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right"/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bidi="he-IL"/>
        </w:rPr>
        <w:t>הקומוניסטים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תחת הו צ</w:t>
      </w:r>
      <w:r>
        <w:rPr>
          <w:rFonts w:hint="default" w:cstheme="minorBidi"/>
          <w:sz w:val="24"/>
          <w:szCs w:val="24"/>
          <w:rtl/>
          <w:lang w:val="en-US" w:bidi="he-IL"/>
        </w:rPr>
        <w:t>’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י מין מסוגלים לטעון כי הם אלו הנלחמים למען עצמאות, ושהצרפתים נלחמים   לכאורה למען תחזוק שוטף של שליטה קולוניאלית.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לכן, אני מאמין שלפני שארה</w:t>
      </w:r>
      <w:r>
        <w:rPr>
          <w:rFonts w:hint="default" w:cstheme="minorBidi"/>
          <w:sz w:val="24"/>
          <w:szCs w:val="24"/>
          <w:rtl/>
          <w:lang w:val="en-US" w:bidi="he-IL"/>
        </w:rPr>
        <w:t>”</w:t>
      </w:r>
      <w:r>
        <w:rPr>
          <w:rFonts w:hint="cs" w:cstheme="minorBidi"/>
          <w:sz w:val="24"/>
          <w:szCs w:val="24"/>
          <w:rtl/>
          <w:lang w:val="en-US" w:bidi="he-IL"/>
        </w:rPr>
        <w:t>ב מתערבת, בכל קנה מידה שהוא, שהעצמאות צריכה להינתן לאנשים,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שהאנשים מוכרחים לתמוך במאבק.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default" w:cstheme="minorBidi"/>
          <w:sz w:val="24"/>
          <w:szCs w:val="24"/>
          <w:rtl/>
          <w:lang w:val="en-US" w:bidi="he-IL"/>
        </w:rPr>
      </w:pPr>
      <w:r>
        <w:rPr>
          <w:rFonts w:hint="default" w:cstheme="minorBidi"/>
          <w:sz w:val="24"/>
          <w:szCs w:val="24"/>
          <w:rtl/>
          <w:lang w:val="en-US" w:bidi="he-IL"/>
        </w:rPr>
        <w:t>“</w:t>
      </w:r>
      <w:r>
        <w:rPr>
          <w:rFonts w:hint="cs" w:cstheme="minorBidi"/>
          <w:sz w:val="24"/>
          <w:szCs w:val="24"/>
          <w:rtl/>
          <w:lang w:val="en-US" w:bidi="he-IL"/>
        </w:rPr>
        <w:t>אני משוכנע</w:t>
      </w:r>
      <w:r>
        <w:rPr>
          <w:rFonts w:hint="default" w:cstheme="minorBidi"/>
          <w:sz w:val="24"/>
          <w:szCs w:val="24"/>
          <w:rtl/>
          <w:lang w:val="en-US" w:bidi="he-IL"/>
        </w:rPr>
        <w:t>”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, כתב אייזנהאואר ביומנו, </w:t>
      </w:r>
      <w:r>
        <w:rPr>
          <w:rFonts w:hint="default" w:cstheme="minorBidi"/>
          <w:sz w:val="24"/>
          <w:szCs w:val="24"/>
          <w:rtl/>
          <w:lang w:val="en-US" w:bidi="he-IL"/>
        </w:rPr>
        <w:t>“</w:t>
      </w:r>
      <w:r>
        <w:rPr>
          <w:rFonts w:hint="cs" w:cstheme="minorBidi"/>
          <w:sz w:val="24"/>
          <w:szCs w:val="24"/>
          <w:rtl/>
          <w:lang w:val="en-US" w:bidi="he-IL"/>
        </w:rPr>
        <w:t>ששום ניצחון צבאי אינו אפשרי בזירה זו.</w:t>
      </w:r>
      <w:r>
        <w:rPr>
          <w:rFonts w:hint="default" w:cstheme="minorBidi"/>
          <w:sz w:val="24"/>
          <w:szCs w:val="24"/>
          <w:rtl/>
          <w:lang w:val="en-US" w:bidi="he-IL"/>
        </w:rPr>
        <w:t>”</w:t>
      </w:r>
    </w:p>
    <w:p>
      <w:pPr>
        <w:wordWrap/>
        <w:ind w:left="0" w:leftChars="0"/>
        <w:jc w:val="right"/>
        <w:rPr>
          <w:rFonts w:hint="default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בכל זאת, מבלי להתייעץ עם הקונגרס, הנשיא שלח בחשאיות מטוסי תובלה אמריקנים נוספים,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 xml:space="preserve">הסימונים עליהם נצבעו והם הוטסו על ידי קבלנים אזרחיים, כדי לעזור בחידוש האספקה לכוחות 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הצרפתים הנואשים בדיין ביין פו.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כולם הבינו שכשלעצמה, לויאטנם לא הייתה משמעות רבה.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אבל הם האמינו, אני האמנתי, שאם נאבד אותה, ששאר אסיה תיפול לקומוניזם.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יש לך שיקולים רחבים יותר שעלולים לבוא בעקבות מה שנקרא אפקט הדומינו הנופל.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יש לך שורה של קוביות דומינו עומדות, ואתה מפיל את הראשונה, וישנה ודאות כי מה שיקרה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לאחרונה הוא שהיא תיפול במהירות רבה.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ב-7 במאי אחר הצהריים, 1954, לאחר 55 ימים של מצור, הכוחות הצרפתים המותשים בדיין ביין פו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 xml:space="preserve">נכנעו.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הם איבדו 8,000 אנשים, חלקם נהרגו, נפצעו או נעדרו.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GB" w:bidi="he-IL"/>
        </w:rPr>
        <w:t>גנרל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גיאפ איבד פי שלושה מכך, אך זכה בניצחון גדול.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חצי מהמדינה שלנו שוחררה תודות לניצחון בדיין ביין פו.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 xml:space="preserve">חיסלנו חיל שלם בצבא הצרפתי.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הניצחון הקנה לנו את האמונה ביכולת שלנו לנצח.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GB" w:bidi="he-IL"/>
        </w:rPr>
        <w:t>אפילו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הוריו של דונג ואן מיי לא יכלו שלא להתרשם.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הם היו מאוד גאים שהוייט מין הצליח לגבור על הצרפתים, כוח מערבי כה גדול.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הערצה והערכה מצד אחד, אבל פחד מצד שני.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ופחד היה הרגש החזק יותר.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default" w:cstheme="minorBidi"/>
          <w:sz w:val="24"/>
          <w:szCs w:val="24"/>
          <w:rtl/>
          <w:lang w:val="en-US" w:bidi="he-IL"/>
        </w:rPr>
        <w:t>“</w:t>
      </w:r>
      <w:r>
        <w:rPr>
          <w:rFonts w:hint="cs" w:cstheme="minorBidi"/>
          <w:sz w:val="24"/>
          <w:szCs w:val="24"/>
          <w:rtl/>
          <w:lang w:val="en-US" w:bidi="he-IL"/>
        </w:rPr>
        <w:t>נתפסנו על ידי אויבינו בעודנו מבלפים,</w:t>
      </w:r>
      <w:r>
        <w:rPr>
          <w:rFonts w:hint="default" w:cstheme="minorBidi"/>
          <w:sz w:val="24"/>
          <w:szCs w:val="24"/>
          <w:rtl/>
          <w:lang w:val="en-US" w:bidi="he-IL"/>
        </w:rPr>
        <w:t>”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כך אמר מנהיג סיעת המיעוט בסנאט לינדון ג</w:t>
      </w:r>
      <w:r>
        <w:rPr>
          <w:rFonts w:hint="default" w:cstheme="minorBidi"/>
          <w:sz w:val="24"/>
          <w:szCs w:val="24"/>
          <w:rtl/>
          <w:lang w:val="en-US" w:bidi="he-IL"/>
        </w:rPr>
        <w:t>’</w:t>
      </w:r>
      <w:r>
        <w:rPr>
          <w:rFonts w:hint="cs" w:cstheme="minorBidi"/>
          <w:sz w:val="24"/>
          <w:szCs w:val="24"/>
          <w:rtl/>
          <w:lang w:val="en-US" w:bidi="he-IL"/>
        </w:rPr>
        <w:t>ונסון.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default" w:cstheme="minorBidi"/>
          <w:sz w:val="24"/>
          <w:szCs w:val="24"/>
          <w:rtl/>
          <w:lang w:val="en-US" w:bidi="he-IL"/>
        </w:rPr>
        <w:t>“</w:t>
      </w:r>
      <w:r>
        <w:rPr>
          <w:rFonts w:hint="cs" w:cstheme="minorBidi"/>
          <w:sz w:val="24"/>
          <w:szCs w:val="24"/>
          <w:rtl/>
          <w:lang w:val="en-US" w:bidi="he-IL"/>
        </w:rPr>
        <w:t>היום זה חבל הודו-סין, מחר אסיה עלולה לעלות בלהבות. וביום למחרת, הברית המערבית תחרב עד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היסוד.</w:t>
      </w:r>
      <w:r>
        <w:rPr>
          <w:rFonts w:hint="default" w:cstheme="minorBidi"/>
          <w:sz w:val="24"/>
          <w:szCs w:val="24"/>
          <w:rtl/>
          <w:lang w:val="en-US" w:bidi="he-IL"/>
        </w:rPr>
        <w:t>”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היינו צריכים לראות בזה את סופו של עידן הקולוניאליזם בדרום מזרח אסיה, כמו שאכן היה.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אבל במקום, ראינו את המצב במונחים של המלחמה הקרה, וראינו בכך תבוסה לעולם החופשי,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שהייתה קשורה לעלייתה של סין.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 xml:space="preserve">והייתה זו קריאה שגויה לחלוטין של אירוע מכריע, שעלתה לנו ביוקר.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GB" w:bidi="he-IL"/>
        </w:rPr>
        <w:t>ביתו</w:t>
      </w:r>
      <w:r>
        <w:rPr>
          <w:rFonts w:hint="cs" w:cstheme="minorBidi"/>
          <w:sz w:val="24"/>
          <w:szCs w:val="24"/>
          <w:rtl/>
          <w:lang w:val="en-US" w:bidi="he-IL"/>
        </w:rPr>
        <w:t xml:space="preserve"> לשעבר של חבר הלאומים, ג</w:t>
      </w:r>
      <w:r>
        <w:rPr>
          <w:rFonts w:hint="default" w:cstheme="minorBidi"/>
          <w:sz w:val="24"/>
          <w:szCs w:val="24"/>
          <w:rtl/>
          <w:lang w:val="en-US" w:bidi="he-IL"/>
        </w:rPr>
        <w:t>’</w:t>
      </w:r>
      <w:r>
        <w:rPr>
          <w:rFonts w:hint="cs" w:cstheme="minorBidi"/>
          <w:sz w:val="24"/>
          <w:szCs w:val="24"/>
          <w:rtl/>
          <w:lang w:val="en-US" w:bidi="he-IL"/>
        </w:rPr>
        <w:t>נבה, שוויץ, איפה שהמזרח פוגש את המערב בכנס הבינלאומי</w:t>
      </w: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 xml:space="preserve">שעלול להשפיע נחרצות על עתידה הפוליטי של אסיה. 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ביום למחרת נפילתה של דיין ביין פו, דיפלומטים מתשע מדינות התאספו בג</w:t>
      </w:r>
      <w:r>
        <w:rPr>
          <w:rFonts w:hint="default" w:cstheme="minorBidi"/>
          <w:sz w:val="24"/>
          <w:szCs w:val="24"/>
          <w:rtl/>
          <w:lang w:val="en-US" w:bidi="he-IL"/>
        </w:rPr>
        <w:t>’</w:t>
      </w:r>
      <w:r>
        <w:rPr>
          <w:rFonts w:hint="cs" w:cstheme="minorBidi"/>
          <w:sz w:val="24"/>
          <w:szCs w:val="24"/>
          <w:rtl/>
          <w:lang w:val="en-US" w:bidi="he-IL"/>
        </w:rPr>
        <w:t>נבה כדי להסדיר את עתידה של ויאטנם</w:t>
      </w:r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p>
      <w:pPr>
        <w:wordWrap w:val="0"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  <w:r>
        <w:rPr>
          <w:rFonts w:hint="cs" w:cstheme="minorBidi"/>
          <w:sz w:val="24"/>
          <w:szCs w:val="24"/>
          <w:rtl/>
          <w:lang w:val="en-US" w:bidi="he-IL"/>
        </w:rPr>
        <w:t>השיחות נגררו על פני חודשיים וחצי כמעט.</w:t>
      </w:r>
      <w:bookmarkStart w:id="0" w:name="_GoBack"/>
      <w:bookmarkEnd w:id="0"/>
    </w:p>
    <w:p>
      <w:pPr>
        <w:wordWrap/>
        <w:ind w:left="0" w:leftChars="0"/>
        <w:jc w:val="right"/>
        <w:rPr>
          <w:rFonts w:hint="cs" w:cstheme="minorBidi"/>
          <w:sz w:val="24"/>
          <w:szCs w:val="24"/>
          <w:rtl/>
          <w:lang w:val="en-US" w:bidi="he-I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56A5"/>
    <w:rsid w:val="287B02C6"/>
    <w:rsid w:val="5674142F"/>
    <w:rsid w:val="686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Office_10.2.0.7504_F1E327BC-269C-435d-A152-05C5408002CA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2018-11-24T10:30:00Z</dcterms:created>
  <dc:creator>tubi</dc:creator>
  <cp:lastModifiedBy>tubi</cp:lastModifiedBy>
  <dcterms:modified xsi:type="dcterms:W3CDTF">2018-11-24T12:26:11Z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1033-10.2.0.7504</vt:lpwstr>
  </property>
</Properties>
</file>