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6B" w:rsidRPr="00EA6ADB" w:rsidRDefault="00E80FA6" w:rsidP="008854B5">
      <w:pPr>
        <w:spacing w:after="0" w:line="360" w:lineRule="auto"/>
        <w:jc w:val="both"/>
        <w:rPr>
          <w:rFonts w:ascii="Times New Roman" w:hAnsi="Times New Roman" w:cs="David"/>
          <w:bCs/>
          <w:sz w:val="24"/>
          <w:szCs w:val="28"/>
          <w:rtl/>
        </w:rPr>
      </w:pPr>
      <w:r w:rsidRPr="00EA6ADB">
        <w:rPr>
          <w:rFonts w:ascii="Times New Roman" w:hAnsi="Times New Roman" w:cs="David"/>
          <w:noProof/>
          <w:sz w:val="24"/>
          <w:szCs w:val="28"/>
        </w:rPr>
        <mc:AlternateContent>
          <mc:Choice Requires="wpg">
            <w:drawing>
              <wp:anchor distT="0" distB="0" distL="114300" distR="114300" simplePos="0" relativeHeight="251657216" behindDoc="0" locked="0" layoutInCell="1" allowOverlap="1">
                <wp:simplePos x="0" y="0"/>
                <wp:positionH relativeFrom="margin">
                  <wp:posOffset>-632460</wp:posOffset>
                </wp:positionH>
                <wp:positionV relativeFrom="margin">
                  <wp:posOffset>-523875</wp:posOffset>
                </wp:positionV>
                <wp:extent cx="6976745" cy="326390"/>
                <wp:effectExtent l="0" t="0" r="14605" b="1651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D1D8F" id="Group 7" o:spid="_x0000_s1026" style="position:absolute;left:0;text-align:left;margin-left:-49.8pt;margin-top:-41.25pt;width:549.35pt;height:25.7pt;z-index:25165721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0hGAQAAOkPAAAOAAAAZHJzL2Uyb0RvYy54bWzsV9uO2zYQfS/QfyD0WCCri2XJEtYbFEm8&#10;CJCkAbL9AFqiLqgkqiRtefv1OaQu1jrVZrMNAhSIH2zKPJzhnBnOoa5fnuqKHJmQJW+2lnvlWIQ1&#10;CU/LJt9af97tXmwsIhVtUlrxhm2teyatlze//nLdtTHzeMGrlAkCI42Mu3ZrFUq1sW3LpGA1lVe8&#10;ZQ0mMy5qqvAocjsVtIP1urI9xwnsjou0FTxhUuLf1/2kdWPsZxlL1B9ZJpki1dbC3pT5FuZ7r7/t&#10;m2sa54K2RZkM26DP2EVNywZOJ1OvqaLkIMovTNVlIrjkmbpKeG3zLCsTZmJANK5zEc2t4IfWxJLH&#10;Xd5ONIHaC56ebTb5cPwoSJluLSSqoTVSZLySUFPTtXkMxK1oP7UfRR8fhu948pfEtH05r5/zHkz2&#10;3Xuewhw9KG6oOWWi1iYQNDmZDNxPGWAnRRL8GURhEPpriySYW3nBKhpSlBTI4xfLkuLNsBC14Lj9&#10;Mj00q2wa9z7NPod96aBQavLMpvxvbH4qaMtMkqTmamAzGtncCcZ0+ZJVT6gBjWzKOZWzGb1FCcaf&#10;SKLnuZu+kkceXX/lDXS4Ybjx9OxEB42Tg1S3jJt00OM7qfpjkGJkkpwOpXCHI5PVFU7EbzZxSEcm&#10;blHpEwiOJpAbReuAFP8O9OZAx/WXDK5mOGfJmD8DwWsULllDNU3bW7QWzEDuZrPaLFkL58DHgsV5&#10;mty660V7KJQz7NIeUpaPSaHFmKfk1AyJwohQ3Wkdc8JaLvUR0VnD8blzh6wDpbO6AEZSNNiUJ/w9&#10;DgbpGrx+kmVwqsGmk3zVMujS4GhuuV80xCrQyy+7uLAIuvher6FxS5WmaBySbmv15UqKcaTnan5k&#10;d9yg1LmhmLodfJ8RVTNHuihZs8uxu4zT429rDJpifApOl5nBzZ2PtsbfweZ6CQmOdODmeE8MaOJm&#10;R1zyqkx3ZVXpqKXI968qQY5USyI+u90Q9wNY1RgC1z56qVn2qI2p4T6wAflqUpObgtH0TZMSdd9C&#10;EhpcBSxtXtYWqRguDhgYnKJl9XUcwqtQ0mjrfZvse/qep/domYL3Io9LCQYFF//AFQQeTv4+UAHH&#10;1dsGPT9yfV/fCMyDvw49PIj5zH4+Q5sEpraWsnDg9PCV6m8Rh1aUeQFPrqGp4b9D77JSd1Szv35X&#10;wwNk5wfpj4toejmfBMjXFGvKoFLfTYDcINz053wQ6lGBoD+DjE+agbSNd4B5dX53AQrcJc2YC5C/&#10;dqOlJv8cAdosWvt2AYqiZWsXArQc7FyAAj9YivVCgB7aQ8p+CtCPEqBgFOwlAdIl+xRh0eXzTTgI&#10;0OR8FJ7xtxcgFNAoVRdIlMhPATJ99f8iQOZ1CO+T5s4wvPvqF9b5sxGs8xv6zWcAAAD//wMAUEsD&#10;BBQABgAIAAAAIQBstlU44QAAAAsBAAAPAAAAZHJzL2Rvd25yZXYueG1sTI9Na8JAEIbvBf/DMkJv&#10;ullFcdNsRKTtSQrVQultzY5JMLsbsmsS/32np3qbj4d3nsm2o21Yj12ovVMg5gkwdIU3tSsVfJ3e&#10;ZhtgIWpndOMdKrhjgG0+ecp0avzgPrE/xpJRiAupVlDF2Kach6JCq8Pct+hod/Gd1ZHaruSm0wOF&#10;24YvkmTNra4dXah0i/sKi+vxZhW8D3rYLcVrf7he9vef0+rj+yBQqefpuHsBFnGM/zD86ZM65OR0&#10;9jdnAmsUzKRcE0rFZrECRoSUUgA702QpBPA8448/5L8AAAD//wMAUEsBAi0AFAAGAAgAAAAhALaD&#10;OJL+AAAA4QEAABMAAAAAAAAAAAAAAAAAAAAAAFtDb250ZW50X1R5cGVzXS54bWxQSwECLQAUAAYA&#10;CAAAACEAOP0h/9YAAACUAQAACwAAAAAAAAAAAAAAAAAvAQAAX3JlbHMvLnJlbHNQSwECLQAUAAYA&#10;CAAAACEAFCg9IRgEAADpDwAADgAAAAAAAAAAAAAAAAAuAgAAZHJzL2Uyb0RvYy54bWxQSwECLQAU&#10;AAYACAAAACEAbLZVOOEAAAALAQAADwAAAAAAAAAAAAAAAAByBgAAZHJzL2Rvd25yZXYueG1sUEsF&#10;BgAAAAAEAAQA8wAAAIA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N8MA&#10;AADbAAAADwAAAGRycy9kb3ducmV2LnhtbESPQYvCQAyF78L+hyEL3nSqoEjXUWRxwYOLaHvQW+hk&#10;22InUzqj1n+/OQjeEt7Le1+W69416k5dqD0bmIwTUMSFtzWXBvLsZ7QAFSKyxcYzGXhSgPXqY7DE&#10;1PoHH+l+iqWSEA4pGqhibFOtQ1GRwzD2LbFof75zGGXtSm07fEi4a/Q0SebaYc3SUGFL3xUV19PN&#10;GZgdqPV7vGzjDn+f+WySbfGcGTP87DdfoCL18W1+Xe+s4Au9/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B/N8MAAADb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EA6ADB">
        <w:rPr>
          <w:rFonts w:ascii="Times New Roman" w:hAnsi="Times New Roman" w:cs="David"/>
          <w:bCs/>
          <w:sz w:val="24"/>
          <w:szCs w:val="28"/>
        </w:rPr>
        <w:t xml:space="preserve"> </w:t>
      </w:r>
    </w:p>
    <w:p w:rsidR="00803E3C" w:rsidRPr="00EA6ADB" w:rsidRDefault="00803E3C" w:rsidP="008854B5">
      <w:pPr>
        <w:spacing w:after="0" w:line="360" w:lineRule="auto"/>
        <w:jc w:val="both"/>
        <w:rPr>
          <w:rFonts w:ascii="Times New Roman" w:hAnsi="Times New Roman" w:cs="David"/>
          <w:bCs/>
          <w:sz w:val="24"/>
          <w:szCs w:val="28"/>
        </w:rPr>
      </w:pPr>
      <w:r w:rsidRPr="00EA6ADB">
        <w:rPr>
          <w:rFonts w:ascii="Times New Roman" w:hAnsi="Times New Roman" w:cs="David" w:hint="cs"/>
          <w:bCs/>
          <w:sz w:val="24"/>
          <w:szCs w:val="28"/>
          <w:rtl/>
        </w:rPr>
        <w:t>המכללה לביטחון</w:t>
      </w:r>
      <w:r w:rsidR="0060486A" w:rsidRPr="00EA6ADB">
        <w:rPr>
          <w:rFonts w:ascii="Times New Roman" w:hAnsi="Times New Roman" w:cs="David" w:hint="cs"/>
          <w:bCs/>
          <w:sz w:val="24"/>
          <w:szCs w:val="28"/>
          <w:rtl/>
        </w:rPr>
        <w:t xml:space="preserve"> </w:t>
      </w:r>
      <w:r w:rsidRPr="00EA6ADB">
        <w:rPr>
          <w:rFonts w:ascii="Times New Roman" w:hAnsi="Times New Roman" w:cs="David" w:hint="cs"/>
          <w:bCs/>
          <w:sz w:val="24"/>
          <w:szCs w:val="28"/>
          <w:rtl/>
        </w:rPr>
        <w:t xml:space="preserve">לאומי </w:t>
      </w:r>
      <w:r w:rsidRPr="00EA6ADB">
        <w:rPr>
          <w:rFonts w:ascii="Times New Roman" w:hAnsi="Times New Roman" w:cs="David"/>
          <w:bCs/>
          <w:sz w:val="24"/>
          <w:szCs w:val="28"/>
        </w:rPr>
        <w:t xml:space="preserve">    </w:t>
      </w:r>
    </w:p>
    <w:p w:rsidR="009523CF" w:rsidRPr="00EA6ADB" w:rsidRDefault="00803E3C" w:rsidP="008854B5">
      <w:pPr>
        <w:spacing w:after="0" w:line="360" w:lineRule="auto"/>
        <w:jc w:val="both"/>
        <w:rPr>
          <w:rFonts w:ascii="Times New Roman" w:hAnsi="Times New Roman" w:cs="David"/>
          <w:bCs/>
          <w:sz w:val="24"/>
          <w:szCs w:val="28"/>
          <w:rtl/>
        </w:rPr>
      </w:pPr>
      <w:r w:rsidRPr="00EA6ADB">
        <w:rPr>
          <w:rFonts w:ascii="Times New Roman" w:hAnsi="Times New Roman" w:cs="David" w:hint="cs"/>
          <w:bCs/>
          <w:sz w:val="24"/>
          <w:szCs w:val="28"/>
          <w:rtl/>
        </w:rPr>
        <w:t>מחזור מ"</w:t>
      </w:r>
      <w:r w:rsidR="003E6BAA" w:rsidRPr="00EA6ADB">
        <w:rPr>
          <w:rFonts w:ascii="Times New Roman" w:hAnsi="Times New Roman" w:cs="David" w:hint="cs"/>
          <w:bCs/>
          <w:sz w:val="24"/>
          <w:szCs w:val="28"/>
          <w:rtl/>
        </w:rPr>
        <w:t>ו</w:t>
      </w:r>
      <w:r w:rsidRPr="00EA6ADB">
        <w:rPr>
          <w:rFonts w:ascii="Times New Roman" w:hAnsi="Times New Roman" w:cs="David" w:hint="cs"/>
          <w:bCs/>
          <w:sz w:val="24"/>
          <w:szCs w:val="28"/>
          <w:rtl/>
        </w:rPr>
        <w:t>,</w:t>
      </w:r>
      <w:r w:rsidR="0060486A" w:rsidRPr="00EA6ADB">
        <w:rPr>
          <w:rFonts w:ascii="Times New Roman" w:hAnsi="Times New Roman" w:cs="David" w:hint="cs"/>
          <w:bCs/>
          <w:sz w:val="24"/>
          <w:szCs w:val="28"/>
          <w:rtl/>
        </w:rPr>
        <w:t xml:space="preserve"> </w:t>
      </w:r>
      <w:r w:rsidR="006513CA" w:rsidRPr="00EA6ADB">
        <w:rPr>
          <w:rFonts w:ascii="Times New Roman" w:hAnsi="Times New Roman" w:cs="David" w:hint="cs"/>
          <w:bCs/>
          <w:sz w:val="24"/>
          <w:szCs w:val="28"/>
          <w:rtl/>
        </w:rPr>
        <w:t xml:space="preserve"> </w:t>
      </w:r>
      <w:r w:rsidRPr="00EA6ADB">
        <w:rPr>
          <w:rFonts w:ascii="Times New Roman" w:hAnsi="Times New Roman" w:cs="David" w:hint="cs"/>
          <w:bCs/>
          <w:sz w:val="24"/>
          <w:szCs w:val="28"/>
          <w:rtl/>
        </w:rPr>
        <w:t xml:space="preserve"> 201</w:t>
      </w:r>
      <w:r w:rsidR="003E6BAA" w:rsidRPr="00EA6ADB">
        <w:rPr>
          <w:rFonts w:ascii="Times New Roman" w:hAnsi="Times New Roman" w:cs="David" w:hint="cs"/>
          <w:bCs/>
          <w:sz w:val="24"/>
          <w:szCs w:val="28"/>
          <w:rtl/>
        </w:rPr>
        <w:t>9</w:t>
      </w:r>
      <w:r w:rsidRPr="00EA6ADB">
        <w:rPr>
          <w:rFonts w:ascii="Times New Roman" w:hAnsi="Times New Roman" w:cs="David" w:hint="cs"/>
          <w:bCs/>
          <w:sz w:val="24"/>
          <w:szCs w:val="28"/>
          <w:rtl/>
        </w:rPr>
        <w:t>-201</w:t>
      </w:r>
      <w:r w:rsidR="003E6BAA" w:rsidRPr="00EA6ADB">
        <w:rPr>
          <w:rFonts w:ascii="Times New Roman" w:hAnsi="Times New Roman" w:cs="David" w:hint="cs"/>
          <w:bCs/>
          <w:sz w:val="24"/>
          <w:szCs w:val="28"/>
          <w:rtl/>
        </w:rPr>
        <w:t>8</w:t>
      </w:r>
    </w:p>
    <w:p w:rsidR="00803E3C" w:rsidRPr="00D4171A" w:rsidRDefault="00803E3C" w:rsidP="00D4171A">
      <w:pPr>
        <w:bidi/>
        <w:spacing w:after="0" w:line="360" w:lineRule="auto"/>
        <w:jc w:val="both"/>
        <w:rPr>
          <w:rFonts w:ascii="Times New Roman" w:hAnsi="Times New Roman" w:cs="David"/>
          <w:bCs/>
          <w:sz w:val="52"/>
          <w:szCs w:val="56"/>
          <w:rtl/>
        </w:rPr>
      </w:pPr>
    </w:p>
    <w:p w:rsidR="009523CF" w:rsidRPr="00D4171A" w:rsidRDefault="009523CF" w:rsidP="00D4171A">
      <w:pPr>
        <w:bidi/>
        <w:spacing w:after="0" w:line="360" w:lineRule="auto"/>
        <w:ind w:right="45"/>
        <w:jc w:val="both"/>
        <w:rPr>
          <w:rFonts w:ascii="Times New Roman" w:hAnsi="Times New Roman" w:cs="David"/>
          <w:b/>
          <w:color w:val="000000"/>
          <w:sz w:val="52"/>
          <w:szCs w:val="56"/>
        </w:rPr>
      </w:pPr>
    </w:p>
    <w:p w:rsidR="00803E3C" w:rsidRPr="00D4171A" w:rsidRDefault="00803E3C" w:rsidP="00D4171A">
      <w:pPr>
        <w:bidi/>
        <w:spacing w:after="0" w:line="360" w:lineRule="auto"/>
        <w:jc w:val="both"/>
        <w:rPr>
          <w:rFonts w:ascii="Times New Roman" w:hAnsi="Times New Roman" w:cs="David"/>
          <w:bCs/>
          <w:color w:val="000000"/>
          <w:sz w:val="52"/>
          <w:szCs w:val="56"/>
        </w:rPr>
      </w:pPr>
    </w:p>
    <w:p w:rsidR="001B562D" w:rsidRPr="003F3AE2" w:rsidRDefault="005E409C" w:rsidP="007530CF">
      <w:pPr>
        <w:bidi/>
        <w:spacing w:after="0" w:line="360" w:lineRule="auto"/>
        <w:jc w:val="center"/>
        <w:rPr>
          <w:rFonts w:ascii="Times New Roman" w:hAnsi="Times New Roman" w:cs="David"/>
          <w:b/>
          <w:bCs/>
          <w:sz w:val="24"/>
          <w:szCs w:val="28"/>
          <w:rtl/>
        </w:rPr>
      </w:pPr>
      <w:r w:rsidRPr="00D4171A">
        <w:rPr>
          <w:rFonts w:ascii="Times New Roman" w:hAnsi="Times New Roman" w:cs="David"/>
          <w:b/>
          <w:bCs/>
          <w:sz w:val="56"/>
          <w:szCs w:val="72"/>
          <w:rtl/>
        </w:rPr>
        <w:t>מדיניות חוץ, דיפלומטיה ויחסים בינלאומיים</w:t>
      </w:r>
      <w:r w:rsidR="009042F5" w:rsidRPr="00D4171A">
        <w:rPr>
          <w:rFonts w:ascii="Times New Roman" w:hAnsi="Times New Roman" w:cs="David"/>
          <w:b/>
          <w:bCs/>
          <w:sz w:val="56"/>
          <w:szCs w:val="72"/>
          <w:rtl/>
        </w:rPr>
        <w:t xml:space="preserve"> </w:t>
      </w:r>
      <w:r w:rsidRPr="00D4171A">
        <w:rPr>
          <w:rFonts w:ascii="Times New Roman" w:hAnsi="Times New Roman" w:cs="David"/>
          <w:b/>
          <w:bCs/>
          <w:sz w:val="56"/>
          <w:szCs w:val="72"/>
          <w:rtl/>
        </w:rPr>
        <w:t>–</w:t>
      </w:r>
      <w:r w:rsidR="009042F5" w:rsidRPr="00D4171A">
        <w:rPr>
          <w:rFonts w:ascii="Times New Roman" w:hAnsi="Times New Roman" w:cs="David"/>
          <w:b/>
          <w:bCs/>
          <w:sz w:val="56"/>
          <w:szCs w:val="72"/>
          <w:rtl/>
        </w:rPr>
        <w:t xml:space="preserve"> </w:t>
      </w:r>
      <w:r w:rsidRPr="00D4171A">
        <w:rPr>
          <w:rFonts w:ascii="Times New Roman" w:hAnsi="Times New Roman" w:cs="David" w:hint="cs"/>
          <w:b/>
          <w:bCs/>
          <w:sz w:val="56"/>
          <w:szCs w:val="72"/>
          <w:rtl/>
        </w:rPr>
        <w:t>מטלת סיכום</w:t>
      </w:r>
      <w:r w:rsidR="00CF442B" w:rsidRPr="00D4171A">
        <w:rPr>
          <w:rFonts w:ascii="Times New Roman" w:hAnsi="Times New Roman" w:cs="David" w:hint="cs"/>
          <w:b/>
          <w:bCs/>
          <w:sz w:val="56"/>
          <w:szCs w:val="72"/>
          <w:rtl/>
        </w:rPr>
        <w:t xml:space="preserve"> </w:t>
      </w:r>
      <w:r w:rsidR="00872A11" w:rsidRPr="00D4171A">
        <w:rPr>
          <w:rFonts w:ascii="Times New Roman" w:hAnsi="Times New Roman" w:cs="David"/>
          <w:b/>
          <w:bCs/>
          <w:sz w:val="52"/>
          <w:szCs w:val="56"/>
          <w:rtl/>
        </w:rPr>
        <w:br/>
      </w:r>
      <w:r w:rsidR="007530CF">
        <w:rPr>
          <w:rFonts w:ascii="Times New Roman" w:hAnsi="Times New Roman" w:cs="David" w:hint="cs"/>
          <w:b/>
          <w:bCs/>
          <w:sz w:val="24"/>
          <w:szCs w:val="28"/>
          <w:rtl/>
        </w:rPr>
        <w:t>לא לפרסום</w:t>
      </w:r>
      <w:r w:rsidR="007530CF">
        <w:rPr>
          <w:rFonts w:ascii="Times New Roman" w:hAnsi="Times New Roman" w:cs="David"/>
          <w:b/>
          <w:bCs/>
          <w:sz w:val="24"/>
          <w:szCs w:val="28"/>
          <w:rtl/>
        </w:rPr>
        <w:br/>
      </w:r>
      <w:r w:rsidR="00872A11" w:rsidRPr="003F3AE2">
        <w:rPr>
          <w:rFonts w:ascii="Times New Roman" w:hAnsi="Times New Roman" w:cs="David" w:hint="cs"/>
          <w:b/>
          <w:bCs/>
          <w:sz w:val="24"/>
          <w:szCs w:val="28"/>
          <w:rtl/>
        </w:rPr>
        <w:t>בלתי מסווג</w:t>
      </w:r>
      <w:r w:rsidR="00641DB8" w:rsidRPr="003F3AE2">
        <w:rPr>
          <w:rFonts w:ascii="Times New Roman" w:hAnsi="Times New Roman" w:cs="David" w:hint="cs"/>
          <w:b/>
          <w:bCs/>
          <w:sz w:val="24"/>
          <w:szCs w:val="28"/>
          <w:rtl/>
        </w:rPr>
        <w:t xml:space="preserve">, מבוסס </w:t>
      </w:r>
      <w:r w:rsidR="003F3AE2">
        <w:rPr>
          <w:rFonts w:ascii="Times New Roman" w:hAnsi="Times New Roman" w:cs="David" w:hint="cs"/>
          <w:b/>
          <w:bCs/>
          <w:sz w:val="24"/>
          <w:szCs w:val="28"/>
          <w:rtl/>
        </w:rPr>
        <w:t>על פרסומים ו</w:t>
      </w:r>
      <w:r w:rsidR="00641DB8" w:rsidRPr="003F3AE2">
        <w:rPr>
          <w:rFonts w:ascii="Times New Roman" w:hAnsi="Times New Roman" w:cs="David" w:hint="cs"/>
          <w:b/>
          <w:bCs/>
          <w:sz w:val="24"/>
          <w:szCs w:val="28"/>
          <w:rtl/>
        </w:rPr>
        <w:t>מקורות גלויים בלבד</w:t>
      </w:r>
    </w:p>
    <w:p w:rsidR="00BF6683" w:rsidRPr="00D4171A" w:rsidRDefault="00BF6683" w:rsidP="00D4171A">
      <w:pPr>
        <w:bidi/>
        <w:spacing w:after="0" w:line="360" w:lineRule="auto"/>
        <w:jc w:val="both"/>
        <w:rPr>
          <w:rFonts w:ascii="Times New Roman" w:hAnsi="Times New Roman" w:cs="David"/>
          <w:bCs/>
          <w:color w:val="000000"/>
          <w:sz w:val="52"/>
          <w:szCs w:val="56"/>
        </w:rPr>
      </w:pPr>
    </w:p>
    <w:p w:rsidR="002B5FCD" w:rsidRPr="003F3AE2" w:rsidRDefault="002B5FCD" w:rsidP="00D4171A">
      <w:pPr>
        <w:bidi/>
        <w:spacing w:after="0" w:line="360" w:lineRule="auto"/>
        <w:jc w:val="both"/>
        <w:rPr>
          <w:rFonts w:ascii="Times New Roman" w:hAnsi="Times New Roman" w:cs="David"/>
          <w:bCs/>
          <w:color w:val="000000"/>
          <w:sz w:val="52"/>
          <w:szCs w:val="56"/>
        </w:rPr>
      </w:pPr>
    </w:p>
    <w:p w:rsidR="002B5FCD" w:rsidRPr="00D4171A" w:rsidRDefault="002B5FCD" w:rsidP="00D4171A">
      <w:pPr>
        <w:bidi/>
        <w:spacing w:after="0" w:line="360" w:lineRule="auto"/>
        <w:jc w:val="both"/>
        <w:rPr>
          <w:rFonts w:ascii="Times New Roman" w:hAnsi="Times New Roman" w:cs="David"/>
          <w:bCs/>
          <w:color w:val="000000"/>
          <w:sz w:val="52"/>
          <w:szCs w:val="56"/>
        </w:rPr>
      </w:pPr>
    </w:p>
    <w:p w:rsidR="00803E3C" w:rsidRPr="00D4171A" w:rsidRDefault="00803E3C" w:rsidP="00D4171A">
      <w:pPr>
        <w:bidi/>
        <w:spacing w:after="0" w:line="360" w:lineRule="auto"/>
        <w:jc w:val="both"/>
        <w:rPr>
          <w:rFonts w:ascii="Times New Roman" w:hAnsi="Times New Roman" w:cs="David"/>
          <w:bCs/>
          <w:color w:val="000000"/>
          <w:sz w:val="28"/>
          <w:szCs w:val="32"/>
          <w:rtl/>
        </w:rPr>
      </w:pPr>
      <w:r w:rsidRPr="00D4171A">
        <w:rPr>
          <w:rFonts w:ascii="Times New Roman" w:hAnsi="Times New Roman" w:cs="David" w:hint="cs"/>
          <w:bCs/>
          <w:color w:val="000000"/>
          <w:sz w:val="28"/>
          <w:szCs w:val="32"/>
          <w:rtl/>
        </w:rPr>
        <w:t xml:space="preserve">מגיש: </w:t>
      </w:r>
      <w:r w:rsidR="00872A11" w:rsidRPr="00D4171A">
        <w:rPr>
          <w:rFonts w:ascii="Times New Roman" w:hAnsi="Times New Roman" w:cs="David" w:hint="cs"/>
          <w:bCs/>
          <w:color w:val="000000"/>
          <w:sz w:val="28"/>
          <w:szCs w:val="32"/>
          <w:rtl/>
        </w:rPr>
        <w:t>אייל כליף</w:t>
      </w:r>
    </w:p>
    <w:p w:rsidR="009523CF" w:rsidRPr="00D4171A" w:rsidRDefault="00803E3C" w:rsidP="00D4171A">
      <w:pPr>
        <w:bidi/>
        <w:spacing w:after="0" w:line="360" w:lineRule="auto"/>
        <w:jc w:val="both"/>
        <w:rPr>
          <w:rFonts w:ascii="Times New Roman" w:hAnsi="Times New Roman" w:cs="David"/>
          <w:bCs/>
          <w:color w:val="000000"/>
          <w:sz w:val="28"/>
          <w:szCs w:val="32"/>
          <w:rtl/>
        </w:rPr>
      </w:pPr>
      <w:r w:rsidRPr="00D4171A">
        <w:rPr>
          <w:rFonts w:ascii="Times New Roman" w:hAnsi="Times New Roman" w:cs="David" w:hint="cs"/>
          <w:bCs/>
          <w:color w:val="000000"/>
          <w:sz w:val="28"/>
          <w:szCs w:val="32"/>
          <w:rtl/>
        </w:rPr>
        <w:t xml:space="preserve">מנחה אקדמי: </w:t>
      </w:r>
      <w:r w:rsidR="005E409C" w:rsidRPr="00D4171A">
        <w:rPr>
          <w:rFonts w:ascii="Times New Roman" w:hAnsi="Times New Roman" w:cs="David" w:hint="cs"/>
          <w:bCs/>
          <w:color w:val="000000"/>
          <w:sz w:val="28"/>
          <w:szCs w:val="32"/>
          <w:rtl/>
        </w:rPr>
        <w:t>מ</w:t>
      </w:r>
      <w:r w:rsidR="003E6BAA" w:rsidRPr="00D4171A">
        <w:rPr>
          <w:rFonts w:ascii="Times New Roman" w:hAnsi="Times New Roman" w:cs="David" w:hint="cs"/>
          <w:bCs/>
          <w:color w:val="000000"/>
          <w:sz w:val="28"/>
          <w:szCs w:val="32"/>
          <w:rtl/>
        </w:rPr>
        <w:t xml:space="preserve">ר </w:t>
      </w:r>
      <w:r w:rsidR="005E409C" w:rsidRPr="00D4171A">
        <w:rPr>
          <w:rFonts w:ascii="Times New Roman" w:hAnsi="Times New Roman" w:cs="David" w:hint="cs"/>
          <w:bCs/>
          <w:color w:val="000000"/>
          <w:sz w:val="28"/>
          <w:szCs w:val="32"/>
          <w:rtl/>
        </w:rPr>
        <w:t>ערן עציון</w:t>
      </w:r>
    </w:p>
    <w:p w:rsidR="005E409C" w:rsidRPr="00D4171A" w:rsidRDefault="005E409C" w:rsidP="00D4171A">
      <w:pPr>
        <w:bidi/>
        <w:spacing w:after="0" w:line="360" w:lineRule="auto"/>
        <w:jc w:val="both"/>
        <w:rPr>
          <w:rFonts w:ascii="Times New Roman" w:hAnsi="Times New Roman" w:cs="David"/>
          <w:bCs/>
          <w:color w:val="000000"/>
          <w:sz w:val="28"/>
          <w:szCs w:val="32"/>
        </w:rPr>
      </w:pPr>
      <w:r w:rsidRPr="00D4171A">
        <w:rPr>
          <w:rFonts w:ascii="Times New Roman" w:hAnsi="Times New Roman" w:cs="David"/>
          <w:bCs/>
          <w:color w:val="000000"/>
          <w:sz w:val="28"/>
          <w:szCs w:val="32"/>
          <w:rtl/>
        </w:rPr>
        <w:t xml:space="preserve">מדריך אחראי: מר רפי </w:t>
      </w:r>
      <w:proofErr w:type="spellStart"/>
      <w:r w:rsidRPr="00D4171A">
        <w:rPr>
          <w:rFonts w:ascii="Times New Roman" w:hAnsi="Times New Roman" w:cs="David"/>
          <w:bCs/>
          <w:color w:val="000000"/>
          <w:sz w:val="28"/>
          <w:szCs w:val="32"/>
          <w:rtl/>
        </w:rPr>
        <w:t>שוץ</w:t>
      </w:r>
      <w:proofErr w:type="spellEnd"/>
    </w:p>
    <w:p w:rsidR="00C77C0C" w:rsidRPr="00EA6ADB" w:rsidRDefault="00C77C0C" w:rsidP="008854B5">
      <w:pPr>
        <w:spacing w:after="0" w:line="360" w:lineRule="auto"/>
        <w:jc w:val="both"/>
        <w:rPr>
          <w:rFonts w:ascii="Times New Roman" w:hAnsi="Times New Roman" w:cs="David"/>
          <w:bCs/>
          <w:color w:val="000000"/>
          <w:sz w:val="24"/>
          <w:szCs w:val="28"/>
          <w:rtl/>
        </w:rPr>
      </w:pPr>
    </w:p>
    <w:p w:rsidR="00C4361C" w:rsidRPr="00EA6ADB" w:rsidRDefault="00E80FA6" w:rsidP="008854B5">
      <w:pPr>
        <w:spacing w:after="0" w:line="360" w:lineRule="auto"/>
        <w:jc w:val="both"/>
        <w:rPr>
          <w:rFonts w:ascii="Times New Roman" w:hAnsi="Times New Roman" w:cs="David"/>
          <w:sz w:val="24"/>
          <w:szCs w:val="28"/>
          <w:rtl/>
        </w:rPr>
      </w:pPr>
      <w:r w:rsidRPr="00EA6ADB">
        <w:rPr>
          <w:rFonts w:ascii="Times New Roman" w:hAnsi="Times New Roman" w:cs="David"/>
          <w:noProof/>
          <w:sz w:val="24"/>
          <w:szCs w:val="28"/>
        </w:rPr>
        <mc:AlternateContent>
          <mc:Choice Requires="wpg">
            <w:drawing>
              <wp:anchor distT="0" distB="0" distL="114300" distR="114300" simplePos="0" relativeHeight="251658240" behindDoc="0" locked="0" layoutInCell="1" allowOverlap="1">
                <wp:simplePos x="0" y="0"/>
                <wp:positionH relativeFrom="margin">
                  <wp:posOffset>-570865</wp:posOffset>
                </wp:positionH>
                <wp:positionV relativeFrom="margin">
                  <wp:posOffset>8533130</wp:posOffset>
                </wp:positionV>
                <wp:extent cx="6986270" cy="496570"/>
                <wp:effectExtent l="0" t="0" r="24130" b="1778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0" y="0"/>
                            <a:chExt cx="20000" cy="20000"/>
                          </a:xfrm>
                        </wpg:grpSpPr>
                        <wps:wsp>
                          <wps:cNvPr id="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7"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0FD9F2" id="Group 1" o:spid="_x0000_s1026" style="position:absolute;left:0;text-align:left;margin-left:-44.95pt;margin-top:671.9pt;width:550.1pt;height:39.1pt;z-index:25165824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DzOwUAALkcAAAOAAAAZHJzL2Uyb0RvYy54bWzsWdGOozYUfa/Uf7B4rNQJhIQENJlVtbsz&#10;qrRtV9r0AxwgARUwtclkpl/fYxsThyyZmXS21VSZh2DGl+vr4+tzfOH63UNZkPuUi5xVC8e7ch2S&#10;VjFL8mqzcH5f3v44d4hoaJXQglXpwnlMhfPu5vvvrnd1lI5Zxook5QROKhHt6oWTNU0djUYiztKS&#10;iitWpxU614yXtMEt34wSTnfwXhajsesGox3jSc1ZnAqB/37Qnc6N8r9ep3Hz23ot0oYUCwexNeqX&#10;q9+V/B3dXNNow2md5XEbBj0jipLmFQbtXH2gDSVbnh+5KvOYM8HWzVXMyhFbr/M4VXPAbDy3N5s7&#10;zra1mssm2m3qDiZA28PpbLfxr/efOcmThTN2SEVLLJEalXgSml29iWBxx+sv9Weu54fmJxb/IdA9&#10;6vfL+402JqvdLyyBO7ptmILmYc1L6QKTJg9qBR67FUgfGhLjn0E4D8YzLFSMvkkYTNFWSxRnWMej&#10;x+LsY/sgcsFtH9NNGR6N9JgqzjYuOSmkmtijKf4Zml8yWqdqkYTEqkXTN2je8jSV6UtmGlBlZNAU&#10;NpRWjwxRAPEnQZzMJVjAajr31YrRyEDpTT2/RcRzx2jaiNAo3ormLmVqRej9J9EomDcJWmqdkzYb&#10;lvCxLgtsih9GxHNDj+xIhzDyvbPzLDuXZF83QpJ1ztwhT8CuM/LCcDrobXJoGM6HPE4PDYc9BoeG&#10;wx5nluFgfOC+/UROQBdadgfOkMHditDMLFL8ULWrhBahkmldtcNqJuQWkUuGlFiqhIALWMklHTDG&#10;kkhjv82P08ZAXBpPn2UMMKWxSvwnwwBW0ji0PeuH2rlycHmfxblDwOIr+QyNatpIiEyT7MBpmhUy&#10;05J9JbtPl0xZNRItmdNqbLND9gZFZRtqVFVCtkGafnOttcMwDPVsXmJrRje+zLX12Q/SdMcFE6ne&#10;2XL+ivQ6ICR+1jYXrMiT27wo5OQF36zeF5zcU6mM+Lu9bWd1YFZUCsfpBOyqHjvpA0Y6lgMfULEq&#10;UUuUpTT5WCWkeayhDBVOBI50L0qHFCnOD2gou4bmxdN2mF6BzAa7a7bU1L5iySOYkzOt9TiboJEx&#10;/heGgs5jkD+3lGPg4ucK1B96kwlWtlE3k+lsjBtu96zsHlrFcLVwGgf7TjbfN/owsa15vskwkqdg&#10;qthPkL11LllVxaejam+gPv+SDGG/alHvZGguEZaIQateTYb01jjWIN/z0CW1/PUkCJtrkOdfrEHe&#10;1B9PhlTjLB0aVLWzNGgSBIPhvVyCTkF30SBn+d9pkFyZZ4mQSlhl+bS46F35tJ1MsoPBjbiYa6dr&#10;vSB1P2j4Ij2KUt+O9LRlmlQCVeG1VQs4yq4B1WGsX+PJGve1akDfczEk5EGdG6zaZTYGH0ndsEqN&#10;t1YC4vjb016I4TcT3z6CgT9FAEp6cagxx2pTg9vHwmdXf4PSZssu6CaYPaf8g+FsUNts6T2oiOyK&#10;E6S1L69ms8AfEvKe9A7HZ5d/g7O1dfdotiDD/1nFJouIruD8VkVYJ1WBqRaHqjCVNnvOUDWArtJ6&#10;aiUTwghl59XYmKtWtuPRTf+lvLqUV+rF8tff8oEK+hTfvjd93frKD3z9mua4xPICP8DRURH9xAte&#10;hehPUrNN9oPUfM57PlQ6A28NbaIfj73BV5A2zw+GZnP8yYnaPH/g7cLx571ok4J/wNxDHL/n40n7&#10;Psnwsblq3pa5cODQdJtrV7j0Bjb9F3p/q/S+/6Sj3qmp72NoyeJEfcuTH+Dse2UVdV8cb/4GAAD/&#10;/wMAUEsDBBQABgAIAAAAIQAQhuWH4wAAAA4BAAAPAAAAZHJzL2Rvd25yZXYueG1sTI9BS8NAEIXv&#10;gv9hGcFbu5ukShuzKaWopyLYCuJtm0yT0OxsyG6T9N87PeltHu/jzXvZerKtGLD3jSMN0VyBQCpc&#10;2VCl4evwNluC8MFQaVpHqOGKHtb5/V1m0tKN9InDPlSCQ8inRkMdQpdK6YsarfFz1yGxd3K9NYFl&#10;X8myNyOH21bGSj1LaxriD7XpcFtjcd5frIb30YybJHoddufT9vpzePr43kWo9ePDtHkBEXAKfzDc&#10;6nN1yLnT0V2o9KLVMFuuVoyykSwSHnFDVKQSEEe+FnGsQOaZ/D8j/wUAAP//AwBQSwECLQAUAAYA&#10;CAAAACEAtoM4kv4AAADhAQAAEwAAAAAAAAAAAAAAAAAAAAAAW0NvbnRlbnRfVHlwZXNdLnhtbFBL&#10;AQItABQABgAIAAAAIQA4/SH/1gAAAJQBAAALAAAAAAAAAAAAAAAAAC8BAABfcmVscy8ucmVsc1BL&#10;AQItABQABgAIAAAAIQDcZFDzOwUAALkcAAAOAAAAAAAAAAAAAAAAAC4CAABkcnMvZTJvRG9jLnht&#10;bFBLAQItABQABgAIAAAAIQAQhuWH4wAAAA4BAAAPAAAAAAAAAAAAAAAAAJUHAABkcnMvZG93bnJl&#10;di54bWxQSwUGAAAAAAQABADzAAAApQgAAAAA&#10;">
                <v:shape id="Freeform 7"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JfMQA&#10;AADaAAAADwAAAGRycy9kb3ducmV2LnhtbESP3WrCQBSE7wt9h+UUeiO6aQXR6CohIhWEij8PcMge&#10;k9Ts2bC7mvj2XaHQy2FmvmEWq9404k7O15YVfIwSEMSF1TWXCs6nzXAKwgdkjY1lUvAgD6vl68sC&#10;U207PtD9GEoRIexTVFCF0KZS+qIig35kW+LoXawzGKJ0pdQOuwg3jfxMkok0WHNcqLClvKLierwZ&#10;Besmyba3wTj7+XL5dfe9z7GbPZR6f+uzOYhAffgP/7W3WsEYnlfi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SXzEAAAA2gAAAA8AAAAAAAAAAAAAAAAAmAIAAGRycy9k&#10;b3ducmV2LnhtbFBLBQYAAAAABAAEAPUAAACJAw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EDMEA&#10;AADaAAAADwAAAGRycy9kb3ducmV2LnhtbESPQYvCMBSE74L/ITzBm6aK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ZRAz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Pf8QA&#10;AADaAAAADwAAAGRycy9kb3ducmV2LnhtbESP3WrCQBSE7wu+w3KE3hTdWMFq6iohpSgIFn8e4JA9&#10;TaLZs2F3NfHtu4VCL4eZ+YZZrnvTiDs5X1tWMBknIIgLq2suFZxPn6M5CB+QNTaWScGDPKxXg6cl&#10;ptp2fKD7MZQiQtinqKAKoU2l9EVFBv3YtsTR+7bOYIjSlVI77CLcNPI1SWbSYM1xocKW8oqK6/Fm&#10;FHw0Sba9vUyzy8bl193+K8du8VDqedhn7yAC9eE//NfeagVv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7T3/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5E409C" w:rsidRPr="00EA6ADB">
        <w:rPr>
          <w:rFonts w:ascii="Times New Roman" w:hAnsi="Times New Roman" w:cs="David" w:hint="cs"/>
          <w:bCs/>
          <w:color w:val="000000"/>
          <w:sz w:val="24"/>
          <w:szCs w:val="28"/>
          <w:rtl/>
        </w:rPr>
        <w:t>ינואר</w:t>
      </w:r>
      <w:r w:rsidR="009042F5" w:rsidRPr="00EA6ADB">
        <w:rPr>
          <w:rFonts w:ascii="Times New Roman" w:hAnsi="Times New Roman" w:cs="David" w:hint="cs"/>
          <w:bCs/>
          <w:color w:val="000000"/>
          <w:sz w:val="24"/>
          <w:szCs w:val="28"/>
          <w:rtl/>
        </w:rPr>
        <w:t xml:space="preserve"> 201</w:t>
      </w:r>
      <w:r w:rsidR="003E6BAA" w:rsidRPr="00EA6ADB">
        <w:rPr>
          <w:rFonts w:ascii="Times New Roman" w:hAnsi="Times New Roman" w:cs="David" w:hint="cs"/>
          <w:bCs/>
          <w:color w:val="000000"/>
          <w:sz w:val="24"/>
          <w:szCs w:val="28"/>
          <w:rtl/>
        </w:rPr>
        <w:t>8</w:t>
      </w:r>
      <w:r w:rsidR="007C50FF" w:rsidRPr="00EA6ADB">
        <w:rPr>
          <w:rFonts w:ascii="Times New Roman" w:hAnsi="Times New Roman" w:cs="David"/>
          <w:sz w:val="24"/>
          <w:szCs w:val="28"/>
        </w:rPr>
        <w:br w:type="page"/>
      </w:r>
    </w:p>
    <w:p w:rsidR="007C0AD5" w:rsidRDefault="007C0AD5" w:rsidP="007C0AD5">
      <w:pPr>
        <w:bidi/>
        <w:spacing w:after="0" w:line="360" w:lineRule="auto"/>
        <w:rPr>
          <w:rFonts w:ascii="Times New Roman" w:hAnsi="Times New Roman" w:cs="David"/>
          <w:b/>
          <w:bCs/>
          <w:sz w:val="24"/>
          <w:szCs w:val="28"/>
          <w:u w:val="single"/>
          <w:rtl/>
        </w:rPr>
      </w:pPr>
      <w:r>
        <w:rPr>
          <w:rFonts w:ascii="Times New Roman" w:hAnsi="Times New Roman" w:cs="David" w:hint="cs"/>
          <w:b/>
          <w:bCs/>
          <w:sz w:val="24"/>
          <w:szCs w:val="28"/>
          <w:u w:val="single"/>
          <w:rtl/>
        </w:rPr>
        <w:lastRenderedPageBreak/>
        <w:t>מנכ"ל משרד הביטחון</w:t>
      </w:r>
    </w:p>
    <w:p w:rsidR="007C0AD5" w:rsidRDefault="007C0AD5" w:rsidP="007C0AD5">
      <w:pPr>
        <w:bidi/>
        <w:spacing w:after="0" w:line="360" w:lineRule="auto"/>
        <w:rPr>
          <w:rFonts w:ascii="Times New Roman" w:hAnsi="Times New Roman" w:cs="David"/>
          <w:b/>
          <w:bCs/>
          <w:sz w:val="24"/>
          <w:szCs w:val="28"/>
          <w:u w:val="single"/>
          <w:rtl/>
        </w:rPr>
      </w:pPr>
    </w:p>
    <w:p w:rsidR="00B159B3" w:rsidRPr="007B444B" w:rsidRDefault="00B159B3" w:rsidP="007C0AD5">
      <w:pPr>
        <w:bidi/>
        <w:spacing w:after="0" w:line="360" w:lineRule="auto"/>
        <w:jc w:val="center"/>
        <w:rPr>
          <w:rFonts w:ascii="Times New Roman" w:hAnsi="Times New Roman" w:cs="David"/>
          <w:b/>
          <w:bCs/>
          <w:sz w:val="24"/>
          <w:szCs w:val="28"/>
          <w:u w:val="single"/>
          <w:rtl/>
        </w:rPr>
      </w:pPr>
      <w:r w:rsidRPr="007B444B">
        <w:rPr>
          <w:rFonts w:ascii="Times New Roman" w:hAnsi="Times New Roman" w:cs="David" w:hint="cs"/>
          <w:b/>
          <w:bCs/>
          <w:sz w:val="24"/>
          <w:szCs w:val="28"/>
          <w:u w:val="single"/>
          <w:rtl/>
        </w:rPr>
        <w:t>נייר עמדה בנושא מדיניות יצוא אמצעי לחימה לצ'אד</w:t>
      </w:r>
    </w:p>
    <w:p w:rsidR="007C0AD5" w:rsidRPr="00EA6ADB" w:rsidRDefault="007C0AD5" w:rsidP="007C0AD5">
      <w:pPr>
        <w:bidi/>
        <w:spacing w:after="0" w:line="360" w:lineRule="auto"/>
        <w:jc w:val="both"/>
        <w:rPr>
          <w:rFonts w:ascii="Times New Roman" w:hAnsi="Times New Roman" w:cs="David"/>
          <w:b/>
          <w:bCs/>
          <w:sz w:val="24"/>
          <w:szCs w:val="28"/>
          <w:rtl/>
        </w:rPr>
      </w:pPr>
      <w:r w:rsidRPr="00EA6ADB">
        <w:rPr>
          <w:rFonts w:ascii="Times New Roman" w:hAnsi="Times New Roman" w:cs="David" w:hint="cs"/>
          <w:b/>
          <w:bCs/>
          <w:sz w:val="24"/>
          <w:szCs w:val="28"/>
          <w:rtl/>
        </w:rPr>
        <w:t>רקע</w:t>
      </w:r>
      <w:r>
        <w:rPr>
          <w:rFonts w:ascii="Times New Roman" w:hAnsi="Times New Roman" w:cs="David" w:hint="cs"/>
          <w:b/>
          <w:bCs/>
          <w:sz w:val="24"/>
          <w:szCs w:val="28"/>
          <w:rtl/>
        </w:rPr>
        <w:t xml:space="preserve"> כללי</w:t>
      </w:r>
      <w:r w:rsidRPr="00620F96">
        <w:rPr>
          <w:rStyle w:val="ad"/>
          <w:rFonts w:ascii="Times New Roman" w:hAnsi="Times New Roman" w:cs="David"/>
          <w:b/>
          <w:bCs/>
          <w:color w:val="FF0000"/>
          <w:sz w:val="24"/>
          <w:szCs w:val="28"/>
          <w:rtl/>
        </w:rPr>
        <w:footnoteReference w:id="1"/>
      </w:r>
    </w:p>
    <w:p w:rsidR="007C0AD5" w:rsidRDefault="007C0AD5" w:rsidP="007C0AD5">
      <w:pPr>
        <w:bidi/>
        <w:spacing w:after="0" w:line="360" w:lineRule="auto"/>
        <w:jc w:val="both"/>
        <w:rPr>
          <w:rFonts w:ascii="Times New Roman" w:hAnsi="Times New Roman" w:cs="David"/>
          <w:sz w:val="24"/>
          <w:szCs w:val="28"/>
          <w:rtl/>
        </w:rPr>
      </w:pPr>
      <w:r w:rsidRPr="00EA6ADB">
        <w:rPr>
          <w:rFonts w:ascii="Times New Roman" w:hAnsi="Times New Roman" w:cs="David"/>
          <w:sz w:val="24"/>
          <w:szCs w:val="28"/>
          <w:rtl/>
        </w:rPr>
        <w:t xml:space="preserve">רפובליקת צ'אד נמצאת במרכז אפריקה וגובלת במדינת סודן במזרח, לוב מצפון, הרפובליקה המזרח אפריקאית מדרום וממערב לה ניז'ר, ניגריה וקמרון. המדינה קיבלה עצמאות מידי צרפת בשנת 1960. בצ'אד חיים למעלה מ-12 מיליון בני אדם </w:t>
      </w:r>
      <w:r>
        <w:rPr>
          <w:rFonts w:ascii="Times New Roman" w:hAnsi="Times New Roman" w:cs="David" w:hint="cs"/>
          <w:sz w:val="24"/>
          <w:szCs w:val="28"/>
          <w:rtl/>
        </w:rPr>
        <w:t>והתוצר המקומי הגולמי</w:t>
      </w:r>
      <w:r w:rsidRPr="00EA6ADB">
        <w:rPr>
          <w:rFonts w:ascii="Times New Roman" w:hAnsi="Times New Roman" w:cs="David"/>
          <w:sz w:val="24"/>
          <w:szCs w:val="28"/>
          <w:rtl/>
        </w:rPr>
        <w:t xml:space="preserve"> לנפש עומד על 2,454 אלף דולר</w:t>
      </w:r>
      <w:r w:rsidRPr="00EA6ADB">
        <w:rPr>
          <w:rFonts w:ascii="Times New Roman" w:hAnsi="Times New Roman" w:cs="David" w:hint="cs"/>
          <w:sz w:val="24"/>
          <w:szCs w:val="28"/>
          <w:rtl/>
        </w:rPr>
        <w:t xml:space="preserve"> (כ- 6% </w:t>
      </w:r>
      <w:r>
        <w:rPr>
          <w:rFonts w:ascii="Times New Roman" w:hAnsi="Times New Roman" w:cs="David" w:hint="cs"/>
          <w:sz w:val="24"/>
          <w:szCs w:val="28"/>
          <w:rtl/>
        </w:rPr>
        <w:t xml:space="preserve">מזה של </w:t>
      </w:r>
      <w:r w:rsidRPr="00EA6ADB">
        <w:rPr>
          <w:rFonts w:ascii="Times New Roman" w:hAnsi="Times New Roman" w:cs="David" w:hint="cs"/>
          <w:sz w:val="24"/>
          <w:szCs w:val="28"/>
          <w:rtl/>
        </w:rPr>
        <w:t>ישראל)</w:t>
      </w:r>
      <w:r w:rsidRPr="00EA6ADB">
        <w:rPr>
          <w:rFonts w:ascii="Times New Roman" w:hAnsi="Times New Roman" w:cs="David"/>
          <w:sz w:val="24"/>
          <w:szCs w:val="28"/>
          <w:rtl/>
        </w:rPr>
        <w:t>. מרבית אוכלוסיית צ'אד, למעלה מ-10 מיליון בני-אדם, חיים באזורים הכפריים וכ-47% מאוכלוסייתה מתחת לגיל 15.</w:t>
      </w:r>
      <w:r w:rsidRPr="00EA6ADB">
        <w:rPr>
          <w:rFonts w:ascii="Times New Roman" w:hAnsi="Times New Roman" w:cs="David" w:hint="cs"/>
          <w:sz w:val="24"/>
          <w:szCs w:val="28"/>
          <w:rtl/>
        </w:rPr>
        <w:t xml:space="preserve"> 40% מהם מוגדרים מתחת לקו העוני.</w:t>
      </w:r>
      <w:r>
        <w:rPr>
          <w:rFonts w:ascii="Times New Roman" w:hAnsi="Times New Roman" w:cs="David" w:hint="cs"/>
          <w:sz w:val="24"/>
          <w:szCs w:val="28"/>
          <w:rtl/>
        </w:rPr>
        <w:t xml:space="preserve"> </w:t>
      </w:r>
      <w:r w:rsidRPr="00EA6ADB">
        <w:rPr>
          <w:rFonts w:ascii="Times New Roman" w:hAnsi="Times New Roman" w:cs="David"/>
          <w:sz w:val="24"/>
          <w:szCs w:val="28"/>
          <w:rtl/>
        </w:rPr>
        <w:t>בתחילת שנות ה</w:t>
      </w:r>
      <w:r>
        <w:rPr>
          <w:rFonts w:ascii="Times New Roman" w:hAnsi="Times New Roman" w:cs="David" w:hint="cs"/>
          <w:sz w:val="24"/>
          <w:szCs w:val="28"/>
          <w:rtl/>
        </w:rPr>
        <w:t>שבעים</w:t>
      </w:r>
      <w:r w:rsidRPr="00EA6ADB">
        <w:rPr>
          <w:rFonts w:ascii="Times New Roman" w:hAnsi="Times New Roman" w:cs="David"/>
          <w:sz w:val="24"/>
          <w:szCs w:val="28"/>
          <w:rtl/>
        </w:rPr>
        <w:t xml:space="preserve"> ניתקה צ'אד את יחסיה הדיפלומטים עם ישראל עם </w:t>
      </w:r>
      <w:r>
        <w:rPr>
          <w:rFonts w:ascii="Times New Roman" w:hAnsi="Times New Roman" w:cs="David" w:hint="cs"/>
          <w:sz w:val="24"/>
          <w:szCs w:val="28"/>
          <w:rtl/>
        </w:rPr>
        <w:t>שאר</w:t>
      </w:r>
      <w:r w:rsidRPr="00EA6ADB">
        <w:rPr>
          <w:rFonts w:ascii="Times New Roman" w:hAnsi="Times New Roman" w:cs="David"/>
          <w:sz w:val="24"/>
          <w:szCs w:val="28"/>
          <w:rtl/>
        </w:rPr>
        <w:t xml:space="preserve"> מדינות איחוד אפריקה ובלחץ מדינות ערב</w:t>
      </w:r>
      <w:r>
        <w:rPr>
          <w:rFonts w:ascii="Times New Roman" w:hAnsi="Times New Roman" w:cs="David" w:hint="cs"/>
          <w:sz w:val="24"/>
          <w:szCs w:val="28"/>
          <w:rtl/>
        </w:rPr>
        <w:t xml:space="preserve">, במיוחד בלחץ </w:t>
      </w:r>
      <w:proofErr w:type="spellStart"/>
      <w:r>
        <w:rPr>
          <w:rFonts w:ascii="Times New Roman" w:hAnsi="Times New Roman" w:cs="David" w:hint="cs"/>
          <w:sz w:val="24"/>
          <w:szCs w:val="28"/>
          <w:rtl/>
        </w:rPr>
        <w:t>מועמר</w:t>
      </w:r>
      <w:proofErr w:type="spellEnd"/>
      <w:r>
        <w:rPr>
          <w:rFonts w:ascii="Times New Roman" w:hAnsi="Times New Roman" w:cs="David" w:hint="cs"/>
          <w:sz w:val="24"/>
          <w:szCs w:val="28"/>
          <w:rtl/>
        </w:rPr>
        <w:t xml:space="preserve"> </w:t>
      </w:r>
      <w:proofErr w:type="spellStart"/>
      <w:r>
        <w:rPr>
          <w:rFonts w:ascii="Times New Roman" w:hAnsi="Times New Roman" w:cs="David" w:hint="cs"/>
          <w:sz w:val="24"/>
          <w:szCs w:val="28"/>
          <w:rtl/>
        </w:rPr>
        <w:t>קאדפי</w:t>
      </w:r>
      <w:proofErr w:type="spellEnd"/>
      <w:r>
        <w:rPr>
          <w:rFonts w:ascii="Times New Roman" w:hAnsi="Times New Roman" w:cs="David" w:hint="cs"/>
          <w:sz w:val="24"/>
          <w:szCs w:val="28"/>
          <w:rtl/>
        </w:rPr>
        <w:t>- השכן</w:t>
      </w:r>
      <w:r w:rsidRPr="00EA6ADB">
        <w:rPr>
          <w:rFonts w:ascii="Times New Roman" w:hAnsi="Times New Roman" w:cs="David"/>
          <w:sz w:val="24"/>
          <w:szCs w:val="28"/>
          <w:rtl/>
        </w:rPr>
        <w:t>. על</w:t>
      </w:r>
      <w:r>
        <w:rPr>
          <w:rFonts w:ascii="Times New Roman" w:hAnsi="Times New Roman" w:cs="David" w:hint="cs"/>
          <w:sz w:val="24"/>
          <w:szCs w:val="28"/>
          <w:rtl/>
        </w:rPr>
        <w:t xml:space="preserve"> </w:t>
      </w:r>
      <w:r w:rsidRPr="00EA6ADB">
        <w:rPr>
          <w:rFonts w:ascii="Times New Roman" w:hAnsi="Times New Roman" w:cs="David"/>
          <w:sz w:val="24"/>
          <w:szCs w:val="28"/>
          <w:rtl/>
        </w:rPr>
        <w:t>אף חידוש היחסים של מדינות אפריקה עם ישראל במהלך שנות ה</w:t>
      </w:r>
      <w:r>
        <w:rPr>
          <w:rFonts w:ascii="Times New Roman" w:hAnsi="Times New Roman" w:cs="David" w:hint="cs"/>
          <w:sz w:val="24"/>
          <w:szCs w:val="28"/>
          <w:rtl/>
        </w:rPr>
        <w:t>שמונים</w:t>
      </w:r>
      <w:r w:rsidRPr="00EA6ADB">
        <w:rPr>
          <w:rFonts w:ascii="Times New Roman" w:hAnsi="Times New Roman" w:cs="David"/>
          <w:sz w:val="24"/>
          <w:szCs w:val="28"/>
          <w:rtl/>
        </w:rPr>
        <w:t>, לא חידשה צ'אד את היחסים, הן בשל לחץ העולם הערבי והן בשל מתחים פנימיים בהיותה מדינה מוסלמית. ב-1988 הכירה צ'אד במדינה הפלסטינית.</w:t>
      </w:r>
      <w:r>
        <w:rPr>
          <w:rFonts w:ascii="Times New Roman" w:hAnsi="Times New Roman" w:cs="David" w:hint="cs"/>
          <w:sz w:val="24"/>
          <w:szCs w:val="28"/>
          <w:rtl/>
        </w:rPr>
        <w:t xml:space="preserve"> בשנים האחרונות, </w:t>
      </w:r>
      <w:r w:rsidRPr="001F0751">
        <w:rPr>
          <w:rFonts w:ascii="Times New Roman" w:hAnsi="Times New Roman" w:cs="David"/>
          <w:sz w:val="24"/>
          <w:szCs w:val="28"/>
          <w:rtl/>
        </w:rPr>
        <w:t xml:space="preserve">שלוחת המדינה האיסלאמית במערב אפריקה (ארגון </w:t>
      </w:r>
      <w:r>
        <w:rPr>
          <w:rFonts w:ascii="Times New Roman" w:hAnsi="Times New Roman" w:cs="David" w:hint="cs"/>
          <w:sz w:val="24"/>
          <w:szCs w:val="28"/>
          <w:rtl/>
        </w:rPr>
        <w:t xml:space="preserve">הטרור </w:t>
      </w:r>
      <w:proofErr w:type="spellStart"/>
      <w:r w:rsidRPr="001F0751">
        <w:rPr>
          <w:rFonts w:ascii="Times New Roman" w:hAnsi="Times New Roman" w:cs="David"/>
          <w:sz w:val="24"/>
          <w:szCs w:val="28"/>
          <w:rtl/>
        </w:rPr>
        <w:t>בוקו</w:t>
      </w:r>
      <w:proofErr w:type="spellEnd"/>
      <w:r>
        <w:rPr>
          <w:rFonts w:ascii="Times New Roman" w:hAnsi="Times New Roman" w:cs="David" w:hint="cs"/>
          <w:sz w:val="24"/>
          <w:szCs w:val="28"/>
          <w:rtl/>
        </w:rPr>
        <w:t>-</w:t>
      </w:r>
      <w:r w:rsidRPr="001F0751">
        <w:rPr>
          <w:rFonts w:ascii="Times New Roman" w:hAnsi="Times New Roman" w:cs="David"/>
          <w:sz w:val="24"/>
          <w:szCs w:val="28"/>
          <w:rtl/>
        </w:rPr>
        <w:t xml:space="preserve">חראם) הרחיבה את פעילותה ומבצעת פיגועי טרור בצ'אד, סמוך לגבולה המערבי עם ניגריה, בדגש על עיר הבירה </w:t>
      </w:r>
      <w:proofErr w:type="spellStart"/>
      <w:r w:rsidRPr="001F0751">
        <w:rPr>
          <w:rFonts w:ascii="Times New Roman" w:hAnsi="Times New Roman" w:cs="David"/>
          <w:sz w:val="24"/>
          <w:szCs w:val="28"/>
          <w:rtl/>
        </w:rPr>
        <w:t>נג'נמה</w:t>
      </w:r>
      <w:proofErr w:type="spellEnd"/>
      <w:r w:rsidRPr="001F0751">
        <w:rPr>
          <w:rFonts w:ascii="Times New Roman" w:hAnsi="Times New Roman" w:cs="David"/>
          <w:sz w:val="24"/>
          <w:szCs w:val="28"/>
          <w:rtl/>
        </w:rPr>
        <w:t xml:space="preserve"> ואזור ימת צ'אד. האיום המרכזי הינו פיגועי </w:t>
      </w:r>
      <w:r>
        <w:rPr>
          <w:rFonts w:ascii="Times New Roman" w:hAnsi="Times New Roman" w:cs="David" w:hint="cs"/>
          <w:sz w:val="24"/>
          <w:szCs w:val="28"/>
          <w:rtl/>
        </w:rPr>
        <w:t>התאבדות ו</w:t>
      </w:r>
      <w:r w:rsidRPr="001F0751">
        <w:rPr>
          <w:rFonts w:ascii="Times New Roman" w:hAnsi="Times New Roman" w:cs="David"/>
          <w:sz w:val="24"/>
          <w:szCs w:val="28"/>
          <w:rtl/>
        </w:rPr>
        <w:t>חטיפה לצד פיגועים ביעדים מקומיים ומערביים</w:t>
      </w:r>
      <w:r>
        <w:rPr>
          <w:rFonts w:ascii="Times New Roman" w:hAnsi="Times New Roman" w:cs="David" w:hint="cs"/>
          <w:sz w:val="24"/>
          <w:szCs w:val="28"/>
          <w:rtl/>
        </w:rPr>
        <w:t xml:space="preserve">. </w:t>
      </w:r>
      <w:r>
        <w:rPr>
          <w:rFonts w:ascii="Times New Roman" w:hAnsi="Times New Roman" w:cs="David"/>
          <w:sz w:val="24"/>
          <w:szCs w:val="28"/>
          <w:rtl/>
        </w:rPr>
        <w:t>ארגון '</w:t>
      </w:r>
      <w:proofErr w:type="spellStart"/>
      <w:r>
        <w:rPr>
          <w:rFonts w:ascii="Times New Roman" w:hAnsi="Times New Roman" w:cs="David"/>
          <w:sz w:val="24"/>
          <w:szCs w:val="28"/>
          <w:rtl/>
        </w:rPr>
        <w:t>טרנספרנסי</w:t>
      </w:r>
      <w:proofErr w:type="spellEnd"/>
      <w:r>
        <w:rPr>
          <w:rFonts w:ascii="Times New Roman" w:hAnsi="Times New Roman" w:cs="David"/>
          <w:sz w:val="24"/>
          <w:szCs w:val="28"/>
          <w:rtl/>
        </w:rPr>
        <w:t xml:space="preserve"> אינטרנשיונל' </w:t>
      </w:r>
      <w:r w:rsidRPr="001F0751">
        <w:rPr>
          <w:rFonts w:ascii="Times New Roman" w:hAnsi="Times New Roman" w:cs="David"/>
          <w:sz w:val="24"/>
          <w:szCs w:val="28"/>
          <w:rtl/>
        </w:rPr>
        <w:t>מיקם את צ'אד בתחתית מדד השחיתות.</w:t>
      </w:r>
      <w:r w:rsidRPr="00F33C3D">
        <w:rPr>
          <w:rFonts w:ascii="Times New Roman" w:hAnsi="Times New Roman" w:cs="David"/>
          <w:sz w:val="24"/>
          <w:szCs w:val="28"/>
          <w:rtl/>
        </w:rPr>
        <w:t xml:space="preserve"> </w:t>
      </w:r>
    </w:p>
    <w:p w:rsidR="00C4361C" w:rsidRDefault="00C4361C" w:rsidP="008854B5">
      <w:pPr>
        <w:bidi/>
        <w:spacing w:after="0" w:line="360" w:lineRule="auto"/>
        <w:jc w:val="both"/>
        <w:rPr>
          <w:rFonts w:ascii="Times New Roman" w:hAnsi="Times New Roman" w:cs="David"/>
          <w:sz w:val="24"/>
          <w:szCs w:val="28"/>
          <w:rtl/>
        </w:rPr>
      </w:pPr>
    </w:p>
    <w:p w:rsidR="00C03157" w:rsidRPr="00620F96" w:rsidRDefault="00C03157" w:rsidP="00620F96">
      <w:pPr>
        <w:pBdr>
          <w:top w:val="single" w:sz="4" w:space="1" w:color="auto"/>
          <w:left w:val="single" w:sz="4" w:space="4" w:color="auto"/>
          <w:bottom w:val="single" w:sz="4" w:space="1" w:color="auto"/>
          <w:right w:val="single" w:sz="4" w:space="4" w:color="auto"/>
        </w:pBdr>
        <w:bidi/>
        <w:spacing w:after="0" w:line="360" w:lineRule="auto"/>
        <w:jc w:val="both"/>
        <w:rPr>
          <w:rFonts w:ascii="Times New Roman" w:hAnsi="Times New Roman" w:cs="David"/>
          <w:b/>
          <w:bCs/>
          <w:sz w:val="24"/>
          <w:szCs w:val="28"/>
          <w:rtl/>
        </w:rPr>
      </w:pPr>
      <w:r w:rsidRPr="00620F96">
        <w:rPr>
          <w:rFonts w:ascii="Times New Roman" w:hAnsi="Times New Roman" w:cs="David" w:hint="cs"/>
          <w:b/>
          <w:bCs/>
          <w:sz w:val="24"/>
          <w:szCs w:val="28"/>
          <w:rtl/>
        </w:rPr>
        <w:t>תקציר מנהלים:</w:t>
      </w:r>
    </w:p>
    <w:p w:rsidR="007C0AD5" w:rsidRPr="00620F96" w:rsidRDefault="007C0AD5" w:rsidP="007C0AD5">
      <w:pPr>
        <w:pBdr>
          <w:top w:val="single" w:sz="4" w:space="1" w:color="auto"/>
          <w:left w:val="single" w:sz="4" w:space="4" w:color="auto"/>
          <w:bottom w:val="single" w:sz="4" w:space="1" w:color="auto"/>
          <w:right w:val="single" w:sz="4" w:space="4" w:color="auto"/>
        </w:pBdr>
        <w:bidi/>
        <w:spacing w:after="0" w:line="360" w:lineRule="auto"/>
        <w:jc w:val="both"/>
        <w:rPr>
          <w:rFonts w:ascii="Times New Roman" w:hAnsi="Times New Roman" w:cs="David"/>
          <w:b/>
          <w:bCs/>
          <w:sz w:val="24"/>
          <w:szCs w:val="28"/>
          <w:rtl/>
        </w:rPr>
      </w:pPr>
      <w:r w:rsidRPr="00620F96">
        <w:rPr>
          <w:rFonts w:ascii="Times New Roman" w:hAnsi="Times New Roman" w:cs="David" w:hint="cs"/>
          <w:b/>
          <w:bCs/>
          <w:sz w:val="24"/>
          <w:szCs w:val="28"/>
          <w:rtl/>
        </w:rPr>
        <w:t xml:space="preserve">עם חידוש היחסים בין ישראל וצ'אד, </w:t>
      </w:r>
      <w:r>
        <w:rPr>
          <w:rFonts w:ascii="Times New Roman" w:hAnsi="Times New Roman" w:cs="David" w:hint="cs"/>
          <w:b/>
          <w:bCs/>
          <w:sz w:val="24"/>
          <w:szCs w:val="28"/>
          <w:rtl/>
        </w:rPr>
        <w:t>שם ה</w:t>
      </w:r>
      <w:r w:rsidRPr="00620F96">
        <w:rPr>
          <w:rFonts w:ascii="Times New Roman" w:hAnsi="Times New Roman" w:cs="David" w:hint="cs"/>
          <w:b/>
          <w:bCs/>
          <w:sz w:val="24"/>
          <w:szCs w:val="28"/>
          <w:rtl/>
        </w:rPr>
        <w:t>נשיא</w:t>
      </w:r>
      <w:r>
        <w:rPr>
          <w:rFonts w:ascii="Times New Roman" w:hAnsi="Times New Roman" w:cs="David" w:hint="cs"/>
          <w:b/>
          <w:bCs/>
          <w:sz w:val="24"/>
          <w:szCs w:val="28"/>
          <w:rtl/>
        </w:rPr>
        <w:t xml:space="preserve"> דבי דגש על שיתוף פעולה ביטחוני ו</w:t>
      </w:r>
      <w:r w:rsidRPr="00620F96">
        <w:rPr>
          <w:rFonts w:ascii="Times New Roman" w:hAnsi="Times New Roman" w:cs="David" w:hint="cs"/>
          <w:b/>
          <w:bCs/>
          <w:sz w:val="24"/>
          <w:szCs w:val="28"/>
          <w:rtl/>
        </w:rPr>
        <w:t>מעלה בקשות לאמצעי לחימה</w:t>
      </w:r>
      <w:r>
        <w:rPr>
          <w:rFonts w:ascii="Times New Roman" w:hAnsi="Times New Roman" w:cs="David" w:hint="cs"/>
          <w:b/>
          <w:bCs/>
          <w:sz w:val="24"/>
          <w:szCs w:val="28"/>
          <w:rtl/>
        </w:rPr>
        <w:t xml:space="preserve">, להכשרת גופי הביטחון </w:t>
      </w:r>
      <w:r w:rsidRPr="00620F96">
        <w:rPr>
          <w:rFonts w:ascii="Times New Roman" w:hAnsi="Times New Roman" w:cs="David" w:hint="cs"/>
          <w:b/>
          <w:bCs/>
          <w:sz w:val="24"/>
          <w:szCs w:val="28"/>
          <w:rtl/>
        </w:rPr>
        <w:t>ו</w:t>
      </w:r>
      <w:r>
        <w:rPr>
          <w:rFonts w:ascii="Times New Roman" w:hAnsi="Times New Roman" w:cs="David" w:hint="cs"/>
          <w:b/>
          <w:bCs/>
          <w:sz w:val="24"/>
          <w:szCs w:val="28"/>
          <w:rtl/>
        </w:rPr>
        <w:t>ל</w:t>
      </w:r>
      <w:r w:rsidRPr="00620F96">
        <w:rPr>
          <w:rFonts w:ascii="Times New Roman" w:hAnsi="Times New Roman" w:cs="David" w:hint="cs"/>
          <w:b/>
          <w:bCs/>
          <w:sz w:val="24"/>
          <w:szCs w:val="28"/>
          <w:rtl/>
        </w:rPr>
        <w:t xml:space="preserve">מערכות ישראליות שיסייעו לו להילחם בטרור של </w:t>
      </w:r>
      <w:proofErr w:type="spellStart"/>
      <w:r w:rsidRPr="00620F96">
        <w:rPr>
          <w:rFonts w:ascii="Times New Roman" w:hAnsi="Times New Roman" w:cs="David" w:hint="cs"/>
          <w:b/>
          <w:bCs/>
          <w:sz w:val="24"/>
          <w:szCs w:val="28"/>
          <w:rtl/>
        </w:rPr>
        <w:t>בוקו</w:t>
      </w:r>
      <w:proofErr w:type="spellEnd"/>
      <w:r w:rsidRPr="00620F96">
        <w:rPr>
          <w:rFonts w:ascii="Times New Roman" w:hAnsi="Times New Roman" w:cs="David" w:hint="cs"/>
          <w:b/>
          <w:bCs/>
          <w:sz w:val="24"/>
          <w:szCs w:val="28"/>
          <w:rtl/>
        </w:rPr>
        <w:t>-חראם</w:t>
      </w:r>
      <w:r>
        <w:rPr>
          <w:rFonts w:ascii="Times New Roman" w:hAnsi="Times New Roman" w:cs="David" w:hint="cs"/>
          <w:b/>
          <w:bCs/>
          <w:sz w:val="24"/>
          <w:szCs w:val="28"/>
          <w:rtl/>
        </w:rPr>
        <w:t xml:space="preserve"> ולשמירה על גבולות המדינה</w:t>
      </w:r>
      <w:r w:rsidRPr="00620F96">
        <w:rPr>
          <w:rFonts w:ascii="Times New Roman" w:hAnsi="Times New Roman" w:cs="David" w:hint="cs"/>
          <w:b/>
          <w:bCs/>
          <w:sz w:val="24"/>
          <w:szCs w:val="28"/>
          <w:rtl/>
        </w:rPr>
        <w:t xml:space="preserve">. </w:t>
      </w:r>
      <w:r>
        <w:rPr>
          <w:rFonts w:ascii="Times New Roman" w:hAnsi="Times New Roman" w:cs="David" w:hint="cs"/>
          <w:b/>
          <w:bCs/>
          <w:sz w:val="24"/>
          <w:szCs w:val="28"/>
          <w:rtl/>
        </w:rPr>
        <w:t>ואולם</w:t>
      </w:r>
      <w:r w:rsidRPr="00620F96">
        <w:rPr>
          <w:rFonts w:ascii="Times New Roman" w:hAnsi="Times New Roman" w:cs="David" w:hint="cs"/>
          <w:b/>
          <w:bCs/>
          <w:sz w:val="24"/>
          <w:szCs w:val="28"/>
          <w:rtl/>
        </w:rPr>
        <w:t xml:space="preserve">, </w:t>
      </w:r>
      <w:r w:rsidRPr="0074716A">
        <w:rPr>
          <w:rFonts w:ascii="Times New Roman" w:hAnsi="Times New Roman" w:cs="David" w:hint="cs"/>
          <w:b/>
          <w:bCs/>
          <w:sz w:val="24"/>
          <w:szCs w:val="28"/>
          <w:rtl/>
        </w:rPr>
        <w:t>נושא זה הינו רגיש לאור ביקורת בינלאומית על הפרת זכויות אדם בצ'אד ונזק פוטנציאלי לישראל ממעורבות נשק ישראלי בהפרת זכויות אדם</w:t>
      </w:r>
      <w:r w:rsidRPr="00620F96">
        <w:rPr>
          <w:rFonts w:ascii="Times New Roman" w:hAnsi="Times New Roman" w:cs="David" w:hint="cs"/>
          <w:b/>
          <w:bCs/>
          <w:sz w:val="24"/>
          <w:szCs w:val="28"/>
          <w:rtl/>
        </w:rPr>
        <w:t>. על מנת למצות את האינטרסים של ישראל מצד אחד ולמזער סיכון של מעורבות בפגיעה בזכויות אשם או בפרשיות שחיתות, ממליץ החתום מטה לזמן מפגש בין-ארגוני לגיבוש מדיניות מפורטת של יצוא ביטחוני לצ'אד. זאת</w:t>
      </w:r>
      <w:r>
        <w:rPr>
          <w:rFonts w:ascii="Times New Roman" w:hAnsi="Times New Roman" w:cs="David" w:hint="cs"/>
          <w:b/>
          <w:bCs/>
          <w:sz w:val="24"/>
          <w:szCs w:val="28"/>
          <w:rtl/>
        </w:rPr>
        <w:t>,</w:t>
      </w:r>
      <w:r w:rsidRPr="00620F96">
        <w:rPr>
          <w:rFonts w:ascii="Times New Roman" w:hAnsi="Times New Roman" w:cs="David" w:hint="cs"/>
          <w:b/>
          <w:bCs/>
          <w:sz w:val="24"/>
          <w:szCs w:val="28"/>
          <w:rtl/>
        </w:rPr>
        <w:t xml:space="preserve"> על בסיס "סל" של מגבלות ואמצעי בקרה המוצעים להלן. </w:t>
      </w:r>
    </w:p>
    <w:p w:rsidR="00C4361C" w:rsidRPr="00EA6ADB" w:rsidRDefault="00C4361C" w:rsidP="008854B5">
      <w:pPr>
        <w:bidi/>
        <w:spacing w:after="0" w:line="360" w:lineRule="auto"/>
        <w:jc w:val="both"/>
        <w:rPr>
          <w:rFonts w:ascii="Times New Roman" w:hAnsi="Times New Roman" w:cs="David" w:hint="cs"/>
          <w:sz w:val="24"/>
          <w:szCs w:val="28"/>
          <w:rtl/>
        </w:rPr>
      </w:pPr>
    </w:p>
    <w:p w:rsidR="00EA3F46" w:rsidRDefault="00EA3F46" w:rsidP="001F0751">
      <w:pPr>
        <w:bidi/>
        <w:spacing w:after="0" w:line="360" w:lineRule="auto"/>
        <w:jc w:val="both"/>
        <w:rPr>
          <w:rFonts w:ascii="Times New Roman" w:hAnsi="Times New Roman" w:cs="David"/>
          <w:sz w:val="24"/>
          <w:szCs w:val="28"/>
          <w:rtl/>
        </w:rPr>
      </w:pPr>
    </w:p>
    <w:p w:rsidR="007C0AD5" w:rsidRPr="00EA6ADB" w:rsidRDefault="007C0AD5" w:rsidP="007C0AD5">
      <w:pPr>
        <w:bidi/>
        <w:spacing w:after="0" w:line="360" w:lineRule="auto"/>
        <w:jc w:val="both"/>
        <w:rPr>
          <w:rFonts w:ascii="Times New Roman" w:hAnsi="Times New Roman" w:cs="David"/>
          <w:sz w:val="24"/>
          <w:szCs w:val="28"/>
          <w:rtl/>
        </w:rPr>
      </w:pPr>
      <w:bookmarkStart w:id="0" w:name="_GoBack"/>
      <w:bookmarkEnd w:id="0"/>
    </w:p>
    <w:p w:rsidR="00F33C3D" w:rsidRPr="00F33C3D" w:rsidRDefault="003F3AE2" w:rsidP="00620F96">
      <w:pPr>
        <w:bidi/>
        <w:spacing w:after="0" w:line="360" w:lineRule="auto"/>
        <w:jc w:val="both"/>
        <w:rPr>
          <w:rFonts w:ascii="Times New Roman" w:hAnsi="Times New Roman" w:cs="David"/>
          <w:b/>
          <w:bCs/>
          <w:sz w:val="24"/>
          <w:szCs w:val="28"/>
          <w:rtl/>
        </w:rPr>
      </w:pPr>
      <w:r>
        <w:rPr>
          <w:rFonts w:ascii="Times New Roman" w:hAnsi="Times New Roman" w:cs="David" w:hint="cs"/>
          <w:b/>
          <w:bCs/>
          <w:sz w:val="24"/>
          <w:szCs w:val="28"/>
          <w:rtl/>
        </w:rPr>
        <w:lastRenderedPageBreak/>
        <w:t>עיקרי האינטרסים של ישראל</w:t>
      </w:r>
    </w:p>
    <w:p w:rsidR="00DA3785" w:rsidRDefault="00F33C3D" w:rsidP="00CF7DCD">
      <w:pPr>
        <w:numPr>
          <w:ilvl w:val="0"/>
          <w:numId w:val="9"/>
        </w:numPr>
        <w:bidi/>
        <w:spacing w:after="0" w:line="360" w:lineRule="auto"/>
        <w:jc w:val="both"/>
        <w:rPr>
          <w:rFonts w:ascii="Times New Roman" w:hAnsi="Times New Roman" w:cs="David"/>
          <w:sz w:val="24"/>
          <w:szCs w:val="28"/>
        </w:rPr>
      </w:pPr>
      <w:r>
        <w:rPr>
          <w:rFonts w:ascii="Times New Roman" w:hAnsi="Times New Roman" w:cs="David" w:hint="cs"/>
          <w:sz w:val="24"/>
          <w:szCs w:val="28"/>
          <w:rtl/>
        </w:rPr>
        <w:t xml:space="preserve">מדינת ישראל שמה </w:t>
      </w:r>
      <w:r w:rsidR="00CF7DCD">
        <w:rPr>
          <w:rFonts w:ascii="Times New Roman" w:hAnsi="Times New Roman" w:cs="David" w:hint="cs"/>
          <w:sz w:val="24"/>
          <w:szCs w:val="28"/>
          <w:rtl/>
        </w:rPr>
        <w:t xml:space="preserve">לה </w:t>
      </w:r>
      <w:r>
        <w:rPr>
          <w:rFonts w:ascii="Times New Roman" w:hAnsi="Times New Roman" w:cs="David" w:hint="cs"/>
          <w:sz w:val="24"/>
          <w:szCs w:val="28"/>
          <w:rtl/>
        </w:rPr>
        <w:t xml:space="preserve">כיעד לבצע מהפך בקשרים עם </w:t>
      </w:r>
      <w:r w:rsidRPr="00DA3785">
        <w:rPr>
          <w:rFonts w:ascii="Times New Roman" w:hAnsi="Times New Roman" w:cs="David" w:hint="cs"/>
          <w:b/>
          <w:bCs/>
          <w:sz w:val="24"/>
          <w:szCs w:val="28"/>
          <w:rtl/>
        </w:rPr>
        <w:t>מדינות אפריקה</w:t>
      </w:r>
      <w:r>
        <w:rPr>
          <w:rFonts w:ascii="Times New Roman" w:hAnsi="Times New Roman" w:cs="David" w:hint="cs"/>
          <w:sz w:val="24"/>
          <w:szCs w:val="28"/>
          <w:rtl/>
        </w:rPr>
        <w:t>.</w:t>
      </w:r>
      <w:r w:rsidRPr="00F33C3D">
        <w:rPr>
          <w:rFonts w:ascii="Times New Roman" w:hAnsi="Times New Roman" w:cs="David" w:hint="cs"/>
          <w:sz w:val="24"/>
          <w:szCs w:val="28"/>
          <w:rtl/>
        </w:rPr>
        <w:t xml:space="preserve"> </w:t>
      </w:r>
      <w:r>
        <w:rPr>
          <w:rFonts w:ascii="Times New Roman" w:hAnsi="Times New Roman" w:cs="David" w:hint="cs"/>
          <w:sz w:val="24"/>
          <w:szCs w:val="28"/>
          <w:rtl/>
        </w:rPr>
        <w:t>ההערכה היא</w:t>
      </w:r>
      <w:r w:rsidRPr="00D4171A">
        <w:rPr>
          <w:rFonts w:ascii="Times New Roman" w:hAnsi="Times New Roman" w:cs="David"/>
          <w:sz w:val="24"/>
          <w:szCs w:val="28"/>
          <w:rtl/>
        </w:rPr>
        <w:t xml:space="preserve"> כי </w:t>
      </w:r>
      <w:r w:rsidR="00CF7DCD">
        <w:rPr>
          <w:rFonts w:ascii="Times New Roman" w:hAnsi="Times New Roman" w:cs="David" w:hint="cs"/>
          <w:sz w:val="24"/>
          <w:szCs w:val="28"/>
          <w:rtl/>
        </w:rPr>
        <w:t>בעקבות חידוש</w:t>
      </w:r>
      <w:r w:rsidR="00CF7DCD" w:rsidRPr="00D4171A">
        <w:rPr>
          <w:rFonts w:ascii="Times New Roman" w:hAnsi="Times New Roman" w:cs="David"/>
          <w:sz w:val="24"/>
          <w:szCs w:val="28"/>
          <w:rtl/>
        </w:rPr>
        <w:t xml:space="preserve"> </w:t>
      </w:r>
      <w:r w:rsidR="00CF7DCD">
        <w:rPr>
          <w:rFonts w:ascii="Times New Roman" w:hAnsi="Times New Roman" w:cs="David" w:hint="cs"/>
          <w:sz w:val="24"/>
          <w:szCs w:val="28"/>
          <w:rtl/>
        </w:rPr>
        <w:t>ה</w:t>
      </w:r>
      <w:r w:rsidR="00CF7DCD" w:rsidRPr="00D4171A">
        <w:rPr>
          <w:rFonts w:ascii="Times New Roman" w:hAnsi="Times New Roman" w:cs="David"/>
          <w:sz w:val="24"/>
          <w:szCs w:val="28"/>
          <w:rtl/>
        </w:rPr>
        <w:t xml:space="preserve">יחסים </w:t>
      </w:r>
      <w:r w:rsidR="00CF7DCD">
        <w:rPr>
          <w:rFonts w:ascii="Times New Roman" w:hAnsi="Times New Roman" w:cs="David" w:hint="cs"/>
          <w:sz w:val="24"/>
          <w:szCs w:val="28"/>
          <w:rtl/>
        </w:rPr>
        <w:t xml:space="preserve">בין </w:t>
      </w:r>
      <w:r w:rsidRPr="00D4171A">
        <w:rPr>
          <w:rFonts w:ascii="Times New Roman" w:hAnsi="Times New Roman" w:cs="David"/>
          <w:sz w:val="24"/>
          <w:szCs w:val="28"/>
          <w:rtl/>
        </w:rPr>
        <w:t xml:space="preserve">צ'אד </w:t>
      </w:r>
      <w:r w:rsidR="00CF7DCD">
        <w:rPr>
          <w:rFonts w:ascii="Times New Roman" w:hAnsi="Times New Roman" w:cs="David" w:hint="cs"/>
          <w:sz w:val="24"/>
          <w:szCs w:val="28"/>
          <w:rtl/>
        </w:rPr>
        <w:t>ו</w:t>
      </w:r>
      <w:r w:rsidRPr="00D4171A">
        <w:rPr>
          <w:rFonts w:ascii="Times New Roman" w:hAnsi="Times New Roman" w:cs="David"/>
          <w:sz w:val="24"/>
          <w:szCs w:val="28"/>
          <w:rtl/>
        </w:rPr>
        <w:t>ישראל</w:t>
      </w:r>
      <w:r>
        <w:rPr>
          <w:rFonts w:ascii="Times New Roman" w:hAnsi="Times New Roman" w:cs="David" w:hint="cs"/>
          <w:sz w:val="24"/>
          <w:szCs w:val="28"/>
          <w:rtl/>
        </w:rPr>
        <w:t xml:space="preserve">, סביר כי </w:t>
      </w:r>
      <w:r w:rsidRPr="00D4171A">
        <w:rPr>
          <w:rFonts w:ascii="Times New Roman" w:hAnsi="Times New Roman" w:cs="David"/>
          <w:sz w:val="24"/>
          <w:szCs w:val="28"/>
          <w:rtl/>
        </w:rPr>
        <w:t xml:space="preserve">שתי מדינות מוסלמיות נוספות במרכז אפריקה, </w:t>
      </w:r>
      <w:r w:rsidRPr="00DA3785">
        <w:rPr>
          <w:rFonts w:ascii="Times New Roman" w:hAnsi="Times New Roman" w:cs="David"/>
          <w:b/>
          <w:bCs/>
          <w:sz w:val="24"/>
          <w:szCs w:val="28"/>
          <w:rtl/>
        </w:rPr>
        <w:t>ניז'ר ומאלי</w:t>
      </w:r>
      <w:r w:rsidRPr="00D4171A">
        <w:rPr>
          <w:rFonts w:ascii="Times New Roman" w:hAnsi="Times New Roman" w:cs="David"/>
          <w:sz w:val="24"/>
          <w:szCs w:val="28"/>
          <w:rtl/>
        </w:rPr>
        <w:t>, ילכו בעקבותיה</w:t>
      </w:r>
      <w:r>
        <w:rPr>
          <w:rFonts w:ascii="Times New Roman" w:hAnsi="Times New Roman" w:cs="David" w:hint="cs"/>
          <w:sz w:val="24"/>
          <w:szCs w:val="28"/>
          <w:rtl/>
        </w:rPr>
        <w:t>.</w:t>
      </w:r>
      <w:r w:rsidR="00DA3785" w:rsidRPr="00DA3785">
        <w:rPr>
          <w:rFonts w:ascii="Times New Roman" w:hAnsi="Times New Roman" w:cs="David" w:hint="cs"/>
          <w:sz w:val="24"/>
          <w:szCs w:val="28"/>
          <w:rtl/>
        </w:rPr>
        <w:t xml:space="preserve"> </w:t>
      </w:r>
      <w:r w:rsidR="00DA3785">
        <w:rPr>
          <w:rFonts w:ascii="Times New Roman" w:hAnsi="Times New Roman" w:cs="David" w:hint="cs"/>
          <w:sz w:val="24"/>
          <w:szCs w:val="28"/>
          <w:rtl/>
        </w:rPr>
        <w:t xml:space="preserve">צ'אד </w:t>
      </w:r>
      <w:r w:rsidR="00CF7DCD">
        <w:rPr>
          <w:rFonts w:ascii="Times New Roman" w:hAnsi="Times New Roman" w:cs="David" w:hint="cs"/>
          <w:sz w:val="24"/>
          <w:szCs w:val="28"/>
          <w:rtl/>
        </w:rPr>
        <w:t xml:space="preserve">עשויה  </w:t>
      </w:r>
      <w:r w:rsidR="00DA3785">
        <w:rPr>
          <w:rFonts w:ascii="Times New Roman" w:hAnsi="Times New Roman" w:cs="David" w:hint="cs"/>
          <w:sz w:val="24"/>
          <w:szCs w:val="28"/>
          <w:rtl/>
        </w:rPr>
        <w:t xml:space="preserve">גם להוות גשר </w:t>
      </w:r>
      <w:proofErr w:type="spellStart"/>
      <w:r w:rsidR="00DA3785">
        <w:rPr>
          <w:rFonts w:ascii="Times New Roman" w:hAnsi="Times New Roman" w:cs="David" w:hint="cs"/>
          <w:sz w:val="24"/>
          <w:szCs w:val="28"/>
          <w:rtl/>
        </w:rPr>
        <w:t>לנירמול</w:t>
      </w:r>
      <w:proofErr w:type="spellEnd"/>
      <w:r w:rsidR="00DA3785">
        <w:rPr>
          <w:rFonts w:ascii="Times New Roman" w:hAnsi="Times New Roman" w:cs="David" w:hint="cs"/>
          <w:sz w:val="24"/>
          <w:szCs w:val="28"/>
          <w:rtl/>
        </w:rPr>
        <w:t xml:space="preserve"> יחסים עם סודאן.</w:t>
      </w:r>
      <w:r w:rsidR="00DA3785" w:rsidRPr="00DA3785">
        <w:rPr>
          <w:rFonts w:ascii="Times New Roman" w:hAnsi="Times New Roman" w:cs="David"/>
          <w:sz w:val="24"/>
          <w:szCs w:val="28"/>
          <w:rtl/>
        </w:rPr>
        <w:t xml:space="preserve"> </w:t>
      </w:r>
      <w:r w:rsidR="00DA3785" w:rsidRPr="00916613">
        <w:rPr>
          <w:rFonts w:ascii="Times New Roman" w:hAnsi="Times New Roman" w:cs="David"/>
          <w:sz w:val="24"/>
          <w:szCs w:val="28"/>
          <w:rtl/>
        </w:rPr>
        <w:t>הנשיא דבי מוערך מאוד כמנהיג ברחבי אפריקה, הן כמדינאי והן כמנהיג במדינתו.</w:t>
      </w:r>
    </w:p>
    <w:p w:rsidR="00F33C3D" w:rsidRDefault="00F33C3D" w:rsidP="00F33C3D">
      <w:pPr>
        <w:numPr>
          <w:ilvl w:val="0"/>
          <w:numId w:val="9"/>
        </w:numPr>
        <w:bidi/>
        <w:spacing w:after="0" w:line="360" w:lineRule="auto"/>
        <w:jc w:val="both"/>
        <w:rPr>
          <w:rFonts w:ascii="Times New Roman" w:hAnsi="Times New Roman" w:cs="David"/>
          <w:sz w:val="24"/>
          <w:szCs w:val="28"/>
        </w:rPr>
      </w:pPr>
      <w:r>
        <w:rPr>
          <w:rFonts w:ascii="Times New Roman" w:hAnsi="Times New Roman" w:cs="David" w:hint="cs"/>
          <w:sz w:val="24"/>
          <w:szCs w:val="28"/>
          <w:rtl/>
        </w:rPr>
        <w:t xml:space="preserve">צ'אד היא מדינה מובילה </w:t>
      </w:r>
      <w:proofErr w:type="spellStart"/>
      <w:r>
        <w:rPr>
          <w:rFonts w:ascii="Times New Roman" w:hAnsi="Times New Roman" w:cs="David" w:hint="cs"/>
          <w:sz w:val="24"/>
          <w:szCs w:val="28"/>
          <w:rtl/>
        </w:rPr>
        <w:t>בא</w:t>
      </w:r>
      <w:r w:rsidR="00CF7DCD">
        <w:rPr>
          <w:rFonts w:ascii="Times New Roman" w:hAnsi="Times New Roman" w:cs="David" w:hint="cs"/>
          <w:sz w:val="24"/>
          <w:szCs w:val="28"/>
          <w:rtl/>
        </w:rPr>
        <w:t>י</w:t>
      </w:r>
      <w:r>
        <w:rPr>
          <w:rFonts w:ascii="Times New Roman" w:hAnsi="Times New Roman" w:cs="David" w:hint="cs"/>
          <w:sz w:val="24"/>
          <w:szCs w:val="28"/>
          <w:rtl/>
        </w:rPr>
        <w:t>זורה</w:t>
      </w:r>
      <w:proofErr w:type="spellEnd"/>
      <w:r>
        <w:rPr>
          <w:rFonts w:ascii="Times New Roman" w:hAnsi="Times New Roman" w:cs="David" w:hint="cs"/>
          <w:sz w:val="24"/>
          <w:szCs w:val="28"/>
          <w:rtl/>
        </w:rPr>
        <w:t xml:space="preserve"> </w:t>
      </w:r>
      <w:r w:rsidRPr="00DA3785">
        <w:rPr>
          <w:rFonts w:ascii="Times New Roman" w:hAnsi="Times New Roman" w:cs="David" w:hint="cs"/>
          <w:b/>
          <w:bCs/>
          <w:sz w:val="24"/>
          <w:szCs w:val="28"/>
          <w:rtl/>
        </w:rPr>
        <w:t>במאבק בקבוצות טרור</w:t>
      </w:r>
      <w:r>
        <w:rPr>
          <w:rFonts w:ascii="Times New Roman" w:hAnsi="Times New Roman" w:cs="David" w:hint="cs"/>
          <w:sz w:val="24"/>
          <w:szCs w:val="28"/>
          <w:rtl/>
        </w:rPr>
        <w:t xml:space="preserve"> </w:t>
      </w:r>
      <w:proofErr w:type="spellStart"/>
      <w:r>
        <w:rPr>
          <w:rFonts w:ascii="Times New Roman" w:hAnsi="Times New Roman" w:cs="David" w:hint="cs"/>
          <w:sz w:val="24"/>
          <w:szCs w:val="28"/>
          <w:rtl/>
        </w:rPr>
        <w:t>ג'יהדיסטיות</w:t>
      </w:r>
      <w:proofErr w:type="spellEnd"/>
      <w:r>
        <w:rPr>
          <w:rFonts w:ascii="Times New Roman" w:hAnsi="Times New Roman" w:cs="David" w:hint="cs"/>
          <w:sz w:val="24"/>
          <w:szCs w:val="28"/>
          <w:rtl/>
        </w:rPr>
        <w:t xml:space="preserve"> כגון </w:t>
      </w:r>
      <w:proofErr w:type="spellStart"/>
      <w:r>
        <w:rPr>
          <w:rFonts w:ascii="Times New Roman" w:hAnsi="Times New Roman" w:cs="David" w:hint="cs"/>
          <w:sz w:val="24"/>
          <w:szCs w:val="28"/>
          <w:rtl/>
        </w:rPr>
        <w:t>בוקו</w:t>
      </w:r>
      <w:proofErr w:type="spellEnd"/>
      <w:r>
        <w:rPr>
          <w:rFonts w:ascii="Times New Roman" w:hAnsi="Times New Roman" w:cs="David" w:hint="cs"/>
          <w:sz w:val="24"/>
          <w:szCs w:val="28"/>
          <w:rtl/>
        </w:rPr>
        <w:t xml:space="preserve"> חראם ושלוחות של אל-</w:t>
      </w:r>
      <w:proofErr w:type="spellStart"/>
      <w:r>
        <w:rPr>
          <w:rFonts w:ascii="Times New Roman" w:hAnsi="Times New Roman" w:cs="David" w:hint="cs"/>
          <w:sz w:val="24"/>
          <w:szCs w:val="28"/>
          <w:rtl/>
        </w:rPr>
        <w:t>קעידה</w:t>
      </w:r>
      <w:proofErr w:type="spellEnd"/>
      <w:r>
        <w:rPr>
          <w:rFonts w:ascii="Times New Roman" w:hAnsi="Times New Roman" w:cs="David" w:hint="cs"/>
          <w:sz w:val="24"/>
          <w:szCs w:val="28"/>
          <w:rtl/>
        </w:rPr>
        <w:t>.</w:t>
      </w:r>
    </w:p>
    <w:p w:rsidR="00F33C3D" w:rsidRDefault="00CF7DCD" w:rsidP="00CF7DCD">
      <w:pPr>
        <w:numPr>
          <w:ilvl w:val="0"/>
          <w:numId w:val="9"/>
        </w:numPr>
        <w:bidi/>
        <w:spacing w:after="0" w:line="360" w:lineRule="auto"/>
        <w:jc w:val="both"/>
        <w:rPr>
          <w:rFonts w:ascii="Times New Roman" w:hAnsi="Times New Roman" w:cs="David"/>
          <w:sz w:val="24"/>
          <w:szCs w:val="28"/>
        </w:rPr>
      </w:pPr>
      <w:r>
        <w:rPr>
          <w:rFonts w:ascii="Times New Roman" w:hAnsi="Times New Roman" w:cs="David" w:hint="cs"/>
          <w:sz w:val="24"/>
          <w:szCs w:val="28"/>
          <w:rtl/>
        </w:rPr>
        <w:t>ל</w:t>
      </w:r>
      <w:r w:rsidR="00F33C3D">
        <w:rPr>
          <w:rFonts w:ascii="Times New Roman" w:hAnsi="Times New Roman" w:cs="David" w:hint="cs"/>
          <w:sz w:val="24"/>
          <w:szCs w:val="28"/>
          <w:rtl/>
        </w:rPr>
        <w:t xml:space="preserve">מיקומה </w:t>
      </w:r>
      <w:proofErr w:type="spellStart"/>
      <w:r w:rsidR="00F33C3D" w:rsidRPr="00DA3785">
        <w:rPr>
          <w:rFonts w:ascii="Times New Roman" w:hAnsi="Times New Roman" w:cs="David" w:hint="cs"/>
          <w:b/>
          <w:bCs/>
          <w:sz w:val="24"/>
          <w:szCs w:val="28"/>
          <w:rtl/>
        </w:rPr>
        <w:t>הגיאו</w:t>
      </w:r>
      <w:proofErr w:type="spellEnd"/>
      <w:r w:rsidR="00F33C3D" w:rsidRPr="00DA3785">
        <w:rPr>
          <w:rFonts w:ascii="Times New Roman" w:hAnsi="Times New Roman" w:cs="David" w:hint="cs"/>
          <w:b/>
          <w:bCs/>
          <w:sz w:val="24"/>
          <w:szCs w:val="28"/>
          <w:rtl/>
        </w:rPr>
        <w:t>-אסטרטגי</w:t>
      </w:r>
      <w:r w:rsidR="00F33C3D">
        <w:rPr>
          <w:rFonts w:ascii="Times New Roman" w:hAnsi="Times New Roman" w:cs="David" w:hint="cs"/>
          <w:sz w:val="24"/>
          <w:szCs w:val="28"/>
          <w:rtl/>
        </w:rPr>
        <w:t xml:space="preserve"> של צ'אד בשכנות ללוב ולסודאן </w:t>
      </w:r>
      <w:r>
        <w:rPr>
          <w:rFonts w:ascii="Times New Roman" w:hAnsi="Times New Roman" w:cs="David" w:hint="cs"/>
          <w:sz w:val="24"/>
          <w:szCs w:val="28"/>
          <w:rtl/>
        </w:rPr>
        <w:t>יש</w:t>
      </w:r>
      <w:r w:rsidR="00F33C3D">
        <w:rPr>
          <w:rFonts w:ascii="Times New Roman" w:hAnsi="Times New Roman" w:cs="David" w:hint="cs"/>
          <w:sz w:val="24"/>
          <w:szCs w:val="28"/>
          <w:rtl/>
        </w:rPr>
        <w:t xml:space="preserve"> פוטנציאל </w:t>
      </w:r>
      <w:r w:rsidR="003F3AE2">
        <w:rPr>
          <w:rFonts w:ascii="Times New Roman" w:hAnsi="Times New Roman" w:cs="David" w:hint="cs"/>
          <w:sz w:val="24"/>
          <w:szCs w:val="28"/>
          <w:rtl/>
        </w:rPr>
        <w:t>לשיתוף פעולה</w:t>
      </w:r>
      <w:r w:rsidR="00F33C3D">
        <w:rPr>
          <w:rFonts w:ascii="Times New Roman" w:hAnsi="Times New Roman" w:cs="David" w:hint="cs"/>
          <w:sz w:val="24"/>
          <w:szCs w:val="28"/>
          <w:rtl/>
        </w:rPr>
        <w:t xml:space="preserve"> בתחומים רגישים (על כך אשמח להרחיב </w:t>
      </w:r>
      <w:r w:rsidR="00F33C3D" w:rsidRPr="00CF7DCD">
        <w:rPr>
          <w:rFonts w:ascii="Times New Roman" w:hAnsi="Times New Roman" w:cs="David" w:hint="cs"/>
          <w:b/>
          <w:bCs/>
          <w:sz w:val="24"/>
          <w:szCs w:val="28"/>
          <w:rtl/>
        </w:rPr>
        <w:t>בתדר</w:t>
      </w:r>
      <w:r>
        <w:rPr>
          <w:rFonts w:ascii="Times New Roman" w:hAnsi="Times New Roman" w:cs="David" w:hint="cs"/>
          <w:b/>
          <w:bCs/>
          <w:sz w:val="24"/>
          <w:szCs w:val="28"/>
          <w:rtl/>
        </w:rPr>
        <w:t>י</w:t>
      </w:r>
      <w:r w:rsidR="00F33C3D" w:rsidRPr="00CF7DCD">
        <w:rPr>
          <w:rFonts w:ascii="Times New Roman" w:hAnsi="Times New Roman" w:cs="David" w:hint="cs"/>
          <w:b/>
          <w:bCs/>
          <w:sz w:val="24"/>
          <w:szCs w:val="28"/>
          <w:rtl/>
        </w:rPr>
        <w:t>ך בעל פה</w:t>
      </w:r>
      <w:r w:rsidR="00F33C3D">
        <w:rPr>
          <w:rFonts w:ascii="Times New Roman" w:hAnsi="Times New Roman" w:cs="David" w:hint="cs"/>
          <w:sz w:val="24"/>
          <w:szCs w:val="28"/>
          <w:rtl/>
        </w:rPr>
        <w:t>).</w:t>
      </w:r>
    </w:p>
    <w:p w:rsidR="00F33C3D" w:rsidRDefault="00F33C3D" w:rsidP="00CF7DCD">
      <w:pPr>
        <w:numPr>
          <w:ilvl w:val="0"/>
          <w:numId w:val="9"/>
        </w:numPr>
        <w:bidi/>
        <w:spacing w:after="0" w:line="360" w:lineRule="auto"/>
        <w:jc w:val="both"/>
        <w:rPr>
          <w:rFonts w:ascii="Times New Roman" w:hAnsi="Times New Roman" w:cs="David"/>
          <w:sz w:val="24"/>
          <w:szCs w:val="28"/>
        </w:rPr>
      </w:pPr>
      <w:r>
        <w:rPr>
          <w:rFonts w:ascii="Times New Roman" w:hAnsi="Times New Roman" w:cs="David" w:hint="cs"/>
          <w:sz w:val="24"/>
          <w:szCs w:val="28"/>
          <w:rtl/>
        </w:rPr>
        <w:t xml:space="preserve">חיזוק היחסים עם צ'אד </w:t>
      </w:r>
      <w:r w:rsidR="00DA3785">
        <w:rPr>
          <w:rFonts w:ascii="Times New Roman" w:hAnsi="Times New Roman" w:cs="David" w:hint="cs"/>
          <w:sz w:val="24"/>
          <w:szCs w:val="28"/>
          <w:rtl/>
        </w:rPr>
        <w:t>יהווה חלק מהמאמץ</w:t>
      </w:r>
      <w:r>
        <w:rPr>
          <w:rFonts w:ascii="Times New Roman" w:hAnsi="Times New Roman" w:cs="David" w:hint="cs"/>
          <w:sz w:val="24"/>
          <w:szCs w:val="28"/>
          <w:rtl/>
        </w:rPr>
        <w:t xml:space="preserve"> </w:t>
      </w:r>
      <w:r w:rsidR="00DA3785">
        <w:rPr>
          <w:rFonts w:ascii="Times New Roman" w:hAnsi="Times New Roman" w:cs="David" w:hint="cs"/>
          <w:sz w:val="24"/>
          <w:szCs w:val="28"/>
          <w:rtl/>
        </w:rPr>
        <w:t>ל</w:t>
      </w:r>
      <w:r>
        <w:rPr>
          <w:rFonts w:ascii="Times New Roman" w:hAnsi="Times New Roman" w:cs="David" w:hint="cs"/>
          <w:sz w:val="24"/>
          <w:szCs w:val="28"/>
          <w:rtl/>
        </w:rPr>
        <w:t xml:space="preserve">שבירת דפוסי </w:t>
      </w:r>
      <w:r w:rsidRPr="00DA3785">
        <w:rPr>
          <w:rFonts w:ascii="Times New Roman" w:hAnsi="Times New Roman" w:cs="David" w:hint="cs"/>
          <w:b/>
          <w:bCs/>
          <w:sz w:val="24"/>
          <w:szCs w:val="28"/>
          <w:rtl/>
        </w:rPr>
        <w:t>ההצבעה</w:t>
      </w:r>
      <w:r>
        <w:rPr>
          <w:rFonts w:ascii="Times New Roman" w:hAnsi="Times New Roman" w:cs="David" w:hint="cs"/>
          <w:sz w:val="24"/>
          <w:szCs w:val="28"/>
          <w:rtl/>
        </w:rPr>
        <w:t xml:space="preserve"> האנטי ישראליים </w:t>
      </w:r>
      <w:r w:rsidR="00CF7DCD">
        <w:rPr>
          <w:rFonts w:ascii="Times New Roman" w:hAnsi="Times New Roman" w:cs="David" w:hint="cs"/>
          <w:sz w:val="24"/>
          <w:szCs w:val="28"/>
          <w:rtl/>
        </w:rPr>
        <w:t xml:space="preserve">של מדינות אפריקה </w:t>
      </w:r>
      <w:r>
        <w:rPr>
          <w:rFonts w:ascii="Times New Roman" w:hAnsi="Times New Roman" w:cs="David" w:hint="cs"/>
          <w:sz w:val="24"/>
          <w:szCs w:val="28"/>
          <w:rtl/>
        </w:rPr>
        <w:t>באו"ם ובהמשך כמינוף להשפעה ממתנת על מדינות נוספות ביבשת.</w:t>
      </w:r>
    </w:p>
    <w:p w:rsidR="00F33C3D" w:rsidRDefault="00F33C3D" w:rsidP="00CF7DCD">
      <w:pPr>
        <w:numPr>
          <w:ilvl w:val="0"/>
          <w:numId w:val="9"/>
        </w:numPr>
        <w:bidi/>
        <w:spacing w:after="0" w:line="360" w:lineRule="auto"/>
        <w:jc w:val="both"/>
        <w:rPr>
          <w:rFonts w:ascii="Times New Roman" w:hAnsi="Times New Roman" w:cs="David"/>
          <w:sz w:val="24"/>
          <w:szCs w:val="28"/>
        </w:rPr>
      </w:pPr>
      <w:r>
        <w:rPr>
          <w:rFonts w:ascii="Times New Roman" w:hAnsi="Times New Roman" w:cs="David" w:hint="cs"/>
          <w:sz w:val="24"/>
          <w:szCs w:val="28"/>
          <w:rtl/>
        </w:rPr>
        <w:t xml:space="preserve">אישור </w:t>
      </w:r>
      <w:r w:rsidRPr="00DA3785">
        <w:rPr>
          <w:rFonts w:ascii="Times New Roman" w:hAnsi="Times New Roman" w:cs="David" w:hint="cs"/>
          <w:b/>
          <w:bCs/>
          <w:sz w:val="24"/>
          <w:szCs w:val="28"/>
          <w:rtl/>
        </w:rPr>
        <w:t>לטיסות ישראליות</w:t>
      </w:r>
      <w:r>
        <w:rPr>
          <w:rFonts w:ascii="Times New Roman" w:hAnsi="Times New Roman" w:cs="David" w:hint="cs"/>
          <w:sz w:val="24"/>
          <w:szCs w:val="28"/>
          <w:rtl/>
        </w:rPr>
        <w:t xml:space="preserve"> מעל צ'אד יאפשר קיצור משמעותי של הטיסות </w:t>
      </w:r>
      <w:r w:rsidRPr="00CF7DCD">
        <w:rPr>
          <w:rFonts w:ascii="Times New Roman" w:hAnsi="Times New Roman" w:cs="David" w:hint="cs"/>
          <w:b/>
          <w:bCs/>
          <w:sz w:val="24"/>
          <w:szCs w:val="28"/>
          <w:rtl/>
        </w:rPr>
        <w:t>לדרום אמריקה</w:t>
      </w:r>
      <w:r>
        <w:rPr>
          <w:rFonts w:ascii="Times New Roman" w:hAnsi="Times New Roman" w:cs="David" w:hint="cs"/>
          <w:sz w:val="24"/>
          <w:szCs w:val="28"/>
          <w:rtl/>
        </w:rPr>
        <w:t xml:space="preserve">, נושא </w:t>
      </w:r>
      <w:r w:rsidR="00CF7DCD">
        <w:rPr>
          <w:rFonts w:ascii="Times New Roman" w:hAnsi="Times New Roman" w:cs="David" w:hint="cs"/>
          <w:sz w:val="24"/>
          <w:szCs w:val="28"/>
          <w:rtl/>
        </w:rPr>
        <w:t>ש</w:t>
      </w:r>
      <w:r>
        <w:rPr>
          <w:rFonts w:ascii="Times New Roman" w:hAnsi="Times New Roman" w:cs="David" w:hint="cs"/>
          <w:sz w:val="24"/>
          <w:szCs w:val="28"/>
          <w:rtl/>
        </w:rPr>
        <w:t>יכול לשפר משמעותית את כדאיות הקשרים הכלכליים עם המדינות הלטיניות</w:t>
      </w:r>
      <w:r w:rsidR="00CF7DCD">
        <w:rPr>
          <w:rFonts w:ascii="Times New Roman" w:hAnsi="Times New Roman" w:cs="David" w:hint="cs"/>
          <w:sz w:val="24"/>
          <w:szCs w:val="28"/>
          <w:rtl/>
        </w:rPr>
        <w:t>,</w:t>
      </w:r>
      <w:r>
        <w:rPr>
          <w:rFonts w:ascii="Times New Roman" w:hAnsi="Times New Roman" w:cs="David" w:hint="cs"/>
          <w:sz w:val="24"/>
          <w:szCs w:val="28"/>
          <w:rtl/>
        </w:rPr>
        <w:t xml:space="preserve"> המהוות יעד מדיני-כלכלי</w:t>
      </w:r>
      <w:r w:rsidR="00CF7DCD">
        <w:rPr>
          <w:rFonts w:ascii="Times New Roman" w:hAnsi="Times New Roman" w:cs="David" w:hint="cs"/>
          <w:sz w:val="24"/>
          <w:szCs w:val="28"/>
          <w:rtl/>
        </w:rPr>
        <w:t xml:space="preserve"> כפי שהגדיר ראש הממשלה</w:t>
      </w:r>
      <w:r>
        <w:rPr>
          <w:rFonts w:ascii="Times New Roman" w:hAnsi="Times New Roman" w:cs="David" w:hint="cs"/>
          <w:sz w:val="24"/>
          <w:szCs w:val="28"/>
          <w:rtl/>
        </w:rPr>
        <w:t xml:space="preserve">. </w:t>
      </w:r>
    </w:p>
    <w:p w:rsidR="00F33C3D" w:rsidRDefault="00F33C3D" w:rsidP="00F33C3D">
      <w:pPr>
        <w:bidi/>
        <w:spacing w:after="0" w:line="360" w:lineRule="auto"/>
        <w:jc w:val="both"/>
        <w:rPr>
          <w:rFonts w:ascii="Times New Roman" w:hAnsi="Times New Roman" w:cs="David"/>
          <w:sz w:val="24"/>
          <w:szCs w:val="28"/>
          <w:rtl/>
        </w:rPr>
      </w:pPr>
    </w:p>
    <w:p w:rsidR="00F33C3D" w:rsidRPr="00F33C3D" w:rsidRDefault="003F3AE2" w:rsidP="00F33C3D">
      <w:pPr>
        <w:bidi/>
        <w:spacing w:after="0" w:line="360" w:lineRule="auto"/>
        <w:jc w:val="both"/>
        <w:rPr>
          <w:rFonts w:ascii="Times New Roman" w:hAnsi="Times New Roman" w:cs="David"/>
          <w:b/>
          <w:bCs/>
          <w:sz w:val="24"/>
          <w:szCs w:val="28"/>
          <w:rtl/>
        </w:rPr>
      </w:pPr>
      <w:r>
        <w:rPr>
          <w:rFonts w:ascii="Times New Roman" w:hAnsi="Times New Roman" w:cs="David" w:hint="cs"/>
          <w:b/>
          <w:bCs/>
          <w:sz w:val="24"/>
          <w:szCs w:val="28"/>
          <w:rtl/>
        </w:rPr>
        <w:t>עיקרי האינטרסים של צ'אד</w:t>
      </w:r>
    </w:p>
    <w:p w:rsidR="00F33C3D" w:rsidRDefault="00F33C3D" w:rsidP="00CF7DCD">
      <w:pPr>
        <w:numPr>
          <w:ilvl w:val="0"/>
          <w:numId w:val="10"/>
        </w:numPr>
        <w:bidi/>
        <w:spacing w:after="0" w:line="360" w:lineRule="auto"/>
        <w:jc w:val="both"/>
        <w:rPr>
          <w:rFonts w:ascii="Times New Roman" w:hAnsi="Times New Roman" w:cs="David"/>
          <w:sz w:val="24"/>
          <w:szCs w:val="28"/>
        </w:rPr>
      </w:pPr>
      <w:r w:rsidRPr="00E80FA6">
        <w:rPr>
          <w:rFonts w:ascii="Times New Roman" w:hAnsi="Times New Roman" w:cs="David" w:hint="cs"/>
          <w:sz w:val="24"/>
          <w:szCs w:val="28"/>
          <w:rtl/>
        </w:rPr>
        <w:t xml:space="preserve">צ'אד היא </w:t>
      </w:r>
      <w:r w:rsidRPr="00E80FA6">
        <w:rPr>
          <w:rFonts w:ascii="Times New Roman" w:hAnsi="Times New Roman" w:cs="David"/>
          <w:sz w:val="24"/>
          <w:szCs w:val="28"/>
          <w:rtl/>
        </w:rPr>
        <w:t xml:space="preserve">מדינה הנלחמת בטרור </w:t>
      </w:r>
      <w:r w:rsidRPr="00E80FA6">
        <w:rPr>
          <w:rFonts w:ascii="Times New Roman" w:hAnsi="Times New Roman" w:cs="David" w:hint="cs"/>
          <w:sz w:val="24"/>
          <w:szCs w:val="28"/>
          <w:rtl/>
        </w:rPr>
        <w:t>האסלאמי</w:t>
      </w:r>
      <w:r>
        <w:rPr>
          <w:rFonts w:ascii="Times New Roman" w:hAnsi="Times New Roman" w:cs="David" w:hint="cs"/>
          <w:sz w:val="24"/>
          <w:szCs w:val="28"/>
          <w:rtl/>
        </w:rPr>
        <w:t xml:space="preserve">, בעיקר מצד </w:t>
      </w:r>
      <w:proofErr w:type="spellStart"/>
      <w:r>
        <w:rPr>
          <w:rFonts w:ascii="Times New Roman" w:hAnsi="Times New Roman" w:cs="David" w:hint="cs"/>
          <w:sz w:val="24"/>
          <w:szCs w:val="28"/>
          <w:rtl/>
        </w:rPr>
        <w:t>בוקו</w:t>
      </w:r>
      <w:proofErr w:type="spellEnd"/>
      <w:r>
        <w:rPr>
          <w:rFonts w:ascii="Times New Roman" w:hAnsi="Times New Roman" w:cs="David" w:hint="cs"/>
          <w:sz w:val="24"/>
          <w:szCs w:val="28"/>
          <w:rtl/>
        </w:rPr>
        <w:t>-חראם</w:t>
      </w:r>
      <w:r w:rsidRPr="00E80FA6">
        <w:rPr>
          <w:rFonts w:ascii="Times New Roman" w:hAnsi="Times New Roman" w:cs="David"/>
          <w:sz w:val="24"/>
          <w:szCs w:val="28"/>
          <w:rtl/>
        </w:rPr>
        <w:t xml:space="preserve">. </w:t>
      </w:r>
      <w:r w:rsidRPr="00E80FA6">
        <w:rPr>
          <w:rFonts w:ascii="Times New Roman" w:hAnsi="Times New Roman" w:cs="David" w:hint="cs"/>
          <w:sz w:val="24"/>
          <w:szCs w:val="28"/>
          <w:rtl/>
        </w:rPr>
        <w:t xml:space="preserve">כוחות הביטחון של צ'אד </w:t>
      </w:r>
      <w:r w:rsidRPr="00E80FA6">
        <w:rPr>
          <w:rFonts w:ascii="Times New Roman" w:hAnsi="Times New Roman" w:cs="David"/>
          <w:sz w:val="24"/>
          <w:szCs w:val="28"/>
          <w:rtl/>
        </w:rPr>
        <w:t xml:space="preserve"> זקוקים לסיוע </w:t>
      </w:r>
      <w:r w:rsidRPr="00E80FA6">
        <w:rPr>
          <w:rFonts w:ascii="Times New Roman" w:hAnsi="Times New Roman" w:cs="David" w:hint="cs"/>
          <w:sz w:val="24"/>
          <w:szCs w:val="28"/>
          <w:rtl/>
        </w:rPr>
        <w:t>ישראלי</w:t>
      </w:r>
      <w:r w:rsidRPr="00E80FA6">
        <w:rPr>
          <w:rFonts w:ascii="Times New Roman" w:hAnsi="Times New Roman" w:cs="David"/>
          <w:sz w:val="24"/>
          <w:szCs w:val="28"/>
          <w:rtl/>
        </w:rPr>
        <w:t xml:space="preserve"> בתחום </w:t>
      </w:r>
      <w:r w:rsidRPr="00DA3785">
        <w:rPr>
          <w:rFonts w:ascii="Times New Roman" w:hAnsi="Times New Roman" w:cs="David" w:hint="cs"/>
          <w:b/>
          <w:bCs/>
          <w:sz w:val="24"/>
          <w:szCs w:val="28"/>
          <w:rtl/>
        </w:rPr>
        <w:t>אמצעי לחימה, מערכות מודיעין</w:t>
      </w:r>
      <w:r w:rsidRPr="00E80FA6">
        <w:rPr>
          <w:rFonts w:ascii="Times New Roman" w:hAnsi="Times New Roman" w:cs="David" w:hint="cs"/>
          <w:sz w:val="24"/>
          <w:szCs w:val="28"/>
          <w:rtl/>
        </w:rPr>
        <w:t xml:space="preserve"> ושליטה וכן בתחום וההכשרות.</w:t>
      </w:r>
    </w:p>
    <w:p w:rsidR="00F33C3D" w:rsidRDefault="00F33C3D" w:rsidP="00DA3785">
      <w:pPr>
        <w:numPr>
          <w:ilvl w:val="0"/>
          <w:numId w:val="10"/>
        </w:numPr>
        <w:bidi/>
        <w:spacing w:after="0" w:line="360" w:lineRule="auto"/>
        <w:jc w:val="both"/>
        <w:rPr>
          <w:rFonts w:ascii="Times New Roman" w:hAnsi="Times New Roman" w:cs="David"/>
          <w:sz w:val="24"/>
          <w:szCs w:val="28"/>
        </w:rPr>
      </w:pPr>
      <w:r>
        <w:rPr>
          <w:rFonts w:ascii="Times New Roman" w:hAnsi="Times New Roman" w:cs="David" w:hint="cs"/>
          <w:sz w:val="24"/>
          <w:szCs w:val="28"/>
          <w:rtl/>
        </w:rPr>
        <w:t xml:space="preserve">צ'אד מבקשת </w:t>
      </w:r>
      <w:r w:rsidRPr="00D4171A">
        <w:rPr>
          <w:rFonts w:ascii="Times New Roman" w:hAnsi="Times New Roman" w:cs="David"/>
          <w:sz w:val="24"/>
          <w:szCs w:val="28"/>
          <w:rtl/>
        </w:rPr>
        <w:t xml:space="preserve">שיתוף פעולה בתחומי הגנת </w:t>
      </w:r>
      <w:r w:rsidRPr="00DA3785">
        <w:rPr>
          <w:rFonts w:ascii="Times New Roman" w:hAnsi="Times New Roman" w:cs="David"/>
          <w:b/>
          <w:bCs/>
          <w:sz w:val="24"/>
          <w:szCs w:val="28"/>
          <w:rtl/>
        </w:rPr>
        <w:t>גבולות, טכנולוגיה, אנרגיה סולרית</w:t>
      </w:r>
      <w:r w:rsidRPr="00DA3785">
        <w:rPr>
          <w:rFonts w:ascii="Times New Roman" w:hAnsi="Times New Roman" w:cs="David" w:hint="cs"/>
          <w:b/>
          <w:bCs/>
          <w:sz w:val="24"/>
          <w:szCs w:val="28"/>
          <w:rtl/>
        </w:rPr>
        <w:t xml:space="preserve"> </w:t>
      </w:r>
      <w:r w:rsidRPr="00DA3785">
        <w:rPr>
          <w:rFonts w:ascii="Times New Roman" w:hAnsi="Times New Roman" w:cs="David"/>
          <w:b/>
          <w:bCs/>
          <w:sz w:val="24"/>
          <w:szCs w:val="28"/>
          <w:rtl/>
        </w:rPr>
        <w:t>ובריאות</w:t>
      </w:r>
      <w:r>
        <w:rPr>
          <w:rFonts w:ascii="Times New Roman" w:hAnsi="Times New Roman" w:cs="David" w:hint="cs"/>
          <w:sz w:val="24"/>
          <w:szCs w:val="28"/>
          <w:rtl/>
        </w:rPr>
        <w:t>.</w:t>
      </w:r>
    </w:p>
    <w:p w:rsidR="00F33C3D" w:rsidRDefault="00F33C3D" w:rsidP="00F33C3D">
      <w:pPr>
        <w:numPr>
          <w:ilvl w:val="0"/>
          <w:numId w:val="10"/>
        </w:numPr>
        <w:bidi/>
        <w:spacing w:after="0" w:line="360" w:lineRule="auto"/>
        <w:jc w:val="both"/>
        <w:rPr>
          <w:rFonts w:ascii="Times New Roman" w:hAnsi="Times New Roman" w:cs="David"/>
          <w:sz w:val="24"/>
          <w:szCs w:val="28"/>
        </w:rPr>
      </w:pPr>
      <w:r>
        <w:rPr>
          <w:rFonts w:ascii="Times New Roman" w:hAnsi="Times New Roman" w:cs="David" w:hint="cs"/>
          <w:sz w:val="24"/>
          <w:szCs w:val="28"/>
          <w:rtl/>
        </w:rPr>
        <w:t xml:space="preserve">צ'אד היא מדינה מדברית עם שטחים מצומצמים הראויים לחקלאות. צ'אד זקוקה לטכנולוגיות מתקדמות </w:t>
      </w:r>
      <w:r w:rsidRPr="00DA3785">
        <w:rPr>
          <w:rFonts w:ascii="Times New Roman" w:hAnsi="Times New Roman" w:cs="David" w:hint="cs"/>
          <w:b/>
          <w:bCs/>
          <w:sz w:val="24"/>
          <w:szCs w:val="28"/>
          <w:rtl/>
        </w:rPr>
        <w:t>בתחום</w:t>
      </w:r>
      <w:r>
        <w:rPr>
          <w:rFonts w:ascii="Times New Roman" w:hAnsi="Times New Roman" w:cs="David" w:hint="cs"/>
          <w:sz w:val="24"/>
          <w:szCs w:val="28"/>
          <w:rtl/>
        </w:rPr>
        <w:t xml:space="preserve"> </w:t>
      </w:r>
      <w:r w:rsidRPr="00DA3785">
        <w:rPr>
          <w:rFonts w:ascii="Times New Roman" w:hAnsi="Times New Roman" w:cs="David" w:hint="cs"/>
          <w:b/>
          <w:bCs/>
          <w:sz w:val="24"/>
          <w:szCs w:val="28"/>
          <w:rtl/>
        </w:rPr>
        <w:t>החקלאות ובתחום המים.</w:t>
      </w:r>
    </w:p>
    <w:p w:rsidR="00F33C3D" w:rsidRPr="00E80FA6" w:rsidRDefault="00F33C3D" w:rsidP="00F33C3D">
      <w:pPr>
        <w:numPr>
          <w:ilvl w:val="0"/>
          <w:numId w:val="10"/>
        </w:numPr>
        <w:bidi/>
        <w:spacing w:after="0" w:line="360" w:lineRule="auto"/>
        <w:jc w:val="both"/>
        <w:rPr>
          <w:rFonts w:ascii="Times New Roman" w:hAnsi="Times New Roman" w:cs="David"/>
          <w:sz w:val="24"/>
          <w:szCs w:val="28"/>
          <w:rtl/>
        </w:rPr>
      </w:pPr>
      <w:r>
        <w:rPr>
          <w:rFonts w:ascii="Times New Roman" w:hAnsi="Times New Roman" w:cs="David" w:hint="cs"/>
          <w:sz w:val="24"/>
          <w:szCs w:val="28"/>
          <w:rtl/>
        </w:rPr>
        <w:t xml:space="preserve">ארצות הברית האשימה את הנשיא בקבלת שוחד מאנשי עסקים בעסקת נפט. צ'אד מנסה להסדיר את הפרשה עם ארצות הברית ורואה בישראל </w:t>
      </w:r>
      <w:r w:rsidRPr="00DA3785">
        <w:rPr>
          <w:rFonts w:ascii="Times New Roman" w:hAnsi="Times New Roman" w:cs="David" w:hint="cs"/>
          <w:b/>
          <w:bCs/>
          <w:sz w:val="24"/>
          <w:szCs w:val="28"/>
          <w:rtl/>
        </w:rPr>
        <w:t>ערוץ לוושינגטון</w:t>
      </w:r>
      <w:r>
        <w:rPr>
          <w:rFonts w:ascii="Times New Roman" w:hAnsi="Times New Roman" w:cs="David" w:hint="cs"/>
          <w:sz w:val="24"/>
          <w:szCs w:val="28"/>
          <w:rtl/>
        </w:rPr>
        <w:t>.</w:t>
      </w:r>
    </w:p>
    <w:p w:rsidR="00F33C3D" w:rsidRDefault="00F33C3D" w:rsidP="008854B5">
      <w:pPr>
        <w:bidi/>
        <w:spacing w:after="0" w:line="360" w:lineRule="auto"/>
        <w:jc w:val="both"/>
        <w:rPr>
          <w:rFonts w:ascii="Times New Roman" w:hAnsi="Times New Roman" w:cs="David"/>
          <w:b/>
          <w:bCs/>
          <w:sz w:val="24"/>
          <w:szCs w:val="28"/>
          <w:rtl/>
        </w:rPr>
      </w:pPr>
    </w:p>
    <w:p w:rsidR="008854B5" w:rsidRPr="00EA6ADB" w:rsidRDefault="00734E95" w:rsidP="00DA3785">
      <w:pPr>
        <w:bidi/>
        <w:spacing w:after="0" w:line="360" w:lineRule="auto"/>
        <w:jc w:val="both"/>
        <w:rPr>
          <w:rFonts w:ascii="Times New Roman" w:hAnsi="Times New Roman" w:cs="David"/>
          <w:b/>
          <w:bCs/>
          <w:sz w:val="24"/>
          <w:szCs w:val="28"/>
          <w:rtl/>
        </w:rPr>
      </w:pPr>
      <w:r>
        <w:rPr>
          <w:rFonts w:ascii="Times New Roman" w:hAnsi="Times New Roman" w:cs="David" w:hint="cs"/>
          <w:b/>
          <w:bCs/>
          <w:sz w:val="24"/>
          <w:szCs w:val="28"/>
          <w:rtl/>
        </w:rPr>
        <w:t xml:space="preserve">הביקורת הבינלאומית על </w:t>
      </w:r>
      <w:r w:rsidR="008854B5" w:rsidRPr="00EA6ADB">
        <w:rPr>
          <w:rFonts w:ascii="Times New Roman" w:hAnsi="Times New Roman" w:cs="David" w:hint="cs"/>
          <w:b/>
          <w:bCs/>
          <w:sz w:val="24"/>
          <w:szCs w:val="28"/>
          <w:rtl/>
        </w:rPr>
        <w:t>הנשיא דבי</w:t>
      </w:r>
    </w:p>
    <w:p w:rsidR="00734E95" w:rsidRDefault="008854B5" w:rsidP="00BC5D49">
      <w:pPr>
        <w:pStyle w:val="a3"/>
        <w:numPr>
          <w:ilvl w:val="0"/>
          <w:numId w:val="11"/>
        </w:numPr>
        <w:bidi/>
        <w:spacing w:after="0" w:line="360" w:lineRule="auto"/>
        <w:jc w:val="both"/>
        <w:rPr>
          <w:rFonts w:ascii="Times New Roman" w:hAnsi="Times New Roman" w:cs="David"/>
          <w:sz w:val="24"/>
          <w:szCs w:val="28"/>
        </w:rPr>
      </w:pPr>
      <w:r w:rsidRPr="00734E95">
        <w:rPr>
          <w:rFonts w:ascii="Times New Roman" w:hAnsi="Times New Roman" w:cs="David"/>
          <w:sz w:val="24"/>
          <w:szCs w:val="28"/>
          <w:rtl/>
        </w:rPr>
        <w:t xml:space="preserve">דבי תפס את השלטון </w:t>
      </w:r>
      <w:r w:rsidRPr="00734E95">
        <w:rPr>
          <w:rFonts w:ascii="Times New Roman" w:hAnsi="Times New Roman" w:cs="David"/>
          <w:b/>
          <w:bCs/>
          <w:sz w:val="24"/>
          <w:szCs w:val="28"/>
          <w:rtl/>
        </w:rPr>
        <w:t>בהפיכה</w:t>
      </w:r>
      <w:r w:rsidRPr="00734E95">
        <w:rPr>
          <w:rFonts w:ascii="Times New Roman" w:hAnsi="Times New Roman" w:cs="David"/>
          <w:sz w:val="24"/>
          <w:szCs w:val="28"/>
          <w:rtl/>
        </w:rPr>
        <w:t xml:space="preserve"> צבאית. </w:t>
      </w:r>
      <w:r w:rsidR="00734E95">
        <w:rPr>
          <w:rFonts w:ascii="Times New Roman" w:hAnsi="Times New Roman" w:cs="David" w:hint="cs"/>
          <w:sz w:val="24"/>
          <w:szCs w:val="28"/>
          <w:rtl/>
        </w:rPr>
        <w:t>יצויין</w:t>
      </w:r>
      <w:r w:rsidR="00CF7DCD">
        <w:rPr>
          <w:rFonts w:ascii="Times New Roman" w:hAnsi="Times New Roman" w:cs="David" w:hint="cs"/>
          <w:sz w:val="24"/>
          <w:szCs w:val="28"/>
          <w:rtl/>
        </w:rPr>
        <w:t>,</w:t>
      </w:r>
      <w:r w:rsidR="00734E95">
        <w:rPr>
          <w:rFonts w:ascii="Times New Roman" w:hAnsi="Times New Roman" w:cs="David" w:hint="cs"/>
          <w:sz w:val="24"/>
          <w:szCs w:val="28"/>
          <w:rtl/>
        </w:rPr>
        <w:t xml:space="preserve"> כי </w:t>
      </w:r>
      <w:r w:rsidRPr="00734E95">
        <w:rPr>
          <w:rFonts w:ascii="Times New Roman" w:hAnsi="Times New Roman" w:cs="David"/>
          <w:sz w:val="24"/>
          <w:szCs w:val="28"/>
          <w:rtl/>
        </w:rPr>
        <w:t xml:space="preserve">מאז עלה לשלטון בהפיכה צבאית ב-1990 הוא הצליח לשמור על יציבות פוליטית בצ'אד, שלא הייתה מעורבת מאז במלחמות עם שכנותיה וגם לא התנהלה בה מלחמת אזרחים. </w:t>
      </w:r>
    </w:p>
    <w:p w:rsidR="00734E95" w:rsidRDefault="007530CF" w:rsidP="00CF7DCD">
      <w:pPr>
        <w:pStyle w:val="a3"/>
        <w:numPr>
          <w:ilvl w:val="0"/>
          <w:numId w:val="11"/>
        </w:numPr>
        <w:bidi/>
        <w:spacing w:after="0" w:line="360" w:lineRule="auto"/>
        <w:jc w:val="both"/>
        <w:rPr>
          <w:rFonts w:ascii="Times New Roman" w:hAnsi="Times New Roman" w:cs="David"/>
          <w:sz w:val="24"/>
          <w:szCs w:val="28"/>
        </w:rPr>
      </w:pPr>
      <w:r>
        <w:rPr>
          <w:rFonts w:ascii="Times New Roman" w:hAnsi="Times New Roman" w:cs="David" w:hint="cs"/>
          <w:sz w:val="24"/>
          <w:szCs w:val="28"/>
          <w:rtl/>
        </w:rPr>
        <w:t>דיווח של</w:t>
      </w:r>
      <w:r w:rsidR="00734E95">
        <w:rPr>
          <w:rFonts w:ascii="Times New Roman" w:hAnsi="Times New Roman" w:cs="David" w:hint="cs"/>
          <w:sz w:val="24"/>
          <w:szCs w:val="28"/>
          <w:rtl/>
        </w:rPr>
        <w:t xml:space="preserve"> מחלקת המדינה האמריקאית לשנת 2017, מצביע </w:t>
      </w:r>
      <w:r w:rsidR="00734E95" w:rsidRPr="0074716A">
        <w:rPr>
          <w:rFonts w:ascii="Times New Roman" w:hAnsi="Times New Roman" w:cs="David" w:hint="cs"/>
          <w:b/>
          <w:bCs/>
          <w:sz w:val="24"/>
          <w:szCs w:val="28"/>
          <w:rtl/>
        </w:rPr>
        <w:t>על הפרות רבות של זכויות אדם</w:t>
      </w:r>
      <w:r w:rsidR="00734E95">
        <w:rPr>
          <w:rFonts w:ascii="Times New Roman" w:hAnsi="Times New Roman" w:cs="David" w:hint="cs"/>
          <w:sz w:val="24"/>
          <w:szCs w:val="28"/>
          <w:rtl/>
        </w:rPr>
        <w:t xml:space="preserve"> בצ'אד. </w:t>
      </w:r>
      <w:r w:rsidR="0074716A" w:rsidRPr="00734E95">
        <w:rPr>
          <w:rFonts w:ascii="Times New Roman" w:hAnsi="Times New Roman" w:cs="David" w:hint="cs"/>
          <w:sz w:val="24"/>
          <w:szCs w:val="28"/>
          <w:rtl/>
        </w:rPr>
        <w:t xml:space="preserve">בלב הביקורת האמירות כי דבי </w:t>
      </w:r>
      <w:r w:rsidR="0074716A" w:rsidRPr="00734E95">
        <w:rPr>
          <w:rFonts w:ascii="Times New Roman" w:hAnsi="Times New Roman" w:cs="David"/>
          <w:sz w:val="24"/>
          <w:szCs w:val="28"/>
          <w:rtl/>
        </w:rPr>
        <w:t>אוסר הפגנות, עוצר מתנגדים פוליטיים, מונע ביקורת ציבורית ומעמיד לדין פעילי זכויות אד</w:t>
      </w:r>
      <w:r w:rsidR="0074716A" w:rsidRPr="00734E95">
        <w:rPr>
          <w:rFonts w:ascii="Times New Roman" w:hAnsi="Times New Roman" w:cs="David" w:hint="cs"/>
          <w:sz w:val="24"/>
          <w:szCs w:val="28"/>
          <w:rtl/>
        </w:rPr>
        <w:t>ם.</w:t>
      </w:r>
      <w:r w:rsidR="0074716A">
        <w:rPr>
          <w:rFonts w:ascii="Times New Roman" w:hAnsi="Times New Roman" w:cs="David" w:hint="cs"/>
          <w:sz w:val="24"/>
          <w:szCs w:val="28"/>
          <w:rtl/>
        </w:rPr>
        <w:t xml:space="preserve"> </w:t>
      </w:r>
      <w:r w:rsidR="00734E95">
        <w:rPr>
          <w:rFonts w:ascii="Times New Roman" w:hAnsi="Times New Roman" w:cs="David" w:hint="cs"/>
          <w:sz w:val="24"/>
          <w:szCs w:val="28"/>
          <w:rtl/>
        </w:rPr>
        <w:t>יחד עם זאת</w:t>
      </w:r>
      <w:r w:rsidR="00CF7DCD">
        <w:rPr>
          <w:rFonts w:ascii="Times New Roman" w:hAnsi="Times New Roman" w:cs="David" w:hint="cs"/>
          <w:sz w:val="24"/>
          <w:szCs w:val="28"/>
          <w:rtl/>
        </w:rPr>
        <w:t>,</w:t>
      </w:r>
      <w:r w:rsidR="00734E95">
        <w:rPr>
          <w:rFonts w:ascii="Times New Roman" w:hAnsi="Times New Roman" w:cs="David" w:hint="cs"/>
          <w:sz w:val="24"/>
          <w:szCs w:val="28"/>
          <w:rtl/>
        </w:rPr>
        <w:t xml:space="preserve"> יש להדגיש כי </w:t>
      </w:r>
      <w:r w:rsidR="00734E95">
        <w:rPr>
          <w:rFonts w:ascii="Times New Roman" w:hAnsi="Times New Roman" w:cs="David" w:hint="cs"/>
          <w:sz w:val="24"/>
          <w:szCs w:val="28"/>
          <w:rtl/>
        </w:rPr>
        <w:lastRenderedPageBreak/>
        <w:t xml:space="preserve">ארצות הברית, האיחוד האירופאי והאו"ם </w:t>
      </w:r>
      <w:r w:rsidR="00734E95">
        <w:rPr>
          <w:rFonts w:ascii="Times New Roman" w:hAnsi="Times New Roman" w:cs="David" w:hint="cs"/>
          <w:b/>
          <w:bCs/>
          <w:sz w:val="24"/>
          <w:szCs w:val="28"/>
          <w:rtl/>
        </w:rPr>
        <w:t>לא הטילו אמברגו</w:t>
      </w:r>
      <w:r w:rsidR="00734E95">
        <w:rPr>
          <w:rFonts w:ascii="Times New Roman" w:hAnsi="Times New Roman" w:cs="David" w:hint="cs"/>
          <w:sz w:val="24"/>
          <w:szCs w:val="28"/>
          <w:rtl/>
        </w:rPr>
        <w:t xml:space="preserve"> על מכירת אמצעי לחימה לצ'אד.</w:t>
      </w:r>
    </w:p>
    <w:p w:rsidR="0074716A" w:rsidRPr="00734E95" w:rsidRDefault="0074716A" w:rsidP="003F3AE2">
      <w:pPr>
        <w:pStyle w:val="a3"/>
        <w:numPr>
          <w:ilvl w:val="0"/>
          <w:numId w:val="11"/>
        </w:numPr>
        <w:bidi/>
        <w:spacing w:after="0" w:line="360" w:lineRule="auto"/>
        <w:jc w:val="both"/>
        <w:rPr>
          <w:rFonts w:ascii="Times New Roman" w:hAnsi="Times New Roman" w:cs="David"/>
          <w:sz w:val="24"/>
          <w:szCs w:val="28"/>
          <w:rtl/>
        </w:rPr>
      </w:pPr>
      <w:r>
        <w:rPr>
          <w:rFonts w:ascii="Times New Roman" w:hAnsi="Times New Roman" w:cs="David" w:hint="cs"/>
          <w:sz w:val="24"/>
          <w:szCs w:val="28"/>
          <w:rtl/>
        </w:rPr>
        <w:t xml:space="preserve">גם </w:t>
      </w:r>
      <w:r w:rsidRPr="00734E95">
        <w:rPr>
          <w:rFonts w:ascii="Times New Roman" w:hAnsi="Times New Roman" w:cs="David"/>
          <w:sz w:val="24"/>
          <w:szCs w:val="28"/>
          <w:rtl/>
        </w:rPr>
        <w:t xml:space="preserve">ארגון זכויות האדם הבינלאומי </w:t>
      </w:r>
      <w:proofErr w:type="spellStart"/>
      <w:r w:rsidRPr="00734E95">
        <w:rPr>
          <w:rFonts w:ascii="Times New Roman" w:hAnsi="Times New Roman" w:cs="David"/>
          <w:sz w:val="24"/>
          <w:szCs w:val="28"/>
          <w:rtl/>
        </w:rPr>
        <w:t>אמנסטי</w:t>
      </w:r>
      <w:proofErr w:type="spellEnd"/>
      <w:r w:rsidRPr="00734E95">
        <w:rPr>
          <w:rFonts w:ascii="Times New Roman" w:hAnsi="Times New Roman" w:cs="David"/>
          <w:sz w:val="24"/>
          <w:szCs w:val="28"/>
          <w:rtl/>
        </w:rPr>
        <w:t xml:space="preserve"> קובע כי צ'אד </w:t>
      </w:r>
      <w:r w:rsidRPr="00DA3785">
        <w:rPr>
          <w:rFonts w:ascii="Times New Roman" w:hAnsi="Times New Roman" w:cs="David"/>
          <w:b/>
          <w:bCs/>
          <w:sz w:val="24"/>
          <w:szCs w:val="28"/>
          <w:rtl/>
        </w:rPr>
        <w:t>מפרה זכויות אדם</w:t>
      </w:r>
      <w:r w:rsidRPr="00734E95">
        <w:rPr>
          <w:rFonts w:ascii="Times New Roman" w:hAnsi="Times New Roman" w:cs="David"/>
          <w:sz w:val="24"/>
          <w:szCs w:val="28"/>
          <w:rtl/>
        </w:rPr>
        <w:t xml:space="preserve"> כדרך קבע. לפי הארגון, הרשויות בצ'אד מונעות הפגנות, עוצרות ומעמידות למשפט פעילי זכויות אדם. </w:t>
      </w:r>
      <w:r w:rsidR="003F3AE2">
        <w:rPr>
          <w:rFonts w:ascii="Times New Roman" w:hAnsi="Times New Roman" w:cs="David" w:hint="cs"/>
          <w:sz w:val="24"/>
          <w:szCs w:val="28"/>
          <w:rtl/>
        </w:rPr>
        <w:t xml:space="preserve">הדיווח של </w:t>
      </w:r>
      <w:proofErr w:type="spellStart"/>
      <w:r w:rsidR="003F3AE2">
        <w:rPr>
          <w:rFonts w:ascii="Times New Roman" w:hAnsi="Times New Roman" w:cs="David" w:hint="cs"/>
          <w:sz w:val="24"/>
          <w:szCs w:val="28"/>
          <w:rtl/>
        </w:rPr>
        <w:t>אמנסטי</w:t>
      </w:r>
      <w:proofErr w:type="spellEnd"/>
      <w:r w:rsidR="003F3AE2">
        <w:rPr>
          <w:rFonts w:ascii="Times New Roman" w:hAnsi="Times New Roman" w:cs="David" w:hint="cs"/>
          <w:sz w:val="24"/>
          <w:szCs w:val="28"/>
          <w:rtl/>
        </w:rPr>
        <w:t xml:space="preserve"> קבע כי </w:t>
      </w:r>
      <w:r w:rsidRPr="00734E95">
        <w:rPr>
          <w:rFonts w:ascii="Times New Roman" w:hAnsi="Times New Roman" w:cs="David"/>
          <w:sz w:val="24"/>
          <w:szCs w:val="28"/>
          <w:rtl/>
        </w:rPr>
        <w:t>"צ'אד פוגעת בחופש ההתאגדות ומ</w:t>
      </w:r>
      <w:r w:rsidR="003F3AE2">
        <w:rPr>
          <w:rFonts w:ascii="Times New Roman" w:hAnsi="Times New Roman" w:cs="David"/>
          <w:sz w:val="24"/>
          <w:szCs w:val="28"/>
          <w:rtl/>
        </w:rPr>
        <w:t xml:space="preserve">טילה מגבלות </w:t>
      </w:r>
      <w:r w:rsidR="00CF7DCD">
        <w:rPr>
          <w:rFonts w:ascii="Times New Roman" w:hAnsi="Times New Roman" w:cs="David" w:hint="cs"/>
          <w:sz w:val="24"/>
          <w:szCs w:val="28"/>
          <w:rtl/>
        </w:rPr>
        <w:t xml:space="preserve">על </w:t>
      </w:r>
      <w:r w:rsidR="003F3AE2">
        <w:rPr>
          <w:rFonts w:ascii="Times New Roman" w:hAnsi="Times New Roman" w:cs="David"/>
          <w:sz w:val="24"/>
          <w:szCs w:val="28"/>
          <w:rtl/>
        </w:rPr>
        <w:t>התארגנויות אזרחיות"</w:t>
      </w:r>
      <w:r w:rsidRPr="00734E95">
        <w:rPr>
          <w:rFonts w:ascii="Times New Roman" w:hAnsi="Times New Roman" w:cs="David"/>
          <w:sz w:val="24"/>
          <w:szCs w:val="28"/>
          <w:rtl/>
        </w:rPr>
        <w:t xml:space="preserve">. </w:t>
      </w:r>
    </w:p>
    <w:p w:rsidR="0074716A" w:rsidRPr="00734E95" w:rsidRDefault="0074716A" w:rsidP="00CF7DCD">
      <w:pPr>
        <w:pStyle w:val="a3"/>
        <w:numPr>
          <w:ilvl w:val="0"/>
          <w:numId w:val="11"/>
        </w:numPr>
        <w:bidi/>
        <w:spacing w:after="0" w:line="360" w:lineRule="auto"/>
        <w:jc w:val="both"/>
        <w:rPr>
          <w:rFonts w:ascii="Times New Roman" w:hAnsi="Times New Roman" w:cs="David"/>
          <w:sz w:val="24"/>
          <w:szCs w:val="28"/>
          <w:rtl/>
        </w:rPr>
      </w:pPr>
      <w:r>
        <w:rPr>
          <w:rFonts w:ascii="Times New Roman" w:hAnsi="Times New Roman" w:cs="David" w:hint="cs"/>
          <w:sz w:val="24"/>
          <w:szCs w:val="28"/>
          <w:rtl/>
        </w:rPr>
        <w:t>בצ'אד</w:t>
      </w:r>
      <w:r w:rsidRPr="00734E95">
        <w:rPr>
          <w:rFonts w:ascii="Times New Roman" w:hAnsi="Times New Roman" w:cs="David"/>
          <w:sz w:val="24"/>
          <w:szCs w:val="28"/>
          <w:rtl/>
        </w:rPr>
        <w:t xml:space="preserve"> מתקיימות בחירות אחת לחמש שנים, אך לפי ארגון</w:t>
      </w:r>
      <w:r w:rsidRPr="00734E95">
        <w:rPr>
          <w:rFonts w:ascii="Times New Roman" w:hAnsi="Times New Roman" w:cs="David"/>
          <w:sz w:val="24"/>
          <w:szCs w:val="28"/>
        </w:rPr>
        <w:t xml:space="preserve"> Freedom House, </w:t>
      </w:r>
      <w:r>
        <w:rPr>
          <w:rFonts w:ascii="Times New Roman" w:hAnsi="Times New Roman" w:cs="David" w:hint="cs"/>
          <w:sz w:val="24"/>
          <w:szCs w:val="28"/>
          <w:rtl/>
        </w:rPr>
        <w:t xml:space="preserve"> </w:t>
      </w:r>
      <w:proofErr w:type="spellStart"/>
      <w:r w:rsidRPr="00734E95">
        <w:rPr>
          <w:rFonts w:ascii="Times New Roman" w:hAnsi="Times New Roman" w:cs="David"/>
          <w:sz w:val="24"/>
          <w:szCs w:val="28"/>
          <w:rtl/>
        </w:rPr>
        <w:t>המנטר</w:t>
      </w:r>
      <w:proofErr w:type="spellEnd"/>
      <w:r w:rsidRPr="00734E95">
        <w:rPr>
          <w:rFonts w:ascii="Times New Roman" w:hAnsi="Times New Roman" w:cs="David"/>
          <w:sz w:val="24"/>
          <w:szCs w:val="28"/>
          <w:rtl/>
        </w:rPr>
        <w:t xml:space="preserve"> את רמת הדמוקרטיה ברחבי העולם, צ'אד מוגדרת </w:t>
      </w:r>
      <w:r w:rsidR="00CF7DCD">
        <w:rPr>
          <w:rFonts w:ascii="Times New Roman" w:hAnsi="Times New Roman" w:cs="David" w:hint="cs"/>
          <w:b/>
          <w:bCs/>
          <w:sz w:val="24"/>
          <w:szCs w:val="28"/>
          <w:rtl/>
        </w:rPr>
        <w:t>כ</w:t>
      </w:r>
      <w:r w:rsidRPr="00DA3785">
        <w:rPr>
          <w:rFonts w:ascii="Times New Roman" w:hAnsi="Times New Roman" w:cs="David"/>
          <w:b/>
          <w:bCs/>
          <w:sz w:val="24"/>
          <w:szCs w:val="28"/>
          <w:rtl/>
        </w:rPr>
        <w:t>מדינה "לא חופשית"</w:t>
      </w:r>
      <w:r w:rsidRPr="00734E95">
        <w:rPr>
          <w:rFonts w:ascii="Times New Roman" w:hAnsi="Times New Roman" w:cs="David"/>
          <w:sz w:val="24"/>
          <w:szCs w:val="28"/>
          <w:rtl/>
        </w:rPr>
        <w:t xml:space="preserve">. הממשלה מדכאת פעילות מחאה נגדה, </w:t>
      </w:r>
      <w:r w:rsidR="00CF7DCD">
        <w:rPr>
          <w:rFonts w:ascii="Times New Roman" w:hAnsi="Times New Roman" w:cs="David" w:hint="cs"/>
          <w:sz w:val="24"/>
          <w:szCs w:val="28"/>
          <w:rtl/>
        </w:rPr>
        <w:t>עוצרת</w:t>
      </w:r>
      <w:r w:rsidRPr="00734E95">
        <w:rPr>
          <w:rFonts w:ascii="Times New Roman" w:hAnsi="Times New Roman" w:cs="David"/>
          <w:sz w:val="24"/>
          <w:szCs w:val="28"/>
          <w:rtl/>
        </w:rPr>
        <w:t xml:space="preserve"> פעילי אופוזיציה ומדיחה אישים פוליטיים בכירים שמותחים ביקורת על פעילותה</w:t>
      </w:r>
      <w:r w:rsidRPr="00734E95">
        <w:rPr>
          <w:rFonts w:ascii="Times New Roman" w:hAnsi="Times New Roman" w:cs="David"/>
          <w:sz w:val="24"/>
          <w:szCs w:val="28"/>
        </w:rPr>
        <w:t>.</w:t>
      </w:r>
      <w:r w:rsidRPr="00734E95">
        <w:rPr>
          <w:rFonts w:ascii="Times New Roman" w:hAnsi="Times New Roman" w:cs="David" w:hint="cs"/>
          <w:sz w:val="24"/>
          <w:szCs w:val="28"/>
          <w:rtl/>
        </w:rPr>
        <w:t xml:space="preserve"> </w:t>
      </w:r>
    </w:p>
    <w:p w:rsidR="008854B5" w:rsidRPr="00734E95" w:rsidRDefault="008854B5" w:rsidP="00CF7DCD">
      <w:pPr>
        <w:pStyle w:val="a3"/>
        <w:numPr>
          <w:ilvl w:val="0"/>
          <w:numId w:val="11"/>
        </w:numPr>
        <w:bidi/>
        <w:spacing w:after="0" w:line="360" w:lineRule="auto"/>
        <w:jc w:val="both"/>
        <w:rPr>
          <w:rFonts w:ascii="Times New Roman" w:hAnsi="Times New Roman" w:cs="David"/>
          <w:sz w:val="24"/>
          <w:szCs w:val="28"/>
          <w:rtl/>
        </w:rPr>
      </w:pPr>
      <w:r w:rsidRPr="00734E95">
        <w:rPr>
          <w:rFonts w:ascii="Times New Roman" w:hAnsi="Times New Roman" w:cs="David"/>
          <w:sz w:val="24"/>
          <w:szCs w:val="28"/>
          <w:rtl/>
        </w:rPr>
        <w:t xml:space="preserve">לדברי </w:t>
      </w:r>
      <w:r w:rsidR="00F33C3D" w:rsidRPr="00734E95">
        <w:rPr>
          <w:rFonts w:ascii="Times New Roman" w:hAnsi="Times New Roman" w:cs="David" w:hint="cs"/>
          <w:sz w:val="24"/>
          <w:szCs w:val="28"/>
          <w:rtl/>
        </w:rPr>
        <w:t>ארגוני זכויות אדם</w:t>
      </w:r>
      <w:r w:rsidR="00EA6ADB" w:rsidRPr="00734E95">
        <w:rPr>
          <w:rFonts w:ascii="Times New Roman" w:hAnsi="Times New Roman" w:cs="David" w:hint="cs"/>
          <w:sz w:val="24"/>
          <w:szCs w:val="28"/>
          <w:rtl/>
        </w:rPr>
        <w:t xml:space="preserve">, </w:t>
      </w:r>
      <w:r w:rsidRPr="00734E95">
        <w:rPr>
          <w:rFonts w:ascii="Times New Roman" w:hAnsi="Times New Roman" w:cs="David"/>
          <w:sz w:val="24"/>
          <w:szCs w:val="28"/>
          <w:rtl/>
        </w:rPr>
        <w:t>שלטונו של דבי לא תרם ל</w:t>
      </w:r>
      <w:r w:rsidR="00EA6ADB" w:rsidRPr="00734E95">
        <w:rPr>
          <w:rFonts w:ascii="Times New Roman" w:hAnsi="Times New Roman" w:cs="David"/>
          <w:sz w:val="24"/>
          <w:szCs w:val="28"/>
          <w:rtl/>
        </w:rPr>
        <w:t>קידומה של צ'אד או לרווחת אזרחיה</w:t>
      </w:r>
      <w:r w:rsidR="00EA6ADB" w:rsidRPr="00734E95">
        <w:rPr>
          <w:rFonts w:ascii="Times New Roman" w:hAnsi="Times New Roman" w:cs="David" w:hint="cs"/>
          <w:sz w:val="24"/>
          <w:szCs w:val="28"/>
          <w:rtl/>
        </w:rPr>
        <w:t>,</w:t>
      </w:r>
      <w:r w:rsidR="00EA6ADB" w:rsidRPr="00734E95">
        <w:rPr>
          <w:rFonts w:ascii="Times New Roman" w:hAnsi="Times New Roman" w:cs="David"/>
          <w:sz w:val="24"/>
          <w:szCs w:val="28"/>
          <w:rtl/>
        </w:rPr>
        <w:t xml:space="preserve"> </w:t>
      </w:r>
      <w:r w:rsidRPr="00734E95">
        <w:rPr>
          <w:rFonts w:ascii="Times New Roman" w:hAnsi="Times New Roman" w:cs="David"/>
          <w:sz w:val="24"/>
          <w:szCs w:val="28"/>
          <w:rtl/>
        </w:rPr>
        <w:t>למרות שיש בשטחה אוצרות טבע כגון נפט</w:t>
      </w:r>
      <w:r w:rsidR="00EA6ADB" w:rsidRPr="00734E95">
        <w:rPr>
          <w:rFonts w:ascii="Times New Roman" w:hAnsi="Times New Roman" w:cs="David" w:hint="cs"/>
          <w:sz w:val="24"/>
          <w:szCs w:val="28"/>
          <w:rtl/>
        </w:rPr>
        <w:t xml:space="preserve">. </w:t>
      </w:r>
      <w:r w:rsidRPr="003F3AE2">
        <w:rPr>
          <w:rFonts w:ascii="Times New Roman" w:hAnsi="Times New Roman" w:cs="David"/>
          <w:b/>
          <w:bCs/>
          <w:sz w:val="24"/>
          <w:szCs w:val="28"/>
          <w:rtl/>
        </w:rPr>
        <w:t>הרווחים</w:t>
      </w:r>
      <w:r w:rsidRPr="00734E95">
        <w:rPr>
          <w:rFonts w:ascii="Times New Roman" w:hAnsi="Times New Roman" w:cs="David"/>
          <w:sz w:val="24"/>
          <w:szCs w:val="28"/>
          <w:rtl/>
        </w:rPr>
        <w:t xml:space="preserve"> </w:t>
      </w:r>
      <w:r w:rsidR="00CF7DCD">
        <w:rPr>
          <w:rFonts w:ascii="Times New Roman" w:hAnsi="Times New Roman" w:cs="David" w:hint="cs"/>
          <w:sz w:val="24"/>
          <w:szCs w:val="28"/>
          <w:rtl/>
        </w:rPr>
        <w:t xml:space="preserve">המופקים </w:t>
      </w:r>
      <w:r w:rsidRPr="00734E95">
        <w:rPr>
          <w:rFonts w:ascii="Times New Roman" w:hAnsi="Times New Roman" w:cs="David"/>
          <w:sz w:val="24"/>
          <w:szCs w:val="28"/>
          <w:rtl/>
        </w:rPr>
        <w:t xml:space="preserve">מהם </w:t>
      </w:r>
      <w:r w:rsidRPr="00DA3785">
        <w:rPr>
          <w:rFonts w:ascii="Times New Roman" w:hAnsi="Times New Roman" w:cs="David"/>
          <w:b/>
          <w:bCs/>
          <w:sz w:val="24"/>
          <w:szCs w:val="28"/>
          <w:rtl/>
        </w:rPr>
        <w:t xml:space="preserve">מחולקים לחוג </w:t>
      </w:r>
      <w:proofErr w:type="spellStart"/>
      <w:r w:rsidRPr="00DA3785">
        <w:rPr>
          <w:rFonts w:ascii="Times New Roman" w:hAnsi="Times New Roman" w:cs="David"/>
          <w:b/>
          <w:bCs/>
          <w:sz w:val="24"/>
          <w:szCs w:val="28"/>
          <w:rtl/>
        </w:rPr>
        <w:t>נאמניו</w:t>
      </w:r>
      <w:proofErr w:type="spellEnd"/>
      <w:r w:rsidRPr="00DA3785">
        <w:rPr>
          <w:rFonts w:ascii="Times New Roman" w:hAnsi="Times New Roman" w:cs="David"/>
          <w:b/>
          <w:bCs/>
          <w:sz w:val="24"/>
          <w:szCs w:val="28"/>
          <w:rtl/>
        </w:rPr>
        <w:t xml:space="preserve"> הקרוב של הנשיא</w:t>
      </w:r>
      <w:r w:rsidRPr="00734E95">
        <w:rPr>
          <w:rFonts w:ascii="Times New Roman" w:hAnsi="Times New Roman" w:cs="David"/>
          <w:sz w:val="24"/>
          <w:szCs w:val="28"/>
          <w:rtl/>
        </w:rPr>
        <w:t xml:space="preserve"> ולא לאוכלוסייה הרחבה. </w:t>
      </w:r>
    </w:p>
    <w:p w:rsidR="007B444B" w:rsidRDefault="007B444B" w:rsidP="008854B5">
      <w:pPr>
        <w:bidi/>
        <w:spacing w:after="0" w:line="360" w:lineRule="auto"/>
        <w:jc w:val="both"/>
        <w:rPr>
          <w:rFonts w:ascii="Times New Roman" w:hAnsi="Times New Roman" w:cs="David"/>
          <w:sz w:val="24"/>
          <w:szCs w:val="28"/>
          <w:rtl/>
        </w:rPr>
      </w:pPr>
    </w:p>
    <w:p w:rsidR="008854B5" w:rsidRPr="003F3AE2" w:rsidRDefault="007B444B" w:rsidP="007B444B">
      <w:pPr>
        <w:bidi/>
        <w:spacing w:after="0" w:line="360" w:lineRule="auto"/>
        <w:jc w:val="both"/>
        <w:rPr>
          <w:rFonts w:ascii="Times New Roman" w:hAnsi="Times New Roman" w:cs="David"/>
          <w:b/>
          <w:bCs/>
          <w:sz w:val="24"/>
          <w:szCs w:val="28"/>
          <w:u w:val="single"/>
          <w:rtl/>
        </w:rPr>
      </w:pPr>
      <w:r w:rsidRPr="003F3AE2">
        <w:rPr>
          <w:rFonts w:ascii="Times New Roman" w:hAnsi="Times New Roman" w:cs="David" w:hint="cs"/>
          <w:b/>
          <w:bCs/>
          <w:sz w:val="24"/>
          <w:szCs w:val="28"/>
          <w:u w:val="single"/>
          <w:rtl/>
        </w:rPr>
        <w:t>אפשרויות למדיניות יצוא ביטחוני</w:t>
      </w:r>
    </w:p>
    <w:p w:rsidR="00EB0226" w:rsidRDefault="00EB0226" w:rsidP="00EB0226">
      <w:pPr>
        <w:bidi/>
        <w:spacing w:after="0" w:line="360" w:lineRule="auto"/>
        <w:jc w:val="both"/>
        <w:rPr>
          <w:rFonts w:ascii="Times New Roman" w:hAnsi="Times New Roman" w:cs="David"/>
          <w:sz w:val="24"/>
          <w:szCs w:val="28"/>
          <w:rtl/>
        </w:rPr>
      </w:pPr>
      <w:r>
        <w:rPr>
          <w:rFonts w:ascii="Times New Roman" w:hAnsi="Times New Roman" w:cs="David" w:hint="cs"/>
          <w:sz w:val="24"/>
          <w:szCs w:val="28"/>
          <w:rtl/>
        </w:rPr>
        <w:t>להערכת החתום מטה (אשר עוסק בקידום היצוא הביטחוני), ההיקף הצפוי  של עסקאות ביטחוניות עם צ'אד יהווה שבריר מהיצוא הביטחוני (גם אם עסקה ספציפית חשובה לחברה יצרנית, במיוחד אם מדובר בחברה קטנה או בינונית), ולאור הנושאים המדיניים שעל הפרק, מומלץ שלא לתת משקל משמעותי להיקף העסקאות בגיבוש המדיניות.  האפשרויות הן:</w:t>
      </w:r>
    </w:p>
    <w:p w:rsidR="007B444B" w:rsidRDefault="00EB0226" w:rsidP="00EB0226">
      <w:pPr>
        <w:pStyle w:val="a3"/>
        <w:numPr>
          <w:ilvl w:val="0"/>
          <w:numId w:val="12"/>
        </w:numPr>
        <w:bidi/>
        <w:spacing w:after="0" w:line="360" w:lineRule="auto"/>
        <w:jc w:val="both"/>
        <w:rPr>
          <w:rFonts w:ascii="Times New Roman" w:hAnsi="Times New Roman" w:cs="David"/>
          <w:sz w:val="24"/>
          <w:szCs w:val="28"/>
        </w:rPr>
      </w:pPr>
      <w:r>
        <w:rPr>
          <w:rFonts w:ascii="Times New Roman" w:hAnsi="Times New Roman" w:cs="David" w:hint="cs"/>
          <w:sz w:val="24"/>
          <w:szCs w:val="28"/>
          <w:rtl/>
        </w:rPr>
        <w:t xml:space="preserve">לאור העובדה כי מערכות ללחימה בטרור והכשרות נמכרות בדרך כלל על ידי חברות קטנות ובינוניות, אשר להן (היסטורית) סבירות גבוהה יותר "להסתבך" בעסקאות בעייתיות, אפשר להחליט על </w:t>
      </w:r>
      <w:r w:rsidR="007B444B" w:rsidRPr="00EB0226">
        <w:rPr>
          <w:rFonts w:ascii="Times New Roman" w:hAnsi="Times New Roman" w:cs="David" w:hint="cs"/>
          <w:b/>
          <w:bCs/>
          <w:sz w:val="24"/>
          <w:szCs w:val="28"/>
          <w:rtl/>
        </w:rPr>
        <w:t>איסור על מכירת נשק קטלני</w:t>
      </w:r>
      <w:r w:rsidR="007B444B">
        <w:rPr>
          <w:rFonts w:ascii="Times New Roman" w:hAnsi="Times New Roman" w:cs="David" w:hint="cs"/>
          <w:sz w:val="24"/>
          <w:szCs w:val="28"/>
          <w:rtl/>
        </w:rPr>
        <w:t xml:space="preserve"> ומערכות שיש בהן כדי לפגוע </w:t>
      </w:r>
      <w:r w:rsidR="007B444B" w:rsidRPr="00EB0226">
        <w:rPr>
          <w:rFonts w:ascii="Times New Roman" w:hAnsi="Times New Roman" w:cs="David" w:hint="cs"/>
          <w:b/>
          <w:bCs/>
          <w:sz w:val="24"/>
          <w:szCs w:val="28"/>
          <w:rtl/>
        </w:rPr>
        <w:t>בזכויות אדם</w:t>
      </w:r>
      <w:r w:rsidR="007B444B">
        <w:rPr>
          <w:rFonts w:ascii="Times New Roman" w:hAnsi="Times New Roman" w:cs="David" w:hint="cs"/>
          <w:sz w:val="24"/>
          <w:szCs w:val="28"/>
          <w:rtl/>
        </w:rPr>
        <w:t xml:space="preserve">. </w:t>
      </w:r>
      <w:r>
        <w:rPr>
          <w:rFonts w:ascii="Times New Roman" w:hAnsi="Times New Roman" w:cs="David" w:hint="cs"/>
          <w:sz w:val="24"/>
          <w:szCs w:val="28"/>
          <w:rtl/>
        </w:rPr>
        <w:t xml:space="preserve"> </w:t>
      </w:r>
      <w:r w:rsidR="007B444B" w:rsidRPr="00EB0226">
        <w:rPr>
          <w:rFonts w:ascii="Times New Roman" w:hAnsi="Times New Roman" w:cs="David" w:hint="cs"/>
          <w:sz w:val="24"/>
          <w:szCs w:val="28"/>
          <w:rtl/>
        </w:rPr>
        <w:t>הסיכון</w:t>
      </w:r>
      <w:r w:rsidR="007B444B">
        <w:rPr>
          <w:rFonts w:ascii="Times New Roman" w:hAnsi="Times New Roman" w:cs="David" w:hint="cs"/>
          <w:sz w:val="24"/>
          <w:szCs w:val="28"/>
          <w:rtl/>
        </w:rPr>
        <w:t xml:space="preserve">: לאור מרכזיות נושא </w:t>
      </w:r>
      <w:r>
        <w:rPr>
          <w:rFonts w:ascii="Times New Roman" w:hAnsi="Times New Roman" w:cs="David" w:hint="cs"/>
          <w:sz w:val="24"/>
          <w:szCs w:val="28"/>
          <w:rtl/>
        </w:rPr>
        <w:t xml:space="preserve">הלחימה בטרור </w:t>
      </w:r>
      <w:r w:rsidR="007B444B">
        <w:rPr>
          <w:rFonts w:ascii="Times New Roman" w:hAnsi="Times New Roman" w:cs="David" w:hint="cs"/>
          <w:sz w:val="24"/>
          <w:szCs w:val="28"/>
          <w:rtl/>
        </w:rPr>
        <w:t xml:space="preserve">בעיני צ'אד, קיים </w:t>
      </w:r>
      <w:r w:rsidR="007B444B" w:rsidRPr="00EB0226">
        <w:rPr>
          <w:rFonts w:ascii="Times New Roman" w:hAnsi="Times New Roman" w:cs="David" w:hint="cs"/>
          <w:b/>
          <w:bCs/>
          <w:sz w:val="24"/>
          <w:szCs w:val="28"/>
          <w:rtl/>
        </w:rPr>
        <w:t xml:space="preserve">סיכון </w:t>
      </w:r>
      <w:r w:rsidRPr="00EB0226">
        <w:rPr>
          <w:rFonts w:ascii="Times New Roman" w:hAnsi="Times New Roman" w:cs="David" w:hint="cs"/>
          <w:b/>
          <w:bCs/>
          <w:sz w:val="24"/>
          <w:szCs w:val="28"/>
          <w:rtl/>
        </w:rPr>
        <w:t>ממשי</w:t>
      </w:r>
      <w:r>
        <w:rPr>
          <w:rFonts w:ascii="Times New Roman" w:hAnsi="Times New Roman" w:cs="David" w:hint="cs"/>
          <w:sz w:val="24"/>
          <w:szCs w:val="28"/>
          <w:rtl/>
        </w:rPr>
        <w:t xml:space="preserve"> ל</w:t>
      </w:r>
      <w:r w:rsidR="007B444B">
        <w:rPr>
          <w:rFonts w:ascii="Times New Roman" w:hAnsi="Times New Roman" w:cs="David" w:hint="cs"/>
          <w:sz w:val="24"/>
          <w:szCs w:val="28"/>
          <w:rtl/>
        </w:rPr>
        <w:t>פגיעה ביחסים עם צ'אד ומכך פגיעה ביכולת</w:t>
      </w:r>
      <w:r w:rsidR="00CF7DCD">
        <w:rPr>
          <w:rFonts w:ascii="Times New Roman" w:hAnsi="Times New Roman" w:cs="David" w:hint="cs"/>
          <w:sz w:val="24"/>
          <w:szCs w:val="28"/>
          <w:rtl/>
        </w:rPr>
        <w:t>ה</w:t>
      </w:r>
      <w:r w:rsidR="007B444B">
        <w:rPr>
          <w:rFonts w:ascii="Times New Roman" w:hAnsi="Times New Roman" w:cs="David" w:hint="cs"/>
          <w:sz w:val="24"/>
          <w:szCs w:val="28"/>
          <w:rtl/>
        </w:rPr>
        <w:t xml:space="preserve"> של ישראל לממש את יעדיה מול צ'אד</w:t>
      </w:r>
      <w:r w:rsidR="008478DF">
        <w:rPr>
          <w:rFonts w:ascii="Times New Roman" w:hAnsi="Times New Roman" w:cs="David" w:hint="cs"/>
          <w:sz w:val="24"/>
          <w:szCs w:val="28"/>
          <w:rtl/>
        </w:rPr>
        <w:t xml:space="preserve">, </w:t>
      </w:r>
      <w:r w:rsidR="008478DF" w:rsidRPr="00E46FE7">
        <w:rPr>
          <w:rFonts w:ascii="Times New Roman" w:hAnsi="Times New Roman" w:cs="David" w:hint="cs"/>
          <w:b/>
          <w:bCs/>
          <w:sz w:val="24"/>
          <w:szCs w:val="28"/>
          <w:rtl/>
        </w:rPr>
        <w:t>כפי שהגדיר ראש הממשלה</w:t>
      </w:r>
      <w:r w:rsidR="007B444B">
        <w:rPr>
          <w:rFonts w:ascii="Times New Roman" w:hAnsi="Times New Roman" w:cs="David" w:hint="cs"/>
          <w:sz w:val="24"/>
          <w:szCs w:val="28"/>
          <w:rtl/>
        </w:rPr>
        <w:t>.</w:t>
      </w:r>
    </w:p>
    <w:p w:rsidR="007B444B" w:rsidRDefault="003376AA" w:rsidP="00EB0226">
      <w:pPr>
        <w:pStyle w:val="a3"/>
        <w:numPr>
          <w:ilvl w:val="0"/>
          <w:numId w:val="12"/>
        </w:numPr>
        <w:bidi/>
        <w:spacing w:after="0" w:line="360" w:lineRule="auto"/>
        <w:jc w:val="both"/>
        <w:rPr>
          <w:rFonts w:ascii="Times New Roman" w:hAnsi="Times New Roman" w:cs="David"/>
          <w:sz w:val="24"/>
          <w:szCs w:val="28"/>
        </w:rPr>
      </w:pPr>
      <w:r w:rsidRPr="003376AA">
        <w:rPr>
          <w:rFonts w:ascii="Times New Roman" w:hAnsi="Times New Roman" w:cs="David" w:hint="cs"/>
          <w:sz w:val="24"/>
          <w:szCs w:val="28"/>
          <w:rtl/>
        </w:rPr>
        <w:t xml:space="preserve">אישור יצוא </w:t>
      </w:r>
      <w:r w:rsidRPr="00EB0226">
        <w:rPr>
          <w:rFonts w:ascii="Times New Roman" w:hAnsi="Times New Roman" w:cs="David" w:hint="cs"/>
          <w:b/>
          <w:bCs/>
          <w:sz w:val="24"/>
          <w:szCs w:val="28"/>
          <w:rtl/>
        </w:rPr>
        <w:t>ללא מגבלות מיוחדות</w:t>
      </w:r>
      <w:r w:rsidRPr="003376AA">
        <w:rPr>
          <w:rFonts w:ascii="Times New Roman" w:hAnsi="Times New Roman" w:cs="David" w:hint="cs"/>
          <w:sz w:val="24"/>
          <w:szCs w:val="28"/>
          <w:rtl/>
        </w:rPr>
        <w:t xml:space="preserve"> (למעט אלו המקובלות בכלל היצוא הביטחוני)</w:t>
      </w:r>
      <w:r>
        <w:rPr>
          <w:rFonts w:ascii="Times New Roman" w:hAnsi="Times New Roman" w:cs="David" w:hint="cs"/>
          <w:sz w:val="24"/>
          <w:szCs w:val="28"/>
          <w:rtl/>
        </w:rPr>
        <w:t xml:space="preserve">, לפי המקובל על ידי האו"ם, ארצות הברית והאיחוד האירופי. </w:t>
      </w:r>
      <w:r w:rsidRPr="003376AA">
        <w:rPr>
          <w:rFonts w:ascii="Times New Roman" w:hAnsi="Times New Roman" w:cs="David" w:hint="cs"/>
          <w:sz w:val="24"/>
          <w:szCs w:val="28"/>
          <w:rtl/>
        </w:rPr>
        <w:t xml:space="preserve">הסיכונים: </w:t>
      </w:r>
      <w:r>
        <w:rPr>
          <w:rFonts w:ascii="Times New Roman" w:hAnsi="Times New Roman" w:cs="David" w:hint="cs"/>
          <w:sz w:val="24"/>
          <w:szCs w:val="28"/>
          <w:rtl/>
        </w:rPr>
        <w:t xml:space="preserve">(1) </w:t>
      </w:r>
      <w:r w:rsidRPr="003376AA">
        <w:rPr>
          <w:rFonts w:ascii="Times New Roman" w:hAnsi="Times New Roman" w:cs="David" w:hint="cs"/>
          <w:sz w:val="24"/>
          <w:szCs w:val="28"/>
          <w:rtl/>
        </w:rPr>
        <w:t>שימוש באמצעי לחימה ומערכות ל</w:t>
      </w:r>
      <w:r>
        <w:rPr>
          <w:rFonts w:ascii="Times New Roman" w:hAnsi="Times New Roman" w:cs="David" w:hint="cs"/>
          <w:sz w:val="24"/>
          <w:szCs w:val="28"/>
          <w:rtl/>
        </w:rPr>
        <w:t xml:space="preserve">פגיעה במתנגדי משטר ובזכויות אדם- ובסופו של דבר </w:t>
      </w:r>
      <w:r w:rsidRPr="00EB0226">
        <w:rPr>
          <w:rFonts w:ascii="Times New Roman" w:hAnsi="Times New Roman" w:cs="David" w:hint="cs"/>
          <w:b/>
          <w:bCs/>
          <w:sz w:val="24"/>
          <w:szCs w:val="28"/>
          <w:rtl/>
        </w:rPr>
        <w:t>פגיעה במדינת ישראל</w:t>
      </w:r>
      <w:r>
        <w:rPr>
          <w:rFonts w:ascii="Times New Roman" w:hAnsi="Times New Roman" w:cs="David" w:hint="cs"/>
          <w:sz w:val="24"/>
          <w:szCs w:val="28"/>
          <w:rtl/>
        </w:rPr>
        <w:t xml:space="preserve"> בזירה הבינלאומית. (2) </w:t>
      </w:r>
      <w:r w:rsidRPr="00EB0226">
        <w:rPr>
          <w:rFonts w:ascii="Times New Roman" w:hAnsi="Times New Roman" w:cs="David" w:hint="cs"/>
          <w:b/>
          <w:bCs/>
          <w:sz w:val="24"/>
          <w:szCs w:val="28"/>
          <w:rtl/>
        </w:rPr>
        <w:t>זליגת אמצעי לחימה</w:t>
      </w:r>
      <w:r>
        <w:rPr>
          <w:rFonts w:ascii="Times New Roman" w:hAnsi="Times New Roman" w:cs="David" w:hint="cs"/>
          <w:sz w:val="24"/>
          <w:szCs w:val="28"/>
          <w:rtl/>
        </w:rPr>
        <w:t xml:space="preserve"> לגופים לא רשמיים. (3) בשל רמת השחיתות במדינה ופעילות סוכנים ("סוחרי נשק")- </w:t>
      </w:r>
      <w:r w:rsidRPr="00EB0226">
        <w:rPr>
          <w:rFonts w:ascii="Times New Roman" w:hAnsi="Times New Roman" w:cs="David" w:hint="cs"/>
          <w:b/>
          <w:bCs/>
          <w:sz w:val="24"/>
          <w:szCs w:val="28"/>
          <w:rtl/>
        </w:rPr>
        <w:t>הסתבכות</w:t>
      </w:r>
      <w:r>
        <w:rPr>
          <w:rFonts w:ascii="Times New Roman" w:hAnsi="Times New Roman" w:cs="David" w:hint="cs"/>
          <w:sz w:val="24"/>
          <w:szCs w:val="28"/>
          <w:rtl/>
        </w:rPr>
        <w:t xml:space="preserve"> ישראל בפרשת שחיתות.</w:t>
      </w:r>
      <w:r w:rsidR="00EB0226">
        <w:rPr>
          <w:rFonts w:ascii="Times New Roman" w:hAnsi="Times New Roman" w:cs="David" w:hint="cs"/>
          <w:sz w:val="24"/>
          <w:szCs w:val="28"/>
          <w:rtl/>
        </w:rPr>
        <w:t xml:space="preserve"> </w:t>
      </w:r>
    </w:p>
    <w:p w:rsidR="003376AA" w:rsidRDefault="00E46FE7" w:rsidP="00B159B3">
      <w:pPr>
        <w:pStyle w:val="a3"/>
        <w:numPr>
          <w:ilvl w:val="0"/>
          <w:numId w:val="12"/>
        </w:numPr>
        <w:bidi/>
        <w:spacing w:after="0" w:line="360" w:lineRule="auto"/>
        <w:jc w:val="both"/>
        <w:rPr>
          <w:rFonts w:ascii="Times New Roman" w:hAnsi="Times New Roman" w:cs="David"/>
          <w:sz w:val="24"/>
          <w:szCs w:val="28"/>
        </w:rPr>
      </w:pPr>
      <w:r>
        <w:rPr>
          <w:rFonts w:ascii="Times New Roman" w:hAnsi="Times New Roman" w:cs="David" w:hint="cs"/>
          <w:sz w:val="24"/>
          <w:szCs w:val="28"/>
          <w:rtl/>
        </w:rPr>
        <w:t xml:space="preserve">לאור הסיכונים המתוארים מעלה, </w:t>
      </w:r>
      <w:r w:rsidRPr="007C0AD5">
        <w:rPr>
          <w:rFonts w:ascii="Times New Roman" w:hAnsi="Times New Roman" w:cs="David" w:hint="cs"/>
          <w:b/>
          <w:bCs/>
          <w:sz w:val="24"/>
          <w:szCs w:val="28"/>
          <w:rtl/>
        </w:rPr>
        <w:t>ממליץ</w:t>
      </w:r>
      <w:r>
        <w:rPr>
          <w:rFonts w:ascii="Times New Roman" w:hAnsi="Times New Roman" w:cs="David" w:hint="cs"/>
          <w:sz w:val="24"/>
          <w:szCs w:val="28"/>
          <w:rtl/>
        </w:rPr>
        <w:t xml:space="preserve"> החתום מטה על </w:t>
      </w:r>
      <w:r w:rsidR="00B159B3" w:rsidRPr="00B159B3">
        <w:rPr>
          <w:rFonts w:ascii="Times New Roman" w:hAnsi="Times New Roman" w:cs="David" w:hint="cs"/>
          <w:b/>
          <w:bCs/>
          <w:sz w:val="24"/>
          <w:szCs w:val="28"/>
          <w:rtl/>
        </w:rPr>
        <w:t>גיבוש</w:t>
      </w:r>
      <w:r w:rsidR="00EB0226" w:rsidRPr="00B159B3">
        <w:rPr>
          <w:rFonts w:ascii="Times New Roman" w:hAnsi="Times New Roman" w:cs="David" w:hint="cs"/>
          <w:b/>
          <w:bCs/>
          <w:sz w:val="24"/>
          <w:szCs w:val="28"/>
          <w:rtl/>
        </w:rPr>
        <w:t xml:space="preserve"> דרך ביניים</w:t>
      </w:r>
      <w:r w:rsidR="00EB0226">
        <w:rPr>
          <w:rFonts w:ascii="Times New Roman" w:hAnsi="Times New Roman" w:cs="David" w:hint="cs"/>
          <w:sz w:val="24"/>
          <w:szCs w:val="28"/>
          <w:rtl/>
        </w:rPr>
        <w:t xml:space="preserve"> </w:t>
      </w:r>
      <w:r w:rsidR="00EB0226" w:rsidRPr="00B159B3">
        <w:rPr>
          <w:rFonts w:ascii="Times New Roman" w:hAnsi="Times New Roman" w:cs="David" w:hint="cs"/>
          <w:b/>
          <w:bCs/>
          <w:sz w:val="24"/>
          <w:szCs w:val="28"/>
          <w:rtl/>
        </w:rPr>
        <w:t xml:space="preserve">של הטלת מגבלות ופיקוח על יצוא ביטחוני לצ'אד, תוך </w:t>
      </w:r>
      <w:r w:rsidR="00B159B3" w:rsidRPr="00B159B3">
        <w:rPr>
          <w:rFonts w:ascii="Times New Roman" w:hAnsi="Times New Roman" w:cs="David" w:hint="cs"/>
          <w:b/>
          <w:bCs/>
          <w:sz w:val="24"/>
          <w:szCs w:val="28"/>
          <w:rtl/>
        </w:rPr>
        <w:t>מזעור</w:t>
      </w:r>
      <w:r w:rsidR="007C0AD5">
        <w:rPr>
          <w:rFonts w:ascii="Times New Roman" w:hAnsi="Times New Roman" w:cs="David" w:hint="cs"/>
          <w:b/>
          <w:bCs/>
          <w:sz w:val="24"/>
          <w:szCs w:val="28"/>
          <w:rtl/>
        </w:rPr>
        <w:t>,</w:t>
      </w:r>
      <w:r w:rsidR="00EB0226" w:rsidRPr="00B159B3">
        <w:rPr>
          <w:rFonts w:ascii="Times New Roman" w:hAnsi="Times New Roman" w:cs="David" w:hint="cs"/>
          <w:b/>
          <w:bCs/>
          <w:sz w:val="24"/>
          <w:szCs w:val="28"/>
          <w:rtl/>
        </w:rPr>
        <w:t xml:space="preserve"> ככל האפשר</w:t>
      </w:r>
      <w:r w:rsidR="007C0AD5">
        <w:rPr>
          <w:rFonts w:ascii="Times New Roman" w:hAnsi="Times New Roman" w:cs="David" w:hint="cs"/>
          <w:b/>
          <w:bCs/>
          <w:sz w:val="24"/>
          <w:szCs w:val="28"/>
          <w:rtl/>
        </w:rPr>
        <w:t>, של</w:t>
      </w:r>
      <w:r w:rsidR="00EB0226" w:rsidRPr="00B159B3">
        <w:rPr>
          <w:rFonts w:ascii="Times New Roman" w:hAnsi="Times New Roman" w:cs="David" w:hint="cs"/>
          <w:b/>
          <w:bCs/>
          <w:sz w:val="24"/>
          <w:szCs w:val="28"/>
          <w:rtl/>
        </w:rPr>
        <w:t xml:space="preserve"> הפגיעה בבניית יכולת ללחימה </w:t>
      </w:r>
      <w:proofErr w:type="spellStart"/>
      <w:r w:rsidR="00EB0226" w:rsidRPr="00B159B3">
        <w:rPr>
          <w:rFonts w:ascii="Times New Roman" w:hAnsi="Times New Roman" w:cs="David" w:hint="cs"/>
          <w:b/>
          <w:bCs/>
          <w:sz w:val="24"/>
          <w:szCs w:val="28"/>
          <w:rtl/>
        </w:rPr>
        <w:t>בבוקו-חארם</w:t>
      </w:r>
      <w:proofErr w:type="spellEnd"/>
      <w:r w:rsidRPr="00B159B3">
        <w:rPr>
          <w:rFonts w:ascii="Times New Roman" w:hAnsi="Times New Roman" w:cs="David" w:hint="cs"/>
          <w:b/>
          <w:bCs/>
          <w:sz w:val="24"/>
          <w:szCs w:val="28"/>
          <w:rtl/>
        </w:rPr>
        <w:t>.</w:t>
      </w:r>
      <w:r>
        <w:rPr>
          <w:rFonts w:ascii="Times New Roman" w:hAnsi="Times New Roman" w:cs="David" w:hint="cs"/>
          <w:sz w:val="24"/>
          <w:szCs w:val="28"/>
          <w:rtl/>
        </w:rPr>
        <w:t xml:space="preserve"> לשם כך, בין המגבלות האפשריות:</w:t>
      </w:r>
    </w:p>
    <w:p w:rsidR="00E46FE7" w:rsidRDefault="00E46FE7" w:rsidP="007C0AD5">
      <w:pPr>
        <w:pStyle w:val="a3"/>
        <w:numPr>
          <w:ilvl w:val="1"/>
          <w:numId w:val="12"/>
        </w:numPr>
        <w:bidi/>
        <w:spacing w:after="0" w:line="360" w:lineRule="auto"/>
        <w:ind w:left="969" w:hanging="425"/>
        <w:jc w:val="both"/>
        <w:rPr>
          <w:rFonts w:ascii="Times New Roman" w:hAnsi="Times New Roman" w:cs="David"/>
          <w:sz w:val="24"/>
          <w:szCs w:val="28"/>
        </w:rPr>
      </w:pPr>
      <w:r>
        <w:rPr>
          <w:rFonts w:ascii="Times New Roman" w:hAnsi="Times New Roman" w:cs="David" w:hint="cs"/>
          <w:sz w:val="24"/>
          <w:szCs w:val="28"/>
          <w:rtl/>
        </w:rPr>
        <w:lastRenderedPageBreak/>
        <w:t xml:space="preserve">הגדרת צ'אד כמדינה מיוחדת ואי לכך </w:t>
      </w:r>
      <w:r w:rsidR="007530CF">
        <w:rPr>
          <w:rFonts w:ascii="Times New Roman" w:hAnsi="Times New Roman" w:cs="David" w:hint="cs"/>
          <w:sz w:val="24"/>
          <w:szCs w:val="28"/>
          <w:rtl/>
        </w:rPr>
        <w:t xml:space="preserve">כל בקשה לשיווק ביטחוני לצ'אד תידון בצורה פרטנית </w:t>
      </w:r>
      <w:r>
        <w:rPr>
          <w:rFonts w:ascii="Times New Roman" w:hAnsi="Times New Roman" w:cs="David" w:hint="cs"/>
          <w:sz w:val="24"/>
          <w:szCs w:val="28"/>
          <w:rtl/>
        </w:rPr>
        <w:t>על ידי ועדת "</w:t>
      </w:r>
      <w:proofErr w:type="spellStart"/>
      <w:r w:rsidRPr="007530CF">
        <w:rPr>
          <w:rFonts w:ascii="Times New Roman" w:hAnsi="Times New Roman" w:cs="David" w:hint="cs"/>
          <w:b/>
          <w:bCs/>
          <w:sz w:val="24"/>
          <w:szCs w:val="28"/>
          <w:rtl/>
        </w:rPr>
        <w:t>וטמ"ח</w:t>
      </w:r>
      <w:proofErr w:type="spellEnd"/>
      <w:r>
        <w:rPr>
          <w:rFonts w:ascii="Times New Roman" w:hAnsi="Times New Roman" w:cs="David" w:hint="cs"/>
          <w:sz w:val="24"/>
          <w:szCs w:val="28"/>
          <w:rtl/>
        </w:rPr>
        <w:t xml:space="preserve"> </w:t>
      </w:r>
      <w:r w:rsidRPr="007530CF">
        <w:rPr>
          <w:rFonts w:ascii="Times New Roman" w:hAnsi="Times New Roman" w:cs="David" w:hint="cs"/>
          <w:b/>
          <w:bCs/>
          <w:sz w:val="24"/>
          <w:szCs w:val="28"/>
          <w:rtl/>
        </w:rPr>
        <w:t>מיוחדות</w:t>
      </w:r>
      <w:r>
        <w:rPr>
          <w:rFonts w:ascii="Times New Roman" w:hAnsi="Times New Roman" w:cs="David" w:hint="cs"/>
          <w:sz w:val="24"/>
          <w:szCs w:val="28"/>
          <w:rtl/>
        </w:rPr>
        <w:t>"</w:t>
      </w:r>
      <w:r w:rsidR="003F3AE2" w:rsidRPr="003F3AE2">
        <w:rPr>
          <w:rStyle w:val="ad"/>
          <w:rFonts w:ascii="Times New Roman" w:hAnsi="Times New Roman" w:cs="David"/>
          <w:color w:val="FF0000"/>
          <w:sz w:val="24"/>
          <w:szCs w:val="28"/>
          <w:rtl/>
        </w:rPr>
        <w:footnoteReference w:id="2"/>
      </w:r>
      <w:r>
        <w:rPr>
          <w:rFonts w:ascii="Times New Roman" w:hAnsi="Times New Roman" w:cs="David" w:hint="cs"/>
          <w:sz w:val="24"/>
          <w:szCs w:val="28"/>
          <w:rtl/>
        </w:rPr>
        <w:t>.</w:t>
      </w:r>
    </w:p>
    <w:p w:rsidR="00B159B3" w:rsidRDefault="00B159B3" w:rsidP="003F3AE2">
      <w:pPr>
        <w:pStyle w:val="a3"/>
        <w:numPr>
          <w:ilvl w:val="1"/>
          <w:numId w:val="12"/>
        </w:numPr>
        <w:bidi/>
        <w:spacing w:after="0" w:line="360" w:lineRule="auto"/>
        <w:ind w:left="969" w:hanging="425"/>
        <w:jc w:val="both"/>
        <w:rPr>
          <w:rFonts w:ascii="Times New Roman" w:hAnsi="Times New Roman" w:cs="David"/>
          <w:sz w:val="24"/>
          <w:szCs w:val="28"/>
        </w:rPr>
      </w:pPr>
      <w:r>
        <w:rPr>
          <w:rFonts w:ascii="Times New Roman" w:hAnsi="Times New Roman" w:cs="David" w:hint="cs"/>
          <w:sz w:val="24"/>
          <w:szCs w:val="28"/>
          <w:rtl/>
        </w:rPr>
        <w:t xml:space="preserve">חתימה על הסכם מסגרת לשיתוף פעולה ביטחוני, אשר יחייב את ממשלת צ'אד בביצוע </w:t>
      </w:r>
      <w:r w:rsidRPr="007530CF">
        <w:rPr>
          <w:rFonts w:ascii="Times New Roman" w:hAnsi="Times New Roman" w:cs="David" w:hint="cs"/>
          <w:b/>
          <w:bCs/>
          <w:sz w:val="24"/>
          <w:szCs w:val="28"/>
          <w:rtl/>
        </w:rPr>
        <w:t>ביקורות וספירת מלאי</w:t>
      </w:r>
      <w:r>
        <w:rPr>
          <w:rFonts w:ascii="Times New Roman" w:hAnsi="Times New Roman" w:cs="David" w:hint="cs"/>
          <w:sz w:val="24"/>
          <w:szCs w:val="28"/>
          <w:rtl/>
        </w:rPr>
        <w:t xml:space="preserve"> למערכות הישראליות ולדווח על </w:t>
      </w:r>
      <w:proofErr w:type="spellStart"/>
      <w:r>
        <w:rPr>
          <w:rFonts w:ascii="Times New Roman" w:hAnsi="Times New Roman" w:cs="David" w:hint="cs"/>
          <w:sz w:val="24"/>
          <w:szCs w:val="28"/>
          <w:rtl/>
        </w:rPr>
        <w:t>חוסרים</w:t>
      </w:r>
      <w:proofErr w:type="spellEnd"/>
      <w:r>
        <w:rPr>
          <w:rFonts w:ascii="Times New Roman" w:hAnsi="Times New Roman" w:cs="David" w:hint="cs"/>
          <w:sz w:val="24"/>
          <w:szCs w:val="28"/>
          <w:rtl/>
        </w:rPr>
        <w:t xml:space="preserve">. </w:t>
      </w:r>
    </w:p>
    <w:p w:rsidR="00E46FE7" w:rsidRDefault="00E46FE7" w:rsidP="007C0AD5">
      <w:pPr>
        <w:pStyle w:val="a3"/>
        <w:numPr>
          <w:ilvl w:val="1"/>
          <w:numId w:val="12"/>
        </w:numPr>
        <w:bidi/>
        <w:spacing w:after="0" w:line="360" w:lineRule="auto"/>
        <w:ind w:left="969" w:hanging="425"/>
        <w:jc w:val="both"/>
        <w:rPr>
          <w:rFonts w:ascii="Times New Roman" w:hAnsi="Times New Roman" w:cs="David"/>
          <w:sz w:val="24"/>
          <w:szCs w:val="28"/>
        </w:rPr>
      </w:pPr>
      <w:r>
        <w:rPr>
          <w:rFonts w:ascii="Times New Roman" w:hAnsi="Times New Roman" w:cs="David" w:hint="cs"/>
          <w:sz w:val="24"/>
          <w:szCs w:val="28"/>
          <w:rtl/>
        </w:rPr>
        <w:t xml:space="preserve">נשק קטלני יאושר רק במסגרת </w:t>
      </w:r>
      <w:r w:rsidRPr="007530CF">
        <w:rPr>
          <w:rFonts w:ascii="Times New Roman" w:hAnsi="Times New Roman" w:cs="David" w:hint="cs"/>
          <w:b/>
          <w:bCs/>
          <w:sz w:val="24"/>
          <w:szCs w:val="28"/>
          <w:rtl/>
        </w:rPr>
        <w:t>עסקאות ממשלה</w:t>
      </w:r>
      <w:r w:rsidR="003F3AE2" w:rsidRPr="007530CF">
        <w:rPr>
          <w:rFonts w:ascii="Times New Roman" w:hAnsi="Times New Roman" w:cs="David" w:hint="cs"/>
          <w:b/>
          <w:bCs/>
          <w:sz w:val="24"/>
          <w:szCs w:val="28"/>
          <w:rtl/>
        </w:rPr>
        <w:t>-לממשלה</w:t>
      </w:r>
      <w:r>
        <w:rPr>
          <w:rFonts w:ascii="Times New Roman" w:hAnsi="Times New Roman" w:cs="David" w:hint="cs"/>
          <w:sz w:val="24"/>
          <w:szCs w:val="28"/>
          <w:rtl/>
        </w:rPr>
        <w:t xml:space="preserve">. אלו יאושרו רק מול גופי הביטחון הגדולים, הרשמיים והמוכרים, תוך חיוב הארגונים לחתום על </w:t>
      </w:r>
      <w:r w:rsidRPr="007530CF">
        <w:rPr>
          <w:rFonts w:ascii="Times New Roman" w:hAnsi="Times New Roman" w:cs="David" w:hint="cs"/>
          <w:b/>
          <w:bCs/>
          <w:sz w:val="24"/>
          <w:szCs w:val="28"/>
          <w:rtl/>
        </w:rPr>
        <w:t>הצ</w:t>
      </w:r>
      <w:r w:rsidR="00B159B3" w:rsidRPr="007530CF">
        <w:rPr>
          <w:rFonts w:ascii="Times New Roman" w:hAnsi="Times New Roman" w:cs="David" w:hint="cs"/>
          <w:b/>
          <w:bCs/>
          <w:sz w:val="24"/>
          <w:szCs w:val="28"/>
          <w:rtl/>
        </w:rPr>
        <w:t>ה</w:t>
      </w:r>
      <w:r w:rsidRPr="007530CF">
        <w:rPr>
          <w:rFonts w:ascii="Times New Roman" w:hAnsi="Times New Roman" w:cs="David" w:hint="cs"/>
          <w:b/>
          <w:bCs/>
          <w:sz w:val="24"/>
          <w:szCs w:val="28"/>
          <w:rtl/>
        </w:rPr>
        <w:t>רות שימוש ומשתמש סופי (</w:t>
      </w:r>
      <w:r w:rsidRPr="007530CF">
        <w:rPr>
          <w:rFonts w:ascii="Times New Roman" w:hAnsi="Times New Roman" w:cs="David" w:hint="cs"/>
          <w:b/>
          <w:bCs/>
          <w:sz w:val="24"/>
          <w:szCs w:val="28"/>
        </w:rPr>
        <w:t>EUC</w:t>
      </w:r>
      <w:r w:rsidRPr="007530CF">
        <w:rPr>
          <w:rFonts w:ascii="Times New Roman" w:hAnsi="Times New Roman" w:cs="David" w:hint="cs"/>
          <w:b/>
          <w:bCs/>
          <w:sz w:val="24"/>
          <w:szCs w:val="28"/>
          <w:rtl/>
        </w:rPr>
        <w:t>)</w:t>
      </w:r>
      <w:r>
        <w:rPr>
          <w:rFonts w:ascii="Times New Roman" w:hAnsi="Times New Roman" w:cs="David" w:hint="cs"/>
          <w:sz w:val="24"/>
          <w:szCs w:val="28"/>
          <w:rtl/>
        </w:rPr>
        <w:t>.</w:t>
      </w:r>
    </w:p>
    <w:p w:rsidR="00B159B3" w:rsidRDefault="00B159B3" w:rsidP="003F3AE2">
      <w:pPr>
        <w:pStyle w:val="a3"/>
        <w:numPr>
          <w:ilvl w:val="1"/>
          <w:numId w:val="12"/>
        </w:numPr>
        <w:bidi/>
        <w:spacing w:after="0" w:line="360" w:lineRule="auto"/>
        <w:ind w:left="969" w:hanging="425"/>
        <w:jc w:val="both"/>
        <w:rPr>
          <w:rFonts w:ascii="Times New Roman" w:hAnsi="Times New Roman" w:cs="David"/>
          <w:sz w:val="24"/>
          <w:szCs w:val="28"/>
        </w:rPr>
      </w:pPr>
      <w:r>
        <w:rPr>
          <w:rFonts w:ascii="Times New Roman" w:hAnsi="Times New Roman" w:cs="David" w:hint="cs"/>
          <w:sz w:val="24"/>
          <w:szCs w:val="28"/>
          <w:rtl/>
        </w:rPr>
        <w:t xml:space="preserve">מכירת </w:t>
      </w:r>
      <w:r w:rsidRPr="007530CF">
        <w:rPr>
          <w:rFonts w:ascii="Times New Roman" w:hAnsi="Times New Roman" w:cs="David" w:hint="cs"/>
          <w:b/>
          <w:bCs/>
          <w:sz w:val="24"/>
          <w:szCs w:val="28"/>
          <w:rtl/>
        </w:rPr>
        <w:t>אמצעי עיקוב</w:t>
      </w:r>
      <w:r>
        <w:rPr>
          <w:rFonts w:ascii="Times New Roman" w:hAnsi="Times New Roman" w:cs="David" w:hint="cs"/>
          <w:sz w:val="24"/>
          <w:szCs w:val="28"/>
          <w:rtl/>
        </w:rPr>
        <w:t xml:space="preserve"> (פגיעה בזכויות אדם)- רק ברמה הבסיסית ביותר, ללא אמצעים מתקדמים, </w:t>
      </w:r>
      <w:r w:rsidR="007530CF">
        <w:rPr>
          <w:rFonts w:ascii="Times New Roman" w:hAnsi="Times New Roman" w:cs="David" w:hint="cs"/>
          <w:sz w:val="24"/>
          <w:szCs w:val="28"/>
          <w:rtl/>
        </w:rPr>
        <w:t xml:space="preserve">לגופי </w:t>
      </w:r>
      <w:r w:rsidR="007530CF" w:rsidRPr="007530CF">
        <w:rPr>
          <w:rFonts w:ascii="Times New Roman" w:hAnsi="Times New Roman" w:cs="David" w:hint="cs"/>
          <w:b/>
          <w:bCs/>
          <w:sz w:val="24"/>
          <w:szCs w:val="28"/>
          <w:rtl/>
        </w:rPr>
        <w:t>לחימה בטרור</w:t>
      </w:r>
      <w:r w:rsidR="007530CF">
        <w:rPr>
          <w:rFonts w:ascii="Times New Roman" w:hAnsi="Times New Roman" w:cs="David" w:hint="cs"/>
          <w:sz w:val="24"/>
          <w:szCs w:val="28"/>
          <w:rtl/>
        </w:rPr>
        <w:t xml:space="preserve"> מרכזיים ו</w:t>
      </w:r>
      <w:r>
        <w:rPr>
          <w:rFonts w:ascii="Times New Roman" w:hAnsi="Times New Roman" w:cs="David" w:hint="cs"/>
          <w:sz w:val="24"/>
          <w:szCs w:val="28"/>
          <w:rtl/>
        </w:rPr>
        <w:t>מול הצהרות שימוש ומשתמש סופי.</w:t>
      </w:r>
    </w:p>
    <w:p w:rsidR="00E46FE7" w:rsidRDefault="00E46FE7" w:rsidP="003F3AE2">
      <w:pPr>
        <w:pStyle w:val="a3"/>
        <w:numPr>
          <w:ilvl w:val="1"/>
          <w:numId w:val="12"/>
        </w:numPr>
        <w:bidi/>
        <w:spacing w:after="0" w:line="360" w:lineRule="auto"/>
        <w:ind w:left="969" w:hanging="425"/>
        <w:jc w:val="both"/>
        <w:rPr>
          <w:rFonts w:ascii="Times New Roman" w:hAnsi="Times New Roman" w:cs="David"/>
          <w:sz w:val="24"/>
          <w:szCs w:val="28"/>
        </w:rPr>
      </w:pPr>
      <w:r>
        <w:rPr>
          <w:rFonts w:ascii="Times New Roman" w:hAnsi="Times New Roman" w:cs="David" w:hint="cs"/>
          <w:sz w:val="24"/>
          <w:szCs w:val="28"/>
          <w:rtl/>
        </w:rPr>
        <w:t xml:space="preserve">ביצוע כלל </w:t>
      </w:r>
      <w:r w:rsidRPr="007530CF">
        <w:rPr>
          <w:rFonts w:ascii="Times New Roman" w:hAnsi="Times New Roman" w:cs="David" w:hint="cs"/>
          <w:b/>
          <w:bCs/>
          <w:sz w:val="24"/>
          <w:szCs w:val="28"/>
          <w:rtl/>
        </w:rPr>
        <w:t>הכשרות</w:t>
      </w:r>
      <w:r>
        <w:rPr>
          <w:rFonts w:ascii="Times New Roman" w:hAnsi="Times New Roman" w:cs="David" w:hint="cs"/>
          <w:sz w:val="24"/>
          <w:szCs w:val="28"/>
          <w:rtl/>
        </w:rPr>
        <w:t xml:space="preserve"> יאושר אך ורק על</w:t>
      </w:r>
      <w:r w:rsidR="003F3AE2">
        <w:rPr>
          <w:rFonts w:ascii="Times New Roman" w:hAnsi="Times New Roman" w:cs="David" w:hint="cs"/>
          <w:sz w:val="24"/>
          <w:szCs w:val="28"/>
          <w:rtl/>
        </w:rPr>
        <w:t xml:space="preserve"> ידי גופים ממלכתיים או בעסקאות </w:t>
      </w:r>
      <w:r>
        <w:rPr>
          <w:rFonts w:ascii="Times New Roman" w:hAnsi="Times New Roman" w:cs="David" w:hint="cs"/>
          <w:sz w:val="24"/>
          <w:szCs w:val="28"/>
          <w:rtl/>
        </w:rPr>
        <w:t>ממשלה</w:t>
      </w:r>
      <w:r w:rsidR="003F3AE2">
        <w:rPr>
          <w:rFonts w:ascii="Times New Roman" w:hAnsi="Times New Roman" w:cs="David" w:hint="cs"/>
          <w:sz w:val="24"/>
          <w:szCs w:val="28"/>
          <w:rtl/>
        </w:rPr>
        <w:t>-</w:t>
      </w:r>
      <w:r>
        <w:rPr>
          <w:rFonts w:ascii="Times New Roman" w:hAnsi="Times New Roman" w:cs="David" w:hint="cs"/>
          <w:sz w:val="24"/>
          <w:szCs w:val="28"/>
          <w:rtl/>
        </w:rPr>
        <w:t>לממשלה, על מנת שלא לאפשר פתח לחריגות בתחום רגיש זה.</w:t>
      </w:r>
    </w:p>
    <w:p w:rsidR="00E46FE7" w:rsidRPr="003376AA" w:rsidRDefault="00B159B3" w:rsidP="003F3AE2">
      <w:pPr>
        <w:pStyle w:val="a3"/>
        <w:numPr>
          <w:ilvl w:val="1"/>
          <w:numId w:val="12"/>
        </w:numPr>
        <w:bidi/>
        <w:spacing w:after="0" w:line="360" w:lineRule="auto"/>
        <w:ind w:left="969" w:hanging="425"/>
        <w:jc w:val="both"/>
        <w:rPr>
          <w:rFonts w:ascii="Times New Roman" w:hAnsi="Times New Roman" w:cs="David"/>
          <w:sz w:val="24"/>
          <w:szCs w:val="28"/>
          <w:rtl/>
        </w:rPr>
      </w:pPr>
      <w:r>
        <w:rPr>
          <w:rFonts w:ascii="Times New Roman" w:hAnsi="Times New Roman" w:cs="David" w:hint="cs"/>
          <w:sz w:val="24"/>
          <w:szCs w:val="28"/>
          <w:rtl/>
        </w:rPr>
        <w:t xml:space="preserve">הקמת </w:t>
      </w:r>
      <w:r w:rsidR="007C0AD5">
        <w:rPr>
          <w:rFonts w:ascii="Times New Roman" w:hAnsi="Times New Roman" w:cs="David" w:hint="cs"/>
          <w:b/>
          <w:bCs/>
          <w:sz w:val="24"/>
          <w:szCs w:val="28"/>
          <w:rtl/>
        </w:rPr>
        <w:t>ו</w:t>
      </w:r>
      <w:r w:rsidRPr="007530CF">
        <w:rPr>
          <w:rFonts w:ascii="Times New Roman" w:hAnsi="Times New Roman" w:cs="David" w:hint="cs"/>
          <w:b/>
          <w:bCs/>
          <w:sz w:val="24"/>
          <w:szCs w:val="28"/>
          <w:rtl/>
        </w:rPr>
        <w:t>עדה בילטרלית</w:t>
      </w:r>
      <w:r>
        <w:rPr>
          <w:rFonts w:ascii="Times New Roman" w:hAnsi="Times New Roman" w:cs="David" w:hint="cs"/>
          <w:sz w:val="24"/>
          <w:szCs w:val="28"/>
          <w:rtl/>
        </w:rPr>
        <w:t xml:space="preserve"> </w:t>
      </w:r>
      <w:r w:rsidRPr="007530CF">
        <w:rPr>
          <w:rFonts w:ascii="Times New Roman" w:hAnsi="Times New Roman" w:cs="David" w:hint="cs"/>
          <w:b/>
          <w:bCs/>
          <w:sz w:val="24"/>
          <w:szCs w:val="28"/>
          <w:rtl/>
        </w:rPr>
        <w:t>למעקב</w:t>
      </w:r>
      <w:r>
        <w:rPr>
          <w:rFonts w:ascii="Times New Roman" w:hAnsi="Times New Roman" w:cs="David" w:hint="cs"/>
          <w:sz w:val="24"/>
          <w:szCs w:val="28"/>
          <w:rtl/>
        </w:rPr>
        <w:t xml:space="preserve"> אחר שיתוף הפעולה הביטחוני, אשר תיפגש באופן עיתי לסקור את כלל העסקאות שעל הפרק וכן את יישום העסקאות החתומות. </w:t>
      </w:r>
    </w:p>
    <w:p w:rsidR="00620F96" w:rsidRDefault="00620F96" w:rsidP="00C03157">
      <w:pPr>
        <w:bidi/>
        <w:spacing w:after="0" w:line="360" w:lineRule="auto"/>
        <w:jc w:val="both"/>
        <w:rPr>
          <w:rFonts w:ascii="Times New Roman" w:hAnsi="Times New Roman" w:cs="David"/>
          <w:sz w:val="24"/>
          <w:szCs w:val="28"/>
          <w:rtl/>
        </w:rPr>
      </w:pPr>
    </w:p>
    <w:p w:rsidR="007B444B" w:rsidRDefault="007C0AD5" w:rsidP="00620F96">
      <w:pPr>
        <w:bidi/>
        <w:spacing w:after="0" w:line="360" w:lineRule="auto"/>
        <w:jc w:val="both"/>
        <w:rPr>
          <w:rFonts w:ascii="Times New Roman" w:hAnsi="Times New Roman" w:cs="David"/>
          <w:sz w:val="24"/>
          <w:szCs w:val="28"/>
          <w:rtl/>
        </w:rPr>
      </w:pPr>
      <w:r>
        <w:rPr>
          <w:rFonts w:ascii="Times New Roman" w:hAnsi="Times New Roman" w:cs="David" w:hint="cs"/>
          <w:sz w:val="24"/>
          <w:szCs w:val="28"/>
          <w:rtl/>
        </w:rPr>
        <w:t>דרך הביניים אינ</w:t>
      </w:r>
      <w:r w:rsidR="00C03157">
        <w:rPr>
          <w:rFonts w:ascii="Times New Roman" w:hAnsi="Times New Roman" w:cs="David" w:hint="cs"/>
          <w:sz w:val="24"/>
          <w:szCs w:val="28"/>
          <w:rtl/>
        </w:rPr>
        <w:t xml:space="preserve">ה שוללת את האפשרות לתלונות צ'אד (במיוחד ככל שיעבור זמן) מחד גיסא ולביקורת בינלאומית מאידך גיסא.  אך נראה כי במבחן היישום, יהיו בידי האגף לפיקוח יצוא ביטחוני אשר במשרד הביטחון, מספיק יכולת בקרה ומספיק גמישות אשר יאפשרו </w:t>
      </w:r>
      <w:r>
        <w:rPr>
          <w:rFonts w:ascii="Times New Roman" w:hAnsi="Times New Roman" w:cs="David" w:hint="cs"/>
          <w:sz w:val="24"/>
          <w:szCs w:val="28"/>
          <w:rtl/>
        </w:rPr>
        <w:t xml:space="preserve">את </w:t>
      </w:r>
      <w:r w:rsidR="00C03157">
        <w:rPr>
          <w:rFonts w:ascii="Times New Roman" w:hAnsi="Times New Roman" w:cs="David" w:hint="cs"/>
          <w:sz w:val="24"/>
          <w:szCs w:val="28"/>
          <w:rtl/>
        </w:rPr>
        <w:t xml:space="preserve">התאמת המדיניות למציאות המשתנה. לאור זאת מומלץ לזמן מפגש ייעודי של גורמי מערכת הביטחון, משרד החוץ, המועצה לביטחון לאומי והמטה ללוחמה בטרור, על מנת לגבש מדיניות מפורטת ותוכנית למתן מענה לדרישות הצפויות של צ'אד בתחום הלחימה בטרור. </w:t>
      </w:r>
    </w:p>
    <w:p w:rsidR="003F3AE2" w:rsidRDefault="003F3AE2">
      <w:pPr>
        <w:spacing w:after="0" w:line="240" w:lineRule="auto"/>
        <w:rPr>
          <w:rFonts w:ascii="Times New Roman" w:hAnsi="Times New Roman" w:cs="David"/>
          <w:sz w:val="24"/>
          <w:szCs w:val="28"/>
          <w:rtl/>
        </w:rPr>
      </w:pPr>
    </w:p>
    <w:p w:rsidR="007530CF" w:rsidRPr="00EA6ADB" w:rsidRDefault="007530CF" w:rsidP="007530CF">
      <w:pPr>
        <w:bidi/>
        <w:spacing w:after="0" w:line="360" w:lineRule="auto"/>
        <w:jc w:val="both"/>
        <w:rPr>
          <w:rFonts w:ascii="Times New Roman" w:hAnsi="Times New Roman" w:cs="David"/>
          <w:sz w:val="24"/>
          <w:szCs w:val="28"/>
          <w:rtl/>
        </w:rPr>
      </w:pPr>
    </w:p>
    <w:p w:rsidR="00D82C18" w:rsidRPr="00620F96" w:rsidRDefault="00620F96" w:rsidP="008854B5">
      <w:pPr>
        <w:bidi/>
        <w:spacing w:after="0" w:line="360" w:lineRule="auto"/>
        <w:jc w:val="both"/>
        <w:rPr>
          <w:rFonts w:ascii="Times New Roman" w:hAnsi="Times New Roman" w:cs="David"/>
          <w:b/>
          <w:bCs/>
          <w:sz w:val="24"/>
          <w:szCs w:val="28"/>
          <w:u w:val="single"/>
          <w:rtl/>
        </w:rPr>
      </w:pPr>
      <w:r w:rsidRPr="00620F96">
        <w:rPr>
          <w:rFonts w:ascii="Times New Roman" w:hAnsi="Times New Roman" w:cs="David" w:hint="cs"/>
          <w:b/>
          <w:bCs/>
          <w:sz w:val="24"/>
          <w:szCs w:val="28"/>
          <w:u w:val="single"/>
          <w:rtl/>
        </w:rPr>
        <w:t xml:space="preserve">רשימת </w:t>
      </w:r>
      <w:r w:rsidR="00D82C18" w:rsidRPr="00620F96">
        <w:rPr>
          <w:rFonts w:ascii="Times New Roman" w:hAnsi="Times New Roman" w:cs="David" w:hint="cs"/>
          <w:b/>
          <w:bCs/>
          <w:sz w:val="24"/>
          <w:szCs w:val="28"/>
          <w:u w:val="single"/>
          <w:rtl/>
        </w:rPr>
        <w:t>מקורות</w:t>
      </w:r>
    </w:p>
    <w:p w:rsidR="00BF1F08" w:rsidRDefault="00F85E1C" w:rsidP="008854B5">
      <w:pPr>
        <w:spacing w:after="0" w:line="360" w:lineRule="auto"/>
        <w:jc w:val="both"/>
        <w:rPr>
          <w:rFonts w:ascii="Times New Roman" w:hAnsi="Times New Roman" w:cs="David"/>
          <w:sz w:val="24"/>
          <w:szCs w:val="28"/>
        </w:rPr>
      </w:pPr>
      <w:hyperlink r:id="rId8" w:anchor="wrapper" w:history="1">
        <w:r w:rsidR="00BF1F08" w:rsidRPr="00243408">
          <w:rPr>
            <w:rStyle w:val="Hyperlink"/>
            <w:rFonts w:ascii="Times New Roman" w:hAnsi="Times New Roman" w:cs="David"/>
            <w:sz w:val="24"/>
            <w:szCs w:val="28"/>
          </w:rPr>
          <w:t>https://www.state.gov/j/drl/rls/hrrpt/humanrightsreport/index.htm?year=2017&amp;dlid=276983#wrapper</w:t>
        </w:r>
      </w:hyperlink>
    </w:p>
    <w:p w:rsidR="009E4193" w:rsidRDefault="00F85E1C" w:rsidP="008854B5">
      <w:pPr>
        <w:spacing w:after="0" w:line="360" w:lineRule="auto"/>
        <w:jc w:val="both"/>
        <w:rPr>
          <w:rFonts w:ascii="Times New Roman" w:hAnsi="Times New Roman" w:cs="David"/>
          <w:sz w:val="24"/>
          <w:szCs w:val="28"/>
        </w:rPr>
      </w:pPr>
      <w:hyperlink r:id="rId9" w:history="1">
        <w:r w:rsidR="009E4193" w:rsidRPr="00243408">
          <w:rPr>
            <w:rStyle w:val="Hyperlink"/>
            <w:rFonts w:ascii="Times New Roman" w:hAnsi="Times New Roman" w:cs="David"/>
            <w:sz w:val="24"/>
            <w:szCs w:val="28"/>
          </w:rPr>
          <w:t>https://www.pcr.uu.se/digitalAssets/653/c_653520-l_1-k_un_embargoes_071126.pdf</w:t>
        </w:r>
      </w:hyperlink>
    </w:p>
    <w:p w:rsidR="00CB6F18" w:rsidRDefault="00F85E1C" w:rsidP="008854B5">
      <w:pPr>
        <w:spacing w:after="0" w:line="360" w:lineRule="auto"/>
        <w:jc w:val="both"/>
        <w:rPr>
          <w:rFonts w:ascii="Times New Roman" w:hAnsi="Times New Roman" w:cs="David"/>
          <w:sz w:val="24"/>
          <w:szCs w:val="28"/>
        </w:rPr>
      </w:pPr>
      <w:hyperlink r:id="rId10" w:history="1">
        <w:r w:rsidR="00CB6F18" w:rsidRPr="00243408">
          <w:rPr>
            <w:rStyle w:val="Hyperlink"/>
            <w:rFonts w:ascii="Times New Roman" w:hAnsi="Times New Roman" w:cs="David"/>
            <w:sz w:val="24"/>
            <w:szCs w:val="28"/>
          </w:rPr>
          <w:t>https://www.sipri.org/sites/default/files/files/misc/SIPRIBP0908.pdf</w:t>
        </w:r>
      </w:hyperlink>
    </w:p>
    <w:p w:rsidR="001F0751" w:rsidRDefault="00F85E1C" w:rsidP="008854B5">
      <w:pPr>
        <w:spacing w:after="0" w:line="360" w:lineRule="auto"/>
        <w:jc w:val="both"/>
        <w:rPr>
          <w:rFonts w:ascii="Times New Roman" w:hAnsi="Times New Roman" w:cs="David"/>
          <w:sz w:val="24"/>
          <w:szCs w:val="28"/>
        </w:rPr>
      </w:pPr>
      <w:hyperlink r:id="rId11" w:history="1">
        <w:r w:rsidR="001F0751" w:rsidRPr="00243408">
          <w:rPr>
            <w:rStyle w:val="Hyperlink"/>
            <w:rFonts w:ascii="Times New Roman" w:hAnsi="Times New Roman" w:cs="David"/>
            <w:sz w:val="24"/>
            <w:szCs w:val="28"/>
          </w:rPr>
          <w:t>http://www.nsc.gov.il/he/Travel-Warnings/Pages/Chad_west.aspx</w:t>
        </w:r>
      </w:hyperlink>
    </w:p>
    <w:p w:rsidR="00D82C18" w:rsidRPr="00EA6ADB" w:rsidRDefault="00F85E1C" w:rsidP="008854B5">
      <w:pPr>
        <w:spacing w:after="0" w:line="360" w:lineRule="auto"/>
        <w:jc w:val="both"/>
        <w:rPr>
          <w:rFonts w:ascii="Times New Roman" w:hAnsi="Times New Roman" w:cs="David"/>
          <w:sz w:val="24"/>
          <w:szCs w:val="28"/>
          <w:rtl/>
        </w:rPr>
      </w:pPr>
      <w:hyperlink r:id="rId12" w:history="1">
        <w:r w:rsidR="00D82C18" w:rsidRPr="00EA6ADB">
          <w:rPr>
            <w:rStyle w:val="Hyperlink"/>
            <w:rFonts w:ascii="Times New Roman" w:hAnsi="Times New Roman" w:cs="David"/>
            <w:sz w:val="24"/>
            <w:szCs w:val="28"/>
          </w:rPr>
          <w:t>https://www.ynet.co.il/articles/0,7340,L-5413893,00.html</w:t>
        </w:r>
      </w:hyperlink>
    </w:p>
    <w:p w:rsidR="00C4361C" w:rsidRPr="00EA6ADB" w:rsidRDefault="008854B5" w:rsidP="008854B5">
      <w:pPr>
        <w:spacing w:after="0" w:line="360" w:lineRule="auto"/>
        <w:jc w:val="both"/>
        <w:rPr>
          <w:rStyle w:val="Hyperlink"/>
          <w:rFonts w:ascii="Times New Roman" w:hAnsi="Times New Roman" w:cs="David"/>
          <w:sz w:val="24"/>
          <w:szCs w:val="28"/>
        </w:rPr>
      </w:pPr>
      <w:r w:rsidRPr="00EA6ADB">
        <w:rPr>
          <w:rStyle w:val="Hyperlink"/>
          <w:rFonts w:ascii="Times New Roman" w:hAnsi="Times New Roman" w:cs="David"/>
          <w:sz w:val="24"/>
          <w:szCs w:val="28"/>
        </w:rPr>
        <w:t>https://www.davar1.co.il/161035/</w:t>
      </w:r>
    </w:p>
    <w:p w:rsidR="00C4361C" w:rsidRDefault="00F85E1C" w:rsidP="008854B5">
      <w:pPr>
        <w:spacing w:after="0" w:line="360" w:lineRule="auto"/>
        <w:jc w:val="both"/>
        <w:rPr>
          <w:rStyle w:val="Hyperlink"/>
          <w:rFonts w:ascii="Times New Roman" w:hAnsi="Times New Roman" w:cs="David"/>
          <w:sz w:val="24"/>
          <w:szCs w:val="28"/>
        </w:rPr>
      </w:pPr>
      <w:hyperlink r:id="rId13" w:history="1">
        <w:r w:rsidR="00D4171A" w:rsidRPr="00243408">
          <w:rPr>
            <w:rStyle w:val="Hyperlink"/>
            <w:rFonts w:ascii="Times New Roman" w:hAnsi="Times New Roman" w:cs="David"/>
            <w:sz w:val="24"/>
            <w:szCs w:val="28"/>
          </w:rPr>
          <w:t>https://www.10.tv/news/175228</w:t>
        </w:r>
      </w:hyperlink>
    </w:p>
    <w:sectPr w:rsidR="00C4361C" w:rsidSect="00620F96">
      <w:headerReference w:type="default" r:id="rId14"/>
      <w:footerReference w:type="default" r:id="rId15"/>
      <w:headerReference w:type="first" r:id="rId16"/>
      <w:pgSz w:w="11906" w:h="16838" w:code="9"/>
      <w:pgMar w:top="1440" w:right="1133" w:bottom="1440" w:left="1440" w:header="706" w:footer="706"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1C" w:rsidRDefault="00F85E1C" w:rsidP="00DB5232">
      <w:pPr>
        <w:spacing w:after="0" w:line="240" w:lineRule="auto"/>
      </w:pPr>
      <w:r>
        <w:separator/>
      </w:r>
    </w:p>
  </w:endnote>
  <w:endnote w:type="continuationSeparator" w:id="0">
    <w:p w:rsidR="00F85E1C" w:rsidRDefault="00F85E1C"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15994"/>
      <w:docPartObj>
        <w:docPartGallery w:val="Page Numbers (Bottom of Page)"/>
        <w:docPartUnique/>
      </w:docPartObj>
    </w:sdtPr>
    <w:sdtEndPr>
      <w:rPr>
        <w:cs/>
      </w:rPr>
    </w:sdtEndPr>
    <w:sdtContent>
      <w:p w:rsidR="00620F96" w:rsidRDefault="00620F96">
        <w:pPr>
          <w:pStyle w:val="a6"/>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7C0AD5" w:rsidRPr="007C0AD5">
          <w:rPr>
            <w:rFonts w:cs="Calibri"/>
            <w:noProof/>
            <w:lang w:val="he-IL"/>
          </w:rPr>
          <w:t>4</w:t>
        </w:r>
        <w:r>
          <w:fldChar w:fldCharType="end"/>
        </w:r>
      </w:p>
    </w:sdtContent>
  </w:sdt>
  <w:p w:rsidR="00620F96" w:rsidRDefault="00620F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1C" w:rsidRDefault="00F85E1C" w:rsidP="00DB5232">
      <w:pPr>
        <w:spacing w:after="0" w:line="240" w:lineRule="auto"/>
      </w:pPr>
      <w:r>
        <w:separator/>
      </w:r>
    </w:p>
  </w:footnote>
  <w:footnote w:type="continuationSeparator" w:id="0">
    <w:p w:rsidR="00F85E1C" w:rsidRDefault="00F85E1C" w:rsidP="00DB5232">
      <w:pPr>
        <w:spacing w:after="0" w:line="240" w:lineRule="auto"/>
      </w:pPr>
      <w:r>
        <w:continuationSeparator/>
      </w:r>
    </w:p>
  </w:footnote>
  <w:footnote w:id="1">
    <w:p w:rsidR="007C0AD5" w:rsidRPr="00620F96" w:rsidRDefault="007C0AD5" w:rsidP="007C0AD5">
      <w:pPr>
        <w:pStyle w:val="ab"/>
        <w:bidi/>
        <w:rPr>
          <w:rFonts w:ascii="David" w:hAnsi="David" w:cs="David"/>
          <w:b/>
          <w:bCs/>
          <w:rtl/>
        </w:rPr>
      </w:pPr>
      <w:r w:rsidRPr="00620F96">
        <w:rPr>
          <w:rStyle w:val="ad"/>
          <w:rFonts w:ascii="David" w:hAnsi="David" w:cs="David"/>
          <w:b/>
          <w:bCs/>
          <w:color w:val="FF0000"/>
          <w:sz w:val="24"/>
          <w:szCs w:val="24"/>
        </w:rPr>
        <w:footnoteRef/>
      </w:r>
      <w:r w:rsidRPr="00620F96">
        <w:rPr>
          <w:rFonts w:ascii="David" w:hAnsi="David" w:cs="David"/>
          <w:b/>
          <w:bCs/>
        </w:rPr>
        <w:t xml:space="preserve"> </w:t>
      </w:r>
      <w:r w:rsidRPr="00620F96">
        <w:rPr>
          <w:rFonts w:ascii="David" w:hAnsi="David" w:cs="David"/>
          <w:b/>
          <w:bCs/>
          <w:rtl/>
        </w:rPr>
        <w:t xml:space="preserve">באופן </w:t>
      </w:r>
      <w:r>
        <w:rPr>
          <w:rFonts w:ascii="David" w:hAnsi="David" w:cs="David" w:hint="cs"/>
          <w:b/>
          <w:bCs/>
          <w:rtl/>
        </w:rPr>
        <w:t>רגיל</w:t>
      </w:r>
      <w:r w:rsidRPr="00620F96">
        <w:rPr>
          <w:rFonts w:ascii="David" w:hAnsi="David" w:cs="David"/>
          <w:b/>
          <w:bCs/>
          <w:rtl/>
        </w:rPr>
        <w:t xml:space="preserve">, היה נייר עמדה כזה מבוסס על </w:t>
      </w:r>
      <w:r>
        <w:rPr>
          <w:rFonts w:ascii="David" w:hAnsi="David" w:cs="David"/>
          <w:b/>
          <w:bCs/>
          <w:rtl/>
        </w:rPr>
        <w:t>דיווחים</w:t>
      </w:r>
      <w:r w:rsidRPr="00620F96">
        <w:rPr>
          <w:rFonts w:ascii="David" w:hAnsi="David" w:cs="David"/>
          <w:b/>
          <w:bCs/>
          <w:rtl/>
        </w:rPr>
        <w:t xml:space="preserve"> פנימיים- מסווגים. לצורך כתיבת העבודה התבססתי על מקורות גלויים כגון כתבות עיתונות ואת</w:t>
      </w:r>
      <w:r>
        <w:rPr>
          <w:rFonts w:ascii="David" w:hAnsi="David" w:cs="David" w:hint="cs"/>
          <w:b/>
          <w:bCs/>
          <w:rtl/>
        </w:rPr>
        <w:t>ר</w:t>
      </w:r>
      <w:r w:rsidRPr="00620F96">
        <w:rPr>
          <w:rFonts w:ascii="David" w:hAnsi="David" w:cs="David"/>
          <w:b/>
          <w:bCs/>
          <w:rtl/>
        </w:rPr>
        <w:t xml:space="preserve">י ממשל שונים. אלו מובאים בסוף העבודה כמקורות. </w:t>
      </w:r>
    </w:p>
  </w:footnote>
  <w:footnote w:id="2">
    <w:p w:rsidR="003F3AE2" w:rsidRPr="003F3AE2" w:rsidRDefault="003F3AE2" w:rsidP="003F3AE2">
      <w:pPr>
        <w:pStyle w:val="ab"/>
        <w:bidi/>
        <w:rPr>
          <w:rFonts w:ascii="David" w:hAnsi="David" w:cs="David"/>
          <w:b/>
          <w:bCs/>
          <w:rtl/>
        </w:rPr>
      </w:pPr>
      <w:r w:rsidRPr="003F3AE2">
        <w:rPr>
          <w:rStyle w:val="ad"/>
          <w:rFonts w:ascii="David" w:hAnsi="David" w:cs="David"/>
          <w:b/>
          <w:bCs/>
          <w:color w:val="FF0000"/>
        </w:rPr>
        <w:footnoteRef/>
      </w:r>
      <w:r w:rsidRPr="003F3AE2">
        <w:rPr>
          <w:rFonts w:ascii="David" w:hAnsi="David" w:cs="David"/>
          <w:b/>
          <w:bCs/>
          <w:color w:val="FF0000"/>
        </w:rPr>
        <w:t xml:space="preserve"> </w:t>
      </w:r>
      <w:r w:rsidRPr="003F3AE2">
        <w:rPr>
          <w:rFonts w:ascii="David" w:hAnsi="David" w:cs="David"/>
          <w:b/>
          <w:bCs/>
          <w:rtl/>
        </w:rPr>
        <w:t xml:space="preserve">היא הוועדה המוסמכת של משרד הביטחון ומשרד החוץ לקביעת </w:t>
      </w:r>
      <w:r>
        <w:rPr>
          <w:rFonts w:ascii="David" w:hAnsi="David" w:cs="David" w:hint="cs"/>
          <w:b/>
          <w:bCs/>
          <w:rtl/>
        </w:rPr>
        <w:t xml:space="preserve">מגבלות ליצוא ביטחוני, בנסיבות חריגות </w:t>
      </w:r>
      <w:r w:rsidRPr="003F3AE2">
        <w:rPr>
          <w:rFonts w:ascii="David" w:hAnsi="David" w:cs="David"/>
          <w:b/>
          <w:b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96" w:rsidRPr="00620F96" w:rsidRDefault="009F7D90" w:rsidP="007530CF">
    <w:pPr>
      <w:pStyle w:val="a4"/>
      <w:jc w:val="center"/>
      <w:rPr>
        <w:rFonts w:ascii="David" w:hAnsi="David" w:cs="David"/>
        <w:rtl/>
      </w:rPr>
    </w:pPr>
    <w:r>
      <w:rPr>
        <w:rFonts w:ascii="David" w:hAnsi="David" w:cs="David" w:hint="cs"/>
        <w:rtl/>
      </w:rPr>
      <w:t>תרגיל</w:t>
    </w:r>
    <w:r w:rsidR="007530CF">
      <w:rPr>
        <w:rFonts w:ascii="David" w:hAnsi="David" w:cs="David" w:hint="cs"/>
        <w:rtl/>
      </w:rPr>
      <w:t>: נייר מדיניות</w:t>
    </w:r>
    <w:r w:rsidR="00620F96">
      <w:rPr>
        <w:rFonts w:ascii="David" w:hAnsi="David" w:cs="David" w:hint="cs"/>
        <w:rtl/>
      </w:rPr>
      <w:t xml:space="preserve"> יצוא ביטחוני לצ'אד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A11" w:rsidRDefault="00872A11">
    <w:pPr>
      <w:pStyle w:val="a4"/>
    </w:pPr>
  </w:p>
  <w:p w:rsidR="00DD2A22" w:rsidRDefault="00E80FA6">
    <w:pPr>
      <w:pStyle w:val="a4"/>
    </w:pPr>
    <w:r>
      <w:rPr>
        <w:noProof/>
      </w:rPr>
      <w:drawing>
        <wp:anchor distT="0" distB="0" distL="114300" distR="114300" simplePos="0" relativeHeight="251657728"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44F"/>
    <w:multiLevelType w:val="hybridMultilevel"/>
    <w:tmpl w:val="949C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62115"/>
    <w:multiLevelType w:val="hybridMultilevel"/>
    <w:tmpl w:val="C93C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Calibri"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81995"/>
    <w:multiLevelType w:val="hybridMultilevel"/>
    <w:tmpl w:val="9C4A5972"/>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D063A"/>
    <w:multiLevelType w:val="hybridMultilevel"/>
    <w:tmpl w:val="3FC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9"/>
  </w:num>
  <w:num w:numId="5">
    <w:abstractNumId w:val="1"/>
  </w:num>
  <w:num w:numId="6">
    <w:abstractNumId w:val="11"/>
  </w:num>
  <w:num w:numId="7">
    <w:abstractNumId w:val="3"/>
  </w:num>
  <w:num w:numId="8">
    <w:abstractNumId w:val="10"/>
  </w:num>
  <w:num w:numId="9">
    <w:abstractNumId w:val="0"/>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9C"/>
    <w:rsid w:val="00003DCB"/>
    <w:rsid w:val="00010D62"/>
    <w:rsid w:val="00013C84"/>
    <w:rsid w:val="0004547C"/>
    <w:rsid w:val="0005122F"/>
    <w:rsid w:val="00051357"/>
    <w:rsid w:val="000B2A55"/>
    <w:rsid w:val="000C580E"/>
    <w:rsid w:val="000C7834"/>
    <w:rsid w:val="000E257A"/>
    <w:rsid w:val="000F6B0D"/>
    <w:rsid w:val="00110385"/>
    <w:rsid w:val="00111970"/>
    <w:rsid w:val="001153D0"/>
    <w:rsid w:val="00123328"/>
    <w:rsid w:val="00124ED0"/>
    <w:rsid w:val="00146E12"/>
    <w:rsid w:val="00152454"/>
    <w:rsid w:val="00192A36"/>
    <w:rsid w:val="001A3B9C"/>
    <w:rsid w:val="001B562D"/>
    <w:rsid w:val="001B6BAE"/>
    <w:rsid w:val="001D0171"/>
    <w:rsid w:val="001D1C18"/>
    <w:rsid w:val="001D5897"/>
    <w:rsid w:val="001F0751"/>
    <w:rsid w:val="0021679D"/>
    <w:rsid w:val="00265CB4"/>
    <w:rsid w:val="00281752"/>
    <w:rsid w:val="00286A6E"/>
    <w:rsid w:val="002B0827"/>
    <w:rsid w:val="002B5FCD"/>
    <w:rsid w:val="002D4D37"/>
    <w:rsid w:val="002D58D4"/>
    <w:rsid w:val="002D6E38"/>
    <w:rsid w:val="00310A43"/>
    <w:rsid w:val="003300D8"/>
    <w:rsid w:val="00333803"/>
    <w:rsid w:val="003376AA"/>
    <w:rsid w:val="00340218"/>
    <w:rsid w:val="0035460A"/>
    <w:rsid w:val="00366B60"/>
    <w:rsid w:val="00367D4E"/>
    <w:rsid w:val="00367E2B"/>
    <w:rsid w:val="003A43D2"/>
    <w:rsid w:val="003D1CBD"/>
    <w:rsid w:val="003D796B"/>
    <w:rsid w:val="003E6BAA"/>
    <w:rsid w:val="003F3AE2"/>
    <w:rsid w:val="003F4A78"/>
    <w:rsid w:val="00407F2D"/>
    <w:rsid w:val="00415D98"/>
    <w:rsid w:val="00422870"/>
    <w:rsid w:val="004814BA"/>
    <w:rsid w:val="004835BB"/>
    <w:rsid w:val="005029AD"/>
    <w:rsid w:val="005161A6"/>
    <w:rsid w:val="005417C5"/>
    <w:rsid w:val="00566773"/>
    <w:rsid w:val="005A39A0"/>
    <w:rsid w:val="005E409C"/>
    <w:rsid w:val="0060486A"/>
    <w:rsid w:val="00616D9C"/>
    <w:rsid w:val="00620F96"/>
    <w:rsid w:val="00622442"/>
    <w:rsid w:val="00641DB8"/>
    <w:rsid w:val="006513CA"/>
    <w:rsid w:val="00664AC3"/>
    <w:rsid w:val="006855B0"/>
    <w:rsid w:val="006A63DB"/>
    <w:rsid w:val="006C7D0E"/>
    <w:rsid w:val="0071205E"/>
    <w:rsid w:val="007135FE"/>
    <w:rsid w:val="007147D9"/>
    <w:rsid w:val="00734E95"/>
    <w:rsid w:val="0074716A"/>
    <w:rsid w:val="007530CF"/>
    <w:rsid w:val="0075679C"/>
    <w:rsid w:val="00780435"/>
    <w:rsid w:val="00785944"/>
    <w:rsid w:val="00786035"/>
    <w:rsid w:val="007B444B"/>
    <w:rsid w:val="007C0AD5"/>
    <w:rsid w:val="007C50FF"/>
    <w:rsid w:val="007D08E8"/>
    <w:rsid w:val="00803E3C"/>
    <w:rsid w:val="00804B75"/>
    <w:rsid w:val="00827DE1"/>
    <w:rsid w:val="008478DF"/>
    <w:rsid w:val="00871304"/>
    <w:rsid w:val="00872A11"/>
    <w:rsid w:val="0087525E"/>
    <w:rsid w:val="008854B5"/>
    <w:rsid w:val="00895221"/>
    <w:rsid w:val="008B41E3"/>
    <w:rsid w:val="008B4833"/>
    <w:rsid w:val="008C1C4C"/>
    <w:rsid w:val="009042F5"/>
    <w:rsid w:val="00916613"/>
    <w:rsid w:val="00946DB0"/>
    <w:rsid w:val="009523CF"/>
    <w:rsid w:val="00952B94"/>
    <w:rsid w:val="0097201D"/>
    <w:rsid w:val="00996EC7"/>
    <w:rsid w:val="009E4193"/>
    <w:rsid w:val="009F3CCD"/>
    <w:rsid w:val="009F7D90"/>
    <w:rsid w:val="00A05DF3"/>
    <w:rsid w:val="00A15B94"/>
    <w:rsid w:val="00A43575"/>
    <w:rsid w:val="00A6517B"/>
    <w:rsid w:val="00A92D1B"/>
    <w:rsid w:val="00AD0449"/>
    <w:rsid w:val="00AF2006"/>
    <w:rsid w:val="00B159B3"/>
    <w:rsid w:val="00B21246"/>
    <w:rsid w:val="00B3616B"/>
    <w:rsid w:val="00B42026"/>
    <w:rsid w:val="00B61DF4"/>
    <w:rsid w:val="00B778E4"/>
    <w:rsid w:val="00BC4AD6"/>
    <w:rsid w:val="00BE60F5"/>
    <w:rsid w:val="00BF1F08"/>
    <w:rsid w:val="00BF20C2"/>
    <w:rsid w:val="00BF31D5"/>
    <w:rsid w:val="00BF6683"/>
    <w:rsid w:val="00C03157"/>
    <w:rsid w:val="00C4361C"/>
    <w:rsid w:val="00C43878"/>
    <w:rsid w:val="00C511ED"/>
    <w:rsid w:val="00C77C0C"/>
    <w:rsid w:val="00C94091"/>
    <w:rsid w:val="00CB6EB6"/>
    <w:rsid w:val="00CB6F18"/>
    <w:rsid w:val="00CF442B"/>
    <w:rsid w:val="00CF7DCD"/>
    <w:rsid w:val="00D271A4"/>
    <w:rsid w:val="00D4171A"/>
    <w:rsid w:val="00D45A04"/>
    <w:rsid w:val="00D55CD8"/>
    <w:rsid w:val="00D577F6"/>
    <w:rsid w:val="00D82C18"/>
    <w:rsid w:val="00D97DDF"/>
    <w:rsid w:val="00DA3785"/>
    <w:rsid w:val="00DB5232"/>
    <w:rsid w:val="00DD0E52"/>
    <w:rsid w:val="00DD2A22"/>
    <w:rsid w:val="00E26AC1"/>
    <w:rsid w:val="00E46FE7"/>
    <w:rsid w:val="00E80FA6"/>
    <w:rsid w:val="00E91AF2"/>
    <w:rsid w:val="00E9730F"/>
    <w:rsid w:val="00EA3489"/>
    <w:rsid w:val="00EA3F46"/>
    <w:rsid w:val="00EA6ADB"/>
    <w:rsid w:val="00EB0226"/>
    <w:rsid w:val="00EE441D"/>
    <w:rsid w:val="00EF3982"/>
    <w:rsid w:val="00F020FA"/>
    <w:rsid w:val="00F33C3D"/>
    <w:rsid w:val="00F71557"/>
    <w:rsid w:val="00F73726"/>
    <w:rsid w:val="00F77A10"/>
    <w:rsid w:val="00F85E1C"/>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A50886-11E8-4E4D-80B7-CBCAB6B6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link w:val="a8"/>
    <w:uiPriority w:val="99"/>
    <w:semiHidden/>
    <w:rsid w:val="003D796B"/>
    <w:rPr>
      <w:rFonts w:ascii="Tahoma" w:hAnsi="Tahoma" w:cs="Tahoma"/>
      <w:sz w:val="18"/>
      <w:szCs w:val="18"/>
    </w:rPr>
  </w:style>
  <w:style w:type="table" w:customStyle="1" w:styleId="aa">
    <w:name w:val="טבלת רשת"/>
    <w:basedOn w:val="a1"/>
    <w:uiPriority w:val="39"/>
    <w:rsid w:val="007C5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D82C18"/>
    <w:rPr>
      <w:color w:val="0563C1" w:themeColor="hyperlink"/>
      <w:u w:val="single"/>
    </w:rPr>
  </w:style>
  <w:style w:type="character" w:styleId="FollowedHyperlink">
    <w:name w:val="FollowedHyperlink"/>
    <w:basedOn w:val="a0"/>
    <w:uiPriority w:val="99"/>
    <w:semiHidden/>
    <w:unhideWhenUsed/>
    <w:rsid w:val="00734E95"/>
    <w:rPr>
      <w:color w:val="954F72" w:themeColor="followedHyperlink"/>
      <w:u w:val="single"/>
    </w:rPr>
  </w:style>
  <w:style w:type="paragraph" w:styleId="ab">
    <w:name w:val="footnote text"/>
    <w:basedOn w:val="a"/>
    <w:link w:val="ac"/>
    <w:uiPriority w:val="99"/>
    <w:semiHidden/>
    <w:unhideWhenUsed/>
    <w:rsid w:val="00620F96"/>
    <w:pPr>
      <w:spacing w:after="0" w:line="240" w:lineRule="auto"/>
    </w:pPr>
    <w:rPr>
      <w:sz w:val="20"/>
      <w:szCs w:val="20"/>
    </w:rPr>
  </w:style>
  <w:style w:type="character" w:customStyle="1" w:styleId="ac">
    <w:name w:val="טקסט הערת שוליים תו"/>
    <w:basedOn w:val="a0"/>
    <w:link w:val="ab"/>
    <w:uiPriority w:val="99"/>
    <w:semiHidden/>
    <w:rsid w:val="00620F96"/>
  </w:style>
  <w:style w:type="character" w:styleId="ad">
    <w:name w:val="footnote reference"/>
    <w:basedOn w:val="a0"/>
    <w:uiPriority w:val="99"/>
    <w:semiHidden/>
    <w:unhideWhenUsed/>
    <w:rsid w:val="00620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j/drl/rls/hrrpt/humanrightsreport/index.htm?year=2017&amp;dlid=276983" TargetMode="External"/><Relationship Id="rId13" Type="http://schemas.openxmlformats.org/officeDocument/2006/relationships/hyperlink" Target="https://www.10.tv/news/1752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net.co.il/articles/0,7340,L-5413893,0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c.gov.il/he/Travel-Warnings/Pages/Chad_wes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ipri.org/sites/default/files/files/misc/SIPRIBP0908.pdf" TargetMode="External"/><Relationship Id="rId4" Type="http://schemas.openxmlformats.org/officeDocument/2006/relationships/settings" Target="settings.xml"/><Relationship Id="rId9" Type="http://schemas.openxmlformats.org/officeDocument/2006/relationships/hyperlink" Target="https://www.pcr.uu.se/digitalAssets/653/c_653520-l_1-k_un_embargoes_071126.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514;&#1489;&#1504;&#1497;&#1514;%20&#1500;&#1506;&#1489;&#1493;&#1491;&#1492;%20&#1489;&#1502;&#1489;&#1500;.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19792-F696-4337-BD0C-77594085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לעבודה במבל</Template>
  <TotalTime>6057</TotalTime>
  <Pages>5</Pages>
  <Words>1355</Words>
  <Characters>6780</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ecalif@gmail.com</cp:lastModifiedBy>
  <cp:revision>7</cp:revision>
  <cp:lastPrinted>2016-12-25T09:47:00Z</cp:lastPrinted>
  <dcterms:created xsi:type="dcterms:W3CDTF">2019-01-21T18:04:00Z</dcterms:created>
  <dcterms:modified xsi:type="dcterms:W3CDTF">2019-01-28T11:14:00Z</dcterms:modified>
</cp:coreProperties>
</file>