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38" w:rsidRPr="00D127BE" w:rsidRDefault="00D05C38" w:rsidP="00D05C38">
      <w:pPr>
        <w:bidi w:val="0"/>
        <w:spacing w:after="0" w:line="360" w:lineRule="auto"/>
        <w:jc w:val="center"/>
        <w:rPr>
          <w:rFonts w:ascii="Calibri Light" w:eastAsia="David" w:hAnsi="Calibri Light" w:cs="David"/>
          <w:color w:val="000000"/>
          <w:sz w:val="40"/>
          <w:szCs w:val="40"/>
        </w:rPr>
      </w:pPr>
      <w:r w:rsidRPr="00D127BE">
        <w:rPr>
          <w:rStyle w:val="notranslate"/>
          <w:rFonts w:ascii="Calibri Light" w:hAnsi="Calibri Light"/>
          <w:b/>
          <w:bCs/>
          <w:color w:val="000000"/>
          <w:sz w:val="32"/>
          <w:szCs w:val="32"/>
        </w:rPr>
        <w:t xml:space="preserve">Yossi </w:t>
      </w:r>
      <w:proofErr w:type="spellStart"/>
      <w:r w:rsidRPr="00D127BE">
        <w:rPr>
          <w:rStyle w:val="notranslate"/>
          <w:rFonts w:ascii="Calibri Light" w:hAnsi="Calibri Light"/>
          <w:b/>
          <w:bCs/>
          <w:color w:val="000000"/>
          <w:sz w:val="32"/>
          <w:szCs w:val="32"/>
        </w:rPr>
        <w:t>Vardi</w:t>
      </w:r>
      <w:proofErr w:type="spellEnd"/>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 xml:space="preserve">A businessman, a high-tech entrepreneur, and an Israeli investor. </w:t>
      </w:r>
      <w:r>
        <w:rPr>
          <w:rFonts w:ascii="Calibri Light" w:eastAsia="David" w:hAnsi="Calibri Light" w:cs="David"/>
          <w:color w:val="000000"/>
          <w:sz w:val="28"/>
          <w:szCs w:val="28"/>
        </w:rPr>
        <w:t>Often referred to in the media as</w:t>
      </w:r>
      <w:r w:rsidRPr="00D127BE">
        <w:rPr>
          <w:rFonts w:ascii="Calibri Light" w:eastAsia="David" w:hAnsi="Calibri Light" w:cs="David"/>
          <w:color w:val="000000"/>
          <w:sz w:val="28"/>
          <w:szCs w:val="28"/>
        </w:rPr>
        <w:t xml:space="preserve"> "the guru of the Israeli Internet</w:t>
      </w:r>
      <w:r>
        <w:rPr>
          <w:rFonts w:ascii="Calibri Light" w:eastAsia="David" w:hAnsi="Calibri Light" w:cs="David"/>
          <w:color w:val="000000"/>
          <w:sz w:val="28"/>
          <w:szCs w:val="28"/>
        </w:rPr>
        <w:t>."</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 xml:space="preserve">He graduated from the Technion and in 1969 was one of the founders of </w:t>
      </w:r>
      <w:proofErr w:type="spellStart"/>
      <w:r w:rsidRPr="00D127BE">
        <w:rPr>
          <w:rFonts w:ascii="Calibri Light" w:eastAsia="David" w:hAnsi="Calibri Light" w:cs="David"/>
          <w:color w:val="000000"/>
          <w:sz w:val="28"/>
          <w:szCs w:val="28"/>
        </w:rPr>
        <w:t>Takem</w:t>
      </w:r>
      <w:proofErr w:type="spellEnd"/>
      <w:r w:rsidRPr="00D127BE">
        <w:rPr>
          <w:rFonts w:ascii="Calibri Light" w:eastAsia="David" w:hAnsi="Calibri Light" w:cs="David"/>
          <w:color w:val="000000"/>
          <w:sz w:val="28"/>
          <w:szCs w:val="28"/>
        </w:rPr>
        <w:t xml:space="preserve"> Advanced Technology, one of the first software houses in Israel (today in the Ness Group.)</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In 1970, at the age of 27, he was appointed Director-General of the Ministry of Development</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In 1971 he was appointed Chairman of the Israel Chemicals Company</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 xml:space="preserve">In 1974 he was appointed Director of the Investment </w:t>
      </w:r>
      <w:r>
        <w:rPr>
          <w:rFonts w:ascii="Calibri Light" w:eastAsia="David" w:hAnsi="Calibri Light" w:cs="David"/>
          <w:color w:val="000000"/>
          <w:sz w:val="28"/>
          <w:szCs w:val="28"/>
        </w:rPr>
        <w:t>Center</w:t>
      </w:r>
      <w:r w:rsidRPr="00D127BE">
        <w:rPr>
          <w:rFonts w:ascii="Calibri Light" w:eastAsia="David" w:hAnsi="Calibri Light" w:cs="David"/>
          <w:color w:val="000000"/>
          <w:sz w:val="28"/>
          <w:szCs w:val="28"/>
        </w:rPr>
        <w:t xml:space="preserve"> in North America</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Was the first director general of the Ministry of Energy, and served as chairman of the National Oil Company</w:t>
      </w:r>
      <w:bookmarkStart w:id="0" w:name="_GoBack"/>
      <w:bookmarkEnd w:id="0"/>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 xml:space="preserve">After leaving the government service he was one of the founders of Granite </w:t>
      </w:r>
      <w:proofErr w:type="spellStart"/>
      <w:r w:rsidRPr="00D127BE">
        <w:rPr>
          <w:rFonts w:ascii="Calibri Light" w:eastAsia="David" w:hAnsi="Calibri Light" w:cs="David"/>
          <w:color w:val="000000"/>
          <w:sz w:val="28"/>
          <w:szCs w:val="28"/>
        </w:rPr>
        <w:t>Hacarmel</w:t>
      </w:r>
      <w:proofErr w:type="spellEnd"/>
      <w:r>
        <w:rPr>
          <w:rFonts w:ascii="Calibri Light" w:eastAsia="David" w:hAnsi="Calibri Light" w:cs="David"/>
          <w:color w:val="000000"/>
          <w:sz w:val="28"/>
          <w:szCs w:val="28"/>
        </w:rPr>
        <w:t xml:space="preserve"> Company</w:t>
      </w:r>
      <w:r w:rsidRPr="00D127BE">
        <w:rPr>
          <w:rFonts w:ascii="Calibri Light" w:eastAsia="David" w:hAnsi="Calibri Light" w:cs="David"/>
          <w:color w:val="000000"/>
          <w:sz w:val="28"/>
          <w:szCs w:val="28"/>
        </w:rPr>
        <w:t xml:space="preserve">, </w:t>
      </w:r>
      <w:r>
        <w:rPr>
          <w:rFonts w:ascii="Calibri Light" w:eastAsia="David" w:hAnsi="Calibri Light" w:cs="David"/>
          <w:color w:val="000000"/>
          <w:sz w:val="28"/>
          <w:szCs w:val="28"/>
        </w:rPr>
        <w:t xml:space="preserve">the </w:t>
      </w:r>
      <w:proofErr w:type="spellStart"/>
      <w:r>
        <w:rPr>
          <w:rFonts w:ascii="Calibri Light" w:eastAsia="David" w:hAnsi="Calibri Light" w:cs="David"/>
          <w:color w:val="000000"/>
          <w:sz w:val="28"/>
          <w:szCs w:val="28"/>
        </w:rPr>
        <w:t>Alon</w:t>
      </w:r>
      <w:proofErr w:type="spellEnd"/>
      <w:r>
        <w:rPr>
          <w:rFonts w:ascii="Calibri Light" w:eastAsia="David" w:hAnsi="Calibri Light" w:cs="David"/>
          <w:color w:val="000000"/>
          <w:sz w:val="28"/>
          <w:szCs w:val="28"/>
        </w:rPr>
        <w:t xml:space="preserve"> Company</w:t>
      </w:r>
      <w:r w:rsidRPr="00D127BE">
        <w:rPr>
          <w:rFonts w:ascii="Calibri Light" w:eastAsia="David" w:hAnsi="Calibri Light" w:cs="David"/>
          <w:color w:val="000000"/>
          <w:sz w:val="28"/>
          <w:szCs w:val="28"/>
        </w:rPr>
        <w:t>, International Technologies</w:t>
      </w:r>
      <w:r>
        <w:rPr>
          <w:rFonts w:ascii="Calibri Light" w:eastAsia="David" w:hAnsi="Calibri Light" w:cs="David"/>
          <w:color w:val="000000"/>
          <w:sz w:val="28"/>
          <w:szCs w:val="28"/>
        </w:rPr>
        <w:t xml:space="preserve"> Company</w:t>
      </w:r>
      <w:r w:rsidRPr="00D127BE">
        <w:rPr>
          <w:rFonts w:ascii="Calibri Light" w:eastAsia="David" w:hAnsi="Calibri Light" w:cs="David"/>
          <w:color w:val="000000"/>
          <w:sz w:val="28"/>
          <w:szCs w:val="28"/>
        </w:rPr>
        <w:t xml:space="preserve"> </w:t>
      </w:r>
      <w:r>
        <w:rPr>
          <w:rFonts w:ascii="Calibri Light" w:eastAsia="David" w:hAnsi="Calibri Light" w:cs="David"/>
          <w:color w:val="000000"/>
          <w:sz w:val="28"/>
          <w:szCs w:val="28"/>
        </w:rPr>
        <w:t>(</w:t>
      </w:r>
      <w:r w:rsidRPr="00D127BE">
        <w:rPr>
          <w:rFonts w:ascii="Calibri Light" w:eastAsia="David" w:hAnsi="Calibri Light" w:cs="David"/>
          <w:color w:val="000000"/>
          <w:sz w:val="28"/>
          <w:szCs w:val="28"/>
        </w:rPr>
        <w:t>(Lasers) (ITL)</w:t>
      </w:r>
      <w:r>
        <w:rPr>
          <w:rFonts w:ascii="Calibri Light" w:eastAsia="David" w:hAnsi="Calibri Light" w:cs="David"/>
          <w:color w:val="000000"/>
          <w:sz w:val="28"/>
          <w:szCs w:val="28"/>
        </w:rPr>
        <w:t>)</w:t>
      </w:r>
      <w:r w:rsidRPr="00D127BE">
        <w:rPr>
          <w:rFonts w:ascii="Calibri Light" w:eastAsia="David" w:hAnsi="Calibri Light" w:cs="David"/>
          <w:color w:val="000000"/>
          <w:sz w:val="28"/>
          <w:szCs w:val="28"/>
        </w:rPr>
        <w:t xml:space="preserve">, and others. Served as a member of the Board of Directors of some of the largest companies in the Israeli market, including Scitex, </w:t>
      </w:r>
      <w:proofErr w:type="spellStart"/>
      <w:r w:rsidRPr="00D127BE">
        <w:rPr>
          <w:rFonts w:ascii="Calibri Light" w:eastAsia="David" w:hAnsi="Calibri Light" w:cs="David"/>
          <w:color w:val="000000"/>
          <w:sz w:val="28"/>
          <w:szCs w:val="28"/>
        </w:rPr>
        <w:t>Maariv</w:t>
      </w:r>
      <w:proofErr w:type="spellEnd"/>
      <w:r w:rsidRPr="00D127BE">
        <w:rPr>
          <w:rFonts w:ascii="Calibri Light" w:eastAsia="David" w:hAnsi="Calibri Light" w:cs="David"/>
          <w:color w:val="000000"/>
          <w:sz w:val="28"/>
          <w:szCs w:val="28"/>
        </w:rPr>
        <w:t xml:space="preserve">, Elite, </w:t>
      </w:r>
      <w:proofErr w:type="spellStart"/>
      <w:r w:rsidRPr="00D127BE">
        <w:rPr>
          <w:rFonts w:ascii="Calibri Light" w:eastAsia="David" w:hAnsi="Calibri Light" w:cs="David"/>
          <w:color w:val="000000"/>
          <w:sz w:val="28"/>
          <w:szCs w:val="28"/>
        </w:rPr>
        <w:t>Bezeq</w:t>
      </w:r>
      <w:proofErr w:type="spellEnd"/>
      <w:r w:rsidRPr="00D127BE">
        <w:rPr>
          <w:rFonts w:ascii="Calibri Light" w:eastAsia="David" w:hAnsi="Calibri Light" w:cs="David"/>
          <w:color w:val="000000"/>
          <w:sz w:val="28"/>
          <w:szCs w:val="28"/>
        </w:rPr>
        <w:t xml:space="preserve"> and others. Served as chairman and member of many public committees, including the Electricity Sector Reform Committee. Served as Chairman of the Jerusalem Foundation. Member of the Advisory Committee of the Bank of Israel and others</w:t>
      </w:r>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Advised the World Bank and the United Nations Development Program. He served as an advisor to international companies, including AOL and Amazon, a member of the World Economic Forum (Davos Forum.)</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lastRenderedPageBreak/>
        <w:t xml:space="preserve">In 1993 he was appointed by Prime Minister Yitzhak Rabin as </w:t>
      </w:r>
      <w:r>
        <w:rPr>
          <w:rFonts w:ascii="Calibri Light" w:eastAsia="David" w:hAnsi="Calibri Light" w:cs="David"/>
          <w:color w:val="000000"/>
          <w:sz w:val="28"/>
          <w:szCs w:val="28"/>
        </w:rPr>
        <w:t>E</w:t>
      </w:r>
      <w:r w:rsidRPr="00D127BE">
        <w:rPr>
          <w:rFonts w:ascii="Calibri Light" w:eastAsia="David" w:hAnsi="Calibri Light" w:cs="David"/>
          <w:color w:val="000000"/>
          <w:sz w:val="28"/>
          <w:szCs w:val="28"/>
        </w:rPr>
        <w:t xml:space="preserve">conomic </w:t>
      </w:r>
      <w:r>
        <w:rPr>
          <w:rFonts w:ascii="Calibri Light" w:eastAsia="David" w:hAnsi="Calibri Light" w:cs="David"/>
          <w:color w:val="000000"/>
          <w:sz w:val="28"/>
          <w:szCs w:val="28"/>
        </w:rPr>
        <w:t>C</w:t>
      </w:r>
      <w:r w:rsidRPr="00D127BE">
        <w:rPr>
          <w:rFonts w:ascii="Calibri Light" w:eastAsia="David" w:hAnsi="Calibri Light" w:cs="David"/>
          <w:color w:val="000000"/>
          <w:sz w:val="28"/>
          <w:szCs w:val="28"/>
        </w:rPr>
        <w:t xml:space="preserve">ooperation </w:t>
      </w:r>
      <w:r>
        <w:rPr>
          <w:rFonts w:ascii="Calibri Light" w:eastAsia="David" w:hAnsi="Calibri Light" w:cs="David"/>
          <w:color w:val="000000"/>
          <w:sz w:val="28"/>
          <w:szCs w:val="28"/>
        </w:rPr>
        <w:t>A</w:t>
      </w:r>
      <w:r w:rsidRPr="00D127BE">
        <w:rPr>
          <w:rFonts w:ascii="Calibri Light" w:eastAsia="David" w:hAnsi="Calibri Light" w:cs="David"/>
          <w:color w:val="000000"/>
          <w:sz w:val="28"/>
          <w:szCs w:val="28"/>
        </w:rPr>
        <w:t>dvisor to the Arab countries, including Jordan, Egypt, and Syria, and was involved in building plans for long-term joint projects and infrastructure cooperation</w:t>
      </w:r>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Pr>
      </w:pPr>
      <w:r>
        <w:rPr>
          <w:rFonts w:ascii="Calibri Light" w:eastAsia="David" w:hAnsi="Calibri Light" w:cs="David"/>
          <w:color w:val="000000"/>
          <w:sz w:val="28"/>
          <w:szCs w:val="28"/>
        </w:rPr>
        <w:t>During</w:t>
      </w:r>
      <w:r w:rsidRPr="00D127BE">
        <w:rPr>
          <w:rFonts w:ascii="Calibri Light" w:eastAsia="David" w:hAnsi="Calibri Light" w:cs="David"/>
          <w:color w:val="000000"/>
          <w:sz w:val="28"/>
          <w:szCs w:val="28"/>
        </w:rPr>
        <w:t xml:space="preserve"> Netanyahu's first </w:t>
      </w:r>
      <w:r>
        <w:rPr>
          <w:rFonts w:ascii="Calibri Light" w:eastAsia="David" w:hAnsi="Calibri Light" w:cs="David"/>
          <w:color w:val="000000"/>
          <w:sz w:val="28"/>
          <w:szCs w:val="28"/>
        </w:rPr>
        <w:t>tenure</w:t>
      </w:r>
      <w:r w:rsidRPr="00D127BE">
        <w:rPr>
          <w:rFonts w:ascii="Calibri Light" w:eastAsia="David" w:hAnsi="Calibri Light" w:cs="David"/>
          <w:color w:val="000000"/>
          <w:sz w:val="28"/>
          <w:szCs w:val="28"/>
        </w:rPr>
        <w:t>, he was joined as economic advisor to the Wye Plantation talks with the Palestinian Authority</w:t>
      </w:r>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tl/>
        </w:rPr>
      </w:pP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 xml:space="preserve">Helped his son Arik establish Mirabilis, which developed the ICQ software, the world's first instant messaging software via the Internet. Within 19 months of launching the service, the company was sold to AOL for $ 407 million. Since then, </w:t>
      </w:r>
      <w:proofErr w:type="spellStart"/>
      <w:r w:rsidRPr="00D127BE">
        <w:rPr>
          <w:rFonts w:ascii="Calibri Light" w:eastAsia="David" w:hAnsi="Calibri Light" w:cs="David"/>
          <w:color w:val="000000"/>
          <w:sz w:val="28"/>
          <w:szCs w:val="28"/>
        </w:rPr>
        <w:t>Vardi</w:t>
      </w:r>
      <w:proofErr w:type="spellEnd"/>
      <w:r w:rsidRPr="00D127BE">
        <w:rPr>
          <w:rFonts w:ascii="Calibri Light" w:eastAsia="David" w:hAnsi="Calibri Light" w:cs="David"/>
          <w:color w:val="000000"/>
          <w:sz w:val="28"/>
          <w:szCs w:val="28"/>
        </w:rPr>
        <w:t xml:space="preserve"> has become one of the most prominent Internet investors in Israel. So far he has invested in more than 50 start-ups</w:t>
      </w:r>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Pr>
      </w:pPr>
      <w:r w:rsidRPr="00D127BE">
        <w:rPr>
          <w:rFonts w:ascii="Calibri Light" w:eastAsia="David" w:hAnsi="Calibri Light" w:cs="David"/>
          <w:color w:val="000000"/>
          <w:sz w:val="28"/>
          <w:szCs w:val="28"/>
        </w:rPr>
        <w:t>Many of them were issued or acquired</w:t>
      </w:r>
      <w:r>
        <w:rPr>
          <w:rFonts w:ascii="Calibri Light" w:eastAsia="David" w:hAnsi="Calibri Light" w:cs="David"/>
          <w:color w:val="000000"/>
          <w:sz w:val="28"/>
          <w:szCs w:val="28"/>
        </w:rPr>
        <w:t>,</w:t>
      </w:r>
      <w:r w:rsidRPr="00D127BE">
        <w:rPr>
          <w:rFonts w:ascii="Calibri Light" w:eastAsia="David" w:hAnsi="Calibri Light" w:cs="David"/>
          <w:color w:val="000000"/>
          <w:sz w:val="28"/>
          <w:szCs w:val="28"/>
        </w:rPr>
        <w:t xml:space="preserve"> including Answers.com and </w:t>
      </w:r>
      <w:proofErr w:type="spellStart"/>
      <w:r w:rsidRPr="00D127BE">
        <w:rPr>
          <w:rFonts w:ascii="Calibri Light" w:eastAsia="David" w:hAnsi="Calibri Light" w:cs="David"/>
          <w:color w:val="000000"/>
          <w:sz w:val="28"/>
          <w:szCs w:val="28"/>
        </w:rPr>
        <w:t>Tucows</w:t>
      </w:r>
      <w:proofErr w:type="spellEnd"/>
      <w:r w:rsidRPr="00D127BE">
        <w:rPr>
          <w:rFonts w:ascii="Calibri Light" w:eastAsia="David" w:hAnsi="Calibri Light" w:cs="David"/>
          <w:color w:val="000000"/>
          <w:sz w:val="28"/>
          <w:szCs w:val="28"/>
        </w:rPr>
        <w:t xml:space="preserve">, </w:t>
      </w:r>
      <w:proofErr w:type="spellStart"/>
      <w:r w:rsidRPr="00D127BE">
        <w:rPr>
          <w:rFonts w:ascii="Calibri Light" w:eastAsia="David" w:hAnsi="Calibri Light" w:cs="David"/>
          <w:color w:val="000000"/>
          <w:sz w:val="28"/>
          <w:szCs w:val="28"/>
        </w:rPr>
        <w:t>Gitco</w:t>
      </w:r>
      <w:proofErr w:type="spellEnd"/>
      <w:r w:rsidRPr="00D127BE">
        <w:rPr>
          <w:rFonts w:ascii="Calibri Light" w:eastAsia="David" w:hAnsi="Calibri Light" w:cs="David"/>
          <w:color w:val="000000"/>
          <w:sz w:val="28"/>
          <w:szCs w:val="28"/>
        </w:rPr>
        <w:t xml:space="preserve"> (acquired by Microsoft for $ 120 million), </w:t>
      </w:r>
      <w:proofErr w:type="spellStart"/>
      <w:r w:rsidRPr="00D127BE">
        <w:rPr>
          <w:rFonts w:ascii="Calibri Light" w:eastAsia="David" w:hAnsi="Calibri Light" w:cs="David"/>
          <w:color w:val="000000"/>
          <w:sz w:val="28"/>
          <w:szCs w:val="28"/>
        </w:rPr>
        <w:t>Strent</w:t>
      </w:r>
      <w:proofErr w:type="spellEnd"/>
      <w:r w:rsidRPr="00D127BE">
        <w:rPr>
          <w:rFonts w:ascii="Calibri Light" w:eastAsia="David" w:hAnsi="Calibri Light" w:cs="David"/>
          <w:color w:val="000000"/>
          <w:sz w:val="28"/>
          <w:szCs w:val="28"/>
        </w:rPr>
        <w:t xml:space="preserve"> (acquired by IAC for $ 20 million), Foxy </w:t>
      </w:r>
      <w:proofErr w:type="spellStart"/>
      <w:r w:rsidRPr="00D127BE">
        <w:rPr>
          <w:rFonts w:ascii="Calibri Light" w:eastAsia="David" w:hAnsi="Calibri Light" w:cs="David"/>
          <w:color w:val="000000"/>
          <w:sz w:val="28"/>
          <w:szCs w:val="28"/>
        </w:rPr>
        <w:t>Tions</w:t>
      </w:r>
      <w:proofErr w:type="spellEnd"/>
      <w:r w:rsidRPr="00D127BE">
        <w:rPr>
          <w:rFonts w:ascii="Calibri Light" w:eastAsia="David" w:hAnsi="Calibri Light" w:cs="David"/>
          <w:color w:val="000000"/>
          <w:sz w:val="28"/>
          <w:szCs w:val="28"/>
        </w:rPr>
        <w:t xml:space="preserve"> (acquired by Yahoo for $ 30) </w:t>
      </w:r>
      <w:proofErr w:type="spellStart"/>
      <w:r w:rsidRPr="00D127BE">
        <w:rPr>
          <w:rFonts w:ascii="Calibri Light" w:eastAsia="David" w:hAnsi="Calibri Light" w:cs="David"/>
          <w:color w:val="000000"/>
          <w:sz w:val="28"/>
          <w:szCs w:val="28"/>
        </w:rPr>
        <w:t>Tibla</w:t>
      </w:r>
      <w:proofErr w:type="spellEnd"/>
      <w:r w:rsidRPr="00D127BE">
        <w:rPr>
          <w:rFonts w:ascii="Calibri Light" w:eastAsia="David" w:hAnsi="Calibri Light" w:cs="David"/>
          <w:color w:val="000000"/>
          <w:sz w:val="28"/>
          <w:szCs w:val="28"/>
        </w:rPr>
        <w:t xml:space="preserve"> (acquired by Cisco), </w:t>
      </w:r>
      <w:proofErr w:type="spellStart"/>
      <w:r w:rsidRPr="00D127BE">
        <w:rPr>
          <w:rFonts w:ascii="Calibri Light" w:eastAsia="David" w:hAnsi="Calibri Light" w:cs="David"/>
          <w:color w:val="000000"/>
          <w:sz w:val="28"/>
          <w:szCs w:val="28"/>
        </w:rPr>
        <w:t>Airlink</w:t>
      </w:r>
      <w:proofErr w:type="spellEnd"/>
      <w:r w:rsidRPr="00D127BE">
        <w:rPr>
          <w:rFonts w:ascii="Calibri Light" w:eastAsia="David" w:hAnsi="Calibri Light" w:cs="David"/>
          <w:color w:val="000000"/>
          <w:sz w:val="28"/>
          <w:szCs w:val="28"/>
        </w:rPr>
        <w:t xml:space="preserve"> (acquired by Sierra Wireless for $ 38 million), and others</w:t>
      </w:r>
      <w:r w:rsidRPr="00D127BE">
        <w:rPr>
          <w:rFonts w:ascii="Calibri Light" w:eastAsia="David" w:hAnsi="Calibri Light" w:cs="David"/>
          <w:color w:val="000000"/>
          <w:sz w:val="28"/>
          <w:szCs w:val="28"/>
          <w:rtl/>
        </w:rPr>
        <w:t>.</w:t>
      </w:r>
    </w:p>
    <w:p w:rsidR="00D05C38" w:rsidRPr="00D127BE" w:rsidRDefault="00D05C38" w:rsidP="00D05C38">
      <w:pPr>
        <w:bidi w:val="0"/>
        <w:spacing w:after="0" w:line="360" w:lineRule="auto"/>
        <w:rPr>
          <w:rFonts w:ascii="Calibri Light" w:eastAsia="David" w:hAnsi="Calibri Light" w:cs="David"/>
          <w:color w:val="000000"/>
          <w:sz w:val="28"/>
          <w:szCs w:val="28"/>
        </w:rPr>
      </w:pPr>
      <w:proofErr w:type="spellStart"/>
      <w:r w:rsidRPr="00D127BE">
        <w:rPr>
          <w:rFonts w:ascii="Calibri Light" w:eastAsia="David" w:hAnsi="Calibri Light" w:cs="David"/>
          <w:color w:val="000000"/>
          <w:sz w:val="28"/>
          <w:szCs w:val="28"/>
        </w:rPr>
        <w:t>Vardi</w:t>
      </w:r>
      <w:proofErr w:type="spellEnd"/>
      <w:r w:rsidRPr="00D127BE">
        <w:rPr>
          <w:rFonts w:ascii="Calibri Light" w:eastAsia="David" w:hAnsi="Calibri Light" w:cs="David"/>
          <w:color w:val="000000"/>
          <w:sz w:val="28"/>
          <w:szCs w:val="28"/>
        </w:rPr>
        <w:t xml:space="preserve"> received </w:t>
      </w:r>
      <w:r>
        <w:rPr>
          <w:rFonts w:ascii="Calibri Light" w:eastAsia="David" w:hAnsi="Calibri Light" w:cs="David"/>
          <w:color w:val="000000"/>
          <w:sz w:val="28"/>
          <w:szCs w:val="28"/>
        </w:rPr>
        <w:t>the Prime Minister's Award for l</w:t>
      </w:r>
      <w:r w:rsidRPr="00D127BE">
        <w:rPr>
          <w:rFonts w:ascii="Calibri Light" w:eastAsia="David" w:hAnsi="Calibri Light" w:cs="David"/>
          <w:color w:val="000000"/>
          <w:sz w:val="28"/>
          <w:szCs w:val="28"/>
        </w:rPr>
        <w:t>ife</w:t>
      </w:r>
      <w:r>
        <w:rPr>
          <w:rFonts w:ascii="Calibri Light" w:eastAsia="David" w:hAnsi="Calibri Light" w:cs="David"/>
          <w:color w:val="000000"/>
          <w:sz w:val="28"/>
          <w:szCs w:val="28"/>
        </w:rPr>
        <w:t xml:space="preserve"> work</w:t>
      </w:r>
      <w:r w:rsidRPr="00D127BE">
        <w:rPr>
          <w:rFonts w:ascii="Calibri Light" w:eastAsia="David" w:hAnsi="Calibri Light" w:cs="David"/>
          <w:color w:val="000000"/>
          <w:sz w:val="28"/>
          <w:szCs w:val="28"/>
        </w:rPr>
        <w:t xml:space="preserve"> in the High-Tech Industry, the Industry Award in the Electronics category (2008), the </w:t>
      </w:r>
      <w:proofErr w:type="spellStart"/>
      <w:r w:rsidRPr="00D127BE">
        <w:rPr>
          <w:rFonts w:ascii="Calibri Light" w:eastAsia="David" w:hAnsi="Calibri Light" w:cs="David"/>
          <w:color w:val="000000"/>
          <w:sz w:val="28"/>
          <w:szCs w:val="28"/>
        </w:rPr>
        <w:t>Romanciano</w:t>
      </w:r>
      <w:proofErr w:type="spellEnd"/>
      <w:r w:rsidRPr="00D127BE">
        <w:rPr>
          <w:rFonts w:ascii="Calibri Light" w:eastAsia="David" w:hAnsi="Calibri Light" w:cs="David"/>
          <w:color w:val="000000"/>
          <w:sz w:val="28"/>
          <w:szCs w:val="28"/>
        </w:rPr>
        <w:t xml:space="preserve"> Prize from Tel Aviv University, and others. In 2009 he received an honora</w:t>
      </w:r>
      <w:r>
        <w:rPr>
          <w:rFonts w:ascii="Calibri Light" w:eastAsia="David" w:hAnsi="Calibri Light" w:cs="David"/>
          <w:color w:val="000000"/>
          <w:sz w:val="28"/>
          <w:szCs w:val="28"/>
        </w:rPr>
        <w:t xml:space="preserve">ry doctorate from the Technion. </w:t>
      </w:r>
      <w:r w:rsidRPr="00D127BE">
        <w:rPr>
          <w:rFonts w:ascii="Calibri Light" w:eastAsia="David" w:hAnsi="Calibri Light" w:cs="David"/>
          <w:color w:val="000000"/>
          <w:sz w:val="28"/>
          <w:szCs w:val="28"/>
        </w:rPr>
        <w:t xml:space="preserve">In April 2014, </w:t>
      </w:r>
      <w:r>
        <w:rPr>
          <w:rFonts w:ascii="Calibri Light" w:eastAsia="David" w:hAnsi="Calibri Light" w:cs="David"/>
          <w:color w:val="000000"/>
          <w:sz w:val="28"/>
          <w:szCs w:val="28"/>
        </w:rPr>
        <w:t>W</w:t>
      </w:r>
      <w:r w:rsidRPr="00D127BE">
        <w:rPr>
          <w:rFonts w:ascii="Calibri Light" w:eastAsia="David" w:hAnsi="Calibri Light" w:cs="David"/>
          <w:color w:val="000000"/>
          <w:sz w:val="28"/>
          <w:szCs w:val="28"/>
        </w:rPr>
        <w:t xml:space="preserve">ired </w:t>
      </w:r>
      <w:r>
        <w:rPr>
          <w:rFonts w:ascii="Calibri Light" w:eastAsia="David" w:hAnsi="Calibri Light" w:cs="David"/>
          <w:color w:val="000000"/>
          <w:sz w:val="28"/>
          <w:szCs w:val="28"/>
        </w:rPr>
        <w:t>M</w:t>
      </w:r>
      <w:r w:rsidRPr="00D127BE">
        <w:rPr>
          <w:rFonts w:ascii="Calibri Light" w:eastAsia="David" w:hAnsi="Calibri Light" w:cs="David"/>
          <w:color w:val="000000"/>
          <w:sz w:val="28"/>
          <w:szCs w:val="28"/>
        </w:rPr>
        <w:t>agazine chose him as one of the ten most influential figures in the digital industry in Europe. In November 2014 he received an honorary doctorate from Ben</w:t>
      </w:r>
      <w:r>
        <w:rPr>
          <w:rFonts w:ascii="Calibri Light" w:eastAsia="David" w:hAnsi="Calibri Light" w:cs="David"/>
          <w:color w:val="000000"/>
          <w:sz w:val="28"/>
          <w:szCs w:val="28"/>
        </w:rPr>
        <w:t>-Gurion University of the Negev.</w:t>
      </w:r>
    </w:p>
    <w:p w:rsidR="00D05C38" w:rsidRPr="00D127BE" w:rsidRDefault="00D05C38" w:rsidP="00D05C38">
      <w:pPr>
        <w:bidi w:val="0"/>
        <w:spacing w:after="0" w:line="360" w:lineRule="auto"/>
        <w:rPr>
          <w:rFonts w:ascii="Calibri Light" w:eastAsia="David" w:hAnsi="Calibri Light" w:cs="David"/>
          <w:color w:val="000000"/>
          <w:sz w:val="28"/>
          <w:szCs w:val="28"/>
        </w:rPr>
      </w:pPr>
      <w:proofErr w:type="spellStart"/>
      <w:r w:rsidRPr="00D127BE">
        <w:rPr>
          <w:rFonts w:ascii="Calibri Light" w:eastAsia="David" w:hAnsi="Calibri Light" w:cs="David"/>
          <w:color w:val="000000"/>
          <w:sz w:val="28"/>
          <w:szCs w:val="28"/>
        </w:rPr>
        <w:t>Vardi</w:t>
      </w:r>
      <w:proofErr w:type="spellEnd"/>
      <w:r w:rsidRPr="00D127BE">
        <w:rPr>
          <w:rFonts w:ascii="Calibri Light" w:eastAsia="David" w:hAnsi="Calibri Light" w:cs="David"/>
          <w:color w:val="000000"/>
          <w:sz w:val="28"/>
          <w:szCs w:val="28"/>
        </w:rPr>
        <w:t xml:space="preserve"> is active in various international forums and serves as co-chairman of several Israeli and international internet conferences</w:t>
      </w:r>
      <w:r w:rsidRPr="00D127BE">
        <w:rPr>
          <w:rFonts w:ascii="Calibri Light" w:eastAsia="David" w:hAnsi="Calibri Light" w:cs="David"/>
          <w:color w:val="000000"/>
          <w:sz w:val="28"/>
          <w:szCs w:val="28"/>
          <w:rtl/>
        </w:rPr>
        <w:t>.</w:t>
      </w:r>
    </w:p>
    <w:p w:rsidR="00A548DE" w:rsidRPr="00D05C38" w:rsidRDefault="00D05C38"/>
    <w:sectPr w:rsidR="00A548DE" w:rsidRPr="00D05C3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CB"/>
    <w:rsid w:val="001574C7"/>
    <w:rsid w:val="004400CB"/>
    <w:rsid w:val="00C42153"/>
    <w:rsid w:val="00D05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489D-E482-4D72-AF5B-B31381B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C38"/>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rsid w:val="00D0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2019-04-07T11:49:00Z</dcterms:created>
  <dcterms:modified xsi:type="dcterms:W3CDTF">2019-04-07T11:59:00Z</dcterms:modified>
</cp:coreProperties>
</file>