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ED" w:rsidRPr="005F39FC" w:rsidRDefault="00AD4647" w:rsidP="00AD4647">
      <w:pPr>
        <w:tabs>
          <w:tab w:val="center" w:pos="4153"/>
          <w:tab w:val="left" w:pos="6766"/>
        </w:tabs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 w:rsidRPr="00AD4647">
        <w:rPr>
          <w:rFonts w:asciiTheme="majorHAnsi" w:hAnsiTheme="majorHAnsi" w:cstheme="majorBidi"/>
          <w:i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4935220</wp:posOffset>
                </wp:positionH>
                <wp:positionV relativeFrom="paragraph">
                  <wp:posOffset>18959</wp:posOffset>
                </wp:positionV>
                <wp:extent cx="1982470" cy="5645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AFD" w:rsidRPr="00FB6831" w:rsidRDefault="00AC7AFD" w:rsidP="00EA272E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 w:rsidR="00EA272E">
                              <w:rPr>
                                <w:rFonts w:cstheme="majorBidi" w:hint="cs"/>
                                <w:sz w:val="20"/>
                                <w:szCs w:val="20"/>
                                <w:rtl/>
                              </w:rPr>
                              <w:t>41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6pt;margin-top:1.5pt;width:156.1pt;height:44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cQ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" filled="f" stroked="f">
                <v:textbox>
                  <w:txbxContent>
                    <w:p w:rsidR="00AC7AFD" w:rsidRPr="00FB6831" w:rsidRDefault="00AC7AFD" w:rsidP="00EA272E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 w:rsidR="00EA272E">
                        <w:rPr>
                          <w:rFonts w:cstheme="majorBidi" w:hint="cs"/>
                          <w:sz w:val="20"/>
                          <w:szCs w:val="20"/>
                          <w:rtl/>
                        </w:rPr>
                        <w:t>41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577">
        <w:rPr>
          <w:rFonts w:cstheme="majorBidi"/>
          <w:b/>
          <w:bCs/>
          <w:sz w:val="36"/>
          <w:szCs w:val="36"/>
          <w:u w:val="single"/>
        </w:rPr>
        <w:t>June</w:t>
      </w:r>
      <w:r w:rsidR="00FC62ED">
        <w:rPr>
          <w:rFonts w:cstheme="majorBidi"/>
          <w:b/>
          <w:bCs/>
          <w:sz w:val="36"/>
          <w:szCs w:val="36"/>
          <w:u w:val="single"/>
        </w:rPr>
        <w:t xml:space="preserve"> </w:t>
      </w:r>
      <w:r w:rsidR="00255577">
        <w:rPr>
          <w:rFonts w:cstheme="majorBidi"/>
          <w:b/>
          <w:bCs/>
          <w:sz w:val="36"/>
          <w:szCs w:val="36"/>
          <w:u w:val="single"/>
        </w:rPr>
        <w:t>9</w:t>
      </w:r>
      <w:r w:rsidR="00FC62ED" w:rsidRPr="005F39FC">
        <w:rPr>
          <w:rFonts w:cstheme="majorBidi"/>
          <w:b/>
          <w:bCs/>
          <w:sz w:val="36"/>
          <w:szCs w:val="36"/>
          <w:u w:val="single"/>
          <w:vertAlign w:val="superscript"/>
        </w:rPr>
        <w:t>th</w:t>
      </w:r>
      <w:r w:rsidR="00FC62ED" w:rsidRPr="005F39FC">
        <w:rPr>
          <w:rFonts w:cstheme="majorBidi"/>
          <w:b/>
          <w:bCs/>
          <w:sz w:val="36"/>
          <w:szCs w:val="36"/>
          <w:u w:val="single"/>
        </w:rPr>
        <w:t xml:space="preserve"> – </w:t>
      </w:r>
      <w:r w:rsidR="00255577">
        <w:rPr>
          <w:rFonts w:cstheme="majorBidi"/>
          <w:b/>
          <w:bCs/>
          <w:sz w:val="36"/>
          <w:szCs w:val="36"/>
          <w:u w:val="single"/>
        </w:rPr>
        <w:t>June</w:t>
      </w:r>
      <w:r w:rsidR="00FC62ED" w:rsidRPr="005F39FC">
        <w:rPr>
          <w:rFonts w:cstheme="majorBidi"/>
          <w:b/>
          <w:bCs/>
          <w:sz w:val="36"/>
          <w:szCs w:val="36"/>
          <w:u w:val="single"/>
        </w:rPr>
        <w:t xml:space="preserve"> </w:t>
      </w:r>
      <w:r w:rsidR="00255577">
        <w:rPr>
          <w:rFonts w:cstheme="majorBidi"/>
          <w:b/>
          <w:bCs/>
          <w:sz w:val="36"/>
          <w:szCs w:val="36"/>
          <w:u w:val="single"/>
        </w:rPr>
        <w:t>1</w:t>
      </w:r>
      <w:r w:rsidR="00EA272E">
        <w:rPr>
          <w:rFonts w:cstheme="majorBidi"/>
          <w:b/>
          <w:bCs/>
          <w:sz w:val="36"/>
          <w:szCs w:val="36"/>
          <w:u w:val="single"/>
        </w:rPr>
        <w:t>4</w:t>
      </w:r>
      <w:r w:rsidR="00FC62ED" w:rsidRPr="005F39FC">
        <w:rPr>
          <w:rFonts w:cstheme="majorBidi"/>
          <w:b/>
          <w:bCs/>
          <w:sz w:val="36"/>
          <w:szCs w:val="36"/>
          <w:u w:val="single"/>
          <w:vertAlign w:val="superscript"/>
        </w:rPr>
        <w:t>h</w:t>
      </w:r>
      <w:r w:rsidR="00FC62ED" w:rsidRPr="005F39FC">
        <w:rPr>
          <w:rFonts w:cstheme="majorBidi"/>
          <w:b/>
          <w:bCs/>
          <w:sz w:val="36"/>
          <w:szCs w:val="36"/>
          <w:u w:val="single"/>
        </w:rPr>
        <w:t>, 2019</w:t>
      </w:r>
    </w:p>
    <w:tbl>
      <w:tblPr>
        <w:tblpPr w:leftFromText="180" w:rightFromText="180" w:vertAnchor="text" w:horzAnchor="margin" w:tblpXSpec="center" w:tblpY="55"/>
        <w:tblW w:w="110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411"/>
        <w:gridCol w:w="5299"/>
        <w:gridCol w:w="6"/>
        <w:gridCol w:w="1128"/>
        <w:gridCol w:w="1682"/>
      </w:tblGrid>
      <w:tr w:rsidR="00FC62ED" w:rsidRPr="002C0509" w:rsidTr="00F36FC2">
        <w:trPr>
          <w:cantSplit/>
          <w:trHeight w:val="536"/>
        </w:trPr>
        <w:tc>
          <w:tcPr>
            <w:tcW w:w="1497" w:type="dxa"/>
            <w:shd w:val="pct5" w:color="auto" w:fill="FFFFFF"/>
            <w:vAlign w:val="center"/>
            <w:hideMark/>
          </w:tcPr>
          <w:p w:rsidR="00FC62ED" w:rsidRPr="002C0509" w:rsidRDefault="00FC62ED" w:rsidP="00F36FC2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2C0509">
              <w:rPr>
                <w:rFonts w:cs="David"/>
                <w:b/>
                <w:bCs/>
                <w:color w:val="000000" w:themeColor="text1"/>
              </w:rPr>
              <w:t>Date</w:t>
            </w:r>
          </w:p>
        </w:tc>
        <w:tc>
          <w:tcPr>
            <w:tcW w:w="1411" w:type="dxa"/>
            <w:shd w:val="pct5" w:color="auto" w:fill="FFFFFF"/>
            <w:vAlign w:val="center"/>
            <w:hideMark/>
          </w:tcPr>
          <w:p w:rsidR="00FC62ED" w:rsidRPr="002C0509" w:rsidRDefault="00FC62ED" w:rsidP="00F36FC2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2C0509">
              <w:rPr>
                <w:rFonts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305" w:type="dxa"/>
            <w:gridSpan w:val="2"/>
            <w:shd w:val="pct5" w:color="auto" w:fill="FFFFFF"/>
            <w:vAlign w:val="center"/>
            <w:hideMark/>
          </w:tcPr>
          <w:p w:rsidR="00FC62ED" w:rsidRPr="002C0509" w:rsidRDefault="00FC62ED" w:rsidP="00F36FC2">
            <w:pPr>
              <w:bidi w:val="0"/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2C0509">
              <w:rPr>
                <w:rFonts w:ascii="Arial" w:hAnsi="Arial" w:cs="David"/>
                <w:b/>
                <w:bCs/>
                <w:color w:val="000000" w:themeColor="text1"/>
              </w:rPr>
              <w:t>Topic</w:t>
            </w:r>
          </w:p>
        </w:tc>
        <w:tc>
          <w:tcPr>
            <w:tcW w:w="1128" w:type="dxa"/>
            <w:shd w:val="pct5" w:color="auto" w:fill="FFFFFF"/>
            <w:vAlign w:val="center"/>
            <w:hideMark/>
          </w:tcPr>
          <w:p w:rsidR="00FC62ED" w:rsidRPr="002C0509" w:rsidRDefault="00FC62ED" w:rsidP="00F36FC2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2C0509">
              <w:rPr>
                <w:rFonts w:cs="David"/>
                <w:b/>
                <w:bCs/>
                <w:color w:val="000000" w:themeColor="text1"/>
              </w:rPr>
              <w:t>Place</w:t>
            </w:r>
          </w:p>
        </w:tc>
        <w:tc>
          <w:tcPr>
            <w:tcW w:w="1682" w:type="dxa"/>
            <w:tcBorders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C62ED" w:rsidRPr="002C0509" w:rsidRDefault="00FC62ED" w:rsidP="00F36FC2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2C0509">
              <w:rPr>
                <w:rFonts w:cs="David"/>
                <w:b/>
                <w:bCs/>
                <w:color w:val="000000" w:themeColor="text1"/>
              </w:rPr>
              <w:t>Remarks</w:t>
            </w:r>
          </w:p>
        </w:tc>
      </w:tr>
      <w:tr w:rsidR="00FC62ED" w:rsidRPr="002C0509" w:rsidTr="00F36FC2">
        <w:trPr>
          <w:cantSplit/>
          <w:trHeight w:val="677"/>
        </w:trPr>
        <w:tc>
          <w:tcPr>
            <w:tcW w:w="149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C62ED" w:rsidRPr="002C0509" w:rsidRDefault="00FC62ED" w:rsidP="00F36FC2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Sunday,</w:t>
            </w:r>
          </w:p>
          <w:p w:rsidR="00FC62ED" w:rsidRPr="002C0509" w:rsidRDefault="00FC62ED" w:rsidP="00F36FC2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/>
                <w:color w:val="000000" w:themeColor="text1"/>
              </w:rPr>
              <w:t>June 9</w:t>
            </w:r>
            <w:r w:rsidRPr="00005224">
              <w:rPr>
                <w:rFonts w:cs="David"/>
                <w:color w:val="000000" w:themeColor="text1"/>
                <w:vertAlign w:val="superscript"/>
              </w:rPr>
              <w:t>nd</w:t>
            </w:r>
          </w:p>
        </w:tc>
        <w:tc>
          <w:tcPr>
            <w:tcW w:w="952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62ED" w:rsidRPr="00AC7AFD" w:rsidRDefault="004B6FB8" w:rsidP="00F36FC2">
            <w:pPr>
              <w:bidi w:val="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AC7AFD">
              <w:rPr>
                <w:rFonts w:ascii="Arial" w:hAnsi="Arial" w:cs="Arial"/>
                <w:b/>
                <w:bCs/>
                <w:sz w:val="44"/>
                <w:szCs w:val="44"/>
                <w:shd w:val="clear" w:color="auto" w:fill="FFFFFF"/>
              </w:rPr>
              <w:t>Shavuot</w:t>
            </w:r>
          </w:p>
        </w:tc>
      </w:tr>
      <w:tr w:rsidR="00F36FC2" w:rsidRPr="002C0509" w:rsidTr="00F36FC2">
        <w:trPr>
          <w:cantSplit/>
          <w:trHeight w:val="607"/>
        </w:trPr>
        <w:tc>
          <w:tcPr>
            <w:tcW w:w="149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36FC2" w:rsidRPr="002C0509" w:rsidRDefault="00F36FC2" w:rsidP="00F36FC2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Monday</w:t>
            </w:r>
            <w:r w:rsidRPr="002C0509">
              <w:rPr>
                <w:rFonts w:cs="David"/>
                <w:color w:val="000000" w:themeColor="text1"/>
              </w:rPr>
              <w:t>,</w:t>
            </w:r>
          </w:p>
          <w:p w:rsidR="00F36FC2" w:rsidRPr="002C0509" w:rsidRDefault="00F36FC2" w:rsidP="00F36FC2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/>
                <w:color w:val="000000" w:themeColor="text1"/>
              </w:rPr>
              <w:t>June 10</w:t>
            </w:r>
            <w:r w:rsidRPr="00005224">
              <w:rPr>
                <w:rFonts w:cs="David"/>
                <w:color w:val="000000" w:themeColor="text1"/>
                <w:vertAlign w:val="superscript"/>
              </w:rPr>
              <w:t>nd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6FC2" w:rsidRPr="00454157" w:rsidRDefault="00F36FC2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30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FC2" w:rsidRPr="002C0509" w:rsidRDefault="00F36FC2" w:rsidP="00F36FC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4B6FB8">
              <w:rPr>
                <w:rFonts w:ascii="Arial" w:hAnsi="Arial" w:cs="David"/>
                <w:color w:val="000000" w:themeColor="text1"/>
              </w:rPr>
              <w:t xml:space="preserve">Preparation for the US Tour - Trends in Society and the Media / </w:t>
            </w:r>
            <w:r w:rsidRPr="004B6FB8">
              <w:rPr>
                <w:rFonts w:ascii="Arial" w:hAnsi="Arial" w:cs="David"/>
                <w:b/>
                <w:bCs/>
                <w:color w:val="000000" w:themeColor="text1"/>
              </w:rPr>
              <w:t xml:space="preserve">Dr. Israel </w:t>
            </w:r>
            <w:proofErr w:type="spellStart"/>
            <w:r w:rsidRPr="004B6FB8">
              <w:rPr>
                <w:rFonts w:ascii="Arial" w:hAnsi="Arial" w:cs="David"/>
                <w:b/>
                <w:bCs/>
                <w:color w:val="000000" w:themeColor="text1"/>
              </w:rPr>
              <w:t>Weissman</w:t>
            </w:r>
            <w:proofErr w:type="spellEnd"/>
            <w:r w:rsidRPr="004B6FB8">
              <w:rPr>
                <w:rFonts w:ascii="Arial" w:hAnsi="Arial" w:cs="David"/>
                <w:b/>
                <w:bCs/>
                <w:color w:val="000000" w:themeColor="text1"/>
              </w:rPr>
              <w:t xml:space="preserve"> Manor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36FC2" w:rsidRPr="004349BA" w:rsidRDefault="00F36FC2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David"/>
                <w:color w:val="000000" w:themeColor="text1"/>
              </w:rPr>
              <w:t>Plenium</w:t>
            </w:r>
            <w:proofErr w:type="spellEnd"/>
          </w:p>
        </w:tc>
        <w:tc>
          <w:tcPr>
            <w:tcW w:w="168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36FC2" w:rsidRPr="002C0509" w:rsidRDefault="00F36FC2" w:rsidP="00F36FC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</w:p>
        </w:tc>
      </w:tr>
      <w:tr w:rsidR="00F36FC2" w:rsidRPr="002C0509" w:rsidTr="00F36FC2">
        <w:trPr>
          <w:cantSplit/>
          <w:trHeight w:val="541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F36FC2" w:rsidRPr="002C0509" w:rsidRDefault="00F36FC2" w:rsidP="00F36FC2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6FC2" w:rsidRDefault="00F36FC2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3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C2" w:rsidRPr="002C0509" w:rsidRDefault="00F36FC2" w:rsidP="00F36FC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</w:p>
        </w:tc>
        <w:tc>
          <w:tcPr>
            <w:tcW w:w="11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6FC2" w:rsidRPr="002C0509" w:rsidRDefault="00F36FC2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</w:tcBorders>
            <w:vAlign w:val="center"/>
          </w:tcPr>
          <w:p w:rsidR="00F36FC2" w:rsidRPr="002C0509" w:rsidRDefault="00F36FC2" w:rsidP="00F36FC2">
            <w:pPr>
              <w:bidi w:val="0"/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EA272E" w:rsidRPr="002C0509" w:rsidTr="00F36FC2">
        <w:trPr>
          <w:cantSplit/>
          <w:trHeight w:val="403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EA272E" w:rsidRPr="002C0509" w:rsidRDefault="00EA272E" w:rsidP="00F36FC2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272E" w:rsidRDefault="00EA272E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12:00-13:00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2E" w:rsidRPr="004B6FB8" w:rsidRDefault="00EA272E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>
              <w:rPr>
                <w:rFonts w:ascii="Arial" w:hAnsi="Arial" w:cs="David"/>
                <w:color w:val="000000" w:themeColor="text1"/>
              </w:rPr>
              <w:t>Lunch</w:t>
            </w:r>
          </w:p>
        </w:tc>
        <w:tc>
          <w:tcPr>
            <w:tcW w:w="1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272E" w:rsidRPr="004349BA" w:rsidRDefault="00EA272E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272E" w:rsidRPr="002C0509" w:rsidRDefault="00EA272E" w:rsidP="00F36FC2">
            <w:pPr>
              <w:bidi w:val="0"/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03670E" w:rsidRPr="002C0509" w:rsidTr="00F36FC2">
        <w:trPr>
          <w:cantSplit/>
          <w:trHeight w:val="1445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03670E" w:rsidRPr="002C0509" w:rsidRDefault="0003670E" w:rsidP="00F36FC2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670E" w:rsidRDefault="0003670E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12:30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0E" w:rsidRDefault="00D3498D" w:rsidP="00D3498D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>
              <w:rPr>
                <w:rFonts w:ascii="Arial" w:hAnsi="Arial" w:cs="David"/>
                <w:color w:val="000000" w:themeColor="text1"/>
              </w:rPr>
              <w:t xml:space="preserve">Taking a pictures for </w:t>
            </w:r>
            <w:r w:rsidR="00EA272E" w:rsidRPr="00EA272E">
              <w:rPr>
                <w:rFonts w:ascii="Arial" w:hAnsi="Arial" w:cs="David"/>
                <w:color w:val="000000" w:themeColor="text1"/>
              </w:rPr>
              <w:t xml:space="preserve">Yearbook </w:t>
            </w:r>
            <w:bookmarkStart w:id="0" w:name="_GoBack"/>
            <w:bookmarkEnd w:id="0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670E" w:rsidRPr="004349BA" w:rsidRDefault="00EA272E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>
              <w:rPr>
                <w:rFonts w:ascii="Arial" w:hAnsi="Arial" w:cs="David"/>
                <w:color w:val="000000" w:themeColor="text1"/>
              </w:rPr>
              <w:t>G</w:t>
            </w:r>
            <w:r w:rsidRPr="00EA272E">
              <w:rPr>
                <w:rFonts w:ascii="Arial" w:hAnsi="Arial" w:cs="David"/>
                <w:color w:val="000000" w:themeColor="text1"/>
              </w:rPr>
              <w:t>uest room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70E" w:rsidRPr="00AD4647" w:rsidRDefault="00EA272E" w:rsidP="00F36FC2">
            <w:pPr>
              <w:bidi w:val="0"/>
              <w:jc w:val="center"/>
              <w:rPr>
                <w:rFonts w:ascii="Arial" w:hAnsi="Arial" w:cs="David"/>
                <w:sz w:val="18"/>
                <w:szCs w:val="18"/>
              </w:rPr>
            </w:pPr>
            <w:r w:rsidRPr="00AD4647">
              <w:rPr>
                <w:rFonts w:ascii="Arial" w:hAnsi="Arial" w:cs="David"/>
                <w:sz w:val="18"/>
                <w:szCs w:val="18"/>
              </w:rPr>
              <w:t>Citizens - white shirt and INDC tie,</w:t>
            </w:r>
          </w:p>
          <w:p w:rsidR="00EA272E" w:rsidRPr="00AD4647" w:rsidRDefault="00EA272E" w:rsidP="00F36FC2">
            <w:pPr>
              <w:bidi w:val="0"/>
              <w:jc w:val="center"/>
              <w:rPr>
                <w:rFonts w:ascii="Arial" w:hAnsi="Arial" w:cs="David"/>
                <w:sz w:val="18"/>
                <w:szCs w:val="18"/>
              </w:rPr>
            </w:pPr>
            <w:proofErr w:type="spellStart"/>
            <w:r w:rsidRPr="00AD4647">
              <w:rPr>
                <w:rFonts w:ascii="Arial" w:hAnsi="Arial" w:cs="David"/>
                <w:sz w:val="18"/>
                <w:szCs w:val="18"/>
              </w:rPr>
              <w:t>Milatary</w:t>
            </w:r>
            <w:proofErr w:type="spellEnd"/>
            <w:r w:rsidRPr="00AD4647">
              <w:rPr>
                <w:rFonts w:ascii="Arial" w:hAnsi="Arial" w:cs="David"/>
                <w:sz w:val="18"/>
                <w:szCs w:val="18"/>
              </w:rPr>
              <w:t xml:space="preserve">- </w:t>
            </w:r>
            <w:proofErr w:type="spellStart"/>
            <w:r w:rsidRPr="00AD4647">
              <w:rPr>
                <w:rFonts w:ascii="Arial" w:hAnsi="Arial" w:cs="David"/>
                <w:sz w:val="18"/>
                <w:szCs w:val="18"/>
              </w:rPr>
              <w:t>Unifrom</w:t>
            </w:r>
            <w:proofErr w:type="spellEnd"/>
          </w:p>
        </w:tc>
      </w:tr>
      <w:tr w:rsidR="0003670E" w:rsidRPr="002C0509" w:rsidTr="00F36FC2">
        <w:trPr>
          <w:cantSplit/>
          <w:trHeight w:val="473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03670E" w:rsidRPr="002C0509" w:rsidRDefault="0003670E" w:rsidP="00F36FC2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670E" w:rsidRDefault="0003670E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13:00-14:30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0E" w:rsidRPr="004B6FB8" w:rsidRDefault="001A1026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1A1026">
              <w:rPr>
                <w:rFonts w:ascii="Arial" w:hAnsi="Arial" w:cs="David"/>
                <w:color w:val="000000" w:themeColor="text1"/>
              </w:rPr>
              <w:t xml:space="preserve">Preparing for the US Tour - American Economy / </w:t>
            </w:r>
            <w:r w:rsidRPr="001A1026">
              <w:rPr>
                <w:rFonts w:ascii="Arial" w:hAnsi="Arial" w:cs="David"/>
                <w:b/>
                <w:bCs/>
                <w:color w:val="000000" w:themeColor="text1"/>
              </w:rPr>
              <w:t xml:space="preserve">Dr. Gil </w:t>
            </w:r>
            <w:proofErr w:type="spellStart"/>
            <w:r w:rsidRPr="001A1026">
              <w:rPr>
                <w:rFonts w:ascii="Arial" w:hAnsi="Arial" w:cs="David"/>
                <w:b/>
                <w:bCs/>
                <w:color w:val="000000" w:themeColor="text1"/>
              </w:rPr>
              <w:t>Befman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670E" w:rsidRPr="004349BA" w:rsidRDefault="0003670E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70E" w:rsidRPr="002C0509" w:rsidRDefault="001A1026" w:rsidP="00F36FC2">
            <w:pPr>
              <w:bidi w:val="0"/>
              <w:jc w:val="center"/>
              <w:rPr>
                <w:rFonts w:ascii="Arial" w:hAnsi="Arial" w:cs="David"/>
                <w:b/>
                <w:bCs/>
              </w:rPr>
            </w:pPr>
            <w:proofErr w:type="spellStart"/>
            <w:r w:rsidRPr="00AD4647">
              <w:rPr>
                <w:rFonts w:ascii="Arial" w:hAnsi="Arial" w:cs="David"/>
                <w:sz w:val="18"/>
                <w:szCs w:val="18"/>
              </w:rPr>
              <w:t>Unifrom</w:t>
            </w:r>
            <w:proofErr w:type="spellEnd"/>
          </w:p>
        </w:tc>
      </w:tr>
      <w:tr w:rsidR="0003670E" w:rsidRPr="002C0509" w:rsidTr="00F36FC2">
        <w:trPr>
          <w:cantSplit/>
          <w:trHeight w:val="72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03670E" w:rsidRPr="002C0509" w:rsidRDefault="0003670E" w:rsidP="00F36FC2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670E" w:rsidRDefault="0003670E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08:00-19:00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0E" w:rsidRPr="003E6053" w:rsidRDefault="003E6053" w:rsidP="00F36FC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3E6053">
              <w:rPr>
                <w:rFonts w:ascii="Arial" w:hAnsi="Arial" w:cs="David"/>
                <w:b/>
                <w:bCs/>
                <w:color w:val="000000" w:themeColor="text1"/>
              </w:rPr>
              <w:t>A conference for IDF officers with the rank of Colonel and above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670E" w:rsidRPr="004349BA" w:rsidRDefault="00EA272E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>
              <w:rPr>
                <w:rFonts w:ascii="Arial" w:hAnsi="Arial" w:cs="David"/>
                <w:color w:val="000000" w:themeColor="text1"/>
              </w:rPr>
              <w:t>IDF Hall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670E" w:rsidRPr="002C0509" w:rsidRDefault="00EA272E" w:rsidP="00F36FC2">
            <w:pPr>
              <w:bidi w:val="0"/>
              <w:jc w:val="center"/>
              <w:rPr>
                <w:rFonts w:ascii="Arial" w:hAnsi="Arial" w:cs="David"/>
                <w:b/>
                <w:bCs/>
              </w:rPr>
            </w:pPr>
            <w:proofErr w:type="spellStart"/>
            <w:r>
              <w:rPr>
                <w:rFonts w:ascii="Arial" w:hAnsi="Arial" w:cs="David"/>
                <w:b/>
                <w:bCs/>
              </w:rPr>
              <w:t>Unifrom</w:t>
            </w:r>
            <w:proofErr w:type="spellEnd"/>
          </w:p>
        </w:tc>
      </w:tr>
      <w:tr w:rsidR="003E6053" w:rsidRPr="002C0509" w:rsidTr="00F36FC2">
        <w:trPr>
          <w:cantSplit/>
          <w:trHeight w:val="246"/>
        </w:trPr>
        <w:tc>
          <w:tcPr>
            <w:tcW w:w="1497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E6053" w:rsidRDefault="003E6053" w:rsidP="00F36FC2">
            <w:pPr>
              <w:bidi w:val="0"/>
              <w:jc w:val="center"/>
              <w:rPr>
                <w:rFonts w:cs="David"/>
                <w:color w:val="000000" w:themeColor="text1"/>
              </w:rPr>
            </w:pPr>
            <w:proofErr w:type="spellStart"/>
            <w:r>
              <w:rPr>
                <w:rFonts w:cs="David"/>
                <w:color w:val="000000" w:themeColor="text1"/>
              </w:rPr>
              <w:t>Tuesady</w:t>
            </w:r>
            <w:proofErr w:type="spellEnd"/>
            <w:r>
              <w:rPr>
                <w:rFonts w:cs="David"/>
                <w:color w:val="000000" w:themeColor="text1"/>
              </w:rPr>
              <w:t>,</w:t>
            </w:r>
          </w:p>
          <w:p w:rsidR="003E6053" w:rsidRPr="002C0509" w:rsidRDefault="003E6053" w:rsidP="00F36FC2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/>
                <w:color w:val="000000" w:themeColor="text1"/>
              </w:rPr>
              <w:t>June 11</w:t>
            </w:r>
            <w:r w:rsidRPr="00263108">
              <w:rPr>
                <w:rFonts w:cs="David"/>
                <w:color w:val="000000" w:themeColor="text1"/>
                <w:vertAlign w:val="superscript"/>
              </w:rPr>
              <w:t>th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6053" w:rsidRPr="002C0509" w:rsidRDefault="00F36FC2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08:45-09:00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6053" w:rsidRPr="003E6053" w:rsidRDefault="003E6053" w:rsidP="001A1026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AE63EB">
              <w:rPr>
                <w:rFonts w:ascii="Arial" w:hAnsi="Arial" w:cs="David"/>
                <w:b/>
                <w:bCs/>
                <w:color w:val="000000" w:themeColor="text1"/>
              </w:rPr>
              <w:t>The opening of a seminar on economics</w:t>
            </w:r>
            <w:r w:rsidRPr="003E6053">
              <w:rPr>
                <w:rFonts w:ascii="Arial" w:hAnsi="Arial" w:cs="David"/>
                <w:color w:val="000000" w:themeColor="text1"/>
              </w:rPr>
              <w:t xml:space="preserve"> / </w:t>
            </w:r>
            <w:r w:rsidR="00AE63EB" w:rsidRPr="00954A08">
              <w:rPr>
                <w:rFonts w:asciiTheme="majorBidi" w:hAnsiTheme="majorBidi" w:cstheme="majorBidi"/>
              </w:rPr>
              <w:t>Commandant of the Colleges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E6053" w:rsidRPr="002C0509" w:rsidRDefault="003E6053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proofErr w:type="spellStart"/>
            <w:r>
              <w:rPr>
                <w:rFonts w:ascii="Arial" w:hAnsi="Arial" w:cs="David"/>
                <w:color w:val="000000" w:themeColor="text1"/>
              </w:rPr>
              <w:t>Plenium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000000"/>
              <w:right w:val="triple" w:sz="4" w:space="0" w:color="auto"/>
            </w:tcBorders>
            <w:vAlign w:val="center"/>
          </w:tcPr>
          <w:p w:rsidR="003E6053" w:rsidRPr="002C0509" w:rsidRDefault="003E6053" w:rsidP="00F36FC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E6053" w:rsidRPr="002C0509" w:rsidTr="00F36FC2">
        <w:trPr>
          <w:cantSplit/>
          <w:trHeight w:val="186"/>
        </w:trPr>
        <w:tc>
          <w:tcPr>
            <w:tcW w:w="1497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E6053" w:rsidRDefault="003E6053" w:rsidP="00F36FC2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6053" w:rsidRPr="00972DA0" w:rsidRDefault="00F36FC2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09:00-10:00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6053" w:rsidRPr="003F03BD" w:rsidRDefault="003F03BD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1A1026">
              <w:rPr>
                <w:rFonts w:ascii="Arial" w:hAnsi="Arial" w:cs="David"/>
                <w:b/>
                <w:bCs/>
                <w:color w:val="000000" w:themeColor="text1"/>
              </w:rPr>
              <w:t xml:space="preserve">Monetary Policy and Growth / </w:t>
            </w:r>
            <w:r w:rsidRPr="001A1026">
              <w:rPr>
                <w:rFonts w:ascii="Arial" w:hAnsi="Arial" w:cs="David"/>
                <w:color w:val="000000" w:themeColor="text1"/>
              </w:rPr>
              <w:t xml:space="preserve">Prof. Amir </w:t>
            </w:r>
            <w:proofErr w:type="spellStart"/>
            <w:r w:rsidRPr="001A1026">
              <w:rPr>
                <w:rFonts w:ascii="Arial" w:hAnsi="Arial" w:cs="David"/>
                <w:color w:val="000000" w:themeColor="text1"/>
              </w:rPr>
              <w:t>Yaron</w:t>
            </w:r>
            <w:proofErr w:type="spellEnd"/>
            <w:r w:rsidRPr="003F03BD">
              <w:rPr>
                <w:rFonts w:ascii="Arial" w:hAnsi="Arial" w:cs="David"/>
                <w:color w:val="000000" w:themeColor="text1"/>
              </w:rPr>
              <w:t xml:space="preserve"> - </w:t>
            </w:r>
            <w:r w:rsidRPr="001A1026">
              <w:rPr>
                <w:rFonts w:ascii="Arial" w:hAnsi="Arial" w:cs="David"/>
                <w:color w:val="000000" w:themeColor="text1"/>
              </w:rPr>
              <w:t>Governor of the Bank of Israel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E6053" w:rsidRDefault="003E6053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000000"/>
              <w:right w:val="triple" w:sz="4" w:space="0" w:color="auto"/>
            </w:tcBorders>
            <w:vAlign w:val="center"/>
          </w:tcPr>
          <w:p w:rsidR="003E6053" w:rsidRPr="002C0509" w:rsidRDefault="003E6053" w:rsidP="00F36FC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E6053" w:rsidRPr="002C0509" w:rsidTr="00F36FC2">
        <w:trPr>
          <w:cantSplit/>
          <w:trHeight w:val="266"/>
        </w:trPr>
        <w:tc>
          <w:tcPr>
            <w:tcW w:w="1497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E6053" w:rsidRDefault="003E6053" w:rsidP="00F36FC2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6053" w:rsidRPr="00972DA0" w:rsidRDefault="00F36FC2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10:30-11:45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6053" w:rsidRPr="001A1026" w:rsidRDefault="001A1026" w:rsidP="001A1026">
            <w:pPr>
              <w:shd w:val="clear" w:color="auto" w:fill="FFFFFF"/>
              <w:bidi w:val="0"/>
              <w:spacing w:after="0" w:line="240" w:lineRule="auto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1A1026">
              <w:rPr>
                <w:rFonts w:ascii="Arial" w:hAnsi="Arial" w:cs="David"/>
                <w:b/>
                <w:bCs/>
                <w:color w:val="000000" w:themeColor="text1"/>
              </w:rPr>
              <w:t>Employment policy,</w:t>
            </w:r>
            <w:r w:rsidRPr="001A1026">
              <w:rPr>
                <w:rFonts w:ascii="Arial" w:hAnsi="Arial" w:cs="David"/>
                <w:b/>
                <w:bCs/>
                <w:color w:val="000000" w:themeColor="text1"/>
              </w:rPr>
              <w:t xml:space="preserve"> the housing market</w:t>
            </w:r>
            <w:r w:rsidRPr="001A1026">
              <w:rPr>
                <w:rFonts w:ascii="Arial" w:hAnsi="Arial" w:cs="David"/>
                <w:color w:val="000000" w:themeColor="text1"/>
              </w:rPr>
              <w:t xml:space="preserve"> </w:t>
            </w:r>
            <w:r w:rsidR="003F03BD" w:rsidRPr="001A1026">
              <w:rPr>
                <w:rFonts w:ascii="Arial" w:hAnsi="Arial" w:cs="David"/>
                <w:color w:val="000000" w:themeColor="text1"/>
              </w:rPr>
              <w:t xml:space="preserve">/ Prof. </w:t>
            </w:r>
            <w:proofErr w:type="spellStart"/>
            <w:r w:rsidR="003F03BD" w:rsidRPr="001A1026">
              <w:rPr>
                <w:rFonts w:ascii="Arial" w:hAnsi="Arial" w:cs="David"/>
                <w:color w:val="000000" w:themeColor="text1"/>
              </w:rPr>
              <w:t>Zvi</w:t>
            </w:r>
            <w:proofErr w:type="spellEnd"/>
            <w:r w:rsidR="003F03BD" w:rsidRPr="001A1026">
              <w:rPr>
                <w:rFonts w:ascii="Arial" w:hAnsi="Arial" w:cs="David"/>
                <w:color w:val="000000" w:themeColor="text1"/>
              </w:rPr>
              <w:t xml:space="preserve"> Eckstein</w:t>
            </w:r>
            <w:r w:rsidR="003F03BD" w:rsidRPr="003F03BD">
              <w:rPr>
                <w:rFonts w:ascii="Arial" w:hAnsi="Arial" w:cs="David"/>
                <w:color w:val="000000" w:themeColor="text1"/>
              </w:rPr>
              <w:t xml:space="preserve"> - Dean of the </w:t>
            </w:r>
            <w:proofErr w:type="spellStart"/>
            <w:r w:rsidR="003F03BD" w:rsidRPr="003F03BD">
              <w:rPr>
                <w:rFonts w:ascii="Arial" w:hAnsi="Arial" w:cs="David"/>
                <w:color w:val="000000" w:themeColor="text1"/>
              </w:rPr>
              <w:t>Tiomkin</w:t>
            </w:r>
            <w:proofErr w:type="spellEnd"/>
            <w:r w:rsidR="003F03BD" w:rsidRPr="003F03BD">
              <w:rPr>
                <w:rFonts w:ascii="Arial" w:hAnsi="Arial" w:cs="David"/>
                <w:color w:val="000000" w:themeColor="text1"/>
              </w:rPr>
              <w:t xml:space="preserve"> School of Economics and Head of the </w:t>
            </w:r>
            <w:proofErr w:type="spellStart"/>
            <w:r w:rsidR="003F03BD" w:rsidRPr="003F03BD">
              <w:rPr>
                <w:rFonts w:ascii="Arial" w:hAnsi="Arial" w:cs="David"/>
                <w:color w:val="000000" w:themeColor="text1"/>
              </w:rPr>
              <w:t>Aharon</w:t>
            </w:r>
            <w:proofErr w:type="spellEnd"/>
            <w:r w:rsidR="003F03BD" w:rsidRPr="003F03BD">
              <w:rPr>
                <w:rFonts w:ascii="Arial" w:hAnsi="Arial" w:cs="David"/>
                <w:color w:val="000000" w:themeColor="text1"/>
              </w:rPr>
              <w:t xml:space="preserve"> Institute for Economic Policy, IDC </w:t>
            </w:r>
            <w:proofErr w:type="spellStart"/>
            <w:r w:rsidR="003F03BD" w:rsidRPr="003F03BD">
              <w:rPr>
                <w:rFonts w:ascii="Arial" w:hAnsi="Arial" w:cs="David"/>
                <w:color w:val="000000" w:themeColor="text1"/>
              </w:rPr>
              <w:t>Herzliya</w:t>
            </w:r>
            <w:proofErr w:type="spellEnd"/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E6053" w:rsidRDefault="003E6053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000000"/>
              <w:right w:val="triple" w:sz="4" w:space="0" w:color="auto"/>
            </w:tcBorders>
            <w:vAlign w:val="center"/>
          </w:tcPr>
          <w:p w:rsidR="003E6053" w:rsidRPr="002C0509" w:rsidRDefault="003E6053" w:rsidP="00F36FC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E6053" w:rsidRPr="002C0509" w:rsidTr="00F36FC2">
        <w:trPr>
          <w:cantSplit/>
          <w:trHeight w:val="367"/>
        </w:trPr>
        <w:tc>
          <w:tcPr>
            <w:tcW w:w="1497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E6053" w:rsidRDefault="003E6053" w:rsidP="00F36FC2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6053" w:rsidRPr="00972DA0" w:rsidRDefault="00F36FC2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11:45-12:45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6053" w:rsidRPr="003F03BD" w:rsidRDefault="003F03BD" w:rsidP="00F36FC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3F03BD">
              <w:rPr>
                <w:rFonts w:ascii="Arial" w:hAnsi="Arial" w:cs="David"/>
                <w:b/>
                <w:bCs/>
                <w:color w:val="000000" w:themeColor="text1"/>
              </w:rPr>
              <w:t>Lunch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E6053" w:rsidRDefault="003E6053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000000"/>
              <w:right w:val="triple" w:sz="4" w:space="0" w:color="auto"/>
            </w:tcBorders>
            <w:vAlign w:val="center"/>
          </w:tcPr>
          <w:p w:rsidR="003E6053" w:rsidRPr="002C0509" w:rsidRDefault="003E6053" w:rsidP="00F36FC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E6053" w:rsidRPr="002C0509" w:rsidTr="00F36FC2">
        <w:trPr>
          <w:cantSplit/>
          <w:trHeight w:val="174"/>
        </w:trPr>
        <w:tc>
          <w:tcPr>
            <w:tcW w:w="1497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3E6053" w:rsidRDefault="003E6053" w:rsidP="00F36FC2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6053" w:rsidRPr="00972DA0" w:rsidRDefault="00F36FC2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12:45-14:15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6053" w:rsidRPr="00AE63EB" w:rsidRDefault="00AE63EB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  <w:r w:rsidRPr="00AE63EB">
              <w:rPr>
                <w:rFonts w:ascii="Arial" w:hAnsi="Arial" w:cs="David"/>
                <w:b/>
                <w:bCs/>
                <w:color w:val="000000" w:themeColor="text1"/>
              </w:rPr>
              <w:t xml:space="preserve">Economic Policy in Israel: Ignorance and Populism / </w:t>
            </w:r>
            <w:r w:rsidRPr="001A1026">
              <w:rPr>
                <w:rFonts w:ascii="Arial" w:hAnsi="Arial" w:cs="David"/>
                <w:color w:val="000000" w:themeColor="text1"/>
              </w:rPr>
              <w:t xml:space="preserve">Prof. Omer </w:t>
            </w:r>
            <w:proofErr w:type="spellStart"/>
            <w:r w:rsidRPr="001A1026">
              <w:rPr>
                <w:rFonts w:ascii="Arial" w:hAnsi="Arial" w:cs="David"/>
                <w:color w:val="000000" w:themeColor="text1"/>
              </w:rPr>
              <w:t>Moav</w:t>
            </w:r>
            <w:proofErr w:type="spellEnd"/>
            <w:r w:rsidRPr="00AE63EB">
              <w:rPr>
                <w:rFonts w:ascii="Arial" w:hAnsi="Arial" w:cs="David"/>
                <w:color w:val="000000" w:themeColor="text1"/>
              </w:rPr>
              <w:t xml:space="preserve"> </w:t>
            </w:r>
            <w:r>
              <w:t xml:space="preserve"> </w:t>
            </w:r>
            <w:r w:rsidRPr="00AE63EB">
              <w:rPr>
                <w:rFonts w:ascii="Arial" w:hAnsi="Arial" w:cs="David"/>
                <w:color w:val="000000" w:themeColor="text1"/>
              </w:rPr>
              <w:t xml:space="preserve">IDC </w:t>
            </w:r>
            <w:proofErr w:type="spellStart"/>
            <w:r w:rsidRPr="00AE63EB">
              <w:rPr>
                <w:rFonts w:ascii="Arial" w:hAnsi="Arial" w:cs="David"/>
                <w:color w:val="000000" w:themeColor="text1"/>
              </w:rPr>
              <w:t>Herzliya</w:t>
            </w:r>
            <w:proofErr w:type="spellEnd"/>
            <w:r w:rsidRPr="00AE63EB">
              <w:rPr>
                <w:rFonts w:ascii="Arial" w:hAnsi="Arial" w:cs="David"/>
                <w:color w:val="000000" w:themeColor="text1"/>
              </w:rPr>
              <w:t xml:space="preserve"> and </w:t>
            </w:r>
            <w:r>
              <w:t xml:space="preserve"> </w:t>
            </w:r>
            <w:r w:rsidRPr="00AE63EB">
              <w:rPr>
                <w:rFonts w:ascii="Arial" w:hAnsi="Arial" w:cs="David"/>
                <w:color w:val="000000" w:themeColor="text1"/>
              </w:rPr>
              <w:t>University of Warwick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E6053" w:rsidRDefault="003E6053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000000"/>
              <w:right w:val="triple" w:sz="4" w:space="0" w:color="auto"/>
            </w:tcBorders>
            <w:vAlign w:val="center"/>
          </w:tcPr>
          <w:p w:rsidR="003E6053" w:rsidRPr="002C0509" w:rsidRDefault="003E6053" w:rsidP="00F36FC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3E6053" w:rsidRPr="002C0509" w:rsidTr="00F36FC2">
        <w:trPr>
          <w:cantSplit/>
          <w:trHeight w:val="72"/>
        </w:trPr>
        <w:tc>
          <w:tcPr>
            <w:tcW w:w="1497" w:type="dxa"/>
            <w:vMerge/>
            <w:tcBorders>
              <w:right w:val="single" w:sz="4" w:space="0" w:color="000000"/>
            </w:tcBorders>
            <w:vAlign w:val="center"/>
          </w:tcPr>
          <w:p w:rsidR="003E6053" w:rsidRDefault="003E6053" w:rsidP="00F36FC2">
            <w:pPr>
              <w:bidi w:val="0"/>
              <w:jc w:val="center"/>
              <w:rPr>
                <w:rFonts w:cs="David"/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6053" w:rsidRPr="00972DA0" w:rsidRDefault="00F36FC2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6053" w:rsidRPr="00AE63EB" w:rsidRDefault="00AE63EB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AE63EB">
              <w:rPr>
                <w:rFonts w:ascii="Arial" w:hAnsi="Arial" w:cs="David"/>
                <w:b/>
                <w:bCs/>
                <w:color w:val="000000" w:themeColor="text1"/>
              </w:rPr>
              <w:t xml:space="preserve">Hi-Tech in Israel - Achievements, Challenges and Future Prospects / </w:t>
            </w:r>
            <w:r w:rsidRPr="001A1026">
              <w:rPr>
                <w:rFonts w:ascii="Arial" w:hAnsi="Arial" w:cs="David"/>
                <w:color w:val="000000" w:themeColor="text1"/>
              </w:rPr>
              <w:t xml:space="preserve">Mr. Ronen </w:t>
            </w:r>
            <w:proofErr w:type="spellStart"/>
            <w:r w:rsidRPr="001A1026">
              <w:rPr>
                <w:rFonts w:ascii="Arial" w:hAnsi="Arial" w:cs="David"/>
                <w:color w:val="000000" w:themeColor="text1"/>
              </w:rPr>
              <w:t>N</w:t>
            </w:r>
            <w:r w:rsidR="003C182C" w:rsidRPr="001A1026">
              <w:rPr>
                <w:rFonts w:ascii="Arial" w:hAnsi="Arial" w:cs="David"/>
                <w:color w:val="000000" w:themeColor="text1"/>
              </w:rPr>
              <w:t>'</w:t>
            </w:r>
            <w:r w:rsidRPr="001A1026">
              <w:rPr>
                <w:rFonts w:ascii="Arial" w:hAnsi="Arial" w:cs="David"/>
                <w:color w:val="000000" w:themeColor="text1"/>
              </w:rPr>
              <w:t>ir</w:t>
            </w:r>
            <w:proofErr w:type="spellEnd"/>
            <w:r w:rsidRPr="001A1026">
              <w:rPr>
                <w:rFonts w:ascii="Arial" w:hAnsi="Arial" w:cs="David"/>
                <w:color w:val="000000" w:themeColor="text1"/>
              </w:rPr>
              <w:t xml:space="preserve"> -</w:t>
            </w:r>
            <w:r w:rsidRPr="00AE63EB">
              <w:rPr>
                <w:rFonts w:ascii="Arial" w:hAnsi="Arial" w:cs="David"/>
                <w:color w:val="000000" w:themeColor="text1"/>
              </w:rPr>
              <w:t xml:space="preserve"> Managing Partner, Viola Ventures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6053" w:rsidRDefault="003E6053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single" w:sz="4" w:space="0" w:color="auto"/>
              <w:right w:val="triple" w:sz="4" w:space="0" w:color="auto"/>
            </w:tcBorders>
            <w:vAlign w:val="center"/>
          </w:tcPr>
          <w:p w:rsidR="003E6053" w:rsidRPr="002C0509" w:rsidRDefault="003E6053" w:rsidP="00F36FC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255577" w:rsidRPr="002C0509" w:rsidTr="00F36FC2">
        <w:trPr>
          <w:cantSplit/>
          <w:trHeight w:val="535"/>
        </w:trPr>
        <w:tc>
          <w:tcPr>
            <w:tcW w:w="1497" w:type="dxa"/>
            <w:tcBorders>
              <w:right w:val="single" w:sz="4" w:space="0" w:color="000000"/>
            </w:tcBorders>
            <w:vAlign w:val="center"/>
          </w:tcPr>
          <w:p w:rsidR="00255577" w:rsidRPr="002C0509" w:rsidRDefault="00255577" w:rsidP="00F36FC2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Wednesday ,</w:t>
            </w:r>
          </w:p>
          <w:p w:rsidR="00255577" w:rsidRPr="002C0509" w:rsidRDefault="00255577" w:rsidP="00F36FC2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/>
                <w:color w:val="000000" w:themeColor="text1"/>
              </w:rPr>
              <w:t>June 12</w:t>
            </w:r>
            <w:r w:rsidRPr="00005224">
              <w:rPr>
                <w:rFonts w:cs="David"/>
                <w:color w:val="000000" w:themeColor="text1"/>
                <w:vertAlign w:val="superscript"/>
              </w:rPr>
              <w:t>nd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577" w:rsidRPr="00367703" w:rsidRDefault="00255577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367703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12:00</w:t>
            </w:r>
          </w:p>
        </w:tc>
        <w:tc>
          <w:tcPr>
            <w:tcW w:w="52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577" w:rsidRPr="004B6FB8" w:rsidRDefault="00255577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32"/>
                <w:szCs w:val="32"/>
              </w:rPr>
            </w:pPr>
            <w:r w:rsidRPr="00A02CC7">
              <w:rPr>
                <w:rFonts w:ascii="Arial" w:hAnsi="Arial" w:cs="David"/>
                <w:color w:val="000000" w:themeColor="text1"/>
                <w:sz w:val="32"/>
                <w:szCs w:val="32"/>
              </w:rPr>
              <w:t>Meeting with the President of the State of Israel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577" w:rsidRDefault="00255577" w:rsidP="00F36FC2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18"/>
                <w:szCs w:val="18"/>
              </w:rPr>
            </w:pPr>
          </w:p>
          <w:p w:rsidR="00255577" w:rsidRPr="002C0509" w:rsidRDefault="00255577" w:rsidP="00F36FC2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36"/>
                <w:szCs w:val="36"/>
              </w:rPr>
            </w:pPr>
            <w:r w:rsidRPr="00263108">
              <w:rPr>
                <w:rFonts w:ascii="Arial" w:hAnsi="Arial" w:cs="David"/>
                <w:color w:val="000000" w:themeColor="text1"/>
                <w:sz w:val="18"/>
                <w:szCs w:val="18"/>
              </w:rPr>
              <w:t>President's house</w:t>
            </w:r>
          </w:p>
        </w:tc>
        <w:tc>
          <w:tcPr>
            <w:tcW w:w="1682" w:type="dxa"/>
            <w:tcBorders>
              <w:left w:val="single" w:sz="4" w:space="0" w:color="000000"/>
            </w:tcBorders>
            <w:vAlign w:val="center"/>
          </w:tcPr>
          <w:p w:rsidR="00255577" w:rsidRPr="00AD4647" w:rsidRDefault="00255577" w:rsidP="00F36FC2">
            <w:pPr>
              <w:bidi w:val="0"/>
              <w:jc w:val="center"/>
              <w:rPr>
                <w:rFonts w:ascii="Arial" w:hAnsi="Arial" w:cs="David"/>
                <w:b/>
                <w:bCs/>
                <w:sz w:val="18"/>
                <w:szCs w:val="18"/>
              </w:rPr>
            </w:pPr>
            <w:r w:rsidRPr="00AD4647">
              <w:rPr>
                <w:rFonts w:ascii="Arial" w:hAnsi="Arial" w:cs="David"/>
                <w:b/>
                <w:bCs/>
                <w:sz w:val="18"/>
                <w:szCs w:val="18"/>
              </w:rPr>
              <w:t>Departure from the INDC at 06:45</w:t>
            </w:r>
          </w:p>
          <w:p w:rsidR="00AF50C6" w:rsidRPr="00AD4647" w:rsidRDefault="00255577" w:rsidP="00F36FC2">
            <w:pPr>
              <w:bidi w:val="0"/>
              <w:jc w:val="center"/>
              <w:rPr>
                <w:rFonts w:ascii="Arial" w:hAnsi="Arial" w:cs="David"/>
                <w:b/>
                <w:bCs/>
                <w:sz w:val="18"/>
                <w:szCs w:val="18"/>
                <w:rtl/>
              </w:rPr>
            </w:pPr>
            <w:r w:rsidRPr="00AD4647">
              <w:rPr>
                <w:rFonts w:ascii="Arial" w:hAnsi="Arial" w:cs="David"/>
                <w:b/>
                <w:bCs/>
                <w:sz w:val="18"/>
                <w:szCs w:val="18"/>
              </w:rPr>
              <w:t xml:space="preserve">Drees Code: </w:t>
            </w:r>
            <w:r w:rsidR="00CE40CF">
              <w:rPr>
                <w:rFonts w:ascii="Arial" w:hAnsi="Arial" w:cs="David"/>
                <w:b/>
                <w:bCs/>
                <w:sz w:val="18"/>
                <w:szCs w:val="18"/>
              </w:rPr>
              <w:t>U</w:t>
            </w:r>
            <w:r w:rsidRPr="00AD4647">
              <w:rPr>
                <w:rFonts w:ascii="Arial" w:hAnsi="Arial" w:cs="David"/>
                <w:b/>
                <w:bCs/>
                <w:sz w:val="18"/>
                <w:szCs w:val="18"/>
              </w:rPr>
              <w:t>niform</w:t>
            </w:r>
          </w:p>
        </w:tc>
      </w:tr>
      <w:tr w:rsidR="00255577" w:rsidRPr="002C0509" w:rsidTr="00F36FC2">
        <w:trPr>
          <w:cantSplit/>
          <w:trHeight w:val="536"/>
        </w:trPr>
        <w:tc>
          <w:tcPr>
            <w:tcW w:w="1497" w:type="dxa"/>
            <w:tcBorders>
              <w:right w:val="single" w:sz="4" w:space="0" w:color="000000"/>
            </w:tcBorders>
            <w:vAlign w:val="center"/>
          </w:tcPr>
          <w:p w:rsidR="00255577" w:rsidRPr="002C0509" w:rsidRDefault="00255577" w:rsidP="00F36FC2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lastRenderedPageBreak/>
              <w:t>Thursday ,</w:t>
            </w:r>
          </w:p>
          <w:p w:rsidR="00255577" w:rsidRPr="002C0509" w:rsidRDefault="00255577" w:rsidP="00F36FC2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/>
                <w:color w:val="000000" w:themeColor="text1"/>
              </w:rPr>
              <w:t>June 13</w:t>
            </w:r>
            <w:r w:rsidRPr="00005224">
              <w:rPr>
                <w:rFonts w:cs="David"/>
                <w:color w:val="000000" w:themeColor="text1"/>
                <w:vertAlign w:val="superscript"/>
              </w:rPr>
              <w:t>nd</w:t>
            </w:r>
          </w:p>
        </w:tc>
        <w:tc>
          <w:tcPr>
            <w:tcW w:w="9526" w:type="dxa"/>
            <w:gridSpan w:val="5"/>
            <w:tcBorders>
              <w:left w:val="single" w:sz="4" w:space="0" w:color="000000"/>
            </w:tcBorders>
            <w:vAlign w:val="center"/>
          </w:tcPr>
          <w:p w:rsidR="00255577" w:rsidRPr="00005224" w:rsidRDefault="00255577" w:rsidP="00F36FC2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18"/>
                <w:szCs w:val="18"/>
              </w:rPr>
            </w:pPr>
            <w:r w:rsidRPr="004349BA">
              <w:rPr>
                <w:rFonts w:cs="David"/>
                <w:b/>
                <w:bCs/>
                <w:color w:val="000000" w:themeColor="text1"/>
                <w:sz w:val="40"/>
                <w:szCs w:val="40"/>
              </w:rPr>
              <w:t>Independent Learning</w:t>
            </w:r>
          </w:p>
        </w:tc>
      </w:tr>
      <w:tr w:rsidR="00255577" w:rsidRPr="002C0509" w:rsidTr="00F36FC2">
        <w:trPr>
          <w:cantSplit/>
          <w:trHeight w:val="63"/>
        </w:trPr>
        <w:tc>
          <w:tcPr>
            <w:tcW w:w="1497" w:type="dxa"/>
            <w:tcBorders>
              <w:right w:val="single" w:sz="4" w:space="0" w:color="000000"/>
            </w:tcBorders>
            <w:vAlign w:val="center"/>
            <w:hideMark/>
          </w:tcPr>
          <w:p w:rsidR="00255577" w:rsidRPr="002C0509" w:rsidRDefault="00255577" w:rsidP="00F36FC2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2C0509">
              <w:rPr>
                <w:rFonts w:cs="David"/>
                <w:color w:val="000000" w:themeColor="text1"/>
              </w:rPr>
              <w:t>Friday,</w:t>
            </w:r>
          </w:p>
          <w:p w:rsidR="00255577" w:rsidRPr="002C0509" w:rsidRDefault="00EA272E" w:rsidP="00F36FC2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/>
                <w:color w:val="000000" w:themeColor="text1"/>
              </w:rPr>
              <w:t>June</w:t>
            </w:r>
            <w:r w:rsidR="00255577" w:rsidRPr="002C0509">
              <w:rPr>
                <w:rFonts w:cs="David"/>
                <w:color w:val="000000" w:themeColor="text1"/>
              </w:rPr>
              <w:t xml:space="preserve"> </w:t>
            </w:r>
            <w:r>
              <w:rPr>
                <w:rFonts w:cs="David"/>
                <w:color w:val="000000" w:themeColor="text1"/>
              </w:rPr>
              <w:t>14</w:t>
            </w:r>
            <w:r w:rsidR="00255577" w:rsidRPr="00005224">
              <w:rPr>
                <w:rFonts w:cs="David"/>
                <w:color w:val="000000" w:themeColor="text1"/>
                <w:vertAlign w:val="superscript"/>
              </w:rPr>
              <w:t>th</w:t>
            </w:r>
          </w:p>
        </w:tc>
        <w:tc>
          <w:tcPr>
            <w:tcW w:w="9526" w:type="dxa"/>
            <w:gridSpan w:val="5"/>
            <w:tcBorders>
              <w:left w:val="single" w:sz="4" w:space="0" w:color="000000"/>
            </w:tcBorders>
            <w:vAlign w:val="center"/>
          </w:tcPr>
          <w:p w:rsidR="00255577" w:rsidRPr="002C0509" w:rsidRDefault="00255577" w:rsidP="00F36FC2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36"/>
                <w:szCs w:val="36"/>
                <w:rtl/>
              </w:rPr>
            </w:pPr>
            <w:r w:rsidRPr="002C0509">
              <w:rPr>
                <w:rFonts w:eastAsia="Times New Roman" w:cs="Cambria"/>
                <w:b/>
                <w:bCs/>
                <w:i/>
                <w:iCs/>
                <w:color w:val="000000" w:themeColor="text1"/>
                <w:sz w:val="36"/>
                <w:szCs w:val="36"/>
                <w:lang w:eastAsia="he-IL"/>
              </w:rPr>
              <w:t>Shabbat Shalom!</w:t>
            </w:r>
          </w:p>
        </w:tc>
      </w:tr>
      <w:tr w:rsidR="00EA272E" w:rsidRPr="002C0509" w:rsidTr="00F36FC2">
        <w:trPr>
          <w:cantSplit/>
          <w:trHeight w:val="63"/>
        </w:trPr>
        <w:tc>
          <w:tcPr>
            <w:tcW w:w="1497" w:type="dxa"/>
            <w:tcBorders>
              <w:right w:val="single" w:sz="4" w:space="0" w:color="000000"/>
            </w:tcBorders>
            <w:vAlign w:val="center"/>
            <w:hideMark/>
          </w:tcPr>
          <w:p w:rsidR="00EA272E" w:rsidRPr="002C0509" w:rsidRDefault="00EA272E" w:rsidP="00F36FC2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EA272E">
              <w:rPr>
                <w:rFonts w:cs="David"/>
                <w:color w:val="000000" w:themeColor="text1"/>
              </w:rPr>
              <w:t>Saturday</w:t>
            </w:r>
            <w:r w:rsidRPr="002C0509">
              <w:rPr>
                <w:rFonts w:cs="David"/>
                <w:color w:val="000000" w:themeColor="text1"/>
              </w:rPr>
              <w:t>,</w:t>
            </w:r>
          </w:p>
          <w:p w:rsidR="00EA272E" w:rsidRPr="002C0509" w:rsidRDefault="00EA272E" w:rsidP="00F36FC2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/>
                <w:color w:val="000000" w:themeColor="text1"/>
              </w:rPr>
              <w:t>June</w:t>
            </w:r>
            <w:r w:rsidRPr="002C0509">
              <w:rPr>
                <w:rFonts w:cs="David"/>
                <w:color w:val="000000" w:themeColor="text1"/>
              </w:rPr>
              <w:t xml:space="preserve"> </w:t>
            </w:r>
            <w:r>
              <w:rPr>
                <w:rFonts w:cs="David"/>
                <w:color w:val="000000" w:themeColor="text1"/>
              </w:rPr>
              <w:t>15</w:t>
            </w:r>
            <w:r w:rsidRPr="00005224">
              <w:rPr>
                <w:rFonts w:cs="David"/>
                <w:color w:val="000000" w:themeColor="text1"/>
                <w:vertAlign w:val="superscript"/>
              </w:rPr>
              <w:t>th</w:t>
            </w:r>
          </w:p>
        </w:tc>
        <w:tc>
          <w:tcPr>
            <w:tcW w:w="9526" w:type="dxa"/>
            <w:gridSpan w:val="5"/>
            <w:tcBorders>
              <w:left w:val="single" w:sz="4" w:space="0" w:color="000000"/>
            </w:tcBorders>
            <w:vAlign w:val="center"/>
          </w:tcPr>
          <w:p w:rsidR="00EA272E" w:rsidRPr="00EA272E" w:rsidRDefault="00EA272E" w:rsidP="00F36FC2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36"/>
                <w:szCs w:val="36"/>
                <w:rtl/>
              </w:rPr>
            </w:pPr>
            <w:r w:rsidRPr="00EA272E">
              <w:rPr>
                <w:rFonts w:eastAsia="Times New Roman" w:cs="Cambria"/>
                <w:b/>
                <w:bCs/>
                <w:i/>
                <w:iCs/>
                <w:color w:val="000000" w:themeColor="text1"/>
                <w:sz w:val="36"/>
                <w:szCs w:val="36"/>
                <w:lang w:eastAsia="he-IL"/>
              </w:rPr>
              <w:t xml:space="preserve">Departing from the </w:t>
            </w:r>
            <w:r>
              <w:rPr>
                <w:rFonts w:eastAsia="Times New Roman" w:cs="Cambria"/>
                <w:b/>
                <w:bCs/>
                <w:i/>
                <w:iCs/>
                <w:color w:val="000000" w:themeColor="text1"/>
                <w:sz w:val="36"/>
                <w:szCs w:val="36"/>
                <w:lang w:eastAsia="he-IL"/>
              </w:rPr>
              <w:t xml:space="preserve">INDC </w:t>
            </w:r>
            <w:r w:rsidRPr="00EA272E">
              <w:rPr>
                <w:rFonts w:eastAsia="Times New Roman" w:cs="Cambria"/>
                <w:b/>
                <w:bCs/>
                <w:i/>
                <w:iCs/>
                <w:color w:val="000000" w:themeColor="text1"/>
                <w:sz w:val="36"/>
                <w:szCs w:val="36"/>
                <w:lang w:eastAsia="he-IL"/>
              </w:rPr>
              <w:t>at 21:30, arriving at Ben-Gurion Airport at 22:00</w:t>
            </w:r>
          </w:p>
        </w:tc>
      </w:tr>
    </w:tbl>
    <w:p w:rsidR="00FC62ED" w:rsidRPr="002C0509" w:rsidRDefault="00FC62ED" w:rsidP="00AC7AFD">
      <w:pPr>
        <w:tabs>
          <w:tab w:val="left" w:pos="5929"/>
        </w:tabs>
        <w:bidi w:val="0"/>
        <w:jc w:val="center"/>
        <w:rPr>
          <w:rFonts w:asciiTheme="majorHAnsi" w:hAnsiTheme="majorHAnsi" w:cstheme="majorBidi"/>
        </w:rPr>
      </w:pPr>
    </w:p>
    <w:sectPr w:rsidR="00FC62ED" w:rsidRPr="002C0509" w:rsidSect="00131404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4D" w:rsidRDefault="00AF444D">
      <w:pPr>
        <w:spacing w:after="0" w:line="240" w:lineRule="auto"/>
      </w:pPr>
      <w:r>
        <w:separator/>
      </w:r>
    </w:p>
  </w:endnote>
  <w:endnote w:type="continuationSeparator" w:id="0">
    <w:p w:rsidR="00AF444D" w:rsidRDefault="00AF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4D" w:rsidRDefault="00AF444D">
      <w:pPr>
        <w:spacing w:after="0" w:line="240" w:lineRule="auto"/>
      </w:pPr>
      <w:r>
        <w:separator/>
      </w:r>
    </w:p>
  </w:footnote>
  <w:footnote w:type="continuationSeparator" w:id="0">
    <w:p w:rsidR="00AF444D" w:rsidRDefault="00AF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AE0" w:rsidRDefault="00EE486C" w:rsidP="00FE68F2">
    <w:pPr>
      <w:tabs>
        <w:tab w:val="center" w:pos="5233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>
              <wp:simplePos x="0" y="0"/>
              <wp:positionH relativeFrom="margin">
                <wp:posOffset>439420</wp:posOffset>
              </wp:positionH>
              <wp:positionV relativeFrom="paragraph">
                <wp:posOffset>302894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0AB50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23.85pt" to="516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FwKI2D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  <w:r w:rsidR="00D3498D"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;mso-position-horizontal-relative:text;mso-position-vertical-relative:text" wrapcoords="-85 0 -85 21534 21600 21534 21600 0 -85 0">
          <v:imagedata r:id="rId1" o:title=""/>
          <w10:wrap anchorx="page"/>
        </v:shape>
        <o:OLEObject Type="Embed" ProgID="MSPhotoEd.3" ShapeID="_x0000_s2049" DrawAspect="Content" ObjectID="_1621245319" r:id="rId2"/>
      </w:object>
    </w:r>
    <w:proofErr w:type="gramStart"/>
    <w:r w:rsidR="00FE68F2">
      <w:rPr>
        <w:rFonts w:asciiTheme="majorBidi" w:hAnsiTheme="majorBidi" w:cstheme="majorBidi"/>
      </w:rPr>
      <w:t>f</w:t>
    </w:r>
    <w:proofErr w:type="gramEnd"/>
    <w:r w:rsidR="00FE68F2">
      <w:rPr>
        <w:rFonts w:asciiTheme="majorBidi" w:hAnsiTheme="majorBidi" w:cstheme="majorBidi"/>
      </w:rPr>
      <w:tab/>
      <w:t>UNCLASSIFIED</w:t>
    </w:r>
  </w:p>
  <w:p w:rsidR="00D43AE0" w:rsidRPr="00322422" w:rsidRDefault="00D43AE0" w:rsidP="00131404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05224"/>
    <w:rsid w:val="000107B6"/>
    <w:rsid w:val="00017438"/>
    <w:rsid w:val="00023776"/>
    <w:rsid w:val="0003185F"/>
    <w:rsid w:val="0003670E"/>
    <w:rsid w:val="00070BCE"/>
    <w:rsid w:val="00080067"/>
    <w:rsid w:val="00087CBA"/>
    <w:rsid w:val="000C5BA1"/>
    <w:rsid w:val="000F0FDF"/>
    <w:rsid w:val="000F1C2E"/>
    <w:rsid w:val="000F3CE4"/>
    <w:rsid w:val="00131404"/>
    <w:rsid w:val="00160123"/>
    <w:rsid w:val="00174E76"/>
    <w:rsid w:val="001857BE"/>
    <w:rsid w:val="00186864"/>
    <w:rsid w:val="001A1026"/>
    <w:rsid w:val="001F4B6B"/>
    <w:rsid w:val="0021184A"/>
    <w:rsid w:val="00222E73"/>
    <w:rsid w:val="002401D7"/>
    <w:rsid w:val="002418A6"/>
    <w:rsid w:val="00255577"/>
    <w:rsid w:val="00257492"/>
    <w:rsid w:val="00263108"/>
    <w:rsid w:val="00264715"/>
    <w:rsid w:val="0027137F"/>
    <w:rsid w:val="002C0509"/>
    <w:rsid w:val="002C0C90"/>
    <w:rsid w:val="00301AA9"/>
    <w:rsid w:val="00372D85"/>
    <w:rsid w:val="0038341E"/>
    <w:rsid w:val="003835A6"/>
    <w:rsid w:val="00383A4A"/>
    <w:rsid w:val="003C182C"/>
    <w:rsid w:val="003C5591"/>
    <w:rsid w:val="003E6053"/>
    <w:rsid w:val="003F03BD"/>
    <w:rsid w:val="004067C7"/>
    <w:rsid w:val="004349BA"/>
    <w:rsid w:val="00454092"/>
    <w:rsid w:val="004633A8"/>
    <w:rsid w:val="00492A9E"/>
    <w:rsid w:val="00497359"/>
    <w:rsid w:val="004A33EE"/>
    <w:rsid w:val="004B6FB8"/>
    <w:rsid w:val="004C01DD"/>
    <w:rsid w:val="004E0B3B"/>
    <w:rsid w:val="004F41D0"/>
    <w:rsid w:val="005103F5"/>
    <w:rsid w:val="00514C76"/>
    <w:rsid w:val="0051736C"/>
    <w:rsid w:val="005A73BA"/>
    <w:rsid w:val="005A7932"/>
    <w:rsid w:val="005B6CA1"/>
    <w:rsid w:val="005C313B"/>
    <w:rsid w:val="005E21C7"/>
    <w:rsid w:val="005F39FC"/>
    <w:rsid w:val="0062792A"/>
    <w:rsid w:val="006335B8"/>
    <w:rsid w:val="00640F45"/>
    <w:rsid w:val="00675236"/>
    <w:rsid w:val="00682C16"/>
    <w:rsid w:val="00682EA3"/>
    <w:rsid w:val="00686B1B"/>
    <w:rsid w:val="00695CD3"/>
    <w:rsid w:val="006A189C"/>
    <w:rsid w:val="006A3C3A"/>
    <w:rsid w:val="006C4FAF"/>
    <w:rsid w:val="006C52D2"/>
    <w:rsid w:val="006C5D15"/>
    <w:rsid w:val="006D185B"/>
    <w:rsid w:val="00700CAE"/>
    <w:rsid w:val="0070514D"/>
    <w:rsid w:val="00712E25"/>
    <w:rsid w:val="00764152"/>
    <w:rsid w:val="007B57CE"/>
    <w:rsid w:val="007E5347"/>
    <w:rsid w:val="007F13EB"/>
    <w:rsid w:val="007F7FE8"/>
    <w:rsid w:val="008039B6"/>
    <w:rsid w:val="00852EDB"/>
    <w:rsid w:val="008545EA"/>
    <w:rsid w:val="0086010A"/>
    <w:rsid w:val="00885783"/>
    <w:rsid w:val="008865BD"/>
    <w:rsid w:val="008A5CFB"/>
    <w:rsid w:val="008B26E6"/>
    <w:rsid w:val="008C3372"/>
    <w:rsid w:val="008E3BD2"/>
    <w:rsid w:val="00963436"/>
    <w:rsid w:val="0096387F"/>
    <w:rsid w:val="00977882"/>
    <w:rsid w:val="00982B6F"/>
    <w:rsid w:val="00983BE5"/>
    <w:rsid w:val="00997E73"/>
    <w:rsid w:val="009B08F2"/>
    <w:rsid w:val="009B1332"/>
    <w:rsid w:val="009E2D77"/>
    <w:rsid w:val="009E609F"/>
    <w:rsid w:val="009F7F02"/>
    <w:rsid w:val="00A02CC7"/>
    <w:rsid w:val="00A235A9"/>
    <w:rsid w:val="00A713D4"/>
    <w:rsid w:val="00A836DE"/>
    <w:rsid w:val="00A91A5F"/>
    <w:rsid w:val="00AC7AFD"/>
    <w:rsid w:val="00AD4647"/>
    <w:rsid w:val="00AE63EB"/>
    <w:rsid w:val="00AF2446"/>
    <w:rsid w:val="00AF444D"/>
    <w:rsid w:val="00AF50C6"/>
    <w:rsid w:val="00BB468C"/>
    <w:rsid w:val="00BC5339"/>
    <w:rsid w:val="00BD670A"/>
    <w:rsid w:val="00C06CC2"/>
    <w:rsid w:val="00C13D40"/>
    <w:rsid w:val="00C14EAA"/>
    <w:rsid w:val="00C2390F"/>
    <w:rsid w:val="00C33D5A"/>
    <w:rsid w:val="00C351FC"/>
    <w:rsid w:val="00C62BD5"/>
    <w:rsid w:val="00C952C3"/>
    <w:rsid w:val="00CA0531"/>
    <w:rsid w:val="00CA4763"/>
    <w:rsid w:val="00CC4803"/>
    <w:rsid w:val="00CE2E98"/>
    <w:rsid w:val="00CE40CF"/>
    <w:rsid w:val="00CE4833"/>
    <w:rsid w:val="00CE5117"/>
    <w:rsid w:val="00D162A9"/>
    <w:rsid w:val="00D26DBC"/>
    <w:rsid w:val="00D3218B"/>
    <w:rsid w:val="00D344E4"/>
    <w:rsid w:val="00D3498D"/>
    <w:rsid w:val="00D4101B"/>
    <w:rsid w:val="00D43AE0"/>
    <w:rsid w:val="00D44AE6"/>
    <w:rsid w:val="00D51709"/>
    <w:rsid w:val="00D5370E"/>
    <w:rsid w:val="00D62EC1"/>
    <w:rsid w:val="00D73FDE"/>
    <w:rsid w:val="00D74426"/>
    <w:rsid w:val="00DA225C"/>
    <w:rsid w:val="00DA697B"/>
    <w:rsid w:val="00DB415A"/>
    <w:rsid w:val="00DD221B"/>
    <w:rsid w:val="00DD5F53"/>
    <w:rsid w:val="00DE1555"/>
    <w:rsid w:val="00E13CA1"/>
    <w:rsid w:val="00E57A9C"/>
    <w:rsid w:val="00E74976"/>
    <w:rsid w:val="00E811C3"/>
    <w:rsid w:val="00EA272E"/>
    <w:rsid w:val="00ED7C24"/>
    <w:rsid w:val="00EE2CB1"/>
    <w:rsid w:val="00EE3168"/>
    <w:rsid w:val="00EE486C"/>
    <w:rsid w:val="00EF5E3D"/>
    <w:rsid w:val="00F36FC2"/>
    <w:rsid w:val="00F707A6"/>
    <w:rsid w:val="00F81668"/>
    <w:rsid w:val="00F90470"/>
    <w:rsid w:val="00FA168C"/>
    <w:rsid w:val="00FA4519"/>
    <w:rsid w:val="00FB0278"/>
    <w:rsid w:val="00FB6831"/>
    <w:rsid w:val="00FB7855"/>
    <w:rsid w:val="00FC2C39"/>
    <w:rsid w:val="00FC62ED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5BAA6C"/>
  <w15:docId w15:val="{1E337A81-776E-4F0F-A780-0159388E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682C1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82C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82C1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B41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E6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8F2"/>
  </w:style>
  <w:style w:type="paragraph" w:styleId="Footer">
    <w:name w:val="footer"/>
    <w:basedOn w:val="Normal"/>
    <w:link w:val="FooterChar"/>
    <w:uiPriority w:val="99"/>
    <w:unhideWhenUsed/>
    <w:rsid w:val="00FE68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8F2"/>
  </w:style>
  <w:style w:type="paragraph" w:styleId="ListParagraph">
    <w:name w:val="List Paragraph"/>
    <w:basedOn w:val="Normal"/>
    <w:uiPriority w:val="34"/>
    <w:qFormat/>
    <w:rsid w:val="004B6F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2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70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2164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1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F1547-859F-469D-92F6-61CEFD40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</dc:creator>
  <cp:lastModifiedBy>u26696</cp:lastModifiedBy>
  <cp:revision>4</cp:revision>
  <cp:lastPrinted>2019-06-05T09:44:00Z</cp:lastPrinted>
  <dcterms:created xsi:type="dcterms:W3CDTF">2019-06-05T09:47:00Z</dcterms:created>
  <dcterms:modified xsi:type="dcterms:W3CDTF">2019-06-05T10:09:00Z</dcterms:modified>
</cp:coreProperties>
</file>