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53" w:rsidRPr="002C0509" w:rsidRDefault="005F39FC" w:rsidP="005A73BA">
      <w:pPr>
        <w:bidi w:val="0"/>
        <w:rPr>
          <w:rFonts w:cstheme="majorBidi"/>
          <w:b/>
          <w:bCs/>
          <w:u w:val="single"/>
        </w:rPr>
      </w:pPr>
      <w:r w:rsidRPr="005F39F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227EF" wp14:editId="1382D717">
                <wp:simplePos x="0" y="0"/>
                <wp:positionH relativeFrom="margin">
                  <wp:posOffset>4573270</wp:posOffset>
                </wp:positionH>
                <wp:positionV relativeFrom="paragraph">
                  <wp:posOffset>-292100</wp:posOffset>
                </wp:positionV>
                <wp:extent cx="1982470" cy="5645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F53" w:rsidRPr="00FB6831" w:rsidRDefault="00DD5F53" w:rsidP="005C313B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5C313B"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227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0.1pt;margin-top:-23pt;width:156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cQ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" filled="f" stroked="f">
                <v:textbox>
                  <w:txbxContent>
                    <w:p w:rsidR="00DD5F53" w:rsidRPr="00FB6831" w:rsidRDefault="00DD5F53" w:rsidP="005C313B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5C313B"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5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225C" w:rsidRPr="005F39FC" w:rsidRDefault="00DA225C" w:rsidP="005C313B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5F39FC">
        <w:rPr>
          <w:rFonts w:cstheme="majorBidi"/>
          <w:b/>
          <w:bCs/>
          <w:sz w:val="36"/>
          <w:szCs w:val="36"/>
          <w:u w:val="single"/>
        </w:rPr>
        <w:t xml:space="preserve">April </w:t>
      </w:r>
      <w:r w:rsidR="005C313B" w:rsidRPr="005F39FC">
        <w:rPr>
          <w:rFonts w:cstheme="majorBidi"/>
          <w:b/>
          <w:bCs/>
          <w:sz w:val="36"/>
          <w:szCs w:val="36"/>
          <w:u w:val="single"/>
        </w:rPr>
        <w:t>28</w:t>
      </w:r>
      <w:r w:rsidRPr="005F39FC">
        <w:rPr>
          <w:rFonts w:cstheme="majorBidi"/>
          <w:b/>
          <w:bCs/>
          <w:sz w:val="36"/>
          <w:szCs w:val="36"/>
          <w:u w:val="single"/>
          <w:vertAlign w:val="superscript"/>
        </w:rPr>
        <w:t>th</w:t>
      </w:r>
      <w:r w:rsidRPr="005F39FC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="005C313B" w:rsidRPr="005F39FC">
        <w:rPr>
          <w:rFonts w:cstheme="majorBidi"/>
          <w:b/>
          <w:bCs/>
          <w:sz w:val="36"/>
          <w:szCs w:val="36"/>
          <w:u w:val="single"/>
        </w:rPr>
        <w:t>– May 3</w:t>
      </w:r>
      <w:r w:rsidR="005C313B" w:rsidRPr="005F39FC">
        <w:rPr>
          <w:rFonts w:cstheme="majorBidi"/>
          <w:b/>
          <w:bCs/>
          <w:sz w:val="36"/>
          <w:szCs w:val="36"/>
          <w:u w:val="single"/>
          <w:vertAlign w:val="superscript"/>
        </w:rPr>
        <w:t xml:space="preserve"> </w:t>
      </w:r>
      <w:proofErr w:type="spellStart"/>
      <w:proofErr w:type="gramStart"/>
      <w:r w:rsidR="005C313B" w:rsidRPr="005F39FC">
        <w:rPr>
          <w:rFonts w:cstheme="majorBidi"/>
          <w:b/>
          <w:bCs/>
          <w:sz w:val="36"/>
          <w:szCs w:val="36"/>
          <w:u w:val="single"/>
          <w:vertAlign w:val="superscript"/>
        </w:rPr>
        <w:t>th</w:t>
      </w:r>
      <w:proofErr w:type="spellEnd"/>
      <w:proofErr w:type="gramEnd"/>
      <w:r w:rsidRPr="005F39FC">
        <w:rPr>
          <w:rFonts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07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11"/>
        <w:gridCol w:w="5305"/>
        <w:gridCol w:w="1141"/>
        <w:gridCol w:w="1372"/>
      </w:tblGrid>
      <w:tr w:rsidR="00DD5F53" w:rsidRPr="002C0509" w:rsidTr="00BB468C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DA225C" w:rsidRPr="002C0509" w:rsidRDefault="00DA225C" w:rsidP="00BB468C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11" w:type="dxa"/>
            <w:shd w:val="pct5" w:color="auto" w:fill="FFFFFF"/>
            <w:vAlign w:val="center"/>
            <w:hideMark/>
          </w:tcPr>
          <w:p w:rsidR="00DA225C" w:rsidRPr="002C0509" w:rsidRDefault="00DA225C" w:rsidP="00BB468C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05" w:type="dxa"/>
            <w:shd w:val="pct5" w:color="auto" w:fill="FFFFFF"/>
            <w:vAlign w:val="center"/>
            <w:hideMark/>
          </w:tcPr>
          <w:p w:rsidR="00DA225C" w:rsidRPr="002C0509" w:rsidRDefault="00DA225C" w:rsidP="00BB468C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141" w:type="dxa"/>
            <w:shd w:val="pct5" w:color="auto" w:fill="FFFFFF"/>
            <w:vAlign w:val="center"/>
            <w:hideMark/>
          </w:tcPr>
          <w:p w:rsidR="00DA225C" w:rsidRPr="002C0509" w:rsidRDefault="00DA225C" w:rsidP="00BB468C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137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A225C" w:rsidRPr="002C0509" w:rsidRDefault="00DD5F53" w:rsidP="00BB468C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Remarks</w:t>
            </w:r>
          </w:p>
        </w:tc>
      </w:tr>
      <w:tr w:rsidR="005C313B" w:rsidRPr="002C0509" w:rsidTr="00BB468C">
        <w:trPr>
          <w:cantSplit/>
          <w:trHeight w:val="285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5F39FC" w:rsidRDefault="005C313B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 xml:space="preserve">Sunday,  </w:t>
            </w:r>
          </w:p>
          <w:p w:rsidR="005C313B" w:rsidRPr="002C0509" w:rsidRDefault="005C313B" w:rsidP="005F39F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April 28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08:30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 xml:space="preserve">Russia in three formative periods / </w:t>
            </w:r>
            <w:r w:rsidRPr="002C0509">
              <w:rPr>
                <w:rFonts w:cs="David"/>
                <w:b/>
                <w:bCs/>
                <w:color w:val="000000" w:themeColor="text1"/>
              </w:rPr>
              <w:t xml:space="preserve">Prof. Dima </w:t>
            </w:r>
            <w:proofErr w:type="spellStart"/>
            <w:r w:rsidRPr="002C0509">
              <w:rPr>
                <w:rFonts w:cs="David"/>
                <w:b/>
                <w:bCs/>
                <w:color w:val="000000" w:themeColor="text1"/>
              </w:rPr>
              <w:t>Adamsky</w:t>
            </w:r>
            <w:proofErr w:type="spellEnd"/>
          </w:p>
        </w:tc>
        <w:tc>
          <w:tcPr>
            <w:tcW w:w="114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Plenum</w:t>
            </w:r>
          </w:p>
        </w:tc>
        <w:tc>
          <w:tcPr>
            <w:tcW w:w="137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FF0000"/>
              </w:rPr>
              <w:t>Russia</w:t>
            </w:r>
          </w:p>
        </w:tc>
      </w:tr>
      <w:tr w:rsidR="005C313B" w:rsidRPr="002C0509" w:rsidTr="00BB468C">
        <w:trPr>
          <w:cantSplit/>
          <w:trHeight w:val="36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13:00-14:30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F39FC" w:rsidP="005F39F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Film -</w:t>
            </w:r>
            <w:r w:rsidR="005C313B" w:rsidRPr="002C0509">
              <w:rPr>
                <w:rFonts w:cs="David"/>
                <w:b/>
                <w:bCs/>
                <w:color w:val="000000" w:themeColor="text1"/>
              </w:rPr>
              <w:t>"Brother 2"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</w:p>
        </w:tc>
      </w:tr>
      <w:tr w:rsidR="005C313B" w:rsidRPr="002C0509" w:rsidTr="00BB468C">
        <w:trPr>
          <w:cantSplit/>
          <w:trHeight w:val="327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14:45-16:15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Film processing and summary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313B" w:rsidRPr="002C0509" w:rsidRDefault="005C313B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</w:p>
        </w:tc>
      </w:tr>
      <w:tr w:rsidR="00C2390F" w:rsidRPr="002C0509" w:rsidTr="00BB468C">
        <w:trPr>
          <w:cantSplit/>
          <w:trHeight w:val="44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5F39FC" w:rsidRDefault="00C2390F" w:rsidP="00BB468C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</w:pPr>
            <w:r w:rsidRPr="005F39FC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Independent Learning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390F" w:rsidRPr="005F39FC" w:rsidRDefault="00C2390F" w:rsidP="00BB468C">
            <w:pPr>
              <w:bidi w:val="0"/>
              <w:jc w:val="center"/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</w:pPr>
            <w:r w:rsidRPr="005F39FC">
              <w:rPr>
                <w:rFonts w:ascii="Arial" w:eastAsia="Times New Roman" w:hAnsi="Arial" w:cs="David"/>
                <w:b/>
                <w:bCs/>
                <w:sz w:val="24"/>
                <w:szCs w:val="24"/>
                <w:lang w:eastAsia="he-IL"/>
              </w:rPr>
              <w:t>China and</w:t>
            </w:r>
            <w:r w:rsidRPr="005F39FC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 xml:space="preserve"> India </w:t>
            </w:r>
          </w:p>
        </w:tc>
      </w:tr>
      <w:tr w:rsidR="00997E73" w:rsidRPr="002C0509" w:rsidTr="00BB468C">
        <w:trPr>
          <w:cantSplit/>
          <w:trHeight w:val="228"/>
        </w:trPr>
        <w:tc>
          <w:tcPr>
            <w:tcW w:w="1497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Monday,</w:t>
            </w:r>
          </w:p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April 29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st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09:00-10:00</w:t>
            </w:r>
          </w:p>
        </w:tc>
        <w:tc>
          <w:tcPr>
            <w:tcW w:w="5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Presentation of the tour plan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Col. Chen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Almog</w:t>
            </w:r>
            <w:proofErr w:type="spellEnd"/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Team Room 2</w:t>
            </w:r>
          </w:p>
        </w:tc>
        <w:tc>
          <w:tcPr>
            <w:tcW w:w="137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FF0000"/>
              </w:rPr>
              <w:t>Russia</w:t>
            </w:r>
          </w:p>
        </w:tc>
      </w:tr>
      <w:tr w:rsidR="00997E73" w:rsidRPr="002C0509" w:rsidTr="00BB468C">
        <w:trPr>
          <w:cantSplit/>
          <w:trHeight w:val="36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Lecture of Military Intelligence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/</w:t>
            </w:r>
            <w:r w:rsidRPr="002C0509">
              <w:rPr>
                <w:rFonts w:ascii="Arial" w:hAnsi="Arial" w:cs="David"/>
                <w:color w:val="000000" w:themeColor="text1"/>
              </w:rPr>
              <w:t xml:space="preserve"> Russian Security Concept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7E73" w:rsidRPr="002C0509" w:rsidTr="00BB468C">
        <w:trPr>
          <w:cantSplit/>
          <w:trHeight w:val="43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12:45-13:30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The new Russian strategy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Dado Center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7E73" w:rsidRPr="002C0509" w:rsidTr="00BB468C">
        <w:trPr>
          <w:cantSplit/>
          <w:trHeight w:val="80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14:00-16:00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Preparation of investigation documents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7E73" w:rsidRPr="002C0509" w:rsidTr="00BB468C">
        <w:trPr>
          <w:cantSplit/>
          <w:trHeight w:val="32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Introduction to India - Situation Assessment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Eyal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Kalif</w:t>
            </w:r>
            <w:proofErr w:type="spellEnd"/>
          </w:p>
        </w:tc>
        <w:tc>
          <w:tcPr>
            <w:tcW w:w="1141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Team Room </w:t>
            </w:r>
            <w:r w:rsidRPr="002C0509">
              <w:rPr>
                <w:rFonts w:ascii="Arial" w:hAnsi="Arial" w:cs="David"/>
                <w:color w:val="000000" w:themeColor="text1"/>
              </w:rPr>
              <w:t>1</w:t>
            </w:r>
          </w:p>
        </w:tc>
        <w:tc>
          <w:tcPr>
            <w:tcW w:w="137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  <w:r w:rsidRPr="002C0509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>India</w:t>
            </w:r>
            <w:r w:rsidRPr="002C0509">
              <w:rPr>
                <w:rFonts w:ascii="Arial" w:hAnsi="Arial" w:cs="David"/>
                <w:b/>
                <w:bCs/>
              </w:rPr>
              <w:t xml:space="preserve"> </w:t>
            </w:r>
          </w:p>
        </w:tc>
      </w:tr>
      <w:tr w:rsidR="00997E73" w:rsidRPr="002C0509" w:rsidTr="00BB468C">
        <w:trPr>
          <w:cantSplit/>
          <w:trHeight w:val="20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India-Israel Relations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Mr. Daniel Carmon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7E73" w:rsidRPr="002C0509" w:rsidTr="00BB468C">
        <w:trPr>
          <w:cantSplit/>
          <w:trHeight w:val="45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Geopolitical Conflicts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Raju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Baijal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997E73" w:rsidRPr="002C0509" w:rsidTr="00BB468C">
        <w:trPr>
          <w:cantSplit/>
          <w:trHeight w:val="38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18:30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Ambassador of India to Israel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7E73" w:rsidRPr="002C0509" w:rsidRDefault="00997E73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C2390F" w:rsidRPr="002C0509" w:rsidTr="00BB468C">
        <w:trPr>
          <w:cantSplit/>
          <w:trHeight w:val="31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08:30-10:15</w:t>
            </w:r>
          </w:p>
        </w:tc>
        <w:tc>
          <w:tcPr>
            <w:tcW w:w="5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Issues in History and Strategy / </w:t>
            </w:r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Dr. Uri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Sela</w:t>
            </w:r>
            <w:proofErr w:type="spellEnd"/>
          </w:p>
        </w:tc>
        <w:tc>
          <w:tcPr>
            <w:tcW w:w="1141" w:type="dxa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 w:hint="cs"/>
                <w:b/>
                <w:bCs/>
                <w:color w:val="000000" w:themeColor="text1"/>
              </w:rPr>
              <w:t>INSS</w:t>
            </w:r>
          </w:p>
        </w:tc>
        <w:tc>
          <w:tcPr>
            <w:tcW w:w="137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  <w:r w:rsidRPr="002C0509">
              <w:rPr>
                <w:rFonts w:ascii="Arial" w:hAnsi="Arial" w:cs="David"/>
                <w:b/>
                <w:bCs/>
              </w:rPr>
              <w:t xml:space="preserve">China </w:t>
            </w:r>
          </w:p>
        </w:tc>
      </w:tr>
      <w:tr w:rsidR="00C2390F" w:rsidRPr="002C0509" w:rsidTr="00BB468C">
        <w:trPr>
          <w:cantSplit/>
          <w:trHeight w:val="34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10:30-12:15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Modernization and competition with the US / </w:t>
            </w:r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Mr. Dan Blumenthal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C2390F" w:rsidRPr="002C0509" w:rsidTr="00BB468C">
        <w:trPr>
          <w:cantSplit/>
          <w:trHeight w:val="29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13:15-14:00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The Government of Israel's Policy towards China / </w:t>
            </w:r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Hagai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Shagrir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C2390F" w:rsidRPr="002C0509" w:rsidTr="00BB468C">
        <w:trPr>
          <w:cantSplit/>
          <w:trHeight w:val="34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14:00-14:45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Challenges to the State of Israel / </w:t>
            </w:r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Brigadier General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Assaf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 Orion</w:t>
            </w:r>
          </w:p>
        </w:tc>
        <w:tc>
          <w:tcPr>
            <w:tcW w:w="114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C2390F" w:rsidRPr="002C0509" w:rsidTr="00BB468C">
        <w:trPr>
          <w:cantSplit/>
          <w:trHeight w:val="40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Panel - China, Israel, USA / </w:t>
            </w:r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Mr. David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Ivri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, Mr.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Alon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Ushpiz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, Mr. Dan Blumenthal, Mr.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Oded</w:t>
            </w:r>
            <w:proofErr w:type="spellEnd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5F39FC">
              <w:rPr>
                <w:rFonts w:ascii="Arial" w:hAnsi="Arial" w:cs="David"/>
                <w:b/>
                <w:bCs/>
                <w:color w:val="000000" w:themeColor="text1"/>
              </w:rPr>
              <w:t>Eran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D62EC1" w:rsidRPr="002C0509" w:rsidTr="00514C76">
        <w:trPr>
          <w:cantSplit/>
          <w:trHeight w:val="560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62EC1" w:rsidRPr="002C0509" w:rsidRDefault="00D62EC1" w:rsidP="00D62EC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D62EC1" w:rsidRPr="002C0509" w:rsidRDefault="00D62EC1" w:rsidP="00D62EC1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Tuesday,</w:t>
            </w:r>
          </w:p>
          <w:p w:rsidR="00D62EC1" w:rsidRPr="002C0509" w:rsidRDefault="00D62EC1" w:rsidP="00D62EC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April 30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78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2EC1" w:rsidRPr="002C0509" w:rsidRDefault="00D62EC1" w:rsidP="00D62EC1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 xml:space="preserve">Independent Learning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D62EC1" w:rsidRPr="002C0509" w:rsidRDefault="00D62EC1" w:rsidP="00D62EC1">
            <w:pPr>
              <w:bidi w:val="0"/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2C0509">
              <w:rPr>
                <w:rFonts w:cs="David"/>
                <w:b/>
                <w:bCs/>
                <w:color w:val="FF0000"/>
              </w:rPr>
              <w:t>Russia</w:t>
            </w:r>
            <w:r w:rsidRPr="002C0509">
              <w:rPr>
                <w:rFonts w:ascii="Arial" w:hAnsi="Arial" w:cs="David"/>
                <w:b/>
                <w:bCs/>
              </w:rPr>
              <w:t xml:space="preserve"> </w:t>
            </w:r>
          </w:p>
        </w:tc>
      </w:tr>
      <w:tr w:rsidR="003835A6" w:rsidRPr="002C0509" w:rsidTr="00BB468C">
        <w:trPr>
          <w:cantSplit/>
          <w:trHeight w:val="19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</w:rPr>
            </w:pPr>
            <w:r w:rsidRPr="002C0509">
              <w:rPr>
                <w:rFonts w:ascii="Arial" w:hAnsi="Arial" w:cs="David"/>
              </w:rPr>
              <w:t xml:space="preserve">Border Protection / </w:t>
            </w:r>
            <w:r w:rsidRPr="002C0509">
              <w:rPr>
                <w:rFonts w:ascii="Arial" w:hAnsi="Arial" w:cs="David"/>
                <w:b/>
                <w:bCs/>
              </w:rPr>
              <w:t xml:space="preserve">Mr. Yosef Rosen and Mr.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Eitan</w:t>
            </w:r>
            <w:proofErr w:type="spellEnd"/>
            <w:r w:rsidRPr="002C0509">
              <w:rPr>
                <w:rFonts w:ascii="Arial" w:hAnsi="Arial" w:cs="David"/>
                <w:b/>
                <w:bCs/>
              </w:rPr>
              <w:t xml:space="preserve"> Yitzhak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Team Room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>India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</w:p>
        </w:tc>
      </w:tr>
      <w:tr w:rsidR="003835A6" w:rsidRPr="002C0509" w:rsidTr="00BB468C">
        <w:trPr>
          <w:cantSplit/>
          <w:trHeight w:val="21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10:45-15:00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2C0509">
              <w:rPr>
                <w:rFonts w:ascii="Arial" w:hAnsi="Arial" w:cs="David"/>
                <w:b/>
                <w:bCs/>
              </w:rPr>
              <w:t>Cooking Workshop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274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08:30-09:15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/>
              </w:rPr>
              <w:t xml:space="preserve">China in International Organizations </w:t>
            </w:r>
            <w:r w:rsidRPr="002C0509">
              <w:rPr>
                <w:rFonts w:ascii="Arial" w:hAnsi="Arial" w:cs="David"/>
                <w:b/>
                <w:bCs/>
              </w:rPr>
              <w:t xml:space="preserve">/ Mr.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Doron</w:t>
            </w:r>
            <w:proofErr w:type="spellEnd"/>
            <w:r w:rsidRPr="002C0509">
              <w:rPr>
                <w:rFonts w:ascii="Arial" w:hAnsi="Arial" w:cs="David"/>
                <w:b/>
                <w:bCs/>
              </w:rPr>
              <w:t xml:space="preserve"> Ella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INSS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China </w:t>
            </w:r>
          </w:p>
        </w:tc>
      </w:tr>
      <w:tr w:rsidR="003835A6" w:rsidRPr="002C0509" w:rsidTr="00BB468C">
        <w:trPr>
          <w:cantSplit/>
          <w:trHeight w:val="20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09:15-10:00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</w:rPr>
            </w:pPr>
            <w:r w:rsidRPr="002C0509">
              <w:rPr>
                <w:rFonts w:ascii="Arial" w:hAnsi="Arial" w:cs="David"/>
              </w:rPr>
              <w:t xml:space="preserve">China in the World - BRI / </w:t>
            </w:r>
            <w:r w:rsidRPr="002C0509">
              <w:rPr>
                <w:rFonts w:ascii="Arial" w:hAnsi="Arial" w:cs="David"/>
                <w:b/>
                <w:bCs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Oded</w:t>
            </w:r>
            <w:proofErr w:type="spellEnd"/>
            <w:r w:rsidRPr="002C0509">
              <w:rPr>
                <w:rFonts w:ascii="Arial" w:hAnsi="Arial" w:cs="David"/>
                <w:b/>
                <w:bCs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Eran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21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10:15-11:00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</w:rPr>
            </w:pPr>
            <w:r w:rsidRPr="002C0509">
              <w:rPr>
                <w:rFonts w:ascii="Arial" w:hAnsi="Arial" w:cs="David"/>
              </w:rPr>
              <w:t xml:space="preserve">Technology Front / </w:t>
            </w:r>
            <w:r w:rsidRPr="002C0509">
              <w:rPr>
                <w:rFonts w:ascii="Arial" w:hAnsi="Arial" w:cs="David"/>
                <w:b/>
                <w:bCs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Assaf</w:t>
            </w:r>
            <w:proofErr w:type="spellEnd"/>
            <w:r w:rsidRPr="002C0509">
              <w:rPr>
                <w:rFonts w:ascii="Arial" w:hAnsi="Arial" w:cs="David"/>
                <w:b/>
                <w:bCs/>
              </w:rPr>
              <w:t xml:space="preserve"> Orion and Mr. Dee </w:t>
            </w:r>
            <w:proofErr w:type="spellStart"/>
            <w:r w:rsidRPr="002C0509">
              <w:rPr>
                <w:rFonts w:ascii="Arial" w:hAnsi="Arial" w:cs="David"/>
                <w:b/>
                <w:bCs/>
              </w:rPr>
              <w:t>Segev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32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11:00-11:45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China in the Middle East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Ms.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Galia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Lavi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21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12:45-13:30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The Chinese Opportunity for Israel and the Difficulties in Achieving it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Hovav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Raff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18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13:30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Endnotes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274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15:00-17:00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From China: Triangular China-Israel-US Relations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/ Mr. Dan Blumenthal, Ms.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Ronit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Liss-Hacohen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, 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Ohad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Cohen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514C76">
        <w:trPr>
          <w:cantSplit/>
          <w:trHeight w:val="974"/>
        </w:trPr>
        <w:tc>
          <w:tcPr>
            <w:tcW w:w="1497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Wednesday,</w:t>
            </w:r>
          </w:p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May 1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07:30</w:t>
            </w:r>
            <w:r w:rsidR="00BB468C" w:rsidRPr="002C0509">
              <w:rPr>
                <w:rFonts w:ascii="Arial" w:hAnsi="Arial" w:cs="David"/>
                <w:color w:val="000000" w:themeColor="text1"/>
              </w:rPr>
              <w:t xml:space="preserve"> </w:t>
            </w:r>
            <w:r w:rsidRPr="002C0509">
              <w:rPr>
                <w:rFonts w:ascii="Arial" w:hAnsi="Arial" w:cs="David"/>
                <w:color w:val="000000" w:themeColor="text1"/>
              </w:rPr>
              <w:t>-18:00</w:t>
            </w:r>
          </w:p>
        </w:tc>
        <w:tc>
          <w:tcPr>
            <w:tcW w:w="6446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36"/>
                <w:szCs w:val="36"/>
              </w:rPr>
            </w:pPr>
            <w:r w:rsidRPr="002C0509">
              <w:rPr>
                <w:rFonts w:cs="David"/>
                <w:b/>
                <w:bCs/>
                <w:color w:val="000000" w:themeColor="text1"/>
                <w:sz w:val="36"/>
                <w:szCs w:val="36"/>
              </w:rPr>
              <w:t xml:space="preserve">Rafael Tour </w:t>
            </w:r>
          </w:p>
        </w:tc>
        <w:tc>
          <w:tcPr>
            <w:tcW w:w="1372" w:type="dxa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514C76">
        <w:trPr>
          <w:cantSplit/>
          <w:trHeight w:val="1131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Thursday,</w:t>
            </w:r>
          </w:p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 xml:space="preserve">May </w:t>
            </w:r>
            <w:r w:rsidRPr="002C0509">
              <w:rPr>
                <w:rFonts w:cs="David"/>
                <w:color w:val="000000" w:themeColor="text1"/>
              </w:rPr>
              <w:t>2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08:30-10:30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5F39FC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u w:val="single"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  <w:u w:val="single"/>
              </w:rPr>
              <w:t>A meeting for Holocaust Remembrance Day</w:t>
            </w:r>
          </w:p>
          <w:p w:rsidR="003835A6" w:rsidRPr="002C0509" w:rsidRDefault="00C2390F" w:rsidP="00BB468C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"The Story of Felix </w:t>
            </w:r>
            <w:proofErr w:type="spellStart"/>
            <w:r w:rsidRPr="002C0509">
              <w:rPr>
                <w:rFonts w:ascii="Arial" w:hAnsi="Arial" w:cs="David"/>
                <w:color w:val="000000" w:themeColor="text1"/>
              </w:rPr>
              <w:t>Zandman</w:t>
            </w:r>
            <w:proofErr w:type="spellEnd"/>
            <w:r w:rsidRPr="002C0509">
              <w:rPr>
                <w:rFonts w:ascii="Arial" w:hAnsi="Arial" w:cs="David"/>
                <w:color w:val="000000" w:themeColor="text1"/>
              </w:rPr>
              <w:t>"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Plenum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8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11:00-12:00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A Look at Russia - Strategy, Interests, Economics and Society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Zvi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Magen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Team Room 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35A6" w:rsidRPr="002C0509" w:rsidRDefault="00BB468C" w:rsidP="002C0509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FF0000"/>
              </w:rPr>
              <w:t>Russia</w:t>
            </w:r>
          </w:p>
        </w:tc>
      </w:tr>
      <w:tr w:rsidR="003835A6" w:rsidRPr="002C0509" w:rsidTr="00BB468C">
        <w:trPr>
          <w:cantSplit/>
          <w:trHeight w:val="11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Security briefing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2C0509">
        <w:trPr>
          <w:cantSplit/>
          <w:trHeight w:val="57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5A6" w:rsidRPr="002C0509" w:rsidRDefault="00C2390F" w:rsidP="005F39F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A </w:t>
            </w:r>
            <w:r w:rsidR="005F39FC">
              <w:rPr>
                <w:rFonts w:ascii="Arial" w:hAnsi="Arial" w:cs="David"/>
                <w:color w:val="000000" w:themeColor="text1"/>
              </w:rPr>
              <w:t>Look at</w:t>
            </w:r>
            <w:r w:rsidRPr="002C0509">
              <w:rPr>
                <w:rFonts w:ascii="Arial" w:hAnsi="Arial" w:cs="David"/>
                <w:color w:val="000000" w:themeColor="text1"/>
              </w:rPr>
              <w:t xml:space="preserve"> Russia - Economics and Society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Arkady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Melman</w:t>
            </w:r>
            <w:proofErr w:type="spellEnd"/>
          </w:p>
        </w:tc>
        <w:tc>
          <w:tcPr>
            <w:tcW w:w="114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2C0509">
        <w:trPr>
          <w:cantSplit/>
          <w:trHeight w:val="41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11:00-12:30</w:t>
            </w:r>
          </w:p>
        </w:tc>
        <w:tc>
          <w:tcPr>
            <w:tcW w:w="53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5A6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India as a Nuclear Power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Prof.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Shaul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Horev</w:t>
            </w:r>
            <w:proofErr w:type="spellEnd"/>
          </w:p>
        </w:tc>
        <w:tc>
          <w:tcPr>
            <w:tcW w:w="114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5A6" w:rsidRPr="002C0509" w:rsidRDefault="00BB468C" w:rsidP="002C0509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>India</w:t>
            </w:r>
          </w:p>
        </w:tc>
      </w:tr>
      <w:tr w:rsidR="00C2390F" w:rsidRPr="002C0509" w:rsidTr="00BB468C">
        <w:trPr>
          <w:cantSplit/>
          <w:trHeight w:val="62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11:00-12:00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A conversation with the Chinese Ambassador to Israel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Plenum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China </w:t>
            </w:r>
          </w:p>
        </w:tc>
      </w:tr>
      <w:tr w:rsidR="00C2390F" w:rsidRPr="002C0509" w:rsidTr="00BB468C">
        <w:trPr>
          <w:cantSplit/>
          <w:trHeight w:val="294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Security briefing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C2390F" w:rsidRPr="002C0509" w:rsidTr="00BB468C">
        <w:trPr>
          <w:cantSplit/>
          <w:trHeight w:val="117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C2390F" w:rsidRPr="002C0509" w:rsidRDefault="00C2390F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Preparation summary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390F" w:rsidRPr="002C0509" w:rsidRDefault="00C2390F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835A6" w:rsidRPr="002C0509" w:rsidTr="00BB468C">
        <w:trPr>
          <w:cantSplit/>
          <w:trHeight w:val="592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Friday,</w:t>
            </w:r>
          </w:p>
          <w:p w:rsidR="003835A6" w:rsidRPr="002C0509" w:rsidRDefault="003835A6" w:rsidP="00BB468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 xml:space="preserve">May </w:t>
            </w:r>
            <w:r w:rsidRPr="002C0509">
              <w:rPr>
                <w:rFonts w:cs="David"/>
                <w:color w:val="000000" w:themeColor="text1"/>
              </w:rPr>
              <w:t>3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9229" w:type="dxa"/>
            <w:gridSpan w:val="4"/>
            <w:tcBorders>
              <w:left w:val="single" w:sz="4" w:space="0" w:color="000000"/>
            </w:tcBorders>
            <w:vAlign w:val="center"/>
          </w:tcPr>
          <w:p w:rsidR="003835A6" w:rsidRPr="002C0509" w:rsidRDefault="003835A6" w:rsidP="00BB468C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DA225C" w:rsidRPr="002C0509" w:rsidRDefault="00DA225C" w:rsidP="009B1332">
      <w:pPr>
        <w:tabs>
          <w:tab w:val="left" w:pos="5929"/>
        </w:tabs>
        <w:bidi w:val="0"/>
        <w:jc w:val="center"/>
        <w:rPr>
          <w:rFonts w:cstheme="majorBidi"/>
        </w:rPr>
      </w:pPr>
    </w:p>
    <w:p w:rsidR="005A73BA" w:rsidRPr="002C0509" w:rsidRDefault="005A73BA" w:rsidP="005A73BA">
      <w:pPr>
        <w:bidi w:val="0"/>
        <w:jc w:val="center"/>
        <w:rPr>
          <w:rFonts w:cstheme="majorBidi"/>
          <w:b/>
          <w:bCs/>
          <w:u w:val="single"/>
        </w:rPr>
      </w:pPr>
    </w:p>
    <w:p w:rsidR="005A73BA" w:rsidRPr="002C0509" w:rsidRDefault="005A73BA" w:rsidP="005A73BA">
      <w:pPr>
        <w:bidi w:val="0"/>
        <w:jc w:val="center"/>
        <w:rPr>
          <w:rFonts w:cstheme="majorBidi"/>
          <w:b/>
          <w:bCs/>
          <w:u w:val="single"/>
        </w:rPr>
      </w:pPr>
    </w:p>
    <w:p w:rsidR="005A73BA" w:rsidRPr="002C0509" w:rsidRDefault="005A73BA" w:rsidP="00977882">
      <w:pPr>
        <w:bidi w:val="0"/>
        <w:rPr>
          <w:rFonts w:cstheme="majorBidi"/>
          <w:b/>
          <w:bCs/>
          <w:u w:val="single"/>
        </w:rPr>
      </w:pPr>
    </w:p>
    <w:p w:rsidR="005A73BA" w:rsidRPr="002C0509" w:rsidRDefault="00977882" w:rsidP="00514C76">
      <w:pPr>
        <w:bidi w:val="0"/>
        <w:rPr>
          <w:rFonts w:cstheme="majorBidi"/>
          <w:b/>
          <w:bCs/>
          <w:u w:val="single"/>
        </w:rPr>
      </w:pPr>
      <w:r w:rsidRPr="002C0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50045" wp14:editId="13B8594B">
                <wp:simplePos x="0" y="0"/>
                <wp:positionH relativeFrom="margin">
                  <wp:posOffset>4573270</wp:posOffset>
                </wp:positionH>
                <wp:positionV relativeFrom="paragraph">
                  <wp:posOffset>-283903</wp:posOffset>
                </wp:positionV>
                <wp:extent cx="1982470" cy="56451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32" w:rsidRPr="00FB6831" w:rsidRDefault="009B1332" w:rsidP="005C313B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5C313B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0045" id="Text Box 4" o:spid="_x0000_s1027" type="#_x0000_t202" style="position:absolute;margin-left:360.1pt;margin-top:-22.35pt;width:156.1pt;height: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kX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yoZMk4jMwVSBLZ6ROIx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" filled="f" stroked="f">
                <v:textbox>
                  <w:txbxContent>
                    <w:p w:rsidR="009B1332" w:rsidRPr="00FB6831" w:rsidRDefault="009B1332" w:rsidP="005C313B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5C313B"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1332" w:rsidRPr="005F39FC" w:rsidRDefault="005C313B" w:rsidP="005A73BA">
      <w:pPr>
        <w:bidi w:val="0"/>
        <w:jc w:val="center"/>
        <w:rPr>
          <w:rFonts w:cstheme="majorBidi"/>
          <w:b/>
          <w:bCs/>
          <w:sz w:val="32"/>
          <w:szCs w:val="32"/>
          <w:u w:val="single"/>
        </w:rPr>
      </w:pPr>
      <w:r w:rsidRPr="005F39FC">
        <w:rPr>
          <w:rFonts w:cstheme="majorBidi" w:hint="cs"/>
          <w:b/>
          <w:bCs/>
          <w:sz w:val="32"/>
          <w:szCs w:val="32"/>
          <w:u w:val="single"/>
        </w:rPr>
        <w:t>M</w:t>
      </w:r>
      <w:r w:rsidRPr="005F39FC">
        <w:rPr>
          <w:rFonts w:cstheme="majorBidi"/>
          <w:b/>
          <w:bCs/>
          <w:sz w:val="32"/>
          <w:szCs w:val="32"/>
          <w:u w:val="single"/>
        </w:rPr>
        <w:t>ay 5</w:t>
      </w:r>
      <w:r w:rsidR="009B1332" w:rsidRPr="005F39FC">
        <w:rPr>
          <w:rFonts w:cstheme="majorBidi"/>
          <w:b/>
          <w:bCs/>
          <w:sz w:val="32"/>
          <w:szCs w:val="32"/>
          <w:u w:val="single"/>
          <w:vertAlign w:val="superscript"/>
        </w:rPr>
        <w:t>th</w:t>
      </w:r>
      <w:r w:rsidRPr="005F39FC">
        <w:rPr>
          <w:rFonts w:cstheme="majorBidi"/>
          <w:b/>
          <w:bCs/>
          <w:sz w:val="32"/>
          <w:szCs w:val="32"/>
          <w:u w:val="single"/>
        </w:rPr>
        <w:t xml:space="preserve"> – May</w:t>
      </w:r>
      <w:r w:rsidR="009B1332" w:rsidRPr="005F39FC">
        <w:rPr>
          <w:rFonts w:cstheme="majorBidi"/>
          <w:b/>
          <w:bCs/>
          <w:sz w:val="32"/>
          <w:szCs w:val="32"/>
          <w:u w:val="single"/>
        </w:rPr>
        <w:t xml:space="preserve"> </w:t>
      </w:r>
      <w:r w:rsidRPr="005F39FC">
        <w:rPr>
          <w:rFonts w:cstheme="majorBidi"/>
          <w:b/>
          <w:bCs/>
          <w:sz w:val="32"/>
          <w:szCs w:val="32"/>
          <w:u w:val="single"/>
        </w:rPr>
        <w:t>10</w:t>
      </w:r>
      <w:r w:rsidR="009B1332" w:rsidRPr="005F39FC">
        <w:rPr>
          <w:rFonts w:cstheme="majorBidi"/>
          <w:b/>
          <w:bCs/>
          <w:sz w:val="32"/>
          <w:szCs w:val="32"/>
          <w:u w:val="single"/>
          <w:vertAlign w:val="superscript"/>
        </w:rPr>
        <w:t>th</w:t>
      </w:r>
      <w:r w:rsidR="009B1332" w:rsidRPr="005F39FC">
        <w:rPr>
          <w:rFonts w:cstheme="majorBidi"/>
          <w:b/>
          <w:bCs/>
          <w:sz w:val="32"/>
          <w:szCs w:val="32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07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385"/>
        <w:gridCol w:w="27"/>
        <w:gridCol w:w="5296"/>
        <w:gridCol w:w="16"/>
        <w:gridCol w:w="1136"/>
        <w:gridCol w:w="123"/>
        <w:gridCol w:w="1243"/>
      </w:tblGrid>
      <w:tr w:rsidR="009B1332" w:rsidRPr="002C0509" w:rsidTr="009F7F02">
        <w:trPr>
          <w:cantSplit/>
          <w:trHeight w:val="536"/>
        </w:trPr>
        <w:tc>
          <w:tcPr>
            <w:tcW w:w="1500" w:type="dxa"/>
            <w:shd w:val="pct5" w:color="auto" w:fill="FFFFFF"/>
            <w:vAlign w:val="center"/>
            <w:hideMark/>
          </w:tcPr>
          <w:p w:rsidR="009B1332" w:rsidRPr="002C0509" w:rsidRDefault="009B1332" w:rsidP="009F7F0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12" w:type="dxa"/>
            <w:gridSpan w:val="2"/>
            <w:shd w:val="pct5" w:color="auto" w:fill="FFFFFF"/>
            <w:vAlign w:val="center"/>
            <w:hideMark/>
          </w:tcPr>
          <w:p w:rsidR="009B1332" w:rsidRPr="002C0509" w:rsidRDefault="009B1332" w:rsidP="009F7F0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12" w:type="dxa"/>
            <w:gridSpan w:val="2"/>
            <w:shd w:val="pct5" w:color="auto" w:fill="FFFFFF"/>
            <w:vAlign w:val="center"/>
            <w:hideMark/>
          </w:tcPr>
          <w:p w:rsidR="009B1332" w:rsidRPr="002C0509" w:rsidRDefault="009B1332" w:rsidP="009F7F02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136" w:type="dxa"/>
            <w:shd w:val="pct5" w:color="auto" w:fill="FFFFFF"/>
            <w:vAlign w:val="center"/>
            <w:hideMark/>
          </w:tcPr>
          <w:p w:rsidR="009B1332" w:rsidRPr="002C0509" w:rsidRDefault="009B1332" w:rsidP="009F7F0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1366" w:type="dxa"/>
            <w:gridSpan w:val="2"/>
            <w:shd w:val="pct5" w:color="auto" w:fill="FFFFFF"/>
            <w:vAlign w:val="center"/>
            <w:hideMark/>
          </w:tcPr>
          <w:p w:rsidR="009B1332" w:rsidRPr="002C0509" w:rsidRDefault="009B1332" w:rsidP="009F7F0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Remarks</w:t>
            </w:r>
          </w:p>
        </w:tc>
      </w:tr>
      <w:tr w:rsidR="00D62EC1" w:rsidRPr="002C0509" w:rsidTr="005F39FC">
        <w:trPr>
          <w:cantSplit/>
          <w:trHeight w:val="814"/>
        </w:trPr>
        <w:tc>
          <w:tcPr>
            <w:tcW w:w="150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62EC1" w:rsidRPr="002C0509" w:rsidRDefault="00D62EC1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Sunday,</w:t>
            </w:r>
          </w:p>
          <w:p w:rsidR="00D62EC1" w:rsidRPr="002C0509" w:rsidRDefault="00D62EC1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 xml:space="preserve">   </w:t>
            </w:r>
            <w:r w:rsidRPr="002C0509">
              <w:rPr>
                <w:rFonts w:cs="David"/>
                <w:color w:val="000000" w:themeColor="text1"/>
              </w:rPr>
              <w:t xml:space="preserve">May </w:t>
            </w:r>
            <w:r w:rsidRPr="002C0509">
              <w:rPr>
                <w:rFonts w:cs="David"/>
                <w:color w:val="000000" w:themeColor="text1"/>
              </w:rPr>
              <w:t>5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1385" w:type="dxa"/>
            <w:tcBorders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62EC1" w:rsidRPr="002C0509" w:rsidRDefault="00D62EC1" w:rsidP="009F7F0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532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EC1" w:rsidRPr="002C0509" w:rsidRDefault="00D62EC1" w:rsidP="009F7F0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cs="David"/>
                <w:b/>
                <w:bCs/>
                <w:color w:val="000000" w:themeColor="text1"/>
                <w:sz w:val="36"/>
                <w:szCs w:val="36"/>
              </w:rPr>
              <w:t xml:space="preserve">Independent Learning 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2EC1" w:rsidRPr="002C0509" w:rsidRDefault="00D62EC1" w:rsidP="009F7F0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62EC1" w:rsidRPr="002C0509" w:rsidRDefault="00D62EC1" w:rsidP="009F7F0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cs="David"/>
                <w:b/>
                <w:bCs/>
                <w:color w:val="FF0000"/>
              </w:rPr>
              <w:t xml:space="preserve">Russia  </w:t>
            </w:r>
            <w:r w:rsidRPr="002C0509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>India</w:t>
            </w:r>
            <w:r w:rsidRPr="002C0509">
              <w:rPr>
                <w:rFonts w:cs="David"/>
                <w:b/>
                <w:bCs/>
                <w:color w:val="000000" w:themeColor="text1"/>
              </w:rPr>
              <w:t xml:space="preserve"> </w:t>
            </w:r>
          </w:p>
        </w:tc>
      </w:tr>
      <w:tr w:rsidR="009F7F02" w:rsidRPr="002C0509" w:rsidTr="005F39FC">
        <w:trPr>
          <w:cantSplit/>
          <w:trHeight w:val="475"/>
        </w:trPr>
        <w:tc>
          <w:tcPr>
            <w:tcW w:w="150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Monday,</w:t>
            </w:r>
          </w:p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 xml:space="preserve">May </w:t>
            </w:r>
            <w:r w:rsidRPr="002C0509">
              <w:rPr>
                <w:rFonts w:cs="David"/>
                <w:color w:val="000000" w:themeColor="text1"/>
              </w:rPr>
              <w:t>6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  <w:p w:rsidR="009F7F02" w:rsidRPr="002C0509" w:rsidRDefault="009F7F02" w:rsidP="005F39FC">
            <w:pPr>
              <w:bidi w:val="0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09:00-12:00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China Cultural Center - Film + Lecture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/ People from 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Cultural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Center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Tel  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Aviv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China</w:t>
            </w:r>
          </w:p>
        </w:tc>
      </w:tr>
      <w:tr w:rsidR="009F7F02" w:rsidRPr="002C0509" w:rsidTr="009F7F02">
        <w:trPr>
          <w:cantSplit/>
          <w:trHeight w:val="31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12:30-13:30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The Experience as an Ambassador at the China Cultural Center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/ 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Matan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Vilnai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F7F02">
        <w:trPr>
          <w:cantSplit/>
          <w:trHeight w:val="437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13:30-15:30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Chines Lunch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F7F02">
        <w:trPr>
          <w:cantSplit/>
          <w:trHeight w:val="310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5F39FC" w:rsidRDefault="009F7F02" w:rsidP="005F39FC">
            <w:pPr>
              <w:bidi w:val="0"/>
              <w:jc w:val="center"/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</w:pPr>
            <w:r w:rsidRPr="005F39FC">
              <w:rPr>
                <w:rFonts w:ascii="Arial" w:hAnsi="Arial" w:cs="David"/>
                <w:i/>
                <w:iCs/>
                <w:color w:val="000000" w:themeColor="text1"/>
              </w:rPr>
              <w:t>Russia's Involvement in the Middle East /</w:t>
            </w:r>
            <w:r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 xml:space="preserve"> Mr.</w:t>
            </w:r>
            <w:r w:rsidR="002C0509"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="002C0509"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>Shlomo</w:t>
            </w:r>
            <w:proofErr w:type="spellEnd"/>
            <w:r w:rsidR="002C0509"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 xml:space="preserve"> Kashi (</w:t>
            </w:r>
            <w:r w:rsidR="005F39FC"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>without internationals</w:t>
            </w:r>
            <w:r w:rsidRPr="005F39FC">
              <w:rPr>
                <w:rFonts w:ascii="Arial" w:hAnsi="Arial" w:cs="David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Plenum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b/>
                <w:bCs/>
                <w:color w:val="FF0000"/>
              </w:rPr>
              <w:t xml:space="preserve">Russia </w:t>
            </w:r>
          </w:p>
        </w:tc>
      </w:tr>
      <w:tr w:rsidR="009F7F02" w:rsidRPr="002C0509" w:rsidTr="009F7F02">
        <w:trPr>
          <w:cantSplit/>
          <w:trHeight w:val="148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The bilateral relations between Israel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</w:t>
            </w:r>
            <w:r w:rsidRPr="005F39FC">
              <w:rPr>
                <w:rFonts w:ascii="Arial" w:hAnsi="Arial" w:cs="David"/>
                <w:color w:val="000000" w:themeColor="text1"/>
              </w:rPr>
              <w:t>Russia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Mr. Yaakov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Livneh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77882">
        <w:trPr>
          <w:cantSplit/>
          <w:trHeight w:val="807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12:30-14:30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Lunch - Shallots Restaurant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proofErr w:type="spellStart"/>
            <w:r w:rsidRPr="002C0509">
              <w:rPr>
                <w:rFonts w:ascii="Arial" w:hAnsi="Arial" w:cs="Arial"/>
                <w:color w:val="222222"/>
                <w:shd w:val="clear" w:color="auto" w:fill="FFFFFF"/>
              </w:rPr>
              <w:t>HaBarzel</w:t>
            </w:r>
            <w:proofErr w:type="spellEnd"/>
            <w:r w:rsidRPr="002C0509">
              <w:rPr>
                <w:rFonts w:ascii="Arial" w:hAnsi="Arial" w:cs="Arial"/>
                <w:color w:val="222222"/>
                <w:shd w:val="clear" w:color="auto" w:fill="FFFFFF"/>
              </w:rPr>
              <w:t xml:space="preserve"> St 3, Tel Aviv-Yafo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F7F02">
        <w:trPr>
          <w:cantSplit/>
          <w:trHeight w:val="328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Trade Relations India - Israel / 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Assaf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Zafrir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F7F02">
        <w:trPr>
          <w:cantSplit/>
          <w:trHeight w:val="17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Indian Culture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Ms.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Sigal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Manor-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Bonga</w:t>
            </w:r>
            <w:proofErr w:type="spellEnd"/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9F7F02">
        <w:trPr>
          <w:cantSplit/>
          <w:trHeight w:val="398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The Strategic Sites of India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Zevik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Mivtzri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eastAsia="Times New Roman" w:hAnsi="Arial" w:cs="David"/>
                <w:b/>
                <w:bCs/>
                <w:color w:val="538135" w:themeColor="accent6" w:themeShade="BF"/>
                <w:sz w:val="24"/>
                <w:szCs w:val="24"/>
                <w:lang w:eastAsia="he-IL"/>
              </w:rPr>
              <w:t>India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</w:p>
        </w:tc>
      </w:tr>
      <w:tr w:rsidR="009F7F02" w:rsidRPr="002C0509" w:rsidTr="009F7F02">
        <w:trPr>
          <w:cantSplit/>
          <w:trHeight w:val="729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>Security Cooperation India</w:t>
            </w: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/ Mr.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Zevik</w:t>
            </w:r>
            <w:proofErr w:type="spellEnd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Mivtzri</w:t>
            </w:r>
            <w:proofErr w:type="spellEnd"/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China</w:t>
            </w:r>
          </w:p>
        </w:tc>
      </w:tr>
      <w:tr w:rsidR="009F7F02" w:rsidRPr="002C0509" w:rsidTr="005F39FC">
        <w:trPr>
          <w:cantSplit/>
          <w:trHeight w:val="492"/>
        </w:trPr>
        <w:tc>
          <w:tcPr>
            <w:tcW w:w="1500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5F39FC" w:rsidRDefault="009F7F02" w:rsidP="009F7F0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F39FC"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  <w:t xml:space="preserve">Independent Learning 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9F7F02" w:rsidRPr="002C0509" w:rsidTr="005F39FC">
        <w:trPr>
          <w:cantSplit/>
          <w:trHeight w:val="644"/>
        </w:trPr>
        <w:tc>
          <w:tcPr>
            <w:tcW w:w="1500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Tuesday,</w:t>
            </w:r>
          </w:p>
          <w:p w:rsidR="009F7F02" w:rsidRPr="002C0509" w:rsidRDefault="009F7F02" w:rsidP="005F39FC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May 7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13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3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color w:val="000000" w:themeColor="text1"/>
              </w:rPr>
              <w:t xml:space="preserve">Team Meeting 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Team Rooms</w:t>
            </w:r>
          </w:p>
        </w:tc>
        <w:tc>
          <w:tcPr>
            <w:tcW w:w="124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9F7F02" w:rsidRPr="002C0509" w:rsidTr="005F39FC">
        <w:trPr>
          <w:cantSplit/>
          <w:trHeight w:val="542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 xml:space="preserve">Commander's hour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Plenum</w:t>
            </w:r>
          </w:p>
        </w:tc>
        <w:tc>
          <w:tcPr>
            <w:tcW w:w="1243" w:type="dxa"/>
            <w:vMerge/>
            <w:tcBorders>
              <w:lef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9F7F02" w:rsidRPr="002C0509" w:rsidTr="005F39FC">
        <w:trPr>
          <w:cantSplit/>
          <w:trHeight w:val="834"/>
        </w:trPr>
        <w:tc>
          <w:tcPr>
            <w:tcW w:w="1500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jc w:val="center"/>
              <w:rPr>
                <w:rFonts w:ascii="Arial" w:hAnsi="Arial" w:cs="David"/>
                <w:rtl/>
              </w:rPr>
            </w:pPr>
            <w:r w:rsidRPr="002C0509">
              <w:rPr>
                <w:rFonts w:ascii="Arial" w:hAnsi="Arial" w:cs="David" w:hint="cs"/>
                <w:rtl/>
              </w:rPr>
              <w:t>12:00-12:30</w:t>
            </w:r>
          </w:p>
        </w:tc>
        <w:tc>
          <w:tcPr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A toast to Independence Day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Cafeteria</w:t>
            </w:r>
          </w:p>
        </w:tc>
        <w:tc>
          <w:tcPr>
            <w:tcW w:w="124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9F7F02" w:rsidRPr="002C0509" w:rsidTr="002C0509">
        <w:trPr>
          <w:cantSplit/>
          <w:trHeight w:val="821"/>
        </w:trPr>
        <w:tc>
          <w:tcPr>
            <w:tcW w:w="1500" w:type="dxa"/>
            <w:tcBorders>
              <w:top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F02" w:rsidRPr="002C0509" w:rsidRDefault="009F7F02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Wednesday,</w:t>
            </w:r>
          </w:p>
          <w:p w:rsidR="009F7F02" w:rsidRPr="002C0509" w:rsidRDefault="009F7F02" w:rsidP="00514C76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C0509">
              <w:rPr>
                <w:rFonts w:cs="David"/>
                <w:color w:val="000000" w:themeColor="text1"/>
              </w:rPr>
              <w:t>May 8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F7F02" w:rsidRPr="002C0509" w:rsidRDefault="009F7F02" w:rsidP="009F7F0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ascii="Arial" w:hAnsi="Arial" w:cs="Arial"/>
                <w:b/>
                <w:bCs/>
                <w:color w:val="222222"/>
                <w:sz w:val="36"/>
                <w:szCs w:val="36"/>
                <w:shd w:val="clear" w:color="auto" w:fill="FFFFFF"/>
              </w:rPr>
              <w:t>Memorial Day</w:t>
            </w:r>
          </w:p>
        </w:tc>
      </w:tr>
      <w:tr w:rsidR="00514C76" w:rsidRPr="002C0509" w:rsidTr="005F39FC">
        <w:trPr>
          <w:cantSplit/>
          <w:trHeight w:val="1104"/>
        </w:trPr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14C76" w:rsidRPr="002C0509" w:rsidRDefault="00514C76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Thursday,</w:t>
            </w:r>
          </w:p>
          <w:p w:rsidR="00514C76" w:rsidRPr="002C0509" w:rsidRDefault="00514C76" w:rsidP="005F39FC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May 9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9226" w:type="dxa"/>
            <w:gridSpan w:val="7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514C76" w:rsidRPr="002C0509" w:rsidRDefault="00514C76" w:rsidP="009F7F02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  <w:sz w:val="36"/>
                <w:szCs w:val="36"/>
              </w:rPr>
              <w:t>Israel's 71st Independence Day</w:t>
            </w:r>
          </w:p>
        </w:tc>
      </w:tr>
      <w:tr w:rsidR="00514C76" w:rsidRPr="002C0509" w:rsidTr="002C0509">
        <w:trPr>
          <w:cantSplit/>
          <w:trHeight w:val="1805"/>
        </w:trPr>
        <w:tc>
          <w:tcPr>
            <w:tcW w:w="150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514C76" w:rsidRPr="002C0509" w:rsidRDefault="00514C76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Friday,</w:t>
            </w:r>
          </w:p>
          <w:p w:rsidR="00514C76" w:rsidRPr="002C0509" w:rsidRDefault="00514C76" w:rsidP="009F7F0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 xml:space="preserve">May </w:t>
            </w:r>
            <w:r w:rsidRPr="002C0509">
              <w:rPr>
                <w:rFonts w:cs="David"/>
                <w:color w:val="000000" w:themeColor="text1"/>
              </w:rPr>
              <w:t>10</w:t>
            </w:r>
            <w:r w:rsidRPr="002C0509">
              <w:rPr>
                <w:rFonts w:cs="David"/>
                <w:color w:val="000000" w:themeColor="text1"/>
                <w:vertAlign w:val="superscript"/>
              </w:rPr>
              <w:t>rd</w:t>
            </w:r>
          </w:p>
        </w:tc>
        <w:tc>
          <w:tcPr>
            <w:tcW w:w="9226" w:type="dxa"/>
            <w:gridSpan w:val="7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514C76" w:rsidRPr="002C0509" w:rsidRDefault="00514C76" w:rsidP="009F7F02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ascii="Arial" w:hAnsi="Arial" w:cs="David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Shabbat </w:t>
            </w:r>
            <w:r w:rsidR="00977882" w:rsidRPr="002C0509">
              <w:rPr>
                <w:rFonts w:ascii="Arial" w:hAnsi="Arial" w:cs="David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Shalom! </w:t>
            </w:r>
          </w:p>
        </w:tc>
      </w:tr>
    </w:tbl>
    <w:p w:rsidR="00DA225C" w:rsidRPr="002C0509" w:rsidRDefault="00DA225C" w:rsidP="009B1332">
      <w:pPr>
        <w:tabs>
          <w:tab w:val="left" w:pos="5929"/>
        </w:tabs>
        <w:bidi w:val="0"/>
        <w:jc w:val="center"/>
        <w:rPr>
          <w:rFonts w:asciiTheme="majorHAnsi" w:hAnsiTheme="majorHAnsi" w:cstheme="majorBidi"/>
        </w:rPr>
      </w:pPr>
    </w:p>
    <w:p w:rsidR="00DA225C" w:rsidRPr="002C0509" w:rsidRDefault="00DA225C" w:rsidP="009B1332">
      <w:pPr>
        <w:tabs>
          <w:tab w:val="left" w:pos="5929"/>
        </w:tabs>
        <w:bidi w:val="0"/>
        <w:jc w:val="center"/>
        <w:rPr>
          <w:rFonts w:asciiTheme="majorHAnsi" w:hAnsiTheme="majorHAnsi" w:cstheme="majorBidi"/>
        </w:rPr>
      </w:pPr>
    </w:p>
    <w:p w:rsidR="00DA225C" w:rsidRPr="002C0509" w:rsidRDefault="00DA225C" w:rsidP="009B1332">
      <w:pPr>
        <w:tabs>
          <w:tab w:val="left" w:pos="5929"/>
        </w:tabs>
        <w:bidi w:val="0"/>
        <w:jc w:val="center"/>
        <w:rPr>
          <w:rFonts w:asciiTheme="majorHAnsi" w:hAnsiTheme="majorHAnsi" w:cstheme="majorBidi"/>
        </w:rPr>
      </w:pPr>
    </w:p>
    <w:sectPr w:rsidR="00DA225C" w:rsidRPr="002C0509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7D" w:rsidRDefault="003C3A7D">
      <w:pPr>
        <w:spacing w:after="0" w:line="240" w:lineRule="auto"/>
      </w:pPr>
      <w:r>
        <w:separator/>
      </w:r>
    </w:p>
  </w:endnote>
  <w:endnote w:type="continuationSeparator" w:id="0">
    <w:p w:rsidR="003C3A7D" w:rsidRDefault="003C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7D" w:rsidRDefault="003C3A7D">
      <w:pPr>
        <w:spacing w:after="0" w:line="240" w:lineRule="auto"/>
      </w:pPr>
      <w:r>
        <w:separator/>
      </w:r>
    </w:p>
  </w:footnote>
  <w:footnote w:type="continuationSeparator" w:id="0">
    <w:p w:rsidR="003C3A7D" w:rsidRDefault="003C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E0" w:rsidRDefault="00FA168C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margin">
                <wp:posOffset>439420</wp:posOffset>
              </wp:positionH>
              <wp:positionV relativeFrom="paragraph">
                <wp:posOffset>302894</wp:posOffset>
              </wp:positionV>
              <wp:extent cx="6116320" cy="0"/>
              <wp:effectExtent l="0" t="19050" r="368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0D023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3C3A7D"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17026374" r:id="rId2"/>
      </w:object>
    </w:r>
    <w:proofErr w:type="gramStart"/>
    <w:r w:rsidR="00FE68F2">
      <w:rPr>
        <w:rFonts w:asciiTheme="majorBidi" w:hAnsiTheme="majorBidi" w:cstheme="majorBidi"/>
      </w:rPr>
      <w:t>f</w:t>
    </w:r>
    <w:proofErr w:type="gramEnd"/>
    <w:r w:rsidR="00FE68F2">
      <w:rPr>
        <w:rFonts w:asciiTheme="majorBidi" w:hAnsiTheme="majorBidi" w:cstheme="majorBidi"/>
      </w:rPr>
      <w:tab/>
      <w:t>UNCLASSIFIED</w: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107B6"/>
    <w:rsid w:val="00023776"/>
    <w:rsid w:val="0003185F"/>
    <w:rsid w:val="00070BCE"/>
    <w:rsid w:val="00080067"/>
    <w:rsid w:val="000C5BA1"/>
    <w:rsid w:val="000F0FDF"/>
    <w:rsid w:val="000F1C2E"/>
    <w:rsid w:val="000F3CE4"/>
    <w:rsid w:val="00131404"/>
    <w:rsid w:val="00160123"/>
    <w:rsid w:val="00174E76"/>
    <w:rsid w:val="00186864"/>
    <w:rsid w:val="001F4B6B"/>
    <w:rsid w:val="002401D7"/>
    <w:rsid w:val="00257492"/>
    <w:rsid w:val="00264715"/>
    <w:rsid w:val="0027137F"/>
    <w:rsid w:val="002C0509"/>
    <w:rsid w:val="002C0C90"/>
    <w:rsid w:val="00372D85"/>
    <w:rsid w:val="0038341E"/>
    <w:rsid w:val="003835A6"/>
    <w:rsid w:val="00383A4A"/>
    <w:rsid w:val="00384B04"/>
    <w:rsid w:val="003C3A7D"/>
    <w:rsid w:val="004067C7"/>
    <w:rsid w:val="00454092"/>
    <w:rsid w:val="00492A9E"/>
    <w:rsid w:val="00497359"/>
    <w:rsid w:val="004A33EE"/>
    <w:rsid w:val="004C01DD"/>
    <w:rsid w:val="004E0B3B"/>
    <w:rsid w:val="004F41D0"/>
    <w:rsid w:val="005103F5"/>
    <w:rsid w:val="00514C76"/>
    <w:rsid w:val="005A73BA"/>
    <w:rsid w:val="005A7932"/>
    <w:rsid w:val="005C313B"/>
    <w:rsid w:val="005E21C7"/>
    <w:rsid w:val="005F39FC"/>
    <w:rsid w:val="0062792A"/>
    <w:rsid w:val="006335B8"/>
    <w:rsid w:val="00640F45"/>
    <w:rsid w:val="00675236"/>
    <w:rsid w:val="00682C16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8039B6"/>
    <w:rsid w:val="008545EA"/>
    <w:rsid w:val="0086010A"/>
    <w:rsid w:val="00885783"/>
    <w:rsid w:val="008865BD"/>
    <w:rsid w:val="008B26E6"/>
    <w:rsid w:val="008C3372"/>
    <w:rsid w:val="008E3BD2"/>
    <w:rsid w:val="00963436"/>
    <w:rsid w:val="0096387F"/>
    <w:rsid w:val="00977882"/>
    <w:rsid w:val="00983BE5"/>
    <w:rsid w:val="00997E73"/>
    <w:rsid w:val="009B08F2"/>
    <w:rsid w:val="009B1332"/>
    <w:rsid w:val="009E2D77"/>
    <w:rsid w:val="009E609F"/>
    <w:rsid w:val="009F7F02"/>
    <w:rsid w:val="00A235A9"/>
    <w:rsid w:val="00A836DE"/>
    <w:rsid w:val="00A91A5F"/>
    <w:rsid w:val="00BB468C"/>
    <w:rsid w:val="00BD670A"/>
    <w:rsid w:val="00C06CC2"/>
    <w:rsid w:val="00C13D40"/>
    <w:rsid w:val="00C14EAA"/>
    <w:rsid w:val="00C2390F"/>
    <w:rsid w:val="00C33D5A"/>
    <w:rsid w:val="00C351FC"/>
    <w:rsid w:val="00C62BD5"/>
    <w:rsid w:val="00CA0531"/>
    <w:rsid w:val="00CA4763"/>
    <w:rsid w:val="00CC4803"/>
    <w:rsid w:val="00CE2E98"/>
    <w:rsid w:val="00CE4833"/>
    <w:rsid w:val="00D162A9"/>
    <w:rsid w:val="00D3218B"/>
    <w:rsid w:val="00D344E4"/>
    <w:rsid w:val="00D4101B"/>
    <w:rsid w:val="00D43AE0"/>
    <w:rsid w:val="00D44AE6"/>
    <w:rsid w:val="00D51709"/>
    <w:rsid w:val="00D62EC1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D7C24"/>
    <w:rsid w:val="00EE2CB1"/>
    <w:rsid w:val="00EE3168"/>
    <w:rsid w:val="00EF5E3D"/>
    <w:rsid w:val="00F707A6"/>
    <w:rsid w:val="00F81668"/>
    <w:rsid w:val="00F90470"/>
    <w:rsid w:val="00FA168C"/>
    <w:rsid w:val="00FA4519"/>
    <w:rsid w:val="00FB0278"/>
    <w:rsid w:val="00FB6831"/>
    <w:rsid w:val="00FB7855"/>
    <w:rsid w:val="00FC2C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C0E2A3"/>
  <w15:docId w15:val="{4AAA65A7-9120-4765-9BAF-04C4C9D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2C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1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F2"/>
  </w:style>
  <w:style w:type="paragraph" w:styleId="Footer">
    <w:name w:val="footer"/>
    <w:basedOn w:val="Normal"/>
    <w:link w:val="Foot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E95B-7D97-4D18-AC18-636282C2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u26688</cp:lastModifiedBy>
  <cp:revision>3</cp:revision>
  <cp:lastPrinted>2019-04-08T10:01:00Z</cp:lastPrinted>
  <dcterms:created xsi:type="dcterms:W3CDTF">2019-04-17T14:04:00Z</dcterms:created>
  <dcterms:modified xsi:type="dcterms:W3CDTF">2019-04-17T14:12:00Z</dcterms:modified>
</cp:coreProperties>
</file>