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A3" w:rsidRPr="000621FD" w:rsidRDefault="00D56661" w:rsidP="003863F3">
      <w:pPr>
        <w:bidi w:val="0"/>
        <w:rPr>
          <w:rFonts w:asciiTheme="minorHAnsi" w:hAnsiTheme="minorHAnsi"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asciiTheme="minorHAnsi" w:hAnsiTheme="minorHAnsi" w:cs="David"/>
          <w:b/>
          <w:bCs/>
          <w:noProof/>
          <w:color w:val="000000" w:themeColor="text1"/>
          <w:u w:val="single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-57.25pt;margin-top:9.15pt;width:32.9pt;height:42.45pt;z-index:251749376" wrapcoords="-85 0 -85 21534 21600 21534 21600 0 -85 0">
            <v:imagedata r:id="rId6" o:title=""/>
            <w10:wrap anchorx="page"/>
          </v:shape>
          <o:OLEObject Type="Embed" ProgID="MSPhotoEd.3" ShapeID="_x0000_s1032" DrawAspect="Content" ObjectID="_1611305540" r:id="rId7"/>
        </w:object>
      </w:r>
    </w:p>
    <w:p w:rsidR="000621FD" w:rsidRPr="000621FD" w:rsidRDefault="000621FD" w:rsidP="003863F3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asciiTheme="minorHAnsi" w:hAnsiTheme="minorHAnsi" w:cs="David"/>
          <w:color w:val="000000" w:themeColor="text1"/>
          <w:lang w:eastAsia="en-US"/>
        </w:rPr>
      </w:pPr>
      <w:r w:rsidRPr="000621FD">
        <w:rPr>
          <w:rFonts w:asciiTheme="minorHAnsi" w:hAnsiTheme="minorHAnsi" w:cs="David"/>
          <w:color w:val="000000" w:themeColor="text1"/>
          <w:lang w:eastAsia="en-US"/>
        </w:rPr>
        <w:t>Unclassified</w:t>
      </w:r>
    </w:p>
    <w:p w:rsidR="006D38A3" w:rsidRPr="000621FD" w:rsidRDefault="00D21E23" w:rsidP="003863F3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  <w:r>
        <w:rPr>
          <w:rFonts w:asciiTheme="minorHAnsi" w:hAnsiTheme="minorHAnsi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88900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21FD" w:rsidRPr="000621FD" w:rsidRDefault="000621FD" w:rsidP="0094186C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  <w:t xml:space="preserve">Week No. </w:t>
                            </w:r>
                            <w:r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94186C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5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2pt;margin-top:7pt;width:156.1pt;height:44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3N0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" filled="f" stroked="f">
                <v:textbox>
                  <w:txbxContent>
                    <w:p w:rsidR="000621FD" w:rsidRPr="000621FD" w:rsidRDefault="000621FD" w:rsidP="0094186C">
                      <w:pPr>
                        <w:bidi w:val="0"/>
                        <w:jc w:val="both"/>
                        <w:rPr>
                          <w:rFonts w:asciiTheme="minorHAnsi" w:hAnsiTheme="minorHAnsi" w:cstheme="majorBidi"/>
                          <w:sz w:val="20"/>
                          <w:szCs w:val="20"/>
                          <w:rtl/>
                        </w:rPr>
                      </w:pP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  <w:t xml:space="preserve">Week No. </w:t>
                      </w:r>
                      <w:r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2</w:t>
                      </w:r>
                      <w:r w:rsidR="0094186C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5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6D38A3" w:rsidRPr="000621FD"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6D38A3" w:rsidRPr="000621FD" w:rsidRDefault="006D38A3" w:rsidP="003863F3">
      <w:pPr>
        <w:bidi w:val="0"/>
        <w:rPr>
          <w:rFonts w:asciiTheme="minorHAnsi" w:hAnsiTheme="minorHAnsi" w:cs="David"/>
          <w:color w:val="000000" w:themeColor="text1"/>
          <w:sz w:val="20"/>
          <w:szCs w:val="20"/>
          <w:rtl/>
          <w:lang w:eastAsia="en-US"/>
        </w:rPr>
      </w:pPr>
    </w:p>
    <w:p w:rsidR="000621FD" w:rsidRDefault="000621FD" w:rsidP="003863F3">
      <w:pPr>
        <w:pStyle w:val="Caption"/>
        <w:bidi w:val="0"/>
        <w:spacing w:before="0" w:after="40"/>
        <w:rPr>
          <w:rFonts w:asciiTheme="minorHAnsi" w:hAnsiTheme="minorHAnsi" w:cs="Guttman Yad-Brush"/>
          <w:color w:val="000000" w:themeColor="text1"/>
          <w:sz w:val="28"/>
          <w:szCs w:val="28"/>
        </w:rPr>
      </w:pPr>
      <w:bookmarkStart w:id="0" w:name="_GoBack"/>
    </w:p>
    <w:bookmarkEnd w:id="0"/>
    <w:p w:rsidR="000621FD" w:rsidRPr="000621FD" w:rsidRDefault="000621FD" w:rsidP="003863F3">
      <w:pPr>
        <w:bidi w:val="0"/>
      </w:pPr>
    </w:p>
    <w:p w:rsidR="000621FD" w:rsidRPr="000621FD" w:rsidRDefault="0094186C" w:rsidP="003863F3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>February 17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  <w:vertAlign w:val="superscript"/>
        </w:rPr>
        <w:t>th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 - February 22</w:t>
      </w:r>
      <w:r w:rsidRPr="0094186C">
        <w:rPr>
          <w:rFonts w:asciiTheme="minorHAnsi" w:hAnsiTheme="minorHAnsi" w:cs="David"/>
          <w:b/>
          <w:bCs/>
          <w:color w:val="000000" w:themeColor="text1"/>
          <w:sz w:val="40"/>
          <w:szCs w:val="40"/>
          <w:vertAlign w:val="superscript"/>
        </w:rPr>
        <w:t>nd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 2019</w:t>
      </w:r>
    </w:p>
    <w:p w:rsidR="006D38A3" w:rsidRPr="000621FD" w:rsidRDefault="006D38A3" w:rsidP="003863F3">
      <w:pPr>
        <w:bidi w:val="0"/>
        <w:rPr>
          <w:rFonts w:asciiTheme="minorHAnsi" w:hAnsiTheme="minorHAnsi"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0"/>
        <w:gridCol w:w="9"/>
        <w:gridCol w:w="5725"/>
        <w:gridCol w:w="1276"/>
        <w:gridCol w:w="796"/>
      </w:tblGrid>
      <w:tr w:rsidR="006D38A3" w:rsidRPr="000621FD" w:rsidTr="00D56661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6D38A3" w:rsidRPr="000621FD" w:rsidRDefault="009B4976" w:rsidP="003863F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09" w:type="dxa"/>
            <w:gridSpan w:val="2"/>
            <w:shd w:val="pct5" w:color="auto" w:fill="FFFFFF"/>
            <w:vAlign w:val="center"/>
            <w:hideMark/>
          </w:tcPr>
          <w:p w:rsidR="006D38A3" w:rsidRPr="000621FD" w:rsidRDefault="009B4976" w:rsidP="003863F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725" w:type="dxa"/>
            <w:shd w:val="pct5" w:color="auto" w:fill="FFFFFF"/>
            <w:vAlign w:val="center"/>
            <w:hideMark/>
          </w:tcPr>
          <w:p w:rsidR="006D38A3" w:rsidRPr="000621FD" w:rsidRDefault="009B4976" w:rsidP="003863F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Subject </w:t>
            </w:r>
          </w:p>
        </w:tc>
        <w:tc>
          <w:tcPr>
            <w:tcW w:w="1276" w:type="dxa"/>
            <w:shd w:val="pct5" w:color="auto" w:fill="FFFFFF"/>
            <w:vAlign w:val="center"/>
            <w:hideMark/>
          </w:tcPr>
          <w:p w:rsidR="006D38A3" w:rsidRPr="000621FD" w:rsidRDefault="00906B27" w:rsidP="003863F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>Location</w:t>
            </w:r>
            <w:r w:rsidR="009B4976" w:rsidRPr="000621FD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96" w:type="dxa"/>
            <w:shd w:val="pct5" w:color="auto" w:fill="FFFFFF"/>
            <w:vAlign w:val="center"/>
            <w:hideMark/>
          </w:tcPr>
          <w:p w:rsidR="006D38A3" w:rsidRPr="000621FD" w:rsidRDefault="009B4976" w:rsidP="003863F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</w:pPr>
            <w:r w:rsidRPr="00D56661">
              <w:rPr>
                <w:rFonts w:asciiTheme="minorHAnsi" w:hAnsiTheme="minorHAnsi" w:cs="David"/>
                <w:b/>
                <w:bCs/>
                <w:color w:val="000000" w:themeColor="text1"/>
                <w:sz w:val="16"/>
                <w:szCs w:val="16"/>
              </w:rPr>
              <w:t>Remarks</w:t>
            </w:r>
          </w:p>
        </w:tc>
      </w:tr>
      <w:tr w:rsidR="000621FD" w:rsidRPr="000621FD" w:rsidTr="00F67535">
        <w:trPr>
          <w:cantSplit/>
          <w:trHeight w:val="83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0621FD" w:rsidRPr="000621FD" w:rsidRDefault="000621FD" w:rsidP="003863F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Sunday</w:t>
            </w:r>
          </w:p>
          <w:p w:rsidR="000621FD" w:rsidRPr="000621FD" w:rsidRDefault="0094186C" w:rsidP="003863F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17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="000621FD" w:rsidRPr="000621FD"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21FD" w:rsidRPr="000621FD" w:rsidRDefault="000621FD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</w:rPr>
              <w:t>Research and Writing</w:t>
            </w:r>
          </w:p>
        </w:tc>
      </w:tr>
      <w:tr w:rsidR="00E77FD4" w:rsidRPr="000621FD" w:rsidTr="00D56661">
        <w:trPr>
          <w:cantSplit/>
          <w:trHeight w:val="1490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Monday</w:t>
            </w:r>
          </w:p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 xml:space="preserve">February 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>18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09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7FD4" w:rsidRPr="009B1340" w:rsidRDefault="00E77FD4" w:rsidP="003863F3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According</w:t>
            </w:r>
            <w:r w:rsidR="00F67535"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 to group </w:t>
            </w: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leaders' schedules</w:t>
            </w:r>
          </w:p>
        </w:tc>
        <w:tc>
          <w:tcPr>
            <w:tcW w:w="572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7FD4" w:rsidRPr="009B1340" w:rsidRDefault="00E77FD4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 xml:space="preserve">Preparing for </w:t>
            </w:r>
            <w:r w:rsidR="00F67535" w:rsidRPr="009B1340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 xml:space="preserve">the 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>simulation / group work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7FD4" w:rsidRPr="009B1340" w:rsidRDefault="00E77FD4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77FD4" w:rsidRPr="000621FD" w:rsidTr="00D56661">
        <w:trPr>
          <w:cantSplit/>
          <w:trHeight w:val="579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Tuesday</w:t>
            </w:r>
          </w:p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 xml:space="preserve">February 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>19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FD4" w:rsidRPr="009B1340" w:rsidRDefault="005724EB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–10:00</w:t>
            </w:r>
          </w:p>
        </w:tc>
        <w:tc>
          <w:tcPr>
            <w:tcW w:w="5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Preparing for the simulation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9B1340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/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group work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77FD4" w:rsidRPr="000621FD" w:rsidTr="00D56661">
        <w:trPr>
          <w:cantSplit/>
          <w:trHeight w:val="676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7FD4" w:rsidRPr="009B1340" w:rsidRDefault="005724EB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10:30 –11:30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 xml:space="preserve">Preparation for the simulation / 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conversation with the Russian Ambassador to Israel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lenum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77FD4" w:rsidRPr="000621FD" w:rsidTr="00D56661">
        <w:trPr>
          <w:cantSplit/>
          <w:trHeight w:val="543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5724EB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11:30 –12:00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Preparation for the simulation - a briefing for the acting /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Col. (Res.)  Yehuda </w:t>
            </w:r>
            <w:proofErr w:type="spellStart"/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Yochananoff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E77FD4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77FD4" w:rsidRPr="000621FD" w:rsidTr="00D56661">
        <w:trPr>
          <w:cantSplit/>
          <w:trHeight w:val="52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0C3937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12:00 –13:00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INDC</w:t>
            </w: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ining Hall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77FD4" w:rsidRPr="000621FD" w:rsidTr="00D56661">
        <w:trPr>
          <w:cantSplit/>
          <w:trHeight w:val="50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0C3937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13:00 –14:30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>Preparing for the simulation / group work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F67535" w:rsidRPr="000621FD" w:rsidTr="00D56661">
        <w:trPr>
          <w:cantSplit/>
          <w:trHeight w:val="51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67535" w:rsidRPr="000621FD" w:rsidRDefault="00F67535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67535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14:30 –19:00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535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Preparing for the simulation / presenting the strategy and the group-based offset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535" w:rsidRDefault="00F67535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F67535" w:rsidRPr="000621FD" w:rsidRDefault="00F67535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77FD4" w:rsidRPr="000621FD" w:rsidTr="00D56661">
        <w:trPr>
          <w:cantSplit/>
          <w:trHeight w:val="376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Wednesday </w:t>
            </w:r>
          </w:p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20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–12:00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340" w:rsidRPr="009B1340" w:rsidRDefault="009B1340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Strategic Experience No. 2</w:t>
            </w:r>
          </w:p>
          <w:p w:rsidR="00E77FD4" w:rsidRPr="009B1340" w:rsidRDefault="009B1340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Political security simulation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F67535" w:rsidRPr="000621FD" w:rsidTr="00D56661">
        <w:trPr>
          <w:cantSplit/>
          <w:trHeight w:val="56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F67535" w:rsidRPr="000621FD" w:rsidRDefault="00F67535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67535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12:00 –13:00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35" w:rsidRPr="009B1340" w:rsidRDefault="009B1340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535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NDC</w:t>
            </w: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ining Hall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F67535" w:rsidRPr="000621FD" w:rsidRDefault="00F67535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E77FD4" w:rsidRPr="000621FD" w:rsidTr="00D56661">
        <w:trPr>
          <w:cantSplit/>
          <w:trHeight w:val="360"/>
        </w:trPr>
        <w:tc>
          <w:tcPr>
            <w:tcW w:w="14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According to group leaders' schedules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7FD4" w:rsidRPr="009B1340" w:rsidRDefault="009B1340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>Preparing for the simulation / group work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E77FD4" w:rsidRPr="000621FD" w:rsidTr="00D56661">
        <w:trPr>
          <w:cantSplit/>
          <w:trHeight w:val="30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Thursday</w:t>
            </w:r>
          </w:p>
          <w:p w:rsidR="00E77FD4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vertAlign w:val="superscript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21</w:t>
            </w:r>
            <w:r w:rsidRPr="00E77FD4">
              <w:rPr>
                <w:rFonts w:asciiTheme="minorHAnsi" w:hAnsiTheme="minorHAnsi" w:cs="David"/>
                <w:color w:val="000000" w:themeColor="text1"/>
                <w:vertAlign w:val="superscript"/>
              </w:rPr>
              <w:t>st</w:t>
            </w:r>
          </w:p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2"/>
                <w:szCs w:val="22"/>
                <w:rtl/>
              </w:rPr>
              <w:t xml:space="preserve">08:30 </w:t>
            </w: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  <w:t>–</w:t>
            </w:r>
            <w:r w:rsidRPr="009B1340">
              <w:rPr>
                <w:rFonts w:asciiTheme="minorHAnsi" w:hAnsiTheme="minorHAnsi" w:cs="David" w:hint="cs"/>
                <w:color w:val="000000" w:themeColor="text1"/>
                <w:sz w:val="22"/>
                <w:szCs w:val="22"/>
                <w:rtl/>
              </w:rPr>
              <w:t xml:space="preserve"> 10:00</w:t>
            </w:r>
          </w:p>
        </w:tc>
        <w:tc>
          <w:tcPr>
            <w:tcW w:w="573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9B1340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Preparing for the simulation / group work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77FD4" w:rsidRPr="000621FD" w:rsidRDefault="00E77FD4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77FD4" w:rsidRPr="000621FD" w:rsidTr="00D56661">
        <w:trPr>
          <w:cantSplit/>
          <w:trHeight w:val="83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2"/>
                <w:szCs w:val="22"/>
                <w:rtl/>
              </w:rPr>
              <w:t xml:space="preserve">10:30 </w:t>
            </w: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  <w:t>–</w:t>
            </w:r>
            <w:r w:rsidRPr="009B1340">
              <w:rPr>
                <w:rFonts w:asciiTheme="minorHAnsi" w:hAnsiTheme="minorHAnsi" w:cs="David" w:hint="cs"/>
                <w:color w:val="000000" w:themeColor="text1"/>
                <w:sz w:val="22"/>
                <w:szCs w:val="22"/>
                <w:rtl/>
              </w:rPr>
              <w:t xml:space="preserve"> 12:00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9B1340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Preparing for the simulation - conversation with former US Ambassador / Mr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. Dan Shapiro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lenum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E77FD4" w:rsidRPr="000621FD" w:rsidRDefault="00E77FD4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77FD4" w:rsidRPr="000621FD" w:rsidTr="00D56661">
        <w:trPr>
          <w:cantSplit/>
          <w:trHeight w:val="1171"/>
        </w:trPr>
        <w:tc>
          <w:tcPr>
            <w:tcW w:w="1498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E77FD4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9B1340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According to group leaders' schedules</w:t>
            </w:r>
          </w:p>
        </w:tc>
        <w:tc>
          <w:tcPr>
            <w:tcW w:w="573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77FD4" w:rsidRPr="009B1340" w:rsidRDefault="009B1340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32"/>
                <w:szCs w:val="32"/>
              </w:rPr>
              <w:t>Preparing for the simulation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E77FD4" w:rsidRPr="009B1340" w:rsidRDefault="00F67535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 w:hint="cs"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E77FD4" w:rsidRPr="000621FD" w:rsidRDefault="00E77FD4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CE66F8" w:rsidRPr="000621FD" w:rsidTr="00F67535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CE66F8" w:rsidRPr="000621FD" w:rsidRDefault="00CE66F8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:rsidR="00CE66F8" w:rsidRPr="000621FD" w:rsidRDefault="00E77FD4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22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 xml:space="preserve">nd 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="00CE66F8"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CE66F8" w:rsidRPr="000621FD" w:rsidRDefault="00CE66F8" w:rsidP="003863F3">
            <w:pPr>
              <w:bidi w:val="0"/>
              <w:spacing w:before="40" w:after="40"/>
              <w:jc w:val="center"/>
              <w:rPr>
                <w:rFonts w:asciiTheme="minorHAnsi" w:hAnsiTheme="minorHAnsi" w:cs="Cambria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SHABBAT SHALOM</w:t>
            </w:r>
            <w:r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!</w:t>
            </w: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6D38A3" w:rsidRPr="000621FD" w:rsidRDefault="006D38A3" w:rsidP="003863F3">
      <w:pPr>
        <w:bidi w:val="0"/>
        <w:rPr>
          <w:rFonts w:asciiTheme="minorHAnsi" w:hAnsiTheme="minorHAnsi"/>
          <w:color w:val="000000" w:themeColor="text1"/>
          <w:rtl/>
        </w:rPr>
      </w:pPr>
    </w:p>
    <w:tbl>
      <w:tblPr>
        <w:tblpPr w:leftFromText="180" w:rightFromText="180" w:vertAnchor="text" w:horzAnchor="margin" w:tblpXSpec="center" w:tblpY="1455"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0"/>
        <w:gridCol w:w="9"/>
        <w:gridCol w:w="5583"/>
        <w:gridCol w:w="1418"/>
        <w:gridCol w:w="796"/>
      </w:tblGrid>
      <w:tr w:rsidR="00794A26" w:rsidRPr="000621FD" w:rsidTr="00D56661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794A26" w:rsidRPr="000621FD" w:rsidRDefault="00794A26" w:rsidP="003863F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lastRenderedPageBreak/>
              <w:t>Date</w:t>
            </w:r>
          </w:p>
        </w:tc>
        <w:tc>
          <w:tcPr>
            <w:tcW w:w="1409" w:type="dxa"/>
            <w:gridSpan w:val="2"/>
            <w:shd w:val="pct5" w:color="auto" w:fill="FFFFFF"/>
            <w:vAlign w:val="center"/>
            <w:hideMark/>
          </w:tcPr>
          <w:p w:rsidR="00794A26" w:rsidRPr="000621FD" w:rsidRDefault="00794A26" w:rsidP="003863F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583" w:type="dxa"/>
            <w:shd w:val="pct5" w:color="auto" w:fill="FFFFFF"/>
            <w:vAlign w:val="center"/>
            <w:hideMark/>
          </w:tcPr>
          <w:p w:rsidR="00794A26" w:rsidRPr="000621FD" w:rsidRDefault="00794A26" w:rsidP="003863F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</w:rPr>
              <w:t xml:space="preserve">Subject 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94A26" w:rsidRPr="000621FD" w:rsidRDefault="00794A26" w:rsidP="003863F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b/>
                <w:bCs/>
                <w:color w:val="000000" w:themeColor="text1"/>
                <w:sz w:val="22"/>
                <w:szCs w:val="22"/>
              </w:rPr>
              <w:t xml:space="preserve">Location </w:t>
            </w:r>
          </w:p>
        </w:tc>
        <w:tc>
          <w:tcPr>
            <w:tcW w:w="796" w:type="dxa"/>
            <w:tcBorders>
              <w:left w:val="double" w:sz="4" w:space="0" w:color="auto"/>
            </w:tcBorders>
            <w:shd w:val="pct5" w:color="auto" w:fill="FFFFFF"/>
            <w:vAlign w:val="center"/>
            <w:hideMark/>
          </w:tcPr>
          <w:p w:rsidR="00794A26" w:rsidRPr="000621FD" w:rsidRDefault="00794A26" w:rsidP="003863F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18"/>
                <w:szCs w:val="18"/>
              </w:rPr>
            </w:pPr>
            <w:r w:rsidRPr="00D56661">
              <w:rPr>
                <w:rFonts w:asciiTheme="minorHAnsi" w:hAnsiTheme="minorHAnsi" w:cs="David"/>
                <w:b/>
                <w:bCs/>
                <w:color w:val="000000" w:themeColor="text1"/>
                <w:sz w:val="16"/>
                <w:szCs w:val="16"/>
              </w:rPr>
              <w:t>Remarks</w:t>
            </w:r>
          </w:p>
        </w:tc>
      </w:tr>
      <w:tr w:rsidR="008A60AA" w:rsidRPr="000621FD" w:rsidTr="00D56661">
        <w:trPr>
          <w:cantSplit/>
          <w:trHeight w:val="823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8A60AA" w:rsidRPr="000621FD" w:rsidRDefault="008A60AA" w:rsidP="003863F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Sunday</w:t>
            </w:r>
          </w:p>
          <w:p w:rsidR="008A60AA" w:rsidRPr="000621FD" w:rsidRDefault="008A60AA" w:rsidP="003863F3">
            <w:pPr>
              <w:bidi w:val="0"/>
              <w:spacing w:line="276" w:lineRule="auto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24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8A60AA" w:rsidRPr="008A60AA" w:rsidRDefault="008A60AA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–16:15</w:t>
            </w:r>
          </w:p>
        </w:tc>
        <w:tc>
          <w:tcPr>
            <w:tcW w:w="5592" w:type="dxa"/>
            <w:gridSpan w:val="2"/>
            <w:tcBorders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0AA" w:rsidRPr="003863F3" w:rsidRDefault="008A60AA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Strategic Experience No. 2</w:t>
            </w:r>
          </w:p>
          <w:p w:rsidR="008A60AA" w:rsidRPr="003863F3" w:rsidRDefault="008A60AA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Political security simulation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0AA" w:rsidRPr="000621FD" w:rsidRDefault="008A60AA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A60AA" w:rsidRPr="000621FD" w:rsidRDefault="008A60AA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56"/>
                <w:szCs w:val="56"/>
                <w:rtl/>
              </w:rPr>
            </w:pPr>
          </w:p>
        </w:tc>
      </w:tr>
      <w:tr w:rsidR="00794A26" w:rsidRPr="000621FD" w:rsidTr="00D56661">
        <w:trPr>
          <w:cantSplit/>
          <w:trHeight w:val="1206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794A26" w:rsidRPr="000621FD" w:rsidRDefault="00794A26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Monday</w:t>
            </w:r>
          </w:p>
          <w:p w:rsidR="00794A26" w:rsidRPr="000621FD" w:rsidRDefault="00794A26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 xml:space="preserve">February </w:t>
            </w:r>
            <w:r w:rsidR="008A60AA">
              <w:rPr>
                <w:rFonts w:asciiTheme="minorHAnsi" w:hAnsiTheme="minorHAnsi" w:cs="David"/>
                <w:color w:val="000000" w:themeColor="text1"/>
              </w:rPr>
              <w:t>25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09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94A26" w:rsidRPr="003863F3" w:rsidRDefault="008A60AA" w:rsidP="003863F3">
            <w:pPr>
              <w:bidi w:val="0"/>
              <w:spacing w:before="120" w:line="360" w:lineRule="auto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–16:15</w:t>
            </w:r>
          </w:p>
        </w:tc>
        <w:tc>
          <w:tcPr>
            <w:tcW w:w="5583" w:type="dxa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A60AA" w:rsidRPr="003863F3" w:rsidRDefault="008A60AA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u w:val="single"/>
              </w:rPr>
              <w:t>Strategic Experience No. 2</w:t>
            </w:r>
          </w:p>
          <w:p w:rsidR="00794A26" w:rsidRPr="003863F3" w:rsidRDefault="008A60AA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Political security simulation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A26" w:rsidRPr="003863F3" w:rsidRDefault="00794A26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3863F3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eam Rooms</w:t>
            </w:r>
          </w:p>
        </w:tc>
        <w:tc>
          <w:tcPr>
            <w:tcW w:w="79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94A26" w:rsidRPr="000621FD" w:rsidRDefault="00794A26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0AA" w:rsidRPr="000621FD" w:rsidTr="00D56661">
        <w:trPr>
          <w:cantSplit/>
          <w:trHeight w:val="954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8A60AA" w:rsidRPr="000621FD" w:rsidRDefault="008A60AA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Tuesday</w:t>
            </w:r>
          </w:p>
          <w:p w:rsidR="008A60AA" w:rsidRPr="000621FD" w:rsidRDefault="008A60AA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26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 w:rsidRPr="0094186C">
              <w:rPr>
                <w:rFonts w:asciiTheme="minorHAnsi" w:hAnsiTheme="minorHAnsi" w:cs="David"/>
                <w:color w:val="000000" w:themeColor="text1"/>
              </w:rPr>
              <w:t xml:space="preserve"> 2019</w:t>
            </w:r>
          </w:p>
        </w:tc>
        <w:tc>
          <w:tcPr>
            <w:tcW w:w="140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0AA" w:rsidRPr="003863F3" w:rsidRDefault="008A60AA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08:30 –13:00</w:t>
            </w:r>
          </w:p>
        </w:tc>
        <w:tc>
          <w:tcPr>
            <w:tcW w:w="5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A" w:rsidRPr="003863F3" w:rsidRDefault="008A60AA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Strategic Experience No. 2 – Unveiling </w:t>
            </w:r>
          </w:p>
          <w:p w:rsidR="008A60AA" w:rsidRPr="003863F3" w:rsidRDefault="008A60AA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A" w:rsidRPr="003863F3" w:rsidRDefault="008A60AA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  <w:vAlign w:val="center"/>
          </w:tcPr>
          <w:p w:rsidR="008A60AA" w:rsidRPr="000621FD" w:rsidRDefault="008A60AA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0AA" w:rsidRPr="000621FD" w:rsidTr="00D56661">
        <w:trPr>
          <w:cantSplit/>
          <w:trHeight w:val="1109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0AA" w:rsidRPr="000621FD" w:rsidRDefault="008A60AA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A60AA" w:rsidRPr="003863F3" w:rsidRDefault="003863F3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</w:t>
            </w:r>
            <w:r w:rsidR="008A60AA"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8:30 –22:00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0AA" w:rsidRPr="003863F3" w:rsidRDefault="008A60AA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INDC </w:t>
            </w:r>
            <w:r w:rsidR="003863F3"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Simulation Summary </w:t>
            </w: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>Evening</w:t>
            </w:r>
            <w:r w:rsidR="003863F3"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 – With Spouses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0AA" w:rsidRPr="003863F3" w:rsidRDefault="008A60AA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IDF Hall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8A60AA" w:rsidRPr="000621FD" w:rsidRDefault="008A60AA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0AA" w:rsidRPr="000621FD" w:rsidTr="00D56661">
        <w:trPr>
          <w:cantSplit/>
          <w:trHeight w:val="138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8A60AA" w:rsidRPr="000621FD" w:rsidRDefault="008A60AA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Wednesday </w:t>
            </w:r>
          </w:p>
          <w:p w:rsidR="008A60AA" w:rsidRPr="000621FD" w:rsidRDefault="008A60AA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27</w:t>
            </w:r>
            <w:r w:rsidRPr="0094186C"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A60AA" w:rsidRPr="009B1340" w:rsidRDefault="003863F3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08:30 </w:t>
            </w: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16:15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60AA" w:rsidRPr="003863F3" w:rsidRDefault="003863F3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863F3">
              <w:rPr>
                <w:rFonts w:asciiTheme="minorHAnsi" w:hAnsiTheme="minorHAnsi" w:cs="David"/>
                <w:b/>
                <w:bCs/>
                <w:color w:val="000000" w:themeColor="text1"/>
                <w:sz w:val="28"/>
                <w:szCs w:val="28"/>
              </w:rPr>
              <w:t xml:space="preserve">Preparation for Europe Trip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A60AA" w:rsidRPr="009B1340" w:rsidRDefault="003863F3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  <w:t>Plenum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60AA" w:rsidRPr="000621FD" w:rsidRDefault="008A60AA" w:rsidP="003863F3">
            <w:pPr>
              <w:bidi w:val="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3863F3" w:rsidRPr="000621FD" w:rsidTr="00D56661">
        <w:trPr>
          <w:cantSplit/>
          <w:trHeight w:val="300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3863F3" w:rsidRPr="000621FD" w:rsidRDefault="003863F3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Thursday</w:t>
            </w:r>
          </w:p>
          <w:p w:rsidR="003863F3" w:rsidRDefault="003863F3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  <w:vertAlign w:val="superscript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February 28</w:t>
            </w:r>
            <w:r>
              <w:rPr>
                <w:rFonts w:asciiTheme="minorHAnsi" w:hAnsiTheme="minorHAnsi" w:cs="David"/>
                <w:color w:val="000000" w:themeColor="text1"/>
                <w:vertAlign w:val="superscript"/>
              </w:rPr>
              <w:t>th</w:t>
            </w:r>
          </w:p>
          <w:p w:rsidR="003863F3" w:rsidRPr="000621FD" w:rsidRDefault="003863F3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2019</w:t>
            </w:r>
          </w:p>
        </w:tc>
        <w:tc>
          <w:tcPr>
            <w:tcW w:w="140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9B1340" w:rsidRDefault="003863F3" w:rsidP="003863F3">
            <w:pPr>
              <w:bidi w:val="0"/>
              <w:spacing w:before="40" w:after="40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 xml:space="preserve">08:30 –10:00 </w:t>
            </w:r>
          </w:p>
        </w:tc>
        <w:tc>
          <w:tcPr>
            <w:tcW w:w="55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3863F3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  <w:rtl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 xml:space="preserve">Preparation for the European Tour – Commanders Hour 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3F3" w:rsidRPr="009B1340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B1340"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P</w:t>
            </w:r>
            <w:r w:rsidRPr="009B1340"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>lenum</w:t>
            </w:r>
          </w:p>
        </w:tc>
        <w:tc>
          <w:tcPr>
            <w:tcW w:w="79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863F3" w:rsidRPr="000621FD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863F3" w:rsidRPr="000621FD" w:rsidTr="00D56661">
        <w:trPr>
          <w:cantSplit/>
          <w:trHeight w:val="36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863F3" w:rsidRPr="000621FD" w:rsidRDefault="003863F3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9B1340" w:rsidRDefault="003863F3" w:rsidP="003863F3">
            <w:pPr>
              <w:bidi w:val="0"/>
              <w:spacing w:before="40" w:after="40"/>
              <w:jc w:val="both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10:30 –12:30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3863F3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Preparation for the European tour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9B1340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3863F3" w:rsidRPr="000621FD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0AA" w:rsidRPr="000621FD" w:rsidTr="00D56661">
        <w:trPr>
          <w:cantSplit/>
          <w:trHeight w:val="414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0AA" w:rsidRPr="000621FD" w:rsidRDefault="008A60AA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0AA" w:rsidRPr="009B1340" w:rsidRDefault="003863F3" w:rsidP="003863F3">
            <w:pPr>
              <w:bidi w:val="0"/>
              <w:spacing w:before="40" w:after="40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12:30 –13:30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A" w:rsidRPr="003863F3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 w:hint="cs"/>
                <w:color w:val="000000" w:themeColor="text1"/>
                <w:sz w:val="28"/>
                <w:szCs w:val="28"/>
              </w:rPr>
              <w:t>L</w:t>
            </w:r>
            <w:r w:rsidRPr="003863F3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 xml:space="preserve">unch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AA" w:rsidRPr="009B1340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IDF</w:t>
            </w:r>
            <w:r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asciiTheme="minorHAnsi" w:hAnsiTheme="minorHAnsi" w:cs="David" w:hint="cs"/>
                <w:b/>
                <w:bCs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</w:rPr>
              <w:t xml:space="preserve">ining Hall  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8A60AA" w:rsidRPr="000621FD" w:rsidRDefault="008A60AA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863F3" w:rsidRPr="000621FD" w:rsidTr="00D56661">
        <w:trPr>
          <w:cantSplit/>
          <w:trHeight w:val="560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863F3" w:rsidRPr="000621FD" w:rsidRDefault="003863F3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3863F3" w:rsidRDefault="003863F3" w:rsidP="003863F3">
            <w:pPr>
              <w:bidi w:val="0"/>
              <w:spacing w:before="40" w:after="40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13:30 –14:30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3F3" w:rsidRPr="003863F3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  <w:rtl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A trip to the house of the British ambassador in Israel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63F3" w:rsidRPr="009B1340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</w:tcBorders>
            <w:vAlign w:val="center"/>
          </w:tcPr>
          <w:p w:rsidR="003863F3" w:rsidRPr="000621FD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863F3" w:rsidRPr="000621FD" w:rsidTr="00D56661">
        <w:trPr>
          <w:cantSplit/>
          <w:trHeight w:val="551"/>
        </w:trPr>
        <w:tc>
          <w:tcPr>
            <w:tcW w:w="1498" w:type="dxa"/>
            <w:vMerge/>
            <w:tcBorders>
              <w:bottom w:val="double" w:sz="4" w:space="0" w:color="000000"/>
              <w:right w:val="single" w:sz="4" w:space="0" w:color="000000"/>
            </w:tcBorders>
            <w:vAlign w:val="center"/>
          </w:tcPr>
          <w:p w:rsidR="003863F3" w:rsidRPr="000621FD" w:rsidRDefault="003863F3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3863F3" w:rsidRPr="009B1340" w:rsidRDefault="003863F3" w:rsidP="003863F3">
            <w:pPr>
              <w:bidi w:val="0"/>
              <w:spacing w:before="40" w:after="40"/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David"/>
                <w:color w:val="000000" w:themeColor="text1"/>
                <w:sz w:val="22"/>
                <w:szCs w:val="22"/>
              </w:rPr>
              <w:t>14:30 –16:00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863F3" w:rsidRPr="003863F3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</w:pPr>
            <w:r w:rsidRPr="003863F3">
              <w:rPr>
                <w:rFonts w:asciiTheme="minorHAnsi" w:hAnsiTheme="minorHAnsi" w:cs="David"/>
                <w:color w:val="000000" w:themeColor="text1"/>
                <w:sz w:val="28"/>
                <w:szCs w:val="28"/>
              </w:rPr>
              <w:t>Meeting hosted by British Ambassador to Israel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:rsidR="003863F3" w:rsidRPr="009B1340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color w:val="000000" w:themeColor="text1"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:rsidR="003863F3" w:rsidRPr="000621FD" w:rsidRDefault="003863F3" w:rsidP="003863F3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94A26" w:rsidRPr="000621FD" w:rsidTr="008A60AA">
        <w:trPr>
          <w:cantSplit/>
          <w:trHeight w:val="1249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794A26" w:rsidRPr="000621FD" w:rsidRDefault="00794A26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 w:rsidRPr="000621FD">
              <w:rPr>
                <w:rFonts w:asciiTheme="minorHAnsi" w:hAnsiTheme="minorHAnsi" w:cs="David"/>
                <w:color w:val="000000" w:themeColor="text1"/>
              </w:rPr>
              <w:t>Friday</w:t>
            </w:r>
          </w:p>
          <w:p w:rsidR="00794A26" w:rsidRPr="000621FD" w:rsidRDefault="008A60AA" w:rsidP="003863F3">
            <w:pPr>
              <w:bidi w:val="0"/>
              <w:jc w:val="center"/>
              <w:rPr>
                <w:rFonts w:asciiTheme="minorHAnsi" w:hAnsiTheme="minorHAnsi" w:cs="David"/>
                <w:color w:val="000000" w:themeColor="text1"/>
              </w:rPr>
            </w:pPr>
            <w:r>
              <w:rPr>
                <w:rFonts w:asciiTheme="minorHAnsi" w:hAnsiTheme="minorHAnsi" w:cs="David"/>
                <w:color w:val="000000" w:themeColor="text1"/>
              </w:rPr>
              <w:t>March 1</w:t>
            </w:r>
            <w:r w:rsidRPr="008A60AA">
              <w:rPr>
                <w:rFonts w:asciiTheme="minorHAnsi" w:hAnsiTheme="minorHAnsi" w:cs="David"/>
                <w:color w:val="000000" w:themeColor="text1"/>
                <w:vertAlign w:val="superscript"/>
              </w:rPr>
              <w:t>st</w:t>
            </w:r>
            <w:r>
              <w:rPr>
                <w:rFonts w:asciiTheme="minorHAnsi" w:hAnsiTheme="minorHAnsi" w:cs="David"/>
                <w:color w:val="000000" w:themeColor="text1"/>
              </w:rPr>
              <w:t xml:space="preserve"> </w:t>
            </w:r>
            <w:r w:rsidR="00794A26" w:rsidRPr="000621FD">
              <w:rPr>
                <w:rFonts w:asciiTheme="minorHAnsi" w:hAnsiTheme="minorHAnsi" w:cs="David"/>
                <w:color w:val="000000" w:themeColor="text1"/>
              </w:rPr>
              <w:t xml:space="preserve">2019 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794A26" w:rsidRPr="000621FD" w:rsidRDefault="00794A26" w:rsidP="003863F3">
            <w:pPr>
              <w:bidi w:val="0"/>
              <w:spacing w:before="40" w:after="40"/>
              <w:jc w:val="center"/>
              <w:rPr>
                <w:rFonts w:asciiTheme="minorHAnsi" w:hAnsiTheme="minorHAnsi" w:cs="Cambria"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SHABBAT SHALOM</w:t>
            </w:r>
            <w:r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>!</w:t>
            </w:r>
            <w:r w:rsidRPr="000621FD">
              <w:rPr>
                <w:rFonts w:asciiTheme="minorHAnsi" w:hAnsiTheme="minorHAnsi" w:cs="Cambria"/>
                <w:b/>
                <w:bCs/>
                <w:i/>
                <w:iCs/>
                <w:color w:val="000000" w:themeColor="text1"/>
                <w:sz w:val="32"/>
                <w:szCs w:val="32"/>
              </w:rPr>
              <w:t xml:space="preserve"> </w:t>
            </w:r>
          </w:p>
        </w:tc>
      </w:tr>
    </w:tbl>
    <w:p w:rsidR="006D38A3" w:rsidRDefault="006D38A3" w:rsidP="003863F3">
      <w:pPr>
        <w:bidi w:val="0"/>
        <w:rPr>
          <w:rFonts w:asciiTheme="minorHAnsi" w:hAnsiTheme="minorHAnsi"/>
          <w:color w:val="000000" w:themeColor="text1"/>
        </w:rPr>
      </w:pPr>
    </w:p>
    <w:p w:rsidR="008A60AA" w:rsidRDefault="008A60AA" w:rsidP="003863F3">
      <w:pPr>
        <w:bidi w:val="0"/>
        <w:rPr>
          <w:rFonts w:asciiTheme="minorHAnsi" w:hAnsiTheme="minorHAnsi"/>
          <w:color w:val="000000" w:themeColor="text1"/>
          <w:rtl/>
        </w:rPr>
      </w:pPr>
      <w:r>
        <w:rPr>
          <w:rFonts w:asciiTheme="minorHAnsi" w:hAnsiTheme="minorHAnsi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71ADC8" wp14:editId="15249312">
                <wp:simplePos x="0" y="0"/>
                <wp:positionH relativeFrom="column">
                  <wp:posOffset>4168140</wp:posOffset>
                </wp:positionH>
                <wp:positionV relativeFrom="paragraph">
                  <wp:posOffset>76835</wp:posOffset>
                </wp:positionV>
                <wp:extent cx="1982470" cy="56451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0AA" w:rsidRPr="000621FD" w:rsidRDefault="008A60AA" w:rsidP="008A60AA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  <w:t xml:space="preserve">Week No. </w:t>
                            </w:r>
                            <w:r>
                              <w:rPr>
                                <w:rFonts w:asciiTheme="minorHAnsi" w:hAnsiTheme="minorHAnsi" w:cstheme="majorBidi" w:hint="cs"/>
                                <w:sz w:val="20"/>
                                <w:szCs w:val="20"/>
                                <w:rtl/>
                              </w:rPr>
                              <w:t>26</w:t>
                            </w:r>
                            <w:r w:rsidRPr="000621FD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1ADC8" id="Text Box 1" o:spid="_x0000_s1027" type="#_x0000_t202" style="position:absolute;margin-left:328.2pt;margin-top:6.05pt;width:156.1pt;height:44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BG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" filled="f" stroked="f">
                <v:textbox>
                  <w:txbxContent>
                    <w:p w:rsidR="008A60AA" w:rsidRPr="000621FD" w:rsidRDefault="008A60AA" w:rsidP="008A60AA">
                      <w:pPr>
                        <w:bidi w:val="0"/>
                        <w:jc w:val="both"/>
                        <w:rPr>
                          <w:rFonts w:asciiTheme="minorHAnsi" w:hAnsiTheme="minorHAnsi" w:cstheme="majorBidi"/>
                          <w:sz w:val="20"/>
                          <w:szCs w:val="20"/>
                          <w:rtl/>
                        </w:rPr>
                      </w:pP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  <w:t xml:space="preserve">Week No. </w:t>
                      </w:r>
                      <w:r>
                        <w:rPr>
                          <w:rFonts w:asciiTheme="minorHAnsi" w:hAnsiTheme="minorHAnsi" w:cstheme="majorBidi" w:hint="cs"/>
                          <w:sz w:val="20"/>
                          <w:szCs w:val="20"/>
                          <w:rtl/>
                        </w:rPr>
                        <w:t>26</w:t>
                      </w:r>
                      <w:r w:rsidRPr="000621FD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A60AA" w:rsidRDefault="008A60AA" w:rsidP="003863F3">
      <w:pPr>
        <w:bidi w:val="0"/>
        <w:rPr>
          <w:rFonts w:asciiTheme="minorHAnsi" w:hAnsiTheme="minorHAnsi"/>
          <w:color w:val="000000" w:themeColor="text1"/>
        </w:rPr>
      </w:pPr>
    </w:p>
    <w:p w:rsidR="008A60AA" w:rsidRPr="000621FD" w:rsidRDefault="008A60AA" w:rsidP="003863F3">
      <w:pPr>
        <w:bidi w:val="0"/>
        <w:jc w:val="center"/>
        <w:rPr>
          <w:rFonts w:asciiTheme="minorHAnsi" w:hAnsiTheme="minorHAnsi" w:cs="Arial"/>
          <w:b/>
          <w:bCs/>
          <w:color w:val="000000" w:themeColor="text1"/>
          <w:sz w:val="36"/>
          <w:szCs w:val="36"/>
        </w:rPr>
      </w:pP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February </w:t>
      </w:r>
      <w:r>
        <w:rPr>
          <w:rFonts w:asciiTheme="minorHAnsi" w:hAnsiTheme="minorHAnsi" w:cs="David" w:hint="cs"/>
          <w:b/>
          <w:bCs/>
          <w:color w:val="000000" w:themeColor="text1"/>
          <w:sz w:val="40"/>
          <w:szCs w:val="40"/>
          <w:rtl/>
        </w:rPr>
        <w:t>24</w:t>
      </w:r>
      <w:proofErr w:type="spellStart"/>
      <w:r>
        <w:rPr>
          <w:rFonts w:asciiTheme="minorHAnsi" w:hAnsiTheme="minorHAnsi" w:cs="David"/>
          <w:b/>
          <w:bCs/>
          <w:color w:val="000000" w:themeColor="text1"/>
          <w:sz w:val="40"/>
          <w:szCs w:val="40"/>
          <w:vertAlign w:val="superscript"/>
        </w:rPr>
        <w:t>th</w:t>
      </w:r>
      <w:proofErr w:type="spellEnd"/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 – </w:t>
      </w:r>
      <w:r>
        <w:rPr>
          <w:rFonts w:asciiTheme="minorHAnsi" w:hAnsiTheme="minorHAnsi" w:cs="David" w:hint="cs"/>
          <w:b/>
          <w:bCs/>
          <w:color w:val="000000" w:themeColor="text1"/>
          <w:sz w:val="40"/>
          <w:szCs w:val="40"/>
        </w:rPr>
        <w:t>M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>arch 1</w:t>
      </w:r>
      <w:r w:rsidRPr="008A60AA">
        <w:rPr>
          <w:rFonts w:asciiTheme="minorHAnsi" w:hAnsiTheme="minorHAnsi" w:cs="David"/>
          <w:b/>
          <w:bCs/>
          <w:color w:val="000000" w:themeColor="text1"/>
          <w:sz w:val="40"/>
          <w:szCs w:val="40"/>
          <w:vertAlign w:val="superscript"/>
        </w:rPr>
        <w:t>st</w:t>
      </w:r>
      <w:r>
        <w:rPr>
          <w:rFonts w:asciiTheme="minorHAnsi" w:hAnsiTheme="minorHAnsi" w:cs="David"/>
          <w:b/>
          <w:bCs/>
          <w:color w:val="000000" w:themeColor="text1"/>
          <w:sz w:val="40"/>
          <w:szCs w:val="40"/>
        </w:rPr>
        <w:t xml:space="preserve"> 2019</w:t>
      </w:r>
    </w:p>
    <w:p w:rsidR="008A60AA" w:rsidRDefault="008A60AA" w:rsidP="003863F3">
      <w:pPr>
        <w:bidi w:val="0"/>
        <w:jc w:val="center"/>
        <w:rPr>
          <w:rFonts w:asciiTheme="minorHAnsi" w:hAnsiTheme="minorHAnsi"/>
          <w:color w:val="000000" w:themeColor="text1"/>
        </w:rPr>
      </w:pPr>
    </w:p>
    <w:p w:rsidR="008A60AA" w:rsidRDefault="008A60AA" w:rsidP="003863F3">
      <w:pPr>
        <w:bidi w:val="0"/>
        <w:rPr>
          <w:rFonts w:asciiTheme="minorHAnsi" w:hAnsiTheme="minorHAnsi"/>
          <w:color w:val="000000" w:themeColor="text1"/>
          <w:rtl/>
        </w:rPr>
      </w:pPr>
    </w:p>
    <w:p w:rsidR="008A60AA" w:rsidRDefault="008A60AA" w:rsidP="003863F3">
      <w:pPr>
        <w:bidi w:val="0"/>
        <w:rPr>
          <w:rFonts w:asciiTheme="minorHAnsi" w:hAnsiTheme="minorHAnsi"/>
          <w:color w:val="000000" w:themeColor="text1"/>
        </w:rPr>
      </w:pPr>
    </w:p>
    <w:p w:rsidR="008A60AA" w:rsidRPr="000621FD" w:rsidRDefault="008A60AA" w:rsidP="003863F3">
      <w:pPr>
        <w:bidi w:val="0"/>
        <w:rPr>
          <w:rFonts w:asciiTheme="minorHAnsi" w:hAnsiTheme="minorHAnsi"/>
          <w:color w:val="000000" w:themeColor="text1"/>
          <w:rtl/>
        </w:rPr>
      </w:pPr>
    </w:p>
    <w:sectPr w:rsidR="008A60AA" w:rsidRPr="000621FD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761B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47FD7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1FD"/>
    <w:rsid w:val="00062B99"/>
    <w:rsid w:val="000635AD"/>
    <w:rsid w:val="000649AE"/>
    <w:rsid w:val="000663FD"/>
    <w:rsid w:val="0007351D"/>
    <w:rsid w:val="0007458F"/>
    <w:rsid w:val="00075AD7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B0878"/>
    <w:rsid w:val="000B0F46"/>
    <w:rsid w:val="000B157C"/>
    <w:rsid w:val="000B18EB"/>
    <w:rsid w:val="000B6C30"/>
    <w:rsid w:val="000B7BF3"/>
    <w:rsid w:val="000C2A77"/>
    <w:rsid w:val="000C3937"/>
    <w:rsid w:val="000C3EE9"/>
    <w:rsid w:val="000C4122"/>
    <w:rsid w:val="000C673E"/>
    <w:rsid w:val="000C6B0E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E7A"/>
    <w:rsid w:val="0013422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8097A"/>
    <w:rsid w:val="0018165E"/>
    <w:rsid w:val="00181D5C"/>
    <w:rsid w:val="00182AF5"/>
    <w:rsid w:val="00182C34"/>
    <w:rsid w:val="00186C97"/>
    <w:rsid w:val="0018782C"/>
    <w:rsid w:val="001918A2"/>
    <w:rsid w:val="00192AAC"/>
    <w:rsid w:val="00194CB7"/>
    <w:rsid w:val="0019697A"/>
    <w:rsid w:val="001A049A"/>
    <w:rsid w:val="001A0965"/>
    <w:rsid w:val="001A0ED5"/>
    <w:rsid w:val="001A187E"/>
    <w:rsid w:val="001A5807"/>
    <w:rsid w:val="001A5D19"/>
    <w:rsid w:val="001B02BF"/>
    <w:rsid w:val="001B2720"/>
    <w:rsid w:val="001B6851"/>
    <w:rsid w:val="001B6DA3"/>
    <w:rsid w:val="001B6DC7"/>
    <w:rsid w:val="001C1416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53D3"/>
    <w:rsid w:val="0021583A"/>
    <w:rsid w:val="00217081"/>
    <w:rsid w:val="002225AE"/>
    <w:rsid w:val="00222E43"/>
    <w:rsid w:val="0022499E"/>
    <w:rsid w:val="00225D67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1726"/>
    <w:rsid w:val="00262E90"/>
    <w:rsid w:val="00263F03"/>
    <w:rsid w:val="00264708"/>
    <w:rsid w:val="00264C02"/>
    <w:rsid w:val="00266C7A"/>
    <w:rsid w:val="0027073B"/>
    <w:rsid w:val="00271EFA"/>
    <w:rsid w:val="0027267B"/>
    <w:rsid w:val="00272D30"/>
    <w:rsid w:val="002730AC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4972"/>
    <w:rsid w:val="002B516D"/>
    <w:rsid w:val="002C0D6C"/>
    <w:rsid w:val="002C43C4"/>
    <w:rsid w:val="002C4B49"/>
    <w:rsid w:val="002C50B2"/>
    <w:rsid w:val="002C5E8D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EDD"/>
    <w:rsid w:val="002E1922"/>
    <w:rsid w:val="002E3241"/>
    <w:rsid w:val="002E4153"/>
    <w:rsid w:val="002E4539"/>
    <w:rsid w:val="002E7B2B"/>
    <w:rsid w:val="002E7CC8"/>
    <w:rsid w:val="002F0625"/>
    <w:rsid w:val="002F070D"/>
    <w:rsid w:val="002F2AB0"/>
    <w:rsid w:val="002F6598"/>
    <w:rsid w:val="0030289F"/>
    <w:rsid w:val="003032CC"/>
    <w:rsid w:val="0030345E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609A"/>
    <w:rsid w:val="003863F3"/>
    <w:rsid w:val="003865B4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176E"/>
    <w:rsid w:val="003D1AF1"/>
    <w:rsid w:val="003D21C9"/>
    <w:rsid w:val="003D4769"/>
    <w:rsid w:val="003E051E"/>
    <w:rsid w:val="003E11B0"/>
    <w:rsid w:val="003E1B98"/>
    <w:rsid w:val="003E1D99"/>
    <w:rsid w:val="003E2450"/>
    <w:rsid w:val="003E4927"/>
    <w:rsid w:val="003E4DD6"/>
    <w:rsid w:val="003E5B41"/>
    <w:rsid w:val="003E6AA1"/>
    <w:rsid w:val="003F10BF"/>
    <w:rsid w:val="003F4E5A"/>
    <w:rsid w:val="003F54C4"/>
    <w:rsid w:val="003F6D3F"/>
    <w:rsid w:val="003F763E"/>
    <w:rsid w:val="004003DF"/>
    <w:rsid w:val="00400918"/>
    <w:rsid w:val="00402065"/>
    <w:rsid w:val="004037E8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7BD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81622"/>
    <w:rsid w:val="00482A11"/>
    <w:rsid w:val="004834E2"/>
    <w:rsid w:val="00484E34"/>
    <w:rsid w:val="00487A11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285E"/>
    <w:rsid w:val="004B4BF8"/>
    <w:rsid w:val="004B5491"/>
    <w:rsid w:val="004B774A"/>
    <w:rsid w:val="004B7CBD"/>
    <w:rsid w:val="004C02F9"/>
    <w:rsid w:val="004C0E89"/>
    <w:rsid w:val="004C2550"/>
    <w:rsid w:val="004C5CA2"/>
    <w:rsid w:val="004D0E81"/>
    <w:rsid w:val="004D24AD"/>
    <w:rsid w:val="004D2A4E"/>
    <w:rsid w:val="004D3B59"/>
    <w:rsid w:val="004D61F2"/>
    <w:rsid w:val="004D6696"/>
    <w:rsid w:val="004E38E0"/>
    <w:rsid w:val="004E4EEF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40C"/>
    <w:rsid w:val="00541549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3F3C"/>
    <w:rsid w:val="005646FB"/>
    <w:rsid w:val="0056656B"/>
    <w:rsid w:val="00567DBF"/>
    <w:rsid w:val="005724EB"/>
    <w:rsid w:val="00577A76"/>
    <w:rsid w:val="00583292"/>
    <w:rsid w:val="005877E2"/>
    <w:rsid w:val="0059090E"/>
    <w:rsid w:val="00592136"/>
    <w:rsid w:val="005952BD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4D8B"/>
    <w:rsid w:val="005B5E20"/>
    <w:rsid w:val="005B748F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1D3B"/>
    <w:rsid w:val="0061342F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7FE4"/>
    <w:rsid w:val="006914A1"/>
    <w:rsid w:val="00691702"/>
    <w:rsid w:val="00693534"/>
    <w:rsid w:val="0069379F"/>
    <w:rsid w:val="006956BA"/>
    <w:rsid w:val="00696146"/>
    <w:rsid w:val="00696E0E"/>
    <w:rsid w:val="00696FC1"/>
    <w:rsid w:val="006978DC"/>
    <w:rsid w:val="006A29D5"/>
    <w:rsid w:val="006A2A73"/>
    <w:rsid w:val="006A45FC"/>
    <w:rsid w:val="006A6EE1"/>
    <w:rsid w:val="006A7B7F"/>
    <w:rsid w:val="006B04C5"/>
    <w:rsid w:val="006B0A37"/>
    <w:rsid w:val="006B23A9"/>
    <w:rsid w:val="006B2DE8"/>
    <w:rsid w:val="006B77A7"/>
    <w:rsid w:val="006C2A9D"/>
    <w:rsid w:val="006C2EA5"/>
    <w:rsid w:val="006C3AA1"/>
    <w:rsid w:val="006C3B35"/>
    <w:rsid w:val="006C551D"/>
    <w:rsid w:val="006C5583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701F"/>
    <w:rsid w:val="006D7E3D"/>
    <w:rsid w:val="006E02BA"/>
    <w:rsid w:val="006E1DBB"/>
    <w:rsid w:val="006E26EE"/>
    <w:rsid w:val="006E302F"/>
    <w:rsid w:val="006F10D2"/>
    <w:rsid w:val="006F469A"/>
    <w:rsid w:val="00700351"/>
    <w:rsid w:val="007017ED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95"/>
    <w:rsid w:val="00730698"/>
    <w:rsid w:val="00730A8E"/>
    <w:rsid w:val="00732122"/>
    <w:rsid w:val="00733384"/>
    <w:rsid w:val="00733821"/>
    <w:rsid w:val="00733990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1C1A"/>
    <w:rsid w:val="00792255"/>
    <w:rsid w:val="00792992"/>
    <w:rsid w:val="00794A2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54C0"/>
    <w:rsid w:val="00815EFD"/>
    <w:rsid w:val="00816552"/>
    <w:rsid w:val="00817A91"/>
    <w:rsid w:val="00817E0F"/>
    <w:rsid w:val="00823A2E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0AA"/>
    <w:rsid w:val="008B1E24"/>
    <w:rsid w:val="008B32B5"/>
    <w:rsid w:val="008B4FF5"/>
    <w:rsid w:val="008B7323"/>
    <w:rsid w:val="008C05DC"/>
    <w:rsid w:val="008C20C2"/>
    <w:rsid w:val="008C2155"/>
    <w:rsid w:val="008C5DC9"/>
    <w:rsid w:val="008D0052"/>
    <w:rsid w:val="008D40D7"/>
    <w:rsid w:val="008D5083"/>
    <w:rsid w:val="008D5EF3"/>
    <w:rsid w:val="008D6E60"/>
    <w:rsid w:val="008D701D"/>
    <w:rsid w:val="008D71E8"/>
    <w:rsid w:val="008D75C6"/>
    <w:rsid w:val="008E190B"/>
    <w:rsid w:val="008E4F1B"/>
    <w:rsid w:val="008E5698"/>
    <w:rsid w:val="008E588A"/>
    <w:rsid w:val="008E6767"/>
    <w:rsid w:val="008E684E"/>
    <w:rsid w:val="008E706D"/>
    <w:rsid w:val="008F0009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6B27"/>
    <w:rsid w:val="0090762A"/>
    <w:rsid w:val="0091139D"/>
    <w:rsid w:val="00911E94"/>
    <w:rsid w:val="00912464"/>
    <w:rsid w:val="009124D3"/>
    <w:rsid w:val="00913686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3AA7"/>
    <w:rsid w:val="00934FA6"/>
    <w:rsid w:val="00934FEE"/>
    <w:rsid w:val="00936B13"/>
    <w:rsid w:val="00937514"/>
    <w:rsid w:val="009377FD"/>
    <w:rsid w:val="0094186C"/>
    <w:rsid w:val="00943442"/>
    <w:rsid w:val="00945A25"/>
    <w:rsid w:val="0095084D"/>
    <w:rsid w:val="009517E4"/>
    <w:rsid w:val="00952F7F"/>
    <w:rsid w:val="0095476D"/>
    <w:rsid w:val="00955CFF"/>
    <w:rsid w:val="00962797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261B"/>
    <w:rsid w:val="009826FA"/>
    <w:rsid w:val="00984DC3"/>
    <w:rsid w:val="009852A7"/>
    <w:rsid w:val="009856EE"/>
    <w:rsid w:val="00991070"/>
    <w:rsid w:val="00992A69"/>
    <w:rsid w:val="009937F0"/>
    <w:rsid w:val="009964CD"/>
    <w:rsid w:val="00997023"/>
    <w:rsid w:val="00997ABA"/>
    <w:rsid w:val="009A01E0"/>
    <w:rsid w:val="009A4BBC"/>
    <w:rsid w:val="009A5E1C"/>
    <w:rsid w:val="009A6630"/>
    <w:rsid w:val="009B1340"/>
    <w:rsid w:val="009B26D2"/>
    <w:rsid w:val="009B4976"/>
    <w:rsid w:val="009B5D04"/>
    <w:rsid w:val="009B5DB5"/>
    <w:rsid w:val="009B5F93"/>
    <w:rsid w:val="009B67B3"/>
    <w:rsid w:val="009C0574"/>
    <w:rsid w:val="009C0B3C"/>
    <w:rsid w:val="009C2F99"/>
    <w:rsid w:val="009C3C4D"/>
    <w:rsid w:val="009C445E"/>
    <w:rsid w:val="009C476F"/>
    <w:rsid w:val="009D0922"/>
    <w:rsid w:val="009D177F"/>
    <w:rsid w:val="009D2212"/>
    <w:rsid w:val="009D265C"/>
    <w:rsid w:val="009D3265"/>
    <w:rsid w:val="009D5811"/>
    <w:rsid w:val="009D639D"/>
    <w:rsid w:val="009D64B2"/>
    <w:rsid w:val="009E0057"/>
    <w:rsid w:val="009E3C3F"/>
    <w:rsid w:val="009E3EA7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4FF4"/>
    <w:rsid w:val="00A05B6C"/>
    <w:rsid w:val="00A07740"/>
    <w:rsid w:val="00A138AD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2748"/>
    <w:rsid w:val="00A66103"/>
    <w:rsid w:val="00A67675"/>
    <w:rsid w:val="00A676B2"/>
    <w:rsid w:val="00A72320"/>
    <w:rsid w:val="00A74F28"/>
    <w:rsid w:val="00A77ADB"/>
    <w:rsid w:val="00A8068A"/>
    <w:rsid w:val="00A835DC"/>
    <w:rsid w:val="00A85FF6"/>
    <w:rsid w:val="00A91514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7886"/>
    <w:rsid w:val="00AC08AC"/>
    <w:rsid w:val="00AC1771"/>
    <w:rsid w:val="00AC3B74"/>
    <w:rsid w:val="00AC457B"/>
    <w:rsid w:val="00AC4689"/>
    <w:rsid w:val="00AD1DAA"/>
    <w:rsid w:val="00AD3478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CCE"/>
    <w:rsid w:val="00B65B29"/>
    <w:rsid w:val="00B66102"/>
    <w:rsid w:val="00B675F7"/>
    <w:rsid w:val="00B706D1"/>
    <w:rsid w:val="00B70C2C"/>
    <w:rsid w:val="00B740C9"/>
    <w:rsid w:val="00B7539E"/>
    <w:rsid w:val="00B762D7"/>
    <w:rsid w:val="00B764AF"/>
    <w:rsid w:val="00B76B8E"/>
    <w:rsid w:val="00B77A72"/>
    <w:rsid w:val="00B83547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476"/>
    <w:rsid w:val="00BD19C2"/>
    <w:rsid w:val="00BD2E3F"/>
    <w:rsid w:val="00BD33CC"/>
    <w:rsid w:val="00BD388C"/>
    <w:rsid w:val="00BD756D"/>
    <w:rsid w:val="00BE39DA"/>
    <w:rsid w:val="00BE532F"/>
    <w:rsid w:val="00BF0F06"/>
    <w:rsid w:val="00BF1D54"/>
    <w:rsid w:val="00BF2023"/>
    <w:rsid w:val="00BF45B9"/>
    <w:rsid w:val="00BF4B4D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5E5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587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1669"/>
    <w:rsid w:val="00C65E93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4473"/>
    <w:rsid w:val="00C867CB"/>
    <w:rsid w:val="00C91137"/>
    <w:rsid w:val="00C91FB8"/>
    <w:rsid w:val="00C94B54"/>
    <w:rsid w:val="00C9553A"/>
    <w:rsid w:val="00CA1A35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3D67"/>
    <w:rsid w:val="00CD4305"/>
    <w:rsid w:val="00CD53C0"/>
    <w:rsid w:val="00CE1C5C"/>
    <w:rsid w:val="00CE1DC7"/>
    <w:rsid w:val="00CE245C"/>
    <w:rsid w:val="00CE2D35"/>
    <w:rsid w:val="00CE521A"/>
    <w:rsid w:val="00CE66F8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1766D"/>
    <w:rsid w:val="00D21E23"/>
    <w:rsid w:val="00D35B3B"/>
    <w:rsid w:val="00D40CFF"/>
    <w:rsid w:val="00D416D6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661"/>
    <w:rsid w:val="00D56D7E"/>
    <w:rsid w:val="00D575F3"/>
    <w:rsid w:val="00D60161"/>
    <w:rsid w:val="00D606A4"/>
    <w:rsid w:val="00D61120"/>
    <w:rsid w:val="00D64703"/>
    <w:rsid w:val="00D65D0E"/>
    <w:rsid w:val="00D67001"/>
    <w:rsid w:val="00D72318"/>
    <w:rsid w:val="00D73151"/>
    <w:rsid w:val="00D73252"/>
    <w:rsid w:val="00D74476"/>
    <w:rsid w:val="00D7570F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59EE"/>
    <w:rsid w:val="00D9650E"/>
    <w:rsid w:val="00D96C65"/>
    <w:rsid w:val="00D978B8"/>
    <w:rsid w:val="00DA4F02"/>
    <w:rsid w:val="00DA7A2F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4AEF"/>
    <w:rsid w:val="00DC512B"/>
    <w:rsid w:val="00DC60D0"/>
    <w:rsid w:val="00DC61C7"/>
    <w:rsid w:val="00DC6DFD"/>
    <w:rsid w:val="00DD0C7C"/>
    <w:rsid w:val="00DD2FD1"/>
    <w:rsid w:val="00DD3487"/>
    <w:rsid w:val="00DD4E33"/>
    <w:rsid w:val="00DD640B"/>
    <w:rsid w:val="00DD6C50"/>
    <w:rsid w:val="00DE4046"/>
    <w:rsid w:val="00DE4EBA"/>
    <w:rsid w:val="00DE6C14"/>
    <w:rsid w:val="00DE6C2C"/>
    <w:rsid w:val="00DF00E5"/>
    <w:rsid w:val="00DF34D8"/>
    <w:rsid w:val="00DF57E7"/>
    <w:rsid w:val="00E013DE"/>
    <w:rsid w:val="00E029A4"/>
    <w:rsid w:val="00E0320F"/>
    <w:rsid w:val="00E03E93"/>
    <w:rsid w:val="00E0431F"/>
    <w:rsid w:val="00E0446C"/>
    <w:rsid w:val="00E110D8"/>
    <w:rsid w:val="00E1111E"/>
    <w:rsid w:val="00E11B50"/>
    <w:rsid w:val="00E12538"/>
    <w:rsid w:val="00E15A4B"/>
    <w:rsid w:val="00E15D7B"/>
    <w:rsid w:val="00E176F8"/>
    <w:rsid w:val="00E20472"/>
    <w:rsid w:val="00E21EAA"/>
    <w:rsid w:val="00E241E2"/>
    <w:rsid w:val="00E244E6"/>
    <w:rsid w:val="00E25EA5"/>
    <w:rsid w:val="00E27E88"/>
    <w:rsid w:val="00E3204A"/>
    <w:rsid w:val="00E33953"/>
    <w:rsid w:val="00E4244E"/>
    <w:rsid w:val="00E44D38"/>
    <w:rsid w:val="00E4637F"/>
    <w:rsid w:val="00E46414"/>
    <w:rsid w:val="00E47762"/>
    <w:rsid w:val="00E5160D"/>
    <w:rsid w:val="00E52628"/>
    <w:rsid w:val="00E54AE0"/>
    <w:rsid w:val="00E5621B"/>
    <w:rsid w:val="00E56FA7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3BC"/>
    <w:rsid w:val="00E77FD4"/>
    <w:rsid w:val="00E80857"/>
    <w:rsid w:val="00E80E3C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A048B"/>
    <w:rsid w:val="00EA3A3C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387"/>
    <w:rsid w:val="00EC56CD"/>
    <w:rsid w:val="00EC6AC5"/>
    <w:rsid w:val="00EC7C99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2445"/>
    <w:rsid w:val="00F05D28"/>
    <w:rsid w:val="00F113F9"/>
    <w:rsid w:val="00F139FA"/>
    <w:rsid w:val="00F1485F"/>
    <w:rsid w:val="00F157B5"/>
    <w:rsid w:val="00F15B2D"/>
    <w:rsid w:val="00F304AA"/>
    <w:rsid w:val="00F31A18"/>
    <w:rsid w:val="00F32BA8"/>
    <w:rsid w:val="00F361B8"/>
    <w:rsid w:val="00F46729"/>
    <w:rsid w:val="00F506E4"/>
    <w:rsid w:val="00F50D0B"/>
    <w:rsid w:val="00F50EF1"/>
    <w:rsid w:val="00F52DE4"/>
    <w:rsid w:val="00F5570E"/>
    <w:rsid w:val="00F56854"/>
    <w:rsid w:val="00F57AF1"/>
    <w:rsid w:val="00F62691"/>
    <w:rsid w:val="00F649D8"/>
    <w:rsid w:val="00F652C1"/>
    <w:rsid w:val="00F66F59"/>
    <w:rsid w:val="00F67535"/>
    <w:rsid w:val="00F67AFD"/>
    <w:rsid w:val="00F67CDA"/>
    <w:rsid w:val="00F74001"/>
    <w:rsid w:val="00F770F0"/>
    <w:rsid w:val="00F8024A"/>
    <w:rsid w:val="00F80FF3"/>
    <w:rsid w:val="00F8502A"/>
    <w:rsid w:val="00F87C57"/>
    <w:rsid w:val="00F9109E"/>
    <w:rsid w:val="00F913C5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1685"/>
    <w:rsid w:val="00FB2548"/>
    <w:rsid w:val="00FB4E70"/>
    <w:rsid w:val="00FB76CA"/>
    <w:rsid w:val="00FC17EA"/>
    <w:rsid w:val="00FC47F7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F023B"/>
    <w:rsid w:val="00FF03C5"/>
    <w:rsid w:val="00FF2F3D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6A7CB9F3-AF9D-4B4B-A16A-C3C2F68C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Normal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82D2-813D-4A3A-8901-C2DBA5741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1901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Mamram</cp:lastModifiedBy>
  <cp:revision>4</cp:revision>
  <cp:lastPrinted>2018-12-25T10:12:00Z</cp:lastPrinted>
  <dcterms:created xsi:type="dcterms:W3CDTF">2019-02-10T09:15:00Z</dcterms:created>
  <dcterms:modified xsi:type="dcterms:W3CDTF">2019-02-10T10:06:00Z</dcterms:modified>
</cp:coreProperties>
</file>