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39" w:rsidRDefault="00FA425B" w:rsidP="00507839">
      <w:pPr>
        <w:autoSpaceDE w:val="0"/>
        <w:autoSpaceDN w:val="0"/>
        <w:adjustRightInd w:val="0"/>
        <w:spacing w:after="0" w:line="240" w:lineRule="auto"/>
        <w:jc w:val="center"/>
        <w:rPr>
          <w:rFonts w:cstheme="majorBidi"/>
          <w:b/>
          <w:bCs/>
          <w:color w:val="000000"/>
          <w:sz w:val="32"/>
          <w:szCs w:val="32"/>
        </w:rPr>
      </w:pPr>
      <w:r w:rsidRPr="0002668E">
        <w:rPr>
          <w:rFonts w:cstheme="majorBidi"/>
          <w:b/>
          <w:bCs/>
          <w:color w:val="000000"/>
          <w:sz w:val="32"/>
          <w:szCs w:val="32"/>
        </w:rPr>
        <w:t xml:space="preserve">From </w:t>
      </w:r>
      <w:proofErr w:type="spellStart"/>
      <w:r w:rsidRPr="0002668E">
        <w:rPr>
          <w:rFonts w:cstheme="majorBidi"/>
          <w:b/>
          <w:bCs/>
          <w:color w:val="000000"/>
          <w:sz w:val="32"/>
          <w:szCs w:val="32"/>
        </w:rPr>
        <w:t>Waze</w:t>
      </w:r>
      <w:proofErr w:type="spellEnd"/>
      <w:r w:rsidRPr="0002668E">
        <w:rPr>
          <w:rFonts w:cstheme="majorBidi"/>
          <w:b/>
          <w:bCs/>
          <w:color w:val="000000"/>
          <w:sz w:val="32"/>
          <w:szCs w:val="32"/>
        </w:rPr>
        <w:t xml:space="preserve"> to </w:t>
      </w:r>
      <w:proofErr w:type="spellStart"/>
      <w:r w:rsidRPr="0002668E">
        <w:rPr>
          <w:rFonts w:cstheme="majorBidi"/>
          <w:b/>
          <w:bCs/>
          <w:color w:val="000000"/>
          <w:sz w:val="32"/>
          <w:szCs w:val="32"/>
        </w:rPr>
        <w:t>Stuxnet</w:t>
      </w:r>
      <w:proofErr w:type="spellEnd"/>
      <w:r w:rsidRPr="0002668E">
        <w:rPr>
          <w:rFonts w:cstheme="majorBidi"/>
          <w:b/>
          <w:bCs/>
          <w:color w:val="000000"/>
          <w:sz w:val="32"/>
          <w:szCs w:val="32"/>
        </w:rPr>
        <w:t xml:space="preserve"> – Strategy in the Cyber Era</w:t>
      </w:r>
    </w:p>
    <w:p w:rsidR="0002668E" w:rsidRPr="0002668E" w:rsidRDefault="0002668E" w:rsidP="00507839">
      <w:pPr>
        <w:autoSpaceDE w:val="0"/>
        <w:autoSpaceDN w:val="0"/>
        <w:adjustRightInd w:val="0"/>
        <w:spacing w:after="0" w:line="240" w:lineRule="auto"/>
        <w:jc w:val="center"/>
        <w:rPr>
          <w:rFonts w:cstheme="majorBidi"/>
          <w:b/>
          <w:bCs/>
          <w:color w:val="000000"/>
          <w:sz w:val="32"/>
          <w:szCs w:val="32"/>
        </w:rPr>
      </w:pPr>
    </w:p>
    <w:p w:rsidR="0002668E" w:rsidRDefault="0002668E" w:rsidP="00507839">
      <w:pPr>
        <w:autoSpaceDE w:val="0"/>
        <w:autoSpaceDN w:val="0"/>
        <w:adjustRightInd w:val="0"/>
        <w:spacing w:after="0" w:line="240" w:lineRule="auto"/>
        <w:jc w:val="center"/>
        <w:rPr>
          <w:rFonts w:cstheme="majorBidi"/>
          <w:b/>
          <w:bCs/>
          <w:color w:val="000000"/>
          <w:sz w:val="24"/>
          <w:szCs w:val="24"/>
        </w:rPr>
      </w:pPr>
      <w:r>
        <w:rPr>
          <w:rFonts w:cstheme="majorBidi"/>
          <w:b/>
          <w:bCs/>
          <w:color w:val="000000"/>
          <w:sz w:val="24"/>
          <w:szCs w:val="24"/>
        </w:rPr>
        <w:t>M.A. Course for the INDC – 2020</w:t>
      </w:r>
    </w:p>
    <w:p w:rsidR="0002668E" w:rsidRPr="0002668E" w:rsidRDefault="0002668E" w:rsidP="00507839">
      <w:pPr>
        <w:autoSpaceDE w:val="0"/>
        <w:autoSpaceDN w:val="0"/>
        <w:adjustRightInd w:val="0"/>
        <w:spacing w:after="0" w:line="240" w:lineRule="auto"/>
        <w:jc w:val="center"/>
        <w:rPr>
          <w:rFonts w:cstheme="majorBidi"/>
          <w:color w:val="000000"/>
          <w:sz w:val="24"/>
          <w:szCs w:val="24"/>
        </w:rPr>
      </w:pPr>
      <w:r w:rsidRPr="0002668E">
        <w:rPr>
          <w:rFonts w:cstheme="majorBidi"/>
          <w:color w:val="000000"/>
          <w:sz w:val="24"/>
          <w:szCs w:val="24"/>
        </w:rPr>
        <w:t xml:space="preserve">Prof. </w:t>
      </w:r>
      <w:proofErr w:type="spellStart"/>
      <w:r w:rsidRPr="0002668E">
        <w:rPr>
          <w:rFonts w:cstheme="majorBidi"/>
          <w:color w:val="000000"/>
          <w:sz w:val="24"/>
          <w:szCs w:val="24"/>
        </w:rPr>
        <w:t>Eviatar</w:t>
      </w:r>
      <w:proofErr w:type="spellEnd"/>
      <w:r w:rsidRPr="0002668E">
        <w:rPr>
          <w:rFonts w:cstheme="majorBidi"/>
          <w:color w:val="000000"/>
          <w:sz w:val="24"/>
          <w:szCs w:val="24"/>
        </w:rPr>
        <w:t xml:space="preserve"> </w:t>
      </w:r>
      <w:proofErr w:type="spellStart"/>
      <w:r w:rsidRPr="0002668E">
        <w:rPr>
          <w:rFonts w:cstheme="majorBidi"/>
          <w:color w:val="000000"/>
          <w:sz w:val="24"/>
          <w:szCs w:val="24"/>
        </w:rPr>
        <w:t>Matania</w:t>
      </w:r>
      <w:proofErr w:type="spellEnd"/>
    </w:p>
    <w:p w:rsidR="0002668E" w:rsidRPr="0002668E" w:rsidRDefault="0002668E" w:rsidP="00507839">
      <w:pPr>
        <w:autoSpaceDE w:val="0"/>
        <w:autoSpaceDN w:val="0"/>
        <w:adjustRightInd w:val="0"/>
        <w:spacing w:after="0" w:line="240" w:lineRule="auto"/>
        <w:jc w:val="center"/>
        <w:rPr>
          <w:rFonts w:cstheme="majorBidi"/>
          <w:color w:val="000000"/>
          <w:sz w:val="24"/>
          <w:szCs w:val="24"/>
        </w:rPr>
      </w:pPr>
      <w:r w:rsidRPr="0002668E">
        <w:rPr>
          <w:rFonts w:cstheme="majorBidi"/>
          <w:color w:val="000000"/>
          <w:sz w:val="24"/>
          <w:szCs w:val="24"/>
        </w:rPr>
        <w:t>School for Political Science, Governance and International Relations</w:t>
      </w:r>
    </w:p>
    <w:p w:rsidR="0002668E" w:rsidRPr="0002668E" w:rsidRDefault="0002668E" w:rsidP="00507839">
      <w:pPr>
        <w:autoSpaceDE w:val="0"/>
        <w:autoSpaceDN w:val="0"/>
        <w:adjustRightInd w:val="0"/>
        <w:spacing w:after="0" w:line="240" w:lineRule="auto"/>
        <w:jc w:val="center"/>
        <w:rPr>
          <w:rFonts w:cstheme="majorBidi"/>
          <w:color w:val="000000"/>
          <w:sz w:val="24"/>
          <w:szCs w:val="24"/>
        </w:rPr>
      </w:pPr>
      <w:r w:rsidRPr="0002668E">
        <w:rPr>
          <w:rFonts w:cstheme="majorBidi"/>
          <w:color w:val="000000"/>
          <w:sz w:val="24"/>
          <w:szCs w:val="24"/>
        </w:rPr>
        <w:t>Tel Aviv University</w:t>
      </w:r>
    </w:p>
    <w:p w:rsidR="0002668E" w:rsidRPr="0002668E" w:rsidRDefault="0002668E" w:rsidP="0002668E">
      <w:pPr>
        <w:autoSpaceDE w:val="0"/>
        <w:autoSpaceDN w:val="0"/>
        <w:adjustRightInd w:val="0"/>
        <w:spacing w:after="0" w:line="240" w:lineRule="auto"/>
        <w:jc w:val="center"/>
        <w:rPr>
          <w:rFonts w:cstheme="majorBidi"/>
          <w:color w:val="000000"/>
          <w:sz w:val="24"/>
          <w:szCs w:val="24"/>
        </w:rPr>
      </w:pPr>
      <w:r w:rsidRPr="0002668E">
        <w:rPr>
          <w:rFonts w:cstheme="majorBidi"/>
          <w:color w:val="000000"/>
          <w:sz w:val="24"/>
          <w:szCs w:val="24"/>
        </w:rPr>
        <w:t>Adjunct Prof. at the School of Government at Oxford University</w:t>
      </w:r>
    </w:p>
    <w:p w:rsidR="0002668E" w:rsidRPr="0002668E" w:rsidRDefault="0002668E" w:rsidP="0002668E">
      <w:pPr>
        <w:autoSpaceDE w:val="0"/>
        <w:autoSpaceDN w:val="0"/>
        <w:adjustRightInd w:val="0"/>
        <w:spacing w:after="0" w:line="240" w:lineRule="auto"/>
        <w:jc w:val="center"/>
        <w:rPr>
          <w:rFonts w:cstheme="majorBidi"/>
          <w:color w:val="000000"/>
          <w:sz w:val="24"/>
          <w:szCs w:val="24"/>
          <w:rtl/>
        </w:rPr>
      </w:pPr>
      <w:r w:rsidRPr="0002668E">
        <w:rPr>
          <w:rFonts w:cstheme="majorBidi"/>
          <w:color w:val="000000"/>
          <w:sz w:val="24"/>
          <w:szCs w:val="24"/>
        </w:rPr>
        <w:t>Founder and Former Head of the National Cyber Directorate (2012-2017)</w:t>
      </w:r>
    </w:p>
    <w:p w:rsidR="00507839" w:rsidRPr="00507839" w:rsidRDefault="00507839" w:rsidP="00507839">
      <w:pPr>
        <w:autoSpaceDE w:val="0"/>
        <w:autoSpaceDN w:val="0"/>
        <w:adjustRightInd w:val="0"/>
        <w:spacing w:after="0" w:line="240" w:lineRule="auto"/>
        <w:jc w:val="center"/>
        <w:rPr>
          <w:rFonts w:cstheme="majorBidi"/>
          <w:b/>
          <w:bCs/>
          <w:color w:val="000000"/>
          <w:sz w:val="24"/>
          <w:szCs w:val="24"/>
        </w:rPr>
      </w:pPr>
    </w:p>
    <w:p w:rsidR="009D6911" w:rsidRDefault="009D6911" w:rsidP="00605AEC">
      <w:pPr>
        <w:rPr>
          <w:b/>
          <w:bCs/>
          <w:sz w:val="24"/>
          <w:szCs w:val="24"/>
        </w:rPr>
      </w:pPr>
    </w:p>
    <w:p w:rsidR="00605AEC" w:rsidRPr="005D4540" w:rsidRDefault="0002668E" w:rsidP="00605AEC">
      <w:pPr>
        <w:rPr>
          <w:b/>
          <w:bCs/>
          <w:sz w:val="24"/>
          <w:szCs w:val="24"/>
        </w:rPr>
      </w:pPr>
      <w:r>
        <w:rPr>
          <w:b/>
          <w:bCs/>
          <w:sz w:val="24"/>
          <w:szCs w:val="24"/>
        </w:rPr>
        <w:t>Introduction</w:t>
      </w:r>
    </w:p>
    <w:p w:rsidR="002A2C49" w:rsidRDefault="0002668E" w:rsidP="00297171">
      <w:pPr>
        <w:spacing w:after="0" w:line="360" w:lineRule="auto"/>
        <w:jc w:val="both"/>
        <w:rPr>
          <w:sz w:val="24"/>
          <w:szCs w:val="24"/>
        </w:rPr>
      </w:pPr>
      <w:r>
        <w:rPr>
          <w:sz w:val="24"/>
          <w:szCs w:val="24"/>
        </w:rPr>
        <w:t xml:space="preserve">We are witnessing a new phenomenon: </w:t>
      </w:r>
      <w:r w:rsidRPr="0002668E">
        <w:rPr>
          <w:b/>
          <w:bCs/>
          <w:sz w:val="24"/>
          <w:szCs w:val="24"/>
        </w:rPr>
        <w:t>The cyber phenomenon</w:t>
      </w:r>
      <w:r>
        <w:rPr>
          <w:sz w:val="24"/>
          <w:szCs w:val="24"/>
        </w:rPr>
        <w:t xml:space="preserve">. A phenomenon that began at the very end of the previous century and was created from the almost </w:t>
      </w:r>
      <w:r w:rsidR="00AB04A7">
        <w:rPr>
          <w:sz w:val="24"/>
          <w:szCs w:val="24"/>
        </w:rPr>
        <w:t>complete</w:t>
      </w:r>
      <w:r>
        <w:rPr>
          <w:sz w:val="24"/>
          <w:szCs w:val="24"/>
        </w:rPr>
        <w:t xml:space="preserve"> linkage between computer and communication systems, internet access for nearly every person</w:t>
      </w:r>
      <w:r w:rsidR="00AB04A7">
        <w:rPr>
          <w:sz w:val="24"/>
          <w:szCs w:val="24"/>
        </w:rPr>
        <w:t xml:space="preserve"> across the globe, the processing speed that allows transferring huge amounts of information, the reduced prices of calculating and memory components and the ability to store information and process it in unimaginable quantities. </w:t>
      </w:r>
    </w:p>
    <w:p w:rsidR="00AB04A7" w:rsidRPr="005D4540" w:rsidRDefault="00AB04A7" w:rsidP="00297171">
      <w:pPr>
        <w:spacing w:after="0" w:line="360" w:lineRule="auto"/>
        <w:jc w:val="both"/>
        <w:rPr>
          <w:sz w:val="24"/>
          <w:szCs w:val="24"/>
        </w:rPr>
      </w:pPr>
      <w:r>
        <w:rPr>
          <w:sz w:val="24"/>
          <w:szCs w:val="24"/>
        </w:rPr>
        <w:t>All these have caused major ch</w:t>
      </w:r>
      <w:r w:rsidR="00377903">
        <w:rPr>
          <w:sz w:val="24"/>
          <w:szCs w:val="24"/>
        </w:rPr>
        <w:t xml:space="preserve">anges in the worlds of industry and economy, and in the fabric of life itself, including new kinds of threats (the cyber threat), which influence our lives as a collective, as individuals, as a society and as a state. </w:t>
      </w:r>
    </w:p>
    <w:p w:rsidR="00AF42A8" w:rsidRDefault="00377903" w:rsidP="00297171">
      <w:pPr>
        <w:spacing w:after="0" w:line="360" w:lineRule="auto"/>
        <w:jc w:val="both"/>
        <w:rPr>
          <w:sz w:val="24"/>
          <w:szCs w:val="24"/>
        </w:rPr>
      </w:pPr>
      <w:r>
        <w:rPr>
          <w:sz w:val="24"/>
          <w:szCs w:val="24"/>
        </w:rPr>
        <w:t xml:space="preserve">The implications of the </w:t>
      </w:r>
      <w:r w:rsidRPr="00377903">
        <w:rPr>
          <w:b/>
          <w:bCs/>
          <w:sz w:val="24"/>
          <w:szCs w:val="24"/>
        </w:rPr>
        <w:t>cyber phenomenon</w:t>
      </w:r>
      <w:r>
        <w:rPr>
          <w:sz w:val="24"/>
          <w:szCs w:val="24"/>
        </w:rPr>
        <w:t xml:space="preserve"> may be compared to those of the industrial revolution: As much as the industrial revolution liberated man from the constraints of working with his hands, and influenced humanity </w:t>
      </w:r>
      <w:r w:rsidR="00DE3A73">
        <w:rPr>
          <w:sz w:val="24"/>
          <w:szCs w:val="24"/>
        </w:rPr>
        <w:t xml:space="preserve">with </w:t>
      </w:r>
      <w:r>
        <w:rPr>
          <w:sz w:val="24"/>
          <w:szCs w:val="24"/>
        </w:rPr>
        <w:t xml:space="preserve">far </w:t>
      </w:r>
      <w:r w:rsidR="00DE3A73">
        <w:rPr>
          <w:sz w:val="24"/>
          <w:szCs w:val="24"/>
        </w:rPr>
        <w:t xml:space="preserve">reaching consequences, so does the cyber revolution free man from a dependency on the physical space, and moves a significant portion of the human activity to the virtual space. Within merely several decades, the world’s biggest companies are companies that specialize in cyber and digital, and not companies of the industrial era. Conflicts take place more and more through social media and computer systems. And this is just the beginning: We are moving very quickly to the development of artificial intelligence technology based on </w:t>
      </w:r>
      <w:r w:rsidR="006E3DFA">
        <w:rPr>
          <w:sz w:val="24"/>
          <w:szCs w:val="24"/>
        </w:rPr>
        <w:t xml:space="preserve">big data, which the ability to reach, shape, analyze and </w:t>
      </w:r>
      <w:r w:rsidR="00781A0E">
        <w:rPr>
          <w:sz w:val="24"/>
          <w:szCs w:val="24"/>
        </w:rPr>
        <w:t xml:space="preserve">draw insights from that do not appear at any of the data endpoints – this ability is a result of the </w:t>
      </w:r>
      <w:r w:rsidR="00781A0E" w:rsidRPr="00781A0E">
        <w:rPr>
          <w:b/>
          <w:bCs/>
          <w:sz w:val="24"/>
          <w:szCs w:val="24"/>
        </w:rPr>
        <w:t>cyber phenomenon</w:t>
      </w:r>
      <w:r w:rsidR="00781A0E">
        <w:rPr>
          <w:sz w:val="24"/>
          <w:szCs w:val="24"/>
        </w:rPr>
        <w:t xml:space="preserve"> – the complete linkage and computing capability. </w:t>
      </w:r>
    </w:p>
    <w:p w:rsidR="00781A0E" w:rsidRDefault="00781A0E" w:rsidP="00297171">
      <w:pPr>
        <w:spacing w:after="0" w:line="360" w:lineRule="auto"/>
        <w:jc w:val="both"/>
        <w:rPr>
          <w:sz w:val="24"/>
          <w:szCs w:val="24"/>
        </w:rPr>
      </w:pPr>
      <w:r>
        <w:rPr>
          <w:sz w:val="24"/>
          <w:szCs w:val="24"/>
        </w:rPr>
        <w:lastRenderedPageBreak/>
        <w:t xml:space="preserve">The problem is that the transverse influence of this phenomenon requires knowledge and information in not only technological disciplines, but also its strategic aspects. </w:t>
      </w:r>
      <w:r w:rsidR="00297171">
        <w:rPr>
          <w:sz w:val="24"/>
          <w:szCs w:val="24"/>
        </w:rPr>
        <w:t xml:space="preserve">Knowledge in these fields is critical for the ability of managers and decision makers in both the public and security spheres to safely lead their work and their organizations in this post-industrial era – the cyber era. </w:t>
      </w:r>
    </w:p>
    <w:p w:rsidR="00297171" w:rsidRDefault="00297171" w:rsidP="00297171">
      <w:pPr>
        <w:spacing w:after="0" w:line="360" w:lineRule="auto"/>
        <w:jc w:val="both"/>
        <w:rPr>
          <w:sz w:val="24"/>
          <w:szCs w:val="24"/>
        </w:rPr>
      </w:pPr>
    </w:p>
    <w:p w:rsidR="00297171" w:rsidRDefault="00297171" w:rsidP="00297171">
      <w:pPr>
        <w:spacing w:after="0" w:line="360" w:lineRule="auto"/>
        <w:jc w:val="both"/>
        <w:rPr>
          <w:b/>
          <w:bCs/>
          <w:sz w:val="24"/>
          <w:szCs w:val="24"/>
        </w:rPr>
      </w:pPr>
      <w:r w:rsidRPr="00297171">
        <w:rPr>
          <w:b/>
          <w:bCs/>
          <w:sz w:val="24"/>
          <w:szCs w:val="24"/>
        </w:rPr>
        <w:t>Academic Objectives of the Course</w:t>
      </w:r>
    </w:p>
    <w:p w:rsidR="00872B7F" w:rsidRDefault="00297171" w:rsidP="00872B7F">
      <w:pPr>
        <w:pStyle w:val="a3"/>
        <w:numPr>
          <w:ilvl w:val="0"/>
          <w:numId w:val="12"/>
        </w:numPr>
        <w:spacing w:after="0" w:line="360" w:lineRule="auto"/>
        <w:jc w:val="both"/>
        <w:rPr>
          <w:sz w:val="24"/>
          <w:szCs w:val="24"/>
        </w:rPr>
      </w:pPr>
      <w:r>
        <w:rPr>
          <w:sz w:val="24"/>
          <w:szCs w:val="24"/>
        </w:rPr>
        <w:t xml:space="preserve">Expanding your horizon in knowledge </w:t>
      </w:r>
      <w:r w:rsidR="00872B7F">
        <w:rPr>
          <w:sz w:val="24"/>
          <w:szCs w:val="24"/>
        </w:rPr>
        <w:t>of the</w:t>
      </w:r>
      <w:r>
        <w:rPr>
          <w:sz w:val="24"/>
          <w:szCs w:val="24"/>
        </w:rPr>
        <w:t xml:space="preserve"> field of cyber that is not</w:t>
      </w:r>
      <w:r w:rsidR="00872B7F">
        <w:rPr>
          <w:sz w:val="24"/>
          <w:szCs w:val="24"/>
        </w:rPr>
        <w:t xml:space="preserve"> necessarily technological. </w:t>
      </w:r>
    </w:p>
    <w:p w:rsidR="00297171" w:rsidRDefault="00872B7F" w:rsidP="00872B7F">
      <w:pPr>
        <w:pStyle w:val="a3"/>
        <w:numPr>
          <w:ilvl w:val="0"/>
          <w:numId w:val="12"/>
        </w:numPr>
        <w:spacing w:after="0" w:line="360" w:lineRule="auto"/>
        <w:jc w:val="both"/>
        <w:rPr>
          <w:sz w:val="24"/>
          <w:szCs w:val="24"/>
        </w:rPr>
      </w:pPr>
      <w:r>
        <w:rPr>
          <w:sz w:val="24"/>
          <w:szCs w:val="24"/>
        </w:rPr>
        <w:t xml:space="preserve">Developing a systemic view of the cyber threat and cyber defense on all levels – national, sectorial and organizational. </w:t>
      </w:r>
      <w:r w:rsidR="00297171">
        <w:rPr>
          <w:sz w:val="24"/>
          <w:szCs w:val="24"/>
        </w:rPr>
        <w:t xml:space="preserve"> </w:t>
      </w:r>
    </w:p>
    <w:p w:rsidR="00872B7F" w:rsidRDefault="00872B7F" w:rsidP="00872B7F">
      <w:pPr>
        <w:pStyle w:val="a3"/>
        <w:numPr>
          <w:ilvl w:val="0"/>
          <w:numId w:val="12"/>
        </w:numPr>
        <w:spacing w:after="0" w:line="360" w:lineRule="auto"/>
        <w:jc w:val="both"/>
        <w:rPr>
          <w:sz w:val="24"/>
          <w:szCs w:val="24"/>
        </w:rPr>
      </w:pPr>
      <w:r>
        <w:rPr>
          <w:sz w:val="24"/>
          <w:szCs w:val="24"/>
        </w:rPr>
        <w:t xml:space="preserve">Granting tools for leading individuals, companies and governments in the cyber era. </w:t>
      </w:r>
    </w:p>
    <w:p w:rsidR="00872B7F" w:rsidRDefault="00872B7F" w:rsidP="00872B7F">
      <w:pPr>
        <w:spacing w:after="0" w:line="360" w:lineRule="auto"/>
        <w:jc w:val="both"/>
        <w:rPr>
          <w:sz w:val="24"/>
          <w:szCs w:val="24"/>
        </w:rPr>
      </w:pPr>
    </w:p>
    <w:p w:rsidR="00872B7F" w:rsidRDefault="00872B7F" w:rsidP="00872B7F">
      <w:pPr>
        <w:spacing w:after="0" w:line="360" w:lineRule="auto"/>
        <w:jc w:val="both"/>
        <w:rPr>
          <w:b/>
          <w:bCs/>
          <w:sz w:val="24"/>
          <w:szCs w:val="24"/>
        </w:rPr>
      </w:pPr>
      <w:r w:rsidRPr="00872B7F">
        <w:rPr>
          <w:b/>
          <w:bCs/>
          <w:sz w:val="24"/>
          <w:szCs w:val="24"/>
        </w:rPr>
        <w:t>Lesson Layout:</w:t>
      </w:r>
    </w:p>
    <w:p w:rsidR="00872B7F" w:rsidRPr="00872B7F" w:rsidRDefault="00872B7F" w:rsidP="00872B7F">
      <w:pPr>
        <w:spacing w:after="0" w:line="360" w:lineRule="auto"/>
        <w:jc w:val="both"/>
        <w:rPr>
          <w:sz w:val="24"/>
          <w:szCs w:val="24"/>
        </w:rPr>
      </w:pPr>
      <w:r w:rsidRPr="00872B7F">
        <w:rPr>
          <w:sz w:val="24"/>
          <w:szCs w:val="24"/>
        </w:rPr>
        <w:t>Due to constraints of the lecturer, the course will be delivered in only four meetings:</w:t>
      </w:r>
    </w:p>
    <w:p w:rsidR="00872B7F" w:rsidRPr="00872B7F" w:rsidRDefault="00872B7F" w:rsidP="00872B7F">
      <w:pPr>
        <w:spacing w:after="0" w:line="360" w:lineRule="auto"/>
        <w:jc w:val="both"/>
        <w:rPr>
          <w:sz w:val="24"/>
          <w:szCs w:val="24"/>
        </w:rPr>
      </w:pPr>
      <w:r w:rsidRPr="00872B7F">
        <w:rPr>
          <w:sz w:val="24"/>
          <w:szCs w:val="24"/>
        </w:rPr>
        <w:t>February 26</w:t>
      </w:r>
      <w:r w:rsidRPr="00872B7F">
        <w:rPr>
          <w:sz w:val="24"/>
          <w:szCs w:val="24"/>
          <w:vertAlign w:val="superscript"/>
        </w:rPr>
        <w:t>th</w:t>
      </w:r>
      <w:r w:rsidRPr="00872B7F">
        <w:rPr>
          <w:sz w:val="24"/>
          <w:szCs w:val="24"/>
        </w:rPr>
        <w:t>, 13:00-17:30</w:t>
      </w:r>
    </w:p>
    <w:p w:rsidR="00872B7F" w:rsidRPr="00872B7F" w:rsidRDefault="00872B7F" w:rsidP="00872B7F">
      <w:pPr>
        <w:spacing w:after="0" w:line="360" w:lineRule="auto"/>
        <w:jc w:val="both"/>
        <w:rPr>
          <w:sz w:val="24"/>
          <w:szCs w:val="24"/>
        </w:rPr>
      </w:pPr>
      <w:r w:rsidRPr="00872B7F">
        <w:rPr>
          <w:sz w:val="24"/>
          <w:szCs w:val="24"/>
        </w:rPr>
        <w:t>March 4</w:t>
      </w:r>
      <w:r w:rsidRPr="00872B7F">
        <w:rPr>
          <w:sz w:val="24"/>
          <w:szCs w:val="24"/>
          <w:vertAlign w:val="superscript"/>
        </w:rPr>
        <w:t>th</w:t>
      </w:r>
      <w:r w:rsidRPr="00872B7F">
        <w:rPr>
          <w:sz w:val="24"/>
          <w:szCs w:val="24"/>
        </w:rPr>
        <w:t>, 13:00-17:30</w:t>
      </w:r>
    </w:p>
    <w:p w:rsidR="00872B7F" w:rsidRPr="00872B7F" w:rsidRDefault="00872B7F" w:rsidP="00872B7F">
      <w:pPr>
        <w:spacing w:after="0" w:line="360" w:lineRule="auto"/>
        <w:jc w:val="both"/>
        <w:rPr>
          <w:sz w:val="24"/>
          <w:szCs w:val="24"/>
        </w:rPr>
      </w:pPr>
      <w:r w:rsidRPr="00872B7F">
        <w:rPr>
          <w:sz w:val="24"/>
          <w:szCs w:val="24"/>
        </w:rPr>
        <w:t>March 11</w:t>
      </w:r>
      <w:r w:rsidRPr="00872B7F">
        <w:rPr>
          <w:sz w:val="24"/>
          <w:szCs w:val="24"/>
          <w:vertAlign w:val="superscript"/>
        </w:rPr>
        <w:t>th</w:t>
      </w:r>
      <w:r w:rsidRPr="00872B7F">
        <w:rPr>
          <w:sz w:val="24"/>
          <w:szCs w:val="24"/>
        </w:rPr>
        <w:t xml:space="preserve">, 13:00-17:30 </w:t>
      </w:r>
    </w:p>
    <w:p w:rsidR="00872B7F" w:rsidRDefault="00872B7F" w:rsidP="00872B7F">
      <w:pPr>
        <w:spacing w:after="0" w:line="360" w:lineRule="auto"/>
        <w:jc w:val="both"/>
        <w:rPr>
          <w:sz w:val="24"/>
          <w:szCs w:val="24"/>
        </w:rPr>
      </w:pPr>
      <w:r w:rsidRPr="00872B7F">
        <w:rPr>
          <w:sz w:val="24"/>
          <w:szCs w:val="24"/>
        </w:rPr>
        <w:t>March 18</w:t>
      </w:r>
      <w:r w:rsidRPr="00872B7F">
        <w:rPr>
          <w:sz w:val="24"/>
          <w:szCs w:val="24"/>
          <w:vertAlign w:val="superscript"/>
        </w:rPr>
        <w:t>th</w:t>
      </w:r>
      <w:r w:rsidRPr="00872B7F">
        <w:rPr>
          <w:sz w:val="24"/>
          <w:szCs w:val="24"/>
        </w:rPr>
        <w:t>, 13:00-17:30</w:t>
      </w:r>
    </w:p>
    <w:p w:rsidR="00872B7F" w:rsidRDefault="00CD5CB5" w:rsidP="00CD5CB5">
      <w:pPr>
        <w:spacing w:after="0" w:line="360" w:lineRule="auto"/>
        <w:jc w:val="both"/>
        <w:rPr>
          <w:sz w:val="24"/>
          <w:szCs w:val="24"/>
        </w:rPr>
      </w:pPr>
      <w:r>
        <w:rPr>
          <w:sz w:val="24"/>
          <w:szCs w:val="24"/>
        </w:rPr>
        <w:t xml:space="preserve">The classes planned for the other two dates will not take place, and the seminar participants will finish at 12:00.  </w:t>
      </w:r>
    </w:p>
    <w:p w:rsidR="00CD5CB5" w:rsidRDefault="00CD5CB5" w:rsidP="00CD5CB5">
      <w:pPr>
        <w:spacing w:after="0" w:line="360" w:lineRule="auto"/>
        <w:jc w:val="both"/>
        <w:rPr>
          <w:sz w:val="24"/>
          <w:szCs w:val="24"/>
        </w:rPr>
      </w:pPr>
    </w:p>
    <w:p w:rsidR="00CD5CB5" w:rsidRDefault="00CD5CB5" w:rsidP="00CD5CB5">
      <w:pPr>
        <w:spacing w:after="0" w:line="360" w:lineRule="auto"/>
        <w:jc w:val="both"/>
        <w:rPr>
          <w:b/>
          <w:bCs/>
          <w:sz w:val="24"/>
          <w:szCs w:val="24"/>
        </w:rPr>
      </w:pPr>
      <w:r w:rsidRPr="00CD5CB5">
        <w:rPr>
          <w:b/>
          <w:bCs/>
          <w:sz w:val="24"/>
          <w:szCs w:val="24"/>
        </w:rPr>
        <w:t xml:space="preserve">The Main Modules </w:t>
      </w:r>
    </w:p>
    <w:p w:rsidR="005B5648" w:rsidRDefault="00CD5CB5" w:rsidP="00CD5CB5">
      <w:pPr>
        <w:spacing w:after="0" w:line="360" w:lineRule="auto"/>
        <w:jc w:val="both"/>
        <w:rPr>
          <w:b/>
          <w:bCs/>
          <w:sz w:val="24"/>
          <w:szCs w:val="24"/>
        </w:rPr>
      </w:pPr>
      <w:r>
        <w:rPr>
          <w:b/>
          <w:bCs/>
          <w:sz w:val="24"/>
          <w:szCs w:val="24"/>
        </w:rPr>
        <w:t>First Module (Lessons 1 +2) – The Duality of Cyber</w:t>
      </w:r>
      <w:r w:rsidR="005B5648">
        <w:rPr>
          <w:b/>
          <w:bCs/>
          <w:sz w:val="24"/>
          <w:szCs w:val="24"/>
        </w:rPr>
        <w:t>:</w:t>
      </w:r>
    </w:p>
    <w:p w:rsidR="00CD5CB5" w:rsidRDefault="005B5648" w:rsidP="005B5648">
      <w:pPr>
        <w:spacing w:after="0" w:line="360" w:lineRule="auto"/>
        <w:jc w:val="both"/>
        <w:rPr>
          <w:b/>
          <w:bCs/>
          <w:sz w:val="24"/>
          <w:szCs w:val="24"/>
        </w:rPr>
      </w:pPr>
      <w:r>
        <w:rPr>
          <w:sz w:val="24"/>
          <w:szCs w:val="24"/>
        </w:rPr>
        <w:t xml:space="preserve">From the industrial revolution to the era of cyber: New value pyramid – new economy, new threats; space and phenomenon; towards a change in the global powers.  </w:t>
      </w:r>
      <w:r w:rsidR="00CD5CB5">
        <w:rPr>
          <w:b/>
          <w:bCs/>
          <w:sz w:val="24"/>
          <w:szCs w:val="24"/>
        </w:rPr>
        <w:t xml:space="preserve"> </w:t>
      </w:r>
    </w:p>
    <w:p w:rsidR="009D6911" w:rsidRDefault="009D6911" w:rsidP="005B5648">
      <w:pPr>
        <w:spacing w:after="0" w:line="360" w:lineRule="auto"/>
        <w:jc w:val="both"/>
        <w:rPr>
          <w:b/>
          <w:bCs/>
          <w:sz w:val="24"/>
          <w:szCs w:val="24"/>
        </w:rPr>
      </w:pPr>
    </w:p>
    <w:p w:rsidR="005B5648" w:rsidRDefault="005B5648" w:rsidP="005B5648">
      <w:pPr>
        <w:spacing w:after="0" w:line="360" w:lineRule="auto"/>
        <w:jc w:val="both"/>
        <w:rPr>
          <w:sz w:val="24"/>
          <w:szCs w:val="24"/>
        </w:rPr>
      </w:pPr>
      <w:r w:rsidRPr="005B5648">
        <w:rPr>
          <w:sz w:val="24"/>
          <w:szCs w:val="24"/>
        </w:rPr>
        <w:t xml:space="preserve">Background material: </w:t>
      </w:r>
    </w:p>
    <w:p w:rsidR="005B5648" w:rsidRPr="005B5648" w:rsidRDefault="005B5648" w:rsidP="005B5648">
      <w:pPr>
        <w:pStyle w:val="a3"/>
        <w:numPr>
          <w:ilvl w:val="0"/>
          <w:numId w:val="13"/>
        </w:numPr>
        <w:spacing w:after="0" w:line="360" w:lineRule="auto"/>
        <w:rPr>
          <w:color w:val="0070C0"/>
          <w:sz w:val="24"/>
          <w:szCs w:val="24"/>
          <w:u w:val="single"/>
        </w:rPr>
      </w:pPr>
      <w:proofErr w:type="spellStart"/>
      <w:r w:rsidRPr="005B5648">
        <w:rPr>
          <w:sz w:val="24"/>
          <w:szCs w:val="24"/>
        </w:rPr>
        <w:lastRenderedPageBreak/>
        <w:t>Naughton</w:t>
      </w:r>
      <w:proofErr w:type="spellEnd"/>
      <w:r w:rsidRPr="005B5648">
        <w:rPr>
          <w:sz w:val="24"/>
          <w:szCs w:val="24"/>
        </w:rPr>
        <w:t xml:space="preserve"> John, </w:t>
      </w:r>
      <w:r w:rsidRPr="005B5648">
        <w:rPr>
          <w:b/>
          <w:bCs/>
          <w:sz w:val="24"/>
          <w:szCs w:val="24"/>
        </w:rPr>
        <w:t>"The Evolution of the Internet: From Military Experiment to General Purpose Technology"</w:t>
      </w:r>
      <w:r w:rsidRPr="005B5648">
        <w:rPr>
          <w:sz w:val="24"/>
          <w:szCs w:val="24"/>
        </w:rPr>
        <w:t xml:space="preserve">, Journal of Cyber Policy 1, No. 1 (2016): 5-28. </w:t>
      </w:r>
      <w:r w:rsidRPr="005B5648">
        <w:rPr>
          <w:color w:val="0070C0"/>
          <w:sz w:val="24"/>
          <w:szCs w:val="24"/>
          <w:u w:val="single"/>
        </w:rPr>
        <w:t xml:space="preserve">http://dx.doi.org/10.1080/23738871.2016.1157619  </w:t>
      </w:r>
    </w:p>
    <w:p w:rsidR="005B5648" w:rsidRDefault="005B5648" w:rsidP="005B5648">
      <w:pPr>
        <w:pStyle w:val="a3"/>
        <w:numPr>
          <w:ilvl w:val="0"/>
          <w:numId w:val="13"/>
        </w:numPr>
        <w:spacing w:after="0" w:line="360" w:lineRule="auto"/>
        <w:rPr>
          <w:sz w:val="24"/>
          <w:szCs w:val="24"/>
        </w:rPr>
      </w:pPr>
      <w:proofErr w:type="spellStart"/>
      <w:r w:rsidRPr="005B5648">
        <w:rPr>
          <w:sz w:val="24"/>
          <w:szCs w:val="24"/>
        </w:rPr>
        <w:t>Matania</w:t>
      </w:r>
      <w:proofErr w:type="spellEnd"/>
      <w:r w:rsidRPr="005B5648">
        <w:rPr>
          <w:sz w:val="24"/>
          <w:szCs w:val="24"/>
        </w:rPr>
        <w:t xml:space="preserve"> </w:t>
      </w:r>
      <w:proofErr w:type="spellStart"/>
      <w:r w:rsidRPr="005B5648">
        <w:rPr>
          <w:sz w:val="24"/>
          <w:szCs w:val="24"/>
        </w:rPr>
        <w:t>Eviatar</w:t>
      </w:r>
      <w:proofErr w:type="spellEnd"/>
      <w:r w:rsidRPr="005B5648">
        <w:rPr>
          <w:sz w:val="24"/>
          <w:szCs w:val="24"/>
        </w:rPr>
        <w:t xml:space="preserve">, </w:t>
      </w:r>
      <w:r w:rsidRPr="005B5648">
        <w:rPr>
          <w:b/>
          <w:bCs/>
          <w:sz w:val="24"/>
          <w:szCs w:val="24"/>
        </w:rPr>
        <w:t>"Cyber Generates New Possibilities"</w:t>
      </w:r>
      <w:r w:rsidRPr="005B5648">
        <w:rPr>
          <w:sz w:val="24"/>
          <w:szCs w:val="24"/>
        </w:rPr>
        <w:t xml:space="preserve">, Israel Globes (Israel Business Arena), December 2016. </w:t>
      </w:r>
    </w:p>
    <w:p w:rsidR="005B5648" w:rsidRPr="005B5648" w:rsidRDefault="005B5648" w:rsidP="005B5648">
      <w:pPr>
        <w:pStyle w:val="a3"/>
        <w:spacing w:after="0" w:line="360" w:lineRule="auto"/>
        <w:rPr>
          <w:color w:val="0070C0"/>
          <w:sz w:val="24"/>
          <w:szCs w:val="24"/>
          <w:u w:val="single"/>
        </w:rPr>
      </w:pPr>
      <w:r w:rsidRPr="005B5648">
        <w:rPr>
          <w:color w:val="0070C0"/>
          <w:sz w:val="24"/>
          <w:szCs w:val="24"/>
          <w:u w:val="single"/>
        </w:rPr>
        <w:t>http://www.globes.co.il/en/article-eviatar-matania-cyber-generates-new-possibilities-1001166640</w:t>
      </w:r>
    </w:p>
    <w:p w:rsidR="005B5648" w:rsidRPr="005B5648" w:rsidRDefault="005B5648" w:rsidP="005B5648">
      <w:pPr>
        <w:pStyle w:val="a3"/>
        <w:numPr>
          <w:ilvl w:val="0"/>
          <w:numId w:val="13"/>
        </w:numPr>
        <w:spacing w:after="0" w:line="360" w:lineRule="auto"/>
        <w:rPr>
          <w:sz w:val="24"/>
          <w:szCs w:val="24"/>
        </w:rPr>
      </w:pPr>
      <w:r w:rsidRPr="005B5648">
        <w:rPr>
          <w:sz w:val="24"/>
          <w:szCs w:val="24"/>
        </w:rPr>
        <w:t xml:space="preserve">Prince Matthew, </w:t>
      </w:r>
      <w:r w:rsidRPr="005B5648">
        <w:rPr>
          <w:b/>
          <w:bCs/>
          <w:sz w:val="24"/>
          <w:szCs w:val="24"/>
        </w:rPr>
        <w:t xml:space="preserve">"Why We Terminated Daily </w:t>
      </w:r>
      <w:proofErr w:type="spellStart"/>
      <w:r w:rsidRPr="005B5648">
        <w:rPr>
          <w:b/>
          <w:bCs/>
          <w:sz w:val="24"/>
          <w:szCs w:val="24"/>
        </w:rPr>
        <w:t>Stormer</w:t>
      </w:r>
      <w:proofErr w:type="spellEnd"/>
      <w:r w:rsidRPr="005B5648">
        <w:rPr>
          <w:b/>
          <w:bCs/>
          <w:sz w:val="24"/>
          <w:szCs w:val="24"/>
        </w:rPr>
        <w:t>"</w:t>
      </w:r>
      <w:r w:rsidRPr="005B5648">
        <w:rPr>
          <w:sz w:val="24"/>
          <w:szCs w:val="24"/>
        </w:rPr>
        <w:t xml:space="preserve">, </w:t>
      </w:r>
      <w:proofErr w:type="spellStart"/>
      <w:r w:rsidRPr="005B5648">
        <w:rPr>
          <w:sz w:val="24"/>
          <w:szCs w:val="24"/>
        </w:rPr>
        <w:t>Cloudflare</w:t>
      </w:r>
      <w:proofErr w:type="spellEnd"/>
      <w:r w:rsidRPr="005B5648">
        <w:rPr>
          <w:sz w:val="24"/>
          <w:szCs w:val="24"/>
        </w:rPr>
        <w:t xml:space="preserve"> (2017). </w:t>
      </w:r>
      <w:r w:rsidRPr="005B5648">
        <w:rPr>
          <w:color w:val="0070C0"/>
          <w:sz w:val="24"/>
          <w:szCs w:val="24"/>
          <w:u w:val="single"/>
        </w:rPr>
        <w:t>https://blog.cloudflare.com/why-we-terminated-daily-stormer/</w:t>
      </w:r>
    </w:p>
    <w:p w:rsidR="005B5648" w:rsidRDefault="005B5648" w:rsidP="005B5648">
      <w:pPr>
        <w:spacing w:after="0" w:line="360" w:lineRule="auto"/>
        <w:jc w:val="both"/>
        <w:rPr>
          <w:b/>
          <w:bCs/>
          <w:sz w:val="24"/>
          <w:szCs w:val="24"/>
        </w:rPr>
      </w:pPr>
    </w:p>
    <w:p w:rsidR="005B5648" w:rsidRDefault="005B5648" w:rsidP="005B5648">
      <w:pPr>
        <w:spacing w:after="0" w:line="360" w:lineRule="auto"/>
        <w:jc w:val="both"/>
        <w:rPr>
          <w:b/>
          <w:bCs/>
          <w:sz w:val="24"/>
          <w:szCs w:val="24"/>
        </w:rPr>
      </w:pPr>
      <w:r>
        <w:rPr>
          <w:b/>
          <w:bCs/>
          <w:sz w:val="24"/>
          <w:szCs w:val="24"/>
        </w:rPr>
        <w:t>Second Module (Lesson</w:t>
      </w:r>
      <w:r w:rsidRPr="005B5648">
        <w:rPr>
          <w:b/>
          <w:bCs/>
          <w:sz w:val="24"/>
          <w:szCs w:val="24"/>
        </w:rPr>
        <w:t xml:space="preserve"> </w:t>
      </w:r>
      <w:r>
        <w:rPr>
          <w:b/>
          <w:bCs/>
          <w:sz w:val="24"/>
          <w:szCs w:val="24"/>
        </w:rPr>
        <w:t>3</w:t>
      </w:r>
      <w:r w:rsidRPr="005B5648">
        <w:rPr>
          <w:b/>
          <w:bCs/>
          <w:sz w:val="24"/>
          <w:szCs w:val="24"/>
        </w:rPr>
        <w:t xml:space="preserve">) – </w:t>
      </w:r>
      <w:r>
        <w:rPr>
          <w:b/>
          <w:bCs/>
          <w:sz w:val="24"/>
          <w:szCs w:val="24"/>
        </w:rPr>
        <w:t>Power in Cyber:</w:t>
      </w:r>
    </w:p>
    <w:p w:rsidR="005B5648" w:rsidRDefault="005B5648" w:rsidP="005B5648">
      <w:pPr>
        <w:spacing w:after="0" w:line="360" w:lineRule="auto"/>
        <w:jc w:val="both"/>
        <w:rPr>
          <w:sz w:val="24"/>
          <w:szCs w:val="24"/>
        </w:rPr>
      </w:pPr>
      <w:r w:rsidRPr="005B5648">
        <w:rPr>
          <w:sz w:val="24"/>
          <w:szCs w:val="24"/>
        </w:rPr>
        <w:t>Cyber as a space of warfare, maneuver and fire in cyber, superiority in the cyber space.</w:t>
      </w:r>
    </w:p>
    <w:p w:rsidR="009D6911" w:rsidRPr="005B5648" w:rsidRDefault="009D6911" w:rsidP="005B5648">
      <w:pPr>
        <w:spacing w:after="0" w:line="360" w:lineRule="auto"/>
        <w:jc w:val="both"/>
        <w:rPr>
          <w:sz w:val="24"/>
          <w:szCs w:val="24"/>
        </w:rPr>
      </w:pPr>
    </w:p>
    <w:p w:rsidR="00CD5CB5" w:rsidRDefault="005B5648" w:rsidP="005B5648">
      <w:pPr>
        <w:spacing w:after="0" w:line="360" w:lineRule="auto"/>
        <w:jc w:val="both"/>
        <w:rPr>
          <w:sz w:val="24"/>
          <w:szCs w:val="24"/>
        </w:rPr>
      </w:pPr>
      <w:r w:rsidRPr="005B5648">
        <w:rPr>
          <w:sz w:val="24"/>
          <w:szCs w:val="24"/>
        </w:rPr>
        <w:t xml:space="preserve">Background material: </w:t>
      </w:r>
    </w:p>
    <w:p w:rsidR="005B5648" w:rsidRPr="005B5648" w:rsidRDefault="005B5648" w:rsidP="005B5648">
      <w:pPr>
        <w:pStyle w:val="a3"/>
        <w:numPr>
          <w:ilvl w:val="0"/>
          <w:numId w:val="17"/>
        </w:numPr>
        <w:spacing w:after="0" w:line="360" w:lineRule="auto"/>
        <w:jc w:val="both"/>
        <w:rPr>
          <w:sz w:val="24"/>
          <w:szCs w:val="24"/>
        </w:rPr>
      </w:pPr>
      <w:r w:rsidRPr="005B5648">
        <w:rPr>
          <w:sz w:val="24"/>
          <w:szCs w:val="24"/>
        </w:rPr>
        <w:t xml:space="preserve">Greenberg A, </w:t>
      </w:r>
      <w:r w:rsidRPr="005B5648">
        <w:rPr>
          <w:b/>
          <w:bCs/>
          <w:sz w:val="24"/>
          <w:szCs w:val="24"/>
        </w:rPr>
        <w:t xml:space="preserve">“The Unfold Story of </w:t>
      </w:r>
      <w:proofErr w:type="spellStart"/>
      <w:r w:rsidRPr="005B5648">
        <w:rPr>
          <w:b/>
          <w:bCs/>
          <w:sz w:val="24"/>
          <w:szCs w:val="24"/>
        </w:rPr>
        <w:t>NotPetya</w:t>
      </w:r>
      <w:proofErr w:type="spellEnd"/>
      <w:r w:rsidRPr="005B5648">
        <w:rPr>
          <w:b/>
          <w:bCs/>
          <w:sz w:val="24"/>
          <w:szCs w:val="24"/>
        </w:rPr>
        <w:t>, The Most Devastating Cyber-Attack in History”</w:t>
      </w:r>
      <w:r w:rsidRPr="005B5648">
        <w:rPr>
          <w:sz w:val="24"/>
          <w:szCs w:val="24"/>
        </w:rPr>
        <w:t>, Wired, August 2018.</w:t>
      </w:r>
    </w:p>
    <w:p w:rsidR="005B5648" w:rsidRDefault="005B5648" w:rsidP="005B5648">
      <w:pPr>
        <w:spacing w:after="0" w:line="360" w:lineRule="auto"/>
        <w:ind w:left="720"/>
        <w:jc w:val="both"/>
        <w:rPr>
          <w:rStyle w:val="Hyperlink"/>
        </w:rPr>
      </w:pPr>
      <w:hyperlink r:id="rId7" w:history="1">
        <w:r w:rsidRPr="00D3641A">
          <w:rPr>
            <w:rStyle w:val="Hyperlink"/>
            <w:sz w:val="24"/>
            <w:szCs w:val="24"/>
          </w:rPr>
          <w:t>https://www.wired.com/story/notpetya-cyberattack-ukraine-russia-code-crashed-the-</w:t>
        </w:r>
        <w:r w:rsidRPr="00D3641A">
          <w:rPr>
            <w:rStyle w:val="Hyperlink"/>
          </w:rPr>
          <w:t>world/</w:t>
        </w:r>
      </w:hyperlink>
    </w:p>
    <w:p w:rsidR="005B5648" w:rsidRDefault="005B5648" w:rsidP="005B5648">
      <w:pPr>
        <w:pStyle w:val="a3"/>
        <w:numPr>
          <w:ilvl w:val="0"/>
          <w:numId w:val="17"/>
        </w:numPr>
        <w:spacing w:after="0" w:line="360" w:lineRule="auto"/>
        <w:jc w:val="both"/>
        <w:rPr>
          <w:sz w:val="24"/>
          <w:szCs w:val="24"/>
        </w:rPr>
      </w:pPr>
      <w:r w:rsidRPr="00D73AA0">
        <w:rPr>
          <w:b/>
          <w:bCs/>
          <w:sz w:val="24"/>
          <w:szCs w:val="24"/>
        </w:rPr>
        <w:t>Cyber Kill Chain</w:t>
      </w:r>
      <w:r w:rsidRPr="005B5648">
        <w:rPr>
          <w:sz w:val="24"/>
          <w:szCs w:val="24"/>
        </w:rPr>
        <w:t xml:space="preserve">. Lockheed Martin. </w:t>
      </w:r>
    </w:p>
    <w:p w:rsidR="005B5648" w:rsidRDefault="00D73AA0" w:rsidP="00D73AA0">
      <w:pPr>
        <w:spacing w:after="0" w:line="360" w:lineRule="auto"/>
        <w:ind w:left="720"/>
        <w:jc w:val="both"/>
        <w:rPr>
          <w:rStyle w:val="Hyperlink"/>
        </w:rPr>
      </w:pPr>
      <w:hyperlink r:id="rId8" w:history="1">
        <w:r w:rsidRPr="00D3641A">
          <w:rPr>
            <w:rStyle w:val="Hyperlink"/>
          </w:rPr>
          <w:t>http://www.lockheedmartin.com/us/</w:t>
        </w:r>
      </w:hyperlink>
    </w:p>
    <w:p w:rsidR="00D73AA0" w:rsidRDefault="00D73AA0" w:rsidP="00D73AA0">
      <w:pPr>
        <w:spacing w:after="0" w:line="360" w:lineRule="auto"/>
        <w:jc w:val="both"/>
        <w:rPr>
          <w:rStyle w:val="Hyperlink"/>
        </w:rPr>
      </w:pPr>
    </w:p>
    <w:p w:rsidR="00D73AA0" w:rsidRDefault="00D73AA0" w:rsidP="00D73AA0">
      <w:pPr>
        <w:spacing w:after="0" w:line="360" w:lineRule="auto"/>
        <w:jc w:val="both"/>
        <w:rPr>
          <w:b/>
          <w:bCs/>
          <w:sz w:val="24"/>
          <w:szCs w:val="24"/>
        </w:rPr>
      </w:pPr>
      <w:r w:rsidRPr="00D73AA0">
        <w:rPr>
          <w:b/>
          <w:bCs/>
          <w:sz w:val="24"/>
          <w:szCs w:val="24"/>
        </w:rPr>
        <w:t>Third Module (Lessons 4, 5, 6) – The Topology of Cyber Threats and Defense:</w:t>
      </w:r>
    </w:p>
    <w:p w:rsidR="00D73AA0" w:rsidRDefault="00D73AA0" w:rsidP="00D73AA0">
      <w:pPr>
        <w:spacing w:after="0" w:line="360" w:lineRule="auto"/>
        <w:jc w:val="both"/>
        <w:rPr>
          <w:sz w:val="24"/>
          <w:szCs w:val="24"/>
        </w:rPr>
      </w:pPr>
      <w:r w:rsidRPr="00D73AA0">
        <w:rPr>
          <w:sz w:val="24"/>
          <w:szCs w:val="24"/>
        </w:rPr>
        <w:t xml:space="preserve">Kinds of attacks and defenses, advanced attacks, weaknesses, immunization, case studies, evolution of the threat, principles of defense – the three layers, from organization to state, cyber market, public policy, analyzing a sector as an example. </w:t>
      </w:r>
    </w:p>
    <w:p w:rsidR="009D6911" w:rsidRDefault="009D6911" w:rsidP="00D73AA0">
      <w:pPr>
        <w:spacing w:after="0" w:line="360" w:lineRule="auto"/>
        <w:jc w:val="both"/>
        <w:rPr>
          <w:sz w:val="24"/>
          <w:szCs w:val="24"/>
        </w:rPr>
      </w:pPr>
    </w:p>
    <w:p w:rsidR="00D73AA0" w:rsidRDefault="00D73AA0" w:rsidP="00D73AA0">
      <w:pPr>
        <w:spacing w:after="0" w:line="360" w:lineRule="auto"/>
        <w:jc w:val="both"/>
        <w:rPr>
          <w:sz w:val="24"/>
          <w:szCs w:val="24"/>
        </w:rPr>
      </w:pPr>
      <w:r w:rsidRPr="005B5648">
        <w:rPr>
          <w:sz w:val="24"/>
          <w:szCs w:val="24"/>
        </w:rPr>
        <w:t xml:space="preserve">Background material: </w:t>
      </w:r>
    </w:p>
    <w:p w:rsidR="00D73AA0" w:rsidRDefault="00D73AA0" w:rsidP="00D73AA0">
      <w:pPr>
        <w:pStyle w:val="a3"/>
        <w:numPr>
          <w:ilvl w:val="0"/>
          <w:numId w:val="19"/>
        </w:numPr>
        <w:spacing w:after="0" w:line="360" w:lineRule="auto"/>
        <w:jc w:val="both"/>
        <w:rPr>
          <w:sz w:val="24"/>
          <w:szCs w:val="24"/>
        </w:rPr>
      </w:pPr>
      <w:proofErr w:type="spellStart"/>
      <w:r w:rsidRPr="00D73AA0">
        <w:rPr>
          <w:sz w:val="24"/>
          <w:szCs w:val="24"/>
        </w:rPr>
        <w:t>Matania</w:t>
      </w:r>
      <w:proofErr w:type="spellEnd"/>
      <w:r w:rsidRPr="00D73AA0">
        <w:rPr>
          <w:sz w:val="24"/>
          <w:szCs w:val="24"/>
        </w:rPr>
        <w:t xml:space="preserve"> </w:t>
      </w:r>
      <w:proofErr w:type="spellStart"/>
      <w:r w:rsidRPr="00D73AA0">
        <w:rPr>
          <w:sz w:val="24"/>
          <w:szCs w:val="24"/>
        </w:rPr>
        <w:t>Eviatar</w:t>
      </w:r>
      <w:proofErr w:type="spellEnd"/>
      <w:r w:rsidRPr="00D73AA0">
        <w:rPr>
          <w:sz w:val="24"/>
          <w:szCs w:val="24"/>
        </w:rPr>
        <w:t xml:space="preserve">, </w:t>
      </w:r>
      <w:proofErr w:type="spellStart"/>
      <w:r w:rsidRPr="00D73AA0">
        <w:rPr>
          <w:sz w:val="24"/>
          <w:szCs w:val="24"/>
        </w:rPr>
        <w:t>Yoffe</w:t>
      </w:r>
      <w:proofErr w:type="spellEnd"/>
      <w:r w:rsidRPr="00D73AA0">
        <w:rPr>
          <w:sz w:val="24"/>
          <w:szCs w:val="24"/>
        </w:rPr>
        <w:t xml:space="preserve"> </w:t>
      </w:r>
      <w:proofErr w:type="spellStart"/>
      <w:r w:rsidRPr="00D73AA0">
        <w:rPr>
          <w:sz w:val="24"/>
          <w:szCs w:val="24"/>
        </w:rPr>
        <w:t>Lior</w:t>
      </w:r>
      <w:proofErr w:type="spellEnd"/>
      <w:r w:rsidRPr="00D73AA0">
        <w:rPr>
          <w:sz w:val="24"/>
          <w:szCs w:val="24"/>
        </w:rPr>
        <w:t xml:space="preserve"> and </w:t>
      </w:r>
      <w:proofErr w:type="spellStart"/>
      <w:r w:rsidRPr="00D73AA0">
        <w:rPr>
          <w:sz w:val="24"/>
          <w:szCs w:val="24"/>
        </w:rPr>
        <w:t>Mashkautsan</w:t>
      </w:r>
      <w:proofErr w:type="spellEnd"/>
      <w:r w:rsidRPr="00D73AA0">
        <w:rPr>
          <w:sz w:val="24"/>
          <w:szCs w:val="24"/>
        </w:rPr>
        <w:t xml:space="preserve"> Michael, </w:t>
      </w:r>
      <w:r w:rsidRPr="00D73AA0">
        <w:rPr>
          <w:b/>
          <w:bCs/>
          <w:sz w:val="24"/>
          <w:szCs w:val="24"/>
        </w:rPr>
        <w:t>"A Three-Layer Framework for a Comprehensive National Cyber-Security Strategy"</w:t>
      </w:r>
      <w:r w:rsidRPr="00D73AA0">
        <w:rPr>
          <w:sz w:val="24"/>
          <w:szCs w:val="24"/>
        </w:rPr>
        <w:t xml:space="preserve">, Georgetown Journal of International Affairs XVII, no. 3 (2016): 77-84. </w:t>
      </w:r>
    </w:p>
    <w:p w:rsidR="00D73AA0" w:rsidRPr="00D73AA0" w:rsidRDefault="00D73AA0" w:rsidP="00D73AA0">
      <w:pPr>
        <w:spacing w:after="0" w:line="360" w:lineRule="auto"/>
        <w:ind w:left="720"/>
        <w:jc w:val="both"/>
        <w:rPr>
          <w:rStyle w:val="Hyperlink"/>
        </w:rPr>
      </w:pPr>
      <w:r w:rsidRPr="00D73AA0">
        <w:rPr>
          <w:rStyle w:val="Hyperlink"/>
        </w:rPr>
        <w:lastRenderedPageBreak/>
        <w:t xml:space="preserve">https://muse.jhu.edu/article/649450/pdf </w:t>
      </w:r>
    </w:p>
    <w:p w:rsidR="00D73AA0" w:rsidRDefault="00D73AA0" w:rsidP="00D73AA0">
      <w:pPr>
        <w:pStyle w:val="a3"/>
        <w:numPr>
          <w:ilvl w:val="0"/>
          <w:numId w:val="19"/>
        </w:numPr>
        <w:spacing w:after="0" w:line="360" w:lineRule="auto"/>
        <w:jc w:val="both"/>
        <w:rPr>
          <w:sz w:val="24"/>
          <w:szCs w:val="24"/>
        </w:rPr>
      </w:pPr>
      <w:proofErr w:type="spellStart"/>
      <w:r w:rsidRPr="00D73AA0">
        <w:rPr>
          <w:sz w:val="24"/>
          <w:szCs w:val="24"/>
        </w:rPr>
        <w:t>Matania</w:t>
      </w:r>
      <w:proofErr w:type="spellEnd"/>
      <w:r w:rsidRPr="00D73AA0">
        <w:rPr>
          <w:sz w:val="24"/>
          <w:szCs w:val="24"/>
        </w:rPr>
        <w:t xml:space="preserve"> </w:t>
      </w:r>
      <w:proofErr w:type="spellStart"/>
      <w:r w:rsidRPr="00D73AA0">
        <w:rPr>
          <w:sz w:val="24"/>
          <w:szCs w:val="24"/>
        </w:rPr>
        <w:t>Eviatar</w:t>
      </w:r>
      <w:proofErr w:type="spellEnd"/>
      <w:r w:rsidRPr="00D73AA0">
        <w:rPr>
          <w:sz w:val="24"/>
          <w:szCs w:val="24"/>
        </w:rPr>
        <w:t xml:space="preserve">, </w:t>
      </w:r>
      <w:proofErr w:type="spellStart"/>
      <w:r w:rsidRPr="00D73AA0">
        <w:rPr>
          <w:sz w:val="24"/>
          <w:szCs w:val="24"/>
        </w:rPr>
        <w:t>Yoffe</w:t>
      </w:r>
      <w:proofErr w:type="spellEnd"/>
      <w:r w:rsidRPr="00D73AA0">
        <w:rPr>
          <w:sz w:val="24"/>
          <w:szCs w:val="24"/>
        </w:rPr>
        <w:t xml:space="preserve"> </w:t>
      </w:r>
      <w:proofErr w:type="spellStart"/>
      <w:r w:rsidRPr="00D73AA0">
        <w:rPr>
          <w:sz w:val="24"/>
          <w:szCs w:val="24"/>
        </w:rPr>
        <w:t>Lior</w:t>
      </w:r>
      <w:proofErr w:type="spellEnd"/>
      <w:r w:rsidRPr="00D73AA0">
        <w:rPr>
          <w:sz w:val="24"/>
          <w:szCs w:val="24"/>
        </w:rPr>
        <w:t xml:space="preserve"> and Goldstein Tal, </w:t>
      </w:r>
      <w:r w:rsidRPr="00D73AA0">
        <w:rPr>
          <w:b/>
          <w:bCs/>
          <w:sz w:val="24"/>
          <w:szCs w:val="24"/>
        </w:rPr>
        <w:t xml:space="preserve">"Structuring the national cyber </w:t>
      </w:r>
      <w:proofErr w:type="spellStart"/>
      <w:r w:rsidRPr="00D73AA0">
        <w:rPr>
          <w:b/>
          <w:bCs/>
          <w:sz w:val="24"/>
          <w:szCs w:val="24"/>
        </w:rPr>
        <w:t>defence</w:t>
      </w:r>
      <w:proofErr w:type="spellEnd"/>
      <w:r w:rsidRPr="00D73AA0">
        <w:rPr>
          <w:b/>
          <w:bCs/>
          <w:sz w:val="24"/>
          <w:szCs w:val="24"/>
        </w:rPr>
        <w:t>: in evolution towards a Central Cyber Authority"</w:t>
      </w:r>
      <w:r w:rsidRPr="00D73AA0">
        <w:rPr>
          <w:sz w:val="24"/>
          <w:szCs w:val="24"/>
        </w:rPr>
        <w:t xml:space="preserve">, Journal of Cyber Policy 2, no. 1 (2017): 16-25. </w:t>
      </w:r>
    </w:p>
    <w:p w:rsidR="00D73AA0" w:rsidRDefault="00D73AA0" w:rsidP="00D73AA0">
      <w:pPr>
        <w:spacing w:after="0" w:line="360" w:lineRule="auto"/>
        <w:ind w:left="720"/>
        <w:jc w:val="both"/>
        <w:rPr>
          <w:rStyle w:val="Hyperlink"/>
        </w:rPr>
      </w:pPr>
      <w:hyperlink r:id="rId9" w:history="1">
        <w:r w:rsidRPr="00D3641A">
          <w:rPr>
            <w:rStyle w:val="Hyperlink"/>
          </w:rPr>
          <w:t>http://dx.doi.org/10.1080/23738871.2017.1299193</w:t>
        </w:r>
      </w:hyperlink>
    </w:p>
    <w:p w:rsidR="00D73AA0" w:rsidRDefault="00D73AA0" w:rsidP="00D73AA0">
      <w:pPr>
        <w:spacing w:after="0" w:line="360" w:lineRule="auto"/>
        <w:jc w:val="both"/>
        <w:rPr>
          <w:rStyle w:val="Hyperlink"/>
        </w:rPr>
      </w:pPr>
    </w:p>
    <w:p w:rsidR="00D73AA0" w:rsidRDefault="00D73AA0" w:rsidP="00D73AA0">
      <w:pPr>
        <w:spacing w:after="0" w:line="360" w:lineRule="auto"/>
        <w:jc w:val="both"/>
        <w:rPr>
          <w:b/>
          <w:bCs/>
          <w:sz w:val="24"/>
          <w:szCs w:val="24"/>
        </w:rPr>
      </w:pPr>
      <w:r>
        <w:rPr>
          <w:b/>
          <w:bCs/>
          <w:sz w:val="24"/>
          <w:szCs w:val="24"/>
        </w:rPr>
        <w:t>Fourth</w:t>
      </w:r>
      <w:r w:rsidRPr="00D73AA0">
        <w:rPr>
          <w:b/>
          <w:bCs/>
          <w:sz w:val="24"/>
          <w:szCs w:val="24"/>
        </w:rPr>
        <w:t xml:space="preserve"> Module (Lessons </w:t>
      </w:r>
      <w:r>
        <w:rPr>
          <w:b/>
          <w:bCs/>
          <w:sz w:val="24"/>
          <w:szCs w:val="24"/>
        </w:rPr>
        <w:t>7</w:t>
      </w:r>
      <w:r w:rsidRPr="00D73AA0">
        <w:rPr>
          <w:b/>
          <w:bCs/>
          <w:sz w:val="24"/>
          <w:szCs w:val="24"/>
        </w:rPr>
        <w:t xml:space="preserve">, </w:t>
      </w:r>
      <w:r>
        <w:rPr>
          <w:b/>
          <w:bCs/>
          <w:sz w:val="24"/>
          <w:szCs w:val="24"/>
        </w:rPr>
        <w:t>8</w:t>
      </w:r>
      <w:r w:rsidRPr="00D73AA0">
        <w:rPr>
          <w:b/>
          <w:bCs/>
          <w:sz w:val="24"/>
          <w:szCs w:val="24"/>
        </w:rPr>
        <w:t xml:space="preserve">, </w:t>
      </w:r>
      <w:r>
        <w:rPr>
          <w:b/>
          <w:bCs/>
          <w:sz w:val="24"/>
          <w:szCs w:val="24"/>
        </w:rPr>
        <w:t>9</w:t>
      </w:r>
      <w:r w:rsidRPr="00D73AA0">
        <w:rPr>
          <w:b/>
          <w:bCs/>
          <w:sz w:val="24"/>
          <w:szCs w:val="24"/>
        </w:rPr>
        <w:t xml:space="preserve">) – The </w:t>
      </w:r>
      <w:r>
        <w:rPr>
          <w:b/>
          <w:bCs/>
          <w:sz w:val="24"/>
          <w:szCs w:val="24"/>
        </w:rPr>
        <w:t>Israeli Case:</w:t>
      </w:r>
    </w:p>
    <w:p w:rsidR="00D73AA0" w:rsidRDefault="00D73AA0" w:rsidP="00D73AA0">
      <w:pPr>
        <w:spacing w:after="0" w:line="360" w:lineRule="auto"/>
        <w:jc w:val="both"/>
        <w:rPr>
          <w:sz w:val="24"/>
          <w:szCs w:val="24"/>
        </w:rPr>
      </w:pPr>
      <w:r w:rsidRPr="00D73AA0">
        <w:rPr>
          <w:sz w:val="24"/>
          <w:szCs w:val="24"/>
        </w:rPr>
        <w:t xml:space="preserve">National strategy, government decisions, the Cyber HQ, the struggle for establishing the National Cyber Directorate, national eco-systems, cyber as a political leverage. </w:t>
      </w:r>
    </w:p>
    <w:p w:rsidR="009D6911" w:rsidRPr="00D73AA0" w:rsidRDefault="009D6911" w:rsidP="00D73AA0">
      <w:pPr>
        <w:spacing w:after="0" w:line="360" w:lineRule="auto"/>
        <w:jc w:val="both"/>
        <w:rPr>
          <w:sz w:val="24"/>
          <w:szCs w:val="24"/>
        </w:rPr>
      </w:pPr>
    </w:p>
    <w:p w:rsidR="009D6911" w:rsidRDefault="00D73AA0" w:rsidP="009D6911">
      <w:pPr>
        <w:spacing w:after="0" w:line="360" w:lineRule="auto"/>
        <w:jc w:val="both"/>
        <w:rPr>
          <w:sz w:val="24"/>
          <w:szCs w:val="24"/>
        </w:rPr>
      </w:pPr>
      <w:r w:rsidRPr="005B5648">
        <w:rPr>
          <w:sz w:val="24"/>
          <w:szCs w:val="24"/>
        </w:rPr>
        <w:t xml:space="preserve">Background material: </w:t>
      </w:r>
    </w:p>
    <w:p w:rsidR="00D73AA0" w:rsidRPr="009D6911" w:rsidRDefault="00D73AA0" w:rsidP="009D6911">
      <w:pPr>
        <w:pStyle w:val="a3"/>
        <w:numPr>
          <w:ilvl w:val="0"/>
          <w:numId w:val="22"/>
        </w:numPr>
        <w:spacing w:after="0" w:line="360" w:lineRule="auto"/>
        <w:jc w:val="both"/>
        <w:rPr>
          <w:sz w:val="24"/>
          <w:szCs w:val="24"/>
        </w:rPr>
      </w:pPr>
      <w:r w:rsidRPr="009D6911">
        <w:rPr>
          <w:sz w:val="24"/>
          <w:szCs w:val="24"/>
        </w:rPr>
        <w:t xml:space="preserve">Adamsky, D., "The Israeli Odyssey toward its National Cyber Security Strategy", </w:t>
      </w:r>
      <w:proofErr w:type="gramStart"/>
      <w:r w:rsidRPr="009D6911">
        <w:rPr>
          <w:sz w:val="24"/>
          <w:szCs w:val="24"/>
        </w:rPr>
        <w:t>The</w:t>
      </w:r>
      <w:proofErr w:type="gramEnd"/>
      <w:r w:rsidRPr="009D6911">
        <w:rPr>
          <w:sz w:val="24"/>
          <w:szCs w:val="24"/>
        </w:rPr>
        <w:t xml:space="preserve"> Washington Quarterly, June 2017.</w:t>
      </w:r>
    </w:p>
    <w:p w:rsidR="00D73AA0" w:rsidRPr="009D6911" w:rsidRDefault="00D73AA0" w:rsidP="009D6911">
      <w:pPr>
        <w:pStyle w:val="a3"/>
        <w:numPr>
          <w:ilvl w:val="0"/>
          <w:numId w:val="22"/>
        </w:numPr>
        <w:spacing w:after="0" w:line="360" w:lineRule="auto"/>
        <w:jc w:val="both"/>
        <w:rPr>
          <w:sz w:val="24"/>
          <w:szCs w:val="24"/>
        </w:rPr>
      </w:pPr>
      <w:proofErr w:type="spellStart"/>
      <w:r w:rsidRPr="009D6911">
        <w:rPr>
          <w:sz w:val="24"/>
          <w:szCs w:val="24"/>
        </w:rPr>
        <w:t>Matania</w:t>
      </w:r>
      <w:proofErr w:type="spellEnd"/>
      <w:r w:rsidRPr="009D6911">
        <w:rPr>
          <w:sz w:val="24"/>
          <w:szCs w:val="24"/>
        </w:rPr>
        <w:t>, E., "Israel – The Making of a Cyber Power – Case Study", Trends in Technology and Digital Security, Digital Threat Symposium, Fall 2017, Center for Cyber and Homeland Security, The George Washington University, p24-27.</w:t>
      </w:r>
    </w:p>
    <w:p w:rsidR="00D73AA0" w:rsidRPr="00D73AA0" w:rsidRDefault="00D73AA0" w:rsidP="009D6911">
      <w:pPr>
        <w:pStyle w:val="a3"/>
        <w:numPr>
          <w:ilvl w:val="0"/>
          <w:numId w:val="22"/>
        </w:numPr>
        <w:spacing w:after="0" w:line="360" w:lineRule="auto"/>
        <w:jc w:val="both"/>
        <w:rPr>
          <w:sz w:val="24"/>
          <w:szCs w:val="24"/>
        </w:rPr>
      </w:pPr>
      <w:proofErr w:type="spellStart"/>
      <w:r w:rsidRPr="00D73AA0">
        <w:rPr>
          <w:sz w:val="24"/>
          <w:szCs w:val="24"/>
        </w:rPr>
        <w:t>Leitersdorf</w:t>
      </w:r>
      <w:proofErr w:type="spellEnd"/>
      <w:r w:rsidRPr="00D73AA0">
        <w:rPr>
          <w:sz w:val="24"/>
          <w:szCs w:val="24"/>
        </w:rPr>
        <w:t xml:space="preserve">, Y., Schreiber, O. "The Israeli </w:t>
      </w:r>
      <w:proofErr w:type="spellStart"/>
      <w:r w:rsidRPr="00D73AA0">
        <w:rPr>
          <w:sz w:val="24"/>
          <w:szCs w:val="24"/>
        </w:rPr>
        <w:t>Cybersecurity</w:t>
      </w:r>
      <w:proofErr w:type="spellEnd"/>
      <w:r w:rsidRPr="00D73AA0">
        <w:rPr>
          <w:sz w:val="24"/>
          <w:szCs w:val="24"/>
        </w:rPr>
        <w:t xml:space="preserve"> Industry in 2018: Special Review", Israel Defense, January 2019.</w:t>
      </w:r>
    </w:p>
    <w:p w:rsidR="009D6911" w:rsidRDefault="00D73AA0" w:rsidP="009D6911">
      <w:pPr>
        <w:pStyle w:val="a3"/>
        <w:numPr>
          <w:ilvl w:val="0"/>
          <w:numId w:val="22"/>
        </w:numPr>
        <w:spacing w:after="0" w:line="360" w:lineRule="auto"/>
        <w:jc w:val="both"/>
        <w:rPr>
          <w:sz w:val="24"/>
          <w:szCs w:val="24"/>
        </w:rPr>
      </w:pPr>
      <w:proofErr w:type="spellStart"/>
      <w:r w:rsidRPr="00D73AA0">
        <w:rPr>
          <w:sz w:val="24"/>
          <w:szCs w:val="24"/>
        </w:rPr>
        <w:t>Zehavi</w:t>
      </w:r>
      <w:proofErr w:type="spellEnd"/>
      <w:r w:rsidRPr="00D73AA0">
        <w:rPr>
          <w:sz w:val="24"/>
          <w:szCs w:val="24"/>
        </w:rPr>
        <w:t xml:space="preserve">, R. "How Israel is carving out a corner of the cyber-security market", </w:t>
      </w:r>
      <w:proofErr w:type="spellStart"/>
      <w:r w:rsidRPr="00D73AA0">
        <w:rPr>
          <w:sz w:val="24"/>
          <w:szCs w:val="24"/>
        </w:rPr>
        <w:t>ipolitics</w:t>
      </w:r>
      <w:proofErr w:type="spellEnd"/>
      <w:r w:rsidRPr="00D73AA0">
        <w:rPr>
          <w:sz w:val="24"/>
          <w:szCs w:val="24"/>
        </w:rPr>
        <w:t xml:space="preserve">, April 2016. </w:t>
      </w:r>
    </w:p>
    <w:p w:rsidR="009D6911" w:rsidRDefault="009D6911" w:rsidP="009D6911">
      <w:pPr>
        <w:spacing w:after="0" w:line="360" w:lineRule="auto"/>
        <w:ind w:left="720"/>
        <w:jc w:val="both"/>
        <w:rPr>
          <w:rStyle w:val="Hyperlink"/>
        </w:rPr>
      </w:pPr>
      <w:hyperlink r:id="rId10" w:history="1">
        <w:r w:rsidRPr="00D3641A">
          <w:rPr>
            <w:rStyle w:val="Hyperlink"/>
          </w:rPr>
          <w:t>https://ipolitics.ca/2016/04/03/how-israel-is-carving-out-a-corner-of-the-cyber-security-market/</w:t>
        </w:r>
      </w:hyperlink>
    </w:p>
    <w:p w:rsidR="009D6911" w:rsidRDefault="009D6911" w:rsidP="009D6911">
      <w:pPr>
        <w:spacing w:after="0" w:line="360" w:lineRule="auto"/>
        <w:jc w:val="both"/>
        <w:rPr>
          <w:rStyle w:val="Hyperlink"/>
        </w:rPr>
      </w:pPr>
    </w:p>
    <w:p w:rsidR="009D6911" w:rsidRDefault="009D6911" w:rsidP="009D6911">
      <w:pPr>
        <w:spacing w:after="0" w:line="360" w:lineRule="auto"/>
        <w:jc w:val="both"/>
        <w:rPr>
          <w:b/>
          <w:bCs/>
          <w:sz w:val="24"/>
          <w:szCs w:val="24"/>
        </w:rPr>
      </w:pPr>
      <w:r>
        <w:rPr>
          <w:b/>
          <w:bCs/>
          <w:sz w:val="24"/>
          <w:szCs w:val="24"/>
        </w:rPr>
        <w:t>Fifth</w:t>
      </w:r>
      <w:r w:rsidRPr="00D73AA0">
        <w:rPr>
          <w:b/>
          <w:bCs/>
          <w:sz w:val="24"/>
          <w:szCs w:val="24"/>
        </w:rPr>
        <w:t xml:space="preserve"> Module (Lessons </w:t>
      </w:r>
      <w:r>
        <w:rPr>
          <w:b/>
          <w:bCs/>
          <w:sz w:val="24"/>
          <w:szCs w:val="24"/>
        </w:rPr>
        <w:t>10</w:t>
      </w:r>
      <w:r w:rsidRPr="00D73AA0">
        <w:rPr>
          <w:b/>
          <w:bCs/>
          <w:sz w:val="24"/>
          <w:szCs w:val="24"/>
        </w:rPr>
        <w:t xml:space="preserve">, </w:t>
      </w:r>
      <w:r>
        <w:rPr>
          <w:b/>
          <w:bCs/>
          <w:sz w:val="24"/>
          <w:szCs w:val="24"/>
        </w:rPr>
        <w:t>11</w:t>
      </w:r>
      <w:r w:rsidRPr="00D73AA0">
        <w:rPr>
          <w:b/>
          <w:bCs/>
          <w:sz w:val="24"/>
          <w:szCs w:val="24"/>
        </w:rPr>
        <w:t xml:space="preserve">, </w:t>
      </w:r>
      <w:r>
        <w:rPr>
          <w:b/>
          <w:bCs/>
          <w:sz w:val="24"/>
          <w:szCs w:val="24"/>
        </w:rPr>
        <w:t>12</w:t>
      </w:r>
      <w:r w:rsidRPr="00D73AA0">
        <w:rPr>
          <w:b/>
          <w:bCs/>
          <w:sz w:val="24"/>
          <w:szCs w:val="24"/>
        </w:rPr>
        <w:t xml:space="preserve">) – </w:t>
      </w:r>
      <w:r>
        <w:rPr>
          <w:b/>
          <w:bCs/>
          <w:sz w:val="24"/>
          <w:szCs w:val="24"/>
        </w:rPr>
        <w:t>Advanced Issues in Cyber:</w:t>
      </w:r>
    </w:p>
    <w:p w:rsidR="009D6911" w:rsidRDefault="009D6911" w:rsidP="009D6911">
      <w:pPr>
        <w:spacing w:after="0" w:line="360" w:lineRule="auto"/>
        <w:jc w:val="both"/>
        <w:rPr>
          <w:sz w:val="24"/>
          <w:szCs w:val="24"/>
        </w:rPr>
      </w:pPr>
      <w:proofErr w:type="gramStart"/>
      <w:r>
        <w:rPr>
          <w:sz w:val="24"/>
          <w:szCs w:val="24"/>
        </w:rPr>
        <w:t>The global race for cyber-digital superiority, data regimes and aspects of democracy, artificial intelligence in the cyber era, the national project for intelligent systems.</w:t>
      </w:r>
      <w:proofErr w:type="gramEnd"/>
    </w:p>
    <w:p w:rsidR="009D6911" w:rsidRDefault="009D6911" w:rsidP="009D6911">
      <w:pPr>
        <w:spacing w:after="0" w:line="360" w:lineRule="auto"/>
        <w:jc w:val="both"/>
        <w:rPr>
          <w:sz w:val="24"/>
          <w:szCs w:val="24"/>
        </w:rPr>
      </w:pPr>
    </w:p>
    <w:p w:rsidR="009D6911" w:rsidRDefault="009D6911" w:rsidP="009D6911">
      <w:pPr>
        <w:spacing w:after="0" w:line="360" w:lineRule="auto"/>
        <w:jc w:val="both"/>
        <w:rPr>
          <w:sz w:val="24"/>
          <w:szCs w:val="24"/>
        </w:rPr>
      </w:pPr>
      <w:r w:rsidRPr="005B5648">
        <w:rPr>
          <w:sz w:val="24"/>
          <w:szCs w:val="24"/>
        </w:rPr>
        <w:t xml:space="preserve">Background material: </w:t>
      </w:r>
    </w:p>
    <w:p w:rsidR="009D6911" w:rsidRDefault="009D6911" w:rsidP="009D6911">
      <w:pPr>
        <w:pStyle w:val="a3"/>
        <w:numPr>
          <w:ilvl w:val="0"/>
          <w:numId w:val="23"/>
        </w:numPr>
        <w:spacing w:after="0" w:line="360" w:lineRule="auto"/>
        <w:jc w:val="both"/>
        <w:rPr>
          <w:sz w:val="24"/>
          <w:szCs w:val="24"/>
        </w:rPr>
      </w:pPr>
      <w:proofErr w:type="spellStart"/>
      <w:r w:rsidRPr="009D6911">
        <w:rPr>
          <w:sz w:val="24"/>
          <w:szCs w:val="24"/>
        </w:rPr>
        <w:t>Benkler</w:t>
      </w:r>
      <w:proofErr w:type="spellEnd"/>
      <w:r w:rsidRPr="009D6911">
        <w:rPr>
          <w:sz w:val="24"/>
          <w:szCs w:val="24"/>
        </w:rPr>
        <w:t xml:space="preserve"> </w:t>
      </w:r>
      <w:proofErr w:type="spellStart"/>
      <w:r w:rsidRPr="009D6911">
        <w:rPr>
          <w:sz w:val="24"/>
          <w:szCs w:val="24"/>
        </w:rPr>
        <w:t>Yochai</w:t>
      </w:r>
      <w:proofErr w:type="spellEnd"/>
      <w:r w:rsidRPr="009D6911">
        <w:rPr>
          <w:sz w:val="24"/>
          <w:szCs w:val="24"/>
        </w:rPr>
        <w:t xml:space="preserve">, </w:t>
      </w:r>
      <w:r w:rsidRPr="009D6911">
        <w:rPr>
          <w:b/>
          <w:bCs/>
          <w:sz w:val="24"/>
          <w:szCs w:val="24"/>
        </w:rPr>
        <w:t>"The Internet: Degrees of Freedom, Dimensions of Power"</w:t>
      </w:r>
      <w:r w:rsidRPr="009D6911">
        <w:rPr>
          <w:sz w:val="24"/>
          <w:szCs w:val="24"/>
        </w:rPr>
        <w:t xml:space="preserve">, </w:t>
      </w:r>
      <w:proofErr w:type="spellStart"/>
      <w:r w:rsidRPr="009D6911">
        <w:rPr>
          <w:sz w:val="24"/>
          <w:szCs w:val="24"/>
        </w:rPr>
        <w:t>Daed</w:t>
      </w:r>
      <w:r>
        <w:rPr>
          <w:sz w:val="24"/>
          <w:szCs w:val="24"/>
        </w:rPr>
        <w:t>alus</w:t>
      </w:r>
      <w:proofErr w:type="spellEnd"/>
      <w:r>
        <w:rPr>
          <w:sz w:val="24"/>
          <w:szCs w:val="24"/>
        </w:rPr>
        <w:t xml:space="preserve"> 145, no. 1 (2016): 18-32. </w:t>
      </w:r>
    </w:p>
    <w:p w:rsidR="009D6911" w:rsidRDefault="009D6911" w:rsidP="009D6911">
      <w:pPr>
        <w:pStyle w:val="a3"/>
        <w:numPr>
          <w:ilvl w:val="0"/>
          <w:numId w:val="23"/>
        </w:numPr>
        <w:spacing w:after="0" w:line="360" w:lineRule="auto"/>
        <w:jc w:val="both"/>
        <w:rPr>
          <w:sz w:val="24"/>
          <w:szCs w:val="24"/>
        </w:rPr>
      </w:pPr>
      <w:proofErr w:type="spellStart"/>
      <w:r w:rsidRPr="009D6911">
        <w:rPr>
          <w:sz w:val="24"/>
          <w:szCs w:val="24"/>
        </w:rPr>
        <w:lastRenderedPageBreak/>
        <w:t>Staltz</w:t>
      </w:r>
      <w:proofErr w:type="spellEnd"/>
      <w:r w:rsidRPr="009D6911">
        <w:rPr>
          <w:sz w:val="24"/>
          <w:szCs w:val="24"/>
        </w:rPr>
        <w:t xml:space="preserve"> Andre', </w:t>
      </w:r>
      <w:r w:rsidRPr="009D6911">
        <w:rPr>
          <w:b/>
          <w:bCs/>
          <w:sz w:val="24"/>
          <w:szCs w:val="24"/>
        </w:rPr>
        <w:t>"The Web Began Dying in 2014: Here's How"</w:t>
      </w:r>
      <w:r w:rsidRPr="009D6911">
        <w:rPr>
          <w:sz w:val="24"/>
          <w:szCs w:val="24"/>
        </w:rPr>
        <w:t xml:space="preserve">, Staltz.com, (2017). </w:t>
      </w:r>
      <w:r w:rsidRPr="009D6911">
        <w:rPr>
          <w:rStyle w:val="Hyperlink"/>
        </w:rPr>
        <w:t>https://staltz.com/the-web-began-dying-in-2014-heres-how.html</w:t>
      </w:r>
      <w:r w:rsidRPr="009D6911">
        <w:rPr>
          <w:sz w:val="24"/>
          <w:szCs w:val="24"/>
        </w:rPr>
        <w:t xml:space="preserve"> </w:t>
      </w:r>
    </w:p>
    <w:p w:rsidR="009D6911" w:rsidRPr="009D6911" w:rsidRDefault="009D6911" w:rsidP="009D6911">
      <w:pPr>
        <w:pStyle w:val="a3"/>
        <w:numPr>
          <w:ilvl w:val="0"/>
          <w:numId w:val="23"/>
        </w:numPr>
        <w:spacing w:after="0" w:line="360" w:lineRule="auto"/>
        <w:jc w:val="both"/>
        <w:rPr>
          <w:sz w:val="24"/>
          <w:szCs w:val="24"/>
        </w:rPr>
      </w:pPr>
      <w:r w:rsidRPr="009D6911">
        <w:rPr>
          <w:sz w:val="24"/>
          <w:szCs w:val="24"/>
        </w:rPr>
        <w:t xml:space="preserve">Wright Nicholas, </w:t>
      </w:r>
      <w:r w:rsidRPr="009D6911">
        <w:rPr>
          <w:b/>
          <w:bCs/>
          <w:sz w:val="24"/>
          <w:szCs w:val="24"/>
        </w:rPr>
        <w:t>"How Artificial Intelligence will Reshape the Global Order?</w:t>
      </w:r>
      <w:proofErr w:type="gramStart"/>
      <w:r w:rsidRPr="009D6911">
        <w:rPr>
          <w:b/>
          <w:bCs/>
          <w:sz w:val="24"/>
          <w:szCs w:val="24"/>
        </w:rPr>
        <w:t>"</w:t>
      </w:r>
      <w:r w:rsidRPr="009D6911">
        <w:rPr>
          <w:sz w:val="24"/>
          <w:szCs w:val="24"/>
        </w:rPr>
        <w:t>,</w:t>
      </w:r>
      <w:proofErr w:type="gramEnd"/>
      <w:r w:rsidRPr="009D6911">
        <w:rPr>
          <w:sz w:val="24"/>
          <w:szCs w:val="24"/>
        </w:rPr>
        <w:t xml:space="preserve"> Foreign Affairs, July 2018 (snapshot).</w:t>
      </w:r>
      <w:r>
        <w:rPr>
          <w:sz w:val="24"/>
          <w:szCs w:val="24"/>
        </w:rPr>
        <w:t xml:space="preserve">  </w:t>
      </w:r>
    </w:p>
    <w:p w:rsidR="009D6911" w:rsidRDefault="009D6911" w:rsidP="009D6911">
      <w:pPr>
        <w:spacing w:after="0" w:line="360" w:lineRule="auto"/>
        <w:jc w:val="both"/>
        <w:rPr>
          <w:rStyle w:val="Hyperlink"/>
        </w:rPr>
      </w:pPr>
    </w:p>
    <w:p w:rsidR="009D6911" w:rsidRPr="009D6911" w:rsidRDefault="009D6911" w:rsidP="009D6911">
      <w:pPr>
        <w:spacing w:after="0" w:line="360" w:lineRule="auto"/>
        <w:ind w:left="720"/>
        <w:jc w:val="both"/>
        <w:rPr>
          <w:rStyle w:val="Hyperlink"/>
        </w:rPr>
      </w:pPr>
    </w:p>
    <w:sectPr w:rsidR="009D6911" w:rsidRPr="009D6911" w:rsidSect="000462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AA0" w:rsidRDefault="00D73AA0" w:rsidP="00136CDA">
      <w:pPr>
        <w:spacing w:after="0" w:line="240" w:lineRule="auto"/>
      </w:pPr>
      <w:r>
        <w:separator/>
      </w:r>
    </w:p>
  </w:endnote>
  <w:endnote w:type="continuationSeparator" w:id="0">
    <w:p w:rsidR="00D73AA0" w:rsidRDefault="00D73AA0" w:rsidP="00136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AA0" w:rsidRDefault="00D73AA0" w:rsidP="00136CDA">
      <w:pPr>
        <w:spacing w:after="0" w:line="240" w:lineRule="auto"/>
      </w:pPr>
      <w:r>
        <w:separator/>
      </w:r>
    </w:p>
  </w:footnote>
  <w:footnote w:type="continuationSeparator" w:id="0">
    <w:p w:rsidR="00D73AA0" w:rsidRDefault="00D73AA0" w:rsidP="00136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6B5"/>
    <w:multiLevelType w:val="hybridMultilevel"/>
    <w:tmpl w:val="49FEFE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07855"/>
    <w:multiLevelType w:val="hybridMultilevel"/>
    <w:tmpl w:val="B2284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B2101"/>
    <w:multiLevelType w:val="hybridMultilevel"/>
    <w:tmpl w:val="B3AC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E1CE6"/>
    <w:multiLevelType w:val="hybridMultilevel"/>
    <w:tmpl w:val="5F00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5211C"/>
    <w:multiLevelType w:val="hybridMultilevel"/>
    <w:tmpl w:val="8138C92C"/>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75F82"/>
    <w:multiLevelType w:val="hybridMultilevel"/>
    <w:tmpl w:val="E3F25782"/>
    <w:lvl w:ilvl="0" w:tplc="6F2C6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FA7226"/>
    <w:multiLevelType w:val="hybridMultilevel"/>
    <w:tmpl w:val="C9BA5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57D9B"/>
    <w:multiLevelType w:val="hybridMultilevel"/>
    <w:tmpl w:val="5F8006D2"/>
    <w:lvl w:ilvl="0" w:tplc="E5662996">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903F1"/>
    <w:multiLevelType w:val="hybridMultilevel"/>
    <w:tmpl w:val="9F6EDA08"/>
    <w:lvl w:ilvl="0" w:tplc="FD10E6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E7BF3"/>
    <w:multiLevelType w:val="hybridMultilevel"/>
    <w:tmpl w:val="FC26C13C"/>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126AE"/>
    <w:multiLevelType w:val="hybridMultilevel"/>
    <w:tmpl w:val="8AE6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F03F6"/>
    <w:multiLevelType w:val="hybridMultilevel"/>
    <w:tmpl w:val="DA520190"/>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E62AD"/>
    <w:multiLevelType w:val="hybridMultilevel"/>
    <w:tmpl w:val="B3F8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AC3796"/>
    <w:multiLevelType w:val="hybridMultilevel"/>
    <w:tmpl w:val="5F00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2587F"/>
    <w:multiLevelType w:val="hybridMultilevel"/>
    <w:tmpl w:val="8578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76AD5"/>
    <w:multiLevelType w:val="hybridMultilevel"/>
    <w:tmpl w:val="7DBE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546CA"/>
    <w:multiLevelType w:val="hybridMultilevel"/>
    <w:tmpl w:val="C37C01F8"/>
    <w:lvl w:ilvl="0" w:tplc="E88AB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CB685A"/>
    <w:multiLevelType w:val="hybridMultilevel"/>
    <w:tmpl w:val="C8F4F162"/>
    <w:lvl w:ilvl="0" w:tplc="BAC8153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B00998"/>
    <w:multiLevelType w:val="hybridMultilevel"/>
    <w:tmpl w:val="7C509394"/>
    <w:lvl w:ilvl="0" w:tplc="107CA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2D31A7"/>
    <w:multiLevelType w:val="hybridMultilevel"/>
    <w:tmpl w:val="7D408CD6"/>
    <w:lvl w:ilvl="0" w:tplc="2996B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144D8E"/>
    <w:multiLevelType w:val="hybridMultilevel"/>
    <w:tmpl w:val="0FA6C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B2609E"/>
    <w:multiLevelType w:val="hybridMultilevel"/>
    <w:tmpl w:val="1D743552"/>
    <w:lvl w:ilvl="0" w:tplc="21DC3D6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FE43FF"/>
    <w:multiLevelType w:val="hybridMultilevel"/>
    <w:tmpl w:val="97D6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19"/>
  </w:num>
  <w:num w:numId="5">
    <w:abstractNumId w:val="0"/>
  </w:num>
  <w:num w:numId="6">
    <w:abstractNumId w:val="22"/>
  </w:num>
  <w:num w:numId="7">
    <w:abstractNumId w:val="15"/>
  </w:num>
  <w:num w:numId="8">
    <w:abstractNumId w:val="11"/>
  </w:num>
  <w:num w:numId="9">
    <w:abstractNumId w:val="7"/>
  </w:num>
  <w:num w:numId="10">
    <w:abstractNumId w:val="4"/>
  </w:num>
  <w:num w:numId="11">
    <w:abstractNumId w:val="9"/>
  </w:num>
  <w:num w:numId="12">
    <w:abstractNumId w:val="14"/>
  </w:num>
  <w:num w:numId="13">
    <w:abstractNumId w:val="8"/>
  </w:num>
  <w:num w:numId="14">
    <w:abstractNumId w:val="2"/>
  </w:num>
  <w:num w:numId="15">
    <w:abstractNumId w:val="6"/>
  </w:num>
  <w:num w:numId="16">
    <w:abstractNumId w:val="20"/>
  </w:num>
  <w:num w:numId="17">
    <w:abstractNumId w:val="1"/>
  </w:num>
  <w:num w:numId="18">
    <w:abstractNumId w:val="17"/>
  </w:num>
  <w:num w:numId="19">
    <w:abstractNumId w:val="3"/>
  </w:num>
  <w:num w:numId="20">
    <w:abstractNumId w:val="10"/>
  </w:num>
  <w:num w:numId="21">
    <w:abstractNumId w:val="21"/>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2A2C49"/>
    <w:rsid w:val="0002668E"/>
    <w:rsid w:val="00046231"/>
    <w:rsid w:val="00136CDA"/>
    <w:rsid w:val="00297171"/>
    <w:rsid w:val="002A2C49"/>
    <w:rsid w:val="002A713B"/>
    <w:rsid w:val="00377903"/>
    <w:rsid w:val="00507839"/>
    <w:rsid w:val="005B5648"/>
    <w:rsid w:val="005D4540"/>
    <w:rsid w:val="00605AEC"/>
    <w:rsid w:val="006E3DFA"/>
    <w:rsid w:val="00713D3F"/>
    <w:rsid w:val="007546F8"/>
    <w:rsid w:val="00781A0E"/>
    <w:rsid w:val="0084198D"/>
    <w:rsid w:val="00872B7F"/>
    <w:rsid w:val="009D6911"/>
    <w:rsid w:val="00A92D5A"/>
    <w:rsid w:val="00AB04A7"/>
    <w:rsid w:val="00AC7175"/>
    <w:rsid w:val="00AF42A8"/>
    <w:rsid w:val="00B9078A"/>
    <w:rsid w:val="00BC2C1C"/>
    <w:rsid w:val="00CC22A4"/>
    <w:rsid w:val="00CD5CB5"/>
    <w:rsid w:val="00D51596"/>
    <w:rsid w:val="00D73AA0"/>
    <w:rsid w:val="00DE3A73"/>
    <w:rsid w:val="00E003BE"/>
    <w:rsid w:val="00E2157F"/>
    <w:rsid w:val="00FA425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2C49"/>
    <w:rPr>
      <w:color w:val="0563C1" w:themeColor="hyperlink"/>
      <w:u w:val="single"/>
    </w:rPr>
  </w:style>
  <w:style w:type="character" w:customStyle="1" w:styleId="UnresolvedMention">
    <w:name w:val="Unresolved Mention"/>
    <w:basedOn w:val="a0"/>
    <w:uiPriority w:val="99"/>
    <w:semiHidden/>
    <w:unhideWhenUsed/>
    <w:rsid w:val="002A2C49"/>
    <w:rPr>
      <w:color w:val="605E5C"/>
      <w:shd w:val="clear" w:color="auto" w:fill="E1DFDD"/>
    </w:rPr>
  </w:style>
  <w:style w:type="paragraph" w:styleId="a3">
    <w:name w:val="List Paragraph"/>
    <w:basedOn w:val="a"/>
    <w:uiPriority w:val="34"/>
    <w:qFormat/>
    <w:rsid w:val="002A2C49"/>
    <w:pPr>
      <w:ind w:left="720"/>
      <w:contextualSpacing/>
    </w:pPr>
  </w:style>
  <w:style w:type="table" w:styleId="a4">
    <w:name w:val="Table Grid"/>
    <w:basedOn w:val="a1"/>
    <w:uiPriority w:val="39"/>
    <w:rsid w:val="002A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AF42A8"/>
    <w:rPr>
      <w:color w:val="954F72" w:themeColor="followedHyperlink"/>
      <w:u w:val="single"/>
    </w:rPr>
  </w:style>
  <w:style w:type="character" w:styleId="a5">
    <w:name w:val="Strong"/>
    <w:uiPriority w:val="22"/>
    <w:qFormat/>
    <w:rsid w:val="00AC7175"/>
    <w:rPr>
      <w:b/>
      <w:bCs/>
    </w:rPr>
  </w:style>
  <w:style w:type="paragraph" w:styleId="a6">
    <w:name w:val="header"/>
    <w:basedOn w:val="a"/>
    <w:link w:val="a7"/>
    <w:uiPriority w:val="99"/>
    <w:semiHidden/>
    <w:unhideWhenUsed/>
    <w:rsid w:val="00136CDA"/>
    <w:pPr>
      <w:tabs>
        <w:tab w:val="center" w:pos="4320"/>
        <w:tab w:val="right" w:pos="8640"/>
      </w:tabs>
      <w:spacing w:after="0" w:line="240" w:lineRule="auto"/>
    </w:pPr>
  </w:style>
  <w:style w:type="character" w:customStyle="1" w:styleId="a7">
    <w:name w:val="כותרת עליונה תו"/>
    <w:basedOn w:val="a0"/>
    <w:link w:val="a6"/>
    <w:uiPriority w:val="99"/>
    <w:semiHidden/>
    <w:rsid w:val="00136CDA"/>
  </w:style>
  <w:style w:type="paragraph" w:styleId="a8">
    <w:name w:val="footer"/>
    <w:basedOn w:val="a"/>
    <w:link w:val="a9"/>
    <w:uiPriority w:val="99"/>
    <w:semiHidden/>
    <w:unhideWhenUsed/>
    <w:rsid w:val="00136CDA"/>
    <w:pPr>
      <w:tabs>
        <w:tab w:val="center" w:pos="4320"/>
        <w:tab w:val="right" w:pos="8640"/>
      </w:tabs>
      <w:spacing w:after="0" w:line="240" w:lineRule="auto"/>
    </w:pPr>
  </w:style>
  <w:style w:type="character" w:customStyle="1" w:styleId="a9">
    <w:name w:val="כותרת תחתונה תו"/>
    <w:basedOn w:val="a0"/>
    <w:link w:val="a8"/>
    <w:uiPriority w:val="99"/>
    <w:semiHidden/>
    <w:rsid w:val="00136C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kheedmartin.com/us/" TargetMode="External"/><Relationship Id="rId3" Type="http://schemas.openxmlformats.org/officeDocument/2006/relationships/settings" Target="settings.xml"/><Relationship Id="rId7" Type="http://schemas.openxmlformats.org/officeDocument/2006/relationships/hyperlink" Target="https://www.wired.com/story/notpetya-cyberattack-ukraine-russia-code-crashed-the-wor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politics.ca/2016/04/03/how-israel-is-carving-out-a-corner-of-the-cyber-security-market/" TargetMode="External"/><Relationship Id="rId4" Type="http://schemas.openxmlformats.org/officeDocument/2006/relationships/webSettings" Target="webSettings.xml"/><Relationship Id="rId9" Type="http://schemas.openxmlformats.org/officeDocument/2006/relationships/hyperlink" Target="http://dx.doi.org/10.1080/23738871.2017.1299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1050</Words>
  <Characters>5990</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u45414</cp:lastModifiedBy>
  <cp:revision>3</cp:revision>
  <dcterms:created xsi:type="dcterms:W3CDTF">2020-01-06T14:41:00Z</dcterms:created>
  <dcterms:modified xsi:type="dcterms:W3CDTF">2020-01-06T17:22:00Z</dcterms:modified>
</cp:coreProperties>
</file>