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E5B" w:rsidRDefault="001E25E9" w:rsidP="00DA1200">
      <w:pPr>
        <w:bidi w:val="0"/>
        <w:spacing w:after="0"/>
        <w:jc w:val="both"/>
        <w:rPr>
          <w:sz w:val="96"/>
          <w:szCs w:val="96"/>
          <w:rtl/>
        </w:rPr>
      </w:pPr>
      <w:r w:rsidRPr="001E25E9">
        <w:rPr>
          <w:rFonts w:ascii="David" w:hAnsi="David" w:cs="David"/>
          <w:noProof/>
          <w:sz w:val="56"/>
          <w:szCs w:val="56"/>
          <w:rtl/>
        </w:rPr>
        <w:pict>
          <v:group id="קבוצה 1" o:spid="_x0000_s1026" style="position:absolute;left:0;text-align:left;margin-left:-72.6pt;margin-top:25.65pt;width:549.35pt;height:25.7pt;z-index:251658240"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">
            <v:shape id="Freeform 3" o:spid="_x0000_s1027" style="position:absolute;top:2218;width:14321;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5474A&#10;AADaAAAADwAAAGRycy9kb3ducmV2LnhtbESPwQrCMBBE74L/EFbwpqmCItUoIgoeFNF60NvSrG2x&#10;2ZQmav17Iwgeh5l5w8wWjSnFk2pXWFYw6EcgiFOrC84UnJNNbwLCeWSNpWVS8CYHi3m7NcNY2xcf&#10;6XnymQgQdjEqyL2vYildmpNB17cVcfButjbog6wzqWt8Bbgp5TCKxtJgwWEhx4pWOaX308MoGB2o&#10;sju8rv0W9+/zaJCs8ZIo1e00yykIT43/h3/trVYwhO+Vc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8eeO+AAAA2gAAAA8AAAAAAAAAAAAAAAAAmAIAAGRycy9kb3ducmV2&#10;LnhtbFBLBQYAAAAABAAEAPUAAACDAwAAAAA=&#10;" path="m,19956l1014,,19997,,18838,19956r-18680,e" fillcolor="blue" strokeweight="2pt">
              <v:stroke startarrowwidth="narrow" startarrowlength="short" endarrowwidth="narrow" endarrowlength="short"/>
              <v:path arrowok="t" o:connecttype="custom" o:connectlocs="0,15775;520,0;10253,0;9659,15775;81,15775" o:connectangles="0,0,0,0,0"/>
            </v:shape>
            <v:shape id="Freeform 4" o:spid="_x0000_s1028" style="position:absolute;left:16786;width:321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ceMEA&#10;AADaAAAADwAAAGRycy9kb3ducmV2LnhtbESPQYvCMBSE74L/ITzBm6YqLks1ioiCB0W29bDeHs2z&#10;LTYvpYla/70RBI/DzHzDzJetqcSdGldaVjAaRiCIM6tLzhWc0u3gF4TzyBory6TgSQ6Wi25njrG2&#10;D/6je+JzESDsYlRQeF/HUrqsIINuaGvi4F1sY9AH2eRSN/gIcFPJcRT9SIMlh4UCa1oXlF2Tm1Ew&#10;PVJt93je+B0enqfpKN3gf6pUv9euZiA8tf4b/rR3WsEE3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w3HjBAAAA2gAAAA8AAAAAAAAAAAAAAAAAmAIAAGRycy9kb3du&#10;cmV2LnhtbFBLBQYAAAAABAAEAPUAAACGAwAAAAA=&#10;" path="m,19961l4519,,19989,r,19961l646,19961e" fillcolor="blue" strokeweight="2pt">
              <v:stroke startarrowwidth="narrow" startarrowlength="short" endarrowwidth="narrow" endarrowlength="short"/>
              <v:path arrowok="t" o:connecttype="custom" o:connectlocs="0,19961;117,0;516,0;516,19961;17,19961" o:connectangles="0,0,0,0,0"/>
            </v:shape>
          </v:group>
        </w:pict>
      </w:r>
      <w:r w:rsidR="0085247A">
        <w:rPr>
          <w:noProof/>
        </w:rPr>
        <w:drawing>
          <wp:anchor distT="0" distB="0" distL="114300" distR="114300" simplePos="0" relativeHeight="251660288" behindDoc="0" locked="0" layoutInCell="1" allowOverlap="1">
            <wp:simplePos x="0" y="0"/>
            <wp:positionH relativeFrom="margin">
              <wp:posOffset>4199255</wp:posOffset>
            </wp:positionH>
            <wp:positionV relativeFrom="paragraph">
              <wp:posOffset>0</wp:posOffset>
            </wp:positionV>
            <wp:extent cx="719455" cy="901700"/>
            <wp:effectExtent l="0" t="0" r="0" b="0"/>
            <wp:wrapSquare wrapText="bothSides" distT="0" distB="0" distL="114300" distR="114300"/>
            <wp:docPr id="32" name="image22.png" descr="מבל נקי"/>
            <wp:cNvGraphicFramePr/>
            <a:graphic xmlns:a="http://schemas.openxmlformats.org/drawingml/2006/main">
              <a:graphicData uri="http://schemas.openxmlformats.org/drawingml/2006/picture">
                <pic:pic xmlns:pic="http://schemas.openxmlformats.org/drawingml/2006/picture">
                  <pic:nvPicPr>
                    <pic:cNvPr id="0" name="image22.png" descr="מבל נקי"/>
                    <pic:cNvPicPr preferRelativeResize="0"/>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a:xfrm>
                      <a:off x="0" y="0"/>
                      <a:ext cx="719455" cy="901700"/>
                    </a:xfrm>
                    <a:prstGeom prst="rect">
                      <a:avLst/>
                    </a:prstGeom>
                    <a:ln/>
                  </pic:spPr>
                </pic:pic>
              </a:graphicData>
            </a:graphic>
          </wp:anchor>
        </w:drawing>
      </w:r>
    </w:p>
    <w:p w:rsidR="0085247A" w:rsidRDefault="0085247A" w:rsidP="00DA1200">
      <w:pPr>
        <w:bidi w:val="0"/>
        <w:jc w:val="both"/>
        <w:rPr>
          <w:rFonts w:ascii="David" w:hAnsi="David" w:cs="David"/>
          <w:sz w:val="96"/>
          <w:szCs w:val="96"/>
          <w:rtl/>
        </w:rPr>
      </w:pPr>
    </w:p>
    <w:p w:rsidR="0035302F" w:rsidRPr="00373CD4" w:rsidRDefault="00373CD4" w:rsidP="00373CD4">
      <w:pPr>
        <w:bidi w:val="0"/>
        <w:jc w:val="center"/>
        <w:rPr>
          <w:rFonts w:cs="David"/>
          <w:b/>
          <w:bCs/>
          <w:sz w:val="56"/>
          <w:szCs w:val="56"/>
        </w:rPr>
      </w:pPr>
      <w:r w:rsidRPr="00373CD4">
        <w:rPr>
          <w:rFonts w:ascii="David" w:hAnsi="David" w:cs="David"/>
          <w:b/>
          <w:bCs/>
          <w:sz w:val="56"/>
          <w:szCs w:val="56"/>
        </w:rPr>
        <w:t>Israel National Defense College</w:t>
      </w:r>
    </w:p>
    <w:p w:rsidR="0035302F" w:rsidRPr="0035302F" w:rsidRDefault="0035302F" w:rsidP="00DA1200">
      <w:pPr>
        <w:bidi w:val="0"/>
        <w:jc w:val="both"/>
        <w:rPr>
          <w:rFonts w:ascii="David" w:hAnsi="David" w:cs="David"/>
          <w:b/>
          <w:bCs/>
          <w:sz w:val="72"/>
          <w:szCs w:val="72"/>
          <w:rtl/>
        </w:rPr>
      </w:pPr>
    </w:p>
    <w:p w:rsidR="0035302F" w:rsidRPr="00373CD4" w:rsidRDefault="00373CD4" w:rsidP="00373CD4">
      <w:pPr>
        <w:bidi w:val="0"/>
        <w:jc w:val="center"/>
        <w:rPr>
          <w:rFonts w:ascii="David" w:hAnsi="David" w:cs="David"/>
          <w:b/>
          <w:bCs/>
          <w:sz w:val="44"/>
          <w:szCs w:val="44"/>
        </w:rPr>
      </w:pPr>
      <w:r w:rsidRPr="00373CD4">
        <w:rPr>
          <w:rFonts w:ascii="David" w:hAnsi="David" w:cs="David"/>
          <w:b/>
          <w:bCs/>
          <w:sz w:val="44"/>
          <w:szCs w:val="44"/>
        </w:rPr>
        <w:t>46</w:t>
      </w:r>
      <w:r w:rsidRPr="00373CD4">
        <w:rPr>
          <w:rFonts w:ascii="David" w:hAnsi="David" w:cs="David"/>
          <w:b/>
          <w:bCs/>
          <w:sz w:val="44"/>
          <w:szCs w:val="44"/>
          <w:vertAlign w:val="superscript"/>
        </w:rPr>
        <w:t>th</w:t>
      </w:r>
      <w:r w:rsidRPr="00373CD4">
        <w:rPr>
          <w:rFonts w:ascii="David" w:hAnsi="David" w:cs="David"/>
          <w:b/>
          <w:bCs/>
          <w:sz w:val="44"/>
          <w:szCs w:val="44"/>
        </w:rPr>
        <w:t xml:space="preserve"> Class 2018-2019</w:t>
      </w:r>
    </w:p>
    <w:p w:rsidR="0035302F" w:rsidRPr="0035302F" w:rsidRDefault="0035302F" w:rsidP="00DA1200">
      <w:pPr>
        <w:bidi w:val="0"/>
        <w:jc w:val="both"/>
        <w:rPr>
          <w:rFonts w:ascii="David" w:hAnsi="David" w:cs="David"/>
          <w:b/>
          <w:bCs/>
          <w:sz w:val="72"/>
          <w:szCs w:val="72"/>
          <w:rtl/>
        </w:rPr>
      </w:pPr>
    </w:p>
    <w:p w:rsidR="001805CE" w:rsidRPr="00373CD4" w:rsidRDefault="00373CD4" w:rsidP="00373CD4">
      <w:pPr>
        <w:bidi w:val="0"/>
        <w:jc w:val="center"/>
        <w:rPr>
          <w:rFonts w:ascii="David" w:hAnsi="David" w:cs="David"/>
          <w:b/>
          <w:bCs/>
          <w:sz w:val="44"/>
          <w:szCs w:val="44"/>
        </w:rPr>
      </w:pPr>
      <w:r w:rsidRPr="00373CD4">
        <w:rPr>
          <w:rFonts w:ascii="David" w:hAnsi="David" w:cs="David"/>
          <w:b/>
          <w:bCs/>
          <w:sz w:val="44"/>
          <w:szCs w:val="44"/>
        </w:rPr>
        <w:t>Information Booklet for the State Budget Seminar</w:t>
      </w:r>
    </w:p>
    <w:p w:rsidR="00373CD4" w:rsidRPr="00373CD4" w:rsidRDefault="00CE7D64" w:rsidP="00373CD4">
      <w:pPr>
        <w:bidi w:val="0"/>
        <w:jc w:val="center"/>
        <w:rPr>
          <w:rFonts w:ascii="David" w:hAnsi="David" w:cs="David"/>
          <w:b/>
          <w:bCs/>
          <w:sz w:val="48"/>
          <w:szCs w:val="48"/>
          <w:rtl/>
        </w:rPr>
      </w:pPr>
      <w:r>
        <w:rPr>
          <w:rFonts w:ascii="David" w:hAnsi="David" w:cs="David"/>
          <w:b/>
          <w:bCs/>
          <w:noProof/>
          <w:sz w:val="48"/>
          <w:szCs w:val="48"/>
          <w:rtl/>
        </w:rPr>
        <w:drawing>
          <wp:anchor distT="0" distB="0" distL="114300" distR="114300" simplePos="0" relativeHeight="251728896" behindDoc="0" locked="0" layoutInCell="1" allowOverlap="1">
            <wp:simplePos x="0" y="0"/>
            <wp:positionH relativeFrom="column">
              <wp:posOffset>1513205</wp:posOffset>
            </wp:positionH>
            <wp:positionV relativeFrom="paragraph">
              <wp:posOffset>297180</wp:posOffset>
            </wp:positionV>
            <wp:extent cx="2400935" cy="2232025"/>
            <wp:effectExtent l="19050" t="0" r="0"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400935" cy="2232025"/>
                    </a:xfrm>
                    <a:prstGeom prst="rect">
                      <a:avLst/>
                    </a:prstGeom>
                  </pic:spPr>
                </pic:pic>
              </a:graphicData>
            </a:graphic>
          </wp:anchor>
        </w:drawing>
      </w:r>
    </w:p>
    <w:p w:rsidR="002B7308" w:rsidRPr="00373CD4" w:rsidRDefault="002B7308" w:rsidP="00373CD4">
      <w:pPr>
        <w:bidi w:val="0"/>
        <w:jc w:val="both"/>
        <w:rPr>
          <w:rFonts w:cs="David"/>
          <w:b/>
          <w:bCs/>
          <w:sz w:val="56"/>
          <w:szCs w:val="56"/>
        </w:rPr>
      </w:pPr>
    </w:p>
    <w:p w:rsidR="00CE7D64" w:rsidRDefault="00CE7D64" w:rsidP="00373CD4">
      <w:pPr>
        <w:bidi w:val="0"/>
        <w:jc w:val="right"/>
        <w:rPr>
          <w:rFonts w:ascii="David" w:hAnsi="David" w:cs="David"/>
          <w:sz w:val="40"/>
          <w:szCs w:val="40"/>
        </w:rPr>
      </w:pPr>
    </w:p>
    <w:p w:rsidR="00CE7D64" w:rsidRDefault="00CE7D64" w:rsidP="00CE7D64">
      <w:pPr>
        <w:bidi w:val="0"/>
        <w:jc w:val="right"/>
        <w:rPr>
          <w:rFonts w:ascii="David" w:hAnsi="David" w:cs="David"/>
          <w:sz w:val="40"/>
          <w:szCs w:val="40"/>
        </w:rPr>
      </w:pPr>
    </w:p>
    <w:p w:rsidR="00CE7D64" w:rsidRDefault="00CE7D64" w:rsidP="00CE7D64">
      <w:pPr>
        <w:bidi w:val="0"/>
        <w:jc w:val="right"/>
        <w:rPr>
          <w:rFonts w:ascii="David" w:hAnsi="David" w:cs="David"/>
          <w:sz w:val="40"/>
          <w:szCs w:val="40"/>
        </w:rPr>
      </w:pPr>
    </w:p>
    <w:p w:rsidR="00CE7D64" w:rsidRDefault="00CE7D64" w:rsidP="00CE7D64">
      <w:pPr>
        <w:bidi w:val="0"/>
        <w:jc w:val="right"/>
        <w:rPr>
          <w:rFonts w:ascii="David" w:hAnsi="David" w:cs="David"/>
          <w:sz w:val="40"/>
          <w:szCs w:val="40"/>
        </w:rPr>
      </w:pPr>
    </w:p>
    <w:p w:rsidR="00CE7D64" w:rsidRDefault="00CE7D64" w:rsidP="00CE7D64">
      <w:pPr>
        <w:bidi w:val="0"/>
        <w:jc w:val="right"/>
        <w:rPr>
          <w:rFonts w:ascii="David" w:hAnsi="David" w:cs="David"/>
          <w:sz w:val="40"/>
          <w:szCs w:val="40"/>
        </w:rPr>
      </w:pPr>
    </w:p>
    <w:p w:rsidR="002C5D2D" w:rsidRDefault="002C5D2D" w:rsidP="002C5D2D">
      <w:pPr>
        <w:bidi w:val="0"/>
        <w:jc w:val="center"/>
        <w:rPr>
          <w:rFonts w:ascii="David" w:hAnsi="David" w:cs="David"/>
          <w:sz w:val="36"/>
          <w:szCs w:val="36"/>
        </w:rPr>
      </w:pPr>
      <w:r w:rsidRPr="002C5D2D">
        <w:rPr>
          <w:rFonts w:ascii="David" w:hAnsi="David" w:cs="David"/>
          <w:sz w:val="36"/>
          <w:szCs w:val="36"/>
        </w:rPr>
        <w:t>April 18</w:t>
      </w:r>
      <w:r w:rsidRPr="002C5D2D">
        <w:rPr>
          <w:rFonts w:ascii="David" w:hAnsi="David" w:cs="David"/>
          <w:sz w:val="36"/>
          <w:szCs w:val="36"/>
          <w:vertAlign w:val="superscript"/>
        </w:rPr>
        <w:t>th</w:t>
      </w:r>
      <w:r w:rsidRPr="002C5D2D">
        <w:rPr>
          <w:rFonts w:ascii="David" w:hAnsi="David" w:cs="David"/>
          <w:sz w:val="36"/>
          <w:szCs w:val="36"/>
        </w:rPr>
        <w:t>, 2019</w:t>
      </w:r>
    </w:p>
    <w:p w:rsidR="002C5D2D" w:rsidRPr="002C5D2D" w:rsidRDefault="002C5D2D" w:rsidP="002C5D2D">
      <w:pPr>
        <w:bidi w:val="0"/>
        <w:jc w:val="center"/>
        <w:rPr>
          <w:rFonts w:ascii="David" w:hAnsi="David" w:cs="David"/>
          <w:sz w:val="36"/>
          <w:szCs w:val="36"/>
          <w:cs/>
        </w:rPr>
      </w:pPr>
    </w:p>
    <w:p w:rsidR="00373CD4" w:rsidRPr="00CE7D64" w:rsidRDefault="00373CD4" w:rsidP="00CE7D64">
      <w:pPr>
        <w:pStyle w:val="af1"/>
        <w:bidi w:val="0"/>
        <w:rPr>
          <w:rFonts w:ascii="David" w:eastAsiaTheme="minorHAnsi" w:hAnsi="David"/>
          <w:bCs w:val="0"/>
          <w:sz w:val="28"/>
          <w:szCs w:val="28"/>
          <w:cs w:val="0"/>
        </w:rPr>
      </w:pPr>
      <w:r w:rsidRPr="00CE7D64">
        <w:rPr>
          <w:rFonts w:ascii="David" w:eastAsiaTheme="minorHAnsi" w:hAnsi="David"/>
          <w:bCs w:val="0"/>
          <w:sz w:val="28"/>
          <w:szCs w:val="28"/>
          <w:rtl w:val="0"/>
          <w:cs w:val="0"/>
        </w:rPr>
        <w:t xml:space="preserve">Leading Instructor: Brigadier General </w:t>
      </w:r>
      <w:proofErr w:type="spellStart"/>
      <w:r w:rsidRPr="00CE7D64">
        <w:rPr>
          <w:rFonts w:ascii="David" w:eastAsiaTheme="minorHAnsi" w:hAnsi="David"/>
          <w:bCs w:val="0"/>
          <w:sz w:val="28"/>
          <w:szCs w:val="28"/>
          <w:rtl w:val="0"/>
          <w:cs w:val="0"/>
        </w:rPr>
        <w:t>Eran</w:t>
      </w:r>
      <w:proofErr w:type="spellEnd"/>
      <w:r w:rsidRPr="00CE7D64">
        <w:rPr>
          <w:rFonts w:ascii="David" w:eastAsiaTheme="minorHAnsi" w:hAnsi="David"/>
          <w:bCs w:val="0"/>
          <w:sz w:val="28"/>
          <w:szCs w:val="28"/>
          <w:rtl w:val="0"/>
          <w:cs w:val="0"/>
        </w:rPr>
        <w:t xml:space="preserve"> </w:t>
      </w:r>
      <w:proofErr w:type="spellStart"/>
      <w:r w:rsidRPr="00CE7D64">
        <w:rPr>
          <w:rFonts w:ascii="David" w:eastAsiaTheme="minorHAnsi" w:hAnsi="David"/>
          <w:bCs w:val="0"/>
          <w:sz w:val="28"/>
          <w:szCs w:val="28"/>
          <w:rtl w:val="0"/>
          <w:cs w:val="0"/>
        </w:rPr>
        <w:t>Kamin</w:t>
      </w:r>
      <w:proofErr w:type="spellEnd"/>
    </w:p>
    <w:p w:rsidR="00373CD4" w:rsidRPr="00CE7D64" w:rsidRDefault="00373CD4" w:rsidP="00373CD4">
      <w:pPr>
        <w:pStyle w:val="af1"/>
        <w:bidi w:val="0"/>
        <w:rPr>
          <w:rFonts w:ascii="David" w:eastAsiaTheme="minorHAnsi" w:hAnsi="David"/>
          <w:bCs w:val="0"/>
          <w:sz w:val="28"/>
          <w:szCs w:val="28"/>
          <w:cs w:val="0"/>
        </w:rPr>
      </w:pPr>
      <w:r w:rsidRPr="00CE7D64">
        <w:rPr>
          <w:rFonts w:ascii="David" w:eastAsiaTheme="minorHAnsi" w:hAnsi="David"/>
          <w:bCs w:val="0"/>
          <w:sz w:val="28"/>
          <w:szCs w:val="28"/>
          <w:rtl w:val="0"/>
          <w:cs w:val="0"/>
        </w:rPr>
        <w:t xml:space="preserve">Leading Student: Dr. </w:t>
      </w:r>
      <w:proofErr w:type="spellStart"/>
      <w:r w:rsidRPr="00CE7D64">
        <w:rPr>
          <w:rFonts w:ascii="David" w:eastAsiaTheme="minorHAnsi" w:hAnsi="David"/>
          <w:bCs w:val="0"/>
          <w:sz w:val="28"/>
          <w:szCs w:val="28"/>
          <w:rtl w:val="0"/>
          <w:cs w:val="0"/>
        </w:rPr>
        <w:t>Eyal</w:t>
      </w:r>
      <w:proofErr w:type="spellEnd"/>
      <w:r w:rsidRPr="00CE7D64">
        <w:rPr>
          <w:rFonts w:ascii="David" w:eastAsiaTheme="minorHAnsi" w:hAnsi="David"/>
          <w:bCs w:val="0"/>
          <w:sz w:val="28"/>
          <w:szCs w:val="28"/>
          <w:rtl w:val="0"/>
          <w:cs w:val="0"/>
        </w:rPr>
        <w:t xml:space="preserve"> </w:t>
      </w:r>
      <w:proofErr w:type="spellStart"/>
      <w:r w:rsidRPr="00CE7D64">
        <w:rPr>
          <w:rFonts w:ascii="David" w:eastAsiaTheme="minorHAnsi" w:hAnsi="David"/>
          <w:bCs w:val="0"/>
          <w:sz w:val="28"/>
          <w:szCs w:val="28"/>
          <w:rtl w:val="0"/>
          <w:cs w:val="0"/>
        </w:rPr>
        <w:t>Argov</w:t>
      </w:r>
      <w:proofErr w:type="spellEnd"/>
    </w:p>
    <w:p w:rsidR="00373CD4" w:rsidRPr="00CE7D64" w:rsidRDefault="00373CD4" w:rsidP="00373CD4">
      <w:pPr>
        <w:pStyle w:val="af1"/>
        <w:bidi w:val="0"/>
        <w:rPr>
          <w:rFonts w:ascii="David" w:eastAsiaTheme="minorHAnsi" w:hAnsi="David"/>
          <w:bCs w:val="0"/>
          <w:sz w:val="28"/>
          <w:szCs w:val="28"/>
          <w:rtl w:val="0"/>
          <w:cs w:val="0"/>
        </w:rPr>
      </w:pPr>
      <w:r w:rsidRPr="00CE7D64">
        <w:rPr>
          <w:rFonts w:ascii="David" w:eastAsiaTheme="minorHAnsi" w:hAnsi="David"/>
          <w:bCs w:val="0"/>
          <w:sz w:val="28"/>
          <w:szCs w:val="28"/>
          <w:rtl w:val="0"/>
          <w:cs w:val="0"/>
        </w:rPr>
        <w:t>Team 1</w:t>
      </w:r>
    </w:p>
    <w:p w:rsidR="00373CD4" w:rsidRPr="00373CD4" w:rsidRDefault="00373CD4" w:rsidP="00373CD4">
      <w:pPr>
        <w:bidi w:val="0"/>
        <w:jc w:val="both"/>
        <w:rPr>
          <w:rFonts w:cs="David"/>
          <w:sz w:val="40"/>
          <w:szCs w:val="40"/>
        </w:rPr>
      </w:pPr>
    </w:p>
    <w:sdt>
      <w:sdtPr>
        <w:rPr>
          <w:rFonts w:asciiTheme="minorHAnsi" w:eastAsiaTheme="minorHAnsi" w:hAnsiTheme="minorHAnsi" w:cstheme="minorBidi"/>
          <w:bCs w:val="0"/>
          <w:sz w:val="22"/>
          <w:szCs w:val="22"/>
          <w:rtl w:val="0"/>
          <w:cs w:val="0"/>
          <w:lang w:val="he-IL"/>
        </w:rPr>
        <w:id w:val="186496169"/>
        <w:docPartObj>
          <w:docPartGallery w:val="Table of Contents"/>
          <w:docPartUnique/>
        </w:docPartObj>
      </w:sdtPr>
      <w:sdtEndPr>
        <w:rPr>
          <w:cs/>
          <w:lang w:val="en-US"/>
        </w:rPr>
      </w:sdtEndPr>
      <w:sdtContent>
        <w:p w:rsidR="00FF7769" w:rsidRDefault="0035302F" w:rsidP="00DA1200">
          <w:pPr>
            <w:pStyle w:val="af1"/>
            <w:bidi w:val="0"/>
            <w:rPr>
              <w:cs w:val="0"/>
            </w:rPr>
          </w:pPr>
          <w:r w:rsidRPr="0035302F">
            <w:rPr>
              <w:rFonts w:cs="Calibri Light"/>
              <w:bCs w:val="0"/>
              <w:rtl w:val="0"/>
              <w:cs w:val="0"/>
              <w:lang w:val="he-IL"/>
            </w:rPr>
            <w:t>Table of Contents</w:t>
          </w:r>
        </w:p>
        <w:p w:rsidR="0035302F" w:rsidRDefault="001E25E9" w:rsidP="00DA1200">
          <w:pPr>
            <w:pStyle w:val="TOC1"/>
            <w:tabs>
              <w:tab w:val="right" w:leader="dot" w:pos="8302"/>
            </w:tabs>
            <w:bidi w:val="0"/>
            <w:jc w:val="both"/>
            <w:rPr>
              <w:rFonts w:eastAsiaTheme="minorEastAsia" w:cstheme="minorBidi"/>
              <w:bCs w:val="0"/>
              <w:noProof/>
              <w:szCs w:val="22"/>
              <w:rtl/>
            </w:rPr>
          </w:pPr>
          <w:r w:rsidRPr="001E25E9">
            <w:fldChar w:fldCharType="begin"/>
          </w:r>
          <w:r w:rsidR="00FF7769">
            <w:instrText xml:space="preserve"> TOC \o "1-3" \h \z \u </w:instrText>
          </w:r>
          <w:r w:rsidRPr="001E25E9">
            <w:fldChar w:fldCharType="separate"/>
          </w:r>
          <w:hyperlink w:anchor="_Toc3472854" w:history="1">
            <w:r w:rsidR="0035302F" w:rsidRPr="0035302F">
              <w:rPr>
                <w:rStyle w:val="Hyperlink"/>
                <w:rFonts w:ascii="David" w:hAnsi="David"/>
                <w:b/>
                <w:noProof/>
              </w:rPr>
              <w:t>Introduction</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Toc3472854 \h</w:instrText>
            </w:r>
            <w:r w:rsidR="0035302F">
              <w:rPr>
                <w:noProof/>
                <w:webHidden/>
                <w:rtl/>
              </w:rPr>
              <w:instrText xml:space="preserve"> </w:instrText>
            </w:r>
            <w:r>
              <w:rPr>
                <w:noProof/>
                <w:webHidden/>
                <w:rtl/>
              </w:rPr>
            </w:r>
            <w:r>
              <w:rPr>
                <w:noProof/>
                <w:webHidden/>
                <w:rtl/>
              </w:rPr>
              <w:fldChar w:fldCharType="separate"/>
            </w:r>
            <w:r w:rsidR="0035302F">
              <w:rPr>
                <w:noProof/>
                <w:webHidden/>
                <w:rtl/>
              </w:rPr>
              <w:t>1</w:t>
            </w:r>
            <w:r>
              <w:rPr>
                <w:noProof/>
                <w:webHidden/>
                <w:rtl/>
              </w:rPr>
              <w:fldChar w:fldCharType="end"/>
            </w:r>
          </w:hyperlink>
        </w:p>
        <w:p w:rsidR="0035302F" w:rsidRDefault="001E25E9" w:rsidP="00DA1200">
          <w:pPr>
            <w:pStyle w:val="TOC2"/>
            <w:bidi w:val="0"/>
            <w:jc w:val="both"/>
            <w:rPr>
              <w:rFonts w:eastAsiaTheme="minorEastAsia" w:cstheme="minorBidi"/>
              <w:color w:val="auto"/>
              <w:rtl/>
            </w:rPr>
          </w:pPr>
          <w:hyperlink w:anchor="_Toc3472855" w:history="1">
            <w:r w:rsidR="0035302F" w:rsidRPr="0035302F">
              <w:rPr>
                <w:rStyle w:val="Hyperlink"/>
              </w:rPr>
              <w:t>Goals of the seminar</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Toc3472855 \h</w:instrText>
            </w:r>
            <w:r w:rsidR="0035302F">
              <w:rPr>
                <w:webHidden/>
                <w:rtl/>
              </w:rPr>
              <w:instrText xml:space="preserve"> </w:instrText>
            </w:r>
            <w:r>
              <w:rPr>
                <w:webHidden/>
                <w:rtl/>
              </w:rPr>
            </w:r>
            <w:r>
              <w:rPr>
                <w:webHidden/>
                <w:rtl/>
              </w:rPr>
              <w:fldChar w:fldCharType="separate"/>
            </w:r>
            <w:r w:rsidR="0035302F">
              <w:rPr>
                <w:webHidden/>
                <w:rtl/>
              </w:rPr>
              <w:t>1</w:t>
            </w:r>
            <w:r>
              <w:rPr>
                <w:webHidden/>
                <w:rtl/>
              </w:rPr>
              <w:fldChar w:fldCharType="end"/>
            </w:r>
          </w:hyperlink>
        </w:p>
        <w:p w:rsidR="0035302F" w:rsidRDefault="001E25E9" w:rsidP="00DA1200">
          <w:pPr>
            <w:pStyle w:val="TOC2"/>
            <w:bidi w:val="0"/>
            <w:jc w:val="both"/>
            <w:rPr>
              <w:rFonts w:eastAsiaTheme="minorEastAsia" w:cstheme="minorBidi"/>
              <w:color w:val="auto"/>
              <w:rtl/>
            </w:rPr>
          </w:pPr>
          <w:hyperlink w:anchor="_Toc3472856" w:history="1">
            <w:r w:rsidR="0035302F" w:rsidRPr="0035302F">
              <w:rPr>
                <w:rStyle w:val="Hyperlink"/>
              </w:rPr>
              <w:t>Method of Study</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Toc3472856 \h</w:instrText>
            </w:r>
            <w:r w:rsidR="0035302F">
              <w:rPr>
                <w:webHidden/>
                <w:rtl/>
              </w:rPr>
              <w:instrText xml:space="preserve"> </w:instrText>
            </w:r>
            <w:r>
              <w:rPr>
                <w:webHidden/>
                <w:rtl/>
              </w:rPr>
            </w:r>
            <w:r>
              <w:rPr>
                <w:webHidden/>
                <w:rtl/>
              </w:rPr>
              <w:fldChar w:fldCharType="separate"/>
            </w:r>
            <w:r w:rsidR="0035302F">
              <w:rPr>
                <w:webHidden/>
                <w:rtl/>
              </w:rPr>
              <w:t>1</w:t>
            </w:r>
            <w:r>
              <w:rPr>
                <w:webHidden/>
                <w:rtl/>
              </w:rPr>
              <w:fldChar w:fldCharType="end"/>
            </w:r>
          </w:hyperlink>
        </w:p>
        <w:p w:rsidR="0035302F" w:rsidRDefault="001E25E9" w:rsidP="00DA1200">
          <w:pPr>
            <w:pStyle w:val="TOC2"/>
            <w:bidi w:val="0"/>
            <w:jc w:val="both"/>
            <w:rPr>
              <w:rFonts w:eastAsiaTheme="minorEastAsia" w:cstheme="minorBidi"/>
              <w:color w:val="auto"/>
              <w:rtl/>
            </w:rPr>
          </w:pPr>
          <w:hyperlink w:anchor="_Toc3472857" w:history="1">
            <w:r w:rsidR="0051592A">
              <w:rPr>
                <w:rStyle w:val="Hyperlink"/>
              </w:rPr>
              <w:t>Where and W</w:t>
            </w:r>
            <w:r w:rsidR="0035302F" w:rsidRPr="0035302F">
              <w:rPr>
                <w:rStyle w:val="Hyperlink"/>
              </w:rPr>
              <w:t>hen?</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Toc3472857 \h</w:instrText>
            </w:r>
            <w:r w:rsidR="0035302F">
              <w:rPr>
                <w:webHidden/>
                <w:rtl/>
              </w:rPr>
              <w:instrText xml:space="preserve"> </w:instrText>
            </w:r>
            <w:r>
              <w:rPr>
                <w:webHidden/>
                <w:rtl/>
              </w:rPr>
            </w:r>
            <w:r>
              <w:rPr>
                <w:webHidden/>
                <w:rtl/>
              </w:rPr>
              <w:fldChar w:fldCharType="separate"/>
            </w:r>
            <w:r w:rsidR="0035302F">
              <w:rPr>
                <w:webHidden/>
                <w:rtl/>
              </w:rPr>
              <w:t>1</w:t>
            </w:r>
            <w:r>
              <w:rPr>
                <w:webHidden/>
                <w:rtl/>
              </w:rPr>
              <w:fldChar w:fldCharType="end"/>
            </w:r>
          </w:hyperlink>
        </w:p>
        <w:p w:rsidR="0035302F" w:rsidRDefault="001E25E9" w:rsidP="00DA1200">
          <w:pPr>
            <w:pStyle w:val="TOC2"/>
            <w:bidi w:val="0"/>
            <w:jc w:val="both"/>
            <w:rPr>
              <w:rFonts w:eastAsiaTheme="minorEastAsia" w:cstheme="minorBidi"/>
              <w:color w:val="auto"/>
              <w:rtl/>
            </w:rPr>
          </w:pPr>
          <w:hyperlink w:anchor="_Toc3472858" w:history="1">
            <w:r w:rsidR="0035302F" w:rsidRPr="0035302F">
              <w:rPr>
                <w:rStyle w:val="Hyperlink"/>
              </w:rPr>
              <w:t>Schedule for Study Day</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Toc3472858 \h</w:instrText>
            </w:r>
            <w:r w:rsidR="0035302F">
              <w:rPr>
                <w:webHidden/>
                <w:rtl/>
              </w:rPr>
              <w:instrText xml:space="preserve"> </w:instrText>
            </w:r>
            <w:r>
              <w:rPr>
                <w:webHidden/>
                <w:rtl/>
              </w:rPr>
            </w:r>
            <w:r>
              <w:rPr>
                <w:webHidden/>
                <w:rtl/>
              </w:rPr>
              <w:fldChar w:fldCharType="separate"/>
            </w:r>
            <w:r w:rsidR="0035302F">
              <w:rPr>
                <w:webHidden/>
                <w:rtl/>
              </w:rPr>
              <w:t>2</w:t>
            </w:r>
            <w:r>
              <w:rPr>
                <w:webHidden/>
                <w:rtl/>
              </w:rPr>
              <w:fldChar w:fldCharType="end"/>
            </w:r>
          </w:hyperlink>
        </w:p>
        <w:p w:rsidR="0035302F" w:rsidRDefault="001E25E9" w:rsidP="00DA1200">
          <w:pPr>
            <w:pStyle w:val="TOC1"/>
            <w:tabs>
              <w:tab w:val="right" w:leader="dot" w:pos="8302"/>
            </w:tabs>
            <w:bidi w:val="0"/>
            <w:jc w:val="both"/>
            <w:rPr>
              <w:rFonts w:eastAsiaTheme="minorEastAsia" w:cstheme="minorBidi"/>
              <w:bCs w:val="0"/>
              <w:noProof/>
              <w:szCs w:val="22"/>
              <w:rtl/>
            </w:rPr>
          </w:pPr>
          <w:hyperlink w:anchor="_Toc3472859" w:history="1">
            <w:r w:rsidR="0035302F" w:rsidRPr="0035302F">
              <w:rPr>
                <w:rStyle w:val="Hyperlink"/>
                <w:rFonts w:ascii="David" w:hAnsi="David"/>
                <w:b/>
                <w:noProof/>
              </w:rPr>
              <w:t>Background on the State Budget</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Toc3472859 \h</w:instrText>
            </w:r>
            <w:r w:rsidR="0035302F">
              <w:rPr>
                <w:noProof/>
                <w:webHidden/>
                <w:rtl/>
              </w:rPr>
              <w:instrText xml:space="preserve"> </w:instrText>
            </w:r>
            <w:r>
              <w:rPr>
                <w:noProof/>
                <w:webHidden/>
                <w:rtl/>
              </w:rPr>
            </w:r>
            <w:r>
              <w:rPr>
                <w:noProof/>
                <w:webHidden/>
                <w:rtl/>
              </w:rPr>
              <w:fldChar w:fldCharType="separate"/>
            </w:r>
            <w:r w:rsidR="0035302F">
              <w:rPr>
                <w:noProof/>
                <w:webHidden/>
                <w:rtl/>
              </w:rPr>
              <w:t>3</w:t>
            </w:r>
            <w:r>
              <w:rPr>
                <w:noProof/>
                <w:webHidden/>
                <w:rtl/>
              </w:rPr>
              <w:fldChar w:fldCharType="end"/>
            </w:r>
          </w:hyperlink>
        </w:p>
        <w:p w:rsidR="0035302F" w:rsidRDefault="001E25E9" w:rsidP="00DA1200">
          <w:pPr>
            <w:pStyle w:val="TOC1"/>
            <w:tabs>
              <w:tab w:val="right" w:leader="dot" w:pos="8302"/>
            </w:tabs>
            <w:bidi w:val="0"/>
            <w:jc w:val="both"/>
            <w:rPr>
              <w:rFonts w:eastAsiaTheme="minorEastAsia" w:cstheme="minorBidi"/>
              <w:bCs w:val="0"/>
              <w:noProof/>
              <w:szCs w:val="22"/>
              <w:rtl/>
            </w:rPr>
          </w:pPr>
          <w:hyperlink w:anchor="_Toc3472860" w:history="1">
            <w:r w:rsidR="0035302F" w:rsidRPr="0035302F">
              <w:rPr>
                <w:rStyle w:val="Hyperlink"/>
                <w:noProof/>
              </w:rPr>
              <w:t>Appendix A: How do you build a</w:t>
            </w:r>
            <w:r w:rsidR="00D16B1B">
              <w:rPr>
                <w:rStyle w:val="Hyperlink"/>
                <w:noProof/>
              </w:rPr>
              <w:t xml:space="preserve"> </w:t>
            </w:r>
            <w:r w:rsidR="0035302F" w:rsidRPr="0035302F">
              <w:rPr>
                <w:rStyle w:val="Hyperlink"/>
                <w:noProof/>
              </w:rPr>
              <w:t>budget?</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Toc3472860 \h</w:instrText>
            </w:r>
            <w:r w:rsidR="0035302F">
              <w:rPr>
                <w:noProof/>
                <w:webHidden/>
                <w:rtl/>
              </w:rPr>
              <w:instrText xml:space="preserve"> </w:instrText>
            </w:r>
            <w:r>
              <w:rPr>
                <w:noProof/>
                <w:webHidden/>
                <w:rtl/>
              </w:rPr>
            </w:r>
            <w:r>
              <w:rPr>
                <w:noProof/>
                <w:webHidden/>
                <w:rtl/>
              </w:rPr>
              <w:fldChar w:fldCharType="separate"/>
            </w:r>
            <w:r w:rsidR="0035302F">
              <w:rPr>
                <w:noProof/>
                <w:webHidden/>
                <w:rtl/>
              </w:rPr>
              <w:t>5</w:t>
            </w:r>
            <w:r>
              <w:rPr>
                <w:noProof/>
                <w:webHidden/>
                <w:rtl/>
              </w:rPr>
              <w:fldChar w:fldCharType="end"/>
            </w:r>
          </w:hyperlink>
        </w:p>
        <w:p w:rsidR="0035302F" w:rsidRDefault="001E25E9" w:rsidP="00DA1200">
          <w:pPr>
            <w:pStyle w:val="TOC1"/>
            <w:tabs>
              <w:tab w:val="right" w:leader="dot" w:pos="8302"/>
            </w:tabs>
            <w:bidi w:val="0"/>
            <w:jc w:val="both"/>
            <w:rPr>
              <w:rFonts w:eastAsiaTheme="minorEastAsia" w:cstheme="minorBidi"/>
              <w:bCs w:val="0"/>
              <w:noProof/>
              <w:szCs w:val="22"/>
              <w:rtl/>
            </w:rPr>
          </w:pPr>
          <w:hyperlink w:anchor="_Toc3472861" w:history="1">
            <w:r w:rsidR="0035302F" w:rsidRPr="0035302F">
              <w:rPr>
                <w:rStyle w:val="Hyperlink"/>
                <w:noProof/>
              </w:rPr>
              <w:t>Appendix B: The State Budget for 2019</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Toc3472861 \h</w:instrText>
            </w:r>
            <w:r w:rsidR="0035302F">
              <w:rPr>
                <w:noProof/>
                <w:webHidden/>
                <w:rtl/>
              </w:rPr>
              <w:instrText xml:space="preserve"> </w:instrText>
            </w:r>
            <w:r>
              <w:rPr>
                <w:noProof/>
                <w:webHidden/>
                <w:rtl/>
              </w:rPr>
            </w:r>
            <w:r>
              <w:rPr>
                <w:noProof/>
                <w:webHidden/>
                <w:rtl/>
              </w:rPr>
              <w:fldChar w:fldCharType="separate"/>
            </w:r>
            <w:r w:rsidR="0035302F">
              <w:rPr>
                <w:noProof/>
                <w:webHidden/>
                <w:rtl/>
              </w:rPr>
              <w:t>7</w:t>
            </w:r>
            <w:r>
              <w:rPr>
                <w:noProof/>
                <w:webHidden/>
                <w:rtl/>
              </w:rPr>
              <w:fldChar w:fldCharType="end"/>
            </w:r>
          </w:hyperlink>
        </w:p>
        <w:p w:rsidR="0035302F" w:rsidRDefault="001E25E9" w:rsidP="00DA1200">
          <w:pPr>
            <w:pStyle w:val="TOC1"/>
            <w:tabs>
              <w:tab w:val="right" w:leader="dot" w:pos="8302"/>
            </w:tabs>
            <w:bidi w:val="0"/>
            <w:jc w:val="both"/>
            <w:rPr>
              <w:rFonts w:eastAsiaTheme="minorEastAsia" w:cstheme="minorBidi"/>
              <w:bCs w:val="0"/>
              <w:noProof/>
              <w:szCs w:val="22"/>
              <w:rtl/>
            </w:rPr>
          </w:pPr>
          <w:hyperlink w:anchor="_Toc3472862" w:history="1">
            <w:r w:rsidR="0035302F" w:rsidRPr="0035302F">
              <w:rPr>
                <w:rStyle w:val="Hyperlink"/>
                <w:b/>
                <w:noProof/>
              </w:rPr>
              <w:t>Appendix C: Basic Law: The State Economy</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Toc3472862 \h</w:instrText>
            </w:r>
            <w:r w:rsidR="0035302F">
              <w:rPr>
                <w:noProof/>
                <w:webHidden/>
                <w:rtl/>
              </w:rPr>
              <w:instrText xml:space="preserve"> </w:instrText>
            </w:r>
            <w:r>
              <w:rPr>
                <w:noProof/>
                <w:webHidden/>
                <w:rtl/>
              </w:rPr>
            </w:r>
            <w:r>
              <w:rPr>
                <w:noProof/>
                <w:webHidden/>
                <w:rtl/>
              </w:rPr>
              <w:fldChar w:fldCharType="separate"/>
            </w:r>
            <w:r w:rsidR="0035302F">
              <w:rPr>
                <w:noProof/>
                <w:webHidden/>
                <w:rtl/>
              </w:rPr>
              <w:t>12</w:t>
            </w:r>
            <w:r>
              <w:rPr>
                <w:noProof/>
                <w:webHidden/>
                <w:rtl/>
              </w:rPr>
              <w:fldChar w:fldCharType="end"/>
            </w:r>
          </w:hyperlink>
        </w:p>
        <w:p w:rsidR="0035302F" w:rsidRDefault="001E25E9" w:rsidP="00DA1200">
          <w:pPr>
            <w:pStyle w:val="TOC1"/>
            <w:tabs>
              <w:tab w:val="right" w:leader="dot" w:pos="8302"/>
            </w:tabs>
            <w:bidi w:val="0"/>
            <w:jc w:val="both"/>
            <w:rPr>
              <w:rFonts w:eastAsiaTheme="minorEastAsia" w:cstheme="minorBidi"/>
              <w:bCs w:val="0"/>
              <w:noProof/>
              <w:szCs w:val="22"/>
              <w:rtl/>
            </w:rPr>
          </w:pPr>
          <w:hyperlink w:anchor="_Toc3472863" w:history="1">
            <w:r w:rsidR="0035302F" w:rsidRPr="0035302F">
              <w:rPr>
                <w:rStyle w:val="Hyperlink"/>
                <w:noProof/>
              </w:rPr>
              <w:t>Appendix D: Lecturers at the seminar</w:t>
            </w:r>
            <w:r w:rsidR="0035302F">
              <w:rPr>
                <w:noProof/>
                <w:webHidden/>
                <w:rtl/>
              </w:rPr>
              <w:tab/>
            </w:r>
            <w:r>
              <w:rPr>
                <w:noProof/>
                <w:webHidden/>
                <w:rtl/>
              </w:rPr>
              <w:fldChar w:fldCharType="begin"/>
            </w:r>
            <w:r w:rsidR="0035302F">
              <w:rPr>
                <w:noProof/>
                <w:webHidden/>
                <w:rtl/>
              </w:rPr>
              <w:instrText xml:space="preserve"> </w:instrText>
            </w:r>
            <w:r w:rsidR="0035302F">
              <w:rPr>
                <w:noProof/>
                <w:webHidden/>
              </w:rPr>
              <w:instrText>PAGEREF</w:instrText>
            </w:r>
            <w:r w:rsidR="0035302F">
              <w:rPr>
                <w:noProof/>
                <w:webHidden/>
                <w:rtl/>
              </w:rPr>
              <w:instrText xml:space="preserve"> _</w:instrText>
            </w:r>
            <w:r w:rsidR="0035302F">
              <w:rPr>
                <w:noProof/>
                <w:webHidden/>
              </w:rPr>
              <w:instrText>Toc3472863 \h</w:instrText>
            </w:r>
            <w:r w:rsidR="0035302F">
              <w:rPr>
                <w:noProof/>
                <w:webHidden/>
                <w:rtl/>
              </w:rPr>
              <w:instrText xml:space="preserve"> </w:instrText>
            </w:r>
            <w:r>
              <w:rPr>
                <w:noProof/>
                <w:webHidden/>
                <w:rtl/>
              </w:rPr>
            </w:r>
            <w:r>
              <w:rPr>
                <w:noProof/>
                <w:webHidden/>
                <w:rtl/>
              </w:rPr>
              <w:fldChar w:fldCharType="separate"/>
            </w:r>
            <w:r w:rsidR="0035302F">
              <w:rPr>
                <w:noProof/>
                <w:webHidden/>
                <w:rtl/>
              </w:rPr>
              <w:t>15</w:t>
            </w:r>
            <w:r>
              <w:rPr>
                <w:noProof/>
                <w:webHidden/>
                <w:rtl/>
              </w:rPr>
              <w:fldChar w:fldCharType="end"/>
            </w:r>
          </w:hyperlink>
        </w:p>
        <w:p w:rsidR="0035302F" w:rsidRDefault="001E25E9" w:rsidP="00DA1200">
          <w:pPr>
            <w:pStyle w:val="TOC2"/>
            <w:bidi w:val="0"/>
            <w:jc w:val="both"/>
            <w:rPr>
              <w:rFonts w:eastAsiaTheme="minorEastAsia" w:cstheme="minorBidi"/>
              <w:color w:val="auto"/>
              <w:rtl/>
            </w:rPr>
          </w:pPr>
          <w:hyperlink w:anchor="_Toc3472864" w:history="1">
            <w:r w:rsidR="0035302F" w:rsidRPr="0035302F">
              <w:rPr>
                <w:rStyle w:val="Hyperlink"/>
              </w:rPr>
              <w:t>Mr. Shaul Meridor - Head of Budget Division, Ministry of Finance</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Toc3472864 \h</w:instrText>
            </w:r>
            <w:r w:rsidR="0035302F">
              <w:rPr>
                <w:webHidden/>
                <w:rtl/>
              </w:rPr>
              <w:instrText xml:space="preserve"> </w:instrText>
            </w:r>
            <w:r>
              <w:rPr>
                <w:webHidden/>
                <w:rtl/>
              </w:rPr>
            </w:r>
            <w:r>
              <w:rPr>
                <w:webHidden/>
                <w:rtl/>
              </w:rPr>
              <w:fldChar w:fldCharType="separate"/>
            </w:r>
            <w:r w:rsidR="0035302F">
              <w:rPr>
                <w:webHidden/>
                <w:rtl/>
              </w:rPr>
              <w:t>15</w:t>
            </w:r>
            <w:r>
              <w:rPr>
                <w:webHidden/>
                <w:rtl/>
              </w:rPr>
              <w:fldChar w:fldCharType="end"/>
            </w:r>
          </w:hyperlink>
        </w:p>
        <w:p w:rsidR="0035302F" w:rsidRDefault="001E25E9" w:rsidP="00DA1200">
          <w:pPr>
            <w:pStyle w:val="TOC2"/>
            <w:bidi w:val="0"/>
            <w:jc w:val="both"/>
            <w:rPr>
              <w:rFonts w:eastAsiaTheme="minorEastAsia" w:cstheme="minorBidi"/>
              <w:color w:val="auto"/>
              <w:rtl/>
            </w:rPr>
          </w:pPr>
          <w:hyperlink w:anchor="_Toc3472865" w:history="1">
            <w:r w:rsidR="0035302F" w:rsidRPr="0035302F">
              <w:rPr>
                <w:rStyle w:val="Hyperlink"/>
              </w:rPr>
              <w:t>Brigadier General Ariela Lazarovich - General Counsel</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Toc3472865 \h</w:instrText>
            </w:r>
            <w:r w:rsidR="0035302F">
              <w:rPr>
                <w:webHidden/>
                <w:rtl/>
              </w:rPr>
              <w:instrText xml:space="preserve"> </w:instrText>
            </w:r>
            <w:r>
              <w:rPr>
                <w:webHidden/>
                <w:rtl/>
              </w:rPr>
            </w:r>
            <w:r>
              <w:rPr>
                <w:webHidden/>
                <w:rtl/>
              </w:rPr>
              <w:fldChar w:fldCharType="separate"/>
            </w:r>
            <w:r w:rsidR="0035302F">
              <w:rPr>
                <w:webHidden/>
                <w:rtl/>
              </w:rPr>
              <w:t>16</w:t>
            </w:r>
            <w:r>
              <w:rPr>
                <w:webHidden/>
                <w:rtl/>
              </w:rPr>
              <w:fldChar w:fldCharType="end"/>
            </w:r>
          </w:hyperlink>
        </w:p>
        <w:p w:rsidR="0035302F" w:rsidRDefault="001E25E9" w:rsidP="00DA1200">
          <w:pPr>
            <w:pStyle w:val="TOC2"/>
            <w:bidi w:val="0"/>
            <w:jc w:val="both"/>
            <w:rPr>
              <w:rFonts w:eastAsiaTheme="minorEastAsia" w:cstheme="minorBidi"/>
              <w:color w:val="auto"/>
              <w:rtl/>
            </w:rPr>
          </w:pPr>
          <w:hyperlink w:anchor="_Toc3472866" w:history="1">
            <w:r w:rsidR="0035302F" w:rsidRPr="0035302F">
              <w:rPr>
                <w:rStyle w:val="Hyperlink"/>
              </w:rPr>
              <w:t>Meirav Arlosoroff - TheMarker</w:t>
            </w:r>
            <w:r w:rsidR="0035302F">
              <w:rPr>
                <w:webHidden/>
                <w:rtl/>
              </w:rPr>
              <w:tab/>
            </w:r>
            <w:r>
              <w:rPr>
                <w:webHidden/>
                <w:rtl/>
              </w:rPr>
              <w:fldChar w:fldCharType="begin"/>
            </w:r>
            <w:r w:rsidR="0035302F">
              <w:rPr>
                <w:webHidden/>
                <w:rtl/>
              </w:rPr>
              <w:instrText xml:space="preserve"> </w:instrText>
            </w:r>
            <w:r w:rsidR="0035302F">
              <w:rPr>
                <w:webHidden/>
              </w:rPr>
              <w:instrText>PAGEREF</w:instrText>
            </w:r>
            <w:r w:rsidR="0035302F">
              <w:rPr>
                <w:webHidden/>
                <w:rtl/>
              </w:rPr>
              <w:instrText xml:space="preserve"> _</w:instrText>
            </w:r>
            <w:r w:rsidR="0035302F">
              <w:rPr>
                <w:webHidden/>
              </w:rPr>
              <w:instrText>Toc3472866 \h</w:instrText>
            </w:r>
            <w:r w:rsidR="0035302F">
              <w:rPr>
                <w:webHidden/>
                <w:rtl/>
              </w:rPr>
              <w:instrText xml:space="preserve"> </w:instrText>
            </w:r>
            <w:r>
              <w:rPr>
                <w:webHidden/>
                <w:rtl/>
              </w:rPr>
            </w:r>
            <w:r>
              <w:rPr>
                <w:webHidden/>
                <w:rtl/>
              </w:rPr>
              <w:fldChar w:fldCharType="separate"/>
            </w:r>
            <w:r w:rsidR="0035302F">
              <w:rPr>
                <w:webHidden/>
                <w:rtl/>
              </w:rPr>
              <w:t>17</w:t>
            </w:r>
            <w:r>
              <w:rPr>
                <w:webHidden/>
                <w:rtl/>
              </w:rPr>
              <w:fldChar w:fldCharType="end"/>
            </w:r>
          </w:hyperlink>
        </w:p>
        <w:p w:rsidR="002C5D2D" w:rsidRDefault="001E25E9" w:rsidP="002C5D2D">
          <w:pPr>
            <w:bidi w:val="0"/>
            <w:jc w:val="both"/>
            <w:rPr>
              <w:rtl/>
            </w:rPr>
          </w:pPr>
          <w:r>
            <w:rPr>
              <w:b/>
              <w:bCs/>
              <w:lang w:val="he-IL"/>
            </w:rPr>
            <w:fldChar w:fldCharType="end"/>
          </w:r>
        </w:p>
      </w:sdtContent>
    </w:sdt>
    <w:p w:rsidR="002C5D2D" w:rsidRPr="002C5D2D" w:rsidRDefault="002C5D2D" w:rsidP="002C5D2D">
      <w:pPr>
        <w:bidi w:val="0"/>
        <w:rPr>
          <w:rtl/>
        </w:rPr>
      </w:pPr>
    </w:p>
    <w:p w:rsidR="002C5D2D" w:rsidRDefault="002C5D2D" w:rsidP="002C5D2D">
      <w:pPr>
        <w:bidi w:val="0"/>
        <w:rPr>
          <w:rtl/>
        </w:rPr>
      </w:pPr>
    </w:p>
    <w:p w:rsidR="00184D62" w:rsidRPr="002C5D2D" w:rsidRDefault="00184D62" w:rsidP="002C5D2D">
      <w:pPr>
        <w:bidi w:val="0"/>
        <w:rPr>
          <w:rtl/>
        </w:rPr>
        <w:sectPr w:rsidR="00184D62" w:rsidRPr="002C5D2D" w:rsidSect="005365C8">
          <w:footerReference w:type="default" r:id="rId10"/>
          <w:pgSz w:w="11906" w:h="16838"/>
          <w:pgMar w:top="851" w:right="1797" w:bottom="851" w:left="1797" w:header="709" w:footer="709" w:gutter="0"/>
          <w:pgNumType w:start="1"/>
          <w:cols w:space="708"/>
          <w:bidi/>
          <w:rtlGutter/>
          <w:docGrid w:linePitch="360"/>
        </w:sectPr>
      </w:pPr>
    </w:p>
    <w:p w:rsidR="002C5D2D" w:rsidRDefault="002C5D2D" w:rsidP="002C5D2D">
      <w:pPr>
        <w:pStyle w:val="2"/>
        <w:bidi w:val="0"/>
        <w:jc w:val="both"/>
        <w:rPr>
          <w:rFonts w:asciiTheme="minorHAnsi" w:hAnsiTheme="minorHAnsi"/>
          <w:b/>
          <w:sz w:val="32"/>
          <w:szCs w:val="32"/>
        </w:rPr>
      </w:pPr>
      <w:bookmarkStart w:id="0" w:name="_Toc3472855"/>
    </w:p>
    <w:p w:rsidR="0035302F" w:rsidRPr="002C5D2D" w:rsidRDefault="0035302F" w:rsidP="002C5D2D">
      <w:pPr>
        <w:pStyle w:val="2"/>
        <w:bidi w:val="0"/>
        <w:jc w:val="center"/>
        <w:rPr>
          <w:rFonts w:asciiTheme="minorHAnsi" w:hAnsiTheme="minorHAnsi"/>
          <w:b/>
          <w:sz w:val="32"/>
          <w:szCs w:val="32"/>
        </w:rPr>
      </w:pPr>
      <w:r w:rsidRPr="002C5D2D">
        <w:rPr>
          <w:rFonts w:asciiTheme="minorHAnsi" w:hAnsiTheme="minorHAnsi"/>
          <w:b/>
          <w:sz w:val="32"/>
          <w:szCs w:val="32"/>
        </w:rPr>
        <w:t>Introduction</w:t>
      </w:r>
    </w:p>
    <w:p w:rsidR="0035302F" w:rsidRPr="002C5D2D" w:rsidRDefault="0035302F" w:rsidP="00DA1200">
      <w:pPr>
        <w:pStyle w:val="2"/>
        <w:bidi w:val="0"/>
        <w:jc w:val="both"/>
        <w:rPr>
          <w:rFonts w:asciiTheme="minorHAnsi" w:hAnsiTheme="minorHAnsi"/>
          <w:b/>
          <w:sz w:val="32"/>
          <w:szCs w:val="32"/>
        </w:rPr>
      </w:pPr>
    </w:p>
    <w:bookmarkEnd w:id="0"/>
    <w:p w:rsidR="00AA4A20" w:rsidRPr="002C5D2D" w:rsidRDefault="0051592A" w:rsidP="00DA1200">
      <w:pPr>
        <w:pStyle w:val="2"/>
        <w:bidi w:val="0"/>
        <w:jc w:val="both"/>
        <w:rPr>
          <w:rFonts w:asciiTheme="minorHAnsi" w:hAnsiTheme="minorHAnsi"/>
          <w:b/>
          <w:bCs w:val="0"/>
          <w:szCs w:val="26"/>
          <w:rtl/>
        </w:rPr>
      </w:pPr>
      <w:r w:rsidRPr="002C5D2D">
        <w:rPr>
          <w:rFonts w:asciiTheme="minorHAnsi" w:hAnsiTheme="minorHAnsi"/>
          <w:b/>
          <w:bCs w:val="0"/>
          <w:szCs w:val="26"/>
        </w:rPr>
        <w:t>Objectives of the S</w:t>
      </w:r>
      <w:r w:rsidR="003E2FA0" w:rsidRPr="002C5D2D">
        <w:rPr>
          <w:rFonts w:asciiTheme="minorHAnsi" w:hAnsiTheme="minorHAnsi"/>
          <w:b/>
          <w:bCs w:val="0"/>
          <w:szCs w:val="26"/>
        </w:rPr>
        <w:t>eminar</w:t>
      </w:r>
    </w:p>
    <w:p w:rsidR="003E2FA0" w:rsidRPr="002C5D2D" w:rsidRDefault="002C5D2D" w:rsidP="002C5D2D">
      <w:pPr>
        <w:pStyle w:val="a7"/>
        <w:numPr>
          <w:ilvl w:val="0"/>
          <w:numId w:val="11"/>
        </w:numPr>
        <w:bidi w:val="0"/>
        <w:spacing w:after="0" w:line="360" w:lineRule="auto"/>
        <w:jc w:val="both"/>
        <w:rPr>
          <w:rFonts w:cs="David"/>
          <w:sz w:val="28"/>
          <w:szCs w:val="28"/>
        </w:rPr>
      </w:pPr>
      <w:r w:rsidRPr="002C5D2D">
        <w:rPr>
          <w:rFonts w:cs="David"/>
          <w:sz w:val="28"/>
          <w:szCs w:val="28"/>
        </w:rPr>
        <w:t>Familiarity of</w:t>
      </w:r>
      <w:r w:rsidR="003E2FA0" w:rsidRPr="002C5D2D">
        <w:rPr>
          <w:rFonts w:cs="David"/>
          <w:sz w:val="28"/>
          <w:szCs w:val="28"/>
        </w:rPr>
        <w:t xml:space="preserve"> </w:t>
      </w:r>
      <w:r w:rsidRPr="002C5D2D">
        <w:rPr>
          <w:rFonts w:cs="David"/>
          <w:sz w:val="28"/>
          <w:szCs w:val="28"/>
        </w:rPr>
        <w:t>INDC</w:t>
      </w:r>
      <w:r w:rsidR="003E2FA0" w:rsidRPr="002C5D2D">
        <w:rPr>
          <w:rFonts w:cs="David"/>
          <w:sz w:val="28"/>
          <w:szCs w:val="28"/>
        </w:rPr>
        <w:t xml:space="preserve"> participants with major issues in the state budget</w:t>
      </w:r>
      <w:r w:rsidR="003E2FA0" w:rsidRPr="002C5D2D">
        <w:rPr>
          <w:rFonts w:cs="David"/>
          <w:sz w:val="28"/>
          <w:szCs w:val="28"/>
          <w:rtl/>
        </w:rPr>
        <w:t>.</w:t>
      </w:r>
    </w:p>
    <w:p w:rsidR="002C5D2D" w:rsidRDefault="003E2FA0" w:rsidP="002C5D2D">
      <w:pPr>
        <w:pStyle w:val="a7"/>
        <w:numPr>
          <w:ilvl w:val="0"/>
          <w:numId w:val="11"/>
        </w:numPr>
        <w:bidi w:val="0"/>
        <w:spacing w:after="0" w:line="360" w:lineRule="auto"/>
        <w:jc w:val="both"/>
        <w:rPr>
          <w:rFonts w:cs="David"/>
          <w:sz w:val="28"/>
          <w:szCs w:val="28"/>
        </w:rPr>
      </w:pPr>
      <w:r w:rsidRPr="002C5D2D">
        <w:rPr>
          <w:rFonts w:cs="David"/>
          <w:sz w:val="28"/>
          <w:szCs w:val="28"/>
        </w:rPr>
        <w:t xml:space="preserve">Familiarity </w:t>
      </w:r>
      <w:r w:rsidR="002C5D2D" w:rsidRPr="002C5D2D">
        <w:rPr>
          <w:rFonts w:cs="David"/>
          <w:sz w:val="28"/>
          <w:szCs w:val="28"/>
        </w:rPr>
        <w:t>of INDC</w:t>
      </w:r>
      <w:r w:rsidRPr="002C5D2D">
        <w:rPr>
          <w:rFonts w:cs="David"/>
          <w:sz w:val="28"/>
          <w:szCs w:val="28"/>
        </w:rPr>
        <w:t xml:space="preserve"> participants </w:t>
      </w:r>
      <w:r w:rsidR="002C5D2D" w:rsidRPr="002C5D2D">
        <w:rPr>
          <w:rFonts w:cs="David"/>
          <w:sz w:val="28"/>
          <w:szCs w:val="28"/>
        </w:rPr>
        <w:t>with</w:t>
      </w:r>
      <w:r w:rsidRPr="002C5D2D">
        <w:rPr>
          <w:rFonts w:cs="David"/>
          <w:sz w:val="28"/>
          <w:szCs w:val="28"/>
        </w:rPr>
        <w:t xml:space="preserve"> the Israeli budgeting process at the macro level</w:t>
      </w:r>
    </w:p>
    <w:p w:rsidR="00CD095B" w:rsidRPr="002C5D2D" w:rsidRDefault="00CD095B" w:rsidP="00CD095B">
      <w:pPr>
        <w:pStyle w:val="a7"/>
        <w:bidi w:val="0"/>
        <w:spacing w:after="0" w:line="360" w:lineRule="auto"/>
        <w:jc w:val="both"/>
        <w:rPr>
          <w:rFonts w:cs="David"/>
          <w:sz w:val="28"/>
          <w:szCs w:val="28"/>
        </w:rPr>
      </w:pPr>
    </w:p>
    <w:p w:rsidR="002C5D2D" w:rsidRPr="002C5D2D" w:rsidRDefault="002C5D2D" w:rsidP="002C5D2D">
      <w:pPr>
        <w:pStyle w:val="2"/>
        <w:bidi w:val="0"/>
        <w:jc w:val="both"/>
        <w:rPr>
          <w:rFonts w:asciiTheme="minorHAnsi" w:hAnsiTheme="minorHAnsi"/>
          <w:b/>
          <w:bCs w:val="0"/>
          <w:szCs w:val="26"/>
          <w:rtl/>
        </w:rPr>
      </w:pPr>
      <w:r w:rsidRPr="002C5D2D">
        <w:rPr>
          <w:rFonts w:asciiTheme="minorHAnsi" w:hAnsiTheme="minorHAnsi"/>
          <w:b/>
          <w:bCs w:val="0"/>
          <w:szCs w:val="26"/>
        </w:rPr>
        <w:t>Learning Method</w:t>
      </w:r>
    </w:p>
    <w:p w:rsidR="002C5D2D" w:rsidRPr="002C5D2D" w:rsidRDefault="002C5D2D" w:rsidP="002C5D2D">
      <w:pPr>
        <w:pStyle w:val="2"/>
        <w:numPr>
          <w:ilvl w:val="0"/>
          <w:numId w:val="24"/>
        </w:numPr>
        <w:bidi w:val="0"/>
        <w:spacing w:line="360" w:lineRule="auto"/>
        <w:jc w:val="both"/>
        <w:rPr>
          <w:rFonts w:asciiTheme="minorHAnsi" w:hAnsiTheme="minorHAnsi"/>
        </w:rPr>
      </w:pPr>
      <w:bookmarkStart w:id="1" w:name="_Toc3472857"/>
      <w:r w:rsidRPr="002C5D2D">
        <w:rPr>
          <w:rFonts w:asciiTheme="minorHAnsi" w:hAnsiTheme="minorHAnsi"/>
        </w:rPr>
        <w:t xml:space="preserve">The seminar will open with a 30-day tour to expand horizons in the visitors' museum's coin exhibition, led by </w:t>
      </w:r>
      <w:proofErr w:type="spellStart"/>
      <w:r w:rsidRPr="002C5D2D">
        <w:rPr>
          <w:rFonts w:asciiTheme="minorHAnsi" w:hAnsiTheme="minorHAnsi"/>
        </w:rPr>
        <w:t>Zadok</w:t>
      </w:r>
      <w:proofErr w:type="spellEnd"/>
      <w:r w:rsidRPr="002C5D2D">
        <w:rPr>
          <w:rFonts w:asciiTheme="minorHAnsi" w:hAnsiTheme="minorHAnsi"/>
        </w:rPr>
        <w:t xml:space="preserve"> </w:t>
      </w:r>
      <w:proofErr w:type="spellStart"/>
      <w:r w:rsidRPr="002C5D2D">
        <w:rPr>
          <w:rFonts w:asciiTheme="minorHAnsi" w:hAnsiTheme="minorHAnsi"/>
        </w:rPr>
        <w:t>Alon</w:t>
      </w:r>
      <w:proofErr w:type="spellEnd"/>
      <w:r w:rsidRPr="002C5D2D">
        <w:rPr>
          <w:rFonts w:asciiTheme="minorHAnsi" w:hAnsiTheme="minorHAnsi"/>
        </w:rPr>
        <w:t xml:space="preserve"> of the Bank of Israel</w:t>
      </w:r>
      <w:r w:rsidRPr="002C5D2D">
        <w:rPr>
          <w:rFonts w:asciiTheme="minorHAnsi" w:hAnsiTheme="minorHAnsi"/>
          <w:rtl/>
        </w:rPr>
        <w:t>.</w:t>
      </w:r>
    </w:p>
    <w:p w:rsidR="002C5D2D" w:rsidRPr="002C5D2D" w:rsidRDefault="002C5D2D" w:rsidP="002C5D2D">
      <w:pPr>
        <w:pStyle w:val="2"/>
        <w:numPr>
          <w:ilvl w:val="0"/>
          <w:numId w:val="24"/>
        </w:numPr>
        <w:bidi w:val="0"/>
        <w:spacing w:line="360" w:lineRule="auto"/>
        <w:jc w:val="both"/>
        <w:rPr>
          <w:rFonts w:asciiTheme="minorHAnsi" w:hAnsiTheme="minorHAnsi"/>
        </w:rPr>
      </w:pPr>
      <w:r w:rsidRPr="002C5D2D">
        <w:rPr>
          <w:rFonts w:asciiTheme="minorHAnsi" w:hAnsiTheme="minorHAnsi"/>
        </w:rPr>
        <w:t>The seminar will include three lectures from different perspectives on the budgeting process</w:t>
      </w:r>
      <w:r w:rsidRPr="002C5D2D">
        <w:rPr>
          <w:rFonts w:asciiTheme="minorHAnsi" w:hAnsiTheme="minorHAnsi"/>
          <w:rtl/>
        </w:rPr>
        <w:t>:</w:t>
      </w:r>
    </w:p>
    <w:p w:rsidR="002C5D2D" w:rsidRPr="002C5D2D" w:rsidRDefault="002C5D2D" w:rsidP="002C5D2D">
      <w:pPr>
        <w:pStyle w:val="2"/>
        <w:numPr>
          <w:ilvl w:val="0"/>
          <w:numId w:val="25"/>
        </w:numPr>
        <w:bidi w:val="0"/>
        <w:spacing w:line="360" w:lineRule="auto"/>
        <w:jc w:val="both"/>
        <w:rPr>
          <w:rFonts w:asciiTheme="minorHAnsi" w:hAnsiTheme="minorHAnsi"/>
        </w:rPr>
      </w:pPr>
      <w:r w:rsidRPr="002C5D2D">
        <w:rPr>
          <w:rFonts w:asciiTheme="minorHAnsi" w:hAnsiTheme="minorHAnsi"/>
        </w:rPr>
        <w:t xml:space="preserve">Mr. </w:t>
      </w:r>
      <w:proofErr w:type="spellStart"/>
      <w:r w:rsidRPr="002C5D2D">
        <w:rPr>
          <w:rFonts w:asciiTheme="minorHAnsi" w:hAnsiTheme="minorHAnsi"/>
        </w:rPr>
        <w:t>Shaul</w:t>
      </w:r>
      <w:proofErr w:type="spellEnd"/>
      <w:r w:rsidRPr="002C5D2D">
        <w:rPr>
          <w:rFonts w:asciiTheme="minorHAnsi" w:hAnsiTheme="minorHAnsi"/>
        </w:rPr>
        <w:t xml:space="preserve"> </w:t>
      </w:r>
      <w:proofErr w:type="spellStart"/>
      <w:r w:rsidRPr="002C5D2D">
        <w:rPr>
          <w:rFonts w:asciiTheme="minorHAnsi" w:hAnsiTheme="minorHAnsi"/>
        </w:rPr>
        <w:t>Meridor</w:t>
      </w:r>
      <w:proofErr w:type="spellEnd"/>
      <w:r w:rsidRPr="002C5D2D">
        <w:rPr>
          <w:rFonts w:asciiTheme="minorHAnsi" w:hAnsiTheme="minorHAnsi"/>
        </w:rPr>
        <w:t xml:space="preserve"> - Head of the Budget Division of the Ministry of Finance: Challenges of Building the State Budget</w:t>
      </w:r>
      <w:r w:rsidRPr="002C5D2D">
        <w:rPr>
          <w:rFonts w:asciiTheme="minorHAnsi" w:hAnsiTheme="minorHAnsi"/>
          <w:rtl/>
        </w:rPr>
        <w:t>.</w:t>
      </w:r>
    </w:p>
    <w:p w:rsidR="002C5D2D" w:rsidRPr="002C5D2D" w:rsidRDefault="002C5D2D" w:rsidP="002C5D2D">
      <w:pPr>
        <w:pStyle w:val="2"/>
        <w:numPr>
          <w:ilvl w:val="0"/>
          <w:numId w:val="25"/>
        </w:numPr>
        <w:bidi w:val="0"/>
        <w:spacing w:line="360" w:lineRule="auto"/>
        <w:jc w:val="both"/>
        <w:rPr>
          <w:rFonts w:asciiTheme="minorHAnsi" w:hAnsiTheme="minorHAnsi"/>
        </w:rPr>
      </w:pPr>
      <w:proofErr w:type="gramStart"/>
      <w:r w:rsidRPr="002C5D2D">
        <w:rPr>
          <w:rFonts w:asciiTheme="minorHAnsi" w:hAnsiTheme="minorHAnsi"/>
        </w:rPr>
        <w:t xml:space="preserve">Brig. Gen. </w:t>
      </w:r>
      <w:proofErr w:type="spellStart"/>
      <w:r w:rsidRPr="002C5D2D">
        <w:rPr>
          <w:rFonts w:asciiTheme="minorHAnsi" w:hAnsiTheme="minorHAnsi"/>
        </w:rPr>
        <w:t>Ariella</w:t>
      </w:r>
      <w:proofErr w:type="spellEnd"/>
      <w:r w:rsidRPr="002C5D2D">
        <w:rPr>
          <w:rFonts w:asciiTheme="minorHAnsi" w:hAnsiTheme="minorHAnsi"/>
        </w:rPr>
        <w:t xml:space="preserve"> </w:t>
      </w:r>
      <w:proofErr w:type="spellStart"/>
      <w:r w:rsidRPr="002C5D2D">
        <w:rPr>
          <w:rFonts w:asciiTheme="minorHAnsi" w:hAnsiTheme="minorHAnsi"/>
        </w:rPr>
        <w:t>Lazarowitz</w:t>
      </w:r>
      <w:proofErr w:type="spellEnd"/>
      <w:r w:rsidRPr="002C5D2D">
        <w:rPr>
          <w:rFonts w:asciiTheme="minorHAnsi" w:hAnsiTheme="minorHAnsi"/>
        </w:rPr>
        <w:t xml:space="preserve"> - Financial Advisor to the Chief of Staff (General) - The Defense Budget Where to</w:t>
      </w:r>
      <w:r w:rsidRPr="002C5D2D">
        <w:rPr>
          <w:rFonts w:asciiTheme="minorHAnsi" w:hAnsiTheme="minorHAnsi"/>
          <w:rtl/>
        </w:rPr>
        <w:t>?</w:t>
      </w:r>
      <w:proofErr w:type="gramEnd"/>
    </w:p>
    <w:p w:rsidR="002C5D2D" w:rsidRDefault="002C5D2D" w:rsidP="002C5D2D">
      <w:pPr>
        <w:pStyle w:val="2"/>
        <w:numPr>
          <w:ilvl w:val="0"/>
          <w:numId w:val="25"/>
        </w:numPr>
        <w:bidi w:val="0"/>
        <w:spacing w:line="360" w:lineRule="auto"/>
        <w:jc w:val="both"/>
        <w:rPr>
          <w:rFonts w:asciiTheme="minorHAnsi" w:hAnsiTheme="minorHAnsi"/>
        </w:rPr>
      </w:pPr>
      <w:proofErr w:type="spellStart"/>
      <w:proofErr w:type="gramStart"/>
      <w:r w:rsidRPr="002C5D2D">
        <w:rPr>
          <w:rFonts w:asciiTheme="minorHAnsi" w:hAnsiTheme="minorHAnsi"/>
        </w:rPr>
        <w:t>Meirav</w:t>
      </w:r>
      <w:proofErr w:type="spellEnd"/>
      <w:r w:rsidRPr="002C5D2D">
        <w:rPr>
          <w:rFonts w:asciiTheme="minorHAnsi" w:hAnsiTheme="minorHAnsi"/>
        </w:rPr>
        <w:t xml:space="preserve"> </w:t>
      </w:r>
      <w:proofErr w:type="spellStart"/>
      <w:r w:rsidRPr="002C5D2D">
        <w:rPr>
          <w:rFonts w:asciiTheme="minorHAnsi" w:hAnsiTheme="minorHAnsi"/>
        </w:rPr>
        <w:t>Arlosoroff</w:t>
      </w:r>
      <w:proofErr w:type="spellEnd"/>
      <w:r w:rsidRPr="002C5D2D">
        <w:rPr>
          <w:rFonts w:asciiTheme="minorHAnsi" w:hAnsiTheme="minorHAnsi"/>
        </w:rPr>
        <w:t xml:space="preserve"> - Senior Journalist at </w:t>
      </w:r>
      <w:proofErr w:type="spellStart"/>
      <w:r w:rsidRPr="002C5D2D">
        <w:rPr>
          <w:rFonts w:asciiTheme="minorHAnsi" w:hAnsiTheme="minorHAnsi"/>
        </w:rPr>
        <w:t>TheMarker</w:t>
      </w:r>
      <w:proofErr w:type="spellEnd"/>
      <w:r w:rsidRPr="002C5D2D">
        <w:rPr>
          <w:rFonts w:asciiTheme="minorHAnsi" w:hAnsiTheme="minorHAnsi"/>
        </w:rPr>
        <w:t xml:space="preserve"> - Political Economy</w:t>
      </w:r>
      <w:r w:rsidRPr="002C5D2D">
        <w:rPr>
          <w:rFonts w:asciiTheme="minorHAnsi" w:hAnsiTheme="minorHAnsi"/>
          <w:rtl/>
        </w:rPr>
        <w:t>.</w:t>
      </w:r>
      <w:proofErr w:type="gramEnd"/>
    </w:p>
    <w:p w:rsidR="00CD095B" w:rsidRPr="00CD095B" w:rsidRDefault="00CD095B" w:rsidP="00CD095B">
      <w:pPr>
        <w:bidi w:val="0"/>
      </w:pPr>
    </w:p>
    <w:bookmarkEnd w:id="1"/>
    <w:p w:rsidR="002C5D2D" w:rsidRPr="002C5D2D" w:rsidRDefault="002C5D2D" w:rsidP="002C5D2D">
      <w:pPr>
        <w:pStyle w:val="2"/>
        <w:bidi w:val="0"/>
        <w:spacing w:line="360" w:lineRule="auto"/>
        <w:jc w:val="both"/>
        <w:rPr>
          <w:rFonts w:asciiTheme="minorHAnsi" w:hAnsiTheme="minorHAnsi"/>
          <w:b/>
          <w:bCs w:val="0"/>
        </w:rPr>
      </w:pPr>
      <w:r w:rsidRPr="002C5D2D">
        <w:rPr>
          <w:rFonts w:asciiTheme="minorHAnsi" w:hAnsiTheme="minorHAnsi"/>
          <w:b/>
          <w:bCs w:val="0"/>
        </w:rPr>
        <w:t>Where and When</w:t>
      </w:r>
      <w:r w:rsidRPr="002C5D2D">
        <w:rPr>
          <w:rFonts w:asciiTheme="minorHAnsi" w:hAnsiTheme="minorHAnsi"/>
          <w:b/>
          <w:bCs w:val="0"/>
          <w:rtl/>
        </w:rPr>
        <w:t>?</w:t>
      </w:r>
    </w:p>
    <w:p w:rsidR="002C5D2D" w:rsidRPr="002C5D2D" w:rsidRDefault="002C5D2D" w:rsidP="00CD095B">
      <w:pPr>
        <w:pStyle w:val="2"/>
        <w:numPr>
          <w:ilvl w:val="0"/>
          <w:numId w:val="26"/>
        </w:numPr>
        <w:bidi w:val="0"/>
        <w:spacing w:line="360" w:lineRule="auto"/>
        <w:jc w:val="both"/>
        <w:rPr>
          <w:rFonts w:asciiTheme="minorHAnsi" w:hAnsiTheme="minorHAnsi"/>
        </w:rPr>
      </w:pPr>
      <w:r w:rsidRPr="002C5D2D">
        <w:rPr>
          <w:rFonts w:asciiTheme="minorHAnsi" w:hAnsiTheme="minorHAnsi"/>
        </w:rPr>
        <w:t>The seminar will be held on Thursday 18.4.2019 between 8:15 and 15:30</w:t>
      </w:r>
      <w:r w:rsidRPr="002C5D2D">
        <w:rPr>
          <w:rFonts w:asciiTheme="minorHAnsi" w:hAnsiTheme="minorHAnsi"/>
          <w:rtl/>
        </w:rPr>
        <w:t>.</w:t>
      </w:r>
    </w:p>
    <w:p w:rsidR="002C5D2D" w:rsidRPr="002C5D2D" w:rsidRDefault="002C5D2D" w:rsidP="00CD095B">
      <w:pPr>
        <w:pStyle w:val="2"/>
        <w:numPr>
          <w:ilvl w:val="0"/>
          <w:numId w:val="26"/>
        </w:numPr>
        <w:bidi w:val="0"/>
        <w:spacing w:line="360" w:lineRule="auto"/>
        <w:jc w:val="both"/>
        <w:rPr>
          <w:rFonts w:asciiTheme="minorHAnsi" w:hAnsiTheme="minorHAnsi"/>
          <w:rtl/>
        </w:rPr>
      </w:pPr>
      <w:r w:rsidRPr="002C5D2D">
        <w:rPr>
          <w:rFonts w:asciiTheme="minorHAnsi" w:hAnsiTheme="minorHAnsi"/>
        </w:rPr>
        <w:t xml:space="preserve">The seminar will take place at the Visitors Center of the Bank of Israel in Tel Aviv, 37 </w:t>
      </w:r>
      <w:proofErr w:type="spellStart"/>
      <w:r w:rsidRPr="002C5D2D">
        <w:rPr>
          <w:rFonts w:asciiTheme="minorHAnsi" w:hAnsiTheme="minorHAnsi"/>
        </w:rPr>
        <w:t>Lilienblum</w:t>
      </w:r>
      <w:proofErr w:type="spellEnd"/>
      <w:r w:rsidRPr="002C5D2D">
        <w:rPr>
          <w:rFonts w:asciiTheme="minorHAnsi" w:hAnsiTheme="minorHAnsi"/>
        </w:rPr>
        <w:t xml:space="preserve"> Street, </w:t>
      </w:r>
      <w:proofErr w:type="gramStart"/>
      <w:r w:rsidRPr="002C5D2D">
        <w:rPr>
          <w:rFonts w:asciiTheme="minorHAnsi" w:hAnsiTheme="minorHAnsi"/>
        </w:rPr>
        <w:t>Tel</w:t>
      </w:r>
      <w:proofErr w:type="gramEnd"/>
      <w:r w:rsidRPr="002C5D2D">
        <w:rPr>
          <w:rFonts w:asciiTheme="minorHAnsi" w:hAnsiTheme="minorHAnsi"/>
        </w:rPr>
        <w:t xml:space="preserve"> Aviv</w:t>
      </w:r>
      <w:r w:rsidRPr="002C5D2D">
        <w:rPr>
          <w:rFonts w:asciiTheme="minorHAnsi" w:hAnsiTheme="minorHAnsi"/>
          <w:rtl/>
        </w:rPr>
        <w:t>.</w:t>
      </w:r>
    </w:p>
    <w:p w:rsidR="002C5D2D" w:rsidRPr="002C5D2D" w:rsidRDefault="002C5D2D" w:rsidP="002C5D2D"/>
    <w:p w:rsidR="00365F59" w:rsidRPr="002C5D2D" w:rsidRDefault="00CD095B" w:rsidP="00DA1200">
      <w:pPr>
        <w:bidi w:val="0"/>
        <w:jc w:val="both"/>
        <w:rPr>
          <w:rtl/>
        </w:rPr>
      </w:pPr>
      <w:r>
        <w:rPr>
          <w:noProof/>
        </w:rPr>
        <w:lastRenderedPageBreak/>
        <w:pict>
          <v:rect id="_x0000_s1093" style="position:absolute;left:0;text-align:left;margin-left:75.75pt;margin-top:78.05pt;width:64.8pt;height:27.9pt;z-index:251730944">
            <v:textbox>
              <w:txbxContent>
                <w:p w:rsidR="00CD095B" w:rsidRPr="00CD095B" w:rsidRDefault="00CD095B" w:rsidP="00CD095B">
                  <w:pPr>
                    <w:bidi w:val="0"/>
                    <w:rPr>
                      <w:b/>
                      <w:bCs/>
                      <w:color w:val="FF0000"/>
                      <w:sz w:val="16"/>
                      <w:szCs w:val="16"/>
                    </w:rPr>
                  </w:pPr>
                  <w:r w:rsidRPr="00CD095B">
                    <w:rPr>
                      <w:b/>
                      <w:bCs/>
                      <w:color w:val="FF0000"/>
                      <w:sz w:val="16"/>
                      <w:szCs w:val="16"/>
                    </w:rPr>
                    <w:t xml:space="preserve">Bank of Israel Main Entrance </w:t>
                  </w:r>
                </w:p>
              </w:txbxContent>
            </v:textbox>
          </v:rect>
        </w:pict>
      </w:r>
      <w:r>
        <w:rPr>
          <w:noProof/>
        </w:rPr>
        <w:pict>
          <v:rect id="_x0000_s1092" style="position:absolute;left:0;text-align:left;margin-left:124.05pt;margin-top:126.85pt;width:71.4pt;height:28.6pt;z-index:251729920">
            <v:textbox style="mso-next-textbox:#_x0000_s1092">
              <w:txbxContent>
                <w:p w:rsidR="00CD095B" w:rsidRPr="00CD095B" w:rsidRDefault="00CD095B" w:rsidP="00CD095B">
                  <w:pPr>
                    <w:bidi w:val="0"/>
                    <w:rPr>
                      <w:b/>
                      <w:bCs/>
                      <w:color w:val="FF0000"/>
                      <w:sz w:val="16"/>
                      <w:szCs w:val="16"/>
                    </w:rPr>
                  </w:pPr>
                  <w:r w:rsidRPr="00CD095B">
                    <w:rPr>
                      <w:b/>
                      <w:bCs/>
                      <w:color w:val="FF0000"/>
                      <w:sz w:val="16"/>
                      <w:szCs w:val="16"/>
                    </w:rPr>
                    <w:t>Entry to the Visitor’s Center</w:t>
                  </w:r>
                </w:p>
              </w:txbxContent>
            </v:textbox>
          </v:rect>
        </w:pict>
      </w:r>
      <w:r w:rsidR="00365F59" w:rsidRPr="002C5D2D">
        <w:rPr>
          <w:noProof/>
        </w:rPr>
        <w:drawing>
          <wp:inline distT="0" distB="0" distL="0" distR="0">
            <wp:extent cx="4425513" cy="3179011"/>
            <wp:effectExtent l="0" t="0" r="0" b="254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3330" cy="3198993"/>
                    </a:xfrm>
                    <a:prstGeom prst="rect">
                      <a:avLst/>
                    </a:prstGeom>
                    <a:noFill/>
                  </pic:spPr>
                </pic:pic>
              </a:graphicData>
            </a:graphic>
          </wp:inline>
        </w:drawing>
      </w:r>
    </w:p>
    <w:p w:rsidR="00365F59" w:rsidRPr="002C5D2D" w:rsidRDefault="00365F59" w:rsidP="00DA1200">
      <w:pPr>
        <w:bidi w:val="0"/>
        <w:jc w:val="both"/>
        <w:rPr>
          <w:rtl/>
        </w:rPr>
      </w:pPr>
    </w:p>
    <w:p w:rsidR="00145B77" w:rsidRPr="002C5D2D" w:rsidRDefault="00145B77" w:rsidP="00DA1200">
      <w:pPr>
        <w:bidi w:val="0"/>
        <w:jc w:val="both"/>
        <w:rPr>
          <w:rFonts w:cs="David"/>
          <w:b/>
          <w:bCs/>
          <w:sz w:val="24"/>
          <w:szCs w:val="24"/>
          <w:rtl/>
        </w:rPr>
      </w:pPr>
    </w:p>
    <w:p w:rsidR="003E2FA0" w:rsidRPr="002C5D2D" w:rsidRDefault="003E2FA0" w:rsidP="00DA1200">
      <w:pPr>
        <w:bidi w:val="0"/>
        <w:jc w:val="both"/>
        <w:rPr>
          <w:rFonts w:cs="David"/>
          <w:b/>
          <w:bCs/>
          <w:sz w:val="24"/>
          <w:szCs w:val="24"/>
        </w:rPr>
      </w:pPr>
      <w:r w:rsidRPr="002C5D2D">
        <w:rPr>
          <w:rFonts w:cs="David"/>
          <w:b/>
          <w:bCs/>
          <w:sz w:val="24"/>
          <w:szCs w:val="24"/>
        </w:rPr>
        <w:t>View from Rothschild Street:</w:t>
      </w:r>
    </w:p>
    <w:p w:rsidR="00866518" w:rsidRPr="002C5D2D" w:rsidRDefault="00866518" w:rsidP="00DA1200">
      <w:pPr>
        <w:bidi w:val="0"/>
        <w:jc w:val="both"/>
        <w:rPr>
          <w:rtl/>
        </w:rPr>
      </w:pPr>
      <w:r w:rsidRPr="002C5D2D">
        <w:rPr>
          <w:noProof/>
        </w:rPr>
        <w:drawing>
          <wp:inline distT="0" distB="0" distL="0" distR="0">
            <wp:extent cx="5029200" cy="2391240"/>
            <wp:effectExtent l="0" t="0" r="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8832" cy="2414839"/>
                    </a:xfrm>
                    <a:prstGeom prst="rect">
                      <a:avLst/>
                    </a:prstGeom>
                    <a:noFill/>
                  </pic:spPr>
                </pic:pic>
              </a:graphicData>
            </a:graphic>
          </wp:inline>
        </w:drawing>
      </w:r>
    </w:p>
    <w:p w:rsidR="003E2FA0" w:rsidRPr="002C5D2D" w:rsidRDefault="003E2FA0" w:rsidP="00DA1200">
      <w:pPr>
        <w:pStyle w:val="2"/>
        <w:bidi w:val="0"/>
        <w:jc w:val="both"/>
        <w:rPr>
          <w:rFonts w:asciiTheme="minorHAnsi" w:eastAsiaTheme="minorHAnsi" w:hAnsiTheme="minorHAnsi" w:cstheme="minorBidi"/>
          <w:b/>
          <w:sz w:val="22"/>
          <w:szCs w:val="22"/>
        </w:rPr>
      </w:pPr>
    </w:p>
    <w:p w:rsidR="003E2FA0" w:rsidRDefault="003E2FA0" w:rsidP="00DA1200">
      <w:pPr>
        <w:pStyle w:val="2"/>
        <w:bidi w:val="0"/>
        <w:jc w:val="both"/>
        <w:rPr>
          <w:rFonts w:asciiTheme="minorHAnsi" w:eastAsiaTheme="minorHAnsi" w:hAnsiTheme="minorHAnsi" w:cstheme="minorBidi"/>
          <w:b/>
          <w:sz w:val="22"/>
          <w:szCs w:val="22"/>
        </w:rPr>
      </w:pPr>
    </w:p>
    <w:p w:rsidR="00CD095B" w:rsidRDefault="00CD095B" w:rsidP="00CD095B">
      <w:pPr>
        <w:bidi w:val="0"/>
      </w:pPr>
    </w:p>
    <w:p w:rsidR="00CD095B" w:rsidRDefault="00CD095B" w:rsidP="00CD095B">
      <w:pPr>
        <w:bidi w:val="0"/>
      </w:pPr>
    </w:p>
    <w:p w:rsidR="00CD095B" w:rsidRDefault="00CD095B" w:rsidP="00CD095B">
      <w:pPr>
        <w:bidi w:val="0"/>
      </w:pPr>
    </w:p>
    <w:p w:rsidR="00CD095B" w:rsidRDefault="00CD095B" w:rsidP="00CD095B">
      <w:pPr>
        <w:bidi w:val="0"/>
      </w:pPr>
    </w:p>
    <w:p w:rsidR="00CD095B" w:rsidRDefault="00CD095B" w:rsidP="00CD095B">
      <w:pPr>
        <w:bidi w:val="0"/>
      </w:pPr>
    </w:p>
    <w:p w:rsidR="00CD095B" w:rsidRDefault="00CD095B" w:rsidP="00CD095B">
      <w:pPr>
        <w:bidi w:val="0"/>
      </w:pPr>
    </w:p>
    <w:p w:rsidR="00CD095B" w:rsidRDefault="00CD095B" w:rsidP="00CD095B">
      <w:pPr>
        <w:bidi w:val="0"/>
      </w:pPr>
    </w:p>
    <w:p w:rsidR="00CD095B" w:rsidRPr="00CD095B" w:rsidRDefault="00CD095B" w:rsidP="00CD095B">
      <w:pPr>
        <w:bidi w:val="0"/>
      </w:pPr>
    </w:p>
    <w:p w:rsidR="003E2FA0" w:rsidRDefault="00CD095B" w:rsidP="00CD095B">
      <w:pPr>
        <w:pStyle w:val="2"/>
        <w:bidi w:val="0"/>
        <w:jc w:val="center"/>
        <w:rPr>
          <w:rFonts w:asciiTheme="minorHAnsi" w:eastAsiaTheme="minorHAnsi" w:hAnsiTheme="minorHAnsi" w:cstheme="minorBidi"/>
          <w:b/>
          <w:sz w:val="28"/>
          <w:u w:val="single"/>
        </w:rPr>
      </w:pPr>
      <w:r>
        <w:rPr>
          <w:rFonts w:asciiTheme="minorHAnsi" w:eastAsiaTheme="minorHAnsi" w:hAnsiTheme="minorHAnsi" w:cstheme="minorBidi"/>
          <w:b/>
          <w:sz w:val="28"/>
          <w:u w:val="single"/>
        </w:rPr>
        <w:lastRenderedPageBreak/>
        <w:t>Seminar Schedule</w:t>
      </w:r>
    </w:p>
    <w:p w:rsidR="00CD095B" w:rsidRPr="00CD095B" w:rsidRDefault="00CD095B" w:rsidP="00CD095B">
      <w:pPr>
        <w:bidi w:val="0"/>
        <w:rPr>
          <w:rtl/>
        </w:rPr>
      </w:pPr>
    </w:p>
    <w:tbl>
      <w:tblPr>
        <w:tblW w:w="0" w:type="auto"/>
        <w:tblInd w:w="358" w:type="dxa"/>
        <w:tblCellMar>
          <w:left w:w="10" w:type="dxa"/>
          <w:right w:w="10" w:type="dxa"/>
        </w:tblCellMar>
        <w:tblLook w:val="04A0"/>
      </w:tblPr>
      <w:tblGrid>
        <w:gridCol w:w="1713"/>
        <w:gridCol w:w="3543"/>
        <w:gridCol w:w="2682"/>
      </w:tblGrid>
      <w:tr w:rsidR="00FE4417" w:rsidRPr="002C5D2D" w:rsidTr="00CD095B">
        <w:trPr>
          <w:trHeight w:val="470"/>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4417" w:rsidRPr="002C5D2D" w:rsidRDefault="003E2FA0" w:rsidP="00DA1200">
            <w:pPr>
              <w:bidi w:val="0"/>
              <w:spacing w:after="0" w:line="240" w:lineRule="auto"/>
              <w:jc w:val="both"/>
            </w:pPr>
            <w:r w:rsidRPr="002C5D2D">
              <w:rPr>
                <w:rFonts w:eastAsia="David" w:cs="David"/>
                <w:b/>
                <w:bCs/>
                <w:sz w:val="28"/>
                <w:szCs w:val="28"/>
              </w:rPr>
              <w:t>Time</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4417" w:rsidRPr="002C5D2D" w:rsidRDefault="003E2FA0" w:rsidP="00DA1200">
            <w:pPr>
              <w:bidi w:val="0"/>
              <w:spacing w:after="0" w:line="240" w:lineRule="auto"/>
              <w:jc w:val="both"/>
              <w:rPr>
                <w:rFonts w:eastAsia="David" w:cs="David"/>
                <w:b/>
                <w:sz w:val="28"/>
              </w:rPr>
            </w:pPr>
            <w:r w:rsidRPr="002C5D2D">
              <w:rPr>
                <w:rFonts w:eastAsia="David" w:cs="David"/>
                <w:b/>
                <w:bCs/>
                <w:sz w:val="28"/>
                <w:szCs w:val="28"/>
              </w:rPr>
              <w:t>Subject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E4417" w:rsidRPr="002C5D2D" w:rsidRDefault="00D16B1B" w:rsidP="00DA1200">
            <w:pPr>
              <w:bidi w:val="0"/>
              <w:spacing w:after="0" w:line="240" w:lineRule="auto"/>
              <w:jc w:val="both"/>
              <w:rPr>
                <w:rFonts w:eastAsiaTheme="minorEastAsia"/>
              </w:rPr>
            </w:pPr>
            <w:r w:rsidRPr="002C5D2D">
              <w:rPr>
                <w:rFonts w:eastAsia="David" w:cs="David"/>
                <w:b/>
                <w:bCs/>
                <w:sz w:val="28"/>
                <w:szCs w:val="28"/>
              </w:rPr>
              <w:t>L</w:t>
            </w:r>
            <w:r w:rsidR="003E2FA0" w:rsidRPr="002C5D2D">
              <w:rPr>
                <w:rFonts w:eastAsia="David" w:cs="David"/>
                <w:b/>
                <w:bCs/>
                <w:sz w:val="28"/>
                <w:szCs w:val="28"/>
              </w:rPr>
              <w:t>ecturer</w:t>
            </w:r>
          </w:p>
        </w:tc>
      </w:tr>
      <w:tr w:rsidR="003E2FA0" w:rsidRPr="002C5D2D" w:rsidTr="00CD095B">
        <w:trPr>
          <w:trHeight w:val="413"/>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CD095B">
            <w:pPr>
              <w:bidi w:val="0"/>
              <w:spacing w:after="0" w:line="240" w:lineRule="auto"/>
              <w:jc w:val="center"/>
              <w:rPr>
                <w:rFonts w:eastAsia="David" w:cs="David"/>
                <w:sz w:val="24"/>
                <w:szCs w:val="24"/>
              </w:rPr>
            </w:pPr>
            <w:r w:rsidRPr="002C5D2D">
              <w:rPr>
                <w:rFonts w:eastAsia="David" w:cs="David"/>
                <w:sz w:val="24"/>
                <w:szCs w:val="24"/>
                <w:highlight w:val="yellow"/>
                <w:rtl/>
              </w:rPr>
              <w:t>7:45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CD095B" w:rsidP="00DA1200">
            <w:pPr>
              <w:bidi w:val="0"/>
              <w:jc w:val="both"/>
            </w:pPr>
            <w:r>
              <w:t>Departure from MABAL on bus</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2FA0" w:rsidRPr="002C5D2D" w:rsidRDefault="003E2FA0" w:rsidP="00DA1200">
            <w:pPr>
              <w:bidi w:val="0"/>
              <w:spacing w:after="0" w:line="240" w:lineRule="auto"/>
              <w:jc w:val="both"/>
              <w:rPr>
                <w:rFonts w:eastAsia="David" w:cs="David"/>
                <w:sz w:val="24"/>
                <w:szCs w:val="24"/>
                <w:rtl/>
              </w:rPr>
            </w:pPr>
          </w:p>
        </w:tc>
      </w:tr>
      <w:tr w:rsidR="003E2FA0" w:rsidRPr="002C5D2D" w:rsidTr="00CD095B">
        <w:trPr>
          <w:trHeight w:val="413"/>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CD095B">
            <w:pPr>
              <w:bidi w:val="0"/>
              <w:spacing w:after="0" w:line="240" w:lineRule="auto"/>
              <w:jc w:val="center"/>
              <w:rPr>
                <w:rFonts w:eastAsia="David" w:cs="David"/>
                <w:sz w:val="24"/>
                <w:szCs w:val="24"/>
              </w:rPr>
            </w:pPr>
            <w:r w:rsidRPr="002C5D2D">
              <w:rPr>
                <w:rFonts w:eastAsia="David" w:cs="David"/>
                <w:sz w:val="24"/>
                <w:szCs w:val="24"/>
                <w:rtl/>
              </w:rPr>
              <w:t>08:15-09:00</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r w:rsidRPr="002C5D2D">
              <w:t>Gathering and breakfast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2FA0" w:rsidRPr="002C5D2D" w:rsidRDefault="003E2FA0" w:rsidP="00DA1200">
            <w:pPr>
              <w:bidi w:val="0"/>
              <w:spacing w:after="0" w:line="240" w:lineRule="auto"/>
              <w:jc w:val="both"/>
              <w:rPr>
                <w:rFonts w:eastAsia="David" w:cs="David"/>
                <w:sz w:val="24"/>
                <w:szCs w:val="24"/>
              </w:rPr>
            </w:pPr>
          </w:p>
        </w:tc>
      </w:tr>
      <w:tr w:rsidR="003E2FA0" w:rsidRPr="002C5D2D" w:rsidTr="00CD095B">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CD095B">
            <w:pPr>
              <w:bidi w:val="0"/>
              <w:spacing w:after="0" w:line="240" w:lineRule="auto"/>
              <w:jc w:val="center"/>
              <w:rPr>
                <w:rFonts w:eastAsia="David" w:cs="David"/>
                <w:sz w:val="24"/>
                <w:szCs w:val="24"/>
              </w:rPr>
            </w:pPr>
            <w:r w:rsidRPr="002C5D2D">
              <w:rPr>
                <w:rFonts w:eastAsia="David" w:cs="David"/>
                <w:sz w:val="24"/>
                <w:szCs w:val="24"/>
                <w:rtl/>
              </w:rPr>
              <w:t>09:00-09:30</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r w:rsidRPr="002C5D2D">
              <w:t>A tour of the Visitors' Center and a lecture</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r w:rsidRPr="002C5D2D">
              <w:t xml:space="preserve">Dr. </w:t>
            </w:r>
            <w:proofErr w:type="spellStart"/>
            <w:r w:rsidRPr="002C5D2D">
              <w:t>Zadok</w:t>
            </w:r>
            <w:proofErr w:type="spellEnd"/>
            <w:r w:rsidRPr="002C5D2D">
              <w:t xml:space="preserve"> </w:t>
            </w:r>
            <w:proofErr w:type="spellStart"/>
            <w:r w:rsidRPr="002C5D2D">
              <w:t>Alon</w:t>
            </w:r>
            <w:proofErr w:type="spellEnd"/>
            <w:r w:rsidRPr="002C5D2D">
              <w:t xml:space="preserve"> (Bank of Israel)</w:t>
            </w:r>
          </w:p>
        </w:tc>
      </w:tr>
      <w:tr w:rsidR="003E2FA0" w:rsidRPr="002C5D2D" w:rsidTr="00CD095B">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CD095B">
            <w:pPr>
              <w:bidi w:val="0"/>
              <w:spacing w:after="0" w:line="240" w:lineRule="auto"/>
              <w:jc w:val="center"/>
              <w:rPr>
                <w:rFonts w:eastAsia="David" w:cs="David"/>
                <w:sz w:val="24"/>
                <w:szCs w:val="24"/>
              </w:rPr>
            </w:pPr>
            <w:r w:rsidRPr="002C5D2D">
              <w:rPr>
                <w:rFonts w:eastAsia="David" w:cs="David"/>
                <w:sz w:val="24"/>
                <w:szCs w:val="24"/>
                <w:rtl/>
              </w:rPr>
              <w:t>09:30-10:45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r w:rsidRPr="002C5D2D">
              <w:t>Budget Department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proofErr w:type="spellStart"/>
            <w:r w:rsidRPr="002C5D2D">
              <w:t>Shaul</w:t>
            </w:r>
            <w:proofErr w:type="spellEnd"/>
            <w:r w:rsidRPr="002C5D2D">
              <w:t xml:space="preserve"> </w:t>
            </w:r>
            <w:proofErr w:type="spellStart"/>
            <w:r w:rsidRPr="002C5D2D">
              <w:t>Meridor</w:t>
            </w:r>
            <w:proofErr w:type="spellEnd"/>
            <w:r w:rsidRPr="002C5D2D">
              <w:t xml:space="preserve"> - Finance Budget Division</w:t>
            </w:r>
          </w:p>
        </w:tc>
      </w:tr>
      <w:tr w:rsidR="003E2FA0" w:rsidRPr="002C5D2D" w:rsidTr="00CD095B">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CD095B">
            <w:pPr>
              <w:bidi w:val="0"/>
              <w:spacing w:after="0" w:line="240" w:lineRule="auto"/>
              <w:jc w:val="center"/>
              <w:rPr>
                <w:rFonts w:eastAsia="David" w:cs="David"/>
                <w:sz w:val="24"/>
                <w:szCs w:val="24"/>
                <w:rtl/>
              </w:rPr>
            </w:pPr>
            <w:r w:rsidRPr="002C5D2D">
              <w:rPr>
                <w:rFonts w:eastAsia="David" w:cs="David"/>
                <w:sz w:val="24"/>
                <w:szCs w:val="24"/>
                <w:rtl/>
              </w:rPr>
              <w:t>10:45-11:15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CD095B" w:rsidP="00DA1200">
            <w:pPr>
              <w:bidi w:val="0"/>
              <w:jc w:val="both"/>
            </w:pPr>
            <w:r>
              <w:t>Break</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2FA0" w:rsidRPr="002C5D2D" w:rsidRDefault="003E2FA0" w:rsidP="00DA1200">
            <w:pPr>
              <w:bidi w:val="0"/>
              <w:jc w:val="both"/>
              <w:rPr>
                <w:rtl/>
              </w:rPr>
            </w:pPr>
          </w:p>
        </w:tc>
      </w:tr>
      <w:tr w:rsidR="003E2FA0" w:rsidRPr="002C5D2D" w:rsidTr="00CD095B">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CD095B">
            <w:pPr>
              <w:bidi w:val="0"/>
              <w:spacing w:after="0" w:line="240" w:lineRule="auto"/>
              <w:jc w:val="center"/>
              <w:rPr>
                <w:rFonts w:eastAsia="David" w:cs="David"/>
                <w:sz w:val="24"/>
                <w:szCs w:val="24"/>
                <w:rtl/>
              </w:rPr>
            </w:pPr>
            <w:r w:rsidRPr="002C5D2D">
              <w:rPr>
                <w:rFonts w:eastAsia="David" w:cs="David"/>
                <w:sz w:val="24"/>
                <w:szCs w:val="24"/>
                <w:rtl/>
              </w:rPr>
              <w:t>11:15-12:15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r w:rsidRPr="002C5D2D">
              <w:t>The defense budget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r w:rsidRPr="002C5D2D">
              <w:t xml:space="preserve">Brigadier General </w:t>
            </w:r>
            <w:proofErr w:type="spellStart"/>
            <w:r w:rsidRPr="002C5D2D">
              <w:t>Ariela</w:t>
            </w:r>
            <w:proofErr w:type="spellEnd"/>
            <w:r w:rsidRPr="002C5D2D">
              <w:t xml:space="preserve"> </w:t>
            </w:r>
            <w:proofErr w:type="spellStart"/>
            <w:r w:rsidRPr="002C5D2D">
              <w:t>Lazarovitz</w:t>
            </w:r>
            <w:proofErr w:type="spellEnd"/>
            <w:r w:rsidRPr="002C5D2D">
              <w:t xml:space="preserve"> - the General Counsel</w:t>
            </w:r>
          </w:p>
        </w:tc>
      </w:tr>
      <w:tr w:rsidR="003E2FA0" w:rsidRPr="002C5D2D" w:rsidTr="00CD095B">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CD095B">
            <w:pPr>
              <w:bidi w:val="0"/>
              <w:spacing w:after="0" w:line="240" w:lineRule="auto"/>
              <w:jc w:val="center"/>
              <w:rPr>
                <w:rFonts w:eastAsia="David" w:cs="David"/>
                <w:sz w:val="24"/>
                <w:szCs w:val="24"/>
              </w:rPr>
            </w:pPr>
            <w:r w:rsidRPr="002C5D2D">
              <w:rPr>
                <w:rFonts w:eastAsia="David" w:cs="David"/>
                <w:sz w:val="24"/>
                <w:szCs w:val="24"/>
                <w:rtl/>
              </w:rPr>
              <w:t>12:15-13:45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CD095B">
            <w:pPr>
              <w:bidi w:val="0"/>
              <w:jc w:val="both"/>
            </w:pPr>
            <w:r w:rsidRPr="002C5D2D">
              <w:t xml:space="preserve">Lunch </w:t>
            </w:r>
            <w:r w:rsidR="00CD095B">
              <w:t>–</w:t>
            </w:r>
            <w:r w:rsidRPr="002C5D2D">
              <w:t xml:space="preserve"> </w:t>
            </w:r>
            <w:proofErr w:type="spellStart"/>
            <w:r w:rsidRPr="002C5D2D">
              <w:t>P</w:t>
            </w:r>
            <w:r w:rsidR="00CD095B">
              <w:t>etrozilia</w:t>
            </w:r>
            <w:proofErr w:type="spellEnd"/>
            <w:r w:rsidR="00CD095B">
              <w:t xml:space="preserve"> Restaurant</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2FA0" w:rsidRPr="002C5D2D" w:rsidRDefault="003E2FA0" w:rsidP="00DA1200">
            <w:pPr>
              <w:bidi w:val="0"/>
              <w:jc w:val="both"/>
              <w:rPr>
                <w:rtl/>
              </w:rPr>
            </w:pPr>
          </w:p>
        </w:tc>
      </w:tr>
      <w:tr w:rsidR="003E2FA0" w:rsidRPr="002C5D2D" w:rsidTr="00CD095B">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CD095B">
            <w:pPr>
              <w:bidi w:val="0"/>
              <w:spacing w:after="0" w:line="240" w:lineRule="auto"/>
              <w:jc w:val="center"/>
              <w:rPr>
                <w:rFonts w:eastAsia="David" w:cs="David"/>
                <w:sz w:val="24"/>
                <w:szCs w:val="24"/>
                <w:rtl/>
              </w:rPr>
            </w:pPr>
            <w:r w:rsidRPr="002C5D2D">
              <w:rPr>
                <w:rFonts w:eastAsia="David" w:cs="David"/>
                <w:sz w:val="24"/>
                <w:szCs w:val="24"/>
                <w:rtl/>
              </w:rPr>
              <w:t>13:45-15:00</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r w:rsidRPr="002C5D2D">
              <w:t>Political economy</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proofErr w:type="spellStart"/>
            <w:r w:rsidRPr="002C5D2D">
              <w:t>Meirav</w:t>
            </w:r>
            <w:proofErr w:type="spellEnd"/>
            <w:r w:rsidRPr="002C5D2D">
              <w:t xml:space="preserve"> </w:t>
            </w:r>
            <w:proofErr w:type="spellStart"/>
            <w:r w:rsidRPr="002C5D2D">
              <w:t>Arlosoroff</w:t>
            </w:r>
            <w:proofErr w:type="spellEnd"/>
          </w:p>
        </w:tc>
      </w:tr>
      <w:tr w:rsidR="003E2FA0" w:rsidRPr="002C5D2D" w:rsidTr="00CD095B">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CD095B">
            <w:pPr>
              <w:bidi w:val="0"/>
              <w:spacing w:after="0" w:line="240" w:lineRule="auto"/>
              <w:jc w:val="center"/>
              <w:rPr>
                <w:rFonts w:eastAsia="David" w:cs="David"/>
                <w:sz w:val="24"/>
                <w:szCs w:val="24"/>
                <w:rtl/>
              </w:rPr>
            </w:pPr>
            <w:r w:rsidRPr="002C5D2D">
              <w:rPr>
                <w:rFonts w:eastAsia="David" w:cs="David"/>
                <w:sz w:val="24"/>
                <w:szCs w:val="24"/>
                <w:rtl/>
              </w:rPr>
              <w:t>15:00-15:15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r w:rsidRPr="002C5D2D">
              <w:t>Summary</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2FA0" w:rsidRPr="002C5D2D" w:rsidRDefault="003E2FA0" w:rsidP="00DA1200">
            <w:pPr>
              <w:bidi w:val="0"/>
              <w:jc w:val="both"/>
            </w:pPr>
            <w:r w:rsidRPr="002C5D2D">
              <w:t xml:space="preserve">Dr. </w:t>
            </w:r>
            <w:proofErr w:type="spellStart"/>
            <w:r w:rsidRPr="002C5D2D">
              <w:t>Eyal</w:t>
            </w:r>
            <w:proofErr w:type="spellEnd"/>
            <w:r w:rsidRPr="002C5D2D">
              <w:t xml:space="preserve"> </w:t>
            </w:r>
            <w:proofErr w:type="spellStart"/>
            <w:r w:rsidRPr="002C5D2D">
              <w:t>Argov</w:t>
            </w:r>
            <w:proofErr w:type="spellEnd"/>
          </w:p>
        </w:tc>
      </w:tr>
    </w:tbl>
    <w:p w:rsidR="006F3A37" w:rsidRPr="002C5D2D" w:rsidRDefault="006F3A37" w:rsidP="00DA1200">
      <w:pPr>
        <w:bidi w:val="0"/>
        <w:jc w:val="both"/>
        <w:rPr>
          <w:rtl/>
        </w:rPr>
      </w:pPr>
    </w:p>
    <w:p w:rsidR="005760DA" w:rsidRPr="002C5D2D" w:rsidRDefault="005760DA" w:rsidP="00DA1200">
      <w:pPr>
        <w:bidi w:val="0"/>
        <w:jc w:val="both"/>
        <w:rPr>
          <w:rtl/>
        </w:rPr>
      </w:pPr>
    </w:p>
    <w:p w:rsidR="005760DA" w:rsidRPr="002C5D2D" w:rsidRDefault="005760DA" w:rsidP="00DA1200">
      <w:pPr>
        <w:bidi w:val="0"/>
        <w:jc w:val="both"/>
        <w:rPr>
          <w:rtl/>
        </w:rPr>
      </w:pPr>
    </w:p>
    <w:p w:rsidR="005760DA" w:rsidRPr="002C5D2D" w:rsidRDefault="005760DA" w:rsidP="00DA1200">
      <w:pPr>
        <w:bidi w:val="0"/>
        <w:jc w:val="both"/>
        <w:rPr>
          <w:rtl/>
        </w:rPr>
      </w:pPr>
    </w:p>
    <w:p w:rsidR="005760DA" w:rsidRPr="002C5D2D" w:rsidRDefault="005760DA" w:rsidP="00DA1200">
      <w:pPr>
        <w:bidi w:val="0"/>
        <w:jc w:val="both"/>
        <w:rPr>
          <w:rtl/>
        </w:rPr>
      </w:pPr>
    </w:p>
    <w:p w:rsidR="005760DA" w:rsidRPr="002C5D2D" w:rsidRDefault="005760DA" w:rsidP="00DA1200">
      <w:pPr>
        <w:bidi w:val="0"/>
        <w:jc w:val="both"/>
        <w:rPr>
          <w:rtl/>
        </w:rPr>
      </w:pPr>
    </w:p>
    <w:p w:rsidR="00D63533" w:rsidRDefault="00D63533" w:rsidP="00DA1200">
      <w:pPr>
        <w:bidi w:val="0"/>
        <w:jc w:val="both"/>
      </w:pPr>
    </w:p>
    <w:p w:rsidR="00CD095B" w:rsidRDefault="00CD095B" w:rsidP="00CD095B">
      <w:pPr>
        <w:bidi w:val="0"/>
        <w:jc w:val="both"/>
      </w:pPr>
    </w:p>
    <w:p w:rsidR="00CD095B" w:rsidRDefault="00CD095B" w:rsidP="00CD095B">
      <w:pPr>
        <w:bidi w:val="0"/>
        <w:jc w:val="both"/>
      </w:pPr>
    </w:p>
    <w:p w:rsidR="00CD095B" w:rsidRDefault="00CD095B" w:rsidP="00CD095B">
      <w:pPr>
        <w:bidi w:val="0"/>
        <w:jc w:val="both"/>
      </w:pPr>
    </w:p>
    <w:p w:rsidR="00CD095B" w:rsidRDefault="00CD095B" w:rsidP="00CD095B">
      <w:pPr>
        <w:bidi w:val="0"/>
        <w:jc w:val="both"/>
      </w:pPr>
    </w:p>
    <w:p w:rsidR="00CD095B" w:rsidRDefault="00CD095B" w:rsidP="00CD095B">
      <w:pPr>
        <w:bidi w:val="0"/>
        <w:jc w:val="both"/>
      </w:pPr>
    </w:p>
    <w:p w:rsidR="00CD095B" w:rsidRDefault="00CD095B" w:rsidP="00CD095B">
      <w:pPr>
        <w:bidi w:val="0"/>
        <w:jc w:val="both"/>
      </w:pPr>
    </w:p>
    <w:p w:rsidR="00CD095B" w:rsidRDefault="00CD095B" w:rsidP="00CD095B">
      <w:pPr>
        <w:bidi w:val="0"/>
        <w:jc w:val="both"/>
      </w:pPr>
    </w:p>
    <w:p w:rsidR="00CD095B" w:rsidRDefault="00CD095B" w:rsidP="00CD095B">
      <w:pPr>
        <w:bidi w:val="0"/>
        <w:jc w:val="both"/>
      </w:pPr>
    </w:p>
    <w:p w:rsidR="00CD095B" w:rsidRDefault="00CD095B" w:rsidP="00CD095B">
      <w:pPr>
        <w:bidi w:val="0"/>
        <w:jc w:val="both"/>
      </w:pPr>
    </w:p>
    <w:p w:rsidR="00CD095B" w:rsidRPr="002C5D2D" w:rsidRDefault="00CD095B" w:rsidP="00CD095B">
      <w:pPr>
        <w:bidi w:val="0"/>
        <w:jc w:val="both"/>
        <w:rPr>
          <w:rtl/>
        </w:rPr>
      </w:pPr>
    </w:p>
    <w:p w:rsidR="00094BF5" w:rsidRPr="002C5D2D" w:rsidRDefault="00094BF5" w:rsidP="00CD095B">
      <w:pPr>
        <w:pStyle w:val="1"/>
        <w:bidi w:val="0"/>
        <w:jc w:val="center"/>
        <w:rPr>
          <w:rFonts w:asciiTheme="minorHAnsi" w:hAnsiTheme="minorHAnsi"/>
          <w:bCs w:val="0"/>
        </w:rPr>
      </w:pPr>
      <w:r w:rsidRPr="002C5D2D">
        <w:rPr>
          <w:rFonts w:asciiTheme="minorHAnsi" w:hAnsiTheme="minorHAnsi"/>
          <w:b/>
        </w:rPr>
        <w:lastRenderedPageBreak/>
        <w:t>Background on the State Budget</w:t>
      </w:r>
    </w:p>
    <w:p w:rsidR="00094BF5" w:rsidRPr="002C5D2D" w:rsidRDefault="00094BF5" w:rsidP="00DA1200">
      <w:pPr>
        <w:bidi w:val="0"/>
        <w:jc w:val="both"/>
        <w:rPr>
          <w:rFonts w:cs="David"/>
          <w:b/>
          <w:bCs/>
          <w:color w:val="222222"/>
          <w:rtl/>
        </w:rPr>
      </w:pPr>
    </w:p>
    <w:p w:rsidR="00094BF5" w:rsidRPr="002C5D2D" w:rsidRDefault="00094BF5" w:rsidP="00DA1200">
      <w:pPr>
        <w:pStyle w:val="NormalWeb"/>
        <w:shd w:val="clear" w:color="auto" w:fill="FFFFFF"/>
        <w:spacing w:before="120" w:beforeAutospacing="0" w:after="120" w:afterAutospacing="0" w:line="360" w:lineRule="auto"/>
        <w:jc w:val="both"/>
        <w:rPr>
          <w:rFonts w:asciiTheme="minorHAnsi" w:eastAsiaTheme="minorHAnsi" w:hAnsiTheme="minorHAnsi" w:cs="David"/>
          <w:color w:val="222222"/>
        </w:rPr>
      </w:pPr>
      <w:r w:rsidRPr="002C5D2D">
        <w:rPr>
          <w:rFonts w:asciiTheme="minorHAnsi" w:eastAsiaTheme="minorHAnsi" w:hAnsiTheme="minorHAnsi" w:cs="David"/>
          <w:color w:val="222222"/>
        </w:rPr>
        <w:t xml:space="preserve">The state budget is the main tool used by the Israeli government to implement its priorities and to determine the level of government expenditure. The state budget consists of a list of items and sub-sections that represent a particular activity. For each such activity, the state allocates a budget in the budget law, in a scope determined every year or two. The utilized budget in each of the items serves as an indication of the activity to which it was allocated     </w:t>
      </w:r>
    </w:p>
    <w:p w:rsidR="00094BF5" w:rsidRPr="002C5D2D" w:rsidRDefault="00094BF5" w:rsidP="00DA1200">
      <w:pPr>
        <w:pStyle w:val="NormalWeb"/>
        <w:shd w:val="clear" w:color="auto" w:fill="FFFFFF"/>
        <w:spacing w:before="120" w:beforeAutospacing="0" w:after="120" w:afterAutospacing="0" w:line="360" w:lineRule="auto"/>
        <w:jc w:val="both"/>
        <w:rPr>
          <w:rFonts w:asciiTheme="minorHAnsi" w:hAnsiTheme="minorHAnsi" w:cs="David"/>
          <w:b/>
          <w:bCs/>
          <w:color w:val="222222"/>
          <w:rtl/>
        </w:rPr>
      </w:pPr>
      <w:r w:rsidRPr="002C5D2D">
        <w:rPr>
          <w:rFonts w:asciiTheme="minorHAnsi" w:hAnsiTheme="minorHAnsi" w:cs="David"/>
          <w:b/>
          <w:bCs/>
          <w:color w:val="222222"/>
        </w:rPr>
        <w:t>The state budget is divided into three main components:</w:t>
      </w:r>
    </w:p>
    <w:p w:rsidR="00094BF5" w:rsidRPr="002C5D2D" w:rsidRDefault="00094BF5" w:rsidP="00DA1200">
      <w:pPr>
        <w:pStyle w:val="NormalWeb"/>
        <w:numPr>
          <w:ilvl w:val="0"/>
          <w:numId w:val="18"/>
        </w:numPr>
        <w:shd w:val="clear" w:color="auto" w:fill="FFFFFF"/>
        <w:spacing w:before="120" w:beforeAutospacing="0" w:after="120" w:afterAutospacing="0" w:line="360" w:lineRule="auto"/>
        <w:jc w:val="both"/>
        <w:rPr>
          <w:rFonts w:asciiTheme="minorHAnsi" w:hAnsiTheme="minorHAnsi" w:cs="David"/>
          <w:color w:val="222222"/>
        </w:rPr>
      </w:pPr>
      <w:r w:rsidRPr="002C5D2D">
        <w:rPr>
          <w:rFonts w:asciiTheme="minorHAnsi" w:hAnsiTheme="minorHAnsi" w:cs="David"/>
          <w:b/>
          <w:bCs/>
          <w:color w:val="222222"/>
        </w:rPr>
        <w:t>Government expenditure</w:t>
      </w:r>
      <w:r w:rsidRPr="002C5D2D">
        <w:rPr>
          <w:rFonts w:asciiTheme="minorHAnsi" w:hAnsiTheme="minorHAnsi" w:cs="David"/>
          <w:b/>
          <w:bCs/>
          <w:color w:val="222222"/>
          <w:rtl/>
        </w:rPr>
        <w:t xml:space="preserve"> </w:t>
      </w:r>
      <w:r w:rsidRPr="002C5D2D">
        <w:rPr>
          <w:rFonts w:asciiTheme="minorHAnsi" w:hAnsiTheme="minorHAnsi" w:cs="David"/>
          <w:color w:val="222222"/>
          <w:rtl/>
        </w:rPr>
        <w:t xml:space="preserve">- </w:t>
      </w:r>
      <w:r w:rsidRPr="002C5D2D">
        <w:rPr>
          <w:rFonts w:asciiTheme="minorHAnsi" w:hAnsiTheme="minorHAnsi" w:cs="David"/>
          <w:color w:val="222222"/>
        </w:rPr>
        <w:t>Budgets intended to operate the government apparatus: the existence of the mechanism itself, the implementation of regulation, the existence of the judicial system, defense and police expenses, repayment of government debts and interest payments</w:t>
      </w:r>
      <w:r w:rsidRPr="002C5D2D">
        <w:rPr>
          <w:rFonts w:asciiTheme="minorHAnsi" w:hAnsiTheme="minorHAnsi" w:cs="David"/>
          <w:color w:val="222222"/>
          <w:rtl/>
        </w:rPr>
        <w:t>,</w:t>
      </w:r>
    </w:p>
    <w:p w:rsidR="00094BF5" w:rsidRPr="002C5D2D" w:rsidRDefault="00094BF5" w:rsidP="00DA1200">
      <w:pPr>
        <w:pStyle w:val="NormalWeb"/>
        <w:numPr>
          <w:ilvl w:val="0"/>
          <w:numId w:val="18"/>
        </w:numPr>
        <w:shd w:val="clear" w:color="auto" w:fill="FFFFFF"/>
        <w:spacing w:before="120" w:beforeAutospacing="0" w:after="120" w:afterAutospacing="0" w:line="360" w:lineRule="auto"/>
        <w:jc w:val="both"/>
        <w:rPr>
          <w:rFonts w:asciiTheme="minorHAnsi" w:hAnsiTheme="minorHAnsi" w:cs="David"/>
          <w:color w:val="222222"/>
        </w:rPr>
      </w:pPr>
      <w:r w:rsidRPr="002C5D2D">
        <w:rPr>
          <w:rFonts w:asciiTheme="minorHAnsi" w:hAnsiTheme="minorHAnsi" w:cs="David"/>
          <w:b/>
          <w:bCs/>
          <w:color w:val="222222"/>
        </w:rPr>
        <w:t xml:space="preserve">Transfer payments </w:t>
      </w:r>
      <w:r w:rsidRPr="002C5D2D">
        <w:rPr>
          <w:rFonts w:asciiTheme="minorHAnsi" w:hAnsiTheme="minorHAnsi" w:cs="David"/>
          <w:color w:val="222222"/>
        </w:rPr>
        <w:t>- funds transferred by the government to individuals regardless of the production of goods and services by those individuals (such as income support payments, unemployment benefits and child allowances</w:t>
      </w:r>
      <w:r w:rsidRPr="002C5D2D">
        <w:rPr>
          <w:rFonts w:asciiTheme="minorHAnsi" w:hAnsiTheme="minorHAnsi" w:cs="David"/>
          <w:color w:val="222222"/>
          <w:rtl/>
        </w:rPr>
        <w:t>)</w:t>
      </w:r>
    </w:p>
    <w:p w:rsidR="00094BF5" w:rsidRPr="002C5D2D" w:rsidRDefault="00094BF5" w:rsidP="00DA1200">
      <w:pPr>
        <w:pStyle w:val="NormalWeb"/>
        <w:shd w:val="clear" w:color="auto" w:fill="FFFFFF"/>
        <w:spacing w:before="120" w:beforeAutospacing="0" w:after="120" w:afterAutospacing="0" w:line="360" w:lineRule="auto"/>
        <w:jc w:val="both"/>
        <w:rPr>
          <w:rFonts w:asciiTheme="minorHAnsi" w:hAnsiTheme="minorHAnsi" w:cs="David"/>
          <w:color w:val="222222"/>
          <w:rtl/>
        </w:rPr>
      </w:pPr>
      <w:r w:rsidRPr="002C5D2D">
        <w:rPr>
          <w:rFonts w:asciiTheme="minorHAnsi" w:hAnsiTheme="minorHAnsi" w:cs="David"/>
          <w:b/>
          <w:bCs/>
          <w:color w:val="222222"/>
          <w:rtl/>
        </w:rPr>
        <w:t xml:space="preserve">• </w:t>
      </w:r>
      <w:r w:rsidRPr="002C5D2D">
        <w:rPr>
          <w:rFonts w:asciiTheme="minorHAnsi" w:hAnsiTheme="minorHAnsi" w:cs="David"/>
          <w:b/>
          <w:bCs/>
          <w:color w:val="222222"/>
        </w:rPr>
        <w:t xml:space="preserve">Government investments - </w:t>
      </w:r>
      <w:r w:rsidRPr="002C5D2D">
        <w:rPr>
          <w:rFonts w:asciiTheme="minorHAnsi" w:hAnsiTheme="minorHAnsi" w:cs="David"/>
          <w:color w:val="222222"/>
        </w:rPr>
        <w:t>investments in the development of infrastructure intended to increase the economic activity of the economy: investments in roads, seaports, desalination plants, and the like</w:t>
      </w:r>
      <w:r w:rsidRPr="002C5D2D">
        <w:rPr>
          <w:rFonts w:asciiTheme="minorHAnsi" w:hAnsiTheme="minorHAnsi" w:cs="David"/>
          <w:b/>
          <w:bCs/>
          <w:color w:val="222222"/>
          <w:rtl/>
        </w:rPr>
        <w:t>.</w:t>
      </w:r>
    </w:p>
    <w:p w:rsidR="00094BF5" w:rsidRPr="002C5D2D" w:rsidRDefault="00094BF5" w:rsidP="00DA1200">
      <w:pPr>
        <w:pStyle w:val="NormalWeb"/>
        <w:shd w:val="clear" w:color="auto" w:fill="FFFFFF"/>
        <w:spacing w:before="120" w:beforeAutospacing="0" w:after="120" w:afterAutospacing="0" w:line="360" w:lineRule="auto"/>
        <w:jc w:val="both"/>
        <w:rPr>
          <w:rFonts w:asciiTheme="minorHAnsi" w:hAnsiTheme="minorHAnsi" w:cs="David"/>
          <w:color w:val="222222"/>
          <w:rtl/>
        </w:rPr>
      </w:pPr>
      <w:r w:rsidRPr="002C5D2D">
        <w:rPr>
          <w:rFonts w:asciiTheme="minorHAnsi" w:hAnsiTheme="minorHAnsi" w:cs="David"/>
          <w:color w:val="222222"/>
        </w:rPr>
        <w:t xml:space="preserve">The state budget is not only a professional-economic matter, but a political choice. A government will be considered more "right" (economically) as it reduces government intervention in citizens' lives, meaning that it will strive for a market that is </w:t>
      </w:r>
      <w:proofErr w:type="gramStart"/>
      <w:r w:rsidRPr="002C5D2D">
        <w:rPr>
          <w:rFonts w:asciiTheme="minorHAnsi" w:hAnsiTheme="minorHAnsi" w:cs="David"/>
          <w:color w:val="222222"/>
        </w:rPr>
        <w:t>more free</w:t>
      </w:r>
      <w:proofErr w:type="gramEnd"/>
      <w:r w:rsidRPr="002C5D2D">
        <w:rPr>
          <w:rFonts w:asciiTheme="minorHAnsi" w:hAnsiTheme="minorHAnsi" w:cs="David"/>
          <w:color w:val="222222"/>
        </w:rPr>
        <w:t xml:space="preserve"> of government regulation and regulation while reducing government budget and deficit. A government will be considered "leftist" (economically) or "social" as it increases transfer payments to weaker populations. The State of Israel was founded as a closed social welfare state. Since 1985, the stabilization program, which led to the opening of the economy to competition and the transformation of the state into a more capitalist one, was implemented</w:t>
      </w:r>
      <w:r w:rsidRPr="002C5D2D">
        <w:rPr>
          <w:rFonts w:asciiTheme="minorHAnsi" w:hAnsiTheme="minorHAnsi" w:cs="David"/>
          <w:color w:val="222222"/>
          <w:rtl/>
        </w:rPr>
        <w:t>.</w:t>
      </w:r>
    </w:p>
    <w:p w:rsidR="00094BF5" w:rsidRPr="002C5D2D" w:rsidRDefault="00094BF5" w:rsidP="00DA1200">
      <w:pPr>
        <w:pStyle w:val="NormalWeb"/>
        <w:shd w:val="clear" w:color="auto" w:fill="FFFFFF"/>
        <w:spacing w:before="120" w:after="120" w:line="360" w:lineRule="auto"/>
        <w:jc w:val="both"/>
        <w:rPr>
          <w:rFonts w:asciiTheme="minorHAnsi" w:hAnsiTheme="minorHAnsi" w:cs="David"/>
          <w:color w:val="222222"/>
        </w:rPr>
      </w:pPr>
      <w:r w:rsidRPr="002C5D2D">
        <w:rPr>
          <w:rFonts w:asciiTheme="minorHAnsi" w:hAnsiTheme="minorHAnsi" w:cs="David"/>
          <w:color w:val="222222"/>
        </w:rPr>
        <w:t xml:space="preserve">Preparation of the state budget for a certain year begins in May-June of the year before. The Budget Division of the Ministry of Finance presents the macro-budgetary principles for the coming year and the timetables planned for discussions in the </w:t>
      </w:r>
      <w:r w:rsidRPr="002C5D2D">
        <w:rPr>
          <w:rFonts w:asciiTheme="minorHAnsi" w:hAnsiTheme="minorHAnsi" w:cs="David"/>
          <w:color w:val="222222"/>
        </w:rPr>
        <w:lastRenderedPageBreak/>
        <w:t>Government and the Knesset. Government ministries coordinate their demands and budget plans and hold discussions with the management of the ministries to determine internal priorities.</w:t>
      </w:r>
    </w:p>
    <w:p w:rsidR="00094BF5" w:rsidRPr="002C5D2D" w:rsidRDefault="00094BF5" w:rsidP="00DA1200">
      <w:pPr>
        <w:pStyle w:val="NormalWeb"/>
        <w:shd w:val="clear" w:color="auto" w:fill="FFFFFF"/>
        <w:spacing w:before="120" w:beforeAutospacing="0" w:after="120" w:afterAutospacing="0" w:line="360" w:lineRule="auto"/>
        <w:jc w:val="both"/>
        <w:rPr>
          <w:rFonts w:asciiTheme="minorHAnsi" w:hAnsiTheme="minorHAnsi" w:cs="David"/>
          <w:color w:val="222222"/>
          <w:rtl/>
        </w:rPr>
      </w:pPr>
      <w:r w:rsidRPr="002C5D2D">
        <w:rPr>
          <w:rFonts w:asciiTheme="minorHAnsi" w:hAnsiTheme="minorHAnsi" w:cs="David"/>
          <w:color w:val="222222"/>
        </w:rPr>
        <w:t>The deadline for approval of the budget proposal by the government and its submission to the Knesset is the end of October. In practice, the government is trying to approve the budget proposal a little earlier in order to allow the Knesset to study the budget before the vote (usually during September-October). On the night of the vote on the budget, the Budget Division raises a majority for the budget proposal by way of negotiations with each of the ministers and the ministry's staff, and by responding to some of the demands raised by the ministry</w:t>
      </w:r>
      <w:r w:rsidRPr="002C5D2D">
        <w:rPr>
          <w:rFonts w:asciiTheme="minorHAnsi" w:hAnsiTheme="minorHAnsi" w:cs="David"/>
          <w:color w:val="222222"/>
          <w:rtl/>
        </w:rPr>
        <w:t>.</w:t>
      </w:r>
    </w:p>
    <w:p w:rsidR="00094BF5" w:rsidRPr="002C5D2D" w:rsidRDefault="00094BF5" w:rsidP="00DA1200">
      <w:pPr>
        <w:pStyle w:val="NormalWeb"/>
        <w:shd w:val="clear" w:color="auto" w:fill="FFFFFF"/>
        <w:spacing w:before="120" w:beforeAutospacing="0" w:after="120" w:afterAutospacing="0" w:line="360" w:lineRule="auto"/>
        <w:jc w:val="both"/>
        <w:rPr>
          <w:rFonts w:asciiTheme="minorHAnsi" w:hAnsiTheme="minorHAnsi" w:cs="David"/>
          <w:color w:val="222222"/>
          <w:rtl/>
        </w:rPr>
      </w:pPr>
      <w:r w:rsidRPr="002C5D2D">
        <w:rPr>
          <w:rFonts w:asciiTheme="minorHAnsi" w:hAnsiTheme="minorHAnsi" w:cs="David"/>
          <w:color w:val="222222"/>
        </w:rPr>
        <w:t xml:space="preserve">A public debate is held in a budget that is placed on the Knesset </w:t>
      </w:r>
      <w:r w:rsidR="00CD095B">
        <w:rPr>
          <w:rFonts w:asciiTheme="minorHAnsi" w:hAnsiTheme="minorHAnsi" w:cs="David"/>
          <w:color w:val="222222"/>
        </w:rPr>
        <w:t>table and is usually voted on</w:t>
      </w:r>
      <w:r w:rsidRPr="002C5D2D">
        <w:rPr>
          <w:rFonts w:asciiTheme="minorHAnsi" w:hAnsiTheme="minorHAnsi" w:cs="David"/>
          <w:color w:val="222222"/>
        </w:rPr>
        <w:t xml:space="preserve"> the last day of the fiscal year that ends. Because of the centrality of the state budget as a tool for determining and implementing government policy, accompanied by approving the budget in a fierce struggle, which tries each of the coalition partners to achieve the largest possible budget offices and organizations supported by them. In many cases, offices and public institutions whose budgets are scheduled to be cut, are working hard to prevent his transfer, while spreading threats that the cuts will harm vital services. Similar negotiations taking place in the government, prior approval of the budget, putting MKs of different factions and the government responded to lawsuits and partly to ensure the required majority. If the state budget is not approved by March 31, the Knesset is dispersed and elections are declared. If the budget is not approved by the beginning of the fiscal year, government ministries are entitled to spend the twelfth part of the budget last year</w:t>
      </w:r>
      <w:r w:rsidRPr="002C5D2D">
        <w:rPr>
          <w:rFonts w:asciiTheme="minorHAnsi" w:hAnsiTheme="minorHAnsi" w:cs="David"/>
          <w:color w:val="222222"/>
          <w:rtl/>
        </w:rPr>
        <w:t>.</w:t>
      </w:r>
    </w:p>
    <w:p w:rsidR="00094BF5" w:rsidRPr="002C5D2D" w:rsidRDefault="00094BF5" w:rsidP="00DA1200">
      <w:pPr>
        <w:bidi w:val="0"/>
        <w:jc w:val="both"/>
        <w:rPr>
          <w:rFonts w:eastAsia="Times New Roman" w:cs="David"/>
          <w:color w:val="222222"/>
          <w:sz w:val="24"/>
          <w:szCs w:val="24"/>
          <w:rtl/>
        </w:rPr>
      </w:pPr>
      <w:r w:rsidRPr="002C5D2D">
        <w:rPr>
          <w:rFonts w:eastAsia="Times New Roman" w:cs="David"/>
          <w:color w:val="222222"/>
          <w:sz w:val="24"/>
          <w:szCs w:val="24"/>
        </w:rPr>
        <w:t>Simultaneously with the approval of the State Budget, the Ministry of Finance submits to the Government and the Knesset the Arrangements Law. The support of ministers and Knesset members in the Budget Law and the Arrangements Law is accepted as a package.</w:t>
      </w:r>
    </w:p>
    <w:p w:rsidR="00094BF5" w:rsidRPr="002C5D2D" w:rsidRDefault="00094BF5" w:rsidP="00DA1200">
      <w:pPr>
        <w:bidi w:val="0"/>
        <w:jc w:val="both"/>
        <w:rPr>
          <w:rFonts w:eastAsiaTheme="majorEastAsia" w:cs="David"/>
          <w:bCs/>
          <w:noProof/>
          <w:sz w:val="26"/>
          <w:szCs w:val="28"/>
          <w:rtl/>
        </w:rPr>
      </w:pPr>
      <w:r w:rsidRPr="002C5D2D">
        <w:rPr>
          <w:rFonts w:eastAsia="Times New Roman" w:cs="David"/>
          <w:color w:val="222222"/>
          <w:sz w:val="24"/>
          <w:szCs w:val="24"/>
        </w:rPr>
        <w:t xml:space="preserve">In some years the government sets a two-year budget. Sometimes the budget is constructed biannually because it is approved at a very late stage within the first budget year, and sometimes in order to ease the political burden of approving the budget in the government and the Knesset. According to the Basic Law: The State Economy, "the budget will be for one year." In 2009, the Basic Law: The State Budget for 2009 and 2010 was enacted as a temporary provision, in order to allow, for the first time, the enactment of a two-year budget. The petition was rejected, but President </w:t>
      </w:r>
      <w:proofErr w:type="spellStart"/>
      <w:r w:rsidRPr="002C5D2D">
        <w:rPr>
          <w:rFonts w:eastAsia="Times New Roman" w:cs="David"/>
          <w:color w:val="222222"/>
          <w:sz w:val="24"/>
          <w:szCs w:val="24"/>
        </w:rPr>
        <w:t>Dorit</w:t>
      </w:r>
      <w:proofErr w:type="spellEnd"/>
      <w:r w:rsidRPr="002C5D2D">
        <w:rPr>
          <w:rFonts w:eastAsia="Times New Roman" w:cs="David"/>
          <w:color w:val="222222"/>
          <w:sz w:val="24"/>
          <w:szCs w:val="24"/>
        </w:rPr>
        <w:t xml:space="preserve"> </w:t>
      </w:r>
      <w:proofErr w:type="spellStart"/>
      <w:r w:rsidRPr="002C5D2D">
        <w:rPr>
          <w:rFonts w:eastAsia="Times New Roman" w:cs="David"/>
          <w:color w:val="222222"/>
          <w:sz w:val="24"/>
          <w:szCs w:val="24"/>
        </w:rPr>
        <w:t>Beinisch</w:t>
      </w:r>
      <w:proofErr w:type="spellEnd"/>
      <w:r w:rsidRPr="002C5D2D">
        <w:rPr>
          <w:rFonts w:eastAsia="Times New Roman" w:cs="David"/>
          <w:color w:val="222222"/>
          <w:sz w:val="24"/>
          <w:szCs w:val="24"/>
        </w:rPr>
        <w:t xml:space="preserve"> stated in her ruling: "It would be better if in the future the </w:t>
      </w:r>
      <w:r w:rsidRPr="002C5D2D">
        <w:rPr>
          <w:rFonts w:eastAsia="Times New Roman" w:cs="David"/>
          <w:color w:val="222222"/>
          <w:sz w:val="24"/>
          <w:szCs w:val="24"/>
        </w:rPr>
        <w:lastRenderedPageBreak/>
        <w:t xml:space="preserve">Knesset refrain from using temporary orders to amend constitutional provisions." Despite this reservation, </w:t>
      </w:r>
      <w:proofErr w:type="gramStart"/>
      <w:r w:rsidRPr="002C5D2D">
        <w:rPr>
          <w:rFonts w:eastAsia="Times New Roman" w:cs="David"/>
          <w:color w:val="222222"/>
          <w:sz w:val="24"/>
          <w:szCs w:val="24"/>
        </w:rPr>
        <w:t>A</w:t>
      </w:r>
      <w:proofErr w:type="gramEnd"/>
      <w:r w:rsidRPr="002C5D2D">
        <w:rPr>
          <w:rFonts w:eastAsia="Times New Roman" w:cs="David"/>
          <w:color w:val="222222"/>
          <w:sz w:val="24"/>
          <w:szCs w:val="24"/>
        </w:rPr>
        <w:t xml:space="preserve"> two-year budget was set for 2013-2014, as are the years 2015-2016, followed by the years 2017 to 2018. In 2016 another petition was submitted, requesting the annulment of the temporary order for 2017 and 2018 because it was received with no authority. The High Court of Justice issued a nullified notice stating that "there is no longer room to amend the Basic Law and to establish a non-one-year budget by way of temporary order, and insofar as this is done, This alert</w:t>
      </w:r>
      <w:proofErr w:type="gramStart"/>
      <w:r w:rsidRPr="002C5D2D">
        <w:rPr>
          <w:rFonts w:eastAsia="Times New Roman" w:cs="David"/>
          <w:color w:val="222222"/>
          <w:sz w:val="24"/>
          <w:szCs w:val="24"/>
        </w:rPr>
        <w:t>. "</w:t>
      </w:r>
      <w:proofErr w:type="gramEnd"/>
      <w:r w:rsidRPr="002C5D2D">
        <w:rPr>
          <w:noProof/>
          <w:rtl/>
        </w:rPr>
        <w:br w:type="page"/>
      </w:r>
    </w:p>
    <w:p w:rsidR="00094BF5" w:rsidRPr="002C5D2D" w:rsidRDefault="00094BF5" w:rsidP="00DA1200">
      <w:pPr>
        <w:bidi w:val="0"/>
        <w:jc w:val="both"/>
        <w:rPr>
          <w:b/>
          <w:noProof/>
          <w:rtl/>
        </w:rPr>
      </w:pPr>
      <w:r w:rsidRPr="002C5D2D">
        <w:rPr>
          <w:rFonts w:eastAsiaTheme="majorEastAsia" w:cs="David"/>
          <w:b/>
          <w:noProof/>
          <w:sz w:val="32"/>
          <w:szCs w:val="32"/>
        </w:rPr>
        <w:lastRenderedPageBreak/>
        <w:t>Appendix A: How do you build a budget</w:t>
      </w:r>
      <w:r w:rsidRPr="002C5D2D">
        <w:rPr>
          <w:rFonts w:eastAsiaTheme="majorEastAsia" w:cs="David"/>
          <w:b/>
          <w:noProof/>
          <w:sz w:val="32"/>
          <w:szCs w:val="32"/>
          <w:rtl/>
        </w:rPr>
        <w:t>?</w:t>
      </w:r>
    </w:p>
    <w:p w:rsidR="00094BF5" w:rsidRPr="002C5D2D" w:rsidRDefault="00094BF5" w:rsidP="002C5D2D">
      <w:pPr>
        <w:bidi w:val="0"/>
        <w:rPr>
          <w:noProof/>
          <w:rtl/>
        </w:rPr>
      </w:pPr>
      <w:r w:rsidRPr="002C5D2D">
        <w:rPr>
          <w:noProof/>
          <w:rtl/>
        </w:rPr>
        <w:t>)</w:t>
      </w:r>
      <w:r w:rsidRPr="002C5D2D">
        <w:rPr>
          <w:noProof/>
        </w:rPr>
        <w:t>From the Ministry of Finance website:https://mof.gov.il/BudgetSite/statebudget/Pages/PlanningBudget.aspx</w:t>
      </w:r>
      <w:r w:rsidRPr="002C5D2D">
        <w:rPr>
          <w:noProof/>
          <w:rtl/>
        </w:rPr>
        <w:t>(</w:t>
      </w:r>
    </w:p>
    <w:p w:rsidR="00094BF5" w:rsidRPr="002C5D2D" w:rsidRDefault="00094BF5" w:rsidP="00DA1200">
      <w:pPr>
        <w:bidi w:val="0"/>
        <w:jc w:val="both"/>
        <w:rPr>
          <w:rStyle w:val="af3"/>
          <w:rFonts w:cs="Segoe UI"/>
          <w:color w:val="4472C4" w:themeColor="accent1"/>
          <w:sz w:val="24"/>
          <w:szCs w:val="24"/>
          <w:rtl/>
        </w:rPr>
      </w:pPr>
      <w:r w:rsidRPr="002C5D2D">
        <w:rPr>
          <w:rStyle w:val="af3"/>
          <w:rFonts w:cs="Segoe UI"/>
          <w:color w:val="4472C4" w:themeColor="accent1"/>
          <w:sz w:val="24"/>
          <w:szCs w:val="24"/>
        </w:rPr>
        <w:t>A. The steps in building the state budget:</w:t>
      </w:r>
      <w:r w:rsidRPr="002C5D2D">
        <w:rPr>
          <w:rStyle w:val="af3"/>
          <w:rFonts w:cs="Segoe UI"/>
          <w:color w:val="4472C4" w:themeColor="accent1"/>
          <w:sz w:val="24"/>
          <w:szCs w:val="24"/>
          <w:rtl/>
        </w:rPr>
        <w:t xml:space="preserve"> </w:t>
      </w:r>
    </w:p>
    <w:p w:rsidR="00094BF5" w:rsidRPr="002C5D2D" w:rsidRDefault="00094BF5" w:rsidP="00DA1200">
      <w:pPr>
        <w:numPr>
          <w:ilvl w:val="0"/>
          <w:numId w:val="12"/>
        </w:numPr>
        <w:bidi w:val="0"/>
        <w:spacing w:before="100" w:beforeAutospacing="1" w:after="100" w:afterAutospacing="1" w:line="300" w:lineRule="atLeast"/>
        <w:jc w:val="both"/>
        <w:rPr>
          <w:rFonts w:cs="Segoe UI"/>
          <w:color w:val="444444"/>
          <w:sz w:val="20"/>
          <w:szCs w:val="20"/>
        </w:rPr>
      </w:pPr>
      <w:r w:rsidRPr="002C5D2D">
        <w:rPr>
          <w:rStyle w:val="af3"/>
          <w:rFonts w:cs="Times New Roman"/>
          <w:color w:val="444444"/>
          <w:sz w:val="20"/>
          <w:szCs w:val="20"/>
        </w:rPr>
        <w:t>Assessing the total increase in government liabilities (construction of the "automatic pilot") for the subsequent budget year derived from legislation, case law, government decisions, agreements binding the state, and more</w:t>
      </w:r>
      <w:r w:rsidRPr="002C5D2D">
        <w:rPr>
          <w:rStyle w:val="af3"/>
          <w:rFonts w:cs="Times New Roman"/>
          <w:color w:val="444444"/>
          <w:sz w:val="20"/>
          <w:szCs w:val="20"/>
          <w:rtl/>
        </w:rPr>
        <w:t>.</w:t>
      </w:r>
    </w:p>
    <w:p w:rsidR="00094BF5" w:rsidRPr="002C5D2D" w:rsidRDefault="00094BF5" w:rsidP="00DA1200">
      <w:pPr>
        <w:numPr>
          <w:ilvl w:val="0"/>
          <w:numId w:val="12"/>
        </w:numPr>
        <w:bidi w:val="0"/>
        <w:spacing w:before="100" w:beforeAutospacing="1" w:after="100" w:afterAutospacing="1" w:line="300" w:lineRule="atLeast"/>
        <w:jc w:val="both"/>
        <w:rPr>
          <w:rStyle w:val="af3"/>
          <w:rFonts w:cs="Times New Roman"/>
          <w:b w:val="0"/>
          <w:bCs w:val="0"/>
          <w:color w:val="444444"/>
          <w:sz w:val="20"/>
          <w:szCs w:val="20"/>
        </w:rPr>
      </w:pPr>
      <w:r w:rsidRPr="002C5D2D">
        <w:rPr>
          <w:rStyle w:val="af3"/>
          <w:rFonts w:cs="Times New Roman"/>
          <w:color w:val="444444"/>
          <w:sz w:val="20"/>
          <w:szCs w:val="20"/>
        </w:rPr>
        <w:t>Setting the growth forecast and estimating the state's revenues for the following year</w:t>
      </w:r>
      <w:r w:rsidRPr="002C5D2D">
        <w:rPr>
          <w:rStyle w:val="af3"/>
          <w:rFonts w:cs="Times New Roman"/>
          <w:b w:val="0"/>
          <w:bCs w:val="0"/>
          <w:color w:val="444444"/>
          <w:sz w:val="20"/>
          <w:szCs w:val="20"/>
        </w:rPr>
        <w:t xml:space="preserve"> - The forecast is based on various forecasts, including the forecast of the Economics and Research Department and the Bank of Israel. The forecast of growth derives from the forecast of state revenues</w:t>
      </w:r>
      <w:r w:rsidRPr="002C5D2D">
        <w:rPr>
          <w:rStyle w:val="af3"/>
          <w:rFonts w:cs="Times New Roman"/>
          <w:b w:val="0"/>
          <w:bCs w:val="0"/>
          <w:color w:val="444444"/>
          <w:sz w:val="20"/>
          <w:szCs w:val="20"/>
          <w:rtl/>
        </w:rPr>
        <w:t>.</w:t>
      </w:r>
    </w:p>
    <w:p w:rsidR="00094BF5" w:rsidRPr="002C5D2D" w:rsidRDefault="00094BF5" w:rsidP="00DA1200">
      <w:pPr>
        <w:numPr>
          <w:ilvl w:val="0"/>
          <w:numId w:val="12"/>
        </w:numPr>
        <w:bidi w:val="0"/>
        <w:spacing w:before="100" w:beforeAutospacing="1" w:after="100" w:afterAutospacing="1" w:line="300" w:lineRule="atLeast"/>
        <w:jc w:val="both"/>
        <w:rPr>
          <w:rStyle w:val="af3"/>
          <w:rFonts w:cs="Segoe UI"/>
          <w:b w:val="0"/>
          <w:bCs w:val="0"/>
          <w:color w:val="444444"/>
          <w:sz w:val="20"/>
          <w:szCs w:val="20"/>
        </w:rPr>
      </w:pPr>
      <w:r w:rsidRPr="002C5D2D">
        <w:rPr>
          <w:rStyle w:val="af3"/>
          <w:rFonts w:cs="Times New Roman"/>
          <w:color w:val="444444"/>
          <w:sz w:val="20"/>
          <w:szCs w:val="20"/>
        </w:rPr>
        <w:t>Calculation of the expenditure limit and deficit ceiling</w:t>
      </w:r>
      <w:r w:rsidRPr="002C5D2D">
        <w:rPr>
          <w:rStyle w:val="af3"/>
          <w:rFonts w:cs="Times New Roman"/>
          <w:b w:val="0"/>
          <w:bCs w:val="0"/>
          <w:color w:val="444444"/>
          <w:sz w:val="20"/>
          <w:szCs w:val="20"/>
        </w:rPr>
        <w:t xml:space="preserve"> - Calculation of the permitted expenditure framework in accordance with the Reduction of the Deficit and Limitation of Budgetary Expenditure Law, 1992. This law determines, on the one hand, the permitted rate of increase in expenditure from one budget year to the next, and on the</w:t>
      </w:r>
      <w:r w:rsidRPr="002C5D2D">
        <w:rPr>
          <w:rStyle w:val="af3"/>
          <w:rFonts w:cs="Segoe UI"/>
          <w:b w:val="0"/>
          <w:bCs w:val="0"/>
          <w:color w:val="444444"/>
          <w:sz w:val="20"/>
          <w:szCs w:val="20"/>
        </w:rPr>
        <w:t xml:space="preserve"> </w:t>
      </w:r>
      <w:r w:rsidRPr="002C5D2D">
        <w:rPr>
          <w:rStyle w:val="af3"/>
          <w:rFonts w:cs="Times New Roman"/>
          <w:b w:val="0"/>
          <w:bCs w:val="0"/>
          <w:color w:val="444444"/>
          <w:sz w:val="20"/>
          <w:szCs w:val="20"/>
        </w:rPr>
        <w:t>other hand, the maximum permissible deficit</w:t>
      </w:r>
    </w:p>
    <w:p w:rsidR="00094BF5" w:rsidRPr="002C5D2D" w:rsidRDefault="00094BF5" w:rsidP="00DA1200">
      <w:pPr>
        <w:numPr>
          <w:ilvl w:val="0"/>
          <w:numId w:val="12"/>
        </w:numPr>
        <w:bidi w:val="0"/>
        <w:spacing w:before="100" w:beforeAutospacing="1" w:after="100" w:afterAutospacing="1" w:line="300" w:lineRule="atLeast"/>
        <w:jc w:val="both"/>
        <w:rPr>
          <w:rFonts w:cs="Segoe UI"/>
          <w:color w:val="444444"/>
          <w:sz w:val="20"/>
          <w:szCs w:val="20"/>
          <w:rtl/>
        </w:rPr>
      </w:pPr>
      <w:r w:rsidRPr="002C5D2D">
        <w:rPr>
          <w:rStyle w:val="af3"/>
          <w:rFonts w:cs="Times New Roman"/>
          <w:color w:val="444444"/>
          <w:sz w:val="20"/>
          <w:szCs w:val="20"/>
        </w:rPr>
        <w:t>Policy making by the Prime Minister and the Minister of Finance</w:t>
      </w:r>
      <w:r w:rsidRPr="002C5D2D">
        <w:rPr>
          <w:rFonts w:cs="Times New Roman"/>
          <w:color w:val="444444"/>
          <w:sz w:val="20"/>
          <w:szCs w:val="20"/>
        </w:rPr>
        <w:t>- When the budget aggregates are presented to the government (the total increase in government liabilities, the permitted increase in government expenditure, total state revenues, the deficit of results), policy decisions are taken regarding the necessary steps to convene the budget for the fiscal frameworks established by law. Or measures aimed at reducing government expenditure</w:t>
      </w:r>
      <w:r w:rsidRPr="002C5D2D">
        <w:rPr>
          <w:rFonts w:cs="Segoe UI"/>
          <w:color w:val="444444"/>
          <w:sz w:val="20"/>
          <w:szCs w:val="20"/>
          <w:rtl/>
        </w:rPr>
        <w:t>.</w:t>
      </w:r>
    </w:p>
    <w:p w:rsidR="00094BF5" w:rsidRPr="002C5D2D" w:rsidRDefault="00094BF5" w:rsidP="00DA1200">
      <w:pPr>
        <w:bidi w:val="0"/>
        <w:spacing w:after="0" w:line="300" w:lineRule="atLeast"/>
        <w:jc w:val="both"/>
        <w:rPr>
          <w:rStyle w:val="af3"/>
          <w:rFonts w:cs="Times New Roman"/>
          <w:b w:val="0"/>
          <w:bCs w:val="0"/>
          <w:color w:val="444444"/>
          <w:sz w:val="20"/>
          <w:szCs w:val="20"/>
        </w:rPr>
      </w:pPr>
      <w:r w:rsidRPr="002C5D2D">
        <w:rPr>
          <w:rStyle w:val="af3"/>
          <w:rFonts w:cs="Times New Roman"/>
          <w:color w:val="444444"/>
          <w:sz w:val="20"/>
          <w:szCs w:val="20"/>
          <w:rtl/>
        </w:rPr>
        <w:t xml:space="preserve">• </w:t>
      </w:r>
      <w:r w:rsidRPr="002C5D2D">
        <w:rPr>
          <w:rStyle w:val="af3"/>
          <w:rFonts w:cs="Times New Roman"/>
          <w:color w:val="444444"/>
          <w:sz w:val="20"/>
          <w:szCs w:val="20"/>
        </w:rPr>
        <w:t>Government Resolutions</w:t>
      </w:r>
      <w:r w:rsidRPr="002C5D2D">
        <w:rPr>
          <w:rStyle w:val="af3"/>
          <w:rFonts w:cs="Times New Roman"/>
          <w:b w:val="0"/>
          <w:bCs w:val="0"/>
          <w:color w:val="444444"/>
          <w:sz w:val="20"/>
          <w:szCs w:val="20"/>
        </w:rPr>
        <w:t xml:space="preserve"> - Final Discussion - Decisions on the economic policy for the next year, which were received by the Prime Minister and the Minister of Finance, are submitted for Cabinet approval, and the budget is approved by the government in July and August</w:t>
      </w:r>
      <w:r w:rsidRPr="002C5D2D">
        <w:rPr>
          <w:rStyle w:val="af3"/>
          <w:rFonts w:cs="Times New Roman"/>
          <w:b w:val="0"/>
          <w:bCs w:val="0"/>
          <w:color w:val="444444"/>
          <w:sz w:val="20"/>
          <w:szCs w:val="20"/>
          <w:rtl/>
        </w:rPr>
        <w:t>.</w:t>
      </w:r>
    </w:p>
    <w:p w:rsidR="00094BF5" w:rsidRPr="002C5D2D" w:rsidRDefault="00094BF5" w:rsidP="00DA1200">
      <w:pPr>
        <w:bidi w:val="0"/>
        <w:spacing w:after="0" w:line="300" w:lineRule="atLeast"/>
        <w:jc w:val="both"/>
        <w:rPr>
          <w:rStyle w:val="af3"/>
          <w:rFonts w:cs="Times New Roman"/>
          <w:b w:val="0"/>
          <w:bCs w:val="0"/>
          <w:color w:val="444444"/>
          <w:sz w:val="20"/>
          <w:szCs w:val="20"/>
        </w:rPr>
      </w:pPr>
      <w:r w:rsidRPr="002C5D2D">
        <w:rPr>
          <w:rStyle w:val="af3"/>
          <w:rFonts w:cs="Times New Roman"/>
          <w:color w:val="444444"/>
          <w:sz w:val="20"/>
          <w:szCs w:val="20"/>
          <w:rtl/>
        </w:rPr>
        <w:t xml:space="preserve">• </w:t>
      </w:r>
      <w:r w:rsidRPr="002C5D2D">
        <w:rPr>
          <w:rStyle w:val="af3"/>
          <w:rFonts w:cs="Times New Roman"/>
          <w:color w:val="444444"/>
          <w:sz w:val="20"/>
          <w:szCs w:val="20"/>
        </w:rPr>
        <w:t>Ministerial Committee on Legislation</w:t>
      </w:r>
      <w:r w:rsidRPr="002C5D2D">
        <w:rPr>
          <w:rStyle w:val="af3"/>
          <w:rFonts w:cs="Times New Roman"/>
          <w:b w:val="0"/>
          <w:bCs w:val="0"/>
          <w:color w:val="444444"/>
          <w:sz w:val="20"/>
          <w:szCs w:val="20"/>
        </w:rPr>
        <w:t xml:space="preserve"> - There are government decisions that require legislative changes to implement them. These decisions are discussed by the Ministerial Committee on Legislation</w:t>
      </w:r>
      <w:r w:rsidRPr="002C5D2D">
        <w:rPr>
          <w:rStyle w:val="af3"/>
          <w:rFonts w:cs="Times New Roman"/>
          <w:b w:val="0"/>
          <w:bCs w:val="0"/>
          <w:color w:val="444444"/>
          <w:sz w:val="20"/>
          <w:szCs w:val="20"/>
          <w:rtl/>
        </w:rPr>
        <w:t>.</w:t>
      </w:r>
    </w:p>
    <w:p w:rsidR="00094BF5" w:rsidRPr="002C5D2D" w:rsidRDefault="00094BF5" w:rsidP="00DA1200">
      <w:pPr>
        <w:bidi w:val="0"/>
        <w:spacing w:after="0" w:line="300" w:lineRule="atLeast"/>
        <w:jc w:val="both"/>
        <w:rPr>
          <w:rStyle w:val="af3"/>
          <w:rFonts w:cs="Times New Roman"/>
          <w:b w:val="0"/>
          <w:bCs w:val="0"/>
          <w:color w:val="444444"/>
          <w:sz w:val="20"/>
          <w:szCs w:val="20"/>
        </w:rPr>
      </w:pPr>
      <w:r w:rsidRPr="002C5D2D">
        <w:rPr>
          <w:rStyle w:val="af3"/>
          <w:rFonts w:cs="Times New Roman"/>
          <w:color w:val="444444"/>
          <w:sz w:val="20"/>
          <w:szCs w:val="20"/>
          <w:rtl/>
        </w:rPr>
        <w:t xml:space="preserve">• </w:t>
      </w:r>
      <w:r w:rsidRPr="002C5D2D">
        <w:rPr>
          <w:rStyle w:val="af3"/>
          <w:rFonts w:cs="Times New Roman"/>
          <w:color w:val="444444"/>
          <w:sz w:val="20"/>
          <w:szCs w:val="20"/>
        </w:rPr>
        <w:t>Building the detailed budget</w:t>
      </w:r>
      <w:r w:rsidRPr="002C5D2D">
        <w:rPr>
          <w:rStyle w:val="af3"/>
          <w:rFonts w:cs="Times New Roman"/>
          <w:b w:val="0"/>
          <w:bCs w:val="0"/>
          <w:color w:val="444444"/>
          <w:sz w:val="20"/>
          <w:szCs w:val="20"/>
        </w:rPr>
        <w:t xml:space="preserve"> - After the final discussion in the government, the detailed budget is being prepared, as well as the explanatory notes to the budget, carried out together with the government ministries</w:t>
      </w:r>
      <w:r w:rsidRPr="002C5D2D">
        <w:rPr>
          <w:rStyle w:val="af3"/>
          <w:rFonts w:cs="Times New Roman"/>
          <w:b w:val="0"/>
          <w:bCs w:val="0"/>
          <w:color w:val="444444"/>
          <w:sz w:val="20"/>
          <w:szCs w:val="20"/>
          <w:rtl/>
        </w:rPr>
        <w:t>.</w:t>
      </w:r>
    </w:p>
    <w:p w:rsidR="00094BF5" w:rsidRPr="002C5D2D" w:rsidRDefault="00094BF5" w:rsidP="00DA1200">
      <w:pPr>
        <w:bidi w:val="0"/>
        <w:spacing w:after="0" w:line="300" w:lineRule="atLeast"/>
        <w:jc w:val="both"/>
        <w:rPr>
          <w:rStyle w:val="af3"/>
          <w:rFonts w:cs="Times New Roman"/>
          <w:b w:val="0"/>
          <w:bCs w:val="0"/>
          <w:color w:val="444444"/>
          <w:sz w:val="20"/>
          <w:szCs w:val="20"/>
        </w:rPr>
      </w:pPr>
      <w:r w:rsidRPr="002C5D2D">
        <w:rPr>
          <w:rStyle w:val="af3"/>
          <w:rFonts w:cs="Times New Roman"/>
          <w:color w:val="444444"/>
          <w:sz w:val="20"/>
          <w:szCs w:val="20"/>
          <w:rtl/>
        </w:rPr>
        <w:t xml:space="preserve">• </w:t>
      </w:r>
      <w:r w:rsidRPr="002C5D2D">
        <w:rPr>
          <w:rStyle w:val="af3"/>
          <w:rFonts w:cs="Times New Roman"/>
          <w:color w:val="444444"/>
          <w:sz w:val="20"/>
          <w:szCs w:val="20"/>
        </w:rPr>
        <w:t>Submission of the Budget and Economic Policy Law to the Knesset</w:t>
      </w:r>
      <w:r w:rsidRPr="002C5D2D">
        <w:rPr>
          <w:rStyle w:val="af3"/>
          <w:rFonts w:cs="Times New Roman"/>
          <w:b w:val="0"/>
          <w:bCs w:val="0"/>
          <w:color w:val="444444"/>
          <w:sz w:val="20"/>
          <w:szCs w:val="20"/>
        </w:rPr>
        <w:t xml:space="preserve"> - In accordance with the Basic Law: The State Economy, the Budget and Economic Policy Bill will be submitted to the Knesset no later than 60 days before the beginning of the fiscal year, </w:t>
      </w:r>
      <w:proofErr w:type="spellStart"/>
      <w:r w:rsidRPr="002C5D2D">
        <w:rPr>
          <w:rStyle w:val="af3"/>
          <w:rFonts w:cs="Times New Roman"/>
          <w:b w:val="0"/>
          <w:bCs w:val="0"/>
          <w:color w:val="444444"/>
          <w:sz w:val="20"/>
          <w:szCs w:val="20"/>
        </w:rPr>
        <w:t>ie</w:t>
      </w:r>
      <w:proofErr w:type="spellEnd"/>
      <w:r w:rsidRPr="002C5D2D">
        <w:rPr>
          <w:rStyle w:val="af3"/>
          <w:rFonts w:cs="Times New Roman"/>
          <w:b w:val="0"/>
          <w:bCs w:val="0"/>
          <w:color w:val="444444"/>
          <w:sz w:val="20"/>
          <w:szCs w:val="20"/>
        </w:rPr>
        <w:t xml:space="preserve"> the end of October</w:t>
      </w:r>
      <w:r w:rsidRPr="002C5D2D">
        <w:rPr>
          <w:rStyle w:val="af3"/>
          <w:rFonts w:cs="Times New Roman"/>
          <w:b w:val="0"/>
          <w:bCs w:val="0"/>
          <w:color w:val="444444"/>
          <w:sz w:val="20"/>
          <w:szCs w:val="20"/>
          <w:rtl/>
        </w:rPr>
        <w:t>.</w:t>
      </w:r>
    </w:p>
    <w:p w:rsidR="00094BF5" w:rsidRPr="002C5D2D" w:rsidRDefault="00094BF5" w:rsidP="00DA1200">
      <w:pPr>
        <w:bidi w:val="0"/>
        <w:spacing w:after="0" w:line="300" w:lineRule="atLeast"/>
        <w:jc w:val="both"/>
        <w:rPr>
          <w:rStyle w:val="af3"/>
          <w:rFonts w:cs="Times New Roman"/>
          <w:b w:val="0"/>
          <w:bCs w:val="0"/>
          <w:color w:val="444444"/>
          <w:sz w:val="20"/>
          <w:szCs w:val="20"/>
        </w:rPr>
      </w:pPr>
      <w:r w:rsidRPr="002C5D2D">
        <w:rPr>
          <w:rStyle w:val="af3"/>
          <w:rFonts w:cs="Times New Roman"/>
          <w:color w:val="444444"/>
          <w:sz w:val="20"/>
          <w:szCs w:val="20"/>
          <w:rtl/>
        </w:rPr>
        <w:t xml:space="preserve">• </w:t>
      </w:r>
      <w:r w:rsidRPr="002C5D2D">
        <w:rPr>
          <w:rStyle w:val="af3"/>
          <w:rFonts w:cs="Times New Roman"/>
          <w:color w:val="444444"/>
          <w:sz w:val="20"/>
          <w:szCs w:val="20"/>
        </w:rPr>
        <w:t>Discussion and approval of the Knesset's Budget and Economic Policy Law</w:t>
      </w:r>
      <w:r w:rsidRPr="002C5D2D">
        <w:rPr>
          <w:rStyle w:val="af3"/>
          <w:rFonts w:cs="Times New Roman"/>
          <w:b w:val="0"/>
          <w:bCs w:val="0"/>
          <w:color w:val="444444"/>
          <w:sz w:val="20"/>
          <w:szCs w:val="20"/>
        </w:rPr>
        <w:t xml:space="preserve"> - during the months of November and December, discussions are held on the budget and on legislative changes required by the economic policy of the various Knesset committees. At the end of December, a second and third reading is held</w:t>
      </w:r>
      <w:r w:rsidRPr="002C5D2D">
        <w:rPr>
          <w:rStyle w:val="af3"/>
          <w:rFonts w:cs="Times New Roman"/>
          <w:b w:val="0"/>
          <w:bCs w:val="0"/>
          <w:color w:val="444444"/>
          <w:sz w:val="20"/>
          <w:szCs w:val="20"/>
          <w:rtl/>
        </w:rPr>
        <w:t>.</w:t>
      </w:r>
    </w:p>
    <w:p w:rsidR="00094BF5" w:rsidRDefault="00094BF5" w:rsidP="00DA1200">
      <w:pPr>
        <w:bidi w:val="0"/>
        <w:spacing w:after="0" w:line="300" w:lineRule="atLeast"/>
        <w:jc w:val="both"/>
        <w:rPr>
          <w:rStyle w:val="af3"/>
          <w:rFonts w:cs="Times New Roman"/>
          <w:color w:val="444444"/>
          <w:sz w:val="20"/>
          <w:szCs w:val="20"/>
        </w:rPr>
      </w:pPr>
      <w:r w:rsidRPr="002C5D2D">
        <w:rPr>
          <w:rStyle w:val="af3"/>
          <w:rFonts w:cs="Times New Roman"/>
          <w:color w:val="444444"/>
          <w:sz w:val="20"/>
          <w:szCs w:val="20"/>
          <w:rtl/>
        </w:rPr>
        <w:t xml:space="preserve">• </w:t>
      </w:r>
      <w:r w:rsidRPr="002C5D2D">
        <w:rPr>
          <w:rStyle w:val="af3"/>
          <w:rFonts w:cs="Times New Roman"/>
          <w:color w:val="444444"/>
          <w:sz w:val="20"/>
          <w:szCs w:val="20"/>
        </w:rPr>
        <w:t>The Basic Law:</w:t>
      </w:r>
      <w:r w:rsidRPr="002C5D2D">
        <w:rPr>
          <w:rStyle w:val="af3"/>
          <w:rFonts w:cs="Times New Roman"/>
          <w:b w:val="0"/>
          <w:bCs w:val="0"/>
          <w:color w:val="444444"/>
          <w:sz w:val="20"/>
          <w:szCs w:val="20"/>
        </w:rPr>
        <w:t xml:space="preserve"> The Knesset states that if the Budget Law is not passed within three months of the beginning of the fiscal year, the day after the end of the said period shall be deemed to have been decided by the Knesset prior to the end of its term of service</w:t>
      </w:r>
      <w:r w:rsidRPr="002C5D2D">
        <w:rPr>
          <w:rStyle w:val="af3"/>
          <w:rFonts w:cs="Times New Roman"/>
          <w:color w:val="444444"/>
          <w:sz w:val="20"/>
          <w:szCs w:val="20"/>
          <w:rtl/>
        </w:rPr>
        <w:t>.</w:t>
      </w:r>
    </w:p>
    <w:p w:rsidR="00AB0ADA" w:rsidRDefault="00AB0ADA" w:rsidP="00AB0ADA">
      <w:pPr>
        <w:bidi w:val="0"/>
        <w:spacing w:after="0" w:line="300" w:lineRule="atLeast"/>
        <w:jc w:val="both"/>
        <w:rPr>
          <w:rStyle w:val="af3"/>
          <w:rFonts w:cs="Times New Roman"/>
          <w:color w:val="444444"/>
          <w:sz w:val="20"/>
          <w:szCs w:val="20"/>
        </w:rPr>
      </w:pPr>
    </w:p>
    <w:p w:rsidR="00AB0ADA" w:rsidRDefault="00AB0ADA" w:rsidP="00AB0ADA">
      <w:pPr>
        <w:bidi w:val="0"/>
        <w:spacing w:after="0" w:line="300" w:lineRule="atLeast"/>
        <w:jc w:val="both"/>
        <w:rPr>
          <w:rStyle w:val="af3"/>
          <w:rFonts w:cs="Times New Roman"/>
          <w:color w:val="444444"/>
          <w:sz w:val="20"/>
          <w:szCs w:val="20"/>
        </w:rPr>
      </w:pPr>
    </w:p>
    <w:p w:rsidR="00AB0ADA" w:rsidRDefault="00AB0ADA" w:rsidP="00AB0ADA">
      <w:pPr>
        <w:bidi w:val="0"/>
        <w:spacing w:after="0" w:line="300" w:lineRule="atLeast"/>
        <w:jc w:val="both"/>
        <w:rPr>
          <w:rStyle w:val="af3"/>
          <w:rFonts w:cs="Times New Roman"/>
          <w:color w:val="444444"/>
          <w:sz w:val="20"/>
          <w:szCs w:val="20"/>
        </w:rPr>
      </w:pPr>
    </w:p>
    <w:p w:rsidR="00AB0ADA" w:rsidRDefault="00AB0ADA" w:rsidP="00AB0ADA">
      <w:pPr>
        <w:bidi w:val="0"/>
        <w:spacing w:after="0" w:line="300" w:lineRule="atLeast"/>
        <w:jc w:val="both"/>
        <w:rPr>
          <w:rStyle w:val="af3"/>
          <w:rFonts w:cs="Times New Roman"/>
          <w:color w:val="444444"/>
          <w:sz w:val="20"/>
          <w:szCs w:val="20"/>
        </w:rPr>
      </w:pPr>
    </w:p>
    <w:p w:rsidR="00AB0ADA" w:rsidRPr="002C5D2D" w:rsidRDefault="00AB0ADA" w:rsidP="00AB0ADA">
      <w:pPr>
        <w:bidi w:val="0"/>
        <w:spacing w:after="0" w:line="300" w:lineRule="atLeast"/>
        <w:jc w:val="both"/>
        <w:rPr>
          <w:rStyle w:val="af3"/>
          <w:rFonts w:cs="Times New Roman"/>
          <w:color w:val="4472C4" w:themeColor="accent1"/>
          <w:sz w:val="24"/>
          <w:szCs w:val="24"/>
          <w:rtl/>
        </w:rPr>
      </w:pPr>
    </w:p>
    <w:p w:rsidR="00094BF5" w:rsidRPr="002C5D2D" w:rsidRDefault="00094BF5" w:rsidP="00DA1200">
      <w:pPr>
        <w:bidi w:val="0"/>
        <w:spacing w:after="0" w:line="300" w:lineRule="atLeast"/>
        <w:jc w:val="both"/>
        <w:rPr>
          <w:rStyle w:val="af3"/>
          <w:rFonts w:cs="Times New Roman"/>
          <w:color w:val="4472C4" w:themeColor="accent1"/>
          <w:sz w:val="24"/>
          <w:szCs w:val="24"/>
        </w:rPr>
      </w:pPr>
      <w:r w:rsidRPr="002C5D2D">
        <w:rPr>
          <w:rStyle w:val="af3"/>
          <w:rFonts w:cs="Times New Roman"/>
          <w:color w:val="4472C4" w:themeColor="accent1"/>
          <w:sz w:val="24"/>
          <w:szCs w:val="24"/>
        </w:rPr>
        <w:lastRenderedPageBreak/>
        <w:t>B. Fiscal Policy - two rules for determining the state budget</w:t>
      </w:r>
    </w:p>
    <w:p w:rsidR="00094BF5" w:rsidRPr="002C5D2D" w:rsidRDefault="00094BF5" w:rsidP="00DA1200">
      <w:pPr>
        <w:bidi w:val="0"/>
        <w:spacing w:after="0" w:line="300" w:lineRule="atLeast"/>
        <w:jc w:val="both"/>
        <w:rPr>
          <w:color w:val="444444"/>
          <w:sz w:val="20"/>
          <w:szCs w:val="20"/>
          <w:rtl/>
        </w:rPr>
      </w:pPr>
      <w:r w:rsidRPr="002C5D2D">
        <w:rPr>
          <w:rStyle w:val="af3"/>
          <w:rFonts w:cs="Times New Roman"/>
          <w:color w:val="4472C4" w:themeColor="accent1"/>
          <w:sz w:val="24"/>
          <w:szCs w:val="24"/>
        </w:rPr>
        <w:t xml:space="preserve"> </w:t>
      </w:r>
      <w:r w:rsidRPr="002C5D2D">
        <w:rPr>
          <w:rStyle w:val="af3"/>
          <w:color w:val="444444"/>
          <w:sz w:val="20"/>
          <w:szCs w:val="20"/>
        </w:rPr>
        <w:t>The state budget is committed to meeting two fiscal limitations - the expenditure limit and the deficit ceiling</w:t>
      </w:r>
      <w:r w:rsidRPr="002C5D2D">
        <w:rPr>
          <w:rStyle w:val="af3"/>
          <w:rFonts w:cs="Segoe UI"/>
          <w:color w:val="444444"/>
          <w:sz w:val="20"/>
          <w:szCs w:val="20"/>
          <w:rtl/>
        </w:rPr>
        <w:t>:</w:t>
      </w:r>
    </w:p>
    <w:p w:rsidR="00094BF5" w:rsidRPr="002C5D2D" w:rsidRDefault="00094BF5" w:rsidP="00DA1200">
      <w:pPr>
        <w:pStyle w:val="NormalWeb"/>
        <w:numPr>
          <w:ilvl w:val="0"/>
          <w:numId w:val="23"/>
        </w:numPr>
        <w:spacing w:before="0" w:beforeAutospacing="0" w:after="150" w:afterAutospacing="0"/>
        <w:jc w:val="both"/>
        <w:rPr>
          <w:rFonts w:asciiTheme="minorHAnsi" w:hAnsiTheme="minorHAnsi" w:cs="Segoe UI"/>
          <w:color w:val="444444"/>
          <w:sz w:val="20"/>
          <w:szCs w:val="20"/>
          <w:rtl/>
        </w:rPr>
      </w:pPr>
      <w:r w:rsidRPr="002C5D2D">
        <w:rPr>
          <w:rFonts w:asciiTheme="minorHAnsi" w:hAnsiTheme="minorHAnsi" w:cs="Segoe UI"/>
          <w:b/>
          <w:bCs/>
          <w:color w:val="444444"/>
          <w:sz w:val="20"/>
          <w:szCs w:val="20"/>
        </w:rPr>
        <w:t>Expenditure limit</w:t>
      </w:r>
      <w:r w:rsidRPr="002C5D2D">
        <w:rPr>
          <w:rFonts w:asciiTheme="minorHAnsi" w:hAnsiTheme="minorHAnsi" w:cs="Segoe UI"/>
          <w:color w:val="444444"/>
          <w:sz w:val="20"/>
          <w:szCs w:val="20"/>
        </w:rPr>
        <w:t xml:space="preserve"> - The expenditure limit determines the maximum rate of increase in government expenditure permitted in the state budget from one budget year to the next. The expenditure limit is determined on the basis of a formula approved by law. As of 2015, the permitted increase is determined according to the following formula:</w:t>
      </w:r>
      <w:r w:rsidRPr="002C5D2D">
        <w:rPr>
          <w:rFonts w:asciiTheme="minorHAnsi" w:hAnsiTheme="minorHAnsi" w:cs="Segoe UI"/>
          <w:noProof/>
          <w:color w:val="444444"/>
          <w:sz w:val="20"/>
          <w:szCs w:val="20"/>
        </w:rPr>
        <w:drawing>
          <wp:inline distT="0" distB="0" distL="0" distR="0">
            <wp:extent cx="3976358" cy="2454879"/>
            <wp:effectExtent l="0" t="0" r="5715" b="3175"/>
            <wp:docPr id="55" name="תמונה 55" descr="https://mof.gov.il/BudgetSite/PublishingImages/%D7%AA%D7%A7%D7%A6%D7%99%D7%91%20%D7%94%D7%9E%D7%93%D7%99%D7%A0%D7%94/PlanningBudg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f.gov.il/BudgetSite/PublishingImages/%D7%AA%D7%A7%D7%A6%D7%99%D7%91%20%D7%94%D7%9E%D7%93%D7%99%D7%A0%D7%94/PlanningBudget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8069" cy="2462109"/>
                    </a:xfrm>
                    <a:prstGeom prst="rect">
                      <a:avLst/>
                    </a:prstGeom>
                    <a:noFill/>
                    <a:ln>
                      <a:noFill/>
                    </a:ln>
                  </pic:spPr>
                </pic:pic>
              </a:graphicData>
            </a:graphic>
          </wp:inline>
        </w:drawing>
      </w:r>
    </w:p>
    <w:p w:rsidR="00094BF5" w:rsidRPr="002C5D2D" w:rsidRDefault="00AB0ADA" w:rsidP="00DA1200">
      <w:pPr>
        <w:pStyle w:val="a7"/>
        <w:bidi w:val="0"/>
        <w:ind w:left="0"/>
        <w:jc w:val="both"/>
        <w:rPr>
          <w:noProof/>
          <w:rtl/>
        </w:rPr>
      </w:pPr>
      <w:r>
        <w:rPr>
          <w:noProof/>
          <w:rtl/>
        </w:rPr>
        <w:pict>
          <v:rect id="_x0000_s1098" style="position:absolute;left:0;text-align:left;margin-left:41.7pt;margin-top:-91.05pt;width:110.75pt;height:58.85pt;z-index:251736064">
            <v:textbox>
              <w:txbxContent>
                <w:p w:rsidR="00AB0ADA" w:rsidRPr="00AB0ADA" w:rsidRDefault="00AB0ADA" w:rsidP="00AB0ADA">
                  <w:pPr>
                    <w:bidi w:val="0"/>
                    <w:jc w:val="center"/>
                    <w:rPr>
                      <w:color w:val="002060"/>
                      <w:sz w:val="14"/>
                      <w:szCs w:val="14"/>
                    </w:rPr>
                  </w:pPr>
                  <w:r w:rsidRPr="00AB0ADA">
                    <w:rPr>
                      <w:color w:val="002060"/>
                      <w:sz w:val="14"/>
                      <w:szCs w:val="14"/>
                    </w:rPr>
                    <w:t>Average growth rate of the population in Israel in the three years before the Budget Law, during which the Central Bureau of Statistics published the population growth rate</w:t>
                  </w:r>
                </w:p>
              </w:txbxContent>
            </v:textbox>
          </v:rect>
        </w:pict>
      </w:r>
      <w:r>
        <w:rPr>
          <w:noProof/>
          <w:rtl/>
        </w:rPr>
        <w:pict>
          <v:rect id="_x0000_s1097" style="position:absolute;left:0;text-align:left;margin-left:265.3pt;margin-top:-94.5pt;width:88.6pt;height:28.4pt;z-index:251735040">
            <v:textbox>
              <w:txbxContent>
                <w:p w:rsidR="00AB0ADA" w:rsidRPr="00AB0ADA" w:rsidRDefault="00AB0ADA" w:rsidP="00AB0ADA">
                  <w:pPr>
                    <w:bidi w:val="0"/>
                    <w:jc w:val="center"/>
                    <w:rPr>
                      <w:color w:val="002060"/>
                      <w:sz w:val="14"/>
                      <w:szCs w:val="14"/>
                    </w:rPr>
                  </w:pPr>
                  <w:r w:rsidRPr="00AB0ADA">
                    <w:rPr>
                      <w:color w:val="002060"/>
                      <w:sz w:val="14"/>
                      <w:szCs w:val="14"/>
                    </w:rPr>
                    <w:t>Sum of increase in government exp</w:t>
                  </w:r>
                  <w:r>
                    <w:rPr>
                      <w:color w:val="002060"/>
                      <w:sz w:val="14"/>
                      <w:szCs w:val="14"/>
                    </w:rPr>
                    <w:t>enditure</w:t>
                  </w:r>
                </w:p>
              </w:txbxContent>
            </v:textbox>
          </v:rect>
        </w:pict>
      </w:r>
      <w:r>
        <w:rPr>
          <w:noProof/>
          <w:rtl/>
        </w:rPr>
        <w:pict>
          <v:rect id="_x0000_s1096" style="position:absolute;left:0;text-align:left;margin-left:167.7pt;margin-top:-127.7pt;width:70.6pt;height:15.9pt;z-index:251734016">
            <v:textbox>
              <w:txbxContent>
                <w:p w:rsidR="00AB0ADA" w:rsidRPr="00AB0ADA" w:rsidRDefault="00AB0ADA" w:rsidP="00AB0ADA">
                  <w:pPr>
                    <w:bidi w:val="0"/>
                    <w:jc w:val="center"/>
                    <w:rPr>
                      <w:b/>
                      <w:bCs/>
                      <w:color w:val="002060"/>
                      <w:sz w:val="14"/>
                      <w:szCs w:val="14"/>
                    </w:rPr>
                  </w:pPr>
                  <w:r w:rsidRPr="00AB0ADA">
                    <w:rPr>
                      <w:b/>
                      <w:bCs/>
                      <w:color w:val="002060"/>
                      <w:sz w:val="14"/>
                      <w:szCs w:val="14"/>
                    </w:rPr>
                    <w:t>Debt/product ratio</w:t>
                  </w:r>
                </w:p>
              </w:txbxContent>
            </v:textbox>
          </v:rect>
        </w:pict>
      </w:r>
      <w:r>
        <w:rPr>
          <w:noProof/>
          <w:rtl/>
        </w:rPr>
        <w:pict>
          <v:rect id="_x0000_s1095" style="position:absolute;left:0;text-align:left;margin-left:85.25pt;margin-top:-161.65pt;width:78.25pt;height:57.45pt;z-index:251732992">
            <v:textbox>
              <w:txbxContent>
                <w:p w:rsidR="00AB0ADA" w:rsidRPr="00AB0ADA" w:rsidRDefault="00AB0ADA" w:rsidP="00AB0ADA">
                  <w:pPr>
                    <w:bidi w:val="0"/>
                    <w:jc w:val="center"/>
                    <w:rPr>
                      <w:b/>
                      <w:bCs/>
                      <w:color w:val="002060"/>
                      <w:sz w:val="16"/>
                      <w:szCs w:val="16"/>
                    </w:rPr>
                  </w:pPr>
                  <w:r w:rsidRPr="00AB0ADA">
                    <w:rPr>
                      <w:b/>
                      <w:bCs/>
                      <w:color w:val="002060"/>
                      <w:sz w:val="16"/>
                      <w:szCs w:val="16"/>
                    </w:rPr>
                    <w:t>Average of increase in population over the past three years</w:t>
                  </w:r>
                </w:p>
              </w:txbxContent>
            </v:textbox>
          </v:rect>
        </w:pict>
      </w:r>
      <w:r>
        <w:rPr>
          <w:noProof/>
          <w:rtl/>
        </w:rPr>
        <w:pict>
          <v:rect id="_x0000_s1094" style="position:absolute;left:0;text-align:left;margin-left:241.8pt;margin-top:-147.1pt;width:56.05pt;height:42.9pt;z-index:251731968">
            <v:textbox>
              <w:txbxContent>
                <w:p w:rsidR="00AB0ADA" w:rsidRPr="00AB0ADA" w:rsidRDefault="00AB0ADA" w:rsidP="00AB0ADA">
                  <w:pPr>
                    <w:bidi w:val="0"/>
                    <w:jc w:val="center"/>
                    <w:rPr>
                      <w:b/>
                      <w:bCs/>
                      <w:color w:val="002060"/>
                      <w:sz w:val="18"/>
                      <w:szCs w:val="18"/>
                    </w:rPr>
                  </w:pPr>
                  <w:r w:rsidRPr="00AB0ADA">
                    <w:rPr>
                      <w:b/>
                      <w:bCs/>
                      <w:color w:val="002060"/>
                      <w:sz w:val="18"/>
                      <w:szCs w:val="18"/>
                    </w:rPr>
                    <w:t>Rate of budget increase</w:t>
                  </w:r>
                </w:p>
              </w:txbxContent>
            </v:textbox>
          </v:rect>
        </w:pict>
      </w:r>
    </w:p>
    <w:p w:rsidR="00094BF5" w:rsidRPr="002C5D2D" w:rsidRDefault="00094BF5" w:rsidP="00DA1200">
      <w:pPr>
        <w:pStyle w:val="a7"/>
        <w:bidi w:val="0"/>
        <w:ind w:left="0"/>
        <w:jc w:val="both"/>
        <w:rPr>
          <w:noProof/>
          <w:rtl/>
        </w:rPr>
      </w:pPr>
    </w:p>
    <w:p w:rsidR="00094BF5" w:rsidRPr="002C5D2D" w:rsidRDefault="00094BF5" w:rsidP="00DA1200">
      <w:pPr>
        <w:pStyle w:val="a7"/>
        <w:numPr>
          <w:ilvl w:val="0"/>
          <w:numId w:val="23"/>
        </w:numPr>
        <w:shd w:val="clear" w:color="auto" w:fill="FFFFFF"/>
        <w:bidi w:val="0"/>
        <w:spacing w:after="150" w:line="240" w:lineRule="auto"/>
        <w:jc w:val="both"/>
        <w:rPr>
          <w:noProof/>
          <w:rtl/>
        </w:rPr>
      </w:pPr>
      <w:r w:rsidRPr="002C5D2D">
        <w:rPr>
          <w:rFonts w:eastAsia="Times New Roman" w:cs="Times New Roman"/>
          <w:b/>
          <w:bCs/>
          <w:color w:val="444444"/>
          <w:sz w:val="20"/>
          <w:szCs w:val="20"/>
        </w:rPr>
        <w:t xml:space="preserve">The deficit ceiling - </w:t>
      </w:r>
      <w:r w:rsidRPr="002C5D2D">
        <w:rPr>
          <w:rFonts w:eastAsia="Times New Roman" w:cs="Times New Roman"/>
          <w:color w:val="444444"/>
          <w:sz w:val="20"/>
          <w:szCs w:val="20"/>
        </w:rPr>
        <w:t>the aforementioned limitation states that when building the state budget in a given year, the planned budget deficit will not deviate from a certain ceiling determined by law as a certain percentage of GDP. In 2019, this ceiling stood at 2.9% of GDP</w:t>
      </w:r>
      <w:r w:rsidRPr="002C5D2D">
        <w:rPr>
          <w:rFonts w:eastAsia="Times New Roman" w:cs="Times New Roman"/>
          <w:b/>
          <w:bCs/>
          <w:color w:val="444444"/>
          <w:sz w:val="20"/>
          <w:szCs w:val="20"/>
          <w:rtl/>
        </w:rPr>
        <w:t>.</w:t>
      </w:r>
      <w:r w:rsidRPr="002C5D2D">
        <w:rPr>
          <w:rFonts w:eastAsia="Times New Roman" w:cs="Segoe UI"/>
          <w:color w:val="444444"/>
          <w:sz w:val="20"/>
          <w:szCs w:val="20"/>
          <w:rtl/>
        </w:rPr>
        <w:br/>
      </w:r>
      <w:r w:rsidRPr="002C5D2D">
        <w:rPr>
          <w:rFonts w:eastAsia="Times New Roman" w:cs="Segoe UI"/>
          <w:b/>
          <w:bCs/>
          <w:color w:val="444444"/>
          <w:sz w:val="20"/>
          <w:szCs w:val="20"/>
          <w:rtl/>
        </w:rPr>
        <w:t>​</w:t>
      </w:r>
      <w:r w:rsidRPr="002C5D2D">
        <w:rPr>
          <w:noProof/>
          <w:rtl/>
        </w:rPr>
        <w:t xml:space="preserve"> </w:t>
      </w:r>
    </w:p>
    <w:p w:rsidR="00094BF5" w:rsidRPr="002C5D2D" w:rsidRDefault="00094BF5" w:rsidP="00DA1200">
      <w:pPr>
        <w:pStyle w:val="a7"/>
        <w:bidi w:val="0"/>
        <w:ind w:left="0"/>
        <w:jc w:val="both"/>
        <w:rPr>
          <w:noProof/>
          <w:rtl/>
        </w:rPr>
      </w:pPr>
    </w:p>
    <w:p w:rsidR="00794820" w:rsidRPr="002C5D2D" w:rsidRDefault="000B60A1" w:rsidP="00DA1200">
      <w:pPr>
        <w:pStyle w:val="a7"/>
        <w:bidi w:val="0"/>
        <w:ind w:left="0"/>
        <w:jc w:val="both"/>
        <w:rPr>
          <w:noProof/>
          <w:rtl/>
        </w:rPr>
      </w:pPr>
      <w:r w:rsidRPr="002C5D2D">
        <w:rPr>
          <w:noProof/>
          <w:rtl/>
        </w:rPr>
        <w:t xml:space="preserve"> </w:t>
      </w:r>
    </w:p>
    <w:p w:rsidR="00794820" w:rsidRPr="002C5D2D" w:rsidRDefault="00794820" w:rsidP="00DA1200">
      <w:pPr>
        <w:pStyle w:val="a7"/>
        <w:bidi w:val="0"/>
        <w:ind w:left="0"/>
        <w:jc w:val="both"/>
        <w:rPr>
          <w:noProof/>
          <w:rtl/>
        </w:rPr>
      </w:pPr>
    </w:p>
    <w:p w:rsidR="00794820" w:rsidRPr="002C5D2D" w:rsidRDefault="00794820" w:rsidP="00DA1200">
      <w:pPr>
        <w:pStyle w:val="a7"/>
        <w:bidi w:val="0"/>
        <w:ind w:left="0"/>
        <w:jc w:val="both"/>
        <w:rPr>
          <w:noProof/>
          <w:rtl/>
        </w:rPr>
      </w:pPr>
    </w:p>
    <w:p w:rsidR="00794820" w:rsidRPr="002C5D2D" w:rsidRDefault="00794820" w:rsidP="00DA1200">
      <w:pPr>
        <w:pStyle w:val="a7"/>
        <w:bidi w:val="0"/>
        <w:ind w:left="0"/>
        <w:jc w:val="both"/>
        <w:rPr>
          <w:noProof/>
          <w:rtl/>
        </w:rPr>
      </w:pPr>
    </w:p>
    <w:p w:rsidR="00794820" w:rsidRPr="002C5D2D" w:rsidRDefault="00794820" w:rsidP="00DA1200">
      <w:pPr>
        <w:pStyle w:val="a7"/>
        <w:bidi w:val="0"/>
        <w:ind w:left="0"/>
        <w:jc w:val="both"/>
        <w:rPr>
          <w:noProof/>
          <w:rtl/>
        </w:rPr>
      </w:pPr>
    </w:p>
    <w:p w:rsidR="00794820" w:rsidRPr="002C5D2D" w:rsidRDefault="00794820" w:rsidP="00DA1200">
      <w:pPr>
        <w:pStyle w:val="a7"/>
        <w:bidi w:val="0"/>
        <w:ind w:left="0"/>
        <w:jc w:val="both"/>
        <w:rPr>
          <w:noProof/>
          <w:rtl/>
        </w:rPr>
      </w:pPr>
    </w:p>
    <w:p w:rsidR="00794820" w:rsidRPr="002C5D2D" w:rsidRDefault="00794820" w:rsidP="00DA1200">
      <w:pPr>
        <w:pStyle w:val="a7"/>
        <w:bidi w:val="0"/>
        <w:ind w:left="0"/>
        <w:jc w:val="both"/>
        <w:rPr>
          <w:noProof/>
          <w:rtl/>
        </w:rPr>
      </w:pPr>
    </w:p>
    <w:p w:rsidR="00794820" w:rsidRPr="002C5D2D" w:rsidRDefault="00794820" w:rsidP="00DA1200">
      <w:pPr>
        <w:pStyle w:val="a7"/>
        <w:bidi w:val="0"/>
        <w:ind w:left="0"/>
        <w:jc w:val="both"/>
        <w:rPr>
          <w:noProof/>
          <w:rtl/>
        </w:rPr>
      </w:pPr>
    </w:p>
    <w:p w:rsidR="00794820" w:rsidRPr="002C5D2D" w:rsidRDefault="00794820" w:rsidP="00DA1200">
      <w:pPr>
        <w:pStyle w:val="a7"/>
        <w:bidi w:val="0"/>
        <w:ind w:left="0"/>
        <w:jc w:val="both"/>
        <w:rPr>
          <w:noProof/>
          <w:rtl/>
        </w:rPr>
      </w:pPr>
    </w:p>
    <w:p w:rsidR="000B60A1" w:rsidRPr="00506AB9" w:rsidRDefault="001E25E9" w:rsidP="00DA1200">
      <w:pPr>
        <w:pStyle w:val="NormalWeb"/>
        <w:shd w:val="clear" w:color="auto" w:fill="FFFFFF"/>
        <w:spacing w:before="120" w:beforeAutospacing="0" w:after="120" w:afterAutospacing="0" w:line="360" w:lineRule="auto"/>
        <w:jc w:val="both"/>
        <w:rPr>
          <w:rFonts w:ascii="Arial" w:hAnsi="Arial" w:cs="David"/>
          <w:sz w:val="28"/>
          <w:szCs w:val="28"/>
          <w:rtl/>
        </w:rPr>
      </w:pPr>
      <w:bookmarkStart w:id="2" w:name="_Toc3472861"/>
      <w:r w:rsidRPr="001E25E9">
        <w:rPr>
          <w:rFonts w:asciiTheme="majorHAnsi" w:eastAsiaTheme="majorEastAsia" w:hAnsiTheme="majorHAnsi" w:cs="David"/>
          <w:b/>
          <w:noProof/>
          <w:sz w:val="40"/>
          <w:szCs w:val="40"/>
          <w:rtl/>
        </w:rPr>
        <w:lastRenderedPageBreak/>
        <w:pict>
          <v:shapetype id="_x0000_t202" coordsize="21600,21600" o:spt="202" path="m,l,21600r21600,l21600,xe">
            <v:stroke joinstyle="miter"/>
            <v:path gradientshapeok="t" o:connecttype="rect"/>
          </v:shapetype>
          <v:shape id="תיבת טקסט 14" o:spid="_x0000_s1090" type="#_x0000_t202" style="position:absolute;left:0;text-align:left;margin-left:-41pt;margin-top:37.95pt;width:177.7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" fillcolor="white [3201]" strokeweight=".5pt">
            <v:textbox>
              <w:txbxContent>
                <w:p w:rsidR="00CD095B" w:rsidRDefault="00CD095B" w:rsidP="000B60A1">
                  <w:pPr>
                    <w:bidi w:val="0"/>
                  </w:pPr>
                  <w:r w:rsidRPr="00753A29">
                    <w:t>The main points of the budget</w:t>
                  </w:r>
                  <w:r>
                    <w:t xml:space="preserve"> 2019</w:t>
                  </w:r>
                </w:p>
              </w:txbxContent>
            </v:textbox>
          </v:shape>
        </w:pict>
      </w:r>
      <w:bookmarkEnd w:id="2"/>
      <w:r w:rsidRPr="001E25E9">
        <w:rPr>
          <w:rFonts w:asciiTheme="majorHAnsi" w:eastAsiaTheme="majorEastAsia" w:hAnsiTheme="majorHAnsi" w:cs="David"/>
          <w:b/>
          <w:noProof/>
          <w:sz w:val="40"/>
          <w:szCs w:val="40"/>
          <w:rtl/>
        </w:rPr>
        <w:pict>
          <v:shape id="תיבת טקסט 29" o:spid="_x0000_s1089" type="#_x0000_t202" style="position:absolute;left:0;text-align:left;margin-left:251.75pt;margin-top:345pt;width:127.9pt;height:242.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" fillcolor="white [3201]" strokeweight=".5pt">
            <v:textbox>
              <w:txbxContent>
                <w:p w:rsidR="00CD095B" w:rsidRPr="004E58DE" w:rsidRDefault="00CD095B" w:rsidP="000B60A1">
                  <w:pPr>
                    <w:bidi w:val="0"/>
                    <w:spacing w:after="0"/>
                    <w:rPr>
                      <w:sz w:val="20"/>
                      <w:szCs w:val="20"/>
                    </w:rPr>
                  </w:pPr>
                  <w:r w:rsidRPr="004E58DE">
                    <w:rPr>
                      <w:sz w:val="20"/>
                      <w:szCs w:val="20"/>
                    </w:rPr>
                    <w:t>President of the State and his office</w:t>
                  </w:r>
                </w:p>
                <w:p w:rsidR="00CD095B" w:rsidRPr="004E58DE" w:rsidRDefault="00CD095B" w:rsidP="000B60A1">
                  <w:pPr>
                    <w:bidi w:val="0"/>
                    <w:spacing w:after="0"/>
                    <w:rPr>
                      <w:sz w:val="20"/>
                      <w:szCs w:val="20"/>
                    </w:rPr>
                  </w:pPr>
                  <w:r w:rsidRPr="004E58DE">
                    <w:rPr>
                      <w:sz w:val="20"/>
                      <w:szCs w:val="20"/>
                    </w:rPr>
                    <w:t>The Knesset</w:t>
                  </w:r>
                </w:p>
                <w:p w:rsidR="00CD095B" w:rsidRPr="004E58DE" w:rsidRDefault="00CD095B" w:rsidP="000B60A1">
                  <w:pPr>
                    <w:bidi w:val="0"/>
                    <w:spacing w:after="0"/>
                    <w:rPr>
                      <w:sz w:val="20"/>
                      <w:szCs w:val="20"/>
                    </w:rPr>
                  </w:pPr>
                  <w:r w:rsidRPr="004E58DE">
                    <w:rPr>
                      <w:sz w:val="20"/>
                      <w:szCs w:val="20"/>
                    </w:rPr>
                    <w:t>Prime Minister's Office</w:t>
                  </w:r>
                </w:p>
                <w:p w:rsidR="00CD095B" w:rsidRPr="004E58DE" w:rsidRDefault="00CD095B" w:rsidP="000B60A1">
                  <w:pPr>
                    <w:bidi w:val="0"/>
                    <w:spacing w:after="0"/>
                    <w:rPr>
                      <w:sz w:val="20"/>
                      <w:szCs w:val="20"/>
                    </w:rPr>
                  </w:pPr>
                  <w:r w:rsidRPr="004E58DE">
                    <w:rPr>
                      <w:sz w:val="20"/>
                      <w:szCs w:val="20"/>
                    </w:rPr>
                    <w:t>Ministry of Finance</w:t>
                  </w:r>
                </w:p>
                <w:p w:rsidR="00CD095B" w:rsidRPr="004E58DE" w:rsidRDefault="00CD095B" w:rsidP="000B60A1">
                  <w:pPr>
                    <w:bidi w:val="0"/>
                    <w:spacing w:after="0"/>
                    <w:rPr>
                      <w:sz w:val="20"/>
                      <w:szCs w:val="20"/>
                    </w:rPr>
                  </w:pPr>
                  <w:r w:rsidRPr="004E58DE">
                    <w:rPr>
                      <w:sz w:val="20"/>
                      <w:szCs w:val="20"/>
                    </w:rPr>
                    <w:t>Ministry of Interior</w:t>
                  </w:r>
                </w:p>
                <w:p w:rsidR="00CD095B" w:rsidRPr="004E58DE" w:rsidRDefault="00CD095B" w:rsidP="000B60A1">
                  <w:pPr>
                    <w:bidi w:val="0"/>
                    <w:spacing w:after="0"/>
                    <w:rPr>
                      <w:sz w:val="20"/>
                      <w:szCs w:val="20"/>
                    </w:rPr>
                  </w:pPr>
                  <w:r w:rsidRPr="004E58DE">
                    <w:rPr>
                      <w:sz w:val="20"/>
                      <w:szCs w:val="20"/>
                    </w:rPr>
                    <w:t>Department of Justice</w:t>
                  </w:r>
                </w:p>
                <w:p w:rsidR="00CD095B" w:rsidRPr="004E58DE" w:rsidRDefault="00CD095B" w:rsidP="000B60A1">
                  <w:pPr>
                    <w:bidi w:val="0"/>
                    <w:spacing w:after="0"/>
                    <w:rPr>
                      <w:sz w:val="20"/>
                      <w:szCs w:val="20"/>
                    </w:rPr>
                  </w:pPr>
                  <w:r w:rsidRPr="004E58DE">
                    <w:rPr>
                      <w:sz w:val="20"/>
                      <w:szCs w:val="20"/>
                    </w:rPr>
                    <w:t>Ministry of Foreign Affairs</w:t>
                  </w:r>
                </w:p>
                <w:p w:rsidR="00CD095B" w:rsidRPr="004E58DE" w:rsidRDefault="00CD095B" w:rsidP="000B60A1">
                  <w:pPr>
                    <w:bidi w:val="0"/>
                    <w:spacing w:after="0"/>
                    <w:rPr>
                      <w:sz w:val="20"/>
                      <w:szCs w:val="20"/>
                    </w:rPr>
                  </w:pPr>
                  <w:r w:rsidRPr="004E58DE">
                    <w:rPr>
                      <w:sz w:val="20"/>
                      <w:szCs w:val="20"/>
                    </w:rPr>
                    <w:t>National Security Council</w:t>
                  </w:r>
                </w:p>
                <w:p w:rsidR="00CD095B" w:rsidRPr="004E58DE" w:rsidRDefault="00CD095B" w:rsidP="000B60A1">
                  <w:pPr>
                    <w:bidi w:val="0"/>
                    <w:spacing w:after="0"/>
                    <w:rPr>
                      <w:sz w:val="20"/>
                      <w:szCs w:val="20"/>
                    </w:rPr>
                  </w:pPr>
                  <w:r w:rsidRPr="004E58DE">
                    <w:rPr>
                      <w:sz w:val="20"/>
                      <w:szCs w:val="20"/>
                    </w:rPr>
                    <w:t>State Comptroller</w:t>
                  </w:r>
                </w:p>
                <w:p w:rsidR="00CD095B" w:rsidRPr="004E58DE" w:rsidRDefault="00CD095B" w:rsidP="000B60A1">
                  <w:pPr>
                    <w:bidi w:val="0"/>
                    <w:spacing w:after="0"/>
                    <w:rPr>
                      <w:sz w:val="20"/>
                      <w:szCs w:val="20"/>
                    </w:rPr>
                  </w:pPr>
                  <w:r w:rsidRPr="004E58DE">
                    <w:rPr>
                      <w:sz w:val="20"/>
                      <w:szCs w:val="20"/>
                    </w:rPr>
                    <w:t>Elections and party financing</w:t>
                  </w:r>
                </w:p>
                <w:p w:rsidR="00CD095B" w:rsidRPr="004E58DE" w:rsidRDefault="00CD095B" w:rsidP="000B60A1">
                  <w:pPr>
                    <w:bidi w:val="0"/>
                    <w:spacing w:after="0"/>
                    <w:rPr>
                      <w:sz w:val="20"/>
                      <w:szCs w:val="20"/>
                    </w:rPr>
                  </w:pPr>
                  <w:r w:rsidRPr="004E58DE">
                    <w:rPr>
                      <w:sz w:val="20"/>
                      <w:szCs w:val="20"/>
                    </w:rPr>
                    <w:t>Local authorities</w:t>
                  </w:r>
                </w:p>
                <w:p w:rsidR="00CD095B" w:rsidRPr="004E58DE" w:rsidRDefault="00CD095B" w:rsidP="000B60A1">
                  <w:pPr>
                    <w:bidi w:val="0"/>
                    <w:spacing w:after="0"/>
                    <w:rPr>
                      <w:sz w:val="20"/>
                      <w:szCs w:val="20"/>
                    </w:rPr>
                  </w:pPr>
                  <w:r w:rsidRPr="004E58DE">
                    <w:rPr>
                      <w:sz w:val="20"/>
                      <w:szCs w:val="20"/>
                    </w:rPr>
                    <w:t>Ministry of religious services</w:t>
                  </w:r>
                </w:p>
                <w:p w:rsidR="00CD095B" w:rsidRPr="004E58DE" w:rsidRDefault="00CD095B" w:rsidP="000B60A1">
                  <w:pPr>
                    <w:bidi w:val="0"/>
                    <w:spacing w:after="0"/>
                    <w:rPr>
                      <w:sz w:val="20"/>
                      <w:szCs w:val="20"/>
                    </w:rPr>
                  </w:pPr>
                  <w:r w:rsidRPr="004E58DE">
                    <w:rPr>
                      <w:sz w:val="20"/>
                      <w:szCs w:val="20"/>
                    </w:rPr>
                    <w:t>Population, Immigration and Border Crossings Authority</w:t>
                  </w:r>
                </w:p>
              </w:txbxContent>
            </v:textbox>
          </v:shape>
        </w:pict>
      </w:r>
      <w:r w:rsidRPr="001E25E9">
        <w:rPr>
          <w:rFonts w:asciiTheme="majorHAnsi" w:eastAsiaTheme="majorEastAsia" w:hAnsiTheme="majorHAnsi" w:cs="David"/>
          <w:b/>
          <w:noProof/>
          <w:sz w:val="40"/>
          <w:szCs w:val="40"/>
          <w:rtl/>
        </w:rPr>
        <w:pict>
          <v:shape id="תיבת טקסט 28" o:spid="_x0000_s1088" type="#_x0000_t202" style="position:absolute;left:0;text-align:left;margin-left:283.35pt;margin-top:325.75pt;width:95pt;height:19.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" fillcolor="white [3201]" strokeweight=".5pt">
            <v:textbox>
              <w:txbxContent>
                <w:p w:rsidR="00CD095B" w:rsidRPr="004E58DE" w:rsidRDefault="00CD095B" w:rsidP="000B60A1">
                  <w:pPr>
                    <w:bidi w:val="0"/>
                    <w:rPr>
                      <w:sz w:val="18"/>
                      <w:szCs w:val="18"/>
                    </w:rPr>
                  </w:pPr>
                  <w:r w:rsidRPr="004E58DE">
                    <w:rPr>
                      <w:sz w:val="18"/>
                      <w:szCs w:val="18"/>
                    </w:rPr>
                    <w:t>Headquarters offices</w:t>
                  </w:r>
                </w:p>
              </w:txbxContent>
            </v:textbox>
            <w10:wrap anchorx="margin"/>
          </v:shape>
        </w:pict>
      </w:r>
      <w:r w:rsidRPr="001E25E9">
        <w:rPr>
          <w:rFonts w:asciiTheme="majorHAnsi" w:eastAsiaTheme="majorEastAsia" w:hAnsiTheme="majorHAnsi" w:cs="David"/>
          <w:b/>
          <w:noProof/>
          <w:sz w:val="40"/>
          <w:szCs w:val="40"/>
          <w:rtl/>
        </w:rPr>
        <w:pict>
          <v:shape id="תיבת טקסט 27" o:spid="_x0000_s1029" type="#_x0000_t202" style="position:absolute;left:0;text-align:left;margin-left:271.7pt;margin-top:297.5pt;width:124.85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" fillcolor="white [3201]" strokeweight=".5pt">
            <v:textbox>
              <w:txbxContent>
                <w:p w:rsidR="00CD095B" w:rsidRPr="004E58DE" w:rsidRDefault="00CD095B" w:rsidP="000B60A1">
                  <w:pPr>
                    <w:bidi w:val="0"/>
                    <w:rPr>
                      <w:sz w:val="18"/>
                      <w:szCs w:val="18"/>
                    </w:rPr>
                  </w:pPr>
                  <w:r w:rsidRPr="004E58DE">
                    <w:rPr>
                      <w:sz w:val="18"/>
                      <w:szCs w:val="18"/>
                    </w:rPr>
                    <w:t>Part I: Regular Budget</w:t>
                  </w:r>
                </w:p>
              </w:txbxContent>
            </v:textbox>
          </v:shape>
        </w:pict>
      </w:r>
      <w:r w:rsidRPr="001E25E9">
        <w:rPr>
          <w:rFonts w:asciiTheme="majorHAnsi" w:eastAsiaTheme="majorEastAsia" w:hAnsiTheme="majorHAnsi" w:cs="David"/>
          <w:b/>
          <w:noProof/>
          <w:sz w:val="40"/>
          <w:szCs w:val="40"/>
          <w:rtl/>
        </w:rPr>
        <w:pict>
          <v:shape id="תיבת טקסט 26" o:spid="_x0000_s1030" type="#_x0000_t202" style="position:absolute;left:0;text-align:left;margin-left:227.4pt;margin-top:253.65pt;width:159.3pt;height:39.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" fillcolor="white [3201]" strokeweight=".5pt">
            <v:textbox>
              <w:txbxContent>
                <w:p w:rsidR="00CD095B" w:rsidRPr="004E58DE" w:rsidRDefault="00CD095B" w:rsidP="000B60A1">
                  <w:pPr>
                    <w:bidi w:val="0"/>
                    <w:spacing w:after="0"/>
                    <w:rPr>
                      <w:sz w:val="18"/>
                      <w:szCs w:val="18"/>
                    </w:rPr>
                  </w:pPr>
                  <w:r w:rsidRPr="004E58DE">
                    <w:rPr>
                      <w:sz w:val="18"/>
                      <w:szCs w:val="18"/>
                    </w:rPr>
                    <w:t>Part I: Regular Budget</w:t>
                  </w:r>
                </w:p>
                <w:p w:rsidR="00CD095B" w:rsidRPr="004E58DE" w:rsidRDefault="00CD095B" w:rsidP="000B60A1">
                  <w:pPr>
                    <w:bidi w:val="0"/>
                    <w:spacing w:after="0"/>
                    <w:rPr>
                      <w:sz w:val="18"/>
                      <w:szCs w:val="18"/>
                    </w:rPr>
                  </w:pPr>
                  <w:r w:rsidRPr="004E58DE">
                    <w:rPr>
                      <w:sz w:val="18"/>
                      <w:szCs w:val="18"/>
                    </w:rPr>
                    <w:t>Part B: Development Budget and Capital Account</w:t>
                  </w:r>
                </w:p>
              </w:txbxContent>
            </v:textbox>
            <w10:wrap anchorx="margin"/>
          </v:shape>
        </w:pict>
      </w:r>
      <w:r w:rsidRPr="001E25E9">
        <w:rPr>
          <w:rFonts w:asciiTheme="majorHAnsi" w:eastAsiaTheme="majorEastAsia" w:hAnsiTheme="majorHAnsi" w:cs="David"/>
          <w:b/>
          <w:noProof/>
          <w:sz w:val="40"/>
          <w:szCs w:val="40"/>
          <w:rtl/>
        </w:rPr>
        <w:pict>
          <v:shape id="תיבת טקסט 25" o:spid="_x0000_s1031" type="#_x0000_t202" style="position:absolute;left:0;text-align:left;margin-left:254.6pt;margin-top:173.8pt;width:127.9pt;height:7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" fillcolor="white [3201]" strokeweight=".5pt">
            <v:textbox>
              <w:txbxContent>
                <w:p w:rsidR="00CD095B" w:rsidRPr="004E58DE" w:rsidRDefault="00CD095B" w:rsidP="000B60A1">
                  <w:pPr>
                    <w:bidi w:val="0"/>
                    <w:rPr>
                      <w:sz w:val="18"/>
                      <w:szCs w:val="18"/>
                    </w:rPr>
                  </w:pPr>
                  <w:r w:rsidRPr="004E58DE">
                    <w:rPr>
                      <w:sz w:val="18"/>
                      <w:szCs w:val="18"/>
                    </w:rPr>
                    <w:t>The budget for calculating the spending limit</w:t>
                  </w:r>
                </w:p>
                <w:p w:rsidR="00CD095B" w:rsidRPr="004E58DE" w:rsidRDefault="00CD095B" w:rsidP="000B60A1">
                  <w:pPr>
                    <w:bidi w:val="0"/>
                    <w:rPr>
                      <w:sz w:val="18"/>
                      <w:szCs w:val="18"/>
                    </w:rPr>
                  </w:pPr>
                  <w:r w:rsidRPr="004E58DE">
                    <w:rPr>
                      <w:sz w:val="18"/>
                      <w:szCs w:val="18"/>
                    </w:rPr>
                    <w:t>Payment of debts other than payment of debts to the National Insurance Institute</w:t>
                  </w:r>
                </w:p>
              </w:txbxContent>
            </v:textbox>
          </v:shape>
        </w:pict>
      </w:r>
      <w:r w:rsidRPr="001E25E9">
        <w:rPr>
          <w:rFonts w:asciiTheme="majorHAnsi" w:eastAsiaTheme="majorEastAsia" w:hAnsiTheme="majorHAnsi" w:cs="David"/>
          <w:b/>
          <w:noProof/>
          <w:sz w:val="40"/>
          <w:szCs w:val="40"/>
          <w:rtl/>
        </w:rPr>
        <w:pict>
          <v:shape id="תיבת טקסט 24" o:spid="_x0000_s1032" type="#_x0000_t202" style="position:absolute;left:0;text-align:left;margin-left:302.8pt;margin-top:145.4pt;width:59.75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" fillcolor="white [3201]" strokeweight=".5pt">
            <v:textbox>
              <w:txbxContent>
                <w:p w:rsidR="00CD095B" w:rsidRDefault="00CD095B" w:rsidP="000B60A1">
                  <w:pPr>
                    <w:bidi w:val="0"/>
                    <w:jc w:val="center"/>
                  </w:pPr>
                  <w:r w:rsidRPr="006D138A">
                    <w:t>Total</w:t>
                  </w:r>
                </w:p>
              </w:txbxContent>
            </v:textbox>
          </v:shape>
        </w:pict>
      </w:r>
      <w:r w:rsidRPr="001E25E9">
        <w:rPr>
          <w:rFonts w:asciiTheme="majorHAnsi" w:eastAsiaTheme="majorEastAsia" w:hAnsiTheme="majorHAnsi" w:cs="David"/>
          <w:b/>
          <w:noProof/>
          <w:sz w:val="40"/>
          <w:szCs w:val="40"/>
          <w:rtl/>
        </w:rPr>
        <w:pict>
          <v:shape id="תיבת טקסט 22" o:spid="_x0000_s1033" type="#_x0000_t202" style="position:absolute;left:0;text-align:left;margin-left:-6.4pt;margin-top:121.35pt;width:77.35pt;height:2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" fillcolor="white [3201]" strokeweight=".5pt">
            <v:textbox>
              <w:txbxContent>
                <w:p w:rsidR="00CD095B" w:rsidRPr="006D138A" w:rsidRDefault="00CD095B" w:rsidP="000B60A1">
                  <w:pPr>
                    <w:bidi w:val="0"/>
                    <w:rPr>
                      <w:sz w:val="18"/>
                      <w:szCs w:val="18"/>
                    </w:rPr>
                  </w:pPr>
                  <w:r w:rsidRPr="006D138A">
                    <w:rPr>
                      <w:sz w:val="18"/>
                      <w:szCs w:val="18"/>
                    </w:rPr>
                    <w:t>Peak manpower</w:t>
                  </w:r>
                </w:p>
              </w:txbxContent>
            </v:textbox>
          </v:shape>
        </w:pict>
      </w:r>
      <w:r w:rsidRPr="001E25E9">
        <w:rPr>
          <w:rFonts w:asciiTheme="majorHAnsi" w:eastAsiaTheme="majorEastAsia" w:hAnsiTheme="majorHAnsi" w:cs="David"/>
          <w:b/>
          <w:noProof/>
          <w:sz w:val="40"/>
          <w:szCs w:val="40"/>
          <w:rtl/>
        </w:rPr>
        <w:pict>
          <v:shape id="תיבת טקסט 21" o:spid="_x0000_s1034" type="#_x0000_t202" style="position:absolute;left:0;text-align:left;margin-left:69.45pt;margin-top:112.9pt;width:67.4pt;height:3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" fillcolor="white [3201]" strokeweight=".5pt">
            <v:textbox>
              <w:txbxContent>
                <w:p w:rsidR="00CD095B" w:rsidRPr="006D138A" w:rsidRDefault="00CD095B" w:rsidP="000B60A1">
                  <w:pPr>
                    <w:bidi w:val="0"/>
                    <w:rPr>
                      <w:sz w:val="18"/>
                      <w:szCs w:val="18"/>
                    </w:rPr>
                  </w:pPr>
                  <w:r w:rsidRPr="006D138A">
                    <w:rPr>
                      <w:sz w:val="18"/>
                      <w:szCs w:val="18"/>
                    </w:rPr>
                    <w:t>Authorization to commit</w:t>
                  </w:r>
                </w:p>
              </w:txbxContent>
            </v:textbox>
          </v:shape>
        </w:pict>
      </w:r>
      <w:r w:rsidRPr="001E25E9">
        <w:rPr>
          <w:rFonts w:asciiTheme="majorHAnsi" w:eastAsiaTheme="majorEastAsia" w:hAnsiTheme="majorHAnsi" w:cs="David"/>
          <w:b/>
          <w:noProof/>
          <w:sz w:val="40"/>
          <w:szCs w:val="40"/>
          <w:rtl/>
        </w:rPr>
        <w:pict>
          <v:shape id="תיבת טקסט 18" o:spid="_x0000_s1035" type="#_x0000_t202" style="position:absolute;left:0;text-align:left;margin-left:132.3pt;margin-top:103.75pt;width:62.05pt;height:4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" fillcolor="white [3201]" strokeweight=".5pt">
            <v:textbox>
              <w:txbxContent>
                <w:p w:rsidR="00CD095B" w:rsidRDefault="00CD095B" w:rsidP="000B60A1">
                  <w:pPr>
                    <w:bidi w:val="0"/>
                    <w:spacing w:after="0"/>
                    <w:rPr>
                      <w:sz w:val="18"/>
                      <w:szCs w:val="18"/>
                    </w:rPr>
                  </w:pPr>
                  <w:r w:rsidRPr="00141120">
                    <w:rPr>
                      <w:sz w:val="18"/>
                      <w:szCs w:val="18"/>
                    </w:rPr>
                    <w:t>Expenditure</w:t>
                  </w:r>
                  <w:r w:rsidRPr="00141120">
                    <w:t xml:space="preserve"> </w:t>
                  </w:r>
                  <w:r w:rsidRPr="00141120">
                    <w:rPr>
                      <w:sz w:val="18"/>
                      <w:szCs w:val="18"/>
                    </w:rPr>
                    <w:t>dependent</w:t>
                  </w:r>
                </w:p>
                <w:p w:rsidR="00CD095B" w:rsidRDefault="00CD095B" w:rsidP="000B60A1">
                  <w:pPr>
                    <w:bidi w:val="0"/>
                    <w:spacing w:after="0"/>
                  </w:pPr>
                  <w:r w:rsidRPr="00141120">
                    <w:rPr>
                      <w:sz w:val="18"/>
                      <w:szCs w:val="18"/>
                    </w:rPr>
                    <w:t xml:space="preserve"> </w:t>
                  </w:r>
                  <w:proofErr w:type="gramStart"/>
                  <w:r w:rsidRPr="006D138A">
                    <w:rPr>
                      <w:sz w:val="18"/>
                      <w:szCs w:val="18"/>
                    </w:rPr>
                    <w:t>on</w:t>
                  </w:r>
                  <w:proofErr w:type="gramEnd"/>
                  <w:r w:rsidRPr="006D138A">
                    <w:rPr>
                      <w:sz w:val="18"/>
                      <w:szCs w:val="18"/>
                    </w:rPr>
                    <w:t xml:space="preserve"> income</w:t>
                  </w:r>
                </w:p>
              </w:txbxContent>
            </v:textbox>
          </v:shape>
        </w:pict>
      </w:r>
      <w:r w:rsidRPr="001E25E9">
        <w:rPr>
          <w:rFonts w:asciiTheme="majorHAnsi" w:eastAsiaTheme="majorEastAsia" w:hAnsiTheme="majorHAnsi" w:cs="David"/>
          <w:b/>
          <w:noProof/>
          <w:sz w:val="40"/>
          <w:szCs w:val="40"/>
          <w:rtl/>
        </w:rPr>
        <w:pict>
          <v:shape id="תיבת טקסט 17" o:spid="_x0000_s1036" type="#_x0000_t202" style="position:absolute;left:0;text-align:left;margin-left:191.15pt;margin-top:119.8pt;width:211.4pt;height:2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" fillcolor="white [3201]" strokeweight=".5pt">
            <v:textbox>
              <w:txbxContent>
                <w:p w:rsidR="00CD095B" w:rsidRPr="00141120" w:rsidRDefault="00CD095B" w:rsidP="000B60A1">
                  <w:pPr>
                    <w:spacing w:after="0"/>
                    <w:rPr>
                      <w:sz w:val="18"/>
                      <w:szCs w:val="18"/>
                      <w:rtl/>
                    </w:rPr>
                  </w:pPr>
                  <w:r w:rsidRPr="00141120">
                    <w:rPr>
                      <w:sz w:val="18"/>
                      <w:szCs w:val="18"/>
                    </w:rPr>
                    <w:t>Concentration of the first addition</w:t>
                  </w:r>
                  <w:r>
                    <w:rPr>
                      <w:rFonts w:hint="cs"/>
                      <w:sz w:val="18"/>
                      <w:szCs w:val="18"/>
                      <w:rtl/>
                    </w:rPr>
                    <w:t xml:space="preserve">            </w:t>
                  </w:r>
                  <w:r>
                    <w:rPr>
                      <w:sz w:val="18"/>
                      <w:szCs w:val="18"/>
                    </w:rPr>
                    <w:t>E</w:t>
                  </w:r>
                  <w:r w:rsidRPr="00141120">
                    <w:rPr>
                      <w:sz w:val="18"/>
                      <w:szCs w:val="18"/>
                    </w:rPr>
                    <w:t>xpense</w:t>
                  </w:r>
                  <w:r>
                    <w:rPr>
                      <w:rFonts w:hint="cs"/>
                      <w:sz w:val="18"/>
                      <w:szCs w:val="18"/>
                      <w:rtl/>
                    </w:rPr>
                    <w:t xml:space="preserve">   </w:t>
                  </w:r>
                </w:p>
                <w:p w:rsidR="00CD095B" w:rsidRPr="00141120" w:rsidRDefault="00CD095B" w:rsidP="000B60A1">
                  <w:pPr>
                    <w:spacing w:after="0"/>
                    <w:rPr>
                      <w:sz w:val="18"/>
                      <w:szCs w:val="18"/>
                      <w:rtl/>
                    </w:rPr>
                  </w:pPr>
                  <w:r>
                    <w:rPr>
                      <w:sz w:val="16"/>
                      <w:szCs w:val="16"/>
                    </w:rPr>
                    <w:t xml:space="preserve">     </w:t>
                  </w:r>
                  <w:r>
                    <w:rPr>
                      <w:rFonts w:hint="cs"/>
                      <w:sz w:val="18"/>
                      <w:szCs w:val="18"/>
                      <w:rtl/>
                    </w:rPr>
                    <w:t xml:space="preserve"> </w:t>
                  </w:r>
                </w:p>
              </w:txbxContent>
            </v:textbox>
            <w10:wrap anchorx="margin"/>
          </v:shape>
        </w:pict>
      </w:r>
      <w:r w:rsidRPr="001E25E9">
        <w:rPr>
          <w:rFonts w:asciiTheme="majorHAnsi" w:eastAsiaTheme="majorEastAsia" w:hAnsiTheme="majorHAnsi" w:cs="David"/>
          <w:b/>
          <w:noProof/>
          <w:sz w:val="40"/>
          <w:szCs w:val="40"/>
          <w:rtl/>
        </w:rPr>
        <w:pict>
          <v:shape id="תיבת טקסט 16" o:spid="_x0000_s1037" type="#_x0000_t202" style="position:absolute;left:0;text-align:left;margin-left:218.85pt;margin-top:82.3pt;width:183.85pt;height:34.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" fillcolor="white [3201]" strokeweight=".5pt">
            <v:textbox>
              <w:txbxContent>
                <w:p w:rsidR="00CD095B" w:rsidRDefault="00CD095B" w:rsidP="000B60A1">
                  <w:pPr>
                    <w:bidi w:val="0"/>
                    <w:spacing w:after="0"/>
                  </w:pPr>
                  <w:r>
                    <w:t>Budget proposal for fiscal year 2019</w:t>
                  </w:r>
                </w:p>
                <w:p w:rsidR="00CD095B" w:rsidRDefault="00CD095B" w:rsidP="000B60A1">
                  <w:pPr>
                    <w:bidi w:val="0"/>
                    <w:spacing w:after="0"/>
                  </w:pPr>
                  <w:r>
                    <w:rPr>
                      <w:rFonts w:cs="Arial"/>
                    </w:rPr>
                    <w:t>(</w:t>
                  </w:r>
                  <w:r>
                    <w:t>Thousands of NIS</w:t>
                  </w:r>
                  <w:r>
                    <w:rPr>
                      <w:rFonts w:cs="Arial"/>
                    </w:rPr>
                    <w:t>)</w:t>
                  </w:r>
                </w:p>
              </w:txbxContent>
            </v:textbox>
          </v:shape>
        </w:pict>
      </w:r>
      <w:r w:rsidR="000B60A1">
        <w:rPr>
          <w:rFonts w:asciiTheme="majorHAnsi" w:eastAsiaTheme="majorEastAsia" w:hAnsiTheme="majorHAnsi" w:cs="David"/>
          <w:b/>
          <w:noProof/>
          <w:sz w:val="40"/>
          <w:szCs w:val="40"/>
        </w:rPr>
        <w:t>Appendix B: The State Budget F</w:t>
      </w:r>
      <w:r w:rsidR="000B60A1" w:rsidRPr="00753A29">
        <w:rPr>
          <w:rFonts w:asciiTheme="majorHAnsi" w:eastAsiaTheme="majorEastAsia" w:hAnsiTheme="majorHAnsi" w:cs="David"/>
          <w:b/>
          <w:noProof/>
          <w:sz w:val="40"/>
          <w:szCs w:val="40"/>
        </w:rPr>
        <w:t>or 2019</w:t>
      </w:r>
      <w:r w:rsidR="000B60A1" w:rsidRPr="00794820">
        <w:rPr>
          <w:rFonts w:ascii="Arial" w:hAnsi="Arial" w:cs="David" w:hint="cs"/>
          <w:noProof/>
          <w:sz w:val="28"/>
          <w:szCs w:val="28"/>
          <w:rtl/>
        </w:rPr>
        <w:drawing>
          <wp:inline distT="0" distB="0" distL="0" distR="0">
            <wp:extent cx="5278120" cy="7088292"/>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8120" cy="7088292"/>
                    </a:xfrm>
                    <a:prstGeom prst="rect">
                      <a:avLst/>
                    </a:prstGeom>
                    <a:noFill/>
                    <a:ln>
                      <a:noFill/>
                    </a:ln>
                  </pic:spPr>
                </pic:pic>
              </a:graphicData>
            </a:graphic>
          </wp:inline>
        </w:drawing>
      </w:r>
    </w:p>
    <w:p w:rsidR="000B60A1" w:rsidRDefault="000B60A1" w:rsidP="00DA1200">
      <w:pPr>
        <w:pStyle w:val="a7"/>
        <w:bidi w:val="0"/>
        <w:ind w:left="0"/>
        <w:jc w:val="both"/>
        <w:rPr>
          <w:noProof/>
          <w:rtl/>
        </w:rPr>
      </w:pPr>
    </w:p>
    <w:p w:rsidR="000B60A1" w:rsidRDefault="001E25E9" w:rsidP="00DA1200">
      <w:pPr>
        <w:pStyle w:val="a7"/>
        <w:bidi w:val="0"/>
        <w:ind w:left="0"/>
        <w:jc w:val="both"/>
        <w:rPr>
          <w:noProof/>
          <w:rtl/>
        </w:rPr>
      </w:pPr>
      <w:r w:rsidRPr="001E25E9">
        <w:rPr>
          <w:rFonts w:asciiTheme="majorHAnsi" w:eastAsiaTheme="majorEastAsia" w:hAnsiTheme="majorHAnsi" w:cs="David"/>
          <w:b/>
          <w:noProof/>
          <w:sz w:val="40"/>
          <w:szCs w:val="40"/>
          <w:rtl/>
        </w:rPr>
        <w:lastRenderedPageBreak/>
        <w:pict>
          <v:shape id="תיבת טקסט 41" o:spid="_x0000_s1038" type="#_x0000_t202" style="position:absolute;left:0;text-align:left;margin-left:270.15pt;margin-top:508.15pt;width:109.55pt;height:42.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" fillcolor="white [3201]" strokeweight=".5pt">
            <v:textbox>
              <w:txbxContent>
                <w:p w:rsidR="00CD095B" w:rsidRPr="005413C3" w:rsidRDefault="00CD095B" w:rsidP="000B60A1">
                  <w:pPr>
                    <w:bidi w:val="0"/>
                    <w:spacing w:after="0"/>
                    <w:rPr>
                      <w:sz w:val="18"/>
                      <w:szCs w:val="18"/>
                    </w:rPr>
                  </w:pPr>
                  <w:r w:rsidRPr="005413C3">
                    <w:rPr>
                      <w:sz w:val="18"/>
                      <w:szCs w:val="18"/>
                    </w:rPr>
                    <w:t>Ministry of Construction</w:t>
                  </w:r>
                </w:p>
                <w:p w:rsidR="00CD095B" w:rsidRPr="005413C3" w:rsidRDefault="00CD095B" w:rsidP="000B60A1">
                  <w:pPr>
                    <w:bidi w:val="0"/>
                    <w:spacing w:after="0"/>
                    <w:rPr>
                      <w:sz w:val="18"/>
                      <w:szCs w:val="18"/>
                    </w:rPr>
                  </w:pPr>
                  <w:r w:rsidRPr="005413C3">
                    <w:rPr>
                      <w:sz w:val="18"/>
                      <w:szCs w:val="18"/>
                    </w:rPr>
                    <w:t>Ministry of Energy and Water</w:t>
                  </w:r>
                </w:p>
              </w:txbxContent>
            </v:textbox>
          </v:shape>
        </w:pict>
      </w:r>
      <w:r w:rsidRPr="001E25E9">
        <w:rPr>
          <w:rFonts w:asciiTheme="majorHAnsi" w:eastAsiaTheme="majorEastAsia" w:hAnsiTheme="majorHAnsi" w:cs="David"/>
          <w:b/>
          <w:noProof/>
          <w:sz w:val="40"/>
          <w:szCs w:val="40"/>
          <w:rtl/>
        </w:rPr>
        <w:pict>
          <v:shape id="תיבת טקסט 40" o:spid="_x0000_s1039" type="#_x0000_t202" style="position:absolute;left:0;text-align:left;margin-left:277.6pt;margin-top:476.75pt;width:100.35pt;height:22.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" fillcolor="white [3201]" strokeweight=".5pt">
            <v:textbox>
              <w:txbxContent>
                <w:p w:rsidR="00CD095B" w:rsidRDefault="00CD095B" w:rsidP="000B60A1">
                  <w:pPr>
                    <w:bidi w:val="0"/>
                  </w:pPr>
                  <w:r w:rsidRPr="007508CE">
                    <w:t>Infrastructure</w:t>
                  </w:r>
                </w:p>
              </w:txbxContent>
            </v:textbox>
            <w10:wrap anchorx="margin"/>
          </v:shape>
        </w:pict>
      </w:r>
      <w:r w:rsidRPr="001E25E9">
        <w:rPr>
          <w:rFonts w:asciiTheme="majorHAnsi" w:eastAsiaTheme="majorEastAsia" w:hAnsiTheme="majorHAnsi" w:cs="David"/>
          <w:b/>
          <w:noProof/>
          <w:sz w:val="40"/>
          <w:szCs w:val="40"/>
          <w:rtl/>
        </w:rPr>
        <w:pict>
          <v:shape id="תיבת טקסט 39" o:spid="_x0000_s1040" type="#_x0000_t202" style="position:absolute;left:0;text-align:left;margin-left:260.2pt;margin-top:279.9pt;width:108pt;height:19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" fillcolor="white [3201]" strokeweight=".5pt">
            <v:textbox>
              <w:txbxContent>
                <w:p w:rsidR="00CD095B" w:rsidRPr="007508CE" w:rsidRDefault="00CD095B" w:rsidP="000B60A1">
                  <w:pPr>
                    <w:bidi w:val="0"/>
                    <w:spacing w:after="0"/>
                    <w:rPr>
                      <w:sz w:val="18"/>
                      <w:szCs w:val="18"/>
                    </w:rPr>
                  </w:pPr>
                  <w:r w:rsidRPr="007508CE">
                    <w:rPr>
                      <w:sz w:val="18"/>
                      <w:szCs w:val="18"/>
                    </w:rPr>
                    <w:t>Ministry of Science, Technology and Space, Ministry of Culture and Sport</w:t>
                  </w:r>
                </w:p>
                <w:p w:rsidR="00CD095B" w:rsidRPr="007508CE" w:rsidRDefault="00CD095B" w:rsidP="000B60A1">
                  <w:pPr>
                    <w:bidi w:val="0"/>
                    <w:spacing w:after="0"/>
                    <w:rPr>
                      <w:sz w:val="18"/>
                      <w:szCs w:val="18"/>
                    </w:rPr>
                  </w:pPr>
                  <w:r w:rsidRPr="007508CE">
                    <w:rPr>
                      <w:sz w:val="18"/>
                      <w:szCs w:val="18"/>
                    </w:rPr>
                    <w:t>Ministry of Education</w:t>
                  </w:r>
                </w:p>
                <w:p w:rsidR="00CD095B" w:rsidRPr="007508CE" w:rsidRDefault="00CD095B" w:rsidP="000B60A1">
                  <w:pPr>
                    <w:bidi w:val="0"/>
                    <w:spacing w:after="0"/>
                    <w:rPr>
                      <w:sz w:val="18"/>
                      <w:szCs w:val="18"/>
                    </w:rPr>
                  </w:pPr>
                  <w:r w:rsidRPr="007508CE">
                    <w:rPr>
                      <w:sz w:val="18"/>
                      <w:szCs w:val="18"/>
                    </w:rPr>
                    <w:t>Higher education</w:t>
                  </w:r>
                </w:p>
                <w:p w:rsidR="00CD095B" w:rsidRPr="007508CE" w:rsidRDefault="00CD095B" w:rsidP="000B60A1">
                  <w:pPr>
                    <w:bidi w:val="0"/>
                    <w:spacing w:after="0"/>
                    <w:rPr>
                      <w:sz w:val="18"/>
                      <w:szCs w:val="18"/>
                    </w:rPr>
                  </w:pPr>
                  <w:r w:rsidRPr="007508CE">
                    <w:rPr>
                      <w:sz w:val="18"/>
                      <w:szCs w:val="18"/>
                    </w:rPr>
                    <w:t>Ministry of Social Affairs and Social Services</w:t>
                  </w:r>
                </w:p>
                <w:p w:rsidR="00CD095B" w:rsidRPr="007508CE" w:rsidRDefault="00CD095B" w:rsidP="000B60A1">
                  <w:pPr>
                    <w:bidi w:val="0"/>
                    <w:spacing w:after="0"/>
                    <w:rPr>
                      <w:sz w:val="18"/>
                      <w:szCs w:val="18"/>
                    </w:rPr>
                  </w:pPr>
                  <w:r w:rsidRPr="007508CE">
                    <w:rPr>
                      <w:sz w:val="18"/>
                      <w:szCs w:val="18"/>
                    </w:rPr>
                    <w:t>Ministry of Health</w:t>
                  </w:r>
                </w:p>
                <w:p w:rsidR="00CD095B" w:rsidRPr="007508CE" w:rsidRDefault="00CD095B" w:rsidP="000B60A1">
                  <w:pPr>
                    <w:bidi w:val="0"/>
                    <w:spacing w:after="0"/>
                    <w:rPr>
                      <w:sz w:val="18"/>
                      <w:szCs w:val="18"/>
                    </w:rPr>
                  </w:pPr>
                  <w:r w:rsidRPr="007508CE">
                    <w:rPr>
                      <w:sz w:val="18"/>
                      <w:szCs w:val="18"/>
                    </w:rPr>
                    <w:t>The Holocaust Survivors Rights Authority</w:t>
                  </w:r>
                </w:p>
                <w:p w:rsidR="00CD095B" w:rsidRPr="007508CE" w:rsidRDefault="00CD095B" w:rsidP="000B60A1">
                  <w:pPr>
                    <w:bidi w:val="0"/>
                    <w:spacing w:after="0"/>
                    <w:rPr>
                      <w:sz w:val="18"/>
                      <w:szCs w:val="18"/>
                    </w:rPr>
                  </w:pPr>
                  <w:r w:rsidRPr="007508CE">
                    <w:rPr>
                      <w:sz w:val="18"/>
                      <w:szCs w:val="18"/>
                    </w:rPr>
                    <w:t>Social Security</w:t>
                  </w:r>
                </w:p>
                <w:p w:rsidR="00CD095B" w:rsidRPr="007508CE" w:rsidRDefault="00CD095B" w:rsidP="000B60A1">
                  <w:pPr>
                    <w:bidi w:val="0"/>
                    <w:spacing w:after="0"/>
                    <w:rPr>
                      <w:sz w:val="18"/>
                      <w:szCs w:val="18"/>
                    </w:rPr>
                  </w:pPr>
                  <w:r w:rsidRPr="007508CE">
                    <w:rPr>
                      <w:sz w:val="18"/>
                      <w:szCs w:val="18"/>
                    </w:rPr>
                    <w:t>Ministry of Immigrant Absorption</w:t>
                  </w:r>
                </w:p>
                <w:p w:rsidR="00CD095B" w:rsidRPr="007508CE" w:rsidRDefault="00CD095B" w:rsidP="000B60A1">
                  <w:pPr>
                    <w:bidi w:val="0"/>
                    <w:spacing w:after="0"/>
                    <w:rPr>
                      <w:sz w:val="18"/>
                      <w:szCs w:val="18"/>
                    </w:rPr>
                  </w:pPr>
                  <w:r w:rsidRPr="007508CE">
                    <w:rPr>
                      <w:sz w:val="18"/>
                      <w:szCs w:val="18"/>
                    </w:rPr>
                    <w:t>Employment</w:t>
                  </w:r>
                </w:p>
              </w:txbxContent>
            </v:textbox>
          </v:shape>
        </w:pict>
      </w:r>
      <w:r w:rsidRPr="001E25E9">
        <w:rPr>
          <w:rFonts w:asciiTheme="majorHAnsi" w:eastAsiaTheme="majorEastAsia" w:hAnsiTheme="majorHAnsi" w:cs="David"/>
          <w:b/>
          <w:noProof/>
          <w:sz w:val="40"/>
          <w:szCs w:val="40"/>
          <w:rtl/>
        </w:rPr>
        <w:pict>
          <v:shape id="תיבת טקסט 38" o:spid="_x0000_s1041" type="#_x0000_t202" style="position:absolute;left:0;text-align:left;margin-left:274.75pt;margin-top:247pt;width:104.9pt;height:1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" fillcolor="white [3201]" strokeweight=".5pt">
            <v:textbox>
              <w:txbxContent>
                <w:p w:rsidR="00CD095B" w:rsidRPr="007508CE" w:rsidRDefault="00CD095B" w:rsidP="000B60A1">
                  <w:pPr>
                    <w:bidi w:val="0"/>
                    <w:rPr>
                      <w:sz w:val="20"/>
                      <w:szCs w:val="20"/>
                    </w:rPr>
                  </w:pPr>
                  <w:r w:rsidRPr="007508CE">
                    <w:rPr>
                      <w:sz w:val="20"/>
                      <w:szCs w:val="20"/>
                    </w:rPr>
                    <w:t>Social services</w:t>
                  </w:r>
                </w:p>
              </w:txbxContent>
            </v:textbox>
          </v:shape>
        </w:pict>
      </w:r>
      <w:r w:rsidRPr="001E25E9">
        <w:rPr>
          <w:rFonts w:asciiTheme="majorHAnsi" w:eastAsiaTheme="majorEastAsia" w:hAnsiTheme="majorHAnsi" w:cs="David"/>
          <w:b/>
          <w:noProof/>
          <w:sz w:val="40"/>
          <w:szCs w:val="40"/>
          <w:rtl/>
        </w:rPr>
        <w:pict>
          <v:shape id="תיבת טקסט 37" o:spid="_x0000_s1042" type="#_x0000_t202" style="position:absolute;left:0;text-align:left;margin-left:263.25pt;margin-top:123.6pt;width:116.4pt;height:126.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" fillcolor="white [3201]" strokeweight=".5pt">
            <v:textbox>
              <w:txbxContent>
                <w:p w:rsidR="00CD095B" w:rsidRPr="007508CE" w:rsidRDefault="00CD095B" w:rsidP="000B60A1">
                  <w:pPr>
                    <w:bidi w:val="0"/>
                    <w:spacing w:after="0"/>
                    <w:rPr>
                      <w:sz w:val="18"/>
                      <w:szCs w:val="18"/>
                    </w:rPr>
                  </w:pPr>
                  <w:r w:rsidRPr="007508CE">
                    <w:rPr>
                      <w:sz w:val="18"/>
                      <w:szCs w:val="18"/>
                    </w:rPr>
                    <w:t>Ministry of Public Security</w:t>
                  </w:r>
                </w:p>
                <w:p w:rsidR="00CD095B" w:rsidRPr="007508CE" w:rsidRDefault="00CD095B" w:rsidP="000B60A1">
                  <w:pPr>
                    <w:bidi w:val="0"/>
                    <w:spacing w:after="0"/>
                    <w:rPr>
                      <w:sz w:val="18"/>
                      <w:szCs w:val="18"/>
                    </w:rPr>
                  </w:pPr>
                  <w:r w:rsidRPr="007508CE">
                    <w:rPr>
                      <w:sz w:val="18"/>
                      <w:szCs w:val="18"/>
                    </w:rPr>
                    <w:t xml:space="preserve">Ministry of </w:t>
                  </w:r>
                  <w:proofErr w:type="spellStart"/>
                  <w:r w:rsidRPr="007508CE">
                    <w:rPr>
                      <w:sz w:val="18"/>
                      <w:szCs w:val="18"/>
                    </w:rPr>
                    <w:t>Defence</w:t>
                  </w:r>
                  <w:proofErr w:type="spellEnd"/>
                </w:p>
                <w:p w:rsidR="00CD095B" w:rsidRPr="007508CE" w:rsidRDefault="00CD095B" w:rsidP="000B60A1">
                  <w:pPr>
                    <w:bidi w:val="0"/>
                    <w:spacing w:after="0"/>
                    <w:rPr>
                      <w:sz w:val="18"/>
                      <w:szCs w:val="18"/>
                    </w:rPr>
                  </w:pPr>
                  <w:r w:rsidRPr="007508CE">
                    <w:rPr>
                      <w:sz w:val="18"/>
                      <w:szCs w:val="18"/>
                    </w:rPr>
                    <w:t>Civilian emergency expenses</w:t>
                  </w:r>
                </w:p>
                <w:p w:rsidR="00CD095B" w:rsidRPr="007508CE" w:rsidRDefault="00CD095B" w:rsidP="000B60A1">
                  <w:pPr>
                    <w:bidi w:val="0"/>
                    <w:spacing w:after="0"/>
                    <w:rPr>
                      <w:sz w:val="18"/>
                      <w:szCs w:val="18"/>
                    </w:rPr>
                  </w:pPr>
                  <w:r w:rsidRPr="007508CE">
                    <w:rPr>
                      <w:sz w:val="18"/>
                      <w:szCs w:val="18"/>
                    </w:rPr>
                    <w:t>Coordination of Activities in the Territories</w:t>
                  </w:r>
                </w:p>
                <w:p w:rsidR="00CD095B" w:rsidRPr="007508CE" w:rsidRDefault="00CD095B" w:rsidP="000B60A1">
                  <w:pPr>
                    <w:bidi w:val="0"/>
                    <w:spacing w:after="0"/>
                    <w:rPr>
                      <w:sz w:val="18"/>
                      <w:szCs w:val="18"/>
                    </w:rPr>
                  </w:pPr>
                  <w:r w:rsidRPr="007508CE">
                    <w:rPr>
                      <w:sz w:val="18"/>
                      <w:szCs w:val="18"/>
                    </w:rPr>
                    <w:t>Various defense expenditures</w:t>
                  </w:r>
                </w:p>
                <w:p w:rsidR="00CD095B" w:rsidRPr="007508CE" w:rsidRDefault="00CD095B" w:rsidP="000B60A1">
                  <w:pPr>
                    <w:bidi w:val="0"/>
                    <w:spacing w:after="0"/>
                    <w:rPr>
                      <w:sz w:val="18"/>
                      <w:szCs w:val="18"/>
                    </w:rPr>
                  </w:pPr>
                  <w:r w:rsidRPr="007508CE">
                    <w:rPr>
                      <w:sz w:val="18"/>
                      <w:szCs w:val="18"/>
                    </w:rPr>
                    <w:t>Atomic Energy Commission</w:t>
                  </w:r>
                </w:p>
                <w:p w:rsidR="00CD095B" w:rsidRPr="007508CE" w:rsidRDefault="00CD095B" w:rsidP="000B60A1">
                  <w:pPr>
                    <w:bidi w:val="0"/>
                    <w:spacing w:after="0"/>
                    <w:rPr>
                      <w:sz w:val="18"/>
                      <w:szCs w:val="18"/>
                    </w:rPr>
                  </w:pPr>
                  <w:r w:rsidRPr="007508CE">
                    <w:rPr>
                      <w:sz w:val="18"/>
                      <w:szCs w:val="18"/>
                    </w:rPr>
                    <w:t>Released Soldiers Act</w:t>
                  </w:r>
                </w:p>
              </w:txbxContent>
            </v:textbox>
          </v:shape>
        </w:pict>
      </w:r>
      <w:r w:rsidRPr="001E25E9">
        <w:rPr>
          <w:rFonts w:asciiTheme="majorHAnsi" w:eastAsiaTheme="majorEastAsia" w:hAnsiTheme="majorHAnsi" w:cs="David"/>
          <w:b/>
          <w:noProof/>
          <w:sz w:val="40"/>
          <w:szCs w:val="40"/>
          <w:rtl/>
        </w:rPr>
        <w:pict>
          <v:shape id="תיבת טקסט 36" o:spid="_x0000_s1043" type="#_x0000_t202" style="position:absolute;left:0;text-align:left;margin-left:255.6pt;margin-top:91.45pt;width:145.55pt;height:2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" fillcolor="white [3201]" strokeweight=".5pt">
            <v:textbox>
              <w:txbxContent>
                <w:p w:rsidR="00CD095B" w:rsidRDefault="00CD095B" w:rsidP="000B60A1">
                  <w:pPr>
                    <w:bidi w:val="0"/>
                    <w:rPr>
                      <w:rtl/>
                    </w:rPr>
                  </w:pPr>
                  <w:r w:rsidRPr="007508CE">
                    <w:t>Security and public order</w:t>
                  </w:r>
                </w:p>
              </w:txbxContent>
            </v:textbox>
          </v:shape>
        </w:pict>
      </w:r>
      <w:r w:rsidRPr="001E25E9">
        <w:rPr>
          <w:rFonts w:asciiTheme="majorHAnsi" w:eastAsiaTheme="majorEastAsia" w:hAnsiTheme="majorHAnsi" w:cs="David"/>
          <w:b/>
          <w:noProof/>
          <w:sz w:val="40"/>
          <w:szCs w:val="40"/>
          <w:rtl/>
        </w:rPr>
        <w:pict>
          <v:shape id="תיבת טקסט 35" o:spid="_x0000_s1044" type="#_x0000_t202" style="position:absolute;left:0;text-align:left;margin-left:221.85pt;margin-top:6.4pt;width:174.65pt;height:19.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" fillcolor="white [3201]" strokeweight=".5pt">
            <v:textbox>
              <w:txbxContent>
                <w:p w:rsidR="00CD095B" w:rsidRDefault="00CD095B" w:rsidP="000B60A1">
                  <w:r w:rsidRPr="007508CE">
                    <w:t>The budget proposal for fiscal year 2019</w:t>
                  </w:r>
                </w:p>
              </w:txbxContent>
            </v:textbox>
          </v:shape>
        </w:pict>
      </w:r>
      <w:r w:rsidRPr="001E25E9">
        <w:rPr>
          <w:rFonts w:asciiTheme="majorHAnsi" w:eastAsiaTheme="majorEastAsia" w:hAnsiTheme="majorHAnsi" w:cs="David"/>
          <w:b/>
          <w:noProof/>
          <w:sz w:val="40"/>
          <w:szCs w:val="40"/>
          <w:rtl/>
        </w:rPr>
        <w:pict>
          <v:shape id="תיבת טקסט 34" o:spid="_x0000_s1045" type="#_x0000_t202" style="position:absolute;left:0;text-align:left;margin-left:-10.2pt;margin-top:56.2pt;width:77.35pt;height:2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" fillcolor="white [3201]" strokeweight=".5pt">
            <v:textbox>
              <w:txbxContent>
                <w:p w:rsidR="00CD095B" w:rsidRPr="006D138A" w:rsidRDefault="00CD095B" w:rsidP="000B60A1">
                  <w:pPr>
                    <w:bidi w:val="0"/>
                    <w:rPr>
                      <w:sz w:val="18"/>
                      <w:szCs w:val="18"/>
                    </w:rPr>
                  </w:pPr>
                  <w:r w:rsidRPr="006D138A">
                    <w:rPr>
                      <w:sz w:val="18"/>
                      <w:szCs w:val="18"/>
                    </w:rPr>
                    <w:t>Peak manpower</w:t>
                  </w:r>
                </w:p>
              </w:txbxContent>
            </v:textbox>
          </v:shape>
        </w:pict>
      </w:r>
      <w:r w:rsidRPr="001E25E9">
        <w:rPr>
          <w:rFonts w:asciiTheme="majorHAnsi" w:eastAsiaTheme="majorEastAsia" w:hAnsiTheme="majorHAnsi" w:cs="David"/>
          <w:b/>
          <w:noProof/>
          <w:sz w:val="40"/>
          <w:szCs w:val="40"/>
          <w:rtl/>
        </w:rPr>
        <w:pict>
          <v:shape id="תיבת טקסט 33" o:spid="_x0000_s1046" type="#_x0000_t202" style="position:absolute;left:0;text-align:left;margin-left:67.95pt;margin-top:48.55pt;width:67.4pt;height:3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" fillcolor="white [3201]" strokeweight=".5pt">
            <v:textbox>
              <w:txbxContent>
                <w:p w:rsidR="00CD095B" w:rsidRPr="006D138A" w:rsidRDefault="00CD095B" w:rsidP="000B60A1">
                  <w:pPr>
                    <w:bidi w:val="0"/>
                    <w:rPr>
                      <w:sz w:val="18"/>
                      <w:szCs w:val="18"/>
                    </w:rPr>
                  </w:pPr>
                  <w:r w:rsidRPr="006D138A">
                    <w:rPr>
                      <w:sz w:val="18"/>
                      <w:szCs w:val="18"/>
                    </w:rPr>
                    <w:t>Authorization to commit</w:t>
                  </w:r>
                </w:p>
              </w:txbxContent>
            </v:textbox>
          </v:shape>
        </w:pict>
      </w:r>
      <w:r w:rsidRPr="001E25E9">
        <w:rPr>
          <w:rFonts w:asciiTheme="majorHAnsi" w:eastAsiaTheme="majorEastAsia" w:hAnsiTheme="majorHAnsi" w:cs="David"/>
          <w:b/>
          <w:noProof/>
          <w:sz w:val="40"/>
          <w:szCs w:val="40"/>
          <w:rtl/>
        </w:rPr>
        <w:pict>
          <v:shape id="תיבת טקסט 31" o:spid="_x0000_s1047" type="#_x0000_t202" style="position:absolute;left:0;text-align:left;margin-left:135.35pt;margin-top:37.85pt;width:62.05pt;height:4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" fillcolor="white [3201]" strokeweight=".5pt">
            <v:textbox>
              <w:txbxContent>
                <w:p w:rsidR="00CD095B" w:rsidRDefault="00CD095B" w:rsidP="000B60A1">
                  <w:pPr>
                    <w:bidi w:val="0"/>
                    <w:spacing w:after="0"/>
                    <w:rPr>
                      <w:sz w:val="18"/>
                      <w:szCs w:val="18"/>
                    </w:rPr>
                  </w:pPr>
                  <w:r w:rsidRPr="00141120">
                    <w:rPr>
                      <w:sz w:val="18"/>
                      <w:szCs w:val="18"/>
                    </w:rPr>
                    <w:t>Expenditure</w:t>
                  </w:r>
                  <w:r w:rsidRPr="00141120">
                    <w:t xml:space="preserve"> </w:t>
                  </w:r>
                  <w:r w:rsidRPr="00141120">
                    <w:rPr>
                      <w:sz w:val="18"/>
                      <w:szCs w:val="18"/>
                    </w:rPr>
                    <w:t>dependent</w:t>
                  </w:r>
                </w:p>
                <w:p w:rsidR="00CD095B" w:rsidRDefault="00CD095B" w:rsidP="000B60A1">
                  <w:pPr>
                    <w:bidi w:val="0"/>
                    <w:spacing w:after="0"/>
                  </w:pPr>
                  <w:r w:rsidRPr="00141120">
                    <w:rPr>
                      <w:sz w:val="18"/>
                      <w:szCs w:val="18"/>
                    </w:rPr>
                    <w:t xml:space="preserve"> </w:t>
                  </w:r>
                  <w:proofErr w:type="gramStart"/>
                  <w:r w:rsidRPr="006D138A">
                    <w:rPr>
                      <w:sz w:val="18"/>
                      <w:szCs w:val="18"/>
                    </w:rPr>
                    <w:t>on</w:t>
                  </w:r>
                  <w:proofErr w:type="gramEnd"/>
                  <w:r w:rsidRPr="006D138A">
                    <w:rPr>
                      <w:sz w:val="18"/>
                      <w:szCs w:val="18"/>
                    </w:rPr>
                    <w:t xml:space="preserve"> income</w:t>
                  </w:r>
                </w:p>
              </w:txbxContent>
            </v:textbox>
          </v:shape>
        </w:pict>
      </w:r>
      <w:r w:rsidRPr="001E25E9">
        <w:rPr>
          <w:rFonts w:asciiTheme="majorHAnsi" w:eastAsiaTheme="majorEastAsia" w:hAnsiTheme="majorHAnsi" w:cs="David"/>
          <w:b/>
          <w:noProof/>
          <w:sz w:val="40"/>
          <w:szCs w:val="40"/>
          <w:rtl/>
        </w:rPr>
        <w:pict>
          <v:shape id="תיבת טקסט 30" o:spid="_x0000_s1048" type="#_x0000_t202" style="position:absolute;left:0;text-align:left;margin-left:192.8pt;margin-top:54.7pt;width:211.4pt;height:2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" fillcolor="white [3201]" strokeweight=".5pt">
            <v:textbox>
              <w:txbxContent>
                <w:p w:rsidR="00CD095B" w:rsidRPr="00141120" w:rsidRDefault="00CD095B" w:rsidP="000B60A1">
                  <w:pPr>
                    <w:spacing w:after="0"/>
                    <w:rPr>
                      <w:sz w:val="18"/>
                      <w:szCs w:val="18"/>
                      <w:rtl/>
                    </w:rPr>
                  </w:pPr>
                  <w:r w:rsidRPr="00141120">
                    <w:rPr>
                      <w:sz w:val="18"/>
                      <w:szCs w:val="18"/>
                    </w:rPr>
                    <w:t>Concentration of the first addition</w:t>
                  </w:r>
                  <w:r>
                    <w:rPr>
                      <w:rFonts w:hint="cs"/>
                      <w:sz w:val="18"/>
                      <w:szCs w:val="18"/>
                      <w:rtl/>
                    </w:rPr>
                    <w:t xml:space="preserve">            </w:t>
                  </w:r>
                  <w:r>
                    <w:rPr>
                      <w:sz w:val="18"/>
                      <w:szCs w:val="18"/>
                    </w:rPr>
                    <w:t>E</w:t>
                  </w:r>
                  <w:r w:rsidRPr="00141120">
                    <w:rPr>
                      <w:sz w:val="18"/>
                      <w:szCs w:val="18"/>
                    </w:rPr>
                    <w:t>xpense</w:t>
                  </w:r>
                  <w:r>
                    <w:rPr>
                      <w:rFonts w:hint="cs"/>
                      <w:sz w:val="18"/>
                      <w:szCs w:val="18"/>
                      <w:rtl/>
                    </w:rPr>
                    <w:t xml:space="preserve">   </w:t>
                  </w:r>
                </w:p>
                <w:p w:rsidR="00CD095B" w:rsidRPr="00141120" w:rsidRDefault="00CD095B" w:rsidP="000B60A1">
                  <w:pPr>
                    <w:spacing w:after="0"/>
                    <w:rPr>
                      <w:sz w:val="18"/>
                      <w:szCs w:val="18"/>
                      <w:rtl/>
                    </w:rPr>
                  </w:pPr>
                  <w:r>
                    <w:rPr>
                      <w:sz w:val="16"/>
                      <w:szCs w:val="16"/>
                    </w:rPr>
                    <w:t xml:space="preserve">     </w:t>
                  </w:r>
                  <w:r>
                    <w:rPr>
                      <w:rFonts w:hint="cs"/>
                      <w:sz w:val="18"/>
                      <w:szCs w:val="18"/>
                      <w:rtl/>
                    </w:rPr>
                    <w:t xml:space="preserve"> </w:t>
                  </w:r>
                </w:p>
              </w:txbxContent>
            </v:textbox>
            <w10:wrap anchorx="margin"/>
          </v:shape>
        </w:pict>
      </w:r>
      <w:r w:rsidR="000B60A1" w:rsidRPr="001A5744">
        <w:rPr>
          <w:rFonts w:cs="Arial"/>
          <w:noProof/>
          <w:rtl/>
        </w:rPr>
        <w:drawing>
          <wp:inline distT="0" distB="0" distL="0" distR="0">
            <wp:extent cx="5278120" cy="7262083"/>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8120" cy="7262083"/>
                    </a:xfrm>
                    <a:prstGeom prst="rect">
                      <a:avLst/>
                    </a:prstGeom>
                    <a:noFill/>
                    <a:ln>
                      <a:noFill/>
                    </a:ln>
                  </pic:spPr>
                </pic:pic>
              </a:graphicData>
            </a:graphic>
          </wp:inline>
        </w:drawing>
      </w:r>
    </w:p>
    <w:p w:rsidR="000B60A1" w:rsidRDefault="000B60A1" w:rsidP="00DA1200">
      <w:pPr>
        <w:pStyle w:val="a7"/>
        <w:bidi w:val="0"/>
        <w:ind w:left="0"/>
        <w:jc w:val="both"/>
        <w:rPr>
          <w:noProof/>
          <w:rtl/>
        </w:rPr>
      </w:pPr>
    </w:p>
    <w:p w:rsidR="000B60A1" w:rsidRPr="00141120" w:rsidRDefault="000B60A1" w:rsidP="00DA1200">
      <w:pPr>
        <w:bidi w:val="0"/>
        <w:spacing w:after="0"/>
        <w:jc w:val="both"/>
        <w:rPr>
          <w:sz w:val="18"/>
          <w:szCs w:val="18"/>
          <w:rtl/>
        </w:rPr>
      </w:pPr>
      <w:r>
        <w:rPr>
          <w:sz w:val="16"/>
          <w:szCs w:val="16"/>
        </w:rPr>
        <w:t xml:space="preserve">     </w:t>
      </w:r>
      <w:r>
        <w:rPr>
          <w:rFonts w:hint="cs"/>
          <w:sz w:val="18"/>
          <w:szCs w:val="18"/>
          <w:rtl/>
        </w:rPr>
        <w:t xml:space="preserve"> </w:t>
      </w:r>
    </w:p>
    <w:p w:rsidR="000B60A1" w:rsidRPr="00141120" w:rsidRDefault="000B60A1" w:rsidP="00DA1200">
      <w:pPr>
        <w:bidi w:val="0"/>
        <w:spacing w:after="0"/>
        <w:jc w:val="both"/>
        <w:rPr>
          <w:sz w:val="18"/>
          <w:szCs w:val="18"/>
          <w:rtl/>
        </w:rPr>
      </w:pPr>
      <w:r>
        <w:rPr>
          <w:sz w:val="16"/>
          <w:szCs w:val="16"/>
        </w:rPr>
        <w:t xml:space="preserve">     </w:t>
      </w:r>
      <w:r>
        <w:rPr>
          <w:rFonts w:hint="cs"/>
          <w:sz w:val="18"/>
          <w:szCs w:val="18"/>
          <w:rtl/>
        </w:rPr>
        <w:t xml:space="preserve"> </w:t>
      </w:r>
    </w:p>
    <w:p w:rsidR="000B60A1" w:rsidRDefault="001E25E9" w:rsidP="00DA1200">
      <w:pPr>
        <w:pStyle w:val="a7"/>
        <w:bidi w:val="0"/>
        <w:ind w:left="0"/>
        <w:jc w:val="both"/>
        <w:rPr>
          <w:noProof/>
          <w:rtl/>
        </w:rPr>
      </w:pPr>
      <w:r w:rsidRPr="001E25E9">
        <w:rPr>
          <w:rFonts w:asciiTheme="majorHAnsi" w:eastAsiaTheme="majorEastAsia" w:hAnsiTheme="majorHAnsi" w:cs="David"/>
          <w:b/>
          <w:noProof/>
          <w:sz w:val="40"/>
          <w:szCs w:val="40"/>
          <w:rtl/>
        </w:rPr>
        <w:lastRenderedPageBreak/>
        <w:pict>
          <v:shape id="תיבת טקסט 67" o:spid="_x0000_s1049" type="#_x0000_t202" style="position:absolute;left:0;text-align:left;margin-left:258.65pt;margin-top:70.8pt;width:111.85pt;height:91.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" fillcolor="white [3201]" strokeweight=".5pt">
            <v:textbox>
              <w:txbxContent>
                <w:p w:rsidR="00CD095B" w:rsidRPr="000701C7" w:rsidRDefault="00CD095B" w:rsidP="000B60A1">
                  <w:pPr>
                    <w:bidi w:val="0"/>
                    <w:spacing w:after="0"/>
                    <w:rPr>
                      <w:sz w:val="18"/>
                      <w:szCs w:val="18"/>
                    </w:rPr>
                  </w:pPr>
                  <w:r w:rsidRPr="000701C7">
                    <w:rPr>
                      <w:sz w:val="18"/>
                      <w:szCs w:val="18"/>
                    </w:rPr>
                    <w:t>Ministry of Transport and Road Safety</w:t>
                  </w:r>
                </w:p>
                <w:p w:rsidR="00CD095B" w:rsidRPr="000701C7" w:rsidRDefault="00CD095B" w:rsidP="000B60A1">
                  <w:pPr>
                    <w:bidi w:val="0"/>
                    <w:spacing w:after="0"/>
                    <w:rPr>
                      <w:sz w:val="18"/>
                      <w:szCs w:val="18"/>
                    </w:rPr>
                  </w:pPr>
                  <w:r w:rsidRPr="000701C7">
                    <w:rPr>
                      <w:sz w:val="18"/>
                      <w:szCs w:val="18"/>
                    </w:rPr>
                    <w:t>Government Water and Sewage Authority</w:t>
                  </w:r>
                </w:p>
                <w:p w:rsidR="00CD095B" w:rsidRPr="000701C7" w:rsidRDefault="00CD095B" w:rsidP="000B60A1">
                  <w:pPr>
                    <w:bidi w:val="0"/>
                    <w:spacing w:after="0"/>
                    <w:rPr>
                      <w:sz w:val="18"/>
                      <w:szCs w:val="18"/>
                    </w:rPr>
                  </w:pPr>
                  <w:r w:rsidRPr="000701C7">
                    <w:rPr>
                      <w:sz w:val="18"/>
                      <w:szCs w:val="18"/>
                    </w:rPr>
                    <w:t>Construction and housing grants</w:t>
                  </w:r>
                </w:p>
                <w:p w:rsidR="00CD095B" w:rsidRPr="000701C7" w:rsidRDefault="00CD095B" w:rsidP="000B60A1">
                  <w:pPr>
                    <w:bidi w:val="0"/>
                    <w:spacing w:after="0"/>
                    <w:rPr>
                      <w:sz w:val="18"/>
                      <w:szCs w:val="18"/>
                    </w:rPr>
                  </w:pPr>
                  <w:r w:rsidRPr="000701C7">
                    <w:rPr>
                      <w:sz w:val="18"/>
                      <w:szCs w:val="18"/>
                    </w:rPr>
                    <w:t>Israel Mapping Center</w:t>
                  </w:r>
                </w:p>
              </w:txbxContent>
            </v:textbox>
          </v:shape>
        </w:pict>
      </w:r>
      <w:r w:rsidRPr="001E25E9">
        <w:rPr>
          <w:rFonts w:asciiTheme="majorHAnsi" w:eastAsiaTheme="majorEastAsia" w:hAnsiTheme="majorHAnsi" w:cs="David"/>
          <w:b/>
          <w:noProof/>
          <w:sz w:val="40"/>
          <w:szCs w:val="40"/>
          <w:rtl/>
        </w:rPr>
        <w:pict>
          <v:shape id="תיבת טקסט 61" o:spid="_x0000_s1050" type="#_x0000_t202" style="position:absolute;left:0;text-align:left;margin-left:262.45pt;margin-top:515.8pt;width:111.85pt;height:30.6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" fillcolor="white [3201]" strokeweight=".5pt">
            <v:textbox>
              <w:txbxContent>
                <w:p w:rsidR="00CD095B" w:rsidRDefault="00CD095B" w:rsidP="000B60A1">
                  <w:pPr>
                    <w:bidi w:val="0"/>
                  </w:pPr>
                  <w:r w:rsidRPr="00393A9C">
                    <w:t>Development budget</w:t>
                  </w:r>
                </w:p>
              </w:txbxContent>
            </v:textbox>
          </v:shape>
        </w:pict>
      </w:r>
      <w:r w:rsidRPr="001E25E9">
        <w:rPr>
          <w:rFonts w:asciiTheme="majorHAnsi" w:eastAsiaTheme="majorEastAsia" w:hAnsiTheme="majorHAnsi" w:cs="David"/>
          <w:b/>
          <w:noProof/>
          <w:sz w:val="40"/>
          <w:szCs w:val="40"/>
          <w:rtl/>
        </w:rPr>
        <w:pict>
          <v:shape id="תיבת טקסט 60" o:spid="_x0000_s1051" type="#_x0000_t202" style="position:absolute;left:0;text-align:left;margin-left:251.75pt;margin-top:478.25pt;width:200.7pt;height:2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" fillcolor="white [3201]" strokeweight=".5pt">
            <v:textbox>
              <w:txbxContent>
                <w:p w:rsidR="00CD095B" w:rsidRPr="00393A9C" w:rsidRDefault="00CD095B" w:rsidP="000B60A1">
                  <w:pPr>
                    <w:bidi w:val="0"/>
                    <w:rPr>
                      <w:sz w:val="18"/>
                      <w:szCs w:val="18"/>
                    </w:rPr>
                  </w:pPr>
                  <w:r w:rsidRPr="00393A9C">
                    <w:rPr>
                      <w:sz w:val="18"/>
                      <w:szCs w:val="18"/>
                    </w:rPr>
                    <w:t>Part B: Development Budget and Capital Account</w:t>
                  </w:r>
                </w:p>
              </w:txbxContent>
            </v:textbox>
          </v:shape>
        </w:pict>
      </w:r>
      <w:r w:rsidRPr="001E25E9">
        <w:rPr>
          <w:rFonts w:asciiTheme="majorHAnsi" w:eastAsiaTheme="majorEastAsia" w:hAnsiTheme="majorHAnsi" w:cs="David"/>
          <w:b/>
          <w:noProof/>
          <w:sz w:val="40"/>
          <w:szCs w:val="40"/>
          <w:rtl/>
        </w:rPr>
        <w:pict>
          <v:shape id="תיבת טקסט 59" o:spid="_x0000_s1052" type="#_x0000_t202" style="position:absolute;left:0;text-align:left;margin-left:272.35pt;margin-top:448.4pt;width:104.95pt;height:2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" fillcolor="white [3201]" strokeweight=".5pt">
            <v:textbox>
              <w:txbxContent>
                <w:p w:rsidR="00CD095B" w:rsidRDefault="00CD095B" w:rsidP="000B60A1">
                  <w:r w:rsidRPr="00393A9C">
                    <w:t>Payment of interest and commissions</w:t>
                  </w:r>
                </w:p>
              </w:txbxContent>
            </v:textbox>
          </v:shape>
        </w:pict>
      </w:r>
      <w:r w:rsidRPr="001E25E9">
        <w:rPr>
          <w:rFonts w:asciiTheme="majorHAnsi" w:eastAsiaTheme="majorEastAsia" w:hAnsiTheme="majorHAnsi" w:cs="David"/>
          <w:b/>
          <w:noProof/>
          <w:sz w:val="40"/>
          <w:szCs w:val="40"/>
          <w:rtl/>
        </w:rPr>
        <w:pict>
          <v:shape id="תיבת טקסט 57" o:spid="_x0000_s1053" type="#_x0000_t202" style="position:absolute;left:0;text-align:left;margin-left:280.85pt;margin-top:413.15pt;width:108.75pt;height: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" fillcolor="white [3201]" strokeweight=".5pt">
            <v:textbox>
              <w:txbxContent>
                <w:p w:rsidR="00CD095B" w:rsidRDefault="00CD095B" w:rsidP="000B60A1">
                  <w:pPr>
                    <w:bidi w:val="0"/>
                  </w:pPr>
                  <w:r w:rsidRPr="00393A9C">
                    <w:t>Repayment of debt</w:t>
                  </w:r>
                </w:p>
              </w:txbxContent>
            </v:textbox>
          </v:shape>
        </w:pict>
      </w:r>
      <w:r w:rsidRPr="001E25E9">
        <w:rPr>
          <w:rFonts w:asciiTheme="majorHAnsi" w:eastAsiaTheme="majorEastAsia" w:hAnsiTheme="majorHAnsi" w:cs="David"/>
          <w:b/>
          <w:noProof/>
          <w:sz w:val="40"/>
          <w:szCs w:val="40"/>
          <w:rtl/>
        </w:rPr>
        <w:pict>
          <v:shape id="תיבת טקסט 56" o:spid="_x0000_s1054" type="#_x0000_t202" style="position:absolute;left:0;text-align:left;margin-left:293.15pt;margin-top:337.3pt;width:78.85pt;height:77.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" fillcolor="white [3201]" strokeweight=".5pt">
            <v:textbox>
              <w:txbxContent>
                <w:p w:rsidR="00CD095B" w:rsidRPr="00393A9C" w:rsidRDefault="00CD095B" w:rsidP="000B60A1">
                  <w:pPr>
                    <w:bidi w:val="0"/>
                    <w:spacing w:after="0"/>
                    <w:rPr>
                      <w:sz w:val="18"/>
                      <w:szCs w:val="18"/>
                    </w:rPr>
                  </w:pPr>
                  <w:r w:rsidRPr="00393A9C">
                    <w:rPr>
                      <w:sz w:val="18"/>
                      <w:szCs w:val="18"/>
                    </w:rPr>
                    <w:t>Pensions and severance pay</w:t>
                  </w:r>
                </w:p>
                <w:p w:rsidR="00CD095B" w:rsidRPr="00393A9C" w:rsidRDefault="00CD095B" w:rsidP="000B60A1">
                  <w:pPr>
                    <w:bidi w:val="0"/>
                    <w:spacing w:after="0"/>
                    <w:rPr>
                      <w:sz w:val="18"/>
                      <w:szCs w:val="18"/>
                    </w:rPr>
                  </w:pPr>
                  <w:r w:rsidRPr="00393A9C">
                    <w:rPr>
                      <w:sz w:val="18"/>
                      <w:szCs w:val="18"/>
                    </w:rPr>
                    <w:t>Various expenses</w:t>
                  </w:r>
                </w:p>
                <w:p w:rsidR="00CD095B" w:rsidRPr="00393A9C" w:rsidRDefault="00CD095B" w:rsidP="000B60A1">
                  <w:pPr>
                    <w:bidi w:val="0"/>
                    <w:spacing w:after="0"/>
                    <w:rPr>
                      <w:sz w:val="18"/>
                      <w:szCs w:val="18"/>
                    </w:rPr>
                  </w:pPr>
                  <w:r w:rsidRPr="00393A9C">
                    <w:rPr>
                      <w:sz w:val="18"/>
                      <w:szCs w:val="18"/>
                    </w:rPr>
                    <w:t>General reserve</w:t>
                  </w:r>
                </w:p>
                <w:p w:rsidR="00CD095B" w:rsidRPr="00393A9C" w:rsidRDefault="00CD095B" w:rsidP="000B60A1">
                  <w:pPr>
                    <w:bidi w:val="0"/>
                    <w:spacing w:after="0"/>
                    <w:rPr>
                      <w:sz w:val="18"/>
                      <w:szCs w:val="18"/>
                    </w:rPr>
                  </w:pPr>
                  <w:r w:rsidRPr="00393A9C">
                    <w:rPr>
                      <w:sz w:val="18"/>
                      <w:szCs w:val="18"/>
                    </w:rPr>
                    <w:t>Supervisory authorities</w:t>
                  </w:r>
                </w:p>
              </w:txbxContent>
            </v:textbox>
          </v:shape>
        </w:pict>
      </w:r>
      <w:r w:rsidRPr="001E25E9">
        <w:rPr>
          <w:rFonts w:asciiTheme="majorHAnsi" w:eastAsiaTheme="majorEastAsia" w:hAnsiTheme="majorHAnsi" w:cs="David"/>
          <w:b/>
          <w:noProof/>
          <w:sz w:val="40"/>
          <w:szCs w:val="40"/>
          <w:rtl/>
        </w:rPr>
        <w:pict>
          <v:shape id="תיבת טקסט 49" o:spid="_x0000_s1055" type="#_x0000_t202" style="position:absolute;left:0;text-align:left;margin-left:285.45pt;margin-top:305.2pt;width:95.75pt;height:19.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" fillcolor="white [3201]" strokeweight=".5pt">
            <v:textbox>
              <w:txbxContent>
                <w:p w:rsidR="00CD095B" w:rsidRDefault="00CD095B" w:rsidP="000B60A1">
                  <w:pPr>
                    <w:bidi w:val="0"/>
                  </w:pPr>
                  <w:r w:rsidRPr="00393A9C">
                    <w:t>Other expenses</w:t>
                  </w:r>
                </w:p>
              </w:txbxContent>
            </v:textbox>
          </v:shape>
        </w:pict>
      </w:r>
      <w:r w:rsidRPr="001E25E9">
        <w:rPr>
          <w:rFonts w:asciiTheme="majorHAnsi" w:eastAsiaTheme="majorEastAsia" w:hAnsiTheme="majorHAnsi" w:cs="David"/>
          <w:b/>
          <w:noProof/>
          <w:sz w:val="40"/>
          <w:szCs w:val="40"/>
          <w:rtl/>
        </w:rPr>
        <w:pict>
          <v:shape id="תיבת טקסט 48" o:spid="_x0000_s1056" type="#_x0000_t202" style="position:absolute;left:0;text-align:left;margin-left:274.75pt;margin-top:194.85pt;width:102.6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" fillcolor="white [3201]" strokeweight=".5pt">
            <v:textbox>
              <w:txbxContent>
                <w:p w:rsidR="00CD095B" w:rsidRPr="005413C3" w:rsidRDefault="00CD095B" w:rsidP="000B60A1">
                  <w:pPr>
                    <w:bidi w:val="0"/>
                    <w:spacing w:after="0"/>
                    <w:rPr>
                      <w:sz w:val="18"/>
                      <w:szCs w:val="18"/>
                    </w:rPr>
                  </w:pPr>
                  <w:r w:rsidRPr="005413C3">
                    <w:rPr>
                      <w:sz w:val="18"/>
                      <w:szCs w:val="18"/>
                    </w:rPr>
                    <w:t>Ministry of the Environment</w:t>
                  </w:r>
                </w:p>
                <w:p w:rsidR="00CD095B" w:rsidRDefault="00CD095B" w:rsidP="000B60A1">
                  <w:pPr>
                    <w:bidi w:val="0"/>
                    <w:spacing w:after="0"/>
                    <w:rPr>
                      <w:sz w:val="18"/>
                      <w:szCs w:val="18"/>
                    </w:rPr>
                  </w:pPr>
                  <w:r w:rsidRPr="005413C3">
                    <w:rPr>
                      <w:sz w:val="18"/>
                      <w:szCs w:val="18"/>
                    </w:rPr>
                    <w:t xml:space="preserve">Ministry of Agriculture </w:t>
                  </w:r>
                </w:p>
                <w:p w:rsidR="00CD095B" w:rsidRPr="005413C3" w:rsidRDefault="00CD095B" w:rsidP="000B60A1">
                  <w:pPr>
                    <w:bidi w:val="0"/>
                    <w:spacing w:after="0"/>
                    <w:rPr>
                      <w:sz w:val="18"/>
                      <w:szCs w:val="18"/>
                    </w:rPr>
                  </w:pPr>
                  <w:proofErr w:type="gramStart"/>
                  <w:r w:rsidRPr="005413C3">
                    <w:rPr>
                      <w:sz w:val="18"/>
                      <w:szCs w:val="18"/>
                    </w:rPr>
                    <w:t>and</w:t>
                  </w:r>
                  <w:proofErr w:type="gramEnd"/>
                  <w:r w:rsidRPr="005413C3">
                    <w:rPr>
                      <w:sz w:val="18"/>
                      <w:szCs w:val="18"/>
                    </w:rPr>
                    <w:t xml:space="preserve"> Rural Development</w:t>
                  </w:r>
                </w:p>
                <w:p w:rsidR="00CD095B" w:rsidRPr="005413C3" w:rsidRDefault="00CD095B" w:rsidP="000B60A1">
                  <w:pPr>
                    <w:bidi w:val="0"/>
                    <w:spacing w:after="0"/>
                    <w:rPr>
                      <w:sz w:val="18"/>
                      <w:szCs w:val="18"/>
                    </w:rPr>
                  </w:pPr>
                  <w:r w:rsidRPr="005413C3">
                    <w:rPr>
                      <w:sz w:val="18"/>
                      <w:szCs w:val="18"/>
                    </w:rPr>
                    <w:t>Ministry of Tourism</w:t>
                  </w:r>
                </w:p>
                <w:p w:rsidR="00CD095B" w:rsidRPr="005413C3" w:rsidRDefault="00CD095B" w:rsidP="000B60A1">
                  <w:pPr>
                    <w:bidi w:val="0"/>
                    <w:spacing w:after="0"/>
                    <w:rPr>
                      <w:sz w:val="18"/>
                      <w:szCs w:val="18"/>
                    </w:rPr>
                  </w:pPr>
                  <w:r w:rsidRPr="005413C3">
                    <w:rPr>
                      <w:sz w:val="18"/>
                      <w:szCs w:val="18"/>
                    </w:rPr>
                    <w:t>Economics and industry</w:t>
                  </w:r>
                </w:p>
                <w:p w:rsidR="00CD095B" w:rsidRPr="005413C3" w:rsidRDefault="00CD095B" w:rsidP="000B60A1">
                  <w:pPr>
                    <w:bidi w:val="0"/>
                    <w:spacing w:after="0"/>
                    <w:rPr>
                      <w:sz w:val="18"/>
                      <w:szCs w:val="18"/>
                    </w:rPr>
                  </w:pPr>
                  <w:r w:rsidRPr="005413C3">
                    <w:rPr>
                      <w:sz w:val="18"/>
                      <w:szCs w:val="18"/>
                    </w:rPr>
                    <w:t>Ministry of Communication</w:t>
                  </w:r>
                </w:p>
              </w:txbxContent>
            </v:textbox>
          </v:shape>
        </w:pict>
      </w:r>
      <w:r w:rsidRPr="001E25E9">
        <w:rPr>
          <w:rFonts w:asciiTheme="majorHAnsi" w:eastAsiaTheme="majorEastAsia" w:hAnsiTheme="majorHAnsi" w:cs="David"/>
          <w:b/>
          <w:noProof/>
          <w:sz w:val="40"/>
          <w:szCs w:val="40"/>
          <w:rtl/>
        </w:rPr>
        <w:pict>
          <v:shape id="תיבת טקסט 47" o:spid="_x0000_s1057" type="#_x0000_t202" style="position:absolute;left:0;text-align:left;margin-left:274.7pt;margin-top:170.35pt;width:105.7pt;height:1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" fillcolor="white [3201]" strokeweight=".5pt">
            <v:textbox>
              <w:txbxContent>
                <w:p w:rsidR="00CD095B" w:rsidRPr="005413C3" w:rsidRDefault="00CD095B" w:rsidP="000B60A1">
                  <w:pPr>
                    <w:bidi w:val="0"/>
                    <w:rPr>
                      <w:sz w:val="20"/>
                      <w:szCs w:val="20"/>
                    </w:rPr>
                  </w:pPr>
                  <w:r w:rsidRPr="005413C3">
                    <w:rPr>
                      <w:sz w:val="20"/>
                      <w:szCs w:val="20"/>
                    </w:rPr>
                    <w:t>Economic sectors</w:t>
                  </w:r>
                </w:p>
              </w:txbxContent>
            </v:textbox>
          </v:shape>
        </w:pict>
      </w:r>
      <w:r w:rsidRPr="001E25E9">
        <w:rPr>
          <w:rFonts w:asciiTheme="majorHAnsi" w:eastAsiaTheme="majorEastAsia" w:hAnsiTheme="majorHAnsi" w:cs="David"/>
          <w:b/>
          <w:noProof/>
          <w:sz w:val="40"/>
          <w:szCs w:val="40"/>
          <w:rtl/>
        </w:rPr>
        <w:pict>
          <v:shape id="תיבת טקסט 46" o:spid="_x0000_s1058" type="#_x0000_t202" style="position:absolute;left:0;text-align:left;margin-left:0;margin-top:-.45pt;width:177.7pt;height:21.4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" fillcolor="white [3201]" strokeweight=".5pt">
            <v:textbox>
              <w:txbxContent>
                <w:p w:rsidR="00CD095B" w:rsidRDefault="00CD095B" w:rsidP="000B60A1">
                  <w:pPr>
                    <w:bidi w:val="0"/>
                  </w:pPr>
                  <w:r w:rsidRPr="00753A29">
                    <w:t>The main points of the budget</w:t>
                  </w:r>
                  <w:r>
                    <w:t xml:space="preserve"> 2019</w:t>
                  </w:r>
                </w:p>
              </w:txbxContent>
            </v:textbox>
            <w10:wrap anchorx="margin"/>
          </v:shape>
        </w:pict>
      </w:r>
      <w:r w:rsidRPr="001E25E9">
        <w:rPr>
          <w:rFonts w:asciiTheme="majorHAnsi" w:eastAsiaTheme="majorEastAsia" w:hAnsiTheme="majorHAnsi" w:cs="David"/>
          <w:b/>
          <w:noProof/>
          <w:sz w:val="40"/>
          <w:szCs w:val="40"/>
          <w:rtl/>
        </w:rPr>
        <w:pict>
          <v:shape id="תיבת טקסט 45" o:spid="_x0000_s1059" type="#_x0000_t202" style="position:absolute;left:0;text-align:left;margin-left:-11.7pt;margin-top:43.2pt;width:77.35pt;height:2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" fillcolor="white [3201]" strokeweight=".5pt">
            <v:textbox>
              <w:txbxContent>
                <w:p w:rsidR="00CD095B" w:rsidRPr="006D138A" w:rsidRDefault="00CD095B" w:rsidP="000B60A1">
                  <w:pPr>
                    <w:bidi w:val="0"/>
                    <w:rPr>
                      <w:sz w:val="18"/>
                      <w:szCs w:val="18"/>
                    </w:rPr>
                  </w:pPr>
                  <w:r w:rsidRPr="006D138A">
                    <w:rPr>
                      <w:sz w:val="18"/>
                      <w:szCs w:val="18"/>
                    </w:rPr>
                    <w:t>Peak manpower</w:t>
                  </w:r>
                </w:p>
              </w:txbxContent>
            </v:textbox>
          </v:shape>
        </w:pict>
      </w:r>
      <w:r w:rsidRPr="001E25E9">
        <w:rPr>
          <w:rFonts w:asciiTheme="majorHAnsi" w:eastAsiaTheme="majorEastAsia" w:hAnsiTheme="majorHAnsi" w:cs="David"/>
          <w:b/>
          <w:noProof/>
          <w:sz w:val="40"/>
          <w:szCs w:val="40"/>
          <w:rtl/>
        </w:rPr>
        <w:pict>
          <v:shape id="תיבת טקסט 44" o:spid="_x0000_s1060" type="#_x0000_t202" style="position:absolute;left:0;text-align:left;margin-left:67.2pt;margin-top:37.05pt;width:67.4pt;height:3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" fillcolor="white [3201]" strokeweight=".5pt">
            <v:textbox>
              <w:txbxContent>
                <w:p w:rsidR="00CD095B" w:rsidRPr="006D138A" w:rsidRDefault="00CD095B" w:rsidP="000B60A1">
                  <w:pPr>
                    <w:bidi w:val="0"/>
                    <w:rPr>
                      <w:sz w:val="18"/>
                      <w:szCs w:val="18"/>
                    </w:rPr>
                  </w:pPr>
                  <w:r w:rsidRPr="006D138A">
                    <w:rPr>
                      <w:sz w:val="18"/>
                      <w:szCs w:val="18"/>
                    </w:rPr>
                    <w:t>Authorization to commit</w:t>
                  </w:r>
                </w:p>
              </w:txbxContent>
            </v:textbox>
          </v:shape>
        </w:pict>
      </w:r>
      <w:r w:rsidRPr="001E25E9">
        <w:rPr>
          <w:rFonts w:asciiTheme="majorHAnsi" w:eastAsiaTheme="majorEastAsia" w:hAnsiTheme="majorHAnsi" w:cs="David"/>
          <w:b/>
          <w:noProof/>
          <w:sz w:val="40"/>
          <w:szCs w:val="40"/>
          <w:rtl/>
        </w:rPr>
        <w:pict>
          <v:shape id="תיבת טקסט 43" o:spid="_x0000_s1061" type="#_x0000_t202" style="position:absolute;left:0;text-align:left;margin-left:130.75pt;margin-top:27.1pt;width:62.05pt;height:4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" fillcolor="white [3201]" strokeweight=".5pt">
            <v:textbox>
              <w:txbxContent>
                <w:p w:rsidR="00CD095B" w:rsidRDefault="00CD095B" w:rsidP="000B60A1">
                  <w:pPr>
                    <w:bidi w:val="0"/>
                    <w:spacing w:after="0"/>
                    <w:rPr>
                      <w:sz w:val="18"/>
                      <w:szCs w:val="18"/>
                    </w:rPr>
                  </w:pPr>
                  <w:r w:rsidRPr="00141120">
                    <w:rPr>
                      <w:sz w:val="18"/>
                      <w:szCs w:val="18"/>
                    </w:rPr>
                    <w:t>Expenditure</w:t>
                  </w:r>
                  <w:r w:rsidRPr="00141120">
                    <w:t xml:space="preserve"> </w:t>
                  </w:r>
                  <w:r w:rsidRPr="00141120">
                    <w:rPr>
                      <w:sz w:val="18"/>
                      <w:szCs w:val="18"/>
                    </w:rPr>
                    <w:t>dependent</w:t>
                  </w:r>
                </w:p>
                <w:p w:rsidR="00CD095B" w:rsidRDefault="00CD095B" w:rsidP="000B60A1">
                  <w:pPr>
                    <w:bidi w:val="0"/>
                    <w:spacing w:after="0"/>
                  </w:pPr>
                  <w:r w:rsidRPr="00141120">
                    <w:rPr>
                      <w:sz w:val="18"/>
                      <w:szCs w:val="18"/>
                    </w:rPr>
                    <w:t xml:space="preserve"> </w:t>
                  </w:r>
                  <w:proofErr w:type="gramStart"/>
                  <w:r w:rsidRPr="006D138A">
                    <w:rPr>
                      <w:sz w:val="18"/>
                      <w:szCs w:val="18"/>
                    </w:rPr>
                    <w:t>on</w:t>
                  </w:r>
                  <w:proofErr w:type="gramEnd"/>
                  <w:r w:rsidRPr="006D138A">
                    <w:rPr>
                      <w:sz w:val="18"/>
                      <w:szCs w:val="18"/>
                    </w:rPr>
                    <w:t xml:space="preserve"> income</w:t>
                  </w:r>
                </w:p>
              </w:txbxContent>
            </v:textbox>
          </v:shape>
        </w:pict>
      </w:r>
      <w:r w:rsidRPr="001E25E9">
        <w:rPr>
          <w:rFonts w:asciiTheme="majorHAnsi" w:eastAsiaTheme="majorEastAsia" w:hAnsiTheme="majorHAnsi" w:cs="David"/>
          <w:b/>
          <w:noProof/>
          <w:sz w:val="40"/>
          <w:szCs w:val="40"/>
          <w:rtl/>
        </w:rPr>
        <w:pict>
          <v:shape id="תיבת טקסט 42" o:spid="_x0000_s1062" type="#_x0000_t202" style="position:absolute;left:0;text-align:left;margin-left:187.3pt;margin-top:41.5pt;width:211.4pt;height:2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" fillcolor="white [3201]" strokeweight=".5pt">
            <v:textbox>
              <w:txbxContent>
                <w:p w:rsidR="00CD095B" w:rsidRPr="00141120" w:rsidRDefault="00CD095B" w:rsidP="000B60A1">
                  <w:pPr>
                    <w:spacing w:after="0"/>
                    <w:rPr>
                      <w:sz w:val="18"/>
                      <w:szCs w:val="18"/>
                      <w:rtl/>
                    </w:rPr>
                  </w:pPr>
                  <w:r w:rsidRPr="00141120">
                    <w:rPr>
                      <w:sz w:val="18"/>
                      <w:szCs w:val="18"/>
                    </w:rPr>
                    <w:t>Concentration of the first addition</w:t>
                  </w:r>
                  <w:r>
                    <w:rPr>
                      <w:rFonts w:hint="cs"/>
                      <w:sz w:val="18"/>
                      <w:szCs w:val="18"/>
                      <w:rtl/>
                    </w:rPr>
                    <w:t xml:space="preserve">            </w:t>
                  </w:r>
                  <w:r>
                    <w:rPr>
                      <w:sz w:val="18"/>
                      <w:szCs w:val="18"/>
                    </w:rPr>
                    <w:t>E</w:t>
                  </w:r>
                  <w:r w:rsidRPr="00141120">
                    <w:rPr>
                      <w:sz w:val="18"/>
                      <w:szCs w:val="18"/>
                    </w:rPr>
                    <w:t>xpense</w:t>
                  </w:r>
                  <w:r>
                    <w:rPr>
                      <w:rFonts w:hint="cs"/>
                      <w:sz w:val="18"/>
                      <w:szCs w:val="18"/>
                      <w:rtl/>
                    </w:rPr>
                    <w:t xml:space="preserve">   </w:t>
                  </w:r>
                </w:p>
                <w:p w:rsidR="00CD095B" w:rsidRPr="00141120" w:rsidRDefault="00CD095B" w:rsidP="000B60A1">
                  <w:pPr>
                    <w:spacing w:after="0"/>
                    <w:rPr>
                      <w:sz w:val="18"/>
                      <w:szCs w:val="18"/>
                      <w:rtl/>
                    </w:rPr>
                  </w:pPr>
                  <w:r>
                    <w:rPr>
                      <w:sz w:val="16"/>
                      <w:szCs w:val="16"/>
                    </w:rPr>
                    <w:t xml:space="preserve">     </w:t>
                  </w:r>
                  <w:r>
                    <w:rPr>
                      <w:rFonts w:hint="cs"/>
                      <w:sz w:val="18"/>
                      <w:szCs w:val="18"/>
                      <w:rtl/>
                    </w:rPr>
                    <w:t xml:space="preserve"> </w:t>
                  </w:r>
                </w:p>
              </w:txbxContent>
            </v:textbox>
            <w10:wrap anchorx="margin"/>
          </v:shape>
        </w:pict>
      </w:r>
      <w:r w:rsidR="000B60A1" w:rsidRPr="00D5663F">
        <w:rPr>
          <w:rFonts w:cs="Arial"/>
          <w:noProof/>
          <w:rtl/>
        </w:rPr>
        <w:drawing>
          <wp:inline distT="0" distB="0" distL="0" distR="0">
            <wp:extent cx="5278120" cy="7158782"/>
            <wp:effectExtent l="0" t="0" r="0" b="444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8120" cy="7158782"/>
                    </a:xfrm>
                    <a:prstGeom prst="rect">
                      <a:avLst/>
                    </a:prstGeom>
                    <a:noFill/>
                    <a:ln>
                      <a:noFill/>
                    </a:ln>
                  </pic:spPr>
                </pic:pic>
              </a:graphicData>
            </a:graphic>
          </wp:inline>
        </w:drawing>
      </w:r>
    </w:p>
    <w:p w:rsidR="000B60A1" w:rsidRDefault="000B60A1" w:rsidP="00DA1200">
      <w:pPr>
        <w:pStyle w:val="a7"/>
        <w:bidi w:val="0"/>
        <w:ind w:left="0"/>
        <w:jc w:val="both"/>
        <w:rPr>
          <w:noProof/>
          <w:rtl/>
        </w:rPr>
      </w:pPr>
    </w:p>
    <w:p w:rsidR="000B60A1" w:rsidRDefault="001E25E9" w:rsidP="00DA1200">
      <w:pPr>
        <w:pStyle w:val="a7"/>
        <w:bidi w:val="0"/>
        <w:ind w:left="0"/>
        <w:jc w:val="both"/>
        <w:rPr>
          <w:noProof/>
          <w:rtl/>
        </w:rPr>
      </w:pPr>
      <w:r w:rsidRPr="001E25E9">
        <w:rPr>
          <w:rFonts w:cs="Arial"/>
          <w:noProof/>
          <w:rtl/>
        </w:rPr>
        <w:lastRenderedPageBreak/>
        <w:pict>
          <v:shape id="תיבת טקסט 62" o:spid="_x0000_s1063" type="#_x0000_t202" style="position:absolute;left:0;text-align:left;margin-left:218.2pt;margin-top:5.7pt;width:154.7pt;height:21.4pt;z-index:2517022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" fillcolor="white [3201]" strokeweight=".5pt">
            <v:textbox>
              <w:txbxContent>
                <w:p w:rsidR="00CD095B" w:rsidRDefault="00CD095B" w:rsidP="000B60A1">
                  <w:pPr>
                    <w:bidi w:val="0"/>
                  </w:pPr>
                  <w:r w:rsidRPr="000701C7">
                    <w:t>The budget proposal for fiscal year 2019</w:t>
                  </w:r>
                </w:p>
              </w:txbxContent>
            </v:textbox>
            <w10:wrap anchorx="margin"/>
          </v:shape>
        </w:pict>
      </w:r>
      <w:r w:rsidRPr="001E25E9">
        <w:rPr>
          <w:rFonts w:asciiTheme="majorHAnsi" w:eastAsiaTheme="majorEastAsia" w:hAnsiTheme="majorHAnsi" w:cs="David"/>
          <w:b/>
          <w:noProof/>
          <w:sz w:val="40"/>
          <w:szCs w:val="40"/>
          <w:rtl/>
        </w:rPr>
        <w:pict>
          <v:shape id="תיבת טקסט 88" o:spid="_x0000_s1064" type="#_x0000_t202" style="position:absolute;left:0;text-align:left;margin-left:251pt;margin-top:515pt;width:129.4pt;height:3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" fillcolor="white [3201]" strokeweight=".5pt">
            <v:textbox>
              <w:txbxContent>
                <w:p w:rsidR="00CD095B" w:rsidRDefault="00CD095B" w:rsidP="000B60A1">
                  <w:pPr>
                    <w:bidi w:val="0"/>
                  </w:pPr>
                  <w:r w:rsidRPr="00A9101A">
                    <w:t>Other development expenses</w:t>
                  </w:r>
                </w:p>
              </w:txbxContent>
            </v:textbox>
          </v:shape>
        </w:pict>
      </w:r>
      <w:r w:rsidRPr="001E25E9">
        <w:rPr>
          <w:rFonts w:asciiTheme="majorHAnsi" w:eastAsiaTheme="majorEastAsia" w:hAnsiTheme="majorHAnsi" w:cs="David"/>
          <w:b/>
          <w:noProof/>
          <w:sz w:val="40"/>
          <w:szCs w:val="40"/>
          <w:rtl/>
        </w:rPr>
        <w:pict>
          <v:shape id="תיבת טקסט 87" o:spid="_x0000_s1065" type="#_x0000_t202" style="position:absolute;left:0;text-align:left;margin-left:280.8pt;margin-top:486.7pt;width:88.8pt;height:20.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" fillcolor="white [3201]" strokeweight=".5pt">
            <v:textbox>
              <w:txbxContent>
                <w:p w:rsidR="00CD095B" w:rsidRDefault="00CD095B" w:rsidP="000B60A1">
                  <w:pPr>
                    <w:bidi w:val="0"/>
                  </w:pPr>
                  <w:r w:rsidRPr="00A9101A">
                    <w:t>Other expenses</w:t>
                  </w:r>
                </w:p>
              </w:txbxContent>
            </v:textbox>
          </v:shape>
        </w:pict>
      </w:r>
      <w:r w:rsidRPr="001E25E9">
        <w:rPr>
          <w:rFonts w:asciiTheme="majorHAnsi" w:eastAsiaTheme="majorEastAsia" w:hAnsiTheme="majorHAnsi" w:cs="David"/>
          <w:b/>
          <w:noProof/>
          <w:sz w:val="40"/>
          <w:szCs w:val="40"/>
          <w:rtl/>
        </w:rPr>
        <w:pict>
          <v:shape id="תיבת טקסט 86" o:spid="_x0000_s1066" type="#_x0000_t202" style="position:absolute;left:0;text-align:left;margin-left:278.55pt;margin-top:438.45pt;width:93.4pt;height:47.4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" fillcolor="white [3201]" strokeweight=".5pt">
            <v:textbox>
              <w:txbxContent>
                <w:p w:rsidR="00CD095B" w:rsidRPr="00A9101A" w:rsidRDefault="00CD095B" w:rsidP="000B60A1">
                  <w:pPr>
                    <w:bidi w:val="0"/>
                    <w:spacing w:after="0"/>
                    <w:rPr>
                      <w:sz w:val="20"/>
                      <w:szCs w:val="20"/>
                    </w:rPr>
                  </w:pPr>
                  <w:r w:rsidRPr="00A9101A">
                    <w:rPr>
                      <w:sz w:val="20"/>
                      <w:szCs w:val="20"/>
                    </w:rPr>
                    <w:t>Manufacturing</w:t>
                  </w:r>
                </w:p>
                <w:p w:rsidR="00CD095B" w:rsidRPr="00A9101A" w:rsidRDefault="00CD095B" w:rsidP="000B60A1">
                  <w:pPr>
                    <w:bidi w:val="0"/>
                    <w:spacing w:after="0"/>
                    <w:rPr>
                      <w:sz w:val="20"/>
                      <w:szCs w:val="20"/>
                    </w:rPr>
                  </w:pPr>
                  <w:r w:rsidRPr="00A9101A">
                    <w:rPr>
                      <w:sz w:val="20"/>
                      <w:szCs w:val="20"/>
                    </w:rPr>
                    <w:t>Development of tourism</w:t>
                  </w:r>
                </w:p>
              </w:txbxContent>
            </v:textbox>
          </v:shape>
        </w:pict>
      </w:r>
      <w:r w:rsidRPr="001E25E9">
        <w:rPr>
          <w:rFonts w:asciiTheme="majorHAnsi" w:eastAsiaTheme="majorEastAsia" w:hAnsiTheme="majorHAnsi" w:cs="David"/>
          <w:b/>
          <w:noProof/>
          <w:sz w:val="40"/>
          <w:szCs w:val="40"/>
          <w:rtl/>
        </w:rPr>
        <w:pict>
          <v:shape id="תיבת טקסט 76" o:spid="_x0000_s1067" type="#_x0000_t202" style="position:absolute;left:0;text-align:left;margin-left:276.25pt;margin-top:407.05pt;width:104.15pt;height:2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" fillcolor="white [3201]" strokeweight=".5pt">
            <v:textbox>
              <w:txbxContent>
                <w:p w:rsidR="00CD095B" w:rsidRDefault="00CD095B" w:rsidP="000B60A1">
                  <w:pPr>
                    <w:bidi w:val="0"/>
                  </w:pPr>
                  <w:r w:rsidRPr="00A9101A">
                    <w:t>Economic sectors</w:t>
                  </w:r>
                </w:p>
              </w:txbxContent>
            </v:textbox>
          </v:shape>
        </w:pict>
      </w:r>
      <w:r w:rsidRPr="001E25E9">
        <w:rPr>
          <w:rFonts w:asciiTheme="majorHAnsi" w:eastAsiaTheme="majorEastAsia" w:hAnsiTheme="majorHAnsi" w:cs="David"/>
          <w:b/>
          <w:noProof/>
          <w:sz w:val="40"/>
          <w:szCs w:val="40"/>
          <w:rtl/>
        </w:rPr>
        <w:pict>
          <v:shape id="תיבת טקסט 75" o:spid="_x0000_s1068" type="#_x0000_t202" style="position:absolute;left:0;text-align:left;margin-left:271.7pt;margin-top:345.8pt;width:104.95pt;height:64.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" fillcolor="white [3201]" strokeweight=".5pt">
            <v:textbox>
              <w:txbxContent>
                <w:p w:rsidR="00CD095B" w:rsidRDefault="00CD095B" w:rsidP="000B60A1">
                  <w:pPr>
                    <w:bidi w:val="0"/>
                    <w:spacing w:after="0"/>
                  </w:pPr>
                  <w:r>
                    <w:t>Apartment block</w:t>
                  </w:r>
                </w:p>
                <w:p w:rsidR="00CD095B" w:rsidRDefault="00CD095B" w:rsidP="000B60A1">
                  <w:pPr>
                    <w:bidi w:val="0"/>
                    <w:spacing w:after="0"/>
                  </w:pPr>
                  <w:r>
                    <w:t>Waterworks</w:t>
                  </w:r>
                </w:p>
                <w:p w:rsidR="00CD095B" w:rsidRDefault="00CD095B" w:rsidP="000B60A1">
                  <w:pPr>
                    <w:bidi w:val="0"/>
                    <w:spacing w:after="0"/>
                  </w:pPr>
                  <w:r>
                    <w:t>Development of transport</w:t>
                  </w:r>
                </w:p>
              </w:txbxContent>
            </v:textbox>
          </v:shape>
        </w:pict>
      </w:r>
      <w:r w:rsidRPr="001E25E9">
        <w:rPr>
          <w:rFonts w:asciiTheme="majorHAnsi" w:eastAsiaTheme="majorEastAsia" w:hAnsiTheme="majorHAnsi" w:cs="David"/>
          <w:b/>
          <w:noProof/>
          <w:sz w:val="40"/>
          <w:szCs w:val="40"/>
          <w:rtl/>
        </w:rPr>
        <w:pict>
          <v:shape id="תיבת טקסט 74" o:spid="_x0000_s1069" type="#_x0000_t202" style="position:absolute;left:0;text-align:left;margin-left:299.25pt;margin-top:313.6pt;width:82.7pt;height:2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" fillcolor="white [3201]" strokeweight=".5pt">
            <v:textbox>
              <w:txbxContent>
                <w:p w:rsidR="00CD095B" w:rsidRDefault="00CD095B" w:rsidP="000B60A1">
                  <w:pPr>
                    <w:bidi w:val="0"/>
                  </w:pPr>
                  <w:r w:rsidRPr="000701C7">
                    <w:t>Infrastructure</w:t>
                  </w:r>
                </w:p>
              </w:txbxContent>
            </v:textbox>
          </v:shape>
        </w:pict>
      </w:r>
      <w:r w:rsidRPr="001E25E9">
        <w:rPr>
          <w:rFonts w:asciiTheme="majorHAnsi" w:eastAsiaTheme="majorEastAsia" w:hAnsiTheme="majorHAnsi" w:cs="David"/>
          <w:b/>
          <w:noProof/>
          <w:sz w:val="40"/>
          <w:szCs w:val="40"/>
          <w:rtl/>
        </w:rPr>
        <w:pict>
          <v:shape id="תיבת טקסט 73" o:spid="_x0000_s1070" type="#_x0000_t202" style="position:absolute;left:0;text-align:left;margin-left:279.3pt;margin-top:269.95pt;width:88.85pt;height:36.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" fillcolor="white [3201]" strokeweight=".5pt">
            <v:textbox>
              <w:txbxContent>
                <w:p w:rsidR="00CD095B" w:rsidRDefault="00CD095B" w:rsidP="000B60A1">
                  <w:pPr>
                    <w:bidi w:val="0"/>
                    <w:spacing w:after="0"/>
                    <w:rPr>
                      <w:rtl/>
                    </w:rPr>
                  </w:pPr>
                  <w:r>
                    <w:t>Education</w:t>
                  </w:r>
                </w:p>
                <w:p w:rsidR="00CD095B" w:rsidRDefault="00CD095B" w:rsidP="000B60A1">
                  <w:pPr>
                    <w:bidi w:val="0"/>
                    <w:spacing w:after="0"/>
                  </w:pPr>
                  <w:r>
                    <w:t>Health</w:t>
                  </w:r>
                </w:p>
              </w:txbxContent>
            </v:textbox>
          </v:shape>
        </w:pict>
      </w:r>
      <w:r w:rsidRPr="001E25E9">
        <w:rPr>
          <w:rFonts w:asciiTheme="majorHAnsi" w:eastAsiaTheme="majorEastAsia" w:hAnsiTheme="majorHAnsi" w:cs="David"/>
          <w:b/>
          <w:noProof/>
          <w:sz w:val="40"/>
          <w:szCs w:val="40"/>
          <w:rtl/>
        </w:rPr>
        <w:pict>
          <v:shape id="תיבת טקסט 72" o:spid="_x0000_s1071" type="#_x0000_t202" style="position:absolute;left:0;text-align:left;margin-left:283.15pt;margin-top:240.85pt;width:86.55pt;height:19.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" fillcolor="white [3201]" strokeweight=".5pt">
            <v:textbox>
              <w:txbxContent>
                <w:p w:rsidR="00CD095B" w:rsidRDefault="00CD095B" w:rsidP="000B60A1">
                  <w:pPr>
                    <w:bidi w:val="0"/>
                  </w:pPr>
                  <w:r w:rsidRPr="000701C7">
                    <w:t>Social services</w:t>
                  </w:r>
                </w:p>
              </w:txbxContent>
            </v:textbox>
          </v:shape>
        </w:pict>
      </w:r>
      <w:r w:rsidRPr="001E25E9">
        <w:rPr>
          <w:rFonts w:asciiTheme="majorHAnsi" w:eastAsiaTheme="majorEastAsia" w:hAnsiTheme="majorHAnsi" w:cs="David"/>
          <w:b/>
          <w:noProof/>
          <w:sz w:val="40"/>
          <w:szCs w:val="40"/>
          <w:rtl/>
        </w:rPr>
        <w:pict>
          <v:shape id="תיבת טקסט 71" o:spid="_x0000_s1072" type="#_x0000_t202" style="position:absolute;left:0;text-align:left;margin-left:266.3pt;margin-top:212.5pt;width:106.45pt;height:21.4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" fillcolor="white [3201]" strokeweight=".5pt">
            <v:textbox>
              <w:txbxContent>
                <w:p w:rsidR="00CD095B" w:rsidRDefault="00CD095B" w:rsidP="000B60A1">
                  <w:pPr>
                    <w:bidi w:val="0"/>
                  </w:pPr>
                  <w:r w:rsidRPr="000701C7">
                    <w:t>Police and prisons</w:t>
                  </w:r>
                </w:p>
              </w:txbxContent>
            </v:textbox>
          </v:shape>
        </w:pict>
      </w:r>
      <w:r w:rsidRPr="001E25E9">
        <w:rPr>
          <w:rFonts w:asciiTheme="majorHAnsi" w:eastAsiaTheme="majorEastAsia" w:hAnsiTheme="majorHAnsi" w:cs="David"/>
          <w:b/>
          <w:noProof/>
          <w:sz w:val="40"/>
          <w:szCs w:val="40"/>
          <w:rtl/>
        </w:rPr>
        <w:pict>
          <v:shape id="תיבת טקסט 70" o:spid="_x0000_s1073" type="#_x0000_t202" style="position:absolute;left:0;text-align:left;margin-left:264.8pt;margin-top:178.8pt;width:128.7pt;height:2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" fillcolor="white [3201]" strokeweight=".5pt">
            <v:textbox>
              <w:txbxContent>
                <w:p w:rsidR="00CD095B" w:rsidRDefault="00CD095B" w:rsidP="000B60A1">
                  <w:pPr>
                    <w:bidi w:val="0"/>
                  </w:pPr>
                  <w:r w:rsidRPr="000701C7">
                    <w:t>Security and public order</w:t>
                  </w:r>
                </w:p>
              </w:txbxContent>
            </v:textbox>
          </v:shape>
        </w:pict>
      </w:r>
      <w:r w:rsidRPr="001E25E9">
        <w:rPr>
          <w:rFonts w:asciiTheme="majorHAnsi" w:eastAsiaTheme="majorEastAsia" w:hAnsiTheme="majorHAnsi" w:cs="David"/>
          <w:b/>
          <w:noProof/>
          <w:sz w:val="40"/>
          <w:szCs w:val="40"/>
          <w:rtl/>
        </w:rPr>
        <w:pict>
          <v:shape id="תיבת טקסט 69" o:spid="_x0000_s1074" type="#_x0000_t202" style="position:absolute;left:0;text-align:left;margin-left:266.25pt;margin-top:151.95pt;width:106.45pt;height:2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" fillcolor="white [3201]" strokeweight=".5pt">
            <v:textbox>
              <w:txbxContent>
                <w:p w:rsidR="00CD095B" w:rsidRPr="000701C7" w:rsidRDefault="00CD095B" w:rsidP="000B60A1">
                  <w:pPr>
                    <w:bidi w:val="0"/>
                    <w:spacing w:after="0"/>
                    <w:rPr>
                      <w:sz w:val="18"/>
                      <w:szCs w:val="18"/>
                    </w:rPr>
                  </w:pPr>
                  <w:r w:rsidRPr="000701C7">
                    <w:rPr>
                      <w:sz w:val="18"/>
                      <w:szCs w:val="18"/>
                    </w:rPr>
                    <w:t>Government housing</w:t>
                  </w:r>
                </w:p>
                <w:p w:rsidR="00CD095B" w:rsidRPr="000701C7" w:rsidRDefault="00CD095B" w:rsidP="000B60A1">
                  <w:pPr>
                    <w:bidi w:val="0"/>
                    <w:spacing w:after="0"/>
                    <w:rPr>
                      <w:sz w:val="18"/>
                      <w:szCs w:val="18"/>
                      <w:rtl/>
                    </w:rPr>
                  </w:pPr>
                  <w:r w:rsidRPr="000701C7">
                    <w:rPr>
                      <w:sz w:val="18"/>
                      <w:szCs w:val="18"/>
                    </w:rPr>
                    <w:t xml:space="preserve">Courts </w:t>
                  </w:r>
                </w:p>
              </w:txbxContent>
            </v:textbox>
          </v:shape>
        </w:pict>
      </w:r>
      <w:r w:rsidRPr="001E25E9">
        <w:rPr>
          <w:rFonts w:asciiTheme="majorHAnsi" w:eastAsiaTheme="majorEastAsia" w:hAnsiTheme="majorHAnsi" w:cs="David"/>
          <w:b/>
          <w:noProof/>
          <w:sz w:val="40"/>
          <w:szCs w:val="40"/>
          <w:rtl/>
        </w:rPr>
        <w:pict>
          <v:shape id="תיבת טקסט 68" o:spid="_x0000_s1075" type="#_x0000_t202" style="position:absolute;left:0;text-align:left;margin-left:276.25pt;margin-top:113.7pt;width:112.6pt;height:21.4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" fillcolor="white [3201]" strokeweight=".5pt">
            <v:textbox>
              <w:txbxContent>
                <w:p w:rsidR="00CD095B" w:rsidRDefault="00CD095B" w:rsidP="000B60A1">
                  <w:pPr>
                    <w:bidi w:val="0"/>
                  </w:pPr>
                  <w:r w:rsidRPr="000701C7">
                    <w:t>Headquarters offices</w:t>
                  </w:r>
                </w:p>
              </w:txbxContent>
            </v:textbox>
          </v:shape>
        </w:pict>
      </w:r>
      <w:r w:rsidRPr="001E25E9">
        <w:rPr>
          <w:rFonts w:asciiTheme="majorHAnsi" w:eastAsiaTheme="majorEastAsia" w:hAnsiTheme="majorHAnsi" w:cs="David"/>
          <w:b/>
          <w:noProof/>
          <w:sz w:val="40"/>
          <w:szCs w:val="40"/>
          <w:rtl/>
        </w:rPr>
        <w:pict>
          <v:shape id="תיבת טקסט 66" o:spid="_x0000_s1076" type="#_x0000_t202" style="position:absolute;left:0;text-align:left;margin-left:0;margin-top:53.15pt;width:77.35pt;height:21.4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" fillcolor="white [3201]" strokeweight=".5pt">
            <v:textbox>
              <w:txbxContent>
                <w:p w:rsidR="00CD095B" w:rsidRPr="006D138A" w:rsidRDefault="00CD095B" w:rsidP="000B60A1">
                  <w:pPr>
                    <w:bidi w:val="0"/>
                    <w:rPr>
                      <w:sz w:val="18"/>
                      <w:szCs w:val="18"/>
                    </w:rPr>
                  </w:pPr>
                  <w:r w:rsidRPr="006D138A">
                    <w:rPr>
                      <w:sz w:val="18"/>
                      <w:szCs w:val="18"/>
                    </w:rPr>
                    <w:t>Peak manpower</w:t>
                  </w:r>
                </w:p>
              </w:txbxContent>
            </v:textbox>
            <w10:wrap anchorx="margin"/>
          </v:shape>
        </w:pict>
      </w:r>
      <w:r w:rsidRPr="001E25E9">
        <w:rPr>
          <w:rFonts w:asciiTheme="majorHAnsi" w:eastAsiaTheme="majorEastAsia" w:hAnsiTheme="majorHAnsi" w:cs="David"/>
          <w:b/>
          <w:noProof/>
          <w:sz w:val="40"/>
          <w:szCs w:val="40"/>
          <w:rtl/>
        </w:rPr>
        <w:pict>
          <v:shape id="תיבת טקסט 65" o:spid="_x0000_s1077" type="#_x0000_t202" style="position:absolute;left:0;text-align:left;margin-left:71.05pt;margin-top:48.55pt;width:67.4pt;height:3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" fillcolor="white [3201]" strokeweight=".5pt">
            <v:textbox>
              <w:txbxContent>
                <w:p w:rsidR="00CD095B" w:rsidRPr="006D138A" w:rsidRDefault="00CD095B" w:rsidP="000B60A1">
                  <w:pPr>
                    <w:bidi w:val="0"/>
                    <w:rPr>
                      <w:sz w:val="18"/>
                      <w:szCs w:val="18"/>
                    </w:rPr>
                  </w:pPr>
                  <w:r w:rsidRPr="006D138A">
                    <w:rPr>
                      <w:sz w:val="18"/>
                      <w:szCs w:val="18"/>
                    </w:rPr>
                    <w:t>Authorization to commit</w:t>
                  </w:r>
                </w:p>
              </w:txbxContent>
            </v:textbox>
          </v:shape>
        </w:pict>
      </w:r>
      <w:r w:rsidRPr="001E25E9">
        <w:rPr>
          <w:rFonts w:asciiTheme="majorHAnsi" w:eastAsiaTheme="majorEastAsia" w:hAnsiTheme="majorHAnsi" w:cs="David"/>
          <w:b/>
          <w:noProof/>
          <w:sz w:val="40"/>
          <w:szCs w:val="40"/>
          <w:rtl/>
        </w:rPr>
        <w:pict>
          <v:shape id="תיבת טקסט 64" o:spid="_x0000_s1078" type="#_x0000_t202" style="position:absolute;left:0;text-align:left;margin-left:132.35pt;margin-top:38.6pt;width:62.05pt;height:4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" fillcolor="white [3201]" strokeweight=".5pt">
            <v:textbox>
              <w:txbxContent>
                <w:p w:rsidR="00CD095B" w:rsidRDefault="00CD095B" w:rsidP="000B60A1">
                  <w:pPr>
                    <w:bidi w:val="0"/>
                    <w:spacing w:after="0"/>
                    <w:rPr>
                      <w:sz w:val="18"/>
                      <w:szCs w:val="18"/>
                    </w:rPr>
                  </w:pPr>
                  <w:r w:rsidRPr="00141120">
                    <w:rPr>
                      <w:sz w:val="18"/>
                      <w:szCs w:val="18"/>
                    </w:rPr>
                    <w:t>Expenditure</w:t>
                  </w:r>
                  <w:r w:rsidRPr="00141120">
                    <w:t xml:space="preserve"> </w:t>
                  </w:r>
                  <w:r w:rsidRPr="00141120">
                    <w:rPr>
                      <w:sz w:val="18"/>
                      <w:szCs w:val="18"/>
                    </w:rPr>
                    <w:t>dependent</w:t>
                  </w:r>
                </w:p>
                <w:p w:rsidR="00CD095B" w:rsidRDefault="00CD095B" w:rsidP="000B60A1">
                  <w:pPr>
                    <w:bidi w:val="0"/>
                    <w:spacing w:after="0"/>
                  </w:pPr>
                  <w:r w:rsidRPr="00141120">
                    <w:rPr>
                      <w:sz w:val="18"/>
                      <w:szCs w:val="18"/>
                    </w:rPr>
                    <w:t xml:space="preserve"> </w:t>
                  </w:r>
                  <w:proofErr w:type="gramStart"/>
                  <w:r w:rsidRPr="006D138A">
                    <w:rPr>
                      <w:sz w:val="18"/>
                      <w:szCs w:val="18"/>
                    </w:rPr>
                    <w:t>on</w:t>
                  </w:r>
                  <w:proofErr w:type="gramEnd"/>
                  <w:r w:rsidRPr="006D138A">
                    <w:rPr>
                      <w:sz w:val="18"/>
                      <w:szCs w:val="18"/>
                    </w:rPr>
                    <w:t xml:space="preserve"> income</w:t>
                  </w:r>
                </w:p>
              </w:txbxContent>
            </v:textbox>
          </v:shape>
        </w:pict>
      </w:r>
      <w:r w:rsidRPr="001E25E9">
        <w:rPr>
          <w:rFonts w:asciiTheme="majorHAnsi" w:eastAsiaTheme="majorEastAsia" w:hAnsiTheme="majorHAnsi" w:cs="David"/>
          <w:b/>
          <w:noProof/>
          <w:sz w:val="40"/>
          <w:szCs w:val="40"/>
          <w:rtl/>
        </w:rPr>
        <w:pict>
          <v:shape id="תיבת טקסט 63" o:spid="_x0000_s1079" type="#_x0000_t202" style="position:absolute;left:0;text-align:left;margin-left:194.35pt;margin-top:50.85pt;width:211.4pt;height:2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" fillcolor="white [3201]" strokeweight=".5pt">
            <v:textbox>
              <w:txbxContent>
                <w:p w:rsidR="00CD095B" w:rsidRPr="00141120" w:rsidRDefault="00CD095B" w:rsidP="000B60A1">
                  <w:pPr>
                    <w:spacing w:after="0"/>
                    <w:rPr>
                      <w:sz w:val="18"/>
                      <w:szCs w:val="18"/>
                      <w:rtl/>
                    </w:rPr>
                  </w:pPr>
                  <w:r w:rsidRPr="00141120">
                    <w:rPr>
                      <w:sz w:val="18"/>
                      <w:szCs w:val="18"/>
                    </w:rPr>
                    <w:t>Concentration of the first addition</w:t>
                  </w:r>
                  <w:r>
                    <w:rPr>
                      <w:rFonts w:hint="cs"/>
                      <w:sz w:val="18"/>
                      <w:szCs w:val="18"/>
                      <w:rtl/>
                    </w:rPr>
                    <w:t xml:space="preserve">            </w:t>
                  </w:r>
                  <w:r>
                    <w:rPr>
                      <w:sz w:val="18"/>
                      <w:szCs w:val="18"/>
                    </w:rPr>
                    <w:t>E</w:t>
                  </w:r>
                  <w:r w:rsidRPr="00141120">
                    <w:rPr>
                      <w:sz w:val="18"/>
                      <w:szCs w:val="18"/>
                    </w:rPr>
                    <w:t>xpense</w:t>
                  </w:r>
                  <w:r>
                    <w:rPr>
                      <w:rFonts w:hint="cs"/>
                      <w:sz w:val="18"/>
                      <w:szCs w:val="18"/>
                      <w:rtl/>
                    </w:rPr>
                    <w:t xml:space="preserve">   </w:t>
                  </w:r>
                </w:p>
                <w:p w:rsidR="00CD095B" w:rsidRPr="00141120" w:rsidRDefault="00CD095B" w:rsidP="000B60A1">
                  <w:pPr>
                    <w:spacing w:after="0"/>
                    <w:rPr>
                      <w:sz w:val="18"/>
                      <w:szCs w:val="18"/>
                      <w:rtl/>
                    </w:rPr>
                  </w:pPr>
                  <w:r>
                    <w:rPr>
                      <w:sz w:val="16"/>
                      <w:szCs w:val="16"/>
                    </w:rPr>
                    <w:t xml:space="preserve">     </w:t>
                  </w:r>
                  <w:r>
                    <w:rPr>
                      <w:rFonts w:hint="cs"/>
                      <w:sz w:val="18"/>
                      <w:szCs w:val="18"/>
                      <w:rtl/>
                    </w:rPr>
                    <w:t xml:space="preserve"> </w:t>
                  </w:r>
                </w:p>
              </w:txbxContent>
            </v:textbox>
            <w10:wrap anchorx="margin"/>
          </v:shape>
        </w:pict>
      </w:r>
      <w:r w:rsidR="000B60A1" w:rsidRPr="00D5663F">
        <w:rPr>
          <w:rFonts w:cs="Arial"/>
          <w:noProof/>
          <w:rtl/>
        </w:rPr>
        <w:drawing>
          <wp:inline distT="0" distB="0" distL="0" distR="0">
            <wp:extent cx="5278120" cy="7151296"/>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8120" cy="7151296"/>
                    </a:xfrm>
                    <a:prstGeom prst="rect">
                      <a:avLst/>
                    </a:prstGeom>
                    <a:noFill/>
                    <a:ln>
                      <a:noFill/>
                    </a:ln>
                  </pic:spPr>
                </pic:pic>
              </a:graphicData>
            </a:graphic>
          </wp:inline>
        </w:drawing>
      </w:r>
    </w:p>
    <w:p w:rsidR="000B60A1" w:rsidRDefault="000B60A1" w:rsidP="00DA1200">
      <w:pPr>
        <w:pStyle w:val="a7"/>
        <w:bidi w:val="0"/>
        <w:ind w:left="0"/>
        <w:jc w:val="both"/>
        <w:rPr>
          <w:noProof/>
          <w:rtl/>
        </w:rPr>
      </w:pPr>
    </w:p>
    <w:p w:rsidR="000B60A1" w:rsidRDefault="001E25E9" w:rsidP="00DA1200">
      <w:pPr>
        <w:pStyle w:val="a7"/>
        <w:bidi w:val="0"/>
        <w:ind w:left="0"/>
        <w:jc w:val="both"/>
        <w:rPr>
          <w:noProof/>
          <w:rtl/>
        </w:rPr>
      </w:pPr>
      <w:r w:rsidRPr="001E25E9">
        <w:rPr>
          <w:rFonts w:asciiTheme="majorHAnsi" w:eastAsiaTheme="majorEastAsia" w:hAnsiTheme="majorHAnsi" w:cs="David"/>
          <w:b/>
          <w:noProof/>
          <w:sz w:val="40"/>
          <w:szCs w:val="40"/>
          <w:rtl/>
        </w:rPr>
        <w:lastRenderedPageBreak/>
        <w:pict>
          <v:shape id="תיבת טקסט 97" o:spid="_x0000_s1080" type="#_x0000_t202" style="position:absolute;left:0;text-align:left;margin-left:263.25pt;margin-top:101.45pt;width:136.3pt;height: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" fillcolor="white [3201]" strokeweight=".5pt">
            <v:textbox>
              <w:txbxContent>
                <w:p w:rsidR="00CD095B" w:rsidRPr="00F1522E" w:rsidRDefault="00CD095B" w:rsidP="000B60A1">
                  <w:pPr>
                    <w:bidi w:val="0"/>
                    <w:spacing w:after="0"/>
                    <w:rPr>
                      <w:sz w:val="20"/>
                      <w:szCs w:val="20"/>
                    </w:rPr>
                  </w:pPr>
                  <w:r w:rsidRPr="00F1522E">
                    <w:rPr>
                      <w:sz w:val="20"/>
                      <w:szCs w:val="20"/>
                    </w:rPr>
                    <w:t>Payment of debts</w:t>
                  </w:r>
                </w:p>
                <w:p w:rsidR="00CD095B" w:rsidRPr="00F1522E" w:rsidRDefault="00CD095B" w:rsidP="000B60A1">
                  <w:pPr>
                    <w:bidi w:val="0"/>
                    <w:spacing w:after="0"/>
                    <w:rPr>
                      <w:sz w:val="20"/>
                      <w:szCs w:val="20"/>
                    </w:rPr>
                  </w:pPr>
                  <w:r w:rsidRPr="00F1522E">
                    <w:rPr>
                      <w:sz w:val="20"/>
                      <w:szCs w:val="20"/>
                    </w:rPr>
                    <w:t>Thereof: Payment of debts to National Insurance</w:t>
                  </w:r>
                </w:p>
              </w:txbxContent>
            </v:textbox>
          </v:shape>
        </w:pict>
      </w:r>
      <w:r w:rsidRPr="001E25E9">
        <w:rPr>
          <w:rFonts w:asciiTheme="majorHAnsi" w:eastAsiaTheme="majorEastAsia" w:hAnsiTheme="majorHAnsi" w:cs="David"/>
          <w:b/>
          <w:noProof/>
          <w:sz w:val="40"/>
          <w:szCs w:val="40"/>
          <w:rtl/>
        </w:rPr>
        <w:pict>
          <v:shape id="תיבת טקסט 96" o:spid="_x0000_s1081" type="#_x0000_t202" style="position:absolute;left:0;text-align:left;margin-left:-3.25pt;margin-top:150.45pt;width:395.2pt;height:136.3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" fillcolor="white [3201]" strokeweight=".5pt">
            <v:textbox>
              <w:txbxContent>
                <w:p w:rsidR="00CD095B" w:rsidRDefault="00CD095B" w:rsidP="000B60A1">
                  <w:pPr>
                    <w:bidi w:val="0"/>
                  </w:pPr>
                  <w:r>
                    <w:t>The net budget (479,604,627) less payment of debts (95,349,500), excluding payment of debts to the National Insurance Institute (13,176,000</w:t>
                  </w:r>
                  <w:r>
                    <w:rPr>
                      <w:rFonts w:cs="Arial"/>
                      <w:rtl/>
                    </w:rPr>
                    <w:t>)</w:t>
                  </w:r>
                </w:p>
                <w:p w:rsidR="00CD095B" w:rsidRDefault="00CD095B" w:rsidP="000B60A1">
                  <w:pPr>
                    <w:bidi w:val="0"/>
                  </w:pPr>
                  <w:r>
                    <w:t>The Knesset's annual budget proposal is submitted to the House Committee for approval by the Speaker of the Knesset and constitutes part of the Budget Law</w:t>
                  </w:r>
                  <w:r>
                    <w:rPr>
                      <w:rFonts w:cs="Arial"/>
                      <w:rtl/>
                    </w:rPr>
                    <w:t>.</w:t>
                  </w:r>
                </w:p>
                <w:p w:rsidR="00CD095B" w:rsidRDefault="00CD095B" w:rsidP="000B60A1">
                  <w:pPr>
                    <w:bidi w:val="0"/>
                  </w:pPr>
                  <w:r>
                    <w:t>The budget of the State Comptroller's Office is determined by the Finance Committee of the Knesset and constitutes part of the Budget Law. Details of this budget are published separately under the Basic Law: The State Comptroller</w:t>
                  </w:r>
                </w:p>
              </w:txbxContent>
            </v:textbox>
          </v:shape>
        </w:pict>
      </w:r>
      <w:r w:rsidRPr="001E25E9">
        <w:rPr>
          <w:rFonts w:asciiTheme="majorHAnsi" w:eastAsiaTheme="majorEastAsia" w:hAnsiTheme="majorHAnsi" w:cs="David"/>
          <w:b/>
          <w:noProof/>
          <w:sz w:val="40"/>
          <w:szCs w:val="40"/>
          <w:rtl/>
        </w:rPr>
        <w:pict>
          <v:shape id="תיבת טקסט 94" o:spid="_x0000_s1082" type="#_x0000_t202" style="position:absolute;left:0;text-align:left;margin-left:301.55pt;margin-top:68.45pt;width:90.4pt;height:19.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" fillcolor="white [3201]" strokeweight=".5pt">
            <v:textbox>
              <w:txbxContent>
                <w:p w:rsidR="00CD095B" w:rsidRDefault="00CD095B" w:rsidP="000B60A1">
                  <w:pPr>
                    <w:bidi w:val="0"/>
                  </w:pPr>
                  <w:r w:rsidRPr="00F1522E">
                    <w:t>Debt repayment</w:t>
                  </w:r>
                </w:p>
              </w:txbxContent>
            </v:textbox>
            <w10:wrap anchorx="margin"/>
          </v:shape>
        </w:pict>
      </w:r>
      <w:r w:rsidRPr="001E25E9">
        <w:rPr>
          <w:rFonts w:asciiTheme="majorHAnsi" w:eastAsiaTheme="majorEastAsia" w:hAnsiTheme="majorHAnsi" w:cs="David"/>
          <w:b/>
          <w:noProof/>
          <w:sz w:val="40"/>
          <w:szCs w:val="40"/>
          <w:rtl/>
        </w:rPr>
        <w:pict>
          <v:shape id="תיבת טקסט 92" o:spid="_x0000_s1083" type="#_x0000_t202" style="position:absolute;left:0;text-align:left;margin-left:-6.3pt;margin-top:49.3pt;width:77.35pt;height:21.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" fillcolor="white [3201]" strokeweight=".5pt">
            <v:textbox>
              <w:txbxContent>
                <w:p w:rsidR="00CD095B" w:rsidRPr="006D138A" w:rsidRDefault="00CD095B" w:rsidP="000B60A1">
                  <w:pPr>
                    <w:bidi w:val="0"/>
                    <w:rPr>
                      <w:sz w:val="18"/>
                      <w:szCs w:val="18"/>
                    </w:rPr>
                  </w:pPr>
                  <w:r w:rsidRPr="006D138A">
                    <w:rPr>
                      <w:sz w:val="18"/>
                      <w:szCs w:val="18"/>
                    </w:rPr>
                    <w:t>Peak manpower</w:t>
                  </w:r>
                </w:p>
              </w:txbxContent>
            </v:textbox>
            <w10:wrap anchorx="margin"/>
          </v:shape>
        </w:pict>
      </w:r>
      <w:r w:rsidRPr="001E25E9">
        <w:rPr>
          <w:rFonts w:asciiTheme="majorHAnsi" w:eastAsiaTheme="majorEastAsia" w:hAnsiTheme="majorHAnsi" w:cs="David"/>
          <w:b/>
          <w:noProof/>
          <w:sz w:val="40"/>
          <w:szCs w:val="40"/>
          <w:rtl/>
        </w:rPr>
        <w:pict>
          <v:shape id="תיבת טקסט 91" o:spid="_x0000_s1084" type="#_x0000_t202" style="position:absolute;left:0;text-align:left;margin-left:71.05pt;margin-top:40.9pt;width:67.4pt;height:30.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" fillcolor="white [3201]" strokeweight=".5pt">
            <v:textbox>
              <w:txbxContent>
                <w:p w:rsidR="00CD095B" w:rsidRPr="006D138A" w:rsidRDefault="00CD095B" w:rsidP="000B60A1">
                  <w:pPr>
                    <w:bidi w:val="0"/>
                    <w:rPr>
                      <w:sz w:val="18"/>
                      <w:szCs w:val="18"/>
                    </w:rPr>
                  </w:pPr>
                  <w:r w:rsidRPr="006D138A">
                    <w:rPr>
                      <w:sz w:val="18"/>
                      <w:szCs w:val="18"/>
                    </w:rPr>
                    <w:t>Authorization to commit</w:t>
                  </w:r>
                </w:p>
              </w:txbxContent>
            </v:textbox>
          </v:shape>
        </w:pict>
      </w:r>
      <w:r w:rsidRPr="001E25E9">
        <w:rPr>
          <w:rFonts w:asciiTheme="majorHAnsi" w:eastAsiaTheme="majorEastAsia" w:hAnsiTheme="majorHAnsi" w:cs="David"/>
          <w:b/>
          <w:noProof/>
          <w:sz w:val="40"/>
          <w:szCs w:val="40"/>
          <w:rtl/>
        </w:rPr>
        <w:pict>
          <v:shape id="תיבת טקסט 90" o:spid="_x0000_s1085" type="#_x0000_t202" style="position:absolute;left:0;text-align:left;margin-left:138.45pt;margin-top:28.65pt;width:62.05pt;height:4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" fillcolor="white [3201]" strokeweight=".5pt">
            <v:textbox>
              <w:txbxContent>
                <w:p w:rsidR="00CD095B" w:rsidRDefault="00CD095B" w:rsidP="000B60A1">
                  <w:pPr>
                    <w:bidi w:val="0"/>
                    <w:spacing w:after="0"/>
                    <w:rPr>
                      <w:sz w:val="18"/>
                      <w:szCs w:val="18"/>
                    </w:rPr>
                  </w:pPr>
                  <w:r w:rsidRPr="00141120">
                    <w:rPr>
                      <w:sz w:val="18"/>
                      <w:szCs w:val="18"/>
                    </w:rPr>
                    <w:t>Expenditure</w:t>
                  </w:r>
                  <w:r w:rsidRPr="00141120">
                    <w:t xml:space="preserve"> </w:t>
                  </w:r>
                  <w:r w:rsidRPr="00141120">
                    <w:rPr>
                      <w:sz w:val="18"/>
                      <w:szCs w:val="18"/>
                    </w:rPr>
                    <w:t>dependent</w:t>
                  </w:r>
                </w:p>
                <w:p w:rsidR="00CD095B" w:rsidRDefault="00CD095B" w:rsidP="000B60A1">
                  <w:pPr>
                    <w:bidi w:val="0"/>
                    <w:spacing w:after="0"/>
                  </w:pPr>
                  <w:r w:rsidRPr="00141120">
                    <w:rPr>
                      <w:sz w:val="18"/>
                      <w:szCs w:val="18"/>
                    </w:rPr>
                    <w:t xml:space="preserve"> </w:t>
                  </w:r>
                  <w:proofErr w:type="gramStart"/>
                  <w:r w:rsidRPr="006D138A">
                    <w:rPr>
                      <w:sz w:val="18"/>
                      <w:szCs w:val="18"/>
                    </w:rPr>
                    <w:t>on</w:t>
                  </w:r>
                  <w:proofErr w:type="gramEnd"/>
                  <w:r w:rsidRPr="006D138A">
                    <w:rPr>
                      <w:sz w:val="18"/>
                      <w:szCs w:val="18"/>
                    </w:rPr>
                    <w:t xml:space="preserve"> income</w:t>
                  </w:r>
                </w:p>
              </w:txbxContent>
            </v:textbox>
          </v:shape>
        </w:pict>
      </w:r>
      <w:r w:rsidRPr="001E25E9">
        <w:rPr>
          <w:rFonts w:asciiTheme="majorHAnsi" w:eastAsiaTheme="majorEastAsia" w:hAnsiTheme="majorHAnsi" w:cs="David"/>
          <w:b/>
          <w:noProof/>
          <w:sz w:val="40"/>
          <w:szCs w:val="40"/>
          <w:rtl/>
        </w:rPr>
        <w:pict>
          <v:shape id="תיבת טקסט 89" o:spid="_x0000_s1086" type="#_x0000_t202" style="position:absolute;left:0;text-align:left;margin-left:331.6pt;margin-top:47pt;width:211.4pt;height:23.7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" fillcolor="white [3201]" strokeweight=".5pt">
            <v:textbox>
              <w:txbxContent>
                <w:p w:rsidR="00CD095B" w:rsidRPr="00141120" w:rsidRDefault="00CD095B" w:rsidP="000B60A1">
                  <w:pPr>
                    <w:spacing w:after="0"/>
                    <w:rPr>
                      <w:sz w:val="18"/>
                      <w:szCs w:val="18"/>
                      <w:rtl/>
                    </w:rPr>
                  </w:pPr>
                  <w:r w:rsidRPr="00141120">
                    <w:rPr>
                      <w:sz w:val="18"/>
                      <w:szCs w:val="18"/>
                    </w:rPr>
                    <w:t>Concentration of the first addition</w:t>
                  </w:r>
                  <w:r>
                    <w:rPr>
                      <w:rFonts w:hint="cs"/>
                      <w:sz w:val="18"/>
                      <w:szCs w:val="18"/>
                      <w:rtl/>
                    </w:rPr>
                    <w:t xml:space="preserve">            </w:t>
                  </w:r>
                  <w:r>
                    <w:rPr>
                      <w:sz w:val="18"/>
                      <w:szCs w:val="18"/>
                    </w:rPr>
                    <w:t>E</w:t>
                  </w:r>
                  <w:r w:rsidRPr="00141120">
                    <w:rPr>
                      <w:sz w:val="18"/>
                      <w:szCs w:val="18"/>
                    </w:rPr>
                    <w:t>xpense</w:t>
                  </w:r>
                  <w:r>
                    <w:rPr>
                      <w:rFonts w:hint="cs"/>
                      <w:sz w:val="18"/>
                      <w:szCs w:val="18"/>
                      <w:rtl/>
                    </w:rPr>
                    <w:t xml:space="preserve">   </w:t>
                  </w:r>
                </w:p>
                <w:p w:rsidR="00CD095B" w:rsidRPr="00141120" w:rsidRDefault="00CD095B" w:rsidP="000B60A1">
                  <w:pPr>
                    <w:spacing w:after="0"/>
                    <w:rPr>
                      <w:sz w:val="18"/>
                      <w:szCs w:val="18"/>
                      <w:rtl/>
                    </w:rPr>
                  </w:pPr>
                  <w:r>
                    <w:rPr>
                      <w:sz w:val="16"/>
                      <w:szCs w:val="16"/>
                    </w:rPr>
                    <w:t xml:space="preserve">     </w:t>
                  </w:r>
                  <w:r>
                    <w:rPr>
                      <w:rFonts w:hint="cs"/>
                      <w:sz w:val="18"/>
                      <w:szCs w:val="18"/>
                      <w:rtl/>
                    </w:rPr>
                    <w:t xml:space="preserve"> </w:t>
                  </w:r>
                </w:p>
              </w:txbxContent>
            </v:textbox>
            <w10:wrap anchorx="margin"/>
          </v:shape>
        </w:pict>
      </w:r>
      <w:r w:rsidRPr="001E25E9">
        <w:rPr>
          <w:rFonts w:cs="Arial"/>
          <w:noProof/>
          <w:rtl/>
        </w:rPr>
        <w:pict>
          <v:shape id="תיבת טקסט 93" o:spid="_x0000_s1087" type="#_x0000_t202" style="position:absolute;left:0;text-align:left;margin-left:-.25pt;margin-top:.35pt;width:154.7pt;height:21.4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" fillcolor="white [3201]" strokeweight=".5pt">
            <v:textbox>
              <w:txbxContent>
                <w:p w:rsidR="00CD095B" w:rsidRDefault="00CD095B" w:rsidP="000B60A1">
                  <w:pPr>
                    <w:bidi w:val="0"/>
                  </w:pPr>
                  <w:r w:rsidRPr="000701C7">
                    <w:t>The budget proposal for fiscal year 2019</w:t>
                  </w:r>
                </w:p>
              </w:txbxContent>
            </v:textbox>
            <w10:wrap anchorx="margin"/>
          </v:shape>
        </w:pict>
      </w:r>
      <w:r w:rsidR="000B60A1" w:rsidRPr="0090067A">
        <w:rPr>
          <w:rFonts w:cs="Arial"/>
          <w:noProof/>
          <w:rtl/>
        </w:rPr>
        <w:drawing>
          <wp:inline distT="0" distB="0" distL="0" distR="0">
            <wp:extent cx="5278120" cy="7321310"/>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8120" cy="7321310"/>
                    </a:xfrm>
                    <a:prstGeom prst="rect">
                      <a:avLst/>
                    </a:prstGeom>
                    <a:noFill/>
                    <a:ln>
                      <a:noFill/>
                    </a:ln>
                  </pic:spPr>
                </pic:pic>
              </a:graphicData>
            </a:graphic>
          </wp:inline>
        </w:drawing>
      </w:r>
    </w:p>
    <w:p w:rsidR="000B60A1" w:rsidRDefault="000B60A1" w:rsidP="00DA1200">
      <w:pPr>
        <w:pStyle w:val="a7"/>
        <w:bidi w:val="0"/>
        <w:ind w:left="0"/>
        <w:jc w:val="both"/>
        <w:rPr>
          <w:noProof/>
          <w:rtl/>
        </w:rPr>
      </w:pPr>
    </w:p>
    <w:p w:rsidR="000B60A1" w:rsidRDefault="000B60A1" w:rsidP="00DA1200">
      <w:pPr>
        <w:pStyle w:val="a7"/>
        <w:bidi w:val="0"/>
        <w:ind w:left="0"/>
        <w:jc w:val="both"/>
        <w:rPr>
          <w:noProof/>
          <w:rtl/>
        </w:rPr>
      </w:pPr>
    </w:p>
    <w:p w:rsidR="000B60A1" w:rsidRDefault="000B60A1" w:rsidP="00DA1200">
      <w:pPr>
        <w:pStyle w:val="a7"/>
        <w:bidi w:val="0"/>
        <w:ind w:left="0"/>
        <w:jc w:val="both"/>
        <w:rPr>
          <w:noProof/>
          <w:rtl/>
        </w:rPr>
      </w:pPr>
    </w:p>
    <w:p w:rsidR="000B60A1" w:rsidRDefault="000B60A1" w:rsidP="00DA1200">
      <w:pPr>
        <w:pStyle w:val="a7"/>
        <w:bidi w:val="0"/>
        <w:ind w:left="0"/>
        <w:jc w:val="both"/>
        <w:rPr>
          <w:noProof/>
          <w:rtl/>
        </w:rPr>
      </w:pPr>
    </w:p>
    <w:p w:rsidR="000B60A1" w:rsidRDefault="000B60A1" w:rsidP="00DA1200">
      <w:pPr>
        <w:pStyle w:val="a7"/>
        <w:bidi w:val="0"/>
        <w:ind w:left="0"/>
        <w:jc w:val="both"/>
        <w:rPr>
          <w:noProof/>
          <w:rtl/>
        </w:rPr>
      </w:pPr>
    </w:p>
    <w:p w:rsidR="000B60A1" w:rsidRDefault="000B60A1" w:rsidP="00DA1200">
      <w:pPr>
        <w:pStyle w:val="a7"/>
        <w:bidi w:val="0"/>
        <w:spacing w:line="360" w:lineRule="auto"/>
        <w:ind w:left="0"/>
        <w:jc w:val="both"/>
        <w:outlineLvl w:val="1"/>
        <w:rPr>
          <w:rFonts w:cs="David"/>
          <w:b/>
          <w:bCs/>
          <w:noProof/>
          <w:sz w:val="28"/>
          <w:szCs w:val="28"/>
          <w:rtl/>
        </w:rPr>
      </w:pPr>
    </w:p>
    <w:p w:rsidR="000B60A1" w:rsidRDefault="000B60A1" w:rsidP="00DA1200">
      <w:pPr>
        <w:pStyle w:val="a7"/>
        <w:bidi w:val="0"/>
        <w:spacing w:line="360" w:lineRule="auto"/>
        <w:ind w:left="0"/>
        <w:jc w:val="both"/>
        <w:outlineLvl w:val="1"/>
        <w:rPr>
          <w:rFonts w:cs="David"/>
          <w:b/>
          <w:bCs/>
          <w:noProof/>
          <w:sz w:val="28"/>
          <w:szCs w:val="28"/>
          <w:rtl/>
        </w:rPr>
      </w:pPr>
    </w:p>
    <w:p w:rsidR="000B60A1" w:rsidRDefault="000B60A1" w:rsidP="00DA1200">
      <w:pPr>
        <w:pStyle w:val="a7"/>
        <w:bidi w:val="0"/>
        <w:spacing w:line="360" w:lineRule="auto"/>
        <w:ind w:left="0"/>
        <w:jc w:val="both"/>
        <w:outlineLvl w:val="1"/>
        <w:rPr>
          <w:rFonts w:cs="David"/>
          <w:b/>
          <w:bCs/>
          <w:noProof/>
          <w:sz w:val="28"/>
          <w:szCs w:val="28"/>
          <w:rtl/>
        </w:rPr>
      </w:pPr>
    </w:p>
    <w:p w:rsidR="000B60A1" w:rsidRDefault="000B60A1" w:rsidP="00DA1200">
      <w:pPr>
        <w:pStyle w:val="a7"/>
        <w:bidi w:val="0"/>
        <w:spacing w:line="360" w:lineRule="auto"/>
        <w:ind w:left="0"/>
        <w:jc w:val="both"/>
        <w:outlineLvl w:val="1"/>
        <w:rPr>
          <w:rFonts w:cs="David"/>
          <w:b/>
          <w:bCs/>
          <w:noProof/>
          <w:sz w:val="28"/>
          <w:szCs w:val="28"/>
          <w:rtl/>
        </w:rPr>
      </w:pPr>
    </w:p>
    <w:p w:rsidR="000B60A1" w:rsidRPr="003D308C" w:rsidRDefault="000B60A1" w:rsidP="00DA1200">
      <w:pPr>
        <w:pStyle w:val="1"/>
        <w:bidi w:val="0"/>
        <w:jc w:val="both"/>
        <w:rPr>
          <w:b/>
        </w:rPr>
      </w:pPr>
      <w:bookmarkStart w:id="3" w:name="_Toc2976646"/>
      <w:r w:rsidRPr="003D308C">
        <w:rPr>
          <w:rStyle w:val="10"/>
          <w:b/>
          <w:bCs/>
        </w:rPr>
        <w:lastRenderedPageBreak/>
        <w:t>Appendix C: Basic Law: The State Economy</w:t>
      </w:r>
      <w:r>
        <w:rPr>
          <w:rStyle w:val="10"/>
          <w:b/>
          <w:bCs/>
          <w:rtl/>
        </w:rPr>
        <w:t xml:space="preserve"> </w:t>
      </w:r>
      <w:r w:rsidRPr="00E46F2A">
        <w:rPr>
          <w:rFonts w:ascii="Times New Roman" w:eastAsia="Times New Roman" w:hAnsi="Times New Roman" w:cs="Times New Roman" w:hint="cs"/>
          <w:b/>
          <w:bCs w:val="0"/>
          <w:noProof/>
          <w:sz w:val="26"/>
          <w:szCs w:val="26"/>
          <w:rtl/>
          <w:lang w:eastAsia="he-IL"/>
        </w:rPr>
        <w:footnoteReference w:customMarkFollows="1" w:id="1"/>
        <w:t>*</w:t>
      </w:r>
      <w:bookmarkEnd w:id="3"/>
    </w:p>
    <w:p w:rsidR="000B60A1" w:rsidRPr="009573DA" w:rsidRDefault="000B60A1" w:rsidP="00DA1200">
      <w:pPr>
        <w:widowControl w:val="0"/>
        <w:tabs>
          <w:tab w:val="left" w:pos="624"/>
          <w:tab w:val="left" w:pos="1021"/>
          <w:tab w:val="left" w:pos="1474"/>
          <w:tab w:val="left" w:pos="1928"/>
          <w:tab w:val="left" w:pos="2381"/>
          <w:tab w:val="left" w:pos="2835"/>
          <w:tab w:val="right" w:leader="dot" w:pos="6259"/>
        </w:tabs>
        <w:suppressAutoHyphens/>
        <w:autoSpaceDE w:val="0"/>
        <w:autoSpaceDN w:val="0"/>
        <w:bidi w:val="0"/>
        <w:spacing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
          <w:szCs w:val="2"/>
          <w:rtl/>
          <w:lang w:eastAsia="he-IL"/>
        </w:rPr>
        <w:t xml:space="preserve"> </w:t>
      </w:r>
    </w:p>
    <w:p w:rsidR="000B60A1" w:rsidRPr="009573DA" w:rsidRDefault="000B60A1" w:rsidP="00DA1200">
      <w:pPr>
        <w:widowControl w:val="0"/>
        <w:tabs>
          <w:tab w:val="left" w:pos="624"/>
          <w:tab w:val="left" w:pos="1021"/>
          <w:tab w:val="left" w:pos="1474"/>
          <w:tab w:val="left" w:pos="1928"/>
          <w:tab w:val="left" w:pos="2381"/>
          <w:tab w:val="left" w:pos="2835"/>
          <w:tab w:val="right" w:leader="dot" w:pos="6259"/>
        </w:tabs>
        <w:suppressAutoHyphens/>
        <w:autoSpaceDE w:val="0"/>
        <w:autoSpaceDN w:val="0"/>
        <w:bidi w:val="0"/>
        <w:spacing w:before="72" w:after="0" w:line="240" w:lineRule="auto"/>
        <w:ind w:right="1134"/>
        <w:jc w:val="both"/>
        <w:rPr>
          <w:rFonts w:ascii="Times New Roman" w:eastAsia="Times New Roman" w:hAnsi="Times New Roman" w:cs="FrankRuehl"/>
          <w:noProof/>
          <w:sz w:val="26"/>
          <w:szCs w:val="26"/>
          <w:rtl/>
          <w:lang w:eastAsia="he-IL"/>
        </w:rPr>
      </w:pPr>
    </w:p>
    <w:p w:rsidR="000B60A1" w:rsidRPr="009573DA" w:rsidRDefault="000B60A1" w:rsidP="00DA1200">
      <w:pPr>
        <w:tabs>
          <w:tab w:val="center" w:pos="851"/>
          <w:tab w:val="center" w:pos="2835"/>
          <w:tab w:val="center" w:pos="4820"/>
        </w:tabs>
        <w:autoSpaceDE w:val="0"/>
        <w:autoSpaceDN w:val="0"/>
        <w:bidi w:val="0"/>
        <w:spacing w:after="0" w:line="240" w:lineRule="auto"/>
        <w:ind w:left="851" w:right="1134"/>
        <w:jc w:val="both"/>
        <w:rPr>
          <w:rFonts w:ascii="Times New Roman" w:eastAsia="Times New Roman" w:hAnsi="Times New Roman" w:cs="FrankRuehl"/>
          <w:noProof/>
          <w:lang w:eastAsia="he-IL"/>
        </w:rPr>
      </w:pPr>
      <w:r w:rsidRPr="009573DA">
        <w:rPr>
          <w:rFonts w:ascii="Times New Roman" w:eastAsia="Times New Roman" w:hAnsi="Times New Roman" w:cs="FrankRuehl"/>
          <w:noProof/>
          <w:sz w:val="26"/>
          <w:szCs w:val="26"/>
          <w:rtl/>
          <w:lang w:eastAsia="he-IL"/>
        </w:rPr>
        <w:tab/>
      </w:r>
    </w:p>
    <w:tbl>
      <w:tblPr>
        <w:tblW w:w="5000" w:type="pct"/>
        <w:tblCellSpacing w:w="15" w:type="dxa"/>
        <w:shd w:val="clear" w:color="auto" w:fill="FFFFFF"/>
        <w:tblCellMar>
          <w:top w:w="15" w:type="dxa"/>
          <w:left w:w="15" w:type="dxa"/>
          <w:bottom w:w="15" w:type="dxa"/>
          <w:right w:w="15" w:type="dxa"/>
        </w:tblCellMar>
        <w:tblLook w:val="04A0"/>
      </w:tblPr>
      <w:tblGrid>
        <w:gridCol w:w="2123"/>
        <w:gridCol w:w="6279"/>
      </w:tblGrid>
      <w:tr w:rsidR="000B60A1" w:rsidRPr="00143944" w:rsidTr="00373CD4">
        <w:trPr>
          <w:tblCellSpacing w:w="15" w:type="dxa"/>
        </w:trPr>
        <w:tc>
          <w:tcPr>
            <w:tcW w:w="1250" w:type="pct"/>
            <w:shd w:val="clear" w:color="auto" w:fill="FFFFFF"/>
            <w:hideMark/>
          </w:tcPr>
          <w:p w:rsidR="000B60A1" w:rsidRPr="00143944" w:rsidRDefault="000B60A1" w:rsidP="00DA1200">
            <w:pPr>
              <w:bidi w:val="0"/>
              <w:spacing w:after="0" w:line="240" w:lineRule="auto"/>
              <w:jc w:val="both"/>
              <w:rPr>
                <w:rFonts w:ascii="Arial" w:eastAsia="Times New Roman" w:hAnsi="Arial" w:cs="Arial"/>
              </w:rPr>
            </w:pPr>
            <w:r w:rsidRPr="00143944">
              <w:rPr>
                <w:rFonts w:ascii="Arial" w:eastAsia="Times New Roman" w:hAnsi="Arial" w:cs="Arial"/>
                <w:i/>
                <w:iCs/>
              </w:rPr>
              <w:t>Taxes, compulsory loans, and fees</w:t>
            </w:r>
          </w:p>
        </w:tc>
        <w:tc>
          <w:tcPr>
            <w:tcW w:w="3750" w:type="pct"/>
            <w:shd w:val="clear" w:color="auto" w:fill="FFFFFF"/>
            <w:hideMark/>
          </w:tcPr>
          <w:p w:rsidR="000B60A1" w:rsidRPr="00143944" w:rsidRDefault="000B60A1" w:rsidP="00DA1200">
            <w:pPr>
              <w:bidi w:val="0"/>
              <w:spacing w:after="0" w:line="240" w:lineRule="auto"/>
              <w:jc w:val="both"/>
              <w:rPr>
                <w:rFonts w:ascii="Arial" w:eastAsia="Times New Roman" w:hAnsi="Arial" w:cs="Arial"/>
              </w:rPr>
            </w:pPr>
            <w:r w:rsidRPr="00143944">
              <w:rPr>
                <w:rFonts w:ascii="Arial" w:eastAsia="Times New Roman" w:hAnsi="Arial" w:cs="Arial"/>
              </w:rPr>
              <w:t>1. (</w:t>
            </w:r>
            <w:proofErr w:type="gramStart"/>
            <w:r w:rsidRPr="00143944">
              <w:rPr>
                <w:rFonts w:ascii="Arial" w:eastAsia="Times New Roman" w:hAnsi="Arial" w:cs="Arial"/>
              </w:rPr>
              <w:t>a</w:t>
            </w:r>
            <w:proofErr w:type="gramEnd"/>
            <w:r w:rsidRPr="00143944">
              <w:rPr>
                <w:rFonts w:ascii="Arial" w:eastAsia="Times New Roman" w:hAnsi="Arial" w:cs="Arial"/>
              </w:rPr>
              <w:t>) Taxes, compulsory loans and other compulsory payment shall not be imposed, and their amounts shall not be varied, save by or under Law; the same shall apply with regard to fees.</w:t>
            </w:r>
          </w:p>
          <w:p w:rsidR="000B60A1" w:rsidRPr="00143944" w:rsidRDefault="000B60A1" w:rsidP="00DA1200">
            <w:pPr>
              <w:bidi w:val="0"/>
              <w:spacing w:before="100" w:beforeAutospacing="1" w:after="100" w:afterAutospacing="1" w:line="240" w:lineRule="auto"/>
              <w:jc w:val="both"/>
              <w:rPr>
                <w:rFonts w:ascii="Arial" w:eastAsia="Times New Roman" w:hAnsi="Arial" w:cs="Arial"/>
              </w:rPr>
            </w:pPr>
            <w:r w:rsidRPr="00143944">
              <w:rPr>
                <w:rFonts w:ascii="Arial" w:eastAsia="Times New Roman" w:hAnsi="Arial" w:cs="Arial"/>
              </w:rPr>
              <w:t>(b) Where the amounts of any taxes, compulsory loans or other compulsory payments, or fees, payable to the Treasury are not prescribed in the Law itself, the amounts prescribed therefor by regulations shall require approval - in advance or within the period prescribed by the Law - by a decision of the Knesset or of a committee of the Knesset empowered by it in that behalf.</w:t>
            </w:r>
          </w:p>
        </w:tc>
      </w:tr>
      <w:tr w:rsidR="000B60A1" w:rsidRPr="00143944" w:rsidTr="00373CD4">
        <w:trPr>
          <w:tblCellSpacing w:w="15" w:type="dxa"/>
        </w:trPr>
        <w:tc>
          <w:tcPr>
            <w:tcW w:w="0" w:type="auto"/>
            <w:shd w:val="clear" w:color="auto" w:fill="FFFFFF"/>
            <w:hideMark/>
          </w:tcPr>
          <w:p w:rsidR="000B60A1" w:rsidRPr="00143944" w:rsidRDefault="000B60A1" w:rsidP="00DA1200">
            <w:pPr>
              <w:bidi w:val="0"/>
              <w:spacing w:after="0" w:line="240" w:lineRule="auto"/>
              <w:jc w:val="both"/>
              <w:rPr>
                <w:rFonts w:ascii="Arial" w:eastAsia="Times New Roman" w:hAnsi="Arial" w:cs="Arial"/>
              </w:rPr>
            </w:pPr>
            <w:r w:rsidRPr="00143944">
              <w:rPr>
                <w:rFonts w:ascii="Arial" w:eastAsia="Times New Roman" w:hAnsi="Arial" w:cs="Arial"/>
                <w:i/>
                <w:iCs/>
              </w:rPr>
              <w:t>State property</w:t>
            </w:r>
          </w:p>
        </w:tc>
        <w:tc>
          <w:tcPr>
            <w:tcW w:w="0" w:type="auto"/>
            <w:shd w:val="clear" w:color="auto" w:fill="FFFFFF"/>
            <w:vAlign w:val="center"/>
            <w:hideMark/>
          </w:tcPr>
          <w:p w:rsidR="000B60A1" w:rsidRPr="00143944" w:rsidRDefault="000B60A1" w:rsidP="00DA1200">
            <w:pPr>
              <w:bidi w:val="0"/>
              <w:spacing w:after="0" w:line="240" w:lineRule="auto"/>
              <w:jc w:val="both"/>
              <w:rPr>
                <w:rFonts w:ascii="Arial" w:eastAsia="Times New Roman" w:hAnsi="Arial" w:cs="Arial"/>
              </w:rPr>
            </w:pPr>
            <w:r w:rsidRPr="00143944">
              <w:rPr>
                <w:rFonts w:ascii="Arial" w:eastAsia="Times New Roman" w:hAnsi="Arial" w:cs="Arial"/>
              </w:rPr>
              <w:t>2. Transactions in State property and the acquisition of rights and assumption of liabilities on behalf of the State shall be effected by a person empowered in that behalf by or under Law.</w:t>
            </w:r>
          </w:p>
        </w:tc>
      </w:tr>
      <w:tr w:rsidR="000B60A1" w:rsidRPr="00143944" w:rsidTr="00373CD4">
        <w:trPr>
          <w:tblCellSpacing w:w="15" w:type="dxa"/>
        </w:trPr>
        <w:tc>
          <w:tcPr>
            <w:tcW w:w="0" w:type="auto"/>
            <w:shd w:val="clear" w:color="auto" w:fill="FFFFFF"/>
            <w:hideMark/>
          </w:tcPr>
          <w:p w:rsidR="000B60A1" w:rsidRPr="00143944" w:rsidRDefault="000B60A1" w:rsidP="00DA1200">
            <w:pPr>
              <w:bidi w:val="0"/>
              <w:spacing w:after="0" w:line="240" w:lineRule="auto"/>
              <w:jc w:val="both"/>
              <w:rPr>
                <w:rFonts w:ascii="Arial" w:eastAsia="Times New Roman" w:hAnsi="Arial" w:cs="Arial"/>
              </w:rPr>
            </w:pPr>
            <w:r w:rsidRPr="00143944">
              <w:rPr>
                <w:rFonts w:ascii="Arial" w:eastAsia="Times New Roman" w:hAnsi="Arial" w:cs="Arial"/>
                <w:i/>
                <w:iCs/>
              </w:rPr>
              <w:t>The State Budget</w:t>
            </w:r>
          </w:p>
        </w:tc>
        <w:tc>
          <w:tcPr>
            <w:tcW w:w="0" w:type="auto"/>
            <w:shd w:val="clear" w:color="auto" w:fill="FFFFFF"/>
            <w:vAlign w:val="center"/>
            <w:hideMark/>
          </w:tcPr>
          <w:p w:rsidR="000B60A1" w:rsidRPr="00143944" w:rsidRDefault="000B60A1" w:rsidP="00DA1200">
            <w:pPr>
              <w:bidi w:val="0"/>
              <w:spacing w:after="0" w:line="240" w:lineRule="auto"/>
              <w:jc w:val="both"/>
              <w:rPr>
                <w:rFonts w:ascii="Arial" w:eastAsia="Times New Roman" w:hAnsi="Arial" w:cs="Arial"/>
              </w:rPr>
            </w:pPr>
            <w:r w:rsidRPr="00143944">
              <w:rPr>
                <w:rFonts w:ascii="Arial" w:eastAsia="Times New Roman" w:hAnsi="Arial" w:cs="Arial"/>
              </w:rPr>
              <w:t>3. (</w:t>
            </w:r>
            <w:proofErr w:type="gramStart"/>
            <w:r w:rsidRPr="00143944">
              <w:rPr>
                <w:rFonts w:ascii="Arial" w:eastAsia="Times New Roman" w:hAnsi="Arial" w:cs="Arial"/>
              </w:rPr>
              <w:t>a</w:t>
            </w:r>
            <w:proofErr w:type="gramEnd"/>
            <w:r w:rsidRPr="00143944">
              <w:rPr>
                <w:rFonts w:ascii="Arial" w:eastAsia="Times New Roman" w:hAnsi="Arial" w:cs="Arial"/>
              </w:rPr>
              <w:t>) (1) The State Budget shall be prescribed by Law.</w:t>
            </w:r>
          </w:p>
          <w:p w:rsidR="000B60A1" w:rsidRPr="00143944" w:rsidRDefault="000B60A1" w:rsidP="00DA1200">
            <w:pPr>
              <w:bidi w:val="0"/>
              <w:spacing w:before="100" w:beforeAutospacing="1" w:after="100" w:afterAutospacing="1" w:line="240" w:lineRule="auto"/>
              <w:jc w:val="both"/>
              <w:rPr>
                <w:rFonts w:ascii="Arial" w:eastAsia="Times New Roman" w:hAnsi="Arial" w:cs="Arial"/>
              </w:rPr>
            </w:pPr>
            <w:r w:rsidRPr="00143944">
              <w:rPr>
                <w:rFonts w:ascii="Arial" w:eastAsia="Times New Roman" w:hAnsi="Arial" w:cs="Arial"/>
              </w:rPr>
              <w:t>(2) The Budget shall be for one year and shall set out the expected and planned expenditure of the Government.</w:t>
            </w:r>
          </w:p>
          <w:p w:rsidR="000B60A1" w:rsidRPr="00143944" w:rsidRDefault="000B60A1" w:rsidP="00DA1200">
            <w:pPr>
              <w:bidi w:val="0"/>
              <w:spacing w:before="100" w:beforeAutospacing="1" w:after="100" w:afterAutospacing="1" w:line="240" w:lineRule="auto"/>
              <w:jc w:val="both"/>
              <w:rPr>
                <w:rFonts w:ascii="Arial" w:eastAsia="Times New Roman" w:hAnsi="Arial" w:cs="Arial"/>
              </w:rPr>
            </w:pPr>
            <w:r w:rsidRPr="00143944">
              <w:rPr>
                <w:rFonts w:ascii="Arial" w:eastAsia="Times New Roman" w:hAnsi="Arial" w:cs="Arial"/>
              </w:rPr>
              <w:t>(b) (1) The Government shall lay the Budget Bill on the table of the Knesset at the time prescribed by the Knesset or by a committee of the Knesset empowered by it in that behalf.</w:t>
            </w:r>
          </w:p>
          <w:p w:rsidR="000B60A1" w:rsidRPr="00143944" w:rsidRDefault="000B60A1" w:rsidP="00DA1200">
            <w:pPr>
              <w:bidi w:val="0"/>
              <w:spacing w:before="100" w:beforeAutospacing="1" w:after="100" w:afterAutospacing="1" w:line="240" w:lineRule="auto"/>
              <w:jc w:val="both"/>
              <w:rPr>
                <w:rFonts w:ascii="Arial" w:eastAsia="Times New Roman" w:hAnsi="Arial" w:cs="Arial"/>
              </w:rPr>
            </w:pPr>
            <w:r w:rsidRPr="00143944">
              <w:rPr>
                <w:rFonts w:ascii="Arial" w:eastAsia="Times New Roman" w:hAnsi="Arial" w:cs="Arial"/>
              </w:rPr>
              <w:t>(2) The Budget Bill shall be accompanied by an estimate of the sources for financing the Budget.</w:t>
            </w:r>
          </w:p>
          <w:p w:rsidR="000B60A1" w:rsidRPr="00143944" w:rsidRDefault="000B60A1" w:rsidP="00DA1200">
            <w:pPr>
              <w:bidi w:val="0"/>
              <w:spacing w:before="100" w:beforeAutospacing="1" w:after="100" w:afterAutospacing="1" w:line="240" w:lineRule="auto"/>
              <w:jc w:val="both"/>
              <w:rPr>
                <w:rFonts w:ascii="Arial" w:eastAsia="Times New Roman" w:hAnsi="Arial" w:cs="Arial"/>
              </w:rPr>
            </w:pPr>
            <w:r w:rsidRPr="00143944">
              <w:rPr>
                <w:rFonts w:ascii="Arial" w:eastAsia="Times New Roman" w:hAnsi="Arial" w:cs="Arial"/>
              </w:rPr>
              <w:t>(c) In case of necessity, the Government may bring in an Additional Budget Bill during the financial year.</w:t>
            </w:r>
          </w:p>
          <w:p w:rsidR="000B60A1" w:rsidRPr="00143944" w:rsidRDefault="000B60A1" w:rsidP="00DA1200">
            <w:pPr>
              <w:bidi w:val="0"/>
              <w:spacing w:before="100" w:beforeAutospacing="1" w:after="100" w:afterAutospacing="1" w:line="240" w:lineRule="auto"/>
              <w:jc w:val="both"/>
              <w:rPr>
                <w:rFonts w:ascii="Arial" w:eastAsia="Times New Roman" w:hAnsi="Arial" w:cs="Arial"/>
              </w:rPr>
            </w:pPr>
            <w:r w:rsidRPr="00143944">
              <w:rPr>
                <w:rFonts w:ascii="Arial" w:eastAsia="Times New Roman" w:hAnsi="Arial" w:cs="Arial"/>
              </w:rPr>
              <w:t>(d) Where it appears to the Government that the Budget Law will not be adopted before the beginning of the financial year, it may bring in an Interim Budget Bill.</w:t>
            </w:r>
          </w:p>
          <w:p w:rsidR="000B60A1" w:rsidRPr="00143944" w:rsidRDefault="000B60A1" w:rsidP="00DA1200">
            <w:pPr>
              <w:bidi w:val="0"/>
              <w:spacing w:before="100" w:beforeAutospacing="1" w:after="100" w:afterAutospacing="1" w:line="240" w:lineRule="auto"/>
              <w:jc w:val="both"/>
              <w:rPr>
                <w:rFonts w:ascii="Arial" w:eastAsia="Times New Roman" w:hAnsi="Arial" w:cs="Arial"/>
              </w:rPr>
            </w:pPr>
            <w:r w:rsidRPr="00143944">
              <w:rPr>
                <w:rFonts w:ascii="Arial" w:eastAsia="Times New Roman" w:hAnsi="Arial" w:cs="Arial"/>
              </w:rPr>
              <w:t>(e) The Minister of Finance shall submit to the Knesset every year a report on the implementation of the State Budget. Particulars shall be prescribed by Law.</w:t>
            </w:r>
          </w:p>
        </w:tc>
      </w:tr>
      <w:tr w:rsidR="000B60A1" w:rsidRPr="00143944" w:rsidTr="00373CD4">
        <w:trPr>
          <w:tblCellSpacing w:w="15" w:type="dxa"/>
        </w:trPr>
        <w:tc>
          <w:tcPr>
            <w:tcW w:w="0" w:type="auto"/>
            <w:shd w:val="clear" w:color="auto" w:fill="FFFFFF"/>
            <w:hideMark/>
          </w:tcPr>
          <w:p w:rsidR="000B60A1" w:rsidRPr="00143944" w:rsidRDefault="000B60A1" w:rsidP="00DA1200">
            <w:pPr>
              <w:bidi w:val="0"/>
              <w:spacing w:after="0" w:line="240" w:lineRule="auto"/>
              <w:jc w:val="both"/>
              <w:rPr>
                <w:rFonts w:ascii="Arial" w:eastAsia="Times New Roman" w:hAnsi="Arial" w:cs="Arial"/>
              </w:rPr>
            </w:pPr>
            <w:r w:rsidRPr="00143944">
              <w:rPr>
                <w:rFonts w:ascii="Arial" w:eastAsia="Times New Roman" w:hAnsi="Arial" w:cs="Arial"/>
                <w:i/>
                <w:iCs/>
              </w:rPr>
              <w:t>Currency notes and coins</w:t>
            </w:r>
          </w:p>
        </w:tc>
        <w:tc>
          <w:tcPr>
            <w:tcW w:w="0" w:type="auto"/>
            <w:shd w:val="clear" w:color="auto" w:fill="FFFFFF"/>
            <w:vAlign w:val="center"/>
            <w:hideMark/>
          </w:tcPr>
          <w:p w:rsidR="000B60A1" w:rsidRPr="00143944" w:rsidRDefault="000B60A1" w:rsidP="00DA1200">
            <w:pPr>
              <w:bidi w:val="0"/>
              <w:spacing w:after="0" w:line="240" w:lineRule="auto"/>
              <w:jc w:val="both"/>
              <w:rPr>
                <w:rFonts w:ascii="Arial" w:eastAsia="Times New Roman" w:hAnsi="Arial" w:cs="Arial"/>
              </w:rPr>
            </w:pPr>
            <w:r w:rsidRPr="00143944">
              <w:rPr>
                <w:rFonts w:ascii="Arial" w:eastAsia="Times New Roman" w:hAnsi="Arial" w:cs="Arial"/>
              </w:rPr>
              <w:t>4. The printing of legal tender currency notes and the minting of legal tender coins, and the issue thereof, shall be done under Law.</w:t>
            </w:r>
          </w:p>
        </w:tc>
      </w:tr>
      <w:tr w:rsidR="000B60A1" w:rsidRPr="00143944" w:rsidTr="00373CD4">
        <w:trPr>
          <w:tblCellSpacing w:w="15" w:type="dxa"/>
        </w:trPr>
        <w:tc>
          <w:tcPr>
            <w:tcW w:w="0" w:type="auto"/>
            <w:shd w:val="clear" w:color="auto" w:fill="FFFFFF"/>
            <w:hideMark/>
          </w:tcPr>
          <w:p w:rsidR="000B60A1" w:rsidRPr="00143944" w:rsidRDefault="000B60A1" w:rsidP="00DA1200">
            <w:pPr>
              <w:bidi w:val="0"/>
              <w:spacing w:after="0" w:line="240" w:lineRule="auto"/>
              <w:jc w:val="both"/>
              <w:rPr>
                <w:rFonts w:ascii="Arial" w:eastAsia="Times New Roman" w:hAnsi="Arial" w:cs="Arial"/>
              </w:rPr>
            </w:pPr>
            <w:r w:rsidRPr="00143944">
              <w:rPr>
                <w:rFonts w:ascii="Arial" w:eastAsia="Times New Roman" w:hAnsi="Arial" w:cs="Arial"/>
                <w:i/>
                <w:iCs/>
              </w:rPr>
              <w:t>Inspection</w:t>
            </w:r>
          </w:p>
        </w:tc>
        <w:tc>
          <w:tcPr>
            <w:tcW w:w="0" w:type="auto"/>
            <w:shd w:val="clear" w:color="auto" w:fill="FFFFFF"/>
            <w:vAlign w:val="center"/>
            <w:hideMark/>
          </w:tcPr>
          <w:p w:rsidR="000B60A1" w:rsidRPr="00143944" w:rsidRDefault="000B60A1" w:rsidP="00DA1200">
            <w:pPr>
              <w:bidi w:val="0"/>
              <w:spacing w:after="0" w:line="240" w:lineRule="auto"/>
              <w:jc w:val="both"/>
              <w:rPr>
                <w:rFonts w:ascii="Arial" w:eastAsia="Times New Roman" w:hAnsi="Arial" w:cs="Arial"/>
              </w:rPr>
            </w:pPr>
            <w:r w:rsidRPr="00143944">
              <w:rPr>
                <w:rFonts w:ascii="Arial" w:eastAsia="Times New Roman" w:hAnsi="Arial" w:cs="Arial"/>
              </w:rPr>
              <w:t>5. The State economy shall be subject to the inspection of the State Comptroller. Particulars shall be prescribed by Law.</w:t>
            </w:r>
          </w:p>
        </w:tc>
      </w:tr>
    </w:tbl>
    <w:p w:rsidR="000B60A1" w:rsidRPr="009573DA" w:rsidRDefault="000B60A1" w:rsidP="00DA1200">
      <w:pPr>
        <w:tabs>
          <w:tab w:val="center" w:pos="851"/>
          <w:tab w:val="center" w:pos="2835"/>
          <w:tab w:val="center" w:pos="4820"/>
        </w:tabs>
        <w:autoSpaceDE w:val="0"/>
        <w:autoSpaceDN w:val="0"/>
        <w:bidi w:val="0"/>
        <w:spacing w:after="0" w:line="240" w:lineRule="auto"/>
        <w:ind w:left="851" w:right="1134"/>
        <w:jc w:val="both"/>
        <w:rPr>
          <w:rFonts w:ascii="Times New Roman" w:eastAsia="Times New Roman" w:hAnsi="Times New Roman" w:cs="FrankRuehl"/>
          <w:noProof/>
          <w:lang w:eastAsia="he-IL"/>
        </w:rPr>
      </w:pPr>
    </w:p>
    <w:p w:rsidR="000B60A1" w:rsidRDefault="000B60A1" w:rsidP="00DA1200">
      <w:pPr>
        <w:pStyle w:val="a7"/>
        <w:bidi w:val="0"/>
        <w:ind w:left="0"/>
        <w:jc w:val="both"/>
        <w:rPr>
          <w:noProof/>
        </w:rPr>
      </w:pPr>
    </w:p>
    <w:p w:rsidR="000B60A1" w:rsidRDefault="000B60A1" w:rsidP="00DA1200">
      <w:pPr>
        <w:pStyle w:val="a7"/>
        <w:bidi w:val="0"/>
        <w:ind w:left="0"/>
        <w:jc w:val="both"/>
        <w:rPr>
          <w:noProof/>
          <w:rtl/>
        </w:rPr>
      </w:pPr>
    </w:p>
    <w:p w:rsidR="000B60A1" w:rsidRDefault="000B60A1" w:rsidP="00DA1200">
      <w:pPr>
        <w:pStyle w:val="a7"/>
        <w:bidi w:val="0"/>
        <w:ind w:left="0"/>
        <w:jc w:val="both"/>
        <w:rPr>
          <w:noProof/>
          <w:rtl/>
        </w:rPr>
      </w:pPr>
    </w:p>
    <w:p w:rsidR="000B60A1" w:rsidRPr="00143944" w:rsidRDefault="000B60A1" w:rsidP="00DA1200">
      <w:pPr>
        <w:bidi w:val="0"/>
        <w:spacing w:after="0" w:line="240" w:lineRule="auto"/>
        <w:jc w:val="both"/>
        <w:rPr>
          <w:rFonts w:ascii="Times New Roman" w:eastAsia="Times New Roman" w:hAnsi="Times New Roman" w:cs="Times New Roman"/>
          <w:sz w:val="24"/>
          <w:szCs w:val="24"/>
        </w:rPr>
      </w:pPr>
      <w:r>
        <w:rPr>
          <w:rFonts w:ascii="Arial" w:eastAsia="Times New Roman" w:hAnsi="Arial" w:cs="Arial"/>
          <w:i/>
          <w:iCs/>
          <w:color w:val="000000"/>
          <w:shd w:val="clear" w:color="auto" w:fill="FFFFFF"/>
        </w:rPr>
        <w:t xml:space="preserve">RABIN </w:t>
      </w:r>
      <w:r w:rsidRPr="00143944">
        <w:rPr>
          <w:rFonts w:ascii="Arial" w:eastAsia="Times New Roman" w:hAnsi="Arial" w:cs="Arial"/>
          <w:i/>
          <w:iCs/>
          <w:color w:val="000000"/>
          <w:shd w:val="clear" w:color="auto" w:fill="FFFFFF"/>
        </w:rPr>
        <w:t xml:space="preserve">YITZCHAK </w:t>
      </w:r>
      <w:r w:rsidRPr="00143944">
        <w:rPr>
          <w:rFonts w:ascii="Arial" w:eastAsia="Times New Roman" w:hAnsi="Arial" w:cs="Arial"/>
          <w:color w:val="000000"/>
        </w:rPr>
        <w:br/>
      </w:r>
      <w:r w:rsidRPr="00143944">
        <w:rPr>
          <w:rFonts w:ascii="Arial" w:eastAsia="Times New Roman" w:hAnsi="Arial" w:cs="Arial"/>
          <w:color w:val="000000"/>
          <w:shd w:val="clear" w:color="auto" w:fill="FFFFFF"/>
        </w:rPr>
        <w:t>Prime Minister</w:t>
      </w:r>
    </w:p>
    <w:p w:rsidR="000B60A1" w:rsidRDefault="000B60A1" w:rsidP="00DA1200">
      <w:pPr>
        <w:shd w:val="clear" w:color="auto" w:fill="FFFFFF"/>
        <w:bidi w:val="0"/>
        <w:spacing w:before="100" w:beforeAutospacing="1" w:after="100" w:afterAutospacing="1" w:line="240" w:lineRule="auto"/>
        <w:jc w:val="both"/>
        <w:rPr>
          <w:rFonts w:ascii="Arial" w:eastAsia="Times New Roman" w:hAnsi="Arial" w:cs="Arial"/>
          <w:i/>
          <w:iCs/>
          <w:color w:val="000000"/>
        </w:rPr>
      </w:pPr>
      <w:r w:rsidRPr="00143944">
        <w:rPr>
          <w:rFonts w:ascii="Arial" w:eastAsia="Times New Roman" w:hAnsi="Arial" w:cs="Arial"/>
          <w:i/>
          <w:iCs/>
          <w:color w:val="000000"/>
        </w:rPr>
        <w:lastRenderedPageBreak/>
        <w:t xml:space="preserve">EFRAYIM </w:t>
      </w:r>
      <w:r>
        <w:rPr>
          <w:rFonts w:ascii="Arial" w:eastAsia="Times New Roman" w:hAnsi="Arial" w:cs="Arial"/>
          <w:i/>
          <w:iCs/>
          <w:color w:val="000000"/>
        </w:rPr>
        <w:t>KATZIR</w:t>
      </w:r>
    </w:p>
    <w:p w:rsidR="000B60A1" w:rsidRPr="00143944" w:rsidRDefault="000B60A1" w:rsidP="00DA1200">
      <w:pPr>
        <w:shd w:val="clear" w:color="auto" w:fill="FFFFFF"/>
        <w:bidi w:val="0"/>
        <w:spacing w:before="100" w:beforeAutospacing="1" w:after="100" w:afterAutospacing="1" w:line="240" w:lineRule="auto"/>
        <w:jc w:val="both"/>
        <w:rPr>
          <w:rFonts w:ascii="Arial" w:eastAsia="Times New Roman" w:hAnsi="Arial" w:cs="Arial"/>
          <w:color w:val="000000"/>
        </w:rPr>
      </w:pPr>
      <w:r w:rsidRPr="00143944">
        <w:rPr>
          <w:rFonts w:ascii="Arial" w:eastAsia="Times New Roman" w:hAnsi="Arial" w:cs="Arial"/>
          <w:color w:val="000000"/>
        </w:rPr>
        <w:t>President of the State</w:t>
      </w:r>
    </w:p>
    <w:p w:rsidR="000B60A1" w:rsidRPr="00143944" w:rsidRDefault="000B60A1" w:rsidP="00DA1200">
      <w:pPr>
        <w:shd w:val="clear" w:color="auto" w:fill="FFFFFF"/>
        <w:bidi w:val="0"/>
        <w:spacing w:before="100" w:beforeAutospacing="1" w:after="100" w:afterAutospacing="1" w:line="240" w:lineRule="auto"/>
        <w:jc w:val="both"/>
        <w:rPr>
          <w:rFonts w:ascii="Arial" w:eastAsia="Times New Roman" w:hAnsi="Arial" w:cs="Arial"/>
          <w:color w:val="000000"/>
        </w:rPr>
      </w:pPr>
      <w:r w:rsidRPr="00143944">
        <w:rPr>
          <w:rFonts w:ascii="Arial" w:eastAsia="Times New Roman" w:hAnsi="Arial" w:cs="Arial"/>
          <w:color w:val="000000"/>
        </w:rPr>
        <w:br/>
      </w:r>
      <w:r w:rsidRPr="00143944">
        <w:rPr>
          <w:rFonts w:ascii="Arial" w:eastAsia="Times New Roman" w:hAnsi="Arial" w:cs="Arial"/>
          <w:color w:val="000000"/>
          <w:sz w:val="20"/>
          <w:szCs w:val="20"/>
        </w:rPr>
        <w:t xml:space="preserve">* Passed by the Knesset on the 13th of Av, 5735 (21st July, 1975) and published in </w:t>
      </w:r>
      <w:proofErr w:type="spellStart"/>
      <w:r w:rsidRPr="00143944">
        <w:rPr>
          <w:rFonts w:ascii="Arial" w:eastAsia="Times New Roman" w:hAnsi="Arial" w:cs="Arial"/>
          <w:color w:val="000000"/>
          <w:sz w:val="20"/>
          <w:szCs w:val="20"/>
        </w:rPr>
        <w:t>Sefer</w:t>
      </w:r>
      <w:proofErr w:type="spellEnd"/>
      <w:r w:rsidRPr="00143944">
        <w:rPr>
          <w:rFonts w:ascii="Arial" w:eastAsia="Times New Roman" w:hAnsi="Arial" w:cs="Arial"/>
          <w:color w:val="000000"/>
          <w:sz w:val="20"/>
          <w:szCs w:val="20"/>
        </w:rPr>
        <w:t xml:space="preserve"> Ha-</w:t>
      </w:r>
      <w:proofErr w:type="spellStart"/>
      <w:r w:rsidRPr="00143944">
        <w:rPr>
          <w:rFonts w:ascii="Arial" w:eastAsia="Times New Roman" w:hAnsi="Arial" w:cs="Arial"/>
          <w:color w:val="000000"/>
          <w:sz w:val="20"/>
          <w:szCs w:val="20"/>
        </w:rPr>
        <w:t>Chukkim</w:t>
      </w:r>
      <w:proofErr w:type="spellEnd"/>
      <w:r w:rsidRPr="00143944">
        <w:rPr>
          <w:rFonts w:ascii="Arial" w:eastAsia="Times New Roman" w:hAnsi="Arial" w:cs="Arial"/>
          <w:color w:val="000000"/>
          <w:sz w:val="20"/>
          <w:szCs w:val="20"/>
        </w:rPr>
        <w:t xml:space="preserve"> No. 777 of the 23rd Av, 5735 (31st July, 1975), p. 206; the Bill and an Explanatory Note were published in </w:t>
      </w:r>
      <w:proofErr w:type="spellStart"/>
      <w:r w:rsidRPr="00143944">
        <w:rPr>
          <w:rFonts w:ascii="Arial" w:eastAsia="Times New Roman" w:hAnsi="Arial" w:cs="Arial"/>
          <w:color w:val="000000"/>
          <w:sz w:val="20"/>
          <w:szCs w:val="20"/>
        </w:rPr>
        <w:t>Hatza'ot</w:t>
      </w:r>
      <w:proofErr w:type="spellEnd"/>
      <w:r w:rsidRPr="00143944">
        <w:rPr>
          <w:rFonts w:ascii="Arial" w:eastAsia="Times New Roman" w:hAnsi="Arial" w:cs="Arial"/>
          <w:color w:val="000000"/>
          <w:sz w:val="20"/>
          <w:szCs w:val="20"/>
        </w:rPr>
        <w:t xml:space="preserve"> </w:t>
      </w:r>
      <w:proofErr w:type="spellStart"/>
      <w:r w:rsidRPr="00143944">
        <w:rPr>
          <w:rFonts w:ascii="Arial" w:eastAsia="Times New Roman" w:hAnsi="Arial" w:cs="Arial"/>
          <w:color w:val="000000"/>
          <w:sz w:val="20"/>
          <w:szCs w:val="20"/>
        </w:rPr>
        <w:t>Chok</w:t>
      </w:r>
      <w:proofErr w:type="spellEnd"/>
      <w:r w:rsidRPr="00143944">
        <w:rPr>
          <w:rFonts w:ascii="Arial" w:eastAsia="Times New Roman" w:hAnsi="Arial" w:cs="Arial"/>
          <w:color w:val="000000"/>
          <w:sz w:val="20"/>
          <w:szCs w:val="20"/>
        </w:rPr>
        <w:t xml:space="preserve"> No. 1039 of 5733, p. 147.</w:t>
      </w:r>
    </w:p>
    <w:p w:rsidR="000B60A1" w:rsidRDefault="000B60A1" w:rsidP="00DA1200">
      <w:pPr>
        <w:pStyle w:val="a7"/>
        <w:bidi w:val="0"/>
        <w:ind w:left="0"/>
        <w:jc w:val="both"/>
        <w:rPr>
          <w:noProof/>
          <w:rtl/>
        </w:rPr>
      </w:pPr>
    </w:p>
    <w:p w:rsidR="000B60A1" w:rsidRDefault="000B60A1" w:rsidP="00DA1200">
      <w:pPr>
        <w:pStyle w:val="a7"/>
        <w:bidi w:val="0"/>
        <w:ind w:left="0"/>
        <w:jc w:val="both"/>
        <w:rPr>
          <w:noProof/>
          <w:rtl/>
        </w:rPr>
      </w:pPr>
    </w:p>
    <w:p w:rsidR="000B60A1" w:rsidRPr="00D24CC6" w:rsidRDefault="000B60A1" w:rsidP="00DA1200">
      <w:pPr>
        <w:pStyle w:val="a7"/>
        <w:bidi w:val="0"/>
        <w:ind w:left="0"/>
        <w:jc w:val="both"/>
        <w:rPr>
          <w:rFonts w:cs="David"/>
          <w:sz w:val="28"/>
          <w:szCs w:val="28"/>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0B60A1" w:rsidRDefault="000B60A1" w:rsidP="00DA1200">
      <w:pPr>
        <w:pStyle w:val="a7"/>
        <w:bidi w:val="0"/>
        <w:ind w:left="-510"/>
        <w:jc w:val="both"/>
        <w:rPr>
          <w:rtl/>
        </w:rPr>
      </w:pPr>
    </w:p>
    <w:p w:rsidR="00DA1200" w:rsidRDefault="00DA1200" w:rsidP="00DA1200">
      <w:pPr>
        <w:pStyle w:val="a7"/>
        <w:bidi w:val="0"/>
        <w:ind w:left="-510"/>
        <w:jc w:val="both"/>
        <w:rPr>
          <w:rFonts w:asciiTheme="majorHAnsi" w:eastAsiaTheme="majorEastAsia" w:hAnsiTheme="majorHAnsi" w:cs="David"/>
          <w:bCs/>
          <w:noProof/>
          <w:sz w:val="32"/>
          <w:szCs w:val="32"/>
        </w:rPr>
      </w:pPr>
    </w:p>
    <w:p w:rsidR="00DA1200" w:rsidRDefault="00DA1200" w:rsidP="00DA1200">
      <w:pPr>
        <w:pStyle w:val="a7"/>
        <w:bidi w:val="0"/>
        <w:ind w:left="-510"/>
        <w:jc w:val="both"/>
        <w:rPr>
          <w:rFonts w:asciiTheme="majorHAnsi" w:eastAsiaTheme="majorEastAsia" w:hAnsiTheme="majorHAnsi" w:cs="David"/>
          <w:bCs/>
          <w:noProof/>
          <w:sz w:val="32"/>
          <w:szCs w:val="32"/>
        </w:rPr>
      </w:pPr>
    </w:p>
    <w:p w:rsidR="00DA1200" w:rsidRDefault="00DA1200" w:rsidP="00DA1200">
      <w:pPr>
        <w:pStyle w:val="a7"/>
        <w:bidi w:val="0"/>
        <w:ind w:left="-510"/>
        <w:jc w:val="both"/>
        <w:rPr>
          <w:rFonts w:asciiTheme="majorHAnsi" w:eastAsiaTheme="majorEastAsia" w:hAnsiTheme="majorHAnsi" w:cs="David"/>
          <w:bCs/>
          <w:noProof/>
          <w:sz w:val="32"/>
          <w:szCs w:val="32"/>
        </w:rPr>
      </w:pPr>
    </w:p>
    <w:p w:rsidR="00DA1200" w:rsidRDefault="00DA1200" w:rsidP="00DA1200">
      <w:pPr>
        <w:pStyle w:val="a7"/>
        <w:bidi w:val="0"/>
        <w:ind w:left="-510"/>
        <w:jc w:val="both"/>
        <w:rPr>
          <w:rFonts w:asciiTheme="majorHAnsi" w:eastAsiaTheme="majorEastAsia" w:hAnsiTheme="majorHAnsi" w:cs="David"/>
          <w:bCs/>
          <w:noProof/>
          <w:sz w:val="32"/>
          <w:szCs w:val="32"/>
        </w:rPr>
      </w:pPr>
    </w:p>
    <w:p w:rsidR="00DA1200" w:rsidRDefault="00DA1200" w:rsidP="00DA1200">
      <w:pPr>
        <w:pStyle w:val="a7"/>
        <w:bidi w:val="0"/>
        <w:ind w:left="-510"/>
        <w:jc w:val="both"/>
        <w:rPr>
          <w:rFonts w:asciiTheme="majorHAnsi" w:eastAsiaTheme="majorEastAsia" w:hAnsiTheme="majorHAnsi" w:cs="David"/>
          <w:bCs/>
          <w:noProof/>
          <w:sz w:val="32"/>
          <w:szCs w:val="32"/>
        </w:rPr>
      </w:pPr>
    </w:p>
    <w:p w:rsidR="00DA1200" w:rsidRDefault="00DA1200" w:rsidP="00DA1200">
      <w:pPr>
        <w:pStyle w:val="a7"/>
        <w:bidi w:val="0"/>
        <w:ind w:left="-510"/>
        <w:jc w:val="both"/>
        <w:rPr>
          <w:rFonts w:asciiTheme="majorHAnsi" w:eastAsiaTheme="majorEastAsia" w:hAnsiTheme="majorHAnsi" w:cs="David"/>
          <w:bCs/>
          <w:noProof/>
          <w:sz w:val="32"/>
          <w:szCs w:val="32"/>
        </w:rPr>
      </w:pPr>
    </w:p>
    <w:p w:rsidR="00DA1200" w:rsidRDefault="00DA1200" w:rsidP="00DA1200">
      <w:pPr>
        <w:pStyle w:val="a7"/>
        <w:bidi w:val="0"/>
        <w:ind w:left="-510"/>
        <w:jc w:val="both"/>
        <w:rPr>
          <w:rFonts w:asciiTheme="majorHAnsi" w:eastAsiaTheme="majorEastAsia" w:hAnsiTheme="majorHAnsi" w:cs="David"/>
          <w:bCs/>
          <w:noProof/>
          <w:sz w:val="32"/>
          <w:szCs w:val="32"/>
        </w:rPr>
      </w:pPr>
    </w:p>
    <w:p w:rsidR="00DA1200" w:rsidRDefault="00DA1200" w:rsidP="00DA1200">
      <w:pPr>
        <w:pStyle w:val="a7"/>
        <w:bidi w:val="0"/>
        <w:ind w:left="-510"/>
        <w:jc w:val="both"/>
        <w:rPr>
          <w:rFonts w:asciiTheme="majorHAnsi" w:eastAsiaTheme="majorEastAsia" w:hAnsiTheme="majorHAnsi" w:cs="David"/>
          <w:bCs/>
          <w:noProof/>
          <w:sz w:val="32"/>
          <w:szCs w:val="32"/>
        </w:rPr>
      </w:pPr>
    </w:p>
    <w:p w:rsidR="000B60A1" w:rsidRPr="00CD095B" w:rsidRDefault="000B60A1" w:rsidP="00DA1200">
      <w:pPr>
        <w:pStyle w:val="a7"/>
        <w:bidi w:val="0"/>
        <w:ind w:left="-510"/>
        <w:jc w:val="both"/>
        <w:rPr>
          <w:rFonts w:asciiTheme="majorHAnsi" w:eastAsiaTheme="majorEastAsia" w:hAnsiTheme="majorHAnsi" w:cs="David"/>
          <w:b/>
          <w:noProof/>
          <w:sz w:val="32"/>
          <w:szCs w:val="32"/>
        </w:rPr>
      </w:pPr>
      <w:bookmarkStart w:id="4" w:name="_GoBack"/>
      <w:bookmarkEnd w:id="4"/>
      <w:r w:rsidRPr="00CD095B">
        <w:rPr>
          <w:rFonts w:asciiTheme="majorHAnsi" w:eastAsiaTheme="majorEastAsia" w:hAnsiTheme="majorHAnsi" w:cs="David"/>
          <w:b/>
          <w:noProof/>
          <w:sz w:val="32"/>
          <w:szCs w:val="32"/>
        </w:rPr>
        <w:lastRenderedPageBreak/>
        <w:t>Appendix D: The Lecturers At The Seminar</w:t>
      </w:r>
    </w:p>
    <w:p w:rsidR="00DA1200" w:rsidRDefault="00DA1200" w:rsidP="00DA1200">
      <w:pPr>
        <w:pStyle w:val="a7"/>
        <w:bidi w:val="0"/>
        <w:ind w:left="-510"/>
        <w:jc w:val="both"/>
        <w:rPr>
          <w:rFonts w:asciiTheme="majorHAnsi" w:eastAsiaTheme="majorEastAsia" w:hAnsiTheme="majorHAnsi" w:cs="David"/>
          <w:bCs/>
          <w:noProof/>
          <w:sz w:val="32"/>
          <w:szCs w:val="32"/>
        </w:rPr>
      </w:pPr>
    </w:p>
    <w:p w:rsidR="000B60A1" w:rsidRDefault="000B60A1" w:rsidP="00CD095B">
      <w:pPr>
        <w:pStyle w:val="a7"/>
        <w:bidi w:val="0"/>
        <w:ind w:left="-510"/>
        <w:jc w:val="both"/>
        <w:rPr>
          <w:rFonts w:asciiTheme="majorHAnsi" w:eastAsiaTheme="majorEastAsia" w:hAnsiTheme="majorHAnsi" w:cs="David"/>
          <w:b/>
          <w:noProof/>
          <w:sz w:val="32"/>
          <w:szCs w:val="32"/>
        </w:rPr>
      </w:pPr>
      <w:r w:rsidRPr="00CD095B">
        <w:rPr>
          <w:rFonts w:asciiTheme="majorHAnsi" w:eastAsiaTheme="majorEastAsia" w:hAnsiTheme="majorHAnsi" w:cs="David"/>
          <w:b/>
          <w:noProof/>
          <w:sz w:val="32"/>
          <w:szCs w:val="32"/>
        </w:rPr>
        <w:t>Mr. Shaul Meridor - Head Of The Budget Division Of The Ministry Of Finance</w:t>
      </w:r>
    </w:p>
    <w:p w:rsidR="00CD095B" w:rsidRDefault="00CD095B" w:rsidP="00CD095B">
      <w:pPr>
        <w:pStyle w:val="a7"/>
        <w:bidi w:val="0"/>
        <w:ind w:left="-510"/>
        <w:jc w:val="both"/>
        <w:rPr>
          <w:rFonts w:ascii="David" w:hAnsi="David" w:cs="David"/>
          <w:color w:val="222222"/>
        </w:rPr>
      </w:pPr>
      <w:r>
        <w:rPr>
          <w:rFonts w:asciiTheme="majorHAnsi" w:eastAsiaTheme="majorEastAsia" w:hAnsiTheme="majorHAnsi" w:cs="David"/>
          <w:b/>
          <w:noProof/>
          <w:sz w:val="32"/>
          <w:szCs w:val="32"/>
          <w:rtl/>
        </w:rPr>
        <w:drawing>
          <wp:anchor distT="0" distB="0" distL="114300" distR="114300" simplePos="0" relativeHeight="251662336" behindDoc="0" locked="0" layoutInCell="1" allowOverlap="1">
            <wp:simplePos x="0" y="0"/>
            <wp:positionH relativeFrom="margin">
              <wp:posOffset>-241935</wp:posOffset>
            </wp:positionH>
            <wp:positionV relativeFrom="paragraph">
              <wp:posOffset>137795</wp:posOffset>
            </wp:positionV>
            <wp:extent cx="2891790" cy="2560320"/>
            <wp:effectExtent l="19050" t="0" r="3810" b="0"/>
            <wp:wrapSquare wrapText="bothSides"/>
            <wp:docPr id="4" name="תמונה 4"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30"/>
                    <a:stretch/>
                  </pic:blipFill>
                  <pic:spPr bwMode="auto">
                    <a:xfrm>
                      <a:off x="0" y="0"/>
                      <a:ext cx="2891790" cy="2560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B60A1" w:rsidRPr="00CD095B" w:rsidRDefault="000B60A1" w:rsidP="00CD095B">
      <w:pPr>
        <w:pStyle w:val="a7"/>
        <w:bidi w:val="0"/>
        <w:spacing w:line="360" w:lineRule="auto"/>
        <w:ind w:left="-510"/>
        <w:jc w:val="both"/>
        <w:rPr>
          <w:rFonts w:eastAsiaTheme="majorEastAsia" w:cs="David"/>
          <w:b/>
          <w:noProof/>
          <w:sz w:val="32"/>
          <w:szCs w:val="32"/>
        </w:rPr>
      </w:pPr>
      <w:proofErr w:type="spellStart"/>
      <w:r w:rsidRPr="00CD095B">
        <w:rPr>
          <w:rFonts w:cs="David"/>
          <w:color w:val="222222"/>
        </w:rPr>
        <w:t>Shaul</w:t>
      </w:r>
      <w:proofErr w:type="spellEnd"/>
      <w:r w:rsidRPr="00CD095B">
        <w:rPr>
          <w:rFonts w:cs="David"/>
          <w:color w:val="222222"/>
        </w:rPr>
        <w:t xml:space="preserve"> </w:t>
      </w:r>
      <w:proofErr w:type="spellStart"/>
      <w:r w:rsidRPr="00CD095B">
        <w:rPr>
          <w:rFonts w:cs="David"/>
          <w:color w:val="222222"/>
        </w:rPr>
        <w:t>Meridor</w:t>
      </w:r>
      <w:proofErr w:type="spellEnd"/>
      <w:r w:rsidRPr="00CD095B">
        <w:rPr>
          <w:rFonts w:cs="David"/>
          <w:color w:val="222222"/>
        </w:rPr>
        <w:t xml:space="preserve"> holds a B.A. in Philosophy, Economics and Political Science from the Hebrew University of Jerusalem.</w:t>
      </w:r>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hAnsiTheme="minorHAnsi" w:cs="David"/>
          <w:color w:val="222222"/>
          <w:rtl/>
        </w:rPr>
      </w:pPr>
      <w:proofErr w:type="spellStart"/>
      <w:r w:rsidRPr="00CD095B">
        <w:rPr>
          <w:rFonts w:asciiTheme="minorHAnsi" w:hAnsiTheme="minorHAnsi" w:cs="David"/>
          <w:color w:val="222222"/>
        </w:rPr>
        <w:t>Meridor</w:t>
      </w:r>
      <w:proofErr w:type="spellEnd"/>
      <w:r w:rsidRPr="00CD095B">
        <w:rPr>
          <w:rFonts w:asciiTheme="minorHAnsi" w:hAnsiTheme="minorHAnsi" w:cs="David"/>
          <w:color w:val="222222"/>
        </w:rPr>
        <w:t xml:space="preserve"> began his career in the public sector as soon as he completed his studies in 2002. His first position was in the budget department of the Ministry of Finance, where he continued to serve in several positions until 2013, when he served as deputy director of budgets for energy, water, transportation and agriculture. Among other things, he managed, under Finance Minister Yuval Steinitz, the work of the </w:t>
      </w:r>
      <w:proofErr w:type="spellStart"/>
      <w:r w:rsidRPr="00CD095B">
        <w:rPr>
          <w:rFonts w:asciiTheme="minorHAnsi" w:hAnsiTheme="minorHAnsi" w:cs="David"/>
          <w:color w:val="222222"/>
        </w:rPr>
        <w:t>Sheshinski</w:t>
      </w:r>
      <w:proofErr w:type="spellEnd"/>
      <w:r w:rsidRPr="00CD095B">
        <w:rPr>
          <w:rFonts w:asciiTheme="minorHAnsi" w:hAnsiTheme="minorHAnsi" w:cs="David"/>
          <w:color w:val="222222"/>
        </w:rPr>
        <w:t xml:space="preserve"> Committee, and promoted reforms in the electricity and gas sector. </w:t>
      </w:r>
      <w:proofErr w:type="spellStart"/>
      <w:r w:rsidRPr="00CD095B">
        <w:rPr>
          <w:rFonts w:asciiTheme="minorHAnsi" w:hAnsiTheme="minorHAnsi" w:cs="David"/>
          <w:color w:val="222222"/>
        </w:rPr>
        <w:t>Meridor</w:t>
      </w:r>
      <w:proofErr w:type="spellEnd"/>
      <w:r w:rsidRPr="00CD095B">
        <w:rPr>
          <w:rFonts w:asciiTheme="minorHAnsi" w:hAnsiTheme="minorHAnsi" w:cs="David"/>
          <w:color w:val="222222"/>
        </w:rPr>
        <w:t xml:space="preserve"> was involved in many moves during his work at the Ministry of Finance, including the "Open Skies" reform and the Water Corporations Reform</w:t>
      </w:r>
      <w:r w:rsidRPr="00CD095B">
        <w:rPr>
          <w:rFonts w:asciiTheme="minorHAnsi" w:hAnsiTheme="minorHAnsi" w:cs="David"/>
          <w:color w:val="222222"/>
          <w:rtl/>
        </w:rPr>
        <w:t>.</w:t>
      </w:r>
    </w:p>
    <w:p w:rsidR="000B60A1" w:rsidRPr="00CD095B" w:rsidRDefault="000B60A1" w:rsidP="00CD095B">
      <w:pPr>
        <w:pStyle w:val="a7"/>
        <w:numPr>
          <w:ilvl w:val="0"/>
          <w:numId w:val="27"/>
        </w:numPr>
        <w:bidi w:val="0"/>
        <w:spacing w:line="360" w:lineRule="auto"/>
        <w:jc w:val="both"/>
        <w:rPr>
          <w:rFonts w:eastAsia="Times New Roman" w:cs="David"/>
          <w:color w:val="222222"/>
          <w:sz w:val="24"/>
          <w:szCs w:val="24"/>
        </w:rPr>
      </w:pPr>
      <w:r w:rsidRPr="00CD095B">
        <w:rPr>
          <w:rFonts w:eastAsia="Times New Roman" w:cs="David"/>
          <w:color w:val="222222"/>
          <w:sz w:val="24"/>
          <w:szCs w:val="24"/>
        </w:rPr>
        <w:t xml:space="preserve">In 2013 </w:t>
      </w:r>
      <w:proofErr w:type="spellStart"/>
      <w:r w:rsidRPr="00CD095B">
        <w:rPr>
          <w:rFonts w:eastAsia="Times New Roman" w:cs="David"/>
          <w:color w:val="222222"/>
          <w:sz w:val="24"/>
          <w:szCs w:val="24"/>
        </w:rPr>
        <w:t>Meridor</w:t>
      </w:r>
      <w:proofErr w:type="spellEnd"/>
      <w:r w:rsidRPr="00CD095B">
        <w:rPr>
          <w:rFonts w:eastAsia="Times New Roman" w:cs="David"/>
          <w:color w:val="222222"/>
          <w:sz w:val="24"/>
          <w:szCs w:val="24"/>
        </w:rPr>
        <w:t xml:space="preserve"> went to the private market, and in his last position served as CEO of Green Energy Renewable Energy for a period of six months</w:t>
      </w:r>
      <w:r w:rsidRPr="00CD095B">
        <w:rPr>
          <w:rFonts w:eastAsia="Times New Roman" w:cs="David"/>
          <w:color w:val="222222"/>
          <w:sz w:val="24"/>
          <w:szCs w:val="24"/>
          <w:rtl/>
        </w:rPr>
        <w:t>.</w:t>
      </w:r>
    </w:p>
    <w:p w:rsidR="000B60A1" w:rsidRPr="00CD095B" w:rsidRDefault="000B60A1" w:rsidP="00CD095B">
      <w:pPr>
        <w:pStyle w:val="a7"/>
        <w:numPr>
          <w:ilvl w:val="0"/>
          <w:numId w:val="27"/>
        </w:numPr>
        <w:bidi w:val="0"/>
        <w:spacing w:line="360" w:lineRule="auto"/>
        <w:jc w:val="both"/>
        <w:rPr>
          <w:rFonts w:eastAsia="Times New Roman" w:cs="David"/>
          <w:color w:val="222222"/>
          <w:sz w:val="24"/>
          <w:szCs w:val="24"/>
        </w:rPr>
      </w:pPr>
      <w:r w:rsidRPr="00CD095B">
        <w:rPr>
          <w:rFonts w:eastAsia="Times New Roman" w:cs="David"/>
          <w:color w:val="222222"/>
          <w:sz w:val="24"/>
          <w:szCs w:val="24"/>
        </w:rPr>
        <w:t xml:space="preserve">In 2015, </w:t>
      </w:r>
      <w:proofErr w:type="spellStart"/>
      <w:r w:rsidRPr="00CD095B">
        <w:rPr>
          <w:rFonts w:eastAsia="Times New Roman" w:cs="David"/>
          <w:color w:val="222222"/>
          <w:sz w:val="24"/>
          <w:szCs w:val="24"/>
        </w:rPr>
        <w:t>Meridor</w:t>
      </w:r>
      <w:proofErr w:type="spellEnd"/>
      <w:r w:rsidRPr="00CD095B">
        <w:rPr>
          <w:rFonts w:eastAsia="Times New Roman" w:cs="David"/>
          <w:color w:val="222222"/>
          <w:sz w:val="24"/>
          <w:szCs w:val="24"/>
        </w:rPr>
        <w:t xml:space="preserve"> was appointed director general of the Ministry of Energy, which dealt, among other things, with the issue of gas at the Tzemach Committee and the reform of the IEC</w:t>
      </w:r>
      <w:r w:rsidRPr="00CD095B">
        <w:rPr>
          <w:rFonts w:eastAsia="Times New Roman" w:cs="David"/>
          <w:color w:val="222222"/>
          <w:sz w:val="24"/>
          <w:szCs w:val="24"/>
          <w:rtl/>
        </w:rPr>
        <w:t>.</w:t>
      </w:r>
    </w:p>
    <w:p w:rsidR="000B60A1" w:rsidRPr="00CD095B" w:rsidRDefault="000B60A1" w:rsidP="00CD095B">
      <w:pPr>
        <w:pStyle w:val="a7"/>
        <w:numPr>
          <w:ilvl w:val="0"/>
          <w:numId w:val="27"/>
        </w:numPr>
        <w:bidi w:val="0"/>
        <w:spacing w:line="360" w:lineRule="auto"/>
        <w:jc w:val="both"/>
        <w:rPr>
          <w:rFonts w:eastAsia="Times New Roman" w:cs="David"/>
          <w:color w:val="222222"/>
          <w:sz w:val="24"/>
          <w:szCs w:val="24"/>
        </w:rPr>
      </w:pPr>
      <w:r w:rsidRPr="00CD095B">
        <w:rPr>
          <w:rFonts w:eastAsia="Times New Roman" w:cs="David"/>
          <w:color w:val="222222"/>
          <w:sz w:val="24"/>
          <w:szCs w:val="24"/>
        </w:rPr>
        <w:t xml:space="preserve">In 2017, </w:t>
      </w:r>
      <w:proofErr w:type="spellStart"/>
      <w:r w:rsidRPr="00CD095B">
        <w:rPr>
          <w:rFonts w:eastAsia="Times New Roman" w:cs="David"/>
          <w:color w:val="222222"/>
          <w:sz w:val="24"/>
          <w:szCs w:val="24"/>
        </w:rPr>
        <w:t>Meridor</w:t>
      </w:r>
      <w:proofErr w:type="spellEnd"/>
      <w:r w:rsidRPr="00CD095B">
        <w:rPr>
          <w:rFonts w:eastAsia="Times New Roman" w:cs="David"/>
          <w:color w:val="222222"/>
          <w:sz w:val="24"/>
          <w:szCs w:val="24"/>
        </w:rPr>
        <w:t xml:space="preserve"> was appointed head of the Budget Division of the Ministry of Finance</w:t>
      </w:r>
      <w:r w:rsidRPr="00CD095B">
        <w:rPr>
          <w:rFonts w:eastAsia="Times New Roman" w:cs="David"/>
          <w:color w:val="222222"/>
          <w:sz w:val="24"/>
          <w:szCs w:val="24"/>
          <w:rtl/>
        </w:rPr>
        <w:t>.</w:t>
      </w:r>
    </w:p>
    <w:p w:rsidR="000B60A1" w:rsidRPr="00CD095B" w:rsidRDefault="000B60A1" w:rsidP="00CD095B">
      <w:pPr>
        <w:pStyle w:val="a7"/>
        <w:bidi w:val="0"/>
        <w:spacing w:line="360" w:lineRule="auto"/>
        <w:ind w:left="0"/>
        <w:jc w:val="both"/>
        <w:rPr>
          <w:rFonts w:cs="David"/>
          <w:sz w:val="24"/>
          <w:szCs w:val="24"/>
          <w:rtl/>
        </w:rPr>
      </w:pPr>
      <w:proofErr w:type="spellStart"/>
      <w:r w:rsidRPr="00CD095B">
        <w:rPr>
          <w:rFonts w:eastAsia="Times New Roman" w:cs="David"/>
          <w:color w:val="222222"/>
          <w:sz w:val="24"/>
          <w:szCs w:val="24"/>
        </w:rPr>
        <w:t>Shaul</w:t>
      </w:r>
      <w:proofErr w:type="spellEnd"/>
      <w:r w:rsidRPr="00CD095B">
        <w:rPr>
          <w:rFonts w:eastAsia="Times New Roman" w:cs="David"/>
          <w:color w:val="222222"/>
          <w:sz w:val="24"/>
          <w:szCs w:val="24"/>
        </w:rPr>
        <w:t xml:space="preserve"> </w:t>
      </w:r>
      <w:proofErr w:type="spellStart"/>
      <w:r w:rsidRPr="00CD095B">
        <w:rPr>
          <w:rFonts w:eastAsia="Times New Roman" w:cs="David"/>
          <w:color w:val="222222"/>
          <w:sz w:val="24"/>
          <w:szCs w:val="24"/>
        </w:rPr>
        <w:t>Meridor</w:t>
      </w:r>
      <w:proofErr w:type="spellEnd"/>
      <w:r w:rsidRPr="00CD095B">
        <w:rPr>
          <w:rFonts w:eastAsia="Times New Roman" w:cs="David"/>
          <w:color w:val="222222"/>
          <w:sz w:val="24"/>
          <w:szCs w:val="24"/>
        </w:rPr>
        <w:t xml:space="preserve"> was born on June 17, 1976. He currently lives in Jerusalem and is married to Yael and has four children. </w:t>
      </w:r>
      <w:proofErr w:type="spellStart"/>
      <w:r w:rsidRPr="00CD095B">
        <w:rPr>
          <w:rFonts w:eastAsia="Times New Roman" w:cs="David"/>
          <w:color w:val="222222"/>
          <w:sz w:val="24"/>
          <w:szCs w:val="24"/>
        </w:rPr>
        <w:t>Shaul</w:t>
      </w:r>
      <w:proofErr w:type="spellEnd"/>
      <w:r w:rsidRPr="00CD095B">
        <w:rPr>
          <w:rFonts w:eastAsia="Times New Roman" w:cs="David"/>
          <w:color w:val="222222"/>
          <w:sz w:val="24"/>
          <w:szCs w:val="24"/>
        </w:rPr>
        <w:t xml:space="preserve"> </w:t>
      </w:r>
      <w:proofErr w:type="spellStart"/>
      <w:r w:rsidRPr="00CD095B">
        <w:rPr>
          <w:rFonts w:eastAsia="Times New Roman" w:cs="David"/>
          <w:color w:val="222222"/>
          <w:sz w:val="24"/>
          <w:szCs w:val="24"/>
        </w:rPr>
        <w:t>Meridor's</w:t>
      </w:r>
      <w:proofErr w:type="spellEnd"/>
      <w:r w:rsidRPr="00CD095B">
        <w:rPr>
          <w:rFonts w:eastAsia="Times New Roman" w:cs="David"/>
          <w:color w:val="222222"/>
          <w:sz w:val="24"/>
          <w:szCs w:val="24"/>
        </w:rPr>
        <w:t xml:space="preserve"> father is former minister Dan </w:t>
      </w:r>
      <w:proofErr w:type="spellStart"/>
      <w:r w:rsidRPr="00CD095B">
        <w:rPr>
          <w:rFonts w:eastAsia="Times New Roman" w:cs="David"/>
          <w:color w:val="222222"/>
          <w:sz w:val="24"/>
          <w:szCs w:val="24"/>
        </w:rPr>
        <w:t>Meridor</w:t>
      </w:r>
      <w:proofErr w:type="spellEnd"/>
      <w:r w:rsidRPr="00CD095B">
        <w:rPr>
          <w:rFonts w:eastAsia="Times New Roman" w:cs="David"/>
          <w:color w:val="222222"/>
          <w:sz w:val="24"/>
          <w:szCs w:val="24"/>
        </w:rPr>
        <w:t xml:space="preserve"> and his mother is the economist Dr. </w:t>
      </w:r>
      <w:proofErr w:type="spellStart"/>
      <w:r w:rsidRPr="00CD095B">
        <w:rPr>
          <w:rFonts w:eastAsia="Times New Roman" w:cs="David"/>
          <w:color w:val="222222"/>
          <w:sz w:val="24"/>
          <w:szCs w:val="24"/>
        </w:rPr>
        <w:t>Liora</w:t>
      </w:r>
      <w:proofErr w:type="spellEnd"/>
      <w:r w:rsidRPr="00CD095B">
        <w:rPr>
          <w:rFonts w:eastAsia="Times New Roman" w:cs="David"/>
          <w:color w:val="222222"/>
          <w:sz w:val="24"/>
          <w:szCs w:val="24"/>
        </w:rPr>
        <w:t xml:space="preserve"> </w:t>
      </w:r>
      <w:proofErr w:type="spellStart"/>
      <w:r w:rsidRPr="00CD095B">
        <w:rPr>
          <w:rFonts w:eastAsia="Times New Roman" w:cs="David"/>
          <w:color w:val="222222"/>
          <w:sz w:val="24"/>
          <w:szCs w:val="24"/>
        </w:rPr>
        <w:t>Meridor</w:t>
      </w:r>
      <w:proofErr w:type="spellEnd"/>
      <w:r w:rsidRPr="00CD095B">
        <w:rPr>
          <w:rFonts w:eastAsia="Times New Roman" w:cs="David"/>
          <w:color w:val="222222"/>
          <w:sz w:val="24"/>
          <w:szCs w:val="24"/>
          <w:rtl/>
        </w:rPr>
        <w:t>.</w:t>
      </w:r>
    </w:p>
    <w:p w:rsidR="000B60A1" w:rsidRDefault="000B60A1" w:rsidP="00DA1200">
      <w:pPr>
        <w:pStyle w:val="a7"/>
        <w:bidi w:val="0"/>
        <w:ind w:left="-510"/>
        <w:jc w:val="both"/>
        <w:rPr>
          <w:rtl/>
        </w:rPr>
      </w:pPr>
    </w:p>
    <w:p w:rsidR="000B60A1" w:rsidRDefault="000B60A1" w:rsidP="00DA1200">
      <w:pPr>
        <w:bidi w:val="0"/>
        <w:jc w:val="both"/>
        <w:rPr>
          <w:rtl/>
        </w:rPr>
      </w:pPr>
    </w:p>
    <w:p w:rsidR="000B60A1" w:rsidRDefault="000B60A1" w:rsidP="00DA1200">
      <w:pPr>
        <w:bidi w:val="0"/>
        <w:jc w:val="both"/>
        <w:rPr>
          <w:rtl/>
        </w:rPr>
      </w:pPr>
    </w:p>
    <w:p w:rsidR="000B60A1" w:rsidRDefault="000B60A1" w:rsidP="00DA1200">
      <w:pPr>
        <w:bidi w:val="0"/>
        <w:jc w:val="both"/>
        <w:rPr>
          <w:rtl/>
        </w:rPr>
      </w:pPr>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eastAsiaTheme="majorEastAsia" w:hAnsiTheme="minorHAnsi" w:cs="David"/>
          <w:b/>
          <w:sz w:val="32"/>
          <w:szCs w:val="36"/>
        </w:rPr>
      </w:pPr>
      <w:r w:rsidRPr="00CD095B">
        <w:rPr>
          <w:rFonts w:asciiTheme="minorHAnsi" w:eastAsiaTheme="majorEastAsia" w:hAnsiTheme="minorHAnsi" w:cs="David"/>
          <w:b/>
          <w:sz w:val="32"/>
          <w:szCs w:val="36"/>
        </w:rPr>
        <w:t xml:space="preserve">Brigadier General </w:t>
      </w:r>
      <w:proofErr w:type="spellStart"/>
      <w:r w:rsidRPr="00CD095B">
        <w:rPr>
          <w:rFonts w:asciiTheme="minorHAnsi" w:eastAsiaTheme="majorEastAsia" w:hAnsiTheme="minorHAnsi" w:cs="David"/>
          <w:b/>
          <w:sz w:val="32"/>
          <w:szCs w:val="36"/>
        </w:rPr>
        <w:t>Ariela</w:t>
      </w:r>
      <w:proofErr w:type="spellEnd"/>
      <w:r w:rsidRPr="00CD095B">
        <w:rPr>
          <w:rFonts w:asciiTheme="minorHAnsi" w:eastAsiaTheme="majorEastAsia" w:hAnsiTheme="minorHAnsi" w:cs="David"/>
          <w:b/>
          <w:sz w:val="32"/>
          <w:szCs w:val="36"/>
        </w:rPr>
        <w:t xml:space="preserve"> </w:t>
      </w:r>
      <w:proofErr w:type="spellStart"/>
      <w:r w:rsidRPr="00CD095B">
        <w:rPr>
          <w:rFonts w:asciiTheme="minorHAnsi" w:eastAsiaTheme="majorEastAsia" w:hAnsiTheme="minorHAnsi" w:cs="David"/>
          <w:b/>
          <w:sz w:val="32"/>
          <w:szCs w:val="36"/>
        </w:rPr>
        <w:t>Lazarovitz</w:t>
      </w:r>
      <w:proofErr w:type="spellEnd"/>
      <w:r w:rsidRPr="00CD095B">
        <w:rPr>
          <w:rFonts w:asciiTheme="minorHAnsi" w:eastAsiaTheme="majorEastAsia" w:hAnsiTheme="minorHAnsi" w:cs="David"/>
          <w:b/>
          <w:sz w:val="32"/>
          <w:szCs w:val="36"/>
        </w:rPr>
        <w:t xml:space="preserve"> - The General Counsel</w:t>
      </w:r>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hAnsiTheme="minorHAnsi" w:cs="David"/>
          <w:color w:val="222222"/>
          <w:rtl/>
        </w:rPr>
      </w:pPr>
      <w:r w:rsidRPr="00CD095B">
        <w:rPr>
          <w:rFonts w:asciiTheme="minorHAnsi" w:hAnsiTheme="minorHAnsi"/>
          <w:noProof/>
        </w:rPr>
        <w:drawing>
          <wp:anchor distT="0" distB="0" distL="114300" distR="114300" simplePos="0" relativeHeight="251663360" behindDoc="0" locked="0" layoutInCell="1" allowOverlap="1">
            <wp:simplePos x="0" y="0"/>
            <wp:positionH relativeFrom="column">
              <wp:posOffset>218440</wp:posOffset>
            </wp:positionH>
            <wp:positionV relativeFrom="paragraph">
              <wp:posOffset>82550</wp:posOffset>
            </wp:positionV>
            <wp:extent cx="1375410" cy="2747010"/>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5410" cy="2747010"/>
                    </a:xfrm>
                    <a:prstGeom prst="rect">
                      <a:avLst/>
                    </a:prstGeom>
                  </pic:spPr>
                </pic:pic>
              </a:graphicData>
            </a:graphic>
          </wp:anchor>
        </w:drawing>
      </w:r>
      <w:proofErr w:type="spellStart"/>
      <w:r w:rsidRPr="00CD095B">
        <w:rPr>
          <w:rFonts w:asciiTheme="minorHAnsi" w:hAnsiTheme="minorHAnsi" w:cs="David"/>
          <w:color w:val="222222"/>
        </w:rPr>
        <w:t>Ariela</w:t>
      </w:r>
      <w:proofErr w:type="spellEnd"/>
      <w:r w:rsidRPr="00CD095B">
        <w:rPr>
          <w:rFonts w:asciiTheme="minorHAnsi" w:hAnsiTheme="minorHAnsi" w:cs="David"/>
          <w:color w:val="222222"/>
        </w:rPr>
        <w:t xml:space="preserve"> Knoll </w:t>
      </w:r>
      <w:proofErr w:type="spellStart"/>
      <w:r w:rsidRPr="00CD095B">
        <w:rPr>
          <w:rFonts w:asciiTheme="minorHAnsi" w:hAnsiTheme="minorHAnsi" w:cs="David"/>
          <w:color w:val="222222"/>
        </w:rPr>
        <w:t>Lazarowitz</w:t>
      </w:r>
      <w:proofErr w:type="spellEnd"/>
      <w:r w:rsidRPr="00CD095B">
        <w:rPr>
          <w:rFonts w:asciiTheme="minorHAnsi" w:hAnsiTheme="minorHAnsi" w:cs="David"/>
          <w:color w:val="222222"/>
        </w:rPr>
        <w:t xml:space="preserve"> is an IDF officer with the rank of Brigadier General, a member of the General Staff Forum and has served as financial advisor to the Chief of Staff and Head of the Budget Division of the Ministry of Defense since September 2017. </w:t>
      </w:r>
      <w:proofErr w:type="spellStart"/>
      <w:r w:rsidRPr="00CD095B">
        <w:rPr>
          <w:rFonts w:asciiTheme="minorHAnsi" w:hAnsiTheme="minorHAnsi" w:cs="David"/>
          <w:color w:val="222222"/>
        </w:rPr>
        <w:t>Lazarovitz</w:t>
      </w:r>
      <w:proofErr w:type="spellEnd"/>
      <w:r w:rsidRPr="00CD095B">
        <w:rPr>
          <w:rFonts w:asciiTheme="minorHAnsi" w:hAnsiTheme="minorHAnsi" w:cs="David"/>
          <w:color w:val="222222"/>
        </w:rPr>
        <w:t xml:space="preserve"> is the first woman to serve as Chief Financial Advisor to the IDF Chief of Staff </w:t>
      </w:r>
      <w:proofErr w:type="gramStart"/>
      <w:r w:rsidRPr="00CD095B">
        <w:rPr>
          <w:rFonts w:asciiTheme="minorHAnsi" w:hAnsiTheme="minorHAnsi" w:cs="David"/>
          <w:color w:val="222222"/>
        </w:rPr>
        <w:t>The</w:t>
      </w:r>
      <w:proofErr w:type="gramEnd"/>
      <w:r w:rsidRPr="00CD095B">
        <w:rPr>
          <w:rFonts w:asciiTheme="minorHAnsi" w:hAnsiTheme="minorHAnsi" w:cs="David"/>
          <w:color w:val="222222"/>
        </w:rPr>
        <w:t xml:space="preserve"> Company is in the General Staff forum</w:t>
      </w:r>
      <w:r w:rsidRPr="00CD095B">
        <w:rPr>
          <w:rFonts w:asciiTheme="minorHAnsi" w:hAnsiTheme="minorHAnsi" w:cs="David"/>
          <w:color w:val="222222"/>
          <w:rtl/>
        </w:rPr>
        <w:t>.</w:t>
      </w:r>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hAnsiTheme="minorHAnsi" w:cs="David"/>
          <w:color w:val="222222"/>
          <w:rtl/>
        </w:rPr>
      </w:pPr>
      <w:r w:rsidRPr="00CD095B">
        <w:rPr>
          <w:rFonts w:asciiTheme="minorHAnsi" w:hAnsiTheme="minorHAnsi" w:cs="David"/>
          <w:color w:val="222222"/>
        </w:rPr>
        <w:t xml:space="preserve">In previous positions in the IDF, </w:t>
      </w:r>
      <w:proofErr w:type="spellStart"/>
      <w:r w:rsidRPr="00CD095B">
        <w:rPr>
          <w:rFonts w:asciiTheme="minorHAnsi" w:hAnsiTheme="minorHAnsi" w:cs="David"/>
          <w:color w:val="222222"/>
        </w:rPr>
        <w:t>Lazarov</w:t>
      </w:r>
      <w:proofErr w:type="spellEnd"/>
      <w:r w:rsidRPr="00CD095B">
        <w:rPr>
          <w:rFonts w:asciiTheme="minorHAnsi" w:hAnsiTheme="minorHAnsi" w:cs="David"/>
          <w:color w:val="222222"/>
        </w:rPr>
        <w:t xml:space="preserve"> served as head of the Land Budget Department in the Financial Advisor Unit to the Chief of Staff, Head of the Planning and Control Division in the Technology and Logistics Division, and Head of Logistics and Medical Budgets in the Technology and Logistics Division</w:t>
      </w:r>
      <w:r w:rsidRPr="00CD095B">
        <w:rPr>
          <w:rFonts w:asciiTheme="minorHAnsi" w:hAnsiTheme="minorHAnsi" w:cs="David"/>
          <w:color w:val="222222"/>
          <w:rtl/>
        </w:rPr>
        <w:t>.</w:t>
      </w:r>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hAnsiTheme="minorHAnsi" w:cs="David"/>
          <w:color w:val="222222"/>
        </w:rPr>
      </w:pPr>
      <w:proofErr w:type="spellStart"/>
      <w:r w:rsidRPr="00CD095B">
        <w:rPr>
          <w:rFonts w:asciiTheme="minorHAnsi" w:hAnsiTheme="minorHAnsi" w:cs="David"/>
          <w:color w:val="222222"/>
        </w:rPr>
        <w:t>Lazarovitz</w:t>
      </w:r>
      <w:proofErr w:type="spellEnd"/>
      <w:r w:rsidRPr="00CD095B">
        <w:rPr>
          <w:rFonts w:asciiTheme="minorHAnsi" w:hAnsiTheme="minorHAnsi" w:cs="David"/>
          <w:color w:val="222222"/>
        </w:rPr>
        <w:t xml:space="preserve"> is a graduate of the Hebrew </w:t>
      </w:r>
      <w:proofErr w:type="spellStart"/>
      <w:r w:rsidRPr="00CD095B">
        <w:rPr>
          <w:rFonts w:asciiTheme="minorHAnsi" w:hAnsiTheme="minorHAnsi" w:cs="David"/>
          <w:color w:val="222222"/>
        </w:rPr>
        <w:t>Reali</w:t>
      </w:r>
      <w:proofErr w:type="spellEnd"/>
      <w:r w:rsidRPr="00CD095B">
        <w:rPr>
          <w:rFonts w:asciiTheme="minorHAnsi" w:hAnsiTheme="minorHAnsi" w:cs="David"/>
          <w:color w:val="222222"/>
        </w:rPr>
        <w:t xml:space="preserve"> School in Haifa in 1994, and holds a BA in economics from the </w:t>
      </w:r>
      <w:proofErr w:type="spellStart"/>
      <w:r w:rsidRPr="00CD095B">
        <w:rPr>
          <w:rFonts w:asciiTheme="minorHAnsi" w:hAnsiTheme="minorHAnsi" w:cs="David"/>
          <w:color w:val="222222"/>
        </w:rPr>
        <w:t>Technion</w:t>
      </w:r>
      <w:proofErr w:type="spellEnd"/>
      <w:r w:rsidRPr="00CD095B">
        <w:rPr>
          <w:rFonts w:asciiTheme="minorHAnsi" w:hAnsiTheme="minorHAnsi" w:cs="David"/>
          <w:color w:val="222222"/>
        </w:rPr>
        <w:t>, and holds a master's degree in political science from the Tel Aviv University.</w:t>
      </w:r>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hAnsiTheme="minorHAnsi"/>
          <w:rtl/>
        </w:rPr>
      </w:pPr>
      <w:proofErr w:type="spellStart"/>
      <w:r w:rsidRPr="00CD095B">
        <w:rPr>
          <w:rFonts w:asciiTheme="minorHAnsi" w:hAnsiTheme="minorHAnsi" w:cs="David"/>
          <w:color w:val="222222"/>
        </w:rPr>
        <w:t>Lazarovitz</w:t>
      </w:r>
      <w:proofErr w:type="spellEnd"/>
      <w:r w:rsidRPr="00CD095B">
        <w:rPr>
          <w:rFonts w:asciiTheme="minorHAnsi" w:hAnsiTheme="minorHAnsi" w:cs="David"/>
          <w:color w:val="222222"/>
        </w:rPr>
        <w:t xml:space="preserve"> was born in 1976 and currently lives in Haifa and is a mother of two</w:t>
      </w:r>
      <w:r w:rsidRPr="00CD095B">
        <w:rPr>
          <w:rFonts w:asciiTheme="minorHAnsi" w:hAnsiTheme="minorHAnsi" w:cs="David"/>
          <w:color w:val="222222"/>
          <w:rtl/>
        </w:rPr>
        <w:t>.</w:t>
      </w:r>
    </w:p>
    <w:p w:rsidR="000B60A1" w:rsidRDefault="000B60A1" w:rsidP="00DA1200">
      <w:pPr>
        <w:pStyle w:val="NormalWeb"/>
        <w:shd w:val="clear" w:color="auto" w:fill="FFFFFF"/>
        <w:spacing w:before="120" w:beforeAutospacing="0" w:after="120" w:afterAutospacing="0" w:line="360" w:lineRule="auto"/>
        <w:jc w:val="both"/>
        <w:rPr>
          <w:rtl/>
        </w:rPr>
      </w:pPr>
    </w:p>
    <w:p w:rsidR="000B60A1" w:rsidRDefault="000B60A1" w:rsidP="00DA1200">
      <w:pPr>
        <w:bidi w:val="0"/>
        <w:jc w:val="both"/>
        <w:rPr>
          <w:rFonts w:ascii="Times New Roman" w:eastAsia="Times New Roman" w:hAnsi="Times New Roman" w:cs="Times New Roman"/>
          <w:sz w:val="24"/>
          <w:szCs w:val="24"/>
          <w:rtl/>
        </w:rPr>
      </w:pPr>
      <w:r>
        <w:rPr>
          <w:rtl/>
        </w:rPr>
        <w:br w:type="page"/>
      </w:r>
    </w:p>
    <w:p w:rsidR="000B60A1" w:rsidRPr="00CD095B" w:rsidRDefault="000B60A1" w:rsidP="00DA1200">
      <w:pPr>
        <w:pStyle w:val="2"/>
        <w:bidi w:val="0"/>
        <w:jc w:val="both"/>
        <w:rPr>
          <w:b/>
          <w:bCs w:val="0"/>
          <w:sz w:val="32"/>
          <w:szCs w:val="36"/>
          <w:rtl/>
        </w:rPr>
      </w:pPr>
      <w:proofErr w:type="spellStart"/>
      <w:r w:rsidRPr="00CD095B">
        <w:rPr>
          <w:b/>
          <w:bCs w:val="0"/>
          <w:sz w:val="32"/>
          <w:szCs w:val="36"/>
        </w:rPr>
        <w:lastRenderedPageBreak/>
        <w:t>Meirav</w:t>
      </w:r>
      <w:proofErr w:type="spellEnd"/>
      <w:r w:rsidRPr="00CD095B">
        <w:rPr>
          <w:b/>
          <w:bCs w:val="0"/>
          <w:sz w:val="32"/>
          <w:szCs w:val="36"/>
        </w:rPr>
        <w:t xml:space="preserve"> </w:t>
      </w:r>
      <w:proofErr w:type="spellStart"/>
      <w:r w:rsidRPr="00CD095B">
        <w:rPr>
          <w:b/>
          <w:bCs w:val="0"/>
          <w:sz w:val="32"/>
          <w:szCs w:val="36"/>
        </w:rPr>
        <w:t>Arlosoroff</w:t>
      </w:r>
      <w:proofErr w:type="spellEnd"/>
      <w:r w:rsidRPr="00CD095B">
        <w:rPr>
          <w:b/>
          <w:bCs w:val="0"/>
          <w:sz w:val="32"/>
          <w:szCs w:val="36"/>
        </w:rPr>
        <w:t xml:space="preserve"> - </w:t>
      </w:r>
      <w:proofErr w:type="spellStart"/>
      <w:r w:rsidRPr="00CD095B">
        <w:rPr>
          <w:b/>
          <w:bCs w:val="0"/>
          <w:sz w:val="32"/>
          <w:szCs w:val="36"/>
        </w:rPr>
        <w:t>TheMarker</w:t>
      </w:r>
      <w:proofErr w:type="spellEnd"/>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hAnsiTheme="minorHAnsi" w:cs="David"/>
          <w:color w:val="222222"/>
          <w:rtl/>
        </w:rPr>
      </w:pPr>
      <w:r w:rsidRPr="00D5359B">
        <w:rPr>
          <w:noProof/>
        </w:rPr>
        <w:drawing>
          <wp:anchor distT="0" distB="0" distL="114300" distR="114300" simplePos="0" relativeHeight="251664384" behindDoc="0" locked="0" layoutInCell="1" allowOverlap="1">
            <wp:simplePos x="0" y="0"/>
            <wp:positionH relativeFrom="column">
              <wp:posOffset>36830</wp:posOffset>
            </wp:positionH>
            <wp:positionV relativeFrom="paragraph">
              <wp:posOffset>127635</wp:posOffset>
            </wp:positionV>
            <wp:extent cx="2627630" cy="2451100"/>
            <wp:effectExtent l="0" t="0" r="1270" b="635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7630" cy="2451100"/>
                    </a:xfrm>
                    <a:prstGeom prst="rect">
                      <a:avLst/>
                    </a:prstGeom>
                  </pic:spPr>
                </pic:pic>
              </a:graphicData>
            </a:graphic>
          </wp:anchor>
        </w:drawing>
      </w:r>
      <w:r w:rsidRPr="000670E6">
        <w:t xml:space="preserve"> </w:t>
      </w:r>
      <w:proofErr w:type="spellStart"/>
      <w:r w:rsidRPr="00CD095B">
        <w:rPr>
          <w:rFonts w:asciiTheme="minorHAnsi" w:hAnsiTheme="minorHAnsi" w:cs="David"/>
          <w:color w:val="222222"/>
        </w:rPr>
        <w:t>Meirav</w:t>
      </w:r>
      <w:proofErr w:type="spellEnd"/>
      <w:r w:rsidRPr="00CD095B">
        <w:rPr>
          <w:rFonts w:asciiTheme="minorHAnsi" w:hAnsiTheme="minorHAnsi" w:cs="David"/>
          <w:color w:val="222222"/>
        </w:rPr>
        <w:t xml:space="preserve"> </w:t>
      </w:r>
      <w:proofErr w:type="spellStart"/>
      <w:r w:rsidRPr="00CD095B">
        <w:rPr>
          <w:rFonts w:asciiTheme="minorHAnsi" w:hAnsiTheme="minorHAnsi" w:cs="David"/>
          <w:color w:val="222222"/>
        </w:rPr>
        <w:t>Arlosoroff</w:t>
      </w:r>
      <w:proofErr w:type="spellEnd"/>
      <w:r w:rsidRPr="00CD095B">
        <w:rPr>
          <w:rFonts w:asciiTheme="minorHAnsi" w:hAnsiTheme="minorHAnsi" w:cs="David"/>
          <w:color w:val="222222"/>
        </w:rPr>
        <w:t xml:space="preserve"> is a senior commentator, daily columnist and editor of </w:t>
      </w:r>
      <w:proofErr w:type="spellStart"/>
      <w:r w:rsidRPr="00CD095B">
        <w:rPr>
          <w:rFonts w:asciiTheme="minorHAnsi" w:hAnsiTheme="minorHAnsi" w:cs="David"/>
          <w:color w:val="222222"/>
        </w:rPr>
        <w:t>TheMarker's</w:t>
      </w:r>
      <w:proofErr w:type="spellEnd"/>
      <w:r w:rsidRPr="00CD095B">
        <w:rPr>
          <w:rFonts w:asciiTheme="minorHAnsi" w:hAnsiTheme="minorHAnsi" w:cs="David"/>
          <w:color w:val="222222"/>
        </w:rPr>
        <w:t xml:space="preserve"> opinion section. </w:t>
      </w:r>
      <w:proofErr w:type="spellStart"/>
      <w:r w:rsidRPr="00CD095B">
        <w:rPr>
          <w:rFonts w:asciiTheme="minorHAnsi" w:hAnsiTheme="minorHAnsi" w:cs="David"/>
          <w:color w:val="222222"/>
        </w:rPr>
        <w:t>Arlosarov's</w:t>
      </w:r>
      <w:proofErr w:type="spellEnd"/>
      <w:r w:rsidRPr="00CD095B">
        <w:rPr>
          <w:rFonts w:asciiTheme="minorHAnsi" w:hAnsiTheme="minorHAnsi" w:cs="David"/>
          <w:color w:val="222222"/>
        </w:rPr>
        <w:t xml:space="preserve"> columns deal with a wide range of macro-economic issues: the state budget, public policy, pensions, labor productivity, education, the ultra-Orthodox population, and more.</w:t>
      </w:r>
      <w:r w:rsidRPr="00CD095B">
        <w:rPr>
          <w:rFonts w:asciiTheme="minorHAnsi" w:hAnsiTheme="minorHAnsi"/>
          <w:noProof/>
        </w:rPr>
        <w:t xml:space="preserve"> </w:t>
      </w:r>
    </w:p>
    <w:p w:rsidR="000B60A1" w:rsidRPr="00CD095B" w:rsidRDefault="000B60A1" w:rsidP="00CD095B">
      <w:pPr>
        <w:pStyle w:val="NormalWeb"/>
        <w:shd w:val="clear" w:color="auto" w:fill="FFFFFF"/>
        <w:spacing w:before="120" w:after="120" w:line="360" w:lineRule="auto"/>
        <w:jc w:val="both"/>
        <w:rPr>
          <w:rFonts w:asciiTheme="minorHAnsi" w:hAnsiTheme="minorHAnsi" w:cs="David"/>
          <w:color w:val="222222"/>
        </w:rPr>
      </w:pPr>
      <w:proofErr w:type="spellStart"/>
      <w:r w:rsidRPr="00CD095B">
        <w:rPr>
          <w:rFonts w:asciiTheme="minorHAnsi" w:hAnsiTheme="minorHAnsi" w:cs="David"/>
          <w:color w:val="222222"/>
        </w:rPr>
        <w:t>Arlosoroff</w:t>
      </w:r>
      <w:proofErr w:type="spellEnd"/>
      <w:r w:rsidRPr="00CD095B">
        <w:rPr>
          <w:rFonts w:asciiTheme="minorHAnsi" w:hAnsiTheme="minorHAnsi" w:cs="David"/>
          <w:color w:val="222222"/>
        </w:rPr>
        <w:t xml:space="preserve"> began her journalistic service as a reporter for </w:t>
      </w:r>
      <w:proofErr w:type="spellStart"/>
      <w:r w:rsidRPr="00CD095B">
        <w:rPr>
          <w:rFonts w:asciiTheme="minorHAnsi" w:hAnsiTheme="minorHAnsi" w:cs="David"/>
          <w:color w:val="222222"/>
        </w:rPr>
        <w:t>Bamahane</w:t>
      </w:r>
      <w:proofErr w:type="spellEnd"/>
      <w:r w:rsidRPr="00CD095B">
        <w:rPr>
          <w:rFonts w:asciiTheme="minorHAnsi" w:hAnsiTheme="minorHAnsi" w:cs="David"/>
          <w:color w:val="222222"/>
        </w:rPr>
        <w:t>, and joined the newspaper "</w:t>
      </w:r>
      <w:proofErr w:type="spellStart"/>
      <w:r w:rsidRPr="00CD095B">
        <w:rPr>
          <w:rFonts w:asciiTheme="minorHAnsi" w:hAnsiTheme="minorHAnsi" w:cs="David"/>
          <w:color w:val="222222"/>
        </w:rPr>
        <w:t>Hadashot</w:t>
      </w:r>
      <w:proofErr w:type="spellEnd"/>
      <w:r w:rsidRPr="00CD095B">
        <w:rPr>
          <w:rFonts w:asciiTheme="minorHAnsi" w:hAnsiTheme="minorHAnsi" w:cs="David"/>
          <w:color w:val="222222"/>
        </w:rPr>
        <w:t>" in the 1990s.</w:t>
      </w:r>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hAnsiTheme="minorHAnsi" w:cs="David"/>
          <w:color w:val="222222"/>
        </w:rPr>
      </w:pPr>
      <w:r w:rsidRPr="00CD095B">
        <w:rPr>
          <w:rFonts w:asciiTheme="minorHAnsi" w:hAnsiTheme="minorHAnsi" w:cs="David"/>
          <w:color w:val="222222"/>
        </w:rPr>
        <w:t xml:space="preserve">In 1999 she left "Globes" and joined </w:t>
      </w:r>
      <w:proofErr w:type="spellStart"/>
      <w:r w:rsidRPr="00CD095B">
        <w:rPr>
          <w:rFonts w:asciiTheme="minorHAnsi" w:hAnsiTheme="minorHAnsi" w:cs="David"/>
          <w:color w:val="222222"/>
        </w:rPr>
        <w:t>Haaretz</w:t>
      </w:r>
      <w:proofErr w:type="spellEnd"/>
      <w:r w:rsidRPr="00CD095B">
        <w:rPr>
          <w:rFonts w:asciiTheme="minorHAnsi" w:hAnsiTheme="minorHAnsi" w:cs="David"/>
          <w:color w:val="222222"/>
        </w:rPr>
        <w:t xml:space="preserve">, and edited the newspaper's economics supplement for five years. After the establishment of </w:t>
      </w:r>
      <w:proofErr w:type="spellStart"/>
      <w:r w:rsidRPr="00CD095B">
        <w:rPr>
          <w:rFonts w:asciiTheme="minorHAnsi" w:hAnsiTheme="minorHAnsi" w:cs="David"/>
          <w:color w:val="222222"/>
        </w:rPr>
        <w:t>TheMarker</w:t>
      </w:r>
      <w:proofErr w:type="spellEnd"/>
      <w:r w:rsidRPr="00CD095B">
        <w:rPr>
          <w:rFonts w:asciiTheme="minorHAnsi" w:hAnsiTheme="minorHAnsi" w:cs="David"/>
          <w:color w:val="222222"/>
        </w:rPr>
        <w:t xml:space="preserve"> and its merger with </w:t>
      </w:r>
      <w:proofErr w:type="spellStart"/>
      <w:r w:rsidRPr="00CD095B">
        <w:rPr>
          <w:rFonts w:asciiTheme="minorHAnsi" w:hAnsiTheme="minorHAnsi" w:cs="David"/>
          <w:color w:val="222222"/>
        </w:rPr>
        <w:t>Haaretz's</w:t>
      </w:r>
      <w:proofErr w:type="spellEnd"/>
      <w:r w:rsidRPr="00CD095B">
        <w:rPr>
          <w:rFonts w:asciiTheme="minorHAnsi" w:hAnsiTheme="minorHAnsi" w:cs="David"/>
          <w:color w:val="222222"/>
        </w:rPr>
        <w:t xml:space="preserve"> economics supplement, she was appointed editor of </w:t>
      </w:r>
      <w:proofErr w:type="spellStart"/>
      <w:r w:rsidRPr="00CD095B">
        <w:rPr>
          <w:rFonts w:asciiTheme="minorHAnsi" w:hAnsiTheme="minorHAnsi" w:cs="David"/>
          <w:color w:val="222222"/>
        </w:rPr>
        <w:t>TheMarker's</w:t>
      </w:r>
      <w:proofErr w:type="spellEnd"/>
      <w:r w:rsidRPr="00CD095B">
        <w:rPr>
          <w:rFonts w:asciiTheme="minorHAnsi" w:hAnsiTheme="minorHAnsi" w:cs="David"/>
          <w:color w:val="222222"/>
        </w:rPr>
        <w:t xml:space="preserve"> print edition</w:t>
      </w:r>
    </w:p>
    <w:p w:rsidR="000B60A1" w:rsidRPr="00CD095B" w:rsidRDefault="000B60A1" w:rsidP="00CD095B">
      <w:pPr>
        <w:pStyle w:val="NormalWeb"/>
        <w:shd w:val="clear" w:color="auto" w:fill="FFFFFF"/>
        <w:spacing w:before="120" w:after="120" w:line="360" w:lineRule="auto"/>
        <w:jc w:val="both"/>
        <w:rPr>
          <w:rFonts w:asciiTheme="minorHAnsi" w:hAnsiTheme="minorHAnsi" w:cs="David"/>
          <w:color w:val="222222"/>
        </w:rPr>
      </w:pPr>
      <w:r w:rsidRPr="00CD095B">
        <w:rPr>
          <w:rFonts w:asciiTheme="minorHAnsi" w:hAnsiTheme="minorHAnsi" w:cs="David"/>
          <w:color w:val="222222"/>
        </w:rPr>
        <w:t>In 2011, she was awarded the "Quality of Government" award by the Movement for Quality Government in Israel, "in recognition of her contribution to strengthening the Israeli economy and society, denouncing unjustified enrichment at the expense of public welfare, improving the quality of government and raising the level of interpretation and criticism in the press."</w:t>
      </w:r>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hAnsiTheme="minorHAnsi" w:cs="David"/>
          <w:color w:val="222222"/>
          <w:rtl/>
        </w:rPr>
      </w:pPr>
      <w:proofErr w:type="spellStart"/>
      <w:r w:rsidRPr="00CD095B">
        <w:rPr>
          <w:rFonts w:asciiTheme="minorHAnsi" w:hAnsiTheme="minorHAnsi" w:cs="David"/>
          <w:color w:val="222222"/>
        </w:rPr>
        <w:t>Arlozorov</w:t>
      </w:r>
      <w:proofErr w:type="spellEnd"/>
      <w:r w:rsidRPr="00CD095B">
        <w:rPr>
          <w:rFonts w:asciiTheme="minorHAnsi" w:hAnsiTheme="minorHAnsi" w:cs="David"/>
          <w:color w:val="222222"/>
        </w:rPr>
        <w:t xml:space="preserve"> holds a BA in Economics and an MA in Management, both from Tel Aviv University</w:t>
      </w:r>
      <w:r w:rsidRPr="00CD095B">
        <w:rPr>
          <w:rFonts w:asciiTheme="minorHAnsi" w:hAnsiTheme="minorHAnsi" w:cs="David"/>
          <w:color w:val="222222"/>
          <w:rtl/>
        </w:rPr>
        <w:t>.</w:t>
      </w:r>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hAnsiTheme="minorHAnsi" w:cs="David"/>
          <w:color w:val="222222"/>
          <w:rtl/>
        </w:rPr>
      </w:pPr>
    </w:p>
    <w:p w:rsidR="000B60A1" w:rsidRPr="00CD095B" w:rsidRDefault="000B60A1" w:rsidP="00CD095B">
      <w:pPr>
        <w:pStyle w:val="NormalWeb"/>
        <w:shd w:val="clear" w:color="auto" w:fill="FFFFFF"/>
        <w:spacing w:before="120" w:beforeAutospacing="0" w:after="120" w:afterAutospacing="0" w:line="360" w:lineRule="auto"/>
        <w:jc w:val="both"/>
        <w:rPr>
          <w:rFonts w:asciiTheme="minorHAnsi" w:hAnsiTheme="minorHAnsi" w:cs="David"/>
          <w:color w:val="222222"/>
          <w:rtl/>
        </w:rPr>
      </w:pPr>
    </w:p>
    <w:p w:rsidR="00CB5F81" w:rsidRPr="00CD095B" w:rsidRDefault="00CB5F81" w:rsidP="00CD095B">
      <w:pPr>
        <w:pStyle w:val="1"/>
        <w:bidi w:val="0"/>
        <w:spacing w:line="360" w:lineRule="auto"/>
        <w:jc w:val="both"/>
        <w:rPr>
          <w:rFonts w:asciiTheme="minorHAnsi" w:hAnsiTheme="minorHAnsi"/>
          <w:color w:val="222222"/>
          <w:rtl/>
        </w:rPr>
      </w:pPr>
    </w:p>
    <w:sectPr w:rsidR="00CB5F81" w:rsidRPr="00CD095B" w:rsidSect="005365C8">
      <w:pgSz w:w="11906" w:h="16838"/>
      <w:pgMar w:top="851" w:right="1797" w:bottom="851" w:left="1797"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95B" w:rsidRDefault="00CD095B" w:rsidP="0085247A">
      <w:pPr>
        <w:spacing w:after="0" w:line="240" w:lineRule="auto"/>
      </w:pPr>
      <w:r>
        <w:separator/>
      </w:r>
    </w:p>
  </w:endnote>
  <w:endnote w:type="continuationSeparator" w:id="0">
    <w:p w:rsidR="00CD095B" w:rsidRDefault="00CD095B" w:rsidP="008524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9621567"/>
      <w:docPartObj>
        <w:docPartGallery w:val="Page Numbers (Bottom of Page)"/>
        <w:docPartUnique/>
      </w:docPartObj>
    </w:sdtPr>
    <w:sdtContent>
      <w:p w:rsidR="00CD095B" w:rsidRDefault="00CD095B">
        <w:pPr>
          <w:pStyle w:val="a5"/>
          <w:jc w:val="center"/>
          <w:rPr>
            <w:rtl/>
            <w:cs/>
          </w:rPr>
        </w:pPr>
        <w:r>
          <w:fldChar w:fldCharType="begin"/>
        </w:r>
        <w:r>
          <w:rPr>
            <w:rtl/>
            <w:cs/>
          </w:rPr>
          <w:instrText>PAGE   \* MERGEFORMAT</w:instrText>
        </w:r>
        <w:r>
          <w:fldChar w:fldCharType="separate"/>
        </w:r>
        <w:r w:rsidR="00AB0ADA" w:rsidRPr="00AB0ADA">
          <w:rPr>
            <w:noProof/>
            <w:rtl/>
            <w:lang w:val="he-IL"/>
          </w:rPr>
          <w:t>1</w:t>
        </w:r>
        <w:r>
          <w:fldChar w:fldCharType="end"/>
        </w:r>
      </w:p>
    </w:sdtContent>
  </w:sdt>
  <w:p w:rsidR="00CD095B" w:rsidRDefault="00CD095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95B" w:rsidRDefault="00CD095B" w:rsidP="0085247A">
      <w:pPr>
        <w:spacing w:after="0" w:line="240" w:lineRule="auto"/>
      </w:pPr>
      <w:r>
        <w:separator/>
      </w:r>
    </w:p>
  </w:footnote>
  <w:footnote w:type="continuationSeparator" w:id="0">
    <w:p w:rsidR="00CD095B" w:rsidRDefault="00CD095B" w:rsidP="0085247A">
      <w:pPr>
        <w:spacing w:after="0" w:line="240" w:lineRule="auto"/>
      </w:pPr>
      <w:r>
        <w:continuationSeparator/>
      </w:r>
    </w:p>
  </w:footnote>
  <w:footnote w:id="1">
    <w:p w:rsidR="00CD095B" w:rsidRDefault="00CD095B" w:rsidP="000B60A1">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448ED"/>
    <w:multiLevelType w:val="hybridMultilevel"/>
    <w:tmpl w:val="5B6241E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6C5782"/>
    <w:multiLevelType w:val="hybridMultilevel"/>
    <w:tmpl w:val="4A285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318F4"/>
    <w:multiLevelType w:val="hybridMultilevel"/>
    <w:tmpl w:val="2068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97400"/>
    <w:multiLevelType w:val="hybridMultilevel"/>
    <w:tmpl w:val="C6F2C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A5897"/>
    <w:multiLevelType w:val="multilevel"/>
    <w:tmpl w:val="CAD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B0B34"/>
    <w:multiLevelType w:val="hybridMultilevel"/>
    <w:tmpl w:val="EEF49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115574"/>
    <w:multiLevelType w:val="hybridMultilevel"/>
    <w:tmpl w:val="CFFA25BE"/>
    <w:lvl w:ilvl="0" w:tplc="7A8CC40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94223C"/>
    <w:multiLevelType w:val="hybridMultilevel"/>
    <w:tmpl w:val="B1768FAA"/>
    <w:lvl w:ilvl="0" w:tplc="30AA32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1F6211"/>
    <w:multiLevelType w:val="hybridMultilevel"/>
    <w:tmpl w:val="8B908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553BA8"/>
    <w:multiLevelType w:val="hybridMultilevel"/>
    <w:tmpl w:val="C78A8352"/>
    <w:lvl w:ilvl="0" w:tplc="0409000F">
      <w:start w:val="1"/>
      <w:numFmt w:val="decimal"/>
      <w:lvlText w:val="%1."/>
      <w:lvlJc w:val="left"/>
      <w:pPr>
        <w:tabs>
          <w:tab w:val="num" w:pos="1080"/>
        </w:tabs>
        <w:ind w:left="108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6E01864"/>
    <w:multiLevelType w:val="hybridMultilevel"/>
    <w:tmpl w:val="D2BE7296"/>
    <w:lvl w:ilvl="0" w:tplc="04090013">
      <w:start w:val="1"/>
      <w:numFmt w:val="hebrew1"/>
      <w:lvlText w:val="%1."/>
      <w:lvlJc w:val="center"/>
      <w:pPr>
        <w:tabs>
          <w:tab w:val="num" w:pos="1080"/>
        </w:tabs>
        <w:ind w:left="108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EE83F78"/>
    <w:multiLevelType w:val="multilevel"/>
    <w:tmpl w:val="65A6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B65414"/>
    <w:multiLevelType w:val="hybridMultilevel"/>
    <w:tmpl w:val="73A6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26329C"/>
    <w:multiLevelType w:val="multilevel"/>
    <w:tmpl w:val="7306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3E34AF"/>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nsid w:val="478E4D77"/>
    <w:multiLevelType w:val="hybridMultilevel"/>
    <w:tmpl w:val="8B48C71C"/>
    <w:lvl w:ilvl="0" w:tplc="4C2CB258">
      <w:start w:val="1"/>
      <w:numFmt w:val="hebrew1"/>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6">
    <w:nsid w:val="4949331B"/>
    <w:multiLevelType w:val="multilevel"/>
    <w:tmpl w:val="BAE2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97670C"/>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4EF97113"/>
    <w:multiLevelType w:val="multilevel"/>
    <w:tmpl w:val="578E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3165CF"/>
    <w:multiLevelType w:val="hybridMultilevel"/>
    <w:tmpl w:val="23C23942"/>
    <w:lvl w:ilvl="0" w:tplc="FB7207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6721B89"/>
    <w:multiLevelType w:val="hybridMultilevel"/>
    <w:tmpl w:val="28D27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3402A"/>
    <w:multiLevelType w:val="hybridMultilevel"/>
    <w:tmpl w:val="EC621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1F41E8C"/>
    <w:multiLevelType w:val="multilevel"/>
    <w:tmpl w:val="546C0E5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3">
    <w:nsid w:val="651B1B0F"/>
    <w:multiLevelType w:val="hybridMultilevel"/>
    <w:tmpl w:val="A18862E6"/>
    <w:lvl w:ilvl="0" w:tplc="7508201A">
      <w:start w:val="1"/>
      <w:numFmt w:val="decimal"/>
      <w:lvlText w:val="%1."/>
      <w:lvlJc w:val="left"/>
      <w:pPr>
        <w:ind w:left="64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365FB3"/>
    <w:multiLevelType w:val="multilevel"/>
    <w:tmpl w:val="592416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5">
    <w:nsid w:val="72CC4296"/>
    <w:multiLevelType w:val="hybridMultilevel"/>
    <w:tmpl w:val="99F8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A91493"/>
    <w:multiLevelType w:val="hybridMultilevel"/>
    <w:tmpl w:val="0956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20"/>
  </w:num>
  <w:num w:numId="4">
    <w:abstractNumId w:val="9"/>
  </w:num>
  <w:num w:numId="5">
    <w:abstractNumId w:val="17"/>
  </w:num>
  <w:num w:numId="6">
    <w:abstractNumId w:val="14"/>
  </w:num>
  <w:num w:numId="7">
    <w:abstractNumId w:val="15"/>
  </w:num>
  <w:num w:numId="8">
    <w:abstractNumId w:val="7"/>
  </w:num>
  <w:num w:numId="9">
    <w:abstractNumId w:val="6"/>
  </w:num>
  <w:num w:numId="10">
    <w:abstractNumId w:val="26"/>
  </w:num>
  <w:num w:numId="11">
    <w:abstractNumId w:val="5"/>
  </w:num>
  <w:num w:numId="12">
    <w:abstractNumId w:val="16"/>
  </w:num>
  <w:num w:numId="13">
    <w:abstractNumId w:val="18"/>
  </w:num>
  <w:num w:numId="14">
    <w:abstractNumId w:val="13"/>
  </w:num>
  <w:num w:numId="15">
    <w:abstractNumId w:val="4"/>
  </w:num>
  <w:num w:numId="16">
    <w:abstractNumId w:val="11"/>
  </w:num>
  <w:num w:numId="17">
    <w:abstractNumId w:val="8"/>
  </w:num>
  <w:num w:numId="18">
    <w:abstractNumId w:val="24"/>
  </w:num>
  <w:num w:numId="19">
    <w:abstractNumId w:val="12"/>
  </w:num>
  <w:num w:numId="20">
    <w:abstractNumId w:val="1"/>
  </w:num>
  <w:num w:numId="21">
    <w:abstractNumId w:val="25"/>
  </w:num>
  <w:num w:numId="22">
    <w:abstractNumId w:val="10"/>
  </w:num>
  <w:num w:numId="23">
    <w:abstractNumId w:val="23"/>
  </w:num>
  <w:num w:numId="24">
    <w:abstractNumId w:val="3"/>
  </w:num>
  <w:num w:numId="25">
    <w:abstractNumId w:val="19"/>
  </w:num>
  <w:num w:numId="26">
    <w:abstractNumId w:val="2"/>
  </w:num>
  <w:num w:numId="27">
    <w:abstractNumId w:val="2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footnotePr>
    <w:footnote w:id="-1"/>
    <w:footnote w:id="0"/>
  </w:footnotePr>
  <w:endnotePr>
    <w:endnote w:id="-1"/>
    <w:endnote w:id="0"/>
  </w:endnotePr>
  <w:compat/>
  <w:rsids>
    <w:rsidRoot w:val="002A7E5B"/>
    <w:rsid w:val="000119ED"/>
    <w:rsid w:val="00024FB1"/>
    <w:rsid w:val="00026885"/>
    <w:rsid w:val="000313FB"/>
    <w:rsid w:val="00034996"/>
    <w:rsid w:val="0004106B"/>
    <w:rsid w:val="00044854"/>
    <w:rsid w:val="00054238"/>
    <w:rsid w:val="000546BE"/>
    <w:rsid w:val="00066D26"/>
    <w:rsid w:val="000811D3"/>
    <w:rsid w:val="00086C15"/>
    <w:rsid w:val="00094BF5"/>
    <w:rsid w:val="00097843"/>
    <w:rsid w:val="000A68B1"/>
    <w:rsid w:val="000B2FCC"/>
    <w:rsid w:val="000B5C03"/>
    <w:rsid w:val="000B5DD1"/>
    <w:rsid w:val="000B60A1"/>
    <w:rsid w:val="000C6E2E"/>
    <w:rsid w:val="000D7B83"/>
    <w:rsid w:val="000E7084"/>
    <w:rsid w:val="000F2DDA"/>
    <w:rsid w:val="000F4A99"/>
    <w:rsid w:val="001033B0"/>
    <w:rsid w:val="001148F0"/>
    <w:rsid w:val="00115AFD"/>
    <w:rsid w:val="00123ADE"/>
    <w:rsid w:val="00134BF0"/>
    <w:rsid w:val="001351DC"/>
    <w:rsid w:val="00135C08"/>
    <w:rsid w:val="00142167"/>
    <w:rsid w:val="00145B77"/>
    <w:rsid w:val="001476AD"/>
    <w:rsid w:val="00147854"/>
    <w:rsid w:val="00152903"/>
    <w:rsid w:val="00157ACF"/>
    <w:rsid w:val="00162804"/>
    <w:rsid w:val="00163E53"/>
    <w:rsid w:val="00164492"/>
    <w:rsid w:val="00167B67"/>
    <w:rsid w:val="001805CE"/>
    <w:rsid w:val="00182775"/>
    <w:rsid w:val="00184D62"/>
    <w:rsid w:val="001853DC"/>
    <w:rsid w:val="00186805"/>
    <w:rsid w:val="001910EA"/>
    <w:rsid w:val="00192539"/>
    <w:rsid w:val="00193AF8"/>
    <w:rsid w:val="0019608B"/>
    <w:rsid w:val="00197336"/>
    <w:rsid w:val="001A2941"/>
    <w:rsid w:val="001A5744"/>
    <w:rsid w:val="001A7669"/>
    <w:rsid w:val="001B1850"/>
    <w:rsid w:val="001B4896"/>
    <w:rsid w:val="001C1163"/>
    <w:rsid w:val="001C13FC"/>
    <w:rsid w:val="001D0F09"/>
    <w:rsid w:val="001D2212"/>
    <w:rsid w:val="001E25E9"/>
    <w:rsid w:val="001F18C2"/>
    <w:rsid w:val="001F2CAF"/>
    <w:rsid w:val="001F41BB"/>
    <w:rsid w:val="00202011"/>
    <w:rsid w:val="002137F8"/>
    <w:rsid w:val="00215CAA"/>
    <w:rsid w:val="002203F7"/>
    <w:rsid w:val="00220FD6"/>
    <w:rsid w:val="00224456"/>
    <w:rsid w:val="00224E59"/>
    <w:rsid w:val="00250E2C"/>
    <w:rsid w:val="00251538"/>
    <w:rsid w:val="00251897"/>
    <w:rsid w:val="002540BB"/>
    <w:rsid w:val="00254E68"/>
    <w:rsid w:val="002766FA"/>
    <w:rsid w:val="00285993"/>
    <w:rsid w:val="00290EEA"/>
    <w:rsid w:val="002954C0"/>
    <w:rsid w:val="002A0AB3"/>
    <w:rsid w:val="002A7E5B"/>
    <w:rsid w:val="002B0F94"/>
    <w:rsid w:val="002B7308"/>
    <w:rsid w:val="002C35D1"/>
    <w:rsid w:val="002C5D2D"/>
    <w:rsid w:val="002D17B9"/>
    <w:rsid w:val="002E4A9B"/>
    <w:rsid w:val="002E6431"/>
    <w:rsid w:val="002E6EFA"/>
    <w:rsid w:val="002F1807"/>
    <w:rsid w:val="002F7A01"/>
    <w:rsid w:val="003026DF"/>
    <w:rsid w:val="00302A57"/>
    <w:rsid w:val="00310BEE"/>
    <w:rsid w:val="00315A87"/>
    <w:rsid w:val="0031622E"/>
    <w:rsid w:val="00323A94"/>
    <w:rsid w:val="00342BEE"/>
    <w:rsid w:val="0035302F"/>
    <w:rsid w:val="0036158C"/>
    <w:rsid w:val="00364C27"/>
    <w:rsid w:val="00365F59"/>
    <w:rsid w:val="00373CD4"/>
    <w:rsid w:val="00374EAE"/>
    <w:rsid w:val="00376D20"/>
    <w:rsid w:val="003B118D"/>
    <w:rsid w:val="003C43E5"/>
    <w:rsid w:val="003C764B"/>
    <w:rsid w:val="003D35AA"/>
    <w:rsid w:val="003E2FA0"/>
    <w:rsid w:val="003E2FEE"/>
    <w:rsid w:val="003F5F33"/>
    <w:rsid w:val="004063DD"/>
    <w:rsid w:val="00406BD3"/>
    <w:rsid w:val="00407AF0"/>
    <w:rsid w:val="004121E5"/>
    <w:rsid w:val="00416732"/>
    <w:rsid w:val="0042074B"/>
    <w:rsid w:val="0042658C"/>
    <w:rsid w:val="00437A63"/>
    <w:rsid w:val="004513BD"/>
    <w:rsid w:val="004569DF"/>
    <w:rsid w:val="00456C48"/>
    <w:rsid w:val="00472A4E"/>
    <w:rsid w:val="004808CF"/>
    <w:rsid w:val="004837C1"/>
    <w:rsid w:val="004A2F47"/>
    <w:rsid w:val="004B460A"/>
    <w:rsid w:val="004C0CA6"/>
    <w:rsid w:val="004C20A5"/>
    <w:rsid w:val="004C2461"/>
    <w:rsid w:val="004D4F74"/>
    <w:rsid w:val="004D722B"/>
    <w:rsid w:val="004E0260"/>
    <w:rsid w:val="004E51EC"/>
    <w:rsid w:val="004E7EF9"/>
    <w:rsid w:val="004F27AF"/>
    <w:rsid w:val="004F3B99"/>
    <w:rsid w:val="004F792A"/>
    <w:rsid w:val="00505DE5"/>
    <w:rsid w:val="00506AB9"/>
    <w:rsid w:val="005155FD"/>
    <w:rsid w:val="0051592A"/>
    <w:rsid w:val="00516619"/>
    <w:rsid w:val="00520CE9"/>
    <w:rsid w:val="005256A0"/>
    <w:rsid w:val="00532869"/>
    <w:rsid w:val="00532E79"/>
    <w:rsid w:val="005365C8"/>
    <w:rsid w:val="00556BCE"/>
    <w:rsid w:val="005606CF"/>
    <w:rsid w:val="005606FD"/>
    <w:rsid w:val="00561828"/>
    <w:rsid w:val="00561BA2"/>
    <w:rsid w:val="00567998"/>
    <w:rsid w:val="005760DA"/>
    <w:rsid w:val="00576169"/>
    <w:rsid w:val="005827EA"/>
    <w:rsid w:val="00583659"/>
    <w:rsid w:val="005960A4"/>
    <w:rsid w:val="00596A87"/>
    <w:rsid w:val="005A4331"/>
    <w:rsid w:val="005B4ADD"/>
    <w:rsid w:val="005D08F0"/>
    <w:rsid w:val="005D26C1"/>
    <w:rsid w:val="005E5FB7"/>
    <w:rsid w:val="00600EDE"/>
    <w:rsid w:val="006026F5"/>
    <w:rsid w:val="00605E68"/>
    <w:rsid w:val="0061407B"/>
    <w:rsid w:val="00620F01"/>
    <w:rsid w:val="00652A86"/>
    <w:rsid w:val="006566AF"/>
    <w:rsid w:val="006566D4"/>
    <w:rsid w:val="00656E6D"/>
    <w:rsid w:val="0066059A"/>
    <w:rsid w:val="00661811"/>
    <w:rsid w:val="0067421D"/>
    <w:rsid w:val="00682761"/>
    <w:rsid w:val="006862B9"/>
    <w:rsid w:val="0069486C"/>
    <w:rsid w:val="00696A47"/>
    <w:rsid w:val="006C10EF"/>
    <w:rsid w:val="006C2C27"/>
    <w:rsid w:val="006D36F7"/>
    <w:rsid w:val="006E1F39"/>
    <w:rsid w:val="006E3ACF"/>
    <w:rsid w:val="006E773E"/>
    <w:rsid w:val="006F34FF"/>
    <w:rsid w:val="006F3A37"/>
    <w:rsid w:val="006F4690"/>
    <w:rsid w:val="006F509A"/>
    <w:rsid w:val="006F6EE4"/>
    <w:rsid w:val="006F71C4"/>
    <w:rsid w:val="00704F24"/>
    <w:rsid w:val="00715064"/>
    <w:rsid w:val="00737F2B"/>
    <w:rsid w:val="00740D5C"/>
    <w:rsid w:val="007421D5"/>
    <w:rsid w:val="00746BD8"/>
    <w:rsid w:val="007577F6"/>
    <w:rsid w:val="007644BD"/>
    <w:rsid w:val="00775CF2"/>
    <w:rsid w:val="00794820"/>
    <w:rsid w:val="00795822"/>
    <w:rsid w:val="007A0712"/>
    <w:rsid w:val="007A2E4B"/>
    <w:rsid w:val="007A58D4"/>
    <w:rsid w:val="007A5D11"/>
    <w:rsid w:val="007A6B12"/>
    <w:rsid w:val="007B246F"/>
    <w:rsid w:val="007B5167"/>
    <w:rsid w:val="007C1F83"/>
    <w:rsid w:val="007D2744"/>
    <w:rsid w:val="007F508B"/>
    <w:rsid w:val="00807269"/>
    <w:rsid w:val="00814EE0"/>
    <w:rsid w:val="00814EFD"/>
    <w:rsid w:val="008151D5"/>
    <w:rsid w:val="00824ED8"/>
    <w:rsid w:val="0082543F"/>
    <w:rsid w:val="00825620"/>
    <w:rsid w:val="00826A21"/>
    <w:rsid w:val="00834E5A"/>
    <w:rsid w:val="008417C2"/>
    <w:rsid w:val="00841802"/>
    <w:rsid w:val="00851BC1"/>
    <w:rsid w:val="0085247A"/>
    <w:rsid w:val="008614A4"/>
    <w:rsid w:val="00866518"/>
    <w:rsid w:val="008665EA"/>
    <w:rsid w:val="00872149"/>
    <w:rsid w:val="0087416C"/>
    <w:rsid w:val="00882E3C"/>
    <w:rsid w:val="00887101"/>
    <w:rsid w:val="00890109"/>
    <w:rsid w:val="00895C2B"/>
    <w:rsid w:val="008A7D17"/>
    <w:rsid w:val="008B4FC7"/>
    <w:rsid w:val="008D5211"/>
    <w:rsid w:val="008E0A20"/>
    <w:rsid w:val="008E12DD"/>
    <w:rsid w:val="008E5670"/>
    <w:rsid w:val="008F7538"/>
    <w:rsid w:val="0090067A"/>
    <w:rsid w:val="00903D05"/>
    <w:rsid w:val="00907E80"/>
    <w:rsid w:val="0091004D"/>
    <w:rsid w:val="0094099B"/>
    <w:rsid w:val="00954918"/>
    <w:rsid w:val="009573DA"/>
    <w:rsid w:val="00966EEA"/>
    <w:rsid w:val="009750D5"/>
    <w:rsid w:val="00980163"/>
    <w:rsid w:val="0099481F"/>
    <w:rsid w:val="009A0C65"/>
    <w:rsid w:val="009A2489"/>
    <w:rsid w:val="009A404D"/>
    <w:rsid w:val="009A4C71"/>
    <w:rsid w:val="009B04B3"/>
    <w:rsid w:val="009B0700"/>
    <w:rsid w:val="009B3E55"/>
    <w:rsid w:val="009B466B"/>
    <w:rsid w:val="009B7131"/>
    <w:rsid w:val="009C29ED"/>
    <w:rsid w:val="009C7F85"/>
    <w:rsid w:val="009D28E8"/>
    <w:rsid w:val="009D2A52"/>
    <w:rsid w:val="009D2DDA"/>
    <w:rsid w:val="009D7DAE"/>
    <w:rsid w:val="009E37D9"/>
    <w:rsid w:val="009E65E7"/>
    <w:rsid w:val="009F5FFC"/>
    <w:rsid w:val="009F639A"/>
    <w:rsid w:val="00A01BD1"/>
    <w:rsid w:val="00A10ACD"/>
    <w:rsid w:val="00A2701B"/>
    <w:rsid w:val="00A34354"/>
    <w:rsid w:val="00A34580"/>
    <w:rsid w:val="00A417FC"/>
    <w:rsid w:val="00A5649C"/>
    <w:rsid w:val="00A5659A"/>
    <w:rsid w:val="00A624E2"/>
    <w:rsid w:val="00A646E5"/>
    <w:rsid w:val="00A73C31"/>
    <w:rsid w:val="00A804A0"/>
    <w:rsid w:val="00A80C95"/>
    <w:rsid w:val="00A8119B"/>
    <w:rsid w:val="00A85236"/>
    <w:rsid w:val="00A85C2C"/>
    <w:rsid w:val="00A87F85"/>
    <w:rsid w:val="00AA0C64"/>
    <w:rsid w:val="00AA4230"/>
    <w:rsid w:val="00AA4A20"/>
    <w:rsid w:val="00AA628C"/>
    <w:rsid w:val="00AB0ADA"/>
    <w:rsid w:val="00AB3A33"/>
    <w:rsid w:val="00AB3B26"/>
    <w:rsid w:val="00AC3E09"/>
    <w:rsid w:val="00AC40AF"/>
    <w:rsid w:val="00AE510F"/>
    <w:rsid w:val="00AF581B"/>
    <w:rsid w:val="00AF77A4"/>
    <w:rsid w:val="00B06BBB"/>
    <w:rsid w:val="00B11730"/>
    <w:rsid w:val="00B11D42"/>
    <w:rsid w:val="00B14BE3"/>
    <w:rsid w:val="00B156F8"/>
    <w:rsid w:val="00B243EE"/>
    <w:rsid w:val="00B26BA5"/>
    <w:rsid w:val="00B32231"/>
    <w:rsid w:val="00B4008F"/>
    <w:rsid w:val="00B445F6"/>
    <w:rsid w:val="00B4474A"/>
    <w:rsid w:val="00B53611"/>
    <w:rsid w:val="00B604AA"/>
    <w:rsid w:val="00B61A57"/>
    <w:rsid w:val="00B6230D"/>
    <w:rsid w:val="00B74BA4"/>
    <w:rsid w:val="00B80B07"/>
    <w:rsid w:val="00BA6550"/>
    <w:rsid w:val="00BA7B57"/>
    <w:rsid w:val="00BB1028"/>
    <w:rsid w:val="00BB2212"/>
    <w:rsid w:val="00BB2E67"/>
    <w:rsid w:val="00BB3651"/>
    <w:rsid w:val="00BB664E"/>
    <w:rsid w:val="00BC09F9"/>
    <w:rsid w:val="00BC5681"/>
    <w:rsid w:val="00BD0E18"/>
    <w:rsid w:val="00BD1247"/>
    <w:rsid w:val="00BD6848"/>
    <w:rsid w:val="00BF279F"/>
    <w:rsid w:val="00BF5678"/>
    <w:rsid w:val="00C03024"/>
    <w:rsid w:val="00C1122D"/>
    <w:rsid w:val="00C13B8B"/>
    <w:rsid w:val="00C20003"/>
    <w:rsid w:val="00C2717C"/>
    <w:rsid w:val="00C36031"/>
    <w:rsid w:val="00C500B1"/>
    <w:rsid w:val="00C579C1"/>
    <w:rsid w:val="00C62299"/>
    <w:rsid w:val="00C72D32"/>
    <w:rsid w:val="00C80408"/>
    <w:rsid w:val="00C83621"/>
    <w:rsid w:val="00C95EBE"/>
    <w:rsid w:val="00CA04BC"/>
    <w:rsid w:val="00CA32BA"/>
    <w:rsid w:val="00CA40B2"/>
    <w:rsid w:val="00CA64C8"/>
    <w:rsid w:val="00CB0A21"/>
    <w:rsid w:val="00CB1D16"/>
    <w:rsid w:val="00CB24EE"/>
    <w:rsid w:val="00CB4C58"/>
    <w:rsid w:val="00CB5F81"/>
    <w:rsid w:val="00CB78D5"/>
    <w:rsid w:val="00CD095B"/>
    <w:rsid w:val="00CE0667"/>
    <w:rsid w:val="00CE4877"/>
    <w:rsid w:val="00CE5FEB"/>
    <w:rsid w:val="00CE7D64"/>
    <w:rsid w:val="00D10BE1"/>
    <w:rsid w:val="00D14825"/>
    <w:rsid w:val="00D16B1B"/>
    <w:rsid w:val="00D171E0"/>
    <w:rsid w:val="00D236BE"/>
    <w:rsid w:val="00D24CC6"/>
    <w:rsid w:val="00D4180A"/>
    <w:rsid w:val="00D41DCC"/>
    <w:rsid w:val="00D5359B"/>
    <w:rsid w:val="00D5663F"/>
    <w:rsid w:val="00D63533"/>
    <w:rsid w:val="00D7018E"/>
    <w:rsid w:val="00D73831"/>
    <w:rsid w:val="00D738CE"/>
    <w:rsid w:val="00D81BDA"/>
    <w:rsid w:val="00D837E0"/>
    <w:rsid w:val="00D90D1D"/>
    <w:rsid w:val="00D914FF"/>
    <w:rsid w:val="00D95F9C"/>
    <w:rsid w:val="00DA1200"/>
    <w:rsid w:val="00DA5912"/>
    <w:rsid w:val="00DA6F39"/>
    <w:rsid w:val="00DA7BCB"/>
    <w:rsid w:val="00DB0B1C"/>
    <w:rsid w:val="00DD01B9"/>
    <w:rsid w:val="00DD0D8B"/>
    <w:rsid w:val="00DD0EA0"/>
    <w:rsid w:val="00DD3EA1"/>
    <w:rsid w:val="00DE1D03"/>
    <w:rsid w:val="00DF1D0E"/>
    <w:rsid w:val="00DF3322"/>
    <w:rsid w:val="00E10689"/>
    <w:rsid w:val="00E10D46"/>
    <w:rsid w:val="00E11689"/>
    <w:rsid w:val="00E12E28"/>
    <w:rsid w:val="00E21DE9"/>
    <w:rsid w:val="00E2486D"/>
    <w:rsid w:val="00E27D66"/>
    <w:rsid w:val="00E36E74"/>
    <w:rsid w:val="00E37AFC"/>
    <w:rsid w:val="00E40FCA"/>
    <w:rsid w:val="00E44233"/>
    <w:rsid w:val="00E46F2A"/>
    <w:rsid w:val="00E50E0A"/>
    <w:rsid w:val="00E51CF6"/>
    <w:rsid w:val="00E56ED6"/>
    <w:rsid w:val="00E61471"/>
    <w:rsid w:val="00E625D3"/>
    <w:rsid w:val="00E63C2B"/>
    <w:rsid w:val="00E63DE3"/>
    <w:rsid w:val="00E6517F"/>
    <w:rsid w:val="00E71B08"/>
    <w:rsid w:val="00E72907"/>
    <w:rsid w:val="00E85EE6"/>
    <w:rsid w:val="00E86876"/>
    <w:rsid w:val="00E9209F"/>
    <w:rsid w:val="00EA066D"/>
    <w:rsid w:val="00EA5AE8"/>
    <w:rsid w:val="00EB0FCC"/>
    <w:rsid w:val="00EC09AA"/>
    <w:rsid w:val="00EC0A33"/>
    <w:rsid w:val="00EC1FF8"/>
    <w:rsid w:val="00EC51F6"/>
    <w:rsid w:val="00EC692E"/>
    <w:rsid w:val="00ED5CAC"/>
    <w:rsid w:val="00EE3B0B"/>
    <w:rsid w:val="00EE487F"/>
    <w:rsid w:val="00EF1597"/>
    <w:rsid w:val="00F16A35"/>
    <w:rsid w:val="00F21211"/>
    <w:rsid w:val="00F23D15"/>
    <w:rsid w:val="00F27ACD"/>
    <w:rsid w:val="00F3216F"/>
    <w:rsid w:val="00F42C16"/>
    <w:rsid w:val="00F454B9"/>
    <w:rsid w:val="00F67CF9"/>
    <w:rsid w:val="00F71FAF"/>
    <w:rsid w:val="00F92520"/>
    <w:rsid w:val="00FA2C69"/>
    <w:rsid w:val="00FB3D0E"/>
    <w:rsid w:val="00FB65BA"/>
    <w:rsid w:val="00FB7472"/>
    <w:rsid w:val="00FC0E0E"/>
    <w:rsid w:val="00FC78CD"/>
    <w:rsid w:val="00FD2DDB"/>
    <w:rsid w:val="00FD3AB3"/>
    <w:rsid w:val="00FD74D7"/>
    <w:rsid w:val="00FE0F8E"/>
    <w:rsid w:val="00FE4417"/>
    <w:rsid w:val="00FE58F3"/>
    <w:rsid w:val="00FF776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F94"/>
    <w:pPr>
      <w:bidi/>
    </w:pPr>
  </w:style>
  <w:style w:type="paragraph" w:styleId="1">
    <w:name w:val="heading 1"/>
    <w:basedOn w:val="a"/>
    <w:next w:val="a"/>
    <w:link w:val="10"/>
    <w:uiPriority w:val="9"/>
    <w:qFormat/>
    <w:rsid w:val="00B61A57"/>
    <w:pPr>
      <w:keepNext/>
      <w:keepLines/>
      <w:spacing w:before="240" w:after="0"/>
      <w:outlineLvl w:val="0"/>
    </w:pPr>
    <w:rPr>
      <w:rFonts w:asciiTheme="majorHAnsi" w:eastAsiaTheme="majorEastAsia" w:hAnsiTheme="majorHAnsi" w:cs="David"/>
      <w:bCs/>
      <w:sz w:val="32"/>
      <w:szCs w:val="32"/>
    </w:rPr>
  </w:style>
  <w:style w:type="paragraph" w:styleId="2">
    <w:name w:val="heading 2"/>
    <w:basedOn w:val="a"/>
    <w:next w:val="a"/>
    <w:link w:val="20"/>
    <w:uiPriority w:val="9"/>
    <w:unhideWhenUsed/>
    <w:qFormat/>
    <w:rsid w:val="00AF581B"/>
    <w:pPr>
      <w:keepNext/>
      <w:keepLines/>
      <w:spacing w:before="40" w:after="0"/>
      <w:outlineLvl w:val="1"/>
    </w:pPr>
    <w:rPr>
      <w:rFonts w:asciiTheme="majorHAnsi" w:eastAsiaTheme="majorEastAsia" w:hAnsiTheme="majorHAnsi" w:cs="David"/>
      <w:bCs/>
      <w:sz w:val="26"/>
      <w:szCs w:val="28"/>
    </w:rPr>
  </w:style>
  <w:style w:type="paragraph" w:styleId="3">
    <w:name w:val="heading 3"/>
    <w:basedOn w:val="a"/>
    <w:next w:val="a"/>
    <w:link w:val="30"/>
    <w:uiPriority w:val="9"/>
    <w:unhideWhenUsed/>
    <w:qFormat/>
    <w:rsid w:val="00CB0A21"/>
    <w:pPr>
      <w:keepNext/>
      <w:keepLines/>
      <w:spacing w:before="40" w:after="0" w:line="360"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61A57"/>
    <w:rPr>
      <w:rFonts w:asciiTheme="majorHAnsi" w:eastAsiaTheme="majorEastAsia" w:hAnsiTheme="majorHAnsi" w:cs="David"/>
      <w:bCs/>
      <w:sz w:val="32"/>
      <w:szCs w:val="32"/>
    </w:rPr>
  </w:style>
  <w:style w:type="character" w:customStyle="1" w:styleId="20">
    <w:name w:val="כותרת 2 תו"/>
    <w:basedOn w:val="a0"/>
    <w:link w:val="2"/>
    <w:uiPriority w:val="9"/>
    <w:rsid w:val="00AF581B"/>
    <w:rPr>
      <w:rFonts w:asciiTheme="majorHAnsi" w:eastAsiaTheme="majorEastAsia" w:hAnsiTheme="majorHAnsi" w:cs="David"/>
      <w:bCs/>
      <w:sz w:val="26"/>
      <w:szCs w:val="28"/>
    </w:rPr>
  </w:style>
  <w:style w:type="paragraph" w:styleId="a3">
    <w:name w:val="header"/>
    <w:basedOn w:val="a"/>
    <w:link w:val="a4"/>
    <w:uiPriority w:val="99"/>
    <w:unhideWhenUsed/>
    <w:rsid w:val="0085247A"/>
    <w:pPr>
      <w:tabs>
        <w:tab w:val="center" w:pos="4153"/>
        <w:tab w:val="right" w:pos="8306"/>
      </w:tabs>
      <w:spacing w:after="0" w:line="240" w:lineRule="auto"/>
    </w:pPr>
  </w:style>
  <w:style w:type="character" w:customStyle="1" w:styleId="a4">
    <w:name w:val="כותרת עליונה תו"/>
    <w:basedOn w:val="a0"/>
    <w:link w:val="a3"/>
    <w:uiPriority w:val="99"/>
    <w:rsid w:val="0085247A"/>
  </w:style>
  <w:style w:type="paragraph" w:styleId="a5">
    <w:name w:val="footer"/>
    <w:basedOn w:val="a"/>
    <w:link w:val="a6"/>
    <w:uiPriority w:val="99"/>
    <w:unhideWhenUsed/>
    <w:rsid w:val="0085247A"/>
    <w:pPr>
      <w:tabs>
        <w:tab w:val="center" w:pos="4153"/>
        <w:tab w:val="right" w:pos="8306"/>
      </w:tabs>
      <w:spacing w:after="0" w:line="240" w:lineRule="auto"/>
    </w:pPr>
  </w:style>
  <w:style w:type="character" w:customStyle="1" w:styleId="a6">
    <w:name w:val="כותרת תחתונה תו"/>
    <w:basedOn w:val="a0"/>
    <w:link w:val="a5"/>
    <w:uiPriority w:val="99"/>
    <w:rsid w:val="0085247A"/>
  </w:style>
  <w:style w:type="paragraph" w:styleId="a7">
    <w:name w:val="List Paragraph"/>
    <w:basedOn w:val="a"/>
    <w:uiPriority w:val="34"/>
    <w:qFormat/>
    <w:rsid w:val="00CA04BC"/>
    <w:pPr>
      <w:ind w:left="720"/>
      <w:contextualSpacing/>
    </w:pPr>
  </w:style>
  <w:style w:type="paragraph" w:styleId="NormalWeb">
    <w:name w:val="Normal (Web)"/>
    <w:basedOn w:val="a"/>
    <w:uiPriority w:val="99"/>
    <w:unhideWhenUsed/>
    <w:rsid w:val="00CE066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CE0667"/>
    <w:rPr>
      <w:color w:val="0000FF"/>
      <w:u w:val="single"/>
    </w:rPr>
  </w:style>
  <w:style w:type="paragraph" w:styleId="a8">
    <w:name w:val="Balloon Text"/>
    <w:basedOn w:val="a"/>
    <w:link w:val="a9"/>
    <w:uiPriority w:val="99"/>
    <w:semiHidden/>
    <w:unhideWhenUsed/>
    <w:rsid w:val="00807269"/>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807269"/>
    <w:rPr>
      <w:rFonts w:ascii="Tahoma" w:hAnsi="Tahoma" w:cs="Tahoma"/>
      <w:sz w:val="18"/>
      <w:szCs w:val="18"/>
    </w:rPr>
  </w:style>
  <w:style w:type="character" w:styleId="aa">
    <w:name w:val="annotation reference"/>
    <w:basedOn w:val="a0"/>
    <w:uiPriority w:val="99"/>
    <w:semiHidden/>
    <w:unhideWhenUsed/>
    <w:rsid w:val="00807269"/>
    <w:rPr>
      <w:sz w:val="16"/>
      <w:szCs w:val="16"/>
    </w:rPr>
  </w:style>
  <w:style w:type="paragraph" w:styleId="ab">
    <w:name w:val="annotation text"/>
    <w:basedOn w:val="a"/>
    <w:link w:val="ac"/>
    <w:uiPriority w:val="99"/>
    <w:semiHidden/>
    <w:unhideWhenUsed/>
    <w:rsid w:val="00807269"/>
    <w:pPr>
      <w:spacing w:line="240" w:lineRule="auto"/>
    </w:pPr>
    <w:rPr>
      <w:sz w:val="20"/>
      <w:szCs w:val="20"/>
    </w:rPr>
  </w:style>
  <w:style w:type="character" w:customStyle="1" w:styleId="ac">
    <w:name w:val="טקסט הערה תו"/>
    <w:basedOn w:val="a0"/>
    <w:link w:val="ab"/>
    <w:uiPriority w:val="99"/>
    <w:semiHidden/>
    <w:rsid w:val="00807269"/>
    <w:rPr>
      <w:sz w:val="20"/>
      <w:szCs w:val="20"/>
    </w:rPr>
  </w:style>
  <w:style w:type="paragraph" w:styleId="ad">
    <w:name w:val="annotation subject"/>
    <w:basedOn w:val="ab"/>
    <w:next w:val="ab"/>
    <w:link w:val="ae"/>
    <w:uiPriority w:val="99"/>
    <w:semiHidden/>
    <w:unhideWhenUsed/>
    <w:rsid w:val="00807269"/>
    <w:rPr>
      <w:b/>
      <w:bCs/>
    </w:rPr>
  </w:style>
  <w:style w:type="character" w:customStyle="1" w:styleId="ae">
    <w:name w:val="נושא הערה תו"/>
    <w:basedOn w:val="ac"/>
    <w:link w:val="ad"/>
    <w:uiPriority w:val="99"/>
    <w:semiHidden/>
    <w:rsid w:val="00807269"/>
    <w:rPr>
      <w:b/>
      <w:bCs/>
      <w:sz w:val="20"/>
      <w:szCs w:val="20"/>
    </w:rPr>
  </w:style>
  <w:style w:type="character" w:customStyle="1" w:styleId="30">
    <w:name w:val="כותרת 3 תו"/>
    <w:basedOn w:val="a0"/>
    <w:link w:val="3"/>
    <w:uiPriority w:val="9"/>
    <w:rsid w:val="00CB0A21"/>
    <w:rPr>
      <w:rFonts w:asciiTheme="majorHAnsi" w:eastAsiaTheme="majorEastAsia" w:hAnsiTheme="majorHAnsi" w:cstheme="majorBidi"/>
      <w:color w:val="1F3763" w:themeColor="accent1" w:themeShade="7F"/>
      <w:sz w:val="24"/>
      <w:szCs w:val="24"/>
    </w:rPr>
  </w:style>
  <w:style w:type="paragraph" w:styleId="af">
    <w:name w:val="footnote text"/>
    <w:basedOn w:val="a"/>
    <w:link w:val="af0"/>
    <w:unhideWhenUsed/>
    <w:rsid w:val="00CB0A21"/>
    <w:pPr>
      <w:spacing w:after="0" w:line="240" w:lineRule="auto"/>
      <w:jc w:val="both"/>
    </w:pPr>
    <w:rPr>
      <w:rFonts w:cs="David"/>
      <w:sz w:val="20"/>
      <w:szCs w:val="20"/>
    </w:rPr>
  </w:style>
  <w:style w:type="character" w:customStyle="1" w:styleId="af0">
    <w:name w:val="טקסט הערת שוליים תו"/>
    <w:basedOn w:val="a0"/>
    <w:link w:val="af"/>
    <w:rsid w:val="00CB0A21"/>
    <w:rPr>
      <w:rFonts w:cs="David"/>
      <w:sz w:val="20"/>
      <w:szCs w:val="20"/>
    </w:rPr>
  </w:style>
  <w:style w:type="paragraph" w:styleId="af1">
    <w:name w:val="TOC Heading"/>
    <w:basedOn w:val="1"/>
    <w:next w:val="a"/>
    <w:uiPriority w:val="39"/>
    <w:unhideWhenUsed/>
    <w:qFormat/>
    <w:rsid w:val="00CB0A21"/>
    <w:pPr>
      <w:spacing w:line="360" w:lineRule="auto"/>
      <w:jc w:val="both"/>
      <w:outlineLvl w:val="9"/>
    </w:pPr>
    <w:rPr>
      <w:rtl/>
      <w:cs/>
    </w:rPr>
  </w:style>
  <w:style w:type="paragraph" w:styleId="TOC1">
    <w:name w:val="toc 1"/>
    <w:basedOn w:val="a"/>
    <w:next w:val="a"/>
    <w:autoRedefine/>
    <w:uiPriority w:val="39"/>
    <w:unhideWhenUsed/>
    <w:rsid w:val="00CB0A21"/>
    <w:pPr>
      <w:spacing w:after="0" w:line="360" w:lineRule="auto"/>
    </w:pPr>
    <w:rPr>
      <w:rFonts w:cs="David"/>
      <w:bCs/>
      <w:szCs w:val="24"/>
    </w:rPr>
  </w:style>
  <w:style w:type="paragraph" w:styleId="TOC2">
    <w:name w:val="toc 2"/>
    <w:basedOn w:val="a"/>
    <w:next w:val="a"/>
    <w:autoRedefine/>
    <w:uiPriority w:val="39"/>
    <w:unhideWhenUsed/>
    <w:rsid w:val="00CB0A21"/>
    <w:pPr>
      <w:tabs>
        <w:tab w:val="left" w:pos="1100"/>
        <w:tab w:val="right" w:leader="dot" w:pos="8296"/>
      </w:tabs>
      <w:spacing w:after="100" w:line="360" w:lineRule="auto"/>
      <w:ind w:left="221"/>
    </w:pPr>
    <w:rPr>
      <w:rFonts w:cs="David"/>
      <w:noProof/>
      <w:color w:val="000000" w:themeColor="text1"/>
    </w:rPr>
  </w:style>
  <w:style w:type="paragraph" w:customStyle="1" w:styleId="21">
    <w:name w:val="רמה 2"/>
    <w:basedOn w:val="a"/>
    <w:link w:val="22"/>
    <w:qFormat/>
    <w:rsid w:val="00CB0A21"/>
    <w:pPr>
      <w:spacing w:line="360" w:lineRule="auto"/>
      <w:jc w:val="both"/>
    </w:pPr>
    <w:rPr>
      <w:rFonts w:cs="David"/>
      <w:bCs/>
      <w:color w:val="000000" w:themeColor="text1"/>
      <w:szCs w:val="28"/>
    </w:rPr>
  </w:style>
  <w:style w:type="character" w:customStyle="1" w:styleId="22">
    <w:name w:val="רמה 2 תו"/>
    <w:basedOn w:val="a0"/>
    <w:link w:val="21"/>
    <w:rsid w:val="00CB0A21"/>
    <w:rPr>
      <w:rFonts w:cs="David"/>
      <w:bCs/>
      <w:color w:val="000000" w:themeColor="text1"/>
      <w:szCs w:val="28"/>
    </w:rPr>
  </w:style>
  <w:style w:type="paragraph" w:customStyle="1" w:styleId="11">
    <w:name w:val="רמה 1"/>
    <w:basedOn w:val="21"/>
    <w:link w:val="12"/>
    <w:qFormat/>
    <w:rsid w:val="00CB0A21"/>
    <w:rPr>
      <w:szCs w:val="32"/>
    </w:rPr>
  </w:style>
  <w:style w:type="character" w:customStyle="1" w:styleId="12">
    <w:name w:val="רמה 1 תו"/>
    <w:basedOn w:val="22"/>
    <w:link w:val="11"/>
    <w:rsid w:val="00CB0A21"/>
    <w:rPr>
      <w:rFonts w:cs="David"/>
      <w:bCs/>
      <w:color w:val="000000" w:themeColor="text1"/>
      <w:szCs w:val="32"/>
    </w:rPr>
  </w:style>
  <w:style w:type="paragraph" w:styleId="TOC3">
    <w:name w:val="toc 3"/>
    <w:basedOn w:val="a"/>
    <w:next w:val="a"/>
    <w:autoRedefine/>
    <w:uiPriority w:val="39"/>
    <w:unhideWhenUsed/>
    <w:rsid w:val="00CB0A21"/>
    <w:pPr>
      <w:spacing w:after="100" w:line="360" w:lineRule="auto"/>
      <w:ind w:left="442"/>
    </w:pPr>
    <w:rPr>
      <w:rFonts w:cs="David"/>
    </w:rPr>
  </w:style>
  <w:style w:type="paragraph" w:styleId="af2">
    <w:name w:val="Bibliography"/>
    <w:basedOn w:val="a"/>
    <w:next w:val="a"/>
    <w:uiPriority w:val="37"/>
    <w:unhideWhenUsed/>
    <w:rsid w:val="00CB0A21"/>
    <w:pPr>
      <w:spacing w:line="360" w:lineRule="auto"/>
      <w:jc w:val="both"/>
    </w:pPr>
    <w:rPr>
      <w:rFonts w:cs="David"/>
      <w:szCs w:val="28"/>
    </w:rPr>
  </w:style>
  <w:style w:type="paragraph" w:styleId="TOC4">
    <w:name w:val="toc 4"/>
    <w:basedOn w:val="a"/>
    <w:next w:val="a"/>
    <w:autoRedefine/>
    <w:uiPriority w:val="39"/>
    <w:unhideWhenUsed/>
    <w:rsid w:val="00CB0A21"/>
    <w:pPr>
      <w:spacing w:after="100"/>
      <w:ind w:left="660"/>
    </w:pPr>
    <w:rPr>
      <w:rFonts w:eastAsiaTheme="minorEastAsia"/>
    </w:rPr>
  </w:style>
  <w:style w:type="paragraph" w:styleId="TOC5">
    <w:name w:val="toc 5"/>
    <w:basedOn w:val="a"/>
    <w:next w:val="a"/>
    <w:autoRedefine/>
    <w:uiPriority w:val="39"/>
    <w:unhideWhenUsed/>
    <w:rsid w:val="00CB0A21"/>
    <w:pPr>
      <w:spacing w:after="100"/>
      <w:ind w:left="880"/>
    </w:pPr>
    <w:rPr>
      <w:rFonts w:eastAsiaTheme="minorEastAsia"/>
    </w:rPr>
  </w:style>
  <w:style w:type="paragraph" w:styleId="TOC6">
    <w:name w:val="toc 6"/>
    <w:basedOn w:val="a"/>
    <w:next w:val="a"/>
    <w:autoRedefine/>
    <w:uiPriority w:val="39"/>
    <w:unhideWhenUsed/>
    <w:rsid w:val="00CB0A21"/>
    <w:pPr>
      <w:spacing w:after="100"/>
      <w:ind w:left="1100"/>
    </w:pPr>
    <w:rPr>
      <w:rFonts w:eastAsiaTheme="minorEastAsia"/>
    </w:rPr>
  </w:style>
  <w:style w:type="paragraph" w:styleId="TOC7">
    <w:name w:val="toc 7"/>
    <w:basedOn w:val="a"/>
    <w:next w:val="a"/>
    <w:autoRedefine/>
    <w:uiPriority w:val="39"/>
    <w:unhideWhenUsed/>
    <w:rsid w:val="00CB0A21"/>
    <w:pPr>
      <w:spacing w:after="100"/>
      <w:ind w:left="1320"/>
    </w:pPr>
    <w:rPr>
      <w:rFonts w:eastAsiaTheme="minorEastAsia"/>
    </w:rPr>
  </w:style>
  <w:style w:type="paragraph" w:styleId="TOC8">
    <w:name w:val="toc 8"/>
    <w:basedOn w:val="a"/>
    <w:next w:val="a"/>
    <w:autoRedefine/>
    <w:uiPriority w:val="39"/>
    <w:unhideWhenUsed/>
    <w:rsid w:val="00CB0A21"/>
    <w:pPr>
      <w:spacing w:after="100"/>
      <w:ind w:left="1540"/>
    </w:pPr>
    <w:rPr>
      <w:rFonts w:eastAsiaTheme="minorEastAsia"/>
    </w:rPr>
  </w:style>
  <w:style w:type="paragraph" w:styleId="TOC9">
    <w:name w:val="toc 9"/>
    <w:basedOn w:val="a"/>
    <w:next w:val="a"/>
    <w:autoRedefine/>
    <w:uiPriority w:val="39"/>
    <w:unhideWhenUsed/>
    <w:rsid w:val="00CB0A21"/>
    <w:pPr>
      <w:spacing w:after="100"/>
      <w:ind w:left="1760"/>
    </w:pPr>
    <w:rPr>
      <w:rFonts w:eastAsiaTheme="minorEastAsia"/>
    </w:rPr>
  </w:style>
  <w:style w:type="character" w:customStyle="1" w:styleId="clarification-needed">
    <w:name w:val="clarification-needed"/>
    <w:basedOn w:val="a0"/>
    <w:rsid w:val="00E12E28"/>
  </w:style>
  <w:style w:type="character" w:styleId="af3">
    <w:name w:val="Strong"/>
    <w:basedOn w:val="a0"/>
    <w:uiPriority w:val="22"/>
    <w:qFormat/>
    <w:rsid w:val="009C29ED"/>
    <w:rPr>
      <w:b/>
      <w:bCs/>
    </w:rPr>
  </w:style>
  <w:style w:type="paragraph" w:customStyle="1" w:styleId="footnote">
    <w:name w:val="footnote"/>
    <w:basedOn w:val="a"/>
    <w:rsid w:val="009573DA"/>
    <w:pPr>
      <w:widowControl w:val="0"/>
      <w:suppressAutoHyphens/>
      <w:autoSpaceDE w:val="0"/>
      <w:autoSpaceDN w:val="0"/>
      <w:spacing w:after="0" w:line="240" w:lineRule="auto"/>
      <w:ind w:left="2835"/>
      <w:jc w:val="both"/>
    </w:pPr>
    <w:rPr>
      <w:rFonts w:ascii="Times New Roman" w:eastAsia="Times New Roman" w:hAnsi="Times New Roman" w:cs="Times New Roman"/>
      <w:noProof/>
      <w:lang w:eastAsia="he-IL"/>
    </w:rPr>
  </w:style>
  <w:style w:type="character" w:customStyle="1" w:styleId="13">
    <w:name w:val="אזכור לא מזוהה1"/>
    <w:basedOn w:val="a0"/>
    <w:uiPriority w:val="99"/>
    <w:semiHidden/>
    <w:unhideWhenUsed/>
    <w:rsid w:val="00A3458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549747">
      <w:bodyDiv w:val="1"/>
      <w:marLeft w:val="0"/>
      <w:marRight w:val="0"/>
      <w:marTop w:val="0"/>
      <w:marBottom w:val="0"/>
      <w:divBdr>
        <w:top w:val="none" w:sz="0" w:space="0" w:color="auto"/>
        <w:left w:val="none" w:sz="0" w:space="0" w:color="auto"/>
        <w:bottom w:val="none" w:sz="0" w:space="0" w:color="auto"/>
        <w:right w:val="none" w:sz="0" w:space="0" w:color="auto"/>
      </w:divBdr>
    </w:div>
    <w:div w:id="36244367">
      <w:bodyDiv w:val="1"/>
      <w:marLeft w:val="0"/>
      <w:marRight w:val="0"/>
      <w:marTop w:val="0"/>
      <w:marBottom w:val="0"/>
      <w:divBdr>
        <w:top w:val="none" w:sz="0" w:space="0" w:color="auto"/>
        <w:left w:val="none" w:sz="0" w:space="0" w:color="auto"/>
        <w:bottom w:val="none" w:sz="0" w:space="0" w:color="auto"/>
        <w:right w:val="none" w:sz="0" w:space="0" w:color="auto"/>
      </w:divBdr>
    </w:div>
    <w:div w:id="45573569">
      <w:bodyDiv w:val="1"/>
      <w:marLeft w:val="0"/>
      <w:marRight w:val="0"/>
      <w:marTop w:val="0"/>
      <w:marBottom w:val="0"/>
      <w:divBdr>
        <w:top w:val="none" w:sz="0" w:space="0" w:color="auto"/>
        <w:left w:val="none" w:sz="0" w:space="0" w:color="auto"/>
        <w:bottom w:val="none" w:sz="0" w:space="0" w:color="auto"/>
        <w:right w:val="none" w:sz="0" w:space="0" w:color="auto"/>
      </w:divBdr>
    </w:div>
    <w:div w:id="115299044">
      <w:bodyDiv w:val="1"/>
      <w:marLeft w:val="0"/>
      <w:marRight w:val="0"/>
      <w:marTop w:val="0"/>
      <w:marBottom w:val="0"/>
      <w:divBdr>
        <w:top w:val="none" w:sz="0" w:space="0" w:color="auto"/>
        <w:left w:val="none" w:sz="0" w:space="0" w:color="auto"/>
        <w:bottom w:val="none" w:sz="0" w:space="0" w:color="auto"/>
        <w:right w:val="none" w:sz="0" w:space="0" w:color="auto"/>
      </w:divBdr>
    </w:div>
    <w:div w:id="169804649">
      <w:bodyDiv w:val="1"/>
      <w:marLeft w:val="0"/>
      <w:marRight w:val="0"/>
      <w:marTop w:val="0"/>
      <w:marBottom w:val="0"/>
      <w:divBdr>
        <w:top w:val="none" w:sz="0" w:space="0" w:color="auto"/>
        <w:left w:val="none" w:sz="0" w:space="0" w:color="auto"/>
        <w:bottom w:val="none" w:sz="0" w:space="0" w:color="auto"/>
        <w:right w:val="none" w:sz="0" w:space="0" w:color="auto"/>
      </w:divBdr>
    </w:div>
    <w:div w:id="184248109">
      <w:bodyDiv w:val="1"/>
      <w:marLeft w:val="0"/>
      <w:marRight w:val="0"/>
      <w:marTop w:val="0"/>
      <w:marBottom w:val="0"/>
      <w:divBdr>
        <w:top w:val="none" w:sz="0" w:space="0" w:color="auto"/>
        <w:left w:val="none" w:sz="0" w:space="0" w:color="auto"/>
        <w:bottom w:val="none" w:sz="0" w:space="0" w:color="auto"/>
        <w:right w:val="none" w:sz="0" w:space="0" w:color="auto"/>
      </w:divBdr>
    </w:div>
    <w:div w:id="187762381">
      <w:bodyDiv w:val="1"/>
      <w:marLeft w:val="0"/>
      <w:marRight w:val="0"/>
      <w:marTop w:val="0"/>
      <w:marBottom w:val="0"/>
      <w:divBdr>
        <w:top w:val="none" w:sz="0" w:space="0" w:color="auto"/>
        <w:left w:val="none" w:sz="0" w:space="0" w:color="auto"/>
        <w:bottom w:val="none" w:sz="0" w:space="0" w:color="auto"/>
        <w:right w:val="none" w:sz="0" w:space="0" w:color="auto"/>
      </w:divBdr>
    </w:div>
    <w:div w:id="204489820">
      <w:bodyDiv w:val="1"/>
      <w:marLeft w:val="0"/>
      <w:marRight w:val="0"/>
      <w:marTop w:val="0"/>
      <w:marBottom w:val="0"/>
      <w:divBdr>
        <w:top w:val="none" w:sz="0" w:space="0" w:color="auto"/>
        <w:left w:val="none" w:sz="0" w:space="0" w:color="auto"/>
        <w:bottom w:val="none" w:sz="0" w:space="0" w:color="auto"/>
        <w:right w:val="none" w:sz="0" w:space="0" w:color="auto"/>
      </w:divBdr>
    </w:div>
    <w:div w:id="210388635">
      <w:bodyDiv w:val="1"/>
      <w:marLeft w:val="0"/>
      <w:marRight w:val="0"/>
      <w:marTop w:val="0"/>
      <w:marBottom w:val="0"/>
      <w:divBdr>
        <w:top w:val="none" w:sz="0" w:space="0" w:color="auto"/>
        <w:left w:val="none" w:sz="0" w:space="0" w:color="auto"/>
        <w:bottom w:val="none" w:sz="0" w:space="0" w:color="auto"/>
        <w:right w:val="none" w:sz="0" w:space="0" w:color="auto"/>
      </w:divBdr>
    </w:div>
    <w:div w:id="229124937">
      <w:bodyDiv w:val="1"/>
      <w:marLeft w:val="0"/>
      <w:marRight w:val="0"/>
      <w:marTop w:val="0"/>
      <w:marBottom w:val="0"/>
      <w:divBdr>
        <w:top w:val="none" w:sz="0" w:space="0" w:color="auto"/>
        <w:left w:val="none" w:sz="0" w:space="0" w:color="auto"/>
        <w:bottom w:val="none" w:sz="0" w:space="0" w:color="auto"/>
        <w:right w:val="none" w:sz="0" w:space="0" w:color="auto"/>
      </w:divBdr>
    </w:div>
    <w:div w:id="239483302">
      <w:bodyDiv w:val="1"/>
      <w:marLeft w:val="0"/>
      <w:marRight w:val="0"/>
      <w:marTop w:val="0"/>
      <w:marBottom w:val="0"/>
      <w:divBdr>
        <w:top w:val="none" w:sz="0" w:space="0" w:color="auto"/>
        <w:left w:val="none" w:sz="0" w:space="0" w:color="auto"/>
        <w:bottom w:val="none" w:sz="0" w:space="0" w:color="auto"/>
        <w:right w:val="none" w:sz="0" w:space="0" w:color="auto"/>
      </w:divBdr>
    </w:div>
    <w:div w:id="289480634">
      <w:bodyDiv w:val="1"/>
      <w:marLeft w:val="0"/>
      <w:marRight w:val="0"/>
      <w:marTop w:val="0"/>
      <w:marBottom w:val="0"/>
      <w:divBdr>
        <w:top w:val="none" w:sz="0" w:space="0" w:color="auto"/>
        <w:left w:val="none" w:sz="0" w:space="0" w:color="auto"/>
        <w:bottom w:val="none" w:sz="0" w:space="0" w:color="auto"/>
        <w:right w:val="none" w:sz="0" w:space="0" w:color="auto"/>
      </w:divBdr>
    </w:div>
    <w:div w:id="305814811">
      <w:bodyDiv w:val="1"/>
      <w:marLeft w:val="0"/>
      <w:marRight w:val="0"/>
      <w:marTop w:val="0"/>
      <w:marBottom w:val="0"/>
      <w:divBdr>
        <w:top w:val="none" w:sz="0" w:space="0" w:color="auto"/>
        <w:left w:val="none" w:sz="0" w:space="0" w:color="auto"/>
        <w:bottom w:val="none" w:sz="0" w:space="0" w:color="auto"/>
        <w:right w:val="none" w:sz="0" w:space="0" w:color="auto"/>
      </w:divBdr>
    </w:div>
    <w:div w:id="328678222">
      <w:bodyDiv w:val="1"/>
      <w:marLeft w:val="0"/>
      <w:marRight w:val="0"/>
      <w:marTop w:val="0"/>
      <w:marBottom w:val="0"/>
      <w:divBdr>
        <w:top w:val="none" w:sz="0" w:space="0" w:color="auto"/>
        <w:left w:val="none" w:sz="0" w:space="0" w:color="auto"/>
        <w:bottom w:val="none" w:sz="0" w:space="0" w:color="auto"/>
        <w:right w:val="none" w:sz="0" w:space="0" w:color="auto"/>
      </w:divBdr>
    </w:div>
    <w:div w:id="396324471">
      <w:bodyDiv w:val="1"/>
      <w:marLeft w:val="0"/>
      <w:marRight w:val="0"/>
      <w:marTop w:val="0"/>
      <w:marBottom w:val="0"/>
      <w:divBdr>
        <w:top w:val="none" w:sz="0" w:space="0" w:color="auto"/>
        <w:left w:val="none" w:sz="0" w:space="0" w:color="auto"/>
        <w:bottom w:val="none" w:sz="0" w:space="0" w:color="auto"/>
        <w:right w:val="none" w:sz="0" w:space="0" w:color="auto"/>
      </w:divBdr>
    </w:div>
    <w:div w:id="416556232">
      <w:bodyDiv w:val="1"/>
      <w:marLeft w:val="0"/>
      <w:marRight w:val="0"/>
      <w:marTop w:val="0"/>
      <w:marBottom w:val="0"/>
      <w:divBdr>
        <w:top w:val="none" w:sz="0" w:space="0" w:color="auto"/>
        <w:left w:val="none" w:sz="0" w:space="0" w:color="auto"/>
        <w:bottom w:val="none" w:sz="0" w:space="0" w:color="auto"/>
        <w:right w:val="none" w:sz="0" w:space="0" w:color="auto"/>
      </w:divBdr>
    </w:div>
    <w:div w:id="509176226">
      <w:bodyDiv w:val="1"/>
      <w:marLeft w:val="0"/>
      <w:marRight w:val="0"/>
      <w:marTop w:val="0"/>
      <w:marBottom w:val="0"/>
      <w:divBdr>
        <w:top w:val="none" w:sz="0" w:space="0" w:color="auto"/>
        <w:left w:val="none" w:sz="0" w:space="0" w:color="auto"/>
        <w:bottom w:val="none" w:sz="0" w:space="0" w:color="auto"/>
        <w:right w:val="none" w:sz="0" w:space="0" w:color="auto"/>
      </w:divBdr>
    </w:div>
    <w:div w:id="583690522">
      <w:bodyDiv w:val="1"/>
      <w:marLeft w:val="0"/>
      <w:marRight w:val="0"/>
      <w:marTop w:val="0"/>
      <w:marBottom w:val="0"/>
      <w:divBdr>
        <w:top w:val="none" w:sz="0" w:space="0" w:color="auto"/>
        <w:left w:val="none" w:sz="0" w:space="0" w:color="auto"/>
        <w:bottom w:val="none" w:sz="0" w:space="0" w:color="auto"/>
        <w:right w:val="none" w:sz="0" w:space="0" w:color="auto"/>
      </w:divBdr>
    </w:div>
    <w:div w:id="592789169">
      <w:bodyDiv w:val="1"/>
      <w:marLeft w:val="0"/>
      <w:marRight w:val="0"/>
      <w:marTop w:val="0"/>
      <w:marBottom w:val="0"/>
      <w:divBdr>
        <w:top w:val="none" w:sz="0" w:space="0" w:color="auto"/>
        <w:left w:val="none" w:sz="0" w:space="0" w:color="auto"/>
        <w:bottom w:val="none" w:sz="0" w:space="0" w:color="auto"/>
        <w:right w:val="none" w:sz="0" w:space="0" w:color="auto"/>
      </w:divBdr>
      <w:divsChild>
        <w:div w:id="1704134214">
          <w:marLeft w:val="0"/>
          <w:marRight w:val="0"/>
          <w:marTop w:val="0"/>
          <w:marBottom w:val="0"/>
          <w:divBdr>
            <w:top w:val="none" w:sz="0" w:space="0" w:color="auto"/>
            <w:left w:val="none" w:sz="0" w:space="0" w:color="auto"/>
            <w:bottom w:val="none" w:sz="0" w:space="0" w:color="auto"/>
            <w:right w:val="none" w:sz="0" w:space="0" w:color="auto"/>
          </w:divBdr>
          <w:divsChild>
            <w:div w:id="623342369">
              <w:marLeft w:val="0"/>
              <w:marRight w:val="0"/>
              <w:marTop w:val="0"/>
              <w:marBottom w:val="0"/>
              <w:divBdr>
                <w:top w:val="none" w:sz="0" w:space="0" w:color="auto"/>
                <w:left w:val="none" w:sz="0" w:space="0" w:color="auto"/>
                <w:bottom w:val="none" w:sz="0" w:space="0" w:color="auto"/>
                <w:right w:val="none" w:sz="0" w:space="0" w:color="auto"/>
              </w:divBdr>
              <w:divsChild>
                <w:div w:id="2004164611">
                  <w:marLeft w:val="0"/>
                  <w:marRight w:val="0"/>
                  <w:marTop w:val="120"/>
                  <w:marBottom w:val="0"/>
                  <w:divBdr>
                    <w:top w:val="none" w:sz="0" w:space="0" w:color="auto"/>
                    <w:left w:val="none" w:sz="0" w:space="0" w:color="auto"/>
                    <w:bottom w:val="none" w:sz="0" w:space="0" w:color="auto"/>
                    <w:right w:val="none" w:sz="0" w:space="0" w:color="auto"/>
                  </w:divBdr>
                  <w:divsChild>
                    <w:div w:id="1900434808">
                      <w:marLeft w:val="0"/>
                      <w:marRight w:val="0"/>
                      <w:marTop w:val="0"/>
                      <w:marBottom w:val="0"/>
                      <w:divBdr>
                        <w:top w:val="none" w:sz="0" w:space="0" w:color="auto"/>
                        <w:left w:val="none" w:sz="0" w:space="0" w:color="auto"/>
                        <w:bottom w:val="none" w:sz="0" w:space="0" w:color="auto"/>
                        <w:right w:val="none" w:sz="0" w:space="0" w:color="auto"/>
                      </w:divBdr>
                      <w:divsChild>
                        <w:div w:id="264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83207">
      <w:bodyDiv w:val="1"/>
      <w:marLeft w:val="0"/>
      <w:marRight w:val="0"/>
      <w:marTop w:val="0"/>
      <w:marBottom w:val="0"/>
      <w:divBdr>
        <w:top w:val="none" w:sz="0" w:space="0" w:color="auto"/>
        <w:left w:val="none" w:sz="0" w:space="0" w:color="auto"/>
        <w:bottom w:val="none" w:sz="0" w:space="0" w:color="auto"/>
        <w:right w:val="none" w:sz="0" w:space="0" w:color="auto"/>
      </w:divBdr>
    </w:div>
    <w:div w:id="675807840">
      <w:bodyDiv w:val="1"/>
      <w:marLeft w:val="0"/>
      <w:marRight w:val="0"/>
      <w:marTop w:val="0"/>
      <w:marBottom w:val="0"/>
      <w:divBdr>
        <w:top w:val="none" w:sz="0" w:space="0" w:color="auto"/>
        <w:left w:val="none" w:sz="0" w:space="0" w:color="auto"/>
        <w:bottom w:val="none" w:sz="0" w:space="0" w:color="auto"/>
        <w:right w:val="none" w:sz="0" w:space="0" w:color="auto"/>
      </w:divBdr>
    </w:div>
    <w:div w:id="686718184">
      <w:bodyDiv w:val="1"/>
      <w:marLeft w:val="0"/>
      <w:marRight w:val="0"/>
      <w:marTop w:val="0"/>
      <w:marBottom w:val="0"/>
      <w:divBdr>
        <w:top w:val="none" w:sz="0" w:space="0" w:color="auto"/>
        <w:left w:val="none" w:sz="0" w:space="0" w:color="auto"/>
        <w:bottom w:val="none" w:sz="0" w:space="0" w:color="auto"/>
        <w:right w:val="none" w:sz="0" w:space="0" w:color="auto"/>
      </w:divBdr>
      <w:divsChild>
        <w:div w:id="41757623">
          <w:marLeft w:val="0"/>
          <w:marRight w:val="336"/>
          <w:marTop w:val="120"/>
          <w:marBottom w:val="312"/>
          <w:divBdr>
            <w:top w:val="none" w:sz="0" w:space="0" w:color="auto"/>
            <w:left w:val="none" w:sz="0" w:space="0" w:color="auto"/>
            <w:bottom w:val="none" w:sz="0" w:space="0" w:color="auto"/>
            <w:right w:val="none" w:sz="0" w:space="0" w:color="auto"/>
          </w:divBdr>
          <w:divsChild>
            <w:div w:id="18497157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18168044">
      <w:bodyDiv w:val="1"/>
      <w:marLeft w:val="0"/>
      <w:marRight w:val="0"/>
      <w:marTop w:val="0"/>
      <w:marBottom w:val="0"/>
      <w:divBdr>
        <w:top w:val="none" w:sz="0" w:space="0" w:color="auto"/>
        <w:left w:val="none" w:sz="0" w:space="0" w:color="auto"/>
        <w:bottom w:val="none" w:sz="0" w:space="0" w:color="auto"/>
        <w:right w:val="none" w:sz="0" w:space="0" w:color="auto"/>
      </w:divBdr>
    </w:div>
    <w:div w:id="745223027">
      <w:bodyDiv w:val="1"/>
      <w:marLeft w:val="0"/>
      <w:marRight w:val="0"/>
      <w:marTop w:val="0"/>
      <w:marBottom w:val="0"/>
      <w:divBdr>
        <w:top w:val="none" w:sz="0" w:space="0" w:color="auto"/>
        <w:left w:val="none" w:sz="0" w:space="0" w:color="auto"/>
        <w:bottom w:val="none" w:sz="0" w:space="0" w:color="auto"/>
        <w:right w:val="none" w:sz="0" w:space="0" w:color="auto"/>
      </w:divBdr>
    </w:div>
    <w:div w:id="894244594">
      <w:bodyDiv w:val="1"/>
      <w:marLeft w:val="0"/>
      <w:marRight w:val="0"/>
      <w:marTop w:val="0"/>
      <w:marBottom w:val="0"/>
      <w:divBdr>
        <w:top w:val="none" w:sz="0" w:space="0" w:color="auto"/>
        <w:left w:val="none" w:sz="0" w:space="0" w:color="auto"/>
        <w:bottom w:val="none" w:sz="0" w:space="0" w:color="auto"/>
        <w:right w:val="none" w:sz="0" w:space="0" w:color="auto"/>
      </w:divBdr>
    </w:div>
    <w:div w:id="980118660">
      <w:bodyDiv w:val="1"/>
      <w:marLeft w:val="0"/>
      <w:marRight w:val="0"/>
      <w:marTop w:val="0"/>
      <w:marBottom w:val="0"/>
      <w:divBdr>
        <w:top w:val="none" w:sz="0" w:space="0" w:color="auto"/>
        <w:left w:val="none" w:sz="0" w:space="0" w:color="auto"/>
        <w:bottom w:val="none" w:sz="0" w:space="0" w:color="auto"/>
        <w:right w:val="none" w:sz="0" w:space="0" w:color="auto"/>
      </w:divBdr>
    </w:div>
    <w:div w:id="1008020775">
      <w:bodyDiv w:val="1"/>
      <w:marLeft w:val="0"/>
      <w:marRight w:val="0"/>
      <w:marTop w:val="0"/>
      <w:marBottom w:val="0"/>
      <w:divBdr>
        <w:top w:val="none" w:sz="0" w:space="0" w:color="auto"/>
        <w:left w:val="none" w:sz="0" w:space="0" w:color="auto"/>
        <w:bottom w:val="none" w:sz="0" w:space="0" w:color="auto"/>
        <w:right w:val="none" w:sz="0" w:space="0" w:color="auto"/>
      </w:divBdr>
    </w:div>
    <w:div w:id="1020201698">
      <w:bodyDiv w:val="1"/>
      <w:marLeft w:val="0"/>
      <w:marRight w:val="0"/>
      <w:marTop w:val="0"/>
      <w:marBottom w:val="0"/>
      <w:divBdr>
        <w:top w:val="none" w:sz="0" w:space="0" w:color="auto"/>
        <w:left w:val="none" w:sz="0" w:space="0" w:color="auto"/>
        <w:bottom w:val="none" w:sz="0" w:space="0" w:color="auto"/>
        <w:right w:val="none" w:sz="0" w:space="0" w:color="auto"/>
      </w:divBdr>
      <w:divsChild>
        <w:div w:id="319694358">
          <w:marLeft w:val="0"/>
          <w:marRight w:val="336"/>
          <w:marTop w:val="120"/>
          <w:marBottom w:val="312"/>
          <w:divBdr>
            <w:top w:val="none" w:sz="0" w:space="0" w:color="auto"/>
            <w:left w:val="none" w:sz="0" w:space="0" w:color="auto"/>
            <w:bottom w:val="none" w:sz="0" w:space="0" w:color="auto"/>
            <w:right w:val="none" w:sz="0" w:space="0" w:color="auto"/>
          </w:divBdr>
          <w:divsChild>
            <w:div w:id="597786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38044562">
      <w:bodyDiv w:val="1"/>
      <w:marLeft w:val="0"/>
      <w:marRight w:val="0"/>
      <w:marTop w:val="0"/>
      <w:marBottom w:val="0"/>
      <w:divBdr>
        <w:top w:val="none" w:sz="0" w:space="0" w:color="auto"/>
        <w:left w:val="none" w:sz="0" w:space="0" w:color="auto"/>
        <w:bottom w:val="none" w:sz="0" w:space="0" w:color="auto"/>
        <w:right w:val="none" w:sz="0" w:space="0" w:color="auto"/>
      </w:divBdr>
    </w:div>
    <w:div w:id="1061640743">
      <w:bodyDiv w:val="1"/>
      <w:marLeft w:val="0"/>
      <w:marRight w:val="0"/>
      <w:marTop w:val="0"/>
      <w:marBottom w:val="0"/>
      <w:divBdr>
        <w:top w:val="none" w:sz="0" w:space="0" w:color="auto"/>
        <w:left w:val="none" w:sz="0" w:space="0" w:color="auto"/>
        <w:bottom w:val="none" w:sz="0" w:space="0" w:color="auto"/>
        <w:right w:val="none" w:sz="0" w:space="0" w:color="auto"/>
      </w:divBdr>
    </w:div>
    <w:div w:id="1085492966">
      <w:bodyDiv w:val="1"/>
      <w:marLeft w:val="0"/>
      <w:marRight w:val="0"/>
      <w:marTop w:val="0"/>
      <w:marBottom w:val="0"/>
      <w:divBdr>
        <w:top w:val="none" w:sz="0" w:space="0" w:color="auto"/>
        <w:left w:val="none" w:sz="0" w:space="0" w:color="auto"/>
        <w:bottom w:val="none" w:sz="0" w:space="0" w:color="auto"/>
        <w:right w:val="none" w:sz="0" w:space="0" w:color="auto"/>
      </w:divBdr>
    </w:div>
    <w:div w:id="1097673324">
      <w:bodyDiv w:val="1"/>
      <w:marLeft w:val="0"/>
      <w:marRight w:val="0"/>
      <w:marTop w:val="0"/>
      <w:marBottom w:val="0"/>
      <w:divBdr>
        <w:top w:val="none" w:sz="0" w:space="0" w:color="auto"/>
        <w:left w:val="none" w:sz="0" w:space="0" w:color="auto"/>
        <w:bottom w:val="none" w:sz="0" w:space="0" w:color="auto"/>
        <w:right w:val="none" w:sz="0" w:space="0" w:color="auto"/>
      </w:divBdr>
    </w:div>
    <w:div w:id="1122846798">
      <w:bodyDiv w:val="1"/>
      <w:marLeft w:val="0"/>
      <w:marRight w:val="0"/>
      <w:marTop w:val="0"/>
      <w:marBottom w:val="0"/>
      <w:divBdr>
        <w:top w:val="none" w:sz="0" w:space="0" w:color="auto"/>
        <w:left w:val="none" w:sz="0" w:space="0" w:color="auto"/>
        <w:bottom w:val="none" w:sz="0" w:space="0" w:color="auto"/>
        <w:right w:val="none" w:sz="0" w:space="0" w:color="auto"/>
      </w:divBdr>
    </w:div>
    <w:div w:id="1123766292">
      <w:bodyDiv w:val="1"/>
      <w:marLeft w:val="0"/>
      <w:marRight w:val="0"/>
      <w:marTop w:val="0"/>
      <w:marBottom w:val="0"/>
      <w:divBdr>
        <w:top w:val="none" w:sz="0" w:space="0" w:color="auto"/>
        <w:left w:val="none" w:sz="0" w:space="0" w:color="auto"/>
        <w:bottom w:val="none" w:sz="0" w:space="0" w:color="auto"/>
        <w:right w:val="none" w:sz="0" w:space="0" w:color="auto"/>
      </w:divBdr>
      <w:divsChild>
        <w:div w:id="1563716797">
          <w:marLeft w:val="0"/>
          <w:marRight w:val="336"/>
          <w:marTop w:val="120"/>
          <w:marBottom w:val="312"/>
          <w:divBdr>
            <w:top w:val="none" w:sz="0" w:space="0" w:color="auto"/>
            <w:left w:val="none" w:sz="0" w:space="0" w:color="auto"/>
            <w:bottom w:val="none" w:sz="0" w:space="0" w:color="auto"/>
            <w:right w:val="none" w:sz="0" w:space="0" w:color="auto"/>
          </w:divBdr>
          <w:divsChild>
            <w:div w:id="15041236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91779695">
          <w:marLeft w:val="0"/>
          <w:marRight w:val="336"/>
          <w:marTop w:val="120"/>
          <w:marBottom w:val="312"/>
          <w:divBdr>
            <w:top w:val="none" w:sz="0" w:space="0" w:color="auto"/>
            <w:left w:val="none" w:sz="0" w:space="0" w:color="auto"/>
            <w:bottom w:val="none" w:sz="0" w:space="0" w:color="auto"/>
            <w:right w:val="none" w:sz="0" w:space="0" w:color="auto"/>
          </w:divBdr>
          <w:divsChild>
            <w:div w:id="7629146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25819710">
          <w:marLeft w:val="0"/>
          <w:marRight w:val="336"/>
          <w:marTop w:val="120"/>
          <w:marBottom w:val="312"/>
          <w:divBdr>
            <w:top w:val="none" w:sz="0" w:space="0" w:color="auto"/>
            <w:left w:val="none" w:sz="0" w:space="0" w:color="auto"/>
            <w:bottom w:val="none" w:sz="0" w:space="0" w:color="auto"/>
            <w:right w:val="none" w:sz="0" w:space="0" w:color="auto"/>
          </w:divBdr>
          <w:divsChild>
            <w:div w:id="4123588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1581693">
          <w:marLeft w:val="0"/>
          <w:marRight w:val="336"/>
          <w:marTop w:val="120"/>
          <w:marBottom w:val="312"/>
          <w:divBdr>
            <w:top w:val="none" w:sz="0" w:space="0" w:color="auto"/>
            <w:left w:val="none" w:sz="0" w:space="0" w:color="auto"/>
            <w:bottom w:val="none" w:sz="0" w:space="0" w:color="auto"/>
            <w:right w:val="none" w:sz="0" w:space="0" w:color="auto"/>
          </w:divBdr>
          <w:divsChild>
            <w:div w:id="894119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5809827">
          <w:marLeft w:val="0"/>
          <w:marRight w:val="336"/>
          <w:marTop w:val="120"/>
          <w:marBottom w:val="312"/>
          <w:divBdr>
            <w:top w:val="none" w:sz="0" w:space="0" w:color="auto"/>
            <w:left w:val="none" w:sz="0" w:space="0" w:color="auto"/>
            <w:bottom w:val="none" w:sz="0" w:space="0" w:color="auto"/>
            <w:right w:val="none" w:sz="0" w:space="0" w:color="auto"/>
          </w:divBdr>
          <w:divsChild>
            <w:div w:id="1446343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1360697">
          <w:marLeft w:val="0"/>
          <w:marRight w:val="336"/>
          <w:marTop w:val="120"/>
          <w:marBottom w:val="312"/>
          <w:divBdr>
            <w:top w:val="none" w:sz="0" w:space="0" w:color="auto"/>
            <w:left w:val="none" w:sz="0" w:space="0" w:color="auto"/>
            <w:bottom w:val="none" w:sz="0" w:space="0" w:color="auto"/>
            <w:right w:val="none" w:sz="0" w:space="0" w:color="auto"/>
          </w:divBdr>
          <w:divsChild>
            <w:div w:id="673805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54301329">
      <w:bodyDiv w:val="1"/>
      <w:marLeft w:val="0"/>
      <w:marRight w:val="0"/>
      <w:marTop w:val="0"/>
      <w:marBottom w:val="0"/>
      <w:divBdr>
        <w:top w:val="none" w:sz="0" w:space="0" w:color="auto"/>
        <w:left w:val="none" w:sz="0" w:space="0" w:color="auto"/>
        <w:bottom w:val="none" w:sz="0" w:space="0" w:color="auto"/>
        <w:right w:val="none" w:sz="0" w:space="0" w:color="auto"/>
      </w:divBdr>
      <w:divsChild>
        <w:div w:id="1795051477">
          <w:marLeft w:val="0"/>
          <w:marRight w:val="0"/>
          <w:marTop w:val="0"/>
          <w:marBottom w:val="0"/>
          <w:divBdr>
            <w:top w:val="none" w:sz="0" w:space="0" w:color="auto"/>
            <w:left w:val="none" w:sz="0" w:space="0" w:color="auto"/>
            <w:bottom w:val="none" w:sz="0" w:space="0" w:color="auto"/>
            <w:right w:val="none" w:sz="0" w:space="0" w:color="auto"/>
          </w:divBdr>
        </w:div>
      </w:divsChild>
    </w:div>
    <w:div w:id="1237203896">
      <w:bodyDiv w:val="1"/>
      <w:marLeft w:val="0"/>
      <w:marRight w:val="0"/>
      <w:marTop w:val="0"/>
      <w:marBottom w:val="0"/>
      <w:divBdr>
        <w:top w:val="none" w:sz="0" w:space="0" w:color="auto"/>
        <w:left w:val="none" w:sz="0" w:space="0" w:color="auto"/>
        <w:bottom w:val="none" w:sz="0" w:space="0" w:color="auto"/>
        <w:right w:val="none" w:sz="0" w:space="0" w:color="auto"/>
      </w:divBdr>
    </w:div>
    <w:div w:id="1270433851">
      <w:bodyDiv w:val="1"/>
      <w:marLeft w:val="0"/>
      <w:marRight w:val="0"/>
      <w:marTop w:val="0"/>
      <w:marBottom w:val="0"/>
      <w:divBdr>
        <w:top w:val="none" w:sz="0" w:space="0" w:color="auto"/>
        <w:left w:val="none" w:sz="0" w:space="0" w:color="auto"/>
        <w:bottom w:val="none" w:sz="0" w:space="0" w:color="auto"/>
        <w:right w:val="none" w:sz="0" w:space="0" w:color="auto"/>
      </w:divBdr>
    </w:div>
    <w:div w:id="1272937820">
      <w:bodyDiv w:val="1"/>
      <w:marLeft w:val="0"/>
      <w:marRight w:val="0"/>
      <w:marTop w:val="0"/>
      <w:marBottom w:val="0"/>
      <w:divBdr>
        <w:top w:val="none" w:sz="0" w:space="0" w:color="auto"/>
        <w:left w:val="none" w:sz="0" w:space="0" w:color="auto"/>
        <w:bottom w:val="none" w:sz="0" w:space="0" w:color="auto"/>
        <w:right w:val="none" w:sz="0" w:space="0" w:color="auto"/>
      </w:divBdr>
    </w:div>
    <w:div w:id="1273707646">
      <w:bodyDiv w:val="1"/>
      <w:marLeft w:val="0"/>
      <w:marRight w:val="0"/>
      <w:marTop w:val="0"/>
      <w:marBottom w:val="0"/>
      <w:divBdr>
        <w:top w:val="none" w:sz="0" w:space="0" w:color="auto"/>
        <w:left w:val="none" w:sz="0" w:space="0" w:color="auto"/>
        <w:bottom w:val="none" w:sz="0" w:space="0" w:color="auto"/>
        <w:right w:val="none" w:sz="0" w:space="0" w:color="auto"/>
      </w:divBdr>
    </w:div>
    <w:div w:id="1280183958">
      <w:bodyDiv w:val="1"/>
      <w:marLeft w:val="0"/>
      <w:marRight w:val="0"/>
      <w:marTop w:val="0"/>
      <w:marBottom w:val="0"/>
      <w:divBdr>
        <w:top w:val="none" w:sz="0" w:space="0" w:color="auto"/>
        <w:left w:val="none" w:sz="0" w:space="0" w:color="auto"/>
        <w:bottom w:val="none" w:sz="0" w:space="0" w:color="auto"/>
        <w:right w:val="none" w:sz="0" w:space="0" w:color="auto"/>
      </w:divBdr>
    </w:div>
    <w:div w:id="1303272046">
      <w:bodyDiv w:val="1"/>
      <w:marLeft w:val="0"/>
      <w:marRight w:val="0"/>
      <w:marTop w:val="0"/>
      <w:marBottom w:val="0"/>
      <w:divBdr>
        <w:top w:val="none" w:sz="0" w:space="0" w:color="auto"/>
        <w:left w:val="none" w:sz="0" w:space="0" w:color="auto"/>
        <w:bottom w:val="none" w:sz="0" w:space="0" w:color="auto"/>
        <w:right w:val="none" w:sz="0" w:space="0" w:color="auto"/>
      </w:divBdr>
    </w:div>
    <w:div w:id="1308244301">
      <w:bodyDiv w:val="1"/>
      <w:marLeft w:val="0"/>
      <w:marRight w:val="0"/>
      <w:marTop w:val="0"/>
      <w:marBottom w:val="0"/>
      <w:divBdr>
        <w:top w:val="none" w:sz="0" w:space="0" w:color="auto"/>
        <w:left w:val="none" w:sz="0" w:space="0" w:color="auto"/>
        <w:bottom w:val="none" w:sz="0" w:space="0" w:color="auto"/>
        <w:right w:val="none" w:sz="0" w:space="0" w:color="auto"/>
      </w:divBdr>
    </w:div>
    <w:div w:id="1316298335">
      <w:bodyDiv w:val="1"/>
      <w:marLeft w:val="0"/>
      <w:marRight w:val="0"/>
      <w:marTop w:val="0"/>
      <w:marBottom w:val="0"/>
      <w:divBdr>
        <w:top w:val="none" w:sz="0" w:space="0" w:color="auto"/>
        <w:left w:val="none" w:sz="0" w:space="0" w:color="auto"/>
        <w:bottom w:val="none" w:sz="0" w:space="0" w:color="auto"/>
        <w:right w:val="none" w:sz="0" w:space="0" w:color="auto"/>
      </w:divBdr>
    </w:div>
    <w:div w:id="1334143020">
      <w:bodyDiv w:val="1"/>
      <w:marLeft w:val="0"/>
      <w:marRight w:val="0"/>
      <w:marTop w:val="0"/>
      <w:marBottom w:val="0"/>
      <w:divBdr>
        <w:top w:val="none" w:sz="0" w:space="0" w:color="auto"/>
        <w:left w:val="none" w:sz="0" w:space="0" w:color="auto"/>
        <w:bottom w:val="none" w:sz="0" w:space="0" w:color="auto"/>
        <w:right w:val="none" w:sz="0" w:space="0" w:color="auto"/>
      </w:divBdr>
    </w:div>
    <w:div w:id="1359622692">
      <w:bodyDiv w:val="1"/>
      <w:marLeft w:val="0"/>
      <w:marRight w:val="0"/>
      <w:marTop w:val="0"/>
      <w:marBottom w:val="0"/>
      <w:divBdr>
        <w:top w:val="none" w:sz="0" w:space="0" w:color="auto"/>
        <w:left w:val="none" w:sz="0" w:space="0" w:color="auto"/>
        <w:bottom w:val="none" w:sz="0" w:space="0" w:color="auto"/>
        <w:right w:val="none" w:sz="0" w:space="0" w:color="auto"/>
      </w:divBdr>
    </w:div>
    <w:div w:id="1474365653">
      <w:bodyDiv w:val="1"/>
      <w:marLeft w:val="0"/>
      <w:marRight w:val="0"/>
      <w:marTop w:val="0"/>
      <w:marBottom w:val="0"/>
      <w:divBdr>
        <w:top w:val="none" w:sz="0" w:space="0" w:color="auto"/>
        <w:left w:val="none" w:sz="0" w:space="0" w:color="auto"/>
        <w:bottom w:val="none" w:sz="0" w:space="0" w:color="auto"/>
        <w:right w:val="none" w:sz="0" w:space="0" w:color="auto"/>
      </w:divBdr>
    </w:div>
    <w:div w:id="1511067714">
      <w:bodyDiv w:val="1"/>
      <w:marLeft w:val="0"/>
      <w:marRight w:val="0"/>
      <w:marTop w:val="0"/>
      <w:marBottom w:val="0"/>
      <w:divBdr>
        <w:top w:val="none" w:sz="0" w:space="0" w:color="auto"/>
        <w:left w:val="none" w:sz="0" w:space="0" w:color="auto"/>
        <w:bottom w:val="none" w:sz="0" w:space="0" w:color="auto"/>
        <w:right w:val="none" w:sz="0" w:space="0" w:color="auto"/>
      </w:divBdr>
    </w:div>
    <w:div w:id="1546327192">
      <w:bodyDiv w:val="1"/>
      <w:marLeft w:val="0"/>
      <w:marRight w:val="0"/>
      <w:marTop w:val="0"/>
      <w:marBottom w:val="0"/>
      <w:divBdr>
        <w:top w:val="none" w:sz="0" w:space="0" w:color="auto"/>
        <w:left w:val="none" w:sz="0" w:space="0" w:color="auto"/>
        <w:bottom w:val="none" w:sz="0" w:space="0" w:color="auto"/>
        <w:right w:val="none" w:sz="0" w:space="0" w:color="auto"/>
      </w:divBdr>
    </w:div>
    <w:div w:id="1564752960">
      <w:bodyDiv w:val="1"/>
      <w:marLeft w:val="0"/>
      <w:marRight w:val="0"/>
      <w:marTop w:val="0"/>
      <w:marBottom w:val="0"/>
      <w:divBdr>
        <w:top w:val="none" w:sz="0" w:space="0" w:color="auto"/>
        <w:left w:val="none" w:sz="0" w:space="0" w:color="auto"/>
        <w:bottom w:val="none" w:sz="0" w:space="0" w:color="auto"/>
        <w:right w:val="none" w:sz="0" w:space="0" w:color="auto"/>
      </w:divBdr>
      <w:divsChild>
        <w:div w:id="1412704381">
          <w:marLeft w:val="0"/>
          <w:marRight w:val="336"/>
          <w:marTop w:val="120"/>
          <w:marBottom w:val="312"/>
          <w:divBdr>
            <w:top w:val="none" w:sz="0" w:space="0" w:color="auto"/>
            <w:left w:val="none" w:sz="0" w:space="0" w:color="auto"/>
            <w:bottom w:val="none" w:sz="0" w:space="0" w:color="auto"/>
            <w:right w:val="none" w:sz="0" w:space="0" w:color="auto"/>
          </w:divBdr>
          <w:divsChild>
            <w:div w:id="1469739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77545101">
      <w:bodyDiv w:val="1"/>
      <w:marLeft w:val="0"/>
      <w:marRight w:val="0"/>
      <w:marTop w:val="0"/>
      <w:marBottom w:val="0"/>
      <w:divBdr>
        <w:top w:val="none" w:sz="0" w:space="0" w:color="auto"/>
        <w:left w:val="none" w:sz="0" w:space="0" w:color="auto"/>
        <w:bottom w:val="none" w:sz="0" w:space="0" w:color="auto"/>
        <w:right w:val="none" w:sz="0" w:space="0" w:color="auto"/>
      </w:divBdr>
      <w:divsChild>
        <w:div w:id="449516444">
          <w:marLeft w:val="0"/>
          <w:marRight w:val="0"/>
          <w:marTop w:val="0"/>
          <w:marBottom w:val="0"/>
          <w:divBdr>
            <w:top w:val="none" w:sz="0" w:space="0" w:color="auto"/>
            <w:left w:val="none" w:sz="0" w:space="0" w:color="auto"/>
            <w:bottom w:val="none" w:sz="0" w:space="0" w:color="auto"/>
            <w:right w:val="none" w:sz="0" w:space="0" w:color="auto"/>
          </w:divBdr>
          <w:divsChild>
            <w:div w:id="1249197261">
              <w:marLeft w:val="0"/>
              <w:marRight w:val="0"/>
              <w:marTop w:val="0"/>
              <w:marBottom w:val="0"/>
              <w:divBdr>
                <w:top w:val="none" w:sz="0" w:space="0" w:color="auto"/>
                <w:left w:val="none" w:sz="0" w:space="0" w:color="auto"/>
                <w:bottom w:val="none" w:sz="0" w:space="0" w:color="auto"/>
                <w:right w:val="none" w:sz="0" w:space="0" w:color="auto"/>
              </w:divBdr>
            </w:div>
          </w:divsChild>
        </w:div>
        <w:div w:id="1481506912">
          <w:marLeft w:val="0"/>
          <w:marRight w:val="0"/>
          <w:marTop w:val="0"/>
          <w:marBottom w:val="0"/>
          <w:divBdr>
            <w:top w:val="none" w:sz="0" w:space="0" w:color="auto"/>
            <w:left w:val="none" w:sz="0" w:space="0" w:color="auto"/>
            <w:bottom w:val="none" w:sz="0" w:space="0" w:color="auto"/>
            <w:right w:val="none" w:sz="0" w:space="0" w:color="auto"/>
          </w:divBdr>
          <w:divsChild>
            <w:div w:id="1688554243">
              <w:marLeft w:val="0"/>
              <w:marRight w:val="0"/>
              <w:marTop w:val="0"/>
              <w:marBottom w:val="0"/>
              <w:divBdr>
                <w:top w:val="none" w:sz="0" w:space="0" w:color="auto"/>
                <w:left w:val="none" w:sz="0" w:space="0" w:color="auto"/>
                <w:bottom w:val="none" w:sz="0" w:space="0" w:color="auto"/>
                <w:right w:val="none" w:sz="0" w:space="0" w:color="auto"/>
              </w:divBdr>
            </w:div>
            <w:div w:id="1375929905">
              <w:marLeft w:val="0"/>
              <w:marRight w:val="0"/>
              <w:marTop w:val="0"/>
              <w:marBottom w:val="0"/>
              <w:divBdr>
                <w:top w:val="none" w:sz="0" w:space="0" w:color="auto"/>
                <w:left w:val="none" w:sz="0" w:space="0" w:color="auto"/>
                <w:bottom w:val="none" w:sz="0" w:space="0" w:color="auto"/>
                <w:right w:val="none" w:sz="0" w:space="0" w:color="auto"/>
              </w:divBdr>
            </w:div>
            <w:div w:id="132792251">
              <w:marLeft w:val="0"/>
              <w:marRight w:val="0"/>
              <w:marTop w:val="0"/>
              <w:marBottom w:val="0"/>
              <w:divBdr>
                <w:top w:val="none" w:sz="0" w:space="0" w:color="auto"/>
                <w:left w:val="none" w:sz="0" w:space="0" w:color="auto"/>
                <w:bottom w:val="none" w:sz="0" w:space="0" w:color="auto"/>
                <w:right w:val="none" w:sz="0" w:space="0" w:color="auto"/>
              </w:divBdr>
            </w:div>
            <w:div w:id="21189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8439">
      <w:bodyDiv w:val="1"/>
      <w:marLeft w:val="0"/>
      <w:marRight w:val="0"/>
      <w:marTop w:val="0"/>
      <w:marBottom w:val="0"/>
      <w:divBdr>
        <w:top w:val="none" w:sz="0" w:space="0" w:color="auto"/>
        <w:left w:val="none" w:sz="0" w:space="0" w:color="auto"/>
        <w:bottom w:val="none" w:sz="0" w:space="0" w:color="auto"/>
        <w:right w:val="none" w:sz="0" w:space="0" w:color="auto"/>
      </w:divBdr>
    </w:div>
    <w:div w:id="1638366928">
      <w:bodyDiv w:val="1"/>
      <w:marLeft w:val="0"/>
      <w:marRight w:val="0"/>
      <w:marTop w:val="0"/>
      <w:marBottom w:val="0"/>
      <w:divBdr>
        <w:top w:val="none" w:sz="0" w:space="0" w:color="auto"/>
        <w:left w:val="none" w:sz="0" w:space="0" w:color="auto"/>
        <w:bottom w:val="none" w:sz="0" w:space="0" w:color="auto"/>
        <w:right w:val="none" w:sz="0" w:space="0" w:color="auto"/>
      </w:divBdr>
      <w:divsChild>
        <w:div w:id="10106980">
          <w:marLeft w:val="0"/>
          <w:marRight w:val="0"/>
          <w:marTop w:val="0"/>
          <w:marBottom w:val="0"/>
          <w:divBdr>
            <w:top w:val="none" w:sz="0" w:space="0" w:color="auto"/>
            <w:left w:val="none" w:sz="0" w:space="0" w:color="auto"/>
            <w:bottom w:val="none" w:sz="0" w:space="0" w:color="auto"/>
            <w:right w:val="none" w:sz="0" w:space="0" w:color="auto"/>
          </w:divBdr>
          <w:divsChild>
            <w:div w:id="886182953">
              <w:marLeft w:val="0"/>
              <w:marRight w:val="0"/>
              <w:marTop w:val="0"/>
              <w:marBottom w:val="0"/>
              <w:divBdr>
                <w:top w:val="none" w:sz="0" w:space="0" w:color="auto"/>
                <w:left w:val="none" w:sz="0" w:space="0" w:color="auto"/>
                <w:bottom w:val="none" w:sz="0" w:space="0" w:color="auto"/>
                <w:right w:val="none" w:sz="0" w:space="0" w:color="auto"/>
              </w:divBdr>
              <w:divsChild>
                <w:div w:id="1841499802">
                  <w:marLeft w:val="0"/>
                  <w:marRight w:val="0"/>
                  <w:marTop w:val="120"/>
                  <w:marBottom w:val="0"/>
                  <w:divBdr>
                    <w:top w:val="none" w:sz="0" w:space="0" w:color="auto"/>
                    <w:left w:val="none" w:sz="0" w:space="0" w:color="auto"/>
                    <w:bottom w:val="none" w:sz="0" w:space="0" w:color="auto"/>
                    <w:right w:val="none" w:sz="0" w:space="0" w:color="auto"/>
                  </w:divBdr>
                  <w:divsChild>
                    <w:div w:id="2007199371">
                      <w:marLeft w:val="0"/>
                      <w:marRight w:val="0"/>
                      <w:marTop w:val="0"/>
                      <w:marBottom w:val="0"/>
                      <w:divBdr>
                        <w:top w:val="none" w:sz="0" w:space="0" w:color="auto"/>
                        <w:left w:val="none" w:sz="0" w:space="0" w:color="auto"/>
                        <w:bottom w:val="none" w:sz="0" w:space="0" w:color="auto"/>
                        <w:right w:val="none" w:sz="0" w:space="0" w:color="auto"/>
                      </w:divBdr>
                      <w:divsChild>
                        <w:div w:id="110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969268">
      <w:bodyDiv w:val="1"/>
      <w:marLeft w:val="0"/>
      <w:marRight w:val="0"/>
      <w:marTop w:val="0"/>
      <w:marBottom w:val="0"/>
      <w:divBdr>
        <w:top w:val="none" w:sz="0" w:space="0" w:color="auto"/>
        <w:left w:val="none" w:sz="0" w:space="0" w:color="auto"/>
        <w:bottom w:val="none" w:sz="0" w:space="0" w:color="auto"/>
        <w:right w:val="none" w:sz="0" w:space="0" w:color="auto"/>
      </w:divBdr>
      <w:divsChild>
        <w:div w:id="338193215">
          <w:marLeft w:val="0"/>
          <w:marRight w:val="0"/>
          <w:marTop w:val="0"/>
          <w:marBottom w:val="0"/>
          <w:divBdr>
            <w:top w:val="none" w:sz="0" w:space="0" w:color="auto"/>
            <w:left w:val="none" w:sz="0" w:space="0" w:color="auto"/>
            <w:bottom w:val="none" w:sz="0" w:space="0" w:color="auto"/>
            <w:right w:val="none" w:sz="0" w:space="0" w:color="auto"/>
          </w:divBdr>
          <w:divsChild>
            <w:div w:id="631793615">
              <w:marLeft w:val="0"/>
              <w:marRight w:val="0"/>
              <w:marTop w:val="0"/>
              <w:marBottom w:val="0"/>
              <w:divBdr>
                <w:top w:val="none" w:sz="0" w:space="0" w:color="auto"/>
                <w:left w:val="none" w:sz="0" w:space="0" w:color="auto"/>
                <w:bottom w:val="none" w:sz="0" w:space="0" w:color="auto"/>
                <w:right w:val="none" w:sz="0" w:space="0" w:color="auto"/>
              </w:divBdr>
              <w:divsChild>
                <w:div w:id="204483988">
                  <w:marLeft w:val="0"/>
                  <w:marRight w:val="0"/>
                  <w:marTop w:val="120"/>
                  <w:marBottom w:val="0"/>
                  <w:divBdr>
                    <w:top w:val="none" w:sz="0" w:space="0" w:color="auto"/>
                    <w:left w:val="none" w:sz="0" w:space="0" w:color="auto"/>
                    <w:bottom w:val="none" w:sz="0" w:space="0" w:color="auto"/>
                    <w:right w:val="none" w:sz="0" w:space="0" w:color="auto"/>
                  </w:divBdr>
                  <w:divsChild>
                    <w:div w:id="123895243">
                      <w:marLeft w:val="0"/>
                      <w:marRight w:val="0"/>
                      <w:marTop w:val="0"/>
                      <w:marBottom w:val="0"/>
                      <w:divBdr>
                        <w:top w:val="none" w:sz="0" w:space="0" w:color="auto"/>
                        <w:left w:val="none" w:sz="0" w:space="0" w:color="auto"/>
                        <w:bottom w:val="none" w:sz="0" w:space="0" w:color="auto"/>
                        <w:right w:val="none" w:sz="0" w:space="0" w:color="auto"/>
                      </w:divBdr>
                      <w:divsChild>
                        <w:div w:id="12708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09069">
      <w:bodyDiv w:val="1"/>
      <w:marLeft w:val="0"/>
      <w:marRight w:val="0"/>
      <w:marTop w:val="0"/>
      <w:marBottom w:val="0"/>
      <w:divBdr>
        <w:top w:val="none" w:sz="0" w:space="0" w:color="auto"/>
        <w:left w:val="none" w:sz="0" w:space="0" w:color="auto"/>
        <w:bottom w:val="none" w:sz="0" w:space="0" w:color="auto"/>
        <w:right w:val="none" w:sz="0" w:space="0" w:color="auto"/>
      </w:divBdr>
    </w:div>
    <w:div w:id="1884251181">
      <w:bodyDiv w:val="1"/>
      <w:marLeft w:val="0"/>
      <w:marRight w:val="0"/>
      <w:marTop w:val="0"/>
      <w:marBottom w:val="0"/>
      <w:divBdr>
        <w:top w:val="none" w:sz="0" w:space="0" w:color="auto"/>
        <w:left w:val="none" w:sz="0" w:space="0" w:color="auto"/>
        <w:bottom w:val="none" w:sz="0" w:space="0" w:color="auto"/>
        <w:right w:val="none" w:sz="0" w:space="0" w:color="auto"/>
      </w:divBdr>
    </w:div>
    <w:div w:id="1968196879">
      <w:bodyDiv w:val="1"/>
      <w:marLeft w:val="0"/>
      <w:marRight w:val="0"/>
      <w:marTop w:val="0"/>
      <w:marBottom w:val="0"/>
      <w:divBdr>
        <w:top w:val="none" w:sz="0" w:space="0" w:color="auto"/>
        <w:left w:val="none" w:sz="0" w:space="0" w:color="auto"/>
        <w:bottom w:val="none" w:sz="0" w:space="0" w:color="auto"/>
        <w:right w:val="none" w:sz="0" w:space="0" w:color="auto"/>
      </w:divBdr>
    </w:div>
    <w:div w:id="1996911020">
      <w:bodyDiv w:val="1"/>
      <w:marLeft w:val="0"/>
      <w:marRight w:val="0"/>
      <w:marTop w:val="0"/>
      <w:marBottom w:val="0"/>
      <w:divBdr>
        <w:top w:val="none" w:sz="0" w:space="0" w:color="auto"/>
        <w:left w:val="none" w:sz="0" w:space="0" w:color="auto"/>
        <w:bottom w:val="none" w:sz="0" w:space="0" w:color="auto"/>
        <w:right w:val="none" w:sz="0" w:space="0" w:color="auto"/>
      </w:divBdr>
    </w:div>
    <w:div w:id="2041777237">
      <w:bodyDiv w:val="1"/>
      <w:marLeft w:val="0"/>
      <w:marRight w:val="0"/>
      <w:marTop w:val="0"/>
      <w:marBottom w:val="0"/>
      <w:divBdr>
        <w:top w:val="none" w:sz="0" w:space="0" w:color="auto"/>
        <w:left w:val="none" w:sz="0" w:space="0" w:color="auto"/>
        <w:bottom w:val="none" w:sz="0" w:space="0" w:color="auto"/>
        <w:right w:val="none" w:sz="0" w:space="0" w:color="auto"/>
      </w:divBdr>
    </w:div>
    <w:div w:id="2103062570">
      <w:bodyDiv w:val="1"/>
      <w:marLeft w:val="0"/>
      <w:marRight w:val="0"/>
      <w:marTop w:val="0"/>
      <w:marBottom w:val="0"/>
      <w:divBdr>
        <w:top w:val="none" w:sz="0" w:space="0" w:color="auto"/>
        <w:left w:val="none" w:sz="0" w:space="0" w:color="auto"/>
        <w:bottom w:val="none" w:sz="0" w:space="0" w:color="auto"/>
        <w:right w:val="none" w:sz="0" w:space="0" w:color="auto"/>
      </w:divBdr>
    </w:div>
    <w:div w:id="2111924378">
      <w:bodyDiv w:val="1"/>
      <w:marLeft w:val="0"/>
      <w:marRight w:val="0"/>
      <w:marTop w:val="0"/>
      <w:marBottom w:val="0"/>
      <w:divBdr>
        <w:top w:val="none" w:sz="0" w:space="0" w:color="auto"/>
        <w:left w:val="none" w:sz="0" w:space="0" w:color="auto"/>
        <w:bottom w:val="none" w:sz="0" w:space="0" w:color="auto"/>
        <w:right w:val="none" w:sz="0" w:space="0" w:color="auto"/>
      </w:divBdr>
    </w:div>
    <w:div w:id="213990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188B3-94C7-4E55-BEC9-31CC4B1E9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2785</Words>
  <Characters>15875</Characters>
  <Application>Microsoft Office Word</Application>
  <DocSecurity>0</DocSecurity>
  <Lines>132</Lines>
  <Paragraphs>37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GOI</Company>
  <LinksUpToDate>false</LinksUpToDate>
  <CharactersWithSpaces>18623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אסתי וגיא</dc:creator>
  <cp:lastModifiedBy>u45414</cp:lastModifiedBy>
  <cp:revision>2</cp:revision>
  <cp:lastPrinted>2019-03-13T07:20:00Z</cp:lastPrinted>
  <dcterms:created xsi:type="dcterms:W3CDTF">2019-03-31T13:19:00Z</dcterms:created>
  <dcterms:modified xsi:type="dcterms:W3CDTF">2019-03-31T13:19:00Z</dcterms:modified>
</cp:coreProperties>
</file>