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3C54D6F1" w14:textId="2F42E196" w:rsidR="00266A6E" w:rsidRPr="00141B6A" w:rsidRDefault="00E127EC" w:rsidP="00414291">
      <w:pPr>
        <w:spacing w:line="240" w:lineRule="auto"/>
        <w:jc w:val="center"/>
        <w:rPr>
          <w:rFonts w:ascii="Times New Roman" w:hAnsi="Times New Roman" w:cs="Times New Roman"/>
          <w:b/>
          <w:bCs/>
          <w:sz w:val="28"/>
          <w:szCs w:val="28"/>
          <w:u w:val="single"/>
        </w:rPr>
      </w:pPr>
      <w:r w:rsidRPr="00141B6A">
        <w:rPr>
          <w:rFonts w:ascii="Times New Roman" w:hAnsi="Times New Roman" w:cs="Times New Roman"/>
          <w:b/>
          <w:bCs/>
          <w:sz w:val="28"/>
          <w:szCs w:val="28"/>
          <w:u w:val="single"/>
        </w:rPr>
        <w:t>ASSIGNMENT ON SCHOOLS AND APPROACHES IN POLITICAL SCIENCE</w:t>
      </w:r>
    </w:p>
    <w:p w14:paraId="33D4F77B" w14:textId="06D97BE1" w:rsidR="00E127EC" w:rsidRPr="00141B6A" w:rsidRDefault="00E127EC" w:rsidP="00414291">
      <w:pPr>
        <w:spacing w:line="240" w:lineRule="auto"/>
        <w:jc w:val="center"/>
        <w:rPr>
          <w:rFonts w:ascii="Times New Roman" w:hAnsi="Times New Roman" w:cs="Times New Roman"/>
          <w:b/>
          <w:bCs/>
          <w:sz w:val="28"/>
          <w:szCs w:val="28"/>
          <w:u w:val="single"/>
        </w:rPr>
      </w:pPr>
      <w:r w:rsidRPr="00141B6A">
        <w:rPr>
          <w:rFonts w:ascii="Times New Roman" w:hAnsi="Times New Roman" w:cs="Times New Roman"/>
          <w:b/>
          <w:bCs/>
          <w:sz w:val="28"/>
          <w:szCs w:val="28"/>
          <w:u w:val="single"/>
        </w:rPr>
        <w:t>SUBMITTED BY CMDE NITIN KAPOOR – 47 INDC</w:t>
      </w:r>
    </w:p>
    <w:p w14:paraId="7FC47B39" w14:textId="77777777" w:rsidR="00414291" w:rsidRDefault="00414291" w:rsidP="00414291">
      <w:pPr>
        <w:pStyle w:val="ListParagraph"/>
        <w:spacing w:line="480" w:lineRule="auto"/>
        <w:ind w:left="0"/>
        <w:jc w:val="both"/>
        <w:rPr>
          <w:rFonts w:ascii="Times New Roman" w:hAnsi="Times New Roman" w:cs="Times New Roman"/>
          <w:b/>
          <w:bCs/>
          <w:sz w:val="28"/>
          <w:szCs w:val="28"/>
          <w:u w:val="single"/>
        </w:rPr>
      </w:pPr>
    </w:p>
    <w:p w14:paraId="73CA71A2" w14:textId="321F8F2D" w:rsidR="00E127EC" w:rsidRPr="00141B6A" w:rsidRDefault="00E127EC" w:rsidP="00414291">
      <w:pPr>
        <w:pStyle w:val="ListParagraph"/>
        <w:spacing w:line="480" w:lineRule="auto"/>
        <w:ind w:left="0"/>
        <w:jc w:val="both"/>
        <w:rPr>
          <w:rFonts w:ascii="Times New Roman" w:hAnsi="Times New Roman" w:cs="Times New Roman"/>
          <w:b/>
          <w:bCs/>
          <w:sz w:val="28"/>
          <w:szCs w:val="28"/>
          <w:u w:val="single"/>
        </w:rPr>
      </w:pPr>
      <w:r w:rsidRPr="00141B6A">
        <w:rPr>
          <w:rFonts w:ascii="Times New Roman" w:hAnsi="Times New Roman" w:cs="Times New Roman"/>
          <w:b/>
          <w:bCs/>
          <w:sz w:val="28"/>
          <w:szCs w:val="28"/>
          <w:u w:val="single"/>
        </w:rPr>
        <w:t>Introduction</w:t>
      </w:r>
    </w:p>
    <w:p w14:paraId="6C3D792D" w14:textId="689B9B78" w:rsidR="00414291" w:rsidRPr="00414291" w:rsidRDefault="00141B6A" w:rsidP="00414291">
      <w:pPr>
        <w:pStyle w:val="ListParagraph"/>
        <w:numPr>
          <w:ilvl w:val="0"/>
          <w:numId w:val="2"/>
        </w:numPr>
        <w:spacing w:line="480" w:lineRule="auto"/>
        <w:ind w:left="0" w:firstLine="0"/>
        <w:jc w:val="both"/>
        <w:rPr>
          <w:rFonts w:ascii="Times New Roman" w:hAnsi="Times New Roman" w:cs="Times New Roman"/>
          <w:b/>
          <w:bCs/>
          <w:sz w:val="28"/>
          <w:szCs w:val="28"/>
          <w:u w:val="single"/>
        </w:rPr>
      </w:pPr>
      <w:r w:rsidRPr="00141B6A">
        <w:rPr>
          <w:rFonts w:ascii="Times New Roman" w:hAnsi="Times New Roman" w:cs="Times New Roman"/>
          <w:sz w:val="28"/>
          <w:szCs w:val="28"/>
        </w:rPr>
        <w:t xml:space="preserve">The </w:t>
      </w:r>
      <w:r>
        <w:rPr>
          <w:rFonts w:ascii="Times New Roman" w:hAnsi="Times New Roman" w:cs="Times New Roman"/>
          <w:sz w:val="28"/>
          <w:szCs w:val="28"/>
        </w:rPr>
        <w:t xml:space="preserve">six episode </w:t>
      </w:r>
      <w:r w:rsidRPr="00141B6A">
        <w:rPr>
          <w:rFonts w:ascii="Times New Roman" w:hAnsi="Times New Roman" w:cs="Times New Roman"/>
          <w:sz w:val="28"/>
          <w:szCs w:val="28"/>
        </w:rPr>
        <w:t>BBC</w:t>
      </w:r>
      <w:r>
        <w:rPr>
          <w:rFonts w:ascii="Times New Roman" w:hAnsi="Times New Roman" w:cs="Times New Roman"/>
          <w:sz w:val="28"/>
          <w:szCs w:val="28"/>
        </w:rPr>
        <w:t xml:space="preserve"> / HBO series ‘</w:t>
      </w:r>
      <w:r>
        <w:rPr>
          <w:rFonts w:ascii="Times New Roman" w:hAnsi="Times New Roman" w:cs="Times New Roman"/>
          <w:b/>
          <w:bCs/>
          <w:i/>
          <w:iCs/>
          <w:sz w:val="28"/>
          <w:szCs w:val="28"/>
        </w:rPr>
        <w:t>Years and Years</w:t>
      </w:r>
      <w:r>
        <w:rPr>
          <w:rFonts w:ascii="Times New Roman" w:hAnsi="Times New Roman" w:cs="Times New Roman"/>
          <w:sz w:val="28"/>
          <w:szCs w:val="28"/>
        </w:rPr>
        <w:t>’, written and directed by Russel T Davies (</w:t>
      </w:r>
      <w:r w:rsidR="003D00BB">
        <w:rPr>
          <w:rFonts w:ascii="Times New Roman" w:hAnsi="Times New Roman" w:cs="Times New Roman"/>
          <w:sz w:val="28"/>
          <w:szCs w:val="28"/>
        </w:rPr>
        <w:t xml:space="preserve">BBC Screen writer and Producer), is indeed a fascinating </w:t>
      </w:r>
      <w:r w:rsidR="00A74B78">
        <w:rPr>
          <w:rFonts w:ascii="Times New Roman" w:hAnsi="Times New Roman" w:cs="Times New Roman"/>
          <w:sz w:val="28"/>
          <w:szCs w:val="28"/>
        </w:rPr>
        <w:t xml:space="preserve">television </w:t>
      </w:r>
      <w:r w:rsidR="00E2120F">
        <w:rPr>
          <w:rFonts w:ascii="Times New Roman" w:hAnsi="Times New Roman" w:cs="Times New Roman"/>
          <w:sz w:val="28"/>
          <w:szCs w:val="28"/>
        </w:rPr>
        <w:t>drama</w:t>
      </w:r>
      <w:r w:rsidR="00A74B78">
        <w:rPr>
          <w:rFonts w:ascii="Times New Roman" w:hAnsi="Times New Roman" w:cs="Times New Roman"/>
          <w:sz w:val="28"/>
          <w:szCs w:val="28"/>
        </w:rPr>
        <w:t xml:space="preserve"> representing a heady concoction of </w:t>
      </w:r>
      <w:r w:rsidR="003D00BB">
        <w:rPr>
          <w:rFonts w:ascii="Times New Roman" w:hAnsi="Times New Roman" w:cs="Times New Roman"/>
          <w:sz w:val="28"/>
          <w:szCs w:val="28"/>
        </w:rPr>
        <w:t xml:space="preserve"> Geo-politics, political science, globalization, development of Science and technology, issues affecting the world etc while casting the globe and its citizens into the future </w:t>
      </w:r>
      <w:r w:rsidR="00A74B78">
        <w:rPr>
          <w:rFonts w:ascii="Times New Roman" w:hAnsi="Times New Roman" w:cs="Times New Roman"/>
          <w:sz w:val="28"/>
          <w:szCs w:val="28"/>
        </w:rPr>
        <w:t>and</w:t>
      </w:r>
      <w:r w:rsidR="003D00BB">
        <w:rPr>
          <w:rFonts w:ascii="Times New Roman" w:hAnsi="Times New Roman" w:cs="Times New Roman"/>
          <w:sz w:val="28"/>
          <w:szCs w:val="28"/>
        </w:rPr>
        <w:t xml:space="preserve"> crystal gazing into the results or the ramifications of our actions of today. The series attempts to link the lives, experiences and environment of a small family set in Manchester, United Kingdom between the years 2018-2035 with issues, phenomenon as well as developments which afflict the world during the course of the aforementioned period by humanising and giving shape </w:t>
      </w:r>
      <w:r w:rsidR="00A74B78">
        <w:rPr>
          <w:rFonts w:ascii="Times New Roman" w:hAnsi="Times New Roman" w:cs="Times New Roman"/>
          <w:sz w:val="28"/>
          <w:szCs w:val="28"/>
        </w:rPr>
        <w:t xml:space="preserve">/ outline </w:t>
      </w:r>
      <w:r w:rsidR="003D00BB">
        <w:rPr>
          <w:rFonts w:ascii="Times New Roman" w:hAnsi="Times New Roman" w:cs="Times New Roman"/>
          <w:sz w:val="28"/>
          <w:szCs w:val="28"/>
        </w:rPr>
        <w:t xml:space="preserve">to </w:t>
      </w:r>
      <w:r w:rsidR="00A74B78">
        <w:rPr>
          <w:rFonts w:ascii="Times New Roman" w:hAnsi="Times New Roman" w:cs="Times New Roman"/>
          <w:sz w:val="28"/>
          <w:szCs w:val="28"/>
        </w:rPr>
        <w:t>these aspects</w:t>
      </w:r>
      <w:r w:rsidR="003D00BB">
        <w:rPr>
          <w:rFonts w:ascii="Times New Roman" w:hAnsi="Times New Roman" w:cs="Times New Roman"/>
          <w:sz w:val="28"/>
          <w:szCs w:val="28"/>
        </w:rPr>
        <w:t xml:space="preserve"> so that we can better understand these aspects.  </w:t>
      </w:r>
      <w:r w:rsidR="00000B2A">
        <w:rPr>
          <w:rFonts w:ascii="Times New Roman" w:hAnsi="Times New Roman" w:cs="Times New Roman"/>
          <w:sz w:val="28"/>
          <w:szCs w:val="28"/>
        </w:rPr>
        <w:t>The paper aims to identify the</w:t>
      </w:r>
      <w:r w:rsidR="002B7A69">
        <w:rPr>
          <w:rFonts w:ascii="Times New Roman" w:hAnsi="Times New Roman" w:cs="Times New Roman"/>
          <w:sz w:val="28"/>
          <w:szCs w:val="28"/>
        </w:rPr>
        <w:t>se</w:t>
      </w:r>
      <w:r w:rsidR="00000B2A">
        <w:rPr>
          <w:rFonts w:ascii="Times New Roman" w:hAnsi="Times New Roman" w:cs="Times New Roman"/>
          <w:sz w:val="28"/>
          <w:szCs w:val="28"/>
        </w:rPr>
        <w:t xml:space="preserve"> links </w:t>
      </w:r>
      <w:r w:rsidR="002B7A69">
        <w:rPr>
          <w:rFonts w:ascii="Times New Roman" w:hAnsi="Times New Roman" w:cs="Times New Roman"/>
          <w:sz w:val="28"/>
          <w:szCs w:val="28"/>
        </w:rPr>
        <w:t>between ‘</w:t>
      </w:r>
      <w:r w:rsidR="002B7A69" w:rsidRPr="002B7A69">
        <w:rPr>
          <w:rFonts w:ascii="Times New Roman" w:hAnsi="Times New Roman" w:cs="Times New Roman"/>
          <w:b/>
          <w:bCs/>
          <w:i/>
          <w:iCs/>
          <w:sz w:val="28"/>
          <w:szCs w:val="28"/>
        </w:rPr>
        <w:t>reality</w:t>
      </w:r>
      <w:r w:rsidR="002B7A69">
        <w:rPr>
          <w:rFonts w:ascii="Times New Roman" w:hAnsi="Times New Roman" w:cs="Times New Roman"/>
          <w:sz w:val="28"/>
          <w:szCs w:val="28"/>
        </w:rPr>
        <w:t>’ and ‘</w:t>
      </w:r>
      <w:r w:rsidR="002B7A69" w:rsidRPr="002B7A69">
        <w:rPr>
          <w:rFonts w:ascii="Times New Roman" w:hAnsi="Times New Roman" w:cs="Times New Roman"/>
          <w:b/>
          <w:bCs/>
          <w:i/>
          <w:iCs/>
          <w:sz w:val="28"/>
          <w:szCs w:val="28"/>
        </w:rPr>
        <w:t>concept</w:t>
      </w:r>
      <w:r w:rsidR="002B7A69">
        <w:rPr>
          <w:rFonts w:ascii="Times New Roman" w:hAnsi="Times New Roman" w:cs="Times New Roman"/>
          <w:sz w:val="28"/>
          <w:szCs w:val="28"/>
        </w:rPr>
        <w:t xml:space="preserve">’ addressed in the Television series.  </w:t>
      </w:r>
    </w:p>
    <w:p w14:paraId="23BC4B66" w14:textId="5978FD01" w:rsidR="00E127EC" w:rsidRPr="00414291" w:rsidRDefault="00414291" w:rsidP="00414291">
      <w:pPr>
        <w:pStyle w:val="ListParagraph"/>
        <w:spacing w:line="480" w:lineRule="auto"/>
        <w:ind w:left="0"/>
        <w:jc w:val="both"/>
        <w:rPr>
          <w:rFonts w:ascii="Times New Roman" w:hAnsi="Times New Roman" w:cs="Times New Roman"/>
          <w:b/>
          <w:bCs/>
          <w:sz w:val="28"/>
          <w:szCs w:val="28"/>
          <w:u w:val="single"/>
        </w:rPr>
      </w:pPr>
      <w:r>
        <w:rPr>
          <w:rFonts w:ascii="Times New Roman" w:hAnsi="Times New Roman" w:cs="Times New Roman"/>
          <w:b/>
          <w:bCs/>
          <w:sz w:val="28"/>
          <w:szCs w:val="28"/>
          <w:u w:val="single"/>
        </w:rPr>
        <w:t xml:space="preserve">Globalization </w:t>
      </w:r>
      <w:r w:rsidR="003D00BB">
        <w:rPr>
          <w:rFonts w:ascii="Times New Roman" w:hAnsi="Times New Roman" w:cs="Times New Roman"/>
          <w:sz w:val="28"/>
          <w:szCs w:val="28"/>
        </w:rPr>
        <w:t xml:space="preserve">  </w:t>
      </w:r>
    </w:p>
    <w:p w14:paraId="4DE48D8E" w14:textId="4E1C0AD8" w:rsidR="00B82043" w:rsidRPr="00B82043" w:rsidRDefault="002B7A69" w:rsidP="00443A2F">
      <w:pPr>
        <w:pStyle w:val="ListParagraph"/>
        <w:numPr>
          <w:ilvl w:val="0"/>
          <w:numId w:val="2"/>
        </w:numPr>
        <w:shd w:val="clear" w:color="auto" w:fill="FFFFFF"/>
        <w:spacing w:after="60" w:line="480" w:lineRule="auto"/>
        <w:ind w:left="0" w:firstLine="0"/>
        <w:jc w:val="both"/>
        <w:rPr>
          <w:rFonts w:ascii="Times New Roman" w:hAnsi="Times New Roman" w:cs="Times New Roman"/>
          <w:b/>
          <w:bCs/>
          <w:i/>
          <w:iCs/>
          <w:sz w:val="28"/>
          <w:szCs w:val="28"/>
        </w:rPr>
      </w:pPr>
      <w:r w:rsidRPr="00093CDD">
        <w:rPr>
          <w:rFonts w:ascii="Times New Roman" w:hAnsi="Times New Roman" w:cs="Times New Roman"/>
          <w:sz w:val="28"/>
          <w:szCs w:val="28"/>
        </w:rPr>
        <w:t xml:space="preserve">Globalisation </w:t>
      </w:r>
      <w:r w:rsidR="00782A17" w:rsidRPr="00093CDD">
        <w:rPr>
          <w:rFonts w:ascii="Times New Roman" w:hAnsi="Times New Roman" w:cs="Times New Roman"/>
          <w:sz w:val="28"/>
          <w:szCs w:val="28"/>
        </w:rPr>
        <w:t>was</w:t>
      </w:r>
      <w:r w:rsidRPr="00093CDD">
        <w:rPr>
          <w:rFonts w:ascii="Times New Roman" w:hAnsi="Times New Roman" w:cs="Times New Roman"/>
          <w:sz w:val="28"/>
          <w:szCs w:val="28"/>
        </w:rPr>
        <w:t xml:space="preserve"> initially born as a product of the ‘</w:t>
      </w:r>
      <w:r w:rsidRPr="00093CDD">
        <w:rPr>
          <w:rFonts w:ascii="Times New Roman" w:hAnsi="Times New Roman" w:cs="Times New Roman"/>
          <w:b/>
          <w:bCs/>
          <w:i/>
          <w:iCs/>
          <w:sz w:val="28"/>
          <w:szCs w:val="28"/>
        </w:rPr>
        <w:t>free market, liberal capitalistic model</w:t>
      </w:r>
      <w:r w:rsidRPr="00093CDD">
        <w:rPr>
          <w:rFonts w:ascii="Times New Roman" w:hAnsi="Times New Roman" w:cs="Times New Roman"/>
          <w:sz w:val="28"/>
          <w:szCs w:val="28"/>
        </w:rPr>
        <w:t xml:space="preserve">’ </w:t>
      </w:r>
      <w:r w:rsidR="00782A17" w:rsidRPr="00093CDD">
        <w:rPr>
          <w:rFonts w:ascii="Times New Roman" w:hAnsi="Times New Roman" w:cs="Times New Roman"/>
          <w:sz w:val="28"/>
          <w:szCs w:val="28"/>
        </w:rPr>
        <w:t xml:space="preserve">of the Western world </w:t>
      </w:r>
      <w:r w:rsidRPr="00093CDD">
        <w:rPr>
          <w:rFonts w:ascii="Times New Roman" w:hAnsi="Times New Roman" w:cs="Times New Roman"/>
          <w:sz w:val="28"/>
          <w:szCs w:val="28"/>
        </w:rPr>
        <w:t xml:space="preserve">dealing primarily </w:t>
      </w:r>
      <w:r w:rsidR="00782A17" w:rsidRPr="00093CDD">
        <w:rPr>
          <w:rFonts w:ascii="Times New Roman" w:hAnsi="Times New Roman" w:cs="Times New Roman"/>
          <w:sz w:val="28"/>
          <w:szCs w:val="28"/>
        </w:rPr>
        <w:t xml:space="preserve">in the domain of economics, </w:t>
      </w:r>
      <w:r w:rsidRPr="00093CDD">
        <w:rPr>
          <w:rFonts w:ascii="Times New Roman" w:hAnsi="Times New Roman" w:cs="Times New Roman"/>
          <w:sz w:val="28"/>
          <w:szCs w:val="28"/>
        </w:rPr>
        <w:t>market</w:t>
      </w:r>
      <w:r w:rsidR="00782A17" w:rsidRPr="00093CDD">
        <w:rPr>
          <w:rFonts w:ascii="Times New Roman" w:hAnsi="Times New Roman" w:cs="Times New Roman"/>
          <w:sz w:val="28"/>
          <w:szCs w:val="28"/>
        </w:rPr>
        <w:t xml:space="preserve"> forces</w:t>
      </w:r>
      <w:r w:rsidRPr="00093CDD">
        <w:rPr>
          <w:rFonts w:ascii="Times New Roman" w:hAnsi="Times New Roman" w:cs="Times New Roman"/>
          <w:sz w:val="28"/>
          <w:szCs w:val="28"/>
        </w:rPr>
        <w:t xml:space="preserve">, </w:t>
      </w:r>
      <w:r w:rsidR="00782A17" w:rsidRPr="00093CDD">
        <w:rPr>
          <w:rFonts w:ascii="Times New Roman" w:hAnsi="Times New Roman" w:cs="Times New Roman"/>
          <w:sz w:val="28"/>
          <w:szCs w:val="28"/>
        </w:rPr>
        <w:t xml:space="preserve">manufacturing, </w:t>
      </w:r>
      <w:r w:rsidRPr="00093CDD">
        <w:rPr>
          <w:rFonts w:ascii="Times New Roman" w:hAnsi="Times New Roman" w:cs="Times New Roman"/>
          <w:sz w:val="28"/>
          <w:szCs w:val="28"/>
        </w:rPr>
        <w:t>goods and services</w:t>
      </w:r>
      <w:r w:rsidR="00782A17" w:rsidRPr="00093CDD">
        <w:rPr>
          <w:rFonts w:ascii="Times New Roman" w:hAnsi="Times New Roman" w:cs="Times New Roman"/>
          <w:sz w:val="28"/>
          <w:szCs w:val="28"/>
        </w:rPr>
        <w:t xml:space="preserve"> ; Globalisation, therefore was not truly global in the complete sense as it was a common system which developed in nations </w:t>
      </w:r>
      <w:r w:rsidR="00782A17" w:rsidRPr="00093CDD">
        <w:rPr>
          <w:rFonts w:ascii="Times New Roman" w:hAnsi="Times New Roman" w:cs="Times New Roman"/>
          <w:b/>
          <w:bCs/>
          <w:i/>
          <w:iCs/>
          <w:sz w:val="28"/>
          <w:szCs w:val="28"/>
        </w:rPr>
        <w:t>which adopted</w:t>
      </w:r>
      <w:r w:rsidR="00782A17" w:rsidRPr="00093CDD">
        <w:rPr>
          <w:rFonts w:ascii="Times New Roman" w:hAnsi="Times New Roman" w:cs="Times New Roman"/>
          <w:sz w:val="28"/>
          <w:szCs w:val="28"/>
        </w:rPr>
        <w:t xml:space="preserve"> the aforementioned economic models. However, with the collapse of the Soviet Union in the early nineties </w:t>
      </w:r>
      <w:r w:rsidR="00B82043">
        <w:rPr>
          <w:rFonts w:ascii="Times New Roman" w:hAnsi="Times New Roman" w:cs="Times New Roman"/>
          <w:sz w:val="28"/>
          <w:szCs w:val="28"/>
        </w:rPr>
        <w:t xml:space="preserve">along </w:t>
      </w:r>
      <w:r w:rsidR="00782A17" w:rsidRPr="00093CDD">
        <w:rPr>
          <w:rFonts w:ascii="Times New Roman" w:hAnsi="Times New Roman" w:cs="Times New Roman"/>
          <w:sz w:val="28"/>
          <w:szCs w:val="28"/>
        </w:rPr>
        <w:t xml:space="preserve">with concurrent opening of the economies of third world developing countries, </w:t>
      </w:r>
      <w:r w:rsidR="00A74B78">
        <w:rPr>
          <w:rFonts w:ascii="Times New Roman" w:hAnsi="Times New Roman" w:cs="Times New Roman"/>
          <w:sz w:val="28"/>
          <w:szCs w:val="28"/>
        </w:rPr>
        <w:t xml:space="preserve">the concept of </w:t>
      </w:r>
      <w:r w:rsidR="00B82043" w:rsidRPr="00093CDD">
        <w:rPr>
          <w:rFonts w:ascii="Times New Roman" w:hAnsi="Times New Roman" w:cs="Times New Roman"/>
          <w:sz w:val="28"/>
          <w:szCs w:val="28"/>
        </w:rPr>
        <w:t xml:space="preserve">globalisation </w:t>
      </w:r>
      <w:r w:rsidR="00782A17" w:rsidRPr="00093CDD">
        <w:rPr>
          <w:rFonts w:ascii="Times New Roman" w:hAnsi="Times New Roman" w:cs="Times New Roman"/>
          <w:sz w:val="28"/>
          <w:szCs w:val="28"/>
        </w:rPr>
        <w:t xml:space="preserve">indeed </w:t>
      </w:r>
      <w:r w:rsidR="00782A17" w:rsidRPr="00093CDD">
        <w:rPr>
          <w:rFonts w:ascii="Times New Roman" w:hAnsi="Times New Roman" w:cs="Times New Roman"/>
          <w:sz w:val="28"/>
          <w:szCs w:val="28"/>
        </w:rPr>
        <w:lastRenderedPageBreak/>
        <w:t>assumed global dimensions and proportions as more and more nations continued to ‘</w:t>
      </w:r>
      <w:r w:rsidR="00782A17" w:rsidRPr="00093CDD">
        <w:rPr>
          <w:rFonts w:ascii="Times New Roman" w:hAnsi="Times New Roman" w:cs="Times New Roman"/>
          <w:b/>
          <w:bCs/>
          <w:i/>
          <w:iCs/>
          <w:sz w:val="28"/>
          <w:szCs w:val="28"/>
        </w:rPr>
        <w:t>embed</w:t>
      </w:r>
      <w:r w:rsidR="00782A17" w:rsidRPr="00093CDD">
        <w:rPr>
          <w:rFonts w:ascii="Times New Roman" w:hAnsi="Times New Roman" w:cs="Times New Roman"/>
          <w:sz w:val="28"/>
          <w:szCs w:val="28"/>
        </w:rPr>
        <w:t>’ and ‘</w:t>
      </w:r>
      <w:r w:rsidR="00782A17" w:rsidRPr="00093CDD">
        <w:rPr>
          <w:rFonts w:ascii="Times New Roman" w:hAnsi="Times New Roman" w:cs="Times New Roman"/>
          <w:b/>
          <w:bCs/>
          <w:i/>
          <w:iCs/>
          <w:sz w:val="28"/>
          <w:szCs w:val="28"/>
        </w:rPr>
        <w:t>clutch- in</w:t>
      </w:r>
      <w:r w:rsidR="00782A17" w:rsidRPr="00093CDD">
        <w:rPr>
          <w:rFonts w:ascii="Times New Roman" w:hAnsi="Times New Roman" w:cs="Times New Roman"/>
          <w:sz w:val="28"/>
          <w:szCs w:val="28"/>
        </w:rPr>
        <w:t xml:space="preserve">’ into the new economic and financial world order.  The concept of globalisation has also seen a metamorphosis in </w:t>
      </w:r>
      <w:r w:rsidR="00093CDD" w:rsidRPr="00093CDD">
        <w:rPr>
          <w:rFonts w:ascii="Times New Roman" w:hAnsi="Times New Roman" w:cs="Times New Roman"/>
          <w:sz w:val="28"/>
          <w:szCs w:val="28"/>
        </w:rPr>
        <w:t>its understanding and perceptions which is evident from the dictionary definitions of the word ‘</w:t>
      </w:r>
      <w:r w:rsidR="00093CDD" w:rsidRPr="00093CDD">
        <w:rPr>
          <w:rFonts w:ascii="Times New Roman" w:hAnsi="Times New Roman" w:cs="Times New Roman"/>
          <w:b/>
          <w:bCs/>
          <w:i/>
          <w:iCs/>
          <w:sz w:val="28"/>
          <w:szCs w:val="28"/>
        </w:rPr>
        <w:t>Globalisation</w:t>
      </w:r>
      <w:r w:rsidR="00093CDD" w:rsidRPr="00093CDD">
        <w:rPr>
          <w:rFonts w:ascii="Times New Roman" w:hAnsi="Times New Roman" w:cs="Times New Roman"/>
          <w:sz w:val="28"/>
          <w:szCs w:val="28"/>
        </w:rPr>
        <w:t>’.</w:t>
      </w:r>
      <w:r w:rsidRPr="00093CDD">
        <w:rPr>
          <w:rFonts w:ascii="Times New Roman" w:hAnsi="Times New Roman" w:cs="Times New Roman"/>
          <w:sz w:val="28"/>
          <w:szCs w:val="28"/>
        </w:rPr>
        <w:t xml:space="preserve">  </w:t>
      </w:r>
      <w:r w:rsidR="00414291" w:rsidRPr="00093CDD">
        <w:rPr>
          <w:rFonts w:ascii="Times New Roman" w:hAnsi="Times New Roman" w:cs="Times New Roman"/>
          <w:sz w:val="28"/>
          <w:szCs w:val="28"/>
        </w:rPr>
        <w:t>Globalization is defined as ‘</w:t>
      </w:r>
      <w:r w:rsidR="00414291" w:rsidRPr="00093CDD">
        <w:rPr>
          <w:rFonts w:ascii="Times New Roman" w:eastAsia="Times New Roman" w:hAnsi="Times New Roman" w:cs="Times New Roman"/>
          <w:b/>
          <w:bCs/>
          <w:i/>
          <w:iCs/>
          <w:sz w:val="28"/>
          <w:szCs w:val="28"/>
          <w:lang w:eastAsia="en-IN"/>
        </w:rPr>
        <w:t>the act of </w:t>
      </w:r>
      <w:hyperlink r:id="rId8" w:history="1">
        <w:r w:rsidR="00414291" w:rsidRPr="00093CDD">
          <w:rPr>
            <w:rFonts w:ascii="Times New Roman" w:eastAsia="Times New Roman" w:hAnsi="Times New Roman" w:cs="Times New Roman"/>
            <w:b/>
            <w:bCs/>
            <w:i/>
            <w:iCs/>
            <w:sz w:val="28"/>
            <w:szCs w:val="28"/>
            <w:lang w:eastAsia="en-IN"/>
          </w:rPr>
          <w:t>globalizing</w:t>
        </w:r>
      </w:hyperlink>
      <w:r w:rsidR="00414291" w:rsidRPr="00093CDD">
        <w:rPr>
          <w:rFonts w:ascii="Times New Roman" w:eastAsia="Times New Roman" w:hAnsi="Times New Roman" w:cs="Times New Roman"/>
          <w:b/>
          <w:bCs/>
          <w:i/>
          <w:iCs/>
          <w:sz w:val="28"/>
          <w:szCs w:val="28"/>
          <w:lang w:eastAsia="en-IN"/>
        </w:rPr>
        <w:t>, or extending to other or all parts of the world</w:t>
      </w:r>
      <w:r w:rsidR="00414291" w:rsidRPr="00093CDD">
        <w:rPr>
          <w:rFonts w:ascii="Times New Roman" w:eastAsia="Times New Roman" w:hAnsi="Times New Roman" w:cs="Times New Roman"/>
          <w:sz w:val="28"/>
          <w:szCs w:val="28"/>
          <w:lang w:eastAsia="en-IN"/>
        </w:rPr>
        <w:t>’ or ‘</w:t>
      </w:r>
      <w:r w:rsidR="00414291" w:rsidRPr="00414291">
        <w:rPr>
          <w:rFonts w:ascii="Times New Roman" w:eastAsia="Times New Roman" w:hAnsi="Times New Roman" w:cs="Times New Roman"/>
          <w:b/>
          <w:bCs/>
          <w:i/>
          <w:iCs/>
          <w:sz w:val="28"/>
          <w:szCs w:val="28"/>
          <w:u w:val="single"/>
          <w:lang w:eastAsia="en-IN"/>
        </w:rPr>
        <w:t>worldwide integration and development</w:t>
      </w:r>
      <w:r w:rsidR="00414291" w:rsidRPr="00093CDD">
        <w:rPr>
          <w:rFonts w:ascii="Times New Roman" w:eastAsia="Times New Roman" w:hAnsi="Times New Roman" w:cs="Times New Roman"/>
          <w:sz w:val="28"/>
          <w:szCs w:val="28"/>
          <w:lang w:eastAsia="en-IN"/>
        </w:rPr>
        <w:t>’ according to Dictionary.com. Another definition according to Cambridge</w:t>
      </w:r>
      <w:r w:rsidR="00B82043">
        <w:rPr>
          <w:rFonts w:ascii="Times New Roman" w:eastAsia="Times New Roman" w:hAnsi="Times New Roman" w:cs="Times New Roman"/>
          <w:sz w:val="28"/>
          <w:szCs w:val="28"/>
          <w:lang w:eastAsia="en-IN"/>
        </w:rPr>
        <w:t>,</w:t>
      </w:r>
      <w:r w:rsidR="00414291" w:rsidRPr="00093CDD">
        <w:rPr>
          <w:rFonts w:ascii="Times New Roman" w:eastAsia="Times New Roman" w:hAnsi="Times New Roman" w:cs="Times New Roman"/>
          <w:sz w:val="28"/>
          <w:szCs w:val="28"/>
          <w:lang w:eastAsia="en-IN"/>
        </w:rPr>
        <w:t xml:space="preserve"> describes </w:t>
      </w:r>
      <w:r w:rsidR="00000B2A" w:rsidRPr="00093CDD">
        <w:rPr>
          <w:rFonts w:ascii="Times New Roman" w:eastAsia="Times New Roman" w:hAnsi="Times New Roman" w:cs="Times New Roman"/>
          <w:sz w:val="28"/>
          <w:szCs w:val="28"/>
          <w:lang w:eastAsia="en-IN"/>
        </w:rPr>
        <w:t>globalisation</w:t>
      </w:r>
      <w:r w:rsidR="00093CDD">
        <w:rPr>
          <w:rFonts w:ascii="Times New Roman" w:eastAsia="Times New Roman" w:hAnsi="Times New Roman" w:cs="Times New Roman"/>
          <w:b/>
          <w:bCs/>
          <w:i/>
          <w:iCs/>
          <w:sz w:val="28"/>
          <w:szCs w:val="28"/>
          <w:lang w:eastAsia="en-IN"/>
        </w:rPr>
        <w:t xml:space="preserve"> </w:t>
      </w:r>
      <w:r w:rsidR="00000B2A" w:rsidRPr="00093CDD">
        <w:rPr>
          <w:rFonts w:ascii="Times New Roman" w:hAnsi="Times New Roman" w:cs="Times New Roman"/>
          <w:sz w:val="28"/>
          <w:szCs w:val="28"/>
        </w:rPr>
        <w:t xml:space="preserve">as </w:t>
      </w:r>
      <w:r w:rsidR="00000B2A" w:rsidRPr="00093CDD">
        <w:rPr>
          <w:rFonts w:ascii="Times New Roman" w:hAnsi="Times New Roman" w:cs="Times New Roman"/>
          <w:b/>
          <w:bCs/>
          <w:i/>
          <w:iCs/>
          <w:sz w:val="28"/>
          <w:szCs w:val="28"/>
        </w:rPr>
        <w:t>‘</w:t>
      </w:r>
      <w:r w:rsidR="00414291" w:rsidRPr="00093CDD">
        <w:rPr>
          <w:rFonts w:ascii="Times New Roman" w:hAnsi="Times New Roman" w:cs="Times New Roman"/>
          <w:b/>
          <w:bCs/>
          <w:i/>
          <w:iCs/>
          <w:sz w:val="28"/>
          <w:szCs w:val="28"/>
        </w:rPr>
        <w:t>a </w:t>
      </w:r>
      <w:hyperlink r:id="rId9" w:tooltip="situation" w:history="1">
        <w:r w:rsidR="00414291" w:rsidRPr="00093CDD">
          <w:rPr>
            <w:rStyle w:val="Hyperlink"/>
            <w:rFonts w:ascii="Times New Roman" w:hAnsi="Times New Roman" w:cs="Times New Roman"/>
            <w:b/>
            <w:bCs/>
            <w:i/>
            <w:iCs/>
            <w:color w:val="auto"/>
            <w:sz w:val="28"/>
            <w:szCs w:val="28"/>
            <w:u w:val="none"/>
          </w:rPr>
          <w:t>situation</w:t>
        </w:r>
      </w:hyperlink>
      <w:r w:rsidR="00414291" w:rsidRPr="00093CDD">
        <w:rPr>
          <w:rFonts w:ascii="Times New Roman" w:hAnsi="Times New Roman" w:cs="Times New Roman"/>
          <w:b/>
          <w:bCs/>
          <w:i/>
          <w:iCs/>
          <w:sz w:val="28"/>
          <w:szCs w:val="28"/>
        </w:rPr>
        <w:t> in</w:t>
      </w:r>
      <w:r w:rsidR="00000B2A" w:rsidRPr="00093CDD">
        <w:rPr>
          <w:rFonts w:ascii="Times New Roman" w:hAnsi="Times New Roman" w:cs="Times New Roman"/>
          <w:b/>
          <w:bCs/>
          <w:i/>
          <w:iCs/>
          <w:sz w:val="28"/>
          <w:szCs w:val="28"/>
        </w:rPr>
        <w:t xml:space="preserve"> which available goods and services </w:t>
      </w:r>
      <w:r w:rsidR="00414291" w:rsidRPr="00093CDD">
        <w:rPr>
          <w:rFonts w:ascii="Times New Roman" w:hAnsi="Times New Roman" w:cs="Times New Roman"/>
          <w:b/>
          <w:bCs/>
          <w:i/>
          <w:iCs/>
          <w:sz w:val="28"/>
          <w:szCs w:val="28"/>
        </w:rPr>
        <w:t>,</w:t>
      </w:r>
      <w:r w:rsidR="00000B2A" w:rsidRPr="00093CDD">
        <w:rPr>
          <w:rFonts w:ascii="Times New Roman" w:hAnsi="Times New Roman" w:cs="Times New Roman"/>
          <w:b/>
          <w:bCs/>
          <w:i/>
          <w:iCs/>
          <w:sz w:val="28"/>
          <w:szCs w:val="28"/>
        </w:rPr>
        <w:t xml:space="preserve"> </w:t>
      </w:r>
      <w:r w:rsidR="00000B2A" w:rsidRPr="00093CDD">
        <w:rPr>
          <w:rFonts w:ascii="Times New Roman" w:hAnsi="Times New Roman" w:cs="Times New Roman"/>
          <w:b/>
          <w:bCs/>
          <w:i/>
          <w:iCs/>
          <w:sz w:val="28"/>
          <w:szCs w:val="28"/>
          <w:u w:val="single"/>
        </w:rPr>
        <w:t>or social and cultural influences</w:t>
      </w:r>
      <w:r w:rsidR="00000B2A" w:rsidRPr="00093CDD">
        <w:rPr>
          <w:rFonts w:ascii="Times New Roman" w:hAnsi="Times New Roman" w:cs="Times New Roman"/>
          <w:b/>
          <w:bCs/>
          <w:i/>
          <w:iCs/>
          <w:sz w:val="28"/>
          <w:szCs w:val="28"/>
        </w:rPr>
        <w:t>, gradually become similar in all parts of the world</w:t>
      </w:r>
      <w:r w:rsidRPr="00093CDD">
        <w:rPr>
          <w:rFonts w:ascii="Times New Roman" w:hAnsi="Times New Roman" w:cs="Times New Roman"/>
          <w:b/>
          <w:bCs/>
          <w:i/>
          <w:iCs/>
          <w:sz w:val="28"/>
          <w:szCs w:val="28"/>
        </w:rPr>
        <w:t>’</w:t>
      </w:r>
      <w:r w:rsidRPr="00093CDD">
        <w:rPr>
          <w:rFonts w:ascii="Times New Roman" w:hAnsi="Times New Roman" w:cs="Times New Roman"/>
          <w:sz w:val="28"/>
          <w:szCs w:val="28"/>
        </w:rPr>
        <w:t xml:space="preserve">. </w:t>
      </w:r>
      <w:r w:rsidR="00093CDD">
        <w:rPr>
          <w:rFonts w:ascii="Times New Roman" w:hAnsi="Times New Roman" w:cs="Times New Roman"/>
          <w:sz w:val="28"/>
          <w:szCs w:val="28"/>
        </w:rPr>
        <w:t xml:space="preserve"> </w:t>
      </w:r>
    </w:p>
    <w:p w14:paraId="16F4138C" w14:textId="20777E66" w:rsidR="00443A2F" w:rsidRPr="00443A2F" w:rsidRDefault="00093CDD" w:rsidP="00443A2F">
      <w:pPr>
        <w:pStyle w:val="ListParagraph"/>
        <w:numPr>
          <w:ilvl w:val="0"/>
          <w:numId w:val="2"/>
        </w:numPr>
        <w:shd w:val="clear" w:color="auto" w:fill="FFFFFF"/>
        <w:spacing w:after="60" w:line="480" w:lineRule="auto"/>
        <w:ind w:left="0" w:firstLine="0"/>
        <w:jc w:val="both"/>
        <w:rPr>
          <w:rFonts w:ascii="Times New Roman" w:hAnsi="Times New Roman" w:cs="Times New Roman"/>
          <w:b/>
          <w:bCs/>
          <w:i/>
          <w:iCs/>
          <w:sz w:val="28"/>
          <w:szCs w:val="28"/>
        </w:rPr>
      </w:pPr>
      <w:r>
        <w:rPr>
          <w:rFonts w:ascii="Times New Roman" w:hAnsi="Times New Roman" w:cs="Times New Roman"/>
          <w:sz w:val="28"/>
          <w:szCs w:val="28"/>
        </w:rPr>
        <w:t>As is evident from the aforementioned definitions, Globalisation has transgressed the boundaries of economy and markets and has integrated with the very social fabric of culture</w:t>
      </w:r>
      <w:r w:rsidR="00981AF5">
        <w:rPr>
          <w:rFonts w:ascii="Times New Roman" w:hAnsi="Times New Roman" w:cs="Times New Roman"/>
          <w:sz w:val="28"/>
          <w:szCs w:val="28"/>
        </w:rPr>
        <w:t>s</w:t>
      </w:r>
      <w:r>
        <w:rPr>
          <w:rFonts w:ascii="Times New Roman" w:hAnsi="Times New Roman" w:cs="Times New Roman"/>
          <w:sz w:val="28"/>
          <w:szCs w:val="28"/>
        </w:rPr>
        <w:t xml:space="preserve"> and societ</w:t>
      </w:r>
      <w:r w:rsidR="00981AF5">
        <w:rPr>
          <w:rFonts w:ascii="Times New Roman" w:hAnsi="Times New Roman" w:cs="Times New Roman"/>
          <w:sz w:val="28"/>
          <w:szCs w:val="28"/>
        </w:rPr>
        <w:t>ies</w:t>
      </w:r>
      <w:r>
        <w:rPr>
          <w:rFonts w:ascii="Times New Roman" w:hAnsi="Times New Roman" w:cs="Times New Roman"/>
          <w:sz w:val="28"/>
          <w:szCs w:val="28"/>
        </w:rPr>
        <w:t xml:space="preserve"> across the world. Globalisation has indeed transformed itself into a phenomenon</w:t>
      </w:r>
      <w:r w:rsidR="00981AF5">
        <w:rPr>
          <w:rFonts w:ascii="Times New Roman" w:hAnsi="Times New Roman" w:cs="Times New Roman"/>
          <w:sz w:val="28"/>
          <w:szCs w:val="28"/>
        </w:rPr>
        <w:t xml:space="preserve"> ie ‘</w:t>
      </w:r>
      <w:r w:rsidR="00981AF5">
        <w:rPr>
          <w:rFonts w:ascii="Times New Roman" w:hAnsi="Times New Roman" w:cs="Times New Roman"/>
          <w:b/>
          <w:bCs/>
          <w:i/>
          <w:iCs/>
          <w:sz w:val="28"/>
          <w:szCs w:val="28"/>
        </w:rPr>
        <w:t>something which can be experienced, felt or observed</w:t>
      </w:r>
      <w:r w:rsidR="00A74B78">
        <w:rPr>
          <w:rFonts w:ascii="Times New Roman" w:hAnsi="Times New Roman" w:cs="Times New Roman"/>
          <w:sz w:val="28"/>
          <w:szCs w:val="28"/>
        </w:rPr>
        <w:t>’</w:t>
      </w:r>
      <w:r w:rsidR="00A74B78">
        <w:rPr>
          <w:rFonts w:ascii="Times New Roman" w:hAnsi="Times New Roman" w:cs="Times New Roman"/>
          <w:b/>
          <w:bCs/>
          <w:i/>
          <w:iCs/>
          <w:sz w:val="28"/>
          <w:szCs w:val="28"/>
        </w:rPr>
        <w:t xml:space="preserve"> </w:t>
      </w:r>
      <w:r w:rsidR="00A74B78" w:rsidRPr="00A74B78">
        <w:rPr>
          <w:rFonts w:ascii="Times New Roman" w:hAnsi="Times New Roman" w:cs="Times New Roman"/>
          <w:sz w:val="28"/>
          <w:szCs w:val="28"/>
        </w:rPr>
        <w:t>according to the Collins Dictionary</w:t>
      </w:r>
      <w:r w:rsidR="00981AF5">
        <w:rPr>
          <w:rFonts w:ascii="Times New Roman" w:hAnsi="Times New Roman" w:cs="Times New Roman"/>
          <w:sz w:val="28"/>
          <w:szCs w:val="28"/>
        </w:rPr>
        <w:t xml:space="preserve">. The rapid spread of globalisation in the last three decades </w:t>
      </w:r>
      <w:r w:rsidR="00443A2F">
        <w:rPr>
          <w:rFonts w:ascii="Times New Roman" w:hAnsi="Times New Roman" w:cs="Times New Roman"/>
          <w:sz w:val="28"/>
          <w:szCs w:val="28"/>
        </w:rPr>
        <w:t>has</w:t>
      </w:r>
      <w:r w:rsidR="00981AF5">
        <w:rPr>
          <w:rFonts w:ascii="Times New Roman" w:hAnsi="Times New Roman" w:cs="Times New Roman"/>
          <w:sz w:val="28"/>
          <w:szCs w:val="28"/>
        </w:rPr>
        <w:t xml:space="preserve"> mainly been facilitated due to the concurrent development and </w:t>
      </w:r>
      <w:r w:rsidR="00443A2F">
        <w:rPr>
          <w:rFonts w:ascii="Times New Roman" w:hAnsi="Times New Roman" w:cs="Times New Roman"/>
          <w:sz w:val="28"/>
          <w:szCs w:val="28"/>
        </w:rPr>
        <w:t xml:space="preserve">monumental progress in the field </w:t>
      </w:r>
      <w:r w:rsidR="00981AF5">
        <w:rPr>
          <w:rFonts w:ascii="Times New Roman" w:hAnsi="Times New Roman" w:cs="Times New Roman"/>
          <w:sz w:val="28"/>
          <w:szCs w:val="28"/>
        </w:rPr>
        <w:t xml:space="preserve"> of ‘</w:t>
      </w:r>
      <w:r w:rsidR="00981AF5" w:rsidRPr="00981AF5">
        <w:rPr>
          <w:rFonts w:ascii="Times New Roman" w:hAnsi="Times New Roman" w:cs="Times New Roman"/>
          <w:b/>
          <w:bCs/>
          <w:i/>
          <w:iCs/>
          <w:sz w:val="28"/>
          <w:szCs w:val="28"/>
        </w:rPr>
        <w:t>information technology</w:t>
      </w:r>
      <w:r w:rsidR="00981AF5">
        <w:rPr>
          <w:rFonts w:ascii="Times New Roman" w:hAnsi="Times New Roman" w:cs="Times New Roman"/>
          <w:sz w:val="28"/>
          <w:szCs w:val="28"/>
        </w:rPr>
        <w:t>’,</w:t>
      </w:r>
      <w:r w:rsidR="00443A2F">
        <w:rPr>
          <w:rFonts w:ascii="Times New Roman" w:hAnsi="Times New Roman" w:cs="Times New Roman"/>
          <w:sz w:val="28"/>
          <w:szCs w:val="28"/>
        </w:rPr>
        <w:t xml:space="preserve"> due to which </w:t>
      </w:r>
      <w:r w:rsidR="00981AF5">
        <w:rPr>
          <w:rFonts w:ascii="Times New Roman" w:hAnsi="Times New Roman" w:cs="Times New Roman"/>
          <w:sz w:val="28"/>
          <w:szCs w:val="28"/>
        </w:rPr>
        <w:t xml:space="preserve"> the effects of globalisation have reached every living room / every corner of the world (</w:t>
      </w:r>
      <w:r w:rsidR="00981AF5">
        <w:rPr>
          <w:rFonts w:ascii="Times New Roman" w:hAnsi="Times New Roman" w:cs="Times New Roman"/>
          <w:b/>
          <w:bCs/>
          <w:i/>
          <w:iCs/>
          <w:sz w:val="28"/>
          <w:szCs w:val="28"/>
        </w:rPr>
        <w:t xml:space="preserve">with the exception of those parts of the globe which have not adopted/adapted or partially adopted/adapted the basic foundational frameworks of globalisation wrt </w:t>
      </w:r>
      <w:r w:rsidR="00B82043">
        <w:rPr>
          <w:rFonts w:ascii="Times New Roman" w:hAnsi="Times New Roman" w:cs="Times New Roman"/>
          <w:b/>
          <w:bCs/>
          <w:i/>
          <w:iCs/>
          <w:sz w:val="28"/>
          <w:szCs w:val="28"/>
        </w:rPr>
        <w:t xml:space="preserve">economic models, </w:t>
      </w:r>
      <w:r w:rsidR="00981AF5">
        <w:rPr>
          <w:rFonts w:ascii="Times New Roman" w:hAnsi="Times New Roman" w:cs="Times New Roman"/>
          <w:b/>
          <w:bCs/>
          <w:i/>
          <w:iCs/>
          <w:sz w:val="28"/>
          <w:szCs w:val="28"/>
        </w:rPr>
        <w:t>financial institutions and information technology</w:t>
      </w:r>
      <w:r w:rsidR="00981AF5">
        <w:rPr>
          <w:rFonts w:ascii="Times New Roman" w:hAnsi="Times New Roman" w:cs="Times New Roman"/>
          <w:sz w:val="28"/>
          <w:szCs w:val="28"/>
        </w:rPr>
        <w:t>)</w:t>
      </w:r>
      <w:r w:rsidR="00443A2F">
        <w:rPr>
          <w:rFonts w:ascii="Times New Roman" w:hAnsi="Times New Roman" w:cs="Times New Roman"/>
          <w:sz w:val="28"/>
          <w:szCs w:val="28"/>
        </w:rPr>
        <w:t>.</w:t>
      </w:r>
    </w:p>
    <w:p w14:paraId="7A154881" w14:textId="059EBAE6" w:rsidR="008E6EE4" w:rsidRPr="008E6EE4" w:rsidRDefault="00443A2F" w:rsidP="00443A2F">
      <w:pPr>
        <w:pStyle w:val="ListParagraph"/>
        <w:numPr>
          <w:ilvl w:val="0"/>
          <w:numId w:val="2"/>
        </w:numPr>
        <w:shd w:val="clear" w:color="auto" w:fill="FFFFFF"/>
        <w:spacing w:after="60" w:line="480" w:lineRule="auto"/>
        <w:ind w:left="0" w:firstLine="0"/>
        <w:jc w:val="both"/>
        <w:rPr>
          <w:rFonts w:ascii="Times New Roman" w:hAnsi="Times New Roman" w:cs="Times New Roman"/>
          <w:b/>
          <w:bCs/>
          <w:i/>
          <w:iCs/>
          <w:sz w:val="28"/>
          <w:szCs w:val="28"/>
        </w:rPr>
      </w:pPr>
      <w:r>
        <w:rPr>
          <w:rFonts w:ascii="Times New Roman" w:hAnsi="Times New Roman" w:cs="Times New Roman"/>
          <w:sz w:val="28"/>
          <w:szCs w:val="28"/>
        </w:rPr>
        <w:t xml:space="preserve">The series ‘Years and Years’ beautifully elucidates and illustrates the concept of globalisation where in developments in one part of the world have direct or residual </w:t>
      </w:r>
      <w:r>
        <w:rPr>
          <w:rFonts w:ascii="Times New Roman" w:hAnsi="Times New Roman" w:cs="Times New Roman"/>
          <w:sz w:val="28"/>
          <w:szCs w:val="28"/>
        </w:rPr>
        <w:lastRenderedPageBreak/>
        <w:t xml:space="preserve">impact across the globe afflicting millions of people, societies, institutions, governments as well as world bodies and organisations. Thus, the depiction </w:t>
      </w:r>
      <w:r w:rsidR="00FC3282">
        <w:rPr>
          <w:rFonts w:ascii="Times New Roman" w:hAnsi="Times New Roman" w:cs="Times New Roman"/>
          <w:sz w:val="28"/>
          <w:szCs w:val="28"/>
        </w:rPr>
        <w:t xml:space="preserve">and visualisation </w:t>
      </w:r>
      <w:r>
        <w:rPr>
          <w:rFonts w:ascii="Times New Roman" w:hAnsi="Times New Roman" w:cs="Times New Roman"/>
          <w:sz w:val="28"/>
          <w:szCs w:val="28"/>
        </w:rPr>
        <w:t xml:space="preserve">of </w:t>
      </w:r>
      <w:r w:rsidR="00FC3282">
        <w:rPr>
          <w:rFonts w:ascii="Times New Roman" w:hAnsi="Times New Roman" w:cs="Times New Roman"/>
          <w:sz w:val="28"/>
          <w:szCs w:val="28"/>
        </w:rPr>
        <w:t xml:space="preserve">the </w:t>
      </w:r>
      <w:r>
        <w:rPr>
          <w:rFonts w:ascii="Times New Roman" w:hAnsi="Times New Roman" w:cs="Times New Roman"/>
          <w:sz w:val="28"/>
          <w:szCs w:val="28"/>
        </w:rPr>
        <w:t>financial crisis</w:t>
      </w:r>
      <w:r w:rsidR="00A74B78">
        <w:rPr>
          <w:rFonts w:ascii="Times New Roman" w:hAnsi="Times New Roman" w:cs="Times New Roman"/>
          <w:sz w:val="28"/>
          <w:szCs w:val="28"/>
        </w:rPr>
        <w:t xml:space="preserve"> in the series</w:t>
      </w:r>
      <w:r w:rsidR="00FC3282">
        <w:rPr>
          <w:rFonts w:ascii="Times New Roman" w:hAnsi="Times New Roman" w:cs="Times New Roman"/>
          <w:sz w:val="28"/>
          <w:szCs w:val="28"/>
        </w:rPr>
        <w:t xml:space="preserve">, clearly brings to the forefront the dramatic </w:t>
      </w:r>
      <w:r w:rsidR="00A74B78">
        <w:rPr>
          <w:rFonts w:ascii="Times New Roman" w:hAnsi="Times New Roman" w:cs="Times New Roman"/>
          <w:sz w:val="28"/>
          <w:szCs w:val="28"/>
        </w:rPr>
        <w:t xml:space="preserve">and disastrous </w:t>
      </w:r>
      <w:r w:rsidR="00FC3282">
        <w:rPr>
          <w:rFonts w:ascii="Times New Roman" w:hAnsi="Times New Roman" w:cs="Times New Roman"/>
          <w:sz w:val="28"/>
          <w:szCs w:val="28"/>
        </w:rPr>
        <w:t>effects on individual human beings due to an inter-connected global financial system. The fact that ‘</w:t>
      </w:r>
      <w:r w:rsidR="00FC3282">
        <w:rPr>
          <w:rFonts w:ascii="Times New Roman" w:hAnsi="Times New Roman" w:cs="Times New Roman"/>
          <w:b/>
          <w:bCs/>
          <w:i/>
          <w:iCs/>
          <w:sz w:val="28"/>
          <w:szCs w:val="28"/>
        </w:rPr>
        <w:t>Steve</w:t>
      </w:r>
      <w:r w:rsidR="00FC3282">
        <w:rPr>
          <w:rFonts w:ascii="Times New Roman" w:hAnsi="Times New Roman" w:cs="Times New Roman"/>
          <w:sz w:val="28"/>
          <w:szCs w:val="28"/>
        </w:rPr>
        <w:t xml:space="preserve">’, the oldest sibling loses his entire life’s investments and savings over one night of global financial chaos, highlights the inter-connectivity </w:t>
      </w:r>
      <w:r w:rsidR="00A74B78">
        <w:rPr>
          <w:rFonts w:ascii="Times New Roman" w:hAnsi="Times New Roman" w:cs="Times New Roman"/>
          <w:sz w:val="28"/>
          <w:szCs w:val="28"/>
        </w:rPr>
        <w:t xml:space="preserve">and inter-play </w:t>
      </w:r>
      <w:r w:rsidR="00E2120F">
        <w:rPr>
          <w:rFonts w:ascii="Times New Roman" w:hAnsi="Times New Roman" w:cs="Times New Roman"/>
          <w:sz w:val="28"/>
          <w:szCs w:val="28"/>
        </w:rPr>
        <w:t xml:space="preserve">between geographically dispersed but inter-connected financial institutions </w:t>
      </w:r>
      <w:r w:rsidR="00FC3282">
        <w:rPr>
          <w:rFonts w:ascii="Times New Roman" w:hAnsi="Times New Roman" w:cs="Times New Roman"/>
          <w:sz w:val="28"/>
          <w:szCs w:val="28"/>
        </w:rPr>
        <w:t xml:space="preserve">at both the micro as well as the macro level. </w:t>
      </w:r>
    </w:p>
    <w:p w14:paraId="567BF2C8" w14:textId="61235821" w:rsidR="00B91F9F" w:rsidRPr="001957A5" w:rsidRDefault="00FC3282" w:rsidP="00443A2F">
      <w:pPr>
        <w:pStyle w:val="ListParagraph"/>
        <w:numPr>
          <w:ilvl w:val="0"/>
          <w:numId w:val="2"/>
        </w:numPr>
        <w:shd w:val="clear" w:color="auto" w:fill="FFFFFF"/>
        <w:spacing w:after="60" w:line="480" w:lineRule="auto"/>
        <w:ind w:left="0" w:firstLine="0"/>
        <w:jc w:val="both"/>
        <w:rPr>
          <w:rFonts w:ascii="Times New Roman" w:hAnsi="Times New Roman" w:cs="Times New Roman"/>
          <w:b/>
          <w:bCs/>
          <w:i/>
          <w:iCs/>
          <w:sz w:val="28"/>
          <w:szCs w:val="28"/>
        </w:rPr>
      </w:pPr>
      <w:r>
        <w:rPr>
          <w:rFonts w:ascii="Times New Roman" w:hAnsi="Times New Roman" w:cs="Times New Roman"/>
          <w:sz w:val="28"/>
          <w:szCs w:val="28"/>
        </w:rPr>
        <w:t>The rapid development of technology (specifically information technology) connects television sets, iPads and Mobile phones to the global information highway bringing global news into individual homes and lives; fake news, threat of nuclear war, climate change, immigration crises, rise of nationalism, failure of liberal democracy, elections/political processes across the globe</w:t>
      </w:r>
      <w:r w:rsidR="003359B4">
        <w:rPr>
          <w:rFonts w:ascii="Times New Roman" w:hAnsi="Times New Roman" w:cs="Times New Roman"/>
          <w:sz w:val="28"/>
          <w:szCs w:val="28"/>
        </w:rPr>
        <w:t>, loss of jobs due to automation and technology</w:t>
      </w:r>
      <w:r>
        <w:rPr>
          <w:rFonts w:ascii="Times New Roman" w:hAnsi="Times New Roman" w:cs="Times New Roman"/>
          <w:sz w:val="28"/>
          <w:szCs w:val="28"/>
        </w:rPr>
        <w:t xml:space="preserve"> are therefore truly global phenomenon, </w:t>
      </w:r>
      <w:r>
        <w:rPr>
          <w:rFonts w:ascii="Times New Roman" w:hAnsi="Times New Roman" w:cs="Times New Roman"/>
          <w:b/>
          <w:bCs/>
          <w:i/>
          <w:iCs/>
          <w:sz w:val="28"/>
          <w:szCs w:val="28"/>
        </w:rPr>
        <w:t>experienced</w:t>
      </w:r>
      <w:r w:rsidR="00B91760">
        <w:rPr>
          <w:rFonts w:ascii="Times New Roman" w:hAnsi="Times New Roman" w:cs="Times New Roman"/>
          <w:b/>
          <w:bCs/>
          <w:i/>
          <w:iCs/>
          <w:sz w:val="28"/>
          <w:szCs w:val="28"/>
        </w:rPr>
        <w:t xml:space="preserve">, observed and felt </w:t>
      </w:r>
      <w:r w:rsidR="00B91760">
        <w:rPr>
          <w:rFonts w:ascii="Times New Roman" w:hAnsi="Times New Roman" w:cs="Times New Roman"/>
          <w:sz w:val="28"/>
          <w:szCs w:val="28"/>
        </w:rPr>
        <w:t>by people irrespective of nationality, colour or creed as is depicted through the experiences of the ‘</w:t>
      </w:r>
      <w:r w:rsidR="00B91760">
        <w:rPr>
          <w:rFonts w:ascii="Times New Roman" w:hAnsi="Times New Roman" w:cs="Times New Roman"/>
          <w:b/>
          <w:bCs/>
          <w:i/>
          <w:iCs/>
          <w:sz w:val="28"/>
          <w:szCs w:val="28"/>
        </w:rPr>
        <w:t>Lyons</w:t>
      </w:r>
      <w:r w:rsidR="00B91760">
        <w:rPr>
          <w:rFonts w:ascii="Times New Roman" w:hAnsi="Times New Roman" w:cs="Times New Roman"/>
          <w:sz w:val="28"/>
          <w:szCs w:val="28"/>
        </w:rPr>
        <w:t xml:space="preserve">’ </w:t>
      </w:r>
      <w:r w:rsidR="008E6EE4">
        <w:rPr>
          <w:rFonts w:ascii="Times New Roman" w:hAnsi="Times New Roman" w:cs="Times New Roman"/>
          <w:sz w:val="28"/>
          <w:szCs w:val="28"/>
        </w:rPr>
        <w:t xml:space="preserve">and other characters </w:t>
      </w:r>
      <w:r w:rsidR="00B91760">
        <w:rPr>
          <w:rFonts w:ascii="Times New Roman" w:hAnsi="Times New Roman" w:cs="Times New Roman"/>
          <w:sz w:val="28"/>
          <w:szCs w:val="28"/>
        </w:rPr>
        <w:t xml:space="preserve">in the television series. </w:t>
      </w:r>
      <w:r>
        <w:rPr>
          <w:rFonts w:ascii="Times New Roman" w:hAnsi="Times New Roman" w:cs="Times New Roman"/>
          <w:sz w:val="28"/>
          <w:szCs w:val="28"/>
        </w:rPr>
        <w:t xml:space="preserve"> </w:t>
      </w:r>
      <w:r w:rsidR="00B82043">
        <w:rPr>
          <w:rFonts w:ascii="Times New Roman" w:hAnsi="Times New Roman" w:cs="Times New Roman"/>
          <w:sz w:val="28"/>
          <w:szCs w:val="28"/>
        </w:rPr>
        <w:t>The narrative of the television series chronicles and describes the above-mentioned global phenomenon through the lives of the ‘</w:t>
      </w:r>
      <w:r w:rsidR="00B82043">
        <w:rPr>
          <w:rFonts w:ascii="Times New Roman" w:hAnsi="Times New Roman" w:cs="Times New Roman"/>
          <w:b/>
          <w:bCs/>
          <w:i/>
          <w:iCs/>
          <w:sz w:val="28"/>
          <w:szCs w:val="28"/>
        </w:rPr>
        <w:t>Lyons</w:t>
      </w:r>
      <w:r w:rsidR="00B82043">
        <w:rPr>
          <w:rFonts w:ascii="Times New Roman" w:hAnsi="Times New Roman" w:cs="Times New Roman"/>
          <w:sz w:val="28"/>
          <w:szCs w:val="28"/>
        </w:rPr>
        <w:t xml:space="preserve">’ who deal and grapple with </w:t>
      </w:r>
      <w:r w:rsidR="008E6EE4">
        <w:rPr>
          <w:rFonts w:ascii="Times New Roman" w:hAnsi="Times New Roman" w:cs="Times New Roman"/>
          <w:sz w:val="28"/>
          <w:szCs w:val="28"/>
        </w:rPr>
        <w:t>these global phenomena</w:t>
      </w:r>
      <w:r w:rsidR="00B82043">
        <w:rPr>
          <w:rFonts w:ascii="Times New Roman" w:hAnsi="Times New Roman" w:cs="Times New Roman"/>
          <w:sz w:val="28"/>
          <w:szCs w:val="28"/>
        </w:rPr>
        <w:t xml:space="preserve"> at the micro level</w:t>
      </w:r>
      <w:r w:rsidR="00450CDE">
        <w:rPr>
          <w:rFonts w:ascii="Times New Roman" w:hAnsi="Times New Roman" w:cs="Times New Roman"/>
          <w:sz w:val="28"/>
          <w:szCs w:val="28"/>
        </w:rPr>
        <w:t>, following events across the globe through their tablets, phones, television sets or through ‘</w:t>
      </w:r>
      <w:r w:rsidR="00450CDE">
        <w:rPr>
          <w:rFonts w:ascii="Times New Roman" w:hAnsi="Times New Roman" w:cs="Times New Roman"/>
          <w:b/>
          <w:bCs/>
          <w:i/>
          <w:iCs/>
          <w:sz w:val="28"/>
          <w:szCs w:val="28"/>
        </w:rPr>
        <w:t>Signor</w:t>
      </w:r>
      <w:r w:rsidR="00450CDE">
        <w:rPr>
          <w:rFonts w:ascii="Times New Roman" w:hAnsi="Times New Roman" w:cs="Times New Roman"/>
          <w:sz w:val="28"/>
          <w:szCs w:val="28"/>
        </w:rPr>
        <w:t xml:space="preserve">’, the virtual </w:t>
      </w:r>
      <w:r w:rsidR="00450CDE">
        <w:rPr>
          <w:rFonts w:ascii="Times New Roman" w:hAnsi="Times New Roman" w:cs="Times New Roman"/>
          <w:sz w:val="28"/>
          <w:szCs w:val="28"/>
        </w:rPr>
        <w:t>personal assistant</w:t>
      </w:r>
      <w:r w:rsidR="00450CDE">
        <w:rPr>
          <w:rFonts w:ascii="Times New Roman" w:hAnsi="Times New Roman" w:cs="Times New Roman"/>
          <w:sz w:val="28"/>
          <w:szCs w:val="28"/>
        </w:rPr>
        <w:t xml:space="preserve"> </w:t>
      </w:r>
      <w:r w:rsidR="00450CDE">
        <w:rPr>
          <w:rFonts w:ascii="Times New Roman" w:hAnsi="Times New Roman" w:cs="Times New Roman"/>
          <w:sz w:val="28"/>
          <w:szCs w:val="28"/>
        </w:rPr>
        <w:t>based</w:t>
      </w:r>
      <w:r w:rsidR="00450CDE">
        <w:rPr>
          <w:rFonts w:ascii="Times New Roman" w:hAnsi="Times New Roman" w:cs="Times New Roman"/>
          <w:sz w:val="28"/>
          <w:szCs w:val="28"/>
        </w:rPr>
        <w:t xml:space="preserve"> on artificial intelligence</w:t>
      </w:r>
      <w:r w:rsidR="00B82043">
        <w:rPr>
          <w:rFonts w:ascii="Times New Roman" w:hAnsi="Times New Roman" w:cs="Times New Roman"/>
          <w:sz w:val="28"/>
          <w:szCs w:val="28"/>
        </w:rPr>
        <w:t xml:space="preserve">. </w:t>
      </w:r>
      <w:r w:rsidR="00DF7358" w:rsidRPr="00A87A1A">
        <w:rPr>
          <w:rFonts w:ascii="Times New Roman" w:hAnsi="Times New Roman" w:cs="Times New Roman"/>
          <w:sz w:val="28"/>
          <w:szCs w:val="28"/>
        </w:rPr>
        <w:t xml:space="preserve">The series has been most successful in explaining globalisation through an implicit narrative </w:t>
      </w:r>
      <w:r w:rsidR="00A87A1A" w:rsidRPr="00A87A1A">
        <w:rPr>
          <w:rFonts w:ascii="Times New Roman" w:hAnsi="Times New Roman" w:cs="Times New Roman"/>
          <w:sz w:val="28"/>
          <w:szCs w:val="28"/>
        </w:rPr>
        <w:t>through</w:t>
      </w:r>
      <w:r w:rsidR="00DF7358" w:rsidRPr="00A87A1A">
        <w:rPr>
          <w:rFonts w:ascii="Times New Roman" w:hAnsi="Times New Roman" w:cs="Times New Roman"/>
          <w:sz w:val="28"/>
          <w:szCs w:val="28"/>
        </w:rPr>
        <w:t xml:space="preserve"> the lives of the </w:t>
      </w:r>
      <w:r w:rsidR="001957A5">
        <w:rPr>
          <w:rFonts w:ascii="Times New Roman" w:hAnsi="Times New Roman" w:cs="Times New Roman"/>
          <w:sz w:val="28"/>
          <w:szCs w:val="28"/>
        </w:rPr>
        <w:t xml:space="preserve">characters </w:t>
      </w:r>
      <w:r w:rsidR="00E2120F">
        <w:rPr>
          <w:rFonts w:ascii="Times New Roman" w:hAnsi="Times New Roman" w:cs="Times New Roman"/>
          <w:sz w:val="28"/>
          <w:szCs w:val="28"/>
        </w:rPr>
        <w:t xml:space="preserve">of the drama </w:t>
      </w:r>
      <w:r w:rsidR="008E6EE4">
        <w:rPr>
          <w:rFonts w:ascii="Times New Roman" w:hAnsi="Times New Roman" w:cs="Times New Roman"/>
          <w:sz w:val="28"/>
          <w:szCs w:val="28"/>
        </w:rPr>
        <w:t>being</w:t>
      </w:r>
      <w:r w:rsidR="00DF7358" w:rsidRPr="00A87A1A">
        <w:rPr>
          <w:rFonts w:ascii="Times New Roman" w:hAnsi="Times New Roman" w:cs="Times New Roman"/>
          <w:sz w:val="28"/>
          <w:szCs w:val="28"/>
        </w:rPr>
        <w:t xml:space="preserve"> intrinsically </w:t>
      </w:r>
      <w:r w:rsidR="008E6EE4">
        <w:rPr>
          <w:rFonts w:ascii="Times New Roman" w:hAnsi="Times New Roman" w:cs="Times New Roman"/>
          <w:sz w:val="28"/>
          <w:szCs w:val="28"/>
        </w:rPr>
        <w:t xml:space="preserve">and </w:t>
      </w:r>
      <w:r w:rsidR="008E6EE4">
        <w:rPr>
          <w:rFonts w:ascii="Times New Roman" w:hAnsi="Times New Roman" w:cs="Times New Roman"/>
          <w:sz w:val="28"/>
          <w:szCs w:val="28"/>
        </w:rPr>
        <w:lastRenderedPageBreak/>
        <w:t xml:space="preserve">intimately </w:t>
      </w:r>
      <w:r w:rsidR="00DF7358" w:rsidRPr="00A87A1A">
        <w:rPr>
          <w:rFonts w:ascii="Times New Roman" w:hAnsi="Times New Roman" w:cs="Times New Roman"/>
          <w:sz w:val="28"/>
          <w:szCs w:val="28"/>
        </w:rPr>
        <w:t>inter-twined with globalisation</w:t>
      </w:r>
      <w:r w:rsidR="003359B4">
        <w:rPr>
          <w:rFonts w:ascii="Times New Roman" w:hAnsi="Times New Roman" w:cs="Times New Roman"/>
          <w:sz w:val="28"/>
          <w:szCs w:val="28"/>
        </w:rPr>
        <w:t xml:space="preserve"> and its associated phenomenon</w:t>
      </w:r>
      <w:r w:rsidR="00DF7358">
        <w:rPr>
          <w:rFonts w:ascii="Times New Roman" w:hAnsi="Times New Roman" w:cs="Times New Roman"/>
          <w:sz w:val="28"/>
          <w:szCs w:val="28"/>
        </w:rPr>
        <w:t xml:space="preserve">. </w:t>
      </w:r>
      <w:r w:rsidR="00DF7358">
        <w:rPr>
          <w:rFonts w:ascii="Times New Roman" w:hAnsi="Times New Roman" w:cs="Times New Roman"/>
          <w:b/>
          <w:bCs/>
          <w:i/>
          <w:iCs/>
          <w:sz w:val="28"/>
          <w:szCs w:val="28"/>
        </w:rPr>
        <w:t xml:space="preserve">Only the Grandmother of the </w:t>
      </w:r>
      <w:r w:rsidR="00DF7358">
        <w:rPr>
          <w:rFonts w:ascii="Times New Roman" w:hAnsi="Times New Roman" w:cs="Times New Roman"/>
          <w:sz w:val="28"/>
          <w:szCs w:val="28"/>
        </w:rPr>
        <w:t>‘</w:t>
      </w:r>
      <w:r w:rsidR="00DF7358">
        <w:rPr>
          <w:rFonts w:ascii="Times New Roman" w:hAnsi="Times New Roman" w:cs="Times New Roman"/>
          <w:b/>
          <w:bCs/>
          <w:i/>
          <w:iCs/>
          <w:sz w:val="28"/>
          <w:szCs w:val="28"/>
        </w:rPr>
        <w:t>Lyons</w:t>
      </w:r>
      <w:r w:rsidR="00DF7358">
        <w:rPr>
          <w:rFonts w:ascii="Times New Roman" w:hAnsi="Times New Roman" w:cs="Times New Roman"/>
          <w:sz w:val="28"/>
          <w:szCs w:val="28"/>
        </w:rPr>
        <w:t>’</w:t>
      </w:r>
      <w:r w:rsidR="00DF7358">
        <w:rPr>
          <w:rFonts w:ascii="Times New Roman" w:hAnsi="Times New Roman" w:cs="Times New Roman"/>
          <w:b/>
          <w:bCs/>
          <w:i/>
          <w:iCs/>
          <w:sz w:val="28"/>
          <w:szCs w:val="28"/>
        </w:rPr>
        <w:t xml:space="preserve"> ie ‘Muriel</w:t>
      </w:r>
      <w:r w:rsidR="008A0EA1">
        <w:rPr>
          <w:rFonts w:ascii="Times New Roman" w:hAnsi="Times New Roman" w:cs="Times New Roman"/>
          <w:b/>
          <w:bCs/>
          <w:i/>
          <w:iCs/>
          <w:sz w:val="28"/>
          <w:szCs w:val="28"/>
        </w:rPr>
        <w:t xml:space="preserve"> (Annie Reid)</w:t>
      </w:r>
      <w:r w:rsidR="00DF7358">
        <w:rPr>
          <w:rFonts w:ascii="Times New Roman" w:hAnsi="Times New Roman" w:cs="Times New Roman"/>
          <w:b/>
          <w:bCs/>
          <w:i/>
          <w:iCs/>
          <w:sz w:val="28"/>
          <w:szCs w:val="28"/>
        </w:rPr>
        <w:t xml:space="preserve">’ </w:t>
      </w:r>
      <w:r w:rsidR="008A0EA1">
        <w:rPr>
          <w:rFonts w:ascii="Times New Roman" w:hAnsi="Times New Roman" w:cs="Times New Roman"/>
          <w:b/>
          <w:bCs/>
          <w:i/>
          <w:iCs/>
          <w:sz w:val="28"/>
          <w:szCs w:val="28"/>
        </w:rPr>
        <w:t xml:space="preserve">who has lived for </w:t>
      </w:r>
      <w:r w:rsidR="008E6EE4">
        <w:rPr>
          <w:rFonts w:ascii="Times New Roman" w:hAnsi="Times New Roman" w:cs="Times New Roman"/>
          <w:b/>
          <w:bCs/>
          <w:i/>
          <w:iCs/>
          <w:sz w:val="28"/>
          <w:szCs w:val="28"/>
        </w:rPr>
        <w:t>almost a century</w:t>
      </w:r>
      <w:r w:rsidR="008A0EA1">
        <w:rPr>
          <w:rFonts w:ascii="Times New Roman" w:hAnsi="Times New Roman" w:cs="Times New Roman"/>
          <w:b/>
          <w:bCs/>
          <w:i/>
          <w:iCs/>
          <w:sz w:val="28"/>
          <w:szCs w:val="28"/>
        </w:rPr>
        <w:t xml:space="preserve"> understands the transformation of nations into </w:t>
      </w:r>
      <w:r w:rsidR="00A87A1A">
        <w:rPr>
          <w:rFonts w:ascii="Times New Roman" w:hAnsi="Times New Roman" w:cs="Times New Roman"/>
          <w:b/>
          <w:bCs/>
          <w:i/>
          <w:iCs/>
          <w:sz w:val="28"/>
          <w:szCs w:val="28"/>
        </w:rPr>
        <w:t xml:space="preserve">a </w:t>
      </w:r>
      <w:r w:rsidR="003359B4">
        <w:rPr>
          <w:rFonts w:ascii="Times New Roman" w:hAnsi="Times New Roman" w:cs="Times New Roman"/>
          <w:b/>
          <w:bCs/>
          <w:i/>
          <w:iCs/>
          <w:sz w:val="28"/>
          <w:szCs w:val="28"/>
        </w:rPr>
        <w:t>global village sans virtual boundaries</w:t>
      </w:r>
      <w:r w:rsidR="008A0EA1">
        <w:rPr>
          <w:rFonts w:ascii="Times New Roman" w:hAnsi="Times New Roman" w:cs="Times New Roman"/>
          <w:b/>
          <w:bCs/>
          <w:i/>
          <w:iCs/>
          <w:sz w:val="28"/>
          <w:szCs w:val="28"/>
        </w:rPr>
        <w:t xml:space="preserve"> </w:t>
      </w:r>
      <w:r w:rsidR="008E6EE4">
        <w:rPr>
          <w:rFonts w:ascii="Times New Roman" w:hAnsi="Times New Roman" w:cs="Times New Roman"/>
          <w:b/>
          <w:bCs/>
          <w:i/>
          <w:iCs/>
          <w:sz w:val="28"/>
          <w:szCs w:val="28"/>
        </w:rPr>
        <w:t xml:space="preserve">as well as the effects of globalisation and technology </w:t>
      </w:r>
      <w:r w:rsidR="003D4390">
        <w:rPr>
          <w:rFonts w:ascii="Times New Roman" w:hAnsi="Times New Roman" w:cs="Times New Roman"/>
          <w:b/>
          <w:bCs/>
          <w:i/>
          <w:iCs/>
          <w:sz w:val="28"/>
          <w:szCs w:val="28"/>
        </w:rPr>
        <w:t>as opposed to the younger generation which</w:t>
      </w:r>
      <w:r w:rsidR="00A87A1A">
        <w:rPr>
          <w:rFonts w:ascii="Times New Roman" w:hAnsi="Times New Roman" w:cs="Times New Roman"/>
          <w:b/>
          <w:bCs/>
          <w:i/>
          <w:iCs/>
          <w:sz w:val="28"/>
          <w:szCs w:val="28"/>
        </w:rPr>
        <w:t xml:space="preserve"> was born into and lived </w:t>
      </w:r>
      <w:r w:rsidR="003D4390">
        <w:rPr>
          <w:rFonts w:ascii="Times New Roman" w:hAnsi="Times New Roman" w:cs="Times New Roman"/>
          <w:b/>
          <w:bCs/>
          <w:i/>
          <w:iCs/>
          <w:sz w:val="28"/>
          <w:szCs w:val="28"/>
        </w:rPr>
        <w:t>in a globalised society</w:t>
      </w:r>
      <w:r w:rsidR="008E6EE4">
        <w:rPr>
          <w:rFonts w:ascii="Times New Roman" w:hAnsi="Times New Roman" w:cs="Times New Roman"/>
          <w:sz w:val="28"/>
          <w:szCs w:val="28"/>
        </w:rPr>
        <w:t xml:space="preserve">. The understanding of globalisation by Muriel and </w:t>
      </w:r>
      <w:r w:rsidR="001957A5">
        <w:rPr>
          <w:rFonts w:ascii="Times New Roman" w:hAnsi="Times New Roman" w:cs="Times New Roman"/>
          <w:sz w:val="28"/>
          <w:szCs w:val="28"/>
        </w:rPr>
        <w:t>its</w:t>
      </w:r>
      <w:r w:rsidR="008E6EE4">
        <w:rPr>
          <w:rFonts w:ascii="Times New Roman" w:hAnsi="Times New Roman" w:cs="Times New Roman"/>
          <w:sz w:val="28"/>
          <w:szCs w:val="28"/>
        </w:rPr>
        <w:t xml:space="preserve"> lack of understanding by the new generation is clearly evident through her speech to her family in Episode Six, excerpts of which are reproduced at Annexure to this paper. </w:t>
      </w:r>
    </w:p>
    <w:p w14:paraId="25067078" w14:textId="01CAC0B9" w:rsidR="003359B4" w:rsidRPr="003359B4" w:rsidRDefault="001957A5" w:rsidP="00443A2F">
      <w:pPr>
        <w:pStyle w:val="ListParagraph"/>
        <w:numPr>
          <w:ilvl w:val="0"/>
          <w:numId w:val="2"/>
        </w:numPr>
        <w:shd w:val="clear" w:color="auto" w:fill="FFFFFF"/>
        <w:spacing w:after="60" w:line="480" w:lineRule="auto"/>
        <w:ind w:left="0" w:firstLine="0"/>
        <w:jc w:val="both"/>
        <w:rPr>
          <w:rFonts w:ascii="Times New Roman" w:hAnsi="Times New Roman" w:cs="Times New Roman"/>
          <w:b/>
          <w:bCs/>
          <w:i/>
          <w:iCs/>
          <w:sz w:val="28"/>
          <w:szCs w:val="28"/>
        </w:rPr>
      </w:pPr>
      <w:r>
        <w:rPr>
          <w:rFonts w:ascii="Times New Roman" w:hAnsi="Times New Roman" w:cs="Times New Roman"/>
          <w:sz w:val="28"/>
          <w:szCs w:val="28"/>
        </w:rPr>
        <w:t xml:space="preserve">Russel T Davies, the creator of the television series has an extremely pragmatic and objective approach to globalisation and its effects. Globalisation has been described as a juggernaut which will engulf all societies and permeate through all levels of humanity. The spread of globalisation </w:t>
      </w:r>
      <w:r w:rsidR="005F5BCA">
        <w:rPr>
          <w:rFonts w:ascii="Times New Roman" w:hAnsi="Times New Roman" w:cs="Times New Roman"/>
          <w:sz w:val="28"/>
          <w:szCs w:val="28"/>
        </w:rPr>
        <w:t>together</w:t>
      </w:r>
      <w:r>
        <w:rPr>
          <w:rFonts w:ascii="Times New Roman" w:hAnsi="Times New Roman" w:cs="Times New Roman"/>
          <w:sz w:val="28"/>
          <w:szCs w:val="28"/>
        </w:rPr>
        <w:t xml:space="preserve"> </w:t>
      </w:r>
      <w:r w:rsidR="003359B4">
        <w:rPr>
          <w:rFonts w:ascii="Times New Roman" w:hAnsi="Times New Roman" w:cs="Times New Roman"/>
          <w:sz w:val="28"/>
          <w:szCs w:val="28"/>
        </w:rPr>
        <w:t xml:space="preserve">with </w:t>
      </w:r>
      <w:r>
        <w:rPr>
          <w:rFonts w:ascii="Times New Roman" w:hAnsi="Times New Roman" w:cs="Times New Roman"/>
          <w:sz w:val="28"/>
          <w:szCs w:val="28"/>
        </w:rPr>
        <w:t xml:space="preserve">the significant developments and improvements in information technology </w:t>
      </w:r>
      <w:r w:rsidR="005F5BCA">
        <w:rPr>
          <w:rFonts w:ascii="Times New Roman" w:hAnsi="Times New Roman" w:cs="Times New Roman"/>
          <w:sz w:val="28"/>
          <w:szCs w:val="28"/>
        </w:rPr>
        <w:t>will continu</w:t>
      </w:r>
      <w:r w:rsidR="00B00CEA">
        <w:rPr>
          <w:rFonts w:ascii="Times New Roman" w:hAnsi="Times New Roman" w:cs="Times New Roman"/>
          <w:sz w:val="28"/>
          <w:szCs w:val="28"/>
        </w:rPr>
        <w:t xml:space="preserve">e to evolve and reform the world; and humans would concurrently </w:t>
      </w:r>
      <w:r w:rsidR="00450CDE">
        <w:rPr>
          <w:rFonts w:ascii="Times New Roman" w:hAnsi="Times New Roman" w:cs="Times New Roman"/>
          <w:sz w:val="28"/>
          <w:szCs w:val="28"/>
        </w:rPr>
        <w:t xml:space="preserve">and constantly </w:t>
      </w:r>
      <w:r w:rsidR="00B00CEA">
        <w:rPr>
          <w:rFonts w:ascii="Times New Roman" w:hAnsi="Times New Roman" w:cs="Times New Roman"/>
          <w:sz w:val="28"/>
          <w:szCs w:val="28"/>
        </w:rPr>
        <w:t xml:space="preserve">require to adapt and </w:t>
      </w:r>
      <w:r w:rsidR="003359B4">
        <w:rPr>
          <w:rFonts w:ascii="Times New Roman" w:hAnsi="Times New Roman" w:cs="Times New Roman"/>
          <w:sz w:val="28"/>
          <w:szCs w:val="28"/>
        </w:rPr>
        <w:t>change to keep abreast with these developments.</w:t>
      </w:r>
      <w:r w:rsidR="008C37E0">
        <w:rPr>
          <w:rFonts w:ascii="Times New Roman" w:hAnsi="Times New Roman" w:cs="Times New Roman"/>
          <w:sz w:val="28"/>
          <w:szCs w:val="28"/>
        </w:rPr>
        <w:t xml:space="preserve"> According to the originator’s perspective, the effects of globalisation and technology would continue to be moderated by mankind through simultaneous development of checks and balances</w:t>
      </w:r>
      <w:r w:rsidR="00450CDE">
        <w:rPr>
          <w:rFonts w:ascii="Times New Roman" w:hAnsi="Times New Roman" w:cs="Times New Roman"/>
          <w:sz w:val="28"/>
          <w:szCs w:val="28"/>
        </w:rPr>
        <w:t>. These checks and balances would at times would occur as a natural consequence of technological changes and at times would require to be induced into society.</w:t>
      </w:r>
      <w:r w:rsidR="008C37E0">
        <w:rPr>
          <w:rFonts w:ascii="Times New Roman" w:hAnsi="Times New Roman" w:cs="Times New Roman"/>
          <w:sz w:val="28"/>
          <w:szCs w:val="28"/>
        </w:rPr>
        <w:t xml:space="preserve"> </w:t>
      </w:r>
    </w:p>
    <w:p w14:paraId="490E0569" w14:textId="4FFC13E1" w:rsidR="003359B4" w:rsidRPr="003359B4" w:rsidRDefault="003359B4" w:rsidP="003359B4">
      <w:pPr>
        <w:pStyle w:val="ListParagraph"/>
        <w:shd w:val="clear" w:color="auto" w:fill="FFFFFF"/>
        <w:spacing w:after="60" w:line="480" w:lineRule="auto"/>
        <w:ind w:left="0"/>
        <w:jc w:val="both"/>
        <w:rPr>
          <w:rFonts w:ascii="Times New Roman" w:hAnsi="Times New Roman" w:cs="Times New Roman"/>
          <w:b/>
          <w:bCs/>
          <w:i/>
          <w:iCs/>
          <w:sz w:val="28"/>
          <w:szCs w:val="28"/>
        </w:rPr>
      </w:pPr>
      <w:r>
        <w:rPr>
          <w:rFonts w:ascii="Times New Roman" w:hAnsi="Times New Roman" w:cs="Times New Roman"/>
          <w:b/>
          <w:bCs/>
          <w:sz w:val="28"/>
          <w:szCs w:val="28"/>
          <w:u w:val="single"/>
        </w:rPr>
        <w:t xml:space="preserve">Approaches and Schools of Thought </w:t>
      </w:r>
      <w:r>
        <w:rPr>
          <w:rFonts w:ascii="Times New Roman" w:hAnsi="Times New Roman" w:cs="Times New Roman"/>
          <w:sz w:val="28"/>
          <w:szCs w:val="28"/>
        </w:rPr>
        <w:t xml:space="preserve"> </w:t>
      </w:r>
    </w:p>
    <w:p w14:paraId="0AC8E102" w14:textId="08DB60A7" w:rsidR="009B1186" w:rsidRPr="009B1186" w:rsidRDefault="003359B4" w:rsidP="00443A2F">
      <w:pPr>
        <w:pStyle w:val="ListParagraph"/>
        <w:numPr>
          <w:ilvl w:val="0"/>
          <w:numId w:val="2"/>
        </w:numPr>
        <w:shd w:val="clear" w:color="auto" w:fill="FFFFFF"/>
        <w:spacing w:after="60" w:line="480" w:lineRule="auto"/>
        <w:ind w:left="0" w:firstLine="0"/>
        <w:jc w:val="both"/>
        <w:rPr>
          <w:rFonts w:ascii="Times New Roman" w:hAnsi="Times New Roman" w:cs="Times New Roman"/>
          <w:b/>
          <w:bCs/>
          <w:sz w:val="28"/>
          <w:szCs w:val="28"/>
        </w:rPr>
      </w:pPr>
      <w:r>
        <w:rPr>
          <w:rFonts w:ascii="Times New Roman" w:hAnsi="Times New Roman" w:cs="Times New Roman"/>
          <w:sz w:val="28"/>
          <w:szCs w:val="28"/>
        </w:rPr>
        <w:t>The series ‘Years and Years’</w:t>
      </w:r>
      <w:r w:rsidR="00203BDE">
        <w:rPr>
          <w:rFonts w:ascii="Times New Roman" w:hAnsi="Times New Roman" w:cs="Times New Roman"/>
          <w:sz w:val="28"/>
          <w:szCs w:val="28"/>
        </w:rPr>
        <w:t xml:space="preserve"> is an outstanding representation of ‘</w:t>
      </w:r>
      <w:r w:rsidR="00203BDE">
        <w:rPr>
          <w:rFonts w:ascii="Times New Roman" w:hAnsi="Times New Roman" w:cs="Times New Roman"/>
          <w:b/>
          <w:bCs/>
          <w:i/>
          <w:iCs/>
          <w:sz w:val="28"/>
          <w:szCs w:val="28"/>
        </w:rPr>
        <w:t>approaches and schools of thought in political science</w:t>
      </w:r>
      <w:r w:rsidR="00203BDE">
        <w:rPr>
          <w:rFonts w:ascii="Times New Roman" w:hAnsi="Times New Roman" w:cs="Times New Roman"/>
          <w:sz w:val="28"/>
          <w:szCs w:val="28"/>
        </w:rPr>
        <w:t xml:space="preserve">’, even though these have not been explicitly </w:t>
      </w:r>
      <w:r w:rsidR="00203BDE">
        <w:rPr>
          <w:rFonts w:ascii="Times New Roman" w:hAnsi="Times New Roman" w:cs="Times New Roman"/>
          <w:sz w:val="28"/>
          <w:szCs w:val="28"/>
        </w:rPr>
        <w:lastRenderedPageBreak/>
        <w:t xml:space="preserve">described or depicted in the series. </w:t>
      </w:r>
      <w:r w:rsidR="00450CDE">
        <w:rPr>
          <w:rFonts w:ascii="Times New Roman" w:hAnsi="Times New Roman" w:cs="Times New Roman"/>
          <w:sz w:val="28"/>
          <w:szCs w:val="28"/>
        </w:rPr>
        <w:t xml:space="preserve">To a student of Political Science, however; the series provides definitive narratives, examples and plots to relate with various schools of thought. </w:t>
      </w:r>
      <w:r w:rsidR="00203BDE">
        <w:rPr>
          <w:rFonts w:ascii="Times New Roman" w:hAnsi="Times New Roman" w:cs="Times New Roman"/>
          <w:sz w:val="28"/>
          <w:szCs w:val="28"/>
        </w:rPr>
        <w:t xml:space="preserve">Reviews of the </w:t>
      </w:r>
      <w:r w:rsidR="00450CDE">
        <w:rPr>
          <w:rFonts w:ascii="Times New Roman" w:hAnsi="Times New Roman" w:cs="Times New Roman"/>
          <w:sz w:val="28"/>
          <w:szCs w:val="28"/>
        </w:rPr>
        <w:t xml:space="preserve">series published by </w:t>
      </w:r>
      <w:r w:rsidR="00203BDE">
        <w:rPr>
          <w:rFonts w:ascii="Times New Roman" w:hAnsi="Times New Roman" w:cs="Times New Roman"/>
          <w:sz w:val="28"/>
          <w:szCs w:val="28"/>
        </w:rPr>
        <w:t>‘</w:t>
      </w:r>
      <w:r w:rsidR="00203BDE" w:rsidRPr="002E37F7">
        <w:rPr>
          <w:rFonts w:ascii="Times New Roman" w:hAnsi="Times New Roman" w:cs="Times New Roman"/>
          <w:b/>
          <w:bCs/>
          <w:i/>
          <w:iCs/>
          <w:sz w:val="28"/>
          <w:szCs w:val="28"/>
        </w:rPr>
        <w:t>New York Times</w:t>
      </w:r>
      <w:r w:rsidR="00203BDE">
        <w:rPr>
          <w:rFonts w:ascii="Times New Roman" w:hAnsi="Times New Roman" w:cs="Times New Roman"/>
          <w:sz w:val="28"/>
          <w:szCs w:val="28"/>
        </w:rPr>
        <w:t>’ as well as the ‘</w:t>
      </w:r>
      <w:r w:rsidR="00203BDE" w:rsidRPr="002E37F7">
        <w:rPr>
          <w:rFonts w:ascii="Times New Roman" w:hAnsi="Times New Roman" w:cs="Times New Roman"/>
          <w:b/>
          <w:bCs/>
          <w:i/>
          <w:iCs/>
          <w:sz w:val="28"/>
          <w:szCs w:val="28"/>
        </w:rPr>
        <w:t>Guardian</w:t>
      </w:r>
      <w:r w:rsidR="00203BDE">
        <w:rPr>
          <w:rFonts w:ascii="Times New Roman" w:hAnsi="Times New Roman" w:cs="Times New Roman"/>
          <w:sz w:val="28"/>
          <w:szCs w:val="28"/>
        </w:rPr>
        <w:t xml:space="preserve">’ though </w:t>
      </w:r>
      <w:r w:rsidR="00450CDE">
        <w:rPr>
          <w:rFonts w:ascii="Times New Roman" w:hAnsi="Times New Roman" w:cs="Times New Roman"/>
          <w:sz w:val="28"/>
          <w:szCs w:val="28"/>
        </w:rPr>
        <w:t>elaborate</w:t>
      </w:r>
      <w:r w:rsidR="00203BDE">
        <w:rPr>
          <w:rFonts w:ascii="Times New Roman" w:hAnsi="Times New Roman" w:cs="Times New Roman"/>
          <w:sz w:val="28"/>
          <w:szCs w:val="28"/>
        </w:rPr>
        <w:t xml:space="preserve"> the developments </w:t>
      </w:r>
      <w:r w:rsidR="00C733E5">
        <w:rPr>
          <w:rFonts w:ascii="Times New Roman" w:hAnsi="Times New Roman" w:cs="Times New Roman"/>
          <w:sz w:val="28"/>
          <w:szCs w:val="28"/>
        </w:rPr>
        <w:t>and the essence of the story</w:t>
      </w:r>
      <w:r w:rsidR="00C878C2">
        <w:rPr>
          <w:rFonts w:ascii="Times New Roman" w:hAnsi="Times New Roman" w:cs="Times New Roman"/>
          <w:sz w:val="28"/>
          <w:szCs w:val="28"/>
        </w:rPr>
        <w:t>line</w:t>
      </w:r>
      <w:r w:rsidR="00C733E5">
        <w:rPr>
          <w:rFonts w:ascii="Times New Roman" w:hAnsi="Times New Roman" w:cs="Times New Roman"/>
          <w:sz w:val="28"/>
          <w:szCs w:val="28"/>
        </w:rPr>
        <w:t xml:space="preserve"> with respect to geopolitics, global crises</w:t>
      </w:r>
      <w:r w:rsidR="00554954">
        <w:rPr>
          <w:rFonts w:ascii="Times New Roman" w:hAnsi="Times New Roman" w:cs="Times New Roman"/>
          <w:sz w:val="28"/>
          <w:szCs w:val="28"/>
        </w:rPr>
        <w:t xml:space="preserve"> wrt finance, climate</w:t>
      </w:r>
      <w:r w:rsidR="00C878C2">
        <w:rPr>
          <w:rFonts w:ascii="Times New Roman" w:hAnsi="Times New Roman" w:cs="Times New Roman"/>
          <w:sz w:val="28"/>
          <w:szCs w:val="28"/>
        </w:rPr>
        <w:t xml:space="preserve"> as well as other </w:t>
      </w:r>
      <w:r w:rsidR="009B1186">
        <w:rPr>
          <w:rFonts w:ascii="Times New Roman" w:hAnsi="Times New Roman" w:cs="Times New Roman"/>
          <w:sz w:val="28"/>
          <w:szCs w:val="28"/>
        </w:rPr>
        <w:t xml:space="preserve">catastrophes, </w:t>
      </w:r>
      <w:r w:rsidR="00450CDE">
        <w:rPr>
          <w:rFonts w:ascii="Times New Roman" w:hAnsi="Times New Roman" w:cs="Times New Roman"/>
          <w:sz w:val="28"/>
          <w:szCs w:val="28"/>
        </w:rPr>
        <w:t xml:space="preserve">they </w:t>
      </w:r>
      <w:r w:rsidR="009B1186">
        <w:rPr>
          <w:rFonts w:ascii="Times New Roman" w:hAnsi="Times New Roman" w:cs="Times New Roman"/>
          <w:sz w:val="28"/>
          <w:szCs w:val="28"/>
        </w:rPr>
        <w:t xml:space="preserve">do not explicitly refer to or </w:t>
      </w:r>
      <w:r w:rsidR="005C5693">
        <w:rPr>
          <w:rFonts w:ascii="Times New Roman" w:hAnsi="Times New Roman" w:cs="Times New Roman"/>
          <w:sz w:val="28"/>
          <w:szCs w:val="28"/>
        </w:rPr>
        <w:t>reflect</w:t>
      </w:r>
      <w:r w:rsidR="009B1186">
        <w:rPr>
          <w:rFonts w:ascii="Times New Roman" w:hAnsi="Times New Roman" w:cs="Times New Roman"/>
          <w:sz w:val="28"/>
          <w:szCs w:val="28"/>
        </w:rPr>
        <w:t xml:space="preserve"> upon the various schools of thoughts / approaches to political science. </w:t>
      </w:r>
      <w:r w:rsidR="00B03A10">
        <w:rPr>
          <w:rFonts w:ascii="Times New Roman" w:hAnsi="Times New Roman" w:cs="Times New Roman"/>
          <w:b/>
          <w:bCs/>
          <w:i/>
          <w:iCs/>
          <w:sz w:val="28"/>
          <w:szCs w:val="28"/>
        </w:rPr>
        <w:t>However, both reviews were found to be similar with respect to  content and approach while describing the world and the issues afflicting it</w:t>
      </w:r>
      <w:r w:rsidR="00B03A10">
        <w:rPr>
          <w:rFonts w:ascii="Times New Roman" w:hAnsi="Times New Roman" w:cs="Times New Roman"/>
          <w:sz w:val="28"/>
          <w:szCs w:val="28"/>
        </w:rPr>
        <w:t>.</w:t>
      </w:r>
    </w:p>
    <w:p w14:paraId="616232BC" w14:textId="001C5CF8" w:rsidR="002E37F7" w:rsidRPr="002E37F7" w:rsidRDefault="002E37F7" w:rsidP="00443A2F">
      <w:pPr>
        <w:pStyle w:val="ListParagraph"/>
        <w:numPr>
          <w:ilvl w:val="0"/>
          <w:numId w:val="2"/>
        </w:numPr>
        <w:shd w:val="clear" w:color="auto" w:fill="FFFFFF"/>
        <w:spacing w:after="60" w:line="480" w:lineRule="auto"/>
        <w:ind w:left="0" w:firstLine="0"/>
        <w:jc w:val="both"/>
        <w:rPr>
          <w:rFonts w:ascii="Times New Roman" w:hAnsi="Times New Roman" w:cs="Times New Roman"/>
          <w:b/>
          <w:bCs/>
          <w:sz w:val="28"/>
          <w:szCs w:val="28"/>
        </w:rPr>
      </w:pPr>
      <w:r>
        <w:rPr>
          <w:rFonts w:ascii="Times New Roman" w:hAnsi="Times New Roman" w:cs="Times New Roman"/>
          <w:sz w:val="28"/>
          <w:szCs w:val="28"/>
        </w:rPr>
        <w:t>Notwithstanding, the</w:t>
      </w:r>
      <w:r w:rsidR="009B1186">
        <w:rPr>
          <w:rFonts w:ascii="Times New Roman" w:hAnsi="Times New Roman" w:cs="Times New Roman"/>
          <w:sz w:val="28"/>
          <w:szCs w:val="28"/>
        </w:rPr>
        <w:t xml:space="preserve"> series </w:t>
      </w:r>
      <w:r>
        <w:rPr>
          <w:rFonts w:ascii="Times New Roman" w:hAnsi="Times New Roman" w:cs="Times New Roman"/>
          <w:sz w:val="28"/>
          <w:szCs w:val="28"/>
        </w:rPr>
        <w:t xml:space="preserve">during the development of the </w:t>
      </w:r>
      <w:r w:rsidR="009B1186">
        <w:rPr>
          <w:rFonts w:ascii="Times New Roman" w:hAnsi="Times New Roman" w:cs="Times New Roman"/>
          <w:sz w:val="28"/>
          <w:szCs w:val="28"/>
        </w:rPr>
        <w:t>story line, keeps politics running in the background somewhere in the subconsciousness of the characters in the first four episodes</w:t>
      </w:r>
      <w:r>
        <w:rPr>
          <w:rFonts w:ascii="Times New Roman" w:hAnsi="Times New Roman" w:cs="Times New Roman"/>
          <w:sz w:val="28"/>
          <w:szCs w:val="28"/>
        </w:rPr>
        <w:t xml:space="preserve">; bringing politics and democracy to the forefront in the last two episodes. While ‘Rosie’, the specially abled sister of the ‘Lyons’ represents the ‘working class or the </w:t>
      </w:r>
      <w:r w:rsidR="00796462">
        <w:rPr>
          <w:rFonts w:ascii="Times New Roman" w:hAnsi="Times New Roman" w:cs="Times New Roman"/>
          <w:sz w:val="28"/>
          <w:szCs w:val="28"/>
        </w:rPr>
        <w:t>proletariat,</w:t>
      </w:r>
      <w:r>
        <w:rPr>
          <w:rFonts w:ascii="Times New Roman" w:hAnsi="Times New Roman" w:cs="Times New Roman"/>
          <w:sz w:val="28"/>
          <w:szCs w:val="28"/>
        </w:rPr>
        <w:t xml:space="preserve"> ‘Vivian Rook and Woody’ represent the ‘Elites’ who control the society when in power</w:t>
      </w:r>
      <w:r w:rsidR="005C5693">
        <w:rPr>
          <w:rFonts w:ascii="Times New Roman" w:hAnsi="Times New Roman" w:cs="Times New Roman"/>
          <w:sz w:val="28"/>
          <w:szCs w:val="28"/>
        </w:rPr>
        <w:t>,</w:t>
      </w:r>
      <w:r>
        <w:rPr>
          <w:rFonts w:ascii="Times New Roman" w:hAnsi="Times New Roman" w:cs="Times New Roman"/>
          <w:sz w:val="28"/>
          <w:szCs w:val="28"/>
        </w:rPr>
        <w:t xml:space="preserve"> ‘Stephen and Celeste’ represent the ‘Public’</w:t>
      </w:r>
      <w:r w:rsidR="005C5693">
        <w:rPr>
          <w:rFonts w:ascii="Times New Roman" w:hAnsi="Times New Roman" w:cs="Times New Roman"/>
          <w:sz w:val="28"/>
          <w:szCs w:val="28"/>
        </w:rPr>
        <w:t xml:space="preserve"> and Edyth playing the part of ‘Pluralism’.</w:t>
      </w:r>
      <w:r>
        <w:rPr>
          <w:rFonts w:ascii="Times New Roman" w:hAnsi="Times New Roman" w:cs="Times New Roman"/>
          <w:sz w:val="28"/>
          <w:szCs w:val="28"/>
        </w:rPr>
        <w:t xml:space="preserve"> </w:t>
      </w:r>
    </w:p>
    <w:p w14:paraId="606296FD" w14:textId="47233068" w:rsidR="00592F7D" w:rsidRPr="00592F7D" w:rsidRDefault="002E37F7" w:rsidP="00443A2F">
      <w:pPr>
        <w:pStyle w:val="ListParagraph"/>
        <w:numPr>
          <w:ilvl w:val="0"/>
          <w:numId w:val="2"/>
        </w:numPr>
        <w:shd w:val="clear" w:color="auto" w:fill="FFFFFF"/>
        <w:spacing w:after="60" w:line="480" w:lineRule="auto"/>
        <w:ind w:left="0" w:firstLine="0"/>
        <w:jc w:val="both"/>
        <w:rPr>
          <w:rFonts w:ascii="Times New Roman" w:hAnsi="Times New Roman" w:cs="Times New Roman"/>
          <w:b/>
          <w:bCs/>
          <w:sz w:val="28"/>
          <w:szCs w:val="28"/>
        </w:rPr>
      </w:pPr>
      <w:r>
        <w:rPr>
          <w:rFonts w:ascii="Times New Roman" w:hAnsi="Times New Roman" w:cs="Times New Roman"/>
          <w:sz w:val="28"/>
          <w:szCs w:val="28"/>
        </w:rPr>
        <w:t xml:space="preserve"> </w:t>
      </w:r>
      <w:r w:rsidR="004C12EE">
        <w:rPr>
          <w:rFonts w:ascii="Times New Roman" w:hAnsi="Times New Roman" w:cs="Times New Roman"/>
          <w:sz w:val="28"/>
          <w:szCs w:val="28"/>
        </w:rPr>
        <w:t xml:space="preserve">While Rosie is a true representative of the </w:t>
      </w:r>
      <w:r w:rsidR="004C12EE" w:rsidRPr="00592F7D">
        <w:rPr>
          <w:rFonts w:ascii="Times New Roman" w:hAnsi="Times New Roman" w:cs="Times New Roman"/>
          <w:b/>
          <w:bCs/>
          <w:i/>
          <w:iCs/>
          <w:sz w:val="28"/>
          <w:szCs w:val="28"/>
        </w:rPr>
        <w:t>Marxist school of thought</w:t>
      </w:r>
      <w:r w:rsidR="004C12EE">
        <w:rPr>
          <w:rFonts w:ascii="Times New Roman" w:hAnsi="Times New Roman" w:cs="Times New Roman"/>
          <w:sz w:val="28"/>
          <w:szCs w:val="28"/>
        </w:rPr>
        <w:t xml:space="preserve">, with respect to her position and status in society linked with her economic means, Steve and Celeste are proponents of the </w:t>
      </w:r>
      <w:r w:rsidR="00047F4C" w:rsidRPr="00592F7D">
        <w:rPr>
          <w:rFonts w:ascii="Times New Roman" w:hAnsi="Times New Roman" w:cs="Times New Roman"/>
          <w:b/>
          <w:bCs/>
          <w:i/>
          <w:iCs/>
          <w:sz w:val="28"/>
          <w:szCs w:val="28"/>
        </w:rPr>
        <w:t>Public Choice theory</w:t>
      </w:r>
      <w:r w:rsidR="00047F4C">
        <w:rPr>
          <w:rFonts w:ascii="Times New Roman" w:hAnsi="Times New Roman" w:cs="Times New Roman"/>
          <w:sz w:val="28"/>
          <w:szCs w:val="28"/>
        </w:rPr>
        <w:t xml:space="preserve"> where they are busy promoting and focussing on their self-interests. </w:t>
      </w:r>
      <w:r w:rsidR="009B1186">
        <w:rPr>
          <w:rFonts w:ascii="Times New Roman" w:hAnsi="Times New Roman" w:cs="Times New Roman"/>
          <w:sz w:val="28"/>
          <w:szCs w:val="28"/>
        </w:rPr>
        <w:t xml:space="preserve"> </w:t>
      </w:r>
      <w:r w:rsidR="00592F7D">
        <w:rPr>
          <w:rFonts w:ascii="Times New Roman" w:hAnsi="Times New Roman" w:cs="Times New Roman"/>
          <w:sz w:val="28"/>
          <w:szCs w:val="28"/>
        </w:rPr>
        <w:t xml:space="preserve">‘Vivian Rook and Woody’, </w:t>
      </w:r>
      <w:r w:rsidR="005C5693">
        <w:rPr>
          <w:rFonts w:ascii="Times New Roman" w:hAnsi="Times New Roman" w:cs="Times New Roman"/>
          <w:sz w:val="28"/>
          <w:szCs w:val="28"/>
        </w:rPr>
        <w:t>proponents of the ‘</w:t>
      </w:r>
      <w:r w:rsidR="005C5693" w:rsidRPr="005C5693">
        <w:rPr>
          <w:rFonts w:ascii="Times New Roman" w:hAnsi="Times New Roman" w:cs="Times New Roman"/>
          <w:b/>
          <w:bCs/>
          <w:i/>
          <w:iCs/>
          <w:sz w:val="28"/>
          <w:szCs w:val="28"/>
        </w:rPr>
        <w:t>Elitist</w:t>
      </w:r>
      <w:r w:rsidR="005C5693">
        <w:rPr>
          <w:rFonts w:ascii="Times New Roman" w:hAnsi="Times New Roman" w:cs="Times New Roman"/>
          <w:sz w:val="28"/>
          <w:szCs w:val="28"/>
        </w:rPr>
        <w:t xml:space="preserve">’ approach reflecting on </w:t>
      </w:r>
      <w:r w:rsidR="00592F7D">
        <w:rPr>
          <w:rFonts w:ascii="Times New Roman" w:hAnsi="Times New Roman" w:cs="Times New Roman"/>
          <w:sz w:val="28"/>
          <w:szCs w:val="28"/>
        </w:rPr>
        <w:t xml:space="preserve">the politician-businessmen nexus </w:t>
      </w:r>
      <w:r w:rsidR="005C5693">
        <w:rPr>
          <w:rFonts w:ascii="Times New Roman" w:hAnsi="Times New Roman" w:cs="Times New Roman"/>
          <w:sz w:val="28"/>
          <w:szCs w:val="28"/>
        </w:rPr>
        <w:t>in</w:t>
      </w:r>
      <w:r w:rsidR="00592F7D">
        <w:rPr>
          <w:rFonts w:ascii="Times New Roman" w:hAnsi="Times New Roman" w:cs="Times New Roman"/>
          <w:sz w:val="28"/>
          <w:szCs w:val="28"/>
        </w:rPr>
        <w:t xml:space="preserve"> the British Society </w:t>
      </w:r>
      <w:r w:rsidR="005C5693">
        <w:rPr>
          <w:rFonts w:ascii="Times New Roman" w:hAnsi="Times New Roman" w:cs="Times New Roman"/>
          <w:sz w:val="28"/>
          <w:szCs w:val="28"/>
        </w:rPr>
        <w:t>based on</w:t>
      </w:r>
      <w:r w:rsidR="00592F7D">
        <w:rPr>
          <w:rFonts w:ascii="Times New Roman" w:hAnsi="Times New Roman" w:cs="Times New Roman"/>
          <w:sz w:val="28"/>
          <w:szCs w:val="28"/>
        </w:rPr>
        <w:t xml:space="preserve"> the premise that the public is ‘</w:t>
      </w:r>
      <w:r w:rsidR="005C5693">
        <w:rPr>
          <w:rFonts w:ascii="Times New Roman" w:hAnsi="Times New Roman" w:cs="Times New Roman"/>
          <w:sz w:val="28"/>
          <w:szCs w:val="28"/>
        </w:rPr>
        <w:t>ill-equipped’</w:t>
      </w:r>
      <w:r w:rsidR="00592F7D">
        <w:rPr>
          <w:rFonts w:ascii="Times New Roman" w:hAnsi="Times New Roman" w:cs="Times New Roman"/>
          <w:sz w:val="28"/>
          <w:szCs w:val="28"/>
        </w:rPr>
        <w:t xml:space="preserve"> and does not have the necessary intelligence </w:t>
      </w:r>
      <w:r w:rsidR="00592F7D">
        <w:rPr>
          <w:rFonts w:ascii="Times New Roman" w:hAnsi="Times New Roman" w:cs="Times New Roman"/>
          <w:sz w:val="28"/>
          <w:szCs w:val="28"/>
        </w:rPr>
        <w:lastRenderedPageBreak/>
        <w:t>or knowledge to make informed decisions. On the other hand, Edyth, represents the ‘</w:t>
      </w:r>
      <w:r w:rsidR="00592F7D" w:rsidRPr="005C5693">
        <w:rPr>
          <w:rFonts w:ascii="Times New Roman" w:hAnsi="Times New Roman" w:cs="Times New Roman"/>
          <w:b/>
          <w:bCs/>
          <w:i/>
          <w:iCs/>
          <w:sz w:val="28"/>
          <w:szCs w:val="28"/>
        </w:rPr>
        <w:t>Pluralistic</w:t>
      </w:r>
      <w:r w:rsidR="00592F7D">
        <w:rPr>
          <w:rFonts w:ascii="Times New Roman" w:hAnsi="Times New Roman" w:cs="Times New Roman"/>
          <w:sz w:val="28"/>
          <w:szCs w:val="28"/>
        </w:rPr>
        <w:t xml:space="preserve">’ approach being part of a group of people who are critical of processes and policies which are detrimental to humanity and act as the ‘Check and Balance’ to the elites. </w:t>
      </w:r>
      <w:r w:rsidR="00592F7D">
        <w:rPr>
          <w:rFonts w:ascii="Times New Roman" w:hAnsi="Times New Roman" w:cs="Times New Roman"/>
          <w:b/>
          <w:bCs/>
          <w:i/>
          <w:iCs/>
          <w:sz w:val="28"/>
          <w:szCs w:val="28"/>
        </w:rPr>
        <w:t>Through the rise of Vivian Rook, the leader of the Four Star Party to the Prime Minister’s Office, the series also highlights the rise of ‘Populist Leaders and Populism’ in the present geopolitics across the globe</w:t>
      </w:r>
      <w:r w:rsidR="00592F7D">
        <w:rPr>
          <w:rFonts w:ascii="Times New Roman" w:hAnsi="Times New Roman" w:cs="Times New Roman"/>
          <w:sz w:val="28"/>
          <w:szCs w:val="28"/>
        </w:rPr>
        <w:t xml:space="preserve">. </w:t>
      </w:r>
      <w:r w:rsidR="00796462">
        <w:rPr>
          <w:rFonts w:ascii="Times New Roman" w:hAnsi="Times New Roman" w:cs="Times New Roman"/>
          <w:sz w:val="28"/>
          <w:szCs w:val="28"/>
        </w:rPr>
        <w:t>The series also most effectively highlights the ‘</w:t>
      </w:r>
      <w:r w:rsidR="00796462">
        <w:rPr>
          <w:rFonts w:ascii="Times New Roman" w:hAnsi="Times New Roman" w:cs="Times New Roman"/>
          <w:b/>
          <w:bCs/>
          <w:i/>
          <w:iCs/>
          <w:sz w:val="28"/>
          <w:szCs w:val="28"/>
        </w:rPr>
        <w:t>death of democracy</w:t>
      </w:r>
      <w:r w:rsidR="00796462">
        <w:rPr>
          <w:rFonts w:ascii="Times New Roman" w:hAnsi="Times New Roman" w:cs="Times New Roman"/>
          <w:sz w:val="28"/>
          <w:szCs w:val="28"/>
        </w:rPr>
        <w:t>’ or the ‘</w:t>
      </w:r>
      <w:r w:rsidR="00796462">
        <w:rPr>
          <w:rFonts w:ascii="Times New Roman" w:hAnsi="Times New Roman" w:cs="Times New Roman"/>
          <w:b/>
          <w:bCs/>
          <w:i/>
          <w:iCs/>
          <w:sz w:val="28"/>
          <w:szCs w:val="28"/>
        </w:rPr>
        <w:t>failures of liberal democracy</w:t>
      </w:r>
      <w:r w:rsidR="00796462">
        <w:rPr>
          <w:rFonts w:ascii="Times New Roman" w:hAnsi="Times New Roman" w:cs="Times New Roman"/>
          <w:sz w:val="28"/>
          <w:szCs w:val="28"/>
        </w:rPr>
        <w:t xml:space="preserve">’, by featuring the imposition of draconian laws, establishment of detention camps, gagging of the media etc by the elites/ populist leaders.  </w:t>
      </w:r>
    </w:p>
    <w:p w14:paraId="46143F04" w14:textId="11C2613C" w:rsidR="00AB7BA2" w:rsidRPr="00AB7BA2" w:rsidRDefault="00592F7D" w:rsidP="00443A2F">
      <w:pPr>
        <w:pStyle w:val="ListParagraph"/>
        <w:numPr>
          <w:ilvl w:val="0"/>
          <w:numId w:val="2"/>
        </w:numPr>
        <w:shd w:val="clear" w:color="auto" w:fill="FFFFFF"/>
        <w:spacing w:after="60" w:line="480" w:lineRule="auto"/>
        <w:ind w:left="0" w:firstLine="0"/>
        <w:jc w:val="both"/>
        <w:rPr>
          <w:rFonts w:ascii="Times New Roman" w:hAnsi="Times New Roman" w:cs="Times New Roman"/>
          <w:b/>
          <w:bCs/>
          <w:sz w:val="28"/>
          <w:szCs w:val="28"/>
        </w:rPr>
      </w:pPr>
      <w:r>
        <w:rPr>
          <w:rFonts w:ascii="Times New Roman" w:hAnsi="Times New Roman" w:cs="Times New Roman"/>
          <w:sz w:val="28"/>
          <w:szCs w:val="28"/>
        </w:rPr>
        <w:t xml:space="preserve">The series most effectively handles the political narrative through the six episodes transcending </w:t>
      </w:r>
      <w:r w:rsidR="005C5693">
        <w:rPr>
          <w:rFonts w:ascii="Times New Roman" w:hAnsi="Times New Roman" w:cs="Times New Roman"/>
          <w:sz w:val="28"/>
          <w:szCs w:val="28"/>
        </w:rPr>
        <w:t xml:space="preserve">successfully </w:t>
      </w:r>
      <w:r>
        <w:rPr>
          <w:rFonts w:ascii="Times New Roman" w:hAnsi="Times New Roman" w:cs="Times New Roman"/>
          <w:sz w:val="28"/>
          <w:szCs w:val="28"/>
        </w:rPr>
        <w:t>from one political science approach to another</w:t>
      </w:r>
      <w:r w:rsidR="005C5693">
        <w:rPr>
          <w:rFonts w:ascii="Times New Roman" w:hAnsi="Times New Roman" w:cs="Times New Roman"/>
          <w:sz w:val="28"/>
          <w:szCs w:val="28"/>
        </w:rPr>
        <w:t xml:space="preserve">. The struggles of the working class, the self-preservation and self-focus of the public, the role and nexus between the elites and the struggle of other power centres </w:t>
      </w:r>
      <w:r w:rsidR="00266A6E">
        <w:rPr>
          <w:rFonts w:ascii="Times New Roman" w:hAnsi="Times New Roman" w:cs="Times New Roman"/>
          <w:sz w:val="28"/>
          <w:szCs w:val="28"/>
        </w:rPr>
        <w:t xml:space="preserve">all inter-twine and inter-play with each other </w:t>
      </w:r>
      <w:r w:rsidR="005C5693">
        <w:rPr>
          <w:rFonts w:ascii="Times New Roman" w:hAnsi="Times New Roman" w:cs="Times New Roman"/>
          <w:sz w:val="28"/>
          <w:szCs w:val="28"/>
        </w:rPr>
        <w:t>in modern democracies</w:t>
      </w:r>
      <w:r w:rsidR="00266A6E">
        <w:rPr>
          <w:rFonts w:ascii="Times New Roman" w:hAnsi="Times New Roman" w:cs="Times New Roman"/>
          <w:sz w:val="28"/>
          <w:szCs w:val="28"/>
        </w:rPr>
        <w:t xml:space="preserve">. The series finally </w:t>
      </w:r>
      <w:r w:rsidR="005C5693">
        <w:rPr>
          <w:rFonts w:ascii="Times New Roman" w:hAnsi="Times New Roman" w:cs="Times New Roman"/>
          <w:sz w:val="28"/>
          <w:szCs w:val="28"/>
        </w:rPr>
        <w:t>culminat</w:t>
      </w:r>
      <w:r w:rsidR="00C94C70">
        <w:rPr>
          <w:rFonts w:ascii="Times New Roman" w:hAnsi="Times New Roman" w:cs="Times New Roman"/>
          <w:sz w:val="28"/>
          <w:szCs w:val="28"/>
        </w:rPr>
        <w:t>es</w:t>
      </w:r>
      <w:r w:rsidR="005C5693">
        <w:rPr>
          <w:rFonts w:ascii="Times New Roman" w:hAnsi="Times New Roman" w:cs="Times New Roman"/>
          <w:sz w:val="28"/>
          <w:szCs w:val="28"/>
        </w:rPr>
        <w:t xml:space="preserve"> with the success of the ‘Pluralistic’ approach with Edyth exposing the Elites and </w:t>
      </w:r>
      <w:r w:rsidR="00AB7BA2">
        <w:rPr>
          <w:rFonts w:ascii="Times New Roman" w:hAnsi="Times New Roman" w:cs="Times New Roman"/>
          <w:sz w:val="28"/>
          <w:szCs w:val="28"/>
        </w:rPr>
        <w:t xml:space="preserve">Rosie breaking the dictatorial laws to </w:t>
      </w:r>
      <w:r w:rsidR="005C5693">
        <w:rPr>
          <w:rFonts w:ascii="Times New Roman" w:hAnsi="Times New Roman" w:cs="Times New Roman"/>
          <w:sz w:val="28"/>
          <w:szCs w:val="28"/>
        </w:rPr>
        <w:t xml:space="preserve">bring order back to British Politics and society. </w:t>
      </w:r>
      <w:r w:rsidR="00C94C70">
        <w:rPr>
          <w:rFonts w:ascii="Times New Roman" w:hAnsi="Times New Roman" w:cs="Times New Roman"/>
          <w:sz w:val="28"/>
          <w:szCs w:val="28"/>
        </w:rPr>
        <w:t>The series does not propound that the ‘Pluralistic’ approach to modern democracy is the solution and answer to overcome the crises being faced by liberal democracies across the world, but leaves the viewer with a sense of a ‘</w:t>
      </w:r>
      <w:r w:rsidR="00C94C70">
        <w:rPr>
          <w:rFonts w:ascii="Times New Roman" w:hAnsi="Times New Roman" w:cs="Times New Roman"/>
          <w:b/>
          <w:bCs/>
          <w:i/>
          <w:iCs/>
          <w:sz w:val="28"/>
          <w:szCs w:val="28"/>
        </w:rPr>
        <w:t>reset or return to factory settings</w:t>
      </w:r>
      <w:r w:rsidR="00C94C70">
        <w:rPr>
          <w:rFonts w:ascii="Times New Roman" w:hAnsi="Times New Roman" w:cs="Times New Roman"/>
          <w:sz w:val="28"/>
          <w:szCs w:val="28"/>
        </w:rPr>
        <w:t xml:space="preserve">’ in political order through revolt as democratic processes rebuild and redefine themselves. Ultimately, the processes are cyclic and societies would continue to adapt and transform themselves to meet </w:t>
      </w:r>
      <w:r w:rsidR="00AB7BA2">
        <w:rPr>
          <w:rFonts w:ascii="Times New Roman" w:hAnsi="Times New Roman" w:cs="Times New Roman"/>
          <w:sz w:val="28"/>
          <w:szCs w:val="28"/>
        </w:rPr>
        <w:t xml:space="preserve">emerging </w:t>
      </w:r>
      <w:r w:rsidR="00C94C70">
        <w:rPr>
          <w:rFonts w:ascii="Times New Roman" w:hAnsi="Times New Roman" w:cs="Times New Roman"/>
          <w:sz w:val="28"/>
          <w:szCs w:val="28"/>
        </w:rPr>
        <w:t>challenges</w:t>
      </w:r>
      <w:r w:rsidR="00AB7BA2">
        <w:rPr>
          <w:rFonts w:ascii="Times New Roman" w:hAnsi="Times New Roman" w:cs="Times New Roman"/>
          <w:sz w:val="28"/>
          <w:szCs w:val="28"/>
        </w:rPr>
        <w:t>.</w:t>
      </w:r>
    </w:p>
    <w:p w14:paraId="6918FA09" w14:textId="0AF3FB0C" w:rsidR="00AB7BA2" w:rsidRPr="00AB7BA2" w:rsidRDefault="00AB7BA2" w:rsidP="00AB7BA2">
      <w:pPr>
        <w:pStyle w:val="ListParagraph"/>
        <w:shd w:val="clear" w:color="auto" w:fill="FFFFFF"/>
        <w:spacing w:after="60" w:line="480" w:lineRule="auto"/>
        <w:ind w:left="0"/>
        <w:jc w:val="both"/>
        <w:rPr>
          <w:rFonts w:ascii="Times New Roman" w:hAnsi="Times New Roman" w:cs="Times New Roman"/>
          <w:b/>
          <w:bCs/>
          <w:sz w:val="28"/>
          <w:szCs w:val="28"/>
          <w:u w:val="single"/>
        </w:rPr>
      </w:pPr>
      <w:r>
        <w:rPr>
          <w:rFonts w:ascii="Times New Roman" w:hAnsi="Times New Roman" w:cs="Times New Roman"/>
          <w:b/>
          <w:bCs/>
          <w:sz w:val="28"/>
          <w:szCs w:val="28"/>
          <w:u w:val="single"/>
        </w:rPr>
        <w:lastRenderedPageBreak/>
        <w:t xml:space="preserve">Conclusion </w:t>
      </w:r>
    </w:p>
    <w:p w14:paraId="05D15962" w14:textId="5A955566" w:rsidR="001957A5" w:rsidRPr="00203BDE" w:rsidRDefault="00C94C70" w:rsidP="00443A2F">
      <w:pPr>
        <w:pStyle w:val="ListParagraph"/>
        <w:numPr>
          <w:ilvl w:val="0"/>
          <w:numId w:val="2"/>
        </w:numPr>
        <w:shd w:val="clear" w:color="auto" w:fill="FFFFFF"/>
        <w:spacing w:after="60" w:line="480" w:lineRule="auto"/>
        <w:ind w:left="0" w:firstLine="0"/>
        <w:jc w:val="both"/>
        <w:rPr>
          <w:rFonts w:ascii="Times New Roman" w:hAnsi="Times New Roman" w:cs="Times New Roman"/>
          <w:b/>
          <w:bCs/>
          <w:sz w:val="28"/>
          <w:szCs w:val="28"/>
        </w:rPr>
      </w:pPr>
      <w:r>
        <w:rPr>
          <w:rFonts w:ascii="Times New Roman" w:hAnsi="Times New Roman" w:cs="Times New Roman"/>
          <w:sz w:val="28"/>
          <w:szCs w:val="28"/>
        </w:rPr>
        <w:t xml:space="preserve"> </w:t>
      </w:r>
      <w:r w:rsidR="00AB7BA2">
        <w:rPr>
          <w:rFonts w:ascii="Times New Roman" w:hAnsi="Times New Roman" w:cs="Times New Roman"/>
          <w:sz w:val="28"/>
          <w:szCs w:val="28"/>
        </w:rPr>
        <w:t xml:space="preserve">The television series ‘Years and Years’ is indeed a </w:t>
      </w:r>
      <w:r w:rsidR="00223B0F">
        <w:rPr>
          <w:rFonts w:ascii="Times New Roman" w:hAnsi="Times New Roman" w:cs="Times New Roman"/>
          <w:sz w:val="28"/>
          <w:szCs w:val="28"/>
        </w:rPr>
        <w:t xml:space="preserve">master narrative for students of political science who would like to quantify and experience the theory of political science as it transcends from reference books to </w:t>
      </w:r>
      <w:r w:rsidR="00B03A10">
        <w:rPr>
          <w:rFonts w:ascii="Times New Roman" w:hAnsi="Times New Roman" w:cs="Times New Roman"/>
          <w:sz w:val="28"/>
          <w:szCs w:val="28"/>
        </w:rPr>
        <w:t xml:space="preserve">the </w:t>
      </w:r>
      <w:r w:rsidR="00223B0F">
        <w:rPr>
          <w:rFonts w:ascii="Times New Roman" w:hAnsi="Times New Roman" w:cs="Times New Roman"/>
          <w:sz w:val="28"/>
          <w:szCs w:val="28"/>
        </w:rPr>
        <w:t xml:space="preserve">human </w:t>
      </w:r>
      <w:r w:rsidR="00B03A10">
        <w:rPr>
          <w:rFonts w:ascii="Times New Roman" w:hAnsi="Times New Roman" w:cs="Times New Roman"/>
          <w:sz w:val="28"/>
          <w:szCs w:val="28"/>
        </w:rPr>
        <w:t xml:space="preserve">environment </w:t>
      </w:r>
      <w:r w:rsidR="00223B0F">
        <w:rPr>
          <w:rFonts w:ascii="Times New Roman" w:hAnsi="Times New Roman" w:cs="Times New Roman"/>
          <w:sz w:val="28"/>
          <w:szCs w:val="28"/>
        </w:rPr>
        <w:t xml:space="preserve">through a television screen. </w:t>
      </w:r>
      <w:r w:rsidR="00B03A10">
        <w:rPr>
          <w:rFonts w:ascii="Times New Roman" w:hAnsi="Times New Roman" w:cs="Times New Roman"/>
          <w:sz w:val="28"/>
          <w:szCs w:val="28"/>
        </w:rPr>
        <w:t xml:space="preserve">The series succeeds in bringing to life concepts of globalisation, Schools of thought and approaches to Political Science and at the same time link the macro level to the micro level, offering a better understanding of these concepts and theories. The main take away from the series is that </w:t>
      </w:r>
      <w:r w:rsidR="005436BB">
        <w:rPr>
          <w:rFonts w:ascii="Times New Roman" w:hAnsi="Times New Roman" w:cs="Times New Roman"/>
          <w:sz w:val="28"/>
          <w:szCs w:val="28"/>
        </w:rPr>
        <w:t xml:space="preserve">liberal democracies will continue to face challenges with globalisation as a key element effecting the lives of the common people who live in these liberal democracies.  </w:t>
      </w:r>
    </w:p>
    <w:p w14:paraId="4F8C9B00" w14:textId="77777777" w:rsidR="00B91F9F" w:rsidRDefault="00B91F9F" w:rsidP="00B91F9F">
      <w:pPr>
        <w:pStyle w:val="ListParagraph"/>
        <w:shd w:val="clear" w:color="auto" w:fill="FFFFFF"/>
        <w:spacing w:after="60" w:line="480" w:lineRule="auto"/>
        <w:ind w:left="0"/>
        <w:jc w:val="both"/>
        <w:rPr>
          <w:rFonts w:ascii="Times New Roman" w:hAnsi="Times New Roman" w:cs="Times New Roman"/>
          <w:b/>
          <w:bCs/>
          <w:i/>
          <w:iCs/>
          <w:sz w:val="28"/>
          <w:szCs w:val="28"/>
        </w:rPr>
      </w:pPr>
    </w:p>
    <w:p w14:paraId="7AD77711" w14:textId="77777777" w:rsidR="005436BB" w:rsidRDefault="005436BB" w:rsidP="00B91F9F">
      <w:pPr>
        <w:pStyle w:val="ListParagraph"/>
        <w:shd w:val="clear" w:color="auto" w:fill="FFFFFF"/>
        <w:spacing w:after="60" w:line="240" w:lineRule="auto"/>
        <w:ind w:left="7920"/>
        <w:jc w:val="both"/>
        <w:rPr>
          <w:rFonts w:ascii="Times New Roman" w:hAnsi="Times New Roman" w:cs="Times New Roman"/>
          <w:b/>
          <w:bCs/>
          <w:sz w:val="28"/>
          <w:szCs w:val="28"/>
          <w:u w:val="single"/>
        </w:rPr>
      </w:pPr>
    </w:p>
    <w:p w14:paraId="0F37330D" w14:textId="77777777" w:rsidR="005436BB" w:rsidRDefault="005436BB" w:rsidP="00B91F9F">
      <w:pPr>
        <w:pStyle w:val="ListParagraph"/>
        <w:shd w:val="clear" w:color="auto" w:fill="FFFFFF"/>
        <w:spacing w:after="60" w:line="240" w:lineRule="auto"/>
        <w:ind w:left="7920"/>
        <w:jc w:val="both"/>
        <w:rPr>
          <w:rFonts w:ascii="Times New Roman" w:hAnsi="Times New Roman" w:cs="Times New Roman"/>
          <w:b/>
          <w:bCs/>
          <w:sz w:val="28"/>
          <w:szCs w:val="28"/>
          <w:u w:val="single"/>
        </w:rPr>
      </w:pPr>
    </w:p>
    <w:p w14:paraId="5F41CA15" w14:textId="77777777" w:rsidR="005436BB" w:rsidRDefault="005436BB" w:rsidP="00B91F9F">
      <w:pPr>
        <w:pStyle w:val="ListParagraph"/>
        <w:shd w:val="clear" w:color="auto" w:fill="FFFFFF"/>
        <w:spacing w:after="60" w:line="240" w:lineRule="auto"/>
        <w:ind w:left="7920"/>
        <w:jc w:val="both"/>
        <w:rPr>
          <w:rFonts w:ascii="Times New Roman" w:hAnsi="Times New Roman" w:cs="Times New Roman"/>
          <w:b/>
          <w:bCs/>
          <w:sz w:val="28"/>
          <w:szCs w:val="28"/>
          <w:u w:val="single"/>
        </w:rPr>
      </w:pPr>
    </w:p>
    <w:p w14:paraId="637ADFCA" w14:textId="77777777" w:rsidR="005436BB" w:rsidRDefault="005436BB" w:rsidP="00B91F9F">
      <w:pPr>
        <w:pStyle w:val="ListParagraph"/>
        <w:shd w:val="clear" w:color="auto" w:fill="FFFFFF"/>
        <w:spacing w:after="60" w:line="240" w:lineRule="auto"/>
        <w:ind w:left="7920"/>
        <w:jc w:val="both"/>
        <w:rPr>
          <w:rFonts w:ascii="Times New Roman" w:hAnsi="Times New Roman" w:cs="Times New Roman"/>
          <w:b/>
          <w:bCs/>
          <w:sz w:val="28"/>
          <w:szCs w:val="28"/>
          <w:u w:val="single"/>
        </w:rPr>
      </w:pPr>
    </w:p>
    <w:p w14:paraId="151F233E" w14:textId="77777777" w:rsidR="005436BB" w:rsidRDefault="005436BB" w:rsidP="00B91F9F">
      <w:pPr>
        <w:pStyle w:val="ListParagraph"/>
        <w:shd w:val="clear" w:color="auto" w:fill="FFFFFF"/>
        <w:spacing w:after="60" w:line="240" w:lineRule="auto"/>
        <w:ind w:left="7920"/>
        <w:jc w:val="both"/>
        <w:rPr>
          <w:rFonts w:ascii="Times New Roman" w:hAnsi="Times New Roman" w:cs="Times New Roman"/>
          <w:b/>
          <w:bCs/>
          <w:sz w:val="28"/>
          <w:szCs w:val="28"/>
          <w:u w:val="single"/>
        </w:rPr>
      </w:pPr>
    </w:p>
    <w:p w14:paraId="65918C76" w14:textId="77777777" w:rsidR="005436BB" w:rsidRDefault="005436BB" w:rsidP="00B91F9F">
      <w:pPr>
        <w:pStyle w:val="ListParagraph"/>
        <w:shd w:val="clear" w:color="auto" w:fill="FFFFFF"/>
        <w:spacing w:after="60" w:line="240" w:lineRule="auto"/>
        <w:ind w:left="7920"/>
        <w:jc w:val="both"/>
        <w:rPr>
          <w:rFonts w:ascii="Times New Roman" w:hAnsi="Times New Roman" w:cs="Times New Roman"/>
          <w:b/>
          <w:bCs/>
          <w:sz w:val="28"/>
          <w:szCs w:val="28"/>
          <w:u w:val="single"/>
        </w:rPr>
      </w:pPr>
    </w:p>
    <w:p w14:paraId="29DACE56" w14:textId="77777777" w:rsidR="005436BB" w:rsidRDefault="005436BB" w:rsidP="00B91F9F">
      <w:pPr>
        <w:pStyle w:val="ListParagraph"/>
        <w:shd w:val="clear" w:color="auto" w:fill="FFFFFF"/>
        <w:spacing w:after="60" w:line="240" w:lineRule="auto"/>
        <w:ind w:left="7920"/>
        <w:jc w:val="both"/>
        <w:rPr>
          <w:rFonts w:ascii="Times New Roman" w:hAnsi="Times New Roman" w:cs="Times New Roman"/>
          <w:b/>
          <w:bCs/>
          <w:sz w:val="28"/>
          <w:szCs w:val="28"/>
          <w:u w:val="single"/>
        </w:rPr>
      </w:pPr>
    </w:p>
    <w:p w14:paraId="59E71183" w14:textId="77777777" w:rsidR="005436BB" w:rsidRDefault="005436BB" w:rsidP="00B91F9F">
      <w:pPr>
        <w:pStyle w:val="ListParagraph"/>
        <w:shd w:val="clear" w:color="auto" w:fill="FFFFFF"/>
        <w:spacing w:after="60" w:line="240" w:lineRule="auto"/>
        <w:ind w:left="7920"/>
        <w:jc w:val="both"/>
        <w:rPr>
          <w:rFonts w:ascii="Times New Roman" w:hAnsi="Times New Roman" w:cs="Times New Roman"/>
          <w:b/>
          <w:bCs/>
          <w:sz w:val="28"/>
          <w:szCs w:val="28"/>
          <w:u w:val="single"/>
        </w:rPr>
      </w:pPr>
    </w:p>
    <w:p w14:paraId="282D72B7" w14:textId="77777777" w:rsidR="005436BB" w:rsidRDefault="005436BB" w:rsidP="00B91F9F">
      <w:pPr>
        <w:pStyle w:val="ListParagraph"/>
        <w:shd w:val="clear" w:color="auto" w:fill="FFFFFF"/>
        <w:spacing w:after="60" w:line="240" w:lineRule="auto"/>
        <w:ind w:left="7920"/>
        <w:jc w:val="both"/>
        <w:rPr>
          <w:rFonts w:ascii="Times New Roman" w:hAnsi="Times New Roman" w:cs="Times New Roman"/>
          <w:b/>
          <w:bCs/>
          <w:sz w:val="28"/>
          <w:szCs w:val="28"/>
          <w:u w:val="single"/>
        </w:rPr>
      </w:pPr>
    </w:p>
    <w:p w14:paraId="19E00C80" w14:textId="77777777" w:rsidR="005436BB" w:rsidRDefault="005436BB" w:rsidP="00B91F9F">
      <w:pPr>
        <w:pStyle w:val="ListParagraph"/>
        <w:shd w:val="clear" w:color="auto" w:fill="FFFFFF"/>
        <w:spacing w:after="60" w:line="240" w:lineRule="auto"/>
        <w:ind w:left="7920"/>
        <w:jc w:val="both"/>
        <w:rPr>
          <w:rFonts w:ascii="Times New Roman" w:hAnsi="Times New Roman" w:cs="Times New Roman"/>
          <w:b/>
          <w:bCs/>
          <w:sz w:val="28"/>
          <w:szCs w:val="28"/>
          <w:u w:val="single"/>
        </w:rPr>
      </w:pPr>
    </w:p>
    <w:p w14:paraId="5E17FB52" w14:textId="77777777" w:rsidR="005436BB" w:rsidRDefault="005436BB" w:rsidP="00B91F9F">
      <w:pPr>
        <w:pStyle w:val="ListParagraph"/>
        <w:shd w:val="clear" w:color="auto" w:fill="FFFFFF"/>
        <w:spacing w:after="60" w:line="240" w:lineRule="auto"/>
        <w:ind w:left="7920"/>
        <w:jc w:val="both"/>
        <w:rPr>
          <w:rFonts w:ascii="Times New Roman" w:hAnsi="Times New Roman" w:cs="Times New Roman"/>
          <w:b/>
          <w:bCs/>
          <w:sz w:val="28"/>
          <w:szCs w:val="28"/>
          <w:u w:val="single"/>
        </w:rPr>
      </w:pPr>
    </w:p>
    <w:p w14:paraId="097BF214" w14:textId="77777777" w:rsidR="005436BB" w:rsidRDefault="005436BB" w:rsidP="00B91F9F">
      <w:pPr>
        <w:pStyle w:val="ListParagraph"/>
        <w:shd w:val="clear" w:color="auto" w:fill="FFFFFF"/>
        <w:spacing w:after="60" w:line="240" w:lineRule="auto"/>
        <w:ind w:left="7920"/>
        <w:jc w:val="both"/>
        <w:rPr>
          <w:rFonts w:ascii="Times New Roman" w:hAnsi="Times New Roman" w:cs="Times New Roman"/>
          <w:b/>
          <w:bCs/>
          <w:sz w:val="28"/>
          <w:szCs w:val="28"/>
          <w:u w:val="single"/>
        </w:rPr>
      </w:pPr>
    </w:p>
    <w:p w14:paraId="4405108F" w14:textId="77777777" w:rsidR="005436BB" w:rsidRDefault="005436BB" w:rsidP="00B91F9F">
      <w:pPr>
        <w:pStyle w:val="ListParagraph"/>
        <w:shd w:val="clear" w:color="auto" w:fill="FFFFFF"/>
        <w:spacing w:after="60" w:line="240" w:lineRule="auto"/>
        <w:ind w:left="7920"/>
        <w:jc w:val="both"/>
        <w:rPr>
          <w:rFonts w:ascii="Times New Roman" w:hAnsi="Times New Roman" w:cs="Times New Roman"/>
          <w:b/>
          <w:bCs/>
          <w:sz w:val="28"/>
          <w:szCs w:val="28"/>
          <w:u w:val="single"/>
        </w:rPr>
      </w:pPr>
    </w:p>
    <w:p w14:paraId="24AFD280" w14:textId="77777777" w:rsidR="005436BB" w:rsidRDefault="005436BB" w:rsidP="00B91F9F">
      <w:pPr>
        <w:pStyle w:val="ListParagraph"/>
        <w:shd w:val="clear" w:color="auto" w:fill="FFFFFF"/>
        <w:spacing w:after="60" w:line="240" w:lineRule="auto"/>
        <w:ind w:left="7920"/>
        <w:jc w:val="both"/>
        <w:rPr>
          <w:rFonts w:ascii="Times New Roman" w:hAnsi="Times New Roman" w:cs="Times New Roman"/>
          <w:b/>
          <w:bCs/>
          <w:sz w:val="28"/>
          <w:szCs w:val="28"/>
          <w:u w:val="single"/>
        </w:rPr>
      </w:pPr>
    </w:p>
    <w:p w14:paraId="7FBAF404" w14:textId="77777777" w:rsidR="005436BB" w:rsidRDefault="005436BB" w:rsidP="00B91F9F">
      <w:pPr>
        <w:pStyle w:val="ListParagraph"/>
        <w:shd w:val="clear" w:color="auto" w:fill="FFFFFF"/>
        <w:spacing w:after="60" w:line="240" w:lineRule="auto"/>
        <w:ind w:left="7920"/>
        <w:jc w:val="both"/>
        <w:rPr>
          <w:rFonts w:ascii="Times New Roman" w:hAnsi="Times New Roman" w:cs="Times New Roman"/>
          <w:b/>
          <w:bCs/>
          <w:sz w:val="28"/>
          <w:szCs w:val="28"/>
          <w:u w:val="single"/>
        </w:rPr>
      </w:pPr>
    </w:p>
    <w:p w14:paraId="51131842" w14:textId="77777777" w:rsidR="005436BB" w:rsidRDefault="005436BB" w:rsidP="00B91F9F">
      <w:pPr>
        <w:pStyle w:val="ListParagraph"/>
        <w:shd w:val="clear" w:color="auto" w:fill="FFFFFF"/>
        <w:spacing w:after="60" w:line="240" w:lineRule="auto"/>
        <w:ind w:left="7920"/>
        <w:jc w:val="both"/>
        <w:rPr>
          <w:rFonts w:ascii="Times New Roman" w:hAnsi="Times New Roman" w:cs="Times New Roman"/>
          <w:b/>
          <w:bCs/>
          <w:sz w:val="28"/>
          <w:szCs w:val="28"/>
          <w:u w:val="single"/>
        </w:rPr>
      </w:pPr>
    </w:p>
    <w:p w14:paraId="7CCDB21A" w14:textId="77777777" w:rsidR="005436BB" w:rsidRDefault="005436BB" w:rsidP="00B91F9F">
      <w:pPr>
        <w:pStyle w:val="ListParagraph"/>
        <w:shd w:val="clear" w:color="auto" w:fill="FFFFFF"/>
        <w:spacing w:after="60" w:line="240" w:lineRule="auto"/>
        <w:ind w:left="7920"/>
        <w:jc w:val="both"/>
        <w:rPr>
          <w:rFonts w:ascii="Times New Roman" w:hAnsi="Times New Roman" w:cs="Times New Roman"/>
          <w:b/>
          <w:bCs/>
          <w:sz w:val="28"/>
          <w:szCs w:val="28"/>
          <w:u w:val="single"/>
        </w:rPr>
      </w:pPr>
    </w:p>
    <w:p w14:paraId="180C9DAE" w14:textId="77777777" w:rsidR="005436BB" w:rsidRDefault="005436BB" w:rsidP="00B91F9F">
      <w:pPr>
        <w:pStyle w:val="ListParagraph"/>
        <w:shd w:val="clear" w:color="auto" w:fill="FFFFFF"/>
        <w:spacing w:after="60" w:line="240" w:lineRule="auto"/>
        <w:ind w:left="7920"/>
        <w:jc w:val="both"/>
        <w:rPr>
          <w:rFonts w:ascii="Times New Roman" w:hAnsi="Times New Roman" w:cs="Times New Roman"/>
          <w:b/>
          <w:bCs/>
          <w:sz w:val="28"/>
          <w:szCs w:val="28"/>
          <w:u w:val="single"/>
        </w:rPr>
      </w:pPr>
    </w:p>
    <w:p w14:paraId="115CC2FD" w14:textId="77777777" w:rsidR="005436BB" w:rsidRDefault="005436BB" w:rsidP="00B91F9F">
      <w:pPr>
        <w:pStyle w:val="ListParagraph"/>
        <w:shd w:val="clear" w:color="auto" w:fill="FFFFFF"/>
        <w:spacing w:after="60" w:line="240" w:lineRule="auto"/>
        <w:ind w:left="7920"/>
        <w:jc w:val="both"/>
        <w:rPr>
          <w:rFonts w:ascii="Times New Roman" w:hAnsi="Times New Roman" w:cs="Times New Roman"/>
          <w:b/>
          <w:bCs/>
          <w:sz w:val="28"/>
          <w:szCs w:val="28"/>
          <w:u w:val="single"/>
        </w:rPr>
      </w:pPr>
    </w:p>
    <w:p w14:paraId="5B313EC1" w14:textId="77777777" w:rsidR="005436BB" w:rsidRDefault="005436BB" w:rsidP="00B91F9F">
      <w:pPr>
        <w:pStyle w:val="ListParagraph"/>
        <w:shd w:val="clear" w:color="auto" w:fill="FFFFFF"/>
        <w:spacing w:after="60" w:line="240" w:lineRule="auto"/>
        <w:ind w:left="7920"/>
        <w:jc w:val="both"/>
        <w:rPr>
          <w:rFonts w:ascii="Times New Roman" w:hAnsi="Times New Roman" w:cs="Times New Roman"/>
          <w:b/>
          <w:bCs/>
          <w:sz w:val="28"/>
          <w:szCs w:val="28"/>
          <w:u w:val="single"/>
        </w:rPr>
      </w:pPr>
    </w:p>
    <w:p w14:paraId="67726E9D" w14:textId="77777777" w:rsidR="005436BB" w:rsidRDefault="005436BB" w:rsidP="00B91F9F">
      <w:pPr>
        <w:pStyle w:val="ListParagraph"/>
        <w:shd w:val="clear" w:color="auto" w:fill="FFFFFF"/>
        <w:spacing w:after="60" w:line="240" w:lineRule="auto"/>
        <w:ind w:left="7920"/>
        <w:jc w:val="both"/>
        <w:rPr>
          <w:rFonts w:ascii="Times New Roman" w:hAnsi="Times New Roman" w:cs="Times New Roman"/>
          <w:b/>
          <w:bCs/>
          <w:sz w:val="28"/>
          <w:szCs w:val="28"/>
          <w:u w:val="single"/>
        </w:rPr>
      </w:pPr>
    </w:p>
    <w:p w14:paraId="28C126DA" w14:textId="77777777" w:rsidR="005436BB" w:rsidRDefault="005436BB" w:rsidP="00B91F9F">
      <w:pPr>
        <w:pStyle w:val="ListParagraph"/>
        <w:shd w:val="clear" w:color="auto" w:fill="FFFFFF"/>
        <w:spacing w:after="60" w:line="240" w:lineRule="auto"/>
        <w:ind w:left="7920"/>
        <w:jc w:val="both"/>
        <w:rPr>
          <w:rFonts w:ascii="Times New Roman" w:hAnsi="Times New Roman" w:cs="Times New Roman"/>
          <w:b/>
          <w:bCs/>
          <w:sz w:val="28"/>
          <w:szCs w:val="28"/>
          <w:u w:val="single"/>
        </w:rPr>
      </w:pPr>
    </w:p>
    <w:p w14:paraId="59A13F32" w14:textId="55D173A5" w:rsidR="00B91F9F" w:rsidRPr="00B91F9F" w:rsidRDefault="00B91F9F" w:rsidP="00B91F9F">
      <w:pPr>
        <w:pStyle w:val="ListParagraph"/>
        <w:shd w:val="clear" w:color="auto" w:fill="FFFFFF"/>
        <w:spacing w:after="60" w:line="240" w:lineRule="auto"/>
        <w:ind w:left="7920"/>
        <w:jc w:val="both"/>
        <w:rPr>
          <w:rFonts w:ascii="Times New Roman" w:hAnsi="Times New Roman" w:cs="Times New Roman"/>
          <w:b/>
          <w:bCs/>
          <w:sz w:val="28"/>
          <w:szCs w:val="28"/>
          <w:u w:val="single"/>
        </w:rPr>
      </w:pPr>
      <w:bookmarkStart w:id="0" w:name="_GoBack"/>
      <w:bookmarkEnd w:id="0"/>
      <w:r w:rsidRPr="00B91F9F">
        <w:rPr>
          <w:rFonts w:ascii="Times New Roman" w:hAnsi="Times New Roman" w:cs="Times New Roman"/>
          <w:b/>
          <w:bCs/>
          <w:sz w:val="28"/>
          <w:szCs w:val="28"/>
          <w:u w:val="single"/>
        </w:rPr>
        <w:lastRenderedPageBreak/>
        <w:t>Annexure 1</w:t>
      </w:r>
    </w:p>
    <w:p w14:paraId="7D740518" w14:textId="2CC9E08B" w:rsidR="00B91F9F" w:rsidRPr="00B91F9F" w:rsidRDefault="00B91F9F" w:rsidP="00B91F9F">
      <w:pPr>
        <w:pStyle w:val="ListParagraph"/>
        <w:shd w:val="clear" w:color="auto" w:fill="FFFFFF"/>
        <w:spacing w:after="60" w:line="240" w:lineRule="auto"/>
        <w:ind w:left="7920"/>
        <w:jc w:val="both"/>
        <w:rPr>
          <w:rFonts w:ascii="Times New Roman" w:hAnsi="Times New Roman" w:cs="Times New Roman"/>
          <w:b/>
          <w:bCs/>
          <w:sz w:val="28"/>
          <w:szCs w:val="28"/>
          <w:u w:val="single"/>
        </w:rPr>
      </w:pPr>
      <w:r w:rsidRPr="00B91F9F">
        <w:rPr>
          <w:rFonts w:ascii="Times New Roman" w:hAnsi="Times New Roman" w:cs="Times New Roman"/>
          <w:b/>
          <w:bCs/>
          <w:sz w:val="28"/>
          <w:szCs w:val="28"/>
          <w:u w:val="single"/>
        </w:rPr>
        <w:t xml:space="preserve">Refers to Para </w:t>
      </w:r>
    </w:p>
    <w:p w14:paraId="65AC43DB" w14:textId="77777777" w:rsidR="00B91F9F" w:rsidRDefault="00B91F9F" w:rsidP="00B91F9F">
      <w:pPr>
        <w:pStyle w:val="ListParagraph"/>
        <w:shd w:val="clear" w:color="auto" w:fill="FFFFFF"/>
        <w:spacing w:after="60" w:line="480" w:lineRule="auto"/>
        <w:ind w:left="0"/>
        <w:jc w:val="both"/>
      </w:pPr>
    </w:p>
    <w:p w14:paraId="2DE11BF7" w14:textId="77777777" w:rsidR="00B03A10" w:rsidRDefault="00B91F9F" w:rsidP="00B91F9F">
      <w:pPr>
        <w:pStyle w:val="ListParagraph"/>
        <w:shd w:val="clear" w:color="auto" w:fill="FFFFFF"/>
        <w:spacing w:after="60" w:line="240" w:lineRule="auto"/>
        <w:ind w:left="0"/>
        <w:jc w:val="center"/>
        <w:rPr>
          <w:rFonts w:ascii="Times New Roman" w:hAnsi="Times New Roman" w:cs="Times New Roman"/>
          <w:b/>
          <w:bCs/>
          <w:sz w:val="28"/>
          <w:szCs w:val="28"/>
          <w:u w:val="single"/>
        </w:rPr>
      </w:pPr>
      <w:r w:rsidRPr="00B91F9F">
        <w:rPr>
          <w:rFonts w:ascii="Times New Roman" w:hAnsi="Times New Roman" w:cs="Times New Roman"/>
          <w:b/>
          <w:bCs/>
          <w:sz w:val="28"/>
          <w:szCs w:val="28"/>
          <w:u w:val="single"/>
        </w:rPr>
        <w:t xml:space="preserve">MURIEL’S </w:t>
      </w:r>
      <w:r w:rsidR="00B03A10">
        <w:rPr>
          <w:rFonts w:ascii="Times New Roman" w:hAnsi="Times New Roman" w:cs="Times New Roman"/>
          <w:b/>
          <w:bCs/>
          <w:sz w:val="28"/>
          <w:szCs w:val="28"/>
          <w:u w:val="single"/>
        </w:rPr>
        <w:t xml:space="preserve">(GRANDMOTHER) </w:t>
      </w:r>
      <w:r w:rsidRPr="00B91F9F">
        <w:rPr>
          <w:rFonts w:ascii="Times New Roman" w:hAnsi="Times New Roman" w:cs="Times New Roman"/>
          <w:b/>
          <w:bCs/>
          <w:sz w:val="28"/>
          <w:szCs w:val="28"/>
          <w:u w:val="single"/>
        </w:rPr>
        <w:t xml:space="preserve">SPEECH IN EPISODE SIX- </w:t>
      </w:r>
    </w:p>
    <w:p w14:paraId="1E34EC21" w14:textId="25F472B4" w:rsidR="00B91F9F" w:rsidRPr="00B91F9F" w:rsidRDefault="00B91F9F" w:rsidP="00B91F9F">
      <w:pPr>
        <w:pStyle w:val="ListParagraph"/>
        <w:shd w:val="clear" w:color="auto" w:fill="FFFFFF"/>
        <w:spacing w:after="60" w:line="240" w:lineRule="auto"/>
        <w:ind w:left="0"/>
        <w:jc w:val="center"/>
        <w:rPr>
          <w:rFonts w:ascii="Times New Roman" w:hAnsi="Times New Roman" w:cs="Times New Roman"/>
          <w:b/>
          <w:bCs/>
          <w:sz w:val="28"/>
          <w:szCs w:val="28"/>
          <w:u w:val="single"/>
        </w:rPr>
      </w:pPr>
      <w:r w:rsidRPr="00B91F9F">
        <w:rPr>
          <w:rFonts w:ascii="Times New Roman" w:hAnsi="Times New Roman" w:cs="Times New Roman"/>
          <w:b/>
          <w:bCs/>
          <w:sz w:val="28"/>
          <w:szCs w:val="28"/>
          <w:u w:val="single"/>
        </w:rPr>
        <w:t>A SUMMARY OF THE GLOBALISED WORLD</w:t>
      </w:r>
    </w:p>
    <w:p w14:paraId="6F0AEA2A" w14:textId="77777777" w:rsidR="00B91F9F" w:rsidRPr="00B91F9F" w:rsidRDefault="00B91F9F" w:rsidP="00B91F9F">
      <w:pPr>
        <w:pStyle w:val="ListParagraph"/>
        <w:shd w:val="clear" w:color="auto" w:fill="FFFFFF"/>
        <w:spacing w:after="60" w:line="480" w:lineRule="auto"/>
        <w:ind w:left="0"/>
        <w:jc w:val="both"/>
        <w:rPr>
          <w:rFonts w:ascii="Times New Roman" w:hAnsi="Times New Roman" w:cs="Times New Roman"/>
          <w:sz w:val="28"/>
          <w:szCs w:val="28"/>
        </w:rPr>
      </w:pPr>
    </w:p>
    <w:p w14:paraId="74BEC2BA" w14:textId="3F099D57" w:rsidR="00B91F9F" w:rsidRDefault="00B91F9F" w:rsidP="00B91F9F">
      <w:pPr>
        <w:pStyle w:val="ListParagraph"/>
        <w:shd w:val="clear" w:color="auto" w:fill="FFFFFF"/>
        <w:spacing w:after="60" w:line="480" w:lineRule="auto"/>
        <w:ind w:left="0"/>
        <w:jc w:val="both"/>
        <w:rPr>
          <w:rFonts w:ascii="Times New Roman" w:hAnsi="Times New Roman" w:cs="Times New Roman"/>
          <w:sz w:val="28"/>
          <w:szCs w:val="28"/>
        </w:rPr>
      </w:pPr>
      <w:r>
        <w:rPr>
          <w:rFonts w:ascii="Times New Roman" w:hAnsi="Times New Roman" w:cs="Times New Roman"/>
          <w:sz w:val="28"/>
          <w:szCs w:val="28"/>
        </w:rPr>
        <w:t>Muriel: ‘</w:t>
      </w:r>
      <w:r w:rsidRPr="00B91F9F">
        <w:rPr>
          <w:rFonts w:ascii="Times New Roman" w:hAnsi="Times New Roman" w:cs="Times New Roman"/>
          <w:sz w:val="28"/>
          <w:szCs w:val="28"/>
        </w:rPr>
        <w:t>The banks. The government. The recession. America. Mrs Rook. Every single thing that’s gone wrong, it’s your fault</w:t>
      </w:r>
      <w:r>
        <w:rPr>
          <w:rFonts w:ascii="Times New Roman" w:hAnsi="Times New Roman" w:cs="Times New Roman"/>
          <w:sz w:val="28"/>
          <w:szCs w:val="28"/>
        </w:rPr>
        <w:t>’</w:t>
      </w:r>
      <w:r w:rsidRPr="00B91F9F">
        <w:rPr>
          <w:rFonts w:ascii="Times New Roman" w:hAnsi="Times New Roman" w:cs="Times New Roman"/>
          <w:sz w:val="28"/>
          <w:szCs w:val="28"/>
        </w:rPr>
        <w:t xml:space="preserve">. </w:t>
      </w:r>
    </w:p>
    <w:p w14:paraId="47A7CC78" w14:textId="77777777" w:rsidR="00B91F9F" w:rsidRDefault="00B91F9F" w:rsidP="00B91F9F">
      <w:pPr>
        <w:pStyle w:val="ListParagraph"/>
        <w:shd w:val="clear" w:color="auto" w:fill="FFFFFF"/>
        <w:spacing w:after="60" w:line="480" w:lineRule="auto"/>
        <w:ind w:left="0"/>
        <w:jc w:val="both"/>
        <w:rPr>
          <w:rFonts w:ascii="Times New Roman" w:hAnsi="Times New Roman" w:cs="Times New Roman"/>
          <w:sz w:val="28"/>
          <w:szCs w:val="28"/>
        </w:rPr>
      </w:pPr>
      <w:r w:rsidRPr="00B91F9F">
        <w:rPr>
          <w:rFonts w:ascii="Times New Roman" w:hAnsi="Times New Roman" w:cs="Times New Roman"/>
          <w:sz w:val="28"/>
          <w:szCs w:val="28"/>
        </w:rPr>
        <w:t xml:space="preserve">EDITH ...okay. </w:t>
      </w:r>
    </w:p>
    <w:p w14:paraId="615E2017" w14:textId="77777777" w:rsidR="00B91F9F" w:rsidRDefault="00B91F9F" w:rsidP="00B91F9F">
      <w:pPr>
        <w:pStyle w:val="ListParagraph"/>
        <w:shd w:val="clear" w:color="auto" w:fill="FFFFFF"/>
        <w:spacing w:after="60" w:line="480" w:lineRule="auto"/>
        <w:ind w:left="0"/>
        <w:jc w:val="both"/>
        <w:rPr>
          <w:rFonts w:ascii="Times New Roman" w:hAnsi="Times New Roman" w:cs="Times New Roman"/>
          <w:sz w:val="28"/>
          <w:szCs w:val="28"/>
        </w:rPr>
      </w:pPr>
      <w:r w:rsidRPr="00B91F9F">
        <w:rPr>
          <w:rFonts w:ascii="Times New Roman" w:hAnsi="Times New Roman" w:cs="Times New Roman"/>
          <w:sz w:val="28"/>
          <w:szCs w:val="28"/>
        </w:rPr>
        <w:t xml:space="preserve">ROSIE What have I done wrong?! Where’s this come from? </w:t>
      </w:r>
    </w:p>
    <w:p w14:paraId="75536839" w14:textId="0B5BF1F6" w:rsidR="00B91F9F" w:rsidRDefault="00B91F9F" w:rsidP="00B91F9F">
      <w:pPr>
        <w:pStyle w:val="ListParagraph"/>
        <w:shd w:val="clear" w:color="auto" w:fill="FFFFFF"/>
        <w:spacing w:after="60" w:line="480" w:lineRule="auto"/>
        <w:ind w:left="0"/>
        <w:jc w:val="both"/>
        <w:rPr>
          <w:rFonts w:ascii="Times New Roman" w:hAnsi="Times New Roman" w:cs="Times New Roman"/>
          <w:sz w:val="28"/>
          <w:szCs w:val="28"/>
        </w:rPr>
      </w:pPr>
      <w:r w:rsidRPr="00B91F9F">
        <w:rPr>
          <w:rFonts w:ascii="Times New Roman" w:hAnsi="Times New Roman" w:cs="Times New Roman"/>
          <w:sz w:val="28"/>
          <w:szCs w:val="28"/>
        </w:rPr>
        <w:t xml:space="preserve">STEPHEN God knows, I get blamed for an awful lot, but how am I to blame for the entire world? </w:t>
      </w:r>
    </w:p>
    <w:p w14:paraId="583F3402" w14:textId="049B8518" w:rsidR="00203BDE" w:rsidRDefault="00B91F9F" w:rsidP="00B91F9F">
      <w:pPr>
        <w:pStyle w:val="ListParagraph"/>
        <w:shd w:val="clear" w:color="auto" w:fill="FFFFFF"/>
        <w:spacing w:after="60" w:line="480" w:lineRule="auto"/>
        <w:ind w:left="0"/>
        <w:jc w:val="both"/>
        <w:rPr>
          <w:rFonts w:ascii="Times New Roman" w:hAnsi="Times New Roman" w:cs="Times New Roman"/>
          <w:b/>
          <w:bCs/>
          <w:i/>
          <w:iCs/>
          <w:sz w:val="28"/>
          <w:szCs w:val="28"/>
        </w:rPr>
      </w:pPr>
      <w:r w:rsidRPr="00B91F9F">
        <w:rPr>
          <w:rFonts w:ascii="Times New Roman" w:hAnsi="Times New Roman" w:cs="Times New Roman"/>
          <w:sz w:val="28"/>
          <w:szCs w:val="28"/>
        </w:rPr>
        <w:t xml:space="preserve">MURIEL </w:t>
      </w:r>
      <w:r>
        <w:rPr>
          <w:rFonts w:ascii="Times New Roman" w:hAnsi="Times New Roman" w:cs="Times New Roman"/>
          <w:sz w:val="28"/>
          <w:szCs w:val="28"/>
        </w:rPr>
        <w:t>‘</w:t>
      </w:r>
      <w:r w:rsidRPr="00B91F9F">
        <w:rPr>
          <w:rFonts w:ascii="Times New Roman" w:hAnsi="Times New Roman" w:cs="Times New Roman"/>
          <w:sz w:val="28"/>
          <w:szCs w:val="28"/>
        </w:rPr>
        <w:t>Because we are. Every single one of us. We can sit here, all day, every day, blaming other people, we blame the economy, and Europe, and the opposition, and the weather, and then we blame these vast sweeping tides of history like they’re out of our control. Like we’re so helpless and tiny and small. But it’s still our fault, and d’you know why? It’s that one pound t-shirt. A t-shirt that costs one pound. We can’t resist it. Every single one of us, we see a t-shirt that costs one pound, and we think, oh that’s a bargain, I’ll have that. And we buy it. Not for best. Heaven forfend. But a nice little t-shirt for the winter, to wear underneath, that’ll do. So the shopkeeper gets five miserable pence for that tshirt. And some little peasant in a field gets paid nought point nought one pence, and we think that’s fine. All of us. We hand over that quid and buy into that system, for life. I saw it all going wrong, on the day it began. In supermarkets. When they replaced the women at the till with automated checkouts</w:t>
      </w:r>
      <w:r>
        <w:rPr>
          <w:rFonts w:ascii="Times New Roman" w:hAnsi="Times New Roman" w:cs="Times New Roman"/>
          <w:sz w:val="28"/>
          <w:szCs w:val="28"/>
        </w:rPr>
        <w:t>’</w:t>
      </w:r>
      <w:r w:rsidRPr="00B91F9F">
        <w:rPr>
          <w:rFonts w:ascii="Times New Roman" w:hAnsi="Times New Roman" w:cs="Times New Roman"/>
          <w:sz w:val="28"/>
          <w:szCs w:val="28"/>
        </w:rPr>
        <w:t>.</w:t>
      </w:r>
      <w:r w:rsidR="00A87A1A" w:rsidRPr="00B91F9F">
        <w:rPr>
          <w:rFonts w:ascii="Times New Roman" w:hAnsi="Times New Roman" w:cs="Times New Roman"/>
          <w:b/>
          <w:bCs/>
          <w:i/>
          <w:iCs/>
          <w:sz w:val="28"/>
          <w:szCs w:val="28"/>
        </w:rPr>
        <w:t xml:space="preserve"> </w:t>
      </w:r>
      <w:r w:rsidR="003D4390" w:rsidRPr="00B91F9F">
        <w:rPr>
          <w:rFonts w:ascii="Times New Roman" w:hAnsi="Times New Roman" w:cs="Times New Roman"/>
          <w:b/>
          <w:bCs/>
          <w:i/>
          <w:iCs/>
          <w:sz w:val="28"/>
          <w:szCs w:val="28"/>
        </w:rPr>
        <w:t xml:space="preserve"> </w:t>
      </w:r>
    </w:p>
    <w:p w14:paraId="5D4D9267" w14:textId="1F6DEBE4" w:rsidR="00203BDE" w:rsidRPr="00203BDE" w:rsidRDefault="00203BDE" w:rsidP="00B91F9F">
      <w:pPr>
        <w:pStyle w:val="ListParagraph"/>
        <w:shd w:val="clear" w:color="auto" w:fill="FFFFFF"/>
        <w:spacing w:after="60" w:line="480" w:lineRule="auto"/>
        <w:ind w:left="0"/>
        <w:jc w:val="both"/>
        <w:rPr>
          <w:rFonts w:ascii="Times New Roman" w:hAnsi="Times New Roman" w:cs="Times New Roman"/>
          <w:b/>
          <w:bCs/>
          <w:i/>
          <w:iCs/>
          <w:sz w:val="28"/>
          <w:szCs w:val="28"/>
        </w:rPr>
      </w:pPr>
      <w:r w:rsidRPr="00203BDE">
        <w:rPr>
          <w:rFonts w:ascii="Times New Roman" w:hAnsi="Times New Roman" w:cs="Times New Roman"/>
          <w:sz w:val="28"/>
          <w:szCs w:val="28"/>
        </w:rPr>
        <w:lastRenderedPageBreak/>
        <w:t>and I think we do like the checkouts! We want them. Because that means we can stroll right through, and pick up our shopping, and we don’t have to look that woman in the eye. The one who’s paid less than us. She’s gone. We got rid of her. Sacked! Well done. So yes, it’s our fault, this is the world that we built. Congratulations. Cheers, all!</w:t>
      </w:r>
    </w:p>
    <w:sectPr w:rsidR="00203BDE" w:rsidRPr="00203BDE" w:rsidSect="002B7A69">
      <w:headerReference w:type="default" r:id="rId10"/>
      <w:footerReference w:type="default" r:id="rId11"/>
      <w:pgSz w:w="11906" w:h="16838"/>
      <w:pgMar w:top="1134" w:right="707" w:bottom="1134" w:left="1440" w:header="708" w:footer="708"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30277A5C" w14:textId="77777777" w:rsidR="00902B8E" w:rsidRDefault="00902B8E" w:rsidP="002B7A69">
      <w:pPr>
        <w:spacing w:after="0" w:line="240" w:lineRule="auto"/>
      </w:pPr>
      <w:r>
        <w:separator/>
      </w:r>
    </w:p>
  </w:endnote>
  <w:endnote w:type="continuationSeparator" w:id="0">
    <w:p w14:paraId="60E1AA34" w14:textId="77777777" w:rsidR="00902B8E" w:rsidRDefault="00902B8E" w:rsidP="002B7A69">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0002EFF" w:usb1="C000247B"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0661A78" w14:textId="3DEEA4A9" w:rsidR="00266A6E" w:rsidRDefault="00266A6E">
    <w:pPr>
      <w:pStyle w:val="Footer"/>
      <w:jc w:val="center"/>
    </w:pPr>
  </w:p>
  <w:p w14:paraId="05722917" w14:textId="77777777" w:rsidR="00266A6E" w:rsidRDefault="00266A6E">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197D508D" w14:textId="77777777" w:rsidR="00902B8E" w:rsidRDefault="00902B8E" w:rsidP="002B7A69">
      <w:pPr>
        <w:spacing w:after="0" w:line="240" w:lineRule="auto"/>
      </w:pPr>
      <w:r>
        <w:separator/>
      </w:r>
    </w:p>
  </w:footnote>
  <w:footnote w:type="continuationSeparator" w:id="0">
    <w:p w14:paraId="3354D917" w14:textId="77777777" w:rsidR="00902B8E" w:rsidRDefault="00902B8E" w:rsidP="002B7A69">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1629165146"/>
      <w:docPartObj>
        <w:docPartGallery w:val="Page Numbers (Top of Page)"/>
        <w:docPartUnique/>
      </w:docPartObj>
    </w:sdtPr>
    <w:sdtEndPr>
      <w:rPr>
        <w:rFonts w:ascii="Times New Roman" w:hAnsi="Times New Roman" w:cs="Times New Roman"/>
        <w:noProof/>
        <w:sz w:val="28"/>
        <w:szCs w:val="28"/>
      </w:rPr>
    </w:sdtEndPr>
    <w:sdtContent>
      <w:p w14:paraId="4A03D69F" w14:textId="03E3D31B" w:rsidR="00266A6E" w:rsidRPr="002B7A69" w:rsidRDefault="00266A6E">
        <w:pPr>
          <w:pStyle w:val="Header"/>
          <w:jc w:val="center"/>
          <w:rPr>
            <w:rFonts w:ascii="Times New Roman" w:hAnsi="Times New Roman" w:cs="Times New Roman"/>
            <w:sz w:val="28"/>
            <w:szCs w:val="28"/>
          </w:rPr>
        </w:pPr>
        <w:r w:rsidRPr="002B7A69">
          <w:rPr>
            <w:rFonts w:ascii="Times New Roman" w:hAnsi="Times New Roman" w:cs="Times New Roman"/>
            <w:sz w:val="28"/>
            <w:szCs w:val="28"/>
          </w:rPr>
          <w:fldChar w:fldCharType="begin"/>
        </w:r>
        <w:r w:rsidRPr="002B7A69">
          <w:rPr>
            <w:rFonts w:ascii="Times New Roman" w:hAnsi="Times New Roman" w:cs="Times New Roman"/>
            <w:sz w:val="28"/>
            <w:szCs w:val="28"/>
          </w:rPr>
          <w:instrText xml:space="preserve"> PAGE   \* MERGEFORMAT </w:instrText>
        </w:r>
        <w:r w:rsidRPr="002B7A69">
          <w:rPr>
            <w:rFonts w:ascii="Times New Roman" w:hAnsi="Times New Roman" w:cs="Times New Roman"/>
            <w:sz w:val="28"/>
            <w:szCs w:val="28"/>
          </w:rPr>
          <w:fldChar w:fldCharType="separate"/>
        </w:r>
        <w:r w:rsidRPr="002B7A69">
          <w:rPr>
            <w:rFonts w:ascii="Times New Roman" w:hAnsi="Times New Roman" w:cs="Times New Roman"/>
            <w:noProof/>
            <w:sz w:val="28"/>
            <w:szCs w:val="28"/>
          </w:rPr>
          <w:t>2</w:t>
        </w:r>
        <w:r w:rsidRPr="002B7A69">
          <w:rPr>
            <w:rFonts w:ascii="Times New Roman" w:hAnsi="Times New Roman" w:cs="Times New Roman"/>
            <w:noProof/>
            <w:sz w:val="28"/>
            <w:szCs w:val="28"/>
          </w:rPr>
          <w:fldChar w:fldCharType="end"/>
        </w:r>
      </w:p>
    </w:sdtContent>
  </w:sdt>
  <w:p w14:paraId="4B3300A5" w14:textId="77777777" w:rsidR="00266A6E" w:rsidRDefault="00266A6E">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26861A2F"/>
    <w:multiLevelType w:val="hybridMultilevel"/>
    <w:tmpl w:val="BC5A4854"/>
    <w:lvl w:ilvl="0" w:tplc="53181F9A">
      <w:start w:val="1"/>
      <w:numFmt w:val="decimal"/>
      <w:lvlText w:val="%1."/>
      <w:lvlJc w:val="left"/>
      <w:pPr>
        <w:ind w:left="720" w:hanging="360"/>
      </w:pPr>
      <w:rPr>
        <w:rFonts w:hint="default"/>
        <w:b w:val="0"/>
        <w:bCs w:val="0"/>
        <w:i w:val="0"/>
        <w:iCs w:val="0"/>
      </w:r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1" w15:restartNumberingAfterBreak="0">
    <w:nsid w:val="2E8E4BC6"/>
    <w:multiLevelType w:val="hybridMultilevel"/>
    <w:tmpl w:val="5E1A9B8E"/>
    <w:lvl w:ilvl="0" w:tplc="4009000F">
      <w:start w:val="1"/>
      <w:numFmt w:val="decimal"/>
      <w:lvlText w:val="%1."/>
      <w:lvlJc w:val="left"/>
      <w:pPr>
        <w:ind w:left="720" w:hanging="360"/>
      </w:pPr>
      <w:rPr>
        <w:rFonts w:hint="default"/>
      </w:r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66CBB"/>
    <w:rsid w:val="00000B2A"/>
    <w:rsid w:val="00047F4C"/>
    <w:rsid w:val="00093CDD"/>
    <w:rsid w:val="00141B6A"/>
    <w:rsid w:val="001957A5"/>
    <w:rsid w:val="001D77D6"/>
    <w:rsid w:val="00203BDE"/>
    <w:rsid w:val="00223B0F"/>
    <w:rsid w:val="00266A6E"/>
    <w:rsid w:val="002A3A63"/>
    <w:rsid w:val="002B7A69"/>
    <w:rsid w:val="002E37F7"/>
    <w:rsid w:val="003359B4"/>
    <w:rsid w:val="003D00BB"/>
    <w:rsid w:val="003D4390"/>
    <w:rsid w:val="00414291"/>
    <w:rsid w:val="00443A2F"/>
    <w:rsid w:val="00450CDE"/>
    <w:rsid w:val="004C12EE"/>
    <w:rsid w:val="00537A44"/>
    <w:rsid w:val="005436BB"/>
    <w:rsid w:val="00554954"/>
    <w:rsid w:val="00592F7D"/>
    <w:rsid w:val="005C5693"/>
    <w:rsid w:val="005E6E8F"/>
    <w:rsid w:val="005F5BCA"/>
    <w:rsid w:val="00782A17"/>
    <w:rsid w:val="00796462"/>
    <w:rsid w:val="008A0EA1"/>
    <w:rsid w:val="008B3FC7"/>
    <w:rsid w:val="008C37E0"/>
    <w:rsid w:val="008E6EE4"/>
    <w:rsid w:val="00902B8E"/>
    <w:rsid w:val="00981AF5"/>
    <w:rsid w:val="009B1186"/>
    <w:rsid w:val="009C0220"/>
    <w:rsid w:val="00A74B78"/>
    <w:rsid w:val="00A87A1A"/>
    <w:rsid w:val="00AB7BA2"/>
    <w:rsid w:val="00B00CEA"/>
    <w:rsid w:val="00B03A10"/>
    <w:rsid w:val="00B82043"/>
    <w:rsid w:val="00B91760"/>
    <w:rsid w:val="00B91F9F"/>
    <w:rsid w:val="00C66CBB"/>
    <w:rsid w:val="00C733E5"/>
    <w:rsid w:val="00C878C2"/>
    <w:rsid w:val="00C94C70"/>
    <w:rsid w:val="00DF7358"/>
    <w:rsid w:val="00E127EC"/>
    <w:rsid w:val="00E2120F"/>
    <w:rsid w:val="00EE4630"/>
    <w:rsid w:val="00FC3282"/>
  </w:rsids>
  <m:mathPr>
    <m:mathFont m:val="Cambria Math"/>
    <m:brkBin m:val="before"/>
    <m:brkBinSub m:val="--"/>
    <m:smallFrac m:val="0"/>
    <m:dispDef/>
    <m:lMargin m:val="0"/>
    <m:rMargin m:val="0"/>
    <m:defJc m:val="centerGroup"/>
    <m:wrapIndent m:val="1440"/>
    <m:intLim m:val="subSup"/>
    <m:naryLim m:val="undOvr"/>
  </m:mathPr>
  <w:themeFontLang w:val="en-I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C37264D"/>
  <w15:chartTrackingRefBased/>
  <w15:docId w15:val="{539BCF2E-6AD5-42DC-A536-810AE31E465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IN"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E127EC"/>
    <w:pPr>
      <w:ind w:left="720"/>
      <w:contextualSpacing/>
    </w:pPr>
  </w:style>
  <w:style w:type="character" w:customStyle="1" w:styleId="one-click-content">
    <w:name w:val="one-click-content"/>
    <w:basedOn w:val="DefaultParagraphFont"/>
    <w:rsid w:val="00414291"/>
  </w:style>
  <w:style w:type="character" w:styleId="Hyperlink">
    <w:name w:val="Hyperlink"/>
    <w:basedOn w:val="DefaultParagraphFont"/>
    <w:uiPriority w:val="99"/>
    <w:semiHidden/>
    <w:unhideWhenUsed/>
    <w:rsid w:val="00414291"/>
    <w:rPr>
      <w:color w:val="0000FF"/>
      <w:u w:val="single"/>
    </w:rPr>
  </w:style>
  <w:style w:type="character" w:customStyle="1" w:styleId="luna-example">
    <w:name w:val="luna-example"/>
    <w:basedOn w:val="DefaultParagraphFont"/>
    <w:rsid w:val="00414291"/>
  </w:style>
  <w:style w:type="paragraph" w:styleId="Header">
    <w:name w:val="header"/>
    <w:basedOn w:val="Normal"/>
    <w:link w:val="HeaderChar"/>
    <w:uiPriority w:val="99"/>
    <w:unhideWhenUsed/>
    <w:rsid w:val="002B7A69"/>
    <w:pPr>
      <w:tabs>
        <w:tab w:val="center" w:pos="4513"/>
        <w:tab w:val="right" w:pos="9026"/>
      </w:tabs>
      <w:spacing w:after="0" w:line="240" w:lineRule="auto"/>
    </w:pPr>
  </w:style>
  <w:style w:type="character" w:customStyle="1" w:styleId="HeaderChar">
    <w:name w:val="Header Char"/>
    <w:basedOn w:val="DefaultParagraphFont"/>
    <w:link w:val="Header"/>
    <w:uiPriority w:val="99"/>
    <w:rsid w:val="002B7A69"/>
  </w:style>
  <w:style w:type="paragraph" w:styleId="Footer">
    <w:name w:val="footer"/>
    <w:basedOn w:val="Normal"/>
    <w:link w:val="FooterChar"/>
    <w:uiPriority w:val="99"/>
    <w:unhideWhenUsed/>
    <w:rsid w:val="002B7A69"/>
    <w:pPr>
      <w:tabs>
        <w:tab w:val="center" w:pos="4513"/>
        <w:tab w:val="right" w:pos="9026"/>
      </w:tabs>
      <w:spacing w:after="0" w:line="240" w:lineRule="auto"/>
    </w:pPr>
  </w:style>
  <w:style w:type="character" w:customStyle="1" w:styleId="FooterChar">
    <w:name w:val="Footer Char"/>
    <w:basedOn w:val="DefaultParagraphFont"/>
    <w:link w:val="Footer"/>
    <w:uiPriority w:val="99"/>
    <w:rsid w:val="002B7A69"/>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471412515">
      <w:bodyDiv w:val="1"/>
      <w:marLeft w:val="0"/>
      <w:marRight w:val="0"/>
      <w:marTop w:val="0"/>
      <w:marBottom w:val="0"/>
      <w:divBdr>
        <w:top w:val="none" w:sz="0" w:space="0" w:color="auto"/>
        <w:left w:val="none" w:sz="0" w:space="0" w:color="auto"/>
        <w:bottom w:val="none" w:sz="0" w:space="0" w:color="auto"/>
        <w:right w:val="none" w:sz="0" w:space="0" w:color="auto"/>
      </w:divBdr>
      <w:divsChild>
        <w:div w:id="470024220">
          <w:marLeft w:val="0"/>
          <w:marRight w:val="0"/>
          <w:marTop w:val="120"/>
          <w:marBottom w:val="60"/>
          <w:divBdr>
            <w:top w:val="none" w:sz="0" w:space="0" w:color="auto"/>
            <w:left w:val="none" w:sz="0" w:space="0" w:color="auto"/>
            <w:bottom w:val="none" w:sz="0" w:space="0" w:color="auto"/>
            <w:right w:val="none" w:sz="0" w:space="0" w:color="auto"/>
          </w:divBdr>
        </w:div>
        <w:div w:id="1019043380">
          <w:marLeft w:val="0"/>
          <w:marRight w:val="0"/>
          <w:marTop w:val="120"/>
          <w:marBottom w:val="6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dictionary.com/browse/globalize" TargetMode="Externa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hyperlink" Target="https://dictionary.cambridge.org/dictionary/english/situation"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A7F32AF9-069A-4058-83C0-AB72E29D825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353</TotalTime>
  <Pages>9</Pages>
  <Words>1977</Words>
  <Characters>11275</Characters>
  <Application>Microsoft Office Word</Application>
  <DocSecurity>0</DocSecurity>
  <Lines>93</Lines>
  <Paragraphs>26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13226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NITIN KAPOOR</dc:creator>
  <cp:keywords/>
  <dc:description/>
  <cp:lastModifiedBy>NITIN KAPOOR</cp:lastModifiedBy>
  <cp:revision>30</cp:revision>
  <dcterms:created xsi:type="dcterms:W3CDTF">2019-11-30T16:18:00Z</dcterms:created>
  <dcterms:modified xsi:type="dcterms:W3CDTF">2019-12-01T17:59:00Z</dcterms:modified>
</cp:coreProperties>
</file>