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3A" w:rsidRDefault="00F7063A"/>
    <w:p w:rsidR="00F7063A" w:rsidRDefault="00F7063A" w:rsidP="00F7063A"/>
    <w:p w:rsidR="00F7063A" w:rsidRDefault="00F7063A" w:rsidP="00F7063A">
      <w:pPr>
        <w:tabs>
          <w:tab w:val="left" w:pos="3450"/>
        </w:tabs>
        <w:rPr>
          <w:b/>
          <w:bCs/>
          <w:u w:val="single"/>
        </w:rPr>
      </w:pPr>
      <w:r>
        <w:tab/>
      </w:r>
      <w:r w:rsidRPr="00F7063A">
        <w:rPr>
          <w:b/>
          <w:bCs/>
          <w:sz w:val="24"/>
          <w:szCs w:val="24"/>
          <w:u w:val="single"/>
        </w:rPr>
        <w:t xml:space="preserve">Rabbi David Seth Kirshner </w:t>
      </w:r>
    </w:p>
    <w:p w:rsidR="00F7063A" w:rsidRPr="00F7063A" w:rsidRDefault="00F7063A" w:rsidP="00F7063A">
      <w:r>
        <w:rPr>
          <w:noProof/>
        </w:rPr>
        <w:drawing>
          <wp:inline distT="0" distB="0" distL="0" distR="0" wp14:anchorId="11E67D35" wp14:editId="525E2568">
            <wp:extent cx="2381250" cy="2857500"/>
            <wp:effectExtent l="0" t="0" r="0" b="0"/>
            <wp:docPr id="1" name="Picture 1" descr="Image result for rabbi david seth kirshner 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abbi david seth kirshner biograph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63A" w:rsidRDefault="00F7063A" w:rsidP="00F7063A"/>
    <w:tbl>
      <w:tblPr>
        <w:tblW w:w="9465" w:type="dxa"/>
        <w:tblInd w:w="-102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F7063A" w:rsidTr="00F7063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465" w:type="dxa"/>
            <w:tcBorders>
              <w:bottom w:val="single" w:sz="4" w:space="0" w:color="auto"/>
            </w:tcBorders>
          </w:tcPr>
          <w:p w:rsidR="00F7063A" w:rsidRDefault="00F7063A" w:rsidP="00F7063A">
            <w:r>
              <w:t xml:space="preserve">Previous position </w:t>
            </w:r>
          </w:p>
        </w:tc>
      </w:tr>
    </w:tbl>
    <w:p w:rsidR="00F7063A" w:rsidRDefault="00F7063A" w:rsidP="00F7063A">
      <w:pPr>
        <w:jc w:val="center"/>
      </w:pPr>
    </w:p>
    <w:p w:rsidR="00F7063A" w:rsidRPr="00F7063A" w:rsidRDefault="00F7063A" w:rsidP="00F7063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</w:rPr>
      </w:pPr>
      <w:r w:rsidRPr="00F7063A">
        <w:rPr>
          <w:rFonts w:ascii="Arial" w:eastAsia="Times New Roman" w:hAnsi="Arial" w:cs="Arial"/>
          <w:color w:val="222222"/>
          <w:sz w:val="21"/>
          <w:szCs w:val="21"/>
        </w:rPr>
        <w:t>President of the (2012–14) </w:t>
      </w:r>
      <w:hyperlink r:id="rId8" w:tooltip="New York Board of Rabbis" w:history="1">
        <w:r w:rsidRPr="00F7063A">
          <w:rPr>
            <w:rFonts w:ascii="Arial" w:eastAsia="Times New Roman" w:hAnsi="Arial" w:cs="Arial"/>
            <w:sz w:val="21"/>
            <w:szCs w:val="21"/>
          </w:rPr>
          <w:t>New York Board of Rabbis</w:t>
        </w:r>
      </w:hyperlink>
    </w:p>
    <w:p w:rsidR="00F7063A" w:rsidRPr="00F7063A" w:rsidRDefault="00F7063A" w:rsidP="00F7063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</w:rPr>
      </w:pPr>
      <w:r w:rsidRPr="00F7063A">
        <w:rPr>
          <w:rFonts w:ascii="Arial" w:eastAsia="Times New Roman" w:hAnsi="Arial" w:cs="Arial"/>
          <w:sz w:val="21"/>
          <w:szCs w:val="21"/>
        </w:rPr>
        <w:t>President of the (2017–19) </w:t>
      </w:r>
      <w:hyperlink r:id="rId9" w:tooltip="New Jersey Board of Rabbis (page does not exist)" w:history="1">
        <w:r w:rsidRPr="00F7063A">
          <w:rPr>
            <w:rFonts w:ascii="Arial" w:eastAsia="Times New Roman" w:hAnsi="Arial" w:cs="Arial"/>
            <w:sz w:val="21"/>
            <w:szCs w:val="21"/>
          </w:rPr>
          <w:t>New Jersey Board of Rabbis</w:t>
        </w:r>
      </w:hyperlink>
    </w:p>
    <w:p w:rsidR="00F7063A" w:rsidRPr="00F7063A" w:rsidRDefault="00F7063A" w:rsidP="00F7063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F7063A">
        <w:rPr>
          <w:rFonts w:ascii="Arial" w:eastAsia="Times New Roman" w:hAnsi="Arial" w:cs="Arial"/>
          <w:color w:val="222222"/>
          <w:sz w:val="21"/>
          <w:szCs w:val="21"/>
        </w:rPr>
        <w:t>Appointed to NJ Israel Commission by Governor Chris Christie (2012)</w:t>
      </w:r>
    </w:p>
    <w:p w:rsidR="00F7063A" w:rsidRPr="00F7063A" w:rsidRDefault="00F7063A" w:rsidP="00F7063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F7063A">
        <w:rPr>
          <w:rFonts w:ascii="Arial" w:eastAsia="Times New Roman" w:hAnsi="Arial" w:cs="Arial"/>
          <w:color w:val="222222"/>
          <w:sz w:val="21"/>
          <w:szCs w:val="21"/>
        </w:rPr>
        <w:t>Member of the Chancellor’s Rabbinic Cabinet at the Jewish Theological Seminary</w:t>
      </w:r>
    </w:p>
    <w:p w:rsidR="00F7063A" w:rsidRPr="00F7063A" w:rsidRDefault="00F7063A" w:rsidP="00F7063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F7063A">
        <w:rPr>
          <w:rFonts w:ascii="Arial" w:eastAsia="Times New Roman" w:hAnsi="Arial" w:cs="Arial"/>
          <w:color w:val="222222"/>
          <w:sz w:val="21"/>
          <w:szCs w:val="21"/>
        </w:rPr>
        <w:t>Kellogg School of Rabbinic Management at </w:t>
      </w:r>
      <w:hyperlink r:id="rId10" w:tooltip="Northwestern University" w:history="1">
        <w:r w:rsidRPr="00F7063A">
          <w:rPr>
            <w:rFonts w:ascii="Arial" w:eastAsia="Times New Roman" w:hAnsi="Arial" w:cs="Arial"/>
            <w:sz w:val="21"/>
            <w:szCs w:val="21"/>
          </w:rPr>
          <w:t>Northwestern University</w:t>
        </w:r>
      </w:hyperlink>
      <w:r w:rsidRPr="00F7063A">
        <w:rPr>
          <w:rFonts w:ascii="Arial" w:eastAsia="Times New Roman" w:hAnsi="Arial" w:cs="Arial"/>
          <w:color w:val="222222"/>
          <w:sz w:val="21"/>
          <w:szCs w:val="21"/>
        </w:rPr>
        <w:t>, Inaugural class</w:t>
      </w:r>
    </w:p>
    <w:p w:rsidR="00F7063A" w:rsidRPr="00F7063A" w:rsidRDefault="00F7063A" w:rsidP="00F7063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r w:rsidRPr="00F7063A">
        <w:rPr>
          <w:rFonts w:ascii="Arial" w:eastAsia="Times New Roman" w:hAnsi="Arial" w:cs="Arial"/>
          <w:color w:val="222222"/>
          <w:sz w:val="21"/>
          <w:szCs w:val="21"/>
        </w:rPr>
        <w:t>UJC Rabbinic Cabinet</w:t>
      </w:r>
    </w:p>
    <w:p w:rsidR="00F7063A" w:rsidRPr="00F7063A" w:rsidRDefault="00F7063A" w:rsidP="00F7063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</w:rPr>
      </w:pPr>
      <w:r w:rsidRPr="00F7063A">
        <w:rPr>
          <w:rFonts w:ascii="Arial" w:eastAsia="Times New Roman" w:hAnsi="Arial" w:cs="Arial"/>
          <w:color w:val="222222"/>
          <w:sz w:val="21"/>
          <w:szCs w:val="21"/>
        </w:rPr>
        <w:t>Former Board member of the </w:t>
      </w:r>
      <w:hyperlink r:id="rId11" w:tooltip="Solomon Schechter Day School of Bergen County" w:history="1">
        <w:r w:rsidRPr="00F7063A">
          <w:rPr>
            <w:rFonts w:ascii="Arial" w:eastAsia="Times New Roman" w:hAnsi="Arial" w:cs="Arial"/>
            <w:sz w:val="21"/>
            <w:szCs w:val="21"/>
          </w:rPr>
          <w:t>Solomon Schechter Day School of Bergen County</w:t>
        </w:r>
      </w:hyperlink>
    </w:p>
    <w:p w:rsidR="00F7063A" w:rsidRPr="00F7063A" w:rsidRDefault="00F7063A" w:rsidP="00F7063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</w:rPr>
      </w:pPr>
      <w:r w:rsidRPr="00F7063A">
        <w:rPr>
          <w:rFonts w:ascii="Arial" w:eastAsia="Times New Roman" w:hAnsi="Arial" w:cs="Arial"/>
          <w:sz w:val="21"/>
          <w:szCs w:val="21"/>
        </w:rPr>
        <w:t>National Council of the </w:t>
      </w:r>
      <w:hyperlink r:id="rId12" w:tooltip="American Israel Public Affairs Committee" w:history="1">
        <w:r w:rsidRPr="00F7063A">
          <w:rPr>
            <w:rFonts w:ascii="Arial" w:eastAsia="Times New Roman" w:hAnsi="Arial" w:cs="Arial"/>
            <w:sz w:val="21"/>
            <w:szCs w:val="21"/>
          </w:rPr>
          <w:t>American Israel Public Affairs Committee</w:t>
        </w:r>
      </w:hyperlink>
      <w:r w:rsidRPr="00F7063A">
        <w:rPr>
          <w:rFonts w:ascii="Arial" w:eastAsia="Times New Roman" w:hAnsi="Arial" w:cs="Arial"/>
          <w:sz w:val="21"/>
          <w:szCs w:val="21"/>
        </w:rPr>
        <w:t> (AIPAC)</w:t>
      </w:r>
    </w:p>
    <w:p w:rsidR="00F7063A" w:rsidRPr="00F7063A" w:rsidRDefault="00F7063A" w:rsidP="00F7063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</w:rPr>
      </w:pPr>
      <w:r w:rsidRPr="00F7063A">
        <w:rPr>
          <w:rFonts w:ascii="Arial" w:eastAsia="Times New Roman" w:hAnsi="Arial" w:cs="Arial"/>
          <w:sz w:val="21"/>
          <w:szCs w:val="21"/>
        </w:rPr>
        <w:t>Hartman Fellow in Jerusalem</w:t>
      </w:r>
    </w:p>
    <w:p w:rsidR="00F7063A" w:rsidRPr="00F7063A" w:rsidRDefault="00F7063A" w:rsidP="00F7063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sz w:val="21"/>
          <w:szCs w:val="21"/>
        </w:rPr>
      </w:pPr>
      <w:r w:rsidRPr="00F7063A">
        <w:rPr>
          <w:rFonts w:ascii="Arial" w:eastAsia="Times New Roman" w:hAnsi="Arial" w:cs="Arial"/>
          <w:sz w:val="21"/>
          <w:szCs w:val="21"/>
        </w:rPr>
        <w:t>Executive Officer of the Jewish Federations of North America (JFNA</w:t>
      </w:r>
    </w:p>
    <w:p w:rsidR="00F7063A" w:rsidRDefault="00F7063A" w:rsidP="00F7063A"/>
    <w:p w:rsidR="00F7063A" w:rsidRPr="00F7063A" w:rsidRDefault="00F7063A" w:rsidP="00F7063A"/>
    <w:tbl>
      <w:tblPr>
        <w:tblW w:w="9810" w:type="dxa"/>
        <w:tblInd w:w="-106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F7063A" w:rsidTr="00F7063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810" w:type="dxa"/>
            <w:tcBorders>
              <w:bottom w:val="single" w:sz="4" w:space="0" w:color="auto"/>
            </w:tcBorders>
          </w:tcPr>
          <w:p w:rsidR="00F7063A" w:rsidRDefault="00F7063A" w:rsidP="00F7063A">
            <w:r>
              <w:t xml:space="preserve">Education </w:t>
            </w:r>
          </w:p>
        </w:tc>
      </w:tr>
    </w:tbl>
    <w:p w:rsidR="00F7063A" w:rsidRDefault="00F7063A" w:rsidP="00F7063A"/>
    <w:p w:rsidR="00F7063A" w:rsidRDefault="00F7063A" w:rsidP="00F7063A">
      <w:r>
        <w:t xml:space="preserve">-BA degree from New York University from Toronto </w:t>
      </w:r>
    </w:p>
    <w:p w:rsidR="00F7063A" w:rsidRDefault="00F7063A" w:rsidP="00F7063A">
      <w:r>
        <w:t>-MA in Hebrew letters and rabbinic ordination from the Jewish Theological seminary.</w:t>
      </w:r>
    </w:p>
    <w:p w:rsidR="00F7063A" w:rsidRDefault="00F7063A" w:rsidP="00F7063A"/>
    <w:p w:rsidR="002A7C1A" w:rsidRPr="00F7063A" w:rsidRDefault="002A7C1A" w:rsidP="00F7063A">
      <w:bookmarkStart w:id="0" w:name="_GoBack"/>
      <w:bookmarkEnd w:id="0"/>
    </w:p>
    <w:sectPr w:rsidR="002A7C1A" w:rsidRPr="00F706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71" w:rsidRDefault="00380A71" w:rsidP="00F7063A">
      <w:pPr>
        <w:spacing w:after="0" w:line="240" w:lineRule="auto"/>
      </w:pPr>
      <w:r>
        <w:separator/>
      </w:r>
    </w:p>
  </w:endnote>
  <w:endnote w:type="continuationSeparator" w:id="0">
    <w:p w:rsidR="00380A71" w:rsidRDefault="00380A71" w:rsidP="00F7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71" w:rsidRDefault="00380A71" w:rsidP="00F7063A">
      <w:pPr>
        <w:spacing w:after="0" w:line="240" w:lineRule="auto"/>
      </w:pPr>
      <w:r>
        <w:separator/>
      </w:r>
    </w:p>
  </w:footnote>
  <w:footnote w:type="continuationSeparator" w:id="0">
    <w:p w:rsidR="00380A71" w:rsidRDefault="00380A71" w:rsidP="00F70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47E32"/>
    <w:multiLevelType w:val="multilevel"/>
    <w:tmpl w:val="43E6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3A"/>
    <w:rsid w:val="002A7C1A"/>
    <w:rsid w:val="00380A71"/>
    <w:rsid w:val="00F7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CF7EF-DF1F-4C13-88D1-FF9F36FA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63A"/>
  </w:style>
  <w:style w:type="paragraph" w:styleId="Footer">
    <w:name w:val="footer"/>
    <w:basedOn w:val="Normal"/>
    <w:link w:val="FooterChar"/>
    <w:uiPriority w:val="99"/>
    <w:unhideWhenUsed/>
    <w:rsid w:val="00F706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63A"/>
  </w:style>
  <w:style w:type="character" w:styleId="Hyperlink">
    <w:name w:val="Hyperlink"/>
    <w:basedOn w:val="DefaultParagraphFont"/>
    <w:uiPriority w:val="99"/>
    <w:semiHidden/>
    <w:unhideWhenUsed/>
    <w:rsid w:val="00F70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ew_York_Board_of_Rabb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American_Israel_Public_Affairs_Commit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Solomon_Schechter_Day_School_of_Bergen_Count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Northwestern_Un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/index.php?title=New_Jersey_Board_of_Rabbis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1</cp:revision>
  <dcterms:created xsi:type="dcterms:W3CDTF">2019-06-05T12:19:00Z</dcterms:created>
  <dcterms:modified xsi:type="dcterms:W3CDTF">2019-06-05T12:27:00Z</dcterms:modified>
</cp:coreProperties>
</file>