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62BE0">
        <w:rPr>
          <w:rFonts w:ascii="Times New Roman" w:hAnsi="Times New Roman" w:cs="Times New Roman"/>
          <w:sz w:val="24"/>
        </w:rPr>
        <w:t>02</w:t>
      </w:r>
      <w:r w:rsidR="00090126">
        <w:rPr>
          <w:rFonts w:ascii="Times New Roman" w:hAnsi="Times New Roman" w:cs="Times New Roman"/>
          <w:sz w:val="24"/>
        </w:rPr>
        <w:t xml:space="preserve">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42017D">
        <w:rPr>
          <w:rFonts w:ascii="Times New Roman" w:hAnsi="Times New Roman" w:cs="Times New Roman"/>
          <w:b/>
          <w:sz w:val="24"/>
        </w:rPr>
        <w:t>RCH446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42017D">
        <w:rPr>
          <w:rFonts w:ascii="Times New Roman" w:hAnsi="Times New Roman" w:cs="Times New Roman"/>
          <w:sz w:val="24"/>
        </w:rPr>
        <w:t>RCH446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2839E6">
        <w:rPr>
          <w:rFonts w:ascii="Times New Roman" w:hAnsi="Times New Roman" w:cs="Times New Roman"/>
          <w:sz w:val="24"/>
        </w:rPr>
        <w:t>1</w:t>
      </w:r>
      <w:r w:rsidR="0042017D">
        <w:rPr>
          <w:rFonts w:ascii="Times New Roman" w:hAnsi="Times New Roman" w:cs="Times New Roman"/>
          <w:sz w:val="24"/>
        </w:rPr>
        <w:t>7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42017D">
        <w:rPr>
          <w:rFonts w:ascii="Times New Roman" w:hAnsi="Times New Roman" w:cs="Times New Roman"/>
          <w:sz w:val="24"/>
        </w:rPr>
        <w:t>KDOV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42017D">
        <w:rPr>
          <w:rFonts w:ascii="Times New Roman" w:hAnsi="Times New Roman" w:cs="Times New Roman"/>
          <w:sz w:val="24"/>
        </w:rPr>
        <w:t>N</w:t>
      </w:r>
      <w:r w:rsidR="00062BE0">
        <w:rPr>
          <w:rFonts w:ascii="Times New Roman" w:hAnsi="Times New Roman" w:cs="Times New Roman"/>
          <w:sz w:val="24"/>
        </w:rPr>
        <w:t>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2839E6">
        <w:rPr>
          <w:rFonts w:ascii="Times New Roman" w:hAnsi="Times New Roman" w:cs="Times New Roman"/>
          <w:sz w:val="24"/>
        </w:rPr>
        <w:t>L</w:t>
      </w:r>
      <w:r w:rsidR="0042017D">
        <w:rPr>
          <w:rFonts w:ascii="Times New Roman" w:hAnsi="Times New Roman" w:cs="Times New Roman"/>
          <w:sz w:val="24"/>
        </w:rPr>
        <w:t>TAG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62BE0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42017D">
        <w:rPr>
          <w:rFonts w:ascii="Times New Roman" w:hAnsi="Times New Roman" w:cs="Times New Roman"/>
          <w:sz w:val="24"/>
        </w:rPr>
        <w:t>1130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2BE0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9E6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017D"/>
    <w:rsid w:val="00423B2B"/>
    <w:rsid w:val="00446932"/>
    <w:rsid w:val="0045535D"/>
    <w:rsid w:val="004640BB"/>
    <w:rsid w:val="00481BF8"/>
    <w:rsid w:val="00481C25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D01B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14779"/>
    <w:rsid w:val="00937F8C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15285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70000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53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2019-04-02T18:14:00Z</dcterms:created>
  <dcterms:modified xsi:type="dcterms:W3CDTF">2019-04-02T18:14:00Z</dcterms:modified>
</cp:coreProperties>
</file>