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BCE6C8" w14:textId="32B0B301" w:rsidR="00510107" w:rsidRPr="00A90064" w:rsidRDefault="00510107" w:rsidP="00A90064">
      <w:pPr>
        <w:spacing w:after="0" w:line="240" w:lineRule="auto"/>
        <w:ind w:left="6480"/>
        <w:rPr>
          <w:rFonts w:eastAsia="Arial Unicode MS" w:cstheme="minorHAnsi" w:hint="cs"/>
          <w:rtl/>
        </w:rPr>
      </w:pPr>
    </w:p>
    <w:p w14:paraId="28A5FF1A" w14:textId="4D2DEFA1" w:rsidR="00A90064" w:rsidRPr="00A90064" w:rsidRDefault="00B66B8C" w:rsidP="00A90064">
      <w:pPr>
        <w:bidi w:val="0"/>
        <w:spacing w:line="240" w:lineRule="auto"/>
        <w:rPr>
          <w:rFonts w:cstheme="minorHAnsi"/>
          <w:b/>
          <w:bCs/>
          <w:shd w:val="clear" w:color="auto" w:fill="FFFFFF"/>
        </w:rPr>
      </w:pPr>
      <w:r>
        <w:rPr>
          <w:rFonts w:cstheme="minorHAnsi"/>
          <w:b/>
          <w:bCs/>
          <w:shd w:val="clear" w:color="auto" w:fill="FFFFFF"/>
        </w:rPr>
        <w:t xml:space="preserve">Dear </w:t>
      </w:r>
      <w:bookmarkStart w:id="0" w:name="_GoBack"/>
      <w:bookmarkEnd w:id="0"/>
      <w:r w:rsidR="00A90064" w:rsidRPr="00A90064">
        <w:rPr>
          <w:rFonts w:cstheme="minorHAnsi"/>
          <w:b/>
          <w:bCs/>
          <w:shd w:val="clear" w:color="auto" w:fill="FFFFFF"/>
        </w:rPr>
        <w:t>Mr. Elliott Abrams</w:t>
      </w:r>
    </w:p>
    <w:p w14:paraId="0338509B" w14:textId="77777777" w:rsidR="00A90064" w:rsidRPr="00A90064" w:rsidRDefault="00A90064" w:rsidP="00A90064">
      <w:pPr>
        <w:bidi w:val="0"/>
        <w:spacing w:line="240" w:lineRule="auto"/>
        <w:rPr>
          <w:rFonts w:cstheme="minorHAnsi"/>
          <w:shd w:val="clear" w:color="auto" w:fill="FFFFFF"/>
        </w:rPr>
      </w:pPr>
      <w:r w:rsidRPr="00A90064">
        <w:rPr>
          <w:rFonts w:cstheme="minorHAnsi"/>
          <w:shd w:val="clear" w:color="auto" w:fill="FFFFFF"/>
        </w:rPr>
        <w:t xml:space="preserve">It is my honor and pleasure to invite you to Israel to address our senior students who are participate in our programs on National Defense. For many years, </w:t>
      </w:r>
      <w:r w:rsidRPr="00A90064">
        <w:rPr>
          <w:rFonts w:cstheme="minorHAnsi"/>
        </w:rPr>
        <w:t>the University of Haifa awards academic degrees to students in the Military Colleges in Israel. As part of the (academic) program in National Defense and Strategy, we are honored to invite you for a short visit to Israel, during which we would like to ask you to speak and participate in two major events taking place as follows</w:t>
      </w:r>
      <w:r w:rsidRPr="00A90064">
        <w:rPr>
          <w:rFonts w:cstheme="minorHAnsi"/>
          <w:rtl/>
        </w:rPr>
        <w:t>:</w:t>
      </w:r>
    </w:p>
    <w:p w14:paraId="2278FAB7" w14:textId="77777777" w:rsidR="00A90064" w:rsidRPr="00A90064" w:rsidRDefault="00A90064" w:rsidP="00A90064">
      <w:pPr>
        <w:pStyle w:val="ab"/>
        <w:numPr>
          <w:ilvl w:val="0"/>
          <w:numId w:val="4"/>
        </w:numPr>
        <w:bidi w:val="0"/>
        <w:spacing w:line="240" w:lineRule="auto"/>
        <w:rPr>
          <w:rFonts w:asciiTheme="minorHAnsi" w:hAnsiTheme="minorHAnsi" w:cstheme="minorHAnsi"/>
          <w:sz w:val="22"/>
          <w:szCs w:val="22"/>
        </w:rPr>
      </w:pPr>
      <w:r w:rsidRPr="00A90064">
        <w:rPr>
          <w:rFonts w:asciiTheme="minorHAnsi" w:hAnsiTheme="minorHAnsi" w:cstheme="minorHAnsi"/>
          <w:sz w:val="22"/>
          <w:szCs w:val="22"/>
        </w:rPr>
        <w:t>Within our Generalship Program (for Brigadier General's in the Military and their civil service counterparts), we are holding a seminar on the destruction of the Syrian nuclear reactor in 2007. We would be very happy if you could brief us on this topic during the seminar and take part in a discussion with the participants. The time scheduled for this is: Tuesday December 31</w:t>
      </w:r>
      <w:r w:rsidRPr="00A90064">
        <w:rPr>
          <w:rFonts w:asciiTheme="minorHAnsi" w:hAnsiTheme="minorHAnsi" w:cstheme="minorHAnsi"/>
          <w:sz w:val="22"/>
          <w:szCs w:val="22"/>
          <w:vertAlign w:val="superscript"/>
        </w:rPr>
        <w:t>st</w:t>
      </w:r>
      <w:r w:rsidRPr="00A90064">
        <w:rPr>
          <w:rFonts w:asciiTheme="minorHAnsi" w:hAnsiTheme="minorHAnsi" w:cstheme="minorHAnsi"/>
          <w:sz w:val="22"/>
          <w:szCs w:val="22"/>
        </w:rPr>
        <w:t xml:space="preserve"> 2019, 02:00-06:00 PM. </w:t>
      </w:r>
    </w:p>
    <w:p w14:paraId="1636FF00" w14:textId="77777777" w:rsidR="00A90064" w:rsidRPr="00A90064" w:rsidRDefault="00A90064" w:rsidP="00A90064">
      <w:pPr>
        <w:pStyle w:val="ab"/>
        <w:numPr>
          <w:ilvl w:val="0"/>
          <w:numId w:val="4"/>
        </w:numPr>
        <w:bidi w:val="0"/>
        <w:spacing w:line="240" w:lineRule="auto"/>
        <w:rPr>
          <w:rFonts w:asciiTheme="minorHAnsi" w:hAnsiTheme="minorHAnsi" w:cstheme="minorHAnsi"/>
          <w:sz w:val="22"/>
          <w:szCs w:val="22"/>
        </w:rPr>
      </w:pPr>
      <w:r w:rsidRPr="00A90064">
        <w:rPr>
          <w:rFonts w:asciiTheme="minorHAnsi" w:hAnsiTheme="minorHAnsi" w:cstheme="minorHAnsi"/>
          <w:sz w:val="22"/>
          <w:szCs w:val="22"/>
        </w:rPr>
        <w:t>Within our National Defense program (for Colonel's in the Military and their civil service counterparts), we conduct intense learning about strategic thinking. We would kindly ask to hear from you, if possible, about the strategic thinking processes of US decision makers. The time scheduled for this is: Wednesday January 1</w:t>
      </w:r>
      <w:r w:rsidRPr="00A90064">
        <w:rPr>
          <w:rFonts w:asciiTheme="minorHAnsi" w:hAnsiTheme="minorHAnsi" w:cstheme="minorHAnsi"/>
          <w:sz w:val="22"/>
          <w:szCs w:val="22"/>
          <w:vertAlign w:val="superscript"/>
        </w:rPr>
        <w:t>st</w:t>
      </w:r>
      <w:r w:rsidRPr="00A90064">
        <w:rPr>
          <w:rFonts w:asciiTheme="minorHAnsi" w:hAnsiTheme="minorHAnsi" w:cstheme="minorHAnsi"/>
          <w:sz w:val="22"/>
          <w:szCs w:val="22"/>
        </w:rPr>
        <w:t xml:space="preserve"> 2020, 03:00-04:30 PM.</w:t>
      </w:r>
    </w:p>
    <w:p w14:paraId="56E1562D" w14:textId="77777777" w:rsidR="00A90064" w:rsidRPr="00A90064" w:rsidRDefault="00A90064" w:rsidP="00A90064">
      <w:pPr>
        <w:bidi w:val="0"/>
        <w:spacing w:line="240" w:lineRule="auto"/>
        <w:rPr>
          <w:rFonts w:cstheme="minorHAnsi"/>
        </w:rPr>
      </w:pPr>
      <w:r w:rsidRPr="00A90064">
        <w:rPr>
          <w:rFonts w:cstheme="minorHAnsi"/>
        </w:rPr>
        <w:t>The University of Haifa will take care of all travel and accommodation expenses associated with this visit.</w:t>
      </w:r>
    </w:p>
    <w:p w14:paraId="1DB3D883" w14:textId="77777777" w:rsidR="00A90064" w:rsidRPr="00A90064" w:rsidRDefault="00A90064" w:rsidP="00A90064">
      <w:pPr>
        <w:bidi w:val="0"/>
        <w:spacing w:line="240" w:lineRule="auto"/>
        <w:rPr>
          <w:rFonts w:cstheme="minorHAnsi"/>
        </w:rPr>
      </w:pPr>
      <w:r w:rsidRPr="00A90064">
        <w:rPr>
          <w:rFonts w:cstheme="minorHAnsi"/>
        </w:rPr>
        <w:t>I thank you in advance for accepting this invitation and for allowing us to continue the final arrangements with your staff.</w:t>
      </w:r>
    </w:p>
    <w:p w14:paraId="1785DD1A" w14:textId="59923B22" w:rsidR="00A90064" w:rsidRPr="00A90064" w:rsidRDefault="00A90064" w:rsidP="00A90064">
      <w:pPr>
        <w:bidi w:val="0"/>
        <w:spacing w:line="240" w:lineRule="auto"/>
        <w:rPr>
          <w:rFonts w:cstheme="minorHAnsi"/>
        </w:rPr>
      </w:pPr>
      <w:r>
        <w:rPr>
          <w:noProof/>
        </w:rPr>
        <w:drawing>
          <wp:inline distT="0" distB="0" distL="0" distR="0" wp14:anchorId="3D8A9A79" wp14:editId="5D7EC608">
            <wp:extent cx="922158" cy="477662"/>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779" cy="500257"/>
                    </a:xfrm>
                    <a:prstGeom prst="rect">
                      <a:avLst/>
                    </a:prstGeom>
                    <a:noFill/>
                    <a:ln>
                      <a:noFill/>
                    </a:ln>
                  </pic:spPr>
                </pic:pic>
              </a:graphicData>
            </a:graphic>
          </wp:inline>
        </w:drawing>
      </w:r>
    </w:p>
    <w:p w14:paraId="057FFB2D" w14:textId="77777777" w:rsidR="00A90064" w:rsidRPr="00A90064" w:rsidRDefault="00A90064" w:rsidP="00A90064">
      <w:pPr>
        <w:bidi w:val="0"/>
        <w:spacing w:line="240" w:lineRule="auto"/>
        <w:rPr>
          <w:rFonts w:cstheme="minorHAnsi"/>
        </w:rPr>
      </w:pPr>
      <w:r w:rsidRPr="00A90064">
        <w:rPr>
          <w:rFonts w:cstheme="minorHAnsi"/>
        </w:rPr>
        <w:t xml:space="preserve">With best wishes, </w:t>
      </w:r>
    </w:p>
    <w:p w14:paraId="19D3A0D3" w14:textId="77777777" w:rsidR="00A90064" w:rsidRPr="00A90064" w:rsidRDefault="00A90064" w:rsidP="00A90064">
      <w:pPr>
        <w:bidi w:val="0"/>
        <w:spacing w:line="240" w:lineRule="auto"/>
        <w:rPr>
          <w:rFonts w:cstheme="minorHAnsi"/>
          <w:b/>
          <w:bCs/>
        </w:rPr>
      </w:pPr>
      <w:r w:rsidRPr="00A90064">
        <w:rPr>
          <w:rFonts w:cstheme="minorHAnsi"/>
          <w:b/>
          <w:bCs/>
        </w:rPr>
        <w:t xml:space="preserve">Prof. </w:t>
      </w:r>
      <w:r w:rsidRPr="00A90064">
        <w:rPr>
          <w:rFonts w:cstheme="minorHAnsi"/>
          <w:b/>
          <w:bCs/>
          <w:shd w:val="clear" w:color="auto" w:fill="FFFFFF"/>
        </w:rPr>
        <w:t>Yossi Ben-Artzi</w:t>
      </w:r>
    </w:p>
    <w:p w14:paraId="66CD9052" w14:textId="77777777" w:rsidR="00A90064" w:rsidRPr="00A90064" w:rsidRDefault="00A90064" w:rsidP="00A90064">
      <w:pPr>
        <w:bidi w:val="0"/>
        <w:spacing w:line="240" w:lineRule="auto"/>
        <w:rPr>
          <w:rFonts w:cstheme="minorHAnsi"/>
        </w:rPr>
      </w:pPr>
    </w:p>
    <w:p w14:paraId="7726998A" w14:textId="77777777" w:rsidR="00A90064" w:rsidRPr="00A90064" w:rsidRDefault="00A90064" w:rsidP="00A90064">
      <w:pPr>
        <w:bidi w:val="0"/>
        <w:spacing w:line="240" w:lineRule="auto"/>
        <w:rPr>
          <w:rFonts w:cstheme="minorHAnsi"/>
        </w:rPr>
      </w:pPr>
    </w:p>
    <w:p w14:paraId="1EDD37B9" w14:textId="77777777" w:rsidR="00A90064" w:rsidRPr="00A90064" w:rsidRDefault="00A90064" w:rsidP="00A90064">
      <w:pPr>
        <w:bidi w:val="0"/>
        <w:spacing w:line="240" w:lineRule="auto"/>
        <w:rPr>
          <w:rFonts w:cstheme="minorHAnsi"/>
        </w:rPr>
      </w:pPr>
    </w:p>
    <w:p w14:paraId="3FCFF991" w14:textId="77777777" w:rsidR="00A90064" w:rsidRPr="00A90064" w:rsidRDefault="00A90064" w:rsidP="00A90064">
      <w:pPr>
        <w:bidi w:val="0"/>
        <w:spacing w:after="0" w:line="240" w:lineRule="auto"/>
        <w:ind w:left="6480"/>
        <w:rPr>
          <w:rFonts w:eastAsia="Arial Unicode MS" w:cstheme="minorHAnsi"/>
          <w:rtl/>
        </w:rPr>
      </w:pPr>
    </w:p>
    <w:sectPr w:rsidR="00A90064" w:rsidRPr="00A90064" w:rsidSect="00F54CA4">
      <w:headerReference w:type="default" r:id="rId9"/>
      <w:footerReference w:type="default" r:id="rId10"/>
      <w:pgSz w:w="11906" w:h="16838"/>
      <w:pgMar w:top="2183" w:right="1800" w:bottom="1440" w:left="1800" w:header="708" w:footer="31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708745" w14:textId="77777777" w:rsidR="007A33E1" w:rsidRDefault="007A33E1" w:rsidP="00E26028">
      <w:pPr>
        <w:spacing w:after="0" w:line="240" w:lineRule="auto"/>
      </w:pPr>
      <w:r>
        <w:separator/>
      </w:r>
    </w:p>
  </w:endnote>
  <w:endnote w:type="continuationSeparator" w:id="0">
    <w:p w14:paraId="13A42634" w14:textId="77777777" w:rsidR="007A33E1" w:rsidRDefault="007A33E1" w:rsidP="00E26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90F08E" w14:textId="77777777" w:rsidR="004E0D90" w:rsidRDefault="00F54CA4" w:rsidP="004E0D90">
    <w:pPr>
      <w:pStyle w:val="a7"/>
      <w:bidi/>
      <w:rPr>
        <w:rFonts w:ascii="Arial" w:hAnsi="Arial"/>
        <w:sz w:val="20"/>
        <w:szCs w:val="20"/>
        <w:rtl/>
      </w:rPr>
    </w:pPr>
    <w:r>
      <w:rPr>
        <w:b/>
        <w:bCs/>
        <w:noProof/>
        <w:rtl/>
      </w:rPr>
      <mc:AlternateContent>
        <mc:Choice Requires="wps">
          <w:drawing>
            <wp:anchor distT="0" distB="0" distL="114300" distR="114300" simplePos="0" relativeHeight="251665408" behindDoc="0" locked="0" layoutInCell="1" allowOverlap="1" wp14:anchorId="3C7DBE14" wp14:editId="3EF1D0B8">
              <wp:simplePos x="0" y="0"/>
              <wp:positionH relativeFrom="column">
                <wp:posOffset>221615</wp:posOffset>
              </wp:positionH>
              <wp:positionV relativeFrom="paragraph">
                <wp:posOffset>19050</wp:posOffset>
              </wp:positionV>
              <wp:extent cx="4737453" cy="9525"/>
              <wp:effectExtent l="0" t="0" r="25400" b="28575"/>
              <wp:wrapNone/>
              <wp:docPr id="12" name="Straight Connector 12"/>
              <wp:cNvGraphicFramePr/>
              <a:graphic xmlns:a="http://schemas.openxmlformats.org/drawingml/2006/main">
                <a:graphicData uri="http://schemas.microsoft.com/office/word/2010/wordprocessingShape">
                  <wps:wsp>
                    <wps:cNvCnPr/>
                    <wps:spPr>
                      <a:xfrm flipV="1">
                        <a:off x="0" y="0"/>
                        <a:ext cx="4737453"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8B1CEF" id="Straight Connector 12"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5pt,1.5pt" to="390.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" strokecolor="#1f4d78 [1604]" strokeweight=".5pt">
              <v:stroke joinstyle="miter"/>
            </v:line>
          </w:pict>
        </mc:Fallback>
      </mc:AlternateContent>
    </w:r>
  </w:p>
  <w:p w14:paraId="46693D58" w14:textId="77777777" w:rsidR="00DD31D2" w:rsidRPr="00D96043" w:rsidRDefault="00DD31D2" w:rsidP="004E0D90">
    <w:pPr>
      <w:pStyle w:val="a7"/>
      <w:bidi/>
      <w:jc w:val="center"/>
      <w:rPr>
        <w:rFonts w:ascii="Arial" w:hAnsi="Arial"/>
        <w:rtl/>
      </w:rPr>
    </w:pPr>
    <w:r w:rsidRPr="00D96043">
      <w:rPr>
        <w:rFonts w:ascii="Arial" w:hAnsi="Arial"/>
        <w:rtl/>
      </w:rPr>
      <w:t xml:space="preserve">אוניברסיטת חיפה, </w:t>
    </w:r>
    <w:r w:rsidRPr="00D96043">
      <w:rPr>
        <w:rFonts w:ascii="Arial" w:hAnsi="Arial" w:hint="cs"/>
        <w:rtl/>
      </w:rPr>
      <w:t xml:space="preserve">שדרות אבא חושי 199, </w:t>
    </w:r>
    <w:r w:rsidRPr="00D96043">
      <w:rPr>
        <w:rFonts w:ascii="Arial" w:hAnsi="Arial"/>
        <w:rtl/>
      </w:rPr>
      <w:t>הר הכרמל</w:t>
    </w:r>
    <w:r w:rsidRPr="00D96043">
      <w:rPr>
        <w:rFonts w:ascii="Arial" w:hAnsi="Arial" w:hint="cs"/>
        <w:rtl/>
      </w:rPr>
      <w:t>, חיפה 3498838</w:t>
    </w:r>
    <w:r w:rsidRPr="00D96043">
      <w:rPr>
        <w:rFonts w:ascii="Arial" w:hAnsi="Arial"/>
        <w:rtl/>
      </w:rPr>
      <w:t xml:space="preserve">  </w:t>
    </w:r>
  </w:p>
  <w:p w14:paraId="4E6336EE" w14:textId="77777777" w:rsidR="00DD31D2" w:rsidRPr="00D96043" w:rsidRDefault="00DD31D2" w:rsidP="00D815A4">
    <w:pPr>
      <w:pStyle w:val="a7"/>
      <w:bidi/>
      <w:jc w:val="center"/>
      <w:rPr>
        <w:rFonts w:ascii="Arial" w:hAnsi="Arial"/>
        <w:rtl/>
      </w:rPr>
    </w:pPr>
    <w:r w:rsidRPr="00D96043">
      <w:rPr>
        <w:rFonts w:ascii="Arial" w:hAnsi="Arial"/>
        <w:rtl/>
      </w:rPr>
      <w:t>טל: 972-4-</w:t>
    </w:r>
    <w:r w:rsidR="00D815A4">
      <w:rPr>
        <w:rFonts w:ascii="Arial" w:hAnsi="Arial" w:hint="cs"/>
        <w:rtl/>
      </w:rPr>
      <w:t>8249889</w:t>
    </w:r>
    <w:r w:rsidRPr="00D96043">
      <w:rPr>
        <w:rFonts w:ascii="Arial" w:hAnsi="Arial"/>
        <w:rtl/>
      </w:rPr>
      <w:t xml:space="preserve"> + </w:t>
    </w:r>
    <w:r w:rsidRPr="00D96043">
      <w:rPr>
        <w:rFonts w:ascii="Arial" w:hAnsi="Arial"/>
      </w:rPr>
      <w:t>Tel:</w:t>
    </w:r>
    <w:r w:rsidRPr="00D96043">
      <w:rPr>
        <w:rFonts w:ascii="Arial" w:hAnsi="Arial"/>
        <w:rtl/>
      </w:rPr>
      <w:t xml:space="preserve">   פקס: 972-4-</w:t>
    </w:r>
    <w:r w:rsidR="00D815A4">
      <w:rPr>
        <w:rFonts w:ascii="Arial" w:hAnsi="Arial" w:hint="cs"/>
        <w:rtl/>
      </w:rPr>
      <w:t>8249139</w:t>
    </w:r>
    <w:r w:rsidRPr="00D96043">
      <w:rPr>
        <w:rFonts w:ascii="Arial" w:hAnsi="Arial"/>
        <w:rtl/>
      </w:rPr>
      <w:t xml:space="preserve"> + </w:t>
    </w:r>
    <w:r w:rsidRPr="00D96043">
      <w:rPr>
        <w:rFonts w:ascii="Arial" w:hAnsi="Arial"/>
      </w:rPr>
      <w:t>Fax:</w:t>
    </w:r>
  </w:p>
  <w:p w14:paraId="4F3F19C2" w14:textId="77777777" w:rsidR="00DD31D2" w:rsidRPr="00D96043" w:rsidRDefault="00DD31D2" w:rsidP="00DD31D2">
    <w:pPr>
      <w:pStyle w:val="a7"/>
      <w:bidi/>
      <w:jc w:val="center"/>
      <w:rPr>
        <w:rFonts w:ascii="Arial" w:hAnsi="Arial"/>
        <w:rtl/>
      </w:rPr>
    </w:pPr>
    <w:r w:rsidRPr="00D96043">
      <w:rPr>
        <w:rFonts w:ascii="Arial" w:hAnsi="Arial"/>
      </w:rPr>
      <w:t>University of Haifa, 199 Aba Khoushy Ave. Mount Carmel, Haifa, 3498838, Israel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8BBD0" w14:textId="77777777" w:rsidR="007A33E1" w:rsidRDefault="007A33E1" w:rsidP="00E26028">
      <w:pPr>
        <w:spacing w:after="0" w:line="240" w:lineRule="auto"/>
      </w:pPr>
      <w:r>
        <w:separator/>
      </w:r>
    </w:p>
  </w:footnote>
  <w:footnote w:type="continuationSeparator" w:id="0">
    <w:p w14:paraId="14CFC3D1" w14:textId="77777777" w:rsidR="007A33E1" w:rsidRDefault="007A33E1" w:rsidP="00E260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C035" w14:textId="77777777" w:rsidR="00EE737C" w:rsidRPr="00D62E5B" w:rsidRDefault="00C52063" w:rsidP="00D96043">
    <w:pPr>
      <w:pStyle w:val="a3"/>
      <w:rPr>
        <w:b/>
        <w:bCs/>
        <w:color w:val="1F4E79" w:themeColor="accent1" w:themeShade="80"/>
        <w:rtl/>
      </w:rPr>
    </w:pPr>
    <w:r w:rsidRPr="00D62E5B">
      <w:rPr>
        <w:rFonts w:hint="cs"/>
        <w:b/>
        <w:bCs/>
        <w:noProof/>
        <w:color w:val="1F4E79" w:themeColor="accent1" w:themeShade="80"/>
        <w:sz w:val="40"/>
        <w:szCs w:val="40"/>
        <w:rtl/>
      </w:rPr>
      <w:drawing>
        <wp:anchor distT="0" distB="0" distL="114300" distR="114300" simplePos="0" relativeHeight="251662336" behindDoc="1" locked="0" layoutInCell="1" allowOverlap="1" wp14:anchorId="1EB057FE" wp14:editId="6E2C627E">
          <wp:simplePos x="0" y="0"/>
          <wp:positionH relativeFrom="margin">
            <wp:posOffset>4743450</wp:posOffset>
          </wp:positionH>
          <wp:positionV relativeFrom="margin">
            <wp:posOffset>-1281430</wp:posOffset>
          </wp:positionV>
          <wp:extent cx="826135" cy="904875"/>
          <wp:effectExtent l="0" t="0" r="0" b="9525"/>
          <wp:wrapSquare wrapText="bothSides"/>
          <wp:docPr id="10"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לוגו מכללות איכותי.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135" cy="904875"/>
                  </a:xfrm>
                  <a:prstGeom prst="rect">
                    <a:avLst/>
                  </a:prstGeom>
                </pic:spPr>
              </pic:pic>
            </a:graphicData>
          </a:graphic>
          <wp14:sizeRelH relativeFrom="margin">
            <wp14:pctWidth>0</wp14:pctWidth>
          </wp14:sizeRelH>
          <wp14:sizeRelV relativeFrom="margin">
            <wp14:pctHeight>0</wp14:pctHeight>
          </wp14:sizeRelV>
        </wp:anchor>
      </w:drawing>
    </w:r>
    <w:r w:rsidRPr="00D62E5B">
      <w:rPr>
        <w:rFonts w:hint="cs"/>
        <w:b/>
        <w:bCs/>
        <w:noProof/>
        <w:color w:val="1F4E79" w:themeColor="accent1" w:themeShade="80"/>
        <w:sz w:val="40"/>
        <w:szCs w:val="40"/>
        <w:rtl/>
      </w:rPr>
      <w:drawing>
        <wp:anchor distT="0" distB="0" distL="114300" distR="114300" simplePos="0" relativeHeight="251660288" behindDoc="1" locked="0" layoutInCell="1" allowOverlap="1" wp14:anchorId="37CB76F5" wp14:editId="139F6029">
          <wp:simplePos x="0" y="0"/>
          <wp:positionH relativeFrom="margin">
            <wp:posOffset>-257175</wp:posOffset>
          </wp:positionH>
          <wp:positionV relativeFrom="margin">
            <wp:posOffset>-1134745</wp:posOffset>
          </wp:positionV>
          <wp:extent cx="838200" cy="726440"/>
          <wp:effectExtent l="0" t="0" r="0" b="0"/>
          <wp:wrapSquare wrapText="bothSides"/>
          <wp:docPr id="11"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לוגו אוניברסיטה 20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8200" cy="726440"/>
                  </a:xfrm>
                  <a:prstGeom prst="rect">
                    <a:avLst/>
                  </a:prstGeom>
                </pic:spPr>
              </pic:pic>
            </a:graphicData>
          </a:graphic>
          <wp14:sizeRelH relativeFrom="margin">
            <wp14:pctWidth>0</wp14:pctWidth>
          </wp14:sizeRelH>
          <wp14:sizeRelV relativeFrom="margin">
            <wp14:pctHeight>0</wp14:pctHeight>
          </wp14:sizeRelV>
        </wp:anchor>
      </w:drawing>
    </w:r>
    <w:r w:rsidR="00DD31D2" w:rsidRPr="00D62E5B">
      <w:rPr>
        <w:b/>
        <w:bCs/>
        <w:color w:val="1F4E79" w:themeColor="accent1" w:themeShade="80"/>
        <w:sz w:val="40"/>
        <w:szCs w:val="40"/>
      </w:rPr>
      <w:tab/>
    </w:r>
    <w:r w:rsidR="00E26028" w:rsidRPr="00D62E5B">
      <w:rPr>
        <w:rFonts w:hint="cs"/>
        <w:b/>
        <w:bCs/>
        <w:color w:val="1F4E79" w:themeColor="accent1" w:themeShade="80"/>
        <w:sz w:val="40"/>
        <w:szCs w:val="40"/>
        <w:rtl/>
      </w:rPr>
      <w:t>מינהלת המכללות הצבאיות</w:t>
    </w:r>
  </w:p>
  <w:p w14:paraId="6FC27FB4" w14:textId="77777777" w:rsidR="0019007E" w:rsidRDefault="0019007E" w:rsidP="00386F9E">
    <w:pPr>
      <w:pStyle w:val="a3"/>
      <w:rPr>
        <w:b/>
        <w:bCs/>
        <w:rtl/>
      </w:rPr>
    </w:pPr>
  </w:p>
  <w:p w14:paraId="13AA140E" w14:textId="77777777" w:rsidR="00D571F3" w:rsidRPr="00386F9E" w:rsidRDefault="00D62E5B" w:rsidP="00386F9E">
    <w:pPr>
      <w:pStyle w:val="a3"/>
      <w:rPr>
        <w:b/>
        <w:bCs/>
        <w:rtl/>
      </w:rPr>
    </w:pPr>
    <w:r>
      <w:rPr>
        <w:b/>
        <w:bCs/>
        <w:noProof/>
        <w:rtl/>
      </w:rPr>
      <mc:AlternateContent>
        <mc:Choice Requires="wps">
          <w:drawing>
            <wp:anchor distT="0" distB="0" distL="114300" distR="114300" simplePos="0" relativeHeight="251663360" behindDoc="0" locked="0" layoutInCell="1" allowOverlap="1" wp14:anchorId="6438BF7D" wp14:editId="7016F9E5">
              <wp:simplePos x="0" y="0"/>
              <wp:positionH relativeFrom="column">
                <wp:posOffset>-466724</wp:posOffset>
              </wp:positionH>
              <wp:positionV relativeFrom="paragraph">
                <wp:posOffset>202564</wp:posOffset>
              </wp:positionV>
              <wp:extent cx="6305550" cy="9525"/>
              <wp:effectExtent l="0" t="0" r="19050" b="28575"/>
              <wp:wrapNone/>
              <wp:docPr id="18" name="Straight Connector 18"/>
              <wp:cNvGraphicFramePr/>
              <a:graphic xmlns:a="http://schemas.openxmlformats.org/drawingml/2006/main">
                <a:graphicData uri="http://schemas.microsoft.com/office/word/2010/wordprocessingShape">
                  <wps:wsp>
                    <wps:cNvCnPr/>
                    <wps:spPr>
                      <a:xfrm flipV="1">
                        <a:off x="0" y="0"/>
                        <a:ext cx="6305550" cy="9525"/>
                      </a:xfrm>
                      <a:prstGeom prst="line">
                        <a:avLst/>
                      </a:prstGeom>
                      <a:ln>
                        <a:solidFill>
                          <a:schemeClr val="accent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CFEA95" id="Straight Connector 18"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75pt,15.95pt" to="459.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" strokecolor="#1f4d78 [1604]"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606B0"/>
    <w:multiLevelType w:val="hybridMultilevel"/>
    <w:tmpl w:val="B85E997C"/>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E97965"/>
    <w:multiLevelType w:val="hybridMultilevel"/>
    <w:tmpl w:val="5CCC6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3A4E01"/>
    <w:multiLevelType w:val="hybridMultilevel"/>
    <w:tmpl w:val="EE1C5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FA178AD"/>
    <w:multiLevelType w:val="hybridMultilevel"/>
    <w:tmpl w:val="F94C6114"/>
    <w:lvl w:ilvl="0" w:tplc="26F045CC">
      <w:start w:val="10"/>
      <w:numFmt w:val="bullet"/>
      <w:lvlText w:val="-"/>
      <w:lvlJc w:val="left"/>
      <w:pPr>
        <w:ind w:left="720" w:hanging="360"/>
      </w:pPr>
      <w:rPr>
        <w:rFonts w:ascii="Arial Unicode MS" w:eastAsia="Arial Unicode MS" w:hAnsi="Arial Unicode MS" w:cs="Arial Unicode MS"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028"/>
    <w:rsid w:val="000506B7"/>
    <w:rsid w:val="000B4ED9"/>
    <w:rsid w:val="00113B2A"/>
    <w:rsid w:val="00120898"/>
    <w:rsid w:val="001374FF"/>
    <w:rsid w:val="001718BC"/>
    <w:rsid w:val="0019007E"/>
    <w:rsid w:val="001D5D46"/>
    <w:rsid w:val="00222D1A"/>
    <w:rsid w:val="00237F89"/>
    <w:rsid w:val="00251476"/>
    <w:rsid w:val="00284D01"/>
    <w:rsid w:val="002A4B04"/>
    <w:rsid w:val="003074E2"/>
    <w:rsid w:val="00330BB0"/>
    <w:rsid w:val="00386F9E"/>
    <w:rsid w:val="003B44A4"/>
    <w:rsid w:val="003F3EFF"/>
    <w:rsid w:val="00425398"/>
    <w:rsid w:val="00473115"/>
    <w:rsid w:val="0049129A"/>
    <w:rsid w:val="004976C4"/>
    <w:rsid w:val="004A4409"/>
    <w:rsid w:val="004A7B36"/>
    <w:rsid w:val="004E0D90"/>
    <w:rsid w:val="004E67CF"/>
    <w:rsid w:val="00510107"/>
    <w:rsid w:val="0057277A"/>
    <w:rsid w:val="005A68BD"/>
    <w:rsid w:val="005B6695"/>
    <w:rsid w:val="005C19D2"/>
    <w:rsid w:val="005F1DD1"/>
    <w:rsid w:val="005F45EA"/>
    <w:rsid w:val="005F625D"/>
    <w:rsid w:val="0064065E"/>
    <w:rsid w:val="006435AF"/>
    <w:rsid w:val="006659CC"/>
    <w:rsid w:val="007164C1"/>
    <w:rsid w:val="0072279E"/>
    <w:rsid w:val="0075524B"/>
    <w:rsid w:val="00760B88"/>
    <w:rsid w:val="007A33E1"/>
    <w:rsid w:val="007F0C13"/>
    <w:rsid w:val="00817CE3"/>
    <w:rsid w:val="008448C7"/>
    <w:rsid w:val="00846B2A"/>
    <w:rsid w:val="0087301F"/>
    <w:rsid w:val="00893478"/>
    <w:rsid w:val="008B2796"/>
    <w:rsid w:val="008F4E68"/>
    <w:rsid w:val="00961C6F"/>
    <w:rsid w:val="00A10875"/>
    <w:rsid w:val="00A2241A"/>
    <w:rsid w:val="00A84FD1"/>
    <w:rsid w:val="00A90064"/>
    <w:rsid w:val="00AE27BA"/>
    <w:rsid w:val="00B039E2"/>
    <w:rsid w:val="00B66B8C"/>
    <w:rsid w:val="00BA55DC"/>
    <w:rsid w:val="00BB5F75"/>
    <w:rsid w:val="00C036B9"/>
    <w:rsid w:val="00C03A46"/>
    <w:rsid w:val="00C30D0B"/>
    <w:rsid w:val="00C42D6A"/>
    <w:rsid w:val="00C52063"/>
    <w:rsid w:val="00C60706"/>
    <w:rsid w:val="00C72FD3"/>
    <w:rsid w:val="00CB4725"/>
    <w:rsid w:val="00CC1193"/>
    <w:rsid w:val="00CE3D47"/>
    <w:rsid w:val="00CF72C0"/>
    <w:rsid w:val="00D571F3"/>
    <w:rsid w:val="00D62E5B"/>
    <w:rsid w:val="00D63908"/>
    <w:rsid w:val="00D6500D"/>
    <w:rsid w:val="00D815A4"/>
    <w:rsid w:val="00D91CFA"/>
    <w:rsid w:val="00D96043"/>
    <w:rsid w:val="00DD31D2"/>
    <w:rsid w:val="00E26028"/>
    <w:rsid w:val="00E4718B"/>
    <w:rsid w:val="00E679EF"/>
    <w:rsid w:val="00E92673"/>
    <w:rsid w:val="00EE737C"/>
    <w:rsid w:val="00F04C39"/>
    <w:rsid w:val="00F159E0"/>
    <w:rsid w:val="00F34042"/>
    <w:rsid w:val="00F54CA4"/>
    <w:rsid w:val="00F74061"/>
    <w:rsid w:val="00FD08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93D11"/>
  <w15:chartTrackingRefBased/>
  <w15:docId w15:val="{2202DD4E-FB2F-4D75-A22E-BA9A3CE6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4C39"/>
    <w:pPr>
      <w:bidi/>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028"/>
    <w:pPr>
      <w:tabs>
        <w:tab w:val="center" w:pos="4153"/>
        <w:tab w:val="right" w:pos="8306"/>
      </w:tabs>
      <w:spacing w:after="0" w:line="240" w:lineRule="auto"/>
    </w:pPr>
  </w:style>
  <w:style w:type="character" w:customStyle="1" w:styleId="a4">
    <w:name w:val="כותרת עליונה תו"/>
    <w:basedOn w:val="a0"/>
    <w:link w:val="a3"/>
    <w:uiPriority w:val="99"/>
    <w:rsid w:val="00E26028"/>
  </w:style>
  <w:style w:type="paragraph" w:styleId="a5">
    <w:name w:val="footer"/>
    <w:basedOn w:val="a"/>
    <w:link w:val="a6"/>
    <w:uiPriority w:val="99"/>
    <w:unhideWhenUsed/>
    <w:rsid w:val="00E26028"/>
    <w:pPr>
      <w:tabs>
        <w:tab w:val="center" w:pos="4153"/>
        <w:tab w:val="right" w:pos="8306"/>
      </w:tabs>
      <w:spacing w:after="0" w:line="240" w:lineRule="auto"/>
    </w:pPr>
  </w:style>
  <w:style w:type="character" w:customStyle="1" w:styleId="a6">
    <w:name w:val="כותרת תחתונה תו"/>
    <w:basedOn w:val="a0"/>
    <w:link w:val="a5"/>
    <w:uiPriority w:val="99"/>
    <w:rsid w:val="00E26028"/>
  </w:style>
  <w:style w:type="character" w:styleId="Hyperlink">
    <w:name w:val="Hyperlink"/>
    <w:basedOn w:val="a0"/>
    <w:uiPriority w:val="99"/>
    <w:unhideWhenUsed/>
    <w:rsid w:val="00DD31D2"/>
    <w:rPr>
      <w:color w:val="0000FF"/>
      <w:u w:val="single"/>
    </w:rPr>
  </w:style>
  <w:style w:type="paragraph" w:styleId="a7">
    <w:name w:val="No Spacing"/>
    <w:uiPriority w:val="1"/>
    <w:qFormat/>
    <w:rsid w:val="00DD31D2"/>
    <w:pPr>
      <w:spacing w:after="0" w:line="240" w:lineRule="auto"/>
    </w:pPr>
    <w:rPr>
      <w:rFonts w:ascii="Calibri" w:eastAsia="Calibri" w:hAnsi="Calibri" w:cs="Arial"/>
    </w:rPr>
  </w:style>
  <w:style w:type="paragraph" w:styleId="a8">
    <w:name w:val="Balloon Text"/>
    <w:basedOn w:val="a"/>
    <w:link w:val="a9"/>
    <w:uiPriority w:val="99"/>
    <w:semiHidden/>
    <w:unhideWhenUsed/>
    <w:rsid w:val="0049129A"/>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49129A"/>
    <w:rPr>
      <w:rFonts w:ascii="Tahoma" w:hAnsi="Tahoma" w:cs="Tahoma"/>
      <w:sz w:val="18"/>
      <w:szCs w:val="18"/>
    </w:rPr>
  </w:style>
  <w:style w:type="table" w:styleId="aa">
    <w:name w:val="Table Grid"/>
    <w:basedOn w:val="a1"/>
    <w:rsid w:val="00307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unhideWhenUsed/>
    <w:rsid w:val="003F3E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4718B"/>
    <w:pPr>
      <w:spacing w:after="160" w:line="259" w:lineRule="auto"/>
      <w:ind w:left="720"/>
      <w:contextualSpacing/>
    </w:pPr>
    <w:rPr>
      <w:rFonts w:ascii="Arial Unicode MS" w:hAnsi="Arial Unicode MS" w:cs="Arial Unicode M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913343">
      <w:bodyDiv w:val="1"/>
      <w:marLeft w:val="0"/>
      <w:marRight w:val="0"/>
      <w:marTop w:val="0"/>
      <w:marBottom w:val="0"/>
      <w:divBdr>
        <w:top w:val="none" w:sz="0" w:space="0" w:color="auto"/>
        <w:left w:val="none" w:sz="0" w:space="0" w:color="auto"/>
        <w:bottom w:val="none" w:sz="0" w:space="0" w:color="auto"/>
        <w:right w:val="none" w:sz="0" w:space="0" w:color="auto"/>
      </w:divBdr>
    </w:div>
    <w:div w:id="214021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6F36A-0472-4B74-8254-2D91F310E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Words>
  <Characters>1285</Characters>
  <Application>Microsoft Office Word</Application>
  <DocSecurity>0</DocSecurity>
  <Lines>10</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טלי ישראל</dc:creator>
  <cp:keywords/>
  <dc:description/>
  <cp:lastModifiedBy>yossi ben artzi</cp:lastModifiedBy>
  <cp:revision>5</cp:revision>
  <cp:lastPrinted>2018-08-19T09:46:00Z</cp:lastPrinted>
  <dcterms:created xsi:type="dcterms:W3CDTF">2019-12-04T08:48:00Z</dcterms:created>
  <dcterms:modified xsi:type="dcterms:W3CDTF">2019-12-04T08:52:00Z</dcterms:modified>
</cp:coreProperties>
</file>