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BD" w:rsidRPr="005E35E1" w:rsidRDefault="006117E2" w:rsidP="0086002A">
      <w:pPr>
        <w:pStyle w:val="NoSpacing"/>
        <w:bidi w:val="0"/>
        <w:spacing w:line="360" w:lineRule="auto"/>
        <w:jc w:val="both"/>
        <w:rPr>
          <w:rFonts w:ascii="David" w:hAnsi="David" w:cs="David"/>
          <w:b/>
          <w:bCs/>
          <w:sz w:val="24"/>
          <w:szCs w:val="24"/>
          <w:u w:val="single"/>
        </w:rPr>
      </w:pPr>
      <w:r>
        <w:rPr>
          <w:bCs/>
          <w:noProof/>
        </w:rPr>
        <w:drawing>
          <wp:anchor distT="0" distB="0" distL="114300" distR="114300" simplePos="0" relativeHeight="251662336" behindDoc="0" locked="0" layoutInCell="1" allowOverlap="1">
            <wp:simplePos x="0" y="0"/>
            <wp:positionH relativeFrom="column">
              <wp:posOffset>5189855</wp:posOffset>
            </wp:positionH>
            <wp:positionV relativeFrom="paragraph">
              <wp:posOffset>0</wp:posOffset>
            </wp:positionV>
            <wp:extent cx="750570" cy="901700"/>
            <wp:effectExtent l="0" t="0" r="0" b="0"/>
            <wp:wrapSquare wrapText="bothSides"/>
            <wp:docPr id="1" name="Picture 1" descr="\\M45218\Users\u45218\Documents\ISMO Backup\Important Information and Files\סמלים\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5218\Users\u45218\Documents\ISMO Backup\Important Information and Files\סמלים\NDC colour no 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09BD" w:rsidRPr="005E35E1" w:rsidRDefault="00CD09BD" w:rsidP="0086002A">
      <w:pPr>
        <w:pStyle w:val="NoSpacing"/>
        <w:bidi w:val="0"/>
        <w:spacing w:line="360" w:lineRule="auto"/>
        <w:jc w:val="both"/>
        <w:rPr>
          <w:rFonts w:ascii="David" w:hAnsi="David" w:cs="David"/>
          <w:sz w:val="24"/>
          <w:szCs w:val="24"/>
          <w:rtl/>
        </w:rPr>
      </w:pPr>
      <w:r w:rsidRPr="005E35E1">
        <w:rPr>
          <w:rFonts w:ascii="David" w:hAnsi="David" w:cs="David"/>
          <w:sz w:val="24"/>
          <w:szCs w:val="24"/>
        </w:rPr>
        <w:t xml:space="preserve">                                                                                                                                       </w:t>
      </w:r>
    </w:p>
    <w:p w:rsidR="006117E2" w:rsidRDefault="006117E2" w:rsidP="006117E2">
      <w:pPr>
        <w:bidi w:val="0"/>
        <w:spacing w:line="360" w:lineRule="auto"/>
        <w:rPr>
          <w:rFonts w:ascii="Arial" w:hAnsi="Arial"/>
          <w:b/>
          <w:color w:val="2B42E9"/>
          <w:sz w:val="52"/>
          <w:szCs w:val="52"/>
        </w:rPr>
      </w:pPr>
    </w:p>
    <w:p w:rsidR="00174334" w:rsidRPr="006117E2" w:rsidRDefault="00174334" w:rsidP="006117E2">
      <w:pPr>
        <w:bidi w:val="0"/>
        <w:spacing w:line="360" w:lineRule="auto"/>
        <w:rPr>
          <w:rFonts w:ascii="Arial" w:hAnsi="Arial"/>
          <w:b/>
          <w:color w:val="2B42E9"/>
          <w:sz w:val="52"/>
          <w:szCs w:val="52"/>
          <w:rtl/>
        </w:rPr>
      </w:pPr>
      <w:r w:rsidRPr="006117E2">
        <w:rPr>
          <w:rFonts w:ascii="Arial" w:hAnsi="Arial"/>
          <w:b/>
          <w:color w:val="2B42E9"/>
          <w:sz w:val="52"/>
          <w:szCs w:val="52"/>
        </w:rPr>
        <w:t xml:space="preserve">Israel National Defense College </w:t>
      </w:r>
      <w:r w:rsidR="00CD09BD" w:rsidRPr="006117E2">
        <w:rPr>
          <w:rFonts w:ascii="Arial" w:hAnsi="Arial"/>
          <w:color w:val="0000FF"/>
          <w:sz w:val="52"/>
          <w:szCs w:val="52"/>
        </w:rPr>
        <w:t xml:space="preserve">                                                                                                                                                                         </w:t>
      </w:r>
      <w:r w:rsidR="006117E2" w:rsidRPr="006117E2">
        <w:rPr>
          <w:rFonts w:ascii="Arial" w:hAnsi="Arial"/>
          <w:b/>
          <w:color w:val="2B42E9"/>
          <w:sz w:val="48"/>
          <w:szCs w:val="48"/>
        </w:rPr>
        <w:t>46</w:t>
      </w:r>
      <w:r w:rsidR="006117E2" w:rsidRPr="006117E2">
        <w:rPr>
          <w:rFonts w:ascii="Arial" w:hAnsi="Arial"/>
          <w:b/>
          <w:color w:val="2B42E9"/>
          <w:sz w:val="48"/>
          <w:szCs w:val="48"/>
          <w:vertAlign w:val="superscript"/>
        </w:rPr>
        <w:t>th</w:t>
      </w:r>
      <w:r w:rsidRPr="006117E2">
        <w:rPr>
          <w:rFonts w:ascii="Arial" w:hAnsi="Arial"/>
          <w:b/>
          <w:color w:val="2B42E9"/>
          <w:sz w:val="48"/>
          <w:szCs w:val="48"/>
        </w:rPr>
        <w:t xml:space="preserve"> Class</w:t>
      </w:r>
    </w:p>
    <w:p w:rsidR="00CD09BD" w:rsidRPr="00953925" w:rsidRDefault="006117E2" w:rsidP="0086002A">
      <w:pPr>
        <w:pStyle w:val="BodyText"/>
        <w:bidi w:val="0"/>
        <w:spacing w:line="240" w:lineRule="auto"/>
        <w:jc w:val="center"/>
        <w:rPr>
          <w:rFonts w:ascii="Arial" w:hAnsi="Arial"/>
          <w:bCs w:val="0"/>
          <w:color w:val="002060"/>
          <w:sz w:val="52"/>
          <w:szCs w:val="52"/>
          <w:rtl/>
        </w:rPr>
      </w:pPr>
      <w:r w:rsidRPr="00953925">
        <w:rPr>
          <w:bCs w:val="0"/>
          <w:noProof/>
          <w:lang w:eastAsia="en-US"/>
        </w:rPr>
        <mc:AlternateContent>
          <mc:Choice Requires="wpg">
            <w:drawing>
              <wp:anchor distT="0" distB="0" distL="114300" distR="114300" simplePos="0" relativeHeight="251659264" behindDoc="0" locked="0" layoutInCell="0" allowOverlap="1">
                <wp:simplePos x="0" y="0"/>
                <wp:positionH relativeFrom="margin">
                  <wp:posOffset>-889635</wp:posOffset>
                </wp:positionH>
                <wp:positionV relativeFrom="margin">
                  <wp:posOffset>2435860</wp:posOffset>
                </wp:positionV>
                <wp:extent cx="6976745" cy="326390"/>
                <wp:effectExtent l="0" t="0" r="14605" b="16510"/>
                <wp:wrapNone/>
                <wp:docPr id="1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976745" cy="326390"/>
                          <a:chOff x="0" y="0"/>
                          <a:chExt cx="20001" cy="20000"/>
                        </a:xfrm>
                      </wpg:grpSpPr>
                      <wps:wsp>
                        <wps:cNvPr id="1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4BD8D" id="קבוצה 7" o:spid="_x0000_s1026" style="position:absolute;left:0;text-align:left;margin-left:-70.05pt;margin-top:191.8pt;width:549.35pt;height:25.7pt;rotation:180;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" o:allowincell="f">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Mx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6z8IgPo1T8AAAD//wMAUEsBAi0AFAAGAAgAAAAhANvh9svuAAAAhQEAABMAAAAAAAAAAAAA&#10;AAAAAAAAAFtDb250ZW50X1R5cGVzXS54bWxQSwECLQAUAAYACAAAACEAWvQsW78AAAAVAQAACwAA&#10;AAAAAAAAAAAAAAAfAQAAX3JlbHMvLnJlbHNQSwECLQAUAAYACAAAACEAUsZzMcMAAADb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6117E2" w:rsidRDefault="006117E2" w:rsidP="006117E2">
      <w:pPr>
        <w:bidi w:val="0"/>
        <w:spacing w:line="360" w:lineRule="auto"/>
        <w:rPr>
          <w:rFonts w:ascii="Arial" w:hAnsi="Arial"/>
          <w:b/>
          <w:color w:val="2B42E9"/>
          <w:sz w:val="58"/>
          <w:szCs w:val="58"/>
        </w:rPr>
      </w:pPr>
    </w:p>
    <w:p w:rsidR="006117E2" w:rsidRPr="006117E2" w:rsidRDefault="006117E2" w:rsidP="006117E2">
      <w:pPr>
        <w:bidi w:val="0"/>
        <w:spacing w:line="360" w:lineRule="auto"/>
        <w:jc w:val="center"/>
        <w:rPr>
          <w:rFonts w:ascii="Arial" w:hAnsi="Arial"/>
          <w:b/>
          <w:color w:val="2B42E9"/>
          <w:sz w:val="48"/>
          <w:szCs w:val="48"/>
        </w:rPr>
      </w:pPr>
      <w:r w:rsidRPr="006117E2">
        <w:rPr>
          <w:rFonts w:ascii="Arial" w:hAnsi="Arial"/>
          <w:b/>
          <w:color w:val="2B42E9"/>
          <w:sz w:val="48"/>
          <w:szCs w:val="48"/>
        </w:rPr>
        <w:t>Course Syllabus</w:t>
      </w:r>
    </w:p>
    <w:p w:rsidR="00CD09BD" w:rsidRPr="00953925" w:rsidRDefault="00174334" w:rsidP="006117E2">
      <w:pPr>
        <w:bidi w:val="0"/>
        <w:spacing w:line="360" w:lineRule="auto"/>
        <w:jc w:val="center"/>
        <w:rPr>
          <w:rFonts w:ascii="Arial" w:hAnsi="Arial"/>
          <w:b/>
          <w:color w:val="2B42E9"/>
          <w:sz w:val="4"/>
          <w:szCs w:val="72"/>
          <w:rtl/>
        </w:rPr>
      </w:pPr>
      <w:r w:rsidRPr="00953925">
        <w:rPr>
          <w:rFonts w:ascii="Arial" w:hAnsi="Arial"/>
          <w:b/>
          <w:color w:val="2B42E9"/>
          <w:sz w:val="58"/>
          <w:szCs w:val="58"/>
        </w:rPr>
        <w:t xml:space="preserve">Israeli Society </w:t>
      </w:r>
      <w:r w:rsidR="006117E2">
        <w:rPr>
          <w:rFonts w:ascii="Arial" w:hAnsi="Arial"/>
          <w:b/>
          <w:color w:val="2B42E9"/>
          <w:sz w:val="58"/>
          <w:szCs w:val="58"/>
        </w:rPr>
        <w:t>Seminar</w:t>
      </w:r>
    </w:p>
    <w:p w:rsidR="00CD09BD" w:rsidRPr="00361B07" w:rsidRDefault="00CD09BD" w:rsidP="0086002A">
      <w:pPr>
        <w:pStyle w:val="BodyText"/>
        <w:bidi w:val="0"/>
        <w:spacing w:line="240" w:lineRule="auto"/>
        <w:rPr>
          <w:rFonts w:ascii="Arial" w:hAnsi="Arial"/>
          <w:color w:val="0000FF"/>
          <w:sz w:val="32"/>
          <w:szCs w:val="32"/>
          <w:rtl/>
        </w:rPr>
      </w:pPr>
    </w:p>
    <w:p w:rsidR="00CD09BD" w:rsidRDefault="00CD09BD" w:rsidP="0086002A">
      <w:pPr>
        <w:bidi w:val="0"/>
        <w:spacing w:after="0" w:line="360" w:lineRule="auto"/>
        <w:rPr>
          <w:rFonts w:ascii="Arial" w:hAnsi="Arial"/>
          <w:bCs/>
          <w:color w:val="2B42E9"/>
          <w:sz w:val="40"/>
          <w:szCs w:val="40"/>
          <w:rtl/>
        </w:rPr>
      </w:pPr>
    </w:p>
    <w:p w:rsidR="00CD09BD" w:rsidRDefault="00CD09BD" w:rsidP="0086002A">
      <w:pPr>
        <w:bidi w:val="0"/>
        <w:spacing w:after="0" w:line="360" w:lineRule="auto"/>
        <w:rPr>
          <w:rFonts w:ascii="Arial" w:hAnsi="Arial"/>
          <w:bCs/>
          <w:color w:val="2B42E9"/>
          <w:sz w:val="40"/>
          <w:szCs w:val="40"/>
          <w:rtl/>
        </w:rPr>
      </w:pPr>
    </w:p>
    <w:p w:rsidR="00174334" w:rsidRPr="00174334" w:rsidRDefault="007838BA" w:rsidP="0086002A">
      <w:pPr>
        <w:bidi w:val="0"/>
        <w:rPr>
          <w:rFonts w:ascii="Arial" w:hAnsi="Arial"/>
          <w:bCs/>
          <w:color w:val="2B42E9"/>
          <w:sz w:val="40"/>
          <w:szCs w:val="40"/>
        </w:rPr>
      </w:pPr>
      <w:r>
        <w:rPr>
          <w:rFonts w:ascii="Arial" w:hAnsi="Arial"/>
          <w:bCs/>
          <w:color w:val="2B42E9"/>
          <w:sz w:val="40"/>
          <w:szCs w:val="40"/>
        </w:rPr>
        <w:t>Academic Lecturer:</w:t>
      </w:r>
      <w:r w:rsidR="00174334" w:rsidRPr="00174334">
        <w:rPr>
          <w:rFonts w:ascii="Arial" w:hAnsi="Arial"/>
          <w:bCs/>
          <w:color w:val="2B42E9"/>
          <w:sz w:val="40"/>
          <w:szCs w:val="40"/>
        </w:rPr>
        <w:t xml:space="preserve"> Dr. </w:t>
      </w:r>
      <w:proofErr w:type="spellStart"/>
      <w:r w:rsidR="00174334" w:rsidRPr="00174334">
        <w:rPr>
          <w:rFonts w:ascii="Arial" w:hAnsi="Arial"/>
          <w:bCs/>
          <w:color w:val="2B42E9"/>
          <w:sz w:val="40"/>
          <w:szCs w:val="40"/>
        </w:rPr>
        <w:t>Neri</w:t>
      </w:r>
      <w:proofErr w:type="spellEnd"/>
      <w:r w:rsidR="00174334" w:rsidRPr="00174334">
        <w:rPr>
          <w:rFonts w:ascii="Arial" w:hAnsi="Arial"/>
          <w:bCs/>
          <w:color w:val="2B42E9"/>
          <w:sz w:val="40"/>
          <w:szCs w:val="40"/>
        </w:rPr>
        <w:t xml:space="preserve"> Horowitz</w:t>
      </w:r>
    </w:p>
    <w:p w:rsidR="00CD09BD" w:rsidRPr="00361B07" w:rsidRDefault="007838BA" w:rsidP="0086002A">
      <w:pPr>
        <w:bidi w:val="0"/>
        <w:rPr>
          <w:rFonts w:ascii="Arial" w:hAnsi="Arial"/>
          <w:b/>
          <w:bCs/>
          <w:color w:val="000080"/>
          <w:sz w:val="20"/>
          <w:szCs w:val="36"/>
          <w:rtl/>
        </w:rPr>
      </w:pPr>
      <w:r>
        <w:rPr>
          <w:rFonts w:ascii="Arial" w:hAnsi="Arial"/>
          <w:bCs/>
          <w:color w:val="2B42E9"/>
          <w:sz w:val="40"/>
          <w:szCs w:val="40"/>
        </w:rPr>
        <w:t xml:space="preserve">Leading </w:t>
      </w:r>
      <w:r w:rsidR="00174334" w:rsidRPr="00174334">
        <w:rPr>
          <w:rFonts w:ascii="Arial" w:hAnsi="Arial"/>
          <w:bCs/>
          <w:color w:val="2B42E9"/>
          <w:sz w:val="40"/>
          <w:szCs w:val="40"/>
        </w:rPr>
        <w:t>Instructor: Dr. Anat Stern</w:t>
      </w:r>
      <w:r>
        <w:rPr>
          <w:rFonts w:ascii="Arial" w:hAnsi="Arial"/>
          <w:bCs/>
          <w:color w:val="2B42E9"/>
          <w:sz w:val="40"/>
          <w:szCs w:val="40"/>
        </w:rPr>
        <w:t xml:space="preserve"> </w:t>
      </w:r>
    </w:p>
    <w:p w:rsidR="00174334" w:rsidRDefault="00174334" w:rsidP="0086002A">
      <w:pPr>
        <w:pStyle w:val="NoSpacing"/>
        <w:bidi w:val="0"/>
        <w:spacing w:line="360" w:lineRule="auto"/>
        <w:jc w:val="both"/>
        <w:rPr>
          <w:rFonts w:ascii="Arial" w:hAnsi="Arial"/>
          <w:bCs/>
          <w:color w:val="2B42E9"/>
          <w:sz w:val="40"/>
          <w:szCs w:val="40"/>
        </w:rPr>
      </w:pPr>
    </w:p>
    <w:p w:rsidR="00174334" w:rsidRDefault="00174334" w:rsidP="0086002A">
      <w:pPr>
        <w:pStyle w:val="NoSpacing"/>
        <w:bidi w:val="0"/>
        <w:spacing w:line="360" w:lineRule="auto"/>
        <w:jc w:val="both"/>
        <w:rPr>
          <w:rFonts w:ascii="Arial" w:hAnsi="Arial"/>
          <w:bCs/>
          <w:color w:val="2B42E9"/>
          <w:sz w:val="40"/>
          <w:szCs w:val="40"/>
        </w:rPr>
      </w:pPr>
    </w:p>
    <w:p w:rsidR="00CD09BD" w:rsidRPr="001D3717" w:rsidRDefault="006117E2" w:rsidP="006117E2">
      <w:pPr>
        <w:pStyle w:val="NoSpacing"/>
        <w:bidi w:val="0"/>
        <w:spacing w:line="360" w:lineRule="auto"/>
        <w:rPr>
          <w:rFonts w:ascii="David" w:hAnsi="David" w:cs="David"/>
          <w:b/>
          <w:bCs/>
          <w:sz w:val="24"/>
          <w:szCs w:val="24"/>
          <w:rtl/>
        </w:rPr>
      </w:pPr>
      <w:r>
        <w:rPr>
          <w:noProof/>
        </w:rPr>
        <mc:AlternateContent>
          <mc:Choice Requires="wpg">
            <w:drawing>
              <wp:anchor distT="0" distB="0" distL="114300" distR="114300" simplePos="0" relativeHeight="251661312" behindDoc="0" locked="0" layoutInCell="1" allowOverlap="1">
                <wp:simplePos x="0" y="0"/>
                <wp:positionH relativeFrom="margin">
                  <wp:posOffset>-934720</wp:posOffset>
                </wp:positionH>
                <wp:positionV relativeFrom="margin">
                  <wp:posOffset>8783320</wp:posOffset>
                </wp:positionV>
                <wp:extent cx="6986270" cy="496570"/>
                <wp:effectExtent l="0" t="0" r="24130" b="17780"/>
                <wp:wrapNone/>
                <wp:docPr id="10"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98627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4" name="Group 8"/>
                        <wpg:cNvGrpSpPr>
                          <a:grpSpLocks/>
                        </wpg:cNvGrpSpPr>
                        <wpg:grpSpPr bwMode="auto">
                          <a:xfrm>
                            <a:off x="3105" y="0"/>
                            <a:ext cx="1729" cy="20000"/>
                            <a:chOff x="0" y="0"/>
                            <a:chExt cx="20000" cy="20000"/>
                          </a:xfrm>
                        </wpg:grpSpPr>
                        <wps:wsp>
                          <wps:cNvPr id="15"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F207F" id="קבוצה 1" o:spid="_x0000_s1026" style="position:absolute;left:0;text-align:left;margin-left:-73.6pt;margin-top:691.6pt;width:550.1pt;height:39.1pt;rotation:180;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">
                <v:shape id="Freeform 6"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ascii="Arial" w:hAnsi="Arial"/>
          <w:bCs/>
          <w:color w:val="2B42E9"/>
          <w:sz w:val="40"/>
          <w:szCs w:val="40"/>
        </w:rPr>
        <w:t>2020</w:t>
      </w:r>
      <w:r w:rsidR="00CD09BD">
        <w:rPr>
          <w:rFonts w:ascii="Arial" w:hAnsi="Arial"/>
          <w:bCs/>
          <w:color w:val="2B42E9"/>
          <w:sz w:val="40"/>
          <w:szCs w:val="40"/>
          <w:rtl/>
        </w:rPr>
        <w:br w:type="page"/>
      </w:r>
    </w:p>
    <w:p w:rsidR="00F54845" w:rsidRDefault="00F54845" w:rsidP="0086002A">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F54845" w:rsidRDefault="00F54845" w:rsidP="00F54845">
      <w:pPr>
        <w:pStyle w:val="NoSpacing"/>
        <w:bidi w:val="0"/>
        <w:spacing w:line="360" w:lineRule="auto"/>
        <w:jc w:val="center"/>
        <w:rPr>
          <w:rFonts w:ascii="David" w:hAnsi="David" w:cs="David"/>
          <w:b/>
          <w:bCs/>
          <w:sz w:val="32"/>
          <w:szCs w:val="32"/>
          <w:u w:val="single"/>
        </w:rPr>
      </w:pPr>
    </w:p>
    <w:p w:rsidR="006117E2" w:rsidRPr="006117E2" w:rsidRDefault="003273B1" w:rsidP="00F54845">
      <w:pPr>
        <w:pStyle w:val="NoSpacing"/>
        <w:bidi w:val="0"/>
        <w:spacing w:line="360" w:lineRule="auto"/>
        <w:jc w:val="center"/>
        <w:rPr>
          <w:rFonts w:asciiTheme="minorHAnsi" w:hAnsiTheme="minorHAnsi" w:cs="David"/>
          <w:b/>
          <w:bCs/>
          <w:sz w:val="32"/>
          <w:szCs w:val="32"/>
          <w:u w:val="single"/>
        </w:rPr>
      </w:pPr>
      <w:r w:rsidRPr="006117E2">
        <w:rPr>
          <w:rFonts w:asciiTheme="minorHAnsi" w:hAnsiTheme="minorHAnsi" w:cs="David"/>
          <w:b/>
          <w:bCs/>
          <w:sz w:val="32"/>
          <w:szCs w:val="32"/>
          <w:u w:val="single"/>
        </w:rPr>
        <w:lastRenderedPageBreak/>
        <w:t xml:space="preserve">Israeli </w:t>
      </w:r>
      <w:r w:rsidR="007838BA" w:rsidRPr="006117E2">
        <w:rPr>
          <w:rFonts w:asciiTheme="minorHAnsi" w:hAnsiTheme="minorHAnsi" w:cs="David"/>
          <w:b/>
          <w:bCs/>
          <w:sz w:val="32"/>
          <w:szCs w:val="32"/>
          <w:u w:val="single"/>
        </w:rPr>
        <w:t>Society</w:t>
      </w:r>
      <w:r w:rsidR="006117E2" w:rsidRPr="006117E2">
        <w:rPr>
          <w:rFonts w:asciiTheme="minorHAnsi" w:hAnsiTheme="minorHAnsi" w:cs="David"/>
          <w:b/>
          <w:bCs/>
          <w:sz w:val="32"/>
          <w:szCs w:val="32"/>
          <w:u w:val="single"/>
        </w:rPr>
        <w:t xml:space="preserve"> Seminar: </w:t>
      </w:r>
    </w:p>
    <w:p w:rsidR="003273B1" w:rsidRPr="006117E2" w:rsidRDefault="006117E2" w:rsidP="006117E2">
      <w:pPr>
        <w:pStyle w:val="NoSpacing"/>
        <w:bidi w:val="0"/>
        <w:spacing w:line="360" w:lineRule="auto"/>
        <w:jc w:val="center"/>
        <w:rPr>
          <w:rFonts w:asciiTheme="minorHAnsi" w:hAnsiTheme="minorHAnsi" w:cs="David"/>
          <w:b/>
          <w:bCs/>
          <w:sz w:val="32"/>
          <w:szCs w:val="32"/>
          <w:u w:val="single"/>
        </w:rPr>
      </w:pPr>
      <w:r w:rsidRPr="006117E2">
        <w:rPr>
          <w:rFonts w:asciiTheme="minorHAnsi" w:hAnsiTheme="minorHAnsi" w:cs="David"/>
          <w:b/>
          <w:bCs/>
          <w:sz w:val="32"/>
          <w:szCs w:val="32"/>
          <w:u w:val="single"/>
        </w:rPr>
        <w:t>Different Perspectives on Israeli Society</w:t>
      </w:r>
    </w:p>
    <w:p w:rsidR="006117E2" w:rsidRPr="006117E2" w:rsidRDefault="006117E2" w:rsidP="006117E2">
      <w:pPr>
        <w:bidi w:val="0"/>
        <w:spacing w:line="360" w:lineRule="auto"/>
        <w:jc w:val="both"/>
        <w:rPr>
          <w:b/>
          <w:bCs/>
          <w:sz w:val="24"/>
          <w:szCs w:val="24"/>
          <w:u w:val="single"/>
        </w:rPr>
      </w:pPr>
      <w:r w:rsidRPr="006117E2">
        <w:rPr>
          <w:b/>
          <w:bCs/>
          <w:sz w:val="24"/>
          <w:szCs w:val="24"/>
          <w:u w:val="single"/>
        </w:rPr>
        <w:t>Lecturer</w:t>
      </w:r>
    </w:p>
    <w:p w:rsidR="006117E2" w:rsidRDefault="006117E2" w:rsidP="006117E2">
      <w:pPr>
        <w:bidi w:val="0"/>
        <w:spacing w:line="360" w:lineRule="auto"/>
        <w:jc w:val="both"/>
        <w:rPr>
          <w:sz w:val="24"/>
          <w:szCs w:val="24"/>
        </w:rPr>
      </w:pPr>
      <w:r>
        <w:rPr>
          <w:sz w:val="24"/>
          <w:szCs w:val="24"/>
        </w:rPr>
        <w:t xml:space="preserve">Dr. </w:t>
      </w:r>
      <w:proofErr w:type="spellStart"/>
      <w:r>
        <w:rPr>
          <w:sz w:val="24"/>
          <w:szCs w:val="24"/>
        </w:rPr>
        <w:t>Neri</w:t>
      </w:r>
      <w:proofErr w:type="spellEnd"/>
      <w:r>
        <w:rPr>
          <w:sz w:val="24"/>
          <w:szCs w:val="24"/>
        </w:rPr>
        <w:t xml:space="preserve"> Horowitz- </w:t>
      </w:r>
      <w:hyperlink r:id="rId9" w:history="1">
        <w:r w:rsidRPr="00231341">
          <w:rPr>
            <w:rStyle w:val="Hyperlink"/>
            <w:sz w:val="24"/>
            <w:szCs w:val="24"/>
          </w:rPr>
          <w:t>neri@agora.org.il</w:t>
        </w:r>
      </w:hyperlink>
      <w:r>
        <w:rPr>
          <w:sz w:val="24"/>
          <w:szCs w:val="24"/>
        </w:rPr>
        <w:t xml:space="preserve"> </w:t>
      </w:r>
    </w:p>
    <w:p w:rsidR="006117E2" w:rsidRPr="006117E2" w:rsidRDefault="006117E2" w:rsidP="006117E2">
      <w:pPr>
        <w:bidi w:val="0"/>
        <w:spacing w:line="360" w:lineRule="auto"/>
        <w:jc w:val="both"/>
        <w:rPr>
          <w:b/>
          <w:bCs/>
          <w:sz w:val="24"/>
          <w:szCs w:val="24"/>
          <w:u w:val="single"/>
        </w:rPr>
      </w:pPr>
      <w:r w:rsidRPr="006117E2">
        <w:rPr>
          <w:b/>
          <w:bCs/>
          <w:sz w:val="24"/>
          <w:szCs w:val="24"/>
          <w:u w:val="single"/>
        </w:rPr>
        <w:t>Seminar Description</w:t>
      </w:r>
    </w:p>
    <w:p w:rsidR="006117E2" w:rsidRPr="006117E2" w:rsidRDefault="006117E2" w:rsidP="006117E2">
      <w:pPr>
        <w:bidi w:val="0"/>
        <w:spacing w:line="360" w:lineRule="auto"/>
        <w:jc w:val="both"/>
        <w:rPr>
          <w:sz w:val="24"/>
          <w:szCs w:val="24"/>
        </w:rPr>
      </w:pPr>
      <w:r w:rsidRPr="006117E2">
        <w:rPr>
          <w:sz w:val="24"/>
          <w:szCs w:val="24"/>
        </w:rPr>
        <w:t>The course is designed to propose a number of ways of looking at Israeli society, under the assumption that by using multiple perspectives, one can obtain a rich picture that can explain complex social processes. This approach casts doubt on the ability to provide a meta-narrative or uniform theoretical framework for describing social structures.</w:t>
      </w:r>
    </w:p>
    <w:p w:rsidR="006117E2" w:rsidRPr="006117E2" w:rsidRDefault="006117E2" w:rsidP="006117E2">
      <w:pPr>
        <w:bidi w:val="0"/>
        <w:spacing w:line="360" w:lineRule="auto"/>
        <w:jc w:val="both"/>
        <w:rPr>
          <w:sz w:val="24"/>
          <w:szCs w:val="24"/>
        </w:rPr>
      </w:pPr>
      <w:r w:rsidRPr="006117E2">
        <w:rPr>
          <w:sz w:val="24"/>
          <w:szCs w:val="24"/>
        </w:rPr>
        <w:t>The different vantage points are meant to provide tools and an infrastructure for analyzing different phenomena in Israeli society which have an impact on national resilience and national security. However, this course also seeks to offer tools to analyze social phenomena from a complex perspective.</w:t>
      </w:r>
    </w:p>
    <w:p w:rsidR="006117E2" w:rsidRPr="006117E2" w:rsidRDefault="006117E2" w:rsidP="0008700E">
      <w:pPr>
        <w:bidi w:val="0"/>
        <w:spacing w:line="360" w:lineRule="auto"/>
        <w:jc w:val="both"/>
        <w:rPr>
          <w:sz w:val="24"/>
          <w:szCs w:val="24"/>
        </w:rPr>
      </w:pPr>
      <w:r w:rsidRPr="006117E2">
        <w:rPr>
          <w:sz w:val="24"/>
          <w:szCs w:val="24"/>
        </w:rPr>
        <w:t xml:space="preserve">As such, emphasis is placed on the complex approach to state-society relations, </w:t>
      </w:r>
      <w:r w:rsidR="0008700E">
        <w:rPr>
          <w:sz w:val="24"/>
          <w:szCs w:val="24"/>
        </w:rPr>
        <w:t>while attempting to avoid</w:t>
      </w:r>
      <w:r w:rsidRPr="006117E2">
        <w:rPr>
          <w:sz w:val="24"/>
          <w:szCs w:val="24"/>
        </w:rPr>
        <w:t xml:space="preserve"> </w:t>
      </w:r>
      <w:r w:rsidR="0008700E">
        <w:rPr>
          <w:sz w:val="24"/>
          <w:szCs w:val="24"/>
        </w:rPr>
        <w:t>overstating</w:t>
      </w:r>
      <w:r w:rsidRPr="006117E2">
        <w:rPr>
          <w:sz w:val="24"/>
          <w:szCs w:val="24"/>
        </w:rPr>
        <w:t xml:space="preserve"> the politics of identity, whose vulgar manifestation appears in the perception of Israeli society in tribal terms. The complex approach to questions of identity is free of the sociological determinism of state-society relations, and assumes that questions of identity are an encounter between demographic and political processes and the institutional act of the state and </w:t>
      </w:r>
      <w:r w:rsidR="0008700E">
        <w:rPr>
          <w:sz w:val="24"/>
          <w:szCs w:val="24"/>
        </w:rPr>
        <w:t>its leadership</w:t>
      </w:r>
      <w:r w:rsidRPr="006117E2">
        <w:rPr>
          <w:sz w:val="24"/>
          <w:szCs w:val="24"/>
        </w:rPr>
        <w:t xml:space="preserve">. This sort of approach hints at </w:t>
      </w:r>
      <w:r w:rsidR="0008700E">
        <w:rPr>
          <w:sz w:val="24"/>
          <w:szCs w:val="24"/>
        </w:rPr>
        <w:t>statehood</w:t>
      </w:r>
      <w:r w:rsidRPr="006117E2">
        <w:rPr>
          <w:sz w:val="24"/>
          <w:szCs w:val="24"/>
        </w:rPr>
        <w:t xml:space="preserve"> as ethics and Israeli identity</w:t>
      </w:r>
      <w:r w:rsidR="0008700E">
        <w:rPr>
          <w:sz w:val="24"/>
          <w:szCs w:val="24"/>
        </w:rPr>
        <w:t>,</w:t>
      </w:r>
      <w:r w:rsidRPr="006117E2">
        <w:rPr>
          <w:sz w:val="24"/>
          <w:szCs w:val="24"/>
        </w:rPr>
        <w:t xml:space="preserve"> acting to counterbalance the overrepresentation of society and the media in identity structures.</w:t>
      </w:r>
    </w:p>
    <w:p w:rsidR="006117E2" w:rsidRPr="006117E2" w:rsidRDefault="006117E2" w:rsidP="006117E2">
      <w:pPr>
        <w:bidi w:val="0"/>
        <w:spacing w:line="360" w:lineRule="auto"/>
        <w:jc w:val="both"/>
        <w:rPr>
          <w:sz w:val="24"/>
          <w:szCs w:val="24"/>
        </w:rPr>
      </w:pPr>
      <w:r w:rsidRPr="006117E2">
        <w:rPr>
          <w:sz w:val="24"/>
          <w:szCs w:val="24"/>
        </w:rPr>
        <w:t>In this course, Israeli society will also be analyzed in comparative terms, by comparing it with other societies contending with challenges faced by nation states thirty years after globalization had begun. This neglected perspective opens as window to the study of the agendas of liberal democracies, and understanding the role of globalization agents like the OECD and other organizations that set international standards.</w:t>
      </w:r>
    </w:p>
    <w:p w:rsidR="006117E2" w:rsidRPr="006117E2" w:rsidRDefault="006117E2" w:rsidP="006117E2">
      <w:pPr>
        <w:bidi w:val="0"/>
        <w:spacing w:line="360" w:lineRule="auto"/>
        <w:jc w:val="both"/>
        <w:rPr>
          <w:sz w:val="24"/>
          <w:szCs w:val="24"/>
        </w:rPr>
      </w:pPr>
      <w:r w:rsidRPr="006117E2">
        <w:rPr>
          <w:sz w:val="24"/>
          <w:szCs w:val="24"/>
        </w:rPr>
        <w:lastRenderedPageBreak/>
        <w:t>This comparative perspective will be accompanied by an attempt to contemplate Israeli society in terms of Jewish civilization, which offers longer perspectives of time, which place Israeli society in the stages after the building of the nation, yet still within conflict and facing external threats. This type of complex situation helps explain the tension between a "recruited society" and growing individuation, as reflected, of course, in the many challenges familiar to participants in a course on force design issues and the fundamental questions concerning national security. An approach focused on Jewish civilization enables a discussion of the Jewish world, and allows us to ask questions on the deeper structure of the Jewish people and Israeli society.</w:t>
      </w:r>
    </w:p>
    <w:p w:rsidR="006117E2" w:rsidRPr="006117E2" w:rsidRDefault="006117E2" w:rsidP="0008700E">
      <w:pPr>
        <w:bidi w:val="0"/>
        <w:spacing w:line="360" w:lineRule="auto"/>
        <w:jc w:val="both"/>
        <w:rPr>
          <w:sz w:val="24"/>
          <w:szCs w:val="24"/>
        </w:rPr>
      </w:pPr>
      <w:r w:rsidRPr="006117E2">
        <w:rPr>
          <w:sz w:val="24"/>
          <w:szCs w:val="24"/>
        </w:rPr>
        <w:t xml:space="preserve">After a discussion on the two global perspectives and Jewish civilization, the course will focus on two identity groups, the Arabs and the </w:t>
      </w:r>
      <w:r w:rsidR="0008700E">
        <w:rPr>
          <w:sz w:val="24"/>
          <w:szCs w:val="24"/>
        </w:rPr>
        <w:t>U</w:t>
      </w:r>
      <w:r w:rsidRPr="006117E2">
        <w:rPr>
          <w:sz w:val="24"/>
          <w:szCs w:val="24"/>
        </w:rPr>
        <w:t xml:space="preserve">ltra-orthodox Jews, as a challenge regarding the status of the Arab minority in a Jewish and democratic state, and the integration of the </w:t>
      </w:r>
      <w:r w:rsidR="0008700E">
        <w:rPr>
          <w:sz w:val="24"/>
          <w:szCs w:val="24"/>
        </w:rPr>
        <w:t>U</w:t>
      </w:r>
      <w:r w:rsidRPr="006117E2">
        <w:rPr>
          <w:sz w:val="24"/>
          <w:szCs w:val="24"/>
        </w:rPr>
        <w:t xml:space="preserve">ltra-orthodox in public systems. The discussion of the </w:t>
      </w:r>
      <w:r w:rsidR="0008700E">
        <w:rPr>
          <w:sz w:val="24"/>
          <w:szCs w:val="24"/>
        </w:rPr>
        <w:t>U</w:t>
      </w:r>
      <w:r w:rsidRPr="006117E2">
        <w:rPr>
          <w:sz w:val="24"/>
          <w:szCs w:val="24"/>
        </w:rPr>
        <w:t xml:space="preserve">ltra-orthodox will also assess the role of religion in public life.  The chapter following the discussion of the two identity groups, i.e. the Arabs and the </w:t>
      </w:r>
      <w:r w:rsidR="0008700E">
        <w:rPr>
          <w:sz w:val="24"/>
          <w:szCs w:val="24"/>
        </w:rPr>
        <w:t>U</w:t>
      </w:r>
      <w:r w:rsidRPr="006117E2">
        <w:rPr>
          <w:sz w:val="24"/>
          <w:szCs w:val="24"/>
        </w:rPr>
        <w:t xml:space="preserve">ltra-orthodox, will deal with Israeli society through the perspective of political economics, social stratification and mobility during the decade before the social justice protest of 2011. </w:t>
      </w:r>
    </w:p>
    <w:p w:rsidR="006117E2" w:rsidRPr="006117E2" w:rsidRDefault="006117E2" w:rsidP="006117E2">
      <w:pPr>
        <w:bidi w:val="0"/>
        <w:spacing w:line="360" w:lineRule="auto"/>
        <w:jc w:val="both"/>
        <w:rPr>
          <w:sz w:val="24"/>
          <w:szCs w:val="24"/>
        </w:rPr>
      </w:pPr>
      <w:r w:rsidRPr="006117E2">
        <w:rPr>
          <w:sz w:val="24"/>
          <w:szCs w:val="24"/>
        </w:rPr>
        <w:t>The final chapter of this course will look at Israeli society using the tools of political sociology and governance, and will assess the role of the state in shaping society and regulating conflicts and social challenges. During this part of the course, a scenario on an open social future of Israeli society and the Israeli state, assessed in terms of governance, and particularly in terms of the state ethos in public service and public systems, will be presented. In the final session of this chapter, we will discuss the interface between governance in social spheres and national security, in various contexts.</w:t>
      </w:r>
    </w:p>
    <w:p w:rsidR="006117E2" w:rsidRDefault="006117E2" w:rsidP="006117E2">
      <w:pPr>
        <w:bidi w:val="0"/>
        <w:spacing w:line="360" w:lineRule="auto"/>
        <w:jc w:val="both"/>
        <w:rPr>
          <w:sz w:val="24"/>
          <w:szCs w:val="24"/>
        </w:rPr>
      </w:pPr>
    </w:p>
    <w:p w:rsidR="00EB2AB1" w:rsidRDefault="00EB2AB1" w:rsidP="00EB2AB1">
      <w:pPr>
        <w:bidi w:val="0"/>
        <w:spacing w:line="360" w:lineRule="auto"/>
        <w:jc w:val="both"/>
        <w:rPr>
          <w:sz w:val="24"/>
          <w:szCs w:val="24"/>
        </w:rPr>
      </w:pPr>
    </w:p>
    <w:p w:rsidR="00EB2AB1" w:rsidRDefault="00EB2AB1" w:rsidP="00EB2AB1">
      <w:pPr>
        <w:bidi w:val="0"/>
        <w:spacing w:line="360" w:lineRule="auto"/>
        <w:jc w:val="both"/>
        <w:rPr>
          <w:sz w:val="24"/>
          <w:szCs w:val="24"/>
        </w:rPr>
      </w:pPr>
    </w:p>
    <w:p w:rsidR="00EB2AB1" w:rsidRPr="006117E2" w:rsidRDefault="00EB2AB1" w:rsidP="00EB2AB1">
      <w:pPr>
        <w:bidi w:val="0"/>
        <w:spacing w:line="360" w:lineRule="auto"/>
        <w:jc w:val="both"/>
        <w:rPr>
          <w:sz w:val="24"/>
          <w:szCs w:val="24"/>
        </w:rPr>
      </w:pPr>
    </w:p>
    <w:p w:rsidR="006117E2" w:rsidRPr="00EB2AB1" w:rsidRDefault="00EB2AB1" w:rsidP="00EB2AB1">
      <w:pPr>
        <w:bidi w:val="0"/>
        <w:spacing w:line="360" w:lineRule="auto"/>
        <w:jc w:val="both"/>
        <w:rPr>
          <w:b/>
          <w:bCs/>
          <w:sz w:val="24"/>
          <w:szCs w:val="24"/>
          <w:u w:val="single"/>
        </w:rPr>
      </w:pPr>
      <w:r w:rsidRPr="00EB2AB1">
        <w:rPr>
          <w:b/>
          <w:bCs/>
          <w:sz w:val="24"/>
          <w:szCs w:val="24"/>
          <w:u w:val="single"/>
        </w:rPr>
        <w:lastRenderedPageBreak/>
        <w:t xml:space="preserve">Course Structure </w:t>
      </w:r>
    </w:p>
    <w:p w:rsidR="006117E2" w:rsidRPr="006117E2" w:rsidRDefault="006117E2" w:rsidP="00EB2AB1">
      <w:pPr>
        <w:bidi w:val="0"/>
        <w:spacing w:line="360" w:lineRule="auto"/>
        <w:jc w:val="both"/>
        <w:rPr>
          <w:sz w:val="24"/>
          <w:szCs w:val="24"/>
        </w:rPr>
      </w:pPr>
      <w:r w:rsidRPr="006117E2">
        <w:rPr>
          <w:sz w:val="24"/>
          <w:szCs w:val="24"/>
        </w:rPr>
        <w:t>The course is comprised of 22 sessions, including a study tour. The sessions will be held during the specified times and in the specified places. Lectures delivered by the course supervisor and guest lecturers will be integrated into each topic in the course.</w:t>
      </w:r>
    </w:p>
    <w:p w:rsidR="00EB2AB1" w:rsidRDefault="00EB2AB1" w:rsidP="006117E2">
      <w:pPr>
        <w:bidi w:val="0"/>
        <w:spacing w:line="360" w:lineRule="auto"/>
        <w:jc w:val="both"/>
        <w:rPr>
          <w:b/>
          <w:bCs/>
          <w:sz w:val="24"/>
          <w:szCs w:val="24"/>
          <w:u w:val="single"/>
        </w:rPr>
      </w:pPr>
    </w:p>
    <w:p w:rsidR="006117E2" w:rsidRPr="00EB2AB1" w:rsidRDefault="00EB2AB1" w:rsidP="00EB2AB1">
      <w:pPr>
        <w:bidi w:val="0"/>
        <w:spacing w:line="360" w:lineRule="auto"/>
        <w:jc w:val="both"/>
        <w:rPr>
          <w:b/>
          <w:bCs/>
          <w:sz w:val="24"/>
          <w:szCs w:val="24"/>
          <w:u w:val="single"/>
        </w:rPr>
      </w:pPr>
      <w:r w:rsidRPr="00EB2AB1">
        <w:rPr>
          <w:b/>
          <w:bCs/>
          <w:sz w:val="24"/>
          <w:szCs w:val="24"/>
          <w:u w:val="single"/>
        </w:rPr>
        <w:t>Course Requirements</w:t>
      </w:r>
    </w:p>
    <w:p w:rsidR="006117E2" w:rsidRPr="006117E2" w:rsidRDefault="006117E2" w:rsidP="006117E2">
      <w:pPr>
        <w:pStyle w:val="ListParagraph"/>
        <w:numPr>
          <w:ilvl w:val="0"/>
          <w:numId w:val="7"/>
        </w:numPr>
        <w:bidi w:val="0"/>
        <w:spacing w:after="160" w:line="360" w:lineRule="auto"/>
        <w:jc w:val="both"/>
        <w:rPr>
          <w:sz w:val="24"/>
          <w:szCs w:val="24"/>
        </w:rPr>
      </w:pPr>
      <w:r w:rsidRPr="006117E2">
        <w:rPr>
          <w:sz w:val="24"/>
          <w:szCs w:val="24"/>
        </w:rPr>
        <w:t>Full attendance in class, and active participation.</w:t>
      </w:r>
    </w:p>
    <w:p w:rsidR="006117E2" w:rsidRPr="006117E2" w:rsidRDefault="006117E2" w:rsidP="006117E2">
      <w:pPr>
        <w:pStyle w:val="ListParagraph"/>
        <w:numPr>
          <w:ilvl w:val="0"/>
          <w:numId w:val="7"/>
        </w:numPr>
        <w:bidi w:val="0"/>
        <w:spacing w:after="160" w:line="360" w:lineRule="auto"/>
        <w:jc w:val="both"/>
        <w:rPr>
          <w:sz w:val="24"/>
          <w:szCs w:val="24"/>
        </w:rPr>
      </w:pPr>
      <w:r w:rsidRPr="006117E2">
        <w:rPr>
          <w:sz w:val="24"/>
          <w:szCs w:val="24"/>
        </w:rPr>
        <w:t>Reading the required reading materials for this course, which are assembled in a booklet and are available online, on the INDC website.</w:t>
      </w:r>
    </w:p>
    <w:p w:rsidR="006117E2" w:rsidRPr="006117E2" w:rsidRDefault="006117E2" w:rsidP="006117E2">
      <w:pPr>
        <w:pStyle w:val="ListParagraph"/>
        <w:numPr>
          <w:ilvl w:val="0"/>
          <w:numId w:val="7"/>
        </w:numPr>
        <w:bidi w:val="0"/>
        <w:spacing w:after="160" w:line="360" w:lineRule="auto"/>
        <w:jc w:val="both"/>
        <w:rPr>
          <w:sz w:val="24"/>
          <w:szCs w:val="24"/>
        </w:rPr>
      </w:pPr>
      <w:r w:rsidRPr="006117E2">
        <w:rPr>
          <w:sz w:val="24"/>
          <w:szCs w:val="24"/>
        </w:rPr>
        <w:t>A 10-15 page long individual summary paper on one of the topics covered in the course, coordinated with the lecturer.</w:t>
      </w:r>
    </w:p>
    <w:p w:rsidR="006117E2" w:rsidRDefault="006117E2" w:rsidP="006117E2">
      <w:pPr>
        <w:bidi w:val="0"/>
      </w:pPr>
    </w:p>
    <w:p w:rsidR="00E77641" w:rsidRPr="006117E2" w:rsidRDefault="006117E2" w:rsidP="006117E2">
      <w:pPr>
        <w:bidi w:val="0"/>
        <w:rPr>
          <w:rtl/>
        </w:rPr>
      </w:pPr>
      <w:r>
        <w:br w:type="page"/>
      </w:r>
    </w:p>
    <w:p w:rsidR="003273B1" w:rsidRPr="00EB2AB1" w:rsidRDefault="00EB2AB1" w:rsidP="00EA1CC6">
      <w:pPr>
        <w:bidi w:val="0"/>
        <w:spacing w:line="360" w:lineRule="auto"/>
        <w:jc w:val="center"/>
        <w:rPr>
          <w:rFonts w:cstheme="majorBidi"/>
          <w:b/>
          <w:bCs/>
          <w:sz w:val="28"/>
          <w:szCs w:val="28"/>
          <w:u w:val="single"/>
        </w:rPr>
      </w:pPr>
      <w:r>
        <w:rPr>
          <w:rFonts w:cstheme="majorBidi"/>
          <w:b/>
          <w:bCs/>
          <w:sz w:val="28"/>
          <w:szCs w:val="28"/>
          <w:u w:val="single"/>
        </w:rPr>
        <w:lastRenderedPageBreak/>
        <w:t>Course T</w:t>
      </w:r>
      <w:r w:rsidR="003273B1" w:rsidRPr="00EB2AB1">
        <w:rPr>
          <w:rFonts w:cstheme="majorBidi"/>
          <w:b/>
          <w:bCs/>
          <w:sz w:val="28"/>
          <w:szCs w:val="28"/>
          <w:u w:val="single"/>
        </w:rPr>
        <w:t>opics</w:t>
      </w:r>
      <w:r>
        <w:rPr>
          <w:rFonts w:cstheme="majorBidi"/>
          <w:b/>
          <w:bCs/>
          <w:sz w:val="28"/>
          <w:szCs w:val="28"/>
          <w:u w:val="single"/>
        </w:rPr>
        <w:t xml:space="preserve"> and Reading Material</w:t>
      </w:r>
      <w:r w:rsidR="00EA1CC6" w:rsidRPr="00EB2AB1">
        <w:rPr>
          <w:rFonts w:cstheme="majorBidi"/>
          <w:b/>
          <w:bCs/>
          <w:sz w:val="28"/>
          <w:szCs w:val="28"/>
          <w:u w:val="single"/>
        </w:rPr>
        <w:t xml:space="preserve"> </w:t>
      </w:r>
    </w:p>
    <w:p w:rsidR="003273B1" w:rsidRDefault="00EB2AB1" w:rsidP="00EB2AB1">
      <w:pPr>
        <w:pStyle w:val="ListParagraph"/>
        <w:numPr>
          <w:ilvl w:val="0"/>
          <w:numId w:val="8"/>
        </w:numPr>
        <w:bidi w:val="0"/>
        <w:spacing w:line="360" w:lineRule="auto"/>
        <w:rPr>
          <w:rFonts w:cstheme="majorBidi"/>
          <w:b/>
          <w:bCs/>
          <w:sz w:val="28"/>
          <w:szCs w:val="28"/>
        </w:rPr>
      </w:pPr>
      <w:r>
        <w:rPr>
          <w:rFonts w:cstheme="majorBidi"/>
          <w:b/>
          <w:bCs/>
          <w:sz w:val="28"/>
          <w:szCs w:val="28"/>
        </w:rPr>
        <w:t>Course Introduction: General introduction to Israeli society</w:t>
      </w:r>
      <w:r w:rsidR="00521AF5">
        <w:rPr>
          <w:rFonts w:cstheme="majorBidi"/>
          <w:b/>
          <w:bCs/>
          <w:sz w:val="28"/>
          <w:szCs w:val="28"/>
        </w:rPr>
        <w:t>,</w:t>
      </w:r>
      <w:r>
        <w:rPr>
          <w:rFonts w:cstheme="majorBidi"/>
          <w:b/>
          <w:bCs/>
          <w:sz w:val="28"/>
          <w:szCs w:val="28"/>
        </w:rPr>
        <w:t xml:space="preserve"> February 25</w:t>
      </w:r>
      <w:r w:rsidRPr="00EB2AB1">
        <w:rPr>
          <w:rFonts w:cstheme="majorBidi"/>
          <w:b/>
          <w:bCs/>
          <w:sz w:val="28"/>
          <w:szCs w:val="28"/>
          <w:vertAlign w:val="superscript"/>
        </w:rPr>
        <w:t>th</w:t>
      </w:r>
      <w:r>
        <w:rPr>
          <w:rFonts w:cstheme="majorBidi"/>
          <w:b/>
          <w:bCs/>
          <w:sz w:val="28"/>
          <w:szCs w:val="28"/>
        </w:rPr>
        <w:t xml:space="preserve">, 2020. </w:t>
      </w:r>
    </w:p>
    <w:p w:rsidR="00EB2AB1" w:rsidRDefault="00EB2AB1" w:rsidP="00EB2AB1">
      <w:pPr>
        <w:pStyle w:val="ListParagraph"/>
        <w:bidi w:val="0"/>
        <w:spacing w:line="360" w:lineRule="auto"/>
        <w:ind w:left="795"/>
        <w:rPr>
          <w:rFonts w:cstheme="majorBidi"/>
          <w:b/>
          <w:bCs/>
          <w:sz w:val="28"/>
          <w:szCs w:val="28"/>
        </w:rPr>
      </w:pPr>
      <w:r>
        <w:rPr>
          <w:rFonts w:cstheme="majorBidi"/>
          <w:b/>
          <w:bCs/>
          <w:sz w:val="28"/>
          <w:szCs w:val="28"/>
        </w:rPr>
        <w:t xml:space="preserve">13:00-14:30 Dr. </w:t>
      </w:r>
      <w:proofErr w:type="spellStart"/>
      <w:r>
        <w:rPr>
          <w:rFonts w:cstheme="majorBidi"/>
          <w:b/>
          <w:bCs/>
          <w:sz w:val="28"/>
          <w:szCs w:val="28"/>
        </w:rPr>
        <w:t>Neri</w:t>
      </w:r>
      <w:proofErr w:type="spellEnd"/>
      <w:r>
        <w:rPr>
          <w:rFonts w:cstheme="majorBidi"/>
          <w:b/>
          <w:bCs/>
          <w:sz w:val="28"/>
          <w:szCs w:val="28"/>
        </w:rPr>
        <w:t xml:space="preserve"> Horowitz</w:t>
      </w:r>
    </w:p>
    <w:p w:rsidR="00EB2AB1" w:rsidRPr="00EB2AB1" w:rsidRDefault="00EB2AB1" w:rsidP="00EB2AB1">
      <w:pPr>
        <w:pStyle w:val="ListParagraph"/>
        <w:bidi w:val="0"/>
        <w:spacing w:line="360" w:lineRule="auto"/>
        <w:ind w:left="795"/>
        <w:rPr>
          <w:rFonts w:cstheme="majorBidi"/>
          <w:b/>
          <w:bCs/>
          <w:sz w:val="28"/>
          <w:szCs w:val="28"/>
        </w:rPr>
      </w:pPr>
      <w:r>
        <w:rPr>
          <w:rFonts w:cstheme="majorBidi"/>
          <w:b/>
          <w:bCs/>
          <w:sz w:val="28"/>
          <w:szCs w:val="28"/>
        </w:rPr>
        <w:t xml:space="preserve">14:45-15:15 </w:t>
      </w:r>
      <w:r>
        <w:rPr>
          <w:rFonts w:cstheme="majorBidi"/>
          <w:b/>
          <w:bCs/>
          <w:sz w:val="28"/>
          <w:szCs w:val="28"/>
        </w:rPr>
        <w:t xml:space="preserve">Dr. </w:t>
      </w:r>
      <w:proofErr w:type="spellStart"/>
      <w:r>
        <w:rPr>
          <w:rFonts w:cstheme="majorBidi"/>
          <w:b/>
          <w:bCs/>
          <w:sz w:val="28"/>
          <w:szCs w:val="28"/>
        </w:rPr>
        <w:t>Neri</w:t>
      </w:r>
      <w:proofErr w:type="spellEnd"/>
      <w:r>
        <w:rPr>
          <w:rFonts w:cstheme="majorBidi"/>
          <w:b/>
          <w:bCs/>
          <w:sz w:val="28"/>
          <w:szCs w:val="28"/>
        </w:rPr>
        <w:t xml:space="preserve"> Horowitz</w:t>
      </w:r>
    </w:p>
    <w:p w:rsidR="00EB2AB1" w:rsidRPr="00EB2AB1" w:rsidRDefault="00EB2AB1" w:rsidP="00EB2AB1">
      <w:pPr>
        <w:bidi w:val="0"/>
        <w:jc w:val="both"/>
        <w:rPr>
          <w:sz w:val="24"/>
          <w:szCs w:val="24"/>
        </w:rPr>
      </w:pPr>
      <w:r w:rsidRPr="00EB2AB1">
        <w:rPr>
          <w:sz w:val="24"/>
          <w:szCs w:val="24"/>
        </w:rPr>
        <w:t>The introduction will include the general concept, along with the five shaping perspectives and the theoretical sociological logic based on perceptions of complexity in the analysis of social phenomena and multi-dimensional explanations.</w:t>
      </w:r>
    </w:p>
    <w:p w:rsidR="00EB2AB1" w:rsidRPr="00EB2AB1" w:rsidRDefault="00EB2AB1" w:rsidP="00EB2AB1">
      <w:pPr>
        <w:bidi w:val="0"/>
        <w:jc w:val="both"/>
        <w:rPr>
          <w:sz w:val="24"/>
          <w:szCs w:val="24"/>
        </w:rPr>
      </w:pPr>
      <w:r w:rsidRPr="00EB2AB1">
        <w:rPr>
          <w:sz w:val="24"/>
          <w:szCs w:val="24"/>
        </w:rPr>
        <w:t>The perspective of globalization will suggest assessing Israeli society in comparative terms, with an emphasis on various indices tied to the globalization process. During these sessions, we will work with OECD data. During the introduction, there will be a discussion of the concept of globalization in the context of the State of Israel and the Jewish people.</w:t>
      </w:r>
    </w:p>
    <w:p w:rsidR="00AC2ADA" w:rsidRPr="00EB2AB1" w:rsidRDefault="00EB2AB1" w:rsidP="0086002A">
      <w:pPr>
        <w:bidi w:val="0"/>
        <w:spacing w:line="360" w:lineRule="auto"/>
        <w:jc w:val="both"/>
        <w:rPr>
          <w:rFonts w:cstheme="majorBidi"/>
          <w:b/>
          <w:bCs/>
          <w:sz w:val="24"/>
          <w:szCs w:val="24"/>
          <w:u w:val="single"/>
        </w:rPr>
      </w:pPr>
      <w:r>
        <w:rPr>
          <w:rFonts w:cstheme="majorBidi"/>
          <w:b/>
          <w:bCs/>
          <w:sz w:val="24"/>
          <w:szCs w:val="24"/>
          <w:u w:val="single"/>
        </w:rPr>
        <w:t xml:space="preserve">Mandatory </w:t>
      </w:r>
      <w:r w:rsidR="0086002A" w:rsidRPr="00EB2AB1">
        <w:rPr>
          <w:rFonts w:cstheme="majorBidi"/>
          <w:b/>
          <w:bCs/>
          <w:sz w:val="24"/>
          <w:szCs w:val="24"/>
          <w:u w:val="single"/>
        </w:rPr>
        <w:t>Reading:</w:t>
      </w:r>
    </w:p>
    <w:p w:rsidR="00D44CDD" w:rsidRPr="00EB2AB1" w:rsidRDefault="0086002A" w:rsidP="0086002A">
      <w:pPr>
        <w:pStyle w:val="ListParagraph"/>
        <w:numPr>
          <w:ilvl w:val="0"/>
          <w:numId w:val="6"/>
        </w:numPr>
        <w:bidi w:val="0"/>
        <w:spacing w:line="360" w:lineRule="auto"/>
        <w:rPr>
          <w:rFonts w:cstheme="majorBidi"/>
          <w:sz w:val="24"/>
          <w:szCs w:val="24"/>
          <w:rtl/>
        </w:rPr>
      </w:pPr>
      <w:r w:rsidRPr="00EB2AB1">
        <w:rPr>
          <w:rFonts w:cstheme="majorBidi"/>
          <w:sz w:val="24"/>
          <w:szCs w:val="24"/>
        </w:rPr>
        <w:t>OECD</w:t>
      </w:r>
      <w:r w:rsidRPr="00EB2AB1">
        <w:rPr>
          <w:rFonts w:cstheme="majorBidi"/>
          <w:sz w:val="24"/>
          <w:szCs w:val="24"/>
          <w:rtl/>
        </w:rPr>
        <w:t xml:space="preserve"> </w:t>
      </w:r>
      <w:r w:rsidRPr="00EB2AB1">
        <w:rPr>
          <w:rFonts w:cstheme="majorBidi"/>
          <w:sz w:val="24"/>
          <w:szCs w:val="24"/>
        </w:rPr>
        <w:t>Report</w:t>
      </w:r>
      <w:r w:rsidR="00521AF5">
        <w:rPr>
          <w:rFonts w:cstheme="majorBidi"/>
          <w:sz w:val="24"/>
          <w:szCs w:val="24"/>
        </w:rPr>
        <w:t xml:space="preserve"> on Israel (2018)</w:t>
      </w:r>
    </w:p>
    <w:p w:rsidR="00D44CDD" w:rsidRPr="00EB2AB1" w:rsidRDefault="00E87F7F" w:rsidP="0086002A">
      <w:pPr>
        <w:pStyle w:val="ListParagraph"/>
        <w:bidi w:val="0"/>
        <w:spacing w:line="360" w:lineRule="auto"/>
        <w:rPr>
          <w:rFonts w:cstheme="majorBidi"/>
          <w:sz w:val="24"/>
          <w:szCs w:val="24"/>
          <w:rtl/>
        </w:rPr>
      </w:pPr>
      <w:hyperlink r:id="rId10" w:history="1">
        <w:r w:rsidR="00D44CDD" w:rsidRPr="00EB2AB1">
          <w:rPr>
            <w:rStyle w:val="Hyperlink"/>
            <w:rFonts w:cstheme="majorBidi"/>
            <w:sz w:val="24"/>
            <w:szCs w:val="24"/>
          </w:rPr>
          <w:t>http://israel-trade.net/oecd/%D7%93%D7%95%D7%97-oecd-%D7%A2%D7%9C-%D7%99%D7%A9%D7%A8%D7%90%D7%9C-%D7%9C%D7%A9%D7%A0%D7%AA-2018</w:t>
        </w:r>
        <w:r w:rsidR="00D44CDD" w:rsidRPr="00EB2AB1">
          <w:rPr>
            <w:rStyle w:val="Hyperlink"/>
            <w:rFonts w:cstheme="majorBidi"/>
            <w:sz w:val="24"/>
            <w:szCs w:val="24"/>
            <w:rtl/>
          </w:rPr>
          <w:t>/</w:t>
        </w:r>
      </w:hyperlink>
    </w:p>
    <w:p w:rsidR="00D44CDD" w:rsidRPr="00EB2AB1" w:rsidRDefault="00D44CDD" w:rsidP="0086002A">
      <w:pPr>
        <w:bidi w:val="0"/>
        <w:spacing w:line="360" w:lineRule="auto"/>
        <w:rPr>
          <w:rFonts w:cstheme="majorBidi"/>
          <w:sz w:val="24"/>
          <w:szCs w:val="24"/>
          <w:rtl/>
        </w:rPr>
      </w:pPr>
    </w:p>
    <w:p w:rsidR="0086002A" w:rsidRDefault="00521AF5" w:rsidP="00521AF5">
      <w:pPr>
        <w:pStyle w:val="ListParagraph"/>
        <w:numPr>
          <w:ilvl w:val="0"/>
          <w:numId w:val="8"/>
        </w:numPr>
        <w:bidi w:val="0"/>
        <w:spacing w:line="360" w:lineRule="auto"/>
        <w:rPr>
          <w:rFonts w:cstheme="majorBidi"/>
          <w:b/>
          <w:bCs/>
          <w:sz w:val="28"/>
          <w:szCs w:val="28"/>
        </w:rPr>
      </w:pPr>
      <w:r>
        <w:rPr>
          <w:rFonts w:cstheme="majorBidi"/>
          <w:b/>
          <w:bCs/>
          <w:sz w:val="28"/>
          <w:szCs w:val="28"/>
        </w:rPr>
        <w:t>Politics of Identity, February 26</w:t>
      </w:r>
      <w:r w:rsidRPr="00521AF5">
        <w:rPr>
          <w:rFonts w:cstheme="majorBidi"/>
          <w:b/>
          <w:bCs/>
          <w:sz w:val="28"/>
          <w:szCs w:val="28"/>
          <w:vertAlign w:val="superscript"/>
        </w:rPr>
        <w:t>th</w:t>
      </w:r>
      <w:r>
        <w:rPr>
          <w:rFonts w:cstheme="majorBidi"/>
          <w:b/>
          <w:bCs/>
          <w:sz w:val="28"/>
          <w:szCs w:val="28"/>
        </w:rPr>
        <w:t>, 2020</w:t>
      </w:r>
    </w:p>
    <w:p w:rsidR="00521AF5" w:rsidRDefault="00521AF5" w:rsidP="00521AF5">
      <w:pPr>
        <w:pStyle w:val="ListParagraph"/>
        <w:bidi w:val="0"/>
        <w:spacing w:line="360" w:lineRule="auto"/>
        <w:ind w:left="795"/>
        <w:rPr>
          <w:rFonts w:cstheme="majorBidi"/>
          <w:b/>
          <w:bCs/>
          <w:sz w:val="28"/>
          <w:szCs w:val="28"/>
        </w:rPr>
      </w:pPr>
      <w:r>
        <w:rPr>
          <w:rFonts w:cstheme="majorBidi"/>
          <w:b/>
          <w:bCs/>
          <w:sz w:val="28"/>
          <w:szCs w:val="28"/>
        </w:rPr>
        <w:t xml:space="preserve">08:30-10:00 Dr. </w:t>
      </w:r>
      <w:proofErr w:type="spellStart"/>
      <w:r>
        <w:rPr>
          <w:rFonts w:cstheme="majorBidi"/>
          <w:b/>
          <w:bCs/>
          <w:sz w:val="28"/>
          <w:szCs w:val="28"/>
        </w:rPr>
        <w:t>Neri</w:t>
      </w:r>
      <w:proofErr w:type="spellEnd"/>
      <w:r>
        <w:rPr>
          <w:rFonts w:cstheme="majorBidi"/>
          <w:b/>
          <w:bCs/>
          <w:sz w:val="28"/>
          <w:szCs w:val="28"/>
        </w:rPr>
        <w:t xml:space="preserve"> Horowitz </w:t>
      </w:r>
    </w:p>
    <w:p w:rsidR="00521AF5" w:rsidRPr="00521AF5" w:rsidRDefault="00521AF5" w:rsidP="00521AF5">
      <w:pPr>
        <w:pStyle w:val="ListParagraph"/>
        <w:bidi w:val="0"/>
        <w:spacing w:line="360" w:lineRule="auto"/>
        <w:ind w:left="795"/>
        <w:rPr>
          <w:rFonts w:cstheme="majorBidi"/>
          <w:b/>
          <w:bCs/>
          <w:sz w:val="28"/>
          <w:szCs w:val="28"/>
        </w:rPr>
      </w:pPr>
      <w:r>
        <w:rPr>
          <w:rFonts w:cstheme="majorBidi"/>
          <w:b/>
          <w:bCs/>
          <w:sz w:val="28"/>
          <w:szCs w:val="28"/>
        </w:rPr>
        <w:t>10:30-12:00 Israel and the Jewish People- Former Minister, Isaac (</w:t>
      </w:r>
      <w:proofErr w:type="spellStart"/>
      <w:r>
        <w:rPr>
          <w:rFonts w:cstheme="majorBidi"/>
          <w:b/>
          <w:bCs/>
          <w:sz w:val="28"/>
          <w:szCs w:val="28"/>
        </w:rPr>
        <w:t>Bougie</w:t>
      </w:r>
      <w:proofErr w:type="spellEnd"/>
      <w:r>
        <w:rPr>
          <w:rFonts w:cstheme="majorBidi"/>
          <w:b/>
          <w:bCs/>
          <w:sz w:val="28"/>
          <w:szCs w:val="28"/>
        </w:rPr>
        <w:t>) Herzog</w:t>
      </w:r>
    </w:p>
    <w:p w:rsidR="00521AF5" w:rsidRDefault="00521AF5" w:rsidP="00521AF5">
      <w:pPr>
        <w:bidi w:val="0"/>
        <w:jc w:val="both"/>
        <w:rPr>
          <w:sz w:val="24"/>
          <w:szCs w:val="24"/>
        </w:rPr>
      </w:pPr>
      <w:r w:rsidRPr="00521AF5">
        <w:rPr>
          <w:sz w:val="24"/>
          <w:szCs w:val="24"/>
        </w:rPr>
        <w:t>This chapter will examine Israeli society within the broader context of the shaping of collective boundaries as a challenge for Jewish civilization. The shaping of the boundaries of the collective will be assessed not only in broad historical terms, but also in terms of the Jewish world and the orientation of the State of Israel towards the global environments and the Arab world.</w:t>
      </w:r>
    </w:p>
    <w:p w:rsidR="00521AF5" w:rsidRDefault="00521AF5" w:rsidP="00521AF5">
      <w:pPr>
        <w:bidi w:val="0"/>
        <w:jc w:val="both"/>
        <w:rPr>
          <w:sz w:val="24"/>
          <w:szCs w:val="24"/>
        </w:rPr>
      </w:pPr>
    </w:p>
    <w:p w:rsidR="00521AF5" w:rsidRDefault="00521AF5" w:rsidP="00521AF5">
      <w:pPr>
        <w:bidi w:val="0"/>
        <w:jc w:val="both"/>
        <w:rPr>
          <w:b/>
          <w:bCs/>
          <w:sz w:val="24"/>
          <w:szCs w:val="24"/>
          <w:u w:val="single"/>
        </w:rPr>
      </w:pPr>
      <w:r w:rsidRPr="00521AF5">
        <w:rPr>
          <w:b/>
          <w:bCs/>
          <w:sz w:val="24"/>
          <w:szCs w:val="24"/>
          <w:u w:val="single"/>
        </w:rPr>
        <w:lastRenderedPageBreak/>
        <w:t xml:space="preserve">Mandatory Reading: </w:t>
      </w:r>
    </w:p>
    <w:p w:rsidR="00521AF5" w:rsidRPr="00521AF5" w:rsidRDefault="00521AF5" w:rsidP="00521AF5">
      <w:pPr>
        <w:pStyle w:val="ListParagraph"/>
        <w:numPr>
          <w:ilvl w:val="0"/>
          <w:numId w:val="6"/>
        </w:numPr>
        <w:bidi w:val="0"/>
        <w:spacing w:line="480" w:lineRule="auto"/>
        <w:rPr>
          <w:rFonts w:cs="David"/>
          <w:sz w:val="24"/>
          <w:szCs w:val="24"/>
        </w:rPr>
      </w:pPr>
      <w:r w:rsidRPr="00521AF5">
        <w:rPr>
          <w:rFonts w:cs="David"/>
          <w:sz w:val="24"/>
          <w:szCs w:val="24"/>
        </w:rPr>
        <w:t xml:space="preserve">Dan Horowitz, Moshe </w:t>
      </w:r>
      <w:proofErr w:type="spellStart"/>
      <w:r w:rsidRPr="00521AF5">
        <w:rPr>
          <w:rFonts w:cs="David"/>
          <w:sz w:val="24"/>
          <w:szCs w:val="24"/>
        </w:rPr>
        <w:t>Lissak</w:t>
      </w:r>
      <w:proofErr w:type="spellEnd"/>
      <w:r w:rsidRPr="00521AF5">
        <w:rPr>
          <w:rFonts w:cs="David"/>
          <w:sz w:val="24"/>
          <w:szCs w:val="24"/>
        </w:rPr>
        <w:t>, Trouble in Utopia, Introduction and chapter 6</w:t>
      </w:r>
    </w:p>
    <w:p w:rsidR="00521AF5" w:rsidRDefault="00521AF5" w:rsidP="0086002A">
      <w:pPr>
        <w:bidi w:val="0"/>
        <w:spacing w:line="360" w:lineRule="auto"/>
        <w:rPr>
          <w:b/>
          <w:bCs/>
          <w:sz w:val="24"/>
          <w:szCs w:val="24"/>
          <w:u w:val="single"/>
        </w:rPr>
      </w:pPr>
    </w:p>
    <w:p w:rsidR="0086002A" w:rsidRDefault="00521AF5" w:rsidP="00521AF5">
      <w:pPr>
        <w:pStyle w:val="ListParagraph"/>
        <w:numPr>
          <w:ilvl w:val="0"/>
          <w:numId w:val="8"/>
        </w:numPr>
        <w:bidi w:val="0"/>
        <w:spacing w:line="360" w:lineRule="auto"/>
        <w:rPr>
          <w:rFonts w:cstheme="majorBidi"/>
          <w:b/>
          <w:bCs/>
          <w:sz w:val="28"/>
          <w:szCs w:val="28"/>
        </w:rPr>
      </w:pPr>
      <w:r>
        <w:rPr>
          <w:rFonts w:cstheme="majorBidi"/>
          <w:b/>
          <w:bCs/>
          <w:sz w:val="28"/>
          <w:szCs w:val="28"/>
        </w:rPr>
        <w:t>Meeting #3, March 3</w:t>
      </w:r>
      <w:r w:rsidRPr="00521AF5">
        <w:rPr>
          <w:rFonts w:cstheme="majorBidi"/>
          <w:b/>
          <w:bCs/>
          <w:sz w:val="28"/>
          <w:szCs w:val="28"/>
          <w:vertAlign w:val="superscript"/>
        </w:rPr>
        <w:t>rd</w:t>
      </w:r>
      <w:r>
        <w:rPr>
          <w:rFonts w:cstheme="majorBidi"/>
          <w:b/>
          <w:bCs/>
          <w:sz w:val="28"/>
          <w:szCs w:val="28"/>
        </w:rPr>
        <w:t>, 2020</w:t>
      </w:r>
    </w:p>
    <w:p w:rsidR="00521AF5" w:rsidRDefault="00521AF5" w:rsidP="00521AF5">
      <w:pPr>
        <w:pStyle w:val="ListParagraph"/>
        <w:bidi w:val="0"/>
        <w:spacing w:line="360" w:lineRule="auto"/>
        <w:ind w:left="795"/>
        <w:rPr>
          <w:rFonts w:cstheme="majorBidi"/>
          <w:b/>
          <w:bCs/>
          <w:sz w:val="28"/>
          <w:szCs w:val="28"/>
        </w:rPr>
      </w:pPr>
      <w:r>
        <w:rPr>
          <w:rFonts w:cstheme="majorBidi"/>
          <w:b/>
          <w:bCs/>
          <w:sz w:val="28"/>
          <w:szCs w:val="28"/>
        </w:rPr>
        <w:t xml:space="preserve">13:00-14:30 Sociological analysis of the elections, Dr. </w:t>
      </w:r>
      <w:proofErr w:type="spellStart"/>
      <w:r>
        <w:rPr>
          <w:rFonts w:cstheme="majorBidi"/>
          <w:b/>
          <w:bCs/>
          <w:sz w:val="28"/>
          <w:szCs w:val="28"/>
        </w:rPr>
        <w:t>Neri</w:t>
      </w:r>
      <w:proofErr w:type="spellEnd"/>
      <w:r>
        <w:rPr>
          <w:rFonts w:cstheme="majorBidi"/>
          <w:b/>
          <w:bCs/>
          <w:sz w:val="28"/>
          <w:szCs w:val="28"/>
        </w:rPr>
        <w:t xml:space="preserve"> Horowitz</w:t>
      </w:r>
    </w:p>
    <w:p w:rsidR="0086002A" w:rsidRDefault="0086002A" w:rsidP="00521AF5">
      <w:pPr>
        <w:pStyle w:val="ListParagraph"/>
        <w:bidi w:val="0"/>
        <w:spacing w:line="360" w:lineRule="auto"/>
        <w:ind w:left="795"/>
        <w:rPr>
          <w:rFonts w:cstheme="majorBidi"/>
          <w:b/>
          <w:bCs/>
          <w:sz w:val="28"/>
          <w:szCs w:val="28"/>
        </w:rPr>
      </w:pPr>
      <w:r w:rsidRPr="00EB2AB1">
        <w:rPr>
          <w:rFonts w:cstheme="majorBidi"/>
          <w:b/>
          <w:bCs/>
          <w:sz w:val="28"/>
          <w:szCs w:val="28"/>
        </w:rPr>
        <w:t>14:30 – 16:</w:t>
      </w:r>
      <w:r w:rsidR="00521AF5">
        <w:rPr>
          <w:rFonts w:cstheme="majorBidi"/>
          <w:b/>
          <w:bCs/>
          <w:sz w:val="28"/>
          <w:szCs w:val="28"/>
        </w:rPr>
        <w:t>15</w:t>
      </w:r>
      <w:r w:rsidRPr="00EB2AB1">
        <w:rPr>
          <w:rFonts w:cstheme="majorBidi"/>
          <w:b/>
          <w:bCs/>
          <w:sz w:val="28"/>
          <w:szCs w:val="28"/>
        </w:rPr>
        <w:t xml:space="preserve"> </w:t>
      </w:r>
      <w:proofErr w:type="gramStart"/>
      <w:r w:rsidR="00521AF5">
        <w:rPr>
          <w:rFonts w:cstheme="majorBidi"/>
          <w:b/>
          <w:bCs/>
          <w:sz w:val="28"/>
          <w:szCs w:val="28"/>
        </w:rPr>
        <w:t>The</w:t>
      </w:r>
      <w:proofErr w:type="gramEnd"/>
      <w:r w:rsidR="00521AF5">
        <w:rPr>
          <w:rFonts w:cstheme="majorBidi"/>
          <w:b/>
          <w:bCs/>
          <w:sz w:val="28"/>
          <w:szCs w:val="28"/>
        </w:rPr>
        <w:t xml:space="preserve"> place of Israeli Arab </w:t>
      </w:r>
      <w:r w:rsidR="005D4357">
        <w:rPr>
          <w:rFonts w:cstheme="majorBidi"/>
          <w:b/>
          <w:bCs/>
          <w:sz w:val="28"/>
          <w:szCs w:val="28"/>
        </w:rPr>
        <w:t>citizens</w:t>
      </w:r>
      <w:r w:rsidR="00521AF5">
        <w:rPr>
          <w:rFonts w:cstheme="majorBidi"/>
          <w:b/>
          <w:bCs/>
          <w:sz w:val="28"/>
          <w:szCs w:val="28"/>
        </w:rPr>
        <w:t xml:space="preserve"> in a Jewish and democratic state, Dr. </w:t>
      </w:r>
      <w:proofErr w:type="spellStart"/>
      <w:r w:rsidR="00521AF5">
        <w:rPr>
          <w:rFonts w:cstheme="majorBidi"/>
          <w:b/>
          <w:bCs/>
          <w:sz w:val="28"/>
          <w:szCs w:val="28"/>
        </w:rPr>
        <w:t>Neri</w:t>
      </w:r>
      <w:proofErr w:type="spellEnd"/>
      <w:r w:rsidR="00521AF5">
        <w:rPr>
          <w:rFonts w:cstheme="majorBidi"/>
          <w:b/>
          <w:bCs/>
          <w:sz w:val="28"/>
          <w:szCs w:val="28"/>
        </w:rPr>
        <w:t xml:space="preserve"> Horowitz </w:t>
      </w:r>
    </w:p>
    <w:p w:rsidR="005D4357" w:rsidRDefault="005D4357" w:rsidP="005D4357">
      <w:pPr>
        <w:pStyle w:val="ListParagraph"/>
        <w:bidi w:val="0"/>
        <w:spacing w:line="360" w:lineRule="auto"/>
        <w:ind w:left="795"/>
        <w:rPr>
          <w:rFonts w:cstheme="majorBidi"/>
          <w:b/>
          <w:bCs/>
          <w:sz w:val="28"/>
          <w:szCs w:val="28"/>
        </w:rPr>
      </w:pPr>
    </w:p>
    <w:p w:rsidR="00614732" w:rsidRDefault="005D4357" w:rsidP="000B554F">
      <w:pPr>
        <w:pStyle w:val="ListParagraph"/>
        <w:numPr>
          <w:ilvl w:val="0"/>
          <w:numId w:val="8"/>
        </w:numPr>
        <w:bidi w:val="0"/>
        <w:spacing w:line="360" w:lineRule="auto"/>
        <w:rPr>
          <w:rFonts w:cstheme="majorBidi"/>
          <w:b/>
          <w:bCs/>
          <w:sz w:val="28"/>
          <w:szCs w:val="28"/>
        </w:rPr>
      </w:pPr>
      <w:r w:rsidRPr="00614732">
        <w:rPr>
          <w:rFonts w:cstheme="majorBidi"/>
          <w:b/>
          <w:bCs/>
          <w:sz w:val="28"/>
          <w:szCs w:val="28"/>
        </w:rPr>
        <w:t>Meeting #</w:t>
      </w:r>
      <w:r w:rsidRPr="00614732">
        <w:rPr>
          <w:rFonts w:cstheme="majorBidi"/>
          <w:b/>
          <w:bCs/>
          <w:sz w:val="28"/>
          <w:szCs w:val="28"/>
        </w:rPr>
        <w:t>4</w:t>
      </w:r>
      <w:r w:rsidRPr="00614732">
        <w:rPr>
          <w:rFonts w:cstheme="majorBidi"/>
          <w:b/>
          <w:bCs/>
          <w:sz w:val="28"/>
          <w:szCs w:val="28"/>
        </w:rPr>
        <w:t xml:space="preserve">, </w:t>
      </w:r>
      <w:r w:rsidRPr="00614732">
        <w:rPr>
          <w:rFonts w:cstheme="majorBidi"/>
          <w:b/>
          <w:bCs/>
          <w:sz w:val="28"/>
          <w:szCs w:val="28"/>
        </w:rPr>
        <w:t>Continuation</w:t>
      </w:r>
      <w:r w:rsidR="00614732" w:rsidRPr="00614732">
        <w:rPr>
          <w:rFonts w:cstheme="majorBidi"/>
          <w:b/>
          <w:bCs/>
          <w:sz w:val="28"/>
          <w:szCs w:val="28"/>
        </w:rPr>
        <w:t>:</w:t>
      </w:r>
      <w:r w:rsidRPr="00614732">
        <w:rPr>
          <w:rFonts w:cstheme="majorBidi"/>
          <w:b/>
          <w:bCs/>
          <w:sz w:val="28"/>
          <w:szCs w:val="28"/>
        </w:rPr>
        <w:t xml:space="preserve"> </w:t>
      </w:r>
      <w:r w:rsidRPr="00614732">
        <w:rPr>
          <w:rFonts w:cstheme="majorBidi"/>
          <w:b/>
          <w:bCs/>
          <w:sz w:val="28"/>
          <w:szCs w:val="28"/>
        </w:rPr>
        <w:t>Israe</w:t>
      </w:r>
      <w:r w:rsidR="00614732">
        <w:rPr>
          <w:rFonts w:cstheme="majorBidi"/>
          <w:b/>
          <w:bCs/>
          <w:sz w:val="28"/>
          <w:szCs w:val="28"/>
        </w:rPr>
        <w:t>li Arabs</w:t>
      </w:r>
    </w:p>
    <w:p w:rsidR="005D4357" w:rsidRPr="00614732" w:rsidRDefault="005D4357" w:rsidP="00614732">
      <w:pPr>
        <w:pStyle w:val="ListParagraph"/>
        <w:bidi w:val="0"/>
        <w:spacing w:line="360" w:lineRule="auto"/>
        <w:ind w:left="795"/>
        <w:rPr>
          <w:rFonts w:cstheme="majorBidi"/>
          <w:b/>
          <w:bCs/>
          <w:sz w:val="28"/>
          <w:szCs w:val="28"/>
        </w:rPr>
      </w:pPr>
      <w:r w:rsidRPr="00614732">
        <w:rPr>
          <w:rFonts w:cstheme="majorBidi"/>
          <w:b/>
          <w:bCs/>
          <w:sz w:val="28"/>
          <w:szCs w:val="28"/>
        </w:rPr>
        <w:t>08:30-10:00 Exercising 'Vision Documents'</w:t>
      </w:r>
    </w:p>
    <w:p w:rsidR="005D4357" w:rsidRPr="005D4357" w:rsidRDefault="005D4357" w:rsidP="005D4357">
      <w:pPr>
        <w:pStyle w:val="ListParagraph"/>
        <w:bidi w:val="0"/>
        <w:spacing w:line="360" w:lineRule="auto"/>
        <w:ind w:left="795"/>
        <w:rPr>
          <w:rFonts w:cstheme="majorBidi"/>
          <w:b/>
          <w:bCs/>
          <w:sz w:val="28"/>
          <w:szCs w:val="28"/>
          <w:rtl/>
        </w:rPr>
      </w:pPr>
      <w:r>
        <w:rPr>
          <w:rFonts w:cstheme="majorBidi"/>
          <w:b/>
          <w:bCs/>
          <w:sz w:val="28"/>
          <w:szCs w:val="28"/>
        </w:rPr>
        <w:t xml:space="preserve">10:30-12:00 Dr. Muhammad </w:t>
      </w:r>
      <w:proofErr w:type="spellStart"/>
      <w:r>
        <w:rPr>
          <w:rFonts w:cstheme="majorBidi"/>
          <w:b/>
          <w:bCs/>
          <w:sz w:val="28"/>
          <w:szCs w:val="28"/>
        </w:rPr>
        <w:t>Darusha</w:t>
      </w:r>
      <w:proofErr w:type="spellEnd"/>
    </w:p>
    <w:p w:rsidR="005D4357" w:rsidRPr="005D4357" w:rsidRDefault="005D4357" w:rsidP="005D4357">
      <w:pPr>
        <w:bidi w:val="0"/>
        <w:jc w:val="both"/>
        <w:rPr>
          <w:sz w:val="24"/>
          <w:szCs w:val="24"/>
        </w:rPr>
      </w:pPr>
      <w:r w:rsidRPr="005D4357">
        <w:rPr>
          <w:sz w:val="24"/>
          <w:szCs w:val="24"/>
        </w:rPr>
        <w:t xml:space="preserve">This chapter will deal with the challenge of the large Arab minority in the Jewish and democratic </w:t>
      </w:r>
      <w:r>
        <w:rPr>
          <w:sz w:val="24"/>
          <w:szCs w:val="24"/>
        </w:rPr>
        <w:t>state</w:t>
      </w:r>
      <w:r w:rsidRPr="005D4357">
        <w:rPr>
          <w:sz w:val="24"/>
          <w:szCs w:val="24"/>
        </w:rPr>
        <w:t xml:space="preserve">. In this context, civic models such as ethic democracy and republican citizenship will be assessed, in comparison with liberal citizenship, and a discussion will be held on the </w:t>
      </w:r>
      <w:proofErr w:type="spellStart"/>
      <w:r w:rsidRPr="005D4357">
        <w:rPr>
          <w:sz w:val="24"/>
          <w:szCs w:val="24"/>
        </w:rPr>
        <w:t>Kaadan</w:t>
      </w:r>
      <w:proofErr w:type="spellEnd"/>
      <w:r w:rsidRPr="005D4357">
        <w:rPr>
          <w:sz w:val="24"/>
          <w:szCs w:val="24"/>
        </w:rPr>
        <w:t xml:space="preserve"> supreme court ruling and the Nation State Law.</w:t>
      </w:r>
    </w:p>
    <w:p w:rsidR="0086002A" w:rsidRDefault="005D4357" w:rsidP="0086002A">
      <w:pPr>
        <w:bidi w:val="0"/>
        <w:spacing w:line="360" w:lineRule="auto"/>
        <w:rPr>
          <w:rFonts w:cstheme="majorBidi"/>
          <w:b/>
          <w:bCs/>
          <w:sz w:val="24"/>
          <w:szCs w:val="24"/>
          <w:u w:val="single"/>
        </w:rPr>
      </w:pPr>
      <w:r w:rsidRPr="005D4357">
        <w:rPr>
          <w:rFonts w:cstheme="majorBidi"/>
          <w:b/>
          <w:bCs/>
          <w:sz w:val="24"/>
          <w:szCs w:val="24"/>
          <w:u w:val="single"/>
        </w:rPr>
        <w:t xml:space="preserve">Mandatory Reading: </w:t>
      </w:r>
    </w:p>
    <w:p w:rsidR="005D4357" w:rsidRPr="005D4357" w:rsidRDefault="005D4357" w:rsidP="005D4357">
      <w:pPr>
        <w:pStyle w:val="ListParagraph"/>
        <w:numPr>
          <w:ilvl w:val="0"/>
          <w:numId w:val="6"/>
        </w:numPr>
        <w:bidi w:val="0"/>
        <w:spacing w:line="360" w:lineRule="auto"/>
        <w:rPr>
          <w:rFonts w:cstheme="majorBidi"/>
          <w:sz w:val="24"/>
          <w:szCs w:val="24"/>
        </w:rPr>
      </w:pPr>
      <w:r w:rsidRPr="005D4357">
        <w:rPr>
          <w:rFonts w:cstheme="majorBidi"/>
          <w:sz w:val="24"/>
          <w:szCs w:val="24"/>
        </w:rPr>
        <w:t>Vision Documents Exercise: (Arab Israeli advocacy think tank)</w:t>
      </w:r>
    </w:p>
    <w:p w:rsidR="00786D55" w:rsidRPr="00EB2AB1" w:rsidRDefault="00786D55" w:rsidP="0086002A">
      <w:pPr>
        <w:bidi w:val="0"/>
        <w:spacing w:line="360" w:lineRule="auto"/>
        <w:jc w:val="both"/>
        <w:rPr>
          <w:rFonts w:cstheme="majorBidi"/>
          <w:sz w:val="24"/>
          <w:szCs w:val="24"/>
          <w:rtl/>
        </w:rPr>
      </w:pPr>
    </w:p>
    <w:p w:rsidR="002D25A6" w:rsidRPr="005D4357" w:rsidRDefault="005D4357" w:rsidP="00614732">
      <w:pPr>
        <w:pStyle w:val="ListParagraph"/>
        <w:numPr>
          <w:ilvl w:val="0"/>
          <w:numId w:val="8"/>
        </w:numPr>
        <w:bidi w:val="0"/>
        <w:spacing w:line="360" w:lineRule="auto"/>
        <w:rPr>
          <w:rFonts w:cstheme="majorBidi"/>
          <w:b/>
          <w:bCs/>
          <w:sz w:val="28"/>
          <w:szCs w:val="28"/>
        </w:rPr>
      </w:pPr>
      <w:r>
        <w:rPr>
          <w:rFonts w:cstheme="majorBidi" w:hint="cs"/>
          <w:b/>
          <w:bCs/>
          <w:sz w:val="28"/>
          <w:szCs w:val="28"/>
        </w:rPr>
        <w:t>U</w:t>
      </w:r>
      <w:r>
        <w:rPr>
          <w:rFonts w:cstheme="majorBidi"/>
          <w:b/>
          <w:bCs/>
          <w:sz w:val="28"/>
          <w:szCs w:val="28"/>
        </w:rPr>
        <w:t xml:space="preserve">ltra-orthodox, </w:t>
      </w:r>
      <w:r w:rsidR="00614732">
        <w:rPr>
          <w:rFonts w:cstheme="majorBidi"/>
          <w:b/>
          <w:bCs/>
          <w:sz w:val="28"/>
          <w:szCs w:val="28"/>
        </w:rPr>
        <w:t>g</w:t>
      </w:r>
      <w:r>
        <w:rPr>
          <w:rFonts w:cstheme="majorBidi"/>
          <w:b/>
          <w:bCs/>
          <w:sz w:val="28"/>
          <w:szCs w:val="28"/>
        </w:rPr>
        <w:t xml:space="preserve">eneral </w:t>
      </w:r>
      <w:r w:rsidR="00614732">
        <w:rPr>
          <w:rFonts w:cstheme="majorBidi"/>
          <w:b/>
          <w:bCs/>
          <w:sz w:val="28"/>
          <w:szCs w:val="28"/>
        </w:rPr>
        <w:t>s</w:t>
      </w:r>
      <w:r>
        <w:rPr>
          <w:rFonts w:cstheme="majorBidi"/>
          <w:b/>
          <w:bCs/>
          <w:sz w:val="28"/>
          <w:szCs w:val="28"/>
        </w:rPr>
        <w:t xml:space="preserve">ociety and the </w:t>
      </w:r>
      <w:r w:rsidR="00614732">
        <w:rPr>
          <w:rFonts w:cstheme="majorBidi"/>
          <w:b/>
          <w:bCs/>
          <w:sz w:val="28"/>
          <w:szCs w:val="28"/>
        </w:rPr>
        <w:t>state, March 11</w:t>
      </w:r>
      <w:r w:rsidR="00614732" w:rsidRPr="00614732">
        <w:rPr>
          <w:rFonts w:cstheme="majorBidi"/>
          <w:b/>
          <w:bCs/>
          <w:sz w:val="28"/>
          <w:szCs w:val="28"/>
          <w:vertAlign w:val="superscript"/>
        </w:rPr>
        <w:t>th</w:t>
      </w:r>
      <w:r w:rsidR="00614732">
        <w:rPr>
          <w:rFonts w:cstheme="majorBidi"/>
          <w:b/>
          <w:bCs/>
          <w:sz w:val="28"/>
          <w:szCs w:val="28"/>
        </w:rPr>
        <w:t>, 2020</w:t>
      </w:r>
    </w:p>
    <w:p w:rsidR="002D25A6" w:rsidRPr="00EB2AB1" w:rsidRDefault="00C92AAF" w:rsidP="00614732">
      <w:pPr>
        <w:bidi w:val="0"/>
        <w:spacing w:line="360" w:lineRule="auto"/>
        <w:ind w:firstLine="720"/>
        <w:rPr>
          <w:rFonts w:cstheme="majorBidi"/>
          <w:b/>
          <w:bCs/>
          <w:sz w:val="28"/>
          <w:szCs w:val="28"/>
        </w:rPr>
      </w:pPr>
      <w:r w:rsidRPr="00EB2AB1">
        <w:rPr>
          <w:rFonts w:cstheme="majorBidi"/>
          <w:b/>
          <w:bCs/>
          <w:sz w:val="28"/>
          <w:szCs w:val="28"/>
        </w:rPr>
        <w:t>08:30 – 10:00</w:t>
      </w:r>
      <w:r w:rsidRPr="00EB2AB1">
        <w:rPr>
          <w:rFonts w:cstheme="majorBidi"/>
          <w:b/>
          <w:bCs/>
          <w:sz w:val="28"/>
          <w:szCs w:val="28"/>
          <w:rtl/>
        </w:rPr>
        <w:t> </w:t>
      </w:r>
      <w:r w:rsidRPr="00EB2AB1">
        <w:rPr>
          <w:rFonts w:cstheme="majorBidi"/>
          <w:b/>
          <w:bCs/>
          <w:sz w:val="28"/>
          <w:szCs w:val="28"/>
        </w:rPr>
        <w:t>Dr</w:t>
      </w:r>
      <w:r w:rsidR="002D25A6" w:rsidRPr="00EB2AB1">
        <w:rPr>
          <w:rFonts w:cstheme="majorBidi"/>
          <w:b/>
          <w:bCs/>
          <w:sz w:val="28"/>
          <w:szCs w:val="28"/>
        </w:rPr>
        <w:t xml:space="preserve">. </w:t>
      </w:r>
      <w:proofErr w:type="spellStart"/>
      <w:r w:rsidR="002D25A6" w:rsidRPr="00EB2AB1">
        <w:rPr>
          <w:rFonts w:cstheme="majorBidi"/>
          <w:b/>
          <w:bCs/>
          <w:sz w:val="28"/>
          <w:szCs w:val="28"/>
        </w:rPr>
        <w:t>Neri</w:t>
      </w:r>
      <w:proofErr w:type="spellEnd"/>
      <w:r w:rsidR="002D25A6" w:rsidRPr="00EB2AB1">
        <w:rPr>
          <w:rFonts w:cstheme="majorBidi"/>
          <w:b/>
          <w:bCs/>
          <w:sz w:val="28"/>
          <w:szCs w:val="28"/>
        </w:rPr>
        <w:t xml:space="preserve"> Horowitz</w:t>
      </w:r>
    </w:p>
    <w:p w:rsidR="002D25A6" w:rsidRPr="00EB2AB1" w:rsidRDefault="00C92AAF" w:rsidP="00614732">
      <w:pPr>
        <w:bidi w:val="0"/>
        <w:spacing w:line="360" w:lineRule="auto"/>
        <w:ind w:firstLine="720"/>
        <w:rPr>
          <w:rFonts w:cstheme="majorBidi"/>
          <w:b/>
          <w:bCs/>
          <w:sz w:val="28"/>
          <w:szCs w:val="28"/>
        </w:rPr>
      </w:pPr>
      <w:r w:rsidRPr="00EB2AB1">
        <w:rPr>
          <w:rFonts w:cstheme="majorBidi"/>
          <w:b/>
          <w:bCs/>
          <w:sz w:val="28"/>
          <w:szCs w:val="28"/>
        </w:rPr>
        <w:t xml:space="preserve">10:30 – 12:00 </w:t>
      </w:r>
      <w:r w:rsidR="002D25A6" w:rsidRPr="00EB2AB1">
        <w:rPr>
          <w:rFonts w:cstheme="majorBidi"/>
          <w:b/>
          <w:bCs/>
          <w:sz w:val="28"/>
          <w:szCs w:val="28"/>
        </w:rPr>
        <w:t xml:space="preserve">Dr. </w:t>
      </w:r>
      <w:proofErr w:type="spellStart"/>
      <w:r w:rsidR="00614732" w:rsidRPr="00EB2AB1">
        <w:rPr>
          <w:rFonts w:cstheme="majorBidi"/>
          <w:b/>
          <w:bCs/>
          <w:sz w:val="28"/>
          <w:szCs w:val="28"/>
        </w:rPr>
        <w:t>Neri</w:t>
      </w:r>
      <w:proofErr w:type="spellEnd"/>
      <w:r w:rsidR="00614732" w:rsidRPr="00EB2AB1">
        <w:rPr>
          <w:rFonts w:cstheme="majorBidi"/>
          <w:b/>
          <w:bCs/>
          <w:sz w:val="28"/>
          <w:szCs w:val="28"/>
        </w:rPr>
        <w:t xml:space="preserve"> Horowitz</w:t>
      </w:r>
    </w:p>
    <w:p w:rsidR="00614732" w:rsidRDefault="00614732" w:rsidP="00A3145D">
      <w:pPr>
        <w:bidi w:val="0"/>
      </w:pPr>
      <w:r>
        <w:t xml:space="preserve">This chapter, and the following week, will deal with the politics of identity in Israel, with an emphasis on the ultra-orthodox and the Arabs as a challenge to governance. Moreover, a discussion will be held on other contexts concerning identity, which tie into gender, ethnicity, and demographically smaller groups, such as the Druze population and Ethiopian </w:t>
      </w:r>
      <w:r>
        <w:lastRenderedPageBreak/>
        <w:t xml:space="preserve">immigrants. The point of departure for this discussion will be an assessment of the challenge of social sensitivity in terms of implications on government. </w:t>
      </w:r>
    </w:p>
    <w:p w:rsidR="00614732" w:rsidRPr="00EB2AB1" w:rsidRDefault="00614732" w:rsidP="00614732">
      <w:pPr>
        <w:bidi w:val="0"/>
        <w:spacing w:line="360" w:lineRule="auto"/>
        <w:jc w:val="both"/>
        <w:rPr>
          <w:rFonts w:cstheme="majorBidi"/>
          <w:b/>
          <w:bCs/>
          <w:sz w:val="24"/>
          <w:szCs w:val="24"/>
          <w:rtl/>
        </w:rPr>
      </w:pPr>
    </w:p>
    <w:p w:rsidR="00C92AAF" w:rsidRPr="00614732" w:rsidRDefault="00614732" w:rsidP="00614732">
      <w:pPr>
        <w:pStyle w:val="ListParagraph"/>
        <w:numPr>
          <w:ilvl w:val="0"/>
          <w:numId w:val="8"/>
        </w:numPr>
        <w:bidi w:val="0"/>
        <w:spacing w:line="360" w:lineRule="auto"/>
        <w:rPr>
          <w:rFonts w:cstheme="majorBidi"/>
          <w:b/>
          <w:bCs/>
          <w:sz w:val="28"/>
          <w:szCs w:val="28"/>
          <w:rtl/>
        </w:rPr>
      </w:pPr>
      <w:r>
        <w:rPr>
          <w:rFonts w:cstheme="majorBidi"/>
          <w:b/>
          <w:bCs/>
          <w:sz w:val="28"/>
          <w:szCs w:val="28"/>
        </w:rPr>
        <w:t>Integration of the Ultra-orthodox as the main challenge of Jewish society and Ultra-orthodox and Arab employment as a case study, March 17</w:t>
      </w:r>
      <w:r w:rsidRPr="00614732">
        <w:rPr>
          <w:rFonts w:cstheme="majorBidi"/>
          <w:b/>
          <w:bCs/>
          <w:sz w:val="28"/>
          <w:szCs w:val="28"/>
          <w:vertAlign w:val="superscript"/>
        </w:rPr>
        <w:t>th</w:t>
      </w:r>
      <w:r>
        <w:rPr>
          <w:rFonts w:cstheme="majorBidi"/>
          <w:b/>
          <w:bCs/>
          <w:sz w:val="28"/>
          <w:szCs w:val="28"/>
        </w:rPr>
        <w:t>, 2020</w:t>
      </w:r>
    </w:p>
    <w:p w:rsidR="00C92AAF" w:rsidRPr="00EB2AB1" w:rsidRDefault="00C92AAF" w:rsidP="00614732">
      <w:pPr>
        <w:bidi w:val="0"/>
        <w:spacing w:line="360" w:lineRule="auto"/>
        <w:ind w:firstLine="720"/>
        <w:rPr>
          <w:rFonts w:cstheme="majorBidi"/>
          <w:b/>
          <w:bCs/>
          <w:sz w:val="28"/>
          <w:szCs w:val="28"/>
        </w:rPr>
      </w:pPr>
      <w:r w:rsidRPr="00EB2AB1">
        <w:rPr>
          <w:rFonts w:cstheme="majorBidi"/>
          <w:b/>
          <w:bCs/>
          <w:sz w:val="28"/>
          <w:szCs w:val="28"/>
        </w:rPr>
        <w:t>10:30 – 12:00</w:t>
      </w:r>
      <w:r w:rsidRPr="00EB2AB1">
        <w:rPr>
          <w:rFonts w:cstheme="majorBidi"/>
          <w:b/>
          <w:bCs/>
          <w:sz w:val="28"/>
          <w:szCs w:val="28"/>
          <w:rtl/>
        </w:rPr>
        <w:t xml:space="preserve"> </w:t>
      </w:r>
      <w:r w:rsidRPr="00EB2AB1">
        <w:rPr>
          <w:rFonts w:cstheme="majorBidi"/>
          <w:b/>
          <w:bCs/>
          <w:sz w:val="28"/>
          <w:szCs w:val="28"/>
        </w:rPr>
        <w:t xml:space="preserve">Dr. </w:t>
      </w:r>
      <w:proofErr w:type="spellStart"/>
      <w:r w:rsidRPr="00EB2AB1">
        <w:rPr>
          <w:rFonts w:cstheme="majorBidi"/>
          <w:b/>
          <w:bCs/>
          <w:sz w:val="28"/>
          <w:szCs w:val="28"/>
        </w:rPr>
        <w:t>Neri</w:t>
      </w:r>
      <w:proofErr w:type="spellEnd"/>
      <w:r w:rsidRPr="00EB2AB1">
        <w:rPr>
          <w:rFonts w:cstheme="majorBidi"/>
          <w:b/>
          <w:bCs/>
          <w:sz w:val="28"/>
          <w:szCs w:val="28"/>
        </w:rPr>
        <w:t xml:space="preserve"> Horowitz</w:t>
      </w:r>
    </w:p>
    <w:p w:rsidR="00614732" w:rsidRPr="00EB2AB1" w:rsidRDefault="00C92AAF" w:rsidP="00614732">
      <w:pPr>
        <w:bidi w:val="0"/>
        <w:spacing w:line="360" w:lineRule="auto"/>
        <w:ind w:firstLine="720"/>
        <w:rPr>
          <w:rFonts w:cstheme="majorBidi"/>
          <w:b/>
          <w:bCs/>
          <w:sz w:val="28"/>
          <w:szCs w:val="28"/>
        </w:rPr>
      </w:pPr>
      <w:r w:rsidRPr="00EB2AB1">
        <w:rPr>
          <w:rFonts w:cstheme="majorBidi"/>
          <w:b/>
          <w:bCs/>
          <w:sz w:val="28"/>
          <w:szCs w:val="28"/>
        </w:rPr>
        <w:t xml:space="preserve">13:00 – 14:15 </w:t>
      </w:r>
      <w:r w:rsidR="00614732" w:rsidRPr="00EB2AB1">
        <w:rPr>
          <w:rFonts w:cstheme="majorBidi"/>
          <w:b/>
          <w:bCs/>
          <w:sz w:val="28"/>
          <w:szCs w:val="28"/>
        </w:rPr>
        <w:t xml:space="preserve">Dr. </w:t>
      </w:r>
      <w:proofErr w:type="spellStart"/>
      <w:r w:rsidR="00614732" w:rsidRPr="00EB2AB1">
        <w:rPr>
          <w:rFonts w:cstheme="majorBidi"/>
          <w:b/>
          <w:bCs/>
          <w:sz w:val="28"/>
          <w:szCs w:val="28"/>
        </w:rPr>
        <w:t>Neri</w:t>
      </w:r>
      <w:proofErr w:type="spellEnd"/>
      <w:r w:rsidR="00614732" w:rsidRPr="00EB2AB1">
        <w:rPr>
          <w:rFonts w:cstheme="majorBidi"/>
          <w:b/>
          <w:bCs/>
          <w:sz w:val="28"/>
          <w:szCs w:val="28"/>
        </w:rPr>
        <w:t xml:space="preserve"> Horowitz</w:t>
      </w:r>
    </w:p>
    <w:p w:rsidR="00614732" w:rsidRDefault="00614732" w:rsidP="00614732">
      <w:pPr>
        <w:bidi w:val="0"/>
        <w:spacing w:line="360" w:lineRule="auto"/>
        <w:rPr>
          <w:rFonts w:cstheme="majorBidi"/>
          <w:b/>
          <w:bCs/>
          <w:sz w:val="24"/>
          <w:szCs w:val="24"/>
          <w:u w:val="single"/>
        </w:rPr>
      </w:pPr>
      <w:r w:rsidRPr="005D4357">
        <w:rPr>
          <w:rFonts w:cstheme="majorBidi"/>
          <w:b/>
          <w:bCs/>
          <w:sz w:val="24"/>
          <w:szCs w:val="24"/>
          <w:u w:val="single"/>
        </w:rPr>
        <w:t xml:space="preserve">Mandatory Reading: </w:t>
      </w:r>
    </w:p>
    <w:p w:rsidR="00614732" w:rsidRPr="00A3145D" w:rsidRDefault="00614732" w:rsidP="00A3145D">
      <w:pPr>
        <w:pStyle w:val="ListParagraph"/>
        <w:numPr>
          <w:ilvl w:val="0"/>
          <w:numId w:val="6"/>
        </w:numPr>
        <w:bidi w:val="0"/>
        <w:spacing w:line="480" w:lineRule="auto"/>
      </w:pPr>
      <w:r w:rsidRPr="00766E4F">
        <w:rPr>
          <w:rFonts w:eastAsia="Times New Roman" w:cs="Times"/>
          <w:color w:val="000000"/>
          <w:shd w:val="clear" w:color="auto" w:fill="FFFFFF"/>
        </w:rPr>
        <w:t xml:space="preserve">2018 OECD ECONOMIC SURVEY OF ISRAEL </w:t>
      </w:r>
      <w:r w:rsidRPr="00766E4F">
        <w:rPr>
          <w:rFonts w:eastAsia="Times New Roman" w:cs="Times"/>
          <w:sz w:val="24"/>
          <w:szCs w:val="24"/>
          <w:shd w:val="clear" w:color="auto" w:fill="FFFFFF"/>
        </w:rPr>
        <w:t>Towards a more inclusive society</w:t>
      </w:r>
      <w:r>
        <w:rPr>
          <w:rFonts w:eastAsia="Times New Roman" w:cs="Times"/>
          <w:sz w:val="24"/>
          <w:szCs w:val="24"/>
          <w:shd w:val="clear" w:color="auto" w:fill="FFFFFF"/>
        </w:rPr>
        <w:t xml:space="preserve"> Jerusalem, 4 March 2018,  </w:t>
      </w:r>
    </w:p>
    <w:p w:rsidR="00A3145D" w:rsidRPr="00A3145D" w:rsidRDefault="00A3145D" w:rsidP="00A3145D">
      <w:pPr>
        <w:pStyle w:val="ListParagraph"/>
        <w:bidi w:val="0"/>
        <w:spacing w:line="480" w:lineRule="auto"/>
      </w:pPr>
    </w:p>
    <w:p w:rsidR="00D41173" w:rsidRPr="00D41173" w:rsidRDefault="00614732" w:rsidP="00D41173">
      <w:pPr>
        <w:pStyle w:val="ListParagraph"/>
        <w:numPr>
          <w:ilvl w:val="0"/>
          <w:numId w:val="8"/>
        </w:numPr>
        <w:bidi w:val="0"/>
        <w:spacing w:line="360" w:lineRule="auto"/>
        <w:rPr>
          <w:rFonts w:cstheme="majorBidi"/>
          <w:b/>
          <w:bCs/>
          <w:sz w:val="28"/>
          <w:szCs w:val="28"/>
        </w:rPr>
      </w:pPr>
      <w:r w:rsidRPr="00D41173">
        <w:rPr>
          <w:rFonts w:cstheme="majorBidi"/>
          <w:b/>
          <w:bCs/>
          <w:sz w:val="28"/>
          <w:szCs w:val="28"/>
        </w:rPr>
        <w:t>Continuation: Ultra-orthodox, March 18</w:t>
      </w:r>
      <w:r w:rsidRPr="00D41173">
        <w:rPr>
          <w:rFonts w:cstheme="majorBidi"/>
          <w:b/>
          <w:bCs/>
          <w:sz w:val="28"/>
          <w:szCs w:val="28"/>
          <w:vertAlign w:val="superscript"/>
        </w:rPr>
        <w:t>th</w:t>
      </w:r>
      <w:r w:rsidRPr="00D41173">
        <w:rPr>
          <w:rFonts w:cstheme="majorBidi"/>
          <w:b/>
          <w:bCs/>
          <w:sz w:val="28"/>
          <w:szCs w:val="28"/>
        </w:rPr>
        <w:t>, 2020</w:t>
      </w:r>
    </w:p>
    <w:p w:rsidR="00D41173" w:rsidRDefault="009B0F5F" w:rsidP="00D41173">
      <w:pPr>
        <w:pStyle w:val="ListParagraph"/>
        <w:bidi w:val="0"/>
        <w:spacing w:line="360" w:lineRule="auto"/>
        <w:ind w:left="795"/>
        <w:rPr>
          <w:rFonts w:cstheme="majorBidi"/>
          <w:b/>
          <w:bCs/>
          <w:sz w:val="28"/>
          <w:szCs w:val="28"/>
        </w:rPr>
      </w:pPr>
      <w:r w:rsidRPr="00D41173">
        <w:rPr>
          <w:rFonts w:cstheme="majorBidi"/>
          <w:b/>
          <w:bCs/>
          <w:sz w:val="28"/>
          <w:szCs w:val="28"/>
        </w:rPr>
        <w:t xml:space="preserve">08:30 – 10:00 </w:t>
      </w:r>
      <w:r w:rsidR="00614732" w:rsidRPr="00D41173">
        <w:rPr>
          <w:rFonts w:cstheme="majorBidi"/>
          <w:b/>
          <w:bCs/>
          <w:sz w:val="28"/>
          <w:szCs w:val="28"/>
        </w:rPr>
        <w:t xml:space="preserve">Leaving the Jewish Orthodox community, Moshe </w:t>
      </w:r>
      <w:proofErr w:type="spellStart"/>
      <w:r w:rsidR="00614732" w:rsidRPr="00D41173">
        <w:rPr>
          <w:rFonts w:cstheme="majorBidi"/>
          <w:b/>
          <w:bCs/>
          <w:sz w:val="28"/>
          <w:szCs w:val="28"/>
        </w:rPr>
        <w:t>Shenfeld</w:t>
      </w:r>
      <w:proofErr w:type="spellEnd"/>
      <w:r w:rsidR="00614732" w:rsidRPr="00D41173">
        <w:rPr>
          <w:rFonts w:cstheme="majorBidi"/>
          <w:b/>
          <w:bCs/>
          <w:sz w:val="28"/>
          <w:szCs w:val="28"/>
        </w:rPr>
        <w:t xml:space="preserve">, Chairman of </w:t>
      </w:r>
      <w:r w:rsidR="00D41173" w:rsidRPr="00D41173">
        <w:rPr>
          <w:rFonts w:cstheme="majorBidi"/>
          <w:b/>
          <w:bCs/>
          <w:sz w:val="28"/>
          <w:szCs w:val="28"/>
        </w:rPr>
        <w:t xml:space="preserve">'Out for Change' Organization </w:t>
      </w:r>
    </w:p>
    <w:p w:rsidR="00D41173" w:rsidRDefault="009B0F5F" w:rsidP="00A3145D">
      <w:pPr>
        <w:pStyle w:val="ListParagraph"/>
        <w:bidi w:val="0"/>
        <w:spacing w:line="360" w:lineRule="auto"/>
        <w:ind w:left="795"/>
        <w:rPr>
          <w:rFonts w:cstheme="majorBidi"/>
          <w:b/>
          <w:bCs/>
          <w:sz w:val="28"/>
          <w:szCs w:val="28"/>
        </w:rPr>
      </w:pPr>
      <w:r w:rsidRPr="00EB2AB1">
        <w:rPr>
          <w:rFonts w:cstheme="majorBidi"/>
          <w:b/>
          <w:bCs/>
          <w:sz w:val="28"/>
          <w:szCs w:val="28"/>
        </w:rPr>
        <w:t>10:30 – 12:00</w:t>
      </w:r>
      <w:r w:rsidRPr="00EB2AB1">
        <w:rPr>
          <w:rFonts w:cstheme="majorBidi"/>
          <w:b/>
          <w:bCs/>
          <w:sz w:val="28"/>
          <w:szCs w:val="28"/>
          <w:rtl/>
        </w:rPr>
        <w:t xml:space="preserve"> </w:t>
      </w:r>
      <w:r w:rsidR="00D41173">
        <w:rPr>
          <w:rFonts w:cstheme="majorBidi"/>
          <w:b/>
          <w:bCs/>
          <w:sz w:val="28"/>
          <w:szCs w:val="28"/>
        </w:rPr>
        <w:t xml:space="preserve">Rabbi </w:t>
      </w:r>
      <w:proofErr w:type="spellStart"/>
      <w:r w:rsidR="00D41173">
        <w:rPr>
          <w:rFonts w:cstheme="majorBidi"/>
          <w:b/>
          <w:bCs/>
          <w:sz w:val="28"/>
          <w:szCs w:val="28"/>
        </w:rPr>
        <w:t>Betzalel</w:t>
      </w:r>
      <w:proofErr w:type="spellEnd"/>
      <w:r w:rsidR="00D41173">
        <w:rPr>
          <w:rFonts w:cstheme="majorBidi"/>
          <w:b/>
          <w:bCs/>
          <w:sz w:val="28"/>
          <w:szCs w:val="28"/>
        </w:rPr>
        <w:t xml:space="preserve"> Cohen</w:t>
      </w:r>
    </w:p>
    <w:p w:rsidR="00A3145D" w:rsidRDefault="00A3145D" w:rsidP="00A3145D">
      <w:pPr>
        <w:pStyle w:val="ListParagraph"/>
        <w:bidi w:val="0"/>
        <w:spacing w:line="360" w:lineRule="auto"/>
        <w:ind w:left="795"/>
        <w:rPr>
          <w:rFonts w:cstheme="majorBidi"/>
          <w:b/>
          <w:bCs/>
          <w:sz w:val="28"/>
          <w:szCs w:val="28"/>
        </w:rPr>
      </w:pPr>
    </w:p>
    <w:p w:rsidR="00842804" w:rsidRDefault="00D41173" w:rsidP="00D41173">
      <w:pPr>
        <w:pStyle w:val="ListParagraph"/>
        <w:numPr>
          <w:ilvl w:val="0"/>
          <w:numId w:val="8"/>
        </w:numPr>
        <w:bidi w:val="0"/>
        <w:spacing w:line="360" w:lineRule="auto"/>
        <w:rPr>
          <w:rFonts w:cstheme="majorBidi"/>
          <w:b/>
          <w:bCs/>
          <w:sz w:val="28"/>
          <w:szCs w:val="28"/>
        </w:rPr>
      </w:pPr>
      <w:r>
        <w:rPr>
          <w:rFonts w:cstheme="majorBidi"/>
          <w:b/>
          <w:bCs/>
          <w:sz w:val="28"/>
          <w:szCs w:val="28"/>
        </w:rPr>
        <w:t>Social, economic and political policy and the society in Israel</w:t>
      </w:r>
    </w:p>
    <w:p w:rsidR="00D41173" w:rsidRDefault="00D41173" w:rsidP="00D41173">
      <w:pPr>
        <w:pStyle w:val="ListParagraph"/>
        <w:bidi w:val="0"/>
        <w:spacing w:line="360" w:lineRule="auto"/>
        <w:ind w:left="795"/>
        <w:rPr>
          <w:rFonts w:cstheme="majorBidi"/>
          <w:b/>
          <w:bCs/>
          <w:sz w:val="28"/>
          <w:szCs w:val="28"/>
        </w:rPr>
      </w:pPr>
      <w:r>
        <w:rPr>
          <w:rFonts w:cstheme="majorBidi"/>
          <w:b/>
          <w:bCs/>
          <w:sz w:val="28"/>
          <w:szCs w:val="28"/>
        </w:rPr>
        <w:t>13:00</w:t>
      </w:r>
      <w:r w:rsidRPr="00D41173">
        <w:rPr>
          <w:rFonts w:cstheme="majorBidi"/>
          <w:b/>
          <w:bCs/>
          <w:sz w:val="28"/>
          <w:szCs w:val="28"/>
        </w:rPr>
        <w:t xml:space="preserve"> – 1</w:t>
      </w:r>
      <w:r>
        <w:rPr>
          <w:rFonts w:cstheme="majorBidi"/>
          <w:b/>
          <w:bCs/>
          <w:sz w:val="28"/>
          <w:szCs w:val="28"/>
        </w:rPr>
        <w:t>4</w:t>
      </w:r>
      <w:r w:rsidRPr="00D41173">
        <w:rPr>
          <w:rFonts w:cstheme="majorBidi"/>
          <w:b/>
          <w:bCs/>
          <w:sz w:val="28"/>
          <w:szCs w:val="28"/>
        </w:rPr>
        <w:t>:</w:t>
      </w:r>
      <w:r>
        <w:rPr>
          <w:rFonts w:cstheme="majorBidi"/>
          <w:b/>
          <w:bCs/>
          <w:sz w:val="28"/>
          <w:szCs w:val="28"/>
        </w:rPr>
        <w:t>3</w:t>
      </w:r>
      <w:r w:rsidRPr="00D41173">
        <w:rPr>
          <w:rFonts w:cstheme="majorBidi"/>
          <w:b/>
          <w:bCs/>
          <w:sz w:val="28"/>
          <w:szCs w:val="28"/>
        </w:rPr>
        <w:t>0</w:t>
      </w:r>
      <w:r w:rsidRPr="00D41173">
        <w:rPr>
          <w:rFonts w:cstheme="majorBidi"/>
          <w:b/>
          <w:bCs/>
          <w:sz w:val="28"/>
          <w:szCs w:val="28"/>
          <w:rtl/>
        </w:rPr>
        <w:t xml:space="preserve"> </w:t>
      </w:r>
      <w:r w:rsidRPr="00D41173">
        <w:rPr>
          <w:rFonts w:cstheme="majorBidi"/>
          <w:b/>
          <w:bCs/>
          <w:sz w:val="28"/>
          <w:szCs w:val="28"/>
        </w:rPr>
        <w:t xml:space="preserve">Dr. </w:t>
      </w:r>
      <w:proofErr w:type="spellStart"/>
      <w:r w:rsidRPr="00D41173">
        <w:rPr>
          <w:rFonts w:cstheme="majorBidi"/>
          <w:b/>
          <w:bCs/>
          <w:sz w:val="28"/>
          <w:szCs w:val="28"/>
        </w:rPr>
        <w:t>Neri</w:t>
      </w:r>
      <w:proofErr w:type="spellEnd"/>
      <w:r w:rsidRPr="00D41173">
        <w:rPr>
          <w:rFonts w:cstheme="majorBidi"/>
          <w:b/>
          <w:bCs/>
          <w:sz w:val="28"/>
          <w:szCs w:val="28"/>
        </w:rPr>
        <w:t xml:space="preserve"> Horowitz</w:t>
      </w:r>
    </w:p>
    <w:p w:rsidR="005B6F51" w:rsidRDefault="00D41173" w:rsidP="00D41173">
      <w:pPr>
        <w:pStyle w:val="ListParagraph"/>
        <w:bidi w:val="0"/>
        <w:spacing w:line="360" w:lineRule="auto"/>
        <w:ind w:left="795"/>
        <w:rPr>
          <w:rFonts w:cstheme="majorBidi"/>
          <w:b/>
          <w:bCs/>
          <w:sz w:val="28"/>
          <w:szCs w:val="28"/>
        </w:rPr>
      </w:pPr>
      <w:r>
        <w:rPr>
          <w:rFonts w:cstheme="majorBidi"/>
          <w:b/>
          <w:bCs/>
          <w:sz w:val="28"/>
          <w:szCs w:val="28"/>
        </w:rPr>
        <w:t xml:space="preserve">14:45 – 16:15 Mr. Gil </w:t>
      </w:r>
      <w:proofErr w:type="spellStart"/>
      <w:r>
        <w:rPr>
          <w:rFonts w:cstheme="majorBidi"/>
          <w:b/>
          <w:bCs/>
          <w:sz w:val="28"/>
          <w:szCs w:val="28"/>
        </w:rPr>
        <w:t>Ribosh</w:t>
      </w:r>
      <w:proofErr w:type="spellEnd"/>
      <w:r>
        <w:rPr>
          <w:rFonts w:cstheme="majorBidi"/>
          <w:b/>
          <w:bCs/>
          <w:sz w:val="28"/>
          <w:szCs w:val="28"/>
        </w:rPr>
        <w:t xml:space="preserve">, Director of the Welfare &amp; Community Department at the Jerusalem Municipality </w:t>
      </w:r>
    </w:p>
    <w:p w:rsidR="00D41173" w:rsidRPr="00D41173" w:rsidRDefault="00D41173" w:rsidP="00D41173">
      <w:pPr>
        <w:pStyle w:val="ListParagraph"/>
        <w:bidi w:val="0"/>
        <w:spacing w:line="360" w:lineRule="auto"/>
        <w:ind w:left="795"/>
        <w:rPr>
          <w:rFonts w:cstheme="majorBidi"/>
          <w:b/>
          <w:bCs/>
          <w:sz w:val="28"/>
          <w:szCs w:val="28"/>
        </w:rPr>
      </w:pPr>
    </w:p>
    <w:p w:rsidR="008C217D" w:rsidRDefault="00D41173" w:rsidP="008C217D">
      <w:pPr>
        <w:pStyle w:val="ListParagraph"/>
        <w:numPr>
          <w:ilvl w:val="0"/>
          <w:numId w:val="8"/>
        </w:numPr>
        <w:bidi w:val="0"/>
        <w:spacing w:line="360" w:lineRule="auto"/>
        <w:rPr>
          <w:rFonts w:cstheme="majorBidi"/>
          <w:b/>
          <w:bCs/>
          <w:sz w:val="28"/>
          <w:szCs w:val="28"/>
        </w:rPr>
      </w:pPr>
      <w:r>
        <w:rPr>
          <w:rFonts w:cstheme="majorBidi"/>
          <w:b/>
          <w:bCs/>
          <w:sz w:val="28"/>
          <w:szCs w:val="28"/>
        </w:rPr>
        <w:t xml:space="preserve">Poverty </w:t>
      </w:r>
      <w:r w:rsidR="008C217D">
        <w:rPr>
          <w:rFonts w:cstheme="majorBidi"/>
          <w:b/>
          <w:bCs/>
          <w:sz w:val="28"/>
          <w:szCs w:val="28"/>
        </w:rPr>
        <w:t>and social status: Peripheral groups, March 24</w:t>
      </w:r>
      <w:r w:rsidR="008C217D" w:rsidRPr="008C217D">
        <w:rPr>
          <w:rFonts w:cstheme="majorBidi"/>
          <w:b/>
          <w:bCs/>
          <w:sz w:val="28"/>
          <w:szCs w:val="28"/>
          <w:vertAlign w:val="superscript"/>
        </w:rPr>
        <w:t>th</w:t>
      </w:r>
      <w:r w:rsidR="008C217D">
        <w:rPr>
          <w:rFonts w:cstheme="majorBidi"/>
          <w:b/>
          <w:bCs/>
          <w:sz w:val="28"/>
          <w:szCs w:val="28"/>
        </w:rPr>
        <w:t>, 2020</w:t>
      </w:r>
    </w:p>
    <w:p w:rsidR="000535F4" w:rsidRDefault="000535F4" w:rsidP="008C217D">
      <w:pPr>
        <w:pStyle w:val="ListParagraph"/>
        <w:bidi w:val="0"/>
        <w:spacing w:line="360" w:lineRule="auto"/>
        <w:ind w:left="795"/>
        <w:rPr>
          <w:rFonts w:cstheme="majorBidi"/>
          <w:b/>
          <w:bCs/>
          <w:sz w:val="28"/>
          <w:szCs w:val="28"/>
        </w:rPr>
      </w:pPr>
      <w:r w:rsidRPr="008C217D">
        <w:rPr>
          <w:rFonts w:cstheme="majorBidi"/>
          <w:b/>
          <w:bCs/>
          <w:sz w:val="28"/>
          <w:szCs w:val="28"/>
        </w:rPr>
        <w:t xml:space="preserve">08: 30-10: 00 Dr. </w:t>
      </w:r>
      <w:proofErr w:type="spellStart"/>
      <w:r w:rsidRPr="008C217D">
        <w:rPr>
          <w:rFonts w:cstheme="majorBidi"/>
          <w:b/>
          <w:bCs/>
          <w:sz w:val="28"/>
          <w:szCs w:val="28"/>
        </w:rPr>
        <w:t>Neri</w:t>
      </w:r>
      <w:proofErr w:type="spellEnd"/>
      <w:r w:rsidRPr="008C217D">
        <w:rPr>
          <w:rFonts w:cstheme="majorBidi"/>
          <w:b/>
          <w:bCs/>
          <w:sz w:val="28"/>
          <w:szCs w:val="28"/>
        </w:rPr>
        <w:t xml:space="preserve"> Horowitz</w:t>
      </w:r>
    </w:p>
    <w:p w:rsidR="008C217D" w:rsidRPr="008C217D" w:rsidRDefault="008C217D" w:rsidP="008C217D">
      <w:pPr>
        <w:pStyle w:val="ListParagraph"/>
        <w:bidi w:val="0"/>
        <w:spacing w:line="360" w:lineRule="auto"/>
        <w:ind w:left="795"/>
        <w:rPr>
          <w:rFonts w:cstheme="majorBidi"/>
          <w:b/>
          <w:bCs/>
          <w:sz w:val="28"/>
          <w:szCs w:val="28"/>
        </w:rPr>
      </w:pPr>
      <w:r>
        <w:rPr>
          <w:rFonts w:cstheme="majorBidi"/>
          <w:b/>
          <w:bCs/>
          <w:sz w:val="28"/>
          <w:szCs w:val="28"/>
        </w:rPr>
        <w:t>10:30-12:00</w:t>
      </w:r>
      <w:r w:rsidRPr="008C217D">
        <w:rPr>
          <w:rFonts w:cstheme="majorBidi"/>
          <w:b/>
          <w:bCs/>
          <w:sz w:val="28"/>
          <w:szCs w:val="28"/>
        </w:rPr>
        <w:t xml:space="preserve"> </w:t>
      </w:r>
      <w:r w:rsidRPr="008C217D">
        <w:rPr>
          <w:rFonts w:cstheme="majorBidi"/>
          <w:b/>
          <w:bCs/>
          <w:sz w:val="28"/>
          <w:szCs w:val="28"/>
        </w:rPr>
        <w:t xml:space="preserve">Dr. </w:t>
      </w:r>
      <w:proofErr w:type="spellStart"/>
      <w:r w:rsidRPr="008C217D">
        <w:rPr>
          <w:rFonts w:cstheme="majorBidi"/>
          <w:b/>
          <w:bCs/>
          <w:sz w:val="28"/>
          <w:szCs w:val="28"/>
        </w:rPr>
        <w:t>Neri</w:t>
      </w:r>
      <w:proofErr w:type="spellEnd"/>
      <w:r w:rsidRPr="008C217D">
        <w:rPr>
          <w:rFonts w:cstheme="majorBidi"/>
          <w:b/>
          <w:bCs/>
          <w:sz w:val="28"/>
          <w:szCs w:val="28"/>
        </w:rPr>
        <w:t xml:space="preserve"> Horowitz</w:t>
      </w:r>
    </w:p>
    <w:p w:rsidR="000535F4" w:rsidRPr="00EB2AB1" w:rsidRDefault="008C217D" w:rsidP="00A3145D">
      <w:pPr>
        <w:bidi w:val="0"/>
        <w:spacing w:line="360" w:lineRule="auto"/>
        <w:rPr>
          <w:rFonts w:cstheme="majorBidi"/>
          <w:sz w:val="24"/>
          <w:szCs w:val="24"/>
        </w:rPr>
      </w:pPr>
      <w:r>
        <w:rPr>
          <w:rFonts w:cstheme="majorBidi"/>
          <w:sz w:val="24"/>
          <w:szCs w:val="24"/>
        </w:rPr>
        <w:lastRenderedPageBreak/>
        <w:t xml:space="preserve">This chapter will focus on peripheral groups in social-economic terms, while emphasizing groups of migrants dealing with migration, aspirations of mobility and economic difficulties. </w:t>
      </w:r>
    </w:p>
    <w:p w:rsidR="005B6F51" w:rsidRPr="00EB2AB1" w:rsidRDefault="005B6F51" w:rsidP="0086002A">
      <w:pPr>
        <w:bidi w:val="0"/>
        <w:spacing w:line="360" w:lineRule="auto"/>
        <w:rPr>
          <w:rFonts w:cstheme="majorBidi"/>
          <w:b/>
          <w:bCs/>
          <w:sz w:val="24"/>
          <w:szCs w:val="24"/>
        </w:rPr>
      </w:pPr>
    </w:p>
    <w:p w:rsidR="001C0EB3" w:rsidRDefault="001C0EB3" w:rsidP="001C0EB3">
      <w:pPr>
        <w:pStyle w:val="ListParagraph"/>
        <w:numPr>
          <w:ilvl w:val="0"/>
          <w:numId w:val="8"/>
        </w:numPr>
        <w:bidi w:val="0"/>
        <w:spacing w:line="360" w:lineRule="auto"/>
        <w:rPr>
          <w:rFonts w:cstheme="majorBidi"/>
          <w:b/>
          <w:bCs/>
          <w:sz w:val="28"/>
          <w:szCs w:val="28"/>
        </w:rPr>
      </w:pPr>
      <w:r>
        <w:rPr>
          <w:rFonts w:cstheme="majorBidi"/>
          <w:b/>
          <w:bCs/>
          <w:sz w:val="28"/>
          <w:szCs w:val="28"/>
        </w:rPr>
        <w:t xml:space="preserve"> Meeting #10, Migration to Israel (Making Aliyah), March 25</w:t>
      </w:r>
      <w:r w:rsidRPr="001C0EB3">
        <w:rPr>
          <w:rFonts w:cstheme="majorBidi"/>
          <w:b/>
          <w:bCs/>
          <w:sz w:val="28"/>
          <w:szCs w:val="28"/>
          <w:vertAlign w:val="superscript"/>
        </w:rPr>
        <w:t>th</w:t>
      </w:r>
      <w:r>
        <w:rPr>
          <w:rFonts w:cstheme="majorBidi"/>
          <w:b/>
          <w:bCs/>
          <w:sz w:val="28"/>
          <w:szCs w:val="28"/>
        </w:rPr>
        <w:t>, 2020</w:t>
      </w:r>
    </w:p>
    <w:p w:rsidR="005B6F51" w:rsidRPr="00EB2AB1" w:rsidRDefault="000535F4" w:rsidP="001C0EB3">
      <w:pPr>
        <w:pStyle w:val="ListParagraph"/>
        <w:bidi w:val="0"/>
        <w:spacing w:line="360" w:lineRule="auto"/>
        <w:rPr>
          <w:rFonts w:cstheme="majorBidi"/>
          <w:b/>
          <w:bCs/>
          <w:sz w:val="28"/>
          <w:szCs w:val="28"/>
        </w:rPr>
      </w:pPr>
      <w:r w:rsidRPr="00EB2AB1">
        <w:rPr>
          <w:rFonts w:cstheme="majorBidi"/>
          <w:b/>
          <w:bCs/>
          <w:sz w:val="28"/>
          <w:szCs w:val="28"/>
        </w:rPr>
        <w:t xml:space="preserve">08:30 – 10:00 </w:t>
      </w:r>
      <w:r w:rsidR="000F4A4E">
        <w:rPr>
          <w:rFonts w:cstheme="majorBidi"/>
          <w:b/>
          <w:bCs/>
          <w:sz w:val="28"/>
          <w:szCs w:val="28"/>
        </w:rPr>
        <w:t>Ethiopian</w:t>
      </w:r>
      <w:r w:rsidR="001C0EB3">
        <w:rPr>
          <w:rFonts w:cstheme="majorBidi"/>
          <w:b/>
          <w:bCs/>
          <w:sz w:val="28"/>
          <w:szCs w:val="28"/>
        </w:rPr>
        <w:t xml:space="preserve"> migration, Prof. Steve Kaplan</w:t>
      </w:r>
    </w:p>
    <w:p w:rsidR="000535F4" w:rsidRPr="00EB2AB1" w:rsidRDefault="001C0EB3" w:rsidP="000F4A4E">
      <w:pPr>
        <w:pStyle w:val="ListParagraph"/>
        <w:bidi w:val="0"/>
        <w:spacing w:line="360" w:lineRule="auto"/>
        <w:rPr>
          <w:rFonts w:cstheme="majorBidi"/>
          <w:b/>
          <w:bCs/>
          <w:sz w:val="28"/>
          <w:szCs w:val="28"/>
        </w:rPr>
      </w:pPr>
      <w:r>
        <w:rPr>
          <w:rFonts w:cstheme="majorBidi"/>
          <w:b/>
          <w:bCs/>
          <w:sz w:val="28"/>
          <w:szCs w:val="28"/>
        </w:rPr>
        <w:t xml:space="preserve">10:30 – 12:00 </w:t>
      </w:r>
      <w:r w:rsidR="000F4A4E">
        <w:rPr>
          <w:rFonts w:cstheme="majorBidi"/>
          <w:b/>
          <w:bCs/>
          <w:sz w:val="28"/>
          <w:szCs w:val="28"/>
        </w:rPr>
        <w:t xml:space="preserve">Russian migration, Prof. Larissa </w:t>
      </w:r>
      <w:proofErr w:type="spellStart"/>
      <w:r w:rsidR="000F4A4E">
        <w:rPr>
          <w:rFonts w:cstheme="majorBidi"/>
          <w:b/>
          <w:bCs/>
          <w:sz w:val="28"/>
          <w:szCs w:val="28"/>
        </w:rPr>
        <w:t>Reminnick</w:t>
      </w:r>
      <w:proofErr w:type="spellEnd"/>
    </w:p>
    <w:p w:rsidR="000535F4" w:rsidRDefault="000F4A4E" w:rsidP="0086002A">
      <w:pPr>
        <w:bidi w:val="0"/>
        <w:spacing w:line="360" w:lineRule="auto"/>
        <w:rPr>
          <w:rFonts w:cstheme="majorBidi"/>
          <w:b/>
          <w:bCs/>
          <w:sz w:val="24"/>
          <w:szCs w:val="24"/>
          <w:u w:val="single"/>
        </w:rPr>
      </w:pPr>
      <w:r w:rsidRPr="000F4A4E">
        <w:rPr>
          <w:rFonts w:cstheme="majorBidi"/>
          <w:b/>
          <w:bCs/>
          <w:sz w:val="24"/>
          <w:szCs w:val="24"/>
          <w:u w:val="single"/>
        </w:rPr>
        <w:t>Mandatory Reading:</w:t>
      </w:r>
    </w:p>
    <w:p w:rsidR="000F4A4E" w:rsidRPr="000F4A4E" w:rsidRDefault="000F4A4E" w:rsidP="000F4A4E">
      <w:pPr>
        <w:pStyle w:val="ListParagraph"/>
        <w:numPr>
          <w:ilvl w:val="0"/>
          <w:numId w:val="6"/>
        </w:numPr>
        <w:bidi w:val="0"/>
        <w:spacing w:line="360" w:lineRule="auto"/>
        <w:rPr>
          <w:rFonts w:cstheme="majorBidi"/>
          <w:sz w:val="24"/>
          <w:szCs w:val="24"/>
          <w:rtl/>
        </w:rPr>
      </w:pPr>
      <w:r w:rsidRPr="000F4A4E">
        <w:rPr>
          <w:rFonts w:cstheme="majorBidi"/>
          <w:i/>
          <w:iCs/>
          <w:sz w:val="24"/>
          <w:szCs w:val="24"/>
        </w:rPr>
        <w:t>Steven Kaplan</w:t>
      </w:r>
      <w:r w:rsidRPr="000F4A4E">
        <w:rPr>
          <w:rFonts w:cstheme="majorBidi"/>
          <w:sz w:val="24"/>
          <w:szCs w:val="24"/>
        </w:rPr>
        <w:t> The Invention of </w:t>
      </w:r>
      <w:r w:rsidRPr="000F4A4E">
        <w:rPr>
          <w:rFonts w:cstheme="majorBidi"/>
          <w:i/>
          <w:iCs/>
          <w:sz w:val="24"/>
          <w:szCs w:val="24"/>
        </w:rPr>
        <w:t>Ethiopian Jews</w:t>
      </w:r>
      <w:r w:rsidRPr="000F4A4E">
        <w:rPr>
          <w:rFonts w:cstheme="majorBidi"/>
          <w:sz w:val="24"/>
          <w:szCs w:val="24"/>
        </w:rPr>
        <w:t xml:space="preserve"> Three Models, </w:t>
      </w:r>
      <w:hyperlink r:id="rId11" w:history="1">
        <w:r w:rsidRPr="000F4A4E">
          <w:rPr>
            <w:rFonts w:cstheme="majorBidi"/>
            <w:sz w:val="24"/>
            <w:szCs w:val="24"/>
            <w:u w:val="single"/>
          </w:rPr>
          <w:t xml:space="preserve">Cahiers </w:t>
        </w:r>
        <w:proofErr w:type="spellStart"/>
        <w:r w:rsidRPr="000F4A4E">
          <w:rPr>
            <w:rFonts w:cstheme="majorBidi"/>
            <w:sz w:val="24"/>
            <w:szCs w:val="24"/>
            <w:u w:val="single"/>
          </w:rPr>
          <w:t>d'Études</w:t>
        </w:r>
        <w:proofErr w:type="spellEnd"/>
        <w:r w:rsidRPr="000F4A4E">
          <w:rPr>
            <w:rFonts w:cstheme="majorBidi"/>
            <w:sz w:val="24"/>
            <w:szCs w:val="24"/>
            <w:u w:val="single"/>
          </w:rPr>
          <w:t xml:space="preserve"> </w:t>
        </w:r>
        <w:proofErr w:type="spellStart"/>
        <w:r w:rsidRPr="000F4A4E">
          <w:rPr>
            <w:rFonts w:cstheme="majorBidi"/>
            <w:sz w:val="24"/>
            <w:szCs w:val="24"/>
            <w:u w:val="single"/>
          </w:rPr>
          <w:t>africaines</w:t>
        </w:r>
        <w:proofErr w:type="spellEnd"/>
      </w:hyperlink>
      <w:r w:rsidRPr="000F4A4E">
        <w:rPr>
          <w:rFonts w:cstheme="majorBidi"/>
          <w:sz w:val="24"/>
          <w:szCs w:val="24"/>
        </w:rPr>
        <w:t>  </w:t>
      </w:r>
      <w:proofErr w:type="spellStart"/>
      <w:r w:rsidRPr="000F4A4E">
        <w:rPr>
          <w:rFonts w:cstheme="majorBidi"/>
          <w:sz w:val="24"/>
          <w:szCs w:val="24"/>
        </w:rPr>
        <w:t>Année</w:t>
      </w:r>
      <w:proofErr w:type="spellEnd"/>
      <w:r w:rsidRPr="000F4A4E">
        <w:rPr>
          <w:rFonts w:cstheme="majorBidi"/>
          <w:sz w:val="24"/>
          <w:szCs w:val="24"/>
        </w:rPr>
        <w:t xml:space="preserve"> 1993</w:t>
      </w:r>
      <w:r>
        <w:rPr>
          <w:rFonts w:cstheme="majorBidi"/>
          <w:sz w:val="24"/>
          <w:szCs w:val="24"/>
        </w:rPr>
        <w:t>,</w:t>
      </w:r>
      <w:r w:rsidRPr="000F4A4E">
        <w:rPr>
          <w:rFonts w:cstheme="majorBidi"/>
          <w:sz w:val="24"/>
          <w:szCs w:val="24"/>
        </w:rPr>
        <w:t>  </w:t>
      </w:r>
      <w:hyperlink r:id="rId12" w:history="1">
        <w:r w:rsidRPr="000F4A4E">
          <w:rPr>
            <w:rFonts w:cstheme="majorBidi"/>
            <w:sz w:val="24"/>
            <w:szCs w:val="24"/>
          </w:rPr>
          <w:t>132</w:t>
        </w:r>
      </w:hyperlink>
      <w:r w:rsidRPr="000F4A4E">
        <w:rPr>
          <w:rFonts w:cstheme="majorBidi"/>
          <w:sz w:val="24"/>
          <w:szCs w:val="24"/>
        </w:rPr>
        <w:t>  pp. 645-658</w:t>
      </w:r>
      <w:r w:rsidRPr="000F4A4E">
        <w:rPr>
          <w:rFonts w:cstheme="majorBidi"/>
          <w:sz w:val="24"/>
          <w:szCs w:val="24"/>
        </w:rPr>
        <w:t xml:space="preserve"> </w:t>
      </w:r>
    </w:p>
    <w:p w:rsidR="000F4A4E" w:rsidRPr="000F4A4E" w:rsidRDefault="000F4A4E" w:rsidP="000F4A4E">
      <w:pPr>
        <w:pStyle w:val="ListParagraph"/>
        <w:numPr>
          <w:ilvl w:val="0"/>
          <w:numId w:val="6"/>
        </w:numPr>
        <w:bidi w:val="0"/>
        <w:spacing w:line="360" w:lineRule="auto"/>
        <w:rPr>
          <w:rFonts w:cstheme="majorBidi"/>
          <w:color w:val="4F81BD" w:themeColor="accent1"/>
          <w:sz w:val="24"/>
          <w:szCs w:val="24"/>
          <w:u w:val="single"/>
          <w:rtl/>
        </w:rPr>
      </w:pPr>
      <w:r>
        <w:rPr>
          <w:rFonts w:cstheme="majorBidi"/>
          <w:sz w:val="24"/>
          <w:szCs w:val="24"/>
        </w:rPr>
        <w:t xml:space="preserve">Lecture by Larissa </w:t>
      </w:r>
      <w:proofErr w:type="spellStart"/>
      <w:r>
        <w:rPr>
          <w:rFonts w:cstheme="majorBidi"/>
          <w:sz w:val="24"/>
          <w:szCs w:val="24"/>
        </w:rPr>
        <w:t>Reminnick</w:t>
      </w:r>
      <w:proofErr w:type="spellEnd"/>
      <w:r>
        <w:rPr>
          <w:rFonts w:cstheme="majorBidi"/>
          <w:sz w:val="24"/>
          <w:szCs w:val="24"/>
        </w:rPr>
        <w:t xml:space="preserve">: Generation 1.5 of Russian </w:t>
      </w:r>
      <w:r w:rsidRPr="000F4A4E">
        <w:rPr>
          <w:rFonts w:cstheme="majorBidi"/>
          <w:sz w:val="24"/>
          <w:szCs w:val="24"/>
        </w:rPr>
        <w:t>Israelis</w:t>
      </w:r>
      <w:r>
        <w:rPr>
          <w:rFonts w:cstheme="majorBidi"/>
          <w:sz w:val="24"/>
          <w:szCs w:val="24"/>
        </w:rPr>
        <w:t xml:space="preserve"> </w:t>
      </w:r>
      <w:hyperlink r:id="rId13" w:history="1">
        <w:r w:rsidRPr="000F4A4E">
          <w:rPr>
            <w:rFonts w:cstheme="majorBidi"/>
            <w:color w:val="4F81BD" w:themeColor="accent1"/>
            <w:sz w:val="24"/>
            <w:szCs w:val="24"/>
            <w:u w:val="single"/>
          </w:rPr>
          <w:t>https://www.youtube.com/watch?v=bvL8qeUzQ6w</w:t>
        </w:r>
      </w:hyperlink>
    </w:p>
    <w:p w:rsidR="000F4A4E" w:rsidRPr="000F4A4E" w:rsidRDefault="000F4A4E" w:rsidP="000F4A4E">
      <w:pPr>
        <w:pStyle w:val="ListParagraph"/>
        <w:numPr>
          <w:ilvl w:val="0"/>
          <w:numId w:val="6"/>
        </w:numPr>
        <w:bidi w:val="0"/>
        <w:spacing w:line="360" w:lineRule="auto"/>
        <w:rPr>
          <w:rFonts w:cstheme="majorBidi"/>
          <w:sz w:val="24"/>
          <w:szCs w:val="24"/>
        </w:rPr>
      </w:pPr>
      <w:r w:rsidRPr="000F4A4E">
        <w:rPr>
          <w:rFonts w:cstheme="majorBidi"/>
          <w:sz w:val="24"/>
          <w:szCs w:val="24"/>
        </w:rPr>
        <w:t xml:space="preserve">Larissa </w:t>
      </w:r>
      <w:proofErr w:type="spellStart"/>
      <w:r w:rsidRPr="000F4A4E">
        <w:rPr>
          <w:rFonts w:cstheme="majorBidi"/>
          <w:sz w:val="24"/>
          <w:szCs w:val="24"/>
        </w:rPr>
        <w:t>Reminnick</w:t>
      </w:r>
      <w:proofErr w:type="spellEnd"/>
      <w:r>
        <w:rPr>
          <w:rFonts w:cstheme="majorBidi"/>
          <w:sz w:val="24"/>
          <w:szCs w:val="24"/>
        </w:rPr>
        <w:t>,</w:t>
      </w:r>
      <w:r w:rsidRPr="000F4A4E">
        <w:rPr>
          <w:rFonts w:cstheme="majorBidi"/>
          <w:sz w:val="24"/>
          <w:szCs w:val="24"/>
        </w:rPr>
        <w:t xml:space="preserve"> Russian Jews on Three Continents: Identity, Integration, and Conflict' Transaction 2007 New York pages 13-169</w:t>
      </w:r>
    </w:p>
    <w:p w:rsidR="005B6F51" w:rsidRPr="00EB2AB1" w:rsidRDefault="005B6F51" w:rsidP="0086002A">
      <w:pPr>
        <w:bidi w:val="0"/>
        <w:spacing w:line="360" w:lineRule="auto"/>
        <w:rPr>
          <w:rFonts w:cstheme="majorBidi"/>
          <w:b/>
          <w:bCs/>
          <w:sz w:val="24"/>
          <w:szCs w:val="24"/>
        </w:rPr>
      </w:pPr>
    </w:p>
    <w:p w:rsidR="000535F4" w:rsidRPr="000F4A4E" w:rsidRDefault="000F4A4E" w:rsidP="000F4A4E">
      <w:pPr>
        <w:pStyle w:val="ListParagraph"/>
        <w:numPr>
          <w:ilvl w:val="0"/>
          <w:numId w:val="8"/>
        </w:numPr>
        <w:bidi w:val="0"/>
        <w:spacing w:line="360" w:lineRule="auto"/>
        <w:rPr>
          <w:rFonts w:cstheme="majorBidi"/>
          <w:b/>
          <w:bCs/>
          <w:sz w:val="28"/>
          <w:szCs w:val="28"/>
        </w:rPr>
      </w:pPr>
      <w:r>
        <w:rPr>
          <w:rFonts w:cstheme="majorBidi"/>
          <w:b/>
          <w:bCs/>
          <w:sz w:val="28"/>
          <w:szCs w:val="28"/>
        </w:rPr>
        <w:t xml:space="preserve"> Demarcation of society and state: Between state and civil society and local governance- Tour to Ashdod, March 31</w:t>
      </w:r>
      <w:r w:rsidRPr="000F4A4E">
        <w:rPr>
          <w:rFonts w:cstheme="majorBidi"/>
          <w:b/>
          <w:bCs/>
          <w:sz w:val="28"/>
          <w:szCs w:val="28"/>
          <w:vertAlign w:val="superscript"/>
        </w:rPr>
        <w:t>st</w:t>
      </w:r>
      <w:r>
        <w:rPr>
          <w:rFonts w:cstheme="majorBidi"/>
          <w:b/>
          <w:bCs/>
          <w:sz w:val="28"/>
          <w:szCs w:val="28"/>
        </w:rPr>
        <w:t>, 2020</w:t>
      </w:r>
    </w:p>
    <w:p w:rsidR="000535F4" w:rsidRPr="00EB2AB1" w:rsidRDefault="000F4A4E" w:rsidP="0086002A">
      <w:pPr>
        <w:pStyle w:val="ListParagraph"/>
        <w:bidi w:val="0"/>
        <w:spacing w:line="360" w:lineRule="auto"/>
        <w:rPr>
          <w:rFonts w:cstheme="majorBidi"/>
          <w:b/>
          <w:bCs/>
          <w:sz w:val="28"/>
          <w:szCs w:val="28"/>
        </w:rPr>
      </w:pPr>
      <w:r>
        <w:rPr>
          <w:rFonts w:cstheme="majorBidi"/>
          <w:b/>
          <w:bCs/>
          <w:sz w:val="28"/>
          <w:szCs w:val="28"/>
        </w:rPr>
        <w:t>13:00-16:15 Tour to Ashdod</w:t>
      </w:r>
    </w:p>
    <w:p w:rsidR="000535F4" w:rsidRPr="00A3145D" w:rsidRDefault="003461BA" w:rsidP="0086002A">
      <w:pPr>
        <w:bidi w:val="0"/>
        <w:spacing w:line="360" w:lineRule="auto"/>
        <w:rPr>
          <w:rFonts w:cstheme="majorBidi"/>
          <w:sz w:val="24"/>
          <w:szCs w:val="24"/>
        </w:rPr>
      </w:pPr>
      <w:r w:rsidRPr="00A3145D">
        <w:rPr>
          <w:rFonts w:cstheme="majorBidi"/>
          <w:sz w:val="24"/>
          <w:szCs w:val="24"/>
        </w:rPr>
        <w:t>This chapter will deal with the demarcation between state and civil society, and between state and local governance. The discussion will deal with the ramifications of demarcation on individuals, groups, communities and Israeli society as a whole. As such, we will explore the meaning of a municipality and a locality in Israeli society, as well as to terms like 'social capital'.</w:t>
      </w:r>
    </w:p>
    <w:p w:rsidR="003461BA" w:rsidRDefault="003461BA" w:rsidP="003461BA">
      <w:pPr>
        <w:bidi w:val="0"/>
        <w:spacing w:line="360" w:lineRule="auto"/>
        <w:rPr>
          <w:rFonts w:cstheme="majorBidi"/>
          <w:b/>
          <w:bCs/>
          <w:sz w:val="24"/>
          <w:szCs w:val="24"/>
          <w:u w:val="single"/>
        </w:rPr>
      </w:pPr>
      <w:r w:rsidRPr="000F4A4E">
        <w:rPr>
          <w:rFonts w:cstheme="majorBidi"/>
          <w:b/>
          <w:bCs/>
          <w:sz w:val="24"/>
          <w:szCs w:val="24"/>
          <w:u w:val="single"/>
        </w:rPr>
        <w:t>Mandatory Reading:</w:t>
      </w:r>
    </w:p>
    <w:p w:rsidR="003461BA" w:rsidRPr="00F27BC0" w:rsidRDefault="003461BA" w:rsidP="00F27BC0">
      <w:pPr>
        <w:pStyle w:val="ListParagraph"/>
        <w:numPr>
          <w:ilvl w:val="0"/>
          <w:numId w:val="6"/>
        </w:numPr>
        <w:bidi w:val="0"/>
        <w:spacing w:line="360" w:lineRule="auto"/>
        <w:rPr>
          <w:rFonts w:cstheme="majorBidi"/>
          <w:sz w:val="24"/>
          <w:szCs w:val="24"/>
        </w:rPr>
      </w:pPr>
      <w:proofErr w:type="spellStart"/>
      <w:r w:rsidRPr="00F27BC0">
        <w:rPr>
          <w:rFonts w:cstheme="majorBidi"/>
          <w:sz w:val="24"/>
          <w:szCs w:val="24"/>
        </w:rPr>
        <w:lastRenderedPageBreak/>
        <w:t>Gidon</w:t>
      </w:r>
      <w:proofErr w:type="spellEnd"/>
      <w:r w:rsidRPr="00F27BC0">
        <w:rPr>
          <w:rFonts w:cstheme="majorBidi"/>
          <w:sz w:val="24"/>
          <w:szCs w:val="24"/>
        </w:rPr>
        <w:t xml:space="preserve"> </w:t>
      </w:r>
      <w:proofErr w:type="spellStart"/>
      <w:r w:rsidRPr="00F27BC0">
        <w:rPr>
          <w:rFonts w:cstheme="majorBidi"/>
          <w:sz w:val="24"/>
          <w:szCs w:val="24"/>
        </w:rPr>
        <w:t>Rahat</w:t>
      </w:r>
      <w:proofErr w:type="spellEnd"/>
      <w:r w:rsidRPr="00F27BC0">
        <w:rPr>
          <w:rFonts w:cstheme="majorBidi"/>
          <w:sz w:val="24"/>
          <w:szCs w:val="24"/>
        </w:rPr>
        <w:t>, Local Government and Local Elections: Time to Move Away from Centralized Thinking</w:t>
      </w:r>
    </w:p>
    <w:p w:rsidR="003461BA" w:rsidRDefault="003461BA" w:rsidP="003461BA">
      <w:pPr>
        <w:bidi w:val="0"/>
        <w:spacing w:line="480" w:lineRule="auto"/>
        <w:ind w:left="60" w:firstLine="720"/>
        <w:rPr>
          <w:rFonts w:cs="David"/>
          <w:sz w:val="24"/>
          <w:szCs w:val="24"/>
        </w:rPr>
      </w:pPr>
      <w:hyperlink r:id="rId14" w:history="1">
        <w:r>
          <w:rPr>
            <w:rStyle w:val="Hyperlink"/>
          </w:rPr>
          <w:t>https://en.idi.org.il/articles/24742</w:t>
        </w:r>
      </w:hyperlink>
    </w:p>
    <w:p w:rsidR="003461BA" w:rsidRDefault="003461BA" w:rsidP="003461BA">
      <w:pPr>
        <w:bidi w:val="0"/>
        <w:spacing w:line="360" w:lineRule="auto"/>
        <w:rPr>
          <w:rFonts w:cs="David"/>
          <w:sz w:val="24"/>
          <w:szCs w:val="24"/>
          <w:rtl/>
        </w:rPr>
      </w:pPr>
    </w:p>
    <w:p w:rsidR="00A3145D" w:rsidRPr="00A3145D" w:rsidRDefault="008851A9" w:rsidP="00A3145D">
      <w:pPr>
        <w:pStyle w:val="ListParagraph"/>
        <w:numPr>
          <w:ilvl w:val="0"/>
          <w:numId w:val="8"/>
        </w:numPr>
        <w:bidi w:val="0"/>
        <w:spacing w:line="360" w:lineRule="auto"/>
        <w:rPr>
          <w:rFonts w:cs="David"/>
          <w:sz w:val="24"/>
          <w:szCs w:val="24"/>
        </w:rPr>
      </w:pPr>
      <w:r>
        <w:rPr>
          <w:rFonts w:cstheme="majorBidi"/>
          <w:b/>
          <w:bCs/>
          <w:sz w:val="28"/>
          <w:szCs w:val="28"/>
        </w:rPr>
        <w:t xml:space="preserve"> </w:t>
      </w:r>
      <w:r w:rsidR="000535F4" w:rsidRPr="008851A9">
        <w:rPr>
          <w:rFonts w:cstheme="majorBidi"/>
          <w:b/>
          <w:bCs/>
          <w:sz w:val="28"/>
          <w:szCs w:val="28"/>
        </w:rPr>
        <w:t>The implications of the structure and processes in Israeli society on the IDF and conclusion of the course</w:t>
      </w:r>
      <w:r w:rsidR="005B6F51" w:rsidRPr="008851A9">
        <w:rPr>
          <w:rFonts w:cstheme="majorBidi"/>
          <w:b/>
          <w:bCs/>
          <w:sz w:val="28"/>
          <w:szCs w:val="28"/>
        </w:rPr>
        <w:t xml:space="preserve">, </w:t>
      </w:r>
      <w:r w:rsidR="000535F4" w:rsidRPr="008851A9">
        <w:rPr>
          <w:rFonts w:cstheme="majorBidi"/>
          <w:b/>
          <w:bCs/>
          <w:sz w:val="28"/>
          <w:szCs w:val="28"/>
        </w:rPr>
        <w:t xml:space="preserve">April </w:t>
      </w:r>
      <w:r>
        <w:rPr>
          <w:rFonts w:cstheme="majorBidi"/>
          <w:b/>
          <w:bCs/>
          <w:sz w:val="28"/>
          <w:szCs w:val="28"/>
        </w:rPr>
        <w:t>1</w:t>
      </w:r>
      <w:r w:rsidRPr="008851A9">
        <w:rPr>
          <w:rFonts w:cstheme="majorBidi"/>
          <w:b/>
          <w:bCs/>
          <w:sz w:val="28"/>
          <w:szCs w:val="28"/>
          <w:vertAlign w:val="superscript"/>
        </w:rPr>
        <w:t>st</w:t>
      </w:r>
      <w:r>
        <w:rPr>
          <w:rFonts w:cstheme="majorBidi"/>
          <w:b/>
          <w:bCs/>
          <w:sz w:val="28"/>
          <w:szCs w:val="28"/>
        </w:rPr>
        <w:t xml:space="preserve">, 2020. </w:t>
      </w:r>
    </w:p>
    <w:p w:rsidR="000535F4" w:rsidRDefault="008851A9" w:rsidP="00A3145D">
      <w:pPr>
        <w:pStyle w:val="ListParagraph"/>
        <w:bidi w:val="0"/>
        <w:spacing w:line="360" w:lineRule="auto"/>
        <w:ind w:left="795"/>
        <w:rPr>
          <w:rFonts w:cs="David"/>
          <w:sz w:val="24"/>
          <w:szCs w:val="24"/>
        </w:rPr>
      </w:pPr>
      <w:r w:rsidRPr="00A3145D">
        <w:rPr>
          <w:rFonts w:cstheme="majorBidi"/>
          <w:b/>
          <w:bCs/>
          <w:sz w:val="28"/>
          <w:szCs w:val="28"/>
        </w:rPr>
        <w:t xml:space="preserve">13:00 – 14:30 </w:t>
      </w:r>
      <w:r w:rsidR="00A3145D" w:rsidRPr="00A3145D">
        <w:rPr>
          <w:rFonts w:cs="David"/>
          <w:b/>
          <w:bCs/>
          <w:sz w:val="28"/>
          <w:szCs w:val="28"/>
        </w:rPr>
        <w:t xml:space="preserve">Changes in Israeli society, Amir </w:t>
      </w:r>
      <w:proofErr w:type="spellStart"/>
      <w:r w:rsidR="00A3145D" w:rsidRPr="00A3145D">
        <w:rPr>
          <w:rFonts w:cs="David"/>
          <w:b/>
          <w:bCs/>
          <w:sz w:val="28"/>
          <w:szCs w:val="28"/>
        </w:rPr>
        <w:t>Vademni</w:t>
      </w:r>
      <w:proofErr w:type="spellEnd"/>
      <w:r w:rsidR="00A3145D" w:rsidRPr="00A3145D">
        <w:rPr>
          <w:rFonts w:cs="David"/>
          <w:sz w:val="28"/>
          <w:szCs w:val="28"/>
        </w:rPr>
        <w:t xml:space="preserve"> </w:t>
      </w:r>
    </w:p>
    <w:p w:rsidR="00A3145D" w:rsidRPr="00A3145D" w:rsidRDefault="00A3145D" w:rsidP="00A3145D">
      <w:pPr>
        <w:pStyle w:val="ListParagraph"/>
        <w:bidi w:val="0"/>
        <w:spacing w:line="360" w:lineRule="auto"/>
        <w:ind w:left="795"/>
        <w:rPr>
          <w:rFonts w:cs="David"/>
          <w:sz w:val="24"/>
          <w:szCs w:val="24"/>
        </w:rPr>
      </w:pPr>
      <w:r>
        <w:rPr>
          <w:rFonts w:cstheme="majorBidi"/>
          <w:b/>
          <w:bCs/>
          <w:sz w:val="28"/>
          <w:szCs w:val="28"/>
        </w:rPr>
        <w:t xml:space="preserve">14:45 – 16:15 Influences of society on national security and concluding the course, Dr. </w:t>
      </w:r>
      <w:proofErr w:type="spellStart"/>
      <w:r>
        <w:rPr>
          <w:rFonts w:cstheme="majorBidi"/>
          <w:b/>
          <w:bCs/>
          <w:sz w:val="28"/>
          <w:szCs w:val="28"/>
        </w:rPr>
        <w:t>Neri</w:t>
      </w:r>
      <w:proofErr w:type="spellEnd"/>
      <w:r>
        <w:rPr>
          <w:rFonts w:cstheme="majorBidi"/>
          <w:b/>
          <w:bCs/>
          <w:sz w:val="28"/>
          <w:szCs w:val="28"/>
        </w:rPr>
        <w:t xml:space="preserve"> Horowitz </w:t>
      </w:r>
    </w:p>
    <w:p w:rsidR="000535F4" w:rsidRPr="00EB2AB1" w:rsidRDefault="00A3145D" w:rsidP="00A3145D">
      <w:pPr>
        <w:bidi w:val="0"/>
        <w:spacing w:line="360" w:lineRule="auto"/>
        <w:rPr>
          <w:rFonts w:cstheme="majorBidi"/>
          <w:sz w:val="24"/>
          <w:szCs w:val="24"/>
        </w:rPr>
      </w:pPr>
      <w:bookmarkStart w:id="0" w:name="_GoBack"/>
      <w:bookmarkEnd w:id="0"/>
      <w:r>
        <w:rPr>
          <w:rFonts w:cstheme="majorBidi"/>
          <w:sz w:val="24"/>
          <w:szCs w:val="24"/>
        </w:rPr>
        <w:t xml:space="preserve">In our last meeting we will try to estimate the influences of social processes on national security in various contexts of resilience, economic and human resource infrastructure, soft power through ethical aspects of consensus and shared ethos.  </w:t>
      </w:r>
    </w:p>
    <w:p w:rsidR="00EB2AB1" w:rsidRDefault="00EB2AB1" w:rsidP="00EB2AB1">
      <w:pPr>
        <w:bidi w:val="0"/>
        <w:rPr>
          <w:rFonts w:cs="David"/>
          <w:sz w:val="24"/>
          <w:szCs w:val="24"/>
        </w:rPr>
      </w:pPr>
    </w:p>
    <w:p w:rsidR="00EB2AB1" w:rsidRDefault="00EB2AB1" w:rsidP="00EB2AB1">
      <w:pPr>
        <w:bidi w:val="0"/>
        <w:rPr>
          <w:rFonts w:cs="David"/>
          <w:sz w:val="24"/>
          <w:szCs w:val="24"/>
        </w:rPr>
      </w:pPr>
    </w:p>
    <w:p w:rsidR="00EB2AB1" w:rsidRPr="00EB2AB1" w:rsidRDefault="00EB2AB1" w:rsidP="00EB2AB1">
      <w:pPr>
        <w:bidi w:val="0"/>
        <w:spacing w:line="360" w:lineRule="auto"/>
        <w:jc w:val="both"/>
        <w:rPr>
          <w:rFonts w:cs="David"/>
          <w:sz w:val="24"/>
          <w:szCs w:val="24"/>
          <w:rtl/>
        </w:rPr>
      </w:pPr>
    </w:p>
    <w:sectPr w:rsidR="00EB2AB1" w:rsidRPr="00EB2AB1" w:rsidSect="00553C76">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60" w:rsidRDefault="00AF6660" w:rsidP="00E77641">
      <w:pPr>
        <w:spacing w:after="0" w:line="240" w:lineRule="auto"/>
      </w:pPr>
      <w:r>
        <w:separator/>
      </w:r>
    </w:p>
  </w:endnote>
  <w:endnote w:type="continuationSeparator" w:id="0">
    <w:p w:rsidR="00AF6660" w:rsidRDefault="00AF6660" w:rsidP="00E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70317574"/>
      <w:docPartObj>
        <w:docPartGallery w:val="Page Numbers (Bottom of Page)"/>
        <w:docPartUnique/>
      </w:docPartObj>
    </w:sdtPr>
    <w:sdtEndPr>
      <w:rPr>
        <w:cs/>
      </w:rPr>
    </w:sdtEndPr>
    <w:sdtContent>
      <w:p w:rsidR="00E77641" w:rsidRDefault="00E77641">
        <w:pPr>
          <w:pStyle w:val="Footer"/>
          <w:jc w:val="center"/>
          <w:rPr>
            <w:rtl/>
            <w:cs/>
          </w:rPr>
        </w:pPr>
        <w:r>
          <w:fldChar w:fldCharType="begin"/>
        </w:r>
        <w:r>
          <w:rPr>
            <w:rtl/>
            <w:cs/>
          </w:rPr>
          <w:instrText>PAGE   \* MERGEFORMAT</w:instrText>
        </w:r>
        <w:r>
          <w:fldChar w:fldCharType="separate"/>
        </w:r>
        <w:r w:rsidR="00E87F7F" w:rsidRPr="00E87F7F">
          <w:rPr>
            <w:noProof/>
            <w:rtl/>
            <w:lang w:val="he-IL"/>
          </w:rPr>
          <w:t>10</w:t>
        </w:r>
        <w:r>
          <w:fldChar w:fldCharType="end"/>
        </w:r>
      </w:p>
    </w:sdtContent>
  </w:sdt>
  <w:p w:rsidR="00E77641" w:rsidRDefault="00E7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60" w:rsidRDefault="00AF6660" w:rsidP="00E77641">
      <w:pPr>
        <w:spacing w:after="0" w:line="240" w:lineRule="auto"/>
      </w:pPr>
      <w:r>
        <w:separator/>
      </w:r>
    </w:p>
  </w:footnote>
  <w:footnote w:type="continuationSeparator" w:id="0">
    <w:p w:rsidR="00AF6660" w:rsidRDefault="00AF6660" w:rsidP="00E77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02B"/>
    <w:multiLevelType w:val="hybridMultilevel"/>
    <w:tmpl w:val="84AC5512"/>
    <w:lvl w:ilvl="0" w:tplc="14042B90">
      <w:start w:val="1"/>
      <w:numFmt w:val="decimal"/>
      <w:lvlText w:val="%1."/>
      <w:lvlJc w:val="left"/>
      <w:pPr>
        <w:ind w:left="795" w:hanging="360"/>
      </w:pPr>
      <w:rPr>
        <w:b/>
        <w:bCs/>
        <w:sz w:val="28"/>
        <w:szCs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127A7C7B"/>
    <w:multiLevelType w:val="hybridMultilevel"/>
    <w:tmpl w:val="B3405684"/>
    <w:lvl w:ilvl="0" w:tplc="FE4C3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A3BDD"/>
    <w:multiLevelType w:val="hybridMultilevel"/>
    <w:tmpl w:val="4D6A5D4E"/>
    <w:lvl w:ilvl="0" w:tplc="03E49214">
      <w:start w:val="7"/>
      <w:numFmt w:val="bullet"/>
      <w:lvlText w:val="-"/>
      <w:lvlJc w:val="left"/>
      <w:pPr>
        <w:ind w:left="780" w:hanging="360"/>
      </w:pPr>
      <w:rPr>
        <w:rFonts w:asciiTheme="minorHAnsi" w:eastAsiaTheme="minorHAnsi" w:hAnsiTheme="minorHAnsi" w:cs="David"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CD80966"/>
    <w:multiLevelType w:val="hybridMultilevel"/>
    <w:tmpl w:val="8AF2D5C4"/>
    <w:lvl w:ilvl="0" w:tplc="9F9A3D0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DD3499"/>
    <w:multiLevelType w:val="hybridMultilevel"/>
    <w:tmpl w:val="FBC6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6081D"/>
    <w:multiLevelType w:val="hybridMultilevel"/>
    <w:tmpl w:val="B19AD106"/>
    <w:lvl w:ilvl="0" w:tplc="03D2D9B6">
      <w:start w:val="1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05C7D"/>
    <w:multiLevelType w:val="hybridMultilevel"/>
    <w:tmpl w:val="C438261E"/>
    <w:lvl w:ilvl="0" w:tplc="9C8E5C7E">
      <w:start w:val="7"/>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3147CC"/>
    <w:multiLevelType w:val="hybridMultilevel"/>
    <w:tmpl w:val="1408B68A"/>
    <w:lvl w:ilvl="0" w:tplc="03E49214">
      <w:start w:val="7"/>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227A"/>
    <w:multiLevelType w:val="hybridMultilevel"/>
    <w:tmpl w:val="1B5CF8FA"/>
    <w:lvl w:ilvl="0" w:tplc="80165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E1FC3"/>
    <w:multiLevelType w:val="hybridMultilevel"/>
    <w:tmpl w:val="E356D9FE"/>
    <w:lvl w:ilvl="0" w:tplc="03E49214">
      <w:start w:val="7"/>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75C2F"/>
    <w:multiLevelType w:val="hybridMultilevel"/>
    <w:tmpl w:val="CACEDE3E"/>
    <w:lvl w:ilvl="0" w:tplc="6DF849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E22B2"/>
    <w:multiLevelType w:val="hybridMultilevel"/>
    <w:tmpl w:val="73AAD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6"/>
  </w:num>
  <w:num w:numId="6">
    <w:abstractNumId w:val="7"/>
  </w:num>
  <w:num w:numId="7">
    <w:abstractNumId w:val="11"/>
  </w:num>
  <w:num w:numId="8">
    <w:abstractNumId w:val="0"/>
  </w:num>
  <w:num w:numId="9">
    <w:abstractNumId w:val="10"/>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61"/>
    <w:rsid w:val="000535F4"/>
    <w:rsid w:val="0008700E"/>
    <w:rsid w:val="000F38BE"/>
    <w:rsid w:val="000F4A4E"/>
    <w:rsid w:val="00135F08"/>
    <w:rsid w:val="00174334"/>
    <w:rsid w:val="001C0EB3"/>
    <w:rsid w:val="001E1CE2"/>
    <w:rsid w:val="001F397A"/>
    <w:rsid w:val="001F3F37"/>
    <w:rsid w:val="0022108F"/>
    <w:rsid w:val="002B1A1D"/>
    <w:rsid w:val="002D25A6"/>
    <w:rsid w:val="0031685E"/>
    <w:rsid w:val="003273B1"/>
    <w:rsid w:val="003461BA"/>
    <w:rsid w:val="003465A0"/>
    <w:rsid w:val="00355AF8"/>
    <w:rsid w:val="003601E0"/>
    <w:rsid w:val="00376123"/>
    <w:rsid w:val="00396061"/>
    <w:rsid w:val="00452627"/>
    <w:rsid w:val="004759EF"/>
    <w:rsid w:val="00480DF1"/>
    <w:rsid w:val="00521AF5"/>
    <w:rsid w:val="00550DBC"/>
    <w:rsid w:val="00553C76"/>
    <w:rsid w:val="00581B9F"/>
    <w:rsid w:val="005917AB"/>
    <w:rsid w:val="005B6F51"/>
    <w:rsid w:val="005D4357"/>
    <w:rsid w:val="005E6E98"/>
    <w:rsid w:val="006117E2"/>
    <w:rsid w:val="00614732"/>
    <w:rsid w:val="00685D2D"/>
    <w:rsid w:val="006922FD"/>
    <w:rsid w:val="007241E1"/>
    <w:rsid w:val="00747736"/>
    <w:rsid w:val="007838BA"/>
    <w:rsid w:val="00786D55"/>
    <w:rsid w:val="007A59BA"/>
    <w:rsid w:val="00842804"/>
    <w:rsid w:val="0086002A"/>
    <w:rsid w:val="0087561D"/>
    <w:rsid w:val="008851A9"/>
    <w:rsid w:val="008A5A00"/>
    <w:rsid w:val="008C217D"/>
    <w:rsid w:val="0094616D"/>
    <w:rsid w:val="00953925"/>
    <w:rsid w:val="009B0F5F"/>
    <w:rsid w:val="00A15E89"/>
    <w:rsid w:val="00A3145D"/>
    <w:rsid w:val="00A33436"/>
    <w:rsid w:val="00AB44E3"/>
    <w:rsid w:val="00AC2ADA"/>
    <w:rsid w:val="00AF6660"/>
    <w:rsid w:val="00B50150"/>
    <w:rsid w:val="00C00B67"/>
    <w:rsid w:val="00C1674D"/>
    <w:rsid w:val="00C37959"/>
    <w:rsid w:val="00C769DD"/>
    <w:rsid w:val="00C92AAF"/>
    <w:rsid w:val="00CD09BD"/>
    <w:rsid w:val="00CE4444"/>
    <w:rsid w:val="00D02E60"/>
    <w:rsid w:val="00D10461"/>
    <w:rsid w:val="00D25C3B"/>
    <w:rsid w:val="00D41173"/>
    <w:rsid w:val="00D44CDD"/>
    <w:rsid w:val="00D917AF"/>
    <w:rsid w:val="00DE75D8"/>
    <w:rsid w:val="00E51A75"/>
    <w:rsid w:val="00E77641"/>
    <w:rsid w:val="00E87F7F"/>
    <w:rsid w:val="00EA1CC6"/>
    <w:rsid w:val="00EB2AB1"/>
    <w:rsid w:val="00F04ACE"/>
    <w:rsid w:val="00F27BC0"/>
    <w:rsid w:val="00F44134"/>
    <w:rsid w:val="00F54845"/>
    <w:rsid w:val="00F55A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B966"/>
  <w15:docId w15:val="{73FB5A45-F5A0-4A8D-97B9-E94F2F88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36"/>
    <w:pPr>
      <w:bidi/>
    </w:pPr>
  </w:style>
  <w:style w:type="paragraph" w:styleId="Heading1">
    <w:name w:val="heading 1"/>
    <w:basedOn w:val="Normal"/>
    <w:link w:val="Heading1Char"/>
    <w:uiPriority w:val="9"/>
    <w:qFormat/>
    <w:rsid w:val="003461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9B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09BD"/>
    <w:rPr>
      <w:rFonts w:ascii="Tahoma" w:hAnsi="Tahoma" w:cs="Tahoma"/>
      <w:sz w:val="18"/>
      <w:szCs w:val="18"/>
    </w:rPr>
  </w:style>
  <w:style w:type="paragraph" w:styleId="BodyText">
    <w:name w:val="Body Text"/>
    <w:basedOn w:val="Normal"/>
    <w:link w:val="BodyTextChar"/>
    <w:rsid w:val="00CD09BD"/>
    <w:pPr>
      <w:spacing w:after="0" w:line="360" w:lineRule="auto"/>
    </w:pPr>
    <w:rPr>
      <w:rFonts w:ascii="Times New Roman" w:eastAsia="Times New Roman" w:hAnsi="Times New Roman" w:cs="David"/>
      <w:b/>
      <w:bCs/>
      <w:sz w:val="28"/>
      <w:szCs w:val="28"/>
      <w:lang w:eastAsia="he-IL"/>
    </w:rPr>
  </w:style>
  <w:style w:type="character" w:customStyle="1" w:styleId="BodyTextChar">
    <w:name w:val="Body Text Char"/>
    <w:basedOn w:val="DefaultParagraphFont"/>
    <w:link w:val="BodyText"/>
    <w:rsid w:val="00CD09BD"/>
    <w:rPr>
      <w:rFonts w:ascii="Times New Roman" w:eastAsia="Times New Roman" w:hAnsi="Times New Roman" w:cs="David"/>
      <w:b/>
      <w:bCs/>
      <w:sz w:val="28"/>
      <w:szCs w:val="28"/>
      <w:lang w:eastAsia="he-IL"/>
    </w:rPr>
  </w:style>
  <w:style w:type="paragraph" w:styleId="NoSpacing">
    <w:name w:val="No Spacing"/>
    <w:uiPriority w:val="1"/>
    <w:qFormat/>
    <w:rsid w:val="00CD09BD"/>
    <w:pPr>
      <w:bidi/>
      <w:spacing w:after="0" w:line="240" w:lineRule="auto"/>
    </w:pPr>
    <w:rPr>
      <w:rFonts w:ascii="Calibri" w:eastAsia="Times New Roman" w:hAnsi="Calibri" w:cs="Arial"/>
    </w:rPr>
  </w:style>
  <w:style w:type="paragraph" w:styleId="ListParagraph">
    <w:name w:val="List Paragraph"/>
    <w:basedOn w:val="Normal"/>
    <w:uiPriority w:val="34"/>
    <w:qFormat/>
    <w:rsid w:val="00AC2ADA"/>
    <w:pPr>
      <w:ind w:left="720"/>
      <w:contextualSpacing/>
    </w:pPr>
  </w:style>
  <w:style w:type="paragraph" w:styleId="Header">
    <w:name w:val="header"/>
    <w:basedOn w:val="Normal"/>
    <w:link w:val="HeaderChar"/>
    <w:uiPriority w:val="99"/>
    <w:unhideWhenUsed/>
    <w:rsid w:val="00E776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7641"/>
  </w:style>
  <w:style w:type="paragraph" w:styleId="Footer">
    <w:name w:val="footer"/>
    <w:basedOn w:val="Normal"/>
    <w:link w:val="FooterChar"/>
    <w:uiPriority w:val="99"/>
    <w:unhideWhenUsed/>
    <w:rsid w:val="00E776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7641"/>
  </w:style>
  <w:style w:type="character" w:styleId="Hyperlink">
    <w:name w:val="Hyperlink"/>
    <w:basedOn w:val="DefaultParagraphFont"/>
    <w:uiPriority w:val="99"/>
    <w:unhideWhenUsed/>
    <w:rsid w:val="00D44CDD"/>
    <w:rPr>
      <w:color w:val="0000FF" w:themeColor="hyperlink"/>
      <w:u w:val="single"/>
    </w:rPr>
  </w:style>
  <w:style w:type="character" w:styleId="Emphasis">
    <w:name w:val="Emphasis"/>
    <w:basedOn w:val="DefaultParagraphFont"/>
    <w:uiPriority w:val="20"/>
    <w:qFormat/>
    <w:rsid w:val="000F4A4E"/>
    <w:rPr>
      <w:i/>
      <w:iCs/>
    </w:rPr>
  </w:style>
  <w:style w:type="character" w:customStyle="1" w:styleId="collection">
    <w:name w:val="collection"/>
    <w:basedOn w:val="DefaultParagraphFont"/>
    <w:rsid w:val="000F4A4E"/>
  </w:style>
  <w:style w:type="character" w:customStyle="1" w:styleId="documentyear">
    <w:name w:val="documentyear"/>
    <w:basedOn w:val="DefaultParagraphFont"/>
    <w:rsid w:val="000F4A4E"/>
  </w:style>
  <w:style w:type="character" w:customStyle="1" w:styleId="documentissuename">
    <w:name w:val="documentissuename"/>
    <w:basedOn w:val="DefaultParagraphFont"/>
    <w:rsid w:val="000F4A4E"/>
  </w:style>
  <w:style w:type="character" w:customStyle="1" w:styleId="documentpagerange">
    <w:name w:val="documentpagerange"/>
    <w:basedOn w:val="DefaultParagraphFont"/>
    <w:rsid w:val="000F4A4E"/>
  </w:style>
  <w:style w:type="character" w:customStyle="1" w:styleId="Heading1Char">
    <w:name w:val="Heading 1 Char"/>
    <w:basedOn w:val="DefaultParagraphFont"/>
    <w:link w:val="Heading1"/>
    <w:uiPriority w:val="9"/>
    <w:rsid w:val="003461B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bvL8qeUzQ6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rsee.fr/issue/cea_0008-0055_1993_num_33_132?sectionId=cea_0008-0055_1993_num_33_132_14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ee.fr/collection/ce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rael-trade.net/oecd/%D7%93%D7%95%D7%97-oecd-%D7%A2%D7%9C-%D7%99%D7%A9%D7%A8%D7%90%D7%9C-%D7%9C%D7%A9%D7%A0%D7%AA-2018/" TargetMode="External"/><Relationship Id="rId4" Type="http://schemas.openxmlformats.org/officeDocument/2006/relationships/settings" Target="settings.xml"/><Relationship Id="rId9" Type="http://schemas.openxmlformats.org/officeDocument/2006/relationships/hyperlink" Target="mailto:neri@agora.org.il" TargetMode="External"/><Relationship Id="rId14" Type="http://schemas.openxmlformats.org/officeDocument/2006/relationships/hyperlink" Target="https://en.idi.org.il/articles/2474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DD1C-BFCC-4712-8B4A-B4BEFA83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1887</Words>
  <Characters>9436</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נרי</dc:creator>
  <cp:lastModifiedBy>u45414</cp:lastModifiedBy>
  <cp:revision>6</cp:revision>
  <cp:lastPrinted>2018-11-06T15:31:00Z</cp:lastPrinted>
  <dcterms:created xsi:type="dcterms:W3CDTF">2020-02-11T09:54:00Z</dcterms:created>
  <dcterms:modified xsi:type="dcterms:W3CDTF">2020-02-11T14:39:00Z</dcterms:modified>
</cp:coreProperties>
</file>