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167" w:type="pct"/>
        <w:tblInd w:w="-99" w:type="dxa"/>
        <w:tblLook w:val="01E0" w:firstRow="1" w:lastRow="1" w:firstColumn="1" w:lastColumn="1" w:noHBand="0" w:noVBand="0"/>
      </w:tblPr>
      <w:tblGrid>
        <w:gridCol w:w="7574"/>
        <w:gridCol w:w="1009"/>
      </w:tblGrid>
      <w:tr w:rsidR="005E03B8" w:rsidRPr="00BC1262" w:rsidTr="00A976CB">
        <w:trPr>
          <w:trHeight w:val="772"/>
        </w:trPr>
        <w:tc>
          <w:tcPr>
            <w:tcW w:w="4412" w:type="pct"/>
            <w:tcBorders>
              <w:left w:val="nil"/>
              <w:right w:val="single" w:sz="6" w:space="0" w:color="000000"/>
            </w:tcBorders>
          </w:tcPr>
          <w:p w:rsidR="005E03B8" w:rsidRPr="00BC1262" w:rsidRDefault="005E03B8" w:rsidP="00876753">
            <w:pPr>
              <w:pStyle w:val="Header"/>
              <w:bidi w:val="0"/>
              <w:spacing w:line="360" w:lineRule="auto"/>
              <w:jc w:val="both"/>
              <w:rPr>
                <w:rFonts w:ascii="Calibri" w:hAnsi="Calibri"/>
                <w:b/>
                <w:bCs/>
                <w:smallCaps/>
                <w:spacing w:val="40"/>
              </w:rPr>
            </w:pPr>
            <w:r w:rsidRPr="00BC1262">
              <w:rPr>
                <w:rFonts w:ascii="Calibri" w:hAnsi="Calibri"/>
                <w:b/>
                <w:bCs/>
                <w:smallCaps/>
                <w:spacing w:val="40"/>
              </w:rPr>
              <w:t>Israel Defense Forces</w:t>
            </w:r>
          </w:p>
          <w:p w:rsidR="005E03B8" w:rsidRPr="00BC1262" w:rsidRDefault="005E03B8" w:rsidP="00876753">
            <w:pPr>
              <w:pStyle w:val="Heading2"/>
              <w:spacing w:line="360" w:lineRule="auto"/>
              <w:jc w:val="left"/>
              <w:rPr>
                <w:rFonts w:ascii="Calibri" w:hAnsi="Calibri"/>
                <w:i w:val="0"/>
                <w:iCs w:val="0"/>
                <w:sz w:val="22"/>
                <w:szCs w:val="24"/>
              </w:rPr>
            </w:pPr>
            <w:r w:rsidRPr="00BC1262">
              <w:rPr>
                <w:rFonts w:ascii="Calibri" w:hAnsi="Calibri"/>
                <w:i w:val="0"/>
                <w:iCs w:val="0"/>
                <w:sz w:val="22"/>
                <w:szCs w:val="24"/>
              </w:rPr>
              <w:t xml:space="preserve">INDC &amp; </w:t>
            </w:r>
            <w:proofErr w:type="gramStart"/>
            <w:r w:rsidR="00F56748">
              <w:rPr>
                <w:rFonts w:ascii="Calibri" w:hAnsi="Calibri"/>
                <w:i w:val="0"/>
                <w:iCs w:val="0"/>
                <w:sz w:val="22"/>
                <w:szCs w:val="24"/>
              </w:rPr>
              <w:t>T</w:t>
            </w:r>
            <w:r w:rsidR="00F56748" w:rsidRPr="00BC1262">
              <w:rPr>
                <w:rFonts w:ascii="Calibri" w:hAnsi="Calibri"/>
                <w:i w:val="0"/>
                <w:iCs w:val="0"/>
                <w:sz w:val="22"/>
                <w:szCs w:val="24"/>
              </w:rPr>
              <w:t>he</w:t>
            </w:r>
            <w:proofErr w:type="gramEnd"/>
            <w:r w:rsidRPr="00BC1262">
              <w:rPr>
                <w:rFonts w:ascii="Calibri" w:hAnsi="Calibri"/>
                <w:i w:val="0"/>
                <w:iCs w:val="0"/>
                <w:sz w:val="22"/>
                <w:szCs w:val="24"/>
              </w:rPr>
              <w:t xml:space="preserve"> Military Colleges</w:t>
            </w:r>
          </w:p>
        </w:tc>
        <w:tc>
          <w:tcPr>
            <w:tcW w:w="588" w:type="pct"/>
            <w:tcBorders>
              <w:left w:val="single" w:sz="6" w:space="0" w:color="000000"/>
            </w:tcBorders>
          </w:tcPr>
          <w:p w:rsidR="005E03B8" w:rsidRPr="00BC1262" w:rsidRDefault="005E03B8" w:rsidP="00876753">
            <w:pPr>
              <w:pStyle w:val="Header"/>
              <w:bidi w:val="0"/>
              <w:rPr>
                <w:rFonts w:ascii="Calibri" w:hAnsi="Calibri"/>
                <w:b/>
                <w:rtl/>
              </w:rPr>
            </w:pPr>
            <w:r w:rsidRPr="00BC1262">
              <w:rPr>
                <w:rFonts w:ascii="Calibri" w:hAnsi="Calibri"/>
                <w:b/>
                <w:bCs/>
                <w:noProof/>
              </w:rPr>
              <w:drawing>
                <wp:anchor distT="0" distB="0" distL="114300" distR="114300" simplePos="0" relativeHeight="251662848" behindDoc="1" locked="0" layoutInCell="1" allowOverlap="1" wp14:anchorId="77482201" wp14:editId="254D83B7">
                  <wp:simplePos x="0" y="0"/>
                  <wp:positionH relativeFrom="column">
                    <wp:posOffset>-83820</wp:posOffset>
                  </wp:positionH>
                  <wp:positionV relativeFrom="paragraph">
                    <wp:posOffset>38735</wp:posOffset>
                  </wp:positionV>
                  <wp:extent cx="529590" cy="538480"/>
                  <wp:effectExtent l="0" t="0" r="0" b="0"/>
                  <wp:wrapNone/>
                  <wp:docPr id="6"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95A82" w:rsidRDefault="00D95A82" w:rsidP="00F56748">
      <w:pPr>
        <w:bidi w:val="0"/>
        <w:spacing w:after="0"/>
        <w:jc w:val="right"/>
        <w:rPr>
          <w:rFonts w:cs="David"/>
          <w:sz w:val="24"/>
          <w:szCs w:val="24"/>
        </w:rPr>
      </w:pPr>
    </w:p>
    <w:p w:rsidR="00D95A82" w:rsidRDefault="00D95A82" w:rsidP="00D95A82">
      <w:pPr>
        <w:bidi w:val="0"/>
        <w:spacing w:after="0"/>
        <w:jc w:val="right"/>
        <w:rPr>
          <w:rFonts w:cs="David"/>
          <w:sz w:val="24"/>
          <w:szCs w:val="24"/>
        </w:rPr>
      </w:pPr>
    </w:p>
    <w:p w:rsidR="005E03B8" w:rsidRDefault="0040481C" w:rsidP="0040481C">
      <w:pPr>
        <w:bidi w:val="0"/>
        <w:spacing w:after="0"/>
        <w:jc w:val="right"/>
        <w:rPr>
          <w:rFonts w:cs="David"/>
          <w:b/>
          <w:bCs/>
          <w:sz w:val="24"/>
          <w:szCs w:val="24"/>
          <w:u w:val="single"/>
        </w:rPr>
      </w:pPr>
      <w:r>
        <w:rPr>
          <w:rFonts w:cs="David"/>
        </w:rPr>
        <w:fldChar w:fldCharType="begin"/>
      </w:r>
      <w:r>
        <w:rPr>
          <w:rFonts w:cs="David"/>
        </w:rPr>
        <w:instrText xml:space="preserve"> DATE \@ "MMMM d, yyyy" </w:instrText>
      </w:r>
      <w:r>
        <w:rPr>
          <w:rFonts w:cs="David"/>
        </w:rPr>
        <w:fldChar w:fldCharType="separate"/>
      </w:r>
      <w:r w:rsidR="00B07A28">
        <w:rPr>
          <w:rFonts w:cs="David"/>
          <w:noProof/>
        </w:rPr>
        <w:t>April 28, 2019</w:t>
      </w:r>
      <w:r>
        <w:rPr>
          <w:rFonts w:cs="David"/>
        </w:rPr>
        <w:fldChar w:fldCharType="end"/>
      </w:r>
    </w:p>
    <w:p w:rsidR="0040481C" w:rsidRPr="00BC1262" w:rsidRDefault="0040481C" w:rsidP="0040481C">
      <w:pPr>
        <w:bidi w:val="0"/>
        <w:spacing w:after="0"/>
        <w:jc w:val="right"/>
        <w:rPr>
          <w:rFonts w:cs="David"/>
          <w:b/>
          <w:bCs/>
          <w:sz w:val="24"/>
          <w:szCs w:val="24"/>
          <w:u w:val="single"/>
        </w:rPr>
      </w:pPr>
    </w:p>
    <w:p w:rsidR="005E03B8" w:rsidRPr="00C03D7C" w:rsidRDefault="00F56748" w:rsidP="00FE7CBC">
      <w:pPr>
        <w:bidi w:val="0"/>
        <w:jc w:val="both"/>
        <w:rPr>
          <w:sz w:val="24"/>
          <w:szCs w:val="24"/>
        </w:rPr>
      </w:pPr>
      <w:r w:rsidRPr="00C03D7C">
        <w:rPr>
          <w:sz w:val="24"/>
          <w:szCs w:val="24"/>
        </w:rPr>
        <w:t xml:space="preserve">To whom it may concern, </w:t>
      </w:r>
    </w:p>
    <w:p w:rsidR="00C03D7C" w:rsidRDefault="00B0067C" w:rsidP="00B07A28">
      <w:pPr>
        <w:bidi w:val="0"/>
        <w:jc w:val="both"/>
        <w:rPr>
          <w:sz w:val="24"/>
          <w:szCs w:val="24"/>
        </w:rPr>
      </w:pPr>
      <w:r w:rsidRPr="00C03D7C">
        <w:rPr>
          <w:sz w:val="24"/>
          <w:szCs w:val="24"/>
        </w:rPr>
        <w:t xml:space="preserve">Between the </w:t>
      </w:r>
      <w:r w:rsidR="0040481C">
        <w:rPr>
          <w:sz w:val="24"/>
          <w:szCs w:val="24"/>
        </w:rPr>
        <w:t>12</w:t>
      </w:r>
      <w:r w:rsidR="0040481C" w:rsidRPr="0040481C">
        <w:rPr>
          <w:sz w:val="24"/>
          <w:szCs w:val="24"/>
          <w:vertAlign w:val="superscript"/>
        </w:rPr>
        <w:t>th</w:t>
      </w:r>
      <w:r w:rsidR="0040481C">
        <w:rPr>
          <w:sz w:val="24"/>
          <w:szCs w:val="24"/>
        </w:rPr>
        <w:t xml:space="preserve"> and 16</w:t>
      </w:r>
      <w:r w:rsidR="0040481C" w:rsidRPr="0040481C">
        <w:rPr>
          <w:sz w:val="24"/>
          <w:szCs w:val="24"/>
          <w:vertAlign w:val="superscript"/>
        </w:rPr>
        <w:t>th</w:t>
      </w:r>
      <w:r w:rsidR="0040481C">
        <w:rPr>
          <w:sz w:val="24"/>
          <w:szCs w:val="24"/>
        </w:rPr>
        <w:t xml:space="preserve"> of May 2019</w:t>
      </w:r>
      <w:r w:rsidR="001E2F95" w:rsidRPr="00C03D7C">
        <w:rPr>
          <w:sz w:val="24"/>
          <w:szCs w:val="24"/>
        </w:rPr>
        <w:t xml:space="preserve">, </w:t>
      </w:r>
      <w:r w:rsidR="005A1007" w:rsidRPr="00C03D7C">
        <w:rPr>
          <w:sz w:val="24"/>
          <w:szCs w:val="24"/>
        </w:rPr>
        <w:t>the Israel N</w:t>
      </w:r>
      <w:r w:rsidR="00F56748" w:rsidRPr="00C03D7C">
        <w:rPr>
          <w:sz w:val="24"/>
          <w:szCs w:val="24"/>
        </w:rPr>
        <w:t>ational Defense College</w:t>
      </w:r>
      <w:r w:rsidRPr="00C03D7C">
        <w:rPr>
          <w:sz w:val="24"/>
          <w:szCs w:val="24"/>
        </w:rPr>
        <w:t xml:space="preserve"> (INDC)</w:t>
      </w:r>
      <w:r w:rsidR="00F56748" w:rsidRPr="00C03D7C">
        <w:rPr>
          <w:sz w:val="24"/>
          <w:szCs w:val="24"/>
        </w:rPr>
        <w:t xml:space="preserve"> is set </w:t>
      </w:r>
      <w:r w:rsidR="00B07A28">
        <w:rPr>
          <w:sz w:val="24"/>
          <w:szCs w:val="24"/>
        </w:rPr>
        <w:t>t</w:t>
      </w:r>
      <w:r w:rsidR="00F56748" w:rsidRPr="00C03D7C">
        <w:rPr>
          <w:sz w:val="24"/>
          <w:szCs w:val="24"/>
        </w:rPr>
        <w:t xml:space="preserve">o visit </w:t>
      </w:r>
      <w:r w:rsidR="00B07A28">
        <w:rPr>
          <w:sz w:val="24"/>
          <w:szCs w:val="24"/>
        </w:rPr>
        <w:t>India</w:t>
      </w:r>
      <w:r w:rsidR="00F56748" w:rsidRPr="00C03D7C">
        <w:rPr>
          <w:sz w:val="24"/>
          <w:szCs w:val="24"/>
        </w:rPr>
        <w:t xml:space="preserve"> as</w:t>
      </w:r>
      <w:r w:rsidRPr="00C03D7C">
        <w:rPr>
          <w:sz w:val="24"/>
          <w:szCs w:val="24"/>
        </w:rPr>
        <w:t xml:space="preserve"> part of its yearly curriculum.</w:t>
      </w:r>
      <w:r w:rsidR="00C03D7C">
        <w:rPr>
          <w:sz w:val="24"/>
          <w:szCs w:val="24"/>
        </w:rPr>
        <w:t xml:space="preserve"> The tour will include a </w:t>
      </w:r>
      <w:r w:rsidR="0040481C">
        <w:rPr>
          <w:sz w:val="24"/>
          <w:szCs w:val="24"/>
        </w:rPr>
        <w:t xml:space="preserve">tourist </w:t>
      </w:r>
      <w:r w:rsidR="00C03D7C">
        <w:rPr>
          <w:sz w:val="24"/>
          <w:szCs w:val="24"/>
        </w:rPr>
        <w:t xml:space="preserve">visit to </w:t>
      </w:r>
      <w:r w:rsidR="00B07A28">
        <w:rPr>
          <w:sz w:val="24"/>
          <w:szCs w:val="24"/>
        </w:rPr>
        <w:t>Delhi</w:t>
      </w:r>
      <w:r w:rsidR="00C03D7C">
        <w:rPr>
          <w:sz w:val="24"/>
          <w:szCs w:val="24"/>
        </w:rPr>
        <w:t xml:space="preserve"> and will explore the strategic </w:t>
      </w:r>
      <w:r w:rsidR="002F6F2E">
        <w:rPr>
          <w:sz w:val="24"/>
          <w:szCs w:val="24"/>
        </w:rPr>
        <w:t>components of</w:t>
      </w:r>
      <w:r w:rsidR="00C03D7C">
        <w:rPr>
          <w:sz w:val="24"/>
          <w:szCs w:val="24"/>
        </w:rPr>
        <w:t xml:space="preserve"> </w:t>
      </w:r>
      <w:r w:rsidR="00043DC2">
        <w:rPr>
          <w:sz w:val="24"/>
          <w:szCs w:val="24"/>
        </w:rPr>
        <w:t xml:space="preserve">the </w:t>
      </w:r>
      <w:r w:rsidR="00B07A28">
        <w:rPr>
          <w:sz w:val="24"/>
          <w:szCs w:val="24"/>
        </w:rPr>
        <w:t>Indian</w:t>
      </w:r>
      <w:r w:rsidR="00043DC2">
        <w:rPr>
          <w:sz w:val="24"/>
          <w:szCs w:val="24"/>
        </w:rPr>
        <w:t xml:space="preserve"> National </w:t>
      </w:r>
      <w:proofErr w:type="spellStart"/>
      <w:r w:rsidR="00043DC2">
        <w:rPr>
          <w:sz w:val="24"/>
          <w:szCs w:val="24"/>
        </w:rPr>
        <w:t>Defen</w:t>
      </w:r>
      <w:r w:rsidR="00B07A28">
        <w:rPr>
          <w:sz w:val="24"/>
          <w:szCs w:val="24"/>
        </w:rPr>
        <w:t>c</w:t>
      </w:r>
      <w:r w:rsidR="00043DC2">
        <w:rPr>
          <w:sz w:val="24"/>
          <w:szCs w:val="24"/>
        </w:rPr>
        <w:t>e</w:t>
      </w:r>
      <w:proofErr w:type="spellEnd"/>
      <w:r w:rsidR="00043DC2">
        <w:rPr>
          <w:sz w:val="24"/>
          <w:szCs w:val="24"/>
        </w:rPr>
        <w:t xml:space="preserve"> Strategy</w:t>
      </w:r>
      <w:r w:rsidR="00C03D7C">
        <w:rPr>
          <w:sz w:val="24"/>
          <w:szCs w:val="24"/>
        </w:rPr>
        <w:t xml:space="preserve"> in regard to the Stat</w:t>
      </w:r>
      <w:r w:rsidR="0038521A">
        <w:rPr>
          <w:sz w:val="24"/>
          <w:szCs w:val="24"/>
        </w:rPr>
        <w:t>e of Israel and the Middle East.</w:t>
      </w:r>
      <w:r w:rsidR="00C03D7C">
        <w:rPr>
          <w:sz w:val="24"/>
          <w:szCs w:val="24"/>
        </w:rPr>
        <w:t xml:space="preserve">   </w:t>
      </w:r>
    </w:p>
    <w:p w:rsidR="005A1007" w:rsidRPr="00C03D7C" w:rsidRDefault="00F56748" w:rsidP="00C03D7C">
      <w:pPr>
        <w:bidi w:val="0"/>
        <w:jc w:val="both"/>
        <w:rPr>
          <w:sz w:val="24"/>
          <w:szCs w:val="24"/>
        </w:rPr>
      </w:pPr>
      <w:r w:rsidRPr="00C03D7C">
        <w:rPr>
          <w:sz w:val="24"/>
          <w:szCs w:val="24"/>
        </w:rPr>
        <w:t xml:space="preserve">The INDC serves as the highest </w:t>
      </w:r>
      <w:r w:rsidR="00B0067C" w:rsidRPr="00C03D7C">
        <w:rPr>
          <w:sz w:val="24"/>
          <w:szCs w:val="24"/>
        </w:rPr>
        <w:t>educational i</w:t>
      </w:r>
      <w:r w:rsidR="00EC141A" w:rsidRPr="00C03D7C">
        <w:rPr>
          <w:sz w:val="24"/>
          <w:szCs w:val="24"/>
        </w:rPr>
        <w:t>nstitution</w:t>
      </w:r>
      <w:r w:rsidRPr="00C03D7C">
        <w:rPr>
          <w:sz w:val="24"/>
          <w:szCs w:val="24"/>
        </w:rPr>
        <w:t xml:space="preserve"> in the State of Israel</w:t>
      </w:r>
      <w:r w:rsidR="00B0067C" w:rsidRPr="00C03D7C">
        <w:rPr>
          <w:sz w:val="24"/>
          <w:szCs w:val="24"/>
        </w:rPr>
        <w:t xml:space="preserve"> for senior officials of the public sector, the defense </w:t>
      </w:r>
      <w:r w:rsidR="00C03D7C" w:rsidRPr="00C03D7C">
        <w:rPr>
          <w:sz w:val="24"/>
          <w:szCs w:val="24"/>
        </w:rPr>
        <w:t>organizations,</w:t>
      </w:r>
      <w:r w:rsidR="00B0067C" w:rsidRPr="00C03D7C">
        <w:rPr>
          <w:sz w:val="24"/>
          <w:szCs w:val="24"/>
        </w:rPr>
        <w:t xml:space="preserve"> and high military command. Students taking part in the </w:t>
      </w:r>
      <w:bookmarkStart w:id="0" w:name="_GoBack"/>
      <w:bookmarkEnd w:id="0"/>
      <w:r w:rsidR="00B0067C" w:rsidRPr="00C03D7C">
        <w:rPr>
          <w:sz w:val="24"/>
          <w:szCs w:val="24"/>
        </w:rPr>
        <w:t>INDC yearly course learn strategic planning and the various fields of national security.</w:t>
      </w:r>
      <w:r w:rsidRPr="00C03D7C">
        <w:rPr>
          <w:sz w:val="24"/>
          <w:szCs w:val="24"/>
        </w:rPr>
        <w:t xml:space="preserve"> </w:t>
      </w:r>
    </w:p>
    <w:p w:rsidR="002300B4" w:rsidRDefault="003F78E2" w:rsidP="0040481C">
      <w:pPr>
        <w:bidi w:val="0"/>
        <w:jc w:val="both"/>
        <w:rPr>
          <w:sz w:val="24"/>
          <w:szCs w:val="24"/>
        </w:rPr>
      </w:pPr>
      <w:r w:rsidRPr="00C03D7C">
        <w:rPr>
          <w:sz w:val="24"/>
          <w:szCs w:val="24"/>
        </w:rPr>
        <w:t xml:space="preserve">The group will also include </w:t>
      </w:r>
      <w:r w:rsidR="0040481C">
        <w:rPr>
          <w:sz w:val="24"/>
          <w:szCs w:val="24"/>
        </w:rPr>
        <w:t>some of the</w:t>
      </w:r>
      <w:r w:rsidR="005A1007" w:rsidRPr="00C03D7C">
        <w:rPr>
          <w:sz w:val="24"/>
          <w:szCs w:val="24"/>
        </w:rPr>
        <w:t xml:space="preserve"> International </w:t>
      </w:r>
      <w:r w:rsidR="0040481C">
        <w:rPr>
          <w:sz w:val="24"/>
          <w:szCs w:val="24"/>
        </w:rPr>
        <w:t xml:space="preserve">participants. </w:t>
      </w:r>
      <w:r w:rsidR="002F6F2E">
        <w:rPr>
          <w:sz w:val="24"/>
          <w:szCs w:val="24"/>
        </w:rPr>
        <w:t xml:space="preserve">Currently, The </w:t>
      </w:r>
      <w:r w:rsidR="00043DC2">
        <w:rPr>
          <w:sz w:val="24"/>
          <w:szCs w:val="24"/>
        </w:rPr>
        <w:t>Singaporean</w:t>
      </w:r>
      <w:r w:rsidR="002F6F2E">
        <w:rPr>
          <w:sz w:val="24"/>
          <w:szCs w:val="24"/>
        </w:rPr>
        <w:t xml:space="preserve"> </w:t>
      </w:r>
      <w:r w:rsidR="0040481C">
        <w:rPr>
          <w:sz w:val="24"/>
          <w:szCs w:val="24"/>
        </w:rPr>
        <w:t>participant</w:t>
      </w:r>
      <w:r w:rsidR="002F6F2E">
        <w:rPr>
          <w:sz w:val="24"/>
          <w:szCs w:val="24"/>
        </w:rPr>
        <w:t xml:space="preserve"> in the INDC is </w:t>
      </w:r>
      <w:r w:rsidR="0040481C">
        <w:rPr>
          <w:sz w:val="24"/>
          <w:szCs w:val="24"/>
        </w:rPr>
        <w:t xml:space="preserve">COL SHIN FONG </w:t>
      </w:r>
      <w:proofErr w:type="spellStart"/>
      <w:r w:rsidR="0040481C">
        <w:rPr>
          <w:sz w:val="24"/>
          <w:szCs w:val="24"/>
        </w:rPr>
        <w:t>Teng</w:t>
      </w:r>
      <w:proofErr w:type="spellEnd"/>
      <w:r w:rsidR="002F6F2E">
        <w:rPr>
          <w:sz w:val="24"/>
          <w:szCs w:val="24"/>
        </w:rPr>
        <w:t>.</w:t>
      </w:r>
      <w:r w:rsidR="0038521A">
        <w:rPr>
          <w:sz w:val="24"/>
          <w:szCs w:val="24"/>
        </w:rPr>
        <w:t xml:space="preserve"> We would there</w:t>
      </w:r>
      <w:r w:rsidR="00043DC2">
        <w:rPr>
          <w:sz w:val="24"/>
          <w:szCs w:val="24"/>
        </w:rPr>
        <w:t xml:space="preserve">fore like to ask for a visa for </w:t>
      </w:r>
      <w:r w:rsidR="0040481C">
        <w:rPr>
          <w:sz w:val="24"/>
          <w:szCs w:val="24"/>
        </w:rPr>
        <w:t>COL SHIN FONG (passport no. E6130169L)</w:t>
      </w:r>
      <w:r w:rsidR="0038521A">
        <w:rPr>
          <w:sz w:val="24"/>
          <w:szCs w:val="24"/>
        </w:rPr>
        <w:t xml:space="preserve">. </w:t>
      </w:r>
    </w:p>
    <w:p w:rsidR="005E03B8" w:rsidRPr="00C03D7C" w:rsidRDefault="002300B4" w:rsidP="0040481C">
      <w:pPr>
        <w:bidi w:val="0"/>
        <w:jc w:val="both"/>
        <w:rPr>
          <w:sz w:val="24"/>
          <w:szCs w:val="24"/>
        </w:rPr>
      </w:pPr>
      <w:r>
        <w:rPr>
          <w:sz w:val="24"/>
          <w:szCs w:val="24"/>
        </w:rPr>
        <w:t xml:space="preserve">The IDF is responsible for covering all expenses of the group during the tour, including sleeping arrangements, transportation, and meals, as well as providing health insurance for all participants throughout the tour. </w:t>
      </w:r>
      <w:r w:rsidR="00F56748" w:rsidRPr="00C03D7C">
        <w:rPr>
          <w:sz w:val="24"/>
          <w:szCs w:val="24"/>
        </w:rPr>
        <w:br/>
      </w:r>
      <w:r w:rsidR="00F56748" w:rsidRPr="00C03D7C">
        <w:rPr>
          <w:rFonts w:cs="David"/>
          <w:sz w:val="24"/>
          <w:szCs w:val="24"/>
        </w:rPr>
        <w:br/>
      </w:r>
      <w:r w:rsidR="005E03B8" w:rsidRPr="00C03D7C">
        <w:rPr>
          <w:sz w:val="24"/>
          <w:szCs w:val="24"/>
        </w:rPr>
        <w:t>The International Fellowship and Cooperation Desk is available to assist with any questions or concerns. Plea</w:t>
      </w:r>
      <w:r w:rsidR="00A84822" w:rsidRPr="00C03D7C">
        <w:rPr>
          <w:sz w:val="24"/>
          <w:szCs w:val="24"/>
        </w:rPr>
        <w:t>se feel free to contact</w:t>
      </w:r>
      <w:r w:rsidR="00C03D7C">
        <w:rPr>
          <w:sz w:val="24"/>
          <w:szCs w:val="24"/>
        </w:rPr>
        <w:t xml:space="preserve"> us</w:t>
      </w:r>
      <w:r w:rsidR="005E03B8" w:rsidRPr="00C03D7C">
        <w:rPr>
          <w:sz w:val="24"/>
          <w:szCs w:val="24"/>
        </w:rPr>
        <w:t xml:space="preserve"> by phone at +972-3-760-7495 or via E-mail at</w:t>
      </w:r>
      <w:r w:rsidR="005A1007" w:rsidRPr="00C03D7C">
        <w:rPr>
          <w:sz w:val="24"/>
          <w:szCs w:val="24"/>
        </w:rPr>
        <w:t xml:space="preserve"> </w:t>
      </w:r>
      <w:hyperlink r:id="rId7" w:history="1">
        <w:r w:rsidR="005A1007" w:rsidRPr="00C03D7C">
          <w:rPr>
            <w:rStyle w:val="Hyperlink"/>
            <w:sz w:val="24"/>
            <w:szCs w:val="24"/>
          </w:rPr>
          <w:t>ismo.office@gmail.com</w:t>
        </w:r>
      </w:hyperlink>
    </w:p>
    <w:p w:rsidR="0040481C" w:rsidRDefault="002F6F2E" w:rsidP="005A1007">
      <w:pPr>
        <w:bidi w:val="0"/>
        <w:spacing w:after="0"/>
        <w:jc w:val="center"/>
        <w:rPr>
          <w:rFonts w:cs="David"/>
          <w:sz w:val="24"/>
          <w:szCs w:val="24"/>
        </w:rPr>
      </w:pPr>
      <w:r>
        <w:rPr>
          <w:rFonts w:cs="David"/>
          <w:sz w:val="24"/>
          <w:szCs w:val="24"/>
        </w:rPr>
        <w:t xml:space="preserve">              </w:t>
      </w:r>
    </w:p>
    <w:p w:rsidR="005E03B8" w:rsidRPr="00C03D7C" w:rsidRDefault="002F6F2E" w:rsidP="0040481C">
      <w:pPr>
        <w:bidi w:val="0"/>
        <w:spacing w:after="0"/>
        <w:jc w:val="center"/>
        <w:rPr>
          <w:rFonts w:cs="David"/>
          <w:sz w:val="24"/>
          <w:szCs w:val="24"/>
        </w:rPr>
      </w:pPr>
      <w:r>
        <w:rPr>
          <w:rFonts w:cs="David"/>
          <w:sz w:val="24"/>
          <w:szCs w:val="24"/>
        </w:rPr>
        <w:t xml:space="preserve">  </w:t>
      </w:r>
      <w:r w:rsidR="005E03B8" w:rsidRPr="00C03D7C">
        <w:rPr>
          <w:rFonts w:cs="David"/>
          <w:sz w:val="24"/>
          <w:szCs w:val="24"/>
        </w:rPr>
        <w:t>Sincerely,</w:t>
      </w:r>
    </w:p>
    <w:p w:rsidR="005E03B8" w:rsidRPr="00C03D7C" w:rsidRDefault="005E03B8" w:rsidP="005E03B8">
      <w:pPr>
        <w:bidi w:val="0"/>
        <w:spacing w:after="0"/>
        <w:jc w:val="both"/>
        <w:rPr>
          <w:rFonts w:cs="David"/>
          <w:sz w:val="24"/>
          <w:szCs w:val="24"/>
        </w:rPr>
      </w:pPr>
    </w:p>
    <w:p w:rsidR="005E320A" w:rsidRPr="00BC1262" w:rsidRDefault="00786F61">
      <w:pPr>
        <w:bidi w:val="0"/>
        <w:spacing w:after="0" w:line="240" w:lineRule="auto"/>
        <w:rPr>
          <w:rFonts w:cs="David"/>
          <w:sz w:val="24"/>
          <w:szCs w:val="24"/>
        </w:rPr>
      </w:pPr>
      <w:r w:rsidRPr="00BC1262">
        <w:rPr>
          <w:rFonts w:cs="David"/>
          <w:noProof/>
          <w:sz w:val="24"/>
          <w:szCs w:val="24"/>
        </w:rPr>
        <mc:AlternateContent>
          <mc:Choice Requires="wps">
            <w:drawing>
              <wp:anchor distT="0" distB="0" distL="114300" distR="114300" simplePos="0" relativeHeight="251663872" behindDoc="0" locked="0" layoutInCell="1" allowOverlap="1" wp14:anchorId="2B6A946D" wp14:editId="32CCE547">
                <wp:simplePos x="0" y="0"/>
                <wp:positionH relativeFrom="column">
                  <wp:posOffset>3622040</wp:posOffset>
                </wp:positionH>
                <wp:positionV relativeFrom="paragraph">
                  <wp:posOffset>34925</wp:posOffset>
                </wp:positionV>
                <wp:extent cx="2497455" cy="12668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r w:rsidR="0097647C" w:rsidRPr="0054305A">
                              <w:rPr>
                                <w:b/>
                                <w:bCs/>
                                <w:sz w:val="24"/>
                                <w:szCs w:val="24"/>
                              </w:rPr>
                              <w:t>Ido Soceanu</w:t>
                            </w:r>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A946D" id="_x0000_t202" coordsize="21600,21600" o:spt="202" path="m,l,21600r21600,l21600,xe">
                <v:stroke joinstyle="miter"/>
                <v:path gradientshapeok="t" o:connecttype="rect"/>
              </v:shapetype>
              <v:shape id="Text Box 3" o:spid="_x0000_s1026" type="#_x0000_t202" style="position:absolute;margin-left:285.2pt;margin-top:2.75pt;width:196.65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72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" stroked="f">
                <v:textbo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proofErr w:type="spellStart"/>
                      <w:r w:rsidR="0097647C" w:rsidRPr="0054305A">
                        <w:rPr>
                          <w:b/>
                          <w:bCs/>
                          <w:sz w:val="24"/>
                          <w:szCs w:val="24"/>
                        </w:rPr>
                        <w:t>Ido</w:t>
                      </w:r>
                      <w:proofErr w:type="spellEnd"/>
                      <w:r w:rsidR="0097647C" w:rsidRPr="0054305A">
                        <w:rPr>
                          <w:b/>
                          <w:bCs/>
                          <w:sz w:val="24"/>
                          <w:szCs w:val="24"/>
                        </w:rPr>
                        <w:t xml:space="preserve"> </w:t>
                      </w:r>
                      <w:proofErr w:type="spellStart"/>
                      <w:r w:rsidR="0097647C" w:rsidRPr="0054305A">
                        <w:rPr>
                          <w:b/>
                          <w:bCs/>
                          <w:sz w:val="24"/>
                          <w:szCs w:val="24"/>
                        </w:rPr>
                        <w:t>Soceanu</w:t>
                      </w:r>
                      <w:proofErr w:type="spellEnd"/>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v:textbox>
              </v:shape>
            </w:pict>
          </mc:Fallback>
        </mc:AlternateContent>
      </w:r>
    </w:p>
    <w:p w:rsidR="005E320A" w:rsidRPr="00BC1262" w:rsidRDefault="005E320A">
      <w:pPr>
        <w:bidi w:val="0"/>
        <w:spacing w:after="0" w:line="240" w:lineRule="auto"/>
        <w:rPr>
          <w:rFonts w:cs="David"/>
          <w:sz w:val="24"/>
          <w:szCs w:val="24"/>
        </w:rPr>
      </w:pPr>
    </w:p>
    <w:sectPr w:rsidR="005E320A" w:rsidRPr="00BC1262" w:rsidSect="00A62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FB5"/>
    <w:multiLevelType w:val="hybridMultilevel"/>
    <w:tmpl w:val="34BC59DA"/>
    <w:lvl w:ilvl="0" w:tplc="104EE11A">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7E8A"/>
    <w:multiLevelType w:val="hybridMultilevel"/>
    <w:tmpl w:val="6DDC0168"/>
    <w:lvl w:ilvl="0" w:tplc="398C4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E473E"/>
    <w:multiLevelType w:val="hybridMultilevel"/>
    <w:tmpl w:val="FAD4282E"/>
    <w:lvl w:ilvl="0" w:tplc="DDE8B5EE">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65E65"/>
    <w:multiLevelType w:val="hybridMultilevel"/>
    <w:tmpl w:val="01EC13B8"/>
    <w:lvl w:ilvl="0" w:tplc="4EF8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17A10"/>
    <w:multiLevelType w:val="hybridMultilevel"/>
    <w:tmpl w:val="70FA8520"/>
    <w:lvl w:ilvl="0" w:tplc="1B4C8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97275"/>
    <w:multiLevelType w:val="hybridMultilevel"/>
    <w:tmpl w:val="532ADD6A"/>
    <w:lvl w:ilvl="0" w:tplc="FA4E1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5"/>
    <w:rsid w:val="00043DC2"/>
    <w:rsid w:val="000504E7"/>
    <w:rsid w:val="000731FF"/>
    <w:rsid w:val="000C212B"/>
    <w:rsid w:val="00115DB8"/>
    <w:rsid w:val="001344BF"/>
    <w:rsid w:val="001D0DB3"/>
    <w:rsid w:val="001D47D9"/>
    <w:rsid w:val="001E2F95"/>
    <w:rsid w:val="00223045"/>
    <w:rsid w:val="002259A4"/>
    <w:rsid w:val="002300B4"/>
    <w:rsid w:val="00234673"/>
    <w:rsid w:val="00257073"/>
    <w:rsid w:val="002E0366"/>
    <w:rsid w:val="002F3D00"/>
    <w:rsid w:val="002F6F2E"/>
    <w:rsid w:val="00322250"/>
    <w:rsid w:val="003514BE"/>
    <w:rsid w:val="0037659E"/>
    <w:rsid w:val="0038521A"/>
    <w:rsid w:val="003B1D86"/>
    <w:rsid w:val="003B3628"/>
    <w:rsid w:val="003C6D5D"/>
    <w:rsid w:val="003E5633"/>
    <w:rsid w:val="003F57FB"/>
    <w:rsid w:val="003F78E2"/>
    <w:rsid w:val="00402E73"/>
    <w:rsid w:val="0040481C"/>
    <w:rsid w:val="00415289"/>
    <w:rsid w:val="00431C46"/>
    <w:rsid w:val="004349EB"/>
    <w:rsid w:val="005074EB"/>
    <w:rsid w:val="00514AD6"/>
    <w:rsid w:val="00531184"/>
    <w:rsid w:val="0054305A"/>
    <w:rsid w:val="005903BD"/>
    <w:rsid w:val="005A1007"/>
    <w:rsid w:val="005B02AE"/>
    <w:rsid w:val="005B4828"/>
    <w:rsid w:val="005E03B8"/>
    <w:rsid w:val="005E320A"/>
    <w:rsid w:val="006054E5"/>
    <w:rsid w:val="006448D7"/>
    <w:rsid w:val="006662CC"/>
    <w:rsid w:val="00703622"/>
    <w:rsid w:val="00746082"/>
    <w:rsid w:val="00762612"/>
    <w:rsid w:val="00786F61"/>
    <w:rsid w:val="007E05E7"/>
    <w:rsid w:val="007F2F32"/>
    <w:rsid w:val="008260B4"/>
    <w:rsid w:val="00843A9E"/>
    <w:rsid w:val="0084751F"/>
    <w:rsid w:val="00874876"/>
    <w:rsid w:val="00876753"/>
    <w:rsid w:val="0088384B"/>
    <w:rsid w:val="008958C5"/>
    <w:rsid w:val="0089660D"/>
    <w:rsid w:val="00896905"/>
    <w:rsid w:val="008A199A"/>
    <w:rsid w:val="008D126F"/>
    <w:rsid w:val="00900FC5"/>
    <w:rsid w:val="009102DD"/>
    <w:rsid w:val="0092552D"/>
    <w:rsid w:val="00943E20"/>
    <w:rsid w:val="009458EA"/>
    <w:rsid w:val="00945D1E"/>
    <w:rsid w:val="0097647C"/>
    <w:rsid w:val="00985A93"/>
    <w:rsid w:val="009C761D"/>
    <w:rsid w:val="009F6D19"/>
    <w:rsid w:val="00A055E9"/>
    <w:rsid w:val="00A13699"/>
    <w:rsid w:val="00A62DFF"/>
    <w:rsid w:val="00A84822"/>
    <w:rsid w:val="00A976CB"/>
    <w:rsid w:val="00AB1857"/>
    <w:rsid w:val="00AB6A75"/>
    <w:rsid w:val="00AC2C10"/>
    <w:rsid w:val="00AD4697"/>
    <w:rsid w:val="00B0067C"/>
    <w:rsid w:val="00B07A28"/>
    <w:rsid w:val="00B34839"/>
    <w:rsid w:val="00B62FB7"/>
    <w:rsid w:val="00BA3F79"/>
    <w:rsid w:val="00BB0ED7"/>
    <w:rsid w:val="00BC1262"/>
    <w:rsid w:val="00BC51D7"/>
    <w:rsid w:val="00BC61DA"/>
    <w:rsid w:val="00C02CD2"/>
    <w:rsid w:val="00C03D7C"/>
    <w:rsid w:val="00C04B95"/>
    <w:rsid w:val="00C620E2"/>
    <w:rsid w:val="00C62831"/>
    <w:rsid w:val="00CC20E2"/>
    <w:rsid w:val="00CF4B6C"/>
    <w:rsid w:val="00D3018A"/>
    <w:rsid w:val="00D7049B"/>
    <w:rsid w:val="00D95A82"/>
    <w:rsid w:val="00DA5FE5"/>
    <w:rsid w:val="00DB51FC"/>
    <w:rsid w:val="00E1149B"/>
    <w:rsid w:val="00E17DA4"/>
    <w:rsid w:val="00E33B53"/>
    <w:rsid w:val="00E970BD"/>
    <w:rsid w:val="00EA0FD4"/>
    <w:rsid w:val="00EC141A"/>
    <w:rsid w:val="00EC2740"/>
    <w:rsid w:val="00EC7B70"/>
    <w:rsid w:val="00F273EC"/>
    <w:rsid w:val="00F56748"/>
    <w:rsid w:val="00FB00A2"/>
    <w:rsid w:val="00FE7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F220-4D29-4053-A902-A76A699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D9"/>
    <w:pPr>
      <w:bidi/>
      <w:spacing w:after="200" w:line="276" w:lineRule="auto"/>
    </w:pPr>
    <w:rPr>
      <w:sz w:val="22"/>
      <w:szCs w:val="22"/>
    </w:rPr>
  </w:style>
  <w:style w:type="paragraph" w:styleId="Heading2">
    <w:name w:val="heading 2"/>
    <w:basedOn w:val="Normal"/>
    <w:next w:val="Normal"/>
    <w:link w:val="Heading2Char"/>
    <w:qFormat/>
    <w:rsid w:val="00943E20"/>
    <w:pPr>
      <w:keepNext/>
      <w:bidi w:val="0"/>
      <w:spacing w:after="0" w:line="240" w:lineRule="auto"/>
      <w:jc w:val="center"/>
      <w:outlineLvl w:val="1"/>
    </w:pPr>
    <w:rPr>
      <w:rFonts w:ascii="Times New Roman" w:eastAsia="Times New Roman" w:hAnsi="Times New Roman" w:cs="David"/>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FE5"/>
    <w:rPr>
      <w:color w:val="0000FF"/>
      <w:u w:val="single"/>
    </w:rPr>
  </w:style>
  <w:style w:type="character" w:customStyle="1" w:styleId="apple-converted-space">
    <w:name w:val="apple-converted-space"/>
    <w:basedOn w:val="DefaultParagraphFont"/>
    <w:rsid w:val="00874876"/>
  </w:style>
  <w:style w:type="character" w:customStyle="1" w:styleId="Heading2Char">
    <w:name w:val="Heading 2 Char"/>
    <w:link w:val="Heading2"/>
    <w:rsid w:val="00943E20"/>
    <w:rPr>
      <w:rFonts w:ascii="Times New Roman" w:eastAsia="Times New Roman" w:hAnsi="Times New Roman" w:cs="David"/>
      <w:i/>
      <w:iCs/>
      <w:sz w:val="24"/>
      <w:szCs w:val="28"/>
    </w:rPr>
  </w:style>
  <w:style w:type="paragraph" w:styleId="Header">
    <w:name w:val="header"/>
    <w:basedOn w:val="Normal"/>
    <w:link w:val="HeaderChar"/>
    <w:uiPriority w:val="99"/>
    <w:rsid w:val="00943E20"/>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HeaderChar">
    <w:name w:val="Header Char"/>
    <w:link w:val="Header"/>
    <w:uiPriority w:val="99"/>
    <w:rsid w:val="00943E20"/>
    <w:rPr>
      <w:rFonts w:ascii="Times New Roman" w:eastAsia="Times New Roman" w:hAnsi="Times New Roman" w:cs="David"/>
      <w:sz w:val="22"/>
      <w:szCs w:val="24"/>
    </w:rPr>
  </w:style>
  <w:style w:type="paragraph" w:styleId="BalloonText">
    <w:name w:val="Balloon Text"/>
    <w:basedOn w:val="Normal"/>
    <w:link w:val="BalloonTextChar"/>
    <w:uiPriority w:val="99"/>
    <w:semiHidden/>
    <w:unhideWhenUsed/>
    <w:rsid w:val="003B1D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1D86"/>
    <w:rPr>
      <w:rFonts w:ascii="Tahoma" w:hAnsi="Tahoma" w:cs="Tahoma"/>
      <w:sz w:val="18"/>
      <w:szCs w:val="18"/>
    </w:rPr>
  </w:style>
  <w:style w:type="paragraph" w:styleId="ListParagraph">
    <w:name w:val="List Paragraph"/>
    <w:basedOn w:val="Normal"/>
    <w:uiPriority w:val="34"/>
    <w:qFormat/>
    <w:rsid w:val="00BC51D7"/>
    <w:pPr>
      <w:bidi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mo.offic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21564-EA55-4B7D-96B4-6EAF5D39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dc:creator>
  <cp:keywords/>
  <cp:lastModifiedBy>Mamram</cp:lastModifiedBy>
  <cp:revision>3</cp:revision>
  <cp:lastPrinted>2018-03-13T13:55:00Z</cp:lastPrinted>
  <dcterms:created xsi:type="dcterms:W3CDTF">2019-04-16T13:01:00Z</dcterms:created>
  <dcterms:modified xsi:type="dcterms:W3CDTF">2019-04-28T13:36:00Z</dcterms:modified>
</cp:coreProperties>
</file>