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6C00" w:rsidRDefault="00D07AA8" w:rsidP="00196C00">
      <w:pPr>
        <w:spacing w:line="360" w:lineRule="auto"/>
        <w:jc w:val="center"/>
        <w:rPr>
          <w:rFonts w:cs="David"/>
          <w:sz w:val="28"/>
          <w:szCs w:val="28"/>
          <w:rtl/>
        </w:rPr>
      </w:pPr>
      <w:bookmarkStart w:id="0" w:name="_Hlk32176306"/>
      <w:r>
        <w:rPr>
          <w:rFonts w:cs="David" w:hint="cs"/>
          <w:noProof/>
          <w:sz w:val="32"/>
          <w:szCs w:val="32"/>
          <w:rtl/>
        </w:rPr>
        <w:drawing>
          <wp:anchor distT="0" distB="0" distL="114300" distR="114300" simplePos="0" relativeHeight="251661312" behindDoc="0" locked="0" layoutInCell="1" allowOverlap="1" wp14:anchorId="336DB6E6" wp14:editId="2A1759E1">
            <wp:simplePos x="0" y="0"/>
            <wp:positionH relativeFrom="column">
              <wp:posOffset>-626110</wp:posOffset>
            </wp:positionH>
            <wp:positionV relativeFrom="paragraph">
              <wp:posOffset>-814381</wp:posOffset>
            </wp:positionV>
            <wp:extent cx="1576705" cy="1100455"/>
            <wp:effectExtent l="38100" t="38100" r="42545" b="42545"/>
            <wp:wrapNone/>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b="16483"/>
                    <a:stretch>
                      <a:fillRect/>
                    </a:stretch>
                  </pic:blipFill>
                  <pic:spPr bwMode="auto">
                    <a:xfrm>
                      <a:off x="0" y="0"/>
                      <a:ext cx="1576705" cy="1100455"/>
                    </a:xfrm>
                    <a:prstGeom prst="rect">
                      <a:avLst/>
                    </a:prstGeom>
                    <a:noFill/>
                    <a:ln w="28575">
                      <a:solidFill>
                        <a:srgbClr val="0000FF"/>
                      </a:solidFill>
                      <a:miter lim="800000"/>
                      <a:headEnd/>
                      <a:tailEnd/>
                    </a:ln>
                  </pic:spPr>
                </pic:pic>
              </a:graphicData>
            </a:graphic>
            <wp14:sizeRelH relativeFrom="page">
              <wp14:pctWidth>0</wp14:pctWidth>
            </wp14:sizeRelH>
            <wp14:sizeRelV relativeFrom="page">
              <wp14:pctHeight>0</wp14:pctHeight>
            </wp14:sizeRelV>
          </wp:anchor>
        </w:drawing>
      </w:r>
      <w:r w:rsidR="00196C00">
        <w:rPr>
          <w:rFonts w:cs="David" w:hint="cs"/>
          <w:noProof/>
          <w:sz w:val="32"/>
          <w:szCs w:val="32"/>
          <w:rtl/>
        </w:rPr>
        <mc:AlternateContent>
          <mc:Choice Requires="wps">
            <w:drawing>
              <wp:anchor distT="45720" distB="45720" distL="114300" distR="114300" simplePos="0" relativeHeight="251659264" behindDoc="0" locked="0" layoutInCell="1" allowOverlap="1" wp14:anchorId="341F64E0" wp14:editId="67EA75F7">
                <wp:simplePos x="0" y="0"/>
                <wp:positionH relativeFrom="column">
                  <wp:posOffset>1959610</wp:posOffset>
                </wp:positionH>
                <wp:positionV relativeFrom="paragraph">
                  <wp:posOffset>-86995</wp:posOffset>
                </wp:positionV>
                <wp:extent cx="2223135" cy="705485"/>
                <wp:effectExtent l="6985" t="8890" r="8255" b="9525"/>
                <wp:wrapSquare wrapText="bothSides"/>
                <wp:docPr id="3" name="תיבת טקסט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23135" cy="705485"/>
                        </a:xfrm>
                        <a:prstGeom prst="rect">
                          <a:avLst/>
                        </a:prstGeom>
                        <a:solidFill>
                          <a:srgbClr val="FFFFFF"/>
                        </a:solidFill>
                        <a:ln w="9525">
                          <a:solidFill>
                            <a:srgbClr val="FFFFFF"/>
                          </a:solidFill>
                          <a:miter lim="800000"/>
                          <a:headEnd/>
                          <a:tailEnd/>
                        </a:ln>
                      </wps:spPr>
                      <wps:txbx>
                        <w:txbxContent>
                          <w:p w:rsidR="00196C00" w:rsidRPr="009D5739" w:rsidRDefault="00196C00" w:rsidP="00196C00">
                            <w:pPr>
                              <w:jc w:val="both"/>
                              <w:rPr>
                                <w:rFonts w:ascii="David" w:hAnsi="David" w:cs="David"/>
                                <w:b/>
                                <w:bCs/>
                                <w:sz w:val="36"/>
                                <w:szCs w:val="36"/>
                                <w:rtl/>
                              </w:rPr>
                            </w:pPr>
                            <w:r w:rsidRPr="009D5739">
                              <w:rPr>
                                <w:rFonts w:ascii="David" w:hAnsi="David" w:cs="David"/>
                                <w:b/>
                                <w:bCs/>
                                <w:sz w:val="36"/>
                                <w:szCs w:val="36"/>
                                <w:rtl/>
                              </w:rPr>
                              <w:t>המכללה לביטחון לאומי</w:t>
                            </w:r>
                          </w:p>
                          <w:p w:rsidR="00196C00" w:rsidRPr="009D5739" w:rsidRDefault="00196C00" w:rsidP="00196C00">
                            <w:pPr>
                              <w:jc w:val="both"/>
                              <w:rPr>
                                <w:rFonts w:ascii="David" w:hAnsi="David" w:cs="David"/>
                                <w:b/>
                                <w:bCs/>
                                <w:sz w:val="36"/>
                                <w:szCs w:val="36"/>
                                <w:rtl/>
                                <w:cs/>
                              </w:rPr>
                            </w:pPr>
                            <w:r w:rsidRPr="009D5739">
                              <w:rPr>
                                <w:rFonts w:ascii="David" w:hAnsi="David" w:cs="David"/>
                                <w:b/>
                                <w:bCs/>
                                <w:sz w:val="36"/>
                                <w:szCs w:val="36"/>
                                <w:rtl/>
                              </w:rPr>
                              <w:t>מחזור מ"ז</w:t>
                            </w:r>
                            <w:r>
                              <w:rPr>
                                <w:rFonts w:ascii="David" w:hAnsi="David" w:cs="David" w:hint="cs"/>
                                <w:b/>
                                <w:bCs/>
                                <w:sz w:val="36"/>
                                <w:szCs w:val="36"/>
                                <w:rtl/>
                              </w:rPr>
                              <w:t xml:space="preserve">  </w:t>
                            </w:r>
                            <w:r w:rsidRPr="009D5739">
                              <w:rPr>
                                <w:rFonts w:ascii="David" w:hAnsi="David" w:cs="David"/>
                                <w:b/>
                                <w:bCs/>
                                <w:sz w:val="36"/>
                                <w:szCs w:val="36"/>
                                <w:rtl/>
                              </w:rPr>
                              <w:t xml:space="preserve"> 2019-2020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1F64E0" id="_x0000_t202" coordsize="21600,21600" o:spt="202" path="m,l,21600r21600,l21600,xe">
                <v:stroke joinstyle="miter"/>
                <v:path gradientshapeok="t" o:connecttype="rect"/>
              </v:shapetype>
              <v:shape id="תיבת טקסט 3" o:spid="_x0000_s1026" type="#_x0000_t202" style="position:absolute;left:0;text-align:left;margin-left:154.3pt;margin-top:-6.85pt;width:175.05pt;height:55.5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" strokecolor="white">
                <v:textbox>
                  <w:txbxContent>
                    <w:p w:rsidR="00196C00" w:rsidRPr="009D5739" w:rsidRDefault="00196C00" w:rsidP="00196C00">
                      <w:pPr>
                        <w:jc w:val="both"/>
                        <w:rPr>
                          <w:rFonts w:ascii="David" w:hAnsi="David" w:cs="David"/>
                          <w:b/>
                          <w:bCs/>
                          <w:sz w:val="36"/>
                          <w:szCs w:val="36"/>
                          <w:rtl/>
                        </w:rPr>
                      </w:pPr>
                      <w:r w:rsidRPr="009D5739">
                        <w:rPr>
                          <w:rFonts w:ascii="David" w:hAnsi="David" w:cs="David"/>
                          <w:b/>
                          <w:bCs/>
                          <w:sz w:val="36"/>
                          <w:szCs w:val="36"/>
                          <w:rtl/>
                        </w:rPr>
                        <w:t>המכללה לביטחון לאומי</w:t>
                      </w:r>
                    </w:p>
                    <w:p w:rsidR="00196C00" w:rsidRPr="009D5739" w:rsidRDefault="00196C00" w:rsidP="00196C00">
                      <w:pPr>
                        <w:jc w:val="both"/>
                        <w:rPr>
                          <w:rFonts w:ascii="David" w:hAnsi="David" w:cs="David"/>
                          <w:b/>
                          <w:bCs/>
                          <w:sz w:val="36"/>
                          <w:szCs w:val="36"/>
                          <w:rtl/>
                          <w:cs/>
                        </w:rPr>
                      </w:pPr>
                      <w:r w:rsidRPr="009D5739">
                        <w:rPr>
                          <w:rFonts w:ascii="David" w:hAnsi="David" w:cs="David"/>
                          <w:b/>
                          <w:bCs/>
                          <w:sz w:val="36"/>
                          <w:szCs w:val="36"/>
                          <w:rtl/>
                        </w:rPr>
                        <w:t>מחזור מ"ז</w:t>
                      </w:r>
                      <w:r>
                        <w:rPr>
                          <w:rFonts w:ascii="David" w:hAnsi="David" w:cs="David" w:hint="cs"/>
                          <w:b/>
                          <w:bCs/>
                          <w:sz w:val="36"/>
                          <w:szCs w:val="36"/>
                          <w:rtl/>
                        </w:rPr>
                        <w:t xml:space="preserve">  </w:t>
                      </w:r>
                      <w:r w:rsidRPr="009D5739">
                        <w:rPr>
                          <w:rFonts w:ascii="David" w:hAnsi="David" w:cs="David"/>
                          <w:b/>
                          <w:bCs/>
                          <w:sz w:val="36"/>
                          <w:szCs w:val="36"/>
                          <w:rtl/>
                        </w:rPr>
                        <w:t xml:space="preserve"> 2019-2020</w:t>
                      </w:r>
                    </w:p>
                  </w:txbxContent>
                </v:textbox>
                <w10:wrap type="square"/>
              </v:shape>
            </w:pict>
          </mc:Fallback>
        </mc:AlternateContent>
      </w:r>
      <w:r w:rsidR="00196C00">
        <w:rPr>
          <w:rFonts w:cs="David" w:hint="cs"/>
          <w:noProof/>
          <w:sz w:val="32"/>
          <w:szCs w:val="32"/>
          <w:rtl/>
        </w:rPr>
        <mc:AlternateContent>
          <mc:Choice Requires="wpg">
            <w:drawing>
              <wp:anchor distT="0" distB="0" distL="114300" distR="114300" simplePos="0" relativeHeight="251660288" behindDoc="0" locked="0" layoutInCell="1" allowOverlap="1" wp14:anchorId="130E6103" wp14:editId="4AEA2642">
                <wp:simplePos x="0" y="0"/>
                <wp:positionH relativeFrom="margin">
                  <wp:posOffset>-908050</wp:posOffset>
                </wp:positionH>
                <wp:positionV relativeFrom="margin">
                  <wp:posOffset>-523875</wp:posOffset>
                </wp:positionV>
                <wp:extent cx="10156825" cy="326390"/>
                <wp:effectExtent l="0" t="0" r="15875" b="16510"/>
                <wp:wrapNone/>
                <wp:docPr id="7" name="קבוצה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5682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B33B8" id="קבוצה 7" o:spid="_x0000_s1026" style="position:absolute;left:0;text-align:left;margin-left:-71.5pt;margin-top:-41.25pt;width:799.75pt;height:25.7pt;z-index:251660288;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196C00">
        <w:rPr>
          <w:rFonts w:cs="David" w:hint="cs"/>
          <w:noProof/>
          <w:sz w:val="32"/>
          <w:szCs w:val="32"/>
          <w:rtl/>
        </w:rPr>
        <w:drawing>
          <wp:anchor distT="0" distB="0" distL="114300" distR="114300" simplePos="0" relativeHeight="251662336" behindDoc="0" locked="0" layoutInCell="1" allowOverlap="1" wp14:anchorId="29AC6032" wp14:editId="6E3E80AF">
            <wp:simplePos x="0" y="0"/>
            <wp:positionH relativeFrom="column">
              <wp:posOffset>5268595</wp:posOffset>
            </wp:positionH>
            <wp:positionV relativeFrom="page">
              <wp:posOffset>64770</wp:posOffset>
            </wp:positionV>
            <wp:extent cx="934720" cy="1220470"/>
            <wp:effectExtent l="0" t="0" r="0" b="0"/>
            <wp:wrapSquare wrapText="bothSides"/>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4720" cy="12204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6C00" w:rsidRDefault="00196C00" w:rsidP="00196C00">
      <w:pPr>
        <w:pStyle w:val="Standard"/>
        <w:spacing w:after="0" w:line="276" w:lineRule="auto"/>
        <w:ind w:right="-1418"/>
        <w:jc w:val="both"/>
        <w:rPr>
          <w:rFonts w:ascii="Times New Roman" w:eastAsia="Times New Roman" w:hAnsi="Times New Roman" w:cs="David"/>
          <w:b/>
          <w:bCs/>
          <w:color w:val="000099"/>
          <w:sz w:val="40"/>
          <w:szCs w:val="40"/>
          <w:rtl/>
        </w:rPr>
      </w:pPr>
      <w:r>
        <w:rPr>
          <w:rFonts w:ascii="Times New Roman" w:eastAsia="Times New Roman" w:hAnsi="Times New Roman" w:cs="David"/>
          <w:b/>
          <w:bCs/>
          <w:color w:val="000099"/>
          <w:sz w:val="44"/>
          <w:szCs w:val="44"/>
          <w:rtl/>
        </w:rPr>
        <w:t xml:space="preserve">                                           </w:t>
      </w:r>
      <w:r>
        <w:rPr>
          <w:rFonts w:ascii="Times New Roman" w:eastAsia="Times New Roman" w:hAnsi="Times New Roman" w:cs="David"/>
          <w:b/>
          <w:bCs/>
          <w:color w:val="000099"/>
          <w:sz w:val="40"/>
          <w:szCs w:val="40"/>
          <w:rtl/>
        </w:rPr>
        <w:t xml:space="preserve">       </w:t>
      </w:r>
    </w:p>
    <w:p w:rsidR="00196C00" w:rsidRDefault="00196C00" w:rsidP="00196C00">
      <w:pPr>
        <w:pStyle w:val="Standard"/>
        <w:jc w:val="both"/>
      </w:pPr>
      <w:r>
        <w:rPr>
          <w:rFonts w:ascii="Times New Roman" w:eastAsia="Times New Roman" w:hAnsi="Times New Roman" w:cs="David"/>
          <w:b/>
          <w:bCs/>
          <w:sz w:val="40"/>
          <w:szCs w:val="40"/>
        </w:rPr>
        <w:t xml:space="preserve">                                           </w:t>
      </w:r>
      <w:r>
        <w:rPr>
          <w:rFonts w:ascii="Times New Roman" w:eastAsia="Times New Roman" w:hAnsi="Times New Roman" w:cs="David"/>
          <w:b/>
          <w:bCs/>
          <w:sz w:val="40"/>
          <w:szCs w:val="40"/>
        </w:rPr>
        <w:tab/>
      </w:r>
      <w:r>
        <w:rPr>
          <w:rFonts w:ascii="Times New Roman" w:eastAsia="Times New Roman" w:hAnsi="Times New Roman" w:cs="David"/>
          <w:b/>
          <w:bCs/>
          <w:sz w:val="40"/>
          <w:szCs w:val="40"/>
          <w:rtl/>
        </w:rPr>
        <w:t xml:space="preserve">      </w:t>
      </w:r>
    </w:p>
    <w:p w:rsidR="00196C00" w:rsidRPr="009A24DD" w:rsidRDefault="00196C00" w:rsidP="00196C00">
      <w:pPr>
        <w:spacing w:line="360" w:lineRule="auto"/>
        <w:jc w:val="center"/>
        <w:rPr>
          <w:rFonts w:cs="David"/>
          <w:sz w:val="28"/>
          <w:szCs w:val="28"/>
          <w:rtl/>
        </w:rPr>
      </w:pPr>
    </w:p>
    <w:p w:rsidR="00196C00" w:rsidRDefault="00196C00" w:rsidP="00196C00">
      <w:pPr>
        <w:spacing w:line="360" w:lineRule="auto"/>
        <w:jc w:val="center"/>
        <w:rPr>
          <w:rFonts w:cs="David"/>
          <w:sz w:val="28"/>
          <w:szCs w:val="28"/>
          <w:rtl/>
        </w:rPr>
      </w:pPr>
    </w:p>
    <w:p w:rsidR="00196C00" w:rsidRDefault="00196C00" w:rsidP="00196C00">
      <w:pPr>
        <w:spacing w:line="360" w:lineRule="auto"/>
        <w:jc w:val="center"/>
        <w:rPr>
          <w:rFonts w:cs="David"/>
          <w:sz w:val="28"/>
          <w:szCs w:val="28"/>
          <w:rtl/>
        </w:rPr>
      </w:pPr>
    </w:p>
    <w:p w:rsidR="00196C00" w:rsidRPr="00EF1463" w:rsidRDefault="00196C00" w:rsidP="00196C00">
      <w:pPr>
        <w:spacing w:line="720" w:lineRule="auto"/>
        <w:jc w:val="center"/>
        <w:rPr>
          <w:rFonts w:cs="David"/>
          <w:b/>
          <w:bCs/>
          <w:sz w:val="36"/>
          <w:szCs w:val="36"/>
          <w:rtl/>
        </w:rPr>
      </w:pPr>
      <w:commentRangeStart w:id="1"/>
      <w:r>
        <w:rPr>
          <w:rFonts w:cs="David" w:hint="cs"/>
          <w:b/>
          <w:bCs/>
          <w:sz w:val="36"/>
          <w:szCs w:val="36"/>
          <w:rtl/>
        </w:rPr>
        <w:t>מבוא ל</w:t>
      </w:r>
      <w:r w:rsidRPr="00EF1463">
        <w:rPr>
          <w:rFonts w:cs="David" w:hint="cs"/>
          <w:b/>
          <w:bCs/>
          <w:sz w:val="36"/>
          <w:szCs w:val="36"/>
          <w:rtl/>
        </w:rPr>
        <w:t xml:space="preserve">עולם הדיגיטלי </w:t>
      </w:r>
      <w:r>
        <w:rPr>
          <w:rFonts w:cs="David" w:hint="cs"/>
          <w:b/>
          <w:bCs/>
          <w:sz w:val="36"/>
          <w:szCs w:val="36"/>
          <w:rtl/>
        </w:rPr>
        <w:t xml:space="preserve">למקבלי </w:t>
      </w:r>
      <w:commentRangeEnd w:id="1"/>
      <w:r w:rsidR="000D0A03">
        <w:rPr>
          <w:rStyle w:val="a4"/>
          <w:rtl/>
        </w:rPr>
        <w:commentReference w:id="1"/>
      </w:r>
      <w:r>
        <w:rPr>
          <w:rFonts w:cs="David" w:hint="cs"/>
          <w:b/>
          <w:bCs/>
          <w:sz w:val="36"/>
          <w:szCs w:val="36"/>
          <w:rtl/>
        </w:rPr>
        <w:t>החלטות</w:t>
      </w:r>
    </w:p>
    <w:p w:rsidR="00196C00" w:rsidRDefault="00196C00" w:rsidP="00196C00">
      <w:pPr>
        <w:spacing w:line="720" w:lineRule="auto"/>
        <w:jc w:val="center"/>
        <w:rPr>
          <w:rFonts w:cs="David"/>
          <w:b/>
          <w:bCs/>
          <w:sz w:val="32"/>
          <w:szCs w:val="32"/>
          <w:rtl/>
        </w:rPr>
      </w:pPr>
      <w:r>
        <w:rPr>
          <w:rFonts w:cs="David" w:hint="cs"/>
          <w:b/>
          <w:bCs/>
          <w:sz w:val="32"/>
          <w:szCs w:val="32"/>
          <w:rtl/>
        </w:rPr>
        <w:t>פרופ' דני רז</w:t>
      </w:r>
    </w:p>
    <w:p w:rsidR="00196C00" w:rsidRPr="00C75792" w:rsidRDefault="00523193" w:rsidP="00196C00">
      <w:pPr>
        <w:spacing w:line="720" w:lineRule="auto"/>
        <w:jc w:val="center"/>
        <w:rPr>
          <w:rFonts w:cs="David"/>
          <w:b/>
          <w:bCs/>
          <w:sz w:val="32"/>
          <w:szCs w:val="32"/>
          <w:rtl/>
        </w:rPr>
      </w:pPr>
      <w:r w:rsidRPr="005A34BB">
        <w:rPr>
          <w:rFonts w:cs="Times New Roman"/>
          <w:b/>
          <w:bCs/>
          <w:noProof/>
          <w:u w:val="single"/>
        </w:rPr>
        <mc:AlternateContent>
          <mc:Choice Requires="wps">
            <w:drawing>
              <wp:anchor distT="45720" distB="45720" distL="114300" distR="114300" simplePos="0" relativeHeight="251664384" behindDoc="0" locked="0" layoutInCell="1" allowOverlap="1" wp14:anchorId="62E892E5" wp14:editId="0F583E53">
                <wp:simplePos x="0" y="0"/>
                <wp:positionH relativeFrom="column">
                  <wp:posOffset>4093210</wp:posOffset>
                </wp:positionH>
                <wp:positionV relativeFrom="paragraph">
                  <wp:posOffset>45720</wp:posOffset>
                </wp:positionV>
                <wp:extent cx="1181100" cy="361950"/>
                <wp:effectExtent l="0" t="0" r="19050" b="1905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61950"/>
                        </a:xfrm>
                        <a:prstGeom prst="rect">
                          <a:avLst/>
                        </a:prstGeom>
                        <a:solidFill>
                          <a:srgbClr val="FFFFFF"/>
                        </a:solidFill>
                        <a:ln w="9525">
                          <a:solidFill>
                            <a:srgbClr val="FF0000"/>
                          </a:solidFill>
                          <a:miter lim="800000"/>
                          <a:headEnd/>
                          <a:tailEnd/>
                        </a:ln>
                      </wps:spPr>
                      <wps:txbx>
                        <w:txbxContent>
                          <w:p w:rsidR="00523193" w:rsidRPr="00824A9B" w:rsidRDefault="00523193" w:rsidP="00523193">
                            <w:pPr>
                              <w:bidi w:val="0"/>
                              <w:rPr>
                                <w:color w:val="FF0000"/>
                                <w:sz w:val="28"/>
                                <w:szCs w:val="28"/>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 xml:space="preserve">ציון סופי </w:t>
                            </w:r>
                            <w:r>
                              <w:rPr>
                                <w:rFonts w:hint="cs"/>
                                <w:color w:val="FF0000"/>
                                <w:sz w:val="28"/>
                                <w:szCs w:val="28"/>
                                <w:rtl/>
                                <w14:textOutline w14:w="9525" w14:cap="rnd" w14:cmpd="sng" w14:algn="ctr">
                                  <w14:solidFill>
                                    <w14:srgbClr w14:val="FF0000"/>
                                  </w14:solidFill>
                                  <w14:prstDash w14:val="solid"/>
                                  <w14:bevel/>
                                </w14:textOutline>
                              </w:rPr>
                              <w:t>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E892E5" id="Text Box 2" o:spid="_x0000_s1027" type="#_x0000_t202" style="position:absolute;left:0;text-align:left;margin-left:322.3pt;margin-top:3.6pt;width:93pt;height:2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" strokecolor="red">
                <v:textbox>
                  <w:txbxContent>
                    <w:p w:rsidR="00523193" w:rsidRPr="00824A9B" w:rsidRDefault="00523193" w:rsidP="00523193">
                      <w:pPr>
                        <w:bidi w:val="0"/>
                        <w:rPr>
                          <w:color w:val="FF0000"/>
                          <w:sz w:val="28"/>
                          <w:szCs w:val="28"/>
                          <w14:textOutline w14:w="9525" w14:cap="rnd" w14:cmpd="sng" w14:algn="ctr">
                            <w14:solidFill>
                              <w14:srgbClr w14:val="FF0000"/>
                            </w14:solidFill>
                            <w14:prstDash w14:val="solid"/>
                            <w14:bevel/>
                          </w14:textOutline>
                        </w:rPr>
                      </w:pPr>
                      <w:r w:rsidRPr="00824A9B">
                        <w:rPr>
                          <w:rFonts w:hint="cs"/>
                          <w:color w:val="FF0000"/>
                          <w:sz w:val="28"/>
                          <w:szCs w:val="28"/>
                          <w:rtl/>
                          <w14:textOutline w14:w="9525" w14:cap="rnd" w14:cmpd="sng" w14:algn="ctr">
                            <w14:solidFill>
                              <w14:srgbClr w14:val="FF0000"/>
                            </w14:solidFill>
                            <w14:prstDash w14:val="solid"/>
                            <w14:bevel/>
                          </w14:textOutline>
                        </w:rPr>
                        <w:t xml:space="preserve">ציון סופי </w:t>
                      </w:r>
                      <w:r>
                        <w:rPr>
                          <w:rFonts w:hint="cs"/>
                          <w:color w:val="FF0000"/>
                          <w:sz w:val="28"/>
                          <w:szCs w:val="28"/>
                          <w:rtl/>
                          <w14:textOutline w14:w="9525" w14:cap="rnd" w14:cmpd="sng" w14:algn="ctr">
                            <w14:solidFill>
                              <w14:srgbClr w14:val="FF0000"/>
                            </w14:solidFill>
                            <w14:prstDash w14:val="solid"/>
                            <w14:bevel/>
                          </w14:textOutline>
                        </w:rPr>
                        <w:t>94</w:t>
                      </w:r>
                    </w:p>
                  </w:txbxContent>
                </v:textbox>
              </v:shape>
            </w:pict>
          </mc:Fallback>
        </mc:AlternateContent>
      </w:r>
    </w:p>
    <w:p w:rsidR="00196C00" w:rsidRPr="009258D4" w:rsidRDefault="00196C00" w:rsidP="00196C00">
      <w:pPr>
        <w:spacing w:line="720" w:lineRule="auto"/>
        <w:jc w:val="center"/>
        <w:rPr>
          <w:rFonts w:cs="David"/>
          <w:b/>
          <w:bCs/>
          <w:sz w:val="28"/>
          <w:szCs w:val="28"/>
          <w:rtl/>
        </w:rPr>
      </w:pPr>
      <w:r>
        <w:rPr>
          <w:rFonts w:cs="David" w:hint="cs"/>
          <w:b/>
          <w:bCs/>
          <w:sz w:val="28"/>
          <w:szCs w:val="28"/>
          <w:rtl/>
        </w:rPr>
        <w:t>מטלת סיכום</w:t>
      </w:r>
    </w:p>
    <w:p w:rsidR="00196C00" w:rsidRPr="00C75792" w:rsidRDefault="00196C00" w:rsidP="00196C00">
      <w:pPr>
        <w:spacing w:line="360" w:lineRule="auto"/>
        <w:rPr>
          <w:rFonts w:cs="David"/>
          <w:b/>
          <w:bCs/>
          <w:sz w:val="28"/>
          <w:szCs w:val="28"/>
          <w:u w:val="single"/>
          <w:rtl/>
        </w:rPr>
      </w:pPr>
    </w:p>
    <w:p w:rsidR="00196C00" w:rsidRPr="00C75792" w:rsidRDefault="00196C00" w:rsidP="00196C00">
      <w:pPr>
        <w:spacing w:line="360" w:lineRule="auto"/>
        <w:jc w:val="center"/>
        <w:rPr>
          <w:rFonts w:cs="David"/>
          <w:b/>
          <w:bCs/>
          <w:sz w:val="28"/>
          <w:szCs w:val="28"/>
          <w:rtl/>
        </w:rPr>
      </w:pPr>
      <w:r w:rsidRPr="00C75792">
        <w:rPr>
          <w:rFonts w:cs="David" w:hint="cs"/>
          <w:b/>
          <w:bCs/>
          <w:sz w:val="28"/>
          <w:szCs w:val="28"/>
          <w:u w:val="single"/>
          <w:rtl/>
        </w:rPr>
        <w:t>מגיש</w:t>
      </w:r>
      <w:r w:rsidRPr="00C75792">
        <w:rPr>
          <w:rFonts w:cs="David" w:hint="cs"/>
          <w:b/>
          <w:bCs/>
          <w:sz w:val="28"/>
          <w:szCs w:val="28"/>
          <w:rtl/>
        </w:rPr>
        <w:t>:</w:t>
      </w:r>
    </w:p>
    <w:p w:rsidR="00196C00" w:rsidRPr="00C75792" w:rsidRDefault="00196C00" w:rsidP="00196C00">
      <w:pPr>
        <w:spacing w:line="360" w:lineRule="auto"/>
        <w:jc w:val="center"/>
        <w:rPr>
          <w:rFonts w:cs="David"/>
          <w:sz w:val="28"/>
          <w:szCs w:val="28"/>
          <w:rtl/>
        </w:rPr>
      </w:pPr>
      <w:r>
        <w:rPr>
          <w:rFonts w:cs="David" w:hint="cs"/>
          <w:sz w:val="28"/>
          <w:szCs w:val="28"/>
          <w:rtl/>
        </w:rPr>
        <w:t>צביקה לקח</w:t>
      </w:r>
    </w:p>
    <w:p w:rsidR="00196C00" w:rsidRPr="00C75792" w:rsidRDefault="00196C00" w:rsidP="00196C00">
      <w:pPr>
        <w:spacing w:line="360" w:lineRule="auto"/>
        <w:jc w:val="center"/>
        <w:rPr>
          <w:rFonts w:cs="David"/>
          <w:sz w:val="28"/>
          <w:szCs w:val="28"/>
          <w:rtl/>
        </w:rPr>
      </w:pPr>
    </w:p>
    <w:p w:rsidR="00196C00" w:rsidRPr="00C75792" w:rsidRDefault="00196C00" w:rsidP="00196C00">
      <w:pPr>
        <w:spacing w:line="360" w:lineRule="auto"/>
        <w:rPr>
          <w:rFonts w:cs="David"/>
          <w:b/>
          <w:bCs/>
          <w:sz w:val="28"/>
          <w:szCs w:val="28"/>
          <w:rtl/>
        </w:rPr>
      </w:pPr>
    </w:p>
    <w:p w:rsidR="00196C00" w:rsidRPr="00C75792" w:rsidRDefault="00C61DC1" w:rsidP="00196C00">
      <w:pPr>
        <w:spacing w:line="360" w:lineRule="auto"/>
        <w:jc w:val="right"/>
        <w:rPr>
          <w:rFonts w:cs="David"/>
          <w:b/>
          <w:bCs/>
          <w:sz w:val="28"/>
          <w:szCs w:val="28"/>
          <w:rtl/>
        </w:rPr>
      </w:pPr>
      <w:r>
        <w:rPr>
          <w:rFonts w:cs="David" w:hint="cs"/>
          <w:b/>
          <w:bCs/>
          <w:sz w:val="28"/>
          <w:szCs w:val="28"/>
          <w:rtl/>
        </w:rPr>
        <w:t>מרץ</w:t>
      </w:r>
      <w:r w:rsidR="00196C00">
        <w:rPr>
          <w:rFonts w:cs="David" w:hint="cs"/>
          <w:b/>
          <w:bCs/>
          <w:sz w:val="28"/>
          <w:szCs w:val="28"/>
          <w:rtl/>
        </w:rPr>
        <w:t xml:space="preserve"> </w:t>
      </w:r>
      <w:r w:rsidR="00196C00" w:rsidRPr="00C75792">
        <w:rPr>
          <w:rFonts w:cs="David" w:hint="cs"/>
          <w:b/>
          <w:bCs/>
          <w:sz w:val="28"/>
          <w:szCs w:val="28"/>
          <w:rtl/>
        </w:rPr>
        <w:t xml:space="preserve"> 2020</w:t>
      </w:r>
    </w:p>
    <w:bookmarkEnd w:id="0"/>
    <w:p w:rsidR="00196C00" w:rsidRDefault="00196C00">
      <w:pPr>
        <w:bidi w:val="0"/>
        <w:rPr>
          <w:rFonts w:cs="David"/>
          <w:b/>
          <w:bCs/>
          <w:sz w:val="32"/>
          <w:szCs w:val="32"/>
          <w:rtl/>
        </w:rPr>
      </w:pPr>
      <w:r>
        <w:rPr>
          <w:rFonts w:cs="David"/>
          <w:b/>
          <w:bCs/>
          <w:sz w:val="32"/>
          <w:szCs w:val="32"/>
          <w:rtl/>
        </w:rPr>
        <w:br w:type="page"/>
      </w:r>
    </w:p>
    <w:p w:rsidR="00062685" w:rsidRPr="00674902" w:rsidRDefault="00120C73" w:rsidP="00A60F24">
      <w:pPr>
        <w:spacing w:line="360" w:lineRule="auto"/>
        <w:jc w:val="both"/>
        <w:rPr>
          <w:rFonts w:ascii="David" w:hAnsi="David" w:cs="David"/>
          <w:b/>
          <w:bCs/>
          <w:sz w:val="24"/>
          <w:szCs w:val="24"/>
          <w:u w:val="single"/>
          <w:rtl/>
        </w:rPr>
      </w:pPr>
      <w:r w:rsidRPr="00674902">
        <w:rPr>
          <w:rFonts w:ascii="David" w:hAnsi="David" w:cs="David"/>
          <w:b/>
          <w:bCs/>
          <w:sz w:val="24"/>
          <w:szCs w:val="24"/>
          <w:u w:val="single"/>
          <w:rtl/>
        </w:rPr>
        <w:t>רקע</w:t>
      </w:r>
    </w:p>
    <w:p w:rsidR="00DB4D44" w:rsidRDefault="00120C73" w:rsidP="00C61DC1">
      <w:pPr>
        <w:spacing w:line="360" w:lineRule="auto"/>
        <w:jc w:val="both"/>
        <w:rPr>
          <w:rFonts w:ascii="David" w:hAnsi="David" w:cs="David"/>
          <w:sz w:val="24"/>
          <w:szCs w:val="24"/>
          <w:rtl/>
        </w:rPr>
      </w:pPr>
      <w:r w:rsidRPr="00674902">
        <w:rPr>
          <w:rFonts w:ascii="David" w:hAnsi="David" w:cs="David"/>
          <w:sz w:val="24"/>
          <w:szCs w:val="24"/>
          <w:rtl/>
        </w:rPr>
        <w:t xml:space="preserve">בתי המשפט הצבאיים באזור יהודה ושומרון </w:t>
      </w:r>
      <w:r w:rsidR="00674902" w:rsidRPr="00674902">
        <w:rPr>
          <w:rFonts w:ascii="David" w:hAnsi="David" w:cs="David"/>
          <w:sz w:val="24"/>
          <w:szCs w:val="24"/>
          <w:rtl/>
        </w:rPr>
        <w:t xml:space="preserve">מנהלים דיונים ככל בית משפט. בדיון בבית המשפט מתנהל פרוטוקול המשקף את הדברים </w:t>
      </w:r>
      <w:r w:rsidR="00674902">
        <w:rPr>
          <w:rFonts w:ascii="David" w:hAnsi="David" w:cs="David" w:hint="cs"/>
          <w:sz w:val="24"/>
          <w:szCs w:val="24"/>
          <w:rtl/>
        </w:rPr>
        <w:t xml:space="preserve">הנאמרים על ידי עורכי הדין, העדים והשופטים. </w:t>
      </w:r>
      <w:r w:rsidR="00674902" w:rsidRPr="00674902">
        <w:rPr>
          <w:rFonts w:ascii="David" w:hAnsi="David" w:cs="David"/>
          <w:sz w:val="24"/>
          <w:szCs w:val="24"/>
          <w:rtl/>
        </w:rPr>
        <w:t>הפרוטוקול מוקלד על ידי קלדנית</w:t>
      </w:r>
      <w:r w:rsidR="00674902">
        <w:rPr>
          <w:rFonts w:ascii="David" w:hAnsi="David" w:cs="David" w:hint="cs"/>
          <w:sz w:val="24"/>
          <w:szCs w:val="24"/>
          <w:rtl/>
        </w:rPr>
        <w:t xml:space="preserve"> הנדרשת להקשיב לדברים הנאמרים, ולהקליד אותם במהירות לתוך מסמך הפרוטוקול. </w:t>
      </w:r>
      <w:r w:rsidR="00CD2FE8">
        <w:rPr>
          <w:rFonts w:ascii="David" w:hAnsi="David" w:cs="David" w:hint="cs"/>
          <w:sz w:val="24"/>
          <w:szCs w:val="24"/>
          <w:rtl/>
        </w:rPr>
        <w:t xml:space="preserve">הפרוטוקול נרשם תמיד בעברית. </w:t>
      </w:r>
      <w:r w:rsidR="00DB4D44">
        <w:rPr>
          <w:rFonts w:ascii="David" w:hAnsi="David" w:cs="David" w:hint="cs"/>
          <w:sz w:val="24"/>
          <w:szCs w:val="24"/>
          <w:rtl/>
        </w:rPr>
        <w:t xml:space="preserve">בנוסף, בבתי המשפט הצבאיים קיימת חובה לתרגם באופן סימולטני את כל הנאמר בדיון מעברית לערבית ולהיפך. </w:t>
      </w:r>
      <w:r w:rsidR="00E00C26">
        <w:rPr>
          <w:rFonts w:ascii="David" w:hAnsi="David" w:cs="David" w:hint="cs"/>
          <w:sz w:val="24"/>
          <w:szCs w:val="24"/>
          <w:rtl/>
        </w:rPr>
        <w:t>התרגום מתבצע על ידי חיילים שזה מקצועם הצבאי.</w:t>
      </w:r>
    </w:p>
    <w:p w:rsidR="00DB4D44" w:rsidRPr="00674902" w:rsidRDefault="00C61DC1" w:rsidP="00A60F24">
      <w:pPr>
        <w:spacing w:line="360" w:lineRule="auto"/>
        <w:jc w:val="both"/>
        <w:rPr>
          <w:rFonts w:ascii="David" w:hAnsi="David" w:cs="David"/>
          <w:sz w:val="24"/>
          <w:szCs w:val="24"/>
        </w:rPr>
      </w:pPr>
      <w:r>
        <w:rPr>
          <w:rFonts w:ascii="David" w:hAnsi="David" w:cs="David" w:hint="cs"/>
          <w:sz w:val="24"/>
          <w:szCs w:val="24"/>
          <w:rtl/>
        </w:rPr>
        <w:t xml:space="preserve">מכאן כי </w:t>
      </w:r>
      <w:r w:rsidR="00DB4D44">
        <w:rPr>
          <w:rFonts w:ascii="David" w:hAnsi="David" w:cs="David" w:hint="cs"/>
          <w:sz w:val="24"/>
          <w:szCs w:val="24"/>
          <w:rtl/>
        </w:rPr>
        <w:t>בכל דיון בבתי המשפט הצבאיים קיימות שתי פונקציות: קלדנית ומתורגמן. הקושי עם הפונקציות הללו נעו</w:t>
      </w:r>
      <w:r w:rsidR="00CD2FE8">
        <w:rPr>
          <w:rFonts w:ascii="David" w:hAnsi="David" w:cs="David" w:hint="cs"/>
          <w:sz w:val="24"/>
          <w:szCs w:val="24"/>
          <w:rtl/>
        </w:rPr>
        <w:t>ץ</w:t>
      </w:r>
      <w:r w:rsidR="00DB4D44">
        <w:rPr>
          <w:rFonts w:ascii="David" w:hAnsi="David" w:cs="David" w:hint="cs"/>
          <w:sz w:val="24"/>
          <w:szCs w:val="24"/>
          <w:rtl/>
        </w:rPr>
        <w:t xml:space="preserve"> בכך שהן מתמלאות על ידי חיילים וחיילות, שרמתם אינה אחידה בתחומם, ועל כן ישנם מקרים בהם איכות רישום הפרוטוקול ואיכות התרגום אינה ברמה מספקת</w:t>
      </w:r>
      <w:r w:rsidR="00696E2F">
        <w:rPr>
          <w:rFonts w:ascii="David" w:hAnsi="David" w:cs="David" w:hint="cs"/>
          <w:sz w:val="24"/>
          <w:szCs w:val="24"/>
          <w:rtl/>
        </w:rPr>
        <w:t xml:space="preserve">. רמה נמוכה יכולה להשפיע על קצב התנהלות הדיון, כמו גם על מידת ה'פספוסים' וההשמטות של דברים שנאמרו ולא תורגמו או הוקלדו כנדרש. </w:t>
      </w:r>
      <w:r w:rsidR="00CD2FE8">
        <w:rPr>
          <w:rFonts w:ascii="David" w:hAnsi="David" w:cs="David" w:hint="cs"/>
          <w:sz w:val="24"/>
          <w:szCs w:val="24"/>
          <w:rtl/>
        </w:rPr>
        <w:t>לכך יכולה להיות השפעה על ההכרעה השיפוטית.</w:t>
      </w:r>
    </w:p>
    <w:p w:rsidR="00120C73" w:rsidRPr="00A60F24" w:rsidRDefault="00120C73" w:rsidP="00A60F24">
      <w:pPr>
        <w:spacing w:line="360" w:lineRule="auto"/>
        <w:jc w:val="both"/>
        <w:rPr>
          <w:rFonts w:ascii="David" w:hAnsi="David" w:cs="David"/>
          <w:b/>
          <w:bCs/>
          <w:sz w:val="24"/>
          <w:szCs w:val="24"/>
          <w:u w:val="single"/>
          <w:rtl/>
        </w:rPr>
      </w:pPr>
      <w:r w:rsidRPr="00A60F24">
        <w:rPr>
          <w:rFonts w:ascii="David" w:hAnsi="David" w:cs="David"/>
          <w:b/>
          <w:bCs/>
          <w:sz w:val="24"/>
          <w:szCs w:val="24"/>
          <w:u w:val="single"/>
          <w:rtl/>
        </w:rPr>
        <w:t>תיאור הטכנולוגיה</w:t>
      </w:r>
    </w:p>
    <w:p w:rsidR="00DB4D44" w:rsidRDefault="00DB4D44" w:rsidP="00A60F24">
      <w:pPr>
        <w:spacing w:line="360" w:lineRule="auto"/>
        <w:jc w:val="both"/>
        <w:rPr>
          <w:rFonts w:ascii="David" w:hAnsi="David" w:cs="David"/>
          <w:sz w:val="24"/>
          <w:szCs w:val="24"/>
          <w:rtl/>
        </w:rPr>
      </w:pPr>
      <w:r>
        <w:rPr>
          <w:rFonts w:ascii="David" w:hAnsi="David" w:cs="David" w:hint="cs"/>
          <w:sz w:val="24"/>
          <w:szCs w:val="24"/>
          <w:rtl/>
        </w:rPr>
        <w:t>בענייננו ישנן שתי טכנולוגיות</w:t>
      </w:r>
      <w:r w:rsidR="00CD2FE8">
        <w:rPr>
          <w:rFonts w:ascii="David" w:hAnsi="David" w:cs="David" w:hint="cs"/>
          <w:sz w:val="24"/>
          <w:szCs w:val="24"/>
          <w:rtl/>
        </w:rPr>
        <w:t xml:space="preserve"> רלוונטיות</w:t>
      </w:r>
      <w:r>
        <w:rPr>
          <w:rFonts w:ascii="David" w:hAnsi="David" w:cs="David" w:hint="cs"/>
          <w:sz w:val="24"/>
          <w:szCs w:val="24"/>
          <w:rtl/>
        </w:rPr>
        <w:t xml:space="preserve">: האחת, המרת דיבור לטקסט, והשניה תרגום בין שפות. </w:t>
      </w:r>
      <w:r w:rsidR="00FD37D6">
        <w:rPr>
          <w:rFonts w:ascii="David" w:hAnsi="David" w:cs="David" w:hint="cs"/>
          <w:sz w:val="24"/>
          <w:szCs w:val="24"/>
          <w:rtl/>
        </w:rPr>
        <w:t xml:space="preserve">למעשה, הטכנולוגיה הקיימת היום מאפשרת המרה לטקסט של שיחה בשתי שפות שונות, וגם </w:t>
      </w:r>
      <w:r w:rsidR="00E00C26">
        <w:rPr>
          <w:rFonts w:ascii="David" w:hAnsi="David" w:cs="David" w:hint="cs"/>
          <w:sz w:val="24"/>
          <w:szCs w:val="24"/>
          <w:rtl/>
        </w:rPr>
        <w:t>טכנולוגיית ה</w:t>
      </w:r>
      <w:r w:rsidR="00FD37D6">
        <w:rPr>
          <w:rFonts w:ascii="David" w:hAnsi="David" w:cs="David" w:hint="cs"/>
          <w:sz w:val="24"/>
          <w:szCs w:val="24"/>
          <w:rtl/>
        </w:rPr>
        <w:t xml:space="preserve">המרה מאודיו לאודיו </w:t>
      </w:r>
      <w:r w:rsidR="00C61DC1">
        <w:rPr>
          <w:rFonts w:ascii="David" w:hAnsi="David" w:cs="David" w:hint="cs"/>
          <w:sz w:val="24"/>
          <w:szCs w:val="24"/>
          <w:rtl/>
        </w:rPr>
        <w:t xml:space="preserve">וטקסט לאודיו </w:t>
      </w:r>
      <w:r w:rsidR="00FD37D6">
        <w:rPr>
          <w:rFonts w:ascii="David" w:hAnsi="David" w:cs="David" w:hint="cs"/>
          <w:sz w:val="24"/>
          <w:szCs w:val="24"/>
          <w:rtl/>
        </w:rPr>
        <w:t>קיימת היום. כל שנדרש הוא שילובן יחדיו.</w:t>
      </w:r>
    </w:p>
    <w:p w:rsidR="00FD37D6" w:rsidRDefault="00FD37D6" w:rsidP="00A60F24">
      <w:pPr>
        <w:spacing w:line="360" w:lineRule="auto"/>
        <w:jc w:val="both"/>
        <w:rPr>
          <w:rFonts w:ascii="David" w:hAnsi="David" w:cs="David"/>
          <w:sz w:val="24"/>
          <w:szCs w:val="24"/>
          <w:rtl/>
        </w:rPr>
      </w:pPr>
      <w:r>
        <w:rPr>
          <w:rFonts w:ascii="David" w:hAnsi="David" w:cs="David" w:hint="cs"/>
          <w:sz w:val="24"/>
          <w:szCs w:val="24"/>
          <w:rtl/>
        </w:rPr>
        <w:t xml:space="preserve">השילוב הטכנולוגי הנדרש בבתי המשפט הוא כדלקמן: </w:t>
      </w:r>
    </w:p>
    <w:p w:rsidR="00DB4D44" w:rsidRDefault="00DB4D44" w:rsidP="00A60F24">
      <w:pPr>
        <w:spacing w:line="360" w:lineRule="auto"/>
        <w:jc w:val="both"/>
        <w:rPr>
          <w:rFonts w:ascii="David" w:hAnsi="David" w:cs="David"/>
          <w:sz w:val="24"/>
          <w:szCs w:val="24"/>
          <w:rtl/>
        </w:rPr>
      </w:pPr>
      <w:r>
        <w:rPr>
          <w:rFonts w:ascii="David" w:hAnsi="David" w:cs="David" w:hint="cs"/>
          <w:sz w:val="24"/>
          <w:szCs w:val="24"/>
          <w:rtl/>
        </w:rPr>
        <w:t>כשהדברים הנאמרים בדיון המשפטי הם בעברית, יש צורך בהמרתם לטקסט בעברית, כמו גם המרתם לאודיו בערבית.</w:t>
      </w:r>
    </w:p>
    <w:p w:rsidR="00CD2FE8" w:rsidRDefault="00CD2FE8" w:rsidP="00A60F24">
      <w:pPr>
        <w:spacing w:line="360" w:lineRule="auto"/>
        <w:jc w:val="both"/>
        <w:rPr>
          <w:rFonts w:ascii="David" w:hAnsi="David" w:cs="David"/>
          <w:sz w:val="24"/>
          <w:szCs w:val="24"/>
          <w:rtl/>
        </w:rPr>
      </w:pPr>
      <w:r>
        <w:rPr>
          <w:rFonts w:ascii="David" w:hAnsi="David" w:cs="David" w:hint="cs"/>
          <w:sz w:val="24"/>
          <w:szCs w:val="24"/>
          <w:rtl/>
        </w:rPr>
        <w:t>כשהדברים הנאמרים בדיון המשפטי הם בערבית, יש צורך בהמרתם לאודיו בעברית, וכן המרתם לטקסט בעברית (כי כאמור, הפרוטוקול הוא תמיד בעברית).</w:t>
      </w:r>
    </w:p>
    <w:p w:rsidR="00120C73" w:rsidRPr="00A60F24" w:rsidRDefault="00120C73" w:rsidP="00A60F24">
      <w:pPr>
        <w:spacing w:line="360" w:lineRule="auto"/>
        <w:jc w:val="both"/>
        <w:rPr>
          <w:rFonts w:ascii="David" w:hAnsi="David" w:cs="David"/>
          <w:b/>
          <w:bCs/>
          <w:sz w:val="24"/>
          <w:szCs w:val="24"/>
          <w:u w:val="single"/>
          <w:rtl/>
        </w:rPr>
      </w:pPr>
      <w:r w:rsidRPr="00A60F24">
        <w:rPr>
          <w:rFonts w:ascii="David" w:hAnsi="David" w:cs="David"/>
          <w:b/>
          <w:bCs/>
          <w:sz w:val="24"/>
          <w:szCs w:val="24"/>
          <w:u w:val="single"/>
          <w:rtl/>
        </w:rPr>
        <w:t>מהות הכנסת הטכנולוגיה וההישג המצופה לארגון</w:t>
      </w:r>
    </w:p>
    <w:p w:rsidR="00CD2FE8" w:rsidRDefault="00CD2FE8" w:rsidP="00A60F24">
      <w:pPr>
        <w:spacing w:line="360" w:lineRule="auto"/>
        <w:jc w:val="both"/>
        <w:rPr>
          <w:rFonts w:ascii="David" w:hAnsi="David" w:cs="David"/>
          <w:sz w:val="24"/>
          <w:szCs w:val="24"/>
          <w:rtl/>
        </w:rPr>
      </w:pPr>
      <w:r>
        <w:rPr>
          <w:rFonts w:ascii="David" w:hAnsi="David" w:cs="David" w:hint="cs"/>
          <w:sz w:val="24"/>
          <w:szCs w:val="24"/>
          <w:rtl/>
        </w:rPr>
        <w:t xml:space="preserve">הטכנולוגיה בה מדובר תדרוש חומרה ותוכנה מתאימות. </w:t>
      </w:r>
    </w:p>
    <w:p w:rsidR="00CD2FE8" w:rsidRDefault="00CD2FE8" w:rsidP="00A60F24">
      <w:pPr>
        <w:spacing w:line="360" w:lineRule="auto"/>
        <w:jc w:val="both"/>
        <w:rPr>
          <w:rFonts w:ascii="David" w:hAnsi="David" w:cs="David"/>
          <w:sz w:val="24"/>
          <w:szCs w:val="24"/>
          <w:rtl/>
        </w:rPr>
      </w:pPr>
      <w:r>
        <w:rPr>
          <w:rFonts w:ascii="David" w:hAnsi="David" w:cs="David" w:hint="cs"/>
          <w:sz w:val="24"/>
          <w:szCs w:val="24"/>
          <w:rtl/>
        </w:rPr>
        <w:t>בתחום החומרה: מיקרופונים (לקלוט את הנאמר), רמקולים (להשמיע את האודיו המתורגם)</w:t>
      </w:r>
      <w:r w:rsidR="00FD37D6">
        <w:rPr>
          <w:rFonts w:ascii="David" w:hAnsi="David" w:cs="David" w:hint="cs"/>
          <w:sz w:val="24"/>
          <w:szCs w:val="24"/>
          <w:rtl/>
        </w:rPr>
        <w:t xml:space="preserve">. הטכנולוגיה אינה דורשת </w:t>
      </w:r>
      <w:r>
        <w:rPr>
          <w:rFonts w:ascii="David" w:hAnsi="David" w:cs="David" w:hint="cs"/>
          <w:sz w:val="24"/>
          <w:szCs w:val="24"/>
          <w:rtl/>
        </w:rPr>
        <w:t xml:space="preserve">מחשבים </w:t>
      </w:r>
      <w:r w:rsidR="00B8466B">
        <w:rPr>
          <w:rFonts w:ascii="David" w:hAnsi="David" w:cs="David" w:hint="cs"/>
          <w:sz w:val="24"/>
          <w:szCs w:val="24"/>
          <w:rtl/>
        </w:rPr>
        <w:t xml:space="preserve">עם כוח עיבוד </w:t>
      </w:r>
      <w:r w:rsidR="00FD37D6">
        <w:rPr>
          <w:rFonts w:ascii="David" w:hAnsi="David" w:cs="David" w:hint="cs"/>
          <w:sz w:val="24"/>
          <w:szCs w:val="24"/>
          <w:rtl/>
        </w:rPr>
        <w:t>מיוחד, ועל כן מחשבים רגילים מספיקים. ככל שהמערכת תעבוד בענן, יש צורך ב</w:t>
      </w:r>
      <w:r>
        <w:rPr>
          <w:rFonts w:ascii="David" w:hAnsi="David" w:cs="David" w:hint="cs"/>
          <w:sz w:val="24"/>
          <w:szCs w:val="24"/>
          <w:rtl/>
        </w:rPr>
        <w:t xml:space="preserve">חיבור </w:t>
      </w:r>
      <w:r w:rsidR="00B8466B">
        <w:rPr>
          <w:rFonts w:ascii="David" w:hAnsi="David" w:cs="David" w:hint="cs"/>
          <w:sz w:val="24"/>
          <w:szCs w:val="24"/>
          <w:rtl/>
        </w:rPr>
        <w:t xml:space="preserve">יציב </w:t>
      </w:r>
      <w:r w:rsidR="00FD37D6">
        <w:rPr>
          <w:rFonts w:ascii="David" w:hAnsi="David" w:cs="David" w:hint="cs"/>
          <w:sz w:val="24"/>
          <w:szCs w:val="24"/>
          <w:rtl/>
        </w:rPr>
        <w:t xml:space="preserve">ומהיר </w:t>
      </w:r>
      <w:r>
        <w:rPr>
          <w:rFonts w:ascii="David" w:hAnsi="David" w:cs="David" w:hint="cs"/>
          <w:sz w:val="24"/>
          <w:szCs w:val="24"/>
          <w:rtl/>
        </w:rPr>
        <w:t>לאינטרנט</w:t>
      </w:r>
      <w:r w:rsidR="00FD37D6">
        <w:rPr>
          <w:rFonts w:ascii="David" w:hAnsi="David" w:cs="David" w:hint="cs"/>
          <w:sz w:val="24"/>
          <w:szCs w:val="24"/>
          <w:rtl/>
        </w:rPr>
        <w:t xml:space="preserve">. </w:t>
      </w:r>
    </w:p>
    <w:p w:rsidR="00FD37D6" w:rsidRDefault="00B8466B" w:rsidP="00A60F24">
      <w:pPr>
        <w:spacing w:line="360" w:lineRule="auto"/>
        <w:jc w:val="both"/>
        <w:rPr>
          <w:rFonts w:ascii="David" w:hAnsi="David" w:cs="David"/>
          <w:sz w:val="24"/>
          <w:szCs w:val="24"/>
          <w:rtl/>
        </w:rPr>
      </w:pPr>
      <w:r>
        <w:rPr>
          <w:rFonts w:ascii="David" w:hAnsi="David" w:cs="David" w:hint="cs"/>
          <w:sz w:val="24"/>
          <w:szCs w:val="24"/>
          <w:rtl/>
        </w:rPr>
        <w:t xml:space="preserve">בתחום התוכנה: תוכנה המסוגלת לקלוט מתי מדברים ובאיזה שפה, ולהמיר את הנאמר לשפה השנייה תוך המרת כל הדיבור לטקסט בעברית. </w:t>
      </w:r>
      <w:r w:rsidR="00FD37D6">
        <w:rPr>
          <w:rFonts w:ascii="David" w:hAnsi="David" w:cs="David" w:hint="cs"/>
          <w:sz w:val="24"/>
          <w:szCs w:val="24"/>
          <w:rtl/>
        </w:rPr>
        <w:t>מעשית הטכנולוגיה הזו קיימת היום. התוכנה הספציפית צריכה להיות מסוגלת לתרגם באופן מדויק ז'רגון מקצועי של "שפה משפטית" ולא רק שפת דיבור רגילה.</w:t>
      </w:r>
    </w:p>
    <w:p w:rsidR="00B8466B" w:rsidRDefault="00B8466B" w:rsidP="00A60F24">
      <w:pPr>
        <w:spacing w:line="360" w:lineRule="auto"/>
        <w:jc w:val="both"/>
        <w:rPr>
          <w:rFonts w:ascii="David" w:hAnsi="David" w:cs="David"/>
          <w:sz w:val="24"/>
          <w:szCs w:val="24"/>
          <w:rtl/>
        </w:rPr>
      </w:pPr>
      <w:r>
        <w:rPr>
          <w:rFonts w:ascii="David" w:hAnsi="David" w:cs="David" w:hint="cs"/>
          <w:sz w:val="24"/>
          <w:szCs w:val="24"/>
          <w:rtl/>
        </w:rPr>
        <w:t>התוכנה צריכה לאפשר אפשרות עריכה קלה ונוחה במקרה של טעויות בפרוטוקול. טעויות יכולות להתרחש בתחום ההמרה או התרגום, וכן כאשר הצדדים מבקשים, בהסכמת בית המשפט, למחוק אמירה מסוימת מהפרוטוקול.</w:t>
      </w:r>
    </w:p>
    <w:p w:rsidR="00B8466B" w:rsidRDefault="00B8466B" w:rsidP="00A60F24">
      <w:pPr>
        <w:spacing w:line="360" w:lineRule="auto"/>
        <w:jc w:val="both"/>
        <w:rPr>
          <w:rFonts w:ascii="David" w:hAnsi="David" w:cs="David"/>
          <w:sz w:val="24"/>
          <w:szCs w:val="24"/>
          <w:rtl/>
        </w:rPr>
      </w:pPr>
      <w:r w:rsidRPr="00FD37D6">
        <w:rPr>
          <w:rFonts w:ascii="David" w:hAnsi="David" w:cs="David" w:hint="cs"/>
          <w:sz w:val="24"/>
          <w:szCs w:val="24"/>
          <w:u w:val="single"/>
          <w:rtl/>
        </w:rPr>
        <w:t>ההישג המצופה לארגון:</w:t>
      </w:r>
      <w:r>
        <w:rPr>
          <w:rFonts w:ascii="David" w:hAnsi="David" w:cs="David" w:hint="cs"/>
          <w:sz w:val="24"/>
          <w:szCs w:val="24"/>
          <w:rtl/>
        </w:rPr>
        <w:t xml:space="preserve"> שימוש בטכנולוגיה המוצעת יחסוך כוח אדם</w:t>
      </w:r>
      <w:r w:rsidR="00696E2F">
        <w:rPr>
          <w:rFonts w:ascii="David" w:hAnsi="David" w:cs="David" w:hint="cs"/>
          <w:sz w:val="24"/>
          <w:szCs w:val="24"/>
          <w:rtl/>
        </w:rPr>
        <w:t>, יהפוך את רישום הפרוטוקול למהיר ומדויק יותר באופן ממוצע, וישפר את איכות התרגום</w:t>
      </w:r>
      <w:r w:rsidR="00196C00">
        <w:rPr>
          <w:rFonts w:ascii="David" w:hAnsi="David" w:cs="David" w:hint="cs"/>
          <w:sz w:val="24"/>
          <w:szCs w:val="24"/>
          <w:rtl/>
        </w:rPr>
        <w:t xml:space="preserve"> באופן ממוצע.</w:t>
      </w:r>
      <w:r w:rsidR="009054AB">
        <w:rPr>
          <w:rFonts w:ascii="David" w:hAnsi="David" w:cs="David" w:hint="cs"/>
          <w:sz w:val="24"/>
          <w:szCs w:val="24"/>
          <w:rtl/>
        </w:rPr>
        <w:t xml:space="preserve"> הדבר יאפשר שיפור בקצב הדיונים ויחסוך זמן שיפוטי יקר שכיום מתבזבז עקב </w:t>
      </w:r>
      <w:r w:rsidR="00AD3A4C">
        <w:rPr>
          <w:rFonts w:ascii="David" w:hAnsi="David" w:cs="David" w:hint="cs"/>
          <w:sz w:val="24"/>
          <w:szCs w:val="24"/>
          <w:rtl/>
        </w:rPr>
        <w:t>בעיות הקלדה ותרגום.</w:t>
      </w:r>
    </w:p>
    <w:p w:rsidR="00120C73" w:rsidRPr="00A60F24" w:rsidRDefault="00120C73" w:rsidP="00A60F24">
      <w:pPr>
        <w:spacing w:line="360" w:lineRule="auto"/>
        <w:jc w:val="both"/>
        <w:rPr>
          <w:rFonts w:ascii="David" w:hAnsi="David" w:cs="David"/>
          <w:b/>
          <w:bCs/>
          <w:sz w:val="24"/>
          <w:szCs w:val="24"/>
          <w:u w:val="single"/>
          <w:rtl/>
        </w:rPr>
      </w:pPr>
      <w:r w:rsidRPr="00A60F24">
        <w:rPr>
          <w:rFonts w:ascii="David" w:hAnsi="David" w:cs="David"/>
          <w:b/>
          <w:bCs/>
          <w:sz w:val="24"/>
          <w:szCs w:val="24"/>
          <w:u w:val="single"/>
          <w:rtl/>
        </w:rPr>
        <w:t>הסיכונים</w:t>
      </w:r>
    </w:p>
    <w:p w:rsidR="00CD2FE8" w:rsidRPr="00410C03" w:rsidRDefault="00CD2FE8" w:rsidP="00410C03">
      <w:pPr>
        <w:pStyle w:val="a3"/>
        <w:numPr>
          <w:ilvl w:val="0"/>
          <w:numId w:val="3"/>
        </w:numPr>
        <w:spacing w:line="360" w:lineRule="auto"/>
        <w:jc w:val="both"/>
        <w:rPr>
          <w:rFonts w:ascii="David" w:hAnsi="David" w:cs="David"/>
          <w:sz w:val="24"/>
          <w:szCs w:val="24"/>
          <w:rtl/>
        </w:rPr>
      </w:pPr>
      <w:r w:rsidRPr="00410C03">
        <w:rPr>
          <w:rFonts w:ascii="David" w:hAnsi="David" w:cs="David" w:hint="cs"/>
          <w:sz w:val="24"/>
          <w:szCs w:val="24"/>
          <w:rtl/>
        </w:rPr>
        <w:t xml:space="preserve">בעיית אמינות </w:t>
      </w:r>
      <w:r w:rsidR="00FD37D6" w:rsidRPr="00410C03">
        <w:rPr>
          <w:rFonts w:ascii="David" w:hAnsi="David" w:cs="David" w:hint="cs"/>
          <w:sz w:val="24"/>
          <w:szCs w:val="24"/>
          <w:rtl/>
        </w:rPr>
        <w:t xml:space="preserve">ההמרה ומידת הדיוק של </w:t>
      </w:r>
      <w:r w:rsidR="00B8466B" w:rsidRPr="00410C03">
        <w:rPr>
          <w:rFonts w:ascii="David" w:hAnsi="David" w:cs="David" w:hint="cs"/>
          <w:sz w:val="24"/>
          <w:szCs w:val="24"/>
          <w:rtl/>
        </w:rPr>
        <w:t>התוכנה</w:t>
      </w:r>
      <w:r w:rsidRPr="00410C03">
        <w:rPr>
          <w:rFonts w:ascii="David" w:hAnsi="David" w:cs="David" w:hint="cs"/>
          <w:sz w:val="24"/>
          <w:szCs w:val="24"/>
          <w:rtl/>
        </w:rPr>
        <w:t xml:space="preserve"> </w:t>
      </w:r>
      <w:r w:rsidRPr="00410C03">
        <w:rPr>
          <w:rFonts w:ascii="David" w:hAnsi="David" w:cs="David"/>
          <w:sz w:val="24"/>
          <w:szCs w:val="24"/>
          <w:rtl/>
        </w:rPr>
        <w:t>–</w:t>
      </w:r>
      <w:r w:rsidRPr="00410C03">
        <w:rPr>
          <w:rFonts w:ascii="David" w:hAnsi="David" w:cs="David" w:hint="cs"/>
          <w:sz w:val="24"/>
          <w:szCs w:val="24"/>
          <w:rtl/>
        </w:rPr>
        <w:t xml:space="preserve"> עד כמה יכולת התרגום כמו גם המרת דיבור לטקסט טובות באופן כללי, ו</w:t>
      </w:r>
      <w:r w:rsidR="00FD37D6" w:rsidRPr="00410C03">
        <w:rPr>
          <w:rFonts w:ascii="David" w:hAnsi="David" w:cs="David" w:hint="cs"/>
          <w:sz w:val="24"/>
          <w:szCs w:val="24"/>
          <w:rtl/>
        </w:rPr>
        <w:t xml:space="preserve">כמה הן מסוגלות לדייק </w:t>
      </w:r>
      <w:r w:rsidRPr="00410C03">
        <w:rPr>
          <w:rFonts w:ascii="David" w:hAnsi="David" w:cs="David" w:hint="cs"/>
          <w:sz w:val="24"/>
          <w:szCs w:val="24"/>
          <w:rtl/>
        </w:rPr>
        <w:t>כאשר עושים שימוש בשפה מקצועית-משפטית</w:t>
      </w:r>
      <w:r w:rsidR="00C61DC1">
        <w:rPr>
          <w:rFonts w:ascii="David" w:hAnsi="David" w:cs="David" w:hint="cs"/>
          <w:sz w:val="24"/>
          <w:szCs w:val="24"/>
          <w:rtl/>
        </w:rPr>
        <w:t>.</w:t>
      </w:r>
    </w:p>
    <w:p w:rsidR="00CD2FE8" w:rsidRPr="00410C03" w:rsidRDefault="00CD2FE8" w:rsidP="00410C03">
      <w:pPr>
        <w:pStyle w:val="a3"/>
        <w:numPr>
          <w:ilvl w:val="0"/>
          <w:numId w:val="3"/>
        </w:numPr>
        <w:spacing w:line="360" w:lineRule="auto"/>
        <w:jc w:val="both"/>
        <w:rPr>
          <w:rFonts w:ascii="David" w:hAnsi="David" w:cs="David"/>
          <w:sz w:val="24"/>
          <w:szCs w:val="24"/>
          <w:rtl/>
        </w:rPr>
      </w:pPr>
      <w:r w:rsidRPr="00410C03">
        <w:rPr>
          <w:rFonts w:ascii="David" w:hAnsi="David" w:cs="David" w:hint="cs"/>
          <w:sz w:val="24"/>
          <w:szCs w:val="24"/>
          <w:rtl/>
        </w:rPr>
        <w:t xml:space="preserve">בעיית </w:t>
      </w:r>
      <w:r w:rsidR="00FD37D6" w:rsidRPr="00410C03">
        <w:rPr>
          <w:rFonts w:ascii="David" w:hAnsi="David" w:cs="David" w:hint="cs"/>
          <w:sz w:val="24"/>
          <w:szCs w:val="24"/>
          <w:rtl/>
        </w:rPr>
        <w:t>ביטחון מידע ו</w:t>
      </w:r>
      <w:r w:rsidRPr="00410C03">
        <w:rPr>
          <w:rFonts w:ascii="David" w:hAnsi="David" w:cs="David" w:hint="cs"/>
          <w:sz w:val="24"/>
          <w:szCs w:val="24"/>
          <w:rtl/>
        </w:rPr>
        <w:t xml:space="preserve">פרטיות </w:t>
      </w:r>
      <w:r w:rsidRPr="00410C03">
        <w:rPr>
          <w:rFonts w:ascii="David" w:hAnsi="David" w:cs="David"/>
          <w:sz w:val="24"/>
          <w:szCs w:val="24"/>
          <w:rtl/>
        </w:rPr>
        <w:t>–</w:t>
      </w:r>
      <w:r w:rsidRPr="00410C03">
        <w:rPr>
          <w:rFonts w:ascii="David" w:hAnsi="David" w:cs="David" w:hint="cs"/>
          <w:sz w:val="24"/>
          <w:szCs w:val="24"/>
          <w:rtl/>
        </w:rPr>
        <w:t xml:space="preserve"> </w:t>
      </w:r>
      <w:r w:rsidR="00FD37D6" w:rsidRPr="00410C03">
        <w:rPr>
          <w:rFonts w:ascii="David" w:hAnsi="David" w:cs="David" w:hint="cs"/>
          <w:sz w:val="24"/>
          <w:szCs w:val="24"/>
          <w:rtl/>
        </w:rPr>
        <w:t>ככל שהמערכת תהיה רשתית ומבוססת ענן, קיים סיכון של זליגת מידע חסוי (מדיונים משפטיים המתקיימים בדלתיים סגורות ואמורים להיות חסויים) או מידע הפוגע בפרטיות</w:t>
      </w:r>
      <w:r w:rsidR="00C61DC1">
        <w:rPr>
          <w:rFonts w:ascii="David" w:hAnsi="David" w:cs="David" w:hint="cs"/>
          <w:sz w:val="24"/>
          <w:szCs w:val="24"/>
          <w:rtl/>
        </w:rPr>
        <w:t>,</w:t>
      </w:r>
      <w:r w:rsidR="00FD37D6" w:rsidRPr="00410C03">
        <w:rPr>
          <w:rFonts w:ascii="David" w:hAnsi="David" w:cs="David" w:hint="cs"/>
          <w:sz w:val="24"/>
          <w:szCs w:val="24"/>
          <w:rtl/>
        </w:rPr>
        <w:t xml:space="preserve"> מדיוני בית המשפט. </w:t>
      </w:r>
    </w:p>
    <w:p w:rsidR="00410C03" w:rsidRPr="00410C03" w:rsidRDefault="00410C03" w:rsidP="00410C03">
      <w:pPr>
        <w:pStyle w:val="a3"/>
        <w:numPr>
          <w:ilvl w:val="0"/>
          <w:numId w:val="3"/>
        </w:numPr>
        <w:spacing w:line="360" w:lineRule="auto"/>
        <w:jc w:val="both"/>
        <w:rPr>
          <w:rFonts w:ascii="David" w:hAnsi="David" w:cs="David"/>
          <w:sz w:val="24"/>
          <w:szCs w:val="24"/>
          <w:rtl/>
        </w:rPr>
      </w:pPr>
      <w:r w:rsidRPr="00410C03">
        <w:rPr>
          <w:rFonts w:ascii="David" w:hAnsi="David" w:cs="David" w:hint="cs"/>
          <w:sz w:val="24"/>
          <w:szCs w:val="24"/>
          <w:rtl/>
        </w:rPr>
        <w:t>מידת הגמישות לתיקון טעויות בפרוטוקול עקב אי דיוק של התוכנה</w:t>
      </w:r>
      <w:r>
        <w:rPr>
          <w:rFonts w:ascii="David" w:hAnsi="David" w:cs="David" w:hint="cs"/>
          <w:sz w:val="24"/>
          <w:szCs w:val="24"/>
          <w:rtl/>
        </w:rPr>
        <w:t>.</w:t>
      </w:r>
    </w:p>
    <w:p w:rsidR="00AD3A4C" w:rsidRPr="00410C03" w:rsidRDefault="00FD37D6" w:rsidP="00410C03">
      <w:pPr>
        <w:pStyle w:val="a3"/>
        <w:numPr>
          <w:ilvl w:val="0"/>
          <w:numId w:val="3"/>
        </w:numPr>
        <w:spacing w:line="360" w:lineRule="auto"/>
        <w:jc w:val="both"/>
        <w:rPr>
          <w:rFonts w:ascii="David" w:hAnsi="David" w:cs="David"/>
          <w:sz w:val="24"/>
          <w:szCs w:val="24"/>
          <w:rtl/>
        </w:rPr>
      </w:pPr>
      <w:r w:rsidRPr="00410C03">
        <w:rPr>
          <w:rFonts w:ascii="David" w:hAnsi="David" w:cs="David" w:hint="cs"/>
          <w:sz w:val="24"/>
          <w:szCs w:val="24"/>
          <w:rtl/>
        </w:rPr>
        <w:t>תלות בספקי שירות הן של תוכנה והן של חומרה</w:t>
      </w:r>
      <w:r w:rsidR="00410C03">
        <w:rPr>
          <w:rFonts w:ascii="David" w:hAnsi="David" w:cs="David" w:hint="cs"/>
          <w:sz w:val="24"/>
          <w:szCs w:val="24"/>
          <w:rtl/>
        </w:rPr>
        <w:t>.</w:t>
      </w:r>
    </w:p>
    <w:p w:rsidR="00120C73" w:rsidRPr="00A60F24" w:rsidRDefault="00120C73" w:rsidP="00A60F24">
      <w:pPr>
        <w:spacing w:line="360" w:lineRule="auto"/>
        <w:jc w:val="both"/>
        <w:rPr>
          <w:rFonts w:ascii="David" w:hAnsi="David" w:cs="David"/>
          <w:b/>
          <w:bCs/>
          <w:sz w:val="24"/>
          <w:szCs w:val="24"/>
          <w:u w:val="single"/>
          <w:rtl/>
        </w:rPr>
      </w:pPr>
      <w:r w:rsidRPr="00A60F24">
        <w:rPr>
          <w:rFonts w:ascii="David" w:hAnsi="David" w:cs="David"/>
          <w:b/>
          <w:bCs/>
          <w:sz w:val="24"/>
          <w:szCs w:val="24"/>
          <w:u w:val="single"/>
          <w:rtl/>
        </w:rPr>
        <w:t>השיח עם מומחי הטכנולוגיה ואיך השפיע על קבלת ההחלטות</w:t>
      </w:r>
    </w:p>
    <w:p w:rsidR="00B8466B" w:rsidRDefault="0093300F" w:rsidP="00A60F24">
      <w:pPr>
        <w:spacing w:line="360" w:lineRule="auto"/>
        <w:jc w:val="both"/>
        <w:rPr>
          <w:rFonts w:ascii="David" w:hAnsi="David" w:cs="David"/>
          <w:sz w:val="24"/>
          <w:szCs w:val="24"/>
          <w:rtl/>
        </w:rPr>
      </w:pPr>
      <w:r>
        <w:rPr>
          <w:rFonts w:ascii="David" w:hAnsi="David" w:cs="David" w:hint="cs"/>
          <w:sz w:val="24"/>
          <w:szCs w:val="24"/>
          <w:rtl/>
        </w:rPr>
        <w:t>השיחה עם מומחי הטכנולוגיה סייעה מאוד להבנה של הנקודות הבאות:</w:t>
      </w:r>
    </w:p>
    <w:p w:rsidR="007638AF" w:rsidRDefault="0093300F" w:rsidP="0093300F">
      <w:pPr>
        <w:pStyle w:val="a3"/>
        <w:numPr>
          <w:ilvl w:val="0"/>
          <w:numId w:val="1"/>
        </w:numPr>
        <w:spacing w:line="360" w:lineRule="auto"/>
        <w:jc w:val="both"/>
        <w:rPr>
          <w:rFonts w:ascii="David" w:hAnsi="David" w:cs="David"/>
          <w:sz w:val="24"/>
          <w:szCs w:val="24"/>
        </w:rPr>
      </w:pPr>
      <w:r>
        <w:rPr>
          <w:rFonts w:ascii="David" w:hAnsi="David" w:cs="David" w:hint="cs"/>
          <w:sz w:val="24"/>
          <w:szCs w:val="24"/>
          <w:rtl/>
        </w:rPr>
        <w:t>הבנה של מה הטכנולוגיה הקיימת מאפשרת: כבר היום הטכנולוגיה מאפשרת זיהוי שפות שונות המתנהלות באותה שיחת אודיו</w:t>
      </w:r>
      <w:r w:rsidR="002354CB">
        <w:rPr>
          <w:rFonts w:ascii="David" w:hAnsi="David" w:cs="David" w:hint="cs"/>
          <w:sz w:val="24"/>
          <w:szCs w:val="24"/>
          <w:rtl/>
        </w:rPr>
        <w:t xml:space="preserve"> באופן אוטומטי</w:t>
      </w:r>
      <w:r w:rsidR="00410C03">
        <w:rPr>
          <w:rFonts w:ascii="David" w:hAnsi="David" w:cs="David" w:hint="cs"/>
          <w:sz w:val="24"/>
          <w:szCs w:val="24"/>
          <w:rtl/>
        </w:rPr>
        <w:t xml:space="preserve">, כמו גם המרה לטקסט ותרגום אודיו לשפה אחרת. </w:t>
      </w:r>
      <w:r w:rsidR="002354CB">
        <w:rPr>
          <w:rFonts w:ascii="David" w:hAnsi="David" w:cs="David" w:hint="cs"/>
          <w:sz w:val="24"/>
          <w:szCs w:val="24"/>
          <w:rtl/>
        </w:rPr>
        <w:t xml:space="preserve">לעניין זה חשיבות גדולה שכן </w:t>
      </w:r>
      <w:r w:rsidR="00410C03">
        <w:rPr>
          <w:rFonts w:ascii="David" w:hAnsi="David" w:cs="David" w:hint="cs"/>
          <w:sz w:val="24"/>
          <w:szCs w:val="24"/>
          <w:rtl/>
        </w:rPr>
        <w:t>כל שנדרש הוא אינטגרציה של הטכנולוגיות השונות במערכת אחת, עניין שהוא יותר פשוט יחסית. בנוסף, לא אמור להיות קושי לאפשר גמישות לתיקון טעויות על ידי משתמש מורשה.</w:t>
      </w:r>
      <w:r w:rsidR="002354CB">
        <w:rPr>
          <w:rFonts w:ascii="David" w:hAnsi="David" w:cs="David" w:hint="cs"/>
          <w:sz w:val="24"/>
          <w:szCs w:val="24"/>
          <w:rtl/>
        </w:rPr>
        <w:t xml:space="preserve"> </w:t>
      </w:r>
    </w:p>
    <w:p w:rsidR="007638AF" w:rsidRDefault="002354CB" w:rsidP="0054733A">
      <w:pPr>
        <w:pStyle w:val="a3"/>
        <w:numPr>
          <w:ilvl w:val="0"/>
          <w:numId w:val="1"/>
        </w:numPr>
        <w:spacing w:line="360" w:lineRule="auto"/>
        <w:jc w:val="both"/>
        <w:rPr>
          <w:rFonts w:ascii="David" w:hAnsi="David" w:cs="David"/>
          <w:sz w:val="24"/>
          <w:szCs w:val="24"/>
        </w:rPr>
      </w:pPr>
      <w:r w:rsidRPr="007638AF">
        <w:rPr>
          <w:rFonts w:ascii="David" w:hAnsi="David" w:cs="David" w:hint="cs"/>
          <w:sz w:val="24"/>
          <w:szCs w:val="24"/>
          <w:rtl/>
        </w:rPr>
        <w:t>שימוש בטכנולוגיה קיימת, ללא צורך בפיתוח מורכב ויוצא דופן, אמורה להקל על עלויות ועל ההיתכנות הטכנולוגית.</w:t>
      </w:r>
      <w:r w:rsidR="007638AF">
        <w:rPr>
          <w:rFonts w:ascii="David" w:hAnsi="David" w:cs="David" w:hint="cs"/>
          <w:sz w:val="24"/>
          <w:szCs w:val="24"/>
          <w:rtl/>
        </w:rPr>
        <w:t xml:space="preserve"> </w:t>
      </w:r>
    </w:p>
    <w:p w:rsidR="007638AF" w:rsidRPr="007638AF" w:rsidRDefault="007638AF" w:rsidP="0054733A">
      <w:pPr>
        <w:pStyle w:val="a3"/>
        <w:numPr>
          <w:ilvl w:val="0"/>
          <w:numId w:val="1"/>
        </w:numPr>
        <w:spacing w:line="360" w:lineRule="auto"/>
        <w:jc w:val="both"/>
        <w:rPr>
          <w:rFonts w:ascii="David" w:hAnsi="David" w:cs="David"/>
          <w:sz w:val="24"/>
          <w:szCs w:val="24"/>
        </w:rPr>
      </w:pPr>
      <w:r>
        <w:rPr>
          <w:rFonts w:ascii="David" w:hAnsi="David" w:cs="David" w:hint="cs"/>
          <w:sz w:val="24"/>
          <w:szCs w:val="24"/>
          <w:rtl/>
        </w:rPr>
        <w:t>הישימות של הטכנולוגיה הינה כללית ולא ייחודית רק למערכת בתי המשפט הצבאיים. לפיכך, היותה של הטכנולוגיה בעלת ישימות כללית יכולה לאפשר כיווני חשיבה ושיתופי פעולה גם עם גופים מקבילים באזרחות כמו הנהלת בתי המשפט בישראל. כך ניתן יהיה לצמצם בעלויות המימון לכל גוף בנפרד, דבר המגדיל את אפשרות מימון הפרוייקט ומימושו.</w:t>
      </w:r>
    </w:p>
    <w:p w:rsidR="0093300F" w:rsidRDefault="00410C03" w:rsidP="0093300F">
      <w:pPr>
        <w:pStyle w:val="a3"/>
        <w:numPr>
          <w:ilvl w:val="0"/>
          <w:numId w:val="1"/>
        </w:numPr>
        <w:spacing w:line="360" w:lineRule="auto"/>
        <w:jc w:val="both"/>
        <w:rPr>
          <w:rFonts w:ascii="David" w:hAnsi="David" w:cs="David"/>
          <w:sz w:val="24"/>
          <w:szCs w:val="24"/>
        </w:rPr>
      </w:pPr>
      <w:r>
        <w:rPr>
          <w:rFonts w:ascii="David" w:hAnsi="David" w:cs="David" w:hint="cs"/>
          <w:sz w:val="24"/>
          <w:szCs w:val="24"/>
          <w:rtl/>
        </w:rPr>
        <w:t>הבנה של מה מידת הסיכונים ואיך בודקים אותם</w:t>
      </w:r>
      <w:r w:rsidR="00C61DC1">
        <w:rPr>
          <w:rFonts w:ascii="David" w:hAnsi="David" w:cs="David" w:hint="cs"/>
          <w:sz w:val="24"/>
          <w:szCs w:val="24"/>
          <w:rtl/>
        </w:rPr>
        <w:t>:</w:t>
      </w:r>
    </w:p>
    <w:p w:rsidR="00410C03" w:rsidRDefault="00410C03" w:rsidP="00410C03">
      <w:pPr>
        <w:pStyle w:val="a3"/>
        <w:numPr>
          <w:ilvl w:val="1"/>
          <w:numId w:val="2"/>
        </w:numPr>
        <w:spacing w:line="360" w:lineRule="auto"/>
        <w:jc w:val="both"/>
        <w:rPr>
          <w:rFonts w:ascii="David" w:hAnsi="David" w:cs="David"/>
          <w:sz w:val="24"/>
          <w:szCs w:val="24"/>
        </w:rPr>
      </w:pPr>
      <w:r>
        <w:rPr>
          <w:rFonts w:ascii="David" w:hAnsi="David" w:cs="David" w:hint="cs"/>
          <w:sz w:val="24"/>
          <w:szCs w:val="24"/>
          <w:rtl/>
        </w:rPr>
        <w:t xml:space="preserve">אמינות המערכת: </w:t>
      </w:r>
      <w:r w:rsidR="00D97870">
        <w:rPr>
          <w:rFonts w:ascii="David" w:hAnsi="David" w:cs="David" w:hint="cs"/>
          <w:sz w:val="24"/>
          <w:szCs w:val="24"/>
          <w:rtl/>
        </w:rPr>
        <w:t xml:space="preserve">ההבנה כי אין כיום מידע ברור על מידת הדיוק של המרת דיבור לטקסט כשמדובר בשפה משפטית. </w:t>
      </w:r>
      <w:r>
        <w:rPr>
          <w:rFonts w:ascii="David" w:hAnsi="David" w:cs="David" w:hint="cs"/>
          <w:sz w:val="24"/>
          <w:szCs w:val="24"/>
          <w:rtl/>
        </w:rPr>
        <w:t xml:space="preserve">בטרם קליטתה </w:t>
      </w:r>
      <w:r w:rsidR="00C61DC1">
        <w:rPr>
          <w:rFonts w:ascii="David" w:hAnsi="David" w:cs="David" w:hint="cs"/>
          <w:sz w:val="24"/>
          <w:szCs w:val="24"/>
          <w:rtl/>
        </w:rPr>
        <w:t xml:space="preserve">של מערכת כזו </w:t>
      </w:r>
      <w:r>
        <w:rPr>
          <w:rFonts w:ascii="David" w:hAnsi="David" w:cs="David" w:hint="cs"/>
          <w:sz w:val="24"/>
          <w:szCs w:val="24"/>
          <w:rtl/>
        </w:rPr>
        <w:t>יש צורך לערוך ניסוי ובדיקה של למידת מכונה לגבי השפה המשפטית (בהתאם לכללים ללמידת מכונה, לרבות שמירת 20% מהדאטה לצורך בדיקת אמינות המערכת לאחר ביצוע הלמידה).</w:t>
      </w:r>
    </w:p>
    <w:p w:rsidR="00410C03" w:rsidRDefault="00410C03" w:rsidP="00410C03">
      <w:pPr>
        <w:pStyle w:val="a3"/>
        <w:numPr>
          <w:ilvl w:val="1"/>
          <w:numId w:val="2"/>
        </w:numPr>
        <w:spacing w:line="360" w:lineRule="auto"/>
        <w:jc w:val="both"/>
        <w:rPr>
          <w:rFonts w:ascii="David" w:hAnsi="David" w:cs="David"/>
          <w:sz w:val="24"/>
          <w:szCs w:val="24"/>
        </w:rPr>
      </w:pPr>
      <w:r>
        <w:rPr>
          <w:rFonts w:ascii="David" w:hAnsi="David" w:cs="David" w:hint="cs"/>
          <w:sz w:val="24"/>
          <w:szCs w:val="24"/>
          <w:rtl/>
        </w:rPr>
        <w:t xml:space="preserve">סיכוני ביטחון מידע: כל מערכת אינטרנטית חשופה לבעיות ביטחון מידע. לגבי מידע המבוסס ענן, קיימות אפשרויות חוקיות וחוזיות המגבירות את ביטחון המידע (גוגל היום פועלת תחת מגבלות חמורות בכל הנוגע לחיסיון רפואי) ועל כן זה לא ענין האמור למנוע </w:t>
      </w:r>
      <w:r w:rsidR="00C61DC1">
        <w:rPr>
          <w:rFonts w:ascii="David" w:hAnsi="David" w:cs="David" w:hint="cs"/>
          <w:sz w:val="24"/>
          <w:szCs w:val="24"/>
          <w:rtl/>
        </w:rPr>
        <w:t xml:space="preserve">את </w:t>
      </w:r>
      <w:r>
        <w:rPr>
          <w:rFonts w:ascii="David" w:hAnsi="David" w:cs="David" w:hint="cs"/>
          <w:sz w:val="24"/>
          <w:szCs w:val="24"/>
          <w:rtl/>
        </w:rPr>
        <w:t xml:space="preserve">קליטת הטכנולוגיה. בנוסף קיימת אפשרות שהמערכת תהיה פנימית </w:t>
      </w:r>
      <w:r>
        <w:rPr>
          <w:rFonts w:ascii="David" w:hAnsi="David" w:cs="David"/>
          <w:sz w:val="24"/>
          <w:szCs w:val="24"/>
          <w:rtl/>
        </w:rPr>
        <w:t>–</w:t>
      </w:r>
      <w:r>
        <w:rPr>
          <w:rFonts w:ascii="David" w:hAnsi="David" w:cs="David" w:hint="cs"/>
          <w:sz w:val="24"/>
          <w:szCs w:val="24"/>
          <w:rtl/>
        </w:rPr>
        <w:t xml:space="preserve"> אינטראנטית </w:t>
      </w:r>
      <w:r>
        <w:rPr>
          <w:rFonts w:ascii="David" w:hAnsi="David" w:cs="David"/>
          <w:sz w:val="24"/>
          <w:szCs w:val="24"/>
          <w:rtl/>
        </w:rPr>
        <w:t>–</w:t>
      </w:r>
      <w:r>
        <w:rPr>
          <w:rFonts w:ascii="David" w:hAnsi="David" w:cs="David" w:hint="cs"/>
          <w:sz w:val="24"/>
          <w:szCs w:val="24"/>
          <w:rtl/>
        </w:rPr>
        <w:t xml:space="preserve"> דבר שהוא מסובך יותר טכנולוגית אך לא בלתי אפשרי.</w:t>
      </w:r>
    </w:p>
    <w:p w:rsidR="00410C03" w:rsidRDefault="00410C03" w:rsidP="00410C03">
      <w:pPr>
        <w:pStyle w:val="a3"/>
        <w:numPr>
          <w:ilvl w:val="1"/>
          <w:numId w:val="2"/>
        </w:numPr>
        <w:spacing w:line="360" w:lineRule="auto"/>
        <w:jc w:val="both"/>
        <w:rPr>
          <w:rFonts w:ascii="David" w:hAnsi="David" w:cs="David"/>
          <w:sz w:val="24"/>
          <w:szCs w:val="24"/>
        </w:rPr>
      </w:pPr>
      <w:r>
        <w:rPr>
          <w:rFonts w:ascii="David" w:hAnsi="David" w:cs="David" w:hint="cs"/>
          <w:sz w:val="24"/>
          <w:szCs w:val="24"/>
          <w:rtl/>
        </w:rPr>
        <w:t xml:space="preserve">מידת הגמישות לתיקונים: רמת סיכון נמוכה מאוד. טכנולוגית אין בעיה ליצור מודול שיאפשר למשתמש לערוך תיקונים, ואף יאפשר למערכת ללמוד מהתיקון על מנת להשתפר ברמת בדיוק שלה. </w:t>
      </w:r>
    </w:p>
    <w:p w:rsidR="00410C03" w:rsidRPr="0093300F" w:rsidRDefault="00410C03" w:rsidP="00410C03">
      <w:pPr>
        <w:pStyle w:val="a3"/>
        <w:numPr>
          <w:ilvl w:val="1"/>
          <w:numId w:val="2"/>
        </w:numPr>
        <w:spacing w:line="360" w:lineRule="auto"/>
        <w:jc w:val="both"/>
        <w:rPr>
          <w:rFonts w:ascii="David" w:hAnsi="David" w:cs="David"/>
          <w:sz w:val="24"/>
          <w:szCs w:val="24"/>
          <w:rtl/>
        </w:rPr>
      </w:pPr>
      <w:r>
        <w:rPr>
          <w:rFonts w:ascii="David" w:hAnsi="David" w:cs="David" w:hint="cs"/>
          <w:sz w:val="24"/>
          <w:szCs w:val="24"/>
          <w:rtl/>
        </w:rPr>
        <w:t xml:space="preserve">תלות בספקי שירות: רמת סיכון שאינה שונה מכל מערכת </w:t>
      </w:r>
      <w:r w:rsidR="002354CB">
        <w:rPr>
          <w:rFonts w:ascii="David" w:hAnsi="David" w:cs="David" w:hint="cs"/>
          <w:sz w:val="24"/>
          <w:szCs w:val="24"/>
          <w:rtl/>
        </w:rPr>
        <w:t xml:space="preserve">טכנולוגית. אינה אמורה לשנות את האפשרות לקלוט מערכת כזו. החומרה בה מדובר אינה מורכבת במיוחד </w:t>
      </w:r>
      <w:r w:rsidR="002354CB">
        <w:rPr>
          <w:rFonts w:ascii="David" w:hAnsi="David" w:cs="David"/>
          <w:sz w:val="24"/>
          <w:szCs w:val="24"/>
          <w:rtl/>
        </w:rPr>
        <w:t>–</w:t>
      </w:r>
      <w:r w:rsidR="002354CB">
        <w:rPr>
          <w:rFonts w:ascii="David" w:hAnsi="David" w:cs="David" w:hint="cs"/>
          <w:sz w:val="24"/>
          <w:szCs w:val="24"/>
          <w:rtl/>
        </w:rPr>
        <w:t xml:space="preserve"> מיקרופונים ורמקולים, ומחשבים רגילים (שאינם דורשים יכולת עיבוד מיוחדת).</w:t>
      </w:r>
    </w:p>
    <w:p w:rsidR="00120C73" w:rsidRPr="00A60F24" w:rsidRDefault="002354CB" w:rsidP="00A60F24">
      <w:pPr>
        <w:spacing w:line="360" w:lineRule="auto"/>
        <w:jc w:val="both"/>
        <w:rPr>
          <w:rFonts w:ascii="David" w:hAnsi="David" w:cs="David"/>
          <w:b/>
          <w:bCs/>
          <w:sz w:val="24"/>
          <w:szCs w:val="24"/>
          <w:u w:val="single"/>
          <w:rtl/>
        </w:rPr>
      </w:pPr>
      <w:r>
        <w:rPr>
          <w:rFonts w:ascii="David" w:hAnsi="David" w:cs="David" w:hint="cs"/>
          <w:b/>
          <w:bCs/>
          <w:sz w:val="24"/>
          <w:szCs w:val="24"/>
          <w:u w:val="single"/>
          <w:rtl/>
        </w:rPr>
        <w:t xml:space="preserve">השלכות, </w:t>
      </w:r>
      <w:r w:rsidR="00120C73" w:rsidRPr="00A60F24">
        <w:rPr>
          <w:rFonts w:ascii="David" w:hAnsi="David" w:cs="David"/>
          <w:b/>
          <w:bCs/>
          <w:sz w:val="24"/>
          <w:szCs w:val="24"/>
          <w:u w:val="single"/>
          <w:rtl/>
        </w:rPr>
        <w:t>לקחים ונקודות לשימור מהתהליך (שיחה עם מומחי הטכנולוגיה</w:t>
      </w:r>
      <w:r w:rsidR="00B8466B" w:rsidRPr="00A60F24">
        <w:rPr>
          <w:rFonts w:ascii="David" w:hAnsi="David" w:cs="David" w:hint="cs"/>
          <w:b/>
          <w:bCs/>
          <w:sz w:val="24"/>
          <w:szCs w:val="24"/>
          <w:u w:val="single"/>
          <w:rtl/>
        </w:rPr>
        <w:t>)</w:t>
      </w:r>
    </w:p>
    <w:p w:rsidR="00120C73" w:rsidRPr="002354CB" w:rsidRDefault="002354CB" w:rsidP="00A60F24">
      <w:pPr>
        <w:spacing w:line="360" w:lineRule="auto"/>
        <w:jc w:val="both"/>
        <w:rPr>
          <w:rFonts w:ascii="David" w:hAnsi="David" w:cs="David"/>
          <w:b/>
          <w:bCs/>
          <w:sz w:val="24"/>
          <w:szCs w:val="24"/>
          <w:rtl/>
        </w:rPr>
      </w:pPr>
      <w:r w:rsidRPr="002354CB">
        <w:rPr>
          <w:rFonts w:ascii="David" w:hAnsi="David" w:cs="David" w:hint="cs"/>
          <w:b/>
          <w:bCs/>
          <w:sz w:val="24"/>
          <w:szCs w:val="24"/>
          <w:rtl/>
        </w:rPr>
        <w:t>השלכות:</w:t>
      </w:r>
    </w:p>
    <w:p w:rsidR="002354CB" w:rsidRPr="002354CB" w:rsidRDefault="002354CB" w:rsidP="002354CB">
      <w:pPr>
        <w:pStyle w:val="a3"/>
        <w:numPr>
          <w:ilvl w:val="0"/>
          <w:numId w:val="4"/>
        </w:numPr>
        <w:spacing w:line="360" w:lineRule="auto"/>
        <w:jc w:val="both"/>
        <w:rPr>
          <w:rFonts w:ascii="David" w:hAnsi="David" w:cs="David"/>
          <w:sz w:val="24"/>
          <w:szCs w:val="24"/>
        </w:rPr>
      </w:pPr>
      <w:r>
        <w:rPr>
          <w:rFonts w:ascii="David" w:hAnsi="David" w:cs="David" w:hint="cs"/>
          <w:sz w:val="24"/>
          <w:szCs w:val="24"/>
          <w:rtl/>
        </w:rPr>
        <w:t>הטמ</w:t>
      </w:r>
      <w:r w:rsidR="00E00C26">
        <w:rPr>
          <w:rFonts w:ascii="David" w:hAnsi="David" w:cs="David" w:hint="cs"/>
          <w:sz w:val="24"/>
          <w:szCs w:val="24"/>
          <w:rtl/>
        </w:rPr>
        <w:t>ע</w:t>
      </w:r>
      <w:r>
        <w:rPr>
          <w:rFonts w:ascii="David" w:hAnsi="David" w:cs="David" w:hint="cs"/>
          <w:sz w:val="24"/>
          <w:szCs w:val="24"/>
          <w:rtl/>
        </w:rPr>
        <w:t xml:space="preserve">ת המערכת תוביל לשינוי בהיקף כוח האדם הנדרש </w:t>
      </w:r>
      <w:r w:rsidRPr="002354CB">
        <w:rPr>
          <w:rFonts w:ascii="David" w:hAnsi="David" w:cs="David"/>
          <w:sz w:val="24"/>
          <w:szCs w:val="24"/>
          <w:rtl/>
        </w:rPr>
        <w:t>(אין צורך באנשים לצרכי הקלדה ותרגום, אין צורך ביתירות אנשים לצרכי החלפה, הפסקות ורענון).</w:t>
      </w:r>
    </w:p>
    <w:p w:rsidR="002354CB" w:rsidRPr="002354CB" w:rsidRDefault="002354CB" w:rsidP="002354CB">
      <w:pPr>
        <w:pStyle w:val="a3"/>
        <w:numPr>
          <w:ilvl w:val="0"/>
          <w:numId w:val="4"/>
        </w:numPr>
        <w:spacing w:line="360" w:lineRule="auto"/>
        <w:jc w:val="both"/>
        <w:rPr>
          <w:rFonts w:ascii="David" w:hAnsi="David" w:cs="David"/>
          <w:sz w:val="24"/>
          <w:szCs w:val="24"/>
          <w:rtl/>
        </w:rPr>
      </w:pPr>
      <w:r w:rsidRPr="002354CB">
        <w:rPr>
          <w:rFonts w:ascii="David" w:hAnsi="David" w:cs="David"/>
          <w:sz w:val="24"/>
          <w:szCs w:val="24"/>
          <w:rtl/>
        </w:rPr>
        <w:t>שינוי בתמהיל כוח האדם הנדרש (צורך בתמיכה טכנית חזקה ומערכות הגנת מידע)</w:t>
      </w:r>
      <w:r>
        <w:rPr>
          <w:rFonts w:ascii="David" w:hAnsi="David" w:cs="David" w:hint="cs"/>
          <w:sz w:val="24"/>
          <w:szCs w:val="24"/>
          <w:rtl/>
        </w:rPr>
        <w:t>.</w:t>
      </w:r>
    </w:p>
    <w:p w:rsidR="002354CB" w:rsidRDefault="002354CB" w:rsidP="002354CB">
      <w:pPr>
        <w:pStyle w:val="a3"/>
        <w:numPr>
          <w:ilvl w:val="0"/>
          <w:numId w:val="4"/>
        </w:numPr>
        <w:spacing w:line="360" w:lineRule="auto"/>
        <w:jc w:val="both"/>
        <w:rPr>
          <w:rFonts w:ascii="David" w:hAnsi="David" w:cs="David"/>
          <w:sz w:val="24"/>
          <w:szCs w:val="24"/>
        </w:rPr>
      </w:pPr>
      <w:r w:rsidRPr="002354CB">
        <w:rPr>
          <w:rFonts w:ascii="David" w:hAnsi="David" w:cs="David"/>
          <w:sz w:val="24"/>
          <w:szCs w:val="24"/>
          <w:rtl/>
        </w:rPr>
        <w:t>שינוי אפשרי בדרך ניהול הדיון על ידי השופט</w:t>
      </w:r>
      <w:r>
        <w:rPr>
          <w:rFonts w:ascii="David" w:hAnsi="David" w:cs="David" w:hint="cs"/>
          <w:sz w:val="24"/>
          <w:szCs w:val="24"/>
          <w:rtl/>
        </w:rPr>
        <w:t>.</w:t>
      </w:r>
    </w:p>
    <w:p w:rsidR="00CC597E" w:rsidRPr="002354CB" w:rsidRDefault="00CC597E" w:rsidP="002354CB">
      <w:pPr>
        <w:pStyle w:val="a3"/>
        <w:numPr>
          <w:ilvl w:val="0"/>
          <w:numId w:val="4"/>
        </w:numPr>
        <w:spacing w:line="360" w:lineRule="auto"/>
        <w:jc w:val="both"/>
        <w:rPr>
          <w:rFonts w:ascii="David" w:hAnsi="David" w:cs="David"/>
          <w:sz w:val="24"/>
          <w:szCs w:val="24"/>
          <w:rtl/>
        </w:rPr>
      </w:pPr>
      <w:r>
        <w:rPr>
          <w:rFonts w:ascii="David" w:hAnsi="David" w:cs="David" w:hint="cs"/>
          <w:sz w:val="24"/>
          <w:szCs w:val="24"/>
          <w:rtl/>
        </w:rPr>
        <w:t>למערכת כזו יש השלכות מעבר לדיונים בבתי המשפט הצבאיים, והיא ישימה לכל מערכת שיפוטית. מכאן כי ניתן יהיה לאמצה גם במערכת המשפט האזרחית</w:t>
      </w:r>
      <w:r w:rsidR="007638AF">
        <w:rPr>
          <w:rFonts w:ascii="David" w:hAnsi="David" w:cs="David" w:hint="cs"/>
          <w:sz w:val="24"/>
          <w:szCs w:val="24"/>
          <w:rtl/>
        </w:rPr>
        <w:t xml:space="preserve">, לרבות התאמות לשפות אחרות שנדרשות לתרגום במהלך הדיונים. </w:t>
      </w:r>
    </w:p>
    <w:p w:rsidR="002354CB" w:rsidRPr="002354CB" w:rsidRDefault="002354CB" w:rsidP="002354CB">
      <w:pPr>
        <w:spacing w:line="360" w:lineRule="auto"/>
        <w:jc w:val="both"/>
        <w:rPr>
          <w:rFonts w:ascii="David" w:hAnsi="David" w:cs="David"/>
          <w:b/>
          <w:bCs/>
          <w:sz w:val="24"/>
          <w:szCs w:val="24"/>
          <w:rtl/>
        </w:rPr>
      </w:pPr>
      <w:r w:rsidRPr="002354CB">
        <w:rPr>
          <w:rFonts w:ascii="David" w:hAnsi="David" w:cs="David" w:hint="cs"/>
          <w:b/>
          <w:bCs/>
          <w:sz w:val="24"/>
          <w:szCs w:val="24"/>
          <w:rtl/>
        </w:rPr>
        <w:t>לקחים מהשיח עם מומחה הטכנולוגיה:</w:t>
      </w:r>
    </w:p>
    <w:p w:rsidR="002354CB" w:rsidRDefault="002354CB" w:rsidP="002354CB">
      <w:pPr>
        <w:pStyle w:val="a3"/>
        <w:numPr>
          <w:ilvl w:val="0"/>
          <w:numId w:val="6"/>
        </w:numPr>
        <w:spacing w:line="360" w:lineRule="auto"/>
        <w:jc w:val="both"/>
        <w:rPr>
          <w:rFonts w:ascii="David" w:hAnsi="David" w:cs="David"/>
          <w:sz w:val="24"/>
          <w:szCs w:val="24"/>
        </w:rPr>
      </w:pPr>
      <w:r>
        <w:rPr>
          <w:rFonts w:ascii="David" w:hAnsi="David" w:cs="David" w:hint="cs"/>
          <w:sz w:val="24"/>
          <w:szCs w:val="24"/>
          <w:rtl/>
        </w:rPr>
        <w:t>חשיבות ההבנה של מה הטכנולוגיה מאפשרת כבר היום, ומה מגבלותיה. במקרה של הטכנולוגיה הנוכחית המדובר בטכנולוגיה שעיקרה קיים ו</w:t>
      </w:r>
      <w:r w:rsidR="007638AF">
        <w:rPr>
          <w:rFonts w:ascii="David" w:hAnsi="David" w:cs="David" w:hint="cs"/>
          <w:sz w:val="24"/>
          <w:szCs w:val="24"/>
          <w:rtl/>
        </w:rPr>
        <w:t xml:space="preserve">מה שנדרש הוא בעיקר </w:t>
      </w:r>
      <w:r>
        <w:rPr>
          <w:rFonts w:ascii="David" w:hAnsi="David" w:cs="David" w:hint="cs"/>
          <w:sz w:val="24"/>
          <w:szCs w:val="24"/>
          <w:rtl/>
        </w:rPr>
        <w:t xml:space="preserve">האינטגרציה </w:t>
      </w:r>
      <w:r w:rsidR="007638AF">
        <w:rPr>
          <w:rFonts w:ascii="David" w:hAnsi="David" w:cs="David" w:hint="cs"/>
          <w:sz w:val="24"/>
          <w:szCs w:val="24"/>
          <w:rtl/>
        </w:rPr>
        <w:t xml:space="preserve">של הטכנולוגיות. עניין זה </w:t>
      </w:r>
      <w:r>
        <w:rPr>
          <w:rFonts w:ascii="David" w:hAnsi="David" w:cs="David" w:hint="cs"/>
          <w:sz w:val="24"/>
          <w:szCs w:val="24"/>
          <w:rtl/>
        </w:rPr>
        <w:t>מורכב</w:t>
      </w:r>
      <w:r w:rsidR="007638AF">
        <w:rPr>
          <w:rFonts w:ascii="David" w:hAnsi="David" w:cs="David" w:hint="cs"/>
          <w:sz w:val="24"/>
          <w:szCs w:val="24"/>
          <w:rtl/>
        </w:rPr>
        <w:t xml:space="preserve"> פחות </w:t>
      </w:r>
      <w:r>
        <w:rPr>
          <w:rFonts w:ascii="David" w:hAnsi="David" w:cs="David" w:hint="cs"/>
          <w:sz w:val="24"/>
          <w:szCs w:val="24"/>
          <w:rtl/>
        </w:rPr>
        <w:t>מפיתוח טכנולוגיה חדשה</w:t>
      </w:r>
      <w:r w:rsidR="007638AF">
        <w:rPr>
          <w:rFonts w:ascii="David" w:hAnsi="David" w:cs="David" w:hint="cs"/>
          <w:sz w:val="24"/>
          <w:szCs w:val="24"/>
          <w:rtl/>
        </w:rPr>
        <w:t xml:space="preserve"> לחלוטין.</w:t>
      </w:r>
    </w:p>
    <w:p w:rsidR="002354CB" w:rsidRDefault="002354CB" w:rsidP="002354CB">
      <w:pPr>
        <w:pStyle w:val="a3"/>
        <w:numPr>
          <w:ilvl w:val="0"/>
          <w:numId w:val="6"/>
        </w:numPr>
        <w:spacing w:line="360" w:lineRule="auto"/>
        <w:jc w:val="both"/>
        <w:rPr>
          <w:rFonts w:ascii="David" w:hAnsi="David" w:cs="David"/>
          <w:sz w:val="24"/>
          <w:szCs w:val="24"/>
        </w:rPr>
      </w:pPr>
      <w:r>
        <w:rPr>
          <w:rFonts w:ascii="David" w:hAnsi="David" w:cs="David" w:hint="cs"/>
          <w:sz w:val="24"/>
          <w:szCs w:val="24"/>
          <w:rtl/>
        </w:rPr>
        <w:t>הבנת הסיכונים ומידת הסיכון. מהשיח עלה שחלק מהסיכונים אינם משמעותיים, וחלקם אינם שונים מסיכונים כלליים של אבטחת מידע</w:t>
      </w:r>
      <w:r w:rsidR="00D97870">
        <w:rPr>
          <w:rFonts w:ascii="David" w:hAnsi="David" w:cs="David" w:hint="cs"/>
          <w:sz w:val="24"/>
          <w:szCs w:val="24"/>
          <w:rtl/>
        </w:rPr>
        <w:t xml:space="preserve"> (הגם שיש צורך לתת לכך מענה). </w:t>
      </w:r>
    </w:p>
    <w:p w:rsidR="00D97870" w:rsidRDefault="00D97870" w:rsidP="002354CB">
      <w:pPr>
        <w:pStyle w:val="a3"/>
        <w:numPr>
          <w:ilvl w:val="0"/>
          <w:numId w:val="6"/>
        </w:numPr>
        <w:spacing w:line="360" w:lineRule="auto"/>
        <w:jc w:val="both"/>
        <w:rPr>
          <w:rFonts w:ascii="David" w:hAnsi="David" w:cs="David"/>
          <w:sz w:val="24"/>
          <w:szCs w:val="24"/>
        </w:rPr>
      </w:pPr>
      <w:r>
        <w:rPr>
          <w:rFonts w:ascii="David" w:hAnsi="David" w:cs="David" w:hint="cs"/>
          <w:sz w:val="24"/>
          <w:szCs w:val="24"/>
          <w:rtl/>
        </w:rPr>
        <w:t>חשיבות עריכת בדיקה מתודית וניסוי על מנת לבדוק את בשלות הטכנולוגיה ומידת אמינותה.</w:t>
      </w:r>
      <w:r w:rsidR="007638AF">
        <w:rPr>
          <w:rFonts w:ascii="David" w:hAnsi="David" w:cs="David" w:hint="cs"/>
          <w:sz w:val="24"/>
          <w:szCs w:val="24"/>
          <w:rtl/>
        </w:rPr>
        <w:t xml:space="preserve"> כמו כן, חשיבות המשך העדכון והלמידה של המערכת גם בעת הכנסתה לשימוש, לשם הגדלת אחוז הדיוק.</w:t>
      </w:r>
    </w:p>
    <w:p w:rsidR="00D97870" w:rsidRDefault="00D97870" w:rsidP="002354CB">
      <w:pPr>
        <w:pStyle w:val="a3"/>
        <w:numPr>
          <w:ilvl w:val="0"/>
          <w:numId w:val="6"/>
        </w:numPr>
        <w:spacing w:line="360" w:lineRule="auto"/>
        <w:jc w:val="both"/>
        <w:rPr>
          <w:rFonts w:ascii="David" w:hAnsi="David" w:cs="David"/>
          <w:sz w:val="24"/>
          <w:szCs w:val="24"/>
        </w:rPr>
      </w:pPr>
      <w:r>
        <w:rPr>
          <w:rFonts w:ascii="David" w:hAnsi="David" w:cs="David" w:hint="cs"/>
          <w:sz w:val="24"/>
          <w:szCs w:val="24"/>
          <w:rtl/>
        </w:rPr>
        <w:t>חשיבות של ההבנה מה נדרש מבחינת חומרה ותוכנה.</w:t>
      </w:r>
    </w:p>
    <w:p w:rsidR="00CD39B1" w:rsidRPr="00CD39B1" w:rsidRDefault="00CD39B1" w:rsidP="00CD39B1">
      <w:pPr>
        <w:spacing w:line="360" w:lineRule="auto"/>
        <w:jc w:val="both"/>
        <w:rPr>
          <w:rFonts w:ascii="David" w:hAnsi="David" w:cs="David"/>
          <w:sz w:val="24"/>
          <w:szCs w:val="24"/>
          <w:rtl/>
        </w:rPr>
      </w:pPr>
      <w:r w:rsidRPr="00EC5B24">
        <w:rPr>
          <w:rFonts w:ascii="David" w:hAnsi="David" w:cs="David" w:hint="cs"/>
          <w:b/>
          <w:bCs/>
          <w:sz w:val="24"/>
          <w:szCs w:val="24"/>
          <w:rtl/>
        </w:rPr>
        <w:t>לסיכום</w:t>
      </w:r>
      <w:r>
        <w:rPr>
          <w:rFonts w:ascii="David" w:hAnsi="David" w:cs="David" w:hint="cs"/>
          <w:sz w:val="24"/>
          <w:szCs w:val="24"/>
          <w:rtl/>
        </w:rPr>
        <w:t>, השיחה עם מומחה הטכנולוגיה בעלת ערך רב שכן ההכרה בכך שאין מדובר בטכנולוגיה עתידנית, אלא מעשית בטכנולוגיה קיימת</w:t>
      </w:r>
      <w:r w:rsidR="007638AF">
        <w:rPr>
          <w:rFonts w:ascii="David" w:hAnsi="David" w:cs="David" w:hint="cs"/>
          <w:sz w:val="24"/>
          <w:szCs w:val="24"/>
          <w:rtl/>
        </w:rPr>
        <w:t xml:space="preserve"> </w:t>
      </w:r>
      <w:r>
        <w:rPr>
          <w:rFonts w:ascii="David" w:hAnsi="David" w:cs="David" w:hint="cs"/>
          <w:sz w:val="24"/>
          <w:szCs w:val="24"/>
          <w:rtl/>
        </w:rPr>
        <w:t xml:space="preserve">הדורשת </w:t>
      </w:r>
      <w:r w:rsidR="007638AF">
        <w:rPr>
          <w:rFonts w:ascii="David" w:hAnsi="David" w:cs="David" w:hint="cs"/>
          <w:sz w:val="24"/>
          <w:szCs w:val="24"/>
          <w:rtl/>
        </w:rPr>
        <w:t xml:space="preserve">בעיקר </w:t>
      </w:r>
      <w:r>
        <w:rPr>
          <w:rFonts w:ascii="David" w:hAnsi="David" w:cs="David" w:hint="cs"/>
          <w:sz w:val="24"/>
          <w:szCs w:val="24"/>
          <w:rtl/>
        </w:rPr>
        <w:t xml:space="preserve">התאמה ובדיקה, הינה בעלת חשיבות לאפשרות של מתן "אור ירוק" לפעול למימוש פרוייקט מסוג זה. </w:t>
      </w:r>
      <w:r w:rsidR="007638AF">
        <w:rPr>
          <w:rFonts w:ascii="David" w:hAnsi="David" w:cs="David" w:hint="cs"/>
          <w:sz w:val="24"/>
          <w:szCs w:val="24"/>
          <w:rtl/>
        </w:rPr>
        <w:t>יתר על כן, היותה של הטכנולוגיה ישימה ורלוונטית באופן כל</w:t>
      </w:r>
      <w:r w:rsidR="00572053">
        <w:rPr>
          <w:rFonts w:ascii="David" w:hAnsi="David" w:cs="David" w:hint="cs"/>
          <w:sz w:val="24"/>
          <w:szCs w:val="24"/>
          <w:rtl/>
        </w:rPr>
        <w:t>ל</w:t>
      </w:r>
      <w:r w:rsidR="007638AF">
        <w:rPr>
          <w:rFonts w:ascii="David" w:hAnsi="David" w:cs="David" w:hint="cs"/>
          <w:sz w:val="24"/>
          <w:szCs w:val="24"/>
          <w:rtl/>
        </w:rPr>
        <w:t>י לכל מערכת שיפוט</w:t>
      </w:r>
      <w:r w:rsidR="00572053">
        <w:rPr>
          <w:rFonts w:ascii="David" w:hAnsi="David" w:cs="David" w:hint="cs"/>
          <w:sz w:val="24"/>
          <w:szCs w:val="24"/>
          <w:rtl/>
        </w:rPr>
        <w:t xml:space="preserve"> באשר היא</w:t>
      </w:r>
      <w:r w:rsidR="007638AF">
        <w:rPr>
          <w:rFonts w:ascii="David" w:hAnsi="David" w:cs="David" w:hint="cs"/>
          <w:sz w:val="24"/>
          <w:szCs w:val="24"/>
          <w:rtl/>
        </w:rPr>
        <w:t xml:space="preserve">, תאפשר גם עריכת פרוייקט משותף עם המערכת האזרחית </w:t>
      </w:r>
      <w:r w:rsidR="007638AF">
        <w:rPr>
          <w:rFonts w:ascii="David" w:hAnsi="David" w:cs="David"/>
          <w:sz w:val="24"/>
          <w:szCs w:val="24"/>
          <w:rtl/>
        </w:rPr>
        <w:t>–</w:t>
      </w:r>
      <w:r w:rsidR="007638AF">
        <w:rPr>
          <w:rFonts w:ascii="David" w:hAnsi="David" w:cs="David" w:hint="cs"/>
          <w:sz w:val="24"/>
          <w:szCs w:val="24"/>
          <w:rtl/>
        </w:rPr>
        <w:t xml:space="preserve"> עניין שיגדיל את היתכנות המימוש ויקטין את העלויות לכל גוף בנפרד. </w:t>
      </w:r>
    </w:p>
    <w:p w:rsidR="001770E7" w:rsidRPr="00674902" w:rsidRDefault="001770E7" w:rsidP="00A60F24">
      <w:pPr>
        <w:spacing w:line="360" w:lineRule="auto"/>
        <w:jc w:val="both"/>
        <w:rPr>
          <w:rFonts w:ascii="David" w:hAnsi="David" w:cs="David"/>
          <w:sz w:val="24"/>
          <w:szCs w:val="24"/>
        </w:rPr>
      </w:pPr>
      <w:r w:rsidRPr="00674902">
        <w:rPr>
          <w:rFonts w:ascii="David" w:hAnsi="David" w:cs="David"/>
          <w:sz w:val="24"/>
          <w:szCs w:val="24"/>
          <w:rtl/>
        </w:rPr>
        <w:t xml:space="preserve"> </w:t>
      </w:r>
    </w:p>
    <w:sectPr w:rsidR="001770E7" w:rsidRPr="00674902" w:rsidSect="00EB740C">
      <w:pgSz w:w="11906" w:h="16838"/>
      <w:pgMar w:top="1440" w:right="1800" w:bottom="1440" w:left="1800" w:header="708" w:footer="708" w:gutter="0"/>
      <w:cols w:space="708"/>
      <w:bidi/>
      <w:rtlGutter/>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User" w:date="2020-06-14T12:07:00Z" w:initials="U">
    <w:p w:rsidR="000D0A03" w:rsidRDefault="000D0A03">
      <w:pPr>
        <w:pStyle w:val="a5"/>
        <w:rPr>
          <w:rStyle w:val="a4"/>
          <w:rtl/>
        </w:rPr>
      </w:pPr>
      <w:r>
        <w:rPr>
          <w:rStyle w:val="a4"/>
        </w:rPr>
        <w:annotationRef/>
      </w:r>
    </w:p>
    <w:p w:rsidR="00D32C2D" w:rsidRDefault="00D32C2D" w:rsidP="00D32C2D">
      <w:pPr>
        <w:pStyle w:val="a5"/>
        <w:rPr>
          <w:rtl/>
        </w:rPr>
      </w:pPr>
      <w:r>
        <w:rPr>
          <w:rFonts w:hint="cs"/>
          <w:rtl/>
        </w:rPr>
        <w:t>הערות כלליות לעבודה:</w:t>
      </w:r>
    </w:p>
    <w:p w:rsidR="00D32C2D" w:rsidRDefault="00D32C2D" w:rsidP="00D32C2D">
      <w:pPr>
        <w:pStyle w:val="a5"/>
        <w:rPr>
          <w:rtl/>
        </w:rPr>
      </w:pPr>
    </w:p>
    <w:p w:rsidR="000D0A03" w:rsidRDefault="00D32C2D" w:rsidP="00D32C2D">
      <w:pPr>
        <w:pStyle w:val="a5"/>
        <w:rPr>
          <w:rStyle w:val="a4"/>
          <w:rtl/>
        </w:rPr>
      </w:pPr>
      <w:r>
        <w:rPr>
          <w:rFonts w:hint="cs"/>
          <w:rtl/>
        </w:rPr>
        <w:t>אפשר לבדוק בספרות מה קיים בעולם בתחום המדובר. הרצון להחליף את רשם בית המשפט במערכות ממוחשבו</w:t>
      </w:r>
      <w:r>
        <w:rPr>
          <w:rFonts w:hint="eastAsia"/>
          <w:rtl/>
        </w:rPr>
        <w:t>ת</w:t>
      </w:r>
      <w:r>
        <w:rPr>
          <w:rFonts w:hint="cs"/>
          <w:rtl/>
        </w:rPr>
        <w:t xml:space="preserve"> קיים בכל העולם וגם תרגום לשפות שונות הוא צורך חיוני בהרבה מקרים בהם המעורבים בדיון אנין דוברים את השפה המקומית (מהגרים למשל).   מאמר משנה שעברה הסוקר את המוכנות הטכנולוגית נמצא כאן: </w:t>
      </w:r>
    </w:p>
    <w:p w:rsidR="000D0A03" w:rsidRDefault="000D0A03">
      <w:pPr>
        <w:pStyle w:val="a5"/>
        <w:rPr>
          <w:rStyle w:val="a4"/>
          <w:rtl/>
        </w:rPr>
      </w:pPr>
    </w:p>
    <w:p w:rsidR="000D0A03" w:rsidRDefault="00DB2571">
      <w:pPr>
        <w:pStyle w:val="a5"/>
        <w:rPr>
          <w:rtl/>
        </w:rPr>
      </w:pPr>
      <w:hyperlink r:id="rId1" w:history="1">
        <w:r w:rsidR="000D0A03">
          <w:rPr>
            <w:rStyle w:val="Hyperlink"/>
          </w:rPr>
          <w:t>https://www.themarshallproject.org/2019/02/14/in-court-where-are-siri-and-alexa</w:t>
        </w:r>
      </w:hyperlink>
    </w:p>
    <w:p w:rsidR="00D32C2D" w:rsidRDefault="00D32C2D">
      <w:pPr>
        <w:pStyle w:val="a5"/>
        <w:rPr>
          <w:rtl/>
        </w:rPr>
      </w:pPr>
    </w:p>
    <w:p w:rsidR="00D32C2D" w:rsidRDefault="00D32C2D">
      <w:pPr>
        <w:pStyle w:val="a5"/>
        <w:rPr>
          <w:rtl/>
        </w:rPr>
      </w:pPr>
      <w:r>
        <w:rPr>
          <w:rFonts w:hint="cs"/>
          <w:rtl/>
        </w:rPr>
        <w:t xml:space="preserve">צריך לשים לב שבעולם להבדיל מהמערכת הצבאית בה המתרגמים והרשמים הם חיילים, מדובר באנשי מקצוע שגם מנהלים מאבק מקצועי על שכרם ותנאי תעסוקתם, לכן ההחלטות של מקבלי ההחלטות הנושא מושפעים גם מאספקטים אלו של הדיון. </w:t>
      </w:r>
    </w:p>
    <w:p w:rsidR="00D32C2D" w:rsidRDefault="00D32C2D">
      <w:pPr>
        <w:pStyle w:val="a5"/>
        <w:rPr>
          <w:rtl/>
        </w:rPr>
      </w:pPr>
    </w:p>
    <w:p w:rsidR="00D32C2D" w:rsidRDefault="00D32C2D" w:rsidP="00D32C2D">
      <w:pPr>
        <w:pStyle w:val="a5"/>
        <w:rPr>
          <w:rtl/>
        </w:rPr>
      </w:pPr>
      <w:r>
        <w:rPr>
          <w:rFonts w:hint="cs"/>
          <w:rtl/>
        </w:rPr>
        <w:t xml:space="preserve">בנוסף חשוב לציין שעקב השימוש העולמי המוגבל (יחסית נניח לאנגלית)בשפה העברית היכולות של תוכנות ה </w:t>
      </w:r>
      <w:r>
        <w:t>Speach-to-tex</w:t>
      </w:r>
      <w:r>
        <w:rPr>
          <w:rFonts w:hint="cs"/>
          <w:rtl/>
        </w:rPr>
        <w:t xml:space="preserve"> בעברית משמעותית נמוכות מאלו של תוכנות אלו באנגלית.  </w:t>
      </w:r>
    </w:p>
    <w:p w:rsidR="00523193" w:rsidRDefault="00523193" w:rsidP="00D32C2D">
      <w:pPr>
        <w:pStyle w:val="a5"/>
        <w:rPr>
          <w:rtl/>
        </w:rPr>
      </w:pPr>
    </w:p>
    <w:p w:rsidR="00523193" w:rsidRDefault="00523193" w:rsidP="00523193">
      <w:pPr>
        <w:pStyle w:val="a5"/>
        <w:rPr>
          <w:rtl/>
        </w:rPr>
      </w:pPr>
      <w:r>
        <w:rPr>
          <w:rFonts w:hint="cs"/>
          <w:rtl/>
        </w:rPr>
        <w:t>הצגת הבעיה וההיש</w:t>
      </w:r>
      <w:r>
        <w:rPr>
          <w:rFonts w:hint="eastAsia"/>
          <w:rtl/>
        </w:rPr>
        <w:t>ג</w:t>
      </w:r>
      <w:r>
        <w:rPr>
          <w:rFonts w:hint="cs"/>
          <w:rtl/>
        </w:rPr>
        <w:t xml:space="preserve"> הנדרש לארגון הוא טוב. ניתוח קבלת ההחלטות תוך הבנה טובה של הטכנולוגיה בעיקר מתמקד ביכולת לבצע את המטלות ברמה הנדרשת.  אמנם יש שיפור דרמטי ביכולת הביצועים של הטכנולוגיות הללו בשנים האחרונות אולם לא ממש ברור אם (ובפרט בעברית) היא מגיעה לסף הנדרש במערכת משפטית הן  בגלל שבמקרים רבים דנים כאן בדיני נפשות וכן מהצד הרגולטורי של משמעות בפרוטוקו</w:t>
      </w:r>
      <w:r>
        <w:rPr>
          <w:rFonts w:hint="eastAsia"/>
          <w:rtl/>
        </w:rPr>
        <w:t>ל</w:t>
      </w:r>
      <w:r>
        <w:rPr>
          <w:rFonts w:hint="cs"/>
          <w:rtl/>
        </w:rPr>
        <w:t xml:space="preserve"> בהגדרה המשפטית. </w:t>
      </w:r>
    </w:p>
    <w:p w:rsidR="00523193" w:rsidRDefault="00523193" w:rsidP="00523193">
      <w:pPr>
        <w:pStyle w:val="a5"/>
        <w:rPr>
          <w:rtl/>
        </w:rPr>
      </w:pP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 w:name="David">
    <w:panose1 w:val="020E05020604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981"/>
    <w:multiLevelType w:val="hybridMultilevel"/>
    <w:tmpl w:val="A420FFE2"/>
    <w:lvl w:ilvl="0" w:tplc="70AE64F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480738"/>
    <w:multiLevelType w:val="hybridMultilevel"/>
    <w:tmpl w:val="6D04BD5A"/>
    <w:lvl w:ilvl="0" w:tplc="90DAA12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C684C"/>
    <w:multiLevelType w:val="hybridMultilevel"/>
    <w:tmpl w:val="3FEA7236"/>
    <w:lvl w:ilvl="0" w:tplc="F468E7AC">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B811DD"/>
    <w:multiLevelType w:val="hybridMultilevel"/>
    <w:tmpl w:val="D55808DC"/>
    <w:lvl w:ilvl="0" w:tplc="F1C4787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A7AFC"/>
    <w:multiLevelType w:val="hybridMultilevel"/>
    <w:tmpl w:val="B05C46DC"/>
    <w:lvl w:ilvl="0" w:tplc="F468E7AC">
      <w:start w:val="1"/>
      <w:numFmt w:val="hebrew1"/>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16B09"/>
    <w:multiLevelType w:val="hybridMultilevel"/>
    <w:tmpl w:val="ED2C4F68"/>
    <w:lvl w:ilvl="0" w:tplc="D3B8E230">
      <w:start w:val="1"/>
      <w:numFmt w:val="bullet"/>
      <w:lvlText w:val=""/>
      <w:lvlJc w:val="left"/>
      <w:pPr>
        <w:tabs>
          <w:tab w:val="num" w:pos="720"/>
        </w:tabs>
        <w:ind w:left="720" w:hanging="360"/>
      </w:pPr>
      <w:rPr>
        <w:rFonts w:ascii="Wingdings" w:hAnsi="Wingdings" w:hint="default"/>
      </w:rPr>
    </w:lvl>
    <w:lvl w:ilvl="1" w:tplc="CB2A81BA">
      <w:start w:val="1"/>
      <w:numFmt w:val="bullet"/>
      <w:lvlText w:val=""/>
      <w:lvlJc w:val="left"/>
      <w:pPr>
        <w:tabs>
          <w:tab w:val="num" w:pos="1440"/>
        </w:tabs>
        <w:ind w:left="1440" w:hanging="360"/>
      </w:pPr>
      <w:rPr>
        <w:rFonts w:ascii="Wingdings" w:hAnsi="Wingdings" w:hint="default"/>
      </w:rPr>
    </w:lvl>
    <w:lvl w:ilvl="2" w:tplc="21AE8B8C" w:tentative="1">
      <w:start w:val="1"/>
      <w:numFmt w:val="bullet"/>
      <w:lvlText w:val=""/>
      <w:lvlJc w:val="left"/>
      <w:pPr>
        <w:tabs>
          <w:tab w:val="num" w:pos="2160"/>
        </w:tabs>
        <w:ind w:left="2160" w:hanging="360"/>
      </w:pPr>
      <w:rPr>
        <w:rFonts w:ascii="Wingdings" w:hAnsi="Wingdings" w:hint="default"/>
      </w:rPr>
    </w:lvl>
    <w:lvl w:ilvl="3" w:tplc="059ED45E" w:tentative="1">
      <w:start w:val="1"/>
      <w:numFmt w:val="bullet"/>
      <w:lvlText w:val=""/>
      <w:lvlJc w:val="left"/>
      <w:pPr>
        <w:tabs>
          <w:tab w:val="num" w:pos="2880"/>
        </w:tabs>
        <w:ind w:left="2880" w:hanging="360"/>
      </w:pPr>
      <w:rPr>
        <w:rFonts w:ascii="Wingdings" w:hAnsi="Wingdings" w:hint="default"/>
      </w:rPr>
    </w:lvl>
    <w:lvl w:ilvl="4" w:tplc="ACF017FA" w:tentative="1">
      <w:start w:val="1"/>
      <w:numFmt w:val="bullet"/>
      <w:lvlText w:val=""/>
      <w:lvlJc w:val="left"/>
      <w:pPr>
        <w:tabs>
          <w:tab w:val="num" w:pos="3600"/>
        </w:tabs>
        <w:ind w:left="3600" w:hanging="360"/>
      </w:pPr>
      <w:rPr>
        <w:rFonts w:ascii="Wingdings" w:hAnsi="Wingdings" w:hint="default"/>
      </w:rPr>
    </w:lvl>
    <w:lvl w:ilvl="5" w:tplc="4B6016CA" w:tentative="1">
      <w:start w:val="1"/>
      <w:numFmt w:val="bullet"/>
      <w:lvlText w:val=""/>
      <w:lvlJc w:val="left"/>
      <w:pPr>
        <w:tabs>
          <w:tab w:val="num" w:pos="4320"/>
        </w:tabs>
        <w:ind w:left="4320" w:hanging="360"/>
      </w:pPr>
      <w:rPr>
        <w:rFonts w:ascii="Wingdings" w:hAnsi="Wingdings" w:hint="default"/>
      </w:rPr>
    </w:lvl>
    <w:lvl w:ilvl="6" w:tplc="AFAA7DAC" w:tentative="1">
      <w:start w:val="1"/>
      <w:numFmt w:val="bullet"/>
      <w:lvlText w:val=""/>
      <w:lvlJc w:val="left"/>
      <w:pPr>
        <w:tabs>
          <w:tab w:val="num" w:pos="5040"/>
        </w:tabs>
        <w:ind w:left="5040" w:hanging="360"/>
      </w:pPr>
      <w:rPr>
        <w:rFonts w:ascii="Wingdings" w:hAnsi="Wingdings" w:hint="default"/>
      </w:rPr>
    </w:lvl>
    <w:lvl w:ilvl="7" w:tplc="B33CBD2E" w:tentative="1">
      <w:start w:val="1"/>
      <w:numFmt w:val="bullet"/>
      <w:lvlText w:val=""/>
      <w:lvlJc w:val="left"/>
      <w:pPr>
        <w:tabs>
          <w:tab w:val="num" w:pos="5760"/>
        </w:tabs>
        <w:ind w:left="5760" w:hanging="360"/>
      </w:pPr>
      <w:rPr>
        <w:rFonts w:ascii="Wingdings" w:hAnsi="Wingdings" w:hint="default"/>
      </w:rPr>
    </w:lvl>
    <w:lvl w:ilvl="8" w:tplc="24D43DB8"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0E7"/>
    <w:rsid w:val="00062685"/>
    <w:rsid w:val="000D0A03"/>
    <w:rsid w:val="00120C73"/>
    <w:rsid w:val="001770E7"/>
    <w:rsid w:val="00196C00"/>
    <w:rsid w:val="002354CB"/>
    <w:rsid w:val="00306616"/>
    <w:rsid w:val="00410C03"/>
    <w:rsid w:val="00480A9C"/>
    <w:rsid w:val="00491FB5"/>
    <w:rsid w:val="004B6371"/>
    <w:rsid w:val="00523193"/>
    <w:rsid w:val="00572053"/>
    <w:rsid w:val="00674902"/>
    <w:rsid w:val="00696E2F"/>
    <w:rsid w:val="007638AF"/>
    <w:rsid w:val="00857DF2"/>
    <w:rsid w:val="009054AB"/>
    <w:rsid w:val="0093300F"/>
    <w:rsid w:val="00A60F24"/>
    <w:rsid w:val="00AD3A4C"/>
    <w:rsid w:val="00B8466B"/>
    <w:rsid w:val="00C61DC1"/>
    <w:rsid w:val="00CC597E"/>
    <w:rsid w:val="00CD2FE8"/>
    <w:rsid w:val="00CD39B1"/>
    <w:rsid w:val="00D07AA8"/>
    <w:rsid w:val="00D32C2D"/>
    <w:rsid w:val="00D97870"/>
    <w:rsid w:val="00DB4D44"/>
    <w:rsid w:val="00E00C26"/>
    <w:rsid w:val="00E10EA3"/>
    <w:rsid w:val="00EB740C"/>
    <w:rsid w:val="00EC5B24"/>
    <w:rsid w:val="00EE1C10"/>
    <w:rsid w:val="00FD37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9A0F"/>
  <w15:chartTrackingRefBased/>
  <w15:docId w15:val="{3E3D9C95-9836-4D71-8881-A83A8EFE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196C00"/>
    <w:pPr>
      <w:suppressAutoHyphens/>
      <w:autoSpaceDN w:val="0"/>
      <w:bidi/>
      <w:spacing w:line="256" w:lineRule="auto"/>
      <w:jc w:val="right"/>
    </w:pPr>
    <w:rPr>
      <w:rFonts w:ascii="Calibri" w:eastAsia="SimSun" w:hAnsi="Calibri" w:cs="F"/>
      <w:kern w:val="3"/>
    </w:rPr>
  </w:style>
  <w:style w:type="paragraph" w:styleId="a3">
    <w:name w:val="List Paragraph"/>
    <w:basedOn w:val="a"/>
    <w:uiPriority w:val="34"/>
    <w:qFormat/>
    <w:rsid w:val="0093300F"/>
    <w:pPr>
      <w:ind w:left="720"/>
      <w:contextualSpacing/>
    </w:pPr>
  </w:style>
  <w:style w:type="character" w:styleId="a4">
    <w:name w:val="annotation reference"/>
    <w:basedOn w:val="a0"/>
    <w:uiPriority w:val="99"/>
    <w:semiHidden/>
    <w:unhideWhenUsed/>
    <w:rsid w:val="000D0A03"/>
    <w:rPr>
      <w:sz w:val="16"/>
      <w:szCs w:val="16"/>
    </w:rPr>
  </w:style>
  <w:style w:type="paragraph" w:styleId="a5">
    <w:name w:val="annotation text"/>
    <w:basedOn w:val="a"/>
    <w:link w:val="a6"/>
    <w:uiPriority w:val="99"/>
    <w:semiHidden/>
    <w:unhideWhenUsed/>
    <w:rsid w:val="000D0A03"/>
    <w:pPr>
      <w:spacing w:line="240" w:lineRule="auto"/>
    </w:pPr>
    <w:rPr>
      <w:sz w:val="20"/>
      <w:szCs w:val="20"/>
    </w:rPr>
  </w:style>
  <w:style w:type="character" w:customStyle="1" w:styleId="a6">
    <w:name w:val="טקסט הערה תו"/>
    <w:basedOn w:val="a0"/>
    <w:link w:val="a5"/>
    <w:uiPriority w:val="99"/>
    <w:semiHidden/>
    <w:rsid w:val="000D0A03"/>
    <w:rPr>
      <w:sz w:val="20"/>
      <w:szCs w:val="20"/>
    </w:rPr>
  </w:style>
  <w:style w:type="paragraph" w:styleId="a7">
    <w:name w:val="annotation subject"/>
    <w:basedOn w:val="a5"/>
    <w:next w:val="a5"/>
    <w:link w:val="a8"/>
    <w:uiPriority w:val="99"/>
    <w:semiHidden/>
    <w:unhideWhenUsed/>
    <w:rsid w:val="000D0A03"/>
    <w:rPr>
      <w:b/>
      <w:bCs/>
    </w:rPr>
  </w:style>
  <w:style w:type="character" w:customStyle="1" w:styleId="a8">
    <w:name w:val="נושא הערה תו"/>
    <w:basedOn w:val="a6"/>
    <w:link w:val="a7"/>
    <w:uiPriority w:val="99"/>
    <w:semiHidden/>
    <w:rsid w:val="000D0A03"/>
    <w:rPr>
      <w:b/>
      <w:bCs/>
      <w:sz w:val="20"/>
      <w:szCs w:val="20"/>
    </w:rPr>
  </w:style>
  <w:style w:type="paragraph" w:styleId="a9">
    <w:name w:val="Balloon Text"/>
    <w:basedOn w:val="a"/>
    <w:link w:val="aa"/>
    <w:uiPriority w:val="99"/>
    <w:semiHidden/>
    <w:unhideWhenUsed/>
    <w:rsid w:val="000D0A03"/>
    <w:pPr>
      <w:spacing w:after="0" w:line="240" w:lineRule="auto"/>
    </w:pPr>
    <w:rPr>
      <w:rFonts w:ascii="Segoe UI" w:hAnsi="Segoe UI" w:cs="Segoe UI"/>
      <w:sz w:val="18"/>
      <w:szCs w:val="18"/>
    </w:rPr>
  </w:style>
  <w:style w:type="character" w:customStyle="1" w:styleId="aa">
    <w:name w:val="טקסט בלונים תו"/>
    <w:basedOn w:val="a0"/>
    <w:link w:val="a9"/>
    <w:uiPriority w:val="99"/>
    <w:semiHidden/>
    <w:rsid w:val="000D0A03"/>
    <w:rPr>
      <w:rFonts w:ascii="Segoe UI" w:hAnsi="Segoe UI" w:cs="Segoe UI"/>
      <w:sz w:val="18"/>
      <w:szCs w:val="18"/>
    </w:rPr>
  </w:style>
  <w:style w:type="character" w:styleId="Hyperlink">
    <w:name w:val="Hyperlink"/>
    <w:basedOn w:val="a0"/>
    <w:uiPriority w:val="99"/>
    <w:semiHidden/>
    <w:unhideWhenUsed/>
    <w:rsid w:val="000D0A03"/>
    <w:rPr>
      <w:color w:val="0000FF"/>
      <w:u w:val="single"/>
    </w:rPr>
  </w:style>
  <w:style w:type="paragraph" w:styleId="ab">
    <w:name w:val="footer"/>
    <w:basedOn w:val="a"/>
    <w:link w:val="ac"/>
    <w:uiPriority w:val="99"/>
    <w:unhideWhenUsed/>
    <w:rsid w:val="00D32C2D"/>
    <w:pPr>
      <w:tabs>
        <w:tab w:val="center" w:pos="4153"/>
        <w:tab w:val="right" w:pos="8306"/>
      </w:tabs>
      <w:spacing w:after="0" w:line="240" w:lineRule="auto"/>
    </w:pPr>
  </w:style>
  <w:style w:type="character" w:customStyle="1" w:styleId="ac">
    <w:name w:val="כותרת תחתונה תו"/>
    <w:basedOn w:val="a0"/>
    <w:link w:val="ab"/>
    <w:uiPriority w:val="99"/>
    <w:rsid w:val="00D32C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788769">
      <w:bodyDiv w:val="1"/>
      <w:marLeft w:val="0"/>
      <w:marRight w:val="0"/>
      <w:marTop w:val="0"/>
      <w:marBottom w:val="0"/>
      <w:divBdr>
        <w:top w:val="none" w:sz="0" w:space="0" w:color="auto"/>
        <w:left w:val="none" w:sz="0" w:space="0" w:color="auto"/>
        <w:bottom w:val="none" w:sz="0" w:space="0" w:color="auto"/>
        <w:right w:val="none" w:sz="0" w:space="0" w:color="auto"/>
      </w:divBdr>
      <w:divsChild>
        <w:div w:id="733815223">
          <w:marLeft w:val="0"/>
          <w:marRight w:val="1166"/>
          <w:marTop w:val="96"/>
          <w:marBottom w:val="0"/>
          <w:divBdr>
            <w:top w:val="none" w:sz="0" w:space="0" w:color="auto"/>
            <w:left w:val="none" w:sz="0" w:space="0" w:color="auto"/>
            <w:bottom w:val="none" w:sz="0" w:space="0" w:color="auto"/>
            <w:right w:val="none" w:sz="0" w:space="0" w:color="auto"/>
          </w:divBdr>
        </w:div>
        <w:div w:id="80958406">
          <w:marLeft w:val="0"/>
          <w:marRight w:val="1166"/>
          <w:marTop w:val="96"/>
          <w:marBottom w:val="0"/>
          <w:divBdr>
            <w:top w:val="none" w:sz="0" w:space="0" w:color="auto"/>
            <w:left w:val="none" w:sz="0" w:space="0" w:color="auto"/>
            <w:bottom w:val="none" w:sz="0" w:space="0" w:color="auto"/>
            <w:right w:val="none" w:sz="0" w:space="0" w:color="auto"/>
          </w:divBdr>
        </w:div>
        <w:div w:id="1540433459">
          <w:marLeft w:val="0"/>
          <w:marRight w:val="1166"/>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themarshallproject.org/2019/02/14/in-court-where-are-siri-and-alexa" TargetMode="External"/></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1089</Words>
  <Characters>5445</Characters>
  <Application>Microsoft Office Word</Application>
  <DocSecurity>0</DocSecurity>
  <Lines>45</Lines>
  <Paragraphs>13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צבי לקח</dc:creator>
  <cp:keywords/>
  <dc:description/>
  <cp:lastModifiedBy>User</cp:lastModifiedBy>
  <cp:revision>2</cp:revision>
  <dcterms:created xsi:type="dcterms:W3CDTF">2020-06-14T09:23:00Z</dcterms:created>
  <dcterms:modified xsi:type="dcterms:W3CDTF">2020-06-14T09:23:00Z</dcterms:modified>
</cp:coreProperties>
</file>