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FA2" w:rsidRPr="00D17626" w:rsidRDefault="00555BB6" w:rsidP="003B69FC">
      <w:pPr>
        <w:bidi w:val="0"/>
        <w:spacing w:line="480" w:lineRule="auto"/>
        <w:rPr>
          <w:rFonts w:cstheme="minorHAnsi"/>
          <w:sz w:val="24"/>
          <w:szCs w:val="24"/>
        </w:rPr>
      </w:pPr>
      <w:r>
        <w:rPr>
          <w:rFonts w:hint="cs"/>
          <w:sz w:val="24"/>
          <w:szCs w:val="24"/>
          <w:rtl/>
        </w:rPr>
        <w:t xml:space="preserve">   </w:t>
      </w:r>
      <w:r w:rsidR="006941BE" w:rsidRPr="00D17626">
        <w:rPr>
          <w:rFonts w:hint="cs"/>
          <w:sz w:val="24"/>
          <w:szCs w:val="24"/>
          <w:rtl/>
        </w:rPr>
        <w:t xml:space="preserve">  </w:t>
      </w:r>
      <w:r w:rsidR="00D803B0" w:rsidRPr="00D17626">
        <w:rPr>
          <w:rFonts w:hint="cs"/>
          <w:sz w:val="24"/>
          <w:szCs w:val="24"/>
          <w:rtl/>
        </w:rPr>
        <w:t xml:space="preserve">   </w:t>
      </w:r>
      <w:r w:rsidR="00A63832" w:rsidRPr="00D17626">
        <w:rPr>
          <w:rFonts w:cstheme="minorHAnsi"/>
          <w:sz w:val="24"/>
          <w:szCs w:val="24"/>
          <w:rtl/>
        </w:rPr>
        <w:fldChar w:fldCharType="begin"/>
      </w:r>
      <w:r w:rsidR="002205D6" w:rsidRPr="00D17626">
        <w:rPr>
          <w:rFonts w:cs="Times New Roman"/>
          <w:sz w:val="24"/>
          <w:szCs w:val="24"/>
          <w:rtl/>
        </w:rPr>
        <w:instrText xml:space="preserve"> </w:instrText>
      </w:r>
      <w:r w:rsidR="002205D6" w:rsidRPr="00D17626">
        <w:rPr>
          <w:rFonts w:cs="Times New Roman" w:hint="cs"/>
          <w:sz w:val="24"/>
          <w:szCs w:val="24"/>
        </w:rPr>
        <w:instrText>DATE</w:instrText>
      </w:r>
      <w:r w:rsidR="002205D6" w:rsidRPr="00D17626">
        <w:rPr>
          <w:rFonts w:cs="Times New Roman" w:hint="cs"/>
          <w:sz w:val="24"/>
          <w:szCs w:val="24"/>
          <w:rtl/>
        </w:rPr>
        <w:instrText xml:space="preserve"> \@ "</w:instrText>
      </w:r>
      <w:r w:rsidR="002205D6" w:rsidRPr="00D17626">
        <w:rPr>
          <w:rFonts w:cs="Times New Roman" w:hint="cs"/>
          <w:sz w:val="24"/>
          <w:szCs w:val="24"/>
        </w:rPr>
        <w:instrText>dd/MM/yyyy</w:instrText>
      </w:r>
      <w:r w:rsidR="002205D6" w:rsidRPr="00D17626">
        <w:rPr>
          <w:rFonts w:cs="Times New Roman" w:hint="cs"/>
          <w:sz w:val="24"/>
          <w:szCs w:val="24"/>
          <w:rtl/>
        </w:rPr>
        <w:instrText>"</w:instrText>
      </w:r>
      <w:r w:rsidR="002205D6" w:rsidRPr="00D17626">
        <w:rPr>
          <w:rFonts w:cs="Times New Roman"/>
          <w:sz w:val="24"/>
          <w:szCs w:val="24"/>
          <w:rtl/>
        </w:rPr>
        <w:instrText xml:space="preserve"> </w:instrText>
      </w:r>
      <w:r w:rsidR="00A63832" w:rsidRPr="00D17626">
        <w:rPr>
          <w:rFonts w:cstheme="minorHAnsi"/>
          <w:sz w:val="24"/>
          <w:szCs w:val="24"/>
          <w:rtl/>
        </w:rPr>
        <w:fldChar w:fldCharType="separate"/>
      </w:r>
      <w:r w:rsidR="00152739">
        <w:rPr>
          <w:rFonts w:cs="Times New Roman" w:hint="cs"/>
          <w:noProof/>
          <w:sz w:val="24"/>
          <w:szCs w:val="24"/>
          <w:rtl/>
        </w:rPr>
        <w:t>‏</w:t>
      </w:r>
      <w:r w:rsidR="00152739">
        <w:rPr>
          <w:rFonts w:cs="Times New Roman"/>
          <w:noProof/>
          <w:sz w:val="24"/>
          <w:szCs w:val="24"/>
          <w:rtl/>
        </w:rPr>
        <w:t>17/06/2020</w:t>
      </w:r>
      <w:r w:rsidR="00A63832" w:rsidRPr="00D17626">
        <w:rPr>
          <w:rFonts w:cstheme="minorHAnsi"/>
          <w:sz w:val="24"/>
          <w:szCs w:val="24"/>
          <w:rtl/>
        </w:rPr>
        <w:fldChar w:fldCharType="end"/>
      </w:r>
      <w:r w:rsidR="00B73FA2" w:rsidRPr="00D17626">
        <w:rPr>
          <w:rFonts w:cstheme="minorHAnsi"/>
          <w:sz w:val="24"/>
          <w:szCs w:val="24"/>
          <w:rtl/>
        </w:rPr>
        <w:br/>
      </w:r>
    </w:p>
    <w:p w:rsidR="0049058B" w:rsidRPr="00D17626" w:rsidRDefault="00B73FA2" w:rsidP="003B69FC">
      <w:pPr>
        <w:spacing w:line="480" w:lineRule="auto"/>
        <w:rPr>
          <w:rFonts w:cs="David"/>
          <w:sz w:val="34"/>
          <w:szCs w:val="34"/>
          <w:rtl/>
        </w:rPr>
      </w:pPr>
      <w:r w:rsidRPr="00D17626">
        <w:rPr>
          <w:rFonts w:cs="David"/>
          <w:sz w:val="34"/>
          <w:szCs w:val="34"/>
          <w:rtl/>
        </w:rPr>
        <w:t>המכללה לביטחון לאומי – המב"ל</w:t>
      </w:r>
      <w:r w:rsidR="00D37B05" w:rsidRPr="00D17626">
        <w:rPr>
          <w:rFonts w:cs="David"/>
          <w:sz w:val="34"/>
          <w:szCs w:val="34"/>
          <w:rtl/>
        </w:rPr>
        <w:t xml:space="preserve"> </w:t>
      </w:r>
    </w:p>
    <w:p w:rsidR="00094EEC" w:rsidRPr="00D17626" w:rsidRDefault="0049058B" w:rsidP="00094EEC">
      <w:pPr>
        <w:spacing w:line="480" w:lineRule="auto"/>
        <w:rPr>
          <w:rFonts w:cs="David"/>
          <w:sz w:val="34"/>
          <w:szCs w:val="34"/>
          <w:u w:val="single"/>
          <w:rtl/>
        </w:rPr>
      </w:pPr>
      <w:r w:rsidRPr="00D17626">
        <w:rPr>
          <w:rFonts w:cs="David" w:hint="cs"/>
          <w:sz w:val="34"/>
          <w:szCs w:val="34"/>
          <w:rtl/>
        </w:rPr>
        <w:t>אוניברסיטת חיפה</w:t>
      </w:r>
      <w:r w:rsidR="00D37B05" w:rsidRPr="00D17626">
        <w:rPr>
          <w:rFonts w:cs="David" w:hint="cs"/>
          <w:sz w:val="34"/>
          <w:szCs w:val="34"/>
          <w:rtl/>
        </w:rPr>
        <w:t xml:space="preserve"> </w:t>
      </w:r>
      <w:r w:rsidRPr="00D17626">
        <w:rPr>
          <w:rFonts w:cs="David" w:hint="cs"/>
          <w:sz w:val="34"/>
          <w:szCs w:val="34"/>
          <w:rtl/>
        </w:rPr>
        <w:t>- המחלקה למדעי המדינה</w:t>
      </w:r>
      <w:r w:rsidRPr="00D17626">
        <w:rPr>
          <w:rFonts w:cs="David" w:hint="cs"/>
          <w:sz w:val="34"/>
          <w:szCs w:val="34"/>
          <w:rtl/>
        </w:rPr>
        <w:br/>
      </w:r>
      <w:r w:rsidR="00B73FA2" w:rsidRPr="00D17626">
        <w:rPr>
          <w:rFonts w:cs="David"/>
          <w:sz w:val="34"/>
          <w:szCs w:val="34"/>
          <w:rtl/>
        </w:rPr>
        <w:br/>
      </w:r>
      <w:r w:rsidR="00077C8F" w:rsidRPr="005A34BB">
        <w:rPr>
          <w:rFonts w:cs="Times New Roman"/>
          <w:b/>
          <w:bCs/>
          <w:noProof/>
          <w:u w:val="single"/>
        </w:rPr>
        <mc:AlternateContent>
          <mc:Choice Requires="wps">
            <w:drawing>
              <wp:anchor distT="45720" distB="45720" distL="114300" distR="114300" simplePos="0" relativeHeight="251659264" behindDoc="0" locked="0" layoutInCell="1" allowOverlap="1" wp14:anchorId="1AB8BF27" wp14:editId="3C8A0366">
                <wp:simplePos x="0" y="0"/>
                <wp:positionH relativeFrom="column">
                  <wp:posOffset>5007610</wp:posOffset>
                </wp:positionH>
                <wp:positionV relativeFrom="paragraph">
                  <wp:posOffset>895350</wp:posOffset>
                </wp:positionV>
                <wp:extent cx="1181100" cy="36195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solidFill>
                          <a:srgbClr val="FFFFFF"/>
                        </a:solidFill>
                        <a:ln w="9525">
                          <a:solidFill>
                            <a:srgbClr val="FF0000"/>
                          </a:solidFill>
                          <a:miter lim="800000"/>
                          <a:headEnd/>
                          <a:tailEnd/>
                        </a:ln>
                      </wps:spPr>
                      <wps:txbx>
                        <w:txbxContent>
                          <w:p w:rsidR="00077C8F" w:rsidRPr="00824A9B" w:rsidRDefault="00077C8F" w:rsidP="00077C8F">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88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B8BF27" id="_x0000_t202" coordsize="21600,21600" o:spt="202" path="m,l,21600r21600,l21600,xe">
                <v:stroke joinstyle="miter"/>
                <v:path gradientshapeok="t" o:connecttype="rect"/>
              </v:shapetype>
              <v:shape id="Text Box 2" o:spid="_x0000_s1026" type="#_x0000_t202" style="position:absolute;left:0;text-align:left;margin-left:394.3pt;margin-top:70.5pt;width:93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" strokecolor="red">
                <v:textbox>
                  <w:txbxContent>
                    <w:p w:rsidR="00077C8F" w:rsidRPr="00824A9B" w:rsidRDefault="00077C8F" w:rsidP="00077C8F">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88</w:t>
                      </w:r>
                    </w:p>
                  </w:txbxContent>
                </v:textbox>
              </v:shape>
            </w:pict>
          </mc:Fallback>
        </mc:AlternateContent>
      </w:r>
    </w:p>
    <w:p w:rsidR="00B73FA2" w:rsidRPr="00D17626" w:rsidRDefault="00094EEC" w:rsidP="00094EEC">
      <w:pPr>
        <w:spacing w:line="480" w:lineRule="auto"/>
        <w:rPr>
          <w:rFonts w:cs="David"/>
          <w:sz w:val="34"/>
          <w:szCs w:val="34"/>
          <w:u w:val="single"/>
          <w:rtl/>
        </w:rPr>
      </w:pPr>
      <w:commentRangeStart w:id="0"/>
      <w:r w:rsidRPr="00D17626">
        <w:rPr>
          <w:rFonts w:cs="David" w:hint="cs"/>
          <w:sz w:val="34"/>
          <w:szCs w:val="34"/>
          <w:u w:val="single"/>
          <w:rtl/>
        </w:rPr>
        <w:t>עבודה בנושא: השימוש של חמאס במטבעות דיגיטליים</w:t>
      </w:r>
      <w:commentRangeEnd w:id="0"/>
      <w:r w:rsidR="00A54B42">
        <w:rPr>
          <w:rStyle w:val="af0"/>
          <w:rtl/>
        </w:rPr>
        <w:commentReference w:id="0"/>
      </w:r>
    </w:p>
    <w:p w:rsidR="00094EEC" w:rsidRPr="00D17626" w:rsidRDefault="00094EEC" w:rsidP="00094EEC">
      <w:pPr>
        <w:spacing w:line="480" w:lineRule="auto"/>
        <w:rPr>
          <w:rFonts w:cs="David"/>
          <w:sz w:val="34"/>
          <w:szCs w:val="34"/>
          <w:u w:val="single"/>
          <w:rtl/>
        </w:rPr>
      </w:pPr>
    </w:p>
    <w:p w:rsidR="00B73FA2" w:rsidRPr="00D17626" w:rsidRDefault="00B73FA2" w:rsidP="00094EEC">
      <w:pPr>
        <w:spacing w:line="480" w:lineRule="auto"/>
        <w:rPr>
          <w:rFonts w:cs="David"/>
          <w:sz w:val="34"/>
          <w:szCs w:val="34"/>
          <w:rtl/>
        </w:rPr>
      </w:pPr>
      <w:r w:rsidRPr="00D17626">
        <w:rPr>
          <w:rFonts w:cs="David"/>
          <w:sz w:val="34"/>
          <w:szCs w:val="34"/>
          <w:rtl/>
        </w:rPr>
        <w:t>עבודה מסכמת בקורס "</w:t>
      </w:r>
      <w:r w:rsidR="00094EEC" w:rsidRPr="00D17626">
        <w:rPr>
          <w:rFonts w:cs="David" w:hint="cs"/>
          <w:sz w:val="34"/>
          <w:szCs w:val="34"/>
          <w:rtl/>
        </w:rPr>
        <w:t>העולם הדיגיטלי לבכירים</w:t>
      </w:r>
      <w:r w:rsidRPr="00D17626">
        <w:rPr>
          <w:rFonts w:cs="David"/>
          <w:sz w:val="34"/>
          <w:szCs w:val="34"/>
          <w:rtl/>
        </w:rPr>
        <w:t>",</w:t>
      </w:r>
      <w:r w:rsidR="00D37B05" w:rsidRPr="00D17626">
        <w:rPr>
          <w:rFonts w:cs="David"/>
          <w:sz w:val="34"/>
          <w:szCs w:val="34"/>
          <w:rtl/>
        </w:rPr>
        <w:t xml:space="preserve"> </w:t>
      </w:r>
      <w:r w:rsidR="00094EEC" w:rsidRPr="00D17626">
        <w:rPr>
          <w:rFonts w:cs="David" w:hint="cs"/>
          <w:sz w:val="34"/>
          <w:szCs w:val="34"/>
          <w:rtl/>
        </w:rPr>
        <w:t>דוקטור דני רז</w:t>
      </w:r>
      <w:r w:rsidRPr="00D17626">
        <w:rPr>
          <w:rFonts w:cs="David"/>
          <w:sz w:val="34"/>
          <w:szCs w:val="34"/>
          <w:rtl/>
        </w:rPr>
        <w:br/>
      </w:r>
    </w:p>
    <w:p w:rsidR="00B73FA2" w:rsidRPr="00D17626" w:rsidRDefault="00B73FA2" w:rsidP="003B69FC">
      <w:pPr>
        <w:spacing w:line="480" w:lineRule="auto"/>
        <w:rPr>
          <w:rFonts w:cs="David"/>
          <w:sz w:val="34"/>
          <w:szCs w:val="34"/>
          <w:u w:val="single"/>
          <w:rtl/>
        </w:rPr>
      </w:pPr>
      <w:r w:rsidRPr="00D17626">
        <w:rPr>
          <w:rFonts w:cs="David"/>
          <w:sz w:val="34"/>
          <w:szCs w:val="34"/>
          <w:u w:val="single"/>
          <w:rtl/>
        </w:rPr>
        <w:br/>
      </w:r>
    </w:p>
    <w:p w:rsidR="00DE1E60" w:rsidRPr="00D17626" w:rsidRDefault="00B73FA2" w:rsidP="00E82F53">
      <w:pPr>
        <w:spacing w:line="480" w:lineRule="auto"/>
        <w:rPr>
          <w:rFonts w:cs="David"/>
          <w:sz w:val="34"/>
          <w:szCs w:val="34"/>
        </w:rPr>
      </w:pPr>
      <w:r w:rsidRPr="00D17626">
        <w:rPr>
          <w:rFonts w:cs="David"/>
          <w:sz w:val="34"/>
          <w:szCs w:val="34"/>
          <w:u w:val="single"/>
          <w:rtl/>
        </w:rPr>
        <w:br/>
        <w:t>מגיש:</w:t>
      </w:r>
      <w:r w:rsidRPr="00D17626">
        <w:rPr>
          <w:rFonts w:cs="David"/>
          <w:sz w:val="34"/>
          <w:szCs w:val="34"/>
          <w:rtl/>
        </w:rPr>
        <w:t xml:space="preserve"> בר צ'צ'ק, 028923951</w:t>
      </w:r>
      <w:r w:rsidR="00DE1E60" w:rsidRPr="00D17626">
        <w:rPr>
          <w:rFonts w:cs="David"/>
          <w:sz w:val="34"/>
          <w:szCs w:val="34"/>
          <w:rtl/>
        </w:rPr>
        <w:br w:type="page"/>
      </w:r>
    </w:p>
    <w:p w:rsidR="005928EF" w:rsidRDefault="00856FC0" w:rsidP="00185B31">
      <w:pPr>
        <w:spacing w:after="0" w:line="480" w:lineRule="auto"/>
        <w:jc w:val="center"/>
        <w:rPr>
          <w:rFonts w:cs="David"/>
          <w:sz w:val="34"/>
          <w:szCs w:val="34"/>
          <w:u w:val="single"/>
          <w:rtl/>
        </w:rPr>
      </w:pPr>
      <w:r w:rsidRPr="00D17626">
        <w:rPr>
          <w:rFonts w:cs="David" w:hint="cs"/>
          <w:sz w:val="34"/>
          <w:szCs w:val="34"/>
          <w:u w:val="single"/>
          <w:rtl/>
        </w:rPr>
        <w:t>השימוש של חמאס במטבעות דיגיטליים</w:t>
      </w:r>
    </w:p>
    <w:p w:rsidR="00C66887" w:rsidRDefault="007F78E9" w:rsidP="00172E62">
      <w:pPr>
        <w:spacing w:after="0" w:line="480" w:lineRule="auto"/>
        <w:rPr>
          <w:rFonts w:cs="David"/>
          <w:b/>
          <w:bCs/>
          <w:sz w:val="24"/>
          <w:szCs w:val="24"/>
          <w:u w:val="single"/>
          <w:rtl/>
        </w:rPr>
      </w:pPr>
      <w:r>
        <w:rPr>
          <w:rFonts w:cs="David" w:hint="cs"/>
          <w:sz w:val="24"/>
          <w:szCs w:val="24"/>
          <w:rtl/>
        </w:rPr>
        <w:t>בשנים 2017-2019</w:t>
      </w:r>
      <w:r w:rsidR="005928EF" w:rsidRPr="005928EF">
        <w:rPr>
          <w:rFonts w:cs="David" w:hint="cs"/>
          <w:sz w:val="24"/>
          <w:szCs w:val="24"/>
          <w:rtl/>
        </w:rPr>
        <w:t xml:space="preserve"> הלחץ הכלכלי על רצועת עזה ועל חמאס הגיע לשיא</w:t>
      </w:r>
      <w:r w:rsidR="005B127A">
        <w:rPr>
          <w:rFonts w:cs="David" w:hint="cs"/>
          <w:sz w:val="24"/>
          <w:szCs w:val="24"/>
          <w:rtl/>
        </w:rPr>
        <w:t xml:space="preserve">. כתוצאה משורת </w:t>
      </w:r>
      <w:r w:rsidR="00B15DD9">
        <w:rPr>
          <w:rFonts w:cs="David" w:hint="cs"/>
          <w:sz w:val="24"/>
          <w:szCs w:val="24"/>
          <w:rtl/>
        </w:rPr>
        <w:t xml:space="preserve">מהלכים שבוצעו </w:t>
      </w:r>
      <w:r w:rsidR="005B127A">
        <w:rPr>
          <w:rFonts w:cs="David" w:hint="cs"/>
          <w:sz w:val="24"/>
          <w:szCs w:val="24"/>
          <w:rtl/>
        </w:rPr>
        <w:t>על ידי מצרים, ישראל, הרשות הפלסטינית, ארה"ב והקהילה הבין לאומית</w:t>
      </w:r>
      <w:r w:rsidR="00D54D16">
        <w:rPr>
          <w:rStyle w:val="a9"/>
          <w:rFonts w:cs="David"/>
          <w:sz w:val="24"/>
          <w:szCs w:val="24"/>
          <w:rtl/>
        </w:rPr>
        <w:footnoteReference w:id="1"/>
      </w:r>
      <w:r w:rsidR="005B127A">
        <w:rPr>
          <w:rFonts w:cs="David" w:hint="cs"/>
          <w:sz w:val="24"/>
          <w:szCs w:val="24"/>
          <w:rtl/>
        </w:rPr>
        <w:t>, נקלע החמאס למשבר כלכלי פיננסי חסר תקדי</w:t>
      </w:r>
      <w:r w:rsidR="00172E62">
        <w:rPr>
          <w:rFonts w:cs="David" w:hint="cs"/>
          <w:sz w:val="24"/>
          <w:szCs w:val="24"/>
          <w:rtl/>
        </w:rPr>
        <w:t>ם.</w:t>
      </w:r>
      <w:r w:rsidR="005B127A">
        <w:rPr>
          <w:rFonts w:cs="David" w:hint="cs"/>
          <w:sz w:val="24"/>
          <w:szCs w:val="24"/>
          <w:rtl/>
        </w:rPr>
        <w:t xml:space="preserve"> </w:t>
      </w:r>
      <w:r w:rsidR="005B127A" w:rsidRPr="00185B31">
        <w:rPr>
          <w:rFonts w:cs="David" w:hint="cs"/>
          <w:b/>
          <w:bCs/>
          <w:sz w:val="24"/>
          <w:szCs w:val="24"/>
          <w:rtl/>
        </w:rPr>
        <w:t>המכשולים העיקריים</w:t>
      </w:r>
      <w:r w:rsidR="00B15DD9">
        <w:rPr>
          <w:rFonts w:cs="David" w:hint="cs"/>
          <w:sz w:val="24"/>
          <w:szCs w:val="24"/>
          <w:rtl/>
        </w:rPr>
        <w:t xml:space="preserve"> </w:t>
      </w:r>
      <w:r w:rsidR="005B127A">
        <w:rPr>
          <w:rFonts w:cs="David" w:hint="cs"/>
          <w:sz w:val="24"/>
          <w:szCs w:val="24"/>
          <w:rtl/>
        </w:rPr>
        <w:t>בשיטות העברת הכספים של חמאס דאז:</w:t>
      </w:r>
    </w:p>
    <w:p w:rsidR="005B127A" w:rsidRPr="00C66887" w:rsidRDefault="004E47BE" w:rsidP="00172E62">
      <w:pPr>
        <w:pStyle w:val="ad"/>
        <w:numPr>
          <w:ilvl w:val="0"/>
          <w:numId w:val="44"/>
        </w:numPr>
        <w:spacing w:after="0" w:line="480" w:lineRule="auto"/>
        <w:contextualSpacing w:val="0"/>
        <w:rPr>
          <w:rFonts w:cs="David"/>
          <w:sz w:val="24"/>
          <w:szCs w:val="24"/>
          <w:rtl/>
        </w:rPr>
      </w:pPr>
      <w:r w:rsidRPr="00C66887">
        <w:rPr>
          <w:rFonts w:cs="David" w:hint="cs"/>
          <w:b/>
          <w:bCs/>
          <w:sz w:val="24"/>
          <w:szCs w:val="24"/>
          <w:u w:val="single"/>
          <w:rtl/>
        </w:rPr>
        <w:t>גיאוגרפיים</w:t>
      </w:r>
      <w:r w:rsidRPr="00C66887">
        <w:rPr>
          <w:rFonts w:cs="David" w:hint="cs"/>
          <w:sz w:val="24"/>
          <w:szCs w:val="24"/>
          <w:rtl/>
        </w:rPr>
        <w:t xml:space="preserve">: </w:t>
      </w:r>
      <w:r w:rsidR="005B127A" w:rsidRPr="00C66887">
        <w:rPr>
          <w:rFonts w:cs="David" w:hint="cs"/>
          <w:sz w:val="24"/>
          <w:szCs w:val="24"/>
          <w:rtl/>
        </w:rPr>
        <w:t xml:space="preserve">ישראל ובעלות בריתה </w:t>
      </w:r>
      <w:r w:rsidR="0068432C" w:rsidRPr="00C66887">
        <w:rPr>
          <w:rFonts w:cs="David" w:hint="cs"/>
          <w:sz w:val="24"/>
          <w:szCs w:val="24"/>
          <w:rtl/>
        </w:rPr>
        <w:t xml:space="preserve">היו </w:t>
      </w:r>
      <w:r w:rsidR="005B127A" w:rsidRPr="00C66887">
        <w:rPr>
          <w:rFonts w:cs="David" w:hint="cs"/>
          <w:sz w:val="24"/>
          <w:szCs w:val="24"/>
          <w:rtl/>
        </w:rPr>
        <w:t xml:space="preserve">נגישות לתווך הגיאוגרפי </w:t>
      </w:r>
      <w:r w:rsidRPr="00C66887">
        <w:rPr>
          <w:rFonts w:cs="David" w:hint="cs"/>
          <w:sz w:val="24"/>
          <w:szCs w:val="24"/>
          <w:rtl/>
        </w:rPr>
        <w:t xml:space="preserve">בו </w:t>
      </w:r>
      <w:r w:rsidR="005B127A" w:rsidRPr="00C66887">
        <w:rPr>
          <w:rFonts w:cs="David" w:hint="cs"/>
          <w:sz w:val="24"/>
          <w:szCs w:val="24"/>
          <w:rtl/>
        </w:rPr>
        <w:t>התבצעו העברות הכספים</w:t>
      </w:r>
      <w:r w:rsidRPr="00C66887">
        <w:rPr>
          <w:rFonts w:cs="David" w:hint="cs"/>
          <w:sz w:val="24"/>
          <w:szCs w:val="24"/>
          <w:rtl/>
        </w:rPr>
        <w:t xml:space="preserve">, </w:t>
      </w:r>
      <w:r w:rsidR="005B127A" w:rsidRPr="00C66887">
        <w:rPr>
          <w:rFonts w:cs="David" w:hint="cs"/>
          <w:sz w:val="24"/>
          <w:szCs w:val="24"/>
          <w:rtl/>
        </w:rPr>
        <w:t>החל מבנקים, עסקים, משרדי חלפנות, עבור במעברי סחורות ומעברי גבול וכלה במנהרות</w:t>
      </w:r>
      <w:r w:rsidRPr="00C66887">
        <w:rPr>
          <w:rFonts w:cs="David" w:hint="cs"/>
          <w:sz w:val="24"/>
          <w:szCs w:val="24"/>
          <w:rtl/>
        </w:rPr>
        <w:t xml:space="preserve"> בציר פילדלפי</w:t>
      </w:r>
      <w:r w:rsidR="005B127A" w:rsidRPr="00C66887">
        <w:rPr>
          <w:rFonts w:cs="David" w:hint="cs"/>
          <w:sz w:val="24"/>
          <w:szCs w:val="24"/>
          <w:rtl/>
        </w:rPr>
        <w:t xml:space="preserve">. ההעברות בוצעו לרוב </w:t>
      </w:r>
      <w:r w:rsidR="005B127A" w:rsidRPr="00C66887">
        <w:rPr>
          <w:rFonts w:cs="David" w:hint="cs"/>
          <w:b/>
          <w:bCs/>
          <w:sz w:val="24"/>
          <w:szCs w:val="24"/>
          <w:u w:val="single"/>
          <w:rtl/>
        </w:rPr>
        <w:t>בתווך מדינתי</w:t>
      </w:r>
      <w:r w:rsidR="005B127A" w:rsidRPr="00C66887">
        <w:rPr>
          <w:rFonts w:cs="David" w:hint="cs"/>
          <w:sz w:val="24"/>
          <w:szCs w:val="24"/>
          <w:rtl/>
        </w:rPr>
        <w:t xml:space="preserve"> שחשוף, פעמים רבות</w:t>
      </w:r>
      <w:r w:rsidRPr="00C66887">
        <w:rPr>
          <w:rFonts w:cs="David" w:hint="cs"/>
          <w:sz w:val="24"/>
          <w:szCs w:val="24"/>
          <w:rtl/>
        </w:rPr>
        <w:t xml:space="preserve">, </w:t>
      </w:r>
      <w:r w:rsidR="005B127A" w:rsidRPr="00C66887">
        <w:rPr>
          <w:rFonts w:cs="David" w:hint="cs"/>
          <w:sz w:val="24"/>
          <w:szCs w:val="24"/>
          <w:rtl/>
        </w:rPr>
        <w:t>ל</w:t>
      </w:r>
      <w:r w:rsidRPr="00C66887">
        <w:rPr>
          <w:rFonts w:cs="David" w:hint="cs"/>
          <w:sz w:val="24"/>
          <w:szCs w:val="24"/>
          <w:rtl/>
        </w:rPr>
        <w:t>רגולציות ו</w:t>
      </w:r>
      <w:r w:rsidR="005B127A" w:rsidRPr="00C66887">
        <w:rPr>
          <w:rFonts w:cs="David" w:hint="cs"/>
          <w:sz w:val="24"/>
          <w:szCs w:val="24"/>
          <w:rtl/>
        </w:rPr>
        <w:t>גופי פיקוח</w:t>
      </w:r>
      <w:r w:rsidR="0068432C" w:rsidRPr="00C66887">
        <w:rPr>
          <w:rFonts w:cs="David" w:hint="cs"/>
          <w:sz w:val="24"/>
          <w:szCs w:val="24"/>
          <w:rtl/>
        </w:rPr>
        <w:t>,</w:t>
      </w:r>
      <w:r w:rsidR="005B127A" w:rsidRPr="00C66887">
        <w:rPr>
          <w:rFonts w:cs="David" w:hint="cs"/>
          <w:sz w:val="24"/>
          <w:szCs w:val="24"/>
          <w:rtl/>
        </w:rPr>
        <w:t xml:space="preserve"> ואפשר</w:t>
      </w:r>
      <w:r w:rsidRPr="00C66887">
        <w:rPr>
          <w:rFonts w:cs="David" w:hint="cs"/>
          <w:sz w:val="24"/>
          <w:szCs w:val="24"/>
          <w:rtl/>
        </w:rPr>
        <w:t>, במקרים רבים,</w:t>
      </w:r>
      <w:r w:rsidR="005B127A" w:rsidRPr="00C66887">
        <w:rPr>
          <w:rFonts w:cs="David" w:hint="cs"/>
          <w:sz w:val="24"/>
          <w:szCs w:val="24"/>
          <w:rtl/>
        </w:rPr>
        <w:t xml:space="preserve"> </w:t>
      </w:r>
      <w:r w:rsidR="005B127A" w:rsidRPr="00C66887">
        <w:rPr>
          <w:rFonts w:cs="David" w:hint="cs"/>
          <w:b/>
          <w:bCs/>
          <w:sz w:val="24"/>
          <w:szCs w:val="24"/>
          <w:rtl/>
        </w:rPr>
        <w:t>לחץ בין לאומי</w:t>
      </w:r>
      <w:r w:rsidR="005B127A" w:rsidRPr="00C66887">
        <w:rPr>
          <w:rFonts w:cs="David" w:hint="cs"/>
          <w:sz w:val="24"/>
          <w:szCs w:val="24"/>
          <w:rtl/>
        </w:rPr>
        <w:t xml:space="preserve">. </w:t>
      </w:r>
    </w:p>
    <w:p w:rsidR="005B127A" w:rsidRDefault="005B127A" w:rsidP="00172E62">
      <w:pPr>
        <w:pStyle w:val="ad"/>
        <w:numPr>
          <w:ilvl w:val="0"/>
          <w:numId w:val="44"/>
        </w:numPr>
        <w:spacing w:after="0" w:line="480" w:lineRule="auto"/>
        <w:rPr>
          <w:rFonts w:cs="David"/>
          <w:sz w:val="24"/>
          <w:szCs w:val="24"/>
        </w:rPr>
      </w:pPr>
      <w:r>
        <w:rPr>
          <w:rFonts w:cs="David" w:hint="cs"/>
          <w:sz w:val="24"/>
          <w:szCs w:val="24"/>
          <w:rtl/>
        </w:rPr>
        <w:t>הפלטפורמות</w:t>
      </w:r>
      <w:r w:rsidR="0068432C">
        <w:rPr>
          <w:rFonts w:cs="David" w:hint="cs"/>
          <w:sz w:val="24"/>
          <w:szCs w:val="24"/>
          <w:rtl/>
        </w:rPr>
        <w:t xml:space="preserve"> </w:t>
      </w:r>
      <w:r>
        <w:rPr>
          <w:rFonts w:cs="David" w:hint="cs"/>
          <w:sz w:val="24"/>
          <w:szCs w:val="24"/>
          <w:rtl/>
        </w:rPr>
        <w:t xml:space="preserve">בהן נעשה שימוש היו </w:t>
      </w:r>
      <w:r w:rsidRPr="006D6211">
        <w:rPr>
          <w:rFonts w:cs="David" w:hint="cs"/>
          <w:b/>
          <w:bCs/>
          <w:sz w:val="24"/>
          <w:szCs w:val="24"/>
          <w:u w:val="single"/>
          <w:rtl/>
        </w:rPr>
        <w:t>איטיות, ויקרות</w:t>
      </w:r>
      <w:r>
        <w:rPr>
          <w:rFonts w:cs="David" w:hint="cs"/>
          <w:sz w:val="24"/>
          <w:szCs w:val="24"/>
          <w:rtl/>
        </w:rPr>
        <w:t xml:space="preserve"> והצריכו </w:t>
      </w:r>
      <w:r w:rsidRPr="006D6211">
        <w:rPr>
          <w:rFonts w:cs="David" w:hint="cs"/>
          <w:b/>
          <w:bCs/>
          <w:sz w:val="24"/>
          <w:szCs w:val="24"/>
          <w:u w:val="single"/>
          <w:rtl/>
        </w:rPr>
        <w:t>תיווך של צד שלישי</w:t>
      </w:r>
      <w:r>
        <w:rPr>
          <w:rFonts w:cs="David" w:hint="cs"/>
          <w:sz w:val="24"/>
          <w:szCs w:val="24"/>
          <w:rtl/>
        </w:rPr>
        <w:t xml:space="preserve"> (סוחר, </w:t>
      </w:r>
      <w:r w:rsidR="00172E62">
        <w:rPr>
          <w:rFonts w:cs="David" w:hint="cs"/>
          <w:sz w:val="24"/>
          <w:szCs w:val="24"/>
          <w:rtl/>
        </w:rPr>
        <w:t>חלפן</w:t>
      </w:r>
      <w:r>
        <w:rPr>
          <w:rFonts w:cs="David" w:hint="cs"/>
          <w:sz w:val="24"/>
          <w:szCs w:val="24"/>
          <w:rtl/>
        </w:rPr>
        <w:t>, מבריח וכולי).</w:t>
      </w:r>
    </w:p>
    <w:p w:rsidR="0013779A" w:rsidRPr="0013779A" w:rsidRDefault="005B127A" w:rsidP="00172E62">
      <w:pPr>
        <w:pStyle w:val="ad"/>
        <w:numPr>
          <w:ilvl w:val="0"/>
          <w:numId w:val="44"/>
        </w:numPr>
        <w:spacing w:after="0" w:line="480" w:lineRule="auto"/>
        <w:rPr>
          <w:rFonts w:cs="David"/>
          <w:b/>
          <w:bCs/>
          <w:sz w:val="24"/>
          <w:szCs w:val="24"/>
          <w:u w:val="single"/>
        </w:rPr>
      </w:pPr>
      <w:r w:rsidRPr="0013779A">
        <w:rPr>
          <w:rFonts w:cs="David" w:hint="cs"/>
          <w:b/>
          <w:bCs/>
          <w:sz w:val="24"/>
          <w:szCs w:val="24"/>
          <w:u w:val="single"/>
          <w:rtl/>
        </w:rPr>
        <w:t>המקורות הכספיים היו מוכרים וממורכזים</w:t>
      </w:r>
      <w:r w:rsidRPr="0013779A">
        <w:rPr>
          <w:rFonts w:cs="David" w:hint="cs"/>
          <w:sz w:val="24"/>
          <w:szCs w:val="24"/>
          <w:rtl/>
        </w:rPr>
        <w:t xml:space="preserve"> (איראן </w:t>
      </w:r>
      <w:r w:rsidR="0013779A" w:rsidRPr="0013779A">
        <w:rPr>
          <w:rFonts w:cs="David" w:hint="cs"/>
          <w:sz w:val="24"/>
          <w:szCs w:val="24"/>
          <w:rtl/>
        </w:rPr>
        <w:t>למשל</w:t>
      </w:r>
      <w:r w:rsidRPr="0013779A">
        <w:rPr>
          <w:rFonts w:cs="David" w:hint="cs"/>
          <w:sz w:val="24"/>
          <w:szCs w:val="24"/>
          <w:rtl/>
        </w:rPr>
        <w:t xml:space="preserve">) דבר שהקל על המיקוד של </w:t>
      </w:r>
      <w:r w:rsidR="00105AA8">
        <w:rPr>
          <w:rFonts w:cs="David" w:hint="cs"/>
          <w:sz w:val="24"/>
          <w:szCs w:val="24"/>
          <w:rtl/>
        </w:rPr>
        <w:t>סוכנויות האכיפה</w:t>
      </w:r>
      <w:r w:rsidRPr="0013779A">
        <w:rPr>
          <w:rFonts w:cs="David" w:hint="cs"/>
          <w:sz w:val="24"/>
          <w:szCs w:val="24"/>
          <w:rtl/>
        </w:rPr>
        <w:t xml:space="preserve">. </w:t>
      </w:r>
    </w:p>
    <w:p w:rsidR="005B127A" w:rsidRPr="0013779A" w:rsidRDefault="0013779A" w:rsidP="00172E62">
      <w:pPr>
        <w:spacing w:after="0" w:line="480" w:lineRule="auto"/>
        <w:rPr>
          <w:rFonts w:cs="David"/>
          <w:b/>
          <w:bCs/>
          <w:sz w:val="24"/>
          <w:szCs w:val="24"/>
          <w:u w:val="single"/>
          <w:rtl/>
        </w:rPr>
      </w:pPr>
      <w:r>
        <w:rPr>
          <w:rFonts w:cs="David" w:hint="cs"/>
          <w:b/>
          <w:bCs/>
          <w:sz w:val="24"/>
          <w:szCs w:val="24"/>
          <w:rtl/>
        </w:rPr>
        <w:t xml:space="preserve">כך </w:t>
      </w:r>
      <w:r w:rsidR="006003CF">
        <w:rPr>
          <w:rFonts w:cs="David" w:hint="cs"/>
          <w:b/>
          <w:bCs/>
          <w:sz w:val="24"/>
          <w:szCs w:val="24"/>
          <w:rtl/>
        </w:rPr>
        <w:t>ש</w:t>
      </w:r>
      <w:r w:rsidR="005928EF" w:rsidRPr="0013779A">
        <w:rPr>
          <w:rFonts w:cs="David" w:hint="cs"/>
          <w:b/>
          <w:bCs/>
          <w:sz w:val="24"/>
          <w:szCs w:val="24"/>
          <w:u w:val="single"/>
          <w:rtl/>
        </w:rPr>
        <w:t xml:space="preserve">המטרה </w:t>
      </w:r>
      <w:r w:rsidRPr="0013779A">
        <w:rPr>
          <w:rFonts w:cs="David" w:hint="cs"/>
          <w:b/>
          <w:bCs/>
          <w:sz w:val="24"/>
          <w:szCs w:val="24"/>
          <w:u w:val="single"/>
          <w:rtl/>
        </w:rPr>
        <w:t>המרכזית</w:t>
      </w:r>
      <w:r>
        <w:rPr>
          <w:rFonts w:cs="David" w:hint="cs"/>
          <w:b/>
          <w:bCs/>
          <w:sz w:val="24"/>
          <w:szCs w:val="24"/>
          <w:rtl/>
        </w:rPr>
        <w:t xml:space="preserve"> </w:t>
      </w:r>
      <w:r w:rsidR="006003CF">
        <w:rPr>
          <w:rFonts w:cs="David" w:hint="cs"/>
          <w:b/>
          <w:bCs/>
          <w:sz w:val="24"/>
          <w:szCs w:val="24"/>
          <w:rtl/>
        </w:rPr>
        <w:t xml:space="preserve">מבחינת </w:t>
      </w:r>
      <w:r w:rsidR="005928EF" w:rsidRPr="0013779A">
        <w:rPr>
          <w:rFonts w:cs="David" w:hint="cs"/>
          <w:b/>
          <w:bCs/>
          <w:sz w:val="24"/>
          <w:szCs w:val="24"/>
          <w:rtl/>
        </w:rPr>
        <w:t xml:space="preserve">החמאס הייתה </w:t>
      </w:r>
      <w:r w:rsidR="00076B0A" w:rsidRPr="0013779A">
        <w:rPr>
          <w:rFonts w:cs="David" w:hint="cs"/>
          <w:b/>
          <w:bCs/>
          <w:sz w:val="24"/>
          <w:szCs w:val="24"/>
          <w:rtl/>
        </w:rPr>
        <w:t xml:space="preserve">למצוא </w:t>
      </w:r>
      <w:r w:rsidR="0004251F" w:rsidRPr="0013779A">
        <w:rPr>
          <w:rFonts w:cs="David" w:hint="cs"/>
          <w:b/>
          <w:bCs/>
          <w:sz w:val="24"/>
          <w:szCs w:val="24"/>
          <w:u w:val="single"/>
          <w:rtl/>
        </w:rPr>
        <w:t>יכולת עצמאית</w:t>
      </w:r>
      <w:r w:rsidR="0004251F" w:rsidRPr="0013779A">
        <w:rPr>
          <w:rFonts w:cs="David" w:hint="cs"/>
          <w:b/>
          <w:bCs/>
          <w:sz w:val="24"/>
          <w:szCs w:val="24"/>
          <w:rtl/>
        </w:rPr>
        <w:t xml:space="preserve"> למימון, מנותקת מצירי המימון </w:t>
      </w:r>
      <w:r w:rsidR="004449E0" w:rsidRPr="0013779A">
        <w:rPr>
          <w:rFonts w:cs="David" w:hint="cs"/>
          <w:b/>
          <w:bCs/>
          <w:sz w:val="24"/>
          <w:szCs w:val="24"/>
          <w:rtl/>
        </w:rPr>
        <w:t>המוכרים</w:t>
      </w:r>
      <w:r w:rsidR="0004251F" w:rsidRPr="0013779A">
        <w:rPr>
          <w:rFonts w:cs="David" w:hint="cs"/>
          <w:b/>
          <w:bCs/>
          <w:sz w:val="24"/>
          <w:szCs w:val="24"/>
          <w:rtl/>
        </w:rPr>
        <w:t xml:space="preserve">. </w:t>
      </w:r>
      <w:r w:rsidR="00A67538" w:rsidRPr="0013779A">
        <w:rPr>
          <w:rFonts w:cs="David" w:hint="cs"/>
          <w:b/>
          <w:bCs/>
          <w:sz w:val="24"/>
          <w:szCs w:val="24"/>
          <w:rtl/>
        </w:rPr>
        <w:t xml:space="preserve">היכולת הזו צריכה הייתה להיות </w:t>
      </w:r>
      <w:r w:rsidR="00A67538" w:rsidRPr="0013779A">
        <w:rPr>
          <w:rFonts w:cs="David" w:hint="cs"/>
          <w:b/>
          <w:bCs/>
          <w:sz w:val="24"/>
          <w:szCs w:val="24"/>
          <w:u w:val="single"/>
          <w:rtl/>
        </w:rPr>
        <w:t>בטוחה</w:t>
      </w:r>
      <w:r w:rsidR="00A67538" w:rsidRPr="0013779A">
        <w:rPr>
          <w:rFonts w:cs="David" w:hint="cs"/>
          <w:b/>
          <w:bCs/>
          <w:sz w:val="24"/>
          <w:szCs w:val="24"/>
          <w:rtl/>
        </w:rPr>
        <w:t xml:space="preserve">, </w:t>
      </w:r>
      <w:r w:rsidR="00A67538" w:rsidRPr="0013779A">
        <w:rPr>
          <w:rFonts w:cs="David" w:hint="cs"/>
          <w:b/>
          <w:bCs/>
          <w:sz w:val="24"/>
          <w:szCs w:val="24"/>
          <w:u w:val="single"/>
          <w:rtl/>
        </w:rPr>
        <w:t>אקסטריטוריאלית</w:t>
      </w:r>
      <w:r w:rsidR="000E6C06" w:rsidRPr="0013779A">
        <w:rPr>
          <w:rFonts w:cs="David" w:hint="cs"/>
          <w:b/>
          <w:bCs/>
          <w:sz w:val="24"/>
          <w:szCs w:val="24"/>
          <w:rtl/>
        </w:rPr>
        <w:t xml:space="preserve">, </w:t>
      </w:r>
      <w:r w:rsidR="00A67538" w:rsidRPr="0013779A">
        <w:rPr>
          <w:rFonts w:cs="David" w:hint="cs"/>
          <w:b/>
          <w:bCs/>
          <w:sz w:val="24"/>
          <w:szCs w:val="24"/>
          <w:u w:val="single"/>
          <w:rtl/>
        </w:rPr>
        <w:t>שאינה תלויה במדינה</w:t>
      </w:r>
      <w:r w:rsidR="000E6C06" w:rsidRPr="0013779A">
        <w:rPr>
          <w:rFonts w:cs="David" w:hint="cs"/>
          <w:b/>
          <w:bCs/>
          <w:sz w:val="24"/>
          <w:szCs w:val="24"/>
          <w:rtl/>
        </w:rPr>
        <w:t xml:space="preserve"> כזו או אחרת</w:t>
      </w:r>
      <w:r w:rsidR="00A67538" w:rsidRPr="0013779A">
        <w:rPr>
          <w:rFonts w:cs="David" w:hint="cs"/>
          <w:b/>
          <w:bCs/>
          <w:sz w:val="24"/>
          <w:szCs w:val="24"/>
          <w:rtl/>
        </w:rPr>
        <w:t xml:space="preserve">, </w:t>
      </w:r>
      <w:r w:rsidR="00A67538" w:rsidRPr="0013779A">
        <w:rPr>
          <w:rFonts w:cs="David" w:hint="cs"/>
          <w:b/>
          <w:bCs/>
          <w:sz w:val="24"/>
          <w:szCs w:val="24"/>
          <w:u w:val="single"/>
          <w:rtl/>
        </w:rPr>
        <w:t>חשאית</w:t>
      </w:r>
      <w:r w:rsidR="00A67538" w:rsidRPr="0013779A">
        <w:rPr>
          <w:rFonts w:cs="David" w:hint="cs"/>
          <w:b/>
          <w:bCs/>
          <w:sz w:val="24"/>
          <w:szCs w:val="24"/>
          <w:rtl/>
        </w:rPr>
        <w:t xml:space="preserve">, </w:t>
      </w:r>
      <w:r w:rsidR="00A67538" w:rsidRPr="0013779A">
        <w:rPr>
          <w:rFonts w:cs="David" w:hint="cs"/>
          <w:b/>
          <w:bCs/>
          <w:sz w:val="24"/>
          <w:szCs w:val="24"/>
          <w:u w:val="single"/>
          <w:rtl/>
        </w:rPr>
        <w:t>מהירה וזולה</w:t>
      </w:r>
      <w:r w:rsidR="00D10036" w:rsidRPr="0013779A">
        <w:rPr>
          <w:rFonts w:cs="David" w:hint="cs"/>
          <w:b/>
          <w:bCs/>
          <w:sz w:val="24"/>
          <w:szCs w:val="24"/>
          <w:rtl/>
        </w:rPr>
        <w:t xml:space="preserve"> </w:t>
      </w:r>
      <w:r w:rsidR="005907D7" w:rsidRPr="0013779A">
        <w:rPr>
          <w:rFonts w:cs="David" w:hint="cs"/>
          <w:b/>
          <w:bCs/>
          <w:sz w:val="24"/>
          <w:szCs w:val="24"/>
          <w:rtl/>
        </w:rPr>
        <w:t>תוך איתור</w:t>
      </w:r>
      <w:r w:rsidR="00B07E3E" w:rsidRPr="0013779A">
        <w:rPr>
          <w:rFonts w:cs="David" w:hint="cs"/>
          <w:b/>
          <w:bCs/>
          <w:sz w:val="24"/>
          <w:szCs w:val="24"/>
          <w:rtl/>
        </w:rPr>
        <w:t xml:space="preserve"> </w:t>
      </w:r>
      <w:r w:rsidR="00D10036" w:rsidRPr="0013779A">
        <w:rPr>
          <w:rFonts w:cs="David" w:hint="cs"/>
          <w:b/>
          <w:bCs/>
          <w:sz w:val="24"/>
          <w:szCs w:val="24"/>
          <w:u w:val="single"/>
          <w:rtl/>
        </w:rPr>
        <w:t>מקורות פיננסיים חדשים</w:t>
      </w:r>
      <w:r w:rsidR="00D10036" w:rsidRPr="0013779A">
        <w:rPr>
          <w:rFonts w:cs="David" w:hint="cs"/>
          <w:b/>
          <w:bCs/>
          <w:sz w:val="24"/>
          <w:szCs w:val="24"/>
          <w:rtl/>
        </w:rPr>
        <w:t xml:space="preserve">. </w:t>
      </w:r>
    </w:p>
    <w:p w:rsidR="005B127A" w:rsidRDefault="00905FAF" w:rsidP="00172E62">
      <w:pPr>
        <w:spacing w:after="0" w:line="480" w:lineRule="auto"/>
        <w:rPr>
          <w:rFonts w:cs="David"/>
          <w:b/>
          <w:bCs/>
          <w:sz w:val="24"/>
          <w:szCs w:val="24"/>
          <w:rtl/>
        </w:rPr>
      </w:pPr>
      <w:r w:rsidRPr="005B127A">
        <w:rPr>
          <w:rFonts w:cs="David" w:hint="cs"/>
          <w:b/>
          <w:bCs/>
          <w:sz w:val="24"/>
          <w:szCs w:val="24"/>
          <w:u w:val="single"/>
          <w:rtl/>
        </w:rPr>
        <w:t>הטכנולוגי</w:t>
      </w:r>
      <w:r w:rsidR="004449E0" w:rsidRPr="005B127A">
        <w:rPr>
          <w:rFonts w:cs="David" w:hint="cs"/>
          <w:b/>
          <w:bCs/>
          <w:sz w:val="24"/>
          <w:szCs w:val="24"/>
          <w:u w:val="single"/>
          <w:rtl/>
        </w:rPr>
        <w:t>ה</w:t>
      </w:r>
      <w:r w:rsidR="004449E0" w:rsidRPr="005B127A">
        <w:rPr>
          <w:rFonts w:cs="David" w:hint="cs"/>
          <w:b/>
          <w:bCs/>
          <w:sz w:val="24"/>
          <w:szCs w:val="24"/>
          <w:rtl/>
        </w:rPr>
        <w:t xml:space="preserve">: </w:t>
      </w:r>
      <w:r w:rsidR="002A3991" w:rsidRPr="005B127A">
        <w:rPr>
          <w:rFonts w:cs="David" w:hint="cs"/>
          <w:b/>
          <w:bCs/>
          <w:sz w:val="24"/>
          <w:szCs w:val="24"/>
          <w:rtl/>
        </w:rPr>
        <w:t>העיקרון</w:t>
      </w:r>
      <w:r w:rsidR="005907D7" w:rsidRPr="005B127A">
        <w:rPr>
          <w:rFonts w:cs="David" w:hint="cs"/>
          <w:b/>
          <w:bCs/>
          <w:sz w:val="24"/>
          <w:szCs w:val="24"/>
          <w:rtl/>
        </w:rPr>
        <w:t xml:space="preserve"> - ביזור</w:t>
      </w:r>
      <w:r w:rsidR="004449E0" w:rsidRPr="005B127A">
        <w:rPr>
          <w:rFonts w:cs="David"/>
          <w:sz w:val="24"/>
          <w:szCs w:val="24"/>
          <w:rtl/>
        </w:rPr>
        <w:br/>
      </w:r>
      <w:r w:rsidR="004449E0" w:rsidRPr="005B127A">
        <w:rPr>
          <w:rFonts w:cs="David" w:hint="cs"/>
          <w:sz w:val="24"/>
          <w:szCs w:val="24"/>
          <w:rtl/>
        </w:rPr>
        <w:t>חמאס נשען על שתי רגליים טכנולוגיות: האחת, שימוש באתרי אינטרנט ופלטפורמות של רשתות חברתיות על מנת להרחיב את המקורות הפיננסיים שלו</w:t>
      </w:r>
      <w:r w:rsidR="00DA0C18" w:rsidRPr="005B127A">
        <w:rPr>
          <w:rFonts w:cs="David" w:hint="cs"/>
          <w:sz w:val="24"/>
          <w:szCs w:val="24"/>
          <w:rtl/>
        </w:rPr>
        <w:t xml:space="preserve">, </w:t>
      </w:r>
      <w:r w:rsidR="00014CF0" w:rsidRPr="005B127A">
        <w:rPr>
          <w:rFonts w:cs="David" w:hint="cs"/>
          <w:sz w:val="24"/>
          <w:szCs w:val="24"/>
          <w:rtl/>
        </w:rPr>
        <w:t>באמצעות פניה ל</w:t>
      </w:r>
      <w:r w:rsidR="00DA0C18" w:rsidRPr="005B127A">
        <w:rPr>
          <w:rFonts w:cs="David" w:hint="cs"/>
          <w:sz w:val="24"/>
          <w:szCs w:val="24"/>
          <w:rtl/>
        </w:rPr>
        <w:t>מימון המונים</w:t>
      </w:r>
      <w:r w:rsidR="004449E0" w:rsidRPr="005B127A">
        <w:rPr>
          <w:rFonts w:cs="David" w:hint="cs"/>
          <w:sz w:val="24"/>
          <w:szCs w:val="24"/>
          <w:rtl/>
        </w:rPr>
        <w:t xml:space="preserve">. </w:t>
      </w:r>
      <w:r w:rsidR="004449E0" w:rsidRPr="005B127A">
        <w:rPr>
          <w:rFonts w:cs="David" w:hint="cs"/>
          <w:b/>
          <w:bCs/>
          <w:sz w:val="24"/>
          <w:szCs w:val="24"/>
          <w:rtl/>
        </w:rPr>
        <w:t>הרגל המרכזית הייתה שימוש במטבע דיגיטלי,</w:t>
      </w:r>
      <w:r w:rsidR="000E6C06" w:rsidRPr="005B127A">
        <w:rPr>
          <w:rFonts w:cs="David" w:hint="cs"/>
          <w:b/>
          <w:bCs/>
          <w:sz w:val="24"/>
          <w:szCs w:val="24"/>
          <w:rtl/>
        </w:rPr>
        <w:t xml:space="preserve"> </w:t>
      </w:r>
      <w:r w:rsidR="00B15DD9">
        <w:rPr>
          <w:rFonts w:cs="David" w:hint="cs"/>
          <w:b/>
          <w:bCs/>
          <w:sz w:val="24"/>
          <w:szCs w:val="24"/>
          <w:rtl/>
        </w:rPr>
        <w:t>ה</w:t>
      </w:r>
      <w:r w:rsidR="004449E0" w:rsidRPr="005B127A">
        <w:rPr>
          <w:rFonts w:cs="David" w:hint="cs"/>
          <w:b/>
          <w:bCs/>
          <w:sz w:val="24"/>
          <w:szCs w:val="24"/>
          <w:rtl/>
        </w:rPr>
        <w:t>ביטקוין.</w:t>
      </w:r>
      <w:r w:rsidR="004449E0" w:rsidRPr="005B127A">
        <w:rPr>
          <w:rFonts w:cs="David" w:hint="cs"/>
          <w:sz w:val="24"/>
          <w:szCs w:val="24"/>
          <w:rtl/>
        </w:rPr>
        <w:t xml:space="preserve"> </w:t>
      </w:r>
      <w:r w:rsidR="002A3991">
        <w:rPr>
          <w:rFonts w:cs="David" w:hint="cs"/>
          <w:sz w:val="24"/>
          <w:szCs w:val="24"/>
          <w:rtl/>
        </w:rPr>
        <w:t xml:space="preserve">הביטקוין </w:t>
      </w:r>
      <w:r w:rsidR="00880259">
        <w:rPr>
          <w:rFonts w:cs="David" w:hint="cs"/>
          <w:sz w:val="24"/>
          <w:szCs w:val="24"/>
          <w:rtl/>
        </w:rPr>
        <w:t xml:space="preserve">הוא יישום של </w:t>
      </w:r>
      <w:r w:rsidR="002A3991" w:rsidRPr="002A3991">
        <w:rPr>
          <w:rFonts w:cs="David" w:hint="cs"/>
          <w:b/>
          <w:bCs/>
          <w:sz w:val="24"/>
          <w:szCs w:val="24"/>
          <w:rtl/>
        </w:rPr>
        <w:t>טכנולוגיית הבלוקצ'יין</w:t>
      </w:r>
      <w:r w:rsidR="002A3991">
        <w:rPr>
          <w:rFonts w:cs="David" w:hint="cs"/>
          <w:sz w:val="24"/>
          <w:szCs w:val="24"/>
          <w:rtl/>
        </w:rPr>
        <w:t>, המאפשרת העברה של נת</w:t>
      </w:r>
      <w:r w:rsidR="00F86E83">
        <w:rPr>
          <w:rFonts w:cs="David" w:hint="cs"/>
          <w:sz w:val="24"/>
          <w:szCs w:val="24"/>
          <w:rtl/>
        </w:rPr>
        <w:t xml:space="preserve">ונים דיגיטליים ללא גורם מתווך וללא גורם או גוף ששולט </w:t>
      </w:r>
      <w:r w:rsidR="00E71CDA">
        <w:rPr>
          <w:rFonts w:cs="David" w:hint="cs"/>
          <w:sz w:val="24"/>
          <w:szCs w:val="24"/>
          <w:rtl/>
        </w:rPr>
        <w:t>בתהליך</w:t>
      </w:r>
      <w:r w:rsidR="00F86E83">
        <w:rPr>
          <w:rFonts w:cs="David" w:hint="cs"/>
          <w:sz w:val="24"/>
          <w:szCs w:val="24"/>
          <w:rtl/>
        </w:rPr>
        <w:t>. אחת ליחידת זמן מוגדרת נסגרות כל ההעברות ב"בלוק"</w:t>
      </w:r>
      <w:r w:rsidR="00880259">
        <w:rPr>
          <w:rFonts w:cs="David" w:hint="cs"/>
          <w:sz w:val="24"/>
          <w:szCs w:val="24"/>
          <w:rtl/>
        </w:rPr>
        <w:t xml:space="preserve"> מוצפן</w:t>
      </w:r>
      <w:r w:rsidR="00F86E83">
        <w:rPr>
          <w:rFonts w:cs="David" w:hint="cs"/>
          <w:sz w:val="24"/>
          <w:szCs w:val="24"/>
          <w:rtl/>
        </w:rPr>
        <w:t>, המחובר ל</w:t>
      </w:r>
      <w:r w:rsidR="002A3991">
        <w:rPr>
          <w:rFonts w:cs="David" w:hint="cs"/>
          <w:sz w:val="24"/>
          <w:szCs w:val="24"/>
          <w:rtl/>
        </w:rPr>
        <w:t xml:space="preserve">שרשרת של </w:t>
      </w:r>
      <w:r w:rsidR="00F86E83">
        <w:rPr>
          <w:rFonts w:cs="David" w:hint="cs"/>
          <w:sz w:val="24"/>
          <w:szCs w:val="24"/>
          <w:rtl/>
        </w:rPr>
        <w:t>ה"</w:t>
      </w:r>
      <w:r w:rsidR="002A3991">
        <w:rPr>
          <w:rFonts w:cs="David" w:hint="cs"/>
          <w:sz w:val="24"/>
          <w:szCs w:val="24"/>
          <w:rtl/>
        </w:rPr>
        <w:t>בלוקים</w:t>
      </w:r>
      <w:r w:rsidR="00F86E83">
        <w:rPr>
          <w:rFonts w:cs="David" w:hint="cs"/>
          <w:sz w:val="24"/>
          <w:szCs w:val="24"/>
          <w:rtl/>
        </w:rPr>
        <w:t xml:space="preserve">" הקודמים. </w:t>
      </w:r>
      <w:r w:rsidR="002A3991">
        <w:rPr>
          <w:rFonts w:cs="David" w:hint="cs"/>
          <w:sz w:val="24"/>
          <w:szCs w:val="24"/>
          <w:rtl/>
        </w:rPr>
        <w:t xml:space="preserve"> </w:t>
      </w:r>
      <w:r w:rsidR="00F86E83">
        <w:rPr>
          <w:rFonts w:cs="David" w:hint="cs"/>
          <w:sz w:val="24"/>
          <w:szCs w:val="24"/>
          <w:rtl/>
        </w:rPr>
        <w:t xml:space="preserve">הבלוקים מחוברים </w:t>
      </w:r>
      <w:r w:rsidR="002A3991">
        <w:rPr>
          <w:rFonts w:cs="David" w:hint="cs"/>
          <w:sz w:val="24"/>
          <w:szCs w:val="24"/>
          <w:rtl/>
        </w:rPr>
        <w:t>ביניהם בצורה חד/חד ערכית שלא ניתן לזיי</w:t>
      </w:r>
      <w:r w:rsidR="009B7ED5">
        <w:rPr>
          <w:rFonts w:cs="David" w:hint="cs"/>
          <w:sz w:val="24"/>
          <w:szCs w:val="24"/>
          <w:rtl/>
        </w:rPr>
        <w:t>פה</w:t>
      </w:r>
      <w:r w:rsidR="004A3EA7">
        <w:rPr>
          <w:rFonts w:cs="David" w:hint="cs"/>
          <w:sz w:val="24"/>
          <w:szCs w:val="24"/>
          <w:rtl/>
        </w:rPr>
        <w:t xml:space="preserve"> או לשנותה.</w:t>
      </w:r>
      <w:r w:rsidR="00E71CDA" w:rsidRPr="005B127A">
        <w:rPr>
          <w:rFonts w:cs="David" w:hint="cs"/>
          <w:sz w:val="24"/>
          <w:szCs w:val="24"/>
          <w:rtl/>
        </w:rPr>
        <w:t xml:space="preserve"> </w:t>
      </w:r>
      <w:r w:rsidR="00E71CDA">
        <w:rPr>
          <w:rFonts w:cs="David" w:hint="cs"/>
          <w:sz w:val="24"/>
          <w:szCs w:val="24"/>
          <w:rtl/>
        </w:rPr>
        <w:t xml:space="preserve">על מנת ליצור בלוקים חדשים, יש לפתור חידה מתמטית מסובכת. "כורים" אנונימיים מתחרים ביניהם על פתרון החידה בעבור גמול כספי.  </w:t>
      </w:r>
      <w:r w:rsidR="00E71CDA" w:rsidRPr="005B127A">
        <w:rPr>
          <w:rFonts w:cs="David" w:hint="cs"/>
          <w:sz w:val="24"/>
          <w:szCs w:val="24"/>
          <w:rtl/>
        </w:rPr>
        <w:t xml:space="preserve">מדובר ברשת </w:t>
      </w:r>
      <w:r w:rsidR="00E71CDA" w:rsidRPr="005B127A">
        <w:rPr>
          <w:rFonts w:cs="David" w:hint="cs"/>
          <w:b/>
          <w:bCs/>
          <w:sz w:val="24"/>
          <w:szCs w:val="24"/>
          <w:u w:val="single"/>
          <w:rtl/>
        </w:rPr>
        <w:t>מבוזרת</w:t>
      </w:r>
      <w:r w:rsidR="00E71CDA" w:rsidRPr="005B127A">
        <w:rPr>
          <w:rFonts w:cs="David" w:hint="cs"/>
          <w:sz w:val="24"/>
          <w:szCs w:val="24"/>
          <w:rtl/>
        </w:rPr>
        <w:t xml:space="preserve"> </w:t>
      </w:r>
      <w:r w:rsidR="00E71CDA">
        <w:rPr>
          <w:rFonts w:cs="David" w:hint="cs"/>
          <w:sz w:val="24"/>
          <w:szCs w:val="24"/>
          <w:rtl/>
        </w:rPr>
        <w:t xml:space="preserve">של משתמשים </w:t>
      </w:r>
      <w:r w:rsidR="00E71CDA" w:rsidRPr="005B127A">
        <w:rPr>
          <w:rFonts w:cs="David" w:hint="cs"/>
          <w:sz w:val="24"/>
          <w:szCs w:val="24"/>
          <w:rtl/>
        </w:rPr>
        <w:t>בה הידע אינו נשמר במקום אחד ומרכזי, אלא באופן משותף</w:t>
      </w:r>
      <w:r w:rsidR="00E71CDA">
        <w:rPr>
          <w:rFonts w:cs="David" w:hint="cs"/>
          <w:sz w:val="24"/>
          <w:szCs w:val="24"/>
          <w:rtl/>
        </w:rPr>
        <w:t xml:space="preserve">. כל אלו </w:t>
      </w:r>
      <w:r w:rsidR="002A3991">
        <w:rPr>
          <w:rFonts w:cs="David" w:hint="cs"/>
          <w:sz w:val="24"/>
          <w:szCs w:val="24"/>
          <w:rtl/>
        </w:rPr>
        <w:t>את ה</w:t>
      </w:r>
      <w:r w:rsidR="00724199">
        <w:rPr>
          <w:rFonts w:cs="David" w:hint="cs"/>
          <w:sz w:val="24"/>
          <w:szCs w:val="24"/>
          <w:rtl/>
        </w:rPr>
        <w:t>ופכים את ה</w:t>
      </w:r>
      <w:r w:rsidR="002A3991">
        <w:rPr>
          <w:rFonts w:cs="David" w:hint="cs"/>
          <w:sz w:val="24"/>
          <w:szCs w:val="24"/>
          <w:rtl/>
        </w:rPr>
        <w:t xml:space="preserve">בלוקצ'יין לפלטפורמה בטוחה יחסית. </w:t>
      </w:r>
      <w:r w:rsidR="00E71CDA">
        <w:rPr>
          <w:rFonts w:cs="David"/>
          <w:sz w:val="24"/>
          <w:szCs w:val="24"/>
          <w:rtl/>
        </w:rPr>
        <w:br/>
      </w:r>
      <w:r w:rsidR="00555BB6" w:rsidRPr="005B127A">
        <w:rPr>
          <w:rFonts w:cs="David" w:hint="cs"/>
          <w:sz w:val="24"/>
          <w:szCs w:val="24"/>
          <w:rtl/>
        </w:rPr>
        <w:t>הביטקוין</w:t>
      </w:r>
      <w:r w:rsidR="009B7ED5">
        <w:rPr>
          <w:rFonts w:cs="David" w:hint="cs"/>
          <w:sz w:val="24"/>
          <w:szCs w:val="24"/>
          <w:rtl/>
        </w:rPr>
        <w:t xml:space="preserve">, המבוסס כאמור </w:t>
      </w:r>
      <w:r w:rsidR="00E71CDA">
        <w:rPr>
          <w:rFonts w:cs="David" w:hint="cs"/>
          <w:sz w:val="24"/>
          <w:szCs w:val="24"/>
          <w:rtl/>
        </w:rPr>
        <w:t xml:space="preserve">על </w:t>
      </w:r>
      <w:r w:rsidR="004A3EA7">
        <w:rPr>
          <w:rFonts w:cs="David" w:hint="cs"/>
          <w:sz w:val="24"/>
          <w:szCs w:val="24"/>
          <w:rtl/>
        </w:rPr>
        <w:t xml:space="preserve"> </w:t>
      </w:r>
      <w:r w:rsidR="009B7ED5">
        <w:rPr>
          <w:rFonts w:cs="David" w:hint="cs"/>
          <w:sz w:val="24"/>
          <w:szCs w:val="24"/>
          <w:rtl/>
        </w:rPr>
        <w:t xml:space="preserve">הבלוקצ'יין, </w:t>
      </w:r>
      <w:r w:rsidR="00555BB6" w:rsidRPr="005B127A">
        <w:rPr>
          <w:rFonts w:cs="David" w:hint="cs"/>
          <w:b/>
          <w:bCs/>
          <w:sz w:val="24"/>
          <w:szCs w:val="24"/>
          <w:u w:val="single"/>
          <w:rtl/>
        </w:rPr>
        <w:t>אינו מנוהל על ידי מדינה</w:t>
      </w:r>
      <w:r w:rsidR="00555BB6" w:rsidRPr="005B127A">
        <w:rPr>
          <w:rFonts w:cs="David" w:hint="cs"/>
          <w:sz w:val="24"/>
          <w:szCs w:val="24"/>
          <w:u w:val="single"/>
          <w:rtl/>
        </w:rPr>
        <w:t>,</w:t>
      </w:r>
      <w:r w:rsidR="00555BB6" w:rsidRPr="005B127A">
        <w:rPr>
          <w:rFonts w:cs="David" w:hint="cs"/>
          <w:sz w:val="24"/>
          <w:szCs w:val="24"/>
          <w:rtl/>
        </w:rPr>
        <w:t xml:space="preserve"> אלא על ידי המשתמשים בו. </w:t>
      </w:r>
      <w:r w:rsidR="000E6C06" w:rsidRPr="005B127A">
        <w:rPr>
          <w:rFonts w:cs="David" w:hint="cs"/>
          <w:sz w:val="24"/>
          <w:szCs w:val="24"/>
          <w:rtl/>
        </w:rPr>
        <w:t xml:space="preserve">מאפיין מרכזי של הסחר בביטקוין הוא </w:t>
      </w:r>
      <w:r w:rsidR="000E6C06" w:rsidRPr="005B127A">
        <w:rPr>
          <w:rFonts w:cs="David" w:hint="cs"/>
          <w:b/>
          <w:bCs/>
          <w:sz w:val="24"/>
          <w:szCs w:val="24"/>
          <w:u w:val="single"/>
          <w:rtl/>
        </w:rPr>
        <w:t>שאין תיווך</w:t>
      </w:r>
      <w:r w:rsidR="000E6C06" w:rsidRPr="005B127A">
        <w:rPr>
          <w:rFonts w:cs="David" w:hint="cs"/>
          <w:b/>
          <w:bCs/>
          <w:sz w:val="24"/>
          <w:szCs w:val="24"/>
          <w:rtl/>
        </w:rPr>
        <w:t xml:space="preserve"> של צד שלישי</w:t>
      </w:r>
      <w:r w:rsidR="000E6C06" w:rsidRPr="005B127A">
        <w:rPr>
          <w:rFonts w:cs="David" w:hint="cs"/>
          <w:sz w:val="24"/>
          <w:szCs w:val="24"/>
          <w:rtl/>
        </w:rPr>
        <w:t xml:space="preserve"> מהימן. </w:t>
      </w:r>
      <w:r w:rsidR="00076B0A" w:rsidRPr="005B127A">
        <w:rPr>
          <w:rFonts w:cs="David" w:hint="cs"/>
          <w:sz w:val="24"/>
          <w:szCs w:val="24"/>
          <w:rtl/>
        </w:rPr>
        <w:t xml:space="preserve">הסחר בביטקוין מתנהל באופן </w:t>
      </w:r>
      <w:r w:rsidR="00076B0A" w:rsidRPr="005B127A">
        <w:rPr>
          <w:rFonts w:cs="David" w:hint="cs"/>
          <w:b/>
          <w:bCs/>
          <w:sz w:val="24"/>
          <w:szCs w:val="24"/>
          <w:u w:val="single"/>
          <w:rtl/>
        </w:rPr>
        <w:t>מוצפן ואמין יחסית</w:t>
      </w:r>
      <w:r w:rsidR="007E1CE0" w:rsidRPr="005B127A">
        <w:rPr>
          <w:rFonts w:cs="David" w:hint="cs"/>
          <w:b/>
          <w:bCs/>
          <w:sz w:val="24"/>
          <w:szCs w:val="24"/>
          <w:rtl/>
        </w:rPr>
        <w:t xml:space="preserve"> </w:t>
      </w:r>
      <w:r w:rsidR="007E1CE0" w:rsidRPr="005B127A">
        <w:rPr>
          <w:rFonts w:cs="David"/>
          <w:b/>
          <w:bCs/>
          <w:sz w:val="24"/>
          <w:szCs w:val="24"/>
          <w:rtl/>
        </w:rPr>
        <w:t>–</w:t>
      </w:r>
      <w:r w:rsidR="007E1CE0" w:rsidRPr="005B127A">
        <w:rPr>
          <w:rFonts w:cs="David" w:hint="cs"/>
          <w:b/>
          <w:bCs/>
          <w:sz w:val="24"/>
          <w:szCs w:val="24"/>
          <w:rtl/>
        </w:rPr>
        <w:t xml:space="preserve"> לאור </w:t>
      </w:r>
      <w:r w:rsidR="00724199">
        <w:rPr>
          <w:rFonts w:cs="David" w:hint="cs"/>
          <w:b/>
          <w:bCs/>
          <w:sz w:val="24"/>
          <w:szCs w:val="24"/>
          <w:rtl/>
        </w:rPr>
        <w:t>ה</w:t>
      </w:r>
      <w:r w:rsidR="007E1CE0" w:rsidRPr="005B127A">
        <w:rPr>
          <w:rFonts w:cs="David" w:hint="cs"/>
          <w:b/>
          <w:bCs/>
          <w:sz w:val="24"/>
          <w:szCs w:val="24"/>
          <w:rtl/>
        </w:rPr>
        <w:t>"מפתחות" הנדרשים לביצוע ההעברות</w:t>
      </w:r>
      <w:r w:rsidR="005855A7" w:rsidRPr="005B127A">
        <w:rPr>
          <w:rFonts w:cs="David" w:hint="cs"/>
          <w:b/>
          <w:bCs/>
          <w:sz w:val="24"/>
          <w:szCs w:val="24"/>
          <w:rtl/>
        </w:rPr>
        <w:t xml:space="preserve"> ופעילות ה"כורים"</w:t>
      </w:r>
      <w:r w:rsidR="00076B0A" w:rsidRPr="005B127A">
        <w:rPr>
          <w:rFonts w:cs="David" w:hint="cs"/>
          <w:sz w:val="24"/>
          <w:szCs w:val="24"/>
          <w:rtl/>
        </w:rPr>
        <w:t>. כמו כן, הארנקים</w:t>
      </w:r>
      <w:r w:rsidR="002A3991">
        <w:rPr>
          <w:rFonts w:cs="David" w:hint="cs"/>
          <w:sz w:val="24"/>
          <w:szCs w:val="24"/>
          <w:rtl/>
        </w:rPr>
        <w:t xml:space="preserve"> בהם נשמרים הכספים</w:t>
      </w:r>
      <w:r w:rsidR="00076B0A" w:rsidRPr="005B127A">
        <w:rPr>
          <w:rFonts w:cs="David" w:hint="cs"/>
          <w:sz w:val="24"/>
          <w:szCs w:val="24"/>
          <w:rtl/>
        </w:rPr>
        <w:t xml:space="preserve"> </w:t>
      </w:r>
      <w:r w:rsidR="00076B0A" w:rsidRPr="005B127A">
        <w:rPr>
          <w:rFonts w:cs="David" w:hint="cs"/>
          <w:b/>
          <w:bCs/>
          <w:sz w:val="24"/>
          <w:szCs w:val="24"/>
          <w:rtl/>
        </w:rPr>
        <w:t>הם אנונימיים</w:t>
      </w:r>
      <w:r w:rsidR="00076B0A" w:rsidRPr="005B127A">
        <w:rPr>
          <w:rFonts w:cs="David" w:hint="cs"/>
          <w:sz w:val="24"/>
          <w:szCs w:val="24"/>
          <w:rtl/>
        </w:rPr>
        <w:t xml:space="preserve">, דבר </w:t>
      </w:r>
      <w:r w:rsidR="0068432C">
        <w:rPr>
          <w:rFonts w:cs="David" w:hint="cs"/>
          <w:sz w:val="24"/>
          <w:szCs w:val="24"/>
          <w:rtl/>
        </w:rPr>
        <w:t>ה</w:t>
      </w:r>
      <w:r w:rsidR="00836D67">
        <w:rPr>
          <w:rFonts w:cs="David" w:hint="cs"/>
          <w:sz w:val="24"/>
          <w:szCs w:val="24"/>
          <w:rtl/>
        </w:rPr>
        <w:t>אמור לה</w:t>
      </w:r>
      <w:r w:rsidR="00076B0A" w:rsidRPr="005B127A">
        <w:rPr>
          <w:rFonts w:cs="David" w:hint="cs"/>
          <w:sz w:val="24"/>
          <w:szCs w:val="24"/>
          <w:rtl/>
        </w:rPr>
        <w:t>בטיח את שמירת זהותו של התורם</w:t>
      </w:r>
      <w:r w:rsidR="007E1CE0" w:rsidRPr="005B127A">
        <w:rPr>
          <w:rFonts w:cs="David" w:hint="cs"/>
          <w:sz w:val="24"/>
          <w:szCs w:val="24"/>
          <w:rtl/>
        </w:rPr>
        <w:t xml:space="preserve"> הפוטנציאלי</w:t>
      </w:r>
      <w:r w:rsidR="00076B0A" w:rsidRPr="005B127A">
        <w:rPr>
          <w:rFonts w:cs="David" w:hint="cs"/>
          <w:sz w:val="24"/>
          <w:szCs w:val="24"/>
          <w:rtl/>
        </w:rPr>
        <w:t xml:space="preserve">. במידה ונעשה שימוש בתוכנה כמו </w:t>
      </w:r>
      <w:r w:rsidR="00076B0A" w:rsidRPr="005B127A">
        <w:rPr>
          <w:rFonts w:cs="David"/>
          <w:sz w:val="24"/>
          <w:szCs w:val="24"/>
        </w:rPr>
        <w:t xml:space="preserve">"TOR" </w:t>
      </w:r>
      <w:r w:rsidR="00076B0A" w:rsidRPr="005B127A">
        <w:rPr>
          <w:rFonts w:cs="David" w:hint="cs"/>
          <w:sz w:val="24"/>
          <w:szCs w:val="24"/>
          <w:rtl/>
        </w:rPr>
        <w:t xml:space="preserve">, </w:t>
      </w:r>
      <w:r w:rsidR="005855A7" w:rsidRPr="005B127A">
        <w:rPr>
          <w:rFonts w:cs="David" w:hint="cs"/>
          <w:sz w:val="24"/>
          <w:szCs w:val="24"/>
          <w:rtl/>
        </w:rPr>
        <w:t xml:space="preserve">גם </w:t>
      </w:r>
      <w:r w:rsidR="0068432C">
        <w:rPr>
          <w:rFonts w:cs="David" w:hint="cs"/>
          <w:sz w:val="24"/>
          <w:szCs w:val="24"/>
          <w:rtl/>
        </w:rPr>
        <w:t xml:space="preserve">אי אפשר לדעת </w:t>
      </w:r>
      <w:r w:rsidR="00076B0A" w:rsidRPr="005B127A">
        <w:rPr>
          <w:rFonts w:cs="David" w:hint="cs"/>
          <w:sz w:val="24"/>
          <w:szCs w:val="24"/>
          <w:rtl/>
        </w:rPr>
        <w:t xml:space="preserve">באיזו מדינה נמצא </w:t>
      </w:r>
      <w:r w:rsidR="0068432C">
        <w:rPr>
          <w:rFonts w:cs="David" w:hint="cs"/>
          <w:sz w:val="24"/>
          <w:szCs w:val="24"/>
          <w:rtl/>
        </w:rPr>
        <w:t>אותו תורם</w:t>
      </w:r>
      <w:r w:rsidR="00076B0A" w:rsidRPr="005B127A">
        <w:rPr>
          <w:rFonts w:cs="David" w:hint="cs"/>
          <w:sz w:val="24"/>
          <w:szCs w:val="24"/>
          <w:rtl/>
        </w:rPr>
        <w:t xml:space="preserve">. </w:t>
      </w:r>
      <w:r w:rsidR="00343081">
        <w:rPr>
          <w:rFonts w:cs="David" w:hint="cs"/>
          <w:sz w:val="24"/>
          <w:szCs w:val="24"/>
          <w:rtl/>
        </w:rPr>
        <w:t>הפלטפורמה</w:t>
      </w:r>
      <w:r w:rsidR="00076B0A" w:rsidRPr="005B127A">
        <w:rPr>
          <w:rFonts w:cs="David" w:hint="cs"/>
          <w:sz w:val="24"/>
          <w:szCs w:val="24"/>
          <w:rtl/>
        </w:rPr>
        <w:t xml:space="preserve"> </w:t>
      </w:r>
      <w:r w:rsidR="00076B0A" w:rsidRPr="005B127A">
        <w:rPr>
          <w:rFonts w:cs="David" w:hint="cs"/>
          <w:b/>
          <w:bCs/>
          <w:sz w:val="24"/>
          <w:szCs w:val="24"/>
          <w:u w:val="single"/>
          <w:rtl/>
        </w:rPr>
        <w:t xml:space="preserve">מהירה </w:t>
      </w:r>
      <w:r w:rsidR="005855A7" w:rsidRPr="005B127A">
        <w:rPr>
          <w:rFonts w:cs="David" w:hint="cs"/>
          <w:b/>
          <w:bCs/>
          <w:sz w:val="24"/>
          <w:szCs w:val="24"/>
          <w:u w:val="single"/>
          <w:rtl/>
        </w:rPr>
        <w:t>מאוד</w:t>
      </w:r>
      <w:r w:rsidR="005855A7" w:rsidRPr="005B127A">
        <w:rPr>
          <w:rFonts w:cs="David" w:hint="cs"/>
          <w:sz w:val="24"/>
          <w:szCs w:val="24"/>
          <w:rtl/>
        </w:rPr>
        <w:t xml:space="preserve"> </w:t>
      </w:r>
      <w:r w:rsidR="002A3991">
        <w:rPr>
          <w:rFonts w:cs="David" w:hint="cs"/>
          <w:sz w:val="24"/>
          <w:szCs w:val="24"/>
          <w:rtl/>
        </w:rPr>
        <w:t>כש</w:t>
      </w:r>
      <w:r w:rsidR="00076B0A" w:rsidRPr="005B127A">
        <w:rPr>
          <w:rFonts w:cs="David" w:hint="cs"/>
          <w:sz w:val="24"/>
          <w:szCs w:val="24"/>
          <w:rtl/>
        </w:rPr>
        <w:t xml:space="preserve">ההעברות </w:t>
      </w:r>
      <w:r w:rsidR="00076B0A" w:rsidRPr="005B127A">
        <w:rPr>
          <w:rFonts w:cs="David" w:hint="cs"/>
          <w:b/>
          <w:bCs/>
          <w:sz w:val="24"/>
          <w:szCs w:val="24"/>
          <w:rtl/>
        </w:rPr>
        <w:t>מבוצעות מיידית</w:t>
      </w:r>
      <w:r w:rsidR="00076B0A" w:rsidRPr="005B127A">
        <w:rPr>
          <w:rFonts w:cs="David" w:hint="cs"/>
          <w:sz w:val="24"/>
          <w:szCs w:val="24"/>
          <w:rtl/>
        </w:rPr>
        <w:t xml:space="preserve"> וגמישה </w:t>
      </w:r>
      <w:r w:rsidR="007F78E9" w:rsidRPr="005B127A">
        <w:rPr>
          <w:rFonts w:cs="David" w:hint="cs"/>
          <w:sz w:val="24"/>
          <w:szCs w:val="24"/>
          <w:rtl/>
        </w:rPr>
        <w:t xml:space="preserve">מאוד </w:t>
      </w:r>
      <w:r w:rsidR="00076B0A" w:rsidRPr="005B127A">
        <w:rPr>
          <w:rFonts w:cs="David" w:hint="cs"/>
          <w:sz w:val="24"/>
          <w:szCs w:val="24"/>
          <w:rtl/>
        </w:rPr>
        <w:t>באשר לגודל הסכום</w:t>
      </w:r>
      <w:r w:rsidR="007F78E9" w:rsidRPr="005B127A">
        <w:rPr>
          <w:rFonts w:cs="David" w:hint="cs"/>
          <w:sz w:val="24"/>
          <w:szCs w:val="24"/>
          <w:rtl/>
        </w:rPr>
        <w:t xml:space="preserve"> המועבר (סכומים קטנים וגדולים </w:t>
      </w:r>
      <w:r w:rsidR="002A3991">
        <w:rPr>
          <w:rFonts w:cs="David" w:hint="cs"/>
          <w:sz w:val="24"/>
          <w:szCs w:val="24"/>
          <w:rtl/>
        </w:rPr>
        <w:t>כאחד</w:t>
      </w:r>
      <w:r w:rsidR="007F78E9" w:rsidRPr="005B127A">
        <w:rPr>
          <w:rFonts w:cs="David" w:hint="cs"/>
          <w:sz w:val="24"/>
          <w:szCs w:val="24"/>
          <w:rtl/>
        </w:rPr>
        <w:t>)</w:t>
      </w:r>
      <w:r w:rsidR="00076B0A" w:rsidRPr="005B127A">
        <w:rPr>
          <w:rFonts w:cs="David" w:hint="cs"/>
          <w:sz w:val="24"/>
          <w:szCs w:val="24"/>
          <w:rtl/>
        </w:rPr>
        <w:t xml:space="preserve">. מדובר בפלטפורמה שהיא גם </w:t>
      </w:r>
      <w:r w:rsidR="00076B0A" w:rsidRPr="005B127A">
        <w:rPr>
          <w:rFonts w:cs="David" w:hint="cs"/>
          <w:b/>
          <w:bCs/>
          <w:sz w:val="24"/>
          <w:szCs w:val="24"/>
          <w:rtl/>
        </w:rPr>
        <w:t xml:space="preserve">זולה </w:t>
      </w:r>
      <w:r w:rsidR="00D238A8" w:rsidRPr="005B127A">
        <w:rPr>
          <w:rFonts w:cs="David" w:hint="cs"/>
          <w:b/>
          <w:bCs/>
          <w:sz w:val="24"/>
          <w:szCs w:val="24"/>
          <w:rtl/>
        </w:rPr>
        <w:t>ביותר</w:t>
      </w:r>
      <w:r w:rsidR="00076B0A" w:rsidRPr="005B127A">
        <w:rPr>
          <w:rFonts w:cs="David" w:hint="cs"/>
          <w:sz w:val="24"/>
          <w:szCs w:val="24"/>
          <w:rtl/>
        </w:rPr>
        <w:t xml:space="preserve"> (</w:t>
      </w:r>
      <w:r w:rsidR="00D238A8" w:rsidRPr="005B127A">
        <w:rPr>
          <w:rFonts w:cs="David" w:hint="cs"/>
          <w:sz w:val="24"/>
          <w:szCs w:val="24"/>
          <w:rtl/>
        </w:rPr>
        <w:t xml:space="preserve">עמלה של </w:t>
      </w:r>
      <w:r w:rsidR="005855A7" w:rsidRPr="005B127A">
        <w:rPr>
          <w:rFonts w:cs="David" w:hint="cs"/>
          <w:sz w:val="24"/>
          <w:szCs w:val="24"/>
          <w:rtl/>
        </w:rPr>
        <w:t>אגורות בודדות</w:t>
      </w:r>
      <w:r w:rsidR="00076B0A" w:rsidRPr="005B127A">
        <w:rPr>
          <w:rFonts w:cs="David" w:hint="cs"/>
          <w:sz w:val="24"/>
          <w:szCs w:val="24"/>
          <w:rtl/>
        </w:rPr>
        <w:t>)</w:t>
      </w:r>
      <w:r w:rsidR="005855A7" w:rsidRPr="005B127A">
        <w:rPr>
          <w:rFonts w:cs="David" w:hint="cs"/>
          <w:sz w:val="24"/>
          <w:szCs w:val="24"/>
          <w:rtl/>
        </w:rPr>
        <w:t xml:space="preserve">. </w:t>
      </w:r>
      <w:r w:rsidR="005855A7" w:rsidRPr="005B127A">
        <w:rPr>
          <w:rFonts w:cs="David"/>
          <w:sz w:val="24"/>
          <w:szCs w:val="24"/>
          <w:rtl/>
        </w:rPr>
        <w:br/>
      </w:r>
      <w:r w:rsidR="00185B31" w:rsidRPr="005B127A">
        <w:rPr>
          <w:rFonts w:cs="David" w:hint="cs"/>
          <w:sz w:val="24"/>
          <w:szCs w:val="24"/>
          <w:rtl/>
        </w:rPr>
        <w:t xml:space="preserve">הרעיון </w:t>
      </w:r>
      <w:r w:rsidR="00E71CDA">
        <w:rPr>
          <w:rFonts w:cs="David" w:hint="cs"/>
          <w:sz w:val="24"/>
          <w:szCs w:val="24"/>
          <w:rtl/>
        </w:rPr>
        <w:t xml:space="preserve">של החמאס </w:t>
      </w:r>
      <w:r w:rsidR="00185B31" w:rsidRPr="005B127A">
        <w:rPr>
          <w:rFonts w:cs="David" w:hint="cs"/>
          <w:sz w:val="24"/>
          <w:szCs w:val="24"/>
          <w:rtl/>
        </w:rPr>
        <w:t xml:space="preserve">היה לפנות באמצעות המדיה החברתית, באופן רחב לתומכי הארגון ברחבי העולם, ולשכנע אותם לתרום לארגון באמצעות הביטקוין. </w:t>
      </w:r>
      <w:r w:rsidR="00B07E3E" w:rsidRPr="005B127A">
        <w:rPr>
          <w:rFonts w:cs="David" w:hint="cs"/>
          <w:sz w:val="24"/>
          <w:szCs w:val="24"/>
          <w:rtl/>
        </w:rPr>
        <w:t xml:space="preserve">בינואר 2019 פרסם החמאס </w:t>
      </w:r>
      <w:r w:rsidR="00B07E3E" w:rsidRPr="00746AC4">
        <w:rPr>
          <w:rFonts w:cs="David" w:hint="cs"/>
          <w:b/>
          <w:bCs/>
          <w:sz w:val="24"/>
          <w:szCs w:val="24"/>
          <w:rtl/>
        </w:rPr>
        <w:t>באתר האינטרנט</w:t>
      </w:r>
      <w:r w:rsidR="00B07E3E" w:rsidRPr="005B127A">
        <w:rPr>
          <w:rFonts w:cs="David" w:hint="cs"/>
          <w:sz w:val="24"/>
          <w:szCs w:val="24"/>
          <w:rtl/>
        </w:rPr>
        <w:t xml:space="preserve"> של הזרוע הצבאית פנייה לתומ</w:t>
      </w:r>
      <w:r w:rsidR="00746AC4">
        <w:rPr>
          <w:rFonts w:cs="David" w:hint="cs"/>
          <w:sz w:val="24"/>
          <w:szCs w:val="24"/>
          <w:rtl/>
        </w:rPr>
        <w:t xml:space="preserve">כי הארגון בעולם, </w:t>
      </w:r>
      <w:r w:rsidR="00B07E3E" w:rsidRPr="005B127A">
        <w:rPr>
          <w:rFonts w:cs="David" w:hint="cs"/>
          <w:sz w:val="24"/>
          <w:szCs w:val="24"/>
          <w:rtl/>
        </w:rPr>
        <w:t xml:space="preserve">לתרום כספים </w:t>
      </w:r>
      <w:r w:rsidR="00746AC4">
        <w:rPr>
          <w:rFonts w:cs="David" w:hint="cs"/>
          <w:sz w:val="24"/>
          <w:szCs w:val="24"/>
          <w:rtl/>
        </w:rPr>
        <w:t xml:space="preserve">באמצעות </w:t>
      </w:r>
      <w:r w:rsidR="0068432C">
        <w:rPr>
          <w:rFonts w:cs="David" w:hint="cs"/>
          <w:sz w:val="24"/>
          <w:szCs w:val="24"/>
          <w:rtl/>
        </w:rPr>
        <w:t>המטבע</w:t>
      </w:r>
      <w:r w:rsidR="00B07E3E" w:rsidRPr="005B127A">
        <w:rPr>
          <w:rFonts w:cs="David" w:hint="cs"/>
          <w:sz w:val="24"/>
          <w:szCs w:val="24"/>
          <w:rtl/>
        </w:rPr>
        <w:t xml:space="preserve">, וכן מספר של </w:t>
      </w:r>
      <w:r w:rsidR="00B07E3E" w:rsidRPr="005B127A">
        <w:rPr>
          <w:rFonts w:cs="David" w:hint="cs"/>
          <w:b/>
          <w:bCs/>
          <w:sz w:val="24"/>
          <w:szCs w:val="24"/>
          <w:rtl/>
        </w:rPr>
        <w:t>ארנק דיגיטלי</w:t>
      </w:r>
      <w:r w:rsidR="00B07E3E" w:rsidRPr="005B127A">
        <w:rPr>
          <w:rFonts w:cs="David" w:hint="cs"/>
          <w:sz w:val="24"/>
          <w:szCs w:val="24"/>
          <w:rtl/>
        </w:rPr>
        <w:t xml:space="preserve"> לתרומות. המהלך הודהד באמצעות פניה פומבית של דובר הזרוע הצבאית, והופץ באופן נרחב ברשתות החברתיות, בדגש על "</w:t>
      </w:r>
      <w:r w:rsidR="00B07E3E" w:rsidRPr="00746AC4">
        <w:rPr>
          <w:rFonts w:cs="David" w:hint="cs"/>
          <w:b/>
          <w:bCs/>
          <w:sz w:val="24"/>
          <w:szCs w:val="24"/>
          <w:rtl/>
        </w:rPr>
        <w:t>טלגרם</w:t>
      </w:r>
      <w:r w:rsidR="00B07E3E" w:rsidRPr="005B127A">
        <w:rPr>
          <w:rFonts w:cs="David" w:hint="cs"/>
          <w:sz w:val="24"/>
          <w:szCs w:val="24"/>
          <w:rtl/>
        </w:rPr>
        <w:t>"</w:t>
      </w:r>
      <w:r w:rsidR="00B07E3E">
        <w:rPr>
          <w:rStyle w:val="a9"/>
          <w:rFonts w:cs="David"/>
          <w:sz w:val="24"/>
          <w:szCs w:val="24"/>
          <w:rtl/>
        </w:rPr>
        <w:footnoteReference w:id="2"/>
      </w:r>
      <w:r w:rsidR="00B07E3E" w:rsidRPr="005B127A">
        <w:rPr>
          <w:rFonts w:cs="David" w:hint="cs"/>
          <w:sz w:val="24"/>
          <w:szCs w:val="24"/>
          <w:rtl/>
        </w:rPr>
        <w:t xml:space="preserve">. </w:t>
      </w:r>
      <w:r w:rsidR="00185B31" w:rsidRPr="005B127A">
        <w:rPr>
          <w:rFonts w:cs="David"/>
          <w:sz w:val="24"/>
          <w:szCs w:val="24"/>
          <w:rtl/>
        </w:rPr>
        <w:br/>
      </w:r>
      <w:r w:rsidR="00DA0C18" w:rsidRPr="005B127A">
        <w:rPr>
          <w:rFonts w:cs="David" w:hint="cs"/>
          <w:b/>
          <w:bCs/>
          <w:sz w:val="24"/>
          <w:szCs w:val="24"/>
          <w:rtl/>
        </w:rPr>
        <w:t>הסיכונים בטכנולוגיה:</w:t>
      </w:r>
      <w:r w:rsidR="00DA0C18" w:rsidRPr="005B127A">
        <w:rPr>
          <w:rFonts w:cs="David" w:hint="cs"/>
          <w:sz w:val="24"/>
          <w:szCs w:val="24"/>
          <w:rtl/>
        </w:rPr>
        <w:t xml:space="preserve"> היות וחמאס פנה למימון </w:t>
      </w:r>
      <w:r w:rsidR="00D54D16" w:rsidRPr="005B127A">
        <w:rPr>
          <w:rFonts w:cs="David" w:hint="cs"/>
          <w:sz w:val="24"/>
          <w:szCs w:val="24"/>
          <w:rtl/>
        </w:rPr>
        <w:t>המונים</w:t>
      </w:r>
      <w:r w:rsidR="00CF6929" w:rsidRPr="005B127A">
        <w:rPr>
          <w:rFonts w:cs="David" w:hint="cs"/>
          <w:sz w:val="24"/>
          <w:szCs w:val="24"/>
          <w:rtl/>
        </w:rPr>
        <w:t>, מלכתחילה מדובר</w:t>
      </w:r>
      <w:r w:rsidR="00D54D16" w:rsidRPr="005B127A">
        <w:rPr>
          <w:rFonts w:cs="David" w:hint="cs"/>
          <w:sz w:val="24"/>
          <w:szCs w:val="24"/>
          <w:rtl/>
        </w:rPr>
        <w:t xml:space="preserve"> היה</w:t>
      </w:r>
      <w:r w:rsidR="00D54D16" w:rsidRPr="005B127A">
        <w:rPr>
          <w:rFonts w:cs="David" w:hint="cs"/>
          <w:b/>
          <w:bCs/>
          <w:sz w:val="24"/>
          <w:szCs w:val="24"/>
          <w:u w:val="single"/>
          <w:rtl/>
        </w:rPr>
        <w:t xml:space="preserve"> </w:t>
      </w:r>
      <w:r w:rsidR="00CF6929" w:rsidRPr="005B127A">
        <w:rPr>
          <w:rFonts w:cs="David" w:hint="cs"/>
          <w:b/>
          <w:bCs/>
          <w:sz w:val="24"/>
          <w:szCs w:val="24"/>
          <w:u w:val="single"/>
          <w:rtl/>
        </w:rPr>
        <w:t>במהלך פומבי</w:t>
      </w:r>
      <w:r w:rsidR="00CF6929" w:rsidRPr="005B127A">
        <w:rPr>
          <w:rFonts w:cs="David" w:hint="cs"/>
          <w:sz w:val="24"/>
          <w:szCs w:val="24"/>
          <w:rtl/>
        </w:rPr>
        <w:t xml:space="preserve"> ש</w:t>
      </w:r>
      <w:r w:rsidR="00DA0C18" w:rsidRPr="005B127A">
        <w:rPr>
          <w:rFonts w:cs="David" w:hint="cs"/>
          <w:sz w:val="24"/>
          <w:szCs w:val="24"/>
          <w:rtl/>
        </w:rPr>
        <w:t>מיקד אליו תשומת לב</w:t>
      </w:r>
      <w:r w:rsidR="00D54D16" w:rsidRPr="005B127A">
        <w:rPr>
          <w:rFonts w:cs="David" w:hint="cs"/>
          <w:sz w:val="24"/>
          <w:szCs w:val="24"/>
          <w:rtl/>
        </w:rPr>
        <w:t xml:space="preserve"> של גופי האכיפה</w:t>
      </w:r>
      <w:r w:rsidR="00DA0C18" w:rsidRPr="005B127A">
        <w:rPr>
          <w:rFonts w:cs="David" w:hint="cs"/>
          <w:sz w:val="24"/>
          <w:szCs w:val="24"/>
          <w:rtl/>
        </w:rPr>
        <w:t xml:space="preserve">. </w:t>
      </w:r>
      <w:r w:rsidR="00CF6929" w:rsidRPr="005B127A">
        <w:rPr>
          <w:rFonts w:cs="David" w:hint="cs"/>
          <w:sz w:val="24"/>
          <w:szCs w:val="24"/>
          <w:rtl/>
        </w:rPr>
        <w:t xml:space="preserve">השימוש בפלטפורמה </w:t>
      </w:r>
      <w:r w:rsidR="00CF6929" w:rsidRPr="005B127A">
        <w:rPr>
          <w:rFonts w:cs="David" w:hint="cs"/>
          <w:b/>
          <w:bCs/>
          <w:sz w:val="24"/>
          <w:szCs w:val="24"/>
          <w:u w:val="single"/>
          <w:rtl/>
        </w:rPr>
        <w:t>מסובך</w:t>
      </w:r>
      <w:r w:rsidR="00CF6929" w:rsidRPr="005B127A">
        <w:rPr>
          <w:rFonts w:cs="David" w:hint="cs"/>
          <w:sz w:val="24"/>
          <w:szCs w:val="24"/>
          <w:rtl/>
        </w:rPr>
        <w:t xml:space="preserve"> יחסית </w:t>
      </w:r>
      <w:r w:rsidR="00DA0C18" w:rsidRPr="005B127A">
        <w:rPr>
          <w:rFonts w:cs="David" w:hint="cs"/>
          <w:sz w:val="24"/>
          <w:szCs w:val="24"/>
          <w:rtl/>
        </w:rPr>
        <w:t>לאדם מן השורה</w:t>
      </w:r>
      <w:r w:rsidR="00D54D16" w:rsidRPr="005B127A">
        <w:rPr>
          <w:rFonts w:cs="David" w:hint="cs"/>
          <w:sz w:val="24"/>
          <w:szCs w:val="24"/>
          <w:rtl/>
        </w:rPr>
        <w:t xml:space="preserve"> והצריך הדרכה</w:t>
      </w:r>
      <w:r w:rsidR="00DA0C18" w:rsidRPr="005B127A">
        <w:rPr>
          <w:rFonts w:cs="David" w:hint="cs"/>
          <w:sz w:val="24"/>
          <w:szCs w:val="24"/>
          <w:rtl/>
        </w:rPr>
        <w:t xml:space="preserve">. חשוב מכך, היות ומדובר </w:t>
      </w:r>
      <w:r w:rsidR="008430AB" w:rsidRPr="005B127A">
        <w:rPr>
          <w:rFonts w:cs="David" w:hint="cs"/>
          <w:sz w:val="24"/>
          <w:szCs w:val="24"/>
          <w:rtl/>
        </w:rPr>
        <w:t>בתווך הקורץ לגורמים פליליים</w:t>
      </w:r>
      <w:r w:rsidR="00DA0C18" w:rsidRPr="005B127A">
        <w:rPr>
          <w:rFonts w:cs="David" w:hint="cs"/>
          <w:sz w:val="24"/>
          <w:szCs w:val="24"/>
          <w:rtl/>
        </w:rPr>
        <w:t xml:space="preserve">, ישנה מעורבות גדולה של </w:t>
      </w:r>
      <w:r w:rsidR="00DA0C18" w:rsidRPr="005B127A">
        <w:rPr>
          <w:rFonts w:cs="David" w:hint="cs"/>
          <w:b/>
          <w:bCs/>
          <w:sz w:val="24"/>
          <w:szCs w:val="24"/>
          <w:u w:val="single"/>
          <w:rtl/>
        </w:rPr>
        <w:t>סוכנויות ממשלתיות וחברות פרטיות</w:t>
      </w:r>
      <w:r w:rsidR="00DA0C18" w:rsidRPr="005B127A">
        <w:rPr>
          <w:rFonts w:cs="David" w:hint="cs"/>
          <w:sz w:val="24"/>
          <w:szCs w:val="24"/>
          <w:rtl/>
        </w:rPr>
        <w:t xml:space="preserve"> בניסיון לאתר העברות כספיות </w:t>
      </w:r>
      <w:r w:rsidR="008430AB" w:rsidRPr="005B127A">
        <w:rPr>
          <w:rFonts w:cs="David" w:hint="cs"/>
          <w:sz w:val="24"/>
          <w:szCs w:val="24"/>
          <w:rtl/>
        </w:rPr>
        <w:t>לא כשרות</w:t>
      </w:r>
      <w:r w:rsidR="00DA0C18" w:rsidRPr="005B127A">
        <w:rPr>
          <w:rFonts w:cs="David" w:hint="cs"/>
          <w:sz w:val="24"/>
          <w:szCs w:val="24"/>
          <w:rtl/>
        </w:rPr>
        <w:t xml:space="preserve">. חברות המתמחות </w:t>
      </w:r>
      <w:r w:rsidR="00DA0C18" w:rsidRPr="005B127A">
        <w:rPr>
          <w:rFonts w:cs="David" w:hint="cs"/>
          <w:b/>
          <w:bCs/>
          <w:sz w:val="24"/>
          <w:szCs w:val="24"/>
          <w:u w:val="single"/>
          <w:rtl/>
        </w:rPr>
        <w:t>בטכניקות של ניתוח</w:t>
      </w:r>
      <w:r w:rsidR="008D1541" w:rsidRPr="005B127A">
        <w:rPr>
          <w:rFonts w:cs="David"/>
          <w:b/>
          <w:bCs/>
          <w:sz w:val="24"/>
          <w:szCs w:val="24"/>
          <w:u w:val="single"/>
        </w:rPr>
        <w:t xml:space="preserve">Data </w:t>
      </w:r>
      <w:r w:rsidR="00DA0C18" w:rsidRPr="005B127A">
        <w:rPr>
          <w:rFonts w:cs="David" w:hint="cs"/>
          <w:sz w:val="24"/>
          <w:szCs w:val="24"/>
          <w:rtl/>
        </w:rPr>
        <w:t xml:space="preserve"> עוקבות אחר המתרחש ומצביעות על ארנקים והעברות </w:t>
      </w:r>
      <w:r w:rsidR="005907D7" w:rsidRPr="005B127A">
        <w:rPr>
          <w:rFonts w:cs="David" w:hint="cs"/>
          <w:sz w:val="24"/>
          <w:szCs w:val="24"/>
          <w:rtl/>
        </w:rPr>
        <w:t>חשודות</w:t>
      </w:r>
      <w:r w:rsidR="00DA0C18" w:rsidRPr="005B127A">
        <w:rPr>
          <w:rFonts w:cs="David" w:hint="cs"/>
          <w:sz w:val="24"/>
          <w:szCs w:val="24"/>
          <w:rtl/>
        </w:rPr>
        <w:t xml:space="preserve">. סוכנויות </w:t>
      </w:r>
      <w:r w:rsidR="008430AB" w:rsidRPr="005B127A">
        <w:rPr>
          <w:rFonts w:cs="David" w:hint="cs"/>
          <w:sz w:val="24"/>
          <w:szCs w:val="24"/>
          <w:rtl/>
        </w:rPr>
        <w:t xml:space="preserve">הממשל </w:t>
      </w:r>
      <w:r w:rsidR="00DA0C18" w:rsidRPr="005B127A">
        <w:rPr>
          <w:rFonts w:cs="David" w:hint="cs"/>
          <w:sz w:val="24"/>
          <w:szCs w:val="24"/>
          <w:rtl/>
        </w:rPr>
        <w:t xml:space="preserve">האמריקאי מכריזות על ארנקים ככאלו המעורבים בהלבנת כספים או במימון טרור, ודורשת לסגור אותם. גם זירות המסחר של המטבעות הדיגיטליים, </w:t>
      </w:r>
      <w:r w:rsidR="00991071">
        <w:rPr>
          <w:rFonts w:cs="David" w:hint="cs"/>
          <w:sz w:val="24"/>
          <w:szCs w:val="24"/>
          <w:rtl/>
        </w:rPr>
        <w:t xml:space="preserve">בהן מתבצעת מרבית הפעילות במטבע, </w:t>
      </w:r>
      <w:r w:rsidR="00DA0C18" w:rsidRPr="005B127A">
        <w:rPr>
          <w:rFonts w:cs="David" w:hint="cs"/>
          <w:sz w:val="24"/>
          <w:szCs w:val="24"/>
          <w:rtl/>
        </w:rPr>
        <w:t>מבקשות לעמוד בדרישות החוק ויש ל</w:t>
      </w:r>
      <w:r w:rsidR="00185B31" w:rsidRPr="005B127A">
        <w:rPr>
          <w:rFonts w:cs="David" w:hint="cs"/>
          <w:sz w:val="24"/>
          <w:szCs w:val="24"/>
          <w:rtl/>
        </w:rPr>
        <w:t>הן אינטרס שלא להסתבך</w:t>
      </w:r>
      <w:r w:rsidR="00DA0C18" w:rsidRPr="005B127A">
        <w:rPr>
          <w:rFonts w:cs="David" w:hint="cs"/>
          <w:sz w:val="24"/>
          <w:szCs w:val="24"/>
          <w:rtl/>
        </w:rPr>
        <w:t xml:space="preserve">. </w:t>
      </w:r>
      <w:r w:rsidR="005855A7" w:rsidRPr="005B127A">
        <w:rPr>
          <w:rFonts w:cs="David" w:hint="cs"/>
          <w:sz w:val="24"/>
          <w:szCs w:val="24"/>
          <w:rtl/>
        </w:rPr>
        <w:t xml:space="preserve">בנוסף, קשה מאוד, ולעתים אף בלתי אפשרי </w:t>
      </w:r>
      <w:r w:rsidR="005855A7" w:rsidRPr="005B127A">
        <w:rPr>
          <w:rFonts w:cs="David" w:hint="cs"/>
          <w:b/>
          <w:bCs/>
          <w:sz w:val="24"/>
          <w:szCs w:val="24"/>
          <w:u w:val="single"/>
          <w:rtl/>
        </w:rPr>
        <w:t>לממש את המטבע לטובת רכישות</w:t>
      </w:r>
      <w:r w:rsidR="005855A7" w:rsidRPr="005B127A">
        <w:rPr>
          <w:rFonts w:cs="David" w:hint="cs"/>
          <w:sz w:val="24"/>
          <w:szCs w:val="24"/>
          <w:rtl/>
        </w:rPr>
        <w:t xml:space="preserve"> ב"עולם האמיתי". </w:t>
      </w:r>
      <w:r w:rsidR="00DA0C18" w:rsidRPr="005B127A">
        <w:rPr>
          <w:rFonts w:cs="David" w:hint="cs"/>
          <w:sz w:val="24"/>
          <w:szCs w:val="24"/>
          <w:rtl/>
        </w:rPr>
        <w:t>באמצע 2018, הסחר בביטקוין כבר היה מוסדר למדי</w:t>
      </w:r>
      <w:r w:rsidR="00185B31">
        <w:rPr>
          <w:rStyle w:val="a9"/>
          <w:rFonts w:cs="David"/>
          <w:sz w:val="24"/>
          <w:szCs w:val="24"/>
          <w:rtl/>
        </w:rPr>
        <w:footnoteReference w:id="3"/>
      </w:r>
      <w:r w:rsidR="00DA0C18" w:rsidRPr="005B127A">
        <w:rPr>
          <w:rFonts w:cs="David" w:hint="cs"/>
          <w:sz w:val="24"/>
          <w:szCs w:val="24"/>
          <w:rtl/>
        </w:rPr>
        <w:t xml:space="preserve">. </w:t>
      </w:r>
      <w:r w:rsidR="008430AB" w:rsidRPr="005B127A">
        <w:rPr>
          <w:rFonts w:cs="David" w:hint="cs"/>
          <w:sz w:val="24"/>
          <w:szCs w:val="24"/>
          <w:rtl/>
        </w:rPr>
        <w:t xml:space="preserve">כך לדוגמא, </w:t>
      </w:r>
      <w:r w:rsidR="00076B0A" w:rsidRPr="005B127A">
        <w:rPr>
          <w:rFonts w:cs="David" w:hint="cs"/>
          <w:sz w:val="24"/>
          <w:szCs w:val="24"/>
          <w:rtl/>
        </w:rPr>
        <w:t xml:space="preserve">כשחמאס פרסם את מספר הארנק שלו, </w:t>
      </w:r>
      <w:r w:rsidR="00DA0C18" w:rsidRPr="005B127A">
        <w:rPr>
          <w:rFonts w:cs="David" w:hint="cs"/>
          <w:sz w:val="24"/>
          <w:szCs w:val="24"/>
          <w:rtl/>
        </w:rPr>
        <w:t xml:space="preserve">די מהר </w:t>
      </w:r>
      <w:r w:rsidR="005907D7" w:rsidRPr="005B127A">
        <w:rPr>
          <w:rFonts w:cs="David" w:hint="cs"/>
          <w:sz w:val="24"/>
          <w:szCs w:val="24"/>
          <w:rtl/>
        </w:rPr>
        <w:t xml:space="preserve">נמצא </w:t>
      </w:r>
      <w:r w:rsidR="00076B0A" w:rsidRPr="005B127A">
        <w:rPr>
          <w:rFonts w:cs="David" w:hint="cs"/>
          <w:sz w:val="24"/>
          <w:szCs w:val="24"/>
          <w:rtl/>
        </w:rPr>
        <w:t xml:space="preserve">שהארגון שמר </w:t>
      </w:r>
      <w:r w:rsidR="00DA0C18" w:rsidRPr="005B127A">
        <w:rPr>
          <w:rFonts w:cs="David" w:hint="cs"/>
          <w:sz w:val="24"/>
          <w:szCs w:val="24"/>
          <w:rtl/>
        </w:rPr>
        <w:t xml:space="preserve">לפחות חלק מהכסף בארנקים </w:t>
      </w:r>
      <w:r w:rsidR="00746AC4">
        <w:rPr>
          <w:rFonts w:cs="David" w:hint="cs"/>
          <w:sz w:val="24"/>
          <w:szCs w:val="24"/>
          <w:rtl/>
        </w:rPr>
        <w:t xml:space="preserve">שנוצרו </w:t>
      </w:r>
      <w:r w:rsidR="00DA0C18" w:rsidRPr="005B127A">
        <w:rPr>
          <w:rFonts w:cs="David" w:hint="cs"/>
          <w:sz w:val="24"/>
          <w:szCs w:val="24"/>
          <w:rtl/>
        </w:rPr>
        <w:t xml:space="preserve"> על ידי חברת הקרי</w:t>
      </w:r>
      <w:r w:rsidR="005907D7" w:rsidRPr="005B127A">
        <w:rPr>
          <w:rFonts w:cs="David" w:hint="cs"/>
          <w:sz w:val="24"/>
          <w:szCs w:val="24"/>
          <w:rtl/>
        </w:rPr>
        <w:t>פ</w:t>
      </w:r>
      <w:r w:rsidR="00DA0C18" w:rsidRPr="005B127A">
        <w:rPr>
          <w:rFonts w:cs="David" w:hint="cs"/>
          <w:sz w:val="24"/>
          <w:szCs w:val="24"/>
          <w:rtl/>
        </w:rPr>
        <w:t xml:space="preserve">טו האמריקאית </w:t>
      </w:r>
      <w:r w:rsidR="00DA0C18" w:rsidRPr="005B127A">
        <w:rPr>
          <w:rFonts w:cs="David"/>
          <w:sz w:val="24"/>
          <w:szCs w:val="24"/>
        </w:rPr>
        <w:t xml:space="preserve"> Coinbas</w:t>
      </w:r>
      <w:r w:rsidR="00076B0A" w:rsidRPr="005B127A">
        <w:rPr>
          <w:rFonts w:cs="David" w:hint="cs"/>
          <w:sz w:val="24"/>
          <w:szCs w:val="24"/>
          <w:rtl/>
        </w:rPr>
        <w:t xml:space="preserve"> </w:t>
      </w:r>
      <w:r w:rsidR="00490B00" w:rsidRPr="005B127A">
        <w:rPr>
          <w:rFonts w:cs="David" w:hint="cs"/>
          <w:sz w:val="24"/>
          <w:szCs w:val="24"/>
          <w:rtl/>
        </w:rPr>
        <w:t>(סוג של "בנק ביטקוין" )</w:t>
      </w:r>
      <w:r w:rsidR="00490B00" w:rsidRPr="005B127A">
        <w:rPr>
          <w:rFonts w:cs="David"/>
          <w:sz w:val="24"/>
          <w:szCs w:val="24"/>
        </w:rPr>
        <w:t xml:space="preserve"> </w:t>
      </w:r>
      <w:r w:rsidR="008430AB" w:rsidRPr="005B127A">
        <w:rPr>
          <w:rFonts w:cs="David" w:hint="cs"/>
          <w:sz w:val="24"/>
          <w:szCs w:val="24"/>
          <w:rtl/>
        </w:rPr>
        <w:t>ו</w:t>
      </w:r>
      <w:r w:rsidR="00DA0C18" w:rsidRPr="005B127A">
        <w:rPr>
          <w:rFonts w:cs="David" w:hint="cs"/>
          <w:sz w:val="24"/>
          <w:szCs w:val="24"/>
          <w:rtl/>
        </w:rPr>
        <w:t>הארנקים הוחרמו.</w:t>
      </w:r>
      <w:r w:rsidR="00490B00" w:rsidRPr="005B127A">
        <w:rPr>
          <w:rFonts w:cs="David" w:hint="cs"/>
          <w:sz w:val="24"/>
          <w:szCs w:val="24"/>
          <w:rtl/>
        </w:rPr>
        <w:t xml:space="preserve"> </w:t>
      </w:r>
      <w:r w:rsidR="00DA0C18" w:rsidRPr="005B127A">
        <w:rPr>
          <w:rFonts w:cs="David" w:hint="cs"/>
          <w:sz w:val="24"/>
          <w:szCs w:val="24"/>
          <w:rtl/>
        </w:rPr>
        <w:t xml:space="preserve">בארה"ב </w:t>
      </w:r>
      <w:r w:rsidR="00D54D16" w:rsidRPr="005B127A">
        <w:rPr>
          <w:rFonts w:cs="David" w:hint="cs"/>
          <w:sz w:val="24"/>
          <w:szCs w:val="24"/>
          <w:rtl/>
        </w:rPr>
        <w:t xml:space="preserve">אף </w:t>
      </w:r>
      <w:r w:rsidR="00490B00" w:rsidRPr="005B127A">
        <w:rPr>
          <w:rFonts w:cs="David" w:hint="cs"/>
          <w:sz w:val="24"/>
          <w:szCs w:val="24"/>
          <w:rtl/>
        </w:rPr>
        <w:t xml:space="preserve">נעצר </w:t>
      </w:r>
      <w:r w:rsidR="00014CF0" w:rsidRPr="005B127A">
        <w:rPr>
          <w:rFonts w:cs="David" w:hint="cs"/>
          <w:sz w:val="24"/>
          <w:szCs w:val="24"/>
          <w:rtl/>
        </w:rPr>
        <w:t xml:space="preserve">אדם </w:t>
      </w:r>
      <w:r w:rsidR="00DA0C18" w:rsidRPr="005B127A">
        <w:rPr>
          <w:rFonts w:cs="David" w:hint="cs"/>
          <w:sz w:val="24"/>
          <w:szCs w:val="24"/>
          <w:rtl/>
        </w:rPr>
        <w:t xml:space="preserve">שהתרברב </w:t>
      </w:r>
      <w:r w:rsidR="00014CF0" w:rsidRPr="005B127A">
        <w:rPr>
          <w:rFonts w:cs="David" w:hint="cs"/>
          <w:sz w:val="24"/>
          <w:szCs w:val="24"/>
          <w:rtl/>
        </w:rPr>
        <w:t xml:space="preserve">ברשת </w:t>
      </w:r>
      <w:r w:rsidR="00D54D16" w:rsidRPr="005B127A">
        <w:rPr>
          <w:rFonts w:cs="David" w:hint="cs"/>
          <w:sz w:val="24"/>
          <w:szCs w:val="24"/>
          <w:rtl/>
        </w:rPr>
        <w:t>שתרם</w:t>
      </w:r>
      <w:r w:rsidR="00DA0C18" w:rsidRPr="005B127A">
        <w:rPr>
          <w:rFonts w:cs="David" w:hint="cs"/>
          <w:sz w:val="24"/>
          <w:szCs w:val="24"/>
          <w:rtl/>
        </w:rPr>
        <w:t xml:space="preserve"> כסף לחמאס </w:t>
      </w:r>
      <w:r w:rsidR="00014CF0" w:rsidRPr="005B127A">
        <w:rPr>
          <w:rFonts w:cs="David" w:hint="cs"/>
          <w:sz w:val="24"/>
          <w:szCs w:val="24"/>
          <w:rtl/>
        </w:rPr>
        <w:t>באופן זה</w:t>
      </w:r>
      <w:r w:rsidR="00DA0C18" w:rsidRPr="005B127A">
        <w:rPr>
          <w:rFonts w:cs="David" w:hint="cs"/>
          <w:sz w:val="24"/>
          <w:szCs w:val="24"/>
          <w:rtl/>
        </w:rPr>
        <w:t xml:space="preserve">. </w:t>
      </w:r>
      <w:r w:rsidR="00014CF0" w:rsidRPr="005B127A">
        <w:rPr>
          <w:rFonts w:cs="David"/>
          <w:sz w:val="24"/>
          <w:szCs w:val="24"/>
          <w:rtl/>
        </w:rPr>
        <w:br/>
      </w:r>
      <w:r w:rsidR="008430AB" w:rsidRPr="005B127A">
        <w:rPr>
          <w:rFonts w:cs="David" w:hint="cs"/>
          <w:b/>
          <w:bCs/>
          <w:sz w:val="24"/>
          <w:szCs w:val="24"/>
          <w:rtl/>
        </w:rPr>
        <w:t>התפתחות</w:t>
      </w:r>
      <w:r w:rsidR="00014CF0" w:rsidRPr="005B127A">
        <w:rPr>
          <w:rFonts w:cs="David" w:hint="cs"/>
          <w:b/>
          <w:bCs/>
          <w:sz w:val="24"/>
          <w:szCs w:val="24"/>
          <w:rtl/>
        </w:rPr>
        <w:t>:</w:t>
      </w:r>
      <w:r w:rsidR="00014CF0" w:rsidRPr="005B127A">
        <w:rPr>
          <w:rFonts w:cs="David" w:hint="cs"/>
          <w:sz w:val="24"/>
          <w:szCs w:val="24"/>
        </w:rPr>
        <w:t xml:space="preserve"> </w:t>
      </w:r>
      <w:r w:rsidR="00DA0C18" w:rsidRPr="005B127A">
        <w:rPr>
          <w:rFonts w:cs="David" w:hint="cs"/>
          <w:sz w:val="24"/>
          <w:szCs w:val="24"/>
          <w:rtl/>
        </w:rPr>
        <w:t>באפריל 2019, אפשר החמאס</w:t>
      </w:r>
      <w:r w:rsidR="00014CF0" w:rsidRPr="005B127A">
        <w:rPr>
          <w:rFonts w:cs="David" w:hint="cs"/>
          <w:sz w:val="24"/>
          <w:szCs w:val="24"/>
          <w:rtl/>
        </w:rPr>
        <w:t xml:space="preserve"> </w:t>
      </w:r>
      <w:r w:rsidR="00DA0C18" w:rsidRPr="005B127A">
        <w:rPr>
          <w:rFonts w:cs="David" w:hint="cs"/>
          <w:sz w:val="24"/>
          <w:szCs w:val="24"/>
          <w:rtl/>
        </w:rPr>
        <w:t xml:space="preserve"> לכל מבקר באתר, לקבל כתובת </w:t>
      </w:r>
      <w:r w:rsidR="00014CF0" w:rsidRPr="005B127A">
        <w:rPr>
          <w:rFonts w:cs="David" w:hint="cs"/>
          <w:sz w:val="24"/>
          <w:szCs w:val="24"/>
          <w:rtl/>
        </w:rPr>
        <w:t>ביטקוין ייחודית</w:t>
      </w:r>
      <w:r w:rsidR="00DA0C18" w:rsidRPr="005B127A">
        <w:rPr>
          <w:rFonts w:cs="David" w:hint="cs"/>
          <w:sz w:val="24"/>
          <w:szCs w:val="24"/>
          <w:rtl/>
        </w:rPr>
        <w:t xml:space="preserve">, אליה הוא יוכל להעביר את המטבע. </w:t>
      </w:r>
      <w:r w:rsidR="00014CF0" w:rsidRPr="005B127A">
        <w:rPr>
          <w:rFonts w:cs="David" w:hint="cs"/>
          <w:sz w:val="24"/>
          <w:szCs w:val="24"/>
          <w:rtl/>
        </w:rPr>
        <w:t>בנוסף, ה</w:t>
      </w:r>
      <w:r w:rsidR="00CF6929" w:rsidRPr="005B127A">
        <w:rPr>
          <w:rFonts w:cs="David" w:hint="cs"/>
          <w:sz w:val="24"/>
          <w:szCs w:val="24"/>
          <w:rtl/>
        </w:rPr>
        <w:t xml:space="preserve">חמאס צירף </w:t>
      </w:r>
      <w:r w:rsidR="00014CF0" w:rsidRPr="005B127A">
        <w:rPr>
          <w:rFonts w:cs="David" w:hint="cs"/>
          <w:sz w:val="24"/>
          <w:szCs w:val="24"/>
          <w:rtl/>
        </w:rPr>
        <w:t xml:space="preserve">לאתר </w:t>
      </w:r>
      <w:r w:rsidR="00CF6929" w:rsidRPr="005B127A">
        <w:rPr>
          <w:rFonts w:cs="David" w:hint="cs"/>
          <w:sz w:val="24"/>
          <w:szCs w:val="24"/>
          <w:rtl/>
        </w:rPr>
        <w:t xml:space="preserve">סרטון באורך שתי דקות שהסביר איך </w:t>
      </w:r>
      <w:r w:rsidR="00014CF0" w:rsidRPr="005B127A">
        <w:rPr>
          <w:rFonts w:cs="David" w:hint="cs"/>
          <w:sz w:val="24"/>
          <w:szCs w:val="24"/>
          <w:rtl/>
        </w:rPr>
        <w:t xml:space="preserve">בדיוק </w:t>
      </w:r>
      <w:r w:rsidR="00CF6929" w:rsidRPr="005B127A">
        <w:rPr>
          <w:rFonts w:cs="David" w:hint="cs"/>
          <w:sz w:val="24"/>
          <w:szCs w:val="24"/>
          <w:rtl/>
        </w:rPr>
        <w:t xml:space="preserve">העסק עובד. </w:t>
      </w:r>
      <w:r w:rsidR="00CF6929" w:rsidRPr="005B127A">
        <w:rPr>
          <w:rFonts w:cs="David"/>
          <w:sz w:val="24"/>
          <w:szCs w:val="24"/>
          <w:rtl/>
        </w:rPr>
        <w:br/>
      </w:r>
      <w:r w:rsidR="00014CF0" w:rsidRPr="005B127A">
        <w:rPr>
          <w:rFonts w:cs="David" w:hint="cs"/>
          <w:sz w:val="24"/>
          <w:szCs w:val="24"/>
          <w:rtl/>
        </w:rPr>
        <w:t xml:space="preserve">אולם, </w:t>
      </w:r>
      <w:r w:rsidR="00DA0C18" w:rsidRPr="005B127A">
        <w:rPr>
          <w:rFonts w:cs="David" w:hint="cs"/>
          <w:sz w:val="24"/>
          <w:szCs w:val="24"/>
          <w:rtl/>
        </w:rPr>
        <w:t xml:space="preserve">גם כאן, </w:t>
      </w:r>
      <w:r w:rsidR="003312AD" w:rsidRPr="005B127A">
        <w:rPr>
          <w:rFonts w:cs="David" w:hint="cs"/>
          <w:sz w:val="24"/>
          <w:szCs w:val="24"/>
          <w:rtl/>
        </w:rPr>
        <w:t xml:space="preserve">הצליחו </w:t>
      </w:r>
      <w:r w:rsidR="00746AC4">
        <w:rPr>
          <w:rFonts w:cs="David" w:hint="cs"/>
          <w:sz w:val="24"/>
          <w:szCs w:val="24"/>
          <w:rtl/>
        </w:rPr>
        <w:t xml:space="preserve">חברות האנליטיקה לאתר חלק מהכסף </w:t>
      </w:r>
      <w:r w:rsidR="003312AD" w:rsidRPr="005B127A">
        <w:rPr>
          <w:rFonts w:cs="David" w:hint="cs"/>
          <w:sz w:val="24"/>
          <w:szCs w:val="24"/>
          <w:rtl/>
        </w:rPr>
        <w:t>שהגיע לזירות מסחר במטבעות דיגיטליים, בעיקר באסי</w:t>
      </w:r>
      <w:r w:rsidR="005907D7" w:rsidRPr="005B127A">
        <w:rPr>
          <w:rFonts w:cs="David" w:hint="cs"/>
          <w:sz w:val="24"/>
          <w:szCs w:val="24"/>
          <w:rtl/>
        </w:rPr>
        <w:t>ה</w:t>
      </w:r>
      <w:r w:rsidR="003312AD" w:rsidRPr="005B127A">
        <w:rPr>
          <w:rFonts w:cs="David" w:hint="cs"/>
          <w:sz w:val="24"/>
          <w:szCs w:val="24"/>
          <w:rtl/>
        </w:rPr>
        <w:t xml:space="preserve">. </w:t>
      </w:r>
      <w:r w:rsidR="005907D7" w:rsidRPr="005B127A">
        <w:rPr>
          <w:rFonts w:cs="David" w:hint="cs"/>
          <w:sz w:val="24"/>
          <w:szCs w:val="24"/>
          <w:rtl/>
        </w:rPr>
        <w:t xml:space="preserve">יחד עם זאת, </w:t>
      </w:r>
      <w:r w:rsidR="00746AC4">
        <w:rPr>
          <w:rFonts w:cs="David" w:hint="cs"/>
          <w:sz w:val="24"/>
          <w:szCs w:val="24"/>
          <w:rtl/>
        </w:rPr>
        <w:t>בינואר</w:t>
      </w:r>
      <w:r w:rsidR="005907D7" w:rsidRPr="005B127A">
        <w:rPr>
          <w:rFonts w:cs="David" w:hint="cs"/>
          <w:sz w:val="24"/>
          <w:szCs w:val="24"/>
          <w:rtl/>
        </w:rPr>
        <w:t xml:space="preserve"> 2020 פורסם מחקר על ידי ה-</w:t>
      </w:r>
      <w:r w:rsidR="005907D7" w:rsidRPr="005B127A">
        <w:rPr>
          <w:rFonts w:cs="David" w:hint="cs"/>
          <w:sz w:val="24"/>
          <w:szCs w:val="24"/>
        </w:rPr>
        <w:t>IDC</w:t>
      </w:r>
      <w:r w:rsidR="005907D7" w:rsidRPr="005B127A">
        <w:rPr>
          <w:rFonts w:cs="David" w:hint="cs"/>
          <w:sz w:val="24"/>
          <w:szCs w:val="24"/>
          <w:rtl/>
        </w:rPr>
        <w:t xml:space="preserve"> בו תוארה פלטפורמת העברת כספים באמצעות ביטקוין דרך אתר לגיטימי, הקשור לחמאס ולוועדות ההתנגדות העממית, </w:t>
      </w:r>
      <w:r w:rsidR="005907D7" w:rsidRPr="005B127A">
        <w:rPr>
          <w:rFonts w:cs="David" w:hint="cs"/>
          <w:b/>
          <w:bCs/>
          <w:sz w:val="24"/>
          <w:szCs w:val="24"/>
          <w:rtl/>
        </w:rPr>
        <w:t xml:space="preserve">אשר עברו דרכה כ-24 מליון דולאר </w:t>
      </w:r>
      <w:r w:rsidR="00746AC4">
        <w:rPr>
          <w:rFonts w:cs="David" w:hint="cs"/>
          <w:b/>
          <w:bCs/>
          <w:sz w:val="24"/>
          <w:szCs w:val="24"/>
          <w:rtl/>
        </w:rPr>
        <w:t>ב</w:t>
      </w:r>
      <w:r w:rsidR="005907D7" w:rsidRPr="005B127A">
        <w:rPr>
          <w:rFonts w:cs="David" w:hint="cs"/>
          <w:b/>
          <w:bCs/>
          <w:sz w:val="24"/>
          <w:szCs w:val="24"/>
          <w:rtl/>
        </w:rPr>
        <w:t>מהלך כארבע שנים</w:t>
      </w:r>
      <w:r w:rsidR="00CF6929">
        <w:rPr>
          <w:rStyle w:val="a9"/>
          <w:rFonts w:cs="David"/>
          <w:sz w:val="24"/>
          <w:szCs w:val="24"/>
          <w:rtl/>
        </w:rPr>
        <w:footnoteReference w:id="4"/>
      </w:r>
      <w:r w:rsidR="005907D7" w:rsidRPr="005B127A">
        <w:rPr>
          <w:rFonts w:cs="David" w:hint="cs"/>
          <w:sz w:val="24"/>
          <w:szCs w:val="24"/>
          <w:rtl/>
        </w:rPr>
        <w:t xml:space="preserve">. כדי להתגבר על הסיכונים </w:t>
      </w:r>
      <w:r w:rsidR="008430AB" w:rsidRPr="005B127A">
        <w:rPr>
          <w:rFonts w:cs="David" w:hint="cs"/>
          <w:sz w:val="24"/>
          <w:szCs w:val="24"/>
          <w:rtl/>
        </w:rPr>
        <w:t xml:space="preserve">החמאס יכול </w:t>
      </w:r>
      <w:r w:rsidR="005907D7" w:rsidRPr="005B127A">
        <w:rPr>
          <w:rFonts w:cs="David" w:hint="cs"/>
          <w:sz w:val="24"/>
          <w:szCs w:val="24"/>
          <w:rtl/>
        </w:rPr>
        <w:t xml:space="preserve">לבצע שורה של מהלכים: לשמור את </w:t>
      </w:r>
      <w:r w:rsidR="005907D7" w:rsidRPr="005B127A">
        <w:rPr>
          <w:rFonts w:cs="David" w:hint="cs"/>
          <w:b/>
          <w:bCs/>
          <w:sz w:val="24"/>
          <w:szCs w:val="24"/>
          <w:rtl/>
        </w:rPr>
        <w:t>הארנקים בשליטת הארגון</w:t>
      </w:r>
      <w:r w:rsidR="005907D7" w:rsidRPr="005B127A">
        <w:rPr>
          <w:rFonts w:cs="David" w:hint="cs"/>
          <w:sz w:val="24"/>
          <w:szCs w:val="24"/>
          <w:rtl/>
        </w:rPr>
        <w:t xml:space="preserve">, להשתמש </w:t>
      </w:r>
      <w:r w:rsidR="005907D7" w:rsidRPr="005B127A">
        <w:rPr>
          <w:rFonts w:cs="David" w:hint="cs"/>
          <w:b/>
          <w:bCs/>
          <w:sz w:val="24"/>
          <w:szCs w:val="24"/>
          <w:rtl/>
        </w:rPr>
        <w:t xml:space="preserve">במטבעות דיגיטליים </w:t>
      </w:r>
      <w:r w:rsidR="00185B31" w:rsidRPr="005B127A">
        <w:rPr>
          <w:rFonts w:cs="David" w:hint="cs"/>
          <w:b/>
          <w:bCs/>
          <w:sz w:val="24"/>
          <w:szCs w:val="24"/>
          <w:rtl/>
        </w:rPr>
        <w:t>אחרים</w:t>
      </w:r>
      <w:r w:rsidR="00185B31" w:rsidRPr="005B127A">
        <w:rPr>
          <w:rFonts w:cs="David" w:hint="cs"/>
          <w:sz w:val="24"/>
          <w:szCs w:val="24"/>
          <w:rtl/>
        </w:rPr>
        <w:t xml:space="preserve"> </w:t>
      </w:r>
      <w:r w:rsidR="008430AB" w:rsidRPr="005B127A">
        <w:rPr>
          <w:rFonts w:cs="David" w:hint="cs"/>
          <w:sz w:val="24"/>
          <w:szCs w:val="24"/>
          <w:rtl/>
        </w:rPr>
        <w:t>מורכבים יותר</w:t>
      </w:r>
      <w:r w:rsidR="004C07CA">
        <w:rPr>
          <w:rStyle w:val="a9"/>
          <w:rFonts w:cs="David"/>
          <w:sz w:val="24"/>
          <w:szCs w:val="24"/>
          <w:rtl/>
        </w:rPr>
        <w:footnoteReference w:id="5"/>
      </w:r>
      <w:r w:rsidR="00746AC4">
        <w:rPr>
          <w:rFonts w:cs="David" w:hint="cs"/>
          <w:sz w:val="24"/>
          <w:szCs w:val="24"/>
          <w:rtl/>
        </w:rPr>
        <w:t>,</w:t>
      </w:r>
      <w:r w:rsidR="008430AB" w:rsidRPr="005B127A">
        <w:rPr>
          <w:rFonts w:cs="David" w:hint="cs"/>
          <w:sz w:val="24"/>
          <w:szCs w:val="24"/>
          <w:rtl/>
        </w:rPr>
        <w:t xml:space="preserve"> ו</w:t>
      </w:r>
      <w:r w:rsidR="005907D7" w:rsidRPr="005B127A">
        <w:rPr>
          <w:rFonts w:cs="David" w:hint="cs"/>
          <w:sz w:val="24"/>
          <w:szCs w:val="24"/>
          <w:rtl/>
        </w:rPr>
        <w:t xml:space="preserve">פחות מפוקחים מהביטקוין, לפעול </w:t>
      </w:r>
      <w:r w:rsidR="005907D7" w:rsidRPr="005B127A">
        <w:rPr>
          <w:rFonts w:cs="David" w:hint="cs"/>
          <w:b/>
          <w:bCs/>
          <w:sz w:val="24"/>
          <w:szCs w:val="24"/>
          <w:rtl/>
        </w:rPr>
        <w:t>בזירות מסחר</w:t>
      </w:r>
      <w:r w:rsidR="0010714D">
        <w:rPr>
          <w:rFonts w:cs="David"/>
          <w:b/>
          <w:bCs/>
          <w:sz w:val="24"/>
          <w:szCs w:val="24"/>
        </w:rPr>
        <w:t xml:space="preserve"> </w:t>
      </w:r>
      <w:r w:rsidR="0010714D">
        <w:rPr>
          <w:rFonts w:cs="David" w:hint="cs"/>
          <w:b/>
          <w:bCs/>
          <w:sz w:val="24"/>
          <w:szCs w:val="24"/>
          <w:rtl/>
        </w:rPr>
        <w:t>מבוזרו</w:t>
      </w:r>
      <w:r w:rsidR="004F56D5">
        <w:rPr>
          <w:rFonts w:cs="David" w:hint="cs"/>
          <w:b/>
          <w:bCs/>
          <w:sz w:val="24"/>
          <w:szCs w:val="24"/>
          <w:rtl/>
        </w:rPr>
        <w:t>ת</w:t>
      </w:r>
      <w:r w:rsidR="004F56D5">
        <w:rPr>
          <w:rStyle w:val="a9"/>
          <w:rFonts w:cs="David"/>
          <w:sz w:val="24"/>
          <w:szCs w:val="24"/>
        </w:rPr>
        <w:footnoteReference w:id="6"/>
      </w:r>
      <w:r w:rsidR="0010714D">
        <w:rPr>
          <w:rFonts w:cs="David"/>
          <w:b/>
          <w:bCs/>
          <w:sz w:val="24"/>
          <w:szCs w:val="24"/>
        </w:rPr>
        <w:t xml:space="preserve"> </w:t>
      </w:r>
      <w:r w:rsidR="0010714D">
        <w:rPr>
          <w:rFonts w:cs="David" w:hint="cs"/>
          <w:sz w:val="24"/>
          <w:szCs w:val="24"/>
          <w:rtl/>
        </w:rPr>
        <w:t xml:space="preserve"> </w:t>
      </w:r>
      <w:r w:rsidR="005907D7" w:rsidRPr="005B127A">
        <w:rPr>
          <w:rFonts w:cs="David" w:hint="cs"/>
          <w:sz w:val="24"/>
          <w:szCs w:val="24"/>
          <w:rtl/>
        </w:rPr>
        <w:t xml:space="preserve">ולהשתמש במטבע בעיקר לצורך רכישת </w:t>
      </w:r>
      <w:r w:rsidR="005907D7" w:rsidRPr="005B127A">
        <w:rPr>
          <w:rFonts w:cs="David" w:hint="cs"/>
          <w:b/>
          <w:bCs/>
          <w:sz w:val="24"/>
          <w:szCs w:val="24"/>
          <w:rtl/>
        </w:rPr>
        <w:t>מוצרים אינטרנטיים</w:t>
      </w:r>
      <w:r w:rsidR="005907D7" w:rsidRPr="005B127A">
        <w:rPr>
          <w:rFonts w:cs="David" w:hint="cs"/>
          <w:sz w:val="24"/>
          <w:szCs w:val="24"/>
          <w:rtl/>
        </w:rPr>
        <w:t>, כמו כלי סייבר לדוגמא</w:t>
      </w:r>
      <w:r w:rsidR="00172E62">
        <w:rPr>
          <w:rFonts w:cs="David" w:hint="cs"/>
          <w:sz w:val="24"/>
          <w:szCs w:val="24"/>
          <w:rtl/>
        </w:rPr>
        <w:t>.</w:t>
      </w:r>
      <w:r w:rsidR="005907D7" w:rsidRPr="005B127A">
        <w:rPr>
          <w:rFonts w:cs="David" w:hint="cs"/>
          <w:sz w:val="24"/>
          <w:szCs w:val="24"/>
          <w:rtl/>
        </w:rPr>
        <w:t xml:space="preserve"> (</w:t>
      </w:r>
      <w:r w:rsidR="00C845AD">
        <w:rPr>
          <w:rFonts w:cs="David" w:hint="cs"/>
          <w:sz w:val="24"/>
          <w:szCs w:val="24"/>
          <w:rtl/>
        </w:rPr>
        <w:t>ולא ב</w:t>
      </w:r>
      <w:r w:rsidR="00185B31" w:rsidRPr="005B127A">
        <w:rPr>
          <w:rFonts w:cs="David" w:hint="cs"/>
          <w:sz w:val="24"/>
          <w:szCs w:val="24"/>
          <w:rtl/>
        </w:rPr>
        <w:t>"עולם האמיתי").</w:t>
      </w:r>
      <w:r w:rsidR="00172E62">
        <w:rPr>
          <w:rFonts w:cs="David" w:hint="cs"/>
          <w:sz w:val="24"/>
          <w:szCs w:val="24"/>
          <w:rtl/>
        </w:rPr>
        <w:t xml:space="preserve"> </w:t>
      </w:r>
      <w:r w:rsidR="00172E62">
        <w:rPr>
          <w:rFonts w:cs="David"/>
          <w:b/>
          <w:bCs/>
          <w:sz w:val="24"/>
          <w:szCs w:val="24"/>
          <w:rtl/>
        </w:rPr>
        <w:br/>
      </w:r>
      <w:r w:rsidR="00CF6929" w:rsidRPr="008430AB">
        <w:rPr>
          <w:rFonts w:cs="David" w:hint="cs"/>
          <w:b/>
          <w:bCs/>
          <w:sz w:val="24"/>
          <w:szCs w:val="24"/>
          <w:rtl/>
        </w:rPr>
        <w:t>על מנת להתמודד ולסכל פעילות</w:t>
      </w:r>
      <w:r w:rsidR="00CF6929">
        <w:rPr>
          <w:rFonts w:cs="David" w:hint="cs"/>
          <w:sz w:val="24"/>
          <w:szCs w:val="24"/>
          <w:rtl/>
        </w:rPr>
        <w:t xml:space="preserve"> כזו </w:t>
      </w:r>
      <w:r w:rsidR="008430AB">
        <w:rPr>
          <w:rFonts w:cs="David" w:hint="cs"/>
          <w:sz w:val="24"/>
          <w:szCs w:val="24"/>
          <w:rtl/>
        </w:rPr>
        <w:t xml:space="preserve">של </w:t>
      </w:r>
      <w:r w:rsidR="008430AB" w:rsidRPr="00746AC4">
        <w:rPr>
          <w:rFonts w:cs="David" w:hint="cs"/>
          <w:b/>
          <w:bCs/>
          <w:sz w:val="24"/>
          <w:szCs w:val="24"/>
          <w:rtl/>
        </w:rPr>
        <w:t>ארגון טרור</w:t>
      </w:r>
      <w:r w:rsidR="008430AB">
        <w:rPr>
          <w:rFonts w:cs="David" w:hint="cs"/>
          <w:sz w:val="24"/>
          <w:szCs w:val="24"/>
          <w:rtl/>
        </w:rPr>
        <w:t xml:space="preserve"> </w:t>
      </w:r>
      <w:r w:rsidR="00746AC4">
        <w:rPr>
          <w:rFonts w:cs="David" w:hint="cs"/>
          <w:sz w:val="24"/>
          <w:szCs w:val="24"/>
          <w:rtl/>
        </w:rPr>
        <w:t xml:space="preserve">נכון </w:t>
      </w:r>
      <w:r w:rsidR="00CF6929">
        <w:rPr>
          <w:rFonts w:cs="David" w:hint="cs"/>
          <w:sz w:val="24"/>
          <w:szCs w:val="24"/>
          <w:rtl/>
        </w:rPr>
        <w:t>לפעול על פי ארבעה עקרונות:</w:t>
      </w:r>
      <w:r w:rsidR="00CF6929">
        <w:rPr>
          <w:rFonts w:cs="David" w:hint="cs"/>
          <w:sz w:val="24"/>
          <w:szCs w:val="24"/>
        </w:rPr>
        <w:t xml:space="preserve"> </w:t>
      </w:r>
    </w:p>
    <w:p w:rsidR="005B127A" w:rsidRPr="005B127A" w:rsidRDefault="00D66A39" w:rsidP="00172E62">
      <w:pPr>
        <w:pStyle w:val="ad"/>
        <w:numPr>
          <w:ilvl w:val="0"/>
          <w:numId w:val="45"/>
        </w:numPr>
        <w:spacing w:after="0" w:line="480" w:lineRule="auto"/>
        <w:rPr>
          <w:rFonts w:cs="David"/>
          <w:b/>
          <w:bCs/>
          <w:sz w:val="24"/>
          <w:szCs w:val="24"/>
        </w:rPr>
      </w:pPr>
      <w:r w:rsidRPr="00F62FD1">
        <w:rPr>
          <w:rFonts w:cs="David" w:hint="cs"/>
          <w:b/>
          <w:bCs/>
          <w:sz w:val="24"/>
          <w:szCs w:val="24"/>
          <w:u w:val="single"/>
          <w:rtl/>
        </w:rPr>
        <w:t>בניין כוח</w:t>
      </w:r>
      <w:r w:rsidR="009358CC" w:rsidRPr="00F62FD1">
        <w:rPr>
          <w:rFonts w:cs="David" w:hint="cs"/>
          <w:sz w:val="24"/>
          <w:szCs w:val="24"/>
          <w:u w:val="single"/>
          <w:rtl/>
        </w:rPr>
        <w:t xml:space="preserve"> </w:t>
      </w:r>
      <w:r w:rsidR="009358CC" w:rsidRPr="00F62FD1">
        <w:rPr>
          <w:rFonts w:cs="David" w:hint="cs"/>
          <w:b/>
          <w:bCs/>
          <w:sz w:val="24"/>
          <w:szCs w:val="24"/>
          <w:u w:val="single"/>
          <w:rtl/>
        </w:rPr>
        <w:t>ומומחיות</w:t>
      </w:r>
      <w:r w:rsidR="000B679D" w:rsidRPr="005B127A">
        <w:rPr>
          <w:rFonts w:cs="David" w:hint="cs"/>
          <w:sz w:val="24"/>
          <w:szCs w:val="24"/>
          <w:rtl/>
        </w:rPr>
        <w:t xml:space="preserve">: </w:t>
      </w:r>
      <w:r>
        <w:rPr>
          <w:rFonts w:cs="David" w:hint="cs"/>
          <w:sz w:val="24"/>
          <w:szCs w:val="24"/>
          <w:rtl/>
        </w:rPr>
        <w:t xml:space="preserve">הרחבת </w:t>
      </w:r>
      <w:r w:rsidRPr="00D66A39">
        <w:rPr>
          <w:rFonts w:cs="David" w:hint="cs"/>
          <w:b/>
          <w:bCs/>
          <w:sz w:val="24"/>
          <w:szCs w:val="24"/>
          <w:rtl/>
        </w:rPr>
        <w:t>הידע והיכולות</w:t>
      </w:r>
      <w:r>
        <w:rPr>
          <w:rFonts w:cs="David" w:hint="cs"/>
          <w:sz w:val="24"/>
          <w:szCs w:val="24"/>
          <w:rtl/>
        </w:rPr>
        <w:t xml:space="preserve"> בנושא, בארגונים הרלבנטים בדגש על הקמת </w:t>
      </w:r>
      <w:r w:rsidRPr="009358CC">
        <w:rPr>
          <w:rFonts w:cs="David" w:hint="cs"/>
          <w:b/>
          <w:bCs/>
          <w:sz w:val="24"/>
          <w:szCs w:val="24"/>
          <w:rtl/>
        </w:rPr>
        <w:t>פונקציות</w:t>
      </w:r>
      <w:r w:rsidR="000B679D" w:rsidRPr="00D66A39">
        <w:rPr>
          <w:rFonts w:cs="David" w:hint="cs"/>
          <w:b/>
          <w:bCs/>
          <w:sz w:val="24"/>
          <w:szCs w:val="24"/>
          <w:rtl/>
        </w:rPr>
        <w:t xml:space="preserve"> ייעודיות</w:t>
      </w:r>
      <w:r w:rsidR="00FE0FAD">
        <w:rPr>
          <w:rFonts w:cs="David" w:hint="cs"/>
          <w:b/>
          <w:bCs/>
          <w:sz w:val="24"/>
          <w:szCs w:val="24"/>
          <w:rtl/>
        </w:rPr>
        <w:t>.</w:t>
      </w:r>
      <w:r w:rsidR="00EA5DB9">
        <w:rPr>
          <w:rFonts w:cs="David" w:hint="cs"/>
          <w:sz w:val="24"/>
          <w:szCs w:val="24"/>
          <w:rtl/>
        </w:rPr>
        <w:t xml:space="preserve"> </w:t>
      </w:r>
    </w:p>
    <w:p w:rsidR="005B127A" w:rsidRDefault="000B679D" w:rsidP="00172E62">
      <w:pPr>
        <w:pStyle w:val="ad"/>
        <w:numPr>
          <w:ilvl w:val="0"/>
          <w:numId w:val="45"/>
        </w:numPr>
        <w:spacing w:after="0" w:line="480" w:lineRule="auto"/>
        <w:rPr>
          <w:rFonts w:cs="David"/>
          <w:b/>
          <w:bCs/>
          <w:sz w:val="24"/>
          <w:szCs w:val="24"/>
        </w:rPr>
      </w:pPr>
      <w:r w:rsidRPr="00F62FD1">
        <w:rPr>
          <w:rFonts w:cs="David" w:hint="cs"/>
          <w:b/>
          <w:bCs/>
          <w:sz w:val="24"/>
          <w:szCs w:val="24"/>
          <w:u w:val="single"/>
          <w:rtl/>
        </w:rPr>
        <w:t>שיתו</w:t>
      </w:r>
      <w:r w:rsidR="00D66A39" w:rsidRPr="00F62FD1">
        <w:rPr>
          <w:rFonts w:cs="David" w:hint="cs"/>
          <w:b/>
          <w:bCs/>
          <w:sz w:val="24"/>
          <w:szCs w:val="24"/>
          <w:u w:val="single"/>
          <w:rtl/>
        </w:rPr>
        <w:t>פי</w:t>
      </w:r>
      <w:r w:rsidRPr="00F62FD1">
        <w:rPr>
          <w:rFonts w:cs="David" w:hint="cs"/>
          <w:b/>
          <w:bCs/>
          <w:sz w:val="24"/>
          <w:szCs w:val="24"/>
          <w:u w:val="single"/>
          <w:rtl/>
        </w:rPr>
        <w:t xml:space="preserve"> פעולה</w:t>
      </w:r>
      <w:r w:rsidRPr="005B127A">
        <w:rPr>
          <w:rFonts w:cs="David" w:hint="cs"/>
          <w:sz w:val="24"/>
          <w:szCs w:val="24"/>
          <w:rtl/>
        </w:rPr>
        <w:t>: בין הרשויות לב</w:t>
      </w:r>
      <w:r w:rsidR="00D66A39">
        <w:rPr>
          <w:rFonts w:cs="David" w:hint="cs"/>
          <w:sz w:val="24"/>
          <w:szCs w:val="24"/>
          <w:rtl/>
        </w:rPr>
        <w:t>י</w:t>
      </w:r>
      <w:r w:rsidRPr="005B127A">
        <w:rPr>
          <w:rFonts w:cs="David" w:hint="cs"/>
          <w:sz w:val="24"/>
          <w:szCs w:val="24"/>
          <w:rtl/>
        </w:rPr>
        <w:t>ן עצמן, בינן לבין חברות פרטיות</w:t>
      </w:r>
      <w:r w:rsidR="0036668F">
        <w:rPr>
          <w:rFonts w:cs="David" w:hint="cs"/>
          <w:sz w:val="24"/>
          <w:szCs w:val="24"/>
          <w:rtl/>
        </w:rPr>
        <w:t xml:space="preserve">, </w:t>
      </w:r>
      <w:r w:rsidRPr="005B127A">
        <w:rPr>
          <w:rFonts w:cs="David" w:hint="cs"/>
          <w:sz w:val="24"/>
          <w:szCs w:val="24"/>
          <w:rtl/>
        </w:rPr>
        <w:t xml:space="preserve">ובינן לבין גופים מקבילים </w:t>
      </w:r>
      <w:r w:rsidR="00D66A39">
        <w:rPr>
          <w:rFonts w:cs="David" w:hint="cs"/>
          <w:sz w:val="24"/>
          <w:szCs w:val="24"/>
          <w:rtl/>
        </w:rPr>
        <w:t xml:space="preserve">רלבנטים </w:t>
      </w:r>
      <w:r w:rsidRPr="005B127A">
        <w:rPr>
          <w:rFonts w:cs="David" w:hint="cs"/>
          <w:sz w:val="24"/>
          <w:szCs w:val="24"/>
          <w:rtl/>
        </w:rPr>
        <w:t>בעולם.</w:t>
      </w:r>
      <w:r w:rsidR="00FE0FAD">
        <w:rPr>
          <w:rFonts w:cs="David" w:hint="cs"/>
          <w:sz w:val="24"/>
          <w:szCs w:val="24"/>
          <w:rtl/>
        </w:rPr>
        <w:t xml:space="preserve"> מיסוד פורומים ותהליכים מתאימים.</w:t>
      </w:r>
      <w:r w:rsidRPr="005B127A">
        <w:rPr>
          <w:rFonts w:cs="David" w:hint="cs"/>
          <w:sz w:val="24"/>
          <w:szCs w:val="24"/>
          <w:rtl/>
        </w:rPr>
        <w:t xml:space="preserve"> </w:t>
      </w:r>
    </w:p>
    <w:p w:rsidR="005B127A" w:rsidRDefault="000B679D" w:rsidP="00172E62">
      <w:pPr>
        <w:pStyle w:val="ad"/>
        <w:numPr>
          <w:ilvl w:val="0"/>
          <w:numId w:val="45"/>
        </w:numPr>
        <w:spacing w:after="0" w:line="480" w:lineRule="auto"/>
        <w:rPr>
          <w:rFonts w:cs="David"/>
          <w:b/>
          <w:bCs/>
          <w:sz w:val="24"/>
          <w:szCs w:val="24"/>
        </w:rPr>
      </w:pPr>
      <w:r w:rsidRPr="00F62FD1">
        <w:rPr>
          <w:rFonts w:cs="David" w:hint="cs"/>
          <w:b/>
          <w:bCs/>
          <w:sz w:val="24"/>
          <w:szCs w:val="24"/>
          <w:u w:val="single"/>
          <w:rtl/>
        </w:rPr>
        <w:t>רגולציה והרתעה</w:t>
      </w:r>
      <w:r w:rsidRPr="005B127A">
        <w:rPr>
          <w:rFonts w:cs="David" w:hint="cs"/>
          <w:sz w:val="24"/>
          <w:szCs w:val="24"/>
          <w:rtl/>
        </w:rPr>
        <w:t>:</w:t>
      </w:r>
      <w:r w:rsidRPr="005B127A">
        <w:rPr>
          <w:rFonts w:cs="David" w:hint="cs"/>
          <w:sz w:val="24"/>
          <w:szCs w:val="24"/>
        </w:rPr>
        <w:t xml:space="preserve"> </w:t>
      </w:r>
      <w:r w:rsidR="00D66A39">
        <w:rPr>
          <w:rFonts w:cs="David" w:hint="cs"/>
          <w:sz w:val="24"/>
          <w:szCs w:val="24"/>
          <w:rtl/>
        </w:rPr>
        <w:t xml:space="preserve">הרחבת הרגולציה תוך </w:t>
      </w:r>
      <w:r w:rsidRPr="005B127A">
        <w:rPr>
          <w:rFonts w:cs="David" w:hint="cs"/>
          <w:sz w:val="24"/>
          <w:szCs w:val="24"/>
          <w:rtl/>
        </w:rPr>
        <w:t>הקפדה על אכיפה</w:t>
      </w:r>
      <w:r w:rsidR="00B847AC">
        <w:rPr>
          <w:rFonts w:cs="David" w:hint="cs"/>
          <w:sz w:val="24"/>
          <w:szCs w:val="24"/>
          <w:rtl/>
        </w:rPr>
        <w:t xml:space="preserve">, הטלת סנקציות </w:t>
      </w:r>
      <w:r w:rsidRPr="005B127A">
        <w:rPr>
          <w:rFonts w:cs="David" w:hint="cs"/>
          <w:sz w:val="24"/>
          <w:szCs w:val="24"/>
          <w:rtl/>
        </w:rPr>
        <w:t xml:space="preserve">והרתעה מגופים שונים לבצע עבירות. </w:t>
      </w:r>
      <w:r w:rsidR="00B15DD9">
        <w:rPr>
          <w:rFonts w:cs="David" w:hint="cs"/>
          <w:sz w:val="24"/>
          <w:szCs w:val="24"/>
          <w:rtl/>
        </w:rPr>
        <w:t xml:space="preserve">יש לוודא </w:t>
      </w:r>
      <w:r w:rsidR="0036668F">
        <w:rPr>
          <w:rFonts w:cs="David" w:hint="cs"/>
          <w:sz w:val="24"/>
          <w:szCs w:val="24"/>
          <w:rtl/>
        </w:rPr>
        <w:t xml:space="preserve"> </w:t>
      </w:r>
      <w:r w:rsidR="00185B31" w:rsidRPr="005B127A">
        <w:rPr>
          <w:rFonts w:cs="David" w:hint="cs"/>
          <w:sz w:val="24"/>
          <w:szCs w:val="24"/>
          <w:rtl/>
        </w:rPr>
        <w:t xml:space="preserve">שרגולציה </w:t>
      </w:r>
      <w:r w:rsidR="00B847AC">
        <w:rPr>
          <w:rFonts w:cs="David" w:hint="cs"/>
          <w:sz w:val="24"/>
          <w:szCs w:val="24"/>
          <w:rtl/>
        </w:rPr>
        <w:t xml:space="preserve">כזו </w:t>
      </w:r>
      <w:r w:rsidR="0036668F">
        <w:rPr>
          <w:rFonts w:cs="David" w:hint="cs"/>
          <w:sz w:val="24"/>
          <w:szCs w:val="24"/>
          <w:rtl/>
        </w:rPr>
        <w:t xml:space="preserve">תקנה </w:t>
      </w:r>
      <w:r w:rsidR="00185B31" w:rsidRPr="005B127A">
        <w:rPr>
          <w:rFonts w:cs="David" w:hint="cs"/>
          <w:sz w:val="24"/>
          <w:szCs w:val="24"/>
          <w:rtl/>
        </w:rPr>
        <w:t xml:space="preserve">אחיזה בכל המדינות, ולא רק בחלקן. </w:t>
      </w:r>
    </w:p>
    <w:p w:rsidR="005B127A" w:rsidRPr="005B127A" w:rsidRDefault="00185B31" w:rsidP="00172E62">
      <w:pPr>
        <w:pStyle w:val="ad"/>
        <w:numPr>
          <w:ilvl w:val="0"/>
          <w:numId w:val="45"/>
        </w:numPr>
        <w:spacing w:after="0" w:line="480" w:lineRule="auto"/>
        <w:rPr>
          <w:rFonts w:cs="David"/>
          <w:b/>
          <w:bCs/>
          <w:sz w:val="24"/>
          <w:szCs w:val="24"/>
        </w:rPr>
      </w:pPr>
      <w:r w:rsidRPr="00F62FD1">
        <w:rPr>
          <w:rFonts w:cs="David" w:hint="cs"/>
          <w:b/>
          <w:bCs/>
          <w:sz w:val="24"/>
          <w:szCs w:val="24"/>
          <w:u w:val="single"/>
          <w:rtl/>
        </w:rPr>
        <w:t>פרואקטיביות</w:t>
      </w:r>
      <w:r w:rsidR="000B679D" w:rsidRPr="005B127A">
        <w:rPr>
          <w:rFonts w:cs="David" w:hint="cs"/>
          <w:sz w:val="24"/>
          <w:szCs w:val="24"/>
          <w:rtl/>
        </w:rPr>
        <w:t xml:space="preserve">: </w:t>
      </w:r>
      <w:r w:rsidR="009358CC" w:rsidRPr="00F62FD1">
        <w:rPr>
          <w:rFonts w:cs="David" w:hint="cs"/>
          <w:b/>
          <w:bCs/>
          <w:sz w:val="24"/>
          <w:szCs w:val="24"/>
          <w:rtl/>
        </w:rPr>
        <w:t>ברמה המערכתית</w:t>
      </w:r>
      <w:r w:rsidR="009358CC">
        <w:rPr>
          <w:rFonts w:cs="David" w:hint="cs"/>
          <w:sz w:val="24"/>
          <w:szCs w:val="24"/>
          <w:rtl/>
        </w:rPr>
        <w:t xml:space="preserve">: </w:t>
      </w:r>
      <w:r w:rsidR="00D66A39">
        <w:rPr>
          <w:rFonts w:cs="David" w:hint="cs"/>
          <w:sz w:val="24"/>
          <w:szCs w:val="24"/>
          <w:rtl/>
        </w:rPr>
        <w:t xml:space="preserve">איתור מראש של כיווני </w:t>
      </w:r>
      <w:r w:rsidR="00B847AC">
        <w:rPr>
          <w:rFonts w:cs="David" w:hint="cs"/>
          <w:sz w:val="24"/>
          <w:szCs w:val="24"/>
          <w:rtl/>
        </w:rPr>
        <w:t>ה</w:t>
      </w:r>
      <w:r w:rsidR="00D66A39">
        <w:rPr>
          <w:rFonts w:cs="David" w:hint="cs"/>
          <w:sz w:val="24"/>
          <w:szCs w:val="24"/>
          <w:rtl/>
        </w:rPr>
        <w:t xml:space="preserve">פעולה </w:t>
      </w:r>
      <w:r w:rsidR="00B847AC">
        <w:rPr>
          <w:rFonts w:cs="David" w:hint="cs"/>
          <w:sz w:val="24"/>
          <w:szCs w:val="24"/>
          <w:rtl/>
        </w:rPr>
        <w:t xml:space="preserve">הבאים </w:t>
      </w:r>
      <w:r w:rsidR="00D66A39">
        <w:rPr>
          <w:rFonts w:cs="David" w:hint="cs"/>
          <w:sz w:val="24"/>
          <w:szCs w:val="24"/>
          <w:rtl/>
        </w:rPr>
        <w:t xml:space="preserve">של </w:t>
      </w:r>
      <w:r w:rsidR="00B847AC">
        <w:rPr>
          <w:rFonts w:cs="David" w:hint="cs"/>
          <w:sz w:val="24"/>
          <w:szCs w:val="24"/>
          <w:rtl/>
        </w:rPr>
        <w:t>ה</w:t>
      </w:r>
      <w:r w:rsidR="00D66A39">
        <w:rPr>
          <w:rFonts w:cs="David" w:hint="cs"/>
          <w:sz w:val="24"/>
          <w:szCs w:val="24"/>
          <w:rtl/>
        </w:rPr>
        <w:t xml:space="preserve">יריבים </w:t>
      </w:r>
      <w:r w:rsidR="009358CC">
        <w:rPr>
          <w:rFonts w:cs="David" w:hint="cs"/>
          <w:sz w:val="24"/>
          <w:szCs w:val="24"/>
          <w:rtl/>
        </w:rPr>
        <w:t xml:space="preserve">בתחום זה </w:t>
      </w:r>
      <w:r w:rsidR="002B2FCD">
        <w:rPr>
          <w:rFonts w:cs="David" w:hint="cs"/>
          <w:sz w:val="24"/>
          <w:szCs w:val="24"/>
          <w:rtl/>
        </w:rPr>
        <w:t>ופעילות לסיכולם</w:t>
      </w:r>
      <w:r w:rsidR="009358CC">
        <w:rPr>
          <w:rFonts w:cs="David" w:hint="cs"/>
          <w:sz w:val="24"/>
          <w:szCs w:val="24"/>
          <w:rtl/>
        </w:rPr>
        <w:t xml:space="preserve">. </w:t>
      </w:r>
      <w:r w:rsidR="009358CC" w:rsidRPr="00F62FD1">
        <w:rPr>
          <w:rFonts w:cs="David" w:hint="cs"/>
          <w:b/>
          <w:bCs/>
          <w:sz w:val="24"/>
          <w:szCs w:val="24"/>
          <w:rtl/>
        </w:rPr>
        <w:t>ברמה הטקטית</w:t>
      </w:r>
      <w:r w:rsidR="00B847AC">
        <w:rPr>
          <w:rFonts w:cs="David" w:hint="cs"/>
          <w:sz w:val="24"/>
          <w:szCs w:val="24"/>
          <w:rtl/>
        </w:rPr>
        <w:t xml:space="preserve">: </w:t>
      </w:r>
      <w:r w:rsidR="009358CC">
        <w:rPr>
          <w:rFonts w:cs="David" w:hint="cs"/>
          <w:sz w:val="24"/>
          <w:szCs w:val="24"/>
          <w:rtl/>
        </w:rPr>
        <w:t xml:space="preserve">התחברות </w:t>
      </w:r>
      <w:r w:rsidR="002B2FCD">
        <w:rPr>
          <w:rFonts w:cs="David" w:hint="cs"/>
          <w:sz w:val="24"/>
          <w:szCs w:val="24"/>
          <w:rtl/>
        </w:rPr>
        <w:t xml:space="preserve">חשאית </w:t>
      </w:r>
      <w:r w:rsidR="009358CC">
        <w:rPr>
          <w:rFonts w:cs="David" w:hint="cs"/>
          <w:sz w:val="24"/>
          <w:szCs w:val="24"/>
          <w:rtl/>
        </w:rPr>
        <w:t>להעברות</w:t>
      </w:r>
      <w:r w:rsidR="00F62FD1">
        <w:rPr>
          <w:rFonts w:cs="David" w:hint="cs"/>
          <w:sz w:val="24"/>
          <w:szCs w:val="24"/>
          <w:rtl/>
        </w:rPr>
        <w:t xml:space="preserve"> לטובת איתור קצוות</w:t>
      </w:r>
      <w:r w:rsidR="00172E62">
        <w:rPr>
          <w:rFonts w:cs="David" w:hint="cs"/>
          <w:sz w:val="24"/>
          <w:szCs w:val="24"/>
          <w:rtl/>
        </w:rPr>
        <w:t xml:space="preserve"> ו</w:t>
      </w:r>
      <w:r w:rsidR="009358CC">
        <w:rPr>
          <w:rFonts w:cs="David" w:hint="cs"/>
          <w:sz w:val="24"/>
          <w:szCs w:val="24"/>
          <w:rtl/>
        </w:rPr>
        <w:t xml:space="preserve">מודיעין ולטובת סיכול. </w:t>
      </w:r>
    </w:p>
    <w:p w:rsidR="000B679D" w:rsidRPr="005B127A" w:rsidRDefault="000B679D" w:rsidP="00172E62">
      <w:pPr>
        <w:spacing w:after="0" w:line="480" w:lineRule="auto"/>
        <w:rPr>
          <w:rFonts w:cs="David"/>
          <w:b/>
          <w:bCs/>
          <w:sz w:val="24"/>
          <w:szCs w:val="24"/>
          <w:rtl/>
        </w:rPr>
      </w:pPr>
      <w:r w:rsidRPr="005B127A">
        <w:rPr>
          <w:rFonts w:cs="David" w:hint="cs"/>
          <w:b/>
          <w:bCs/>
          <w:sz w:val="24"/>
          <w:szCs w:val="24"/>
          <w:rtl/>
        </w:rPr>
        <w:t xml:space="preserve">עד כה, למרות הניסיונות, </w:t>
      </w:r>
      <w:r w:rsidRPr="001F6C9C">
        <w:rPr>
          <w:rFonts w:cs="David" w:hint="cs"/>
          <w:b/>
          <w:bCs/>
          <w:sz w:val="24"/>
          <w:szCs w:val="24"/>
          <w:u w:val="single"/>
          <w:rtl/>
        </w:rPr>
        <w:t>לא הצליחו בחמאס</w:t>
      </w:r>
      <w:r w:rsidRPr="005B127A">
        <w:rPr>
          <w:rFonts w:cs="David" w:hint="cs"/>
          <w:b/>
          <w:bCs/>
          <w:sz w:val="24"/>
          <w:szCs w:val="24"/>
          <w:rtl/>
        </w:rPr>
        <w:t xml:space="preserve"> להגיע למימון משמעותי דרך המטבעות הדיגיטליים. אולם רק היערכות על בסיס הכיוונים שפורטו לעיל, </w:t>
      </w:r>
      <w:r w:rsidR="00185B31" w:rsidRPr="005B127A">
        <w:rPr>
          <w:rFonts w:cs="David" w:hint="cs"/>
          <w:b/>
          <w:bCs/>
          <w:sz w:val="24"/>
          <w:szCs w:val="24"/>
          <w:rtl/>
        </w:rPr>
        <w:t xml:space="preserve">תמנע מימון שלהם באמצעים אלו. </w:t>
      </w:r>
    </w:p>
    <w:p w:rsidR="00E82F53" w:rsidRPr="00D17626" w:rsidRDefault="005928EF" w:rsidP="00DA0C18">
      <w:pPr>
        <w:spacing w:line="480" w:lineRule="auto"/>
        <w:rPr>
          <w:rFonts w:cs="David"/>
          <w:sz w:val="24"/>
          <w:szCs w:val="24"/>
          <w:rtl/>
        </w:rPr>
      </w:pPr>
      <w:r>
        <w:rPr>
          <w:rFonts w:cs="David"/>
          <w:sz w:val="24"/>
          <w:szCs w:val="24"/>
          <w:rtl/>
        </w:rPr>
        <w:br/>
      </w:r>
      <w:r w:rsidR="00856FC0">
        <w:rPr>
          <w:rFonts w:cs="David" w:hint="cs"/>
          <w:sz w:val="24"/>
          <w:szCs w:val="24"/>
          <w:rtl/>
        </w:rPr>
        <w:br/>
      </w:r>
    </w:p>
    <w:p w:rsidR="00856FC0" w:rsidRDefault="00856FC0" w:rsidP="00856FC0">
      <w:pPr>
        <w:bidi w:val="0"/>
        <w:jc w:val="right"/>
        <w:rPr>
          <w:rFonts w:cs="David"/>
          <w:sz w:val="24"/>
          <w:szCs w:val="24"/>
        </w:rPr>
      </w:pPr>
      <w:r>
        <w:rPr>
          <w:rFonts w:cs="David"/>
          <w:sz w:val="24"/>
          <w:szCs w:val="24"/>
          <w:rtl/>
        </w:rPr>
        <w:br w:type="page"/>
      </w:r>
    </w:p>
    <w:p w:rsidR="00CC1AB3" w:rsidRPr="00D17626" w:rsidRDefault="00CC1AB3" w:rsidP="008430AB">
      <w:pPr>
        <w:jc w:val="center"/>
        <w:rPr>
          <w:b/>
          <w:bCs/>
          <w:sz w:val="24"/>
          <w:szCs w:val="24"/>
          <w:u w:val="single"/>
          <w:rtl/>
        </w:rPr>
      </w:pPr>
      <w:r w:rsidRPr="00D17626">
        <w:rPr>
          <w:rFonts w:cs="David"/>
          <w:b/>
          <w:bCs/>
          <w:sz w:val="24"/>
          <w:szCs w:val="24"/>
          <w:u w:val="single"/>
          <w:rtl/>
        </w:rPr>
        <w:t>ביבליוגרפיה</w:t>
      </w:r>
      <w:r w:rsidRPr="00D17626">
        <w:rPr>
          <w:rFonts w:cstheme="minorHAnsi"/>
          <w:b/>
          <w:bCs/>
          <w:sz w:val="24"/>
          <w:szCs w:val="24"/>
          <w:u w:val="single"/>
          <w:rtl/>
        </w:rPr>
        <w:t>:</w:t>
      </w:r>
    </w:p>
    <w:p w:rsidR="00972ACF" w:rsidRPr="006F6BA0" w:rsidRDefault="00972ACF" w:rsidP="00972ACF">
      <w:pPr>
        <w:pStyle w:val="ad"/>
        <w:numPr>
          <w:ilvl w:val="0"/>
          <w:numId w:val="1"/>
        </w:numPr>
        <w:bidi w:val="0"/>
        <w:spacing w:after="100"/>
        <w:ind w:left="357" w:hanging="357"/>
        <w:rPr>
          <w:rFonts w:cs="David"/>
          <w:b/>
          <w:bCs/>
          <w:sz w:val="24"/>
          <w:szCs w:val="24"/>
        </w:rPr>
      </w:pPr>
      <w:r w:rsidRPr="00D17626">
        <w:rPr>
          <w:rFonts w:asciiTheme="majorBidi" w:eastAsia="Times New Roman" w:hAnsiTheme="majorBidi" w:cstheme="majorBidi"/>
          <w:kern w:val="36"/>
          <w:sz w:val="24"/>
          <w:szCs w:val="24"/>
        </w:rPr>
        <w:t>Carlisle David, "Countering The Use Of Cryptocurrencies For Terrorist Financing", Elliptic, Feb 13th, 2019</w:t>
      </w:r>
      <w:r w:rsidRPr="00D17626">
        <w:rPr>
          <w:rFonts w:asciiTheme="majorBidi" w:eastAsia="Times New Roman" w:hAnsiTheme="majorBidi" w:cstheme="majorBidi"/>
          <w:kern w:val="36"/>
          <w:sz w:val="24"/>
          <w:szCs w:val="24"/>
        </w:rPr>
        <w:br/>
      </w:r>
      <w:hyperlink r:id="rId9" w:history="1">
        <w:r w:rsidRPr="00D17626">
          <w:rPr>
            <w:rStyle w:val="Hyperlink"/>
            <w:rFonts w:cs="David"/>
            <w:sz w:val="24"/>
            <w:szCs w:val="24"/>
          </w:rPr>
          <w:t>https://www.elliptic.co/our-thinking/countering-terrorist-financing-cryptocurrency</w:t>
        </w:r>
      </w:hyperlink>
      <w:r>
        <w:br/>
      </w:r>
    </w:p>
    <w:p w:rsidR="00972ACF" w:rsidRPr="003300AC" w:rsidRDefault="00972ACF" w:rsidP="00972ACF">
      <w:pPr>
        <w:pStyle w:val="ad"/>
        <w:numPr>
          <w:ilvl w:val="0"/>
          <w:numId w:val="1"/>
        </w:numPr>
        <w:bidi w:val="0"/>
        <w:spacing w:after="100" w:afterAutospacing="1"/>
        <w:ind w:left="357" w:hanging="357"/>
        <w:rPr>
          <w:rFonts w:asciiTheme="majorBidi" w:eastAsia="Times New Roman" w:hAnsiTheme="majorBidi" w:cstheme="majorBidi"/>
          <w:kern w:val="36"/>
          <w:sz w:val="24"/>
          <w:szCs w:val="24"/>
        </w:rPr>
      </w:pPr>
      <w:r w:rsidRPr="00D17626">
        <w:rPr>
          <w:rFonts w:asciiTheme="majorBidi" w:eastAsia="Times New Roman" w:hAnsiTheme="majorBidi" w:cstheme="majorBidi"/>
          <w:kern w:val="36"/>
          <w:sz w:val="24"/>
          <w:szCs w:val="24"/>
        </w:rPr>
        <w:t>Cuen Leigh, "</w:t>
      </w:r>
      <w:r>
        <w:rPr>
          <w:rFonts w:asciiTheme="majorBidi" w:eastAsia="Times New Roman" w:hAnsiTheme="majorBidi" w:cstheme="majorBidi"/>
          <w:kern w:val="36"/>
          <w:sz w:val="24"/>
          <w:szCs w:val="24"/>
        </w:rPr>
        <w:t>M</w:t>
      </w:r>
      <w:r w:rsidRPr="00D17626">
        <w:rPr>
          <w:rFonts w:asciiTheme="majorBidi" w:eastAsia="Times New Roman" w:hAnsiTheme="majorBidi" w:cstheme="majorBidi"/>
          <w:kern w:val="36"/>
          <w:sz w:val="24"/>
          <w:szCs w:val="24"/>
        </w:rPr>
        <w:t xml:space="preserve">ost </w:t>
      </w:r>
      <w:r>
        <w:rPr>
          <w:rFonts w:asciiTheme="majorBidi" w:eastAsia="Times New Roman" w:hAnsiTheme="majorBidi" w:cstheme="majorBidi"/>
          <w:kern w:val="36"/>
          <w:sz w:val="24"/>
          <w:szCs w:val="24"/>
        </w:rPr>
        <w:t>L</w:t>
      </w:r>
      <w:r w:rsidRPr="00D17626">
        <w:rPr>
          <w:rFonts w:asciiTheme="majorBidi" w:eastAsia="Times New Roman" w:hAnsiTheme="majorBidi" w:cstheme="majorBidi"/>
          <w:kern w:val="36"/>
          <w:sz w:val="24"/>
          <w:szCs w:val="24"/>
        </w:rPr>
        <w:t xml:space="preserve">ocal </w:t>
      </w:r>
      <w:r>
        <w:rPr>
          <w:rFonts w:asciiTheme="majorBidi" w:eastAsia="Times New Roman" w:hAnsiTheme="majorBidi" w:cstheme="majorBidi"/>
          <w:kern w:val="36"/>
          <w:sz w:val="24"/>
          <w:szCs w:val="24"/>
        </w:rPr>
        <w:t>B</w:t>
      </w:r>
      <w:r w:rsidRPr="00D17626">
        <w:rPr>
          <w:rFonts w:asciiTheme="majorBidi" w:eastAsia="Times New Roman" w:hAnsiTheme="majorBidi" w:cstheme="majorBidi"/>
          <w:kern w:val="36"/>
          <w:sz w:val="24"/>
          <w:szCs w:val="24"/>
        </w:rPr>
        <w:t xml:space="preserve">itcoin </w:t>
      </w:r>
      <w:r>
        <w:rPr>
          <w:rFonts w:asciiTheme="majorBidi" w:eastAsia="Times New Roman" w:hAnsiTheme="majorBidi" w:cstheme="majorBidi"/>
          <w:kern w:val="36"/>
          <w:sz w:val="24"/>
          <w:szCs w:val="24"/>
        </w:rPr>
        <w:t>U</w:t>
      </w:r>
      <w:r w:rsidRPr="00D17626">
        <w:rPr>
          <w:rFonts w:asciiTheme="majorBidi" w:eastAsia="Times New Roman" w:hAnsiTheme="majorBidi" w:cstheme="majorBidi"/>
          <w:kern w:val="36"/>
          <w:sz w:val="24"/>
          <w:szCs w:val="24"/>
        </w:rPr>
        <w:t xml:space="preserve">sers </w:t>
      </w:r>
      <w:r>
        <w:rPr>
          <w:rFonts w:asciiTheme="majorBidi" w:eastAsia="Times New Roman" w:hAnsiTheme="majorBidi" w:cstheme="majorBidi"/>
          <w:kern w:val="36"/>
          <w:sz w:val="24"/>
          <w:szCs w:val="24"/>
        </w:rPr>
        <w:t>A</w:t>
      </w:r>
      <w:r w:rsidRPr="00D17626">
        <w:rPr>
          <w:rFonts w:asciiTheme="majorBidi" w:eastAsia="Times New Roman" w:hAnsiTheme="majorBidi" w:cstheme="majorBidi"/>
          <w:kern w:val="36"/>
          <w:sz w:val="24"/>
          <w:szCs w:val="24"/>
        </w:rPr>
        <w:t xml:space="preserve">re </w:t>
      </w:r>
      <w:r>
        <w:rPr>
          <w:rFonts w:asciiTheme="majorBidi" w:eastAsia="Times New Roman" w:hAnsiTheme="majorBidi" w:cstheme="majorBidi"/>
          <w:kern w:val="36"/>
          <w:sz w:val="24"/>
          <w:szCs w:val="24"/>
        </w:rPr>
        <w:t>C</w:t>
      </w:r>
      <w:r w:rsidRPr="00D17626">
        <w:rPr>
          <w:rFonts w:asciiTheme="majorBidi" w:eastAsia="Times New Roman" w:hAnsiTheme="majorBidi" w:cstheme="majorBidi"/>
          <w:kern w:val="36"/>
          <w:sz w:val="24"/>
          <w:szCs w:val="24"/>
        </w:rPr>
        <w:t xml:space="preserve">ashing </w:t>
      </w:r>
      <w:r>
        <w:rPr>
          <w:rFonts w:asciiTheme="majorBidi" w:eastAsia="Times New Roman" w:hAnsiTheme="majorBidi" w:cstheme="majorBidi"/>
          <w:kern w:val="36"/>
          <w:sz w:val="24"/>
          <w:szCs w:val="24"/>
        </w:rPr>
        <w:t>O</w:t>
      </w:r>
      <w:r w:rsidRPr="00D17626">
        <w:rPr>
          <w:rFonts w:asciiTheme="majorBidi" w:eastAsia="Times New Roman" w:hAnsiTheme="majorBidi" w:cstheme="majorBidi"/>
          <w:kern w:val="36"/>
          <w:sz w:val="24"/>
          <w:szCs w:val="24"/>
        </w:rPr>
        <w:t xml:space="preserve">ut in </w:t>
      </w:r>
      <w:r>
        <w:rPr>
          <w:rFonts w:asciiTheme="majorBidi" w:eastAsia="Times New Roman" w:hAnsiTheme="majorBidi" w:cstheme="majorBidi"/>
          <w:kern w:val="36"/>
          <w:sz w:val="24"/>
          <w:szCs w:val="24"/>
        </w:rPr>
        <w:t>F</w:t>
      </w:r>
      <w:r w:rsidRPr="00D17626">
        <w:rPr>
          <w:rFonts w:asciiTheme="majorBidi" w:eastAsia="Times New Roman" w:hAnsiTheme="majorBidi" w:cstheme="majorBidi"/>
          <w:kern w:val="36"/>
          <w:sz w:val="24"/>
          <w:szCs w:val="24"/>
        </w:rPr>
        <w:t xml:space="preserve">iat, </w:t>
      </w:r>
      <w:r>
        <w:rPr>
          <w:rFonts w:asciiTheme="majorBidi" w:eastAsia="Times New Roman" w:hAnsiTheme="majorBidi" w:cstheme="majorBidi"/>
          <w:kern w:val="36"/>
          <w:sz w:val="24"/>
          <w:szCs w:val="24"/>
        </w:rPr>
        <w:t>N</w:t>
      </w:r>
      <w:r w:rsidRPr="00D17626">
        <w:rPr>
          <w:rFonts w:asciiTheme="majorBidi" w:eastAsia="Times New Roman" w:hAnsiTheme="majorBidi" w:cstheme="majorBidi"/>
          <w:kern w:val="36"/>
          <w:sz w:val="24"/>
          <w:szCs w:val="24"/>
        </w:rPr>
        <w:t xml:space="preserve">ot </w:t>
      </w:r>
      <w:r>
        <w:rPr>
          <w:rFonts w:asciiTheme="majorBidi" w:eastAsia="Times New Roman" w:hAnsiTheme="majorBidi" w:cstheme="majorBidi"/>
          <w:kern w:val="36"/>
          <w:sz w:val="24"/>
          <w:szCs w:val="24"/>
        </w:rPr>
        <w:t>H</w:t>
      </w:r>
      <w:r w:rsidRPr="00D17626">
        <w:rPr>
          <w:rFonts w:asciiTheme="majorBidi" w:eastAsia="Times New Roman" w:hAnsiTheme="majorBidi" w:cstheme="majorBidi"/>
          <w:kern w:val="36"/>
          <w:sz w:val="24"/>
          <w:szCs w:val="24"/>
        </w:rPr>
        <w:t xml:space="preserve">olding </w:t>
      </w:r>
      <w:r>
        <w:rPr>
          <w:rFonts w:asciiTheme="majorBidi" w:eastAsia="Times New Roman" w:hAnsiTheme="majorBidi" w:cstheme="majorBidi"/>
          <w:kern w:val="36"/>
          <w:sz w:val="24"/>
          <w:szCs w:val="24"/>
        </w:rPr>
        <w:t>O</w:t>
      </w:r>
      <w:r w:rsidRPr="00D17626">
        <w:rPr>
          <w:rFonts w:asciiTheme="majorBidi" w:eastAsia="Times New Roman" w:hAnsiTheme="majorBidi" w:cstheme="majorBidi"/>
          <w:kern w:val="36"/>
          <w:sz w:val="24"/>
          <w:szCs w:val="24"/>
        </w:rPr>
        <w:t xml:space="preserve">r </w:t>
      </w:r>
      <w:r>
        <w:rPr>
          <w:rFonts w:asciiTheme="majorBidi" w:eastAsia="Times New Roman" w:hAnsiTheme="majorBidi" w:cstheme="majorBidi"/>
          <w:kern w:val="36"/>
          <w:sz w:val="24"/>
          <w:szCs w:val="24"/>
        </w:rPr>
        <w:t>U</w:t>
      </w:r>
      <w:r w:rsidRPr="00D17626">
        <w:rPr>
          <w:rFonts w:asciiTheme="majorBidi" w:eastAsia="Times New Roman" w:hAnsiTheme="majorBidi" w:cstheme="majorBidi"/>
          <w:kern w:val="36"/>
          <w:sz w:val="24"/>
          <w:szCs w:val="24"/>
        </w:rPr>
        <w:t xml:space="preserve">sing </w:t>
      </w:r>
      <w:r>
        <w:rPr>
          <w:rFonts w:asciiTheme="majorBidi" w:eastAsia="Times New Roman" w:hAnsiTheme="majorBidi" w:cstheme="majorBidi"/>
          <w:kern w:val="36"/>
          <w:sz w:val="24"/>
          <w:szCs w:val="24"/>
        </w:rPr>
        <w:t>I</w:t>
      </w:r>
      <w:r w:rsidRPr="00D17626">
        <w:rPr>
          <w:rFonts w:asciiTheme="majorBidi" w:eastAsia="Times New Roman" w:hAnsiTheme="majorBidi" w:cstheme="majorBidi"/>
          <w:kern w:val="36"/>
          <w:sz w:val="24"/>
          <w:szCs w:val="24"/>
        </w:rPr>
        <w:t xml:space="preserve">t </w:t>
      </w:r>
      <w:r>
        <w:rPr>
          <w:rFonts w:asciiTheme="majorBidi" w:eastAsia="Times New Roman" w:hAnsiTheme="majorBidi" w:cstheme="majorBidi"/>
          <w:kern w:val="36"/>
          <w:sz w:val="24"/>
          <w:szCs w:val="24"/>
        </w:rPr>
        <w:t>F</w:t>
      </w:r>
      <w:r w:rsidRPr="00D17626">
        <w:rPr>
          <w:rFonts w:asciiTheme="majorBidi" w:eastAsia="Times New Roman" w:hAnsiTheme="majorBidi" w:cstheme="majorBidi"/>
          <w:kern w:val="36"/>
          <w:sz w:val="24"/>
          <w:szCs w:val="24"/>
        </w:rPr>
        <w:t xml:space="preserve">or </w:t>
      </w:r>
      <w:r>
        <w:rPr>
          <w:rFonts w:asciiTheme="majorBidi" w:eastAsia="Times New Roman" w:hAnsiTheme="majorBidi" w:cstheme="majorBidi"/>
          <w:kern w:val="36"/>
          <w:sz w:val="24"/>
          <w:szCs w:val="24"/>
        </w:rPr>
        <w:t>S</w:t>
      </w:r>
      <w:r w:rsidRPr="00D17626">
        <w:rPr>
          <w:rFonts w:asciiTheme="majorBidi" w:eastAsia="Times New Roman" w:hAnsiTheme="majorBidi" w:cstheme="majorBidi"/>
          <w:kern w:val="36"/>
          <w:sz w:val="24"/>
          <w:szCs w:val="24"/>
        </w:rPr>
        <w:t xml:space="preserve">econdary </w:t>
      </w:r>
      <w:r>
        <w:rPr>
          <w:rFonts w:asciiTheme="majorBidi" w:eastAsia="Times New Roman" w:hAnsiTheme="majorBidi" w:cstheme="majorBidi"/>
          <w:kern w:val="36"/>
          <w:sz w:val="24"/>
          <w:szCs w:val="24"/>
        </w:rPr>
        <w:t>B</w:t>
      </w:r>
      <w:r w:rsidRPr="00D17626">
        <w:rPr>
          <w:rFonts w:asciiTheme="majorBidi" w:eastAsia="Times New Roman" w:hAnsiTheme="majorBidi" w:cstheme="majorBidi"/>
          <w:kern w:val="36"/>
          <w:sz w:val="24"/>
          <w:szCs w:val="24"/>
        </w:rPr>
        <w:t xml:space="preserve">usiness </w:t>
      </w:r>
      <w:r>
        <w:rPr>
          <w:rFonts w:asciiTheme="majorBidi" w:eastAsia="Times New Roman" w:hAnsiTheme="majorBidi" w:cstheme="majorBidi"/>
          <w:kern w:val="36"/>
          <w:sz w:val="24"/>
          <w:szCs w:val="24"/>
        </w:rPr>
        <w:t>T</w:t>
      </w:r>
      <w:r w:rsidRPr="00D17626">
        <w:rPr>
          <w:rFonts w:asciiTheme="majorBidi" w:eastAsia="Times New Roman" w:hAnsiTheme="majorBidi" w:cstheme="majorBidi"/>
          <w:kern w:val="36"/>
          <w:sz w:val="24"/>
          <w:szCs w:val="24"/>
        </w:rPr>
        <w:t>ransactions", Coindesk, Aug 23rd, 2019</w:t>
      </w:r>
      <w:r>
        <w:rPr>
          <w:rFonts w:asciiTheme="majorBidi" w:eastAsia="Times New Roman" w:hAnsiTheme="majorBidi" w:cstheme="majorBidi"/>
          <w:kern w:val="36"/>
          <w:sz w:val="24"/>
          <w:szCs w:val="24"/>
        </w:rPr>
        <w:br/>
      </w:r>
      <w:hyperlink r:id="rId10" w:history="1">
        <w:r w:rsidRPr="003300AC">
          <w:rPr>
            <w:rStyle w:val="Hyperlink"/>
            <w:rFonts w:cs="David"/>
            <w:sz w:val="24"/>
            <w:szCs w:val="24"/>
          </w:rPr>
          <w:t>https://www.coindesk.com/palestinian-civilians-are-using-bitcoin-more-than-terrorists</w:t>
        </w:r>
      </w:hyperlink>
      <w:r w:rsidRPr="003300AC">
        <w:rPr>
          <w:rFonts w:cs="David"/>
          <w:b/>
          <w:bCs/>
          <w:sz w:val="24"/>
          <w:szCs w:val="24"/>
        </w:rPr>
        <w:br/>
      </w:r>
    </w:p>
    <w:p w:rsidR="00972ACF" w:rsidRPr="00A0685E" w:rsidRDefault="00972ACF" w:rsidP="00972ACF">
      <w:pPr>
        <w:pStyle w:val="ad"/>
        <w:numPr>
          <w:ilvl w:val="0"/>
          <w:numId w:val="1"/>
        </w:numPr>
        <w:bidi w:val="0"/>
        <w:spacing w:after="100"/>
        <w:ind w:left="357" w:hanging="357"/>
        <w:rPr>
          <w:rFonts w:cs="David"/>
          <w:b/>
          <w:bCs/>
          <w:sz w:val="24"/>
          <w:szCs w:val="24"/>
        </w:rPr>
      </w:pPr>
      <w:r w:rsidRPr="00D17626">
        <w:rPr>
          <w:rFonts w:asciiTheme="majorBidi" w:eastAsia="Times New Roman" w:hAnsiTheme="majorBidi" w:cstheme="majorBidi"/>
          <w:kern w:val="36"/>
          <w:sz w:val="24"/>
          <w:szCs w:val="24"/>
        </w:rPr>
        <w:t>Fanusie Yaya, "Good Crypto, Bad Crypto: Blockchain Projects Gaining Legitimacy While Spawning An Underground", Forbes, Jul. 12th, 2018</w:t>
      </w:r>
      <w:r w:rsidRPr="00D17626">
        <w:rPr>
          <w:rFonts w:asciiTheme="majorBidi" w:eastAsia="Times New Roman" w:hAnsiTheme="majorBidi" w:cstheme="majorBidi"/>
          <w:kern w:val="36"/>
          <w:sz w:val="24"/>
          <w:szCs w:val="24"/>
        </w:rPr>
        <w:br/>
      </w:r>
      <w:hyperlink r:id="rId11" w:anchor="12f9ca7c1078" w:history="1">
        <w:r w:rsidRPr="00D17626">
          <w:rPr>
            <w:rStyle w:val="Hyperlink"/>
            <w:rFonts w:cs="David"/>
            <w:sz w:val="24"/>
            <w:szCs w:val="24"/>
          </w:rPr>
          <w:t>https://www.forbes.com/sites/yayafanusie/2018/07/12/good-crypto-bad-crypto-blockchain-projects-gaining-legitimacy-while-spawning-an-underground/#12f9ca7c1078</w:t>
        </w:r>
      </w:hyperlink>
      <w:r>
        <w:br/>
      </w:r>
    </w:p>
    <w:p w:rsidR="00972ACF" w:rsidRPr="00A0685E" w:rsidRDefault="00972ACF" w:rsidP="00972ACF">
      <w:pPr>
        <w:pStyle w:val="ad"/>
        <w:numPr>
          <w:ilvl w:val="0"/>
          <w:numId w:val="1"/>
        </w:numPr>
        <w:bidi w:val="0"/>
        <w:spacing w:after="100"/>
        <w:ind w:left="357" w:hanging="357"/>
        <w:rPr>
          <w:rFonts w:cs="David"/>
          <w:b/>
          <w:bCs/>
          <w:sz w:val="24"/>
          <w:szCs w:val="24"/>
        </w:rPr>
      </w:pPr>
      <w:r w:rsidRPr="00D17626">
        <w:rPr>
          <w:rFonts w:asciiTheme="majorBidi" w:eastAsia="Times New Roman" w:hAnsiTheme="majorBidi" w:cstheme="majorBidi"/>
          <w:kern w:val="36"/>
          <w:sz w:val="24"/>
          <w:szCs w:val="24"/>
        </w:rPr>
        <w:t>Fanusie Yaya, "Hamas Military Wing Crowdfunding Bitcoin", Forbes, Feb 4th, 2019</w:t>
      </w:r>
      <w:r w:rsidRPr="00D17626">
        <w:rPr>
          <w:rFonts w:asciiTheme="majorBidi" w:eastAsia="Times New Roman" w:hAnsiTheme="majorBidi" w:cstheme="majorBidi"/>
          <w:kern w:val="36"/>
          <w:sz w:val="24"/>
          <w:szCs w:val="24"/>
        </w:rPr>
        <w:br/>
      </w:r>
      <w:hyperlink r:id="rId12" w:anchor="5477be814d7f" w:history="1">
        <w:r w:rsidRPr="00D17626">
          <w:rPr>
            <w:rStyle w:val="Hyperlink"/>
            <w:rFonts w:cs="David"/>
            <w:sz w:val="24"/>
            <w:szCs w:val="24"/>
          </w:rPr>
          <w:t>https://www.forbes.com/sites/yayafanusie/2019/02/04/hamas-military-wing-crowdfunding-bitcoin/#5477be814d7f</w:t>
        </w:r>
      </w:hyperlink>
      <w:r>
        <w:rPr>
          <w:rFonts w:cs="David"/>
          <w:b/>
          <w:bCs/>
          <w:sz w:val="24"/>
          <w:szCs w:val="24"/>
        </w:rPr>
        <w:br/>
      </w:r>
    </w:p>
    <w:p w:rsidR="00972ACF" w:rsidRPr="004C07CA" w:rsidRDefault="00972ACF" w:rsidP="00972ACF">
      <w:pPr>
        <w:pStyle w:val="ad"/>
        <w:numPr>
          <w:ilvl w:val="0"/>
          <w:numId w:val="1"/>
        </w:numPr>
        <w:bidi w:val="0"/>
        <w:spacing w:after="100"/>
        <w:ind w:left="357" w:hanging="357"/>
        <w:rPr>
          <w:rFonts w:cs="David"/>
          <w:b/>
          <w:bCs/>
          <w:sz w:val="24"/>
          <w:szCs w:val="24"/>
        </w:rPr>
      </w:pPr>
      <w:r w:rsidRPr="000316C9">
        <w:rPr>
          <w:rFonts w:asciiTheme="majorBidi" w:eastAsia="Times New Roman" w:hAnsiTheme="majorBidi" w:cstheme="majorBidi"/>
          <w:kern w:val="36"/>
          <w:sz w:val="24"/>
          <w:szCs w:val="24"/>
        </w:rPr>
        <w:t xml:space="preserve">Mangal Aaron, "Privacy Coins – What </w:t>
      </w:r>
      <w:r>
        <w:rPr>
          <w:rFonts w:asciiTheme="majorBidi" w:eastAsia="Times New Roman" w:hAnsiTheme="majorBidi" w:cstheme="majorBidi" w:hint="cs"/>
          <w:kern w:val="36"/>
          <w:sz w:val="24"/>
          <w:szCs w:val="24"/>
        </w:rPr>
        <w:t>A</w:t>
      </w:r>
      <w:r w:rsidRPr="000316C9">
        <w:rPr>
          <w:rFonts w:asciiTheme="majorBidi" w:eastAsia="Times New Roman" w:hAnsiTheme="majorBidi" w:cstheme="majorBidi"/>
          <w:kern w:val="36"/>
          <w:sz w:val="24"/>
          <w:szCs w:val="24"/>
        </w:rPr>
        <w:t xml:space="preserve">re </w:t>
      </w:r>
      <w:r>
        <w:rPr>
          <w:rFonts w:asciiTheme="majorBidi" w:eastAsia="Times New Roman" w:hAnsiTheme="majorBidi" w:cstheme="majorBidi" w:hint="cs"/>
          <w:kern w:val="36"/>
          <w:sz w:val="24"/>
          <w:szCs w:val="24"/>
        </w:rPr>
        <w:t>T</w:t>
      </w:r>
      <w:r w:rsidRPr="000316C9">
        <w:rPr>
          <w:rFonts w:asciiTheme="majorBidi" w:eastAsia="Times New Roman" w:hAnsiTheme="majorBidi" w:cstheme="majorBidi"/>
          <w:kern w:val="36"/>
          <w:sz w:val="24"/>
          <w:szCs w:val="24"/>
        </w:rPr>
        <w:t xml:space="preserve">hey, </w:t>
      </w:r>
      <w:r>
        <w:rPr>
          <w:rFonts w:asciiTheme="majorBidi" w:eastAsia="Times New Roman" w:hAnsiTheme="majorBidi" w:cstheme="majorBidi" w:hint="cs"/>
          <w:kern w:val="36"/>
          <w:sz w:val="24"/>
          <w:szCs w:val="24"/>
        </w:rPr>
        <w:t>H</w:t>
      </w:r>
      <w:r w:rsidRPr="000316C9">
        <w:rPr>
          <w:rFonts w:asciiTheme="majorBidi" w:eastAsia="Times New Roman" w:hAnsiTheme="majorBidi" w:cstheme="majorBidi"/>
          <w:kern w:val="36"/>
          <w:sz w:val="24"/>
          <w:szCs w:val="24"/>
        </w:rPr>
        <w:t xml:space="preserve">ow </w:t>
      </w:r>
      <w:r>
        <w:rPr>
          <w:rFonts w:asciiTheme="majorBidi" w:eastAsia="Times New Roman" w:hAnsiTheme="majorBidi" w:cstheme="majorBidi" w:hint="cs"/>
          <w:kern w:val="36"/>
          <w:sz w:val="24"/>
          <w:szCs w:val="24"/>
        </w:rPr>
        <w:t>D</w:t>
      </w:r>
      <w:r w:rsidRPr="000316C9">
        <w:rPr>
          <w:rFonts w:asciiTheme="majorBidi" w:eastAsia="Times New Roman" w:hAnsiTheme="majorBidi" w:cstheme="majorBidi"/>
          <w:kern w:val="36"/>
          <w:sz w:val="24"/>
          <w:szCs w:val="24"/>
        </w:rPr>
        <w:t xml:space="preserve">o </w:t>
      </w:r>
      <w:r>
        <w:rPr>
          <w:rFonts w:asciiTheme="majorBidi" w:eastAsia="Times New Roman" w:hAnsiTheme="majorBidi" w:cstheme="majorBidi" w:hint="cs"/>
          <w:kern w:val="36"/>
          <w:sz w:val="24"/>
          <w:szCs w:val="24"/>
        </w:rPr>
        <w:t>T</w:t>
      </w:r>
      <w:r w:rsidRPr="000316C9">
        <w:rPr>
          <w:rFonts w:asciiTheme="majorBidi" w:eastAsia="Times New Roman" w:hAnsiTheme="majorBidi" w:cstheme="majorBidi"/>
          <w:kern w:val="36"/>
          <w:sz w:val="24"/>
          <w:szCs w:val="24"/>
        </w:rPr>
        <w:t xml:space="preserve">hey </w:t>
      </w:r>
      <w:r>
        <w:rPr>
          <w:rFonts w:asciiTheme="majorBidi" w:eastAsia="Times New Roman" w:hAnsiTheme="majorBidi" w:cstheme="majorBidi" w:hint="cs"/>
          <w:kern w:val="36"/>
          <w:sz w:val="24"/>
          <w:szCs w:val="24"/>
        </w:rPr>
        <w:t>W</w:t>
      </w:r>
      <w:r w:rsidRPr="000316C9">
        <w:rPr>
          <w:rFonts w:asciiTheme="majorBidi" w:eastAsia="Times New Roman" w:hAnsiTheme="majorBidi" w:cstheme="majorBidi"/>
          <w:kern w:val="36"/>
          <w:sz w:val="24"/>
          <w:szCs w:val="24"/>
        </w:rPr>
        <w:t xml:space="preserve">ork </w:t>
      </w:r>
      <w:r>
        <w:rPr>
          <w:rFonts w:asciiTheme="majorBidi" w:eastAsia="Times New Roman" w:hAnsiTheme="majorBidi" w:cstheme="majorBidi" w:hint="cs"/>
          <w:kern w:val="36"/>
          <w:sz w:val="24"/>
          <w:szCs w:val="24"/>
        </w:rPr>
        <w:t>A</w:t>
      </w:r>
      <w:r w:rsidRPr="000316C9">
        <w:rPr>
          <w:rFonts w:asciiTheme="majorBidi" w:eastAsia="Times New Roman" w:hAnsiTheme="majorBidi" w:cstheme="majorBidi"/>
          <w:kern w:val="36"/>
          <w:sz w:val="24"/>
          <w:szCs w:val="24"/>
        </w:rPr>
        <w:t xml:space="preserve">nd </w:t>
      </w:r>
      <w:r>
        <w:rPr>
          <w:rFonts w:asciiTheme="majorBidi" w:eastAsia="Times New Roman" w:hAnsiTheme="majorBidi" w:cstheme="majorBidi" w:hint="cs"/>
          <w:kern w:val="36"/>
          <w:sz w:val="24"/>
          <w:szCs w:val="24"/>
        </w:rPr>
        <w:t>W</w:t>
      </w:r>
      <w:r w:rsidRPr="000316C9">
        <w:rPr>
          <w:rFonts w:asciiTheme="majorBidi" w:eastAsia="Times New Roman" w:hAnsiTheme="majorBidi" w:cstheme="majorBidi"/>
          <w:kern w:val="36"/>
          <w:sz w:val="24"/>
          <w:szCs w:val="24"/>
        </w:rPr>
        <w:t xml:space="preserve">hy </w:t>
      </w:r>
      <w:r>
        <w:rPr>
          <w:rFonts w:asciiTheme="majorBidi" w:eastAsia="Times New Roman" w:hAnsiTheme="majorBidi" w:cstheme="majorBidi"/>
          <w:kern w:val="36"/>
          <w:sz w:val="24"/>
          <w:szCs w:val="24"/>
        </w:rPr>
        <w:t>A</w:t>
      </w:r>
      <w:r w:rsidRPr="000316C9">
        <w:rPr>
          <w:rFonts w:asciiTheme="majorBidi" w:eastAsia="Times New Roman" w:hAnsiTheme="majorBidi" w:cstheme="majorBidi"/>
          <w:kern w:val="36"/>
          <w:sz w:val="24"/>
          <w:szCs w:val="24"/>
        </w:rPr>
        <w:t xml:space="preserve">re </w:t>
      </w:r>
      <w:r>
        <w:rPr>
          <w:rFonts w:asciiTheme="majorBidi" w:eastAsia="Times New Roman" w:hAnsiTheme="majorBidi" w:cstheme="majorBidi"/>
          <w:kern w:val="36"/>
          <w:sz w:val="24"/>
          <w:szCs w:val="24"/>
        </w:rPr>
        <w:t>T</w:t>
      </w:r>
      <w:r w:rsidRPr="000316C9">
        <w:rPr>
          <w:rFonts w:asciiTheme="majorBidi" w:eastAsia="Times New Roman" w:hAnsiTheme="majorBidi" w:cstheme="majorBidi"/>
          <w:kern w:val="36"/>
          <w:sz w:val="24"/>
          <w:szCs w:val="24"/>
        </w:rPr>
        <w:t xml:space="preserve">hey </w:t>
      </w:r>
      <w:r>
        <w:rPr>
          <w:rFonts w:asciiTheme="majorBidi" w:eastAsia="Times New Roman" w:hAnsiTheme="majorBidi" w:cstheme="majorBidi"/>
          <w:kern w:val="36"/>
          <w:sz w:val="24"/>
          <w:szCs w:val="24"/>
        </w:rPr>
        <w:t>N</w:t>
      </w:r>
      <w:r w:rsidRPr="000316C9">
        <w:rPr>
          <w:rFonts w:asciiTheme="majorBidi" w:eastAsia="Times New Roman" w:hAnsiTheme="majorBidi" w:cstheme="majorBidi"/>
          <w:kern w:val="36"/>
          <w:sz w:val="24"/>
          <w:szCs w:val="24"/>
        </w:rPr>
        <w:t>eeded", Coin Central, Sep. 25th, 2017</w:t>
      </w:r>
      <w:r w:rsidRPr="000316C9">
        <w:rPr>
          <w:rFonts w:asciiTheme="majorBidi" w:eastAsia="Times New Roman" w:hAnsiTheme="majorBidi" w:cstheme="majorBidi"/>
          <w:kern w:val="36"/>
          <w:sz w:val="24"/>
          <w:szCs w:val="24"/>
        </w:rPr>
        <w:br/>
      </w:r>
      <w:hyperlink r:id="rId13" w:history="1">
        <w:r>
          <w:rPr>
            <w:rStyle w:val="Hyperlink"/>
          </w:rPr>
          <w:t>https://coincentral.com/privacy-coins-what-are-they-how-do-they-work-and-why-are-they-needed/</w:t>
        </w:r>
      </w:hyperlink>
      <w:r w:rsidRPr="000316C9">
        <w:rPr>
          <w:rFonts w:cs="David"/>
          <w:b/>
          <w:bCs/>
          <w:sz w:val="24"/>
          <w:szCs w:val="24"/>
        </w:rPr>
        <w:br/>
      </w:r>
    </w:p>
    <w:p w:rsidR="00972ACF" w:rsidRPr="003300AC" w:rsidRDefault="00972ACF" w:rsidP="00972ACF">
      <w:pPr>
        <w:pStyle w:val="ad"/>
        <w:numPr>
          <w:ilvl w:val="0"/>
          <w:numId w:val="1"/>
        </w:numPr>
        <w:bidi w:val="0"/>
        <w:spacing w:after="100"/>
        <w:ind w:left="357" w:hanging="357"/>
        <w:rPr>
          <w:rFonts w:cs="David"/>
          <w:sz w:val="24"/>
          <w:szCs w:val="24"/>
        </w:rPr>
      </w:pPr>
      <w:r w:rsidRPr="00D17626">
        <w:rPr>
          <w:rFonts w:asciiTheme="majorBidi" w:eastAsia="Times New Roman" w:hAnsiTheme="majorBidi" w:cstheme="majorBidi"/>
          <w:kern w:val="36"/>
          <w:sz w:val="24"/>
          <w:szCs w:val="24"/>
        </w:rPr>
        <w:t>Popper Nathaniel, " Terrorists Turn to Bitcoin for Funding, and They’re Learning Fast", The New York Times, Aug. 18th, 2019</w:t>
      </w:r>
      <w:r w:rsidRPr="00D17626">
        <w:rPr>
          <w:rFonts w:asciiTheme="majorBidi" w:eastAsia="Times New Roman" w:hAnsiTheme="majorBidi" w:cstheme="majorBidi"/>
          <w:kern w:val="36"/>
          <w:sz w:val="24"/>
          <w:szCs w:val="24"/>
        </w:rPr>
        <w:br/>
      </w:r>
      <w:hyperlink r:id="rId14" w:history="1">
        <w:r w:rsidRPr="00D17626">
          <w:rPr>
            <w:rStyle w:val="Hyperlink"/>
            <w:rFonts w:cs="David"/>
            <w:sz w:val="24"/>
            <w:szCs w:val="24"/>
          </w:rPr>
          <w:t>https://www.nytimes.com/2019/08/18/technology/terrorists-bitcoin.html</w:t>
        </w:r>
      </w:hyperlink>
      <w:r w:rsidRPr="003300AC">
        <w:rPr>
          <w:rFonts w:cs="David"/>
          <w:sz w:val="24"/>
          <w:szCs w:val="24"/>
        </w:rPr>
        <w:br/>
      </w:r>
    </w:p>
    <w:p w:rsidR="00972ACF" w:rsidRPr="00D17626" w:rsidRDefault="00972ACF" w:rsidP="00972ACF">
      <w:pPr>
        <w:pStyle w:val="ad"/>
        <w:numPr>
          <w:ilvl w:val="0"/>
          <w:numId w:val="1"/>
        </w:numPr>
        <w:bidi w:val="0"/>
        <w:spacing w:after="100"/>
        <w:ind w:left="357" w:hanging="357"/>
        <w:rPr>
          <w:rFonts w:cs="David"/>
          <w:sz w:val="24"/>
          <w:szCs w:val="24"/>
        </w:rPr>
      </w:pPr>
      <w:r w:rsidRPr="00D17626">
        <w:rPr>
          <w:rFonts w:asciiTheme="majorBidi" w:eastAsia="Times New Roman" w:hAnsiTheme="majorBidi" w:cstheme="majorBidi"/>
          <w:kern w:val="36"/>
          <w:sz w:val="24"/>
          <w:szCs w:val="24"/>
        </w:rPr>
        <w:t>Wilder Heidi " Cracking The Code: Tracing The Bitcoins From A Hamas Terrorist Fundraising Campaign", Elliptic, Apr. 26th, 2019</w:t>
      </w:r>
      <w:r w:rsidRPr="00D17626">
        <w:rPr>
          <w:rFonts w:asciiTheme="majorBidi" w:eastAsia="Times New Roman" w:hAnsiTheme="majorBidi" w:cstheme="majorBidi"/>
          <w:kern w:val="36"/>
          <w:sz w:val="24"/>
          <w:szCs w:val="24"/>
        </w:rPr>
        <w:br/>
      </w:r>
      <w:hyperlink r:id="rId15" w:history="1">
        <w:r w:rsidRPr="00D17626">
          <w:rPr>
            <w:rStyle w:val="Hyperlink"/>
            <w:rFonts w:cs="David"/>
            <w:sz w:val="24"/>
            <w:szCs w:val="24"/>
          </w:rPr>
          <w:t>https://www.elliptic.co/our-thinking/tracing-bitcoin-terrorism</w:t>
        </w:r>
      </w:hyperlink>
      <w:r>
        <w:rPr>
          <w:rFonts w:cs="David"/>
          <w:sz w:val="24"/>
          <w:szCs w:val="24"/>
        </w:rPr>
        <w:br/>
      </w:r>
    </w:p>
    <w:p w:rsidR="00972ACF" w:rsidRPr="003300AC" w:rsidRDefault="00972ACF" w:rsidP="00972ACF">
      <w:pPr>
        <w:pStyle w:val="ad"/>
        <w:numPr>
          <w:ilvl w:val="0"/>
          <w:numId w:val="1"/>
        </w:numPr>
        <w:bidi w:val="0"/>
        <w:spacing w:after="100" w:afterAutospacing="1"/>
        <w:ind w:left="357" w:hanging="357"/>
        <w:rPr>
          <w:rFonts w:cs="David"/>
          <w:sz w:val="24"/>
          <w:szCs w:val="24"/>
        </w:rPr>
      </w:pPr>
      <w:r w:rsidRPr="003300AC">
        <w:rPr>
          <w:rFonts w:asciiTheme="majorBidi" w:eastAsia="Times New Roman" w:hAnsiTheme="majorBidi" w:cstheme="majorBidi"/>
          <w:kern w:val="36"/>
          <w:sz w:val="24"/>
          <w:szCs w:val="24"/>
        </w:rPr>
        <w:t>Wilson Tom, Williams Dan, "Hamas Shifts Tactics in Bitcoin Fundraising, Highlighting Crypto Risks: Research", Reuters, Apr. 26th, 2019</w:t>
      </w:r>
      <w:r w:rsidRPr="003300AC">
        <w:rPr>
          <w:rFonts w:asciiTheme="majorBidi" w:eastAsia="Times New Roman" w:hAnsiTheme="majorBidi" w:cstheme="majorBidi"/>
          <w:kern w:val="36"/>
          <w:sz w:val="24"/>
          <w:szCs w:val="24"/>
        </w:rPr>
        <w:br/>
      </w:r>
      <w:hyperlink r:id="rId16" w:history="1">
        <w:r w:rsidRPr="003300AC">
          <w:rPr>
            <w:rStyle w:val="Hyperlink"/>
            <w:rFonts w:cs="David"/>
            <w:sz w:val="24"/>
            <w:szCs w:val="24"/>
          </w:rPr>
          <w:t>https://www.reuters.com/article/us-crypto-currencies-hamas/hamas-shifts-tactics-in-bitcoin-fundraising-highlighting-crypto-risks-research-idUSKCN1S20FA</w:t>
        </w:r>
      </w:hyperlink>
      <w:r w:rsidRPr="003300AC">
        <w:rPr>
          <w:rFonts w:cs="David"/>
          <w:sz w:val="24"/>
          <w:szCs w:val="24"/>
        </w:rPr>
        <w:br/>
      </w:r>
    </w:p>
    <w:p w:rsidR="00B63740" w:rsidRDefault="00972ACF" w:rsidP="00972ACF">
      <w:pPr>
        <w:pStyle w:val="ad"/>
        <w:numPr>
          <w:ilvl w:val="0"/>
          <w:numId w:val="1"/>
        </w:numPr>
        <w:bidi w:val="0"/>
        <w:spacing w:after="100" w:afterAutospacing="1" w:line="240" w:lineRule="auto"/>
        <w:ind w:left="357" w:hanging="357"/>
        <w:rPr>
          <w:rFonts w:cs="David"/>
          <w:sz w:val="24"/>
          <w:szCs w:val="24"/>
        </w:rPr>
      </w:pPr>
      <w:r w:rsidRPr="00B63740">
        <w:rPr>
          <w:rFonts w:asciiTheme="majorBidi" w:eastAsia="Times New Roman" w:hAnsiTheme="majorBidi" w:cstheme="majorBidi"/>
          <w:kern w:val="36"/>
          <w:sz w:val="24"/>
          <w:szCs w:val="24"/>
        </w:rPr>
        <w:t>Yonah Jeremy Bob, "IDC Identifies Hamas Bitcoin Front With Iran Links – Report", The Jerusalem Post, Jan. 19th, 2020</w:t>
      </w:r>
      <w:r w:rsidRPr="00B63740">
        <w:rPr>
          <w:rFonts w:asciiTheme="majorBidi" w:eastAsia="Times New Roman" w:hAnsiTheme="majorBidi" w:cstheme="majorBidi"/>
          <w:kern w:val="36"/>
          <w:sz w:val="24"/>
          <w:szCs w:val="24"/>
        </w:rPr>
        <w:br/>
      </w:r>
      <w:hyperlink r:id="rId17" w:history="1">
        <w:r w:rsidRPr="00B63740">
          <w:rPr>
            <w:rStyle w:val="Hyperlink"/>
            <w:rFonts w:cs="David"/>
            <w:sz w:val="24"/>
            <w:szCs w:val="24"/>
          </w:rPr>
          <w:t>https://www.jpost.com/Israel-News/ICT-identifies-Hamas-bitcoin-front-with-Iran-links-exclusive-614644</w:t>
        </w:r>
      </w:hyperlink>
      <w:r>
        <w:br/>
      </w:r>
    </w:p>
    <w:p w:rsidR="00B63740" w:rsidRDefault="00B63740">
      <w:pPr>
        <w:bidi w:val="0"/>
        <w:rPr>
          <w:rFonts w:cs="David"/>
          <w:sz w:val="24"/>
          <w:szCs w:val="24"/>
        </w:rPr>
      </w:pPr>
      <w:r>
        <w:rPr>
          <w:rFonts w:cs="David"/>
          <w:sz w:val="24"/>
          <w:szCs w:val="24"/>
        </w:rPr>
        <w:br w:type="page"/>
      </w:r>
    </w:p>
    <w:p w:rsidR="00972ACF" w:rsidRPr="00B63740" w:rsidRDefault="00972ACF" w:rsidP="00972ACF">
      <w:pPr>
        <w:pStyle w:val="ad"/>
        <w:numPr>
          <w:ilvl w:val="0"/>
          <w:numId w:val="1"/>
        </w:numPr>
        <w:bidi w:val="0"/>
        <w:spacing w:after="100" w:afterAutospacing="1" w:line="240" w:lineRule="auto"/>
        <w:ind w:left="357" w:hanging="357"/>
        <w:rPr>
          <w:rFonts w:cs="David"/>
          <w:b/>
          <w:bCs/>
          <w:sz w:val="24"/>
          <w:szCs w:val="24"/>
        </w:rPr>
      </w:pPr>
      <w:r w:rsidRPr="00B63740">
        <w:rPr>
          <w:rFonts w:asciiTheme="majorBidi" w:eastAsia="Times New Roman" w:hAnsiTheme="majorBidi" w:cstheme="majorBidi"/>
          <w:kern w:val="36"/>
          <w:sz w:val="24"/>
          <w:szCs w:val="24"/>
        </w:rPr>
        <w:t xml:space="preserve">"Gaza: Hamas </w:t>
      </w:r>
      <w:r w:rsidRPr="00B63740">
        <w:rPr>
          <w:rFonts w:asciiTheme="majorBidi" w:eastAsia="Times New Roman" w:hAnsiTheme="majorBidi" w:cstheme="majorBidi" w:hint="cs"/>
          <w:kern w:val="36"/>
          <w:sz w:val="24"/>
          <w:szCs w:val="24"/>
        </w:rPr>
        <w:t>F</w:t>
      </w:r>
      <w:r w:rsidRPr="00B63740">
        <w:rPr>
          <w:rFonts w:asciiTheme="majorBidi" w:eastAsia="Times New Roman" w:hAnsiTheme="majorBidi" w:cstheme="majorBidi"/>
          <w:kern w:val="36"/>
          <w:sz w:val="24"/>
          <w:szCs w:val="24"/>
        </w:rPr>
        <w:t xml:space="preserve">acing </w:t>
      </w:r>
      <w:r w:rsidRPr="00B63740">
        <w:rPr>
          <w:rFonts w:asciiTheme="majorBidi" w:eastAsia="Times New Roman" w:hAnsiTheme="majorBidi" w:cstheme="majorBidi" w:hint="cs"/>
          <w:kern w:val="36"/>
          <w:sz w:val="24"/>
          <w:szCs w:val="24"/>
        </w:rPr>
        <w:t>S</w:t>
      </w:r>
      <w:r w:rsidRPr="00B63740">
        <w:rPr>
          <w:rFonts w:asciiTheme="majorBidi" w:eastAsia="Times New Roman" w:hAnsiTheme="majorBidi" w:cstheme="majorBidi"/>
          <w:kern w:val="36"/>
          <w:sz w:val="24"/>
          <w:szCs w:val="24"/>
        </w:rPr>
        <w:t xml:space="preserve">evere </w:t>
      </w:r>
      <w:r w:rsidRPr="00B63740">
        <w:rPr>
          <w:rFonts w:asciiTheme="majorBidi" w:eastAsia="Times New Roman" w:hAnsiTheme="majorBidi" w:cstheme="majorBidi" w:hint="cs"/>
          <w:kern w:val="36"/>
          <w:sz w:val="24"/>
          <w:szCs w:val="24"/>
        </w:rPr>
        <w:t>F</w:t>
      </w:r>
      <w:r w:rsidRPr="00B63740">
        <w:rPr>
          <w:rFonts w:asciiTheme="majorBidi" w:eastAsia="Times New Roman" w:hAnsiTheme="majorBidi" w:cstheme="majorBidi"/>
          <w:kern w:val="36"/>
          <w:sz w:val="24"/>
          <w:szCs w:val="24"/>
        </w:rPr>
        <w:t xml:space="preserve">inancial </w:t>
      </w:r>
      <w:r w:rsidRPr="00B63740">
        <w:rPr>
          <w:rFonts w:asciiTheme="majorBidi" w:eastAsia="Times New Roman" w:hAnsiTheme="majorBidi" w:cstheme="majorBidi" w:hint="cs"/>
          <w:kern w:val="36"/>
          <w:sz w:val="24"/>
          <w:szCs w:val="24"/>
        </w:rPr>
        <w:t>C</w:t>
      </w:r>
      <w:r w:rsidRPr="00B63740">
        <w:rPr>
          <w:rFonts w:asciiTheme="majorBidi" w:eastAsia="Times New Roman" w:hAnsiTheme="majorBidi" w:cstheme="majorBidi"/>
          <w:kern w:val="36"/>
          <w:sz w:val="24"/>
          <w:szCs w:val="24"/>
        </w:rPr>
        <w:t>risis", MEMO – Middle East Monitor Website, Dec 29th, 2018</w:t>
      </w:r>
      <w:r w:rsidRPr="00B63740">
        <w:rPr>
          <w:rFonts w:asciiTheme="majorBidi" w:eastAsia="Times New Roman" w:hAnsiTheme="majorBidi" w:cstheme="majorBidi"/>
          <w:kern w:val="36"/>
          <w:sz w:val="24"/>
          <w:szCs w:val="24"/>
        </w:rPr>
        <w:br/>
      </w:r>
      <w:hyperlink r:id="rId18" w:history="1">
        <w:r w:rsidRPr="00B63740">
          <w:rPr>
            <w:rStyle w:val="Hyperlink"/>
            <w:rFonts w:cs="David"/>
            <w:sz w:val="24"/>
            <w:szCs w:val="24"/>
          </w:rPr>
          <w:t>https://www.middleeastmonitor.com/20181229-gaza-hamas-facing-severe-financial-crisis/</w:t>
        </w:r>
      </w:hyperlink>
      <w:r w:rsidRPr="00B63740">
        <w:rPr>
          <w:rFonts w:cs="David"/>
          <w:b/>
          <w:bCs/>
          <w:sz w:val="24"/>
          <w:szCs w:val="24"/>
        </w:rPr>
        <w:br/>
      </w:r>
    </w:p>
    <w:p w:rsidR="00972ACF" w:rsidRPr="000316C9" w:rsidRDefault="00972ACF" w:rsidP="00972ACF">
      <w:pPr>
        <w:pStyle w:val="ad"/>
        <w:numPr>
          <w:ilvl w:val="0"/>
          <w:numId w:val="1"/>
        </w:numPr>
        <w:bidi w:val="0"/>
        <w:spacing w:after="100"/>
        <w:ind w:left="357" w:hanging="357"/>
        <w:rPr>
          <w:rStyle w:val="Hyperlink"/>
          <w:rFonts w:cs="David"/>
          <w:b/>
          <w:bCs/>
          <w:color w:val="auto"/>
          <w:sz w:val="24"/>
          <w:szCs w:val="24"/>
          <w:u w:val="none"/>
        </w:rPr>
      </w:pPr>
      <w:r w:rsidRPr="000316C9">
        <w:rPr>
          <w:rFonts w:asciiTheme="majorBidi" w:eastAsia="Times New Roman" w:hAnsiTheme="majorBidi" w:cstheme="majorBidi"/>
          <w:kern w:val="36"/>
          <w:sz w:val="24"/>
          <w:szCs w:val="24"/>
        </w:rPr>
        <w:t>"Understanding Decentralized Exchanges", Hakernoon.com, Feb. 8th, 2018</w:t>
      </w:r>
      <w:r>
        <w:rPr>
          <w:rFonts w:cs="David"/>
          <w:b/>
          <w:bCs/>
          <w:sz w:val="24"/>
          <w:szCs w:val="24"/>
        </w:rPr>
        <w:br/>
      </w:r>
      <w:r w:rsidRPr="000316C9">
        <w:rPr>
          <w:rStyle w:val="Hyperlink"/>
        </w:rPr>
        <w:t>hackernoon.com/understanding-decentralized-exchanges-51b70ed3fe67</w:t>
      </w:r>
      <w:r>
        <w:rPr>
          <w:rStyle w:val="Hyperlink"/>
        </w:rPr>
        <w:br/>
      </w:r>
    </w:p>
    <w:p w:rsidR="00972ACF" w:rsidRPr="00D17626" w:rsidRDefault="00972ACF" w:rsidP="00972ACF">
      <w:pPr>
        <w:pStyle w:val="ad"/>
        <w:bidi w:val="0"/>
        <w:spacing w:after="100" w:afterAutospacing="1" w:line="240" w:lineRule="auto"/>
        <w:ind w:left="357"/>
        <w:rPr>
          <w:rFonts w:cs="David"/>
          <w:sz w:val="24"/>
          <w:szCs w:val="24"/>
        </w:rPr>
      </w:pPr>
    </w:p>
    <w:p w:rsidR="00CE4920" w:rsidRPr="00D17626" w:rsidRDefault="001F6C9C" w:rsidP="001F6C9C">
      <w:pPr>
        <w:tabs>
          <w:tab w:val="left" w:pos="6585"/>
        </w:tabs>
        <w:bidi w:val="0"/>
        <w:spacing w:after="100" w:afterAutospacing="1"/>
        <w:rPr>
          <w:rFonts w:cs="David"/>
          <w:sz w:val="24"/>
          <w:szCs w:val="24"/>
        </w:rPr>
      </w:pPr>
      <w:r>
        <w:rPr>
          <w:rFonts w:cs="David"/>
          <w:sz w:val="24"/>
          <w:szCs w:val="24"/>
        </w:rPr>
        <w:tab/>
      </w:r>
    </w:p>
    <w:sectPr w:rsidR="00CE4920" w:rsidRPr="00D17626" w:rsidSect="00A84EDE">
      <w:footerReference w:type="default" r:id="rId19"/>
      <w:pgSz w:w="11906" w:h="16838"/>
      <w:pgMar w:top="1440" w:right="1080" w:bottom="1440" w:left="108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0-06-13T23:06:00Z" w:initials="U">
    <w:p w:rsidR="00A54B42" w:rsidRDefault="00A54B42" w:rsidP="00A54B42">
      <w:pPr>
        <w:pStyle w:val="af1"/>
        <w:rPr>
          <w:rtl/>
        </w:rPr>
      </w:pPr>
      <w:r>
        <w:rPr>
          <w:rStyle w:val="af0"/>
        </w:rPr>
        <w:annotationRef/>
      </w:r>
      <w:r>
        <w:rPr>
          <w:rStyle w:val="af0"/>
        </w:rPr>
        <w:annotationRef/>
      </w:r>
      <w:r>
        <w:rPr>
          <w:rFonts w:hint="cs"/>
          <w:rtl/>
        </w:rPr>
        <w:t>הערות כלליות לעבודה:</w:t>
      </w:r>
    </w:p>
    <w:p w:rsidR="00A54B42" w:rsidRDefault="00A54B42" w:rsidP="00A54B42">
      <w:pPr>
        <w:pStyle w:val="af1"/>
        <w:rPr>
          <w:rtl/>
        </w:rPr>
      </w:pPr>
    </w:p>
    <w:p w:rsidR="00A54B42" w:rsidRDefault="00A54B42" w:rsidP="00A54B42">
      <w:pPr>
        <w:pStyle w:val="af1"/>
        <w:rPr>
          <w:rtl/>
        </w:rPr>
      </w:pPr>
      <w:r>
        <w:rPr>
          <w:rFonts w:hint="cs"/>
          <w:rtl/>
        </w:rPr>
        <w:t>הגדרת עבודת הגמר של הקורס הייתה:</w:t>
      </w:r>
    </w:p>
    <w:p w:rsidR="00A54B42" w:rsidRDefault="00A54B42" w:rsidP="00A54B42">
      <w:pPr>
        <w:pStyle w:val="af1"/>
        <w:jc w:val="right"/>
        <w:rPr>
          <w:rtl/>
        </w:rPr>
      </w:pPr>
      <w:r w:rsidRPr="00A8217F">
        <w:rPr>
          <w:rtl/>
        </w:rPr>
        <w:t xml:space="preserve">עבודת הגמר תהיה </w:t>
      </w:r>
      <w:r w:rsidRPr="00A8217F">
        <w:rPr>
          <w:b/>
          <w:bCs/>
          <w:rtl/>
        </w:rPr>
        <w:t>ניתוח אירוע</w:t>
      </w:r>
      <w:r w:rsidRPr="00A8217F">
        <w:rPr>
          <w:rtl/>
        </w:rPr>
        <w:t xml:space="preserve"> של הכנסת טכנולוגיה חדש לארגון (השאיפה שכל אחד ואחת יעשו את העבודה על הארגון שלהם).  הכוונה היא לכתוב סיכום של </w:t>
      </w:r>
      <w:r w:rsidRPr="00A8217F">
        <w:rPr>
          <w:b/>
          <w:bCs/>
          <w:rtl/>
        </w:rPr>
        <w:t xml:space="preserve">עמוד וחצי עד שניים וחצי עמודים </w:t>
      </w:r>
      <w:r w:rsidRPr="00A8217F">
        <w:rPr>
          <w:rtl/>
        </w:rPr>
        <w:t xml:space="preserve">שיכיל תיאור כללי של: הרקע, תיאור הטכנולוגיה, מהות הכנסת הטכנולוגיה וההישג המצופה לארגון, הסיכונים,  </w:t>
      </w:r>
      <w:r w:rsidRPr="00A8217F">
        <w:rPr>
          <w:b/>
          <w:bCs/>
          <w:rtl/>
        </w:rPr>
        <w:t>השיח עם מומחי הטכנולוגיה ואיך השפיע על קבלת ההחלטות,</w:t>
      </w:r>
      <w:r w:rsidRPr="00A8217F">
        <w:rPr>
          <w:rtl/>
        </w:rPr>
        <w:t xml:space="preserve"> לקחים ונקודות לשימור מהתהליך.   ניתן לנתח מיקרה קיים או לבחור אתגר ולהציע הכנסת טכנולוגיה עתידית שתקדם את הארגון</w:t>
      </w:r>
      <w:r w:rsidRPr="00A8217F">
        <w:t>.</w:t>
      </w:r>
    </w:p>
    <w:p w:rsidR="00A54B42" w:rsidRDefault="00A54B42" w:rsidP="00A54B42">
      <w:pPr>
        <w:pStyle w:val="af1"/>
        <w:jc w:val="right"/>
        <w:rPr>
          <w:rtl/>
        </w:rPr>
      </w:pPr>
    </w:p>
    <w:p w:rsidR="00A54B42" w:rsidRDefault="00A54B42" w:rsidP="00A54B42">
      <w:pPr>
        <w:pStyle w:val="af1"/>
        <w:rPr>
          <w:rFonts w:cs="David"/>
          <w:b/>
          <w:bCs/>
          <w:sz w:val="24"/>
          <w:szCs w:val="24"/>
          <w:rtl/>
        </w:rPr>
      </w:pPr>
      <w:r>
        <w:rPr>
          <w:rFonts w:hint="cs"/>
          <w:rtl/>
        </w:rPr>
        <w:t>העבודה המוגשת מכילה תיאור תהליכי גיוס כספים של ארגון החמאס בעזרת מטבעות דיגיטליים והצגה של ארבע עקרונות שעשויים לעזור "</w:t>
      </w:r>
      <w:r w:rsidRPr="00A54B42">
        <w:rPr>
          <w:rFonts w:cs="David" w:hint="cs"/>
          <w:b/>
          <w:bCs/>
          <w:sz w:val="24"/>
          <w:szCs w:val="24"/>
          <w:rtl/>
        </w:rPr>
        <w:t xml:space="preserve"> </w:t>
      </w:r>
      <w:r w:rsidRPr="008430AB">
        <w:rPr>
          <w:rFonts w:cs="David" w:hint="cs"/>
          <w:b/>
          <w:bCs/>
          <w:sz w:val="24"/>
          <w:szCs w:val="24"/>
          <w:rtl/>
        </w:rPr>
        <w:t>להתמודד ולסכל פעילות</w:t>
      </w:r>
      <w:r>
        <w:rPr>
          <w:rFonts w:cs="David" w:hint="cs"/>
          <w:sz w:val="24"/>
          <w:szCs w:val="24"/>
          <w:rtl/>
        </w:rPr>
        <w:t xml:space="preserve"> כזו של </w:t>
      </w:r>
      <w:r w:rsidRPr="00746AC4">
        <w:rPr>
          <w:rFonts w:cs="David" w:hint="cs"/>
          <w:b/>
          <w:bCs/>
          <w:sz w:val="24"/>
          <w:szCs w:val="24"/>
          <w:rtl/>
        </w:rPr>
        <w:t>ארגון טרור</w:t>
      </w:r>
      <w:r>
        <w:rPr>
          <w:rFonts w:cs="David" w:hint="cs"/>
          <w:b/>
          <w:bCs/>
          <w:sz w:val="24"/>
          <w:szCs w:val="24"/>
          <w:rtl/>
        </w:rPr>
        <w:t>".</w:t>
      </w:r>
    </w:p>
    <w:p w:rsidR="00A54B42" w:rsidRDefault="00A54B42" w:rsidP="00A54B42">
      <w:pPr>
        <w:pStyle w:val="af1"/>
        <w:rPr>
          <w:rFonts w:cs="David"/>
          <w:b/>
          <w:bCs/>
          <w:sz w:val="24"/>
          <w:szCs w:val="24"/>
          <w:rtl/>
        </w:rPr>
      </w:pPr>
    </w:p>
    <w:p w:rsidR="00A54B42" w:rsidRDefault="00A54B42" w:rsidP="00A54B42">
      <w:pPr>
        <w:pStyle w:val="af1"/>
        <w:rPr>
          <w:rtl/>
        </w:rPr>
      </w:pPr>
      <w:r w:rsidRPr="00A54B42">
        <w:rPr>
          <w:rFonts w:hint="cs"/>
          <w:rtl/>
        </w:rPr>
        <w:t xml:space="preserve"> הבנת הטכנולוגיה של המטבעות הדיגיטאליים </w:t>
      </w:r>
      <w:r>
        <w:rPr>
          <w:rFonts w:hint="cs"/>
          <w:rtl/>
        </w:rPr>
        <w:t xml:space="preserve">היא בהחלט כלי חשוב וחיוני בהתמודדות מול המהלכים הללו של החמאס ותיאור המצב הנוכחי, כולל ההפניה למקורות הוא טוב, אולם חסר בעבודה מרכיב חשוב שהיה אמור להיות מרכיב מרכזי בהקשר הקורס והוא איך הבנת הטכנולוגיה עשויה לעזור לטייב את קבלת ההחלטות. </w:t>
      </w:r>
    </w:p>
    <w:p w:rsidR="00A54B42" w:rsidRDefault="00A54B42" w:rsidP="00A54B42">
      <w:pPr>
        <w:pStyle w:val="af1"/>
        <w:rPr>
          <w:rtl/>
        </w:rPr>
      </w:pPr>
    </w:p>
    <w:p w:rsidR="00A54B42" w:rsidRDefault="00A54B42" w:rsidP="00077C8F">
      <w:pPr>
        <w:pStyle w:val="af1"/>
        <w:rPr>
          <w:rtl/>
        </w:rPr>
      </w:pPr>
      <w:r>
        <w:rPr>
          <w:rFonts w:hint="cs"/>
          <w:rtl/>
        </w:rPr>
        <w:t>הנקודות המועלות בעבודה כעקרונות שיעזרו להתמודד מול האיום מעניינו</w:t>
      </w:r>
      <w:r>
        <w:rPr>
          <w:rFonts w:hint="eastAsia"/>
          <w:rtl/>
        </w:rPr>
        <w:t>ת</w:t>
      </w:r>
      <w:r>
        <w:rPr>
          <w:rFonts w:hint="cs"/>
          <w:rtl/>
        </w:rPr>
        <w:t xml:space="preserve"> ויכולות להיות </w:t>
      </w:r>
      <w:r w:rsidR="00077C8F">
        <w:rPr>
          <w:rFonts w:hint="cs"/>
          <w:rtl/>
        </w:rPr>
        <w:t xml:space="preserve"> נכונות באופן כללי </w:t>
      </w:r>
      <w:r>
        <w:rPr>
          <w:rFonts w:hint="cs"/>
          <w:rtl/>
        </w:rPr>
        <w:t xml:space="preserve"> בהתמודדות של גופי אכיפת החוק עם ארגונים לא חוקיים (אירגוני פשע, או אירגוני טרור)</w:t>
      </w:r>
      <w:r w:rsidR="00077C8F">
        <w:rPr>
          <w:rFonts w:hint="cs"/>
          <w:rtl/>
        </w:rPr>
        <w:t xml:space="preserve">.  </w:t>
      </w:r>
    </w:p>
    <w:p w:rsidR="00077C8F" w:rsidRDefault="00077C8F" w:rsidP="00077C8F">
      <w:pPr>
        <w:pStyle w:val="af1"/>
        <w:rPr>
          <w:rtl/>
        </w:rPr>
      </w:pPr>
    </w:p>
    <w:p w:rsidR="00077C8F" w:rsidRDefault="00077C8F" w:rsidP="00077C8F">
      <w:pPr>
        <w:pStyle w:val="af1"/>
        <w:rPr>
          <w:rtl/>
        </w:rPr>
      </w:pPr>
      <w:r>
        <w:rPr>
          <w:rFonts w:hint="cs"/>
          <w:rtl/>
        </w:rPr>
        <w:t>חסר לי דיון מפורש יותר במקרה הנדון (ארגון החמס) ואיך הבנת הטכנולוגיה יכולה להשפיע על ההחלטות המתקבלות.  למשל אם ניתן להסיק שבגלל פעילות בינלאומית היכולת של הארגון לגייס כספים ב</w:t>
      </w:r>
      <w:r w:rsidRPr="00077C8F">
        <w:rPr>
          <w:rFonts w:cs="Arial"/>
          <w:rtl/>
        </w:rPr>
        <w:t>ביטקוין</w:t>
      </w:r>
      <w:r>
        <w:rPr>
          <w:rFonts w:cs="Arial" w:hint="cs"/>
          <w:rtl/>
        </w:rPr>
        <w:t xml:space="preserve"> נמוכה מאוד וצריך להשקיע מאמצים נניח ב</w:t>
      </w:r>
      <w:r w:rsidRPr="00077C8F">
        <w:rPr>
          <w:rFonts w:cs="Arial"/>
          <w:rtl/>
        </w:rPr>
        <w:t>מונרו</w:t>
      </w:r>
      <w:r>
        <w:rPr>
          <w:rFonts w:cs="Arial" w:hint="cs"/>
          <w:rtl/>
        </w:rPr>
        <w:t xml:space="preserve"> שהיא הרבה יותר בעיתית בגלל הבנה האנונימי של העיסקאות.</w:t>
      </w:r>
    </w:p>
    <w:p w:rsidR="00A54B42" w:rsidRDefault="00A54B42">
      <w:pPr>
        <w:pStyle w:val="af1"/>
      </w:pP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1F1" w:rsidRDefault="00D621F1" w:rsidP="00D24D42">
      <w:pPr>
        <w:spacing w:after="0" w:line="240" w:lineRule="auto"/>
      </w:pPr>
      <w:r>
        <w:separator/>
      </w:r>
    </w:p>
  </w:endnote>
  <w:endnote w:type="continuationSeparator" w:id="0">
    <w:p w:rsidR="00D621F1" w:rsidRDefault="00D621F1" w:rsidP="00D24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27839324"/>
      <w:docPartObj>
        <w:docPartGallery w:val="Page Numbers (Bottom of Page)"/>
        <w:docPartUnique/>
      </w:docPartObj>
    </w:sdtPr>
    <w:sdtEndPr/>
    <w:sdtContent>
      <w:p w:rsidR="00185B31" w:rsidRDefault="008E1A81">
        <w:pPr>
          <w:pStyle w:val="a5"/>
          <w:jc w:val="center"/>
        </w:pPr>
        <w:r>
          <w:fldChar w:fldCharType="begin"/>
        </w:r>
        <w:r>
          <w:instrText xml:space="preserve"> PAGE   \* MERGEFORMAT </w:instrText>
        </w:r>
        <w:r>
          <w:fldChar w:fldCharType="separate"/>
        </w:r>
        <w:r w:rsidR="00152739" w:rsidRPr="00152739">
          <w:rPr>
            <w:rFonts w:cs="Calibri"/>
            <w:noProof/>
            <w:rtl/>
            <w:lang w:val="he-IL"/>
          </w:rPr>
          <w:t>6</w:t>
        </w:r>
        <w:r>
          <w:rPr>
            <w:rFonts w:cs="Calibri"/>
            <w:noProof/>
            <w:lang w:val="he-IL"/>
          </w:rPr>
          <w:fldChar w:fldCharType="end"/>
        </w:r>
      </w:p>
    </w:sdtContent>
  </w:sdt>
  <w:p w:rsidR="00185B31" w:rsidRDefault="00185B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1F1" w:rsidRDefault="00D621F1" w:rsidP="00D24D42">
      <w:pPr>
        <w:spacing w:after="0" w:line="240" w:lineRule="auto"/>
      </w:pPr>
      <w:r>
        <w:separator/>
      </w:r>
    </w:p>
  </w:footnote>
  <w:footnote w:type="continuationSeparator" w:id="0">
    <w:p w:rsidR="00D621F1" w:rsidRDefault="00D621F1" w:rsidP="00D24D42">
      <w:pPr>
        <w:spacing w:after="0" w:line="240" w:lineRule="auto"/>
      </w:pPr>
      <w:r>
        <w:continuationSeparator/>
      </w:r>
    </w:p>
  </w:footnote>
  <w:footnote w:id="1">
    <w:p w:rsidR="00D54D16" w:rsidRDefault="00D54D16" w:rsidP="00172E62">
      <w:pPr>
        <w:pStyle w:val="a7"/>
        <w:rPr>
          <w:rtl/>
        </w:rPr>
      </w:pPr>
      <w:r>
        <w:rPr>
          <w:rStyle w:val="a9"/>
        </w:rPr>
        <w:footnoteRef/>
      </w:r>
      <w:r>
        <w:rPr>
          <w:rtl/>
        </w:rPr>
        <w:t xml:space="preserve"> </w:t>
      </w:r>
      <w:r w:rsidRPr="00D54D16">
        <w:rPr>
          <w:rFonts w:cs="David" w:hint="cs"/>
          <w:rtl/>
        </w:rPr>
        <w:t>הדבר נבע מהסיבות הר"מ:</w:t>
      </w:r>
      <w:r>
        <w:rPr>
          <w:rFonts w:cs="David" w:hint="cs"/>
          <w:rtl/>
        </w:rPr>
        <w:t>סגירת מנהרות ההברחה על ידי מצרים</w:t>
      </w:r>
      <w:r w:rsidRPr="00D54D16">
        <w:rPr>
          <w:rFonts w:cs="David" w:hint="cs"/>
          <w:rtl/>
        </w:rPr>
        <w:t xml:space="preserve">; </w:t>
      </w:r>
      <w:r>
        <w:rPr>
          <w:rFonts w:cs="David" w:hint="cs"/>
          <w:rtl/>
        </w:rPr>
        <w:t>קיצוץ חד ב</w:t>
      </w:r>
      <w:r w:rsidRPr="00D54D16">
        <w:rPr>
          <w:rFonts w:cs="David" w:hint="cs"/>
          <w:rtl/>
        </w:rPr>
        <w:t xml:space="preserve">כספים </w:t>
      </w:r>
      <w:r w:rsidR="00172E62">
        <w:rPr>
          <w:rFonts w:cs="David" w:hint="cs"/>
          <w:rtl/>
        </w:rPr>
        <w:t>שהרש"פ</w:t>
      </w:r>
      <w:r>
        <w:rPr>
          <w:rFonts w:cs="David" w:hint="cs"/>
          <w:rtl/>
        </w:rPr>
        <w:t xml:space="preserve"> </w:t>
      </w:r>
      <w:r w:rsidRPr="00D54D16">
        <w:rPr>
          <w:rFonts w:cs="David" w:hint="cs"/>
          <w:rtl/>
        </w:rPr>
        <w:t xml:space="preserve">העבירה </w:t>
      </w:r>
      <w:r>
        <w:rPr>
          <w:rFonts w:cs="David" w:hint="cs"/>
          <w:rtl/>
        </w:rPr>
        <w:t>לרצועת עזה</w:t>
      </w:r>
      <w:r w:rsidRPr="00D54D16">
        <w:rPr>
          <w:rFonts w:cs="David" w:hint="cs"/>
          <w:rtl/>
        </w:rPr>
        <w:t>, ואשר היוו את חלק משמעותי מכלכלת</w:t>
      </w:r>
      <w:r w:rsidR="00172E62">
        <w:rPr>
          <w:rFonts w:cs="David" w:hint="cs"/>
          <w:rtl/>
        </w:rPr>
        <w:t>ה</w:t>
      </w:r>
      <w:r w:rsidRPr="00D54D16">
        <w:rPr>
          <w:rFonts w:cs="David" w:hint="cs"/>
          <w:rtl/>
        </w:rPr>
        <w:t xml:space="preserve">; סיכולים ישראלים של </w:t>
      </w:r>
      <w:r w:rsidR="00746AC4">
        <w:rPr>
          <w:rFonts w:cs="David" w:hint="cs"/>
          <w:rtl/>
        </w:rPr>
        <w:t>העברות כספים, של רשתות רלבנטיות ואפילו סיכול ממוקד</w:t>
      </w:r>
      <w:r w:rsidRPr="00D54D16">
        <w:rPr>
          <w:rFonts w:cs="David" w:hint="cs"/>
          <w:rtl/>
        </w:rPr>
        <w:t xml:space="preserve"> של </w:t>
      </w:r>
      <w:r w:rsidR="00746AC4">
        <w:rPr>
          <w:rFonts w:cs="David" w:hint="cs"/>
          <w:rtl/>
        </w:rPr>
        <w:t xml:space="preserve">איש </w:t>
      </w:r>
      <w:r w:rsidRPr="00D54D16">
        <w:rPr>
          <w:rFonts w:cs="David" w:hint="cs"/>
          <w:rtl/>
        </w:rPr>
        <w:t>כספים (חאמד ח'צ'רי במאי 2019); שליטת ישרא</w:t>
      </w:r>
      <w:r>
        <w:rPr>
          <w:rFonts w:cs="David" w:hint="cs"/>
          <w:rtl/>
        </w:rPr>
        <w:t xml:space="preserve">ל במעברי הסחורות והאנשים לרצועה; </w:t>
      </w:r>
      <w:r w:rsidRPr="00D54D16">
        <w:rPr>
          <w:rFonts w:cs="David" w:hint="cs"/>
          <w:rtl/>
        </w:rPr>
        <w:t xml:space="preserve">לחצים בינלאומיים על איראן בהובלת ארה"ב; מדינות מערביות </w:t>
      </w:r>
      <w:r w:rsidR="008C0813">
        <w:rPr>
          <w:rFonts w:cs="David" w:hint="cs"/>
          <w:rtl/>
        </w:rPr>
        <w:t>ש</w:t>
      </w:r>
      <w:r w:rsidRPr="00D54D16">
        <w:rPr>
          <w:rFonts w:cs="David" w:hint="cs"/>
          <w:rtl/>
        </w:rPr>
        <w:t>הכלילו את חמאס ברשימת ארגוני הטרור שלהן ו</w:t>
      </w:r>
      <w:r w:rsidR="008C0813">
        <w:rPr>
          <w:rFonts w:cs="David" w:hint="cs"/>
          <w:rtl/>
        </w:rPr>
        <w:t>ש</w:t>
      </w:r>
      <w:r w:rsidRPr="00D54D16">
        <w:rPr>
          <w:rFonts w:cs="David" w:hint="cs"/>
          <w:rtl/>
        </w:rPr>
        <w:t xml:space="preserve">פעלו כנגד תרומות והעברות כספיות לארגון; פייפאל ושירותים פיננסיים אחרים </w:t>
      </w:r>
      <w:r w:rsidR="008C0813">
        <w:rPr>
          <w:rFonts w:cs="David" w:hint="cs"/>
          <w:rtl/>
        </w:rPr>
        <w:t>ש</w:t>
      </w:r>
      <w:r w:rsidRPr="00D54D16">
        <w:rPr>
          <w:rFonts w:cs="David" w:hint="cs"/>
          <w:rtl/>
        </w:rPr>
        <w:t xml:space="preserve">הפסיקו לעבוד עם השטחים הפלסטינים; לחץ ישראלי ואמריקאי על מדינות שסייעו לחמאס בעבר, כמו קטאר, </w:t>
      </w:r>
      <w:r w:rsidR="008C0813">
        <w:rPr>
          <w:rFonts w:cs="David" w:hint="cs"/>
          <w:rtl/>
        </w:rPr>
        <w:t>ש</w:t>
      </w:r>
      <w:r w:rsidRPr="00D54D16">
        <w:rPr>
          <w:rFonts w:cs="David" w:hint="cs"/>
          <w:rtl/>
        </w:rPr>
        <w:t xml:space="preserve">גם הוא </w:t>
      </w:r>
      <w:r w:rsidR="00746AC4">
        <w:rPr>
          <w:rFonts w:cs="David" w:hint="cs"/>
          <w:rtl/>
        </w:rPr>
        <w:t>נשא פרי</w:t>
      </w:r>
      <w:r w:rsidRPr="00D54D16">
        <w:rPr>
          <w:rFonts w:cs="David" w:hint="cs"/>
          <w:rtl/>
        </w:rPr>
        <w:t xml:space="preserve">. </w:t>
      </w:r>
    </w:p>
  </w:footnote>
  <w:footnote w:id="2">
    <w:p w:rsidR="00B07E3E" w:rsidRDefault="00B07E3E" w:rsidP="00C845AD">
      <w:pPr>
        <w:pStyle w:val="a7"/>
      </w:pPr>
      <w:r>
        <w:rPr>
          <w:rStyle w:val="a9"/>
        </w:rPr>
        <w:footnoteRef/>
      </w:r>
      <w:r>
        <w:rPr>
          <w:rtl/>
        </w:rPr>
        <w:t xml:space="preserve"> </w:t>
      </w:r>
      <w:r w:rsidRPr="00B07E3E">
        <w:rPr>
          <w:rFonts w:cs="David" w:hint="cs"/>
          <w:rtl/>
        </w:rPr>
        <w:t>בי</w:t>
      </w:r>
      <w:r w:rsidR="00C845AD">
        <w:rPr>
          <w:rFonts w:cs="David" w:hint="cs"/>
          <w:rtl/>
        </w:rPr>
        <w:t xml:space="preserve">נואר 2019 פנה דובר הזרוע הצבאית, </w:t>
      </w:r>
      <w:r w:rsidRPr="00B07E3E">
        <w:rPr>
          <w:rFonts w:cs="David" w:hint="cs"/>
          <w:rtl/>
        </w:rPr>
        <w:t xml:space="preserve">"אבו עבידה" </w:t>
      </w:r>
      <w:r w:rsidR="00C845AD">
        <w:rPr>
          <w:rFonts w:cs="David" w:hint="cs"/>
          <w:rtl/>
        </w:rPr>
        <w:t xml:space="preserve">במסר </w:t>
      </w:r>
      <w:r w:rsidRPr="00B07E3E">
        <w:rPr>
          <w:rFonts w:cs="David" w:hint="cs"/>
          <w:rtl/>
        </w:rPr>
        <w:t xml:space="preserve">לתומכי הארגון </w:t>
      </w:r>
      <w:r w:rsidR="00C845AD">
        <w:rPr>
          <w:rFonts w:cs="David" w:hint="cs"/>
          <w:rtl/>
        </w:rPr>
        <w:t>ב</w:t>
      </w:r>
      <w:r w:rsidRPr="00B07E3E">
        <w:rPr>
          <w:rFonts w:cs="David" w:hint="cs"/>
          <w:rtl/>
        </w:rPr>
        <w:t>עולם</w:t>
      </w:r>
      <w:r>
        <w:rPr>
          <w:rFonts w:cs="David"/>
        </w:rPr>
        <w:t>:</w:t>
      </w:r>
      <w:r w:rsidRPr="00B07E3E">
        <w:rPr>
          <w:rFonts w:cs="David" w:hint="cs"/>
          <w:rtl/>
        </w:rPr>
        <w:t xml:space="preserve"> </w:t>
      </w:r>
      <w:r w:rsidRPr="00B07E3E">
        <w:rPr>
          <w:rFonts w:cs="David"/>
        </w:rPr>
        <w:t>"</w:t>
      </w:r>
      <w:r w:rsidRPr="00B07E3E">
        <w:rPr>
          <w:rFonts w:cs="David"/>
          <w:rtl/>
        </w:rPr>
        <w:t>ישראל נלחמת בהתנגדות באמצעות ניסיונות למנוע ממנה תמיכה בכל דרך, אך תומכי ההתנגדות בכל העולם נלחמים בניסיונות הציוניים ופועלים למציאת דרכים אפשריות כדי לתמוך בה</w:t>
      </w:r>
      <w:r w:rsidRPr="00B07E3E">
        <w:rPr>
          <w:rFonts w:cs="David" w:hint="cs"/>
          <w:rtl/>
        </w:rPr>
        <w:t xml:space="preserve"> </w:t>
      </w:r>
      <w:r w:rsidRPr="00B07E3E">
        <w:rPr>
          <w:rFonts w:cs="David"/>
          <w:rtl/>
        </w:rPr>
        <w:t>אנו קוראים לכל תומכי ההתנגדות ותומכי הסוגיה הצודקת שלנו לתמוך בה באמצעות ביטקוין, דרך אמצעים שנכריז עליהם בקרוב</w:t>
      </w:r>
      <w:r w:rsidRPr="00B07E3E">
        <w:rPr>
          <w:rFonts w:cs="David"/>
        </w:rPr>
        <w:t>".</w:t>
      </w:r>
      <w:r w:rsidRPr="007B2966">
        <w:rPr>
          <w:rFonts w:cs="David" w:hint="cs"/>
          <w:sz w:val="24"/>
          <w:szCs w:val="24"/>
          <w:rtl/>
        </w:rPr>
        <w:t xml:space="preserve"> </w:t>
      </w:r>
      <w:r>
        <w:rPr>
          <w:rFonts w:cs="David" w:hint="cs"/>
          <w:sz w:val="24"/>
          <w:szCs w:val="24"/>
          <w:rtl/>
        </w:rPr>
        <w:t xml:space="preserve"> </w:t>
      </w:r>
    </w:p>
  </w:footnote>
  <w:footnote w:id="3">
    <w:p w:rsidR="00185B31" w:rsidRDefault="00185B31" w:rsidP="00185B31">
      <w:pPr>
        <w:pStyle w:val="a7"/>
        <w:bidi w:val="0"/>
      </w:pPr>
      <w:r w:rsidRPr="00555BB6">
        <w:rPr>
          <w:rStyle w:val="a9"/>
        </w:rPr>
        <w:footnoteRef/>
      </w:r>
      <w:r w:rsidRPr="00185B31">
        <w:rPr>
          <w:rFonts w:asciiTheme="majorBidi" w:eastAsia="Times New Roman" w:hAnsiTheme="majorBidi" w:cstheme="majorBidi"/>
          <w:kern w:val="36"/>
          <w:rtl/>
        </w:rPr>
        <w:t xml:space="preserve"> </w:t>
      </w:r>
      <w:r w:rsidRPr="00185B31">
        <w:rPr>
          <w:rFonts w:asciiTheme="majorBidi" w:eastAsia="Times New Roman" w:hAnsiTheme="majorBidi" w:cstheme="majorBidi"/>
          <w:kern w:val="36"/>
        </w:rPr>
        <w:t>Fanusie Yaya, "Good Crypto, Bad Crypto: Blockchain Projects Gaining Legitimacy While Spawning An Underground</w:t>
      </w:r>
    </w:p>
  </w:footnote>
  <w:footnote w:id="4">
    <w:p w:rsidR="00185B31" w:rsidRPr="00CF6929" w:rsidRDefault="00185B31" w:rsidP="00185B31">
      <w:pPr>
        <w:pStyle w:val="a7"/>
        <w:bidi w:val="0"/>
        <w:rPr>
          <w:rtl/>
        </w:rPr>
      </w:pPr>
      <w:r>
        <w:rPr>
          <w:rStyle w:val="a9"/>
        </w:rPr>
        <w:footnoteRef/>
      </w:r>
      <w:r>
        <w:rPr>
          <w:rtl/>
        </w:rPr>
        <w:t xml:space="preserve"> </w:t>
      </w:r>
      <w:r w:rsidRPr="00CF6929">
        <w:rPr>
          <w:rFonts w:asciiTheme="majorBidi" w:eastAsia="Times New Roman" w:hAnsiTheme="majorBidi" w:cstheme="majorBidi"/>
          <w:kern w:val="36"/>
        </w:rPr>
        <w:t>Yonah Jeremy Bob, "IDC identifies Hamas bitcoin front with Iran links – report", The Jerusalem Post, Jan. 19th, 2020</w:t>
      </w:r>
    </w:p>
  </w:footnote>
  <w:footnote w:id="5">
    <w:p w:rsidR="004C07CA" w:rsidRPr="0010714D" w:rsidRDefault="004C07CA" w:rsidP="0010714D">
      <w:pPr>
        <w:pStyle w:val="a7"/>
        <w:rPr>
          <w:rFonts w:cs="David"/>
          <w:rtl/>
        </w:rPr>
      </w:pPr>
      <w:r>
        <w:rPr>
          <w:rStyle w:val="a9"/>
        </w:rPr>
        <w:footnoteRef/>
      </w:r>
      <w:r>
        <w:rPr>
          <w:rtl/>
        </w:rPr>
        <w:t xml:space="preserve"> </w:t>
      </w:r>
      <w:r w:rsidR="0010714D" w:rsidRPr="0010714D">
        <w:rPr>
          <w:rFonts w:cs="David" w:hint="cs"/>
          <w:rtl/>
        </w:rPr>
        <w:t>נקראים</w:t>
      </w:r>
      <w:r w:rsidR="0010714D" w:rsidRPr="0010714D">
        <w:rPr>
          <w:rFonts w:asciiTheme="majorBidi" w:eastAsia="Times New Roman" w:hAnsiTheme="majorBidi" w:cstheme="majorBidi" w:hint="cs"/>
          <w:kern w:val="36"/>
          <w:rtl/>
        </w:rPr>
        <w:t xml:space="preserve"> </w:t>
      </w:r>
      <w:r w:rsidR="0010714D">
        <w:rPr>
          <w:rFonts w:asciiTheme="majorBidi" w:eastAsia="Times New Roman" w:hAnsiTheme="majorBidi" w:cstheme="majorBidi"/>
          <w:kern w:val="36"/>
        </w:rPr>
        <w:t xml:space="preserve"> ."</w:t>
      </w:r>
      <w:r w:rsidR="0010714D" w:rsidRPr="0010714D">
        <w:rPr>
          <w:rFonts w:asciiTheme="majorBidi" w:eastAsia="Times New Roman" w:hAnsiTheme="majorBidi" w:cstheme="majorBidi"/>
          <w:kern w:val="36"/>
        </w:rPr>
        <w:t>Privacy Coins</w:t>
      </w:r>
      <w:r w:rsidR="0010714D">
        <w:rPr>
          <w:rFonts w:asciiTheme="majorBidi" w:eastAsia="Times New Roman" w:hAnsiTheme="majorBidi" w:cstheme="majorBidi"/>
          <w:kern w:val="36"/>
        </w:rPr>
        <w:t>"</w:t>
      </w:r>
      <w:r w:rsidRPr="0010714D">
        <w:rPr>
          <w:rFonts w:cs="David" w:hint="cs"/>
          <w:rtl/>
        </w:rPr>
        <w:t>ראו</w:t>
      </w:r>
      <w:r w:rsidRPr="0010714D">
        <w:rPr>
          <w:rFonts w:asciiTheme="majorBidi" w:eastAsia="Times New Roman" w:hAnsiTheme="majorBidi" w:cstheme="majorBidi" w:hint="cs"/>
          <w:kern w:val="36"/>
          <w:rtl/>
        </w:rPr>
        <w:t xml:space="preserve"> </w:t>
      </w:r>
      <w:r w:rsidRPr="0010714D">
        <w:rPr>
          <w:rFonts w:cs="David" w:hint="cs"/>
          <w:rtl/>
        </w:rPr>
        <w:t>מאמר</w:t>
      </w:r>
      <w:r w:rsidRPr="0010714D">
        <w:rPr>
          <w:rFonts w:asciiTheme="majorBidi" w:eastAsia="Times New Roman" w:hAnsiTheme="majorBidi" w:cstheme="majorBidi" w:hint="cs"/>
          <w:kern w:val="36"/>
          <w:rtl/>
        </w:rPr>
        <w:t xml:space="preserve"> </w:t>
      </w:r>
      <w:r w:rsidRPr="0010714D">
        <w:rPr>
          <w:rFonts w:cs="David" w:hint="cs"/>
          <w:rtl/>
        </w:rPr>
        <w:t>מאת</w:t>
      </w:r>
      <w:r w:rsidRPr="0010714D">
        <w:rPr>
          <w:rFonts w:asciiTheme="majorBidi" w:eastAsia="Times New Roman" w:hAnsiTheme="majorBidi" w:cstheme="majorBidi" w:hint="cs"/>
          <w:kern w:val="36"/>
          <w:rtl/>
        </w:rPr>
        <w:t xml:space="preserve"> </w:t>
      </w:r>
      <w:r w:rsidRPr="0010714D">
        <w:rPr>
          <w:rFonts w:asciiTheme="majorBidi" w:eastAsia="Times New Roman" w:hAnsiTheme="majorBidi" w:cstheme="majorBidi"/>
          <w:kern w:val="36"/>
        </w:rPr>
        <w:t>Mangal Aaron</w:t>
      </w:r>
      <w:r w:rsidRPr="0010714D">
        <w:rPr>
          <w:rFonts w:asciiTheme="majorBidi" w:eastAsia="Times New Roman" w:hAnsiTheme="majorBidi" w:cstheme="majorBidi" w:hint="cs"/>
          <w:kern w:val="36"/>
          <w:rtl/>
        </w:rPr>
        <w:t xml:space="preserve"> ב-</w:t>
      </w:r>
      <w:r w:rsidRPr="0010714D">
        <w:rPr>
          <w:rFonts w:asciiTheme="majorBidi" w:eastAsia="Times New Roman" w:hAnsiTheme="majorBidi" w:cstheme="majorBidi"/>
          <w:kern w:val="36"/>
        </w:rPr>
        <w:t>Coin Central</w:t>
      </w:r>
      <w:r w:rsidRPr="0010714D">
        <w:rPr>
          <w:rFonts w:asciiTheme="majorBidi" w:eastAsia="Times New Roman" w:hAnsiTheme="majorBidi" w:cstheme="majorBidi" w:hint="cs"/>
          <w:kern w:val="36"/>
          <w:rtl/>
        </w:rPr>
        <w:t xml:space="preserve"> </w:t>
      </w:r>
      <w:r w:rsidRPr="0010714D">
        <w:rPr>
          <w:rFonts w:cs="David" w:hint="cs"/>
          <w:rtl/>
        </w:rPr>
        <w:t>שכותרתו</w:t>
      </w:r>
      <w:r w:rsidRPr="0010714D">
        <w:rPr>
          <w:rFonts w:asciiTheme="majorBidi" w:eastAsia="Times New Roman" w:hAnsiTheme="majorBidi" w:cstheme="majorBidi" w:hint="cs"/>
          <w:kern w:val="36"/>
          <w:rtl/>
        </w:rPr>
        <w:t xml:space="preserve"> </w:t>
      </w:r>
      <w:r w:rsidRPr="0010714D">
        <w:rPr>
          <w:rFonts w:asciiTheme="majorBidi" w:eastAsia="Times New Roman" w:hAnsiTheme="majorBidi" w:cstheme="majorBidi"/>
          <w:kern w:val="36"/>
        </w:rPr>
        <w:t>"Privacy Coins – What are they, how do they work and why are they needed</w:t>
      </w:r>
      <w:r w:rsidRPr="0010714D">
        <w:rPr>
          <w:rFonts w:cs="David" w:hint="cs"/>
          <w:rtl/>
        </w:rPr>
        <w:t>".</w:t>
      </w:r>
    </w:p>
  </w:footnote>
  <w:footnote w:id="6">
    <w:p w:rsidR="004F56D5" w:rsidRPr="000316C9" w:rsidRDefault="004F56D5" w:rsidP="004F56D5">
      <w:pPr>
        <w:pStyle w:val="a7"/>
        <w:rPr>
          <w:rFonts w:cs="David"/>
          <w:b/>
          <w:bCs/>
        </w:rPr>
      </w:pPr>
      <w:r>
        <w:rPr>
          <w:rStyle w:val="a9"/>
        </w:rPr>
        <w:footnoteRef/>
      </w:r>
      <w:r>
        <w:rPr>
          <w:rtl/>
        </w:rPr>
        <w:t xml:space="preserve"> </w:t>
      </w:r>
      <w:r w:rsidR="0010714D">
        <w:rPr>
          <w:rFonts w:hint="cs"/>
          <w:rtl/>
        </w:rPr>
        <w:t>"</w:t>
      </w:r>
      <w:r w:rsidR="0010714D" w:rsidRPr="0010714D">
        <w:rPr>
          <w:rFonts w:cs="David"/>
        </w:rPr>
        <w:t xml:space="preserve"> </w:t>
      </w:r>
      <w:r w:rsidR="0010714D" w:rsidRPr="0010714D">
        <w:rPr>
          <w:rFonts w:asciiTheme="majorBidi" w:hAnsiTheme="majorBidi" w:cstheme="majorBidi"/>
        </w:rPr>
        <w:t>Decentralized Exchanges</w:t>
      </w:r>
      <w:r w:rsidR="0010714D">
        <w:rPr>
          <w:rFonts w:cs="David" w:hint="cs"/>
          <w:rtl/>
        </w:rPr>
        <w:t xml:space="preserve">". </w:t>
      </w:r>
      <w:r w:rsidRPr="000316C9">
        <w:rPr>
          <w:rFonts w:cs="David" w:hint="cs"/>
          <w:rtl/>
        </w:rPr>
        <w:t>ראו מאמר תחת הכותרת "</w:t>
      </w:r>
      <w:r w:rsidRPr="0010714D">
        <w:rPr>
          <w:rFonts w:asciiTheme="majorBidi" w:hAnsiTheme="majorBidi" w:cstheme="majorBidi"/>
        </w:rPr>
        <w:t>Understanding Decentralized Exchanges</w:t>
      </w:r>
      <w:r w:rsidRPr="000316C9">
        <w:rPr>
          <w:rFonts w:cs="David" w:hint="cs"/>
          <w:b/>
          <w:bCs/>
          <w:rtl/>
        </w:rPr>
        <w:t>"</w:t>
      </w:r>
      <w:r w:rsidR="00724199">
        <w:rPr>
          <w:rFonts w:cs="David"/>
          <w:b/>
          <w:bCs/>
          <w:rtl/>
        </w:rPr>
        <w:br/>
      </w:r>
      <w:r w:rsidRPr="000316C9">
        <w:rPr>
          <w:rFonts w:cs="David" w:hint="cs"/>
          <w:b/>
          <w:bCs/>
          <w:rtl/>
        </w:rPr>
        <w:t xml:space="preserve"> </w:t>
      </w:r>
      <w:r w:rsidRPr="004C07CA">
        <w:rPr>
          <w:rFonts w:cs="David" w:hint="cs"/>
          <w:rtl/>
        </w:rPr>
        <w:t>ב-</w:t>
      </w:r>
      <w:hyperlink r:id="rId1" w:history="1">
        <w:r w:rsidRPr="004C07CA">
          <w:rPr>
            <w:rStyle w:val="Hyperlink"/>
            <w:rFonts w:cs="David"/>
          </w:rPr>
          <w:t>https://hackernoon.com/</w:t>
        </w:r>
      </w:hyperlink>
      <w:r w:rsidRPr="004C07CA">
        <w:rPr>
          <w:rFonts w:cs="David" w:hint="cs"/>
          <w:rtl/>
        </w:rPr>
        <w:t>,</w:t>
      </w:r>
      <w:r w:rsidRPr="000316C9">
        <w:rPr>
          <w:rFonts w:cs="David" w:hint="cs"/>
          <w:rtl/>
        </w:rPr>
        <w:t xml:space="preserve"> פברואר 2018</w:t>
      </w:r>
    </w:p>
    <w:p w:rsidR="004F56D5" w:rsidRDefault="004F56D5">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4CD"/>
    <w:multiLevelType w:val="hybridMultilevel"/>
    <w:tmpl w:val="A1EEA4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D33CE9"/>
    <w:multiLevelType w:val="hybridMultilevel"/>
    <w:tmpl w:val="08B8E594"/>
    <w:lvl w:ilvl="0" w:tplc="E0FCE91A">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572C5"/>
    <w:multiLevelType w:val="hybridMultilevel"/>
    <w:tmpl w:val="69BE2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A66D8"/>
    <w:multiLevelType w:val="hybridMultilevel"/>
    <w:tmpl w:val="8D08F9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7B63F6"/>
    <w:multiLevelType w:val="hybridMultilevel"/>
    <w:tmpl w:val="1BFE2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D7905"/>
    <w:multiLevelType w:val="hybridMultilevel"/>
    <w:tmpl w:val="DED401F8"/>
    <w:lvl w:ilvl="0" w:tplc="F7A40BAC">
      <w:start w:val="1"/>
      <w:numFmt w:val="decimal"/>
      <w:lvlText w:val="%1."/>
      <w:lvlJc w:val="left"/>
      <w:pPr>
        <w:ind w:left="1252" w:hanging="360"/>
      </w:pPr>
      <w:rPr>
        <w:sz w:val="16"/>
        <w:szCs w:val="16"/>
      </w:rPr>
    </w:lvl>
    <w:lvl w:ilvl="1" w:tplc="04090019" w:tentative="1">
      <w:start w:val="1"/>
      <w:numFmt w:val="lowerLetter"/>
      <w:lvlText w:val="%2."/>
      <w:lvlJc w:val="left"/>
      <w:pPr>
        <w:ind w:left="1972" w:hanging="360"/>
      </w:pPr>
    </w:lvl>
    <w:lvl w:ilvl="2" w:tplc="0409001B" w:tentative="1">
      <w:start w:val="1"/>
      <w:numFmt w:val="lowerRoman"/>
      <w:lvlText w:val="%3."/>
      <w:lvlJc w:val="right"/>
      <w:pPr>
        <w:ind w:left="2692" w:hanging="180"/>
      </w:pPr>
    </w:lvl>
    <w:lvl w:ilvl="3" w:tplc="0409000F" w:tentative="1">
      <w:start w:val="1"/>
      <w:numFmt w:val="decimal"/>
      <w:lvlText w:val="%4."/>
      <w:lvlJc w:val="left"/>
      <w:pPr>
        <w:ind w:left="3412" w:hanging="360"/>
      </w:pPr>
    </w:lvl>
    <w:lvl w:ilvl="4" w:tplc="04090019" w:tentative="1">
      <w:start w:val="1"/>
      <w:numFmt w:val="lowerLetter"/>
      <w:lvlText w:val="%5."/>
      <w:lvlJc w:val="left"/>
      <w:pPr>
        <w:ind w:left="4132" w:hanging="360"/>
      </w:pPr>
    </w:lvl>
    <w:lvl w:ilvl="5" w:tplc="0409001B" w:tentative="1">
      <w:start w:val="1"/>
      <w:numFmt w:val="lowerRoman"/>
      <w:lvlText w:val="%6."/>
      <w:lvlJc w:val="right"/>
      <w:pPr>
        <w:ind w:left="4852" w:hanging="180"/>
      </w:pPr>
    </w:lvl>
    <w:lvl w:ilvl="6" w:tplc="0409000F" w:tentative="1">
      <w:start w:val="1"/>
      <w:numFmt w:val="decimal"/>
      <w:lvlText w:val="%7."/>
      <w:lvlJc w:val="left"/>
      <w:pPr>
        <w:ind w:left="5572" w:hanging="360"/>
      </w:pPr>
    </w:lvl>
    <w:lvl w:ilvl="7" w:tplc="04090019" w:tentative="1">
      <w:start w:val="1"/>
      <w:numFmt w:val="lowerLetter"/>
      <w:lvlText w:val="%8."/>
      <w:lvlJc w:val="left"/>
      <w:pPr>
        <w:ind w:left="6292" w:hanging="360"/>
      </w:pPr>
    </w:lvl>
    <w:lvl w:ilvl="8" w:tplc="0409001B" w:tentative="1">
      <w:start w:val="1"/>
      <w:numFmt w:val="lowerRoman"/>
      <w:lvlText w:val="%9."/>
      <w:lvlJc w:val="right"/>
      <w:pPr>
        <w:ind w:left="7012" w:hanging="180"/>
      </w:pPr>
    </w:lvl>
  </w:abstractNum>
  <w:abstractNum w:abstractNumId="6" w15:restartNumberingAfterBreak="0">
    <w:nsid w:val="21B67734"/>
    <w:multiLevelType w:val="hybridMultilevel"/>
    <w:tmpl w:val="8C38C24E"/>
    <w:lvl w:ilvl="0" w:tplc="9E5A5696">
      <w:start w:val="1"/>
      <w:numFmt w:val="decimal"/>
      <w:lvlText w:val="%1."/>
      <w:lvlJc w:val="left"/>
      <w:pPr>
        <w:ind w:left="7731" w:hanging="360"/>
      </w:pPr>
      <w:rPr>
        <w:lang w:val="en-U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182031"/>
    <w:multiLevelType w:val="hybridMultilevel"/>
    <w:tmpl w:val="92FEB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95B45"/>
    <w:multiLevelType w:val="hybridMultilevel"/>
    <w:tmpl w:val="76063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511D7"/>
    <w:multiLevelType w:val="hybridMultilevel"/>
    <w:tmpl w:val="56FA23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025745"/>
    <w:multiLevelType w:val="hybridMultilevel"/>
    <w:tmpl w:val="87C86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FA2F36"/>
    <w:multiLevelType w:val="hybridMultilevel"/>
    <w:tmpl w:val="88BE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297017"/>
    <w:multiLevelType w:val="hybridMultilevel"/>
    <w:tmpl w:val="994C73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D443E48"/>
    <w:multiLevelType w:val="hybridMultilevel"/>
    <w:tmpl w:val="59C0B210"/>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4" w15:restartNumberingAfterBreak="0">
    <w:nsid w:val="2D8A519E"/>
    <w:multiLevelType w:val="hybridMultilevel"/>
    <w:tmpl w:val="A734EE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062C75"/>
    <w:multiLevelType w:val="hybridMultilevel"/>
    <w:tmpl w:val="82F67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B4C49"/>
    <w:multiLevelType w:val="hybridMultilevel"/>
    <w:tmpl w:val="91D64D0E"/>
    <w:lvl w:ilvl="0" w:tplc="67C8D832">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B0161"/>
    <w:multiLevelType w:val="hybridMultilevel"/>
    <w:tmpl w:val="64CC40B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613A65"/>
    <w:multiLevelType w:val="hybridMultilevel"/>
    <w:tmpl w:val="EAE88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1C09B4"/>
    <w:multiLevelType w:val="hybridMultilevel"/>
    <w:tmpl w:val="DEA60C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1D4AF1"/>
    <w:multiLevelType w:val="hybridMultilevel"/>
    <w:tmpl w:val="7E04B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290910"/>
    <w:multiLevelType w:val="hybridMultilevel"/>
    <w:tmpl w:val="B95EC1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D480AC7"/>
    <w:multiLevelType w:val="hybridMultilevel"/>
    <w:tmpl w:val="4ABC8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EB2988"/>
    <w:multiLevelType w:val="hybridMultilevel"/>
    <w:tmpl w:val="E782144E"/>
    <w:lvl w:ilvl="0" w:tplc="0409000F">
      <w:start w:val="1"/>
      <w:numFmt w:val="decimal"/>
      <w:lvlText w:val="%1."/>
      <w:lvlJc w:val="left"/>
      <w:pPr>
        <w:ind w:left="3583" w:hanging="360"/>
      </w:p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24" w15:restartNumberingAfterBreak="0">
    <w:nsid w:val="51057B97"/>
    <w:multiLevelType w:val="hybridMultilevel"/>
    <w:tmpl w:val="365CD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D51DD2"/>
    <w:multiLevelType w:val="hybridMultilevel"/>
    <w:tmpl w:val="68363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25FFD"/>
    <w:multiLevelType w:val="hybridMultilevel"/>
    <w:tmpl w:val="512EB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40718"/>
    <w:multiLevelType w:val="hybridMultilevel"/>
    <w:tmpl w:val="1D349E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2C2E42"/>
    <w:multiLevelType w:val="hybridMultilevel"/>
    <w:tmpl w:val="91B079D0"/>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9" w15:restartNumberingAfterBreak="0">
    <w:nsid w:val="5F2E4536"/>
    <w:multiLevelType w:val="hybridMultilevel"/>
    <w:tmpl w:val="55CA78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F691AC1"/>
    <w:multiLevelType w:val="hybridMultilevel"/>
    <w:tmpl w:val="65A63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3A4F78"/>
    <w:multiLevelType w:val="hybridMultilevel"/>
    <w:tmpl w:val="E6527D90"/>
    <w:lvl w:ilvl="0" w:tplc="0409000F">
      <w:start w:val="1"/>
      <w:numFmt w:val="decimal"/>
      <w:lvlText w:val="%1."/>
      <w:lvlJc w:val="left"/>
      <w:pPr>
        <w:ind w:left="3583" w:hanging="360"/>
      </w:pPr>
    </w:lvl>
    <w:lvl w:ilvl="1" w:tplc="04090019" w:tentative="1">
      <w:start w:val="1"/>
      <w:numFmt w:val="lowerLetter"/>
      <w:lvlText w:val="%2."/>
      <w:lvlJc w:val="left"/>
      <w:pPr>
        <w:ind w:left="4303" w:hanging="360"/>
      </w:pPr>
    </w:lvl>
    <w:lvl w:ilvl="2" w:tplc="0409001B" w:tentative="1">
      <w:start w:val="1"/>
      <w:numFmt w:val="lowerRoman"/>
      <w:lvlText w:val="%3."/>
      <w:lvlJc w:val="right"/>
      <w:pPr>
        <w:ind w:left="5023" w:hanging="180"/>
      </w:pPr>
    </w:lvl>
    <w:lvl w:ilvl="3" w:tplc="0409000F" w:tentative="1">
      <w:start w:val="1"/>
      <w:numFmt w:val="decimal"/>
      <w:lvlText w:val="%4."/>
      <w:lvlJc w:val="left"/>
      <w:pPr>
        <w:ind w:left="5743" w:hanging="360"/>
      </w:pPr>
    </w:lvl>
    <w:lvl w:ilvl="4" w:tplc="04090019" w:tentative="1">
      <w:start w:val="1"/>
      <w:numFmt w:val="lowerLetter"/>
      <w:lvlText w:val="%5."/>
      <w:lvlJc w:val="left"/>
      <w:pPr>
        <w:ind w:left="6463" w:hanging="360"/>
      </w:pPr>
    </w:lvl>
    <w:lvl w:ilvl="5" w:tplc="0409001B" w:tentative="1">
      <w:start w:val="1"/>
      <w:numFmt w:val="lowerRoman"/>
      <w:lvlText w:val="%6."/>
      <w:lvlJc w:val="right"/>
      <w:pPr>
        <w:ind w:left="7183" w:hanging="180"/>
      </w:pPr>
    </w:lvl>
    <w:lvl w:ilvl="6" w:tplc="0409000F" w:tentative="1">
      <w:start w:val="1"/>
      <w:numFmt w:val="decimal"/>
      <w:lvlText w:val="%7."/>
      <w:lvlJc w:val="left"/>
      <w:pPr>
        <w:ind w:left="7903" w:hanging="360"/>
      </w:pPr>
    </w:lvl>
    <w:lvl w:ilvl="7" w:tplc="04090019" w:tentative="1">
      <w:start w:val="1"/>
      <w:numFmt w:val="lowerLetter"/>
      <w:lvlText w:val="%8."/>
      <w:lvlJc w:val="left"/>
      <w:pPr>
        <w:ind w:left="8623" w:hanging="360"/>
      </w:pPr>
    </w:lvl>
    <w:lvl w:ilvl="8" w:tplc="0409001B" w:tentative="1">
      <w:start w:val="1"/>
      <w:numFmt w:val="lowerRoman"/>
      <w:lvlText w:val="%9."/>
      <w:lvlJc w:val="right"/>
      <w:pPr>
        <w:ind w:left="9343" w:hanging="180"/>
      </w:pPr>
    </w:lvl>
  </w:abstractNum>
  <w:abstractNum w:abstractNumId="32" w15:restartNumberingAfterBreak="0">
    <w:nsid w:val="67EC0D2A"/>
    <w:multiLevelType w:val="hybridMultilevel"/>
    <w:tmpl w:val="793448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6D4497"/>
    <w:multiLevelType w:val="hybridMultilevel"/>
    <w:tmpl w:val="3D427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317246"/>
    <w:multiLevelType w:val="hybridMultilevel"/>
    <w:tmpl w:val="4D36723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1EE18A9"/>
    <w:multiLevelType w:val="hybridMultilevel"/>
    <w:tmpl w:val="7810616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6" w15:restartNumberingAfterBreak="0">
    <w:nsid w:val="72EE7564"/>
    <w:multiLevelType w:val="hybridMultilevel"/>
    <w:tmpl w:val="9E188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71173"/>
    <w:multiLevelType w:val="hybridMultilevel"/>
    <w:tmpl w:val="561E29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015EEA"/>
    <w:multiLevelType w:val="hybridMultilevel"/>
    <w:tmpl w:val="280EF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256714"/>
    <w:multiLevelType w:val="hybridMultilevel"/>
    <w:tmpl w:val="08B8E594"/>
    <w:lvl w:ilvl="0" w:tplc="E0FCE91A">
      <w:start w:val="1"/>
      <w:numFmt w:val="decimal"/>
      <w:lvlText w:val="%1."/>
      <w:lvlJc w:val="left"/>
      <w:pPr>
        <w:ind w:left="454" w:hanging="360"/>
      </w:pPr>
      <w:rPr>
        <w:sz w:val="16"/>
        <w:szCs w:val="16"/>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40" w15:restartNumberingAfterBreak="0">
    <w:nsid w:val="7CCE2BF5"/>
    <w:multiLevelType w:val="hybridMultilevel"/>
    <w:tmpl w:val="14845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671C23"/>
    <w:multiLevelType w:val="hybridMultilevel"/>
    <w:tmpl w:val="602C0D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E834D2D"/>
    <w:multiLevelType w:val="hybridMultilevel"/>
    <w:tmpl w:val="EC02A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EC9369E"/>
    <w:multiLevelType w:val="hybridMultilevel"/>
    <w:tmpl w:val="28EEAB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F454716"/>
    <w:multiLevelType w:val="hybridMultilevel"/>
    <w:tmpl w:val="B31A8E36"/>
    <w:lvl w:ilvl="0" w:tplc="0409000F">
      <w:start w:val="1"/>
      <w:numFmt w:val="decimal"/>
      <w:lvlText w:val="%1."/>
      <w:lvlJc w:val="left"/>
      <w:pPr>
        <w:ind w:left="814" w:hanging="360"/>
      </w:p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num w:numId="1">
    <w:abstractNumId w:val="16"/>
  </w:num>
  <w:num w:numId="2">
    <w:abstractNumId w:val="7"/>
  </w:num>
  <w:num w:numId="3">
    <w:abstractNumId w:val="27"/>
  </w:num>
  <w:num w:numId="4">
    <w:abstractNumId w:val="6"/>
  </w:num>
  <w:num w:numId="5">
    <w:abstractNumId w:val="32"/>
  </w:num>
  <w:num w:numId="6">
    <w:abstractNumId w:val="3"/>
  </w:num>
  <w:num w:numId="7">
    <w:abstractNumId w:val="9"/>
  </w:num>
  <w:num w:numId="8">
    <w:abstractNumId w:val="37"/>
  </w:num>
  <w:num w:numId="9">
    <w:abstractNumId w:val="20"/>
  </w:num>
  <w:num w:numId="10">
    <w:abstractNumId w:val="41"/>
  </w:num>
  <w:num w:numId="11">
    <w:abstractNumId w:val="21"/>
  </w:num>
  <w:num w:numId="12">
    <w:abstractNumId w:val="8"/>
  </w:num>
  <w:num w:numId="13">
    <w:abstractNumId w:val="28"/>
  </w:num>
  <w:num w:numId="14">
    <w:abstractNumId w:val="1"/>
  </w:num>
  <w:num w:numId="15">
    <w:abstractNumId w:val="5"/>
  </w:num>
  <w:num w:numId="16">
    <w:abstractNumId w:val="25"/>
  </w:num>
  <w:num w:numId="17">
    <w:abstractNumId w:val="18"/>
  </w:num>
  <w:num w:numId="18">
    <w:abstractNumId w:val="24"/>
  </w:num>
  <w:num w:numId="19">
    <w:abstractNumId w:val="13"/>
  </w:num>
  <w:num w:numId="20">
    <w:abstractNumId w:val="31"/>
  </w:num>
  <w:num w:numId="21">
    <w:abstractNumId w:val="23"/>
  </w:num>
  <w:num w:numId="22">
    <w:abstractNumId w:val="36"/>
  </w:num>
  <w:num w:numId="23">
    <w:abstractNumId w:val="0"/>
  </w:num>
  <w:num w:numId="24">
    <w:abstractNumId w:val="35"/>
  </w:num>
  <w:num w:numId="25">
    <w:abstractNumId w:val="26"/>
  </w:num>
  <w:num w:numId="26">
    <w:abstractNumId w:val="11"/>
  </w:num>
  <w:num w:numId="27">
    <w:abstractNumId w:val="29"/>
  </w:num>
  <w:num w:numId="28">
    <w:abstractNumId w:val="43"/>
  </w:num>
  <w:num w:numId="29">
    <w:abstractNumId w:val="33"/>
  </w:num>
  <w:num w:numId="30">
    <w:abstractNumId w:val="15"/>
  </w:num>
  <w:num w:numId="31">
    <w:abstractNumId w:val="38"/>
  </w:num>
  <w:num w:numId="32">
    <w:abstractNumId w:val="22"/>
  </w:num>
  <w:num w:numId="33">
    <w:abstractNumId w:val="4"/>
  </w:num>
  <w:num w:numId="34">
    <w:abstractNumId w:val="34"/>
  </w:num>
  <w:num w:numId="35">
    <w:abstractNumId w:val="14"/>
  </w:num>
  <w:num w:numId="36">
    <w:abstractNumId w:val="17"/>
  </w:num>
  <w:num w:numId="37">
    <w:abstractNumId w:val="39"/>
  </w:num>
  <w:num w:numId="38">
    <w:abstractNumId w:val="30"/>
  </w:num>
  <w:num w:numId="39">
    <w:abstractNumId w:val="44"/>
  </w:num>
  <w:num w:numId="40">
    <w:abstractNumId w:val="2"/>
  </w:num>
  <w:num w:numId="41">
    <w:abstractNumId w:val="42"/>
  </w:num>
  <w:num w:numId="42">
    <w:abstractNumId w:val="40"/>
  </w:num>
  <w:num w:numId="43">
    <w:abstractNumId w:val="10"/>
  </w:num>
  <w:num w:numId="44">
    <w:abstractNumId w:val="12"/>
  </w:num>
  <w:num w:numId="45">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9D"/>
    <w:rsid w:val="0000236D"/>
    <w:rsid w:val="000116C2"/>
    <w:rsid w:val="0001181B"/>
    <w:rsid w:val="00011DE5"/>
    <w:rsid w:val="00014CF0"/>
    <w:rsid w:val="00016A6F"/>
    <w:rsid w:val="00026309"/>
    <w:rsid w:val="000316C9"/>
    <w:rsid w:val="00033246"/>
    <w:rsid w:val="0003437E"/>
    <w:rsid w:val="00036F4B"/>
    <w:rsid w:val="000416D4"/>
    <w:rsid w:val="0004251F"/>
    <w:rsid w:val="000435C9"/>
    <w:rsid w:val="000476BB"/>
    <w:rsid w:val="0005044B"/>
    <w:rsid w:val="00050C7F"/>
    <w:rsid w:val="00050D6A"/>
    <w:rsid w:val="00052DD7"/>
    <w:rsid w:val="00054445"/>
    <w:rsid w:val="00054CD5"/>
    <w:rsid w:val="00063942"/>
    <w:rsid w:val="00063DDC"/>
    <w:rsid w:val="00064EE3"/>
    <w:rsid w:val="00065876"/>
    <w:rsid w:val="00066DC8"/>
    <w:rsid w:val="000719C6"/>
    <w:rsid w:val="000738B2"/>
    <w:rsid w:val="00074DB4"/>
    <w:rsid w:val="0007679C"/>
    <w:rsid w:val="00076B0A"/>
    <w:rsid w:val="000776DE"/>
    <w:rsid w:val="00077C8F"/>
    <w:rsid w:val="00080BA7"/>
    <w:rsid w:val="00081FA8"/>
    <w:rsid w:val="00082D91"/>
    <w:rsid w:val="00086DE2"/>
    <w:rsid w:val="00090C3F"/>
    <w:rsid w:val="00093222"/>
    <w:rsid w:val="000943CD"/>
    <w:rsid w:val="00094EEC"/>
    <w:rsid w:val="000A0AE4"/>
    <w:rsid w:val="000A2ECC"/>
    <w:rsid w:val="000A4395"/>
    <w:rsid w:val="000A4D0B"/>
    <w:rsid w:val="000B1B87"/>
    <w:rsid w:val="000B4FCA"/>
    <w:rsid w:val="000B679D"/>
    <w:rsid w:val="000C060E"/>
    <w:rsid w:val="000C0EEC"/>
    <w:rsid w:val="000C1266"/>
    <w:rsid w:val="000C14B9"/>
    <w:rsid w:val="000C25CD"/>
    <w:rsid w:val="000D1315"/>
    <w:rsid w:val="000D24E7"/>
    <w:rsid w:val="000D3912"/>
    <w:rsid w:val="000D5F23"/>
    <w:rsid w:val="000D7E1E"/>
    <w:rsid w:val="000E6C06"/>
    <w:rsid w:val="000E7B8D"/>
    <w:rsid w:val="000F4DB3"/>
    <w:rsid w:val="000F6FBD"/>
    <w:rsid w:val="000F7F5B"/>
    <w:rsid w:val="0010362A"/>
    <w:rsid w:val="00104B29"/>
    <w:rsid w:val="00105035"/>
    <w:rsid w:val="00105AA8"/>
    <w:rsid w:val="0010714D"/>
    <w:rsid w:val="00114752"/>
    <w:rsid w:val="00114CB3"/>
    <w:rsid w:val="00115FF5"/>
    <w:rsid w:val="00116144"/>
    <w:rsid w:val="00122C69"/>
    <w:rsid w:val="00126697"/>
    <w:rsid w:val="0013365B"/>
    <w:rsid w:val="0013753D"/>
    <w:rsid w:val="0013779A"/>
    <w:rsid w:val="00137C99"/>
    <w:rsid w:val="00140624"/>
    <w:rsid w:val="0014075A"/>
    <w:rsid w:val="00140B9D"/>
    <w:rsid w:val="00140D47"/>
    <w:rsid w:val="001458D1"/>
    <w:rsid w:val="00152383"/>
    <w:rsid w:val="00152739"/>
    <w:rsid w:val="001552BD"/>
    <w:rsid w:val="00161BB2"/>
    <w:rsid w:val="001634DA"/>
    <w:rsid w:val="00165AEB"/>
    <w:rsid w:val="00166672"/>
    <w:rsid w:val="0017092D"/>
    <w:rsid w:val="001710F7"/>
    <w:rsid w:val="0017265B"/>
    <w:rsid w:val="00172E62"/>
    <w:rsid w:val="00176DC9"/>
    <w:rsid w:val="001770CB"/>
    <w:rsid w:val="0017771E"/>
    <w:rsid w:val="00180767"/>
    <w:rsid w:val="00180EFB"/>
    <w:rsid w:val="00183B29"/>
    <w:rsid w:val="00183BBA"/>
    <w:rsid w:val="001842C4"/>
    <w:rsid w:val="0018552D"/>
    <w:rsid w:val="00185B31"/>
    <w:rsid w:val="00186CAE"/>
    <w:rsid w:val="0018715A"/>
    <w:rsid w:val="001903C5"/>
    <w:rsid w:val="00192A4E"/>
    <w:rsid w:val="00197ADC"/>
    <w:rsid w:val="001A2ADC"/>
    <w:rsid w:val="001A4660"/>
    <w:rsid w:val="001A5D7C"/>
    <w:rsid w:val="001A5E38"/>
    <w:rsid w:val="001B49B3"/>
    <w:rsid w:val="001C2E63"/>
    <w:rsid w:val="001C6665"/>
    <w:rsid w:val="001C6E77"/>
    <w:rsid w:val="001D2E11"/>
    <w:rsid w:val="001D4D13"/>
    <w:rsid w:val="001D7AC1"/>
    <w:rsid w:val="001E303A"/>
    <w:rsid w:val="001E4770"/>
    <w:rsid w:val="001E673E"/>
    <w:rsid w:val="001E70A9"/>
    <w:rsid w:val="001F0F34"/>
    <w:rsid w:val="001F6C9C"/>
    <w:rsid w:val="001F731C"/>
    <w:rsid w:val="00200030"/>
    <w:rsid w:val="00203119"/>
    <w:rsid w:val="00204B7E"/>
    <w:rsid w:val="00207E63"/>
    <w:rsid w:val="00210EBB"/>
    <w:rsid w:val="0021137D"/>
    <w:rsid w:val="0021275E"/>
    <w:rsid w:val="0021299C"/>
    <w:rsid w:val="00213435"/>
    <w:rsid w:val="00217A90"/>
    <w:rsid w:val="002205D6"/>
    <w:rsid w:val="002243C1"/>
    <w:rsid w:val="00226C59"/>
    <w:rsid w:val="00226F6A"/>
    <w:rsid w:val="002324F6"/>
    <w:rsid w:val="00232AF1"/>
    <w:rsid w:val="00233736"/>
    <w:rsid w:val="00233FF8"/>
    <w:rsid w:val="00235075"/>
    <w:rsid w:val="0023562F"/>
    <w:rsid w:val="00235CB3"/>
    <w:rsid w:val="002373EC"/>
    <w:rsid w:val="002527D9"/>
    <w:rsid w:val="00253E4D"/>
    <w:rsid w:val="002551FD"/>
    <w:rsid w:val="00256347"/>
    <w:rsid w:val="002613E3"/>
    <w:rsid w:val="00262AC2"/>
    <w:rsid w:val="00266BC9"/>
    <w:rsid w:val="00267434"/>
    <w:rsid w:val="00271C36"/>
    <w:rsid w:val="002726ED"/>
    <w:rsid w:val="00273E78"/>
    <w:rsid w:val="0027402E"/>
    <w:rsid w:val="002748EC"/>
    <w:rsid w:val="00275D1C"/>
    <w:rsid w:val="002A3991"/>
    <w:rsid w:val="002A3F84"/>
    <w:rsid w:val="002A7CD1"/>
    <w:rsid w:val="002B1D9A"/>
    <w:rsid w:val="002B26C9"/>
    <w:rsid w:val="002B2FCD"/>
    <w:rsid w:val="002B554E"/>
    <w:rsid w:val="002B5FF1"/>
    <w:rsid w:val="002B7DE3"/>
    <w:rsid w:val="002B7EE5"/>
    <w:rsid w:val="002D0B84"/>
    <w:rsid w:val="002D4F50"/>
    <w:rsid w:val="002D7668"/>
    <w:rsid w:val="002E2039"/>
    <w:rsid w:val="002E6C47"/>
    <w:rsid w:val="002F5CBB"/>
    <w:rsid w:val="002F5F24"/>
    <w:rsid w:val="002F6079"/>
    <w:rsid w:val="002F72D2"/>
    <w:rsid w:val="002F7BC7"/>
    <w:rsid w:val="003034C7"/>
    <w:rsid w:val="00304222"/>
    <w:rsid w:val="003119EC"/>
    <w:rsid w:val="00314B8D"/>
    <w:rsid w:val="00321CCC"/>
    <w:rsid w:val="003228A9"/>
    <w:rsid w:val="003233A2"/>
    <w:rsid w:val="0032379A"/>
    <w:rsid w:val="00324298"/>
    <w:rsid w:val="00327035"/>
    <w:rsid w:val="003312AD"/>
    <w:rsid w:val="00332439"/>
    <w:rsid w:val="00332E84"/>
    <w:rsid w:val="00336596"/>
    <w:rsid w:val="00340771"/>
    <w:rsid w:val="00342620"/>
    <w:rsid w:val="00343081"/>
    <w:rsid w:val="00344824"/>
    <w:rsid w:val="00347486"/>
    <w:rsid w:val="0035689C"/>
    <w:rsid w:val="0035771C"/>
    <w:rsid w:val="00360AF0"/>
    <w:rsid w:val="00361467"/>
    <w:rsid w:val="003634AB"/>
    <w:rsid w:val="0036438B"/>
    <w:rsid w:val="0036668F"/>
    <w:rsid w:val="00366A50"/>
    <w:rsid w:val="00367ACE"/>
    <w:rsid w:val="00367C41"/>
    <w:rsid w:val="00370867"/>
    <w:rsid w:val="00371BD8"/>
    <w:rsid w:val="00372AD6"/>
    <w:rsid w:val="003740DD"/>
    <w:rsid w:val="00382E22"/>
    <w:rsid w:val="00382FC9"/>
    <w:rsid w:val="003871E7"/>
    <w:rsid w:val="003914A8"/>
    <w:rsid w:val="00393F33"/>
    <w:rsid w:val="003945F7"/>
    <w:rsid w:val="003977D5"/>
    <w:rsid w:val="00397977"/>
    <w:rsid w:val="003A0277"/>
    <w:rsid w:val="003A2733"/>
    <w:rsid w:val="003A2DCB"/>
    <w:rsid w:val="003B2A3E"/>
    <w:rsid w:val="003B3DDD"/>
    <w:rsid w:val="003B3FFF"/>
    <w:rsid w:val="003B45C4"/>
    <w:rsid w:val="003B69FC"/>
    <w:rsid w:val="003C0265"/>
    <w:rsid w:val="003C52F6"/>
    <w:rsid w:val="003C5D84"/>
    <w:rsid w:val="003C7546"/>
    <w:rsid w:val="003D0C82"/>
    <w:rsid w:val="003D1128"/>
    <w:rsid w:val="003D1738"/>
    <w:rsid w:val="003D1EC8"/>
    <w:rsid w:val="003D4561"/>
    <w:rsid w:val="003D5602"/>
    <w:rsid w:val="003D72DF"/>
    <w:rsid w:val="003D776B"/>
    <w:rsid w:val="003E0409"/>
    <w:rsid w:val="003E0DC6"/>
    <w:rsid w:val="003F06E4"/>
    <w:rsid w:val="003F1113"/>
    <w:rsid w:val="003F2336"/>
    <w:rsid w:val="003F44AC"/>
    <w:rsid w:val="003F5862"/>
    <w:rsid w:val="004016F5"/>
    <w:rsid w:val="00401F02"/>
    <w:rsid w:val="004023C8"/>
    <w:rsid w:val="004051DF"/>
    <w:rsid w:val="004052BF"/>
    <w:rsid w:val="0040786B"/>
    <w:rsid w:val="00411CD5"/>
    <w:rsid w:val="00412E5E"/>
    <w:rsid w:val="00414FB3"/>
    <w:rsid w:val="0042396A"/>
    <w:rsid w:val="0042400F"/>
    <w:rsid w:val="0043135D"/>
    <w:rsid w:val="00433B5D"/>
    <w:rsid w:val="004349A5"/>
    <w:rsid w:val="00436E7E"/>
    <w:rsid w:val="004449E0"/>
    <w:rsid w:val="00445151"/>
    <w:rsid w:val="004457E4"/>
    <w:rsid w:val="00445EB4"/>
    <w:rsid w:val="00446675"/>
    <w:rsid w:val="00447497"/>
    <w:rsid w:val="00455972"/>
    <w:rsid w:val="00462A12"/>
    <w:rsid w:val="00471D7E"/>
    <w:rsid w:val="0047218C"/>
    <w:rsid w:val="004733FC"/>
    <w:rsid w:val="00474E0F"/>
    <w:rsid w:val="00476593"/>
    <w:rsid w:val="00480BE5"/>
    <w:rsid w:val="00482814"/>
    <w:rsid w:val="00483960"/>
    <w:rsid w:val="00483F32"/>
    <w:rsid w:val="00484C8F"/>
    <w:rsid w:val="0049058B"/>
    <w:rsid w:val="00490B00"/>
    <w:rsid w:val="0049450A"/>
    <w:rsid w:val="00494CFD"/>
    <w:rsid w:val="004A29D2"/>
    <w:rsid w:val="004A3EA7"/>
    <w:rsid w:val="004A4867"/>
    <w:rsid w:val="004A5F2F"/>
    <w:rsid w:val="004B31AC"/>
    <w:rsid w:val="004B31DB"/>
    <w:rsid w:val="004B330B"/>
    <w:rsid w:val="004C07CA"/>
    <w:rsid w:val="004C297F"/>
    <w:rsid w:val="004C45E2"/>
    <w:rsid w:val="004C7DCB"/>
    <w:rsid w:val="004D0267"/>
    <w:rsid w:val="004D5E74"/>
    <w:rsid w:val="004D61CF"/>
    <w:rsid w:val="004E1BBE"/>
    <w:rsid w:val="004E47BE"/>
    <w:rsid w:val="004E4B47"/>
    <w:rsid w:val="004E4E4D"/>
    <w:rsid w:val="004E612E"/>
    <w:rsid w:val="004F342E"/>
    <w:rsid w:val="004F56D5"/>
    <w:rsid w:val="005046EF"/>
    <w:rsid w:val="00506635"/>
    <w:rsid w:val="00506A55"/>
    <w:rsid w:val="00506A8A"/>
    <w:rsid w:val="00510FF6"/>
    <w:rsid w:val="0051635B"/>
    <w:rsid w:val="0052076E"/>
    <w:rsid w:val="00523CB8"/>
    <w:rsid w:val="00523D35"/>
    <w:rsid w:val="00523D47"/>
    <w:rsid w:val="0052511E"/>
    <w:rsid w:val="005324C8"/>
    <w:rsid w:val="005326C1"/>
    <w:rsid w:val="005329BF"/>
    <w:rsid w:val="00533300"/>
    <w:rsid w:val="00536CEC"/>
    <w:rsid w:val="005412E3"/>
    <w:rsid w:val="0054167F"/>
    <w:rsid w:val="00550E91"/>
    <w:rsid w:val="0055322F"/>
    <w:rsid w:val="00555BB6"/>
    <w:rsid w:val="00557489"/>
    <w:rsid w:val="00557D83"/>
    <w:rsid w:val="00560BF6"/>
    <w:rsid w:val="00561B70"/>
    <w:rsid w:val="005627D1"/>
    <w:rsid w:val="00571B4F"/>
    <w:rsid w:val="00572D32"/>
    <w:rsid w:val="005745FA"/>
    <w:rsid w:val="00584873"/>
    <w:rsid w:val="005855A7"/>
    <w:rsid w:val="005907D7"/>
    <w:rsid w:val="00591719"/>
    <w:rsid w:val="005928EF"/>
    <w:rsid w:val="005940A4"/>
    <w:rsid w:val="00596B1A"/>
    <w:rsid w:val="005A7BA7"/>
    <w:rsid w:val="005B127A"/>
    <w:rsid w:val="005B7E88"/>
    <w:rsid w:val="005C0B8C"/>
    <w:rsid w:val="005C0F5C"/>
    <w:rsid w:val="005C2C7F"/>
    <w:rsid w:val="005C30C0"/>
    <w:rsid w:val="005C3A0C"/>
    <w:rsid w:val="005C3E81"/>
    <w:rsid w:val="005C40C8"/>
    <w:rsid w:val="005C6E5D"/>
    <w:rsid w:val="005D00A2"/>
    <w:rsid w:val="005D2EC9"/>
    <w:rsid w:val="005D3A77"/>
    <w:rsid w:val="005E70CF"/>
    <w:rsid w:val="005F34B8"/>
    <w:rsid w:val="005F450F"/>
    <w:rsid w:val="005F5852"/>
    <w:rsid w:val="006003CF"/>
    <w:rsid w:val="0060248E"/>
    <w:rsid w:val="006038B3"/>
    <w:rsid w:val="00604A9B"/>
    <w:rsid w:val="0060779E"/>
    <w:rsid w:val="00614C06"/>
    <w:rsid w:val="00615070"/>
    <w:rsid w:val="00620659"/>
    <w:rsid w:val="0062077D"/>
    <w:rsid w:val="00630331"/>
    <w:rsid w:val="006348D4"/>
    <w:rsid w:val="006355E6"/>
    <w:rsid w:val="00636E22"/>
    <w:rsid w:val="00637178"/>
    <w:rsid w:val="00646EDC"/>
    <w:rsid w:val="00646FE6"/>
    <w:rsid w:val="00647803"/>
    <w:rsid w:val="00647A79"/>
    <w:rsid w:val="00647B60"/>
    <w:rsid w:val="00657CFF"/>
    <w:rsid w:val="00664C15"/>
    <w:rsid w:val="00667E1C"/>
    <w:rsid w:val="006763B5"/>
    <w:rsid w:val="006775E2"/>
    <w:rsid w:val="0068432C"/>
    <w:rsid w:val="0068452C"/>
    <w:rsid w:val="00685309"/>
    <w:rsid w:val="00691656"/>
    <w:rsid w:val="006941BE"/>
    <w:rsid w:val="006950F2"/>
    <w:rsid w:val="006956B8"/>
    <w:rsid w:val="006970EC"/>
    <w:rsid w:val="0069772A"/>
    <w:rsid w:val="006A0774"/>
    <w:rsid w:val="006A29D6"/>
    <w:rsid w:val="006A4F12"/>
    <w:rsid w:val="006A7BB4"/>
    <w:rsid w:val="006B1CB0"/>
    <w:rsid w:val="006B218E"/>
    <w:rsid w:val="006B503E"/>
    <w:rsid w:val="006B6B85"/>
    <w:rsid w:val="006B6E94"/>
    <w:rsid w:val="006B6EF0"/>
    <w:rsid w:val="006B7F9D"/>
    <w:rsid w:val="006C2C0E"/>
    <w:rsid w:val="006C2DD2"/>
    <w:rsid w:val="006C47B9"/>
    <w:rsid w:val="006D211E"/>
    <w:rsid w:val="006D6211"/>
    <w:rsid w:val="006D69CF"/>
    <w:rsid w:val="006D7A48"/>
    <w:rsid w:val="006E0F96"/>
    <w:rsid w:val="006F0E79"/>
    <w:rsid w:val="006F1A7B"/>
    <w:rsid w:val="006F7EE8"/>
    <w:rsid w:val="007005C5"/>
    <w:rsid w:val="0070190A"/>
    <w:rsid w:val="007023B9"/>
    <w:rsid w:val="0070516D"/>
    <w:rsid w:val="00705460"/>
    <w:rsid w:val="007057EC"/>
    <w:rsid w:val="007073C0"/>
    <w:rsid w:val="0071243D"/>
    <w:rsid w:val="00713B65"/>
    <w:rsid w:val="00716416"/>
    <w:rsid w:val="007173D9"/>
    <w:rsid w:val="00717986"/>
    <w:rsid w:val="00724199"/>
    <w:rsid w:val="007353E2"/>
    <w:rsid w:val="00736B8D"/>
    <w:rsid w:val="00742278"/>
    <w:rsid w:val="00742F82"/>
    <w:rsid w:val="00744396"/>
    <w:rsid w:val="00745C68"/>
    <w:rsid w:val="007469D4"/>
    <w:rsid w:val="00746AC4"/>
    <w:rsid w:val="007520A2"/>
    <w:rsid w:val="007522A8"/>
    <w:rsid w:val="007529BD"/>
    <w:rsid w:val="00755480"/>
    <w:rsid w:val="007614E4"/>
    <w:rsid w:val="00761B85"/>
    <w:rsid w:val="00767049"/>
    <w:rsid w:val="0077203A"/>
    <w:rsid w:val="0077375D"/>
    <w:rsid w:val="00773D25"/>
    <w:rsid w:val="007741C8"/>
    <w:rsid w:val="00775662"/>
    <w:rsid w:val="0077599A"/>
    <w:rsid w:val="00775A5B"/>
    <w:rsid w:val="00776A39"/>
    <w:rsid w:val="00776BF5"/>
    <w:rsid w:val="0078131C"/>
    <w:rsid w:val="00781E43"/>
    <w:rsid w:val="00782F75"/>
    <w:rsid w:val="0078541D"/>
    <w:rsid w:val="00785E46"/>
    <w:rsid w:val="00794464"/>
    <w:rsid w:val="00794DA4"/>
    <w:rsid w:val="007A229F"/>
    <w:rsid w:val="007A445F"/>
    <w:rsid w:val="007A455B"/>
    <w:rsid w:val="007B05E0"/>
    <w:rsid w:val="007B1BAD"/>
    <w:rsid w:val="007B2966"/>
    <w:rsid w:val="007B59A8"/>
    <w:rsid w:val="007B5D03"/>
    <w:rsid w:val="007C19D4"/>
    <w:rsid w:val="007C1B12"/>
    <w:rsid w:val="007C2A64"/>
    <w:rsid w:val="007C4949"/>
    <w:rsid w:val="007C5AA3"/>
    <w:rsid w:val="007C600D"/>
    <w:rsid w:val="007C7373"/>
    <w:rsid w:val="007C7CFE"/>
    <w:rsid w:val="007D242E"/>
    <w:rsid w:val="007D3981"/>
    <w:rsid w:val="007D7404"/>
    <w:rsid w:val="007E1CE0"/>
    <w:rsid w:val="007E4AB0"/>
    <w:rsid w:val="007E5851"/>
    <w:rsid w:val="007E5A8D"/>
    <w:rsid w:val="007E7B6F"/>
    <w:rsid w:val="007F5D8C"/>
    <w:rsid w:val="007F611B"/>
    <w:rsid w:val="007F6EBD"/>
    <w:rsid w:val="007F78E9"/>
    <w:rsid w:val="00803026"/>
    <w:rsid w:val="0080560F"/>
    <w:rsid w:val="00805D7C"/>
    <w:rsid w:val="0081001B"/>
    <w:rsid w:val="00810527"/>
    <w:rsid w:val="00810962"/>
    <w:rsid w:val="0081326F"/>
    <w:rsid w:val="0081335C"/>
    <w:rsid w:val="00814E79"/>
    <w:rsid w:val="00815A03"/>
    <w:rsid w:val="00817FBA"/>
    <w:rsid w:val="00820416"/>
    <w:rsid w:val="0082430D"/>
    <w:rsid w:val="0083327D"/>
    <w:rsid w:val="00836300"/>
    <w:rsid w:val="00836D67"/>
    <w:rsid w:val="008430AB"/>
    <w:rsid w:val="0084470A"/>
    <w:rsid w:val="008463B5"/>
    <w:rsid w:val="00852399"/>
    <w:rsid w:val="00854861"/>
    <w:rsid w:val="00855B2C"/>
    <w:rsid w:val="00856FC0"/>
    <w:rsid w:val="008577D6"/>
    <w:rsid w:val="0085790E"/>
    <w:rsid w:val="00861B3B"/>
    <w:rsid w:val="008652F8"/>
    <w:rsid w:val="00865A7E"/>
    <w:rsid w:val="00866808"/>
    <w:rsid w:val="00866AFA"/>
    <w:rsid w:val="00870ADD"/>
    <w:rsid w:val="00877705"/>
    <w:rsid w:val="00880259"/>
    <w:rsid w:val="0088237E"/>
    <w:rsid w:val="00882D93"/>
    <w:rsid w:val="008844F3"/>
    <w:rsid w:val="00891317"/>
    <w:rsid w:val="0089493B"/>
    <w:rsid w:val="008A2343"/>
    <w:rsid w:val="008A414F"/>
    <w:rsid w:val="008A4F8D"/>
    <w:rsid w:val="008B1022"/>
    <w:rsid w:val="008B12B0"/>
    <w:rsid w:val="008B4C2E"/>
    <w:rsid w:val="008B5B4E"/>
    <w:rsid w:val="008B7079"/>
    <w:rsid w:val="008B7C1B"/>
    <w:rsid w:val="008C0813"/>
    <w:rsid w:val="008C0BD7"/>
    <w:rsid w:val="008C24B2"/>
    <w:rsid w:val="008C24FA"/>
    <w:rsid w:val="008C4408"/>
    <w:rsid w:val="008C5CDF"/>
    <w:rsid w:val="008C694A"/>
    <w:rsid w:val="008D04E3"/>
    <w:rsid w:val="008D089D"/>
    <w:rsid w:val="008D1541"/>
    <w:rsid w:val="008E1A81"/>
    <w:rsid w:val="008E3762"/>
    <w:rsid w:val="008E442B"/>
    <w:rsid w:val="008E495A"/>
    <w:rsid w:val="008E5B19"/>
    <w:rsid w:val="008F2D4D"/>
    <w:rsid w:val="008F381E"/>
    <w:rsid w:val="008F3966"/>
    <w:rsid w:val="008F4799"/>
    <w:rsid w:val="008F4CDA"/>
    <w:rsid w:val="008F5684"/>
    <w:rsid w:val="00905FAF"/>
    <w:rsid w:val="0090654B"/>
    <w:rsid w:val="00922C75"/>
    <w:rsid w:val="0092307A"/>
    <w:rsid w:val="009248E4"/>
    <w:rsid w:val="00930F39"/>
    <w:rsid w:val="009358CC"/>
    <w:rsid w:val="0093627C"/>
    <w:rsid w:val="00936985"/>
    <w:rsid w:val="00941ABC"/>
    <w:rsid w:val="00946733"/>
    <w:rsid w:val="009471F9"/>
    <w:rsid w:val="009479E0"/>
    <w:rsid w:val="00950939"/>
    <w:rsid w:val="009706B9"/>
    <w:rsid w:val="0097294B"/>
    <w:rsid w:val="00972ACF"/>
    <w:rsid w:val="00977DEB"/>
    <w:rsid w:val="00980209"/>
    <w:rsid w:val="0098032B"/>
    <w:rsid w:val="00991071"/>
    <w:rsid w:val="00992EC0"/>
    <w:rsid w:val="00994FFB"/>
    <w:rsid w:val="00995477"/>
    <w:rsid w:val="00995CF0"/>
    <w:rsid w:val="009A0ECE"/>
    <w:rsid w:val="009A5349"/>
    <w:rsid w:val="009B00BD"/>
    <w:rsid w:val="009B47A1"/>
    <w:rsid w:val="009B7ED5"/>
    <w:rsid w:val="009C0C64"/>
    <w:rsid w:val="009C6251"/>
    <w:rsid w:val="009C75D6"/>
    <w:rsid w:val="009D0552"/>
    <w:rsid w:val="009D35D0"/>
    <w:rsid w:val="009D4E59"/>
    <w:rsid w:val="009D7842"/>
    <w:rsid w:val="009E032B"/>
    <w:rsid w:val="009E75B8"/>
    <w:rsid w:val="009F12B4"/>
    <w:rsid w:val="009F5080"/>
    <w:rsid w:val="009F5416"/>
    <w:rsid w:val="009F60D9"/>
    <w:rsid w:val="009F67DD"/>
    <w:rsid w:val="00A01F63"/>
    <w:rsid w:val="00A0383D"/>
    <w:rsid w:val="00A04496"/>
    <w:rsid w:val="00A06505"/>
    <w:rsid w:val="00A06ECC"/>
    <w:rsid w:val="00A077A8"/>
    <w:rsid w:val="00A10BCB"/>
    <w:rsid w:val="00A1140F"/>
    <w:rsid w:val="00A11EC7"/>
    <w:rsid w:val="00A20ADC"/>
    <w:rsid w:val="00A2457B"/>
    <w:rsid w:val="00A2612E"/>
    <w:rsid w:val="00A3300C"/>
    <w:rsid w:val="00A335A1"/>
    <w:rsid w:val="00A367BA"/>
    <w:rsid w:val="00A40B8D"/>
    <w:rsid w:val="00A41E2D"/>
    <w:rsid w:val="00A442F8"/>
    <w:rsid w:val="00A44D61"/>
    <w:rsid w:val="00A46E28"/>
    <w:rsid w:val="00A47A1C"/>
    <w:rsid w:val="00A51082"/>
    <w:rsid w:val="00A54B42"/>
    <w:rsid w:val="00A56C76"/>
    <w:rsid w:val="00A57C78"/>
    <w:rsid w:val="00A61317"/>
    <w:rsid w:val="00A61717"/>
    <w:rsid w:val="00A63832"/>
    <w:rsid w:val="00A641DB"/>
    <w:rsid w:val="00A6429B"/>
    <w:rsid w:val="00A67538"/>
    <w:rsid w:val="00A75DFF"/>
    <w:rsid w:val="00A7629E"/>
    <w:rsid w:val="00A765AA"/>
    <w:rsid w:val="00A84EDE"/>
    <w:rsid w:val="00A9379A"/>
    <w:rsid w:val="00A93D95"/>
    <w:rsid w:val="00AA10D0"/>
    <w:rsid w:val="00AA36D0"/>
    <w:rsid w:val="00AA5287"/>
    <w:rsid w:val="00AB0DFD"/>
    <w:rsid w:val="00AB1D67"/>
    <w:rsid w:val="00AC1AEB"/>
    <w:rsid w:val="00AC5049"/>
    <w:rsid w:val="00AC5E4B"/>
    <w:rsid w:val="00AC79E2"/>
    <w:rsid w:val="00AD03EE"/>
    <w:rsid w:val="00AD0B8E"/>
    <w:rsid w:val="00AD45E7"/>
    <w:rsid w:val="00AD4BC2"/>
    <w:rsid w:val="00AD53EF"/>
    <w:rsid w:val="00AD55BF"/>
    <w:rsid w:val="00AD73DF"/>
    <w:rsid w:val="00AD74A4"/>
    <w:rsid w:val="00AD7CD5"/>
    <w:rsid w:val="00AE2C65"/>
    <w:rsid w:val="00AE463D"/>
    <w:rsid w:val="00AE51C4"/>
    <w:rsid w:val="00AF1ECB"/>
    <w:rsid w:val="00AF39AD"/>
    <w:rsid w:val="00AF4FE6"/>
    <w:rsid w:val="00B022E7"/>
    <w:rsid w:val="00B07E3E"/>
    <w:rsid w:val="00B07FCA"/>
    <w:rsid w:val="00B15DD9"/>
    <w:rsid w:val="00B17238"/>
    <w:rsid w:val="00B244A9"/>
    <w:rsid w:val="00B249CF"/>
    <w:rsid w:val="00B25347"/>
    <w:rsid w:val="00B30A80"/>
    <w:rsid w:val="00B31EA5"/>
    <w:rsid w:val="00B36CEA"/>
    <w:rsid w:val="00B37262"/>
    <w:rsid w:val="00B3770F"/>
    <w:rsid w:val="00B41E26"/>
    <w:rsid w:val="00B4276B"/>
    <w:rsid w:val="00B435EB"/>
    <w:rsid w:val="00B4380B"/>
    <w:rsid w:val="00B524EF"/>
    <w:rsid w:val="00B53536"/>
    <w:rsid w:val="00B563B9"/>
    <w:rsid w:val="00B603FB"/>
    <w:rsid w:val="00B60DA6"/>
    <w:rsid w:val="00B63740"/>
    <w:rsid w:val="00B700A7"/>
    <w:rsid w:val="00B73FA2"/>
    <w:rsid w:val="00B742B7"/>
    <w:rsid w:val="00B75F7E"/>
    <w:rsid w:val="00B76485"/>
    <w:rsid w:val="00B80145"/>
    <w:rsid w:val="00B804A1"/>
    <w:rsid w:val="00B81B74"/>
    <w:rsid w:val="00B847AC"/>
    <w:rsid w:val="00B84B96"/>
    <w:rsid w:val="00B87E93"/>
    <w:rsid w:val="00B9521E"/>
    <w:rsid w:val="00B9545A"/>
    <w:rsid w:val="00BA0415"/>
    <w:rsid w:val="00BA1716"/>
    <w:rsid w:val="00BA2165"/>
    <w:rsid w:val="00BA2AF4"/>
    <w:rsid w:val="00BA35C3"/>
    <w:rsid w:val="00BA415C"/>
    <w:rsid w:val="00BA5549"/>
    <w:rsid w:val="00BA588B"/>
    <w:rsid w:val="00BA5CFE"/>
    <w:rsid w:val="00BB1ADC"/>
    <w:rsid w:val="00BB7855"/>
    <w:rsid w:val="00BC1DF4"/>
    <w:rsid w:val="00BC7CFE"/>
    <w:rsid w:val="00BD0D27"/>
    <w:rsid w:val="00BD1887"/>
    <w:rsid w:val="00BD76C9"/>
    <w:rsid w:val="00BE1274"/>
    <w:rsid w:val="00BE3A2A"/>
    <w:rsid w:val="00BE493D"/>
    <w:rsid w:val="00BE687A"/>
    <w:rsid w:val="00BF0E3D"/>
    <w:rsid w:val="00BF699C"/>
    <w:rsid w:val="00BF7D0F"/>
    <w:rsid w:val="00C0167F"/>
    <w:rsid w:val="00C044A9"/>
    <w:rsid w:val="00C05501"/>
    <w:rsid w:val="00C05803"/>
    <w:rsid w:val="00C06F32"/>
    <w:rsid w:val="00C14C67"/>
    <w:rsid w:val="00C1534E"/>
    <w:rsid w:val="00C16937"/>
    <w:rsid w:val="00C2543F"/>
    <w:rsid w:val="00C37E21"/>
    <w:rsid w:val="00C47FE2"/>
    <w:rsid w:val="00C5026C"/>
    <w:rsid w:val="00C516E1"/>
    <w:rsid w:val="00C5289F"/>
    <w:rsid w:val="00C536F2"/>
    <w:rsid w:val="00C6326E"/>
    <w:rsid w:val="00C635B2"/>
    <w:rsid w:val="00C66887"/>
    <w:rsid w:val="00C66DFB"/>
    <w:rsid w:val="00C70F44"/>
    <w:rsid w:val="00C73655"/>
    <w:rsid w:val="00C73A6A"/>
    <w:rsid w:val="00C811FB"/>
    <w:rsid w:val="00C82BAC"/>
    <w:rsid w:val="00C845AD"/>
    <w:rsid w:val="00C858C4"/>
    <w:rsid w:val="00C8744E"/>
    <w:rsid w:val="00C92157"/>
    <w:rsid w:val="00C94073"/>
    <w:rsid w:val="00C94238"/>
    <w:rsid w:val="00CA2B41"/>
    <w:rsid w:val="00CA4CFC"/>
    <w:rsid w:val="00CB02F5"/>
    <w:rsid w:val="00CB04FF"/>
    <w:rsid w:val="00CB266B"/>
    <w:rsid w:val="00CB7160"/>
    <w:rsid w:val="00CC1A7E"/>
    <w:rsid w:val="00CC1AB3"/>
    <w:rsid w:val="00CC78AD"/>
    <w:rsid w:val="00CD036D"/>
    <w:rsid w:val="00CD48F7"/>
    <w:rsid w:val="00CD792F"/>
    <w:rsid w:val="00CD7EC1"/>
    <w:rsid w:val="00CE178E"/>
    <w:rsid w:val="00CE1C44"/>
    <w:rsid w:val="00CE2271"/>
    <w:rsid w:val="00CE2682"/>
    <w:rsid w:val="00CE31EF"/>
    <w:rsid w:val="00CE4920"/>
    <w:rsid w:val="00CF0B4C"/>
    <w:rsid w:val="00CF0EE7"/>
    <w:rsid w:val="00CF17DB"/>
    <w:rsid w:val="00CF20CD"/>
    <w:rsid w:val="00CF2867"/>
    <w:rsid w:val="00CF492F"/>
    <w:rsid w:val="00CF662C"/>
    <w:rsid w:val="00CF68A2"/>
    <w:rsid w:val="00CF6929"/>
    <w:rsid w:val="00D000A3"/>
    <w:rsid w:val="00D003C5"/>
    <w:rsid w:val="00D00CC0"/>
    <w:rsid w:val="00D03EA0"/>
    <w:rsid w:val="00D04956"/>
    <w:rsid w:val="00D07BD2"/>
    <w:rsid w:val="00D10036"/>
    <w:rsid w:val="00D10B19"/>
    <w:rsid w:val="00D13BB5"/>
    <w:rsid w:val="00D13C5C"/>
    <w:rsid w:val="00D1475D"/>
    <w:rsid w:val="00D14FD7"/>
    <w:rsid w:val="00D1629E"/>
    <w:rsid w:val="00D1678E"/>
    <w:rsid w:val="00D17626"/>
    <w:rsid w:val="00D20DE1"/>
    <w:rsid w:val="00D238A8"/>
    <w:rsid w:val="00D24D42"/>
    <w:rsid w:val="00D3228C"/>
    <w:rsid w:val="00D33B63"/>
    <w:rsid w:val="00D35347"/>
    <w:rsid w:val="00D36203"/>
    <w:rsid w:val="00D373F1"/>
    <w:rsid w:val="00D37B05"/>
    <w:rsid w:val="00D45487"/>
    <w:rsid w:val="00D47048"/>
    <w:rsid w:val="00D478E6"/>
    <w:rsid w:val="00D53ADA"/>
    <w:rsid w:val="00D54D16"/>
    <w:rsid w:val="00D5596C"/>
    <w:rsid w:val="00D57778"/>
    <w:rsid w:val="00D60985"/>
    <w:rsid w:val="00D60E6E"/>
    <w:rsid w:val="00D611B6"/>
    <w:rsid w:val="00D61D2B"/>
    <w:rsid w:val="00D621F1"/>
    <w:rsid w:val="00D634AD"/>
    <w:rsid w:val="00D63C25"/>
    <w:rsid w:val="00D6506B"/>
    <w:rsid w:val="00D656A6"/>
    <w:rsid w:val="00D66A39"/>
    <w:rsid w:val="00D67A82"/>
    <w:rsid w:val="00D76B0E"/>
    <w:rsid w:val="00D803B0"/>
    <w:rsid w:val="00D87390"/>
    <w:rsid w:val="00D95333"/>
    <w:rsid w:val="00D95A7A"/>
    <w:rsid w:val="00D96DE4"/>
    <w:rsid w:val="00D97FD7"/>
    <w:rsid w:val="00DA0C18"/>
    <w:rsid w:val="00DA0E0E"/>
    <w:rsid w:val="00DA2917"/>
    <w:rsid w:val="00DA43E2"/>
    <w:rsid w:val="00DB2633"/>
    <w:rsid w:val="00DB4F39"/>
    <w:rsid w:val="00DB5837"/>
    <w:rsid w:val="00DB61A5"/>
    <w:rsid w:val="00DC38BD"/>
    <w:rsid w:val="00DC38BE"/>
    <w:rsid w:val="00DC41DC"/>
    <w:rsid w:val="00DC5F09"/>
    <w:rsid w:val="00DC7438"/>
    <w:rsid w:val="00DD0BAB"/>
    <w:rsid w:val="00DD1375"/>
    <w:rsid w:val="00DD1906"/>
    <w:rsid w:val="00DD4284"/>
    <w:rsid w:val="00DD4FB9"/>
    <w:rsid w:val="00DE1E60"/>
    <w:rsid w:val="00DE3A32"/>
    <w:rsid w:val="00DE44AC"/>
    <w:rsid w:val="00DE4EC6"/>
    <w:rsid w:val="00DE6608"/>
    <w:rsid w:val="00DE6CB5"/>
    <w:rsid w:val="00DE787F"/>
    <w:rsid w:val="00DF2036"/>
    <w:rsid w:val="00DF4561"/>
    <w:rsid w:val="00DF4C75"/>
    <w:rsid w:val="00DF5843"/>
    <w:rsid w:val="00DF5BCC"/>
    <w:rsid w:val="00DF6356"/>
    <w:rsid w:val="00DF79DB"/>
    <w:rsid w:val="00E03141"/>
    <w:rsid w:val="00E12908"/>
    <w:rsid w:val="00E145C7"/>
    <w:rsid w:val="00E1466E"/>
    <w:rsid w:val="00E14CBE"/>
    <w:rsid w:val="00E155E3"/>
    <w:rsid w:val="00E16764"/>
    <w:rsid w:val="00E20915"/>
    <w:rsid w:val="00E30D56"/>
    <w:rsid w:val="00E3239D"/>
    <w:rsid w:val="00E45C50"/>
    <w:rsid w:val="00E477F6"/>
    <w:rsid w:val="00E51F3D"/>
    <w:rsid w:val="00E524D4"/>
    <w:rsid w:val="00E61343"/>
    <w:rsid w:val="00E65601"/>
    <w:rsid w:val="00E6703E"/>
    <w:rsid w:val="00E70782"/>
    <w:rsid w:val="00E718BD"/>
    <w:rsid w:val="00E71CDA"/>
    <w:rsid w:val="00E750DA"/>
    <w:rsid w:val="00E75B34"/>
    <w:rsid w:val="00E82F53"/>
    <w:rsid w:val="00E92270"/>
    <w:rsid w:val="00E95A67"/>
    <w:rsid w:val="00EA10EB"/>
    <w:rsid w:val="00EA42B1"/>
    <w:rsid w:val="00EA5DB9"/>
    <w:rsid w:val="00EA696C"/>
    <w:rsid w:val="00EB5152"/>
    <w:rsid w:val="00EC0923"/>
    <w:rsid w:val="00EC2640"/>
    <w:rsid w:val="00EC3F88"/>
    <w:rsid w:val="00ED0347"/>
    <w:rsid w:val="00ED3A92"/>
    <w:rsid w:val="00ED78F6"/>
    <w:rsid w:val="00EE45AE"/>
    <w:rsid w:val="00EE5A94"/>
    <w:rsid w:val="00EE5DB3"/>
    <w:rsid w:val="00EF1F6E"/>
    <w:rsid w:val="00EF25ED"/>
    <w:rsid w:val="00EF3278"/>
    <w:rsid w:val="00EF5309"/>
    <w:rsid w:val="00F01528"/>
    <w:rsid w:val="00F06D5C"/>
    <w:rsid w:val="00F10C1C"/>
    <w:rsid w:val="00F20C04"/>
    <w:rsid w:val="00F21913"/>
    <w:rsid w:val="00F21EA4"/>
    <w:rsid w:val="00F22165"/>
    <w:rsid w:val="00F22C70"/>
    <w:rsid w:val="00F22C9F"/>
    <w:rsid w:val="00F2390F"/>
    <w:rsid w:val="00F241C2"/>
    <w:rsid w:val="00F2501F"/>
    <w:rsid w:val="00F2639E"/>
    <w:rsid w:val="00F3293C"/>
    <w:rsid w:val="00F36318"/>
    <w:rsid w:val="00F37C3A"/>
    <w:rsid w:val="00F40251"/>
    <w:rsid w:val="00F4211D"/>
    <w:rsid w:val="00F44A03"/>
    <w:rsid w:val="00F44B01"/>
    <w:rsid w:val="00F51364"/>
    <w:rsid w:val="00F51874"/>
    <w:rsid w:val="00F54054"/>
    <w:rsid w:val="00F6118B"/>
    <w:rsid w:val="00F62FD1"/>
    <w:rsid w:val="00F65C81"/>
    <w:rsid w:val="00F66BBA"/>
    <w:rsid w:val="00F67407"/>
    <w:rsid w:val="00F726E9"/>
    <w:rsid w:val="00F82947"/>
    <w:rsid w:val="00F83EFD"/>
    <w:rsid w:val="00F84F0A"/>
    <w:rsid w:val="00F85287"/>
    <w:rsid w:val="00F86E83"/>
    <w:rsid w:val="00F87837"/>
    <w:rsid w:val="00F93374"/>
    <w:rsid w:val="00F94340"/>
    <w:rsid w:val="00F948BE"/>
    <w:rsid w:val="00F95F6B"/>
    <w:rsid w:val="00F96B58"/>
    <w:rsid w:val="00FA33DB"/>
    <w:rsid w:val="00FA424A"/>
    <w:rsid w:val="00FA663D"/>
    <w:rsid w:val="00FA66F2"/>
    <w:rsid w:val="00FA67E9"/>
    <w:rsid w:val="00FB19B6"/>
    <w:rsid w:val="00FB3F4A"/>
    <w:rsid w:val="00FB5635"/>
    <w:rsid w:val="00FB6E9E"/>
    <w:rsid w:val="00FB7DDF"/>
    <w:rsid w:val="00FD0AFE"/>
    <w:rsid w:val="00FD424C"/>
    <w:rsid w:val="00FD795E"/>
    <w:rsid w:val="00FE0FAD"/>
    <w:rsid w:val="00FE1656"/>
    <w:rsid w:val="00FE17E7"/>
    <w:rsid w:val="00FE188E"/>
    <w:rsid w:val="00FE33B9"/>
    <w:rsid w:val="00FE44CB"/>
    <w:rsid w:val="00FE5409"/>
    <w:rsid w:val="00FF05EC"/>
    <w:rsid w:val="00FF5F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91289"/>
  <w15:docId w15:val="{B05D39B2-6CEC-4442-AF0A-34752307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42B"/>
    <w:pPr>
      <w:bidi/>
    </w:pPr>
  </w:style>
  <w:style w:type="paragraph" w:styleId="1">
    <w:name w:val="heading 1"/>
    <w:basedOn w:val="a"/>
    <w:next w:val="a"/>
    <w:link w:val="10"/>
    <w:uiPriority w:val="9"/>
    <w:qFormat/>
    <w:rsid w:val="00FA42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4D42"/>
    <w:pPr>
      <w:tabs>
        <w:tab w:val="center" w:pos="4153"/>
        <w:tab w:val="right" w:pos="8306"/>
      </w:tabs>
      <w:spacing w:after="0" w:line="240" w:lineRule="auto"/>
    </w:pPr>
  </w:style>
  <w:style w:type="character" w:customStyle="1" w:styleId="a4">
    <w:name w:val="כותרת עליונה תו"/>
    <w:basedOn w:val="a0"/>
    <w:link w:val="a3"/>
    <w:uiPriority w:val="99"/>
    <w:semiHidden/>
    <w:rsid w:val="00D24D42"/>
  </w:style>
  <w:style w:type="paragraph" w:styleId="a5">
    <w:name w:val="footer"/>
    <w:basedOn w:val="a"/>
    <w:link w:val="a6"/>
    <w:uiPriority w:val="99"/>
    <w:unhideWhenUsed/>
    <w:rsid w:val="00D24D42"/>
    <w:pPr>
      <w:tabs>
        <w:tab w:val="center" w:pos="4153"/>
        <w:tab w:val="right" w:pos="8306"/>
      </w:tabs>
      <w:spacing w:after="0" w:line="240" w:lineRule="auto"/>
    </w:pPr>
  </w:style>
  <w:style w:type="character" w:customStyle="1" w:styleId="a6">
    <w:name w:val="כותרת תחתונה תו"/>
    <w:basedOn w:val="a0"/>
    <w:link w:val="a5"/>
    <w:uiPriority w:val="99"/>
    <w:rsid w:val="00D24D42"/>
  </w:style>
  <w:style w:type="paragraph" w:styleId="a7">
    <w:name w:val="footnote text"/>
    <w:basedOn w:val="a"/>
    <w:link w:val="a8"/>
    <w:uiPriority w:val="99"/>
    <w:unhideWhenUsed/>
    <w:rsid w:val="007023B9"/>
    <w:pPr>
      <w:spacing w:after="0" w:line="240" w:lineRule="auto"/>
    </w:pPr>
    <w:rPr>
      <w:sz w:val="20"/>
      <w:szCs w:val="20"/>
    </w:rPr>
  </w:style>
  <w:style w:type="character" w:customStyle="1" w:styleId="a8">
    <w:name w:val="טקסט הערת שוליים תו"/>
    <w:basedOn w:val="a0"/>
    <w:link w:val="a7"/>
    <w:uiPriority w:val="99"/>
    <w:rsid w:val="007023B9"/>
    <w:rPr>
      <w:sz w:val="20"/>
      <w:szCs w:val="20"/>
    </w:rPr>
  </w:style>
  <w:style w:type="character" w:styleId="a9">
    <w:name w:val="footnote reference"/>
    <w:basedOn w:val="a0"/>
    <w:uiPriority w:val="99"/>
    <w:semiHidden/>
    <w:unhideWhenUsed/>
    <w:rsid w:val="007023B9"/>
    <w:rPr>
      <w:vertAlign w:val="superscript"/>
    </w:rPr>
  </w:style>
  <w:style w:type="character" w:styleId="Hyperlink">
    <w:name w:val="Hyperlink"/>
    <w:basedOn w:val="a0"/>
    <w:uiPriority w:val="99"/>
    <w:unhideWhenUsed/>
    <w:rsid w:val="00CA2B41"/>
    <w:rPr>
      <w:color w:val="0000FF" w:themeColor="hyperlink"/>
      <w:u w:val="single"/>
    </w:rPr>
  </w:style>
  <w:style w:type="paragraph" w:styleId="aa">
    <w:name w:val="endnote text"/>
    <w:basedOn w:val="a"/>
    <w:link w:val="ab"/>
    <w:uiPriority w:val="99"/>
    <w:unhideWhenUsed/>
    <w:rsid w:val="00591719"/>
    <w:pPr>
      <w:spacing w:after="0" w:line="240" w:lineRule="auto"/>
    </w:pPr>
    <w:rPr>
      <w:sz w:val="20"/>
      <w:szCs w:val="20"/>
    </w:rPr>
  </w:style>
  <w:style w:type="character" w:customStyle="1" w:styleId="ab">
    <w:name w:val="טקסט הערת סיום תו"/>
    <w:basedOn w:val="a0"/>
    <w:link w:val="aa"/>
    <w:uiPriority w:val="99"/>
    <w:rsid w:val="00591719"/>
    <w:rPr>
      <w:sz w:val="20"/>
      <w:szCs w:val="20"/>
    </w:rPr>
  </w:style>
  <w:style w:type="character" w:styleId="ac">
    <w:name w:val="endnote reference"/>
    <w:basedOn w:val="a0"/>
    <w:uiPriority w:val="99"/>
    <w:semiHidden/>
    <w:unhideWhenUsed/>
    <w:rsid w:val="00591719"/>
    <w:rPr>
      <w:vertAlign w:val="superscript"/>
    </w:rPr>
  </w:style>
  <w:style w:type="paragraph" w:styleId="ad">
    <w:name w:val="List Paragraph"/>
    <w:basedOn w:val="a"/>
    <w:uiPriority w:val="34"/>
    <w:qFormat/>
    <w:rsid w:val="00591719"/>
    <w:pPr>
      <w:ind w:left="720"/>
      <w:contextualSpacing/>
    </w:pPr>
  </w:style>
  <w:style w:type="character" w:customStyle="1" w:styleId="10">
    <w:name w:val="כותרת 1 תו"/>
    <w:basedOn w:val="a0"/>
    <w:link w:val="1"/>
    <w:uiPriority w:val="9"/>
    <w:rsid w:val="00FA424A"/>
    <w:rPr>
      <w:rFonts w:asciiTheme="majorHAnsi" w:eastAsiaTheme="majorEastAsia" w:hAnsiTheme="majorHAnsi" w:cstheme="majorBidi"/>
      <w:b/>
      <w:bCs/>
      <w:color w:val="365F91" w:themeColor="accent1" w:themeShade="BF"/>
      <w:sz w:val="28"/>
      <w:szCs w:val="28"/>
    </w:rPr>
  </w:style>
  <w:style w:type="character" w:customStyle="1" w:styleId="epname">
    <w:name w:val="ep_name"/>
    <w:basedOn w:val="a0"/>
    <w:rsid w:val="00941ABC"/>
  </w:style>
  <w:style w:type="paragraph" w:styleId="ae">
    <w:name w:val="Balloon Text"/>
    <w:basedOn w:val="a"/>
    <w:link w:val="af"/>
    <w:uiPriority w:val="99"/>
    <w:semiHidden/>
    <w:unhideWhenUsed/>
    <w:rsid w:val="00DB61A5"/>
    <w:pPr>
      <w:spacing w:after="0" w:line="240" w:lineRule="auto"/>
    </w:pPr>
    <w:rPr>
      <w:rFonts w:ascii="Tahoma" w:hAnsi="Tahoma" w:cs="Tahoma"/>
      <w:sz w:val="16"/>
      <w:szCs w:val="16"/>
    </w:rPr>
  </w:style>
  <w:style w:type="character" w:customStyle="1" w:styleId="af">
    <w:name w:val="טקסט בלונים תו"/>
    <w:basedOn w:val="a0"/>
    <w:link w:val="ae"/>
    <w:uiPriority w:val="99"/>
    <w:semiHidden/>
    <w:rsid w:val="00DB61A5"/>
    <w:rPr>
      <w:rFonts w:ascii="Tahoma" w:hAnsi="Tahoma" w:cs="Tahoma"/>
      <w:sz w:val="16"/>
      <w:szCs w:val="16"/>
    </w:rPr>
  </w:style>
  <w:style w:type="character" w:styleId="FollowedHyperlink">
    <w:name w:val="FollowedHyperlink"/>
    <w:basedOn w:val="a0"/>
    <w:uiPriority w:val="99"/>
    <w:semiHidden/>
    <w:unhideWhenUsed/>
    <w:rsid w:val="008652F8"/>
    <w:rPr>
      <w:color w:val="800080" w:themeColor="followedHyperlink"/>
      <w:u w:val="single"/>
    </w:rPr>
  </w:style>
  <w:style w:type="character" w:customStyle="1" w:styleId="media-delimiter">
    <w:name w:val="media-delimiter"/>
    <w:basedOn w:val="a0"/>
    <w:rsid w:val="002373EC"/>
  </w:style>
  <w:style w:type="character" w:customStyle="1" w:styleId="balancedheadline">
    <w:name w:val="balancedheadline"/>
    <w:basedOn w:val="a0"/>
    <w:rsid w:val="007C600D"/>
  </w:style>
  <w:style w:type="character" w:styleId="af0">
    <w:name w:val="annotation reference"/>
    <w:basedOn w:val="a0"/>
    <w:uiPriority w:val="99"/>
    <w:semiHidden/>
    <w:unhideWhenUsed/>
    <w:rsid w:val="00A54B42"/>
    <w:rPr>
      <w:sz w:val="16"/>
      <w:szCs w:val="16"/>
    </w:rPr>
  </w:style>
  <w:style w:type="paragraph" w:styleId="af1">
    <w:name w:val="annotation text"/>
    <w:basedOn w:val="a"/>
    <w:link w:val="af2"/>
    <w:uiPriority w:val="99"/>
    <w:semiHidden/>
    <w:unhideWhenUsed/>
    <w:rsid w:val="00A54B42"/>
    <w:pPr>
      <w:spacing w:line="240" w:lineRule="auto"/>
    </w:pPr>
    <w:rPr>
      <w:sz w:val="20"/>
      <w:szCs w:val="20"/>
    </w:rPr>
  </w:style>
  <w:style w:type="character" w:customStyle="1" w:styleId="af2">
    <w:name w:val="טקסט הערה תו"/>
    <w:basedOn w:val="a0"/>
    <w:link w:val="af1"/>
    <w:uiPriority w:val="99"/>
    <w:semiHidden/>
    <w:rsid w:val="00A54B42"/>
    <w:rPr>
      <w:sz w:val="20"/>
      <w:szCs w:val="20"/>
    </w:rPr>
  </w:style>
  <w:style w:type="paragraph" w:styleId="af3">
    <w:name w:val="annotation subject"/>
    <w:basedOn w:val="af1"/>
    <w:next w:val="af1"/>
    <w:link w:val="af4"/>
    <w:uiPriority w:val="99"/>
    <w:semiHidden/>
    <w:unhideWhenUsed/>
    <w:rsid w:val="00A54B42"/>
    <w:rPr>
      <w:b/>
      <w:bCs/>
    </w:rPr>
  </w:style>
  <w:style w:type="character" w:customStyle="1" w:styleId="af4">
    <w:name w:val="נושא הערה תו"/>
    <w:basedOn w:val="af2"/>
    <w:link w:val="af3"/>
    <w:uiPriority w:val="99"/>
    <w:semiHidden/>
    <w:rsid w:val="00A54B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5291">
      <w:bodyDiv w:val="1"/>
      <w:marLeft w:val="0"/>
      <w:marRight w:val="0"/>
      <w:marTop w:val="0"/>
      <w:marBottom w:val="0"/>
      <w:divBdr>
        <w:top w:val="none" w:sz="0" w:space="0" w:color="auto"/>
        <w:left w:val="none" w:sz="0" w:space="0" w:color="auto"/>
        <w:bottom w:val="none" w:sz="0" w:space="0" w:color="auto"/>
        <w:right w:val="none" w:sz="0" w:space="0" w:color="auto"/>
      </w:divBdr>
    </w:div>
    <w:div w:id="97138900">
      <w:bodyDiv w:val="1"/>
      <w:marLeft w:val="0"/>
      <w:marRight w:val="0"/>
      <w:marTop w:val="0"/>
      <w:marBottom w:val="0"/>
      <w:divBdr>
        <w:top w:val="none" w:sz="0" w:space="0" w:color="auto"/>
        <w:left w:val="none" w:sz="0" w:space="0" w:color="auto"/>
        <w:bottom w:val="none" w:sz="0" w:space="0" w:color="auto"/>
        <w:right w:val="none" w:sz="0" w:space="0" w:color="auto"/>
      </w:divBdr>
    </w:div>
    <w:div w:id="128061177">
      <w:bodyDiv w:val="1"/>
      <w:marLeft w:val="0"/>
      <w:marRight w:val="0"/>
      <w:marTop w:val="0"/>
      <w:marBottom w:val="0"/>
      <w:divBdr>
        <w:top w:val="none" w:sz="0" w:space="0" w:color="auto"/>
        <w:left w:val="none" w:sz="0" w:space="0" w:color="auto"/>
        <w:bottom w:val="none" w:sz="0" w:space="0" w:color="auto"/>
        <w:right w:val="none" w:sz="0" w:space="0" w:color="auto"/>
      </w:divBdr>
    </w:div>
    <w:div w:id="203368298">
      <w:bodyDiv w:val="1"/>
      <w:marLeft w:val="0"/>
      <w:marRight w:val="0"/>
      <w:marTop w:val="0"/>
      <w:marBottom w:val="0"/>
      <w:divBdr>
        <w:top w:val="none" w:sz="0" w:space="0" w:color="auto"/>
        <w:left w:val="none" w:sz="0" w:space="0" w:color="auto"/>
        <w:bottom w:val="none" w:sz="0" w:space="0" w:color="auto"/>
        <w:right w:val="none" w:sz="0" w:space="0" w:color="auto"/>
      </w:divBdr>
    </w:div>
    <w:div w:id="304164672">
      <w:bodyDiv w:val="1"/>
      <w:marLeft w:val="0"/>
      <w:marRight w:val="0"/>
      <w:marTop w:val="0"/>
      <w:marBottom w:val="0"/>
      <w:divBdr>
        <w:top w:val="none" w:sz="0" w:space="0" w:color="auto"/>
        <w:left w:val="none" w:sz="0" w:space="0" w:color="auto"/>
        <w:bottom w:val="none" w:sz="0" w:space="0" w:color="auto"/>
        <w:right w:val="none" w:sz="0" w:space="0" w:color="auto"/>
      </w:divBdr>
    </w:div>
    <w:div w:id="315190164">
      <w:bodyDiv w:val="1"/>
      <w:marLeft w:val="0"/>
      <w:marRight w:val="0"/>
      <w:marTop w:val="0"/>
      <w:marBottom w:val="0"/>
      <w:divBdr>
        <w:top w:val="none" w:sz="0" w:space="0" w:color="auto"/>
        <w:left w:val="none" w:sz="0" w:space="0" w:color="auto"/>
        <w:bottom w:val="none" w:sz="0" w:space="0" w:color="auto"/>
        <w:right w:val="none" w:sz="0" w:space="0" w:color="auto"/>
      </w:divBdr>
    </w:div>
    <w:div w:id="354962236">
      <w:bodyDiv w:val="1"/>
      <w:marLeft w:val="0"/>
      <w:marRight w:val="0"/>
      <w:marTop w:val="0"/>
      <w:marBottom w:val="0"/>
      <w:divBdr>
        <w:top w:val="none" w:sz="0" w:space="0" w:color="auto"/>
        <w:left w:val="none" w:sz="0" w:space="0" w:color="auto"/>
        <w:bottom w:val="none" w:sz="0" w:space="0" w:color="auto"/>
        <w:right w:val="none" w:sz="0" w:space="0" w:color="auto"/>
      </w:divBdr>
    </w:div>
    <w:div w:id="404379274">
      <w:bodyDiv w:val="1"/>
      <w:marLeft w:val="0"/>
      <w:marRight w:val="0"/>
      <w:marTop w:val="0"/>
      <w:marBottom w:val="0"/>
      <w:divBdr>
        <w:top w:val="none" w:sz="0" w:space="0" w:color="auto"/>
        <w:left w:val="none" w:sz="0" w:space="0" w:color="auto"/>
        <w:bottom w:val="none" w:sz="0" w:space="0" w:color="auto"/>
        <w:right w:val="none" w:sz="0" w:space="0" w:color="auto"/>
      </w:divBdr>
    </w:div>
    <w:div w:id="420875700">
      <w:bodyDiv w:val="1"/>
      <w:marLeft w:val="0"/>
      <w:marRight w:val="0"/>
      <w:marTop w:val="0"/>
      <w:marBottom w:val="0"/>
      <w:divBdr>
        <w:top w:val="none" w:sz="0" w:space="0" w:color="auto"/>
        <w:left w:val="none" w:sz="0" w:space="0" w:color="auto"/>
        <w:bottom w:val="none" w:sz="0" w:space="0" w:color="auto"/>
        <w:right w:val="none" w:sz="0" w:space="0" w:color="auto"/>
      </w:divBdr>
    </w:div>
    <w:div w:id="478426524">
      <w:bodyDiv w:val="1"/>
      <w:marLeft w:val="0"/>
      <w:marRight w:val="0"/>
      <w:marTop w:val="0"/>
      <w:marBottom w:val="0"/>
      <w:divBdr>
        <w:top w:val="none" w:sz="0" w:space="0" w:color="auto"/>
        <w:left w:val="none" w:sz="0" w:space="0" w:color="auto"/>
        <w:bottom w:val="none" w:sz="0" w:space="0" w:color="auto"/>
        <w:right w:val="none" w:sz="0" w:space="0" w:color="auto"/>
      </w:divBdr>
    </w:div>
    <w:div w:id="567153762">
      <w:bodyDiv w:val="1"/>
      <w:marLeft w:val="0"/>
      <w:marRight w:val="0"/>
      <w:marTop w:val="0"/>
      <w:marBottom w:val="0"/>
      <w:divBdr>
        <w:top w:val="none" w:sz="0" w:space="0" w:color="auto"/>
        <w:left w:val="none" w:sz="0" w:space="0" w:color="auto"/>
        <w:bottom w:val="none" w:sz="0" w:space="0" w:color="auto"/>
        <w:right w:val="none" w:sz="0" w:space="0" w:color="auto"/>
      </w:divBdr>
      <w:divsChild>
        <w:div w:id="1518811424">
          <w:marLeft w:val="0"/>
          <w:marRight w:val="0"/>
          <w:marTop w:val="0"/>
          <w:marBottom w:val="0"/>
          <w:divBdr>
            <w:top w:val="none" w:sz="0" w:space="0" w:color="auto"/>
            <w:left w:val="none" w:sz="0" w:space="0" w:color="auto"/>
            <w:bottom w:val="none" w:sz="0" w:space="0" w:color="auto"/>
            <w:right w:val="none" w:sz="0" w:space="0" w:color="auto"/>
          </w:divBdr>
        </w:div>
      </w:divsChild>
    </w:div>
    <w:div w:id="734357050">
      <w:bodyDiv w:val="1"/>
      <w:marLeft w:val="0"/>
      <w:marRight w:val="0"/>
      <w:marTop w:val="0"/>
      <w:marBottom w:val="0"/>
      <w:divBdr>
        <w:top w:val="none" w:sz="0" w:space="0" w:color="auto"/>
        <w:left w:val="none" w:sz="0" w:space="0" w:color="auto"/>
        <w:bottom w:val="none" w:sz="0" w:space="0" w:color="auto"/>
        <w:right w:val="none" w:sz="0" w:space="0" w:color="auto"/>
      </w:divBdr>
    </w:div>
    <w:div w:id="780876350">
      <w:bodyDiv w:val="1"/>
      <w:marLeft w:val="0"/>
      <w:marRight w:val="0"/>
      <w:marTop w:val="0"/>
      <w:marBottom w:val="0"/>
      <w:divBdr>
        <w:top w:val="none" w:sz="0" w:space="0" w:color="auto"/>
        <w:left w:val="none" w:sz="0" w:space="0" w:color="auto"/>
        <w:bottom w:val="none" w:sz="0" w:space="0" w:color="auto"/>
        <w:right w:val="none" w:sz="0" w:space="0" w:color="auto"/>
      </w:divBdr>
    </w:div>
    <w:div w:id="1144279675">
      <w:bodyDiv w:val="1"/>
      <w:marLeft w:val="0"/>
      <w:marRight w:val="0"/>
      <w:marTop w:val="0"/>
      <w:marBottom w:val="0"/>
      <w:divBdr>
        <w:top w:val="none" w:sz="0" w:space="0" w:color="auto"/>
        <w:left w:val="none" w:sz="0" w:space="0" w:color="auto"/>
        <w:bottom w:val="none" w:sz="0" w:space="0" w:color="auto"/>
        <w:right w:val="none" w:sz="0" w:space="0" w:color="auto"/>
      </w:divBdr>
    </w:div>
    <w:div w:id="1169953021">
      <w:bodyDiv w:val="1"/>
      <w:marLeft w:val="0"/>
      <w:marRight w:val="0"/>
      <w:marTop w:val="0"/>
      <w:marBottom w:val="0"/>
      <w:divBdr>
        <w:top w:val="none" w:sz="0" w:space="0" w:color="auto"/>
        <w:left w:val="none" w:sz="0" w:space="0" w:color="auto"/>
        <w:bottom w:val="none" w:sz="0" w:space="0" w:color="auto"/>
        <w:right w:val="none" w:sz="0" w:space="0" w:color="auto"/>
      </w:divBdr>
    </w:div>
    <w:div w:id="1210410313">
      <w:bodyDiv w:val="1"/>
      <w:marLeft w:val="0"/>
      <w:marRight w:val="0"/>
      <w:marTop w:val="0"/>
      <w:marBottom w:val="0"/>
      <w:divBdr>
        <w:top w:val="none" w:sz="0" w:space="0" w:color="auto"/>
        <w:left w:val="none" w:sz="0" w:space="0" w:color="auto"/>
        <w:bottom w:val="none" w:sz="0" w:space="0" w:color="auto"/>
        <w:right w:val="none" w:sz="0" w:space="0" w:color="auto"/>
      </w:divBdr>
    </w:div>
    <w:div w:id="1414352006">
      <w:bodyDiv w:val="1"/>
      <w:marLeft w:val="0"/>
      <w:marRight w:val="0"/>
      <w:marTop w:val="0"/>
      <w:marBottom w:val="0"/>
      <w:divBdr>
        <w:top w:val="none" w:sz="0" w:space="0" w:color="auto"/>
        <w:left w:val="none" w:sz="0" w:space="0" w:color="auto"/>
        <w:bottom w:val="none" w:sz="0" w:space="0" w:color="auto"/>
        <w:right w:val="none" w:sz="0" w:space="0" w:color="auto"/>
      </w:divBdr>
      <w:divsChild>
        <w:div w:id="522666825">
          <w:marLeft w:val="0"/>
          <w:marRight w:val="0"/>
          <w:marTop w:val="0"/>
          <w:marBottom w:val="0"/>
          <w:divBdr>
            <w:top w:val="none" w:sz="0" w:space="0" w:color="auto"/>
            <w:left w:val="none" w:sz="0" w:space="0" w:color="auto"/>
            <w:bottom w:val="none" w:sz="0" w:space="0" w:color="auto"/>
            <w:right w:val="none" w:sz="0" w:space="0" w:color="auto"/>
          </w:divBdr>
        </w:div>
      </w:divsChild>
    </w:div>
    <w:div w:id="1432164177">
      <w:bodyDiv w:val="1"/>
      <w:marLeft w:val="0"/>
      <w:marRight w:val="0"/>
      <w:marTop w:val="0"/>
      <w:marBottom w:val="0"/>
      <w:divBdr>
        <w:top w:val="none" w:sz="0" w:space="0" w:color="auto"/>
        <w:left w:val="none" w:sz="0" w:space="0" w:color="auto"/>
        <w:bottom w:val="none" w:sz="0" w:space="0" w:color="auto"/>
        <w:right w:val="none" w:sz="0" w:space="0" w:color="auto"/>
      </w:divBdr>
    </w:div>
    <w:div w:id="1440755777">
      <w:bodyDiv w:val="1"/>
      <w:marLeft w:val="0"/>
      <w:marRight w:val="0"/>
      <w:marTop w:val="0"/>
      <w:marBottom w:val="0"/>
      <w:divBdr>
        <w:top w:val="none" w:sz="0" w:space="0" w:color="auto"/>
        <w:left w:val="none" w:sz="0" w:space="0" w:color="auto"/>
        <w:bottom w:val="none" w:sz="0" w:space="0" w:color="auto"/>
        <w:right w:val="none" w:sz="0" w:space="0" w:color="auto"/>
      </w:divBdr>
    </w:div>
    <w:div w:id="1445032518">
      <w:bodyDiv w:val="1"/>
      <w:marLeft w:val="0"/>
      <w:marRight w:val="0"/>
      <w:marTop w:val="0"/>
      <w:marBottom w:val="0"/>
      <w:divBdr>
        <w:top w:val="none" w:sz="0" w:space="0" w:color="auto"/>
        <w:left w:val="none" w:sz="0" w:space="0" w:color="auto"/>
        <w:bottom w:val="none" w:sz="0" w:space="0" w:color="auto"/>
        <w:right w:val="none" w:sz="0" w:space="0" w:color="auto"/>
      </w:divBdr>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
    <w:div w:id="1634284500">
      <w:bodyDiv w:val="1"/>
      <w:marLeft w:val="0"/>
      <w:marRight w:val="0"/>
      <w:marTop w:val="0"/>
      <w:marBottom w:val="0"/>
      <w:divBdr>
        <w:top w:val="none" w:sz="0" w:space="0" w:color="auto"/>
        <w:left w:val="none" w:sz="0" w:space="0" w:color="auto"/>
        <w:bottom w:val="none" w:sz="0" w:space="0" w:color="auto"/>
        <w:right w:val="none" w:sz="0" w:space="0" w:color="auto"/>
      </w:divBdr>
    </w:div>
    <w:div w:id="1741095992">
      <w:bodyDiv w:val="1"/>
      <w:marLeft w:val="0"/>
      <w:marRight w:val="0"/>
      <w:marTop w:val="0"/>
      <w:marBottom w:val="0"/>
      <w:divBdr>
        <w:top w:val="none" w:sz="0" w:space="0" w:color="auto"/>
        <w:left w:val="none" w:sz="0" w:space="0" w:color="auto"/>
        <w:bottom w:val="none" w:sz="0" w:space="0" w:color="auto"/>
        <w:right w:val="none" w:sz="0" w:space="0" w:color="auto"/>
      </w:divBdr>
    </w:div>
    <w:div w:id="1742294248">
      <w:bodyDiv w:val="1"/>
      <w:marLeft w:val="0"/>
      <w:marRight w:val="0"/>
      <w:marTop w:val="0"/>
      <w:marBottom w:val="0"/>
      <w:divBdr>
        <w:top w:val="none" w:sz="0" w:space="0" w:color="auto"/>
        <w:left w:val="none" w:sz="0" w:space="0" w:color="auto"/>
        <w:bottom w:val="none" w:sz="0" w:space="0" w:color="auto"/>
        <w:right w:val="none" w:sz="0" w:space="0" w:color="auto"/>
      </w:divBdr>
    </w:div>
    <w:div w:id="1744139247">
      <w:bodyDiv w:val="1"/>
      <w:marLeft w:val="0"/>
      <w:marRight w:val="0"/>
      <w:marTop w:val="0"/>
      <w:marBottom w:val="0"/>
      <w:divBdr>
        <w:top w:val="none" w:sz="0" w:space="0" w:color="auto"/>
        <w:left w:val="none" w:sz="0" w:space="0" w:color="auto"/>
        <w:bottom w:val="none" w:sz="0" w:space="0" w:color="auto"/>
        <w:right w:val="none" w:sz="0" w:space="0" w:color="auto"/>
      </w:divBdr>
      <w:divsChild>
        <w:div w:id="493422595">
          <w:marLeft w:val="0"/>
          <w:marRight w:val="0"/>
          <w:marTop w:val="0"/>
          <w:marBottom w:val="0"/>
          <w:divBdr>
            <w:top w:val="none" w:sz="0" w:space="0" w:color="auto"/>
            <w:left w:val="none" w:sz="0" w:space="0" w:color="auto"/>
            <w:bottom w:val="none" w:sz="0" w:space="0" w:color="auto"/>
            <w:right w:val="none" w:sz="0" w:space="0" w:color="auto"/>
          </w:divBdr>
        </w:div>
      </w:divsChild>
    </w:div>
    <w:div w:id="1748652889">
      <w:bodyDiv w:val="1"/>
      <w:marLeft w:val="0"/>
      <w:marRight w:val="0"/>
      <w:marTop w:val="0"/>
      <w:marBottom w:val="0"/>
      <w:divBdr>
        <w:top w:val="none" w:sz="0" w:space="0" w:color="auto"/>
        <w:left w:val="none" w:sz="0" w:space="0" w:color="auto"/>
        <w:bottom w:val="none" w:sz="0" w:space="0" w:color="auto"/>
        <w:right w:val="none" w:sz="0" w:space="0" w:color="auto"/>
      </w:divBdr>
    </w:div>
    <w:div w:id="1797218588">
      <w:bodyDiv w:val="1"/>
      <w:marLeft w:val="0"/>
      <w:marRight w:val="0"/>
      <w:marTop w:val="0"/>
      <w:marBottom w:val="0"/>
      <w:divBdr>
        <w:top w:val="none" w:sz="0" w:space="0" w:color="auto"/>
        <w:left w:val="none" w:sz="0" w:space="0" w:color="auto"/>
        <w:bottom w:val="none" w:sz="0" w:space="0" w:color="auto"/>
        <w:right w:val="none" w:sz="0" w:space="0" w:color="auto"/>
      </w:divBdr>
    </w:div>
    <w:div w:id="1819568320">
      <w:bodyDiv w:val="1"/>
      <w:marLeft w:val="0"/>
      <w:marRight w:val="0"/>
      <w:marTop w:val="0"/>
      <w:marBottom w:val="0"/>
      <w:divBdr>
        <w:top w:val="none" w:sz="0" w:space="0" w:color="auto"/>
        <w:left w:val="none" w:sz="0" w:space="0" w:color="auto"/>
        <w:bottom w:val="none" w:sz="0" w:space="0" w:color="auto"/>
        <w:right w:val="none" w:sz="0" w:space="0" w:color="auto"/>
      </w:divBdr>
    </w:div>
    <w:div w:id="1878931302">
      <w:bodyDiv w:val="1"/>
      <w:marLeft w:val="0"/>
      <w:marRight w:val="0"/>
      <w:marTop w:val="0"/>
      <w:marBottom w:val="0"/>
      <w:divBdr>
        <w:top w:val="none" w:sz="0" w:space="0" w:color="auto"/>
        <w:left w:val="none" w:sz="0" w:space="0" w:color="auto"/>
        <w:bottom w:val="none" w:sz="0" w:space="0" w:color="auto"/>
        <w:right w:val="none" w:sz="0" w:space="0" w:color="auto"/>
      </w:divBdr>
    </w:div>
    <w:div w:id="2024284794">
      <w:bodyDiv w:val="1"/>
      <w:marLeft w:val="0"/>
      <w:marRight w:val="0"/>
      <w:marTop w:val="0"/>
      <w:marBottom w:val="0"/>
      <w:divBdr>
        <w:top w:val="none" w:sz="0" w:space="0" w:color="auto"/>
        <w:left w:val="none" w:sz="0" w:space="0" w:color="auto"/>
        <w:bottom w:val="none" w:sz="0" w:space="0" w:color="auto"/>
        <w:right w:val="none" w:sz="0" w:space="0" w:color="auto"/>
      </w:divBdr>
    </w:div>
    <w:div w:id="2041467045">
      <w:bodyDiv w:val="1"/>
      <w:marLeft w:val="0"/>
      <w:marRight w:val="0"/>
      <w:marTop w:val="0"/>
      <w:marBottom w:val="0"/>
      <w:divBdr>
        <w:top w:val="none" w:sz="0" w:space="0" w:color="auto"/>
        <w:left w:val="none" w:sz="0" w:space="0" w:color="auto"/>
        <w:bottom w:val="none" w:sz="0" w:space="0" w:color="auto"/>
        <w:right w:val="none" w:sz="0" w:space="0" w:color="auto"/>
      </w:divBdr>
    </w:div>
    <w:div w:id="2063744817">
      <w:bodyDiv w:val="1"/>
      <w:marLeft w:val="0"/>
      <w:marRight w:val="0"/>
      <w:marTop w:val="0"/>
      <w:marBottom w:val="0"/>
      <w:divBdr>
        <w:top w:val="none" w:sz="0" w:space="0" w:color="auto"/>
        <w:left w:val="none" w:sz="0" w:space="0" w:color="auto"/>
        <w:bottom w:val="none" w:sz="0" w:space="0" w:color="auto"/>
        <w:right w:val="none" w:sz="0" w:space="0" w:color="auto"/>
      </w:divBdr>
    </w:div>
    <w:div w:id="2093158279">
      <w:bodyDiv w:val="1"/>
      <w:marLeft w:val="0"/>
      <w:marRight w:val="0"/>
      <w:marTop w:val="0"/>
      <w:marBottom w:val="0"/>
      <w:divBdr>
        <w:top w:val="none" w:sz="0" w:space="0" w:color="auto"/>
        <w:left w:val="none" w:sz="0" w:space="0" w:color="auto"/>
        <w:bottom w:val="none" w:sz="0" w:space="0" w:color="auto"/>
        <w:right w:val="none" w:sz="0" w:space="0" w:color="auto"/>
      </w:divBdr>
      <w:divsChild>
        <w:div w:id="1081636168">
          <w:marLeft w:val="0"/>
          <w:marRight w:val="0"/>
          <w:marTop w:val="0"/>
          <w:marBottom w:val="0"/>
          <w:divBdr>
            <w:top w:val="none" w:sz="0" w:space="0" w:color="auto"/>
            <w:left w:val="none" w:sz="0" w:space="0" w:color="auto"/>
            <w:bottom w:val="none" w:sz="0" w:space="0" w:color="auto"/>
            <w:right w:val="none" w:sz="0" w:space="0" w:color="auto"/>
          </w:divBdr>
        </w:div>
      </w:divsChild>
    </w:div>
    <w:div w:id="214304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oincentral.com/privacy-coins-what-are-they-how-do-they-work-and-why-are-they-needed/" TargetMode="External"/><Relationship Id="rId18" Type="http://schemas.openxmlformats.org/officeDocument/2006/relationships/hyperlink" Target="https://www.middleeastmonitor.com/20181229-gaza-hamas-facing-severe-financial-crisi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www.forbes.com/sites/yayafanusie/2019/02/04/hamas-military-wing-crowdfunding-bitcoin/" TargetMode="External"/><Relationship Id="rId17" Type="http://schemas.openxmlformats.org/officeDocument/2006/relationships/hyperlink" Target="https://www.jpost.com/Israel-News/ICT-identifies-Hamas-bitcoin-front-with-Iran-links-exclusive-614644" TargetMode="External"/><Relationship Id="rId2" Type="http://schemas.openxmlformats.org/officeDocument/2006/relationships/numbering" Target="numbering.xml"/><Relationship Id="rId16" Type="http://schemas.openxmlformats.org/officeDocument/2006/relationships/hyperlink" Target="https://www.reuters.com/article/us-crypto-currencies-hamas/hamas-shifts-tactics-in-bitcoin-fundraising-highlighting-crypto-risks-research-idUSKCN1S20F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com/sites/yayafanusie/2018/07/12/good-crypto-bad-crypto-blockchain-projects-gaining-legitimacy-while-spawning-an-underground/" TargetMode="External"/><Relationship Id="rId5" Type="http://schemas.openxmlformats.org/officeDocument/2006/relationships/webSettings" Target="webSettings.xml"/><Relationship Id="rId15" Type="http://schemas.openxmlformats.org/officeDocument/2006/relationships/hyperlink" Target="https://www.elliptic.co/our-thinking/tracing-bitcoin-terrorism" TargetMode="External"/><Relationship Id="rId10" Type="http://schemas.openxmlformats.org/officeDocument/2006/relationships/hyperlink" Target="https://www.coindesk.com/palestinian-civilians-are-using-bitcoin-more-than-terroris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lliptic.co/our-thinking/countering-terrorist-financing-cryptocurrency" TargetMode="External"/><Relationship Id="rId14" Type="http://schemas.openxmlformats.org/officeDocument/2006/relationships/hyperlink" Target="https://www.nytimes.com/2019/08/18/technology/terrorists-bitcoin.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hackernoon.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50593-2F88-48C7-8297-3921FD71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1517</Words>
  <Characters>7586</Characters>
  <Application>Microsoft Office Word</Application>
  <DocSecurity>0</DocSecurity>
  <Lines>63</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2020-03-28T22:16:00Z</cp:lastPrinted>
  <dcterms:created xsi:type="dcterms:W3CDTF">2020-06-13T20:24:00Z</dcterms:created>
  <dcterms:modified xsi:type="dcterms:W3CDTF">2020-06-14T08:04:00Z</dcterms:modified>
</cp:coreProperties>
</file>