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521" w:rsidRPr="004F64AC" w:rsidRDefault="00AF2521" w:rsidP="009505C1">
      <w:pPr>
        <w:rPr>
          <w:rFonts w:ascii="David" w:hAnsi="David" w:cs="David"/>
          <w:sz w:val="24"/>
          <w:szCs w:val="24"/>
          <w:rtl/>
        </w:rPr>
      </w:pPr>
      <w:r w:rsidRPr="004F64AC">
        <w:rPr>
          <w:rFonts w:ascii="David" w:eastAsia="Times New Roman" w:hAnsi="David" w:cs="David"/>
          <w:noProof/>
          <w:sz w:val="24"/>
          <w:szCs w:val="24"/>
        </w:rPr>
        <w:drawing>
          <wp:anchor distT="0" distB="0" distL="114300" distR="114300" simplePos="0" relativeHeight="251658240" behindDoc="0" locked="0" layoutInCell="1" allowOverlap="1" wp14:anchorId="430DACBC" wp14:editId="7EA89371">
            <wp:simplePos x="0" y="0"/>
            <wp:positionH relativeFrom="column">
              <wp:posOffset>3143250</wp:posOffset>
            </wp:positionH>
            <wp:positionV relativeFrom="page">
              <wp:posOffset>171450</wp:posOffset>
            </wp:positionV>
            <wp:extent cx="1045620" cy="1821180"/>
            <wp:effectExtent l="0" t="0" r="254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2339" cy="1850299"/>
                    </a:xfrm>
                    <a:prstGeom prst="rect">
                      <a:avLst/>
                    </a:prstGeom>
                    <a:noFill/>
                  </pic:spPr>
                </pic:pic>
              </a:graphicData>
            </a:graphic>
            <wp14:sizeRelH relativeFrom="page">
              <wp14:pctWidth>0</wp14:pctWidth>
            </wp14:sizeRelH>
            <wp14:sizeRelV relativeFrom="page">
              <wp14:pctHeight>0</wp14:pctHeight>
            </wp14:sizeRelV>
          </wp:anchor>
        </w:drawing>
      </w:r>
    </w:p>
    <w:p w:rsidR="00AF2521" w:rsidRPr="004F64AC" w:rsidRDefault="00AF2521" w:rsidP="009505C1">
      <w:pPr>
        <w:rPr>
          <w:rFonts w:ascii="David" w:hAnsi="David" w:cs="David"/>
          <w:sz w:val="24"/>
          <w:szCs w:val="24"/>
          <w:rtl/>
        </w:rPr>
      </w:pPr>
      <w:r w:rsidRPr="004F64AC">
        <w:rPr>
          <w:rFonts w:ascii="David" w:hAnsi="David" w:cs="David"/>
          <w:noProof/>
          <w:sz w:val="24"/>
          <w:szCs w:val="24"/>
        </w:rPr>
        <w:drawing>
          <wp:inline distT="0" distB="0" distL="0" distR="0" wp14:anchorId="242D4C84" wp14:editId="78DD1E2B">
            <wp:extent cx="7388860" cy="426720"/>
            <wp:effectExtent l="0" t="0" r="254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8860" cy="426720"/>
                    </a:xfrm>
                    <a:prstGeom prst="rect">
                      <a:avLst/>
                    </a:prstGeom>
                    <a:noFill/>
                  </pic:spPr>
                </pic:pic>
              </a:graphicData>
            </a:graphic>
          </wp:inline>
        </w:drawing>
      </w:r>
    </w:p>
    <w:p w:rsidR="00AF2521" w:rsidRPr="004F64AC" w:rsidRDefault="00AF2521" w:rsidP="009505C1">
      <w:pPr>
        <w:rPr>
          <w:rFonts w:ascii="David" w:hAnsi="David" w:cs="David"/>
          <w:sz w:val="24"/>
          <w:szCs w:val="24"/>
          <w:rtl/>
        </w:rPr>
      </w:pPr>
    </w:p>
    <w:p w:rsidR="00AF2521" w:rsidRPr="004F64AC" w:rsidRDefault="00AF2521" w:rsidP="00AF2521">
      <w:pPr>
        <w:rPr>
          <w:rFonts w:ascii="David" w:hAnsi="David" w:cs="David"/>
          <w:b/>
          <w:bCs/>
          <w:sz w:val="24"/>
          <w:szCs w:val="24"/>
        </w:rPr>
      </w:pPr>
      <w:r w:rsidRPr="004F64AC">
        <w:rPr>
          <w:rFonts w:ascii="David" w:hAnsi="David" w:cs="David"/>
          <w:b/>
          <w:bCs/>
          <w:sz w:val="24"/>
          <w:szCs w:val="24"/>
          <w:rtl/>
        </w:rPr>
        <w:t>המכללה לביטחון לאומי</w:t>
      </w:r>
    </w:p>
    <w:p w:rsidR="00AF2521" w:rsidRPr="004F64AC" w:rsidRDefault="00AF2521" w:rsidP="00AF2521">
      <w:pPr>
        <w:rPr>
          <w:rFonts w:ascii="David" w:hAnsi="David" w:cs="David"/>
          <w:b/>
          <w:bCs/>
          <w:sz w:val="24"/>
          <w:szCs w:val="24"/>
          <w:rtl/>
        </w:rPr>
      </w:pPr>
      <w:r w:rsidRPr="004F64AC">
        <w:rPr>
          <w:rFonts w:ascii="David" w:hAnsi="David" w:cs="David"/>
          <w:b/>
          <w:bCs/>
          <w:sz w:val="24"/>
          <w:szCs w:val="24"/>
          <w:rtl/>
        </w:rPr>
        <w:t>מחזור מ"ז   2019-2020</w:t>
      </w:r>
    </w:p>
    <w:p w:rsidR="00AF2521" w:rsidRPr="004F64AC" w:rsidRDefault="006644B1" w:rsidP="009505C1">
      <w:pPr>
        <w:rPr>
          <w:rFonts w:ascii="David" w:hAnsi="David" w:cs="David"/>
          <w:sz w:val="24"/>
          <w:szCs w:val="24"/>
          <w:rtl/>
        </w:rPr>
      </w:pPr>
      <w:r w:rsidRPr="005A34BB">
        <w:rPr>
          <w:b/>
          <w:bCs/>
          <w:noProof/>
          <w:u w:val="single"/>
        </w:rPr>
        <mc:AlternateContent>
          <mc:Choice Requires="wps">
            <w:drawing>
              <wp:anchor distT="45720" distB="45720" distL="114300" distR="114300" simplePos="0" relativeHeight="251660288" behindDoc="0" locked="0" layoutInCell="1" allowOverlap="1" wp14:anchorId="18E83B9D" wp14:editId="286F7BDF">
                <wp:simplePos x="0" y="0"/>
                <wp:positionH relativeFrom="column">
                  <wp:posOffset>-326390</wp:posOffset>
                </wp:positionH>
                <wp:positionV relativeFrom="paragraph">
                  <wp:posOffset>352425</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6644B1" w:rsidRDefault="006644B1" w:rsidP="006644B1">
                            <w:pPr>
                              <w:bidi w:val="0"/>
                              <w:rPr>
                                <w:color w:val="FF0000"/>
                                <w:sz w:val="28"/>
                                <w:szCs w:val="28"/>
                                <w:rtl/>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88</w:t>
                            </w:r>
                          </w:p>
                          <w:p w:rsidR="006644B1" w:rsidRPr="00824A9B" w:rsidRDefault="006644B1" w:rsidP="006644B1">
                            <w:pPr>
                              <w:bidi w:val="0"/>
                              <w:rPr>
                                <w:color w:val="FF0000"/>
                                <w:sz w:val="28"/>
                                <w:szCs w:val="28"/>
                                <w14:textOutline w14:w="9525" w14:cap="rnd" w14:cmpd="sng" w14:algn="ctr">
                                  <w14:solidFill>
                                    <w14:srgbClr w14:val="FF0000"/>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E83B9D" id="_x0000_t202" coordsize="21600,21600" o:spt="202" path="m,l,21600r21600,l21600,xe">
                <v:stroke joinstyle="miter"/>
                <v:path gradientshapeok="t" o:connecttype="rect"/>
              </v:shapetype>
              <v:shape id="Text Box 2" o:spid="_x0000_s1026" type="#_x0000_t202" style="position:absolute;left:0;text-align:left;margin-left:-25.7pt;margin-top:27.75pt;width:93pt;height: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" strokecolor="red">
                <v:textbox>
                  <w:txbxContent>
                    <w:p w:rsidR="006644B1" w:rsidRDefault="006644B1" w:rsidP="006644B1">
                      <w:pPr>
                        <w:bidi w:val="0"/>
                        <w:rPr>
                          <w:color w:val="FF0000"/>
                          <w:sz w:val="28"/>
                          <w:szCs w:val="28"/>
                          <w:rtl/>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88</w:t>
                      </w:r>
                    </w:p>
                    <w:p w:rsidR="006644B1" w:rsidRPr="00824A9B" w:rsidRDefault="006644B1" w:rsidP="006644B1">
                      <w:pPr>
                        <w:bidi w:val="0"/>
                        <w:rPr>
                          <w:color w:val="FF0000"/>
                          <w:sz w:val="28"/>
                          <w:szCs w:val="28"/>
                          <w14:textOutline w14:w="9525" w14:cap="rnd" w14:cmpd="sng" w14:algn="ctr">
                            <w14:solidFill>
                              <w14:srgbClr w14:val="FF0000"/>
                            </w14:solidFill>
                            <w14:prstDash w14:val="solid"/>
                            <w14:bevel/>
                          </w14:textOutline>
                        </w:rPr>
                      </w:pPr>
                    </w:p>
                  </w:txbxContent>
                </v:textbox>
              </v:shape>
            </w:pict>
          </mc:Fallback>
        </mc:AlternateContent>
      </w:r>
    </w:p>
    <w:p w:rsidR="00AF2521" w:rsidRPr="004F64AC" w:rsidRDefault="00AF2521" w:rsidP="009505C1">
      <w:pPr>
        <w:rPr>
          <w:rFonts w:ascii="David" w:hAnsi="David" w:cs="David"/>
          <w:sz w:val="24"/>
          <w:szCs w:val="24"/>
          <w:rtl/>
        </w:rPr>
      </w:pPr>
    </w:p>
    <w:p w:rsidR="00AF2521" w:rsidRPr="004F64AC" w:rsidRDefault="00AF2521" w:rsidP="009505C1">
      <w:pPr>
        <w:rPr>
          <w:rFonts w:ascii="David" w:hAnsi="David" w:cs="David"/>
          <w:sz w:val="24"/>
          <w:szCs w:val="24"/>
          <w:rtl/>
        </w:rPr>
      </w:pPr>
    </w:p>
    <w:p w:rsidR="00AF2521" w:rsidRPr="004F64AC" w:rsidRDefault="00AF2521" w:rsidP="009505C1">
      <w:pPr>
        <w:rPr>
          <w:rFonts w:ascii="David" w:hAnsi="David" w:cs="David"/>
          <w:sz w:val="24"/>
          <w:szCs w:val="24"/>
          <w:rtl/>
        </w:rPr>
      </w:pPr>
    </w:p>
    <w:p w:rsidR="00AF2521" w:rsidRPr="004F64AC" w:rsidRDefault="00AF2521" w:rsidP="00AF2521">
      <w:pPr>
        <w:spacing w:line="720" w:lineRule="auto"/>
        <w:jc w:val="center"/>
        <w:rPr>
          <w:rFonts w:ascii="David" w:eastAsia="Times New Roman" w:hAnsi="David" w:cs="David"/>
          <w:b/>
          <w:bCs/>
          <w:sz w:val="32"/>
          <w:szCs w:val="32"/>
          <w:rtl/>
        </w:rPr>
      </w:pPr>
      <w:bookmarkStart w:id="0" w:name="_Hlk35854104"/>
      <w:r w:rsidRPr="004F64AC">
        <w:rPr>
          <w:rFonts w:ascii="David" w:eastAsia="Times New Roman" w:hAnsi="David" w:cs="David"/>
          <w:b/>
          <w:bCs/>
          <w:sz w:val="32"/>
          <w:szCs w:val="32"/>
          <w:rtl/>
        </w:rPr>
        <w:t>עבודת גמר</w:t>
      </w:r>
      <w:r w:rsidR="00C9264B">
        <w:rPr>
          <w:rFonts w:ascii="David" w:eastAsia="Times New Roman" w:hAnsi="David" w:cs="David" w:hint="cs"/>
          <w:b/>
          <w:bCs/>
          <w:sz w:val="32"/>
          <w:szCs w:val="32"/>
          <w:rtl/>
        </w:rPr>
        <w:t xml:space="preserve"> בקורס העולם הדיגיטלי למקבלי החלטות</w:t>
      </w:r>
    </w:p>
    <w:p w:rsidR="00AF2521" w:rsidRPr="004F64AC" w:rsidRDefault="00AF2521" w:rsidP="00AF2521">
      <w:pPr>
        <w:spacing w:line="720" w:lineRule="auto"/>
        <w:jc w:val="center"/>
        <w:rPr>
          <w:rFonts w:ascii="David" w:eastAsia="Times New Roman" w:hAnsi="David" w:cs="David"/>
          <w:b/>
          <w:bCs/>
          <w:sz w:val="32"/>
          <w:szCs w:val="32"/>
        </w:rPr>
      </w:pPr>
      <w:r w:rsidRPr="004F64AC">
        <w:rPr>
          <w:rFonts w:ascii="David" w:eastAsia="Times New Roman" w:hAnsi="David" w:cs="David"/>
          <w:b/>
          <w:bCs/>
          <w:sz w:val="32"/>
          <w:szCs w:val="32"/>
          <w:rtl/>
        </w:rPr>
        <w:t>בנושא</w:t>
      </w:r>
    </w:p>
    <w:p w:rsidR="00AF2521" w:rsidRPr="004F64AC" w:rsidRDefault="00C9264B" w:rsidP="00AF2521">
      <w:pPr>
        <w:spacing w:line="720" w:lineRule="auto"/>
        <w:jc w:val="center"/>
        <w:rPr>
          <w:rFonts w:ascii="David" w:eastAsia="Times New Roman" w:hAnsi="David" w:cs="David"/>
          <w:b/>
          <w:bCs/>
          <w:sz w:val="32"/>
          <w:szCs w:val="32"/>
          <w:rtl/>
        </w:rPr>
      </w:pPr>
      <w:commentRangeStart w:id="1"/>
      <w:r>
        <w:rPr>
          <w:rFonts w:ascii="David" w:eastAsia="Times New Roman" w:hAnsi="David" w:cs="David" w:hint="cs"/>
          <w:b/>
          <w:bCs/>
          <w:sz w:val="32"/>
          <w:szCs w:val="32"/>
        </w:rPr>
        <w:t>AI</w:t>
      </w:r>
      <w:r>
        <w:rPr>
          <w:rFonts w:ascii="David" w:eastAsia="Times New Roman" w:hAnsi="David" w:cs="David" w:hint="cs"/>
          <w:b/>
          <w:bCs/>
          <w:sz w:val="32"/>
          <w:szCs w:val="32"/>
          <w:rtl/>
        </w:rPr>
        <w:t xml:space="preserve"> בניהול תמונת שמיים</w:t>
      </w:r>
      <w:commentRangeEnd w:id="1"/>
      <w:r w:rsidR="00AF52F0">
        <w:rPr>
          <w:rStyle w:val="ae"/>
          <w:rtl/>
        </w:rPr>
        <w:commentReference w:id="1"/>
      </w:r>
    </w:p>
    <w:p w:rsidR="00AF2521" w:rsidRPr="004F64AC" w:rsidRDefault="00AF2521" w:rsidP="00AF2521">
      <w:pPr>
        <w:jc w:val="center"/>
        <w:rPr>
          <w:rFonts w:ascii="David" w:eastAsia="Times New Roman" w:hAnsi="David" w:cs="David"/>
          <w:b/>
          <w:bCs/>
          <w:sz w:val="32"/>
          <w:szCs w:val="32"/>
          <w:rtl/>
        </w:rPr>
      </w:pPr>
      <w:r w:rsidRPr="004F64AC">
        <w:rPr>
          <w:rFonts w:ascii="David" w:eastAsia="Times New Roman" w:hAnsi="David" w:cs="David"/>
          <w:b/>
          <w:bCs/>
          <w:sz w:val="32"/>
          <w:szCs w:val="32"/>
          <w:rtl/>
        </w:rPr>
        <w:t xml:space="preserve">ד"ר </w:t>
      </w:r>
      <w:r w:rsidR="00C9264B">
        <w:rPr>
          <w:rFonts w:ascii="David" w:eastAsia="Times New Roman" w:hAnsi="David" w:cs="David" w:hint="cs"/>
          <w:b/>
          <w:bCs/>
          <w:sz w:val="32"/>
          <w:szCs w:val="32"/>
          <w:rtl/>
        </w:rPr>
        <w:t>דני רז</w:t>
      </w:r>
    </w:p>
    <w:p w:rsidR="00AF2521" w:rsidRPr="004F64AC" w:rsidRDefault="00AF2521" w:rsidP="00AF2521">
      <w:pPr>
        <w:rPr>
          <w:rFonts w:ascii="David" w:eastAsia="Times New Roman" w:hAnsi="David" w:cs="David"/>
          <w:b/>
          <w:bCs/>
          <w:sz w:val="24"/>
          <w:szCs w:val="24"/>
          <w:u w:val="single"/>
          <w:rtl/>
        </w:rPr>
      </w:pPr>
    </w:p>
    <w:p w:rsidR="00AF2521" w:rsidRPr="004F64AC" w:rsidRDefault="00AF2521" w:rsidP="00AF2521">
      <w:pPr>
        <w:rPr>
          <w:rFonts w:ascii="Calibri" w:eastAsia="Times New Roman" w:hAnsi="Calibri" w:cs="David"/>
          <w:b/>
          <w:bCs/>
          <w:sz w:val="24"/>
          <w:szCs w:val="24"/>
          <w:rtl/>
        </w:rPr>
      </w:pPr>
      <w:r w:rsidRPr="004F64AC">
        <w:rPr>
          <w:rFonts w:ascii="Calibri" w:eastAsia="Times New Roman" w:hAnsi="Calibri" w:cs="David"/>
          <w:b/>
          <w:bCs/>
          <w:sz w:val="24"/>
          <w:szCs w:val="24"/>
          <w:u w:val="single"/>
          <w:rtl/>
        </w:rPr>
        <w:t>מגיש</w:t>
      </w:r>
      <w:r w:rsidR="00C9264B">
        <w:rPr>
          <w:rFonts w:ascii="Calibri" w:eastAsia="Times New Roman" w:hAnsi="Calibri" w:cs="David" w:hint="cs"/>
          <w:b/>
          <w:bCs/>
          <w:sz w:val="24"/>
          <w:szCs w:val="24"/>
          <w:u w:val="single"/>
          <w:rtl/>
        </w:rPr>
        <w:t>:</w:t>
      </w:r>
    </w:p>
    <w:p w:rsidR="00AF2521" w:rsidRPr="004F64AC" w:rsidRDefault="00AF2521" w:rsidP="00AF2521">
      <w:pPr>
        <w:rPr>
          <w:rFonts w:ascii="Calibri" w:eastAsia="Times New Roman" w:hAnsi="Calibri" w:cs="David"/>
          <w:sz w:val="24"/>
          <w:szCs w:val="24"/>
          <w:rtl/>
        </w:rPr>
      </w:pPr>
      <w:r w:rsidRPr="004F64AC">
        <w:rPr>
          <w:rFonts w:ascii="Calibri" w:eastAsia="Times New Roman" w:hAnsi="Calibri" w:cs="David" w:hint="cs"/>
          <w:sz w:val="24"/>
          <w:szCs w:val="24"/>
          <w:rtl/>
        </w:rPr>
        <w:t>אביעד אטיה</w:t>
      </w:r>
    </w:p>
    <w:p w:rsidR="00AF2521" w:rsidRPr="004F64AC" w:rsidRDefault="00AF2521" w:rsidP="00AF2521">
      <w:pPr>
        <w:spacing w:line="264" w:lineRule="auto"/>
        <w:ind w:left="720" w:hanging="360"/>
        <w:jc w:val="both"/>
        <w:rPr>
          <w:rFonts w:ascii="Calibri" w:eastAsia="Times New Roman" w:hAnsi="Calibri" w:cs="Arial"/>
          <w:sz w:val="24"/>
          <w:szCs w:val="24"/>
          <w:rtl/>
        </w:rPr>
      </w:pPr>
    </w:p>
    <w:p w:rsidR="00AF2521" w:rsidRPr="004F64AC" w:rsidRDefault="00AF2521" w:rsidP="00AF2521">
      <w:pPr>
        <w:spacing w:line="264" w:lineRule="auto"/>
        <w:ind w:left="720" w:hanging="360"/>
        <w:jc w:val="both"/>
        <w:rPr>
          <w:rFonts w:ascii="Calibri" w:eastAsia="Times New Roman" w:hAnsi="Calibri" w:cs="Arial"/>
          <w:sz w:val="24"/>
          <w:szCs w:val="24"/>
          <w:rtl/>
        </w:rPr>
      </w:pPr>
    </w:p>
    <w:p w:rsidR="00AF2521" w:rsidRPr="004F64AC" w:rsidRDefault="00AF2521" w:rsidP="00AF2521">
      <w:pPr>
        <w:spacing w:line="264" w:lineRule="auto"/>
        <w:ind w:left="720" w:hanging="360"/>
        <w:jc w:val="both"/>
        <w:rPr>
          <w:rFonts w:ascii="Calibri" w:eastAsia="Times New Roman" w:hAnsi="Calibri" w:cs="Arial"/>
          <w:sz w:val="24"/>
          <w:szCs w:val="24"/>
          <w:rtl/>
        </w:rPr>
      </w:pPr>
    </w:p>
    <w:p w:rsidR="00AF2521" w:rsidRDefault="00AF2521" w:rsidP="00AF2521">
      <w:pPr>
        <w:spacing w:line="264" w:lineRule="auto"/>
        <w:ind w:left="720" w:hanging="360"/>
        <w:jc w:val="both"/>
        <w:rPr>
          <w:rFonts w:ascii="Calibri" w:eastAsia="Times New Roman" w:hAnsi="Calibri" w:cs="Arial"/>
          <w:sz w:val="24"/>
          <w:szCs w:val="24"/>
          <w:rtl/>
        </w:rPr>
      </w:pPr>
    </w:p>
    <w:p w:rsidR="00C9264B" w:rsidRDefault="00C9264B" w:rsidP="00AF2521">
      <w:pPr>
        <w:spacing w:line="264" w:lineRule="auto"/>
        <w:ind w:left="720" w:hanging="360"/>
        <w:jc w:val="both"/>
        <w:rPr>
          <w:rFonts w:ascii="Calibri" w:eastAsia="Times New Roman" w:hAnsi="Calibri" w:cs="Arial"/>
          <w:sz w:val="24"/>
          <w:szCs w:val="24"/>
          <w:rtl/>
        </w:rPr>
      </w:pPr>
    </w:p>
    <w:p w:rsidR="00C9264B" w:rsidRDefault="00C9264B" w:rsidP="00AF2521">
      <w:pPr>
        <w:spacing w:line="264" w:lineRule="auto"/>
        <w:ind w:left="720" w:hanging="360"/>
        <w:jc w:val="both"/>
        <w:rPr>
          <w:rFonts w:ascii="Calibri" w:eastAsia="Times New Roman" w:hAnsi="Calibri" w:cs="Arial"/>
          <w:sz w:val="24"/>
          <w:szCs w:val="24"/>
          <w:rtl/>
        </w:rPr>
      </w:pPr>
    </w:p>
    <w:p w:rsidR="00C9264B" w:rsidRPr="004F64AC" w:rsidRDefault="00C9264B" w:rsidP="00AF2521">
      <w:pPr>
        <w:spacing w:line="264" w:lineRule="auto"/>
        <w:ind w:left="720" w:hanging="360"/>
        <w:jc w:val="both"/>
        <w:rPr>
          <w:rFonts w:ascii="Calibri" w:eastAsia="Times New Roman" w:hAnsi="Calibri" w:cs="Arial"/>
          <w:sz w:val="24"/>
          <w:szCs w:val="24"/>
          <w:rtl/>
        </w:rPr>
      </w:pPr>
    </w:p>
    <w:p w:rsidR="00AF2521" w:rsidRPr="004F64AC" w:rsidRDefault="00AF2521" w:rsidP="00AF2521">
      <w:pPr>
        <w:spacing w:line="264" w:lineRule="auto"/>
        <w:ind w:left="720" w:hanging="360"/>
        <w:jc w:val="both"/>
        <w:rPr>
          <w:rFonts w:ascii="Calibri" w:eastAsia="Times New Roman" w:hAnsi="Calibri" w:cs="Arial"/>
          <w:sz w:val="24"/>
          <w:szCs w:val="24"/>
          <w:rtl/>
        </w:rPr>
      </w:pPr>
    </w:p>
    <w:bookmarkEnd w:id="0"/>
    <w:p w:rsidR="00AF2521" w:rsidRPr="004F64AC" w:rsidRDefault="00AF2521" w:rsidP="009505C1">
      <w:pPr>
        <w:rPr>
          <w:rFonts w:ascii="David" w:hAnsi="David" w:cs="David"/>
          <w:sz w:val="24"/>
          <w:szCs w:val="24"/>
          <w:rtl/>
        </w:rPr>
      </w:pPr>
    </w:p>
    <w:p w:rsidR="009505C1" w:rsidRPr="001A0823" w:rsidRDefault="009505C1" w:rsidP="001A0823">
      <w:pPr>
        <w:jc w:val="both"/>
        <w:rPr>
          <w:rFonts w:asciiTheme="minorBidi" w:hAnsiTheme="minorBidi"/>
          <w:b/>
          <w:bCs/>
          <w:sz w:val="24"/>
          <w:szCs w:val="24"/>
          <w:rtl/>
        </w:rPr>
      </w:pPr>
      <w:r w:rsidRPr="001A0823">
        <w:rPr>
          <w:rFonts w:asciiTheme="minorBidi" w:hAnsiTheme="minorBidi"/>
          <w:b/>
          <w:bCs/>
          <w:sz w:val="24"/>
          <w:szCs w:val="24"/>
          <w:rtl/>
        </w:rPr>
        <w:t>הקדמה</w:t>
      </w:r>
    </w:p>
    <w:p w:rsidR="00C9264B" w:rsidRDefault="00C9264B" w:rsidP="00C9264B">
      <w:pPr>
        <w:jc w:val="both"/>
        <w:rPr>
          <w:rFonts w:asciiTheme="minorBidi" w:hAnsiTheme="minorBidi"/>
          <w:sz w:val="24"/>
          <w:szCs w:val="24"/>
          <w:rtl/>
        </w:rPr>
      </w:pPr>
      <w:r>
        <w:rPr>
          <w:rFonts w:asciiTheme="minorBidi" w:hAnsiTheme="minorBidi" w:hint="cs"/>
          <w:sz w:val="24"/>
          <w:szCs w:val="24"/>
          <w:rtl/>
        </w:rPr>
        <w:t>מדינת ישראל חשופה לקשת איומים נרחב בתווך האווירי. מגוון האיומים רחב הן בגודל המטרות, אופיין, זמן התגובה להתמודדות איתם אבל גם במערכות השונות שמגלות את האיומים. עבודה זו תעסוק ברעיון להטמעת בינה מלאכותית ב</w:t>
      </w:r>
      <w:r w:rsidR="00E10DC3">
        <w:rPr>
          <w:rFonts w:asciiTheme="minorBidi" w:hAnsiTheme="minorBidi" w:hint="cs"/>
          <w:sz w:val="24"/>
          <w:szCs w:val="24"/>
          <w:rtl/>
        </w:rPr>
        <w:t>רבדים שונים הקשורים ל</w:t>
      </w:r>
      <w:r>
        <w:rPr>
          <w:rFonts w:asciiTheme="minorBidi" w:hAnsiTheme="minorBidi" w:hint="cs"/>
          <w:sz w:val="24"/>
          <w:szCs w:val="24"/>
          <w:rtl/>
        </w:rPr>
        <w:t xml:space="preserve">סנסורי תמונת השמים השונים לטיוב ומיקסום התוצר המתקבל. מבנה העבודה: האתגר הקיים כיום, מהות ההצעה ויתרונותיה, אתגרי </w:t>
      </w:r>
      <w:r w:rsidR="00FA3778">
        <w:rPr>
          <w:rFonts w:asciiTheme="minorBidi" w:hAnsiTheme="minorBidi" w:hint="cs"/>
          <w:sz w:val="24"/>
          <w:szCs w:val="24"/>
          <w:rtl/>
        </w:rPr>
        <w:t>קליטת</w:t>
      </w:r>
      <w:r>
        <w:rPr>
          <w:rFonts w:asciiTheme="minorBidi" w:hAnsiTheme="minorBidi" w:hint="cs"/>
          <w:sz w:val="24"/>
          <w:szCs w:val="24"/>
          <w:rtl/>
        </w:rPr>
        <w:t xml:space="preserve"> המערכת לארגון וסיכום.</w:t>
      </w:r>
      <w:r w:rsidR="00E10DC3">
        <w:rPr>
          <w:rFonts w:asciiTheme="minorBidi" w:hAnsiTheme="minorBidi" w:hint="cs"/>
          <w:sz w:val="24"/>
          <w:szCs w:val="24"/>
          <w:rtl/>
        </w:rPr>
        <w:t xml:space="preserve"> המגבלה המרכזית של העבודה טמון בסוגיות אבטחת מידע והקושי לפרט על האתגרים והיכולות המתקבלות משילוב בינה מלאכותית.</w:t>
      </w:r>
    </w:p>
    <w:p w:rsidR="00C9264B" w:rsidRPr="00FA3778" w:rsidRDefault="00FA3778" w:rsidP="00C9264B">
      <w:pPr>
        <w:jc w:val="both"/>
        <w:rPr>
          <w:rFonts w:asciiTheme="minorBidi" w:hAnsiTheme="minorBidi"/>
          <w:b/>
          <w:bCs/>
          <w:sz w:val="24"/>
          <w:szCs w:val="24"/>
          <w:rtl/>
        </w:rPr>
      </w:pPr>
      <w:r w:rsidRPr="00FA3778">
        <w:rPr>
          <w:rFonts w:asciiTheme="minorBidi" w:hAnsiTheme="minorBidi" w:hint="cs"/>
          <w:b/>
          <w:bCs/>
          <w:sz w:val="24"/>
          <w:szCs w:val="24"/>
          <w:rtl/>
        </w:rPr>
        <w:t>תיאור האתגר הקיים</w:t>
      </w:r>
    </w:p>
    <w:p w:rsidR="00C9264B" w:rsidRDefault="00FA3778" w:rsidP="00A5176C">
      <w:pPr>
        <w:jc w:val="both"/>
        <w:rPr>
          <w:rFonts w:ascii="Calibri" w:eastAsia="Times New Roman" w:hAnsi="Calibri" w:cs="Arial"/>
          <w:sz w:val="24"/>
          <w:szCs w:val="24"/>
          <w:rtl/>
        </w:rPr>
      </w:pPr>
      <w:r>
        <w:rPr>
          <w:rFonts w:ascii="Calibri" w:eastAsia="Times New Roman" w:hAnsi="Calibri" w:cs="Arial" w:hint="cs"/>
          <w:sz w:val="24"/>
          <w:szCs w:val="24"/>
          <w:rtl/>
        </w:rPr>
        <w:t xml:space="preserve">האחריות בצה"ל על בניית תמונת אווירית מוטל על כתפיו של מערך הבקרה בחיל האוויר. </w:t>
      </w:r>
      <w:r w:rsidR="00E10DC3">
        <w:rPr>
          <w:rFonts w:ascii="Calibri" w:eastAsia="Times New Roman" w:hAnsi="Calibri" w:cs="Arial" w:hint="cs"/>
          <w:sz w:val="24"/>
          <w:szCs w:val="24"/>
          <w:rtl/>
        </w:rPr>
        <w:t xml:space="preserve">עד שנות התשעים האתגר המרכזי היה גילוי מטוסי קרב </w:t>
      </w:r>
      <w:r w:rsidR="000828E4">
        <w:rPr>
          <w:rFonts w:ascii="Calibri" w:eastAsia="Times New Roman" w:hAnsi="Calibri" w:cs="Arial" w:hint="cs"/>
          <w:sz w:val="24"/>
          <w:szCs w:val="24"/>
          <w:rtl/>
        </w:rPr>
        <w:t>של האויב. אל מול אתגר זה נבנה השלד המרכזי של סנסורי הגילוי ואורגנה הסמכות והאחריות בחיל האוויר. משנות התשעים וביתר שאת בשנות האלפיים הצטרפו לאיומים גם איומים בליסטיים מהגובה הגבוה עד לקסאמים. למשפחת האיומים האווירים הצטרפו כטב"מים ורחפנים.</w:t>
      </w:r>
      <w:r w:rsidR="00DC7BAB">
        <w:rPr>
          <w:rFonts w:ascii="Calibri" w:eastAsia="Times New Roman" w:hAnsi="Calibri" w:cs="Arial" w:hint="cs"/>
          <w:sz w:val="24"/>
          <w:szCs w:val="24"/>
          <w:rtl/>
        </w:rPr>
        <w:t xml:space="preserve"> </w:t>
      </w:r>
    </w:p>
    <w:p w:rsidR="000828E4" w:rsidRDefault="000828E4" w:rsidP="00DC7BAB">
      <w:pPr>
        <w:jc w:val="both"/>
        <w:rPr>
          <w:rFonts w:ascii="Calibri" w:eastAsia="Times New Roman" w:hAnsi="Calibri" w:cs="Arial"/>
          <w:sz w:val="24"/>
          <w:szCs w:val="24"/>
          <w:rtl/>
        </w:rPr>
      </w:pPr>
      <w:r w:rsidRPr="000828E4">
        <w:rPr>
          <w:rFonts w:ascii="Calibri" w:eastAsia="Times New Roman" w:hAnsi="Calibri" w:cs="Arial" w:hint="cs"/>
          <w:b/>
          <w:bCs/>
          <w:sz w:val="24"/>
          <w:szCs w:val="24"/>
          <w:rtl/>
        </w:rPr>
        <w:t>רמת הסנסור הבודד</w:t>
      </w:r>
      <w:r>
        <w:rPr>
          <w:rFonts w:ascii="Calibri" w:eastAsia="Times New Roman" w:hAnsi="Calibri" w:cs="Arial" w:hint="cs"/>
          <w:sz w:val="24"/>
          <w:szCs w:val="24"/>
          <w:rtl/>
        </w:rPr>
        <w:t xml:space="preserve"> </w:t>
      </w:r>
      <w:r>
        <w:rPr>
          <w:rFonts w:ascii="Calibri" w:eastAsia="Times New Roman" w:hAnsi="Calibri" w:cs="Arial"/>
          <w:sz w:val="24"/>
          <w:szCs w:val="24"/>
          <w:rtl/>
        </w:rPr>
        <w:t>–</w:t>
      </w:r>
      <w:r>
        <w:rPr>
          <w:rFonts w:ascii="Calibri" w:eastAsia="Times New Roman" w:hAnsi="Calibri" w:cs="Arial" w:hint="cs"/>
          <w:sz w:val="24"/>
          <w:szCs w:val="24"/>
          <w:rtl/>
        </w:rPr>
        <w:t xml:space="preserve"> היכולת המופקת מכל סנסור בודד תלויה מאוד באיכותו וניסיונו של הנגד המופקד על תפקודו. חלק מהמכ"מים הינם </w:t>
      </w:r>
      <w:r>
        <w:rPr>
          <w:rFonts w:ascii="Calibri" w:eastAsia="Times New Roman" w:hAnsi="Calibri" w:cs="Arial" w:hint="cs"/>
          <w:sz w:val="24"/>
          <w:szCs w:val="24"/>
        </w:rPr>
        <w:t>OB</w:t>
      </w:r>
      <w:r>
        <w:rPr>
          <w:rFonts w:ascii="Calibri" w:eastAsia="Times New Roman" w:hAnsi="Calibri" w:cs="Arial"/>
          <w:sz w:val="24"/>
          <w:szCs w:val="24"/>
        </w:rPr>
        <w:t>SOLETE</w:t>
      </w:r>
      <w:r>
        <w:rPr>
          <w:rFonts w:ascii="Calibri" w:eastAsia="Times New Roman" w:hAnsi="Calibri" w:cs="Arial" w:hint="cs"/>
          <w:sz w:val="24"/>
          <w:szCs w:val="24"/>
          <w:rtl/>
        </w:rPr>
        <w:t xml:space="preserve"> ללא תמיכה בעברית ועיתים ללא תמיכה יותר בעולם. האחזקות המבוצעות כיום והטיפולים מבוצעים עפ"י רוטינה מוגדרת ולא עפ"י צורך. מטרת בינה מלאכותית ברמת הסנסור הבודד הינה לבנות מאגר ידע רחב ומעמיק שיאפשר מעבר </w:t>
      </w:r>
      <w:r w:rsidRPr="00B43230">
        <w:rPr>
          <w:rFonts w:ascii="Calibri" w:eastAsia="Times New Roman" w:hAnsi="Calibri" w:cs="Arial" w:hint="cs"/>
          <w:b/>
          <w:bCs/>
          <w:sz w:val="24"/>
          <w:szCs w:val="24"/>
          <w:rtl/>
        </w:rPr>
        <w:t>לתחזוקה ניבויית</w:t>
      </w:r>
      <w:r>
        <w:rPr>
          <w:rStyle w:val="ad"/>
          <w:rFonts w:ascii="Calibri" w:eastAsia="Times New Roman" w:hAnsi="Calibri" w:cs="Arial"/>
          <w:b/>
          <w:bCs/>
          <w:sz w:val="24"/>
          <w:szCs w:val="24"/>
          <w:rtl/>
        </w:rPr>
        <w:footnoteReference w:id="1"/>
      </w:r>
      <w:r w:rsidRPr="00B43230">
        <w:rPr>
          <w:rFonts w:ascii="Calibri" w:eastAsia="Times New Roman" w:hAnsi="Calibri" w:cs="Arial" w:hint="cs"/>
          <w:b/>
          <w:bCs/>
          <w:sz w:val="24"/>
          <w:szCs w:val="24"/>
          <w:rtl/>
        </w:rPr>
        <w:t xml:space="preserve"> ולתחזוקה מרשמית</w:t>
      </w:r>
      <w:r>
        <w:rPr>
          <w:rFonts w:ascii="Calibri" w:eastAsia="Times New Roman" w:hAnsi="Calibri" w:cs="Arial" w:hint="cs"/>
          <w:sz w:val="24"/>
          <w:szCs w:val="24"/>
          <w:rtl/>
        </w:rPr>
        <w:t xml:space="preserve"> </w:t>
      </w:r>
      <w:r>
        <w:rPr>
          <w:rFonts w:ascii="Calibri" w:eastAsia="Times New Roman" w:hAnsi="Calibri" w:cs="Arial"/>
          <w:sz w:val="24"/>
          <w:szCs w:val="24"/>
          <w:rtl/>
        </w:rPr>
        <w:t>–</w:t>
      </w:r>
      <w:r>
        <w:rPr>
          <w:rFonts w:ascii="Calibri" w:eastAsia="Times New Roman" w:hAnsi="Calibri" w:cs="Arial" w:hint="cs"/>
          <w:sz w:val="24"/>
          <w:szCs w:val="24"/>
          <w:rtl/>
        </w:rPr>
        <w:t xml:space="preserve"> כזו היודעת להגיד כמה שמן/חשמל צריך כל רכיב לתפקוד מותאם מצב. מעבר שכזה יגדיל את התפוקה המבצעית (פחות שעות השבתה מיותרת למערכת) ויחסוך כסף רב (הגדלת אורך חיי רכיבים). מעבר לכך, בינה מלאכותית תאפשר </w:t>
      </w:r>
      <w:r w:rsidR="00293A12">
        <w:rPr>
          <w:rFonts w:ascii="Calibri" w:eastAsia="Times New Roman" w:hAnsi="Calibri" w:cs="Arial" w:hint="cs"/>
          <w:sz w:val="24"/>
          <w:szCs w:val="24"/>
          <w:rtl/>
        </w:rPr>
        <w:t>יעילות בהקצאת האנרגיה של המכ"מ הבודד לטיוב התוצר המבצעי המתקבל ממנו.</w:t>
      </w:r>
    </w:p>
    <w:p w:rsidR="00293A12" w:rsidRDefault="000828E4" w:rsidP="00293A12">
      <w:pPr>
        <w:jc w:val="both"/>
        <w:rPr>
          <w:rFonts w:ascii="Calibri" w:eastAsia="Times New Roman" w:hAnsi="Calibri" w:cs="Arial"/>
          <w:sz w:val="24"/>
          <w:szCs w:val="24"/>
          <w:rtl/>
        </w:rPr>
      </w:pPr>
      <w:r w:rsidRPr="000828E4">
        <w:rPr>
          <w:rFonts w:ascii="Calibri" w:eastAsia="Times New Roman" w:hAnsi="Calibri" w:cs="Arial" w:hint="cs"/>
          <w:b/>
          <w:bCs/>
          <w:sz w:val="24"/>
          <w:szCs w:val="24"/>
          <w:rtl/>
        </w:rPr>
        <w:t>תיאום בין הסנסורים</w:t>
      </w:r>
      <w:r w:rsidR="00293A12">
        <w:rPr>
          <w:rFonts w:ascii="Calibri" w:eastAsia="Times New Roman" w:hAnsi="Calibri" w:cs="Arial" w:hint="cs"/>
          <w:b/>
          <w:bCs/>
          <w:sz w:val="24"/>
          <w:szCs w:val="24"/>
          <w:rtl/>
        </w:rPr>
        <w:t xml:space="preserve">- </w:t>
      </w:r>
      <w:r w:rsidR="00293A12">
        <w:rPr>
          <w:rFonts w:ascii="Calibri" w:eastAsia="Times New Roman" w:hAnsi="Calibri" w:cs="Arial" w:hint="cs"/>
          <w:sz w:val="24"/>
          <w:szCs w:val="24"/>
          <w:rtl/>
        </w:rPr>
        <w:t xml:space="preserve">שדרת הגילוי אל מול האיומים השונים מורכבת ממגוון מכ"מים, חלקם חופפים ביכולות גילוי לאיומים, חלקם ייעודים, חלקם חדשים יחסית וחלקם קרובים להיות </w:t>
      </w:r>
      <w:r w:rsidR="00293A12">
        <w:rPr>
          <w:rFonts w:ascii="Calibri" w:eastAsia="Times New Roman" w:hAnsi="Calibri" w:cs="Arial" w:hint="cs"/>
          <w:sz w:val="24"/>
          <w:szCs w:val="24"/>
        </w:rPr>
        <w:t>OB</w:t>
      </w:r>
      <w:r w:rsidR="00293A12">
        <w:rPr>
          <w:rFonts w:ascii="Calibri" w:eastAsia="Times New Roman" w:hAnsi="Calibri" w:cs="Arial"/>
          <w:sz w:val="24"/>
          <w:szCs w:val="24"/>
        </w:rPr>
        <w:t>SOLETE</w:t>
      </w:r>
      <w:r w:rsidR="00293A12">
        <w:rPr>
          <w:rFonts w:ascii="Calibri" w:eastAsia="Times New Roman" w:hAnsi="Calibri" w:cs="Arial" w:hint="cs"/>
          <w:sz w:val="24"/>
          <w:szCs w:val="24"/>
          <w:rtl/>
        </w:rPr>
        <w:t xml:space="preserve">. המערכות הללו כיום בנויות כמגדל בבל </w:t>
      </w:r>
      <w:r w:rsidR="00293A12">
        <w:rPr>
          <w:rFonts w:ascii="Calibri" w:eastAsia="Times New Roman" w:hAnsi="Calibri" w:cs="Arial"/>
          <w:sz w:val="24"/>
          <w:szCs w:val="24"/>
          <w:rtl/>
        </w:rPr>
        <w:t>–</w:t>
      </w:r>
      <w:r w:rsidR="00293A12">
        <w:rPr>
          <w:rFonts w:ascii="Calibri" w:eastAsia="Times New Roman" w:hAnsi="Calibri" w:cs="Arial" w:hint="cs"/>
          <w:sz w:val="24"/>
          <w:szCs w:val="24"/>
          <w:rtl/>
        </w:rPr>
        <w:t xml:space="preserve"> אחריות ארגונית שונה על המערכות, חפיפה חלקית בין יכולות, קישוריות חלקית בין מערכות, תחזוקה שונה, תוצרים שונים וקושי רב בטיוב הנתונים והמעטפת הניתנת. </w:t>
      </w:r>
    </w:p>
    <w:p w:rsidR="000828E4" w:rsidRPr="00293A12" w:rsidRDefault="00293A12" w:rsidP="00DC7BAB">
      <w:pPr>
        <w:jc w:val="both"/>
        <w:rPr>
          <w:rFonts w:ascii="Calibri" w:eastAsia="Times New Roman" w:hAnsi="Calibri" w:cs="Arial"/>
          <w:sz w:val="24"/>
          <w:szCs w:val="24"/>
          <w:rtl/>
        </w:rPr>
      </w:pPr>
      <w:r>
        <w:rPr>
          <w:rFonts w:ascii="Calibri" w:eastAsia="Times New Roman" w:hAnsi="Calibri" w:cs="Arial" w:hint="cs"/>
          <w:sz w:val="24"/>
          <w:szCs w:val="24"/>
          <w:rtl/>
        </w:rPr>
        <w:t>הטמעת בינה מלאכותית ברובד זה תאפשר בבסיסה מיצוי נכון של מידע מתקבל (לדוגמא מידע על מטרות איטיות המתקבלות במערכות גילוי בליסטיות יועברו למערכות המחפשות כלי טיס). התוצר המשמעותי יותר הינו יכולת הקצאת אנרגיה בין מערכות כך פערי גילוי יצומצמו, יתרונות יחסיים של כל מכ"מ (תלוי מטרה ומיקום גיאוגרפי) יבואו לידי ביטוי ובנוסף המערכת תדע לפצות אוטומטית במקרה של נפילת מערכת (יזום-לצרכי אחזקה או בהפתעה לדוגמא פגיעת טיל במכ"מ).</w:t>
      </w:r>
    </w:p>
    <w:p w:rsidR="000828E4" w:rsidRDefault="000828E4" w:rsidP="00DC7BAB">
      <w:pPr>
        <w:jc w:val="both"/>
        <w:rPr>
          <w:rFonts w:ascii="Calibri" w:eastAsia="Times New Roman" w:hAnsi="Calibri" w:cs="Arial"/>
          <w:sz w:val="24"/>
          <w:szCs w:val="24"/>
          <w:rtl/>
        </w:rPr>
      </w:pPr>
      <w:r>
        <w:rPr>
          <w:rFonts w:ascii="Calibri" w:eastAsia="Times New Roman" w:hAnsi="Calibri" w:cs="Arial" w:hint="cs"/>
          <w:b/>
          <w:bCs/>
          <w:sz w:val="24"/>
          <w:szCs w:val="24"/>
          <w:rtl/>
        </w:rPr>
        <w:t xml:space="preserve">תוצר מבצעי </w:t>
      </w:r>
      <w:r>
        <w:rPr>
          <w:rFonts w:ascii="Calibri" w:eastAsia="Times New Roman" w:hAnsi="Calibri" w:cs="Arial"/>
          <w:b/>
          <w:bCs/>
          <w:sz w:val="24"/>
          <w:szCs w:val="24"/>
          <w:rtl/>
        </w:rPr>
        <w:t>–</w:t>
      </w:r>
      <w:r>
        <w:rPr>
          <w:rFonts w:ascii="Calibri" w:eastAsia="Times New Roman" w:hAnsi="Calibri" w:cs="Arial" w:hint="cs"/>
          <w:b/>
          <w:bCs/>
          <w:sz w:val="24"/>
          <w:szCs w:val="24"/>
          <w:rtl/>
        </w:rPr>
        <w:t xml:space="preserve"> תמונת שמיים- </w:t>
      </w:r>
      <w:r w:rsidR="00293A12">
        <w:rPr>
          <w:rFonts w:ascii="Calibri" w:eastAsia="Times New Roman" w:hAnsi="Calibri" w:cs="Arial" w:hint="cs"/>
          <w:sz w:val="24"/>
          <w:szCs w:val="24"/>
          <w:rtl/>
        </w:rPr>
        <w:t xml:space="preserve">לאחר המיצוי המתקבל ברמת הסנסור הבודד ובעבודת כלל הסנסורים כמערכת אורגנית אנו עוברים למהות המבצעית. תמונת השמים הינה תמונת המטרות האוויריות בכל רגע נתון. קושי מרכזי במערכת הינו היכולת לזהות מהי מטרה ומהי הפרעה ולהפעיל את הכוח האווירי אל מול המטרות. כיום, מערכת זו נשענת על יכולתו של אדם בודד </w:t>
      </w:r>
      <w:r w:rsidR="00293A12">
        <w:rPr>
          <w:rFonts w:ascii="Calibri" w:eastAsia="Times New Roman" w:hAnsi="Calibri" w:cs="Arial"/>
          <w:sz w:val="24"/>
          <w:szCs w:val="24"/>
          <w:rtl/>
        </w:rPr>
        <w:t>–</w:t>
      </w:r>
      <w:r w:rsidR="00293A12">
        <w:rPr>
          <w:rFonts w:ascii="Calibri" w:eastAsia="Times New Roman" w:hAnsi="Calibri" w:cs="Arial" w:hint="cs"/>
          <w:sz w:val="24"/>
          <w:szCs w:val="24"/>
          <w:rtl/>
        </w:rPr>
        <w:t xml:space="preserve"> ניסיונו, מצבו הנפשי, רמת הקשב שלו והמיומנות שלו הם אילו שיקבעו האם אלמנט בתמונת השמיים יזוהה ואחר מכן האם יוגדר כמטרה או הפרעה.</w:t>
      </w:r>
    </w:p>
    <w:p w:rsidR="00293A12" w:rsidRPr="00293A12" w:rsidRDefault="00293A12" w:rsidP="00DC7BAB">
      <w:pPr>
        <w:jc w:val="both"/>
        <w:rPr>
          <w:rFonts w:ascii="Calibri" w:eastAsia="Times New Roman" w:hAnsi="Calibri" w:cs="Arial"/>
          <w:sz w:val="24"/>
          <w:szCs w:val="24"/>
          <w:rtl/>
        </w:rPr>
      </w:pPr>
      <w:r>
        <w:rPr>
          <w:rFonts w:ascii="Calibri" w:eastAsia="Times New Roman" w:hAnsi="Calibri" w:cs="Arial" w:hint="cs"/>
          <w:sz w:val="24"/>
          <w:szCs w:val="24"/>
          <w:rtl/>
        </w:rPr>
        <w:t xml:space="preserve">מערכת בינה מלאכותית שתיושם ברובד זה תאפשר למשתמש המבצעי להגדיר מטרת אמת או הפרעה (לפי כמות ההפרעות שנתגלו באזור זה, לאור נתוני רוח, לאור כמות סנסורים ואמינותם וכו'). </w:t>
      </w:r>
      <w:r w:rsidR="007D79C9">
        <w:rPr>
          <w:rFonts w:ascii="Calibri" w:eastAsia="Times New Roman" w:hAnsi="Calibri" w:cs="Arial" w:hint="cs"/>
          <w:sz w:val="24"/>
          <w:szCs w:val="24"/>
          <w:rtl/>
        </w:rPr>
        <w:t xml:space="preserve">המערכת תוכל לאפשר דיוק גבוה יותר בנתוני המטוסים בשמים ובכך לאפשר טיסה בטוחה יותר ובספיקה גבוהה יותר. </w:t>
      </w:r>
    </w:p>
    <w:p w:rsidR="00C36502" w:rsidRDefault="00C36502" w:rsidP="00C36502">
      <w:pPr>
        <w:jc w:val="both"/>
        <w:rPr>
          <w:rFonts w:ascii="Calibri" w:eastAsia="Times New Roman" w:hAnsi="Calibri" w:cs="Arial"/>
          <w:b/>
          <w:bCs/>
          <w:sz w:val="24"/>
          <w:szCs w:val="24"/>
          <w:rtl/>
        </w:rPr>
      </w:pPr>
      <w:r>
        <w:rPr>
          <w:rFonts w:ascii="Calibri" w:eastAsia="Times New Roman" w:hAnsi="Calibri" w:cs="Arial" w:hint="cs"/>
          <w:b/>
          <w:bCs/>
          <w:sz w:val="24"/>
          <w:szCs w:val="24"/>
          <w:rtl/>
        </w:rPr>
        <w:t>אתגרי קליטת המערכת</w:t>
      </w:r>
    </w:p>
    <w:p w:rsidR="003C21BC" w:rsidRDefault="00C36502" w:rsidP="00C36502">
      <w:pPr>
        <w:jc w:val="both"/>
        <w:rPr>
          <w:rFonts w:ascii="Calibri" w:eastAsia="Times New Roman" w:hAnsi="Calibri" w:cs="Arial"/>
          <w:sz w:val="24"/>
          <w:szCs w:val="24"/>
          <w:rtl/>
        </w:rPr>
      </w:pPr>
      <w:r>
        <w:rPr>
          <w:rFonts w:ascii="Calibri" w:eastAsia="Times New Roman" w:hAnsi="Calibri" w:cs="Arial" w:hint="cs"/>
          <w:sz w:val="24"/>
          <w:szCs w:val="24"/>
          <w:rtl/>
        </w:rPr>
        <w:t>ברמה הטכנולוגית קיימים מספר אתגרים</w:t>
      </w:r>
      <w:r w:rsidR="003C21BC">
        <w:rPr>
          <w:rFonts w:ascii="Calibri" w:eastAsia="Times New Roman" w:hAnsi="Calibri" w:cs="Arial" w:hint="cs"/>
          <w:sz w:val="24"/>
          <w:szCs w:val="24"/>
          <w:rtl/>
        </w:rPr>
        <w:t>:</w:t>
      </w:r>
    </w:p>
    <w:p w:rsidR="003C21BC" w:rsidRPr="003C21BC" w:rsidRDefault="00C36502" w:rsidP="003C21BC">
      <w:pPr>
        <w:pStyle w:val="a9"/>
        <w:numPr>
          <w:ilvl w:val="0"/>
          <w:numId w:val="5"/>
        </w:numPr>
        <w:jc w:val="both"/>
        <w:rPr>
          <w:rFonts w:ascii="Calibri" w:eastAsia="Times New Roman" w:hAnsi="Calibri" w:cs="Arial"/>
          <w:sz w:val="24"/>
          <w:szCs w:val="24"/>
          <w:rtl/>
        </w:rPr>
      </w:pPr>
      <w:r w:rsidRPr="003C21BC">
        <w:rPr>
          <w:rFonts w:ascii="Calibri" w:eastAsia="Times New Roman" w:hAnsi="Calibri" w:cs="Arial" w:hint="cs"/>
          <w:sz w:val="24"/>
          <w:szCs w:val="24"/>
          <w:rtl/>
        </w:rPr>
        <w:t xml:space="preserve"> היכולת לייצר שפה משותפת עבור המכ"מים והרשתות השונות שאינן מבית היוצר של חברה אחת. </w:t>
      </w:r>
    </w:p>
    <w:p w:rsidR="003C21BC" w:rsidRDefault="00C36502" w:rsidP="003C21BC">
      <w:pPr>
        <w:pStyle w:val="a9"/>
        <w:numPr>
          <w:ilvl w:val="0"/>
          <w:numId w:val="5"/>
        </w:numPr>
        <w:jc w:val="both"/>
        <w:rPr>
          <w:rFonts w:ascii="Calibri" w:eastAsia="Times New Roman" w:hAnsi="Calibri" w:cs="Arial"/>
          <w:sz w:val="24"/>
          <w:szCs w:val="24"/>
        </w:rPr>
      </w:pPr>
      <w:r w:rsidRPr="003C21BC">
        <w:rPr>
          <w:rFonts w:ascii="Calibri" w:eastAsia="Times New Roman" w:hAnsi="Calibri" w:cs="Arial" w:hint="cs"/>
          <w:sz w:val="24"/>
          <w:szCs w:val="24"/>
          <w:rtl/>
        </w:rPr>
        <w:t xml:space="preserve"> </w:t>
      </w:r>
      <w:r w:rsidR="003C21BC">
        <w:rPr>
          <w:rFonts w:ascii="Calibri" w:eastAsia="Times New Roman" w:hAnsi="Calibri" w:cs="Arial" w:hint="cs"/>
          <w:sz w:val="24"/>
          <w:szCs w:val="24"/>
          <w:rtl/>
        </w:rPr>
        <w:t>מערכת מרכזית המנהלת את כלל המידע לתמונת שמיים והקצאת מטרות הינה מערכת רגישה מאוד וחייבת לעמוד בסטנדרט גבוה ביותר של הגנת סייבר.</w:t>
      </w:r>
      <w:r w:rsidRPr="003C21BC">
        <w:rPr>
          <w:rFonts w:ascii="Calibri" w:eastAsia="Times New Roman" w:hAnsi="Calibri" w:cs="Arial" w:hint="cs"/>
          <w:sz w:val="24"/>
          <w:szCs w:val="24"/>
          <w:rtl/>
        </w:rPr>
        <w:t xml:space="preserve"> </w:t>
      </w:r>
    </w:p>
    <w:p w:rsidR="00C36502" w:rsidRDefault="003C21BC" w:rsidP="003C21BC">
      <w:pPr>
        <w:pStyle w:val="a9"/>
        <w:numPr>
          <w:ilvl w:val="0"/>
          <w:numId w:val="5"/>
        </w:numPr>
        <w:jc w:val="both"/>
        <w:rPr>
          <w:rFonts w:ascii="Calibri" w:eastAsia="Times New Roman" w:hAnsi="Calibri" w:cs="Arial"/>
          <w:sz w:val="24"/>
          <w:szCs w:val="24"/>
        </w:rPr>
      </w:pPr>
      <w:r>
        <w:rPr>
          <w:rFonts w:ascii="Calibri" w:eastAsia="Times New Roman" w:hAnsi="Calibri" w:cs="Arial" w:hint="cs"/>
          <w:sz w:val="24"/>
          <w:szCs w:val="24"/>
          <w:rtl/>
        </w:rPr>
        <w:t>הבטחת רציפות תפקודית מבצעית- הן ביכולת הגיבוי והן ביכולת לעבוד אוטונומית במקרה של נפילת מערכת או התקפת סייבר.</w:t>
      </w:r>
    </w:p>
    <w:p w:rsidR="003C21BC" w:rsidRPr="003C21BC" w:rsidRDefault="003C21BC" w:rsidP="003C21BC">
      <w:pPr>
        <w:pStyle w:val="a9"/>
        <w:numPr>
          <w:ilvl w:val="0"/>
          <w:numId w:val="5"/>
        </w:numPr>
        <w:jc w:val="both"/>
        <w:rPr>
          <w:rFonts w:ascii="Calibri" w:eastAsia="Times New Roman" w:hAnsi="Calibri" w:cs="Arial"/>
          <w:sz w:val="24"/>
          <w:szCs w:val="24"/>
          <w:rtl/>
        </w:rPr>
      </w:pPr>
      <w:r>
        <w:rPr>
          <w:rFonts w:ascii="Calibri" w:eastAsia="Times New Roman" w:hAnsi="Calibri" w:cs="Arial" w:hint="cs"/>
          <w:sz w:val="24"/>
          <w:szCs w:val="24"/>
          <w:rtl/>
        </w:rPr>
        <w:t>יכולת עדכון קלה שתאפשר קליטת מערכות חדשות או התאמת לעדכוני גרסא של מערכות קיימות.</w:t>
      </w:r>
    </w:p>
    <w:p w:rsidR="003C21BC" w:rsidRDefault="00C36502" w:rsidP="003C21BC">
      <w:pPr>
        <w:jc w:val="both"/>
        <w:rPr>
          <w:rFonts w:ascii="Calibri" w:eastAsia="Times New Roman" w:hAnsi="Calibri" w:cs="Arial"/>
          <w:sz w:val="24"/>
          <w:szCs w:val="24"/>
          <w:rtl/>
        </w:rPr>
      </w:pPr>
      <w:r>
        <w:rPr>
          <w:rFonts w:ascii="Calibri" w:eastAsia="Times New Roman" w:hAnsi="Calibri" w:cs="Arial" w:hint="cs"/>
          <w:sz w:val="24"/>
          <w:szCs w:val="24"/>
          <w:rtl/>
        </w:rPr>
        <w:t xml:space="preserve">ברמה </w:t>
      </w:r>
      <w:r w:rsidR="007D79C9">
        <w:rPr>
          <w:rFonts w:ascii="Calibri" w:eastAsia="Times New Roman" w:hAnsi="Calibri" w:cs="Arial" w:hint="cs"/>
          <w:sz w:val="24"/>
          <w:szCs w:val="24"/>
          <w:rtl/>
        </w:rPr>
        <w:t>הארגונית-מבנית</w:t>
      </w:r>
      <w:r>
        <w:rPr>
          <w:rFonts w:ascii="Calibri" w:eastAsia="Times New Roman" w:hAnsi="Calibri" w:cs="Arial" w:hint="cs"/>
          <w:sz w:val="24"/>
          <w:szCs w:val="24"/>
          <w:rtl/>
        </w:rPr>
        <w:t xml:space="preserve"> האתגר המרכזי הוא לייצר היררכיה צה"לית המסדירה את כלל הסנסורים תחת ארגון אחד האחראי על התפוקה המבצעית, איכות התוצר, התחזוקה הנדרשת ובניין הכוח למערכות אילו. זהו אתגר חוצה זרועות שידרוש שינויים משמעותיים בעלי נגזרת שניה ושלישית. כיום האחריות מוטלת בחלקה על מערך הבקרה, חלקה על מערך הגנ"א וחלקה על גורמים נוספים בצה"ל.</w:t>
      </w:r>
      <w:r w:rsidR="003C21BC">
        <w:rPr>
          <w:rFonts w:ascii="Calibri" w:eastAsia="Times New Roman" w:hAnsi="Calibri" w:cs="Arial" w:hint="cs"/>
          <w:sz w:val="24"/>
          <w:szCs w:val="24"/>
          <w:rtl/>
        </w:rPr>
        <w:t xml:space="preserve"> ה</w:t>
      </w:r>
      <w:r>
        <w:rPr>
          <w:rFonts w:ascii="Calibri" w:eastAsia="Times New Roman" w:hAnsi="Calibri" w:cs="Arial" w:hint="cs"/>
          <w:sz w:val="24"/>
          <w:szCs w:val="24"/>
          <w:rtl/>
        </w:rPr>
        <w:t>מ</w:t>
      </w:r>
      <w:r w:rsidR="003C21BC">
        <w:rPr>
          <w:rFonts w:ascii="Calibri" w:eastAsia="Times New Roman" w:hAnsi="Calibri" w:cs="Arial" w:hint="cs"/>
          <w:sz w:val="24"/>
          <w:szCs w:val="24"/>
          <w:rtl/>
        </w:rPr>
        <w:t>שתמש המבצעי המוביל כיום הינו</w:t>
      </w:r>
      <w:r>
        <w:rPr>
          <w:rFonts w:ascii="Calibri" w:eastAsia="Times New Roman" w:hAnsi="Calibri" w:cs="Arial" w:hint="cs"/>
          <w:sz w:val="24"/>
          <w:szCs w:val="24"/>
          <w:rtl/>
        </w:rPr>
        <w:t xml:space="preserve"> מערך הבקרה</w:t>
      </w:r>
      <w:r w:rsidR="003C21BC">
        <w:rPr>
          <w:rFonts w:ascii="Calibri" w:eastAsia="Times New Roman" w:hAnsi="Calibri" w:cs="Arial" w:hint="cs"/>
          <w:sz w:val="24"/>
          <w:szCs w:val="24"/>
          <w:rtl/>
        </w:rPr>
        <w:t xml:space="preserve">, </w:t>
      </w:r>
      <w:r>
        <w:rPr>
          <w:rFonts w:ascii="Calibri" w:eastAsia="Times New Roman" w:hAnsi="Calibri" w:cs="Arial" w:hint="cs"/>
          <w:sz w:val="24"/>
          <w:szCs w:val="24"/>
          <w:rtl/>
        </w:rPr>
        <w:t>עם זאת</w:t>
      </w:r>
      <w:r w:rsidR="003C21BC">
        <w:rPr>
          <w:rFonts w:ascii="Calibri" w:eastAsia="Times New Roman" w:hAnsi="Calibri" w:cs="Arial" w:hint="cs"/>
          <w:sz w:val="24"/>
          <w:szCs w:val="24"/>
          <w:rtl/>
        </w:rPr>
        <w:t xml:space="preserve"> ה</w:t>
      </w:r>
      <w:r>
        <w:rPr>
          <w:rFonts w:ascii="Calibri" w:eastAsia="Times New Roman" w:hAnsi="Calibri" w:cs="Arial" w:hint="cs"/>
          <w:sz w:val="24"/>
          <w:szCs w:val="24"/>
          <w:rtl/>
        </w:rPr>
        <w:t xml:space="preserve">מערך הינו </w:t>
      </w:r>
      <w:r w:rsidR="003C21BC">
        <w:rPr>
          <w:rFonts w:ascii="Calibri" w:eastAsia="Times New Roman" w:hAnsi="Calibri" w:cs="Arial" w:hint="cs"/>
          <w:sz w:val="24"/>
          <w:szCs w:val="24"/>
          <w:rtl/>
        </w:rPr>
        <w:t>"</w:t>
      </w:r>
      <w:r>
        <w:rPr>
          <w:rFonts w:ascii="Calibri" w:eastAsia="Times New Roman" w:hAnsi="Calibri" w:cs="Arial" w:hint="cs"/>
          <w:sz w:val="24"/>
          <w:szCs w:val="24"/>
          <w:rtl/>
        </w:rPr>
        <w:t>רזה</w:t>
      </w:r>
      <w:r w:rsidR="003C21BC">
        <w:rPr>
          <w:rFonts w:ascii="Calibri" w:eastAsia="Times New Roman" w:hAnsi="Calibri" w:cs="Arial" w:hint="cs"/>
          <w:sz w:val="24"/>
          <w:szCs w:val="24"/>
          <w:rtl/>
        </w:rPr>
        <w:t>"</w:t>
      </w:r>
      <w:r>
        <w:rPr>
          <w:rFonts w:ascii="Calibri" w:eastAsia="Times New Roman" w:hAnsi="Calibri" w:cs="Arial" w:hint="cs"/>
          <w:sz w:val="24"/>
          <w:szCs w:val="24"/>
          <w:rtl/>
        </w:rPr>
        <w:t xml:space="preserve"> למשימה זו. שינוי ארגוני יהיה חייב להגיע עם שינוי ארגוני משמעותי.</w:t>
      </w:r>
      <w:r w:rsidR="003C21BC">
        <w:rPr>
          <w:rFonts w:ascii="Calibri" w:eastAsia="Times New Roman" w:hAnsi="Calibri" w:cs="Arial" w:hint="cs"/>
          <w:sz w:val="24"/>
          <w:szCs w:val="24"/>
          <w:rtl/>
        </w:rPr>
        <w:t xml:space="preserve"> </w:t>
      </w:r>
    </w:p>
    <w:p w:rsidR="003C21BC" w:rsidRDefault="003C21BC" w:rsidP="003C21BC">
      <w:pPr>
        <w:jc w:val="both"/>
        <w:rPr>
          <w:rFonts w:ascii="Calibri" w:eastAsia="Times New Roman" w:hAnsi="Calibri" w:cs="Arial"/>
          <w:sz w:val="24"/>
          <w:szCs w:val="24"/>
          <w:rtl/>
        </w:rPr>
      </w:pPr>
      <w:r>
        <w:rPr>
          <w:rFonts w:ascii="Calibri" w:eastAsia="Times New Roman" w:hAnsi="Calibri" w:cs="Arial" w:hint="cs"/>
          <w:sz w:val="24"/>
          <w:szCs w:val="24"/>
          <w:rtl/>
        </w:rPr>
        <w:t xml:space="preserve">אתגר מבצעי נוסף הינו בניית יכולת טכנולוגית והכשרת אנשים שידעו כיצד להנחות, לתחזק ולקדם מערכת בינה מלאכותית. הכשרת טכנאי המכ"מ בקצה גם היא תשתנה מעיסוק שברובו טכני טהור לעיסוק מתקדם יותר בעבודה דרך מחשב. </w:t>
      </w:r>
    </w:p>
    <w:p w:rsidR="007D79C9" w:rsidRDefault="007D79C9" w:rsidP="003C21BC">
      <w:pPr>
        <w:jc w:val="both"/>
        <w:rPr>
          <w:rFonts w:ascii="Calibri" w:eastAsia="Times New Roman" w:hAnsi="Calibri" w:cs="Arial"/>
          <w:sz w:val="24"/>
          <w:szCs w:val="24"/>
          <w:rtl/>
        </w:rPr>
      </w:pPr>
      <w:r w:rsidRPr="007D79C9">
        <w:rPr>
          <w:rFonts w:ascii="Calibri" w:eastAsia="Times New Roman" w:hAnsi="Calibri" w:cs="Arial" w:hint="cs"/>
          <w:b/>
          <w:bCs/>
          <w:sz w:val="24"/>
          <w:szCs w:val="24"/>
          <w:rtl/>
        </w:rPr>
        <w:t>האתגר המשמעותי</w:t>
      </w:r>
      <w:r>
        <w:rPr>
          <w:rFonts w:ascii="Calibri" w:eastAsia="Times New Roman" w:hAnsi="Calibri" w:cs="Arial" w:hint="cs"/>
          <w:sz w:val="24"/>
          <w:szCs w:val="24"/>
          <w:rtl/>
        </w:rPr>
        <w:t xml:space="preserve"> ביותר שעולה במערכת מסוג זה הינה רמת האמינות והעצמאות שניתן למערכת </w:t>
      </w:r>
      <w:r>
        <w:rPr>
          <w:rFonts w:ascii="Calibri" w:eastAsia="Times New Roman" w:hAnsi="Calibri" w:cs="Arial"/>
          <w:sz w:val="24"/>
          <w:szCs w:val="24"/>
          <w:rtl/>
        </w:rPr>
        <w:t>–</w:t>
      </w:r>
      <w:r>
        <w:rPr>
          <w:rFonts w:ascii="Calibri" w:eastAsia="Times New Roman" w:hAnsi="Calibri" w:cs="Arial" w:hint="cs"/>
          <w:sz w:val="24"/>
          <w:szCs w:val="24"/>
          <w:rtl/>
        </w:rPr>
        <w:t xml:space="preserve"> </w:t>
      </w:r>
      <w:r w:rsidRPr="007D79C9">
        <w:rPr>
          <w:rFonts w:ascii="Calibri" w:eastAsia="Times New Roman" w:hAnsi="Calibri" w:cs="Arial" w:hint="cs"/>
          <w:b/>
          <w:bCs/>
          <w:sz w:val="24"/>
          <w:szCs w:val="24"/>
          <w:rtl/>
        </w:rPr>
        <w:t>היכן בחוג משולב האדם ולצורך מה</w:t>
      </w:r>
      <w:r>
        <w:rPr>
          <w:rFonts w:ascii="Calibri" w:eastAsia="Times New Roman" w:hAnsi="Calibri" w:cs="Arial" w:hint="cs"/>
          <w:sz w:val="24"/>
          <w:szCs w:val="24"/>
          <w:rtl/>
        </w:rPr>
        <w:t xml:space="preserve">. ההתמודדות עם איום זה יצטרך להתבצע בהדרגה, בשלב הראשון המערכת תספק התרעות למשתמש המבצעי, בשלב השני היא תיתן המלצה לפעולה ובשלב השלישי נוכל לשלב אותה בפעולות אוטומטיות. השלבים יתנו למשתמש המבצעי זמן לבחון ולתקן את המערכת אבל חשוב מזה לבנות אמון במערכת. אופן מימוש השלבים יהיה שונה בין הרבדים השונים </w:t>
      </w:r>
      <w:r>
        <w:rPr>
          <w:rFonts w:ascii="Calibri" w:eastAsia="Times New Roman" w:hAnsi="Calibri" w:cs="Arial"/>
          <w:sz w:val="24"/>
          <w:szCs w:val="24"/>
          <w:rtl/>
        </w:rPr>
        <w:t>–</w:t>
      </w:r>
      <w:r>
        <w:rPr>
          <w:rFonts w:ascii="Calibri" w:eastAsia="Times New Roman" w:hAnsi="Calibri" w:cs="Arial" w:hint="cs"/>
          <w:sz w:val="24"/>
          <w:szCs w:val="24"/>
          <w:rtl/>
        </w:rPr>
        <w:t xml:space="preserve"> קל יותר להכניס </w:t>
      </w:r>
      <w:r>
        <w:rPr>
          <w:rFonts w:ascii="Calibri" w:eastAsia="Times New Roman" w:hAnsi="Calibri" w:cs="Arial" w:hint="cs"/>
          <w:sz w:val="24"/>
          <w:szCs w:val="24"/>
        </w:rPr>
        <w:t>AI</w:t>
      </w:r>
      <w:r>
        <w:rPr>
          <w:rFonts w:ascii="Calibri" w:eastAsia="Times New Roman" w:hAnsi="Calibri" w:cs="Arial" w:hint="cs"/>
          <w:sz w:val="24"/>
          <w:szCs w:val="24"/>
          <w:rtl/>
        </w:rPr>
        <w:t xml:space="preserve"> לרמת הסנסור הבודד מאשר לזיהוי אוטומטי בתמונת שמיים.</w:t>
      </w:r>
    </w:p>
    <w:p w:rsidR="009E1C97" w:rsidRDefault="009E1C97" w:rsidP="003C21BC">
      <w:pPr>
        <w:jc w:val="both"/>
        <w:rPr>
          <w:rFonts w:ascii="Calibri" w:eastAsia="Times New Roman" w:hAnsi="Calibri" w:cs="Arial"/>
          <w:sz w:val="24"/>
          <w:szCs w:val="24"/>
          <w:rtl/>
        </w:rPr>
      </w:pPr>
      <w:r>
        <w:rPr>
          <w:rFonts w:ascii="Calibri" w:eastAsia="Times New Roman" w:hAnsi="Calibri" w:cs="Arial" w:hint="cs"/>
          <w:sz w:val="24"/>
          <w:szCs w:val="24"/>
          <w:rtl/>
        </w:rPr>
        <w:t xml:space="preserve">הכנסת בינה מלאכותית מביאה איתה תובנות מפתיעות ועמוקות שלא צפינו. גם במקרה זה קיימת סבירות גבוהה שהתובנות ישפיעו עמוקות על אופן ניהול הקרב האווירי </w:t>
      </w:r>
      <w:r>
        <w:rPr>
          <w:rFonts w:ascii="Calibri" w:eastAsia="Times New Roman" w:hAnsi="Calibri" w:cs="Arial"/>
          <w:sz w:val="24"/>
          <w:szCs w:val="24"/>
          <w:rtl/>
        </w:rPr>
        <w:t>–</w:t>
      </w:r>
      <w:r>
        <w:rPr>
          <w:rFonts w:ascii="Calibri" w:eastAsia="Times New Roman" w:hAnsi="Calibri" w:cs="Arial" w:hint="cs"/>
          <w:sz w:val="24"/>
          <w:szCs w:val="24"/>
          <w:rtl/>
        </w:rPr>
        <w:t xml:space="preserve"> איחוד מקצועות, הגדלת הספקי טיסה במרחב, יכולת הקצאת מטרות ברשת, הקטנת חתימה למערכות נשק, ניהול מערכות כטמ"מ לצד כלים מאוישים בסינרגיה ועוד ועוד.</w:t>
      </w:r>
    </w:p>
    <w:p w:rsidR="00BB453B" w:rsidRDefault="00BB453B" w:rsidP="003C21BC">
      <w:pPr>
        <w:jc w:val="both"/>
        <w:rPr>
          <w:rFonts w:ascii="Calibri" w:eastAsia="Times New Roman" w:hAnsi="Calibri" w:cs="Arial"/>
          <w:sz w:val="24"/>
          <w:szCs w:val="24"/>
          <w:rtl/>
        </w:rPr>
      </w:pPr>
      <w:r>
        <w:rPr>
          <w:rFonts w:ascii="Calibri" w:eastAsia="Times New Roman" w:hAnsi="Calibri" w:cs="Arial" w:hint="cs"/>
          <w:sz w:val="24"/>
          <w:szCs w:val="24"/>
          <w:rtl/>
        </w:rPr>
        <w:t xml:space="preserve">לצד היתרונות הגלומים בהכנסת בינה מלאכותית קיימים בוודאי סיכונים רבים שלא מיפיתי או שלא הבנתי. לשם כך תכנון המהלך ידרוש הקמת צוות אדום טכנו-מבצעי. צוות זה יורכב מאנשי טכנולוגיה, אנשי מחקר, אנשי סייבר ומשתמשים מבצעיים </w:t>
      </w:r>
      <w:r>
        <w:rPr>
          <w:rFonts w:ascii="Calibri" w:eastAsia="Times New Roman" w:hAnsi="Calibri" w:cs="Arial"/>
          <w:sz w:val="24"/>
          <w:szCs w:val="24"/>
          <w:rtl/>
        </w:rPr>
        <w:t>–</w:t>
      </w:r>
      <w:r>
        <w:rPr>
          <w:rFonts w:ascii="Calibri" w:eastAsia="Times New Roman" w:hAnsi="Calibri" w:cs="Arial" w:hint="cs"/>
          <w:sz w:val="24"/>
          <w:szCs w:val="24"/>
          <w:rtl/>
        </w:rPr>
        <w:t xml:space="preserve"> מטרתם תהיה לאתר נקודות חולשה, חסרונות וסיכונים. אל מול עבודתם נדרש להתאים את המענה הנכון </w:t>
      </w:r>
      <w:r>
        <w:rPr>
          <w:rFonts w:ascii="Calibri" w:eastAsia="Times New Roman" w:hAnsi="Calibri" w:cs="Arial"/>
          <w:sz w:val="24"/>
          <w:szCs w:val="24"/>
          <w:rtl/>
        </w:rPr>
        <w:t>–</w:t>
      </w:r>
      <w:r>
        <w:rPr>
          <w:rFonts w:ascii="Calibri" w:eastAsia="Times New Roman" w:hAnsi="Calibri" w:cs="Arial" w:hint="cs"/>
          <w:sz w:val="24"/>
          <w:szCs w:val="24"/>
          <w:rtl/>
        </w:rPr>
        <w:t xml:space="preserve"> ארגונית, תו"לית או טכנולוגית. במידה וימצא סיכון/איום חמור ללא מענה כלל המהלך ידרש להבחן בשנית.</w:t>
      </w:r>
    </w:p>
    <w:p w:rsidR="00C36502" w:rsidRPr="00C36502" w:rsidRDefault="00C36502" w:rsidP="00C36502">
      <w:pPr>
        <w:jc w:val="both"/>
        <w:rPr>
          <w:rFonts w:ascii="Calibri" w:eastAsia="Times New Roman" w:hAnsi="Calibri" w:cs="Arial"/>
          <w:b/>
          <w:bCs/>
          <w:sz w:val="24"/>
          <w:szCs w:val="24"/>
          <w:rtl/>
        </w:rPr>
      </w:pPr>
      <w:r w:rsidRPr="00C36502">
        <w:rPr>
          <w:rFonts w:ascii="Calibri" w:eastAsia="Times New Roman" w:hAnsi="Calibri" w:cs="Arial" w:hint="cs"/>
          <w:b/>
          <w:bCs/>
          <w:sz w:val="24"/>
          <w:szCs w:val="24"/>
          <w:rtl/>
        </w:rPr>
        <w:t>סיכום</w:t>
      </w:r>
    </w:p>
    <w:p w:rsidR="00C36502" w:rsidRDefault="003C21BC" w:rsidP="00C36502">
      <w:pPr>
        <w:jc w:val="both"/>
        <w:rPr>
          <w:rFonts w:ascii="Calibri" w:eastAsia="Times New Roman" w:hAnsi="Calibri" w:cs="Arial"/>
          <w:sz w:val="24"/>
          <w:szCs w:val="24"/>
          <w:rtl/>
        </w:rPr>
      </w:pPr>
      <w:r>
        <w:rPr>
          <w:rFonts w:ascii="Calibri" w:eastAsia="Times New Roman" w:hAnsi="Calibri" w:cs="Arial" w:hint="cs"/>
          <w:sz w:val="24"/>
          <w:szCs w:val="24"/>
          <w:rtl/>
        </w:rPr>
        <w:t xml:space="preserve">העידן הטכנולוגי מביא עימה בשורה אדירה בפיתוחים חדשניים. לצד זאת, הטכנולוגיה יודעת גם להעצים טכנולוגיות קיימות ובכך מאפשרת לארגון לנהל תהליך מתקדם של קליטת טכנולוגיות חדשות לצד העצמת הקיים. </w:t>
      </w:r>
      <w:r>
        <w:rPr>
          <w:rFonts w:ascii="Calibri" w:eastAsia="Times New Roman" w:hAnsi="Calibri" w:cs="Arial" w:hint="cs"/>
          <w:sz w:val="24"/>
          <w:szCs w:val="24"/>
        </w:rPr>
        <w:t>AI</w:t>
      </w:r>
      <w:r>
        <w:rPr>
          <w:rFonts w:ascii="Calibri" w:eastAsia="Times New Roman" w:hAnsi="Calibri" w:cs="Arial" w:hint="cs"/>
          <w:sz w:val="24"/>
          <w:szCs w:val="24"/>
          <w:rtl/>
        </w:rPr>
        <w:t xml:space="preserve"> מאפשרת מיצוי איכותי של הקיים לצד סביבה פתוחה לקליטת טכנולוגיות חדשות. </w:t>
      </w:r>
    </w:p>
    <w:p w:rsidR="003C21BC" w:rsidRPr="00C36502" w:rsidRDefault="003C21BC" w:rsidP="00C36502">
      <w:pPr>
        <w:jc w:val="both"/>
        <w:rPr>
          <w:rFonts w:ascii="Calibri" w:eastAsia="Times New Roman" w:hAnsi="Calibri" w:cs="Arial"/>
          <w:sz w:val="24"/>
          <w:szCs w:val="24"/>
          <w:rtl/>
        </w:rPr>
      </w:pPr>
      <w:r>
        <w:rPr>
          <w:rFonts w:ascii="Calibri" w:eastAsia="Times New Roman" w:hAnsi="Calibri" w:cs="Arial" w:hint="cs"/>
          <w:sz w:val="24"/>
          <w:szCs w:val="24"/>
          <w:rtl/>
        </w:rPr>
        <w:t xml:space="preserve">בעידן הנוכחי, בו תקציב הביטחון אינו ברור נדרש בעיניי לחזק את "המוח" של המערכת </w:t>
      </w:r>
      <w:r w:rsidR="009E1C97">
        <w:rPr>
          <w:rFonts w:ascii="Calibri" w:eastAsia="Times New Roman" w:hAnsi="Calibri" w:cs="Arial" w:hint="cs"/>
          <w:sz w:val="24"/>
          <w:szCs w:val="24"/>
          <w:rtl/>
        </w:rPr>
        <w:t>בעדיפות על פיתוח "הברזלים" של המערכת. קיימות מערכות מתקדמות מאוד שאינן קרובות למיקסום היכולת. מעבר לכך הבינה המלאכותית תוכל להוביל אותנו להבנה טובה יותר ומדויקת יותר של הפערים הקיימים כך שבניין הכוח המסורתי (רכישה ופיתוח סנסורים) יהיה מותאם יותר לצרכים הקיימים.</w:t>
      </w:r>
    </w:p>
    <w:p w:rsidR="00C36502" w:rsidRPr="00C36502" w:rsidRDefault="00C36502" w:rsidP="00C36502">
      <w:pPr>
        <w:jc w:val="both"/>
        <w:rPr>
          <w:rFonts w:ascii="Calibri" w:eastAsia="Times New Roman" w:hAnsi="Calibri" w:cs="Arial"/>
          <w:sz w:val="24"/>
          <w:szCs w:val="24"/>
          <w:rtl/>
        </w:rPr>
      </w:pPr>
    </w:p>
    <w:sectPr w:rsidR="00C36502" w:rsidRPr="00C36502" w:rsidSect="00F22CB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מחבר" w:initials="א">
    <w:p w:rsidR="00AF52F0" w:rsidRDefault="00AF52F0" w:rsidP="00AF52F0">
      <w:pPr>
        <w:autoSpaceDE w:val="0"/>
        <w:autoSpaceDN w:val="0"/>
        <w:adjustRightInd w:val="0"/>
        <w:spacing w:after="0" w:line="240" w:lineRule="auto"/>
        <w:rPr>
          <w:rFonts w:ascii="Segoe UI" w:hAnsi="Segoe UI" w:cs="Segoe UI"/>
          <w:color w:val="000000"/>
          <w:sz w:val="20"/>
          <w:szCs w:val="20"/>
          <w:rtl/>
        </w:rPr>
      </w:pPr>
      <w:r>
        <w:rPr>
          <w:rStyle w:val="ae"/>
        </w:rPr>
        <w:annotationRef/>
      </w:r>
      <w:r>
        <w:rPr>
          <w:rFonts w:ascii="Segoe UI" w:hAnsi="Segoe UI" w:cs="Times New Roman"/>
          <w:color w:val="000000"/>
          <w:sz w:val="20"/>
          <w:szCs w:val="20"/>
          <w:rtl/>
        </w:rPr>
        <w:t>הערות כלליות לעבודה</w:t>
      </w:r>
      <w:r>
        <w:rPr>
          <w:rFonts w:ascii="Segoe UI" w:hAnsi="Segoe UI" w:cs="Segoe UI"/>
          <w:color w:val="000000"/>
          <w:sz w:val="20"/>
          <w:szCs w:val="20"/>
          <w:rtl/>
        </w:rPr>
        <w:t>:</w:t>
      </w:r>
    </w:p>
    <w:p w:rsidR="00AF52F0" w:rsidRDefault="00AF52F0" w:rsidP="00AF52F0">
      <w:pPr>
        <w:autoSpaceDE w:val="0"/>
        <w:autoSpaceDN w:val="0"/>
        <w:adjustRightInd w:val="0"/>
        <w:spacing w:after="0" w:line="240" w:lineRule="auto"/>
        <w:rPr>
          <w:rFonts w:ascii="Segoe UI" w:hAnsi="Segoe UI" w:cs="Segoe UI"/>
          <w:color w:val="000000"/>
          <w:sz w:val="20"/>
          <w:szCs w:val="20"/>
          <w:rtl/>
        </w:rPr>
      </w:pPr>
    </w:p>
    <w:p w:rsidR="00AF52F0" w:rsidRDefault="00AF52F0" w:rsidP="00AF52F0">
      <w:pPr>
        <w:autoSpaceDE w:val="0"/>
        <w:autoSpaceDN w:val="0"/>
        <w:adjustRightInd w:val="0"/>
        <w:spacing w:after="0" w:line="240" w:lineRule="auto"/>
        <w:rPr>
          <w:rFonts w:ascii="Segoe UI" w:hAnsi="Segoe UI" w:cs="Segoe UI"/>
          <w:color w:val="000000"/>
          <w:sz w:val="20"/>
          <w:szCs w:val="20"/>
          <w:rtl/>
        </w:rPr>
      </w:pPr>
      <w:r>
        <w:rPr>
          <w:rFonts w:ascii="Segoe UI" w:hAnsi="Segoe UI" w:cs="Times New Roman"/>
          <w:color w:val="000000"/>
          <w:sz w:val="20"/>
          <w:szCs w:val="20"/>
          <w:rtl/>
        </w:rPr>
        <w:t>הגדרת עבודת הגמר של הקורס הייתה</w:t>
      </w:r>
      <w:r>
        <w:rPr>
          <w:rFonts w:ascii="Segoe UI" w:hAnsi="Segoe UI" w:cs="Segoe UI"/>
          <w:color w:val="000000"/>
          <w:sz w:val="20"/>
          <w:szCs w:val="20"/>
          <w:rtl/>
        </w:rPr>
        <w:t>:</w:t>
      </w:r>
    </w:p>
    <w:p w:rsidR="00AF52F0" w:rsidRDefault="00AF52F0" w:rsidP="00AF52F0">
      <w:pPr>
        <w:autoSpaceDE w:val="0"/>
        <w:autoSpaceDN w:val="0"/>
        <w:adjustRightInd w:val="0"/>
        <w:spacing w:after="0" w:line="240" w:lineRule="auto"/>
        <w:rPr>
          <w:rFonts w:ascii="Segoe UI" w:hAnsi="Segoe UI" w:cs="Segoe UI"/>
          <w:color w:val="000000"/>
          <w:sz w:val="20"/>
          <w:szCs w:val="20"/>
          <w:rtl/>
        </w:rPr>
      </w:pPr>
      <w:r>
        <w:rPr>
          <w:rFonts w:ascii="Segoe UI" w:hAnsi="Segoe UI" w:cs="Times New Roman"/>
          <w:color w:val="000000"/>
          <w:sz w:val="20"/>
          <w:szCs w:val="20"/>
          <w:rtl/>
        </w:rPr>
        <w:t xml:space="preserve">עבודת הגמר תהיה ניתוח אירוע של הכנסת טכנולוגיה חדש לארגון </w:t>
      </w:r>
      <w:r>
        <w:rPr>
          <w:rFonts w:ascii="Segoe UI" w:hAnsi="Segoe UI" w:cs="Segoe UI"/>
          <w:color w:val="000000"/>
          <w:sz w:val="20"/>
          <w:szCs w:val="20"/>
          <w:rtl/>
        </w:rPr>
        <w:t>(</w:t>
      </w:r>
      <w:r>
        <w:rPr>
          <w:rFonts w:ascii="Segoe UI" w:hAnsi="Segoe UI" w:cs="Times New Roman"/>
          <w:color w:val="000000"/>
          <w:sz w:val="20"/>
          <w:szCs w:val="20"/>
          <w:rtl/>
        </w:rPr>
        <w:t>השאיפה שכל אחד ואחת יעשו את העבודה על הארגון שלהם</w:t>
      </w:r>
      <w:r>
        <w:rPr>
          <w:rFonts w:ascii="Segoe UI" w:hAnsi="Segoe UI" w:cs="Segoe UI"/>
          <w:color w:val="000000"/>
          <w:sz w:val="20"/>
          <w:szCs w:val="20"/>
          <w:rtl/>
        </w:rPr>
        <w:t xml:space="preserve">).  </w:t>
      </w:r>
      <w:r>
        <w:rPr>
          <w:rFonts w:ascii="Segoe UI" w:hAnsi="Segoe UI" w:cs="Times New Roman"/>
          <w:color w:val="000000"/>
          <w:sz w:val="20"/>
          <w:szCs w:val="20"/>
          <w:rtl/>
        </w:rPr>
        <w:t>הכוונה היא לכתוב סיכום של עמוד וחצי עד שניים וחצי עמודים שיכיל תיאור כללי של</w:t>
      </w:r>
      <w:r>
        <w:rPr>
          <w:rFonts w:ascii="Segoe UI" w:hAnsi="Segoe UI" w:cs="Segoe UI"/>
          <w:color w:val="000000"/>
          <w:sz w:val="20"/>
          <w:szCs w:val="20"/>
          <w:rtl/>
        </w:rPr>
        <w:t xml:space="preserve">: </w:t>
      </w:r>
      <w:r>
        <w:rPr>
          <w:rFonts w:ascii="Segoe UI" w:hAnsi="Segoe UI" w:cs="Times New Roman"/>
          <w:color w:val="000000"/>
          <w:sz w:val="20"/>
          <w:szCs w:val="20"/>
          <w:rtl/>
        </w:rPr>
        <w:t>הרקע</w:t>
      </w:r>
      <w:r>
        <w:rPr>
          <w:rFonts w:ascii="Segoe UI" w:hAnsi="Segoe UI" w:cs="Segoe UI"/>
          <w:color w:val="000000"/>
          <w:sz w:val="20"/>
          <w:szCs w:val="20"/>
          <w:rtl/>
        </w:rPr>
        <w:t xml:space="preserve">, </w:t>
      </w:r>
      <w:r>
        <w:rPr>
          <w:rFonts w:ascii="Segoe UI" w:hAnsi="Segoe UI" w:cs="Times New Roman"/>
          <w:color w:val="000000"/>
          <w:sz w:val="20"/>
          <w:szCs w:val="20"/>
          <w:rtl/>
        </w:rPr>
        <w:t>תיאור הטכנולוגיה</w:t>
      </w:r>
      <w:r>
        <w:rPr>
          <w:rFonts w:ascii="Segoe UI" w:hAnsi="Segoe UI" w:cs="Segoe UI"/>
          <w:color w:val="000000"/>
          <w:sz w:val="20"/>
          <w:szCs w:val="20"/>
          <w:rtl/>
        </w:rPr>
        <w:t xml:space="preserve">, </w:t>
      </w:r>
      <w:r>
        <w:rPr>
          <w:rFonts w:ascii="Segoe UI" w:hAnsi="Segoe UI" w:cs="Times New Roman"/>
          <w:color w:val="000000"/>
          <w:sz w:val="20"/>
          <w:szCs w:val="20"/>
          <w:rtl/>
        </w:rPr>
        <w:t>מהות הכנסת הטכנולוגיה וההישג המצופה לארגון</w:t>
      </w:r>
      <w:r>
        <w:rPr>
          <w:rFonts w:ascii="Segoe UI" w:hAnsi="Segoe UI" w:cs="Segoe UI"/>
          <w:color w:val="000000"/>
          <w:sz w:val="20"/>
          <w:szCs w:val="20"/>
          <w:rtl/>
        </w:rPr>
        <w:t xml:space="preserve">, </w:t>
      </w:r>
      <w:r>
        <w:rPr>
          <w:rFonts w:ascii="Segoe UI" w:hAnsi="Segoe UI" w:cs="Times New Roman"/>
          <w:color w:val="000000"/>
          <w:sz w:val="20"/>
          <w:szCs w:val="20"/>
          <w:rtl/>
        </w:rPr>
        <w:t>הסיכונים</w:t>
      </w:r>
      <w:r>
        <w:rPr>
          <w:rFonts w:ascii="Segoe UI" w:hAnsi="Segoe UI" w:cs="Segoe UI"/>
          <w:color w:val="000000"/>
          <w:sz w:val="20"/>
          <w:szCs w:val="20"/>
          <w:rtl/>
        </w:rPr>
        <w:t xml:space="preserve">,  </w:t>
      </w:r>
      <w:r>
        <w:rPr>
          <w:rFonts w:ascii="Segoe UI" w:hAnsi="Segoe UI" w:cs="Times New Roman"/>
          <w:b/>
          <w:bCs/>
          <w:color w:val="000000"/>
          <w:sz w:val="20"/>
          <w:szCs w:val="20"/>
          <w:rtl/>
        </w:rPr>
        <w:t>השיח עם מומחי הטכנולוגיה ואיך השפיע על קבלת ההחלטות</w:t>
      </w:r>
      <w:r>
        <w:rPr>
          <w:rFonts w:ascii="Segoe UI" w:hAnsi="Segoe UI" w:cs="Segoe UI"/>
          <w:color w:val="000000"/>
          <w:sz w:val="20"/>
          <w:szCs w:val="20"/>
          <w:rtl/>
        </w:rPr>
        <w:t xml:space="preserve">, </w:t>
      </w:r>
      <w:r>
        <w:rPr>
          <w:rFonts w:ascii="Segoe UI" w:hAnsi="Segoe UI" w:cs="Times New Roman"/>
          <w:color w:val="000000"/>
          <w:sz w:val="20"/>
          <w:szCs w:val="20"/>
          <w:rtl/>
        </w:rPr>
        <w:t>לקחים ונקודות לשימור מהתהליך</w:t>
      </w:r>
      <w:r>
        <w:rPr>
          <w:rFonts w:ascii="Segoe UI" w:hAnsi="Segoe UI" w:cs="Segoe UI"/>
          <w:color w:val="000000"/>
          <w:sz w:val="20"/>
          <w:szCs w:val="20"/>
          <w:rtl/>
        </w:rPr>
        <w:t xml:space="preserve">.   </w:t>
      </w:r>
      <w:r>
        <w:rPr>
          <w:rFonts w:ascii="Segoe UI" w:hAnsi="Segoe UI" w:cs="Times New Roman"/>
          <w:color w:val="000000"/>
          <w:sz w:val="20"/>
          <w:szCs w:val="20"/>
          <w:rtl/>
        </w:rPr>
        <w:t>ניתן לנתח מיקרה קיים או לבחור אתגר ולהציע הכנסת טכנולוגיה עתידית שתקדם את הארגון</w:t>
      </w:r>
      <w:r>
        <w:rPr>
          <w:rFonts w:ascii="Segoe UI" w:hAnsi="Segoe UI" w:cs="Segoe UI"/>
          <w:color w:val="000000"/>
          <w:sz w:val="20"/>
          <w:szCs w:val="20"/>
          <w:rtl/>
        </w:rPr>
        <w:t>.</w:t>
      </w:r>
    </w:p>
    <w:p w:rsidR="00AF52F0" w:rsidRDefault="00AF52F0" w:rsidP="00AF52F0">
      <w:pPr>
        <w:autoSpaceDE w:val="0"/>
        <w:autoSpaceDN w:val="0"/>
        <w:adjustRightInd w:val="0"/>
        <w:spacing w:after="0" w:line="240" w:lineRule="auto"/>
        <w:rPr>
          <w:rFonts w:ascii="Segoe UI" w:hAnsi="Segoe UI" w:cs="Segoe UI"/>
          <w:color w:val="000000"/>
          <w:sz w:val="20"/>
          <w:szCs w:val="20"/>
          <w:rtl/>
        </w:rPr>
      </w:pPr>
    </w:p>
    <w:p w:rsidR="00AF52F0" w:rsidRDefault="00AF52F0" w:rsidP="00AF52F0">
      <w:pPr>
        <w:autoSpaceDE w:val="0"/>
        <w:autoSpaceDN w:val="0"/>
        <w:adjustRightInd w:val="0"/>
        <w:spacing w:after="0" w:line="240" w:lineRule="auto"/>
        <w:rPr>
          <w:rFonts w:ascii="Segoe UI" w:hAnsi="Segoe UI" w:cs="Segoe UI"/>
          <w:color w:val="000000"/>
          <w:sz w:val="20"/>
          <w:szCs w:val="20"/>
          <w:rtl/>
        </w:rPr>
      </w:pPr>
      <w:r>
        <w:rPr>
          <w:rFonts w:ascii="Segoe UI" w:hAnsi="Segoe UI" w:cs="Times New Roman"/>
          <w:color w:val="000000"/>
          <w:sz w:val="20"/>
          <w:szCs w:val="20"/>
          <w:rtl/>
        </w:rPr>
        <w:t>העבודה המוגשת מכילה את התיאור של רעיון כללי של מערכ</w:t>
      </w:r>
      <w:r>
        <w:rPr>
          <w:rFonts w:ascii="Segoe UI" w:hAnsi="Segoe UI" w:cs="Times New Roman" w:hint="cs"/>
          <w:color w:val="000000"/>
          <w:sz w:val="20"/>
          <w:szCs w:val="20"/>
          <w:rtl/>
        </w:rPr>
        <w:t>ו</w:t>
      </w:r>
      <w:r>
        <w:rPr>
          <w:rFonts w:ascii="Segoe UI" w:hAnsi="Segoe UI" w:cs="Times New Roman"/>
          <w:color w:val="000000"/>
          <w:sz w:val="20"/>
          <w:szCs w:val="20"/>
          <w:rtl/>
        </w:rPr>
        <w:t xml:space="preserve">ת מבוססת </w:t>
      </w:r>
      <w:r>
        <w:rPr>
          <w:rFonts w:ascii="Segoe UI" w:hAnsi="Segoe UI" w:cs="Segoe UI"/>
          <w:color w:val="000000"/>
          <w:sz w:val="20"/>
          <w:szCs w:val="20"/>
        </w:rPr>
        <w:t>AI</w:t>
      </w:r>
      <w:r>
        <w:rPr>
          <w:rFonts w:ascii="Segoe UI" w:hAnsi="Segoe UI" w:cs="Segoe UI"/>
          <w:color w:val="000000"/>
          <w:sz w:val="20"/>
          <w:szCs w:val="20"/>
          <w:rtl/>
        </w:rPr>
        <w:t xml:space="preserve"> </w:t>
      </w:r>
      <w:r>
        <w:rPr>
          <w:rFonts w:ascii="Segoe UI" w:hAnsi="Segoe UI" w:cs="Times New Roman" w:hint="cs"/>
          <w:color w:val="000000"/>
          <w:sz w:val="20"/>
          <w:szCs w:val="20"/>
          <w:rtl/>
        </w:rPr>
        <w:t>הפועלות במערך הגילוי האוויר</w:t>
      </w:r>
      <w:r>
        <w:rPr>
          <w:rFonts w:ascii="Segoe UI" w:hAnsi="Segoe UI" w:cs="Times New Roman" w:hint="eastAsia"/>
          <w:color w:val="000000"/>
          <w:sz w:val="20"/>
          <w:szCs w:val="20"/>
          <w:rtl/>
        </w:rPr>
        <w:t>י</w:t>
      </w:r>
      <w:r>
        <w:rPr>
          <w:rFonts w:ascii="Segoe UI" w:hAnsi="Segoe UI" w:cs="Times New Roman" w:hint="cs"/>
          <w:color w:val="000000"/>
          <w:sz w:val="20"/>
          <w:szCs w:val="20"/>
          <w:rtl/>
        </w:rPr>
        <w:t xml:space="preserve"> בשלושה תחומים</w:t>
      </w:r>
      <w:r>
        <w:rPr>
          <w:rFonts w:ascii="Segoe UI" w:hAnsi="Segoe UI" w:cs="Segoe UI"/>
          <w:color w:val="000000"/>
          <w:sz w:val="20"/>
          <w:szCs w:val="20"/>
          <w:rtl/>
        </w:rPr>
        <w:t>: (</w:t>
      </w:r>
      <w:r>
        <w:rPr>
          <w:rFonts w:ascii="Segoe UI" w:hAnsi="Segoe UI" w:cs="Segoe UI"/>
          <w:color w:val="000000"/>
          <w:sz w:val="20"/>
          <w:szCs w:val="20"/>
        </w:rPr>
        <w:t>1</w:t>
      </w:r>
      <w:r>
        <w:rPr>
          <w:rFonts w:ascii="Segoe UI" w:hAnsi="Segoe UI" w:cs="Segoe UI"/>
          <w:color w:val="000000"/>
          <w:sz w:val="20"/>
          <w:szCs w:val="20"/>
          <w:rtl/>
        </w:rPr>
        <w:t xml:space="preserve">) </w:t>
      </w:r>
      <w:r>
        <w:rPr>
          <w:rFonts w:ascii="Segoe UI" w:hAnsi="Segoe UI" w:cs="Times New Roman"/>
          <w:color w:val="000000"/>
          <w:sz w:val="20"/>
          <w:szCs w:val="20"/>
          <w:rtl/>
        </w:rPr>
        <w:t>מערכת</w:t>
      </w:r>
      <w:r>
        <w:rPr>
          <w:rFonts w:ascii="Segoe UI" w:hAnsi="Segoe UI" w:cs="Times New Roman" w:hint="cs"/>
          <w:color w:val="000000"/>
          <w:sz w:val="20"/>
          <w:szCs w:val="20"/>
          <w:rtl/>
        </w:rPr>
        <w:t xml:space="preserve"> ניתור ותחזוקה פרואקטיבית מבוססת </w:t>
      </w:r>
      <w:r>
        <w:rPr>
          <w:rFonts w:ascii="Segoe UI" w:hAnsi="Segoe UI" w:cs="Segoe UI" w:hint="cs"/>
          <w:color w:val="000000"/>
          <w:sz w:val="20"/>
          <w:szCs w:val="20"/>
        </w:rPr>
        <w:t>AI</w:t>
      </w:r>
      <w:r>
        <w:rPr>
          <w:rFonts w:ascii="Segoe UI" w:hAnsi="Segoe UI" w:cs="Segoe UI"/>
          <w:color w:val="000000"/>
          <w:sz w:val="20"/>
          <w:szCs w:val="20"/>
          <w:rtl/>
        </w:rPr>
        <w:t xml:space="preserve"> </w:t>
      </w:r>
      <w:r>
        <w:rPr>
          <w:rFonts w:ascii="Segoe UI" w:hAnsi="Segoe UI" w:cs="Times New Roman" w:hint="cs"/>
          <w:color w:val="000000"/>
          <w:sz w:val="20"/>
          <w:szCs w:val="20"/>
          <w:rtl/>
        </w:rPr>
        <w:t xml:space="preserve"> לכל אחד מרכבי החישה </w:t>
      </w:r>
      <w:r>
        <w:rPr>
          <w:rFonts w:ascii="Segoe UI" w:hAnsi="Segoe UI" w:cs="Segoe UI" w:hint="cs"/>
          <w:color w:val="000000"/>
          <w:sz w:val="20"/>
          <w:szCs w:val="20"/>
          <w:rtl/>
        </w:rPr>
        <w:t>(</w:t>
      </w:r>
      <w:r>
        <w:rPr>
          <w:rFonts w:ascii="Segoe UI" w:hAnsi="Segoe UI" w:cs="Times New Roman" w:hint="cs"/>
          <w:color w:val="000000"/>
          <w:sz w:val="20"/>
          <w:szCs w:val="20"/>
          <w:rtl/>
        </w:rPr>
        <w:t>בדרך כלל מכ</w:t>
      </w:r>
      <w:r>
        <w:rPr>
          <w:rFonts w:ascii="Segoe UI" w:hAnsi="Segoe UI" w:cs="Segoe UI" w:hint="cs"/>
          <w:color w:val="000000"/>
          <w:sz w:val="20"/>
          <w:szCs w:val="20"/>
          <w:rtl/>
        </w:rPr>
        <w:t>"</w:t>
      </w:r>
      <w:r>
        <w:rPr>
          <w:rFonts w:ascii="Segoe UI" w:hAnsi="Segoe UI" w:cs="Times New Roman" w:hint="cs"/>
          <w:color w:val="000000"/>
          <w:sz w:val="20"/>
          <w:szCs w:val="20"/>
          <w:rtl/>
        </w:rPr>
        <w:t>מים</w:t>
      </w:r>
      <w:r>
        <w:rPr>
          <w:rFonts w:ascii="Segoe UI" w:hAnsi="Segoe UI" w:cs="Segoe UI" w:hint="cs"/>
          <w:color w:val="000000"/>
          <w:sz w:val="20"/>
          <w:szCs w:val="20"/>
          <w:rtl/>
        </w:rPr>
        <w:t xml:space="preserve">) </w:t>
      </w:r>
      <w:r>
        <w:rPr>
          <w:rFonts w:ascii="Segoe UI" w:hAnsi="Segoe UI" w:cs="Segoe UI"/>
          <w:color w:val="000000"/>
          <w:sz w:val="20"/>
          <w:szCs w:val="20"/>
          <w:rtl/>
        </w:rPr>
        <w:t>(</w:t>
      </w:r>
      <w:r>
        <w:rPr>
          <w:rFonts w:ascii="Segoe UI" w:hAnsi="Segoe UI" w:cs="Segoe UI"/>
          <w:color w:val="000000"/>
          <w:sz w:val="20"/>
          <w:szCs w:val="20"/>
        </w:rPr>
        <w:t>2</w:t>
      </w:r>
      <w:r>
        <w:rPr>
          <w:rFonts w:ascii="Segoe UI" w:hAnsi="Segoe UI" w:cs="Segoe UI"/>
          <w:color w:val="000000"/>
          <w:sz w:val="20"/>
          <w:szCs w:val="20"/>
          <w:rtl/>
        </w:rPr>
        <w:t xml:space="preserve">) </w:t>
      </w:r>
      <w:r>
        <w:rPr>
          <w:rFonts w:ascii="Segoe UI" w:hAnsi="Segoe UI" w:cs="Times New Roman"/>
          <w:color w:val="000000"/>
          <w:sz w:val="20"/>
          <w:szCs w:val="20"/>
          <w:rtl/>
        </w:rPr>
        <w:t xml:space="preserve">מערכת </w:t>
      </w:r>
      <w:r>
        <w:rPr>
          <w:rFonts w:ascii="Segoe UI" w:hAnsi="Segoe UI" w:cs="Times New Roman" w:hint="cs"/>
          <w:color w:val="000000"/>
          <w:sz w:val="20"/>
          <w:szCs w:val="20"/>
          <w:rtl/>
        </w:rPr>
        <w:t xml:space="preserve">תיאום והקצאת משאבים </w:t>
      </w:r>
      <w:r>
        <w:rPr>
          <w:rFonts w:ascii="Segoe UI" w:hAnsi="Segoe UI" w:cs="Segoe UI" w:hint="cs"/>
          <w:color w:val="000000"/>
          <w:sz w:val="20"/>
          <w:szCs w:val="20"/>
          <w:rtl/>
        </w:rPr>
        <w:t>(</w:t>
      </w:r>
      <w:r>
        <w:rPr>
          <w:rFonts w:ascii="Segoe UI" w:hAnsi="Segoe UI" w:cs="Times New Roman" w:hint="cs"/>
          <w:color w:val="000000"/>
          <w:sz w:val="20"/>
          <w:szCs w:val="20"/>
          <w:rtl/>
        </w:rPr>
        <w:t>אנרגיה ורוחב פס</w:t>
      </w:r>
      <w:r>
        <w:rPr>
          <w:rFonts w:ascii="Segoe UI" w:hAnsi="Segoe UI" w:cs="Segoe UI" w:hint="cs"/>
          <w:color w:val="000000"/>
          <w:sz w:val="20"/>
          <w:szCs w:val="20"/>
          <w:rtl/>
        </w:rPr>
        <w:t xml:space="preserve">) </w:t>
      </w:r>
      <w:r>
        <w:rPr>
          <w:rFonts w:ascii="Segoe UI" w:hAnsi="Segoe UI" w:cs="Times New Roman" w:hint="cs"/>
          <w:color w:val="000000"/>
          <w:sz w:val="20"/>
          <w:szCs w:val="20"/>
          <w:rtl/>
        </w:rPr>
        <w:t>בין הסנסורים השונים</w:t>
      </w:r>
      <w:r>
        <w:rPr>
          <w:rFonts w:ascii="Segoe UI" w:hAnsi="Segoe UI" w:cs="Segoe UI"/>
          <w:color w:val="000000"/>
          <w:sz w:val="20"/>
          <w:szCs w:val="20"/>
          <w:rtl/>
        </w:rPr>
        <w:t>. (</w:t>
      </w:r>
      <w:r>
        <w:rPr>
          <w:rFonts w:ascii="Segoe UI" w:hAnsi="Segoe UI" w:cs="Segoe UI"/>
          <w:color w:val="000000"/>
          <w:sz w:val="20"/>
          <w:szCs w:val="20"/>
        </w:rPr>
        <w:t>3</w:t>
      </w:r>
      <w:r>
        <w:rPr>
          <w:rFonts w:ascii="Segoe UI" w:hAnsi="Segoe UI" w:cs="Segoe UI"/>
          <w:color w:val="000000"/>
          <w:sz w:val="20"/>
          <w:szCs w:val="20"/>
          <w:rtl/>
        </w:rPr>
        <w:t xml:space="preserve">)  </w:t>
      </w:r>
      <w:r>
        <w:rPr>
          <w:rFonts w:ascii="Segoe UI" w:hAnsi="Segoe UI" w:cs="Times New Roman"/>
          <w:color w:val="000000"/>
          <w:sz w:val="20"/>
          <w:szCs w:val="20"/>
          <w:rtl/>
        </w:rPr>
        <w:t xml:space="preserve">מערכת </w:t>
      </w:r>
      <w:r>
        <w:rPr>
          <w:rFonts w:ascii="Segoe UI" w:hAnsi="Segoe UI" w:cs="Times New Roman" w:hint="cs"/>
          <w:color w:val="000000"/>
          <w:sz w:val="20"/>
          <w:szCs w:val="20"/>
          <w:rtl/>
        </w:rPr>
        <w:t xml:space="preserve">מבוססת </w:t>
      </w:r>
      <w:r>
        <w:rPr>
          <w:rFonts w:ascii="Segoe UI" w:hAnsi="Segoe UI" w:cs="Segoe UI" w:hint="cs"/>
          <w:color w:val="000000"/>
          <w:sz w:val="20"/>
          <w:szCs w:val="20"/>
        </w:rPr>
        <w:t>AI</w:t>
      </w:r>
      <w:r>
        <w:rPr>
          <w:rFonts w:ascii="Segoe UI" w:hAnsi="Segoe UI" w:cs="Times New Roman" w:hint="cs"/>
          <w:color w:val="000000"/>
          <w:sz w:val="20"/>
          <w:szCs w:val="20"/>
          <w:rtl/>
        </w:rPr>
        <w:t xml:space="preserve"> שתבחן את כל ההתראות המתקבלות מתמונת השמיים האחודה</w:t>
      </w:r>
      <w:r>
        <w:rPr>
          <w:rFonts w:ascii="Segoe UI" w:hAnsi="Segoe UI" w:cs="Segoe UI" w:hint="cs"/>
          <w:color w:val="000000"/>
          <w:sz w:val="20"/>
          <w:szCs w:val="20"/>
          <w:rtl/>
        </w:rPr>
        <w:t xml:space="preserve">, </w:t>
      </w:r>
      <w:r>
        <w:rPr>
          <w:rFonts w:ascii="Segoe UI" w:hAnsi="Segoe UI" w:cs="Times New Roman" w:hint="cs"/>
          <w:color w:val="000000"/>
          <w:sz w:val="20"/>
          <w:szCs w:val="20"/>
          <w:rtl/>
        </w:rPr>
        <w:t>תסנן רעשים</w:t>
      </w:r>
      <w:r>
        <w:rPr>
          <w:rFonts w:ascii="Segoe UI" w:hAnsi="Segoe UI" w:cs="Segoe UI" w:hint="cs"/>
          <w:color w:val="000000"/>
          <w:sz w:val="20"/>
          <w:szCs w:val="20"/>
          <w:rtl/>
        </w:rPr>
        <w:t xml:space="preserve">, </w:t>
      </w:r>
      <w:r>
        <w:rPr>
          <w:rFonts w:ascii="Segoe UI" w:hAnsi="Segoe UI" w:cs="Times New Roman" w:hint="cs"/>
          <w:color w:val="000000"/>
          <w:sz w:val="20"/>
          <w:szCs w:val="20"/>
          <w:rtl/>
        </w:rPr>
        <w:t>ותתריע על איומים לפי רמת החומרה שלהם</w:t>
      </w:r>
      <w:r>
        <w:rPr>
          <w:rFonts w:ascii="Segoe UI" w:hAnsi="Segoe UI" w:cs="Segoe UI" w:hint="cs"/>
          <w:color w:val="000000"/>
          <w:sz w:val="20"/>
          <w:szCs w:val="20"/>
          <w:rtl/>
        </w:rPr>
        <w:t xml:space="preserve">. </w:t>
      </w:r>
    </w:p>
    <w:p w:rsidR="00AF52F0" w:rsidRDefault="00AF52F0" w:rsidP="00AF52F0">
      <w:pPr>
        <w:autoSpaceDE w:val="0"/>
        <w:autoSpaceDN w:val="0"/>
        <w:adjustRightInd w:val="0"/>
        <w:spacing w:after="0" w:line="240" w:lineRule="auto"/>
        <w:rPr>
          <w:rFonts w:ascii="Segoe UI" w:hAnsi="Segoe UI" w:cs="Segoe UI"/>
          <w:color w:val="000000"/>
          <w:sz w:val="20"/>
          <w:szCs w:val="20"/>
          <w:rtl/>
        </w:rPr>
      </w:pPr>
    </w:p>
    <w:p w:rsidR="00AF52F0" w:rsidRDefault="00AF52F0" w:rsidP="00AF52F0">
      <w:pPr>
        <w:autoSpaceDE w:val="0"/>
        <w:autoSpaceDN w:val="0"/>
        <w:adjustRightInd w:val="0"/>
        <w:spacing w:after="0" w:line="240" w:lineRule="auto"/>
        <w:rPr>
          <w:rFonts w:ascii="Segoe UI" w:hAnsi="Segoe UI" w:cs="Segoe UI"/>
          <w:color w:val="000000"/>
          <w:sz w:val="20"/>
          <w:szCs w:val="20"/>
          <w:rtl/>
        </w:rPr>
      </w:pPr>
      <w:r>
        <w:rPr>
          <w:rFonts w:ascii="Segoe UI" w:hAnsi="Segoe UI" w:cs="Times New Roman"/>
          <w:color w:val="000000"/>
          <w:sz w:val="20"/>
          <w:szCs w:val="20"/>
          <w:rtl/>
        </w:rPr>
        <w:t xml:space="preserve">החזון הזה הוא כמובן </w:t>
      </w:r>
      <w:r>
        <w:rPr>
          <w:rFonts w:ascii="Segoe UI" w:hAnsi="Segoe UI" w:cs="Segoe UI"/>
          <w:color w:val="000000"/>
          <w:sz w:val="20"/>
          <w:szCs w:val="20"/>
          <w:rtl/>
        </w:rPr>
        <w:t>"</w:t>
      </w:r>
      <w:r>
        <w:rPr>
          <w:rFonts w:ascii="Segoe UI" w:hAnsi="Segoe UI" w:cs="Times New Roman"/>
          <w:color w:val="000000"/>
          <w:sz w:val="20"/>
          <w:szCs w:val="20"/>
          <w:rtl/>
        </w:rPr>
        <w:t>משואת נפש</w:t>
      </w:r>
      <w:r>
        <w:rPr>
          <w:rFonts w:ascii="Segoe UI" w:hAnsi="Segoe UI" w:cs="Segoe UI"/>
          <w:color w:val="000000"/>
          <w:sz w:val="20"/>
          <w:szCs w:val="20"/>
          <w:rtl/>
        </w:rPr>
        <w:t xml:space="preserve">" </w:t>
      </w:r>
      <w:r>
        <w:rPr>
          <w:rFonts w:ascii="Segoe UI" w:hAnsi="Segoe UI" w:cs="Times New Roman"/>
          <w:color w:val="000000"/>
          <w:sz w:val="20"/>
          <w:szCs w:val="20"/>
          <w:rtl/>
        </w:rPr>
        <w:t xml:space="preserve">של </w:t>
      </w:r>
      <w:r>
        <w:rPr>
          <w:rFonts w:ascii="Segoe UI" w:hAnsi="Segoe UI" w:cs="Times New Roman" w:hint="cs"/>
          <w:color w:val="000000"/>
          <w:sz w:val="20"/>
          <w:szCs w:val="20"/>
          <w:rtl/>
        </w:rPr>
        <w:t xml:space="preserve">ארגון האחראי על הגנת שמי המדינה </w:t>
      </w:r>
      <w:r>
        <w:rPr>
          <w:rFonts w:ascii="Segoe UI" w:hAnsi="Segoe UI" w:cs="Segoe UI"/>
          <w:color w:val="000000"/>
          <w:sz w:val="20"/>
          <w:szCs w:val="20"/>
          <w:rtl/>
        </w:rPr>
        <w:t>–</w:t>
      </w:r>
      <w:r>
        <w:rPr>
          <w:rFonts w:ascii="Segoe UI" w:hAnsi="Segoe UI" w:cs="Times New Roman" w:hint="cs"/>
          <w:color w:val="000000"/>
          <w:sz w:val="20"/>
          <w:szCs w:val="20"/>
          <w:rtl/>
        </w:rPr>
        <w:t xml:space="preserve"> מצד אחד אופטימיזציה של יכולת הגילוי מול משאבי אחזקה מוגבלים</w:t>
      </w:r>
      <w:r>
        <w:rPr>
          <w:rFonts w:ascii="Segoe UI" w:hAnsi="Segoe UI" w:cs="Segoe UI" w:hint="cs"/>
          <w:color w:val="000000"/>
          <w:sz w:val="20"/>
          <w:szCs w:val="20"/>
          <w:rtl/>
        </w:rPr>
        <w:t xml:space="preserve">, </w:t>
      </w:r>
      <w:r>
        <w:rPr>
          <w:rFonts w:ascii="Segoe UI" w:hAnsi="Segoe UI" w:cs="Times New Roman" w:hint="cs"/>
          <w:color w:val="000000"/>
          <w:sz w:val="20"/>
          <w:szCs w:val="20"/>
          <w:rtl/>
        </w:rPr>
        <w:t>ומצד שני מערכת מבצעית הממקסמת את הסיכוי לאתר איומים ומתריעה רק על איומי אמת בזמן קצר</w:t>
      </w:r>
      <w:r>
        <w:rPr>
          <w:rFonts w:ascii="Segoe UI" w:hAnsi="Segoe UI" w:cs="Segoe UI" w:hint="cs"/>
          <w:color w:val="000000"/>
          <w:sz w:val="20"/>
          <w:szCs w:val="20"/>
          <w:rtl/>
        </w:rPr>
        <w:t>.</w:t>
      </w:r>
    </w:p>
    <w:p w:rsidR="00AF52F0" w:rsidRDefault="00AF52F0" w:rsidP="00AF52F0">
      <w:pPr>
        <w:autoSpaceDE w:val="0"/>
        <w:autoSpaceDN w:val="0"/>
        <w:adjustRightInd w:val="0"/>
        <w:spacing w:after="0" w:line="240" w:lineRule="auto"/>
        <w:rPr>
          <w:rFonts w:ascii="Segoe UI" w:hAnsi="Segoe UI" w:cs="Segoe UI"/>
          <w:color w:val="000000"/>
          <w:sz w:val="20"/>
          <w:szCs w:val="20"/>
          <w:rtl/>
        </w:rPr>
      </w:pPr>
    </w:p>
    <w:p w:rsidR="00AF52F0" w:rsidRDefault="00AF52F0" w:rsidP="006644B1">
      <w:pPr>
        <w:autoSpaceDE w:val="0"/>
        <w:autoSpaceDN w:val="0"/>
        <w:adjustRightInd w:val="0"/>
        <w:spacing w:after="0" w:line="240" w:lineRule="auto"/>
        <w:rPr>
          <w:rFonts w:ascii="Segoe UI" w:hAnsi="Segoe UI" w:cs="Segoe UI"/>
          <w:color w:val="000000"/>
          <w:sz w:val="20"/>
          <w:szCs w:val="20"/>
          <w:rtl/>
        </w:rPr>
      </w:pPr>
      <w:r>
        <w:rPr>
          <w:rFonts w:ascii="Segoe UI" w:hAnsi="Segoe UI" w:cs="Times New Roman"/>
          <w:color w:val="000000"/>
          <w:sz w:val="20"/>
          <w:szCs w:val="20"/>
          <w:rtl/>
        </w:rPr>
        <w:t>בהקשר הקורס הזה חשוב להתמקד בהבנת הטכנולוגיה והיכולת לקבל החלטות מושכלות עקב הבנה זו</w:t>
      </w:r>
      <w:r>
        <w:rPr>
          <w:rFonts w:ascii="Segoe UI" w:hAnsi="Segoe UI" w:cs="Segoe UI"/>
          <w:color w:val="000000"/>
          <w:sz w:val="20"/>
          <w:szCs w:val="20"/>
          <w:rtl/>
        </w:rPr>
        <w:t xml:space="preserve">.  </w:t>
      </w:r>
      <w:r>
        <w:rPr>
          <w:rFonts w:ascii="Segoe UI" w:hAnsi="Segoe UI" w:cs="Times New Roman"/>
          <w:color w:val="000000"/>
          <w:sz w:val="20"/>
          <w:szCs w:val="20"/>
          <w:rtl/>
        </w:rPr>
        <w:t xml:space="preserve">בעבודה אין תיאור ספציפי </w:t>
      </w:r>
      <w:r>
        <w:rPr>
          <w:rFonts w:ascii="Segoe UI" w:hAnsi="Segoe UI" w:cs="Segoe UI"/>
          <w:color w:val="000000"/>
          <w:sz w:val="20"/>
          <w:szCs w:val="20"/>
          <w:rtl/>
        </w:rPr>
        <w:t>(</w:t>
      </w:r>
      <w:r>
        <w:rPr>
          <w:rFonts w:ascii="Segoe UI" w:hAnsi="Segoe UI" w:cs="Times New Roman"/>
          <w:color w:val="000000"/>
          <w:sz w:val="20"/>
          <w:szCs w:val="20"/>
          <w:rtl/>
        </w:rPr>
        <w:t xml:space="preserve">מעבר לשימוש במונחים </w:t>
      </w:r>
      <w:r>
        <w:rPr>
          <w:rFonts w:ascii="Segoe UI" w:hAnsi="Segoe UI" w:cs="Segoe UI"/>
          <w:color w:val="000000"/>
          <w:sz w:val="20"/>
          <w:szCs w:val="20"/>
        </w:rPr>
        <w:t>AI</w:t>
      </w:r>
      <w:r>
        <w:rPr>
          <w:rFonts w:ascii="Segoe UI" w:hAnsi="Segoe UI" w:cs="Times New Roman"/>
          <w:color w:val="000000"/>
          <w:sz w:val="20"/>
          <w:szCs w:val="20"/>
          <w:rtl/>
        </w:rPr>
        <w:t xml:space="preserve"> ו </w:t>
      </w:r>
      <w:r>
        <w:rPr>
          <w:rFonts w:ascii="Segoe UI" w:hAnsi="Segoe UI" w:cs="Segoe UI"/>
          <w:color w:val="000000"/>
          <w:sz w:val="20"/>
          <w:szCs w:val="20"/>
        </w:rPr>
        <w:t>ML</w:t>
      </w:r>
      <w:r>
        <w:rPr>
          <w:rFonts w:ascii="Segoe UI" w:hAnsi="Segoe UI" w:cs="Segoe UI"/>
          <w:color w:val="000000"/>
          <w:sz w:val="20"/>
          <w:szCs w:val="20"/>
          <w:rtl/>
        </w:rPr>
        <w:t xml:space="preserve">) </w:t>
      </w:r>
      <w:r>
        <w:rPr>
          <w:rFonts w:ascii="Segoe UI" w:hAnsi="Segoe UI" w:cs="Times New Roman"/>
          <w:color w:val="000000"/>
          <w:sz w:val="20"/>
          <w:szCs w:val="20"/>
          <w:rtl/>
        </w:rPr>
        <w:t>של הטכנולוגיה שמדובר בהן</w:t>
      </w:r>
      <w:r>
        <w:rPr>
          <w:rFonts w:ascii="Segoe UI" w:hAnsi="Segoe UI" w:cs="Segoe UI"/>
          <w:color w:val="000000"/>
          <w:sz w:val="20"/>
          <w:szCs w:val="20"/>
          <w:rtl/>
        </w:rPr>
        <w:t xml:space="preserve">.  </w:t>
      </w:r>
      <w:r>
        <w:rPr>
          <w:rFonts w:ascii="Segoe UI" w:hAnsi="Segoe UI" w:cs="Times New Roman" w:hint="cs"/>
          <w:color w:val="000000"/>
          <w:sz w:val="20"/>
          <w:szCs w:val="20"/>
          <w:rtl/>
        </w:rPr>
        <w:t xml:space="preserve">כדאי היה להתמקד באחד המרכיבים ולנתח תהליך קבלת החלטות הקשור אליו </w:t>
      </w:r>
      <w:r w:rsidR="006644B1">
        <w:rPr>
          <w:rFonts w:ascii="Segoe UI" w:hAnsi="Segoe UI" w:cs="Times New Roman" w:hint="cs"/>
          <w:color w:val="000000"/>
          <w:sz w:val="20"/>
          <w:szCs w:val="20"/>
          <w:rtl/>
        </w:rPr>
        <w:t>בהיבט הבנת הטכנולוגיה</w:t>
      </w:r>
      <w:r w:rsidR="006644B1">
        <w:rPr>
          <w:rFonts w:ascii="Segoe UI" w:hAnsi="Segoe UI" w:cs="Segoe UI" w:hint="cs"/>
          <w:color w:val="000000"/>
          <w:sz w:val="20"/>
          <w:szCs w:val="20"/>
          <w:rtl/>
        </w:rPr>
        <w:t xml:space="preserve">.  </w:t>
      </w:r>
      <w:r w:rsidR="006644B1">
        <w:rPr>
          <w:rFonts w:ascii="Segoe UI" w:hAnsi="Segoe UI" w:cs="Times New Roman" w:hint="cs"/>
          <w:color w:val="000000"/>
          <w:sz w:val="20"/>
          <w:szCs w:val="20"/>
          <w:rtl/>
        </w:rPr>
        <w:t>בכללי קל יותר להכניס לארגון מערכות תחזוקה חכמה</w:t>
      </w:r>
      <w:r>
        <w:rPr>
          <w:rFonts w:ascii="Segoe UI" w:hAnsi="Segoe UI" w:cs="Segoe UI"/>
          <w:color w:val="000000"/>
          <w:sz w:val="20"/>
          <w:szCs w:val="20"/>
          <w:rtl/>
        </w:rPr>
        <w:t xml:space="preserve">  </w:t>
      </w:r>
      <w:r w:rsidR="006644B1">
        <w:rPr>
          <w:rFonts w:ascii="Segoe UI" w:hAnsi="Segoe UI" w:cs="Times New Roman" w:hint="cs"/>
          <w:color w:val="000000"/>
          <w:sz w:val="20"/>
          <w:szCs w:val="20"/>
          <w:rtl/>
        </w:rPr>
        <w:t>כי אין להם השפעה ישירה על מבצעיות אבל יש להם ערך כספי כאשר הן עובדו טוב</w:t>
      </w:r>
      <w:r w:rsidR="006644B1">
        <w:rPr>
          <w:rFonts w:ascii="Segoe UI" w:hAnsi="Segoe UI" w:cs="Segoe UI" w:hint="cs"/>
          <w:color w:val="000000"/>
          <w:sz w:val="20"/>
          <w:szCs w:val="20"/>
          <w:rtl/>
        </w:rPr>
        <w:t xml:space="preserve">.  </w:t>
      </w:r>
      <w:r w:rsidR="006644B1">
        <w:rPr>
          <w:rFonts w:ascii="Segoe UI" w:hAnsi="Segoe UI" w:cs="Times New Roman" w:hint="cs"/>
          <w:color w:val="000000"/>
          <w:sz w:val="20"/>
          <w:szCs w:val="20"/>
          <w:rtl/>
        </w:rPr>
        <w:t xml:space="preserve">מצד שני הערך המוסף להגנת שמי המדינה ממערכת שתוריד את זמן ההתראה לאיום ממשי שקשה לאתרו </w:t>
      </w:r>
      <w:r w:rsidR="006644B1">
        <w:rPr>
          <w:rFonts w:ascii="Segoe UI" w:hAnsi="Segoe UI" w:cs="Segoe UI" w:hint="cs"/>
          <w:color w:val="000000"/>
          <w:sz w:val="20"/>
          <w:szCs w:val="20"/>
          <w:rtl/>
        </w:rPr>
        <w:t>(</w:t>
      </w:r>
      <w:r w:rsidR="006644B1">
        <w:rPr>
          <w:rFonts w:ascii="Segoe UI" w:hAnsi="Segoe UI" w:cs="Times New Roman" w:hint="cs"/>
          <w:color w:val="000000"/>
          <w:sz w:val="20"/>
          <w:szCs w:val="20"/>
          <w:rtl/>
        </w:rPr>
        <w:t>למשל  מתקפת רחפנים בגובה נמוך</w:t>
      </w:r>
      <w:r w:rsidR="006644B1">
        <w:rPr>
          <w:rFonts w:ascii="Segoe UI" w:hAnsi="Segoe UI" w:cs="Segoe UI" w:hint="cs"/>
          <w:color w:val="000000"/>
          <w:sz w:val="20"/>
          <w:szCs w:val="20"/>
          <w:rtl/>
        </w:rPr>
        <w:t xml:space="preserve">) </w:t>
      </w:r>
      <w:r w:rsidR="006644B1">
        <w:rPr>
          <w:rFonts w:ascii="Segoe UI" w:hAnsi="Segoe UI" w:cs="Times New Roman" w:hint="cs"/>
          <w:color w:val="000000"/>
          <w:sz w:val="20"/>
          <w:szCs w:val="20"/>
          <w:rtl/>
        </w:rPr>
        <w:t>יכול להיות משמעותי יותר</w:t>
      </w:r>
      <w:r w:rsidR="006644B1">
        <w:rPr>
          <w:rFonts w:ascii="Segoe UI" w:hAnsi="Segoe UI" w:cs="Segoe UI" w:hint="cs"/>
          <w:color w:val="000000"/>
          <w:sz w:val="20"/>
          <w:szCs w:val="20"/>
          <w:rtl/>
        </w:rPr>
        <w:t xml:space="preserve">. </w:t>
      </w:r>
    </w:p>
    <w:p w:rsidR="00AF52F0" w:rsidRDefault="00AF52F0" w:rsidP="00AF52F0">
      <w:pPr>
        <w:autoSpaceDE w:val="0"/>
        <w:autoSpaceDN w:val="0"/>
        <w:adjustRightInd w:val="0"/>
        <w:spacing w:after="0" w:line="240" w:lineRule="auto"/>
        <w:rPr>
          <w:rFonts w:ascii="Segoe UI" w:hAnsi="Segoe UI" w:cs="Segoe UI"/>
          <w:color w:val="000000"/>
          <w:sz w:val="20"/>
          <w:szCs w:val="20"/>
          <w:rtl/>
        </w:rPr>
      </w:pPr>
    </w:p>
    <w:p w:rsidR="00AF52F0" w:rsidRDefault="00AF52F0">
      <w:pPr>
        <w:pStyle w:val="af"/>
      </w:pP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81" w:rsidRDefault="001D4281" w:rsidP="00A5176C">
      <w:pPr>
        <w:spacing w:after="0" w:line="240" w:lineRule="auto"/>
      </w:pPr>
      <w:r>
        <w:separator/>
      </w:r>
    </w:p>
  </w:endnote>
  <w:endnote w:type="continuationSeparator" w:id="0">
    <w:p w:rsidR="001D4281" w:rsidRDefault="001D4281" w:rsidP="00A5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81" w:rsidRDefault="001D4281" w:rsidP="00A5176C">
      <w:pPr>
        <w:spacing w:after="0" w:line="240" w:lineRule="auto"/>
      </w:pPr>
      <w:r>
        <w:separator/>
      </w:r>
    </w:p>
  </w:footnote>
  <w:footnote w:type="continuationSeparator" w:id="0">
    <w:p w:rsidR="001D4281" w:rsidRDefault="001D4281" w:rsidP="00A5176C">
      <w:pPr>
        <w:spacing w:after="0" w:line="240" w:lineRule="auto"/>
      </w:pPr>
      <w:r>
        <w:continuationSeparator/>
      </w:r>
    </w:p>
  </w:footnote>
  <w:footnote w:id="1">
    <w:p w:rsidR="000828E4" w:rsidRDefault="000828E4" w:rsidP="000828E4">
      <w:pPr>
        <w:pStyle w:val="ab"/>
        <w:rPr>
          <w:rtl/>
        </w:rPr>
      </w:pPr>
      <w:r>
        <w:rPr>
          <w:rStyle w:val="ad"/>
        </w:rPr>
        <w:footnoteRef/>
      </w:r>
      <w:r>
        <w:rPr>
          <w:rtl/>
        </w:rPr>
        <w:t xml:space="preserve"> </w:t>
      </w:r>
      <w:r>
        <w:rPr>
          <w:rFonts w:hint="cs"/>
          <w:rtl/>
        </w:rPr>
        <w:t xml:space="preserve">מלשון ניבוי = נבואה. רעיון הלקוח מאופן העבודה של </w:t>
      </w:r>
      <w:r>
        <w:rPr>
          <w:rFonts w:hint="cs"/>
        </w:rPr>
        <w:t>GE</w:t>
      </w:r>
      <w:r>
        <w:rPr>
          <w:rFonts w:hint="cs"/>
          <w:rtl/>
        </w:rPr>
        <w:t xml:space="preserve"> ומפורט בספרו של תומס פרידמן </w:t>
      </w:r>
      <w:r>
        <w:rPr>
          <w:rtl/>
        </w:rPr>
        <w:t>–</w:t>
      </w:r>
      <w:r>
        <w:rPr>
          <w:rFonts w:hint="cs"/>
          <w:rtl/>
        </w:rPr>
        <w:t xml:space="preserve"> "תודה שאיחרת"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278F3"/>
    <w:multiLevelType w:val="hybridMultilevel"/>
    <w:tmpl w:val="8692F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A38DC"/>
    <w:multiLevelType w:val="hybridMultilevel"/>
    <w:tmpl w:val="7EF4EFBE"/>
    <w:lvl w:ilvl="0" w:tplc="B3E86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FA6020"/>
    <w:multiLevelType w:val="hybridMultilevel"/>
    <w:tmpl w:val="CD9C9170"/>
    <w:lvl w:ilvl="0" w:tplc="03761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E36D10"/>
    <w:multiLevelType w:val="hybridMultilevel"/>
    <w:tmpl w:val="B7C6A4FC"/>
    <w:lvl w:ilvl="0" w:tplc="DD8E0F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6DD5C7D"/>
    <w:multiLevelType w:val="hybridMultilevel"/>
    <w:tmpl w:val="3ADA4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C1"/>
    <w:rsid w:val="000828E4"/>
    <w:rsid w:val="001A0823"/>
    <w:rsid w:val="001A31F0"/>
    <w:rsid w:val="001D4281"/>
    <w:rsid w:val="002440DE"/>
    <w:rsid w:val="00293A12"/>
    <w:rsid w:val="002954C4"/>
    <w:rsid w:val="003A0026"/>
    <w:rsid w:val="003B03DC"/>
    <w:rsid w:val="003C21BC"/>
    <w:rsid w:val="003E74B0"/>
    <w:rsid w:val="00485575"/>
    <w:rsid w:val="004F64AC"/>
    <w:rsid w:val="00504937"/>
    <w:rsid w:val="00570C0F"/>
    <w:rsid w:val="005F13B3"/>
    <w:rsid w:val="0061503E"/>
    <w:rsid w:val="006644B1"/>
    <w:rsid w:val="00685CAB"/>
    <w:rsid w:val="00716D94"/>
    <w:rsid w:val="00783419"/>
    <w:rsid w:val="007A36DA"/>
    <w:rsid w:val="007D6229"/>
    <w:rsid w:val="007D7016"/>
    <w:rsid w:val="007D79C9"/>
    <w:rsid w:val="0087770F"/>
    <w:rsid w:val="008F4B6E"/>
    <w:rsid w:val="009505C1"/>
    <w:rsid w:val="00973CC5"/>
    <w:rsid w:val="009A3B4D"/>
    <w:rsid w:val="009E1C97"/>
    <w:rsid w:val="00A5176C"/>
    <w:rsid w:val="00AE6031"/>
    <w:rsid w:val="00AF2521"/>
    <w:rsid w:val="00AF52F0"/>
    <w:rsid w:val="00B43230"/>
    <w:rsid w:val="00B44422"/>
    <w:rsid w:val="00B5158B"/>
    <w:rsid w:val="00BB453B"/>
    <w:rsid w:val="00C02FF8"/>
    <w:rsid w:val="00C134A3"/>
    <w:rsid w:val="00C36502"/>
    <w:rsid w:val="00C52A02"/>
    <w:rsid w:val="00C82E70"/>
    <w:rsid w:val="00C9264B"/>
    <w:rsid w:val="00CD6502"/>
    <w:rsid w:val="00D55F4F"/>
    <w:rsid w:val="00DA3768"/>
    <w:rsid w:val="00DC7BAB"/>
    <w:rsid w:val="00E10DC3"/>
    <w:rsid w:val="00E30800"/>
    <w:rsid w:val="00E31F39"/>
    <w:rsid w:val="00E32431"/>
    <w:rsid w:val="00E72512"/>
    <w:rsid w:val="00F22CBC"/>
    <w:rsid w:val="00F32EC2"/>
    <w:rsid w:val="00FA37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AF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AF2521"/>
    <w:rPr>
      <w:color w:val="0563C1" w:themeColor="hyperlink"/>
      <w:u w:val="single"/>
    </w:rPr>
  </w:style>
  <w:style w:type="character" w:customStyle="1" w:styleId="UnresolvedMention">
    <w:name w:val="Unresolved Mention"/>
    <w:basedOn w:val="a0"/>
    <w:uiPriority w:val="99"/>
    <w:semiHidden/>
    <w:unhideWhenUsed/>
    <w:rsid w:val="00AF2521"/>
    <w:rPr>
      <w:color w:val="605E5C"/>
      <w:shd w:val="clear" w:color="auto" w:fill="E1DFDD"/>
    </w:rPr>
  </w:style>
  <w:style w:type="paragraph" w:styleId="a3">
    <w:name w:val="header"/>
    <w:basedOn w:val="a"/>
    <w:link w:val="a4"/>
    <w:uiPriority w:val="99"/>
    <w:unhideWhenUsed/>
    <w:rsid w:val="00A5176C"/>
    <w:pPr>
      <w:tabs>
        <w:tab w:val="center" w:pos="4153"/>
        <w:tab w:val="right" w:pos="8306"/>
      </w:tabs>
      <w:spacing w:after="0" w:line="240" w:lineRule="auto"/>
    </w:pPr>
  </w:style>
  <w:style w:type="character" w:customStyle="1" w:styleId="a4">
    <w:name w:val="כותרת עליונה תו"/>
    <w:basedOn w:val="a0"/>
    <w:link w:val="a3"/>
    <w:uiPriority w:val="99"/>
    <w:rsid w:val="00A5176C"/>
  </w:style>
  <w:style w:type="paragraph" w:styleId="a5">
    <w:name w:val="footer"/>
    <w:basedOn w:val="a"/>
    <w:link w:val="a6"/>
    <w:uiPriority w:val="99"/>
    <w:unhideWhenUsed/>
    <w:rsid w:val="00A5176C"/>
    <w:pPr>
      <w:tabs>
        <w:tab w:val="center" w:pos="4153"/>
        <w:tab w:val="right" w:pos="8306"/>
      </w:tabs>
      <w:spacing w:after="0" w:line="240" w:lineRule="auto"/>
    </w:pPr>
  </w:style>
  <w:style w:type="character" w:customStyle="1" w:styleId="a6">
    <w:name w:val="כותרת תחתונה תו"/>
    <w:basedOn w:val="a0"/>
    <w:link w:val="a5"/>
    <w:uiPriority w:val="99"/>
    <w:rsid w:val="00A5176C"/>
  </w:style>
  <w:style w:type="paragraph" w:styleId="a7">
    <w:name w:val="Balloon Text"/>
    <w:basedOn w:val="a"/>
    <w:link w:val="a8"/>
    <w:uiPriority w:val="99"/>
    <w:semiHidden/>
    <w:unhideWhenUsed/>
    <w:rsid w:val="00E72512"/>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E72512"/>
    <w:rPr>
      <w:rFonts w:ascii="Tahoma" w:hAnsi="Tahoma" w:cs="Tahoma"/>
      <w:sz w:val="18"/>
      <w:szCs w:val="18"/>
    </w:rPr>
  </w:style>
  <w:style w:type="paragraph" w:customStyle="1" w:styleId="1">
    <w:name w:val="פיסקת רשימה1"/>
    <w:basedOn w:val="a"/>
    <w:next w:val="a9"/>
    <w:uiPriority w:val="34"/>
    <w:qFormat/>
    <w:rsid w:val="001A31F0"/>
    <w:pPr>
      <w:ind w:left="720"/>
      <w:contextualSpacing/>
    </w:pPr>
  </w:style>
  <w:style w:type="character" w:styleId="aa">
    <w:name w:val="Strong"/>
    <w:basedOn w:val="a0"/>
    <w:uiPriority w:val="22"/>
    <w:qFormat/>
    <w:rsid w:val="001A31F0"/>
    <w:rPr>
      <w:b/>
      <w:bCs/>
    </w:rPr>
  </w:style>
  <w:style w:type="paragraph" w:styleId="NormalWeb">
    <w:name w:val="Normal (Web)"/>
    <w:basedOn w:val="a"/>
    <w:uiPriority w:val="99"/>
    <w:semiHidden/>
    <w:unhideWhenUsed/>
    <w:rsid w:val="001A31F0"/>
    <w:pPr>
      <w:bidi w:val="0"/>
      <w:spacing w:after="45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1A31F0"/>
    <w:pPr>
      <w:ind w:left="720"/>
      <w:contextualSpacing/>
    </w:pPr>
  </w:style>
  <w:style w:type="paragraph" w:styleId="ab">
    <w:name w:val="footnote text"/>
    <w:basedOn w:val="a"/>
    <w:link w:val="ac"/>
    <w:uiPriority w:val="99"/>
    <w:semiHidden/>
    <w:unhideWhenUsed/>
    <w:rsid w:val="00B43230"/>
    <w:pPr>
      <w:spacing w:after="0" w:line="240" w:lineRule="auto"/>
    </w:pPr>
    <w:rPr>
      <w:sz w:val="20"/>
      <w:szCs w:val="20"/>
    </w:rPr>
  </w:style>
  <w:style w:type="character" w:customStyle="1" w:styleId="ac">
    <w:name w:val="טקסט הערת שוליים תו"/>
    <w:basedOn w:val="a0"/>
    <w:link w:val="ab"/>
    <w:uiPriority w:val="99"/>
    <w:semiHidden/>
    <w:rsid w:val="00B43230"/>
    <w:rPr>
      <w:sz w:val="20"/>
      <w:szCs w:val="20"/>
    </w:rPr>
  </w:style>
  <w:style w:type="character" w:styleId="ad">
    <w:name w:val="footnote reference"/>
    <w:basedOn w:val="a0"/>
    <w:uiPriority w:val="99"/>
    <w:semiHidden/>
    <w:unhideWhenUsed/>
    <w:rsid w:val="00B43230"/>
    <w:rPr>
      <w:vertAlign w:val="superscript"/>
    </w:rPr>
  </w:style>
  <w:style w:type="character" w:styleId="ae">
    <w:name w:val="annotation reference"/>
    <w:basedOn w:val="a0"/>
    <w:uiPriority w:val="99"/>
    <w:semiHidden/>
    <w:unhideWhenUsed/>
    <w:rsid w:val="00AF52F0"/>
    <w:rPr>
      <w:sz w:val="16"/>
      <w:szCs w:val="16"/>
    </w:rPr>
  </w:style>
  <w:style w:type="paragraph" w:styleId="af">
    <w:name w:val="annotation text"/>
    <w:basedOn w:val="a"/>
    <w:link w:val="af0"/>
    <w:uiPriority w:val="99"/>
    <w:semiHidden/>
    <w:unhideWhenUsed/>
    <w:rsid w:val="00AF52F0"/>
    <w:pPr>
      <w:spacing w:line="240" w:lineRule="auto"/>
    </w:pPr>
    <w:rPr>
      <w:sz w:val="20"/>
      <w:szCs w:val="20"/>
    </w:rPr>
  </w:style>
  <w:style w:type="character" w:customStyle="1" w:styleId="af0">
    <w:name w:val="טקסט הערה תו"/>
    <w:basedOn w:val="a0"/>
    <w:link w:val="af"/>
    <w:uiPriority w:val="99"/>
    <w:semiHidden/>
    <w:rsid w:val="00AF52F0"/>
    <w:rPr>
      <w:sz w:val="20"/>
      <w:szCs w:val="20"/>
    </w:rPr>
  </w:style>
  <w:style w:type="paragraph" w:styleId="af1">
    <w:name w:val="annotation subject"/>
    <w:basedOn w:val="af"/>
    <w:next w:val="af"/>
    <w:link w:val="af2"/>
    <w:uiPriority w:val="99"/>
    <w:semiHidden/>
    <w:unhideWhenUsed/>
    <w:rsid w:val="00AF52F0"/>
    <w:rPr>
      <w:b/>
      <w:bCs/>
    </w:rPr>
  </w:style>
  <w:style w:type="character" w:customStyle="1" w:styleId="af2">
    <w:name w:val="נושא הערה תו"/>
    <w:basedOn w:val="af0"/>
    <w:link w:val="af1"/>
    <w:uiPriority w:val="99"/>
    <w:semiHidden/>
    <w:rsid w:val="00AF52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גוג20</b:Tag>
    <b:SourceType>InternetSite</b:SourceType>
    <b:Guid>{0D13DB55-C9DE-4844-B13E-1E3EFFFEF840}</b:Guid>
    <b:Title>פיקוח על שכר דירה</b:Title>
    <b:InternetSiteTitle>גוגל</b:InternetSiteTitle>
    <b:Year>2020</b:Year>
    <b:Month>מרץ</b:Month>
    <b:Day>14</b:Day>
    <b:URL>https://www.google.com/search?q=%D7%A4%D7%99%D7%A7%D7%95%D7%97+%D7%A2%D7%9C+%D7%A9%D7%9B%D7%A8+%D7%93%D7%99%D7%A8%D7%94&amp;oq=%D7%A4%D7%99%D7%A7%D7%95%D7%97+%D7%A2%D7%9C+%D7%A9%D7%9B%D7%A8+%D7%93%D7%99%D7%A8%D7%94&amp;aqs=chrome..69i57j0l2.4374j0j4&amp;sourceid=chro</b:URL>
    <b:LCID>he-IL</b:LCID>
    <b:Author>
      <b:Author>
        <b:Corporate>גוגל</b:Corporate>
      </b:Author>
    </b:Author>
    <b:RefOrder>1</b:RefOrder>
  </b:Source>
  <b:Source>
    <b:Tag>זיו17</b:Tag>
    <b:SourceType>Report</b:SourceType>
    <b:Guid>{E3BDE622-FEC3-415D-8AB8-4CDB1499E8BA}</b:Guid>
    <b:Title>שוק השכירות בערים נבחרות בעולם</b:Title>
    <b:Year>2017</b:Year>
    <b:URL>http://www.forum15.org.il/uploaded_files/documents/%D7%A9%D7%95%D7%A7_%D7%94%D7%A9%D7%9B%D7%99%D7%A8%D7%95%D7%AA_%D7%A2%D7%A8%D7%99%D7%9D_%D7%A0%D7%91%D7%97%D7%A8%D7%95%D7%AA_%D7%91%D7%A2%D7%95%D7%9C%D7%9D_-_%D7%9E%D7%A8%D7%9B%D7%96_%D7%94%D7%92%D7%A8_%D7</b:URL>
    <b:Publisher>אוניברסיטת תל אביב</b:Publisher>
    <b:City>תל אביב</b:City>
    <b:Author>
      <b:Author>
        <b:NameList>
          <b:Person>
            <b:Last>זיו</b:Last>
            <b:First>נטע</b:First>
          </b:Person>
          <b:Person>
            <b:Last>ולרשטיין</b:Last>
            <b:First>סבסטיאן</b:First>
          </b:Person>
          <b:Person>
            <b:Last>ג'קובס</b:Last>
            <b:First>אלאזר</b:First>
          </b:Person>
          <b:Person>
            <b:Last>דרהר</b:Last>
            <b:First>ג'ניפר</b:First>
          </b:Person>
          <b:Person>
            <b:Last>סגר</b:Last>
            <b:First>עידן</b:First>
          </b:Person>
          <b:Person>
            <b:Last>תיבולט</b:Last>
            <b:First>קלודיה</b:First>
          </b:Person>
        </b:NameList>
      </b:Author>
    </b:Author>
    <b:Department>הגר מחקר ופיתוח מדיניות דיור חברתי</b:Department>
    <b:YearAccessed>2020</b:YearAccessed>
    <b:MonthAccessed>מרץ</b:MonthAccessed>
    <b:DayAccessed>14</b:DayAccessed>
    <b:RefOrder>2</b:RefOrder>
  </b:Source>
  <b:Source>
    <b:Tag>מוע14</b:Tag>
    <b:SourceType>Report</b:SourceType>
    <b:Guid>{A7D098B4-AC86-4572-8D97-1268901A8F65}</b:Guid>
    <b:Author>
      <b:Author>
        <b:NameList>
          <b:Person>
            <b:Last>מועלם</b:Last>
            <b:First>ניר</b:First>
          </b:Person>
        </b:NameList>
      </b:Author>
    </b:Author>
    <b:Title>שכירות הוגנת מבט בינלאומי משווה</b:Title>
    <b:Year>2014</b:Year>
    <b:Publisher>עיריית תל אביב יפו</b:Publisher>
    <b:City>תל אביב</b:City>
    <b:YearAccessed>2020</b:YearAccessed>
    <b:MonthAccessed>מרץ</b:MonthAccessed>
    <b:DayAccessed>14</b:DayAccessed>
    <b:URL>https://www.academia.edu/6397475/%D7%A9%D7%9B%D7%99%D7%A8%D7%95%D7%AA_%D7%94%D7%95%D7%92%D7%A0%D7%AA_%D7%9E%D7%91%D7%98_%D7%91%D7%99%D7%A0%D7%9C%D7%90%D7%95%D7%9E%D7%99_%D7%9E%D7%A9%D7%95%D7%95%D7%94_%D7%A2%D7%9C_%D7%97%D7%A7%D7%99%D7%A7%D7%AA_%D7%94%D7%A</b:URL>
    <b:RefOrder>3</b:RefOrder>
  </b:Source>
  <b:Source>
    <b:Tag>מיר18</b:Tag>
    <b:SourceType>InternetSite</b:SourceType>
    <b:Guid>{2D6BFFBC-137C-4B95-AF49-521B2CD1EF39}</b:Guid>
    <b:Title>תנו תמריצים לבעלי דירות</b:Title>
    <b:InternetSiteTitle>דה-מרקר נדל"ן</b:InternetSiteTitle>
    <b:Year>2018</b:Year>
    <b:Month>מאי</b:Month>
    <b:Day>12</b:Day>
    <b:URL>https://www.themarker.com/realestate/1.6074964</b:URL>
    <b:Author>
      <b:Author>
        <b:NameList>
          <b:Person>
            <b:Last>מירובסקי</b:Last>
            <b:First>אריק</b:First>
          </b:Person>
        </b:NameList>
      </b:Author>
    </b:Author>
    <b:LCID>he-IL</b:LCID>
    <b:YearAccessed>2020</b:YearAccessed>
    <b:MonthAccessed>מרץ</b:MonthAccessed>
    <b:DayAccessed>15</b:DayAccessed>
    <b:RefOrder>4</b:RefOrder>
  </b:Source>
</b:Sources>
</file>

<file path=customXml/itemProps1.xml><?xml version="1.0" encoding="utf-8"?>
<ds:datastoreItem xmlns:ds="http://schemas.openxmlformats.org/officeDocument/2006/customXml" ds:itemID="{5E66B5F3-DD27-4D7E-9A59-B0629D578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5065</Characters>
  <Application>Microsoft Office Word</Application>
  <DocSecurity>0</DocSecurity>
  <Lines>42</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2020-06-14T15:37:00Z</dcterms:created>
  <dcterms:modified xsi:type="dcterms:W3CDTF">2020-06-14T15:37:00Z</dcterms:modified>
</cp:coreProperties>
</file>