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CE1D9" w14:textId="03E72E70" w:rsidR="00FF345C" w:rsidRDefault="00CA049C" w:rsidP="00CA0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Digital Transformation Workshop for Senior Leaders</w:t>
      </w:r>
    </w:p>
    <w:p w14:paraId="56ED2DE4" w14:textId="5FE6C898" w:rsidR="00CA049C" w:rsidRDefault="00CA049C" w:rsidP="00CA04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Dr. Tomer Simon, </w:t>
      </w:r>
      <w:r>
        <w:rPr>
          <w:rFonts w:hint="cs"/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ice President of National Technologies, Microsoft Israel</w:t>
      </w:r>
    </w:p>
    <w:p w14:paraId="33AA4F94" w14:textId="551063A3" w:rsidR="00CA049C" w:rsidRDefault="00CA049C" w:rsidP="00CA049C">
      <w:pPr>
        <w:rPr>
          <w:sz w:val="24"/>
          <w:szCs w:val="24"/>
        </w:rPr>
      </w:pPr>
      <w:r>
        <w:rPr>
          <w:sz w:val="24"/>
          <w:szCs w:val="24"/>
        </w:rPr>
        <w:t xml:space="preserve">The goal of the workshop is to introduce to senior leaders leading complicated systems the world of digital transformation including cloud technology, artificial intelligence and the internet from a business vantage point, this for the purpose of planning and building organizational strategy for leading and carrying out their vision.  </w:t>
      </w:r>
      <w:r w:rsidR="003C06E3">
        <w:rPr>
          <w:sz w:val="24"/>
          <w:szCs w:val="24"/>
        </w:rPr>
        <w:t xml:space="preserve">In addition, the goal of the course is to provide practical tools to senior leaders so that they may build, plan, </w:t>
      </w:r>
      <w:r w:rsidR="00EA0DDD">
        <w:rPr>
          <w:sz w:val="24"/>
          <w:szCs w:val="24"/>
        </w:rPr>
        <w:t xml:space="preserve">manage and lead digital transformation processes in their organizations.  </w:t>
      </w:r>
    </w:p>
    <w:p w14:paraId="70CB37AF" w14:textId="3F241BC0" w:rsidR="004A1F92" w:rsidRDefault="004A1F92" w:rsidP="00CA049C">
      <w:pPr>
        <w:rPr>
          <w:sz w:val="24"/>
          <w:szCs w:val="24"/>
        </w:rPr>
      </w:pPr>
    </w:p>
    <w:p w14:paraId="6749733C" w14:textId="715C6123" w:rsidR="004A1F92" w:rsidRDefault="004A1F92" w:rsidP="00CA049C">
      <w:pPr>
        <w:rPr>
          <w:sz w:val="24"/>
          <w:szCs w:val="24"/>
        </w:rPr>
      </w:pPr>
      <w:r>
        <w:rPr>
          <w:sz w:val="24"/>
          <w:szCs w:val="24"/>
        </w:rPr>
        <w:t xml:space="preserve">Throughout the four class sessions we will focus on the business understanding of the </w:t>
      </w:r>
      <w:r w:rsidR="003B5F5D">
        <w:rPr>
          <w:sz w:val="24"/>
          <w:szCs w:val="24"/>
        </w:rPr>
        <w:t xml:space="preserve">effects </w:t>
      </w:r>
      <w:r>
        <w:rPr>
          <w:sz w:val="24"/>
          <w:szCs w:val="24"/>
        </w:rPr>
        <w:t xml:space="preserve">of technology and how it is possible to imagine and plan organizational and business </w:t>
      </w:r>
      <w:r w:rsidR="003B5F5D">
        <w:rPr>
          <w:sz w:val="24"/>
          <w:szCs w:val="24"/>
        </w:rPr>
        <w:t xml:space="preserve">transfiguration.  </w:t>
      </w:r>
    </w:p>
    <w:p w14:paraId="7BB11DD0" w14:textId="2369C302" w:rsidR="003B5F5D" w:rsidRDefault="003B5F5D" w:rsidP="003B5F5D">
      <w:pPr>
        <w:ind w:left="810"/>
        <w:rPr>
          <w:sz w:val="24"/>
          <w:szCs w:val="24"/>
        </w:rPr>
      </w:pPr>
      <w:r>
        <w:rPr>
          <w:sz w:val="24"/>
          <w:szCs w:val="24"/>
        </w:rPr>
        <w:t>Course Structure:</w:t>
      </w:r>
    </w:p>
    <w:p w14:paraId="27C30DAF" w14:textId="5529B18C" w:rsidR="003B5F5D" w:rsidRDefault="003B5F5D" w:rsidP="003B5F5D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1. In the first meeting, a brief will be given on the effects of technology on the business world and understanding the concept of digital transformation, including examples </w:t>
      </w:r>
      <w:r w:rsidR="00096AC7">
        <w:rPr>
          <w:sz w:val="24"/>
          <w:szCs w:val="24"/>
        </w:rPr>
        <w:t xml:space="preserve">from the world in different fields.  At the end of the meeting, the methodology by which we will work in the coming meetings will be presented.  </w:t>
      </w:r>
    </w:p>
    <w:p w14:paraId="3B8D3734" w14:textId="3172EA50" w:rsidR="00096AC7" w:rsidRDefault="00096AC7" w:rsidP="003B5F5D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2. Over the next three meetings, the senior leaders will be put into teams that will build a digital transformation strategy for an organization of their choice.  Each session will include a half hour of theoretical background, 40 minutes working in teams, and 20 minutes reconnecting with the group and conclusion.  </w:t>
      </w:r>
    </w:p>
    <w:p w14:paraId="2093C75F" w14:textId="76439D75" w:rsidR="00096AC7" w:rsidRPr="00CA049C" w:rsidRDefault="00096AC7" w:rsidP="003B5F5D">
      <w:pPr>
        <w:ind w:left="900"/>
        <w:rPr>
          <w:sz w:val="24"/>
          <w:szCs w:val="24"/>
        </w:rPr>
      </w:pPr>
      <w:r>
        <w:rPr>
          <w:sz w:val="24"/>
          <w:szCs w:val="24"/>
        </w:rPr>
        <w:t xml:space="preserve">3. The final meeting of the course will include presentation by the four teams of the strategy they built for the purpose of classroom learning and discussion.  </w:t>
      </w:r>
    </w:p>
    <w:sectPr w:rsidR="00096AC7" w:rsidRPr="00CA0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0B"/>
    <w:rsid w:val="00096AC7"/>
    <w:rsid w:val="0018112E"/>
    <w:rsid w:val="00315533"/>
    <w:rsid w:val="003B5F5D"/>
    <w:rsid w:val="003C06E3"/>
    <w:rsid w:val="004A1F92"/>
    <w:rsid w:val="009D6C88"/>
    <w:rsid w:val="00A8170B"/>
    <w:rsid w:val="00AF330A"/>
    <w:rsid w:val="00C16DA2"/>
    <w:rsid w:val="00CA049C"/>
    <w:rsid w:val="00DD3913"/>
    <w:rsid w:val="00EA0DDD"/>
    <w:rsid w:val="00F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F42C"/>
  <w15:chartTrackingRefBased/>
  <w15:docId w15:val="{4DB8FD07-4A4D-4E54-BA1E-00367A1A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אהרון אייבל</dc:creator>
  <cp:keywords/>
  <dc:description/>
  <cp:lastModifiedBy>Merav Zafary</cp:lastModifiedBy>
  <cp:revision>2</cp:revision>
  <dcterms:created xsi:type="dcterms:W3CDTF">2020-05-27T07:40:00Z</dcterms:created>
  <dcterms:modified xsi:type="dcterms:W3CDTF">2020-05-27T07:40:00Z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1b9bfc-c426-492e-a46c-1a922d5fe54b_Enabled">
    <vt:lpwstr>true</vt:lpwstr>
  </property>
  <property fmtid="{D5CDD505-2E9C-101B-9397-08002B2CF9AE}" pid="3" name="MSIP_Label_701b9bfc-c426-492e-a46c-1a922d5fe54b_SetDate">
    <vt:lpwstr>2020-05-27T06:50:23Z</vt:lpwstr>
  </property>
  <property fmtid="{D5CDD505-2E9C-101B-9397-08002B2CF9AE}" pid="4" name="MSIP_Label_701b9bfc-c426-492e-a46c-1a922d5fe54b_Method">
    <vt:lpwstr>Standard</vt:lpwstr>
  </property>
  <property fmtid="{D5CDD505-2E9C-101B-9397-08002B2CF9AE}" pid="5" name="MSIP_Label_701b9bfc-c426-492e-a46c-1a922d5fe54b_Name">
    <vt:lpwstr>בלמ"ס</vt:lpwstr>
  </property>
  <property fmtid="{D5CDD505-2E9C-101B-9397-08002B2CF9AE}" pid="6" name="MSIP_Label_701b9bfc-c426-492e-a46c-1a922d5fe54b_SiteId">
    <vt:lpwstr>78820852-55fa-450b-908d-45c0d911e76b</vt:lpwstr>
  </property>
  <property fmtid="{D5CDD505-2E9C-101B-9397-08002B2CF9AE}" pid="7" name="MSIP_Label_701b9bfc-c426-492e-a46c-1a922d5fe54b_ActionId">
    <vt:lpwstr>8b2f285a-9826-41b3-aefe-0000e3c44d3b</vt:lpwstr>
  </property>
  <property fmtid="{D5CDD505-2E9C-101B-9397-08002B2CF9AE}" pid="8" name="MSIP_Label_701b9bfc-c426-492e-a46c-1a922d5fe54b_ContentBits">
    <vt:lpwstr>0</vt:lpwstr>
  </property>
</Properties>
</file>