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1" w:rsidRDefault="001E0C98" w:rsidP="009F160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AB1E4" wp14:editId="7D740748">
                <wp:simplePos x="0" y="0"/>
                <wp:positionH relativeFrom="margin">
                  <wp:posOffset>1322930</wp:posOffset>
                </wp:positionH>
                <wp:positionV relativeFrom="paragraph">
                  <wp:posOffset>-365761</wp:posOffset>
                </wp:positionV>
                <wp:extent cx="2875280" cy="536841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536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1601" w:rsidRPr="001E0C98" w:rsidRDefault="009F1601" w:rsidP="009F1601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0C98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Israel National Defense College</w:t>
                            </w:r>
                          </w:p>
                          <w:p w:rsidR="009F1601" w:rsidRPr="001E0C98" w:rsidRDefault="009F1601" w:rsidP="009F1601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1E0C98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48</w:t>
                            </w:r>
                            <w:r w:rsidRPr="001E0C98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Pr="001E0C98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Class                   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AB1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4.15pt;margin-top:-28.8pt;width:226.4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VK9AEAAM8DAAAOAAAAZHJzL2Uyb0RvYy54bWysU9uO0zAQfUfiHyy/07Sl3S1R09Wyq0VI&#10;y4K0ywdMHKexSDxm7DYpX8/YaUuBN8SL5bn4zJkz4/XN0LVir8kbtIWcTaZSaKuwMnZbyK8vD29W&#10;UvgAtoIWrS7kQXt5s3n9at27XM+xwbbSJBjE+rx3hWxCcHmWedXoDvwEnbYcrJE6CGzSNqsIekbv&#10;2mw+nV5lPVLlCJX2nr33Y1BuEn5daxU+17XXQbSFZG4hnZTOMp7ZZg35lsA1Rh1pwD+w6MBYLnqG&#10;uocAYkfmL6jOKEKPdZgo7DKsa6N06oG7mU3/6Oa5AadTLyyOd2eZ/P+DVU/7LyRMxbNjeSx0PKMX&#10;PQTxHgfBLtandz7ntGfHiWFgP+emXr17RPXNC4t3DditviXCvtFQMb9ZfJldPB1xfAQp+09YcR3Y&#10;BUxAQ01dFI/lEIzORA7n2UQuip3z1fVyvuKQ4tjy7dVqMZaA/PTakQ8fNHYiXgpJPPuEDvtHHyIb&#10;yE8psZjFB9O2af6t/c3BidGT2EfCI/UwlMMo1EmUEqsDt0M4bhX/Ar40SD+k6HmjCum/74C0FO1H&#10;y5K8my0WcQWTsVhez9mgy0h5GQGrGKqQQYrxehfGtd05MtuGK41DsHjLMtYmdRj1Hlkd6fPWpMaP&#10;Gx7X8tJOWb/+4eYnAAAA//8DAFBLAwQUAAYACAAAACEAIYKQsN4AAAAKAQAADwAAAGRycy9kb3du&#10;cmV2LnhtbEyPwU7DMBBE70j8g7VI3Fo7hbptiFMhEFcQhSJxc+NtEhGvo9htwt+znOC4mqeZt8V2&#10;8p044xDbQAayuQKBVAXXUm3g/e1ptgYRkyVnu0Bo4BsjbMvLi8LmLoz0iuddqgWXUMytgSalPpcy&#10;Vg16G+ehR+LsGAZvE59DLd1gRy73nVwopaW3LfFCY3t8aLD62p28gf3z8fPjVr3Uj37Zj2FSkvxG&#10;GnN9Nd3fgUg4pT8YfvVZHUp2OoQTuSg6Awu1vmHUwGy50iCY0DrLQBw40huQZSH/v1D+AAAA//8D&#10;AFBLAQItABQABgAIAAAAIQC2gziS/gAAAOEBAAATAAAAAAAAAAAAAAAAAAAAAABbQ29udGVudF9U&#10;eXBlc10ueG1sUEsBAi0AFAAGAAgAAAAhADj9If/WAAAAlAEAAAsAAAAAAAAAAAAAAAAALwEAAF9y&#10;ZWxzLy5yZWxzUEsBAi0AFAAGAAgAAAAhAM2Z9Ur0AQAAzwMAAA4AAAAAAAAAAAAAAAAALgIAAGRy&#10;cy9lMm9Eb2MueG1sUEsBAi0AFAAGAAgAAAAhACGCkLDeAAAACgEAAA8AAAAAAAAAAAAAAAAATgQA&#10;AGRycy9kb3ducmV2LnhtbFBLBQYAAAAABAAEAPMAAABZBQAAAAA=&#10;" filled="f" stroked="f">
                <v:textbox>
                  <w:txbxContent>
                    <w:p w:rsidR="009F1601" w:rsidRPr="001E0C98" w:rsidRDefault="009F1601" w:rsidP="009F1601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E0C98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Israel National Defense College</w:t>
                      </w:r>
                    </w:p>
                    <w:p w:rsidR="009F1601" w:rsidRPr="001E0C98" w:rsidRDefault="009F1601" w:rsidP="009F1601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1E0C98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48</w:t>
                      </w:r>
                      <w:r w:rsidRPr="001E0C98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proofErr w:type="gramEnd"/>
                      <w:r w:rsidRPr="001E0C98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 xml:space="preserve"> Class                    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1601" w:rsidRDefault="009F1601" w:rsidP="009F160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F1601" w:rsidRDefault="00386CE2" w:rsidP="009F1601">
      <w:pPr>
        <w:bidi w:val="0"/>
        <w:jc w:val="center"/>
        <w:rPr>
          <w:rFonts w:ascii="Calibri" w:hAnsi="Calibri" w:cs="David"/>
          <w:b/>
          <w:bCs/>
          <w:sz w:val="28"/>
          <w:szCs w:val="28"/>
        </w:rPr>
      </w:pPr>
      <w:r>
        <w:rPr>
          <w:noProof/>
        </w:rPr>
        <w:object w:dxaOrig="1440" w:dyaOrig="1440" w14:anchorId="42274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8.85pt;margin-top:-44.45pt;width:32.9pt;height:42.45pt;z-index:251660288;mso-position-horizontal-relative:text;mso-position-vertical-relative:text" wrapcoords="-85 0 -85 21534 21600 21534 21600 0 -85 0">
            <v:imagedata r:id="rId7" o:title=""/>
            <w10:wrap anchorx="page"/>
          </v:shape>
          <o:OLEObject Type="Embed" ProgID="MSPhotoEd.3" ShapeID="_x0000_s1027" DrawAspect="Content" ObjectID="_1662994913" r:id="rId8"/>
        </w:object>
      </w:r>
      <w:r w:rsidR="009F1601"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785B2B77" wp14:editId="0F261818">
                <wp:simplePos x="0" y="0"/>
                <wp:positionH relativeFrom="margin">
                  <wp:posOffset>-222885</wp:posOffset>
                </wp:positionH>
                <wp:positionV relativeFrom="paragraph">
                  <wp:posOffset>-114301</wp:posOffset>
                </wp:positionV>
                <wp:extent cx="6116320" cy="0"/>
                <wp:effectExtent l="0" t="1905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ADB5E" id="Straight Connector 4" o:spid="_x0000_s1026" style="position:absolute;left:0;text-align:left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page;mso-height-relative:page" from="-17.55pt,-9pt" to="464.0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6p3AEAAKUDAAAOAAAAZHJzL2Uyb0RvYy54bWysU8Fu2zAMvQ/YPwi6L06yNguMOD0k6C7F&#10;FiDdB7CybAuTREHU4uTvRylJm263YT4Ikkg+8j09rx6OzoqDjmTQN3I2mUqhvcLW+L6RP54fPy2l&#10;oAS+BYteN/KkST6sP35YjaHWcxzQtjoKBvFUj6GRQ0qhripSg3ZAEwzac7DD6CDxMfZVG2FkdGer&#10;+XS6qEaMbYioNBHfbs9BuS74XadV+t51pJOwjeTZUlljWV/yWq1XUPcRwmDUZQz4hykcGM9NX6G2&#10;kED8iuYvKGdURMIuTRS6CrvOKF04MJvZ9A82+wGCLlxYHAqvMtH/g1XfDrsoTNvIOyk8OH6ifYpg&#10;+iGJDXrPAmIUd1mnMVDN6Ru/i5mpOvp9eEL1kzhWvQvmA4Vz2rGLLqczVXEsup9eddfHJBRfLmaz&#10;xec5P4+6xiqor4UhUvqq0Ym8aaQ1PksCNRyeKOXWUF9T8rXHR2NteVbrxdjI+fL+yz1DA7urs5B4&#10;6wLzJd9LAbZn26oUCyShNW0uz0B0oo2N4gDsHDZci+MzzyuFBUocYBLly8rwCO9K8zxboOFcXEJn&#10;ozmT2O3WuEYub6utzx118euF1ZuGefeC7WkXr0KzF0rTi2+z2W7PvL/9u9a/AQAA//8DAFBLAwQU&#10;AAYACAAAACEAyMWggdwAAAALAQAADwAAAGRycy9kb3ducmV2LnhtbEyPS2vDMBCE74X+B7GB3hLZ&#10;KQ2uazmEPiDXOMFnxdrYInoYS7Gdf98tFNrb7uww+02xna1hIw5BeycgXSXA0DVeadcKOB2/lhmw&#10;EKVT0niHAu4YYFs+PhQyV35yBxyr2DIKcSGXAroY+5zz0HRoZVj5Hh3dLn6wMtI6tFwNcqJwa/g6&#10;STbcSu3oQyd7fO+wuVY3K+Bqxnr38bmfxkOtN/u01ng/VUI8LebdG7CIc/wzww8+oUNJTGd/cyow&#10;I2D5/JKSlYY0o1LkeF1npJx/FV4W/H+H8hsAAP//AwBQSwECLQAUAAYACAAAACEAtoM4kv4AAADh&#10;AQAAEwAAAAAAAAAAAAAAAAAAAAAAW0NvbnRlbnRfVHlwZXNdLnhtbFBLAQItABQABgAIAAAAIQA4&#10;/SH/1gAAAJQBAAALAAAAAAAAAAAAAAAAAC8BAABfcmVscy8ucmVsc1BLAQItABQABgAIAAAAIQCo&#10;y06p3AEAAKUDAAAOAAAAAAAAAAAAAAAAAC4CAABkcnMvZTJvRG9jLnhtbFBLAQItABQABgAIAAAA&#10;IQDIxaCB3AAAAAsBAAAPAAAAAAAAAAAAAAAAADYEAABkcnMvZG93bnJldi54bWxQSwUGAAAAAAQA&#10;BADzAAAAPwUAAAAA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F1601" w:rsidRDefault="009F1601" w:rsidP="009F1601">
      <w:pPr>
        <w:bidi w:val="0"/>
        <w:rPr>
          <w:rFonts w:cs="David"/>
          <w:b/>
          <w:bCs/>
          <w:sz w:val="26"/>
          <w:szCs w:val="26"/>
          <w:u w:val="single"/>
        </w:rPr>
      </w:pPr>
    </w:p>
    <w:p w:rsidR="009F1601" w:rsidRPr="00470E39" w:rsidRDefault="009F1601" w:rsidP="009F1601">
      <w:pPr>
        <w:bidi w:val="0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/>
          <w:b/>
          <w:bCs/>
          <w:sz w:val="26"/>
          <w:szCs w:val="26"/>
          <w:u w:val="single"/>
        </w:rPr>
        <w:t>INDC Participants 48</w:t>
      </w:r>
      <w:r w:rsidRPr="00E644B4">
        <w:rPr>
          <w:rFonts w:cs="David"/>
          <w:b/>
          <w:bCs/>
          <w:sz w:val="26"/>
          <w:szCs w:val="26"/>
          <w:u w:val="single"/>
          <w:vertAlign w:val="superscript"/>
        </w:rPr>
        <w:t>th</w:t>
      </w:r>
      <w:r>
        <w:rPr>
          <w:rFonts w:cs="David"/>
          <w:b/>
          <w:bCs/>
          <w:sz w:val="26"/>
          <w:szCs w:val="26"/>
          <w:u w:val="single"/>
        </w:rPr>
        <w:t xml:space="preserve"> Class</w:t>
      </w:r>
    </w:p>
    <w:p w:rsidR="009F1601" w:rsidRDefault="009F1601" w:rsidP="009F1601">
      <w:pPr>
        <w:bidi w:val="0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</w:rPr>
        <w:t>INDC Staff</w:t>
      </w:r>
    </w:p>
    <w:p w:rsidR="009F1601" w:rsidRDefault="009F1601" w:rsidP="009F160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F1601" w:rsidRDefault="009F1601" w:rsidP="009F160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E43CF" w:rsidRPr="00BF5AF5" w:rsidRDefault="00992D5E" w:rsidP="002B3816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92D5E">
        <w:rPr>
          <w:rFonts w:asciiTheme="majorBidi" w:hAnsiTheme="majorBidi" w:cstheme="majorBidi"/>
          <w:b/>
          <w:bCs/>
          <w:sz w:val="28"/>
          <w:szCs w:val="28"/>
        </w:rPr>
        <w:t xml:space="preserve">Re: </w:t>
      </w:r>
      <w:r w:rsidR="00701717"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Course </w:t>
      </w:r>
      <w:r w:rsidR="00E168A6"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>Final Assignment - Introduction to Geo</w:t>
      </w:r>
      <w:r w:rsidR="002B3816">
        <w:rPr>
          <w:rFonts w:asciiTheme="majorBidi" w:hAnsiTheme="majorBidi" w:cstheme="majorBidi"/>
          <w:b/>
          <w:bCs/>
          <w:sz w:val="28"/>
          <w:szCs w:val="28"/>
          <w:u w:val="single"/>
        </w:rPr>
        <w:t>-P</w:t>
      </w:r>
      <w:r w:rsidR="00E168A6"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>olitics and Geo-Strateg</w:t>
      </w:r>
      <w:r w:rsidR="00701717"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y from a </w:t>
      </w:r>
      <w:r w:rsidR="002B3816"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  <w:r w:rsidR="00701717"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ational </w:t>
      </w:r>
      <w:r w:rsidR="002B3816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="00701717"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ecurity </w:t>
      </w:r>
      <w:r w:rsidR="002B3816"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  <w:r w:rsidR="00701717"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>erspective</w:t>
      </w:r>
    </w:p>
    <w:p w:rsidR="00DE43CF" w:rsidRPr="00BF5AF5" w:rsidRDefault="00DE43CF" w:rsidP="009F1601">
      <w:pPr>
        <w:jc w:val="both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</w:pPr>
    </w:p>
    <w:p w:rsidR="00E168A6" w:rsidRPr="00BF5AF5" w:rsidRDefault="00E168A6" w:rsidP="009F1601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F5AF5">
        <w:rPr>
          <w:rFonts w:asciiTheme="majorBidi" w:hAnsiTheme="majorBidi" w:cstheme="majorBidi"/>
          <w:sz w:val="24"/>
          <w:szCs w:val="24"/>
          <w:u w:val="single"/>
        </w:rPr>
        <w:t>Purpose</w:t>
      </w:r>
    </w:p>
    <w:p w:rsidR="00E168A6" w:rsidRPr="00BF5AF5" w:rsidRDefault="00E168A6" w:rsidP="00B00FD6">
      <w:pPr>
        <w:bidi w:val="0"/>
        <w:spacing w:line="36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The course includes lectures that have a theoretical, conceptual and general dimension on the essence of geo</w:t>
      </w:r>
      <w:r w:rsidR="00B00FD6">
        <w:rPr>
          <w:rFonts w:asciiTheme="majorBidi" w:hAnsiTheme="majorBidi" w:cstheme="majorBidi"/>
          <w:sz w:val="24"/>
          <w:szCs w:val="24"/>
        </w:rPr>
        <w:t>-</w:t>
      </w:r>
      <w:r w:rsidRPr="00BF5AF5">
        <w:rPr>
          <w:rFonts w:asciiTheme="majorBidi" w:hAnsiTheme="majorBidi" w:cstheme="majorBidi"/>
          <w:sz w:val="24"/>
          <w:szCs w:val="24"/>
        </w:rPr>
        <w:t xml:space="preserve">politics and the essence of geo-strategy, and lectures on specific topics related to these essences, such as energy, space, geo-logistics, </w:t>
      </w:r>
      <w:proofErr w:type="gramStart"/>
      <w:r w:rsidR="00A2246D" w:rsidRPr="00BF5AF5">
        <w:rPr>
          <w:rFonts w:asciiTheme="majorBidi" w:hAnsiTheme="majorBidi" w:cstheme="majorBidi"/>
          <w:sz w:val="24"/>
          <w:szCs w:val="24"/>
        </w:rPr>
        <w:t>growth</w:t>
      </w:r>
      <w:proofErr w:type="gramEnd"/>
      <w:r w:rsidR="00B00FD6">
        <w:rPr>
          <w:rFonts w:asciiTheme="majorBidi" w:hAnsiTheme="majorBidi" w:cstheme="majorBidi"/>
          <w:sz w:val="24"/>
          <w:szCs w:val="24"/>
        </w:rPr>
        <w:t xml:space="preserve"> of superpowers, Iran as a</w:t>
      </w:r>
      <w:r w:rsidRPr="00BF5AF5">
        <w:rPr>
          <w:rFonts w:asciiTheme="majorBidi" w:hAnsiTheme="majorBidi" w:cstheme="majorBidi"/>
          <w:sz w:val="24"/>
          <w:szCs w:val="24"/>
        </w:rPr>
        <w:t xml:space="preserve"> case</w:t>
      </w:r>
      <w:r w:rsidR="00B00FD6">
        <w:rPr>
          <w:rFonts w:asciiTheme="majorBidi" w:hAnsiTheme="majorBidi" w:cstheme="majorBidi"/>
          <w:sz w:val="24"/>
          <w:szCs w:val="24"/>
        </w:rPr>
        <w:t xml:space="preserve"> study</w:t>
      </w:r>
      <w:r w:rsidRPr="00BF5AF5">
        <w:rPr>
          <w:rFonts w:asciiTheme="majorBidi" w:hAnsiTheme="majorBidi" w:cstheme="majorBidi"/>
          <w:sz w:val="24"/>
          <w:szCs w:val="24"/>
        </w:rPr>
        <w:t>, regional powers, and more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:rsidR="00E168A6" w:rsidRPr="00BF5AF5" w:rsidRDefault="00E168A6" w:rsidP="003A1804">
      <w:pPr>
        <w:bidi w:val="0"/>
        <w:spacing w:line="360" w:lineRule="auto"/>
        <w:ind w:left="644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2246D">
        <w:rPr>
          <w:rFonts w:asciiTheme="majorBidi" w:hAnsiTheme="majorBidi" w:cstheme="majorBidi"/>
          <w:b/>
          <w:bCs/>
          <w:sz w:val="24"/>
          <w:szCs w:val="24"/>
        </w:rPr>
        <w:t xml:space="preserve">The purpose of the </w:t>
      </w:r>
      <w:r w:rsidR="003A1804">
        <w:rPr>
          <w:rFonts w:asciiTheme="majorBidi" w:hAnsiTheme="majorBidi" w:cstheme="majorBidi"/>
          <w:b/>
          <w:bCs/>
          <w:sz w:val="24"/>
          <w:szCs w:val="24"/>
        </w:rPr>
        <w:t xml:space="preserve">course's </w:t>
      </w:r>
      <w:r w:rsidRPr="00A2246D">
        <w:rPr>
          <w:rFonts w:asciiTheme="majorBidi" w:hAnsiTheme="majorBidi" w:cstheme="majorBidi"/>
          <w:b/>
          <w:bCs/>
          <w:sz w:val="24"/>
          <w:szCs w:val="24"/>
        </w:rPr>
        <w:t>final assignment</w:t>
      </w:r>
      <w:r w:rsidRPr="00BF5AF5">
        <w:rPr>
          <w:rFonts w:asciiTheme="majorBidi" w:hAnsiTheme="majorBidi" w:cstheme="majorBidi"/>
          <w:sz w:val="24"/>
          <w:szCs w:val="24"/>
        </w:rPr>
        <w:t xml:space="preserve"> is to apply theoretical and international concepts and frameworks learned in the cour</w:t>
      </w:r>
      <w:r w:rsidR="00A2246D">
        <w:rPr>
          <w:rFonts w:asciiTheme="majorBidi" w:hAnsiTheme="majorBidi" w:cstheme="majorBidi"/>
          <w:sz w:val="24"/>
          <w:szCs w:val="24"/>
        </w:rPr>
        <w:t xml:space="preserve">se. </w:t>
      </w:r>
    </w:p>
    <w:p w:rsidR="00BE384D" w:rsidRPr="00BF5AF5" w:rsidRDefault="00E168A6" w:rsidP="009F1601">
      <w:pPr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F5AF5">
        <w:rPr>
          <w:rFonts w:asciiTheme="majorBidi" w:hAnsiTheme="majorBidi" w:cstheme="majorBidi"/>
          <w:sz w:val="24"/>
          <w:szCs w:val="24"/>
          <w:u w:val="single"/>
        </w:rPr>
        <w:t xml:space="preserve">Method </w:t>
      </w:r>
    </w:p>
    <w:p w:rsidR="00E168A6" w:rsidRPr="00BF5AF5" w:rsidRDefault="00E168A6" w:rsidP="00535E9F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assignment </w:t>
      </w:r>
      <w:r w:rsidR="00535E9F">
        <w:rPr>
          <w:rFonts w:asciiTheme="majorBidi" w:hAnsiTheme="majorBidi" w:cstheme="majorBidi"/>
          <w:sz w:val="24"/>
          <w:szCs w:val="24"/>
        </w:rPr>
        <w:t xml:space="preserve">is not individual but rather a </w:t>
      </w:r>
      <w:r w:rsidR="00CD28E2" w:rsidRPr="00BF5AF5">
        <w:rPr>
          <w:rFonts w:asciiTheme="majorBidi" w:hAnsiTheme="majorBidi" w:cstheme="majorBidi"/>
          <w:sz w:val="24"/>
          <w:szCs w:val="24"/>
        </w:rPr>
        <w:t>team</w:t>
      </w:r>
      <w:r w:rsidR="00535E9F">
        <w:rPr>
          <w:rFonts w:asciiTheme="majorBidi" w:hAnsiTheme="majorBidi" w:cstheme="majorBidi"/>
          <w:sz w:val="24"/>
          <w:szCs w:val="24"/>
        </w:rPr>
        <w:t xml:space="preserve"> assignment,</w:t>
      </w:r>
      <w:r w:rsidRPr="00BF5AF5">
        <w:rPr>
          <w:rFonts w:asciiTheme="majorBidi" w:hAnsiTheme="majorBidi" w:cstheme="majorBidi"/>
          <w:sz w:val="24"/>
          <w:szCs w:val="24"/>
        </w:rPr>
        <w:t xml:space="preserve"> and requires integrated and coordinated work of all its members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:rsidR="00E168A6" w:rsidRPr="00BF5AF5" w:rsidRDefault="00E168A6" w:rsidP="00B51F84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Each team will </w:t>
      </w:r>
      <w:r w:rsidR="00B51F84">
        <w:rPr>
          <w:rFonts w:asciiTheme="majorBidi" w:hAnsiTheme="majorBidi" w:cstheme="majorBidi"/>
          <w:sz w:val="24"/>
          <w:szCs w:val="24"/>
        </w:rPr>
        <w:t>choose</w:t>
      </w:r>
      <w:r w:rsidRPr="00BF5AF5">
        <w:rPr>
          <w:rFonts w:asciiTheme="majorBidi" w:hAnsiTheme="majorBidi" w:cstheme="majorBidi"/>
          <w:sz w:val="24"/>
          <w:szCs w:val="24"/>
        </w:rPr>
        <w:t xml:space="preserve"> a topic or </w:t>
      </w:r>
      <w:r w:rsidR="00B51F84">
        <w:rPr>
          <w:rFonts w:asciiTheme="majorBidi" w:hAnsiTheme="majorBidi" w:cstheme="majorBidi"/>
          <w:sz w:val="24"/>
          <w:szCs w:val="24"/>
        </w:rPr>
        <w:t xml:space="preserve">an </w:t>
      </w:r>
      <w:r w:rsidRPr="00BF5AF5">
        <w:rPr>
          <w:rFonts w:asciiTheme="majorBidi" w:hAnsiTheme="majorBidi" w:cstheme="majorBidi"/>
          <w:sz w:val="24"/>
          <w:szCs w:val="24"/>
        </w:rPr>
        <w:t>issue with geo</w:t>
      </w:r>
      <w:r w:rsidR="00B51F84">
        <w:rPr>
          <w:rFonts w:asciiTheme="majorBidi" w:hAnsiTheme="majorBidi" w:cstheme="majorBidi"/>
          <w:sz w:val="24"/>
          <w:szCs w:val="24"/>
        </w:rPr>
        <w:t>-</w:t>
      </w:r>
      <w:r w:rsidRPr="00BF5AF5">
        <w:rPr>
          <w:rFonts w:asciiTheme="majorBidi" w:hAnsiTheme="majorBidi" w:cstheme="majorBidi"/>
          <w:sz w:val="24"/>
          <w:szCs w:val="24"/>
        </w:rPr>
        <w:t>political and / or geo-strategic characteristics</w:t>
      </w:r>
      <w:r w:rsidR="00B51F84">
        <w:rPr>
          <w:rFonts w:asciiTheme="majorBidi" w:hAnsiTheme="majorBidi" w:cstheme="majorBidi"/>
          <w:sz w:val="24"/>
          <w:szCs w:val="24"/>
        </w:rPr>
        <w:t>,</w:t>
      </w:r>
      <w:r w:rsidRPr="00BF5AF5">
        <w:rPr>
          <w:rFonts w:asciiTheme="majorBidi" w:hAnsiTheme="majorBidi" w:cstheme="majorBidi"/>
          <w:sz w:val="24"/>
          <w:szCs w:val="24"/>
        </w:rPr>
        <w:t xml:space="preserve"> and analyze it using the tools and terms learned in the course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:rsidR="00E168A6" w:rsidRPr="00BF5AF5" w:rsidRDefault="00E168A6" w:rsidP="00F62A8D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theme will be a kind of </w:t>
      </w:r>
      <w:r w:rsidR="00B51F84">
        <w:rPr>
          <w:rFonts w:asciiTheme="majorBidi" w:hAnsiTheme="majorBidi" w:cstheme="majorBidi"/>
          <w:sz w:val="24"/>
          <w:szCs w:val="24"/>
        </w:rPr>
        <w:t xml:space="preserve">a "window opening" </w:t>
      </w:r>
      <w:r w:rsidR="003D4F5C">
        <w:rPr>
          <w:rFonts w:asciiTheme="majorBidi" w:hAnsiTheme="majorBidi" w:cstheme="majorBidi"/>
          <w:sz w:val="24"/>
          <w:szCs w:val="24"/>
        </w:rPr>
        <w:t>into</w:t>
      </w:r>
      <w:r w:rsidRPr="00BF5AF5">
        <w:rPr>
          <w:rFonts w:asciiTheme="majorBidi" w:hAnsiTheme="majorBidi" w:cstheme="majorBidi"/>
          <w:sz w:val="24"/>
          <w:szCs w:val="24"/>
        </w:rPr>
        <w:t xml:space="preserve"> sites from all over the world, reflecting geographical focal points of conflict or tension between several parties involved in the site or </w:t>
      </w:r>
      <w:r w:rsidR="00F62A8D">
        <w:rPr>
          <w:rFonts w:asciiTheme="majorBidi" w:hAnsiTheme="majorBidi" w:cstheme="majorBidi"/>
          <w:sz w:val="24"/>
          <w:szCs w:val="24"/>
        </w:rPr>
        <w:t>an</w:t>
      </w:r>
      <w:r w:rsidRPr="00BF5AF5">
        <w:rPr>
          <w:rFonts w:asciiTheme="majorBidi" w:hAnsiTheme="majorBidi" w:cstheme="majorBidi"/>
          <w:sz w:val="24"/>
          <w:szCs w:val="24"/>
        </w:rPr>
        <w:t xml:space="preserve"> event around it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:rsidR="00E168A6" w:rsidRPr="00BF5AF5" w:rsidRDefault="00E168A6" w:rsidP="00F74E32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sites and events will be contemporary, and their investigation </w:t>
      </w:r>
      <w:proofErr w:type="gramStart"/>
      <w:r w:rsidRPr="00BF5AF5">
        <w:rPr>
          <w:rFonts w:asciiTheme="majorBidi" w:hAnsiTheme="majorBidi" w:cstheme="majorBidi"/>
          <w:sz w:val="24"/>
          <w:szCs w:val="24"/>
        </w:rPr>
        <w:t>will be based</w:t>
      </w:r>
      <w:proofErr w:type="gramEnd"/>
      <w:r w:rsidRPr="00BF5AF5">
        <w:rPr>
          <w:rFonts w:asciiTheme="majorBidi" w:hAnsiTheme="majorBidi" w:cstheme="majorBidi"/>
          <w:sz w:val="24"/>
          <w:szCs w:val="24"/>
        </w:rPr>
        <w:t xml:space="preserve"> on accessible</w:t>
      </w:r>
      <w:r w:rsidR="00F74E32">
        <w:rPr>
          <w:rFonts w:asciiTheme="majorBidi" w:hAnsiTheme="majorBidi" w:cstheme="majorBidi"/>
          <w:sz w:val="24"/>
          <w:szCs w:val="24"/>
        </w:rPr>
        <w:t>, open source</w:t>
      </w:r>
      <w:r w:rsidRPr="00BF5AF5">
        <w:rPr>
          <w:rFonts w:asciiTheme="majorBidi" w:hAnsiTheme="majorBidi" w:cstheme="majorBidi"/>
          <w:sz w:val="24"/>
          <w:szCs w:val="24"/>
        </w:rPr>
        <w:t xml:space="preserve"> materials. Examples: the dam on the Nile; </w:t>
      </w:r>
      <w:r w:rsidR="00927ED2">
        <w:rPr>
          <w:rFonts w:asciiTheme="majorBidi" w:hAnsiTheme="majorBidi" w:cstheme="majorBidi"/>
          <w:sz w:val="24"/>
          <w:szCs w:val="24"/>
        </w:rPr>
        <w:t xml:space="preserve">the </w:t>
      </w:r>
      <w:r w:rsidRPr="00BF5AF5">
        <w:rPr>
          <w:rFonts w:asciiTheme="majorBidi" w:hAnsiTheme="majorBidi" w:cstheme="majorBidi"/>
          <w:sz w:val="24"/>
          <w:szCs w:val="24"/>
        </w:rPr>
        <w:t xml:space="preserve">Republic of </w:t>
      </w:r>
      <w:proofErr w:type="spellStart"/>
      <w:r w:rsidR="00A2571B" w:rsidRPr="00BF5AF5">
        <w:rPr>
          <w:rFonts w:asciiTheme="majorBidi" w:hAnsiTheme="majorBidi" w:cstheme="majorBidi"/>
          <w:sz w:val="24"/>
          <w:szCs w:val="24"/>
        </w:rPr>
        <w:t>Artsakh</w:t>
      </w:r>
      <w:proofErr w:type="spellEnd"/>
      <w:r w:rsidRPr="00BF5AF5">
        <w:rPr>
          <w:rFonts w:asciiTheme="majorBidi" w:hAnsiTheme="majorBidi" w:cstheme="majorBidi"/>
          <w:sz w:val="24"/>
          <w:szCs w:val="24"/>
        </w:rPr>
        <w:t xml:space="preserve"> (Nagorno-Karabakh); Islands of </w:t>
      </w:r>
      <w:r w:rsidR="00FF5578" w:rsidRPr="00BF5AF5">
        <w:rPr>
          <w:rFonts w:asciiTheme="majorBidi" w:hAnsiTheme="majorBidi" w:cstheme="majorBidi"/>
          <w:sz w:val="24"/>
          <w:szCs w:val="24"/>
          <w:lang w:bidi="he-IL"/>
        </w:rPr>
        <w:t>c</w:t>
      </w:r>
      <w:r w:rsidRPr="00BF5AF5">
        <w:rPr>
          <w:rFonts w:asciiTheme="majorBidi" w:hAnsiTheme="majorBidi" w:cstheme="majorBidi"/>
          <w:sz w:val="24"/>
          <w:szCs w:val="24"/>
        </w:rPr>
        <w:t xml:space="preserve">ontroversy between China and Japan; Nicaragua </w:t>
      </w:r>
      <w:r w:rsidR="005F0B13">
        <w:rPr>
          <w:rFonts w:asciiTheme="majorBidi" w:hAnsiTheme="majorBidi" w:cstheme="majorBidi"/>
          <w:sz w:val="24"/>
          <w:szCs w:val="24"/>
        </w:rPr>
        <w:t>c</w:t>
      </w:r>
      <w:r w:rsidRPr="00BF5AF5">
        <w:rPr>
          <w:rFonts w:asciiTheme="majorBidi" w:hAnsiTheme="majorBidi" w:cstheme="majorBidi"/>
          <w:sz w:val="24"/>
          <w:szCs w:val="24"/>
        </w:rPr>
        <w:t>anal; Ukraine between Russia and the West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:rsidR="00E168A6" w:rsidRPr="00BF5AF5" w:rsidRDefault="00927ED2" w:rsidP="00927ED2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team can suggest other</w:t>
      </w:r>
      <w:r w:rsidR="00E168A6" w:rsidRPr="00BF5AF5">
        <w:rPr>
          <w:rFonts w:asciiTheme="majorBidi" w:hAnsiTheme="majorBidi" w:cstheme="majorBidi"/>
          <w:sz w:val="24"/>
          <w:szCs w:val="24"/>
        </w:rPr>
        <w:t xml:space="preserve"> topic</w:t>
      </w:r>
      <w:r>
        <w:rPr>
          <w:rFonts w:asciiTheme="majorBidi" w:hAnsiTheme="majorBidi" w:cstheme="majorBidi"/>
          <w:sz w:val="24"/>
          <w:szCs w:val="24"/>
        </w:rPr>
        <w:t>s</w:t>
      </w:r>
      <w:r w:rsidR="00E168A6" w:rsidRPr="00BF5AF5">
        <w:rPr>
          <w:rFonts w:asciiTheme="majorBidi" w:hAnsiTheme="majorBidi" w:cstheme="majorBidi"/>
          <w:sz w:val="24"/>
          <w:szCs w:val="24"/>
        </w:rPr>
        <w:t xml:space="preserve"> or event</w:t>
      </w:r>
      <w:r>
        <w:rPr>
          <w:rFonts w:asciiTheme="majorBidi" w:hAnsiTheme="majorBidi" w:cstheme="majorBidi"/>
          <w:sz w:val="24"/>
          <w:szCs w:val="24"/>
        </w:rPr>
        <w:t>s</w:t>
      </w:r>
      <w:r w:rsidR="00E168A6" w:rsidRPr="00BF5AF5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it i</w:t>
      </w:r>
      <w:r w:rsidR="00E168A6" w:rsidRPr="00BF5AF5">
        <w:rPr>
          <w:rFonts w:asciiTheme="majorBidi" w:hAnsiTheme="majorBidi" w:cstheme="majorBidi"/>
          <w:sz w:val="24"/>
          <w:szCs w:val="24"/>
        </w:rPr>
        <w:t>s interested in, with the approval of the course instructors</w:t>
      </w:r>
      <w:r w:rsidR="00E168A6"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:rsidR="00E168A6" w:rsidRPr="00BF5AF5" w:rsidRDefault="00F8395D" w:rsidP="00EB495C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</w:t>
      </w:r>
      <w:proofErr w:type="gramStart"/>
      <w:r>
        <w:rPr>
          <w:rFonts w:asciiTheme="majorBidi" w:hAnsiTheme="majorBidi" w:cstheme="majorBidi"/>
          <w:sz w:val="24"/>
          <w:szCs w:val="24"/>
        </w:rPr>
        <w:t>are asked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to avoid selecting t</w:t>
      </w:r>
      <w:r w:rsidR="00E168A6" w:rsidRPr="00BF5AF5">
        <w:rPr>
          <w:rFonts w:asciiTheme="majorBidi" w:hAnsiTheme="majorBidi" w:cstheme="majorBidi"/>
          <w:sz w:val="24"/>
          <w:szCs w:val="24"/>
        </w:rPr>
        <w:t xml:space="preserve">opics </w:t>
      </w:r>
      <w:r>
        <w:rPr>
          <w:rFonts w:asciiTheme="majorBidi" w:hAnsiTheme="majorBidi" w:cstheme="majorBidi"/>
          <w:sz w:val="24"/>
          <w:szCs w:val="24"/>
        </w:rPr>
        <w:t xml:space="preserve">that are </w:t>
      </w:r>
      <w:r w:rsidR="00E168A6" w:rsidRPr="00BF5AF5">
        <w:rPr>
          <w:rFonts w:asciiTheme="majorBidi" w:hAnsiTheme="majorBidi" w:cstheme="majorBidi"/>
          <w:sz w:val="24"/>
          <w:szCs w:val="24"/>
        </w:rPr>
        <w:t>related to Israel or the Middle East</w:t>
      </w:r>
      <w:r>
        <w:rPr>
          <w:rFonts w:asciiTheme="majorBidi" w:hAnsiTheme="majorBidi" w:cstheme="majorBidi"/>
          <w:sz w:val="24"/>
          <w:szCs w:val="24"/>
        </w:rPr>
        <w:t xml:space="preserve">, as </w:t>
      </w:r>
      <w:r w:rsidR="00E168A6" w:rsidRPr="00BF5AF5">
        <w:rPr>
          <w:rFonts w:asciiTheme="majorBidi" w:hAnsiTheme="majorBidi" w:cstheme="majorBidi"/>
          <w:sz w:val="24"/>
          <w:szCs w:val="24"/>
        </w:rPr>
        <w:t>many other lectures will be devoted to them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throughout the year.</w:t>
      </w:r>
    </w:p>
    <w:p w:rsidR="00E168A6" w:rsidRPr="00BF5AF5" w:rsidRDefault="00E168A6" w:rsidP="009F1601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The study, analysis and presentation of the topic should include the following elements of the issue</w:t>
      </w:r>
      <w:r w:rsidRPr="00BF5AF5">
        <w:rPr>
          <w:rFonts w:asciiTheme="majorBidi" w:hAnsiTheme="majorBidi" w:cstheme="majorBidi"/>
          <w:sz w:val="24"/>
          <w:szCs w:val="24"/>
          <w:rtl/>
        </w:rPr>
        <w:t>:</w:t>
      </w:r>
    </w:p>
    <w:p w:rsidR="00E168A6" w:rsidRPr="00BF5AF5" w:rsidRDefault="00E168A6" w:rsidP="00BB22F1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Description of the area </w:t>
      </w:r>
      <w:r w:rsidR="00BB22F1">
        <w:rPr>
          <w:rFonts w:asciiTheme="majorBidi" w:hAnsiTheme="majorBidi" w:cstheme="majorBidi"/>
          <w:sz w:val="24"/>
          <w:szCs w:val="24"/>
        </w:rPr>
        <w:t>related to</w:t>
      </w:r>
      <w:r w:rsidRPr="00BF5AF5">
        <w:rPr>
          <w:rFonts w:asciiTheme="majorBidi" w:hAnsiTheme="majorBidi" w:cstheme="majorBidi"/>
          <w:sz w:val="24"/>
          <w:szCs w:val="24"/>
        </w:rPr>
        <w:t xml:space="preserve"> ​​the issue on all its geographical components: </w:t>
      </w:r>
      <w:r w:rsidR="00B821B7" w:rsidRPr="00BF5AF5">
        <w:rPr>
          <w:rFonts w:asciiTheme="majorBidi" w:hAnsiTheme="majorBidi" w:cstheme="majorBidi"/>
          <w:sz w:val="24"/>
          <w:szCs w:val="24"/>
        </w:rPr>
        <w:t>site</w:t>
      </w:r>
      <w:r w:rsidRPr="00BF5AF5">
        <w:rPr>
          <w:rFonts w:asciiTheme="majorBidi" w:hAnsiTheme="majorBidi" w:cstheme="majorBidi"/>
          <w:sz w:val="24"/>
          <w:szCs w:val="24"/>
        </w:rPr>
        <w:t xml:space="preserve">, location; </w:t>
      </w:r>
      <w:r w:rsidR="00B821B7" w:rsidRPr="00BF5AF5">
        <w:rPr>
          <w:rFonts w:asciiTheme="majorBidi" w:hAnsiTheme="majorBidi" w:cstheme="majorBidi"/>
          <w:sz w:val="24"/>
          <w:szCs w:val="24"/>
        </w:rPr>
        <w:t>i</w:t>
      </w:r>
      <w:r w:rsidRPr="00BF5AF5">
        <w:rPr>
          <w:rFonts w:asciiTheme="majorBidi" w:hAnsiTheme="majorBidi" w:cstheme="majorBidi"/>
          <w:sz w:val="24"/>
          <w:szCs w:val="24"/>
        </w:rPr>
        <w:t xml:space="preserve">nteractions with the immediate environment; </w:t>
      </w:r>
      <w:r w:rsidR="00B821B7" w:rsidRPr="00BF5AF5">
        <w:rPr>
          <w:rFonts w:asciiTheme="majorBidi" w:hAnsiTheme="majorBidi" w:cstheme="majorBidi"/>
          <w:sz w:val="24"/>
          <w:szCs w:val="24"/>
        </w:rPr>
        <w:t>p</w:t>
      </w:r>
      <w:r w:rsidRPr="00BF5AF5">
        <w:rPr>
          <w:rFonts w:asciiTheme="majorBidi" w:hAnsiTheme="majorBidi" w:cstheme="majorBidi"/>
          <w:sz w:val="24"/>
          <w:szCs w:val="24"/>
        </w:rPr>
        <w:t xml:space="preserve">hysical and human characteristics of the </w:t>
      </w:r>
      <w:r w:rsidR="005F0B13">
        <w:rPr>
          <w:rFonts w:asciiTheme="majorBidi" w:hAnsiTheme="majorBidi" w:cstheme="majorBidi"/>
          <w:sz w:val="24"/>
          <w:szCs w:val="24"/>
        </w:rPr>
        <w:t>area</w:t>
      </w:r>
      <w:r w:rsidRPr="00BF5AF5">
        <w:rPr>
          <w:rFonts w:asciiTheme="majorBidi" w:hAnsiTheme="majorBidi" w:cstheme="majorBidi"/>
          <w:sz w:val="24"/>
          <w:szCs w:val="24"/>
        </w:rPr>
        <w:t xml:space="preserve"> (physical features and components of the population, the local space</w:t>
      </w:r>
      <w:r w:rsidR="00B821B7" w:rsidRPr="00BF5AF5">
        <w:rPr>
          <w:rFonts w:asciiTheme="majorBidi" w:hAnsiTheme="majorBidi" w:cstheme="majorBidi"/>
          <w:sz w:val="24"/>
          <w:szCs w:val="24"/>
          <w:lang w:bidi="he-IL"/>
        </w:rPr>
        <w:t>)</w:t>
      </w:r>
      <w:r w:rsidR="00BB22F1">
        <w:rPr>
          <w:rFonts w:asciiTheme="majorBidi" w:hAnsiTheme="majorBidi" w:cstheme="majorBidi"/>
          <w:sz w:val="24"/>
          <w:szCs w:val="24"/>
        </w:rPr>
        <w:t>;</w:t>
      </w:r>
    </w:p>
    <w:p w:rsidR="00E168A6" w:rsidRPr="00BF5AF5" w:rsidRDefault="00E168A6" w:rsidP="009F1601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forces involved in the issue: local; </w:t>
      </w:r>
      <w:r w:rsidR="005E0F59" w:rsidRPr="00BF5AF5">
        <w:rPr>
          <w:rFonts w:asciiTheme="majorBidi" w:hAnsiTheme="majorBidi" w:cstheme="majorBidi"/>
          <w:sz w:val="24"/>
          <w:szCs w:val="24"/>
        </w:rPr>
        <w:t>r</w:t>
      </w:r>
      <w:r w:rsidRPr="00BF5AF5">
        <w:rPr>
          <w:rFonts w:asciiTheme="majorBidi" w:hAnsiTheme="majorBidi" w:cstheme="majorBidi"/>
          <w:sz w:val="24"/>
          <w:szCs w:val="24"/>
        </w:rPr>
        <w:t xml:space="preserve">egional and </w:t>
      </w:r>
      <w:r w:rsidR="005E0F59" w:rsidRPr="00BF5AF5">
        <w:rPr>
          <w:rFonts w:asciiTheme="majorBidi" w:hAnsiTheme="majorBidi" w:cstheme="majorBidi"/>
          <w:sz w:val="24"/>
          <w:szCs w:val="24"/>
        </w:rPr>
        <w:t>i</w:t>
      </w:r>
      <w:r w:rsidRPr="00BF5AF5">
        <w:rPr>
          <w:rFonts w:asciiTheme="majorBidi" w:hAnsiTheme="majorBidi" w:cstheme="majorBidi"/>
          <w:sz w:val="24"/>
          <w:szCs w:val="24"/>
        </w:rPr>
        <w:t>nternational</w:t>
      </w:r>
      <w:r w:rsidRPr="00BF5AF5">
        <w:rPr>
          <w:rFonts w:asciiTheme="majorBidi" w:hAnsiTheme="majorBidi" w:cstheme="majorBidi"/>
          <w:sz w:val="24"/>
          <w:szCs w:val="24"/>
          <w:rtl/>
          <w:lang w:bidi="he-IL"/>
        </w:rPr>
        <w:t>;</w:t>
      </w:r>
    </w:p>
    <w:p w:rsidR="00E168A6" w:rsidRPr="00BF5AF5" w:rsidRDefault="00E168A6" w:rsidP="009F1601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Geopolitical systems adopted by the </w:t>
      </w:r>
      <w:r w:rsidRPr="00682BC5">
        <w:rPr>
          <w:rFonts w:asciiTheme="majorBidi" w:hAnsiTheme="majorBidi" w:cstheme="majorBidi"/>
          <w:sz w:val="24"/>
          <w:szCs w:val="24"/>
        </w:rPr>
        <w:t>parties</w:t>
      </w:r>
      <w:r w:rsidRPr="00BF5AF5">
        <w:rPr>
          <w:rFonts w:asciiTheme="majorBidi" w:hAnsiTheme="majorBidi" w:cstheme="majorBidi"/>
          <w:sz w:val="24"/>
          <w:szCs w:val="24"/>
        </w:rPr>
        <w:t>: alliances, agreements, cooperation, financing</w:t>
      </w:r>
      <w:r w:rsidRPr="00BF5AF5">
        <w:rPr>
          <w:rFonts w:asciiTheme="majorBidi" w:hAnsiTheme="majorBidi" w:cstheme="majorBidi"/>
          <w:sz w:val="24"/>
          <w:szCs w:val="24"/>
          <w:rtl/>
          <w:lang w:bidi="he-IL"/>
        </w:rPr>
        <w:t>;</w:t>
      </w:r>
    </w:p>
    <w:p w:rsidR="00E168A6" w:rsidRPr="00BF5AF5" w:rsidRDefault="00E168A6" w:rsidP="001A6EEB">
      <w:pPr>
        <w:pStyle w:val="ListParagraph"/>
        <w:numPr>
          <w:ilvl w:val="0"/>
          <w:numId w:val="2"/>
        </w:numPr>
        <w:spacing w:line="360" w:lineRule="auto"/>
        <w:ind w:left="162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F5AF5">
        <w:rPr>
          <w:rFonts w:asciiTheme="majorBidi" w:hAnsiTheme="majorBidi" w:cstheme="majorBidi"/>
          <w:sz w:val="24"/>
          <w:szCs w:val="24"/>
        </w:rPr>
        <w:t>Geo-strategic goals of the forces involved: economic</w:t>
      </w:r>
      <w:r w:rsidR="001A6EEB">
        <w:rPr>
          <w:rFonts w:asciiTheme="majorBidi" w:hAnsiTheme="majorBidi" w:cstheme="majorBidi"/>
          <w:sz w:val="24"/>
          <w:szCs w:val="24"/>
        </w:rPr>
        <w:t xml:space="preserve"> and</w:t>
      </w:r>
      <w:r w:rsidRPr="00BF5AF5">
        <w:rPr>
          <w:rFonts w:asciiTheme="majorBidi" w:hAnsiTheme="majorBidi" w:cstheme="majorBidi"/>
          <w:sz w:val="24"/>
          <w:szCs w:val="24"/>
        </w:rPr>
        <w:t xml:space="preserve"> political</w:t>
      </w:r>
      <w:r w:rsidR="001A6EEB">
        <w:rPr>
          <w:rFonts w:asciiTheme="majorBidi" w:hAnsiTheme="majorBidi" w:cstheme="majorBidi"/>
          <w:sz w:val="24"/>
          <w:szCs w:val="24"/>
        </w:rPr>
        <w:t xml:space="preserve"> </w:t>
      </w:r>
      <w:r w:rsidR="001A6EEB" w:rsidRPr="00BF5AF5">
        <w:rPr>
          <w:rFonts w:asciiTheme="majorBidi" w:hAnsiTheme="majorBidi" w:cstheme="majorBidi"/>
          <w:sz w:val="24"/>
          <w:szCs w:val="24"/>
        </w:rPr>
        <w:t>achievements</w:t>
      </w:r>
      <w:r w:rsidR="001A6EEB">
        <w:rPr>
          <w:rFonts w:asciiTheme="majorBidi" w:hAnsiTheme="majorBidi" w:cstheme="majorBidi"/>
          <w:sz w:val="24"/>
          <w:szCs w:val="24"/>
        </w:rPr>
        <w:t>, power and</w:t>
      </w:r>
      <w:r w:rsidRPr="00BF5AF5">
        <w:rPr>
          <w:rFonts w:asciiTheme="majorBidi" w:hAnsiTheme="majorBidi" w:cstheme="majorBidi"/>
          <w:sz w:val="24"/>
          <w:szCs w:val="24"/>
        </w:rPr>
        <w:t xml:space="preserve"> prestige</w:t>
      </w:r>
      <w:r w:rsidRPr="00BF5AF5">
        <w:rPr>
          <w:rFonts w:asciiTheme="majorBidi" w:hAnsiTheme="majorBidi" w:cstheme="majorBidi"/>
          <w:sz w:val="24"/>
          <w:szCs w:val="24"/>
          <w:rtl/>
          <w:lang w:bidi="he-IL"/>
        </w:rPr>
        <w:t>.</w:t>
      </w:r>
    </w:p>
    <w:p w:rsidR="00CD28E2" w:rsidRPr="00BF5AF5" w:rsidRDefault="00B3649C" w:rsidP="009F16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F5AF5">
        <w:rPr>
          <w:rFonts w:asciiTheme="majorBidi" w:hAnsiTheme="majorBidi" w:cstheme="majorBidi"/>
          <w:sz w:val="24"/>
          <w:szCs w:val="24"/>
          <w:u w:val="single"/>
        </w:rPr>
        <w:t>Submission and presentation</w:t>
      </w:r>
    </w:p>
    <w:p w:rsidR="00CD28E2" w:rsidRPr="00BF5AF5" w:rsidRDefault="00B3649C" w:rsidP="00BB22F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team will edit the assignment as a </w:t>
      </w:r>
      <w:r w:rsidR="00BB22F1">
        <w:rPr>
          <w:rFonts w:asciiTheme="majorBidi" w:hAnsiTheme="majorBidi" w:cstheme="majorBidi"/>
          <w:sz w:val="24"/>
          <w:szCs w:val="24"/>
        </w:rPr>
        <w:t>power point</w:t>
      </w:r>
      <w:r w:rsidRPr="00BF5AF5">
        <w:rPr>
          <w:rFonts w:asciiTheme="majorBidi" w:hAnsiTheme="majorBidi" w:cstheme="majorBidi"/>
          <w:sz w:val="24"/>
          <w:szCs w:val="24"/>
        </w:rPr>
        <w:t xml:space="preserve"> presentation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:rsidR="00CD28E2" w:rsidRPr="00BF5AF5" w:rsidRDefault="00B3649C" w:rsidP="00BB22F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Each team will </w:t>
      </w:r>
      <w:r w:rsidR="00BB22F1">
        <w:rPr>
          <w:rFonts w:asciiTheme="majorBidi" w:hAnsiTheme="majorBidi" w:cstheme="majorBidi"/>
          <w:sz w:val="24"/>
          <w:szCs w:val="24"/>
        </w:rPr>
        <w:t>have</w:t>
      </w:r>
      <w:r w:rsidR="001A6EEB">
        <w:rPr>
          <w:rFonts w:asciiTheme="majorBidi" w:hAnsiTheme="majorBidi" w:cstheme="majorBidi"/>
          <w:sz w:val="24"/>
          <w:szCs w:val="24"/>
        </w:rPr>
        <w:t xml:space="preserve"> </w:t>
      </w:r>
      <w:r w:rsidRPr="00BF5AF5">
        <w:rPr>
          <w:rFonts w:asciiTheme="majorBidi" w:hAnsiTheme="majorBidi" w:cstheme="majorBidi"/>
          <w:sz w:val="24"/>
          <w:szCs w:val="24"/>
        </w:rPr>
        <w:t xml:space="preserve">15 minutes to present the interim product in </w:t>
      </w:r>
      <w:r w:rsidR="006A138A" w:rsidRPr="00BF5AF5">
        <w:rPr>
          <w:rFonts w:asciiTheme="majorBidi" w:hAnsiTheme="majorBidi" w:cstheme="majorBidi"/>
          <w:sz w:val="24"/>
          <w:szCs w:val="24"/>
        </w:rPr>
        <w:t xml:space="preserve">the </w:t>
      </w:r>
      <w:r w:rsidRPr="00BF5AF5">
        <w:rPr>
          <w:rFonts w:asciiTheme="majorBidi" w:hAnsiTheme="majorBidi" w:cstheme="majorBidi"/>
          <w:sz w:val="24"/>
          <w:szCs w:val="24"/>
        </w:rPr>
        <w:t>plenum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:rsidR="00CD28E2" w:rsidRPr="00BF5AF5" w:rsidRDefault="00BB22F1" w:rsidP="00656AD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Following</w:t>
      </w:r>
      <w:r w:rsidR="00B3649C" w:rsidRPr="00BF5AF5">
        <w:rPr>
          <w:rFonts w:asciiTheme="majorBidi" w:hAnsiTheme="majorBidi" w:cstheme="majorBidi"/>
          <w:sz w:val="24"/>
          <w:szCs w:val="24"/>
        </w:rPr>
        <w:t xml:space="preserve"> the presentation in the plenum, the team will update and edit the presentation in </w:t>
      </w:r>
      <w:r w:rsidR="00656AD3">
        <w:rPr>
          <w:rFonts w:asciiTheme="majorBidi" w:hAnsiTheme="majorBidi" w:cstheme="majorBidi"/>
          <w:sz w:val="24"/>
          <w:szCs w:val="24"/>
        </w:rPr>
        <w:t>light of</w:t>
      </w:r>
      <w:r w:rsidR="00B3649C" w:rsidRPr="00BF5AF5">
        <w:rPr>
          <w:rFonts w:asciiTheme="majorBidi" w:hAnsiTheme="majorBidi" w:cstheme="majorBidi"/>
          <w:sz w:val="24"/>
          <w:szCs w:val="24"/>
        </w:rPr>
        <w:t xml:space="preserve"> the comments of the </w:t>
      </w:r>
      <w:r>
        <w:rPr>
          <w:rFonts w:asciiTheme="majorBidi" w:hAnsiTheme="majorBidi" w:cstheme="majorBidi"/>
          <w:sz w:val="24"/>
          <w:szCs w:val="24"/>
        </w:rPr>
        <w:t>course instructors</w:t>
      </w:r>
      <w:r w:rsidR="00B3649C" w:rsidRPr="00BF5AF5">
        <w:rPr>
          <w:rFonts w:asciiTheme="majorBidi" w:hAnsiTheme="majorBidi" w:cstheme="majorBidi"/>
          <w:sz w:val="24"/>
          <w:szCs w:val="24"/>
        </w:rPr>
        <w:t xml:space="preserve"> and participants</w:t>
      </w:r>
      <w:r w:rsidR="001A6EEB">
        <w:rPr>
          <w:rFonts w:asciiTheme="majorBidi" w:hAnsiTheme="majorBidi" w:cstheme="majorBidi"/>
          <w:sz w:val="24"/>
          <w:szCs w:val="24"/>
        </w:rPr>
        <w:t>.</w:t>
      </w:r>
      <w:r w:rsidR="006A138A" w:rsidRPr="00BF5AF5">
        <w:rPr>
          <w:rFonts w:asciiTheme="majorBidi" w:hAnsiTheme="majorBidi" w:cstheme="majorBidi"/>
          <w:sz w:val="24"/>
          <w:szCs w:val="24"/>
        </w:rPr>
        <w:t xml:space="preserve"> </w:t>
      </w:r>
      <w:r w:rsidR="001A6EEB">
        <w:rPr>
          <w:rFonts w:asciiTheme="majorBidi" w:hAnsiTheme="majorBidi" w:cstheme="majorBidi"/>
          <w:sz w:val="24"/>
          <w:szCs w:val="24"/>
        </w:rPr>
        <w:t>The final</w:t>
      </w:r>
      <w:r w:rsidR="00B3649C" w:rsidRPr="00BF5AF5">
        <w:rPr>
          <w:rFonts w:asciiTheme="majorBidi" w:hAnsiTheme="majorBidi" w:cstheme="majorBidi"/>
          <w:sz w:val="24"/>
          <w:szCs w:val="24"/>
        </w:rPr>
        <w:t xml:space="preserve"> product </w:t>
      </w:r>
      <w:proofErr w:type="gramStart"/>
      <w:r w:rsidR="001A6EEB">
        <w:rPr>
          <w:rFonts w:asciiTheme="majorBidi" w:hAnsiTheme="majorBidi" w:cstheme="majorBidi"/>
          <w:sz w:val="24"/>
          <w:szCs w:val="24"/>
        </w:rPr>
        <w:t xml:space="preserve">should be </w:t>
      </w:r>
      <w:r w:rsidR="00FD72A9">
        <w:rPr>
          <w:rFonts w:asciiTheme="majorBidi" w:hAnsiTheme="majorBidi" w:cstheme="majorBidi"/>
          <w:sz w:val="24"/>
          <w:szCs w:val="24"/>
        </w:rPr>
        <w:t>submitted</w:t>
      </w:r>
      <w:proofErr w:type="gramEnd"/>
      <w:r w:rsidR="00FD72A9">
        <w:rPr>
          <w:rFonts w:asciiTheme="majorBidi" w:hAnsiTheme="majorBidi" w:cstheme="majorBidi"/>
          <w:sz w:val="24"/>
          <w:szCs w:val="24"/>
        </w:rPr>
        <w:t xml:space="preserve"> to the course instructors</w:t>
      </w:r>
      <w:r w:rsidR="00B3649C" w:rsidRPr="00BF5AF5">
        <w:rPr>
          <w:rFonts w:asciiTheme="majorBidi" w:hAnsiTheme="majorBidi" w:cstheme="majorBidi"/>
          <w:sz w:val="24"/>
          <w:szCs w:val="24"/>
        </w:rPr>
        <w:t xml:space="preserve"> by </w:t>
      </w:r>
      <w:r w:rsidR="00B3649C" w:rsidRPr="001A6EEB">
        <w:rPr>
          <w:rFonts w:asciiTheme="majorBidi" w:hAnsiTheme="majorBidi" w:cstheme="majorBidi"/>
          <w:b/>
          <w:bCs/>
          <w:sz w:val="24"/>
          <w:szCs w:val="24"/>
        </w:rPr>
        <w:t>9.11.20</w:t>
      </w:r>
      <w:r w:rsidR="00B3649C"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:rsidR="00B3649C" w:rsidRPr="00BF5AF5" w:rsidRDefault="00B3649C" w:rsidP="009F160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Essential components in task evaluation</w:t>
      </w:r>
      <w:r w:rsidRPr="00BF5AF5">
        <w:rPr>
          <w:rFonts w:asciiTheme="majorBidi" w:hAnsiTheme="majorBidi" w:cstheme="majorBidi"/>
          <w:sz w:val="24"/>
          <w:szCs w:val="24"/>
          <w:rtl/>
        </w:rPr>
        <w:t>:</w:t>
      </w:r>
    </w:p>
    <w:p w:rsidR="00B3649C" w:rsidRPr="001A6EEB" w:rsidRDefault="00B3649C" w:rsidP="001A6E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A6EEB">
        <w:rPr>
          <w:rFonts w:asciiTheme="majorBidi" w:hAnsiTheme="majorBidi" w:cstheme="majorBidi"/>
          <w:sz w:val="24"/>
          <w:szCs w:val="24"/>
        </w:rPr>
        <w:t>Graphic and cartographic expression of the issue</w:t>
      </w:r>
    </w:p>
    <w:p w:rsidR="00B3649C" w:rsidRPr="001A6EEB" w:rsidRDefault="00B3649C" w:rsidP="001A6E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A6EEB">
        <w:rPr>
          <w:rFonts w:asciiTheme="majorBidi" w:hAnsiTheme="majorBidi" w:cstheme="majorBidi"/>
          <w:sz w:val="24"/>
          <w:szCs w:val="24"/>
        </w:rPr>
        <w:t>A clear presentation of the dilemmas arising from the issue</w:t>
      </w:r>
    </w:p>
    <w:p w:rsidR="00DE43CF" w:rsidRPr="001A6EEB" w:rsidRDefault="00B3649C" w:rsidP="001A6E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A6EEB">
        <w:rPr>
          <w:rFonts w:asciiTheme="majorBidi" w:hAnsiTheme="majorBidi" w:cstheme="majorBidi"/>
          <w:sz w:val="24"/>
          <w:szCs w:val="24"/>
        </w:rPr>
        <w:t>Use of direct and relevant sources</w:t>
      </w:r>
    </w:p>
    <w:p w:rsidR="00DE43CF" w:rsidRPr="00BF5AF5" w:rsidRDefault="00DE43CF" w:rsidP="009F160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DE43CF" w:rsidRPr="00BF5AF5" w:rsidRDefault="00DE43CF" w:rsidP="009F160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:rsidR="00C85D28" w:rsidRDefault="00626F71" w:rsidP="009F1601">
      <w:pPr>
        <w:spacing w:line="360" w:lineRule="auto"/>
        <w:jc w:val="right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 w:rsidRPr="00BF5AF5">
        <w:rPr>
          <w:rFonts w:asciiTheme="majorBidi" w:hAnsiTheme="majorBidi" w:cstheme="majorBidi"/>
          <w:b/>
          <w:bCs/>
          <w:sz w:val="24"/>
          <w:szCs w:val="24"/>
        </w:rPr>
        <w:t xml:space="preserve">Sincerely, </w:t>
      </w:r>
      <w:r w:rsidR="00BD269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BD269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BD269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BD269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BD269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  <w:r w:rsidR="00BD2693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BF5AF5" w:rsidRDefault="00BF5AF5" w:rsidP="009F1601">
      <w:pPr>
        <w:spacing w:line="360" w:lineRule="auto"/>
        <w:jc w:val="both"/>
        <w:rPr>
          <w:rFonts w:asciiTheme="majorBidi" w:hAnsiTheme="majorBidi" w:cstheme="majorBidi" w:hint="cs"/>
          <w:b/>
          <w:bCs/>
          <w:sz w:val="24"/>
          <w:szCs w:val="24"/>
        </w:rPr>
      </w:pPr>
    </w:p>
    <w:p w:rsidR="00BF5AF5" w:rsidRPr="00BF5AF5" w:rsidRDefault="00BF5AF5" w:rsidP="009F160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Amb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. Merav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Zafary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Odiz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Prof. Yossi Ben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Artzi</w:t>
      </w:r>
      <w:proofErr w:type="spellEnd"/>
    </w:p>
    <w:sectPr w:rsidR="00BF5AF5" w:rsidRPr="00BF5AF5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E2" w:rsidRDefault="00386CE2">
      <w:r>
        <w:separator/>
      </w:r>
    </w:p>
  </w:endnote>
  <w:endnote w:type="continuationSeparator" w:id="0">
    <w:p w:rsidR="00386CE2" w:rsidRDefault="0038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E2" w:rsidRDefault="00386CE2">
      <w:r>
        <w:separator/>
      </w:r>
    </w:p>
  </w:footnote>
  <w:footnote w:type="continuationSeparator" w:id="0">
    <w:p w:rsidR="00386CE2" w:rsidRDefault="0038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6EC"/>
    <w:multiLevelType w:val="hybridMultilevel"/>
    <w:tmpl w:val="96B2AD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9B438E8"/>
    <w:multiLevelType w:val="hybridMultilevel"/>
    <w:tmpl w:val="C4048376"/>
    <w:lvl w:ilvl="0" w:tplc="A0A694B0">
      <w:start w:val="1"/>
      <w:numFmt w:val="decimal"/>
      <w:lvlText w:val="%1."/>
      <w:lvlJc w:val="left"/>
      <w:pPr>
        <w:ind w:left="288" w:hanging="288"/>
      </w:pPr>
      <w:rPr>
        <w:rFonts w:ascii="Times New Roman" w:eastAsia="Times New Roman" w:hAnsi="Times New Roman" w:cs="David" w:hint="default"/>
      </w:rPr>
    </w:lvl>
    <w:lvl w:ilvl="1" w:tplc="F3967818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AF3A62"/>
    <w:multiLevelType w:val="hybridMultilevel"/>
    <w:tmpl w:val="D652A08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E862EBC"/>
    <w:multiLevelType w:val="hybridMultilevel"/>
    <w:tmpl w:val="1A8833C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B30228C"/>
    <w:multiLevelType w:val="hybridMultilevel"/>
    <w:tmpl w:val="3C9217B4"/>
    <w:lvl w:ilvl="0" w:tplc="FCA4A1CA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4BF6D45"/>
    <w:multiLevelType w:val="hybridMultilevel"/>
    <w:tmpl w:val="75C81014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5">
      <w:start w:val="1"/>
      <w:numFmt w:val="upp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3666A"/>
    <w:rsid w:val="00040628"/>
    <w:rsid w:val="00040F0F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DDB"/>
    <w:rsid w:val="00090126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048F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1B60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29F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A6EEB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61AD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604"/>
    <w:rsid w:val="001E0C98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4AE8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28C1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78E"/>
    <w:rsid w:val="00263998"/>
    <w:rsid w:val="00265D78"/>
    <w:rsid w:val="002726CC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A7668"/>
    <w:rsid w:val="002B04C9"/>
    <w:rsid w:val="002B0753"/>
    <w:rsid w:val="002B0B79"/>
    <w:rsid w:val="002B3816"/>
    <w:rsid w:val="002B5A9B"/>
    <w:rsid w:val="002B6C70"/>
    <w:rsid w:val="002C124E"/>
    <w:rsid w:val="002C2934"/>
    <w:rsid w:val="002C37CA"/>
    <w:rsid w:val="002C3BBA"/>
    <w:rsid w:val="002C647C"/>
    <w:rsid w:val="002C718D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1972"/>
    <w:rsid w:val="00322A9D"/>
    <w:rsid w:val="00323B7E"/>
    <w:rsid w:val="0032477C"/>
    <w:rsid w:val="00324987"/>
    <w:rsid w:val="00326255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86CE2"/>
    <w:rsid w:val="00391A41"/>
    <w:rsid w:val="003935D4"/>
    <w:rsid w:val="00393C66"/>
    <w:rsid w:val="00395928"/>
    <w:rsid w:val="003A0961"/>
    <w:rsid w:val="003A1014"/>
    <w:rsid w:val="003A1804"/>
    <w:rsid w:val="003A1B91"/>
    <w:rsid w:val="003A62F7"/>
    <w:rsid w:val="003A6EC0"/>
    <w:rsid w:val="003B228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4F5C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350"/>
    <w:rsid w:val="003F45B3"/>
    <w:rsid w:val="003F58BA"/>
    <w:rsid w:val="003F5E79"/>
    <w:rsid w:val="003F5EFA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4BA8"/>
    <w:rsid w:val="00425B69"/>
    <w:rsid w:val="0042606D"/>
    <w:rsid w:val="00427BE1"/>
    <w:rsid w:val="00431167"/>
    <w:rsid w:val="0043410A"/>
    <w:rsid w:val="00434F6E"/>
    <w:rsid w:val="004358E7"/>
    <w:rsid w:val="00435A21"/>
    <w:rsid w:val="0043645D"/>
    <w:rsid w:val="00437D32"/>
    <w:rsid w:val="00437E6F"/>
    <w:rsid w:val="00442178"/>
    <w:rsid w:val="00442F66"/>
    <w:rsid w:val="00446FF1"/>
    <w:rsid w:val="00447804"/>
    <w:rsid w:val="004533A7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2CB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7FF3"/>
    <w:rsid w:val="004E13DA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5E9F"/>
    <w:rsid w:val="005364AB"/>
    <w:rsid w:val="00537374"/>
    <w:rsid w:val="0054084E"/>
    <w:rsid w:val="00540FB4"/>
    <w:rsid w:val="00541280"/>
    <w:rsid w:val="005416E0"/>
    <w:rsid w:val="005437FE"/>
    <w:rsid w:val="005438CD"/>
    <w:rsid w:val="00543DE7"/>
    <w:rsid w:val="0054416B"/>
    <w:rsid w:val="00544CA8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453E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0F59"/>
    <w:rsid w:val="005E36E8"/>
    <w:rsid w:val="005E599A"/>
    <w:rsid w:val="005E78D4"/>
    <w:rsid w:val="005F0B13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6F71"/>
    <w:rsid w:val="00627B1C"/>
    <w:rsid w:val="006308FD"/>
    <w:rsid w:val="00631ECA"/>
    <w:rsid w:val="00634113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56AD3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BC5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38A"/>
    <w:rsid w:val="006A1756"/>
    <w:rsid w:val="006A27B2"/>
    <w:rsid w:val="006A3434"/>
    <w:rsid w:val="006A4C1F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408D"/>
    <w:rsid w:val="006C5354"/>
    <w:rsid w:val="006C7E9E"/>
    <w:rsid w:val="006D02A7"/>
    <w:rsid w:val="006D0DCF"/>
    <w:rsid w:val="006D1596"/>
    <w:rsid w:val="006D1990"/>
    <w:rsid w:val="006D2E87"/>
    <w:rsid w:val="006D3A20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171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0EDB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4F4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5F9D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2C9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3B6F"/>
    <w:rsid w:val="008F491E"/>
    <w:rsid w:val="008F61ED"/>
    <w:rsid w:val="008F7D00"/>
    <w:rsid w:val="00901019"/>
    <w:rsid w:val="00901A4F"/>
    <w:rsid w:val="00905218"/>
    <w:rsid w:val="00912984"/>
    <w:rsid w:val="0091441D"/>
    <w:rsid w:val="00914F72"/>
    <w:rsid w:val="009201D7"/>
    <w:rsid w:val="0092024D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27ED2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2D5E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1601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7970"/>
    <w:rsid w:val="00A21299"/>
    <w:rsid w:val="00A223E6"/>
    <w:rsid w:val="00A223F8"/>
    <w:rsid w:val="00A2246D"/>
    <w:rsid w:val="00A22AC4"/>
    <w:rsid w:val="00A23DF9"/>
    <w:rsid w:val="00A2552E"/>
    <w:rsid w:val="00A255AD"/>
    <w:rsid w:val="00A2571B"/>
    <w:rsid w:val="00A26084"/>
    <w:rsid w:val="00A2629C"/>
    <w:rsid w:val="00A273FC"/>
    <w:rsid w:val="00A302D5"/>
    <w:rsid w:val="00A3407C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906A5"/>
    <w:rsid w:val="00A93747"/>
    <w:rsid w:val="00A93C9E"/>
    <w:rsid w:val="00A95C7A"/>
    <w:rsid w:val="00A97B87"/>
    <w:rsid w:val="00AA1758"/>
    <w:rsid w:val="00AA305C"/>
    <w:rsid w:val="00AA439E"/>
    <w:rsid w:val="00AA4953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5A7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0FD6"/>
    <w:rsid w:val="00B01F7E"/>
    <w:rsid w:val="00B031F4"/>
    <w:rsid w:val="00B03405"/>
    <w:rsid w:val="00B0352E"/>
    <w:rsid w:val="00B03A03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49C"/>
    <w:rsid w:val="00B36547"/>
    <w:rsid w:val="00B40B64"/>
    <w:rsid w:val="00B40F37"/>
    <w:rsid w:val="00B41513"/>
    <w:rsid w:val="00B41ACB"/>
    <w:rsid w:val="00B42C56"/>
    <w:rsid w:val="00B43542"/>
    <w:rsid w:val="00B43A95"/>
    <w:rsid w:val="00B43D12"/>
    <w:rsid w:val="00B45B68"/>
    <w:rsid w:val="00B45C01"/>
    <w:rsid w:val="00B45E6B"/>
    <w:rsid w:val="00B4624C"/>
    <w:rsid w:val="00B47FF3"/>
    <w:rsid w:val="00B51F84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0072"/>
    <w:rsid w:val="00B819F6"/>
    <w:rsid w:val="00B81B51"/>
    <w:rsid w:val="00B821B7"/>
    <w:rsid w:val="00B82898"/>
    <w:rsid w:val="00B82954"/>
    <w:rsid w:val="00B839ED"/>
    <w:rsid w:val="00B844FB"/>
    <w:rsid w:val="00B84833"/>
    <w:rsid w:val="00B84F50"/>
    <w:rsid w:val="00B9139F"/>
    <w:rsid w:val="00B94465"/>
    <w:rsid w:val="00B958D7"/>
    <w:rsid w:val="00B96601"/>
    <w:rsid w:val="00B9694E"/>
    <w:rsid w:val="00BA4F0F"/>
    <w:rsid w:val="00BA505A"/>
    <w:rsid w:val="00BA7D8D"/>
    <w:rsid w:val="00BB22F1"/>
    <w:rsid w:val="00BB523A"/>
    <w:rsid w:val="00BB75FE"/>
    <w:rsid w:val="00BC1952"/>
    <w:rsid w:val="00BC1A9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693"/>
    <w:rsid w:val="00BD2925"/>
    <w:rsid w:val="00BD32D5"/>
    <w:rsid w:val="00BD3ADB"/>
    <w:rsid w:val="00BD4E7A"/>
    <w:rsid w:val="00BD6F09"/>
    <w:rsid w:val="00BD7F7B"/>
    <w:rsid w:val="00BD7FA2"/>
    <w:rsid w:val="00BE02A4"/>
    <w:rsid w:val="00BE1BF4"/>
    <w:rsid w:val="00BE25F0"/>
    <w:rsid w:val="00BE2D52"/>
    <w:rsid w:val="00BE384D"/>
    <w:rsid w:val="00BE6516"/>
    <w:rsid w:val="00BE6907"/>
    <w:rsid w:val="00BF0DB3"/>
    <w:rsid w:val="00BF1AB0"/>
    <w:rsid w:val="00BF3C75"/>
    <w:rsid w:val="00BF52F9"/>
    <w:rsid w:val="00BF5AF5"/>
    <w:rsid w:val="00BF5E2C"/>
    <w:rsid w:val="00BF61A3"/>
    <w:rsid w:val="00C001E1"/>
    <w:rsid w:val="00C02A08"/>
    <w:rsid w:val="00C03023"/>
    <w:rsid w:val="00C041EE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BA9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77F14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35F9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28E2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2676"/>
    <w:rsid w:val="00D0307A"/>
    <w:rsid w:val="00D034D2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1FE1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77F9D"/>
    <w:rsid w:val="00D80397"/>
    <w:rsid w:val="00D80E97"/>
    <w:rsid w:val="00D823BF"/>
    <w:rsid w:val="00D83A36"/>
    <w:rsid w:val="00D8426E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3CF"/>
    <w:rsid w:val="00DE4EAA"/>
    <w:rsid w:val="00DE506F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68A6"/>
    <w:rsid w:val="00E17F83"/>
    <w:rsid w:val="00E21744"/>
    <w:rsid w:val="00E254C9"/>
    <w:rsid w:val="00E3159F"/>
    <w:rsid w:val="00E32272"/>
    <w:rsid w:val="00E32C47"/>
    <w:rsid w:val="00E33259"/>
    <w:rsid w:val="00E333C1"/>
    <w:rsid w:val="00E415DA"/>
    <w:rsid w:val="00E41624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495C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50E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105B"/>
    <w:rsid w:val="00EF231B"/>
    <w:rsid w:val="00EF37BB"/>
    <w:rsid w:val="00F00999"/>
    <w:rsid w:val="00F01234"/>
    <w:rsid w:val="00F02239"/>
    <w:rsid w:val="00F02FD3"/>
    <w:rsid w:val="00F03CA3"/>
    <w:rsid w:val="00F04B6E"/>
    <w:rsid w:val="00F04F72"/>
    <w:rsid w:val="00F07060"/>
    <w:rsid w:val="00F070A6"/>
    <w:rsid w:val="00F110AD"/>
    <w:rsid w:val="00F11A05"/>
    <w:rsid w:val="00F13947"/>
    <w:rsid w:val="00F13BC8"/>
    <w:rsid w:val="00F14EDF"/>
    <w:rsid w:val="00F15751"/>
    <w:rsid w:val="00F1751B"/>
    <w:rsid w:val="00F2035F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6DE4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2A8D"/>
    <w:rsid w:val="00F63E7D"/>
    <w:rsid w:val="00F64464"/>
    <w:rsid w:val="00F66DAB"/>
    <w:rsid w:val="00F67C8C"/>
    <w:rsid w:val="00F735EE"/>
    <w:rsid w:val="00F73A30"/>
    <w:rsid w:val="00F74E32"/>
    <w:rsid w:val="00F74F5F"/>
    <w:rsid w:val="00F77378"/>
    <w:rsid w:val="00F8166E"/>
    <w:rsid w:val="00F81770"/>
    <w:rsid w:val="00F829E4"/>
    <w:rsid w:val="00F82E37"/>
    <w:rsid w:val="00F8395D"/>
    <w:rsid w:val="00F83AFE"/>
    <w:rsid w:val="00F858F0"/>
    <w:rsid w:val="00F879A1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8CF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460"/>
    <w:rsid w:val="00FD2E07"/>
    <w:rsid w:val="00FD3FC9"/>
    <w:rsid w:val="00FD4942"/>
    <w:rsid w:val="00FD4ED1"/>
    <w:rsid w:val="00FD50F7"/>
    <w:rsid w:val="00FD586F"/>
    <w:rsid w:val="00FD6EF7"/>
    <w:rsid w:val="00FD72A9"/>
    <w:rsid w:val="00FD79E1"/>
    <w:rsid w:val="00FD7C09"/>
    <w:rsid w:val="00FE0CE0"/>
    <w:rsid w:val="00FE43CD"/>
    <w:rsid w:val="00FE5F68"/>
    <w:rsid w:val="00FE6108"/>
    <w:rsid w:val="00FE7B8E"/>
    <w:rsid w:val="00FF3FB6"/>
    <w:rsid w:val="00FF5578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2755C7A"/>
  <w15:docId w15:val="{9249CE9C-0F55-4BCA-AF25-FF8F2D3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BD4E7A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CommentReference">
    <w:name w:val="annotation reference"/>
    <w:basedOn w:val="DefaultParagraphFont"/>
    <w:rsid w:val="005645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3E"/>
  </w:style>
  <w:style w:type="character" w:customStyle="1" w:styleId="CommentTextChar">
    <w:name w:val="Comment Text Char"/>
    <w:basedOn w:val="DefaultParagraphFont"/>
    <w:link w:val="CommentText"/>
    <w:rsid w:val="0056453E"/>
    <w:rPr>
      <w:rFonts w:cs="Miriam"/>
    </w:rPr>
  </w:style>
  <w:style w:type="paragraph" w:styleId="CommentSubject">
    <w:name w:val="annotation subject"/>
    <w:basedOn w:val="CommentText"/>
    <w:next w:val="CommentText"/>
    <w:link w:val="CommentSubjectChar"/>
    <w:rsid w:val="00564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3E"/>
    <w:rPr>
      <w:rFonts w:cs="Miriam"/>
      <w:b/>
      <w:bCs/>
    </w:rPr>
  </w:style>
  <w:style w:type="paragraph" w:styleId="Revision">
    <w:name w:val="Revision"/>
    <w:hidden/>
    <w:uiPriority w:val="99"/>
    <w:semiHidden/>
    <w:rsid w:val="0056453E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506</Words>
  <Characters>2531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20</cp:revision>
  <cp:lastPrinted>2020-09-29T05:41:00Z</cp:lastPrinted>
  <dcterms:created xsi:type="dcterms:W3CDTF">2020-09-30T15:00:00Z</dcterms:created>
  <dcterms:modified xsi:type="dcterms:W3CDTF">2020-09-30T15:15:00Z</dcterms:modified>
</cp:coreProperties>
</file>