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F8B" w:rsidRPr="00226F6C" w:rsidRDefault="00D11BB7" w:rsidP="00C04185">
      <w:pPr>
        <w:bidi/>
        <w:spacing w:before="120" w:after="240"/>
        <w:jc w:val="center"/>
        <w:rPr>
          <w:rFonts w:ascii="Tahoma" w:eastAsia="David" w:hAnsi="Tahoma" w:cs="David"/>
          <w:b/>
          <w:bCs/>
          <w:sz w:val="28"/>
          <w:szCs w:val="28"/>
          <w:rtl/>
        </w:rPr>
      </w:pPr>
      <w:bookmarkStart w:id="0" w:name="_GoBack"/>
      <w:bookmarkEnd w:id="0"/>
      <w:r w:rsidRPr="00226F6C">
        <w:rPr>
          <w:rFonts w:ascii="Tahoma" w:eastAsia="David" w:hAnsi="Tahoma" w:cs="David" w:hint="cs"/>
          <w:b/>
          <w:bCs/>
          <w:sz w:val="28"/>
          <w:szCs w:val="28"/>
          <w:rtl/>
        </w:rPr>
        <w:t xml:space="preserve">קורות חיים </w:t>
      </w:r>
      <w:r w:rsidRPr="00226F6C">
        <w:rPr>
          <w:rFonts w:ascii="Tahoma" w:eastAsia="David" w:hAnsi="Tahoma" w:cs="David"/>
          <w:b/>
          <w:bCs/>
          <w:sz w:val="28"/>
          <w:szCs w:val="28"/>
          <w:rtl/>
        </w:rPr>
        <w:t>–</w:t>
      </w:r>
      <w:r w:rsidRPr="00226F6C">
        <w:rPr>
          <w:rFonts w:ascii="Tahoma" w:eastAsia="David" w:hAnsi="Tahoma" w:cs="David" w:hint="cs"/>
          <w:b/>
          <w:bCs/>
          <w:sz w:val="28"/>
          <w:szCs w:val="28"/>
          <w:rtl/>
        </w:rPr>
        <w:t xml:space="preserve"> </w:t>
      </w:r>
      <w:r w:rsidR="00C04185">
        <w:rPr>
          <w:rFonts w:ascii="Tahoma" w:eastAsia="David" w:hAnsi="Tahoma" w:cs="David" w:hint="cs"/>
          <w:b/>
          <w:bCs/>
          <w:sz w:val="28"/>
          <w:szCs w:val="28"/>
          <w:rtl/>
        </w:rPr>
        <w:t>דוד  ברודט</w:t>
      </w:r>
    </w:p>
    <w:p w:rsidR="005A0F8B" w:rsidRPr="00226F6C" w:rsidRDefault="005A0F8B" w:rsidP="005A0F8B">
      <w:pPr>
        <w:bidi/>
        <w:jc w:val="both"/>
        <w:rPr>
          <w:rFonts w:cs="David"/>
          <w:rtl/>
        </w:rPr>
      </w:pPr>
      <w:r w:rsidRPr="00226F6C">
        <w:rPr>
          <w:rFonts w:cs="David"/>
          <w:rtl/>
        </w:rPr>
        <w:t> </w:t>
      </w:r>
    </w:p>
    <w:p w:rsidR="005A0F8B" w:rsidRPr="00226F6C" w:rsidRDefault="005A0F8B" w:rsidP="00EF58A8">
      <w:pPr>
        <w:bidi/>
        <w:spacing w:line="480" w:lineRule="auto"/>
        <w:jc w:val="right"/>
        <w:rPr>
          <w:rFonts w:cs="David"/>
          <w:rtl/>
        </w:rPr>
      </w:pPr>
      <w:r w:rsidRPr="00226F6C">
        <w:rPr>
          <w:rFonts w:ascii="David" w:eastAsia="David" w:hAnsi="David" w:cs="David"/>
          <w:b/>
          <w:bCs/>
          <w:rtl/>
        </w:rPr>
        <w:t>תאריך עדכון</w:t>
      </w:r>
      <w:r w:rsidRPr="00226F6C">
        <w:rPr>
          <w:rFonts w:cs="David"/>
          <w:b/>
          <w:bCs/>
          <w:rtl/>
        </w:rPr>
        <w:t xml:space="preserve">: </w:t>
      </w:r>
      <w:r w:rsidR="00EF58A8">
        <w:rPr>
          <w:rFonts w:cs="David" w:hint="cs"/>
          <w:b/>
          <w:bCs/>
          <w:rtl/>
        </w:rPr>
        <w:t>26.02.2019</w:t>
      </w:r>
    </w:p>
    <w:p w:rsidR="005A0F8B" w:rsidRPr="00226F6C" w:rsidRDefault="005A0F8B" w:rsidP="005A0F8B">
      <w:pPr>
        <w:numPr>
          <w:ilvl w:val="0"/>
          <w:numId w:val="1"/>
        </w:numPr>
        <w:pBdr>
          <w:right w:val="none" w:sz="0" w:space="3" w:color="auto"/>
        </w:pBdr>
        <w:bidi/>
        <w:spacing w:line="480" w:lineRule="auto"/>
        <w:ind w:left="360" w:hanging="354"/>
        <w:jc w:val="both"/>
        <w:rPr>
          <w:rFonts w:ascii="Calibri" w:eastAsia="Calibri" w:hAnsi="Calibri" w:cs="David"/>
          <w:b/>
          <w:bCs/>
          <w:rtl/>
        </w:rPr>
      </w:pPr>
      <w:r w:rsidRPr="00226F6C">
        <w:rPr>
          <w:rFonts w:ascii="David" w:eastAsia="David" w:hAnsi="David" w:cs="David"/>
          <w:b/>
          <w:bCs/>
          <w:rtl/>
        </w:rPr>
        <w:t>פרטים אישיים</w:t>
      </w:r>
      <w:r w:rsidRPr="00226F6C">
        <w:rPr>
          <w:rFonts w:ascii="Calibri" w:eastAsia="Calibri" w:hAnsi="Calibri" w:cs="David"/>
          <w:b/>
          <w:bCs/>
          <w:rtl/>
        </w:rPr>
        <w:t>:</w:t>
      </w:r>
    </w:p>
    <w:p w:rsidR="005A0F8B" w:rsidRPr="00226F6C" w:rsidRDefault="005A0F8B" w:rsidP="005A0F8B">
      <w:pPr>
        <w:bidi/>
        <w:spacing w:line="360" w:lineRule="auto"/>
        <w:ind w:left="720" w:hanging="360"/>
        <w:jc w:val="both"/>
        <w:rPr>
          <w:rFonts w:cs="David"/>
          <w:rtl/>
        </w:rPr>
      </w:pPr>
      <w:r w:rsidRPr="00226F6C">
        <w:rPr>
          <w:rFonts w:ascii="David" w:eastAsia="David" w:hAnsi="David" w:cs="David"/>
          <w:rtl/>
        </w:rPr>
        <w:t>א</w:t>
      </w:r>
      <w:r w:rsidRPr="00226F6C">
        <w:rPr>
          <w:rFonts w:ascii="Calibri" w:eastAsia="Calibri" w:hAnsi="Calibri" w:cs="David"/>
          <w:rtl/>
        </w:rPr>
        <w:t>.</w:t>
      </w:r>
      <w:r w:rsidRPr="00226F6C">
        <w:rPr>
          <w:rFonts w:cs="David"/>
          <w:rtl/>
        </w:rPr>
        <w:t xml:space="preserve">      </w:t>
      </w:r>
      <w:r w:rsidRPr="00226F6C">
        <w:rPr>
          <w:rFonts w:ascii="David" w:eastAsia="David" w:hAnsi="David" w:cs="David"/>
          <w:rtl/>
        </w:rPr>
        <w:t>שם</w:t>
      </w:r>
      <w:r w:rsidRPr="00226F6C">
        <w:rPr>
          <w:rFonts w:ascii="Calibri" w:eastAsia="Calibri" w:hAnsi="Calibri" w:cs="David"/>
          <w:rtl/>
        </w:rPr>
        <w:t xml:space="preserve">: </w:t>
      </w:r>
      <w:r w:rsidR="006643CE" w:rsidRPr="00226F6C">
        <w:rPr>
          <w:rFonts w:cs="David" w:hint="cs"/>
          <w:rtl/>
        </w:rPr>
        <w:t>דוד ברודט</w:t>
      </w:r>
    </w:p>
    <w:p w:rsidR="00F00EB5" w:rsidRPr="00F00EB5" w:rsidRDefault="005A0F8B" w:rsidP="00F00EB5">
      <w:pPr>
        <w:bidi/>
        <w:spacing w:line="360" w:lineRule="auto"/>
        <w:ind w:left="720" w:hanging="360"/>
        <w:jc w:val="both"/>
        <w:rPr>
          <w:rFonts w:cs="David"/>
          <w:u w:val="single"/>
        </w:rPr>
      </w:pPr>
      <w:r w:rsidRPr="00226F6C">
        <w:rPr>
          <w:rFonts w:ascii="David" w:eastAsia="David" w:hAnsi="David" w:cs="David"/>
          <w:rtl/>
        </w:rPr>
        <w:t>ב</w:t>
      </w:r>
      <w:r w:rsidRPr="00226F6C">
        <w:rPr>
          <w:rFonts w:ascii="Calibri" w:eastAsia="Calibri" w:hAnsi="Calibri" w:cs="David"/>
          <w:rtl/>
        </w:rPr>
        <w:t>.</w:t>
      </w:r>
      <w:r w:rsidRPr="00226F6C">
        <w:rPr>
          <w:rFonts w:cs="David"/>
          <w:rtl/>
        </w:rPr>
        <w:t xml:space="preserve">      </w:t>
      </w:r>
      <w:r w:rsidR="00226F6C" w:rsidRPr="00226F6C">
        <w:rPr>
          <w:rFonts w:ascii="David" w:hAnsi="David" w:cs="David"/>
          <w:rtl/>
        </w:rPr>
        <w:t>דואר אלקטרוני:</w:t>
      </w:r>
      <w:r w:rsidR="00226F6C" w:rsidRPr="00226F6C">
        <w:rPr>
          <w:rFonts w:cs="David" w:hint="cs"/>
          <w:rtl/>
        </w:rPr>
        <w:t xml:space="preserve"> </w:t>
      </w:r>
      <w:hyperlink r:id="rId7" w:history="1">
        <w:r w:rsidR="00F00EB5" w:rsidRPr="00F00EB5">
          <w:rPr>
            <w:rStyle w:val="Hyperlink"/>
            <w:rFonts w:cs="David"/>
          </w:rPr>
          <w:t>brodetd@netvision.net.il</w:t>
        </w:r>
      </w:hyperlink>
    </w:p>
    <w:p w:rsidR="005A0F8B" w:rsidRPr="00226F6C" w:rsidRDefault="00226F6C" w:rsidP="005A0F8B">
      <w:pPr>
        <w:bidi/>
        <w:spacing w:line="360" w:lineRule="auto"/>
        <w:ind w:left="720" w:hanging="360"/>
        <w:jc w:val="both"/>
        <w:rPr>
          <w:rFonts w:cs="David"/>
          <w:rtl/>
        </w:rPr>
      </w:pPr>
      <w:r w:rsidRPr="00226F6C">
        <w:rPr>
          <w:rFonts w:ascii="David" w:eastAsia="David" w:hAnsi="David" w:cs="David" w:hint="cs"/>
          <w:rtl/>
        </w:rPr>
        <w:t>ג</w:t>
      </w:r>
      <w:r w:rsidR="005A0F8B" w:rsidRPr="00226F6C">
        <w:rPr>
          <w:rFonts w:ascii="Calibri" w:eastAsia="Calibri" w:hAnsi="Calibri" w:cs="David"/>
          <w:rtl/>
        </w:rPr>
        <w:t>.</w:t>
      </w:r>
      <w:r w:rsidR="005A0F8B" w:rsidRPr="00226F6C">
        <w:rPr>
          <w:rFonts w:cs="David"/>
          <w:rtl/>
        </w:rPr>
        <w:t xml:space="preserve">      </w:t>
      </w:r>
      <w:r w:rsidR="005A0F8B" w:rsidRPr="00226F6C">
        <w:rPr>
          <w:rFonts w:ascii="David" w:eastAsia="David" w:hAnsi="David" w:cs="David"/>
          <w:rtl/>
        </w:rPr>
        <w:t>כתובת מגורים</w:t>
      </w:r>
      <w:r w:rsidR="005A0F8B" w:rsidRPr="00226F6C">
        <w:rPr>
          <w:rFonts w:ascii="Calibri" w:eastAsia="Calibri" w:hAnsi="Calibri" w:cs="David"/>
          <w:rtl/>
        </w:rPr>
        <w:t>:</w:t>
      </w:r>
      <w:r w:rsidR="006643CE" w:rsidRPr="00226F6C">
        <w:rPr>
          <w:rFonts w:cs="David" w:hint="cs"/>
          <w:rtl/>
        </w:rPr>
        <w:t xml:space="preserve"> ירושלים</w:t>
      </w:r>
    </w:p>
    <w:p w:rsidR="00226F6C" w:rsidRPr="00226F6C" w:rsidRDefault="00226F6C" w:rsidP="00226F6C">
      <w:pPr>
        <w:bidi/>
        <w:spacing w:line="360" w:lineRule="auto"/>
        <w:ind w:left="720" w:hanging="360"/>
        <w:jc w:val="both"/>
        <w:rPr>
          <w:rFonts w:cs="David"/>
          <w:rtl/>
        </w:rPr>
      </w:pPr>
      <w:r w:rsidRPr="00226F6C">
        <w:rPr>
          <w:rFonts w:cs="David" w:hint="cs"/>
          <w:rtl/>
        </w:rPr>
        <w:t>ד.      טלפון:  076-8859331</w:t>
      </w:r>
    </w:p>
    <w:p w:rsidR="00226F6C" w:rsidRPr="00226F6C" w:rsidRDefault="00226F6C" w:rsidP="00226F6C">
      <w:pPr>
        <w:bidi/>
        <w:spacing w:line="360" w:lineRule="auto"/>
        <w:ind w:left="720" w:hanging="360"/>
        <w:jc w:val="both"/>
        <w:rPr>
          <w:rFonts w:cs="David"/>
          <w:rtl/>
        </w:rPr>
      </w:pPr>
    </w:p>
    <w:p w:rsidR="005A0F8B" w:rsidRPr="00226F6C" w:rsidRDefault="005A0F8B" w:rsidP="005A0F8B">
      <w:pPr>
        <w:numPr>
          <w:ilvl w:val="0"/>
          <w:numId w:val="2"/>
        </w:numPr>
        <w:pBdr>
          <w:right w:val="none" w:sz="0" w:space="3" w:color="auto"/>
        </w:pBdr>
        <w:bidi/>
        <w:spacing w:line="480" w:lineRule="auto"/>
        <w:ind w:hanging="354"/>
        <w:jc w:val="both"/>
        <w:rPr>
          <w:rFonts w:ascii="Calibri" w:eastAsia="Calibri" w:hAnsi="Calibri" w:cs="David"/>
          <w:b/>
          <w:bCs/>
          <w:rtl/>
        </w:rPr>
      </w:pPr>
      <w:r w:rsidRPr="00226F6C">
        <w:rPr>
          <w:rFonts w:ascii="David" w:eastAsia="David" w:hAnsi="David" w:cs="David"/>
          <w:b/>
          <w:bCs/>
          <w:rtl/>
        </w:rPr>
        <w:t>השכלה אקדמית</w:t>
      </w:r>
      <w:r w:rsidRPr="00226F6C">
        <w:rPr>
          <w:rFonts w:ascii="Calibri" w:eastAsia="Calibri" w:hAnsi="Calibri" w:cs="David"/>
          <w:b/>
          <w:bCs/>
          <w:rtl/>
        </w:rPr>
        <w:t>:</w:t>
      </w:r>
    </w:p>
    <w:p w:rsidR="006643CE" w:rsidRDefault="00226F6C" w:rsidP="00226F6C">
      <w:pPr>
        <w:bidi/>
        <w:ind w:firstLine="360"/>
        <w:rPr>
          <w:rFonts w:cs="David"/>
          <w:rtl/>
        </w:rPr>
      </w:pPr>
      <w:r>
        <w:rPr>
          <w:rFonts w:cs="David" w:hint="cs"/>
          <w:rtl/>
        </w:rPr>
        <w:t xml:space="preserve">1979 - </w:t>
      </w:r>
      <w:r w:rsidR="006643CE" w:rsidRPr="00226F6C">
        <w:rPr>
          <w:rFonts w:cs="David" w:hint="cs"/>
          <w:rtl/>
        </w:rPr>
        <w:t>השתלמות במדיניות מקרו- כלכלית -</w:t>
      </w:r>
      <w:r w:rsidR="006643CE" w:rsidRPr="00226F6C">
        <w:rPr>
          <w:rFonts w:cs="David"/>
        </w:rPr>
        <w:t xml:space="preserve"> IMF</w:t>
      </w:r>
      <w:r w:rsidR="006643CE" w:rsidRPr="00226F6C">
        <w:rPr>
          <w:rFonts w:cs="David" w:hint="cs"/>
        </w:rPr>
        <w:t xml:space="preserve"> </w:t>
      </w:r>
    </w:p>
    <w:p w:rsidR="009D05D2" w:rsidRDefault="009D05D2" w:rsidP="009D05D2">
      <w:pPr>
        <w:bidi/>
        <w:ind w:firstLine="360"/>
        <w:rPr>
          <w:rFonts w:cs="David"/>
          <w:rtl/>
        </w:rPr>
      </w:pPr>
    </w:p>
    <w:p w:rsidR="009D05D2" w:rsidRPr="00226F6C" w:rsidRDefault="009D05D2" w:rsidP="009D05D2">
      <w:pPr>
        <w:bidi/>
        <w:spacing w:line="480" w:lineRule="auto"/>
        <w:ind w:left="6" w:firstLine="354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1973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</w:t>
      </w:r>
      <w:r>
        <w:rPr>
          <w:rFonts w:cs="David"/>
        </w:rPr>
        <w:t xml:space="preserve">M.A </w:t>
      </w:r>
      <w:r>
        <w:rPr>
          <w:rFonts w:cs="David" w:hint="cs"/>
          <w:rtl/>
        </w:rPr>
        <w:t xml:space="preserve">  </w:t>
      </w:r>
      <w:r w:rsidRPr="00226F6C">
        <w:rPr>
          <w:rFonts w:cs="David" w:hint="cs"/>
          <w:rtl/>
        </w:rPr>
        <w:t>בכלכלה</w:t>
      </w:r>
      <w:r>
        <w:rPr>
          <w:rFonts w:cs="David" w:hint="cs"/>
          <w:rtl/>
        </w:rPr>
        <w:t>,</w:t>
      </w:r>
      <w:r w:rsidRPr="00226F6C">
        <w:rPr>
          <w:rFonts w:cs="David" w:hint="cs"/>
          <w:rtl/>
        </w:rPr>
        <w:t xml:space="preserve"> האוניברסיטה העברית </w:t>
      </w:r>
    </w:p>
    <w:p w:rsidR="009D05D2" w:rsidRDefault="009D05D2" w:rsidP="009D05D2">
      <w:pPr>
        <w:bidi/>
        <w:spacing w:line="480" w:lineRule="auto"/>
        <w:ind w:left="6" w:firstLine="354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1969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</w:t>
      </w:r>
      <w:r>
        <w:rPr>
          <w:rFonts w:cs="David"/>
        </w:rPr>
        <w:t>B.A</w:t>
      </w:r>
      <w:r>
        <w:rPr>
          <w:rFonts w:cs="David" w:hint="cs"/>
          <w:rtl/>
        </w:rPr>
        <w:t xml:space="preserve">  </w:t>
      </w:r>
      <w:r w:rsidRPr="00226F6C">
        <w:rPr>
          <w:rFonts w:cs="David" w:hint="cs"/>
          <w:rtl/>
        </w:rPr>
        <w:t>בכלכלה ומדע המדינה</w:t>
      </w:r>
      <w:r>
        <w:rPr>
          <w:rFonts w:cs="David" w:hint="cs"/>
          <w:rtl/>
        </w:rPr>
        <w:t>,</w:t>
      </w:r>
      <w:r w:rsidRPr="00226F6C">
        <w:rPr>
          <w:rFonts w:cs="David" w:hint="cs"/>
          <w:rtl/>
        </w:rPr>
        <w:t xml:space="preserve"> האוניברסיטה העברית בירושלים </w:t>
      </w:r>
    </w:p>
    <w:p w:rsidR="006643CE" w:rsidRDefault="006643CE" w:rsidP="00226F6C">
      <w:pPr>
        <w:bidi/>
        <w:rPr>
          <w:rFonts w:cs="David"/>
          <w:rtl/>
        </w:rPr>
      </w:pPr>
    </w:p>
    <w:p w:rsidR="005A0F8B" w:rsidRDefault="005A0F8B" w:rsidP="00226F6C">
      <w:pPr>
        <w:pStyle w:val="a7"/>
        <w:numPr>
          <w:ilvl w:val="0"/>
          <w:numId w:val="2"/>
        </w:numPr>
        <w:bidi/>
        <w:spacing w:line="480" w:lineRule="auto"/>
        <w:ind w:left="418" w:hanging="425"/>
        <w:jc w:val="both"/>
        <w:rPr>
          <w:rFonts w:cs="David"/>
        </w:rPr>
      </w:pPr>
      <w:r w:rsidRPr="00226F6C">
        <w:rPr>
          <w:rFonts w:ascii="David" w:eastAsia="David" w:hAnsi="David" w:cs="David"/>
          <w:b/>
          <w:bCs/>
          <w:rtl/>
        </w:rPr>
        <w:t xml:space="preserve">תעסוקה אקדמית ומינויים אקדמיים </w:t>
      </w:r>
      <w:r w:rsidRPr="00226F6C">
        <w:rPr>
          <w:rFonts w:ascii="Calibri" w:eastAsia="Calibri" w:hAnsi="Calibri" w:cs="David"/>
          <w:b/>
          <w:bCs/>
          <w:rtl/>
        </w:rPr>
        <w:t>(</w:t>
      </w:r>
      <w:r w:rsidRPr="00226F6C">
        <w:rPr>
          <w:rFonts w:ascii="David" w:eastAsia="David" w:hAnsi="David" w:cs="David"/>
          <w:b/>
          <w:bCs/>
          <w:rtl/>
        </w:rPr>
        <w:t>כולל ציון דרגות אקדמיות</w:t>
      </w:r>
      <w:r w:rsidRPr="00226F6C">
        <w:rPr>
          <w:rFonts w:ascii="Calibri" w:eastAsia="Calibri" w:hAnsi="Calibri" w:cs="David"/>
          <w:b/>
          <w:bCs/>
          <w:rtl/>
        </w:rPr>
        <w:t>):</w:t>
      </w:r>
    </w:p>
    <w:p w:rsidR="00344322" w:rsidRPr="00344322" w:rsidRDefault="00344322" w:rsidP="00344322">
      <w:pPr>
        <w:bidi/>
        <w:spacing w:line="480" w:lineRule="auto"/>
        <w:ind w:left="-7"/>
        <w:jc w:val="both"/>
        <w:rPr>
          <w:rFonts w:cs="David"/>
        </w:rPr>
      </w:pPr>
      <w:r>
        <w:rPr>
          <w:rFonts w:cs="David" w:hint="cs"/>
          <w:rtl/>
        </w:rPr>
        <w:t xml:space="preserve">2005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עד היום  </w:t>
      </w:r>
      <w:r w:rsidRPr="00344322">
        <w:rPr>
          <w:rFonts w:cs="David" w:hint="cs"/>
          <w:rtl/>
        </w:rPr>
        <w:t>מכללה לביטחון לאומי</w:t>
      </w:r>
      <w:r>
        <w:rPr>
          <w:rFonts w:cs="David" w:hint="cs"/>
          <w:rtl/>
        </w:rPr>
        <w:t xml:space="preserve">, </w:t>
      </w:r>
      <w:r w:rsidRPr="00344322">
        <w:rPr>
          <w:rFonts w:cs="David" w:hint="cs"/>
          <w:rtl/>
        </w:rPr>
        <w:t>אוניברסיטת חיפה</w:t>
      </w:r>
      <w:r>
        <w:rPr>
          <w:rFonts w:cs="David" w:hint="cs"/>
          <w:rtl/>
        </w:rPr>
        <w:t>.</w:t>
      </w:r>
    </w:p>
    <w:p w:rsidR="00226F6C" w:rsidRDefault="00226F6C" w:rsidP="00226F6C">
      <w:pPr>
        <w:bidi/>
        <w:spacing w:line="480" w:lineRule="auto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2006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2010</w:t>
      </w:r>
      <w:r>
        <w:rPr>
          <w:rFonts w:cs="David" w:hint="cs"/>
          <w:rtl/>
        </w:rPr>
        <w:tab/>
      </w:r>
      <w:r w:rsidRPr="00226F6C">
        <w:rPr>
          <w:rFonts w:cs="David" w:hint="cs"/>
          <w:rtl/>
        </w:rPr>
        <w:t xml:space="preserve">המרכז הבינתחומי </w:t>
      </w:r>
      <w:r>
        <w:rPr>
          <w:rFonts w:cs="David" w:hint="cs"/>
          <w:rtl/>
        </w:rPr>
        <w:t>הרצליה, מ</w:t>
      </w:r>
      <w:r w:rsidRPr="00226F6C">
        <w:rPr>
          <w:rFonts w:cs="David" w:hint="cs"/>
          <w:rtl/>
        </w:rPr>
        <w:t xml:space="preserve">נהל עסקים וממשל  </w:t>
      </w:r>
    </w:p>
    <w:p w:rsidR="005A0F8B" w:rsidRDefault="00226F6C" w:rsidP="00226F6C">
      <w:pPr>
        <w:bidi/>
        <w:spacing w:line="480" w:lineRule="auto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 1998- 2009</w:t>
      </w:r>
      <w:r>
        <w:rPr>
          <w:rFonts w:cs="David" w:hint="cs"/>
          <w:rtl/>
        </w:rPr>
        <w:tab/>
      </w:r>
      <w:r w:rsidRPr="00226F6C">
        <w:rPr>
          <w:rFonts w:cs="David" w:hint="cs"/>
          <w:rtl/>
        </w:rPr>
        <w:t>אוניברסיטה העברית</w:t>
      </w:r>
      <w:r>
        <w:rPr>
          <w:rFonts w:cs="David" w:hint="cs"/>
          <w:rtl/>
        </w:rPr>
        <w:t xml:space="preserve"> בירושלים, בבי"ס למ</w:t>
      </w:r>
      <w:r w:rsidRPr="00226F6C">
        <w:rPr>
          <w:rFonts w:cs="David" w:hint="cs"/>
          <w:rtl/>
        </w:rPr>
        <w:t>נהל עסקים</w:t>
      </w:r>
    </w:p>
    <w:p w:rsidR="00226F6C" w:rsidRDefault="00226F6C" w:rsidP="00226F6C">
      <w:pPr>
        <w:bidi/>
        <w:spacing w:line="480" w:lineRule="auto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 1998- 2007</w:t>
      </w:r>
      <w:r>
        <w:rPr>
          <w:rFonts w:cs="David" w:hint="cs"/>
          <w:rtl/>
        </w:rPr>
        <w:tab/>
      </w:r>
      <w:r w:rsidRPr="00226F6C">
        <w:rPr>
          <w:rFonts w:cs="David" w:hint="cs"/>
          <w:rtl/>
        </w:rPr>
        <w:t>אוניברסיטת בן גוריון</w:t>
      </w:r>
      <w:r>
        <w:rPr>
          <w:rFonts w:cs="David" w:hint="cs"/>
          <w:rtl/>
        </w:rPr>
        <w:t xml:space="preserve">, </w:t>
      </w:r>
      <w:r w:rsidRPr="00226F6C">
        <w:rPr>
          <w:rFonts w:cs="David" w:hint="cs"/>
          <w:rtl/>
        </w:rPr>
        <w:t>מדיניות ציבורית</w:t>
      </w:r>
    </w:p>
    <w:p w:rsidR="00344322" w:rsidRDefault="00344322" w:rsidP="00344322">
      <w:pPr>
        <w:bidi/>
        <w:spacing w:line="480" w:lineRule="auto"/>
        <w:jc w:val="both"/>
        <w:rPr>
          <w:rFonts w:cs="David"/>
          <w:rtl/>
        </w:rPr>
      </w:pPr>
      <w:r>
        <w:rPr>
          <w:rFonts w:cs="David" w:hint="cs"/>
          <w:rtl/>
        </w:rPr>
        <w:t>1972</w:t>
      </w:r>
      <w:r w:rsidRPr="00344322">
        <w:rPr>
          <w:rFonts w:cs="David"/>
          <w:rtl/>
        </w:rPr>
        <w:t>–</w:t>
      </w:r>
      <w:r w:rsidRPr="00344322">
        <w:rPr>
          <w:rFonts w:cs="David" w:hint="cs"/>
          <w:rtl/>
        </w:rPr>
        <w:t xml:space="preserve"> 2006</w:t>
      </w:r>
      <w:r w:rsidRPr="00344322">
        <w:rPr>
          <w:rFonts w:cs="David" w:hint="cs"/>
          <w:rtl/>
        </w:rPr>
        <w:tab/>
        <w:t>מדרשת רופין, כלכלה</w:t>
      </w:r>
    </w:p>
    <w:p w:rsidR="00C11D99" w:rsidRPr="00344322" w:rsidRDefault="00C11D99" w:rsidP="00C11D99">
      <w:pPr>
        <w:bidi/>
        <w:spacing w:line="480" w:lineRule="auto"/>
        <w:jc w:val="both"/>
        <w:rPr>
          <w:rFonts w:cs="David"/>
        </w:rPr>
      </w:pPr>
    </w:p>
    <w:p w:rsidR="005A0F8B" w:rsidRPr="009E63B3" w:rsidRDefault="005A0F8B" w:rsidP="009E63B3">
      <w:pPr>
        <w:pStyle w:val="a7"/>
        <w:numPr>
          <w:ilvl w:val="0"/>
          <w:numId w:val="2"/>
        </w:numPr>
        <w:pBdr>
          <w:right w:val="none" w:sz="0" w:space="3" w:color="auto"/>
        </w:pBdr>
        <w:bidi/>
        <w:spacing w:line="360" w:lineRule="auto"/>
        <w:rPr>
          <w:rFonts w:ascii="Calibri" w:eastAsia="Calibri" w:hAnsi="Calibri" w:cs="David"/>
          <w:b/>
          <w:bCs/>
          <w:rtl/>
        </w:rPr>
      </w:pPr>
      <w:r w:rsidRPr="009E63B3">
        <w:rPr>
          <w:rFonts w:ascii="David" w:eastAsia="David" w:hAnsi="David" w:cs="David"/>
          <w:b/>
          <w:bCs/>
          <w:rtl/>
        </w:rPr>
        <w:t xml:space="preserve">מקומות עבודה נוספים </w:t>
      </w:r>
      <w:r w:rsidRPr="009E63B3">
        <w:rPr>
          <w:rFonts w:ascii="Calibri" w:eastAsia="Calibri" w:hAnsi="Calibri" w:cs="David"/>
          <w:b/>
          <w:bCs/>
          <w:rtl/>
        </w:rPr>
        <w:t>(</w:t>
      </w:r>
      <w:r w:rsidRPr="009E63B3">
        <w:rPr>
          <w:rFonts w:ascii="David" w:eastAsia="David" w:hAnsi="David" w:cs="David"/>
          <w:b/>
          <w:bCs/>
          <w:rtl/>
        </w:rPr>
        <w:t>מחוץ לאקדמיה</w:t>
      </w:r>
      <w:r w:rsidRPr="009E63B3">
        <w:rPr>
          <w:rFonts w:ascii="Calibri" w:eastAsia="Calibri" w:hAnsi="Calibri" w:cs="David"/>
          <w:b/>
          <w:bCs/>
          <w:rtl/>
        </w:rPr>
        <w:t>):</w:t>
      </w:r>
    </w:p>
    <w:p w:rsidR="006643CE" w:rsidRPr="00226F6C" w:rsidRDefault="006643CE" w:rsidP="009E63B3">
      <w:pPr>
        <w:bidi/>
        <w:spacing w:line="360" w:lineRule="auto"/>
        <w:rPr>
          <w:rFonts w:cs="David"/>
          <w:rtl/>
        </w:rPr>
      </w:pPr>
      <w:r w:rsidRPr="00226F6C">
        <w:rPr>
          <w:rFonts w:cs="David" w:hint="cs"/>
          <w:b/>
          <w:bCs/>
          <w:sz w:val="28"/>
          <w:szCs w:val="28"/>
          <w:rtl/>
        </w:rPr>
        <w:t>פעילות קודמת</w:t>
      </w:r>
      <w:r w:rsidRPr="00226F6C">
        <w:rPr>
          <w:rFonts w:cs="David" w:hint="cs"/>
          <w:rtl/>
        </w:rPr>
        <w:t>: כ-30 שנה בשירות המדינה,ביו היתר, כממונה על התקציבים במשרד האוצר (1994-1991), כמנכ"ל משרד האוצר (1997-1995).</w:t>
      </w:r>
    </w:p>
    <w:p w:rsidR="006643CE" w:rsidRPr="00226F6C" w:rsidRDefault="006643CE" w:rsidP="009E63B3">
      <w:pPr>
        <w:bidi/>
        <w:spacing w:line="360" w:lineRule="auto"/>
        <w:rPr>
          <w:rFonts w:cs="David"/>
          <w:rtl/>
        </w:rPr>
      </w:pPr>
      <w:r w:rsidRPr="00226F6C">
        <w:rPr>
          <w:rFonts w:cs="David" w:hint="cs"/>
          <w:rtl/>
        </w:rPr>
        <w:t xml:space="preserve"> כלכלן וכמנהל ברשות לתכנון כלכלי  1968-1982) ,סמנכ"ל בכיר, משרד התעשייה והמסחר (1987-1983).</w:t>
      </w:r>
    </w:p>
    <w:p w:rsidR="006643CE" w:rsidRPr="00226F6C" w:rsidRDefault="006643CE" w:rsidP="009E63B3">
      <w:pPr>
        <w:bidi/>
        <w:spacing w:line="360" w:lineRule="auto"/>
        <w:rPr>
          <w:rFonts w:cs="David"/>
          <w:rtl/>
        </w:rPr>
      </w:pPr>
      <w:r w:rsidRPr="00226F6C">
        <w:rPr>
          <w:rFonts w:cs="David" w:hint="cs"/>
          <w:rtl/>
        </w:rPr>
        <w:t xml:space="preserve">שותף בתוכנית הייצוב למשק הלאומי בתחום פיקוח על המחירים (1987-1984). </w:t>
      </w:r>
    </w:p>
    <w:p w:rsidR="006643CE" w:rsidRDefault="006643CE" w:rsidP="009E63B3">
      <w:pPr>
        <w:bidi/>
        <w:spacing w:line="360" w:lineRule="auto"/>
        <w:rPr>
          <w:rFonts w:cs="David"/>
          <w:rtl/>
        </w:rPr>
      </w:pPr>
      <w:r w:rsidRPr="00226F6C">
        <w:rPr>
          <w:rFonts w:cs="David" w:hint="cs"/>
          <w:rtl/>
        </w:rPr>
        <w:t xml:space="preserve"> ראש  המשלחת הישראלית לשיחות הכלכליות עם הפלסטינים בפאריז (1993--1994).</w:t>
      </w:r>
    </w:p>
    <w:p w:rsidR="00C11D99" w:rsidRPr="00226F6C" w:rsidRDefault="00C11D99" w:rsidP="00C11D99">
      <w:pPr>
        <w:bidi/>
        <w:spacing w:line="360" w:lineRule="auto"/>
        <w:rPr>
          <w:rFonts w:cs="David"/>
          <w:rtl/>
        </w:rPr>
      </w:pPr>
    </w:p>
    <w:p w:rsidR="006643CE" w:rsidRPr="00226F6C" w:rsidRDefault="006643CE" w:rsidP="009E63B3">
      <w:pPr>
        <w:bidi/>
        <w:spacing w:line="360" w:lineRule="auto"/>
        <w:rPr>
          <w:rFonts w:cs="David"/>
          <w:rtl/>
        </w:rPr>
      </w:pPr>
      <w:r w:rsidRPr="00226F6C">
        <w:rPr>
          <w:rFonts w:cs="David" w:hint="cs"/>
          <w:sz w:val="28"/>
          <w:szCs w:val="28"/>
          <w:rtl/>
        </w:rPr>
        <w:t xml:space="preserve"> </w:t>
      </w:r>
      <w:r w:rsidRPr="00226F6C">
        <w:rPr>
          <w:rFonts w:cs="David" w:hint="cs"/>
          <w:b/>
          <w:bCs/>
          <w:sz w:val="28"/>
          <w:szCs w:val="28"/>
          <w:rtl/>
        </w:rPr>
        <w:t>יו"ר ועדות ממשלתיות וציבוריות</w:t>
      </w:r>
      <w:r w:rsidRPr="00226F6C">
        <w:rPr>
          <w:rFonts w:cs="David" w:hint="cs"/>
          <w:b/>
          <w:bCs/>
          <w:rtl/>
        </w:rPr>
        <w:t xml:space="preserve"> </w:t>
      </w:r>
      <w:r w:rsidRPr="00226F6C">
        <w:rPr>
          <w:rFonts w:cs="David" w:hint="cs"/>
          <w:rtl/>
        </w:rPr>
        <w:t xml:space="preserve"> בנושאים מגוונים של המשק הלאומי :</w:t>
      </w:r>
    </w:p>
    <w:p w:rsidR="006643CE" w:rsidRPr="00226F6C" w:rsidRDefault="006643CE" w:rsidP="009E63B3">
      <w:pPr>
        <w:bidi/>
        <w:spacing w:line="360" w:lineRule="auto"/>
        <w:rPr>
          <w:rFonts w:cs="David"/>
          <w:rtl/>
        </w:rPr>
      </w:pPr>
      <w:r w:rsidRPr="00226F6C">
        <w:rPr>
          <w:rFonts w:cs="David" w:hint="cs"/>
          <w:rtl/>
        </w:rPr>
        <w:lastRenderedPageBreak/>
        <w:t xml:space="preserve"> תקציב הביטחון (2006-7) , אחזקות של תאגידים ריאליים בידי הבנקים (1995), רישום כפול בבורסה של מניות( 1998 ), ענף הדואר (1998-9),  שוק ההון  (1996), אופציות לציבור (1994-5), קריטריונים לבניית מבני ציבור (1994 ), רשלנות רפואית 1999 ), מעמד הביטוח הלאומי (2005 ) , ענף טחנות הקמח (1989).</w:t>
      </w:r>
    </w:p>
    <w:p w:rsidR="006643CE" w:rsidRPr="00226F6C" w:rsidRDefault="006643CE" w:rsidP="009E63B3">
      <w:pPr>
        <w:bidi/>
        <w:spacing w:line="360" w:lineRule="auto"/>
        <w:rPr>
          <w:rFonts w:cs="David"/>
          <w:rtl/>
        </w:rPr>
      </w:pPr>
      <w:r w:rsidRPr="00226F6C">
        <w:rPr>
          <w:rFonts w:cs="David" w:hint="cs"/>
          <w:rtl/>
        </w:rPr>
        <w:t>חבר הועדה לרפורמה במסים (ועדת בן בסט 2000), חבר הוועדה לתפיסת הביטחון  (ועדת מרידור- 2004-6 ).</w:t>
      </w:r>
    </w:p>
    <w:p w:rsidR="006643CE" w:rsidRPr="00226F6C" w:rsidRDefault="006643CE" w:rsidP="009E63B3">
      <w:pPr>
        <w:bidi/>
        <w:spacing w:line="360" w:lineRule="auto"/>
        <w:rPr>
          <w:rFonts w:cs="David"/>
          <w:rtl/>
        </w:rPr>
      </w:pPr>
      <w:r w:rsidRPr="00226F6C">
        <w:rPr>
          <w:rFonts w:cs="David" w:hint="cs"/>
          <w:rtl/>
        </w:rPr>
        <w:t>עורך "</w:t>
      </w:r>
      <w:r w:rsidRPr="00226F6C">
        <w:rPr>
          <w:rFonts w:cs="David" w:hint="cs"/>
          <w:b/>
          <w:bCs/>
          <w:rtl/>
        </w:rPr>
        <w:t>ישראל 2028</w:t>
      </w:r>
      <w:r w:rsidRPr="00226F6C">
        <w:rPr>
          <w:rFonts w:cs="David" w:hint="cs"/>
          <w:rtl/>
        </w:rPr>
        <w:t xml:space="preserve">-חזון ואסטרטגיה כלכלית חברתית בעולם גלובלי "(2008) </w:t>
      </w:r>
    </w:p>
    <w:p w:rsidR="006643CE" w:rsidRPr="00226F6C" w:rsidRDefault="006643CE" w:rsidP="009E63B3">
      <w:pPr>
        <w:bidi/>
        <w:spacing w:line="360" w:lineRule="auto"/>
        <w:rPr>
          <w:rFonts w:cs="David"/>
          <w:rtl/>
        </w:rPr>
      </w:pPr>
    </w:p>
    <w:p w:rsidR="005A0F8B" w:rsidRPr="009E63B3" w:rsidRDefault="005A0F8B" w:rsidP="009E63B3">
      <w:pPr>
        <w:pStyle w:val="a7"/>
        <w:numPr>
          <w:ilvl w:val="0"/>
          <w:numId w:val="2"/>
        </w:numPr>
        <w:pBdr>
          <w:right w:val="none" w:sz="0" w:space="3" w:color="auto"/>
        </w:pBdr>
        <w:bidi/>
        <w:spacing w:line="360" w:lineRule="auto"/>
        <w:rPr>
          <w:rFonts w:ascii="Calibri" w:eastAsia="Calibri" w:hAnsi="Calibri" w:cs="David"/>
          <w:b/>
          <w:bCs/>
          <w:rtl/>
        </w:rPr>
      </w:pPr>
      <w:r w:rsidRPr="009E63B3">
        <w:rPr>
          <w:rFonts w:ascii="David" w:eastAsia="David" w:hAnsi="David" w:cs="David"/>
          <w:b/>
          <w:bCs/>
          <w:rtl/>
        </w:rPr>
        <w:t xml:space="preserve">ניסיון מקצועי אחר </w:t>
      </w:r>
      <w:r w:rsidRPr="009E63B3">
        <w:rPr>
          <w:rFonts w:ascii="Calibri" w:eastAsia="Calibri" w:hAnsi="Calibri" w:cs="David"/>
          <w:b/>
          <w:bCs/>
          <w:rtl/>
        </w:rPr>
        <w:t>(</w:t>
      </w:r>
      <w:r w:rsidRPr="009E63B3">
        <w:rPr>
          <w:rFonts w:ascii="David" w:eastAsia="David" w:hAnsi="David" w:cs="David"/>
          <w:b/>
          <w:bCs/>
          <w:rtl/>
        </w:rPr>
        <w:t>תפקידים ציבוריים</w:t>
      </w:r>
      <w:r w:rsidRPr="009E63B3">
        <w:rPr>
          <w:rFonts w:ascii="Calibri" w:eastAsia="Calibri" w:hAnsi="Calibri" w:cs="David"/>
          <w:b/>
          <w:bCs/>
          <w:rtl/>
        </w:rPr>
        <w:t xml:space="preserve">, </w:t>
      </w:r>
      <w:r w:rsidRPr="009E63B3">
        <w:rPr>
          <w:rFonts w:ascii="David" w:eastAsia="David" w:hAnsi="David" w:cs="David"/>
          <w:b/>
          <w:bCs/>
          <w:rtl/>
        </w:rPr>
        <w:t>שירות בצבא</w:t>
      </w:r>
      <w:r w:rsidRPr="009E63B3">
        <w:rPr>
          <w:rFonts w:ascii="Calibri" w:eastAsia="Calibri" w:hAnsi="Calibri" w:cs="David" w:hint="cs"/>
          <w:b/>
          <w:bCs/>
          <w:rtl/>
        </w:rPr>
        <w:t xml:space="preserve"> ו/או במערכות ביטחון אחרות</w:t>
      </w:r>
      <w:r w:rsidRPr="009E63B3">
        <w:rPr>
          <w:rFonts w:ascii="Calibri" w:eastAsia="Calibri" w:hAnsi="Calibri" w:cs="David"/>
          <w:b/>
          <w:bCs/>
          <w:rtl/>
        </w:rPr>
        <w:t>):</w:t>
      </w:r>
    </w:p>
    <w:p w:rsidR="006643CE" w:rsidRPr="00226F6C" w:rsidRDefault="006643CE" w:rsidP="009E63B3">
      <w:pPr>
        <w:bidi/>
        <w:spacing w:line="360" w:lineRule="auto"/>
        <w:rPr>
          <w:rFonts w:cs="David"/>
          <w:rtl/>
        </w:rPr>
      </w:pPr>
      <w:r w:rsidRPr="00226F6C">
        <w:rPr>
          <w:rFonts w:cs="David" w:hint="cs"/>
          <w:b/>
          <w:bCs/>
          <w:sz w:val="28"/>
          <w:szCs w:val="28"/>
          <w:rtl/>
        </w:rPr>
        <w:t>תפקידים במגזר העסקי</w:t>
      </w:r>
      <w:r w:rsidRPr="00226F6C">
        <w:rPr>
          <w:rFonts w:cs="David" w:hint="cs"/>
          <w:rtl/>
        </w:rPr>
        <w:t xml:space="preserve"> ,יו"ר בנק המזרחי ובנק טפחות (1998-1997), יו"ר חברת יס  טלביזיה בלוויין (2004-1999), יו"ר הרבוע הכחול הרשת הקמעונאית (2003-2000),  יו"ר מועצת המנהלים אימאג'סט (2000-1998) , יו"ר הועדה המייעצת  של קרן הון </w:t>
      </w:r>
      <w:r w:rsidRPr="00226F6C">
        <w:rPr>
          <w:rFonts w:cs="David"/>
          <w:rtl/>
        </w:rPr>
        <w:t>–</w:t>
      </w:r>
      <w:r w:rsidRPr="00226F6C">
        <w:rPr>
          <w:rFonts w:cs="David" w:hint="cs"/>
          <w:rtl/>
        </w:rPr>
        <w:t>סיכון אפאקס (2002-1999), חבר הוועד הממונה של אגודה שיתופית הרבוע הכחול (2000- 2009),  יו"ר ועדת ההשקעות של קרן הפנסיה עמיתים - מקפת  וקג"מ  2003-2010),  יו"ר ועדת ההשקעות של קרן הפנסיה הע"ל ( 2010-2008 ) ,יו"ר בית חולים הדסה (2008-1999), יו"ר אטלנטיום  חברת סטארט אפ לטיהור מים בלייזר (2001-1997) , יו"ר קרנית תאגיד הביטוח הממשלתי (1998-1994), סמנכ"ל כספים (</w:t>
      </w:r>
      <w:r w:rsidRPr="00226F6C">
        <w:rPr>
          <w:rFonts w:cs="David" w:hint="cs"/>
          <w:b/>
          <w:bCs/>
        </w:rPr>
        <w:t>CFO</w:t>
      </w:r>
      <w:r w:rsidRPr="00226F6C">
        <w:rPr>
          <w:rFonts w:cs="David" w:hint="cs"/>
          <w:rtl/>
        </w:rPr>
        <w:t>) של התעשייה האווירית (1991-1987). בשנים 2010-2002: בעל חברה  "דוד ברודט בע"מ" בנושאי  ייעוץ כלכלי וניהול.</w:t>
      </w:r>
    </w:p>
    <w:p w:rsidR="006643CE" w:rsidRPr="00226F6C" w:rsidRDefault="006643CE" w:rsidP="009E63B3">
      <w:pPr>
        <w:bidi/>
        <w:spacing w:line="360" w:lineRule="auto"/>
        <w:rPr>
          <w:rFonts w:cs="David"/>
          <w:rtl/>
        </w:rPr>
      </w:pPr>
      <w:r w:rsidRPr="00226F6C">
        <w:rPr>
          <w:rFonts w:cs="David" w:hint="cs"/>
          <w:b/>
          <w:bCs/>
          <w:sz w:val="28"/>
          <w:szCs w:val="28"/>
          <w:rtl/>
        </w:rPr>
        <w:t>דירקטור</w:t>
      </w:r>
      <w:r w:rsidRPr="00226F6C">
        <w:rPr>
          <w:rFonts w:cs="David" w:hint="cs"/>
          <w:sz w:val="28"/>
          <w:szCs w:val="28"/>
          <w:rtl/>
        </w:rPr>
        <w:t xml:space="preserve"> </w:t>
      </w:r>
      <w:r w:rsidRPr="00226F6C">
        <w:rPr>
          <w:rFonts w:cs="David" w:hint="cs"/>
          <w:b/>
          <w:bCs/>
          <w:sz w:val="28"/>
          <w:szCs w:val="28"/>
          <w:rtl/>
        </w:rPr>
        <w:t>בחברות</w:t>
      </w:r>
      <w:r w:rsidRPr="00226F6C">
        <w:rPr>
          <w:rFonts w:cs="David" w:hint="cs"/>
          <w:rtl/>
        </w:rPr>
        <w:t xml:space="preserve"> </w:t>
      </w:r>
      <w:r w:rsidRPr="00226F6C">
        <w:rPr>
          <w:rFonts w:cs="David" w:hint="cs"/>
          <w:b/>
          <w:bCs/>
          <w:sz w:val="28"/>
          <w:szCs w:val="28"/>
          <w:rtl/>
        </w:rPr>
        <w:t>עסקיות</w:t>
      </w:r>
      <w:r w:rsidRPr="00226F6C">
        <w:rPr>
          <w:rFonts w:cs="David" w:hint="cs"/>
          <w:rtl/>
        </w:rPr>
        <w:t xml:space="preserve"> : חברה לישראל, אלוני חץ, טבע, ביטוח ישיר, אמנת, איקאה, המשביר לצרכן , אלתא , תעשיה אווירית,  מילגם, חברה לפיתוח קיסריה, קרן קיסריה,  גלובל מדיקל.</w:t>
      </w:r>
    </w:p>
    <w:p w:rsidR="006643CE" w:rsidRPr="00226F6C" w:rsidRDefault="006643CE" w:rsidP="009E63B3">
      <w:pPr>
        <w:bidi/>
        <w:spacing w:line="360" w:lineRule="auto"/>
        <w:rPr>
          <w:rFonts w:cs="David"/>
          <w:rtl/>
        </w:rPr>
      </w:pPr>
    </w:p>
    <w:p w:rsidR="00C11D99" w:rsidRDefault="006643CE" w:rsidP="009E63B3">
      <w:pPr>
        <w:bidi/>
        <w:spacing w:line="360" w:lineRule="auto"/>
        <w:rPr>
          <w:rFonts w:cs="David"/>
          <w:rtl/>
        </w:rPr>
      </w:pPr>
      <w:r w:rsidRPr="00226F6C">
        <w:rPr>
          <w:rFonts w:cs="David" w:hint="cs"/>
          <w:b/>
          <w:bCs/>
          <w:sz w:val="28"/>
          <w:szCs w:val="28"/>
          <w:rtl/>
        </w:rPr>
        <w:t xml:space="preserve"> תפקידים ציבוריים</w:t>
      </w:r>
      <w:r w:rsidRPr="00226F6C">
        <w:rPr>
          <w:rFonts w:cs="David" w:hint="cs"/>
          <w:rtl/>
        </w:rPr>
        <w:t>: יו"ר הועד המנהל של אוניברסיטת בן גוריון בנגב (2010-1998), יו"ר חבר הנאמנים של מכון פאלק למחקר כלכלי ( 1998- 2010), יו"ר הועדה המייעצת לפטורים ומיזוגים  ליד הממונה על ההגבלים עסקיים( 2010-2006), ), יו"ר המועצה הציבורית לסטטיסטיקה  (2007-2012),</w:t>
      </w:r>
      <w:r w:rsidRPr="00226F6C">
        <w:rPr>
          <w:rFonts w:cs="David" w:hint="cs"/>
        </w:rPr>
        <w:t xml:space="preserve"> </w:t>
      </w:r>
      <w:r w:rsidRPr="00226F6C">
        <w:rPr>
          <w:rFonts w:cs="David" w:hint="cs"/>
          <w:rtl/>
        </w:rPr>
        <w:t>חבר מועצת המנהלים של משכנות שאננים  (2001- 2010),  קרן קיסריה (1999-2004), מנהל אקדמי של פורום (כנס) קיסריה  (2010-2005)</w:t>
      </w:r>
    </w:p>
    <w:p w:rsidR="00C11D99" w:rsidRPr="00C11D99" w:rsidRDefault="00C11D99" w:rsidP="00C11D99">
      <w:pPr>
        <w:bidi/>
        <w:rPr>
          <w:rFonts w:cs="David"/>
          <w:rtl/>
        </w:rPr>
      </w:pPr>
    </w:p>
    <w:p w:rsidR="00C11D99" w:rsidRPr="00C11D99" w:rsidRDefault="00C11D99" w:rsidP="00C11D99">
      <w:pPr>
        <w:bidi/>
        <w:rPr>
          <w:rFonts w:cs="David"/>
          <w:rtl/>
        </w:rPr>
      </w:pPr>
    </w:p>
    <w:p w:rsidR="00C11D99" w:rsidRPr="00C11D99" w:rsidRDefault="00C11D99" w:rsidP="00C11D99">
      <w:pPr>
        <w:bidi/>
        <w:rPr>
          <w:rFonts w:cs="David"/>
          <w:rtl/>
        </w:rPr>
      </w:pPr>
    </w:p>
    <w:p w:rsidR="00C11D99" w:rsidRPr="00C11D99" w:rsidRDefault="00C11D99" w:rsidP="00C11D99">
      <w:pPr>
        <w:bidi/>
        <w:rPr>
          <w:rFonts w:cs="David"/>
          <w:rtl/>
        </w:rPr>
      </w:pPr>
    </w:p>
    <w:p w:rsidR="00C11D99" w:rsidRPr="00C11D99" w:rsidRDefault="00C11D99" w:rsidP="00C11D99">
      <w:pPr>
        <w:bidi/>
        <w:rPr>
          <w:rFonts w:cs="David"/>
          <w:rtl/>
        </w:rPr>
      </w:pPr>
    </w:p>
    <w:p w:rsidR="00C11D99" w:rsidRPr="00C11D99" w:rsidRDefault="00C11D99" w:rsidP="00C11D99">
      <w:pPr>
        <w:bidi/>
        <w:rPr>
          <w:rFonts w:cs="David"/>
          <w:rtl/>
        </w:rPr>
      </w:pPr>
    </w:p>
    <w:p w:rsidR="00C11D99" w:rsidRPr="00C11D99" w:rsidRDefault="00C11D99" w:rsidP="00C11D99">
      <w:pPr>
        <w:bidi/>
        <w:rPr>
          <w:rFonts w:cs="David"/>
          <w:rtl/>
        </w:rPr>
      </w:pPr>
    </w:p>
    <w:p w:rsidR="00C11D99" w:rsidRPr="00C11D99" w:rsidRDefault="00C11D99" w:rsidP="00C11D99">
      <w:pPr>
        <w:bidi/>
        <w:rPr>
          <w:rFonts w:cs="David"/>
          <w:rtl/>
        </w:rPr>
      </w:pPr>
    </w:p>
    <w:p w:rsidR="00C11D99" w:rsidRPr="00C11D99" w:rsidRDefault="00C11D99" w:rsidP="00C11D99">
      <w:pPr>
        <w:bidi/>
        <w:rPr>
          <w:rFonts w:cs="David"/>
          <w:rtl/>
        </w:rPr>
      </w:pPr>
    </w:p>
    <w:p w:rsidR="00C11D99" w:rsidRPr="00C11D99" w:rsidRDefault="00C11D99" w:rsidP="00C11D99">
      <w:pPr>
        <w:bidi/>
        <w:rPr>
          <w:rFonts w:cs="David"/>
          <w:rtl/>
        </w:rPr>
      </w:pPr>
    </w:p>
    <w:p w:rsidR="00C11D99" w:rsidRPr="00C11D99" w:rsidRDefault="00C11D99" w:rsidP="00C11D99">
      <w:pPr>
        <w:bidi/>
        <w:rPr>
          <w:rFonts w:cs="David"/>
          <w:rtl/>
        </w:rPr>
      </w:pPr>
    </w:p>
    <w:p w:rsidR="00C11D99" w:rsidRPr="00C11D99" w:rsidRDefault="00C11D99" w:rsidP="00C11D99">
      <w:pPr>
        <w:bidi/>
        <w:rPr>
          <w:rFonts w:cs="David"/>
          <w:rtl/>
        </w:rPr>
      </w:pPr>
    </w:p>
    <w:p w:rsidR="006643CE" w:rsidRPr="00C11D99" w:rsidRDefault="006643CE" w:rsidP="00C11D99">
      <w:pPr>
        <w:bidi/>
        <w:jc w:val="center"/>
        <w:rPr>
          <w:rFonts w:cs="David"/>
          <w:rtl/>
        </w:rPr>
      </w:pPr>
    </w:p>
    <w:sectPr w:rsidR="006643CE" w:rsidRPr="00C11D99"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012" w:rsidRDefault="00943012">
      <w:r>
        <w:separator/>
      </w:r>
    </w:p>
  </w:endnote>
  <w:endnote w:type="continuationSeparator" w:id="0">
    <w:p w:rsidR="00943012" w:rsidRDefault="0094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012" w:rsidRDefault="00943012">
      <w:r>
        <w:separator/>
      </w:r>
    </w:p>
  </w:footnote>
  <w:footnote w:type="continuationSeparator" w:id="0">
    <w:p w:rsidR="00943012" w:rsidRDefault="00943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46"/>
    <w:multiLevelType w:val="multilevel"/>
    <w:tmpl w:val="000000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47"/>
    <w:multiLevelType w:val="multilevel"/>
    <w:tmpl w:val="00000047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48"/>
    <w:multiLevelType w:val="multilevel"/>
    <w:tmpl w:val="0000004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49"/>
    <w:multiLevelType w:val="multilevel"/>
    <w:tmpl w:val="00000049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A"/>
    <w:multiLevelType w:val="multilevel"/>
    <w:tmpl w:val="0000004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4B"/>
    <w:multiLevelType w:val="multilevel"/>
    <w:tmpl w:val="0000004B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4C"/>
    <w:multiLevelType w:val="multilevel"/>
    <w:tmpl w:val="0000004C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4D"/>
    <w:multiLevelType w:val="multilevel"/>
    <w:tmpl w:val="0000004D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E3326C"/>
    <w:multiLevelType w:val="hybridMultilevel"/>
    <w:tmpl w:val="4D48146E"/>
    <w:lvl w:ilvl="0" w:tplc="B6F2CF38">
      <w:start w:val="1972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8B"/>
    <w:rsid w:val="00057C44"/>
    <w:rsid w:val="0006251C"/>
    <w:rsid w:val="00226F6C"/>
    <w:rsid w:val="00344322"/>
    <w:rsid w:val="003517C4"/>
    <w:rsid w:val="00370B99"/>
    <w:rsid w:val="005A0F8B"/>
    <w:rsid w:val="006643CE"/>
    <w:rsid w:val="00740AC7"/>
    <w:rsid w:val="00943012"/>
    <w:rsid w:val="009D05D2"/>
    <w:rsid w:val="009E63B3"/>
    <w:rsid w:val="00B47C99"/>
    <w:rsid w:val="00C04185"/>
    <w:rsid w:val="00C11D99"/>
    <w:rsid w:val="00D11BB7"/>
    <w:rsid w:val="00EF58A8"/>
    <w:rsid w:val="00F0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250C2F-38AF-43C8-9A96-FEAAC4E7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F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A0F8B"/>
    <w:pPr>
      <w:tabs>
        <w:tab w:val="center" w:pos="4153"/>
        <w:tab w:val="right" w:pos="8306"/>
      </w:tabs>
    </w:pPr>
  </w:style>
  <w:style w:type="character" w:customStyle="1" w:styleId="a4">
    <w:name w:val="כותרת תחתונה תו"/>
    <w:basedOn w:val="a0"/>
    <w:link w:val="a3"/>
    <w:uiPriority w:val="99"/>
    <w:rsid w:val="005A0F8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11BB7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D11BB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26F6C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F00E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rodetd@netvision.net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Haifa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חגית ריוו</dc:creator>
  <cp:keywords/>
  <dc:description/>
  <cp:lastModifiedBy>Eran</cp:lastModifiedBy>
  <cp:revision>2</cp:revision>
  <dcterms:created xsi:type="dcterms:W3CDTF">2019-03-19T14:34:00Z</dcterms:created>
  <dcterms:modified xsi:type="dcterms:W3CDTF">2019-03-19T14:34:00Z</dcterms:modified>
</cp:coreProperties>
</file>