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8B" w:rsidRPr="003A108F" w:rsidRDefault="00B249AE" w:rsidP="00B249AE">
      <w:pPr>
        <w:spacing w:before="120" w:after="240"/>
        <w:jc w:val="center"/>
        <w:rPr>
          <w:rFonts w:ascii="Tahoma" w:eastAsia="David" w:hAnsi="Tahoma" w:cs="David"/>
          <w:b/>
          <w:bCs/>
          <w:sz w:val="28"/>
          <w:szCs w:val="28"/>
          <w:rtl/>
        </w:rPr>
      </w:pPr>
      <w:r w:rsidRPr="003A108F">
        <w:rPr>
          <w:rFonts w:ascii="Tahoma" w:eastAsia="David" w:hAnsi="Tahoma" w:cs="David"/>
          <w:b/>
          <w:bCs/>
          <w:sz w:val="28"/>
          <w:szCs w:val="28"/>
        </w:rPr>
        <w:t xml:space="preserve">CV - David </w:t>
      </w:r>
      <w:proofErr w:type="spellStart"/>
      <w:r w:rsidRPr="003A108F">
        <w:rPr>
          <w:rFonts w:ascii="Tahoma" w:eastAsia="David" w:hAnsi="Tahoma" w:cs="David"/>
          <w:b/>
          <w:bCs/>
          <w:sz w:val="28"/>
          <w:szCs w:val="28"/>
        </w:rPr>
        <w:t>Brodette</w:t>
      </w:r>
      <w:proofErr w:type="spellEnd"/>
    </w:p>
    <w:p w:rsidR="005A0F8B" w:rsidRPr="003A108F" w:rsidRDefault="005A0F8B" w:rsidP="00B249AE">
      <w:pPr>
        <w:jc w:val="both"/>
        <w:rPr>
          <w:rFonts w:cs="David"/>
          <w:rtl/>
        </w:rPr>
      </w:pPr>
      <w:r w:rsidRPr="003A108F">
        <w:rPr>
          <w:rFonts w:cs="David"/>
          <w:rtl/>
        </w:rPr>
        <w:t> </w:t>
      </w:r>
    </w:p>
    <w:p w:rsidR="005A0F8B" w:rsidRPr="003A108F" w:rsidRDefault="007751A4" w:rsidP="007751A4">
      <w:pPr>
        <w:spacing w:line="480" w:lineRule="auto"/>
        <w:ind w:left="5760"/>
        <w:rPr>
          <w:rFonts w:cs="David"/>
          <w:rtl/>
        </w:rPr>
      </w:pPr>
      <w:r>
        <w:rPr>
          <w:rFonts w:ascii="David" w:eastAsia="David" w:hAnsi="David" w:cs="David"/>
          <w:b/>
          <w:bCs/>
        </w:rPr>
        <w:t>Updated on</w:t>
      </w:r>
      <w:r w:rsidR="00B249AE" w:rsidRPr="003A108F">
        <w:rPr>
          <w:rFonts w:cs="David"/>
          <w:b/>
          <w:bCs/>
        </w:rPr>
        <w:t xml:space="preserve">: </w:t>
      </w:r>
      <w:r w:rsidR="00EF58A8" w:rsidRPr="003A108F">
        <w:rPr>
          <w:rFonts w:cs="David" w:hint="cs"/>
          <w:b/>
          <w:bCs/>
          <w:rtl/>
        </w:rPr>
        <w:t>26.02.2019</w:t>
      </w:r>
    </w:p>
    <w:p w:rsidR="005A0F8B" w:rsidRPr="003A108F" w:rsidRDefault="00B249AE" w:rsidP="00B249AE">
      <w:pPr>
        <w:numPr>
          <w:ilvl w:val="0"/>
          <w:numId w:val="1"/>
        </w:numPr>
        <w:pBdr>
          <w:right w:val="none" w:sz="0" w:space="3" w:color="auto"/>
        </w:pBdr>
        <w:spacing w:line="480" w:lineRule="auto"/>
        <w:ind w:left="360" w:hanging="354"/>
        <w:jc w:val="both"/>
        <w:rPr>
          <w:rFonts w:ascii="Calibri" w:eastAsia="Calibri" w:hAnsi="Calibri" w:cs="David"/>
          <w:b/>
          <w:bCs/>
          <w:rtl/>
        </w:rPr>
      </w:pPr>
      <w:r w:rsidRPr="003A108F">
        <w:rPr>
          <w:rFonts w:ascii="David" w:eastAsia="David" w:hAnsi="David" w:cs="David"/>
          <w:b/>
          <w:bCs/>
        </w:rPr>
        <w:t>Personal Details:</w:t>
      </w:r>
    </w:p>
    <w:p w:rsidR="005A0F8B" w:rsidRPr="003A108F" w:rsidRDefault="00B249AE" w:rsidP="00B249AE">
      <w:pPr>
        <w:spacing w:line="360" w:lineRule="auto"/>
        <w:ind w:left="720" w:hanging="360"/>
        <w:jc w:val="both"/>
        <w:rPr>
          <w:rFonts w:cs="David"/>
          <w:rtl/>
        </w:rPr>
      </w:pPr>
      <w:r w:rsidRPr="003A108F">
        <w:rPr>
          <w:rFonts w:ascii="David" w:eastAsia="David" w:hAnsi="David" w:cs="David"/>
        </w:rPr>
        <w:t>A.    Name</w:t>
      </w:r>
      <w:r w:rsidR="00BB2507" w:rsidRPr="003A108F">
        <w:rPr>
          <w:rFonts w:ascii="David" w:eastAsia="David" w:hAnsi="David" w:cs="David"/>
        </w:rPr>
        <w:t xml:space="preserve">: </w:t>
      </w:r>
      <w:r w:rsidRPr="003A108F">
        <w:rPr>
          <w:rFonts w:ascii="David" w:eastAsia="David" w:hAnsi="David" w:cs="David"/>
        </w:rPr>
        <w:t xml:space="preserve">David </w:t>
      </w:r>
      <w:proofErr w:type="spellStart"/>
      <w:r w:rsidRPr="003A108F">
        <w:rPr>
          <w:rFonts w:ascii="David" w:eastAsia="David" w:hAnsi="David" w:cs="David"/>
        </w:rPr>
        <w:t>Brodette</w:t>
      </w:r>
      <w:proofErr w:type="spellEnd"/>
    </w:p>
    <w:p w:rsidR="00F00EB5" w:rsidRPr="003A108F" w:rsidRDefault="00B249AE" w:rsidP="00B249AE">
      <w:pPr>
        <w:spacing w:line="360" w:lineRule="auto"/>
        <w:ind w:left="720" w:hanging="360"/>
        <w:jc w:val="both"/>
        <w:rPr>
          <w:rFonts w:cs="David"/>
          <w:u w:val="single"/>
        </w:rPr>
      </w:pPr>
      <w:r w:rsidRPr="003A108F">
        <w:rPr>
          <w:rFonts w:ascii="David" w:eastAsia="David" w:hAnsi="David" w:cs="David"/>
        </w:rPr>
        <w:t>B.    E-mail:</w:t>
      </w:r>
      <w:r w:rsidR="00D72A25" w:rsidRPr="003A108F">
        <w:rPr>
          <w:rFonts w:ascii="David" w:eastAsia="David" w:hAnsi="David" w:cs="David"/>
        </w:rPr>
        <w:t xml:space="preserve"> </w:t>
      </w:r>
      <w:hyperlink r:id="rId7" w:history="1">
        <w:r w:rsidR="00F00EB5" w:rsidRPr="003A108F">
          <w:rPr>
            <w:rStyle w:val="Hyperlink"/>
            <w:rFonts w:cs="David"/>
          </w:rPr>
          <w:t>brodetd@netvision.net.il</w:t>
        </w:r>
      </w:hyperlink>
    </w:p>
    <w:p w:rsidR="005A0F8B" w:rsidRPr="003A108F" w:rsidRDefault="00B249AE" w:rsidP="00B249AE">
      <w:pPr>
        <w:spacing w:line="360" w:lineRule="auto"/>
        <w:ind w:left="720" w:hanging="360"/>
        <w:jc w:val="both"/>
        <w:rPr>
          <w:rFonts w:cs="David"/>
          <w:rtl/>
        </w:rPr>
      </w:pPr>
      <w:r w:rsidRPr="003A108F">
        <w:rPr>
          <w:rFonts w:ascii="David" w:eastAsia="David" w:hAnsi="David" w:cs="David"/>
        </w:rPr>
        <w:t>C.    Home A</w:t>
      </w:r>
      <w:r w:rsidR="00D72A25" w:rsidRPr="003A108F">
        <w:rPr>
          <w:rFonts w:ascii="David" w:eastAsia="David" w:hAnsi="David" w:cs="David"/>
        </w:rPr>
        <w:t>d</w:t>
      </w:r>
      <w:r w:rsidRPr="003A108F">
        <w:rPr>
          <w:rFonts w:ascii="David" w:eastAsia="David" w:hAnsi="David" w:cs="David"/>
        </w:rPr>
        <w:t>dress</w:t>
      </w:r>
      <w:r w:rsidR="00BB2507" w:rsidRPr="003A108F">
        <w:rPr>
          <w:rFonts w:ascii="David" w:eastAsia="David" w:hAnsi="David" w:cs="David"/>
        </w:rPr>
        <w:t>: Jerusalem</w:t>
      </w:r>
    </w:p>
    <w:p w:rsidR="00226F6C" w:rsidRPr="003A108F" w:rsidRDefault="00BB2507" w:rsidP="00D72A25">
      <w:pPr>
        <w:spacing w:line="360" w:lineRule="auto"/>
        <w:ind w:left="720" w:hanging="360"/>
        <w:jc w:val="both"/>
        <w:rPr>
          <w:rFonts w:cs="David"/>
          <w:rtl/>
        </w:rPr>
      </w:pPr>
      <w:r w:rsidRPr="003A108F">
        <w:rPr>
          <w:rFonts w:cs="David"/>
        </w:rPr>
        <w:t>D.</w:t>
      </w:r>
      <w:r w:rsidR="007751A4">
        <w:rPr>
          <w:rFonts w:cs="David"/>
        </w:rPr>
        <w:t xml:space="preserve">   Telephone</w:t>
      </w:r>
      <w:r w:rsidR="00D72A25" w:rsidRPr="003A108F">
        <w:rPr>
          <w:rFonts w:cs="David"/>
        </w:rPr>
        <w:t xml:space="preserve">: 076-8859331 </w:t>
      </w:r>
      <w:r w:rsidRPr="003A108F">
        <w:rPr>
          <w:rFonts w:cs="David"/>
        </w:rPr>
        <w:t xml:space="preserve"> </w:t>
      </w:r>
    </w:p>
    <w:p w:rsidR="00226F6C" w:rsidRPr="003A108F" w:rsidRDefault="00226F6C" w:rsidP="00B249AE">
      <w:pPr>
        <w:spacing w:line="360" w:lineRule="auto"/>
        <w:ind w:left="720" w:hanging="360"/>
        <w:jc w:val="both"/>
        <w:rPr>
          <w:rFonts w:cs="David"/>
          <w:rtl/>
        </w:rPr>
      </w:pPr>
    </w:p>
    <w:p w:rsidR="005A0F8B" w:rsidRPr="003A108F" w:rsidRDefault="00D72B72" w:rsidP="00B249AE">
      <w:pPr>
        <w:numPr>
          <w:ilvl w:val="0"/>
          <w:numId w:val="2"/>
        </w:numPr>
        <w:pBdr>
          <w:right w:val="none" w:sz="0" w:space="3" w:color="auto"/>
        </w:pBdr>
        <w:spacing w:line="480" w:lineRule="auto"/>
        <w:ind w:hanging="354"/>
        <w:jc w:val="both"/>
        <w:rPr>
          <w:rFonts w:ascii="Calibri" w:eastAsia="Calibri" w:hAnsi="Calibri" w:cs="David"/>
          <w:b/>
          <w:bCs/>
          <w:rtl/>
        </w:rPr>
      </w:pPr>
      <w:r w:rsidRPr="003A108F">
        <w:rPr>
          <w:rFonts w:ascii="David" w:eastAsia="David" w:hAnsi="David" w:cs="David"/>
          <w:b/>
          <w:bCs/>
        </w:rPr>
        <w:t>Academic Education:</w:t>
      </w:r>
    </w:p>
    <w:p w:rsidR="00D72B72" w:rsidRPr="003A108F" w:rsidRDefault="00D72B72" w:rsidP="00D72B72">
      <w:pPr>
        <w:rPr>
          <w:rFonts w:cs="David"/>
        </w:rPr>
      </w:pPr>
      <w:r w:rsidRPr="003A108F">
        <w:rPr>
          <w:rFonts w:cs="David"/>
        </w:rPr>
        <w:t xml:space="preserve">            1979 - Training in Macroeconomic Policy - IMF</w:t>
      </w:r>
    </w:p>
    <w:p w:rsidR="00D72B72" w:rsidRPr="003A108F" w:rsidRDefault="00D72B72" w:rsidP="00D72B72">
      <w:pPr>
        <w:rPr>
          <w:rFonts w:cs="David"/>
        </w:rPr>
      </w:pPr>
    </w:p>
    <w:p w:rsidR="00D72B72" w:rsidRPr="003A108F" w:rsidRDefault="00D72B72" w:rsidP="00D72B72">
      <w:pPr>
        <w:rPr>
          <w:rFonts w:cs="David"/>
        </w:rPr>
      </w:pPr>
      <w:r w:rsidRPr="003A108F">
        <w:rPr>
          <w:rFonts w:cs="David"/>
        </w:rPr>
        <w:t xml:space="preserve">            1973 - MA in Economics, Hebrew University</w:t>
      </w:r>
    </w:p>
    <w:p w:rsidR="00D72B72" w:rsidRPr="003A108F" w:rsidRDefault="00D72B72" w:rsidP="00D72B72">
      <w:pPr>
        <w:rPr>
          <w:rFonts w:cs="David"/>
        </w:rPr>
      </w:pPr>
      <w:r w:rsidRPr="003A108F">
        <w:rPr>
          <w:rFonts w:cs="David"/>
        </w:rPr>
        <w:t xml:space="preserve">            </w:t>
      </w:r>
    </w:p>
    <w:p w:rsidR="007751A4" w:rsidRDefault="00D72B72" w:rsidP="00D72B72">
      <w:pPr>
        <w:rPr>
          <w:rFonts w:cs="David"/>
        </w:rPr>
      </w:pPr>
      <w:r w:rsidRPr="003A108F">
        <w:rPr>
          <w:rFonts w:cs="David"/>
        </w:rPr>
        <w:t xml:space="preserve">            1969 - BA in Economics and Political Science, the Hebrew University of  </w:t>
      </w:r>
    </w:p>
    <w:p w:rsidR="006643CE" w:rsidRPr="003A108F" w:rsidRDefault="007751A4" w:rsidP="007751A4">
      <w:pPr>
        <w:rPr>
          <w:rFonts w:cs="David"/>
          <w:rtl/>
        </w:rPr>
      </w:pPr>
      <w:r>
        <w:rPr>
          <w:rFonts w:cs="David"/>
        </w:rPr>
        <w:t xml:space="preserve">                        </w:t>
      </w:r>
      <w:r w:rsidR="00D72B72" w:rsidRPr="003A108F">
        <w:rPr>
          <w:rFonts w:cs="David"/>
        </w:rPr>
        <w:t>Jerusalem</w:t>
      </w:r>
    </w:p>
    <w:p w:rsidR="0068699F" w:rsidRPr="003A108F" w:rsidRDefault="0068699F" w:rsidP="00976B52">
      <w:pPr>
        <w:spacing w:line="480" w:lineRule="auto"/>
        <w:jc w:val="both"/>
        <w:rPr>
          <w:rFonts w:ascii="David" w:eastAsia="David" w:hAnsi="David" w:cs="David"/>
          <w:b/>
          <w:bCs/>
        </w:rPr>
      </w:pPr>
    </w:p>
    <w:p w:rsidR="0068699F" w:rsidRPr="00A622F8" w:rsidRDefault="0068699F" w:rsidP="00A622F8">
      <w:pPr>
        <w:pStyle w:val="a7"/>
        <w:numPr>
          <w:ilvl w:val="0"/>
          <w:numId w:val="2"/>
        </w:numPr>
        <w:spacing w:line="480" w:lineRule="auto"/>
        <w:jc w:val="both"/>
        <w:rPr>
          <w:rFonts w:ascii="David" w:eastAsia="David" w:hAnsi="David" w:cs="David"/>
          <w:b/>
          <w:bCs/>
        </w:rPr>
      </w:pPr>
      <w:r w:rsidRPr="00A622F8">
        <w:rPr>
          <w:rFonts w:ascii="David" w:eastAsia="David" w:hAnsi="David" w:cs="David"/>
          <w:b/>
          <w:bCs/>
        </w:rPr>
        <w:t>Academic Employment and Academic Appointments (including Academic Degrees):</w:t>
      </w:r>
    </w:p>
    <w:p w:rsidR="00976B52" w:rsidRPr="007751A4" w:rsidRDefault="00A020D9" w:rsidP="007751A4">
      <w:pPr>
        <w:spacing w:line="480" w:lineRule="auto"/>
        <w:jc w:val="both"/>
        <w:rPr>
          <w:rFonts w:ascii="David" w:eastAsia="David" w:hAnsi="David" w:cs="David"/>
          <w:sz w:val="22"/>
          <w:szCs w:val="22"/>
        </w:rPr>
      </w:pPr>
      <w:r w:rsidRPr="007751A4">
        <w:rPr>
          <w:rFonts w:ascii="Calibri" w:eastAsia="Calibri" w:hAnsi="Calibri" w:cs="David"/>
          <w:sz w:val="22"/>
          <w:szCs w:val="22"/>
        </w:rPr>
        <w:t>2005-</w:t>
      </w:r>
      <w:r w:rsidR="007751A4">
        <w:rPr>
          <w:rFonts w:ascii="Calibri" w:eastAsia="Calibri" w:hAnsi="Calibri" w:cs="David"/>
          <w:sz w:val="22"/>
          <w:szCs w:val="22"/>
        </w:rPr>
        <w:t>today</w:t>
      </w:r>
      <w:r w:rsidR="007751A4" w:rsidRPr="007751A4">
        <w:rPr>
          <w:rFonts w:ascii="Calibri" w:eastAsia="Calibri" w:hAnsi="Calibri" w:cs="David"/>
          <w:sz w:val="22"/>
          <w:szCs w:val="22"/>
        </w:rPr>
        <w:t xml:space="preserve"> </w:t>
      </w:r>
      <w:r w:rsidR="007751A4">
        <w:rPr>
          <w:rFonts w:ascii="Calibri" w:eastAsia="Calibri" w:hAnsi="Calibri" w:cs="David"/>
          <w:sz w:val="22"/>
          <w:szCs w:val="22"/>
        </w:rPr>
        <w:t xml:space="preserve">   Israel </w:t>
      </w:r>
      <w:r w:rsidR="00976B52" w:rsidRPr="007751A4">
        <w:rPr>
          <w:rFonts w:ascii="Calibri" w:eastAsia="Calibri" w:hAnsi="Calibri" w:cs="David"/>
          <w:sz w:val="22"/>
          <w:szCs w:val="22"/>
        </w:rPr>
        <w:t xml:space="preserve">National </w:t>
      </w:r>
      <w:r w:rsidR="007751A4">
        <w:rPr>
          <w:rFonts w:ascii="Calibri" w:eastAsia="Calibri" w:hAnsi="Calibri" w:cs="David"/>
          <w:sz w:val="22"/>
          <w:szCs w:val="22"/>
        </w:rPr>
        <w:t>Defense</w:t>
      </w:r>
      <w:r w:rsidR="00976B52" w:rsidRPr="007751A4">
        <w:rPr>
          <w:rFonts w:ascii="Calibri" w:eastAsia="Calibri" w:hAnsi="Calibri" w:cs="David"/>
          <w:sz w:val="22"/>
          <w:szCs w:val="22"/>
        </w:rPr>
        <w:t xml:space="preserve"> College, University of Haifa</w:t>
      </w:r>
      <w:r w:rsidR="007751A4">
        <w:rPr>
          <w:rFonts w:ascii="Calibri" w:eastAsia="Calibri" w:hAnsi="Calibri" w:cs="David"/>
          <w:sz w:val="22"/>
          <w:szCs w:val="22"/>
        </w:rPr>
        <w:t xml:space="preserve"> </w:t>
      </w:r>
    </w:p>
    <w:p w:rsidR="00976B52" w:rsidRPr="007751A4" w:rsidRDefault="00A020D9" w:rsidP="00976B52">
      <w:pPr>
        <w:spacing w:line="480" w:lineRule="auto"/>
        <w:jc w:val="both"/>
        <w:rPr>
          <w:rFonts w:ascii="Calibri" w:eastAsia="Calibri" w:hAnsi="Calibri" w:cs="David"/>
          <w:sz w:val="22"/>
          <w:szCs w:val="22"/>
        </w:rPr>
      </w:pPr>
      <w:r w:rsidRPr="007751A4">
        <w:rPr>
          <w:rFonts w:ascii="Calibri" w:eastAsia="Calibri" w:hAnsi="Calibri" w:cs="David"/>
          <w:sz w:val="22"/>
          <w:szCs w:val="22"/>
        </w:rPr>
        <w:t>2006</w:t>
      </w:r>
      <w:r w:rsidR="00976B52" w:rsidRPr="007751A4">
        <w:rPr>
          <w:rFonts w:ascii="Calibri" w:eastAsia="Calibri" w:hAnsi="Calibri" w:cs="David"/>
          <w:sz w:val="22"/>
          <w:szCs w:val="22"/>
        </w:rPr>
        <w:t>-2010</w:t>
      </w:r>
      <w:r w:rsidRPr="007751A4">
        <w:rPr>
          <w:rFonts w:ascii="Calibri" w:eastAsia="Calibri" w:hAnsi="Calibri" w:cs="David"/>
          <w:sz w:val="22"/>
          <w:szCs w:val="22"/>
        </w:rPr>
        <w:t xml:space="preserve"> </w:t>
      </w:r>
      <w:r w:rsidR="007751A4" w:rsidRPr="007751A4">
        <w:rPr>
          <w:rFonts w:ascii="Calibri" w:eastAsia="Calibri" w:hAnsi="Calibri" w:cs="David"/>
          <w:sz w:val="22"/>
          <w:szCs w:val="22"/>
        </w:rPr>
        <w:t xml:space="preserve">   </w:t>
      </w:r>
      <w:r w:rsidR="007751A4">
        <w:rPr>
          <w:rFonts w:ascii="Calibri" w:eastAsia="Calibri" w:hAnsi="Calibri" w:cs="David"/>
          <w:sz w:val="22"/>
          <w:szCs w:val="22"/>
        </w:rPr>
        <w:t xml:space="preserve"> </w:t>
      </w:r>
      <w:r w:rsidR="007751A4" w:rsidRPr="007751A4">
        <w:rPr>
          <w:rFonts w:ascii="Calibri" w:eastAsia="Calibri" w:hAnsi="Calibri" w:cs="David"/>
          <w:sz w:val="22"/>
          <w:szCs w:val="22"/>
        </w:rPr>
        <w:t xml:space="preserve"> </w:t>
      </w:r>
      <w:r w:rsidR="00976B52" w:rsidRPr="007751A4">
        <w:rPr>
          <w:rFonts w:ascii="Calibri" w:eastAsia="Calibri" w:hAnsi="Calibri" w:cs="David"/>
          <w:sz w:val="22"/>
          <w:szCs w:val="22"/>
        </w:rPr>
        <w:t xml:space="preserve">Interdisciplinary Center </w:t>
      </w:r>
      <w:proofErr w:type="spellStart"/>
      <w:r w:rsidR="00976B52" w:rsidRPr="007751A4">
        <w:rPr>
          <w:rFonts w:ascii="Calibri" w:eastAsia="Calibri" w:hAnsi="Calibri" w:cs="David"/>
          <w:sz w:val="22"/>
          <w:szCs w:val="22"/>
        </w:rPr>
        <w:t>Herzliya</w:t>
      </w:r>
      <w:proofErr w:type="spellEnd"/>
      <w:r w:rsidR="00976B52" w:rsidRPr="007751A4">
        <w:rPr>
          <w:rFonts w:ascii="Calibri" w:eastAsia="Calibri" w:hAnsi="Calibri" w:cs="David"/>
          <w:sz w:val="22"/>
          <w:szCs w:val="22"/>
        </w:rPr>
        <w:t>, Business Administration and Government</w:t>
      </w:r>
    </w:p>
    <w:p w:rsidR="00976B52" w:rsidRPr="007751A4" w:rsidRDefault="007751A4" w:rsidP="00976B52">
      <w:pPr>
        <w:spacing w:line="480" w:lineRule="auto"/>
        <w:jc w:val="both"/>
        <w:rPr>
          <w:rFonts w:ascii="Calibri" w:eastAsia="Calibri" w:hAnsi="Calibri" w:cs="David"/>
          <w:sz w:val="22"/>
          <w:szCs w:val="22"/>
        </w:rPr>
      </w:pPr>
      <w:r w:rsidRPr="007751A4">
        <w:rPr>
          <w:rFonts w:ascii="Calibri" w:eastAsia="Calibri" w:hAnsi="Calibri" w:cs="David"/>
          <w:sz w:val="22"/>
          <w:szCs w:val="22"/>
        </w:rPr>
        <w:t xml:space="preserve">1998-2009   </w:t>
      </w:r>
      <w:r>
        <w:rPr>
          <w:rFonts w:ascii="Calibri" w:eastAsia="Calibri" w:hAnsi="Calibri" w:cs="David"/>
          <w:sz w:val="22"/>
          <w:szCs w:val="22"/>
        </w:rPr>
        <w:t xml:space="preserve"> </w:t>
      </w:r>
      <w:r w:rsidRPr="007751A4">
        <w:rPr>
          <w:rFonts w:ascii="Calibri" w:eastAsia="Calibri" w:hAnsi="Calibri" w:cs="David"/>
          <w:sz w:val="22"/>
          <w:szCs w:val="22"/>
        </w:rPr>
        <w:t xml:space="preserve">  </w:t>
      </w:r>
      <w:proofErr w:type="gramStart"/>
      <w:r w:rsidRPr="007751A4">
        <w:rPr>
          <w:rFonts w:ascii="Calibri" w:eastAsia="Calibri" w:hAnsi="Calibri" w:cs="David"/>
          <w:sz w:val="22"/>
          <w:szCs w:val="22"/>
        </w:rPr>
        <w:t>T</w:t>
      </w:r>
      <w:r w:rsidR="00976B52" w:rsidRPr="007751A4">
        <w:rPr>
          <w:rFonts w:ascii="Calibri" w:eastAsia="Calibri" w:hAnsi="Calibri" w:cs="David"/>
          <w:sz w:val="22"/>
          <w:szCs w:val="22"/>
        </w:rPr>
        <w:t>he</w:t>
      </w:r>
      <w:proofErr w:type="gramEnd"/>
      <w:r w:rsidR="00976B52" w:rsidRPr="007751A4">
        <w:rPr>
          <w:rFonts w:ascii="Calibri" w:eastAsia="Calibri" w:hAnsi="Calibri" w:cs="David"/>
          <w:sz w:val="22"/>
          <w:szCs w:val="22"/>
        </w:rPr>
        <w:t xml:space="preserve"> Hebrew University of Jerusalem, School of Business Administration</w:t>
      </w:r>
    </w:p>
    <w:p w:rsidR="00976B52" w:rsidRPr="007751A4" w:rsidRDefault="007751A4" w:rsidP="007751A4">
      <w:pPr>
        <w:pStyle w:val="a7"/>
        <w:numPr>
          <w:ilvl w:val="1"/>
          <w:numId w:val="11"/>
        </w:numPr>
        <w:spacing w:line="480" w:lineRule="auto"/>
        <w:jc w:val="both"/>
        <w:rPr>
          <w:rFonts w:ascii="Calibri" w:eastAsia="Calibri" w:hAnsi="Calibri" w:cs="David"/>
          <w:sz w:val="22"/>
          <w:szCs w:val="22"/>
        </w:rPr>
      </w:pPr>
      <w:r>
        <w:rPr>
          <w:rFonts w:ascii="Calibri" w:eastAsia="Calibri" w:hAnsi="Calibri" w:cs="David"/>
          <w:sz w:val="22"/>
          <w:szCs w:val="22"/>
        </w:rPr>
        <w:t xml:space="preserve">     </w:t>
      </w:r>
      <w:r w:rsidR="00976B52" w:rsidRPr="007751A4">
        <w:rPr>
          <w:rFonts w:ascii="Calibri" w:eastAsia="Calibri" w:hAnsi="Calibri" w:cs="David"/>
          <w:sz w:val="22"/>
          <w:szCs w:val="22"/>
        </w:rPr>
        <w:t>Ben-Gurion University, Public Policy</w:t>
      </w:r>
    </w:p>
    <w:p w:rsidR="00976B52" w:rsidRPr="007751A4" w:rsidRDefault="007751A4" w:rsidP="007751A4">
      <w:pPr>
        <w:spacing w:line="480" w:lineRule="auto"/>
        <w:jc w:val="both"/>
        <w:rPr>
          <w:rFonts w:cs="David"/>
          <w:sz w:val="22"/>
          <w:szCs w:val="22"/>
        </w:rPr>
      </w:pPr>
      <w:r w:rsidRPr="007751A4">
        <w:rPr>
          <w:rFonts w:ascii="Calibri" w:eastAsia="Calibri" w:hAnsi="Calibri" w:cs="David"/>
          <w:sz w:val="22"/>
          <w:szCs w:val="22"/>
        </w:rPr>
        <w:t xml:space="preserve">1972-2006       </w:t>
      </w:r>
      <w:proofErr w:type="spellStart"/>
      <w:r w:rsidR="00976B52" w:rsidRPr="007751A4">
        <w:rPr>
          <w:rFonts w:ascii="Calibri" w:eastAsia="Calibri" w:hAnsi="Calibri" w:cs="David"/>
          <w:sz w:val="22"/>
          <w:szCs w:val="22"/>
        </w:rPr>
        <w:t>Ruppin</w:t>
      </w:r>
      <w:proofErr w:type="spellEnd"/>
      <w:r w:rsidRPr="007751A4">
        <w:rPr>
          <w:rFonts w:ascii="Calibri" w:eastAsia="Calibri" w:hAnsi="Calibri" w:cs="David"/>
          <w:sz w:val="22"/>
          <w:szCs w:val="22"/>
        </w:rPr>
        <w:t xml:space="preserve"> College</w:t>
      </w:r>
      <w:r w:rsidR="00976B52" w:rsidRPr="007751A4">
        <w:rPr>
          <w:rFonts w:ascii="Calibri" w:eastAsia="Calibri" w:hAnsi="Calibri" w:cs="David"/>
          <w:sz w:val="22"/>
          <w:szCs w:val="22"/>
        </w:rPr>
        <w:t xml:space="preserve">, Economics    </w:t>
      </w:r>
      <w:r w:rsidR="00976B52" w:rsidRPr="007751A4">
        <w:rPr>
          <w:rFonts w:ascii="Calibri" w:eastAsia="Calibri" w:hAnsi="Calibri" w:cs="David"/>
          <w:b/>
          <w:bCs/>
          <w:sz w:val="22"/>
          <w:szCs w:val="22"/>
        </w:rPr>
        <w:t xml:space="preserve">                                                                  </w:t>
      </w:r>
    </w:p>
    <w:p w:rsidR="0068699F" w:rsidRPr="003A108F" w:rsidRDefault="0068699F" w:rsidP="0068699F">
      <w:pPr>
        <w:pStyle w:val="a7"/>
        <w:numPr>
          <w:ilvl w:val="0"/>
          <w:numId w:val="2"/>
        </w:numPr>
        <w:spacing w:line="360" w:lineRule="auto"/>
        <w:rPr>
          <w:rFonts w:ascii="David" w:eastAsia="David" w:hAnsi="David" w:cs="David"/>
          <w:b/>
          <w:bCs/>
        </w:rPr>
      </w:pPr>
      <w:r w:rsidRPr="003A108F">
        <w:rPr>
          <w:rFonts w:ascii="David" w:eastAsia="David" w:hAnsi="David" w:cs="David"/>
          <w:b/>
          <w:bCs/>
        </w:rPr>
        <w:t xml:space="preserve">Additional Jobs (outside of the academy):                                                                       </w:t>
      </w:r>
    </w:p>
    <w:p w:rsidR="0068699F" w:rsidRPr="00D5214E" w:rsidRDefault="0068699F" w:rsidP="009710F6">
      <w:pPr>
        <w:tabs>
          <w:tab w:val="left" w:pos="2475"/>
        </w:tabs>
        <w:spacing w:line="360" w:lineRule="auto"/>
        <w:jc w:val="both"/>
        <w:rPr>
          <w:rFonts w:cs="David"/>
        </w:rPr>
      </w:pPr>
      <w:r w:rsidRPr="003A108F">
        <w:rPr>
          <w:rFonts w:cs="David"/>
          <w:b/>
          <w:bCs/>
        </w:rPr>
        <w:t xml:space="preserve">Previous activity: </w:t>
      </w:r>
      <w:r w:rsidRPr="00D5214E">
        <w:rPr>
          <w:rFonts w:cs="David"/>
        </w:rPr>
        <w:t>30 years in the Civil Service, among other things, as Director of Budgets in the Ministry of Finance (1994-1991), as Director General of the Ministry of Finance (1997-1995).</w:t>
      </w:r>
    </w:p>
    <w:p w:rsidR="0068699F" w:rsidRPr="003A108F" w:rsidRDefault="0068699F" w:rsidP="009710F6">
      <w:pPr>
        <w:tabs>
          <w:tab w:val="left" w:pos="2475"/>
        </w:tabs>
        <w:spacing w:line="360" w:lineRule="auto"/>
        <w:jc w:val="both"/>
        <w:rPr>
          <w:rFonts w:cs="David"/>
          <w:b/>
          <w:bCs/>
        </w:rPr>
      </w:pPr>
      <w:proofErr w:type="gramStart"/>
      <w:r w:rsidRPr="00D5214E">
        <w:rPr>
          <w:rFonts w:cs="David"/>
        </w:rPr>
        <w:t xml:space="preserve">Economist and Director of the Economic Planning Authority </w:t>
      </w:r>
      <w:r w:rsidR="00A76D46" w:rsidRPr="00D5214E">
        <w:rPr>
          <w:rFonts w:cs="David"/>
        </w:rPr>
        <w:t>(</w:t>
      </w:r>
      <w:r w:rsidRPr="00D5214E">
        <w:rPr>
          <w:rFonts w:cs="David"/>
        </w:rPr>
        <w:t>1968-1982), Senior Vice President, Ministry of Industry and Trade (1987-1983).</w:t>
      </w:r>
      <w:proofErr w:type="gramEnd"/>
    </w:p>
    <w:p w:rsidR="0068699F" w:rsidRPr="00D5214E" w:rsidRDefault="009710F6" w:rsidP="009710F6">
      <w:pPr>
        <w:tabs>
          <w:tab w:val="left" w:pos="2475"/>
        </w:tabs>
        <w:spacing w:line="360" w:lineRule="auto"/>
        <w:jc w:val="both"/>
        <w:rPr>
          <w:rFonts w:cs="David"/>
        </w:rPr>
      </w:pPr>
      <w:proofErr w:type="gramStart"/>
      <w:r>
        <w:rPr>
          <w:rFonts w:cs="David"/>
        </w:rPr>
        <w:lastRenderedPageBreak/>
        <w:t>A</w:t>
      </w:r>
      <w:r w:rsidR="0068699F" w:rsidRPr="00D5214E">
        <w:rPr>
          <w:rFonts w:cs="David"/>
        </w:rPr>
        <w:t xml:space="preserve"> partner in the stabilization program for the national economy in the field of price control (198</w:t>
      </w:r>
      <w:r>
        <w:rPr>
          <w:rFonts w:cs="David"/>
        </w:rPr>
        <w:t>4</w:t>
      </w:r>
      <w:r w:rsidR="0068699F" w:rsidRPr="00D5214E">
        <w:rPr>
          <w:rFonts w:cs="David"/>
        </w:rPr>
        <w:t>-198</w:t>
      </w:r>
      <w:r>
        <w:rPr>
          <w:rFonts w:cs="David"/>
        </w:rPr>
        <w:t>7</w:t>
      </w:r>
      <w:r w:rsidR="0068699F" w:rsidRPr="00D5214E">
        <w:rPr>
          <w:rFonts w:cs="David"/>
        </w:rPr>
        <w:t>).</w:t>
      </w:r>
      <w:proofErr w:type="gramEnd"/>
    </w:p>
    <w:p w:rsidR="00C11D99" w:rsidRPr="00D5214E" w:rsidRDefault="0068699F" w:rsidP="009710F6">
      <w:pPr>
        <w:tabs>
          <w:tab w:val="left" w:pos="2475"/>
        </w:tabs>
        <w:spacing w:line="360" w:lineRule="auto"/>
        <w:jc w:val="both"/>
        <w:rPr>
          <w:rFonts w:cs="David"/>
          <w:rtl/>
        </w:rPr>
      </w:pPr>
      <w:proofErr w:type="gramStart"/>
      <w:r w:rsidRPr="00D5214E">
        <w:rPr>
          <w:rFonts w:cs="David"/>
        </w:rPr>
        <w:t>Head of the Israeli delegation to the economic talks with the Palestinians in Paris (1993-1994).</w:t>
      </w:r>
      <w:proofErr w:type="gramEnd"/>
    </w:p>
    <w:p w:rsidR="00831345" w:rsidRDefault="00A76D46" w:rsidP="009710F6">
      <w:pPr>
        <w:spacing w:line="360" w:lineRule="auto"/>
        <w:jc w:val="both"/>
        <w:rPr>
          <w:rFonts w:cs="David"/>
        </w:rPr>
      </w:pPr>
      <w:r w:rsidRPr="003A108F">
        <w:rPr>
          <w:rFonts w:cs="David"/>
          <w:b/>
          <w:bCs/>
        </w:rPr>
        <w:t xml:space="preserve">Chairman of governmental and public committees </w:t>
      </w:r>
      <w:r w:rsidRPr="003A108F">
        <w:rPr>
          <w:rFonts w:cs="David"/>
        </w:rPr>
        <w:t>on various subjects of the national economy:</w:t>
      </w:r>
    </w:p>
    <w:p w:rsidR="00A76D46" w:rsidRPr="003A108F" w:rsidRDefault="00A76D46" w:rsidP="009710F6">
      <w:pPr>
        <w:spacing w:line="360" w:lineRule="auto"/>
        <w:jc w:val="both"/>
        <w:rPr>
          <w:rFonts w:cs="David"/>
        </w:rPr>
      </w:pPr>
      <w:proofErr w:type="gramStart"/>
      <w:r w:rsidRPr="003A108F">
        <w:rPr>
          <w:rFonts w:cs="David"/>
        </w:rPr>
        <w:t>The defense budget (2006-7), holdings of non-banking corporations by the banks (1995), dual listing on the Stock Exchange of shares (1998-9), the postal industry (1998-9), the capital market (1996) (1994), Medical Malpractice (1999), National Insurance (2005), Flour Mills (1989).</w:t>
      </w:r>
      <w:proofErr w:type="gramEnd"/>
    </w:p>
    <w:p w:rsidR="00A76D46" w:rsidRPr="003A108F" w:rsidRDefault="00A76D46" w:rsidP="009710F6">
      <w:pPr>
        <w:spacing w:line="360" w:lineRule="auto"/>
        <w:jc w:val="both"/>
        <w:rPr>
          <w:rFonts w:cs="David"/>
        </w:rPr>
      </w:pPr>
      <w:proofErr w:type="gramStart"/>
      <w:r w:rsidRPr="003A108F">
        <w:rPr>
          <w:rFonts w:cs="David"/>
        </w:rPr>
        <w:t xml:space="preserve">Member of the Committee for Tax Reform (Ben </w:t>
      </w:r>
      <w:proofErr w:type="spellStart"/>
      <w:r w:rsidRPr="003A108F">
        <w:rPr>
          <w:rFonts w:cs="David"/>
        </w:rPr>
        <w:t>Bassat</w:t>
      </w:r>
      <w:proofErr w:type="spellEnd"/>
      <w:r w:rsidRPr="003A108F">
        <w:rPr>
          <w:rFonts w:cs="David"/>
        </w:rPr>
        <w:t xml:space="preserve"> 2000 Committee), Member of the Committee for the Security Concept (</w:t>
      </w:r>
      <w:proofErr w:type="spellStart"/>
      <w:r w:rsidRPr="003A108F">
        <w:rPr>
          <w:rFonts w:cs="David"/>
        </w:rPr>
        <w:t>Meridor</w:t>
      </w:r>
      <w:proofErr w:type="spellEnd"/>
      <w:r w:rsidRPr="003A108F">
        <w:rPr>
          <w:rFonts w:cs="David"/>
        </w:rPr>
        <w:t xml:space="preserve"> Committee, 2004-6).</w:t>
      </w:r>
      <w:proofErr w:type="gramEnd"/>
    </w:p>
    <w:p w:rsidR="006643CE" w:rsidRDefault="00A76D46" w:rsidP="009710F6">
      <w:pPr>
        <w:spacing w:line="360" w:lineRule="auto"/>
        <w:jc w:val="both"/>
        <w:rPr>
          <w:rFonts w:cs="David"/>
        </w:rPr>
      </w:pPr>
      <w:r w:rsidRPr="003A108F">
        <w:rPr>
          <w:rFonts w:cs="David"/>
        </w:rPr>
        <w:t>Editor, "</w:t>
      </w:r>
      <w:r w:rsidRPr="00165D1A">
        <w:rPr>
          <w:rFonts w:cs="David"/>
          <w:b/>
          <w:bCs/>
        </w:rPr>
        <w:t>Israel 2028</w:t>
      </w:r>
      <w:r w:rsidR="00165D1A">
        <w:rPr>
          <w:rFonts w:cs="David"/>
        </w:rPr>
        <w:t>-</w:t>
      </w:r>
      <w:r w:rsidRPr="003A108F">
        <w:rPr>
          <w:rFonts w:cs="David"/>
        </w:rPr>
        <w:t>Vision and Socio-Economic Strategy in a Global World" (2008)</w:t>
      </w:r>
    </w:p>
    <w:p w:rsidR="00A622F8" w:rsidRPr="003A108F" w:rsidRDefault="00A622F8" w:rsidP="009710F6">
      <w:pPr>
        <w:spacing w:line="360" w:lineRule="auto"/>
        <w:jc w:val="both"/>
        <w:rPr>
          <w:rFonts w:cs="David"/>
          <w:rtl/>
        </w:rPr>
      </w:pPr>
    </w:p>
    <w:p w:rsidR="0026110B" w:rsidRPr="003A108F" w:rsidRDefault="0026110B" w:rsidP="009710F6">
      <w:pPr>
        <w:pStyle w:val="a7"/>
        <w:numPr>
          <w:ilvl w:val="0"/>
          <w:numId w:val="2"/>
        </w:numPr>
        <w:spacing w:line="360" w:lineRule="auto"/>
        <w:jc w:val="both"/>
        <w:rPr>
          <w:rFonts w:ascii="David" w:eastAsia="David" w:hAnsi="David" w:cs="David"/>
          <w:b/>
          <w:bCs/>
        </w:rPr>
      </w:pPr>
      <w:r w:rsidRPr="003A108F">
        <w:rPr>
          <w:rFonts w:ascii="David" w:eastAsia="David" w:hAnsi="David" w:cs="David"/>
          <w:b/>
          <w:bCs/>
        </w:rPr>
        <w:t>Other professional experience (positions, service and / or laboratories):</w:t>
      </w:r>
    </w:p>
    <w:p w:rsidR="0026110B" w:rsidRPr="00A622F8" w:rsidRDefault="0026110B" w:rsidP="009710F6">
      <w:pPr>
        <w:spacing w:line="360" w:lineRule="auto"/>
        <w:jc w:val="both"/>
        <w:rPr>
          <w:rFonts w:cs="David"/>
        </w:rPr>
      </w:pPr>
      <w:r w:rsidRPr="003A108F">
        <w:rPr>
          <w:rFonts w:cs="David"/>
          <w:b/>
          <w:bCs/>
        </w:rPr>
        <w:t xml:space="preserve">Positions in the Business Sector, </w:t>
      </w:r>
      <w:r w:rsidRPr="00A622F8">
        <w:rPr>
          <w:rFonts w:cs="David"/>
        </w:rPr>
        <w:t xml:space="preserve">Chairman of Mizrahi Bank and Bank </w:t>
      </w:r>
      <w:proofErr w:type="spellStart"/>
      <w:r w:rsidRPr="00A622F8">
        <w:rPr>
          <w:rFonts w:cs="David"/>
        </w:rPr>
        <w:t>Tefahot</w:t>
      </w:r>
      <w:proofErr w:type="spellEnd"/>
      <w:r w:rsidRPr="00A622F8">
        <w:rPr>
          <w:rFonts w:cs="David"/>
        </w:rPr>
        <w:t xml:space="preserve"> (1998-1997), Chairman of YES Satellite Television (1999-2004), Chairman of Blue Square Retail Chain (2000-2003) (1998-2000), Chairman of the Advisory Committee of the </w:t>
      </w:r>
      <w:proofErr w:type="spellStart"/>
      <w:r w:rsidRPr="00A622F8">
        <w:rPr>
          <w:rFonts w:cs="David"/>
        </w:rPr>
        <w:t>Afax</w:t>
      </w:r>
      <w:proofErr w:type="spellEnd"/>
      <w:r w:rsidRPr="00A622F8">
        <w:rPr>
          <w:rFonts w:cs="David"/>
        </w:rPr>
        <w:t xml:space="preserve">-Capital Risk Fund (1999-2002), member of the Executive Committee of the Blue Square Cooperative Society (2000-2009), Chairman of the Investments Committee of </w:t>
      </w:r>
      <w:proofErr w:type="spellStart"/>
      <w:r w:rsidRPr="00A622F8">
        <w:rPr>
          <w:rFonts w:cs="David"/>
        </w:rPr>
        <w:t>Amitim</w:t>
      </w:r>
      <w:proofErr w:type="spellEnd"/>
      <w:r w:rsidRPr="00A622F8">
        <w:rPr>
          <w:rFonts w:cs="David"/>
        </w:rPr>
        <w:t xml:space="preserve"> - </w:t>
      </w:r>
      <w:proofErr w:type="spellStart"/>
      <w:r w:rsidRPr="00A622F8">
        <w:rPr>
          <w:rFonts w:cs="David"/>
        </w:rPr>
        <w:t>Makefet</w:t>
      </w:r>
      <w:proofErr w:type="spellEnd"/>
      <w:r w:rsidRPr="00A622F8">
        <w:rPr>
          <w:rFonts w:cs="David"/>
        </w:rPr>
        <w:t xml:space="preserve"> and </w:t>
      </w:r>
      <w:proofErr w:type="spellStart"/>
      <w:r w:rsidRPr="00A622F8">
        <w:rPr>
          <w:rFonts w:cs="David"/>
        </w:rPr>
        <w:t>Kag</w:t>
      </w:r>
      <w:proofErr w:type="spellEnd"/>
      <w:r w:rsidRPr="00A622F8">
        <w:rPr>
          <w:rFonts w:cs="David"/>
        </w:rPr>
        <w:t xml:space="preserve"> Chairman of the Investment Committee of the Pension Fund (2008-2010), Chairman of the Hadassah Hospital (1999-2008), Chairman of </w:t>
      </w:r>
      <w:proofErr w:type="spellStart"/>
      <w:r w:rsidRPr="00A622F8">
        <w:rPr>
          <w:rFonts w:cs="David"/>
        </w:rPr>
        <w:t>Atlantium</w:t>
      </w:r>
      <w:proofErr w:type="spellEnd"/>
      <w:r w:rsidRPr="00A622F8">
        <w:rPr>
          <w:rFonts w:cs="David"/>
        </w:rPr>
        <w:t xml:space="preserve">, a start-up company for laser water purification (1997-2001) ), Chairman of </w:t>
      </w:r>
      <w:proofErr w:type="spellStart"/>
      <w:r w:rsidRPr="00A622F8">
        <w:rPr>
          <w:rFonts w:cs="David"/>
        </w:rPr>
        <w:t>Karnit</w:t>
      </w:r>
      <w:proofErr w:type="spellEnd"/>
      <w:r w:rsidRPr="00A622F8">
        <w:rPr>
          <w:rFonts w:cs="David"/>
        </w:rPr>
        <w:t xml:space="preserve"> Government Insurance Corporation (1994-1998), CFO of Israel Aerospace Industries (1987-1991). To the "David </w:t>
      </w:r>
      <w:proofErr w:type="spellStart"/>
      <w:r w:rsidRPr="00A622F8">
        <w:rPr>
          <w:rFonts w:cs="David"/>
        </w:rPr>
        <w:t>Brodet</w:t>
      </w:r>
      <w:proofErr w:type="spellEnd"/>
      <w:r w:rsidRPr="00A622F8">
        <w:rPr>
          <w:rFonts w:cs="David"/>
        </w:rPr>
        <w:t xml:space="preserve"> Ltd." company for economic advice and management.</w:t>
      </w:r>
    </w:p>
    <w:p w:rsidR="006643CE" w:rsidRPr="003A108F" w:rsidRDefault="0026110B" w:rsidP="009710F6">
      <w:pPr>
        <w:spacing w:line="360" w:lineRule="auto"/>
        <w:jc w:val="both"/>
        <w:rPr>
          <w:rFonts w:cs="David"/>
          <w:rtl/>
        </w:rPr>
      </w:pPr>
      <w:r w:rsidRPr="003A108F">
        <w:rPr>
          <w:rFonts w:cs="David"/>
          <w:b/>
          <w:bCs/>
        </w:rPr>
        <w:t>Director of Business Companies:</w:t>
      </w:r>
      <w:r w:rsidRPr="003A108F">
        <w:rPr>
          <w:rFonts w:cs="David"/>
        </w:rPr>
        <w:t xml:space="preserve"> Israel Corporation, </w:t>
      </w:r>
      <w:proofErr w:type="spellStart"/>
      <w:r w:rsidRPr="003A108F">
        <w:rPr>
          <w:rFonts w:cs="David"/>
        </w:rPr>
        <w:t>Alony</w:t>
      </w:r>
      <w:proofErr w:type="spellEnd"/>
      <w:r w:rsidRPr="003A108F">
        <w:rPr>
          <w:rFonts w:cs="David"/>
        </w:rPr>
        <w:t xml:space="preserve"> </w:t>
      </w:r>
      <w:proofErr w:type="spellStart"/>
      <w:r w:rsidRPr="003A108F">
        <w:rPr>
          <w:rFonts w:cs="David"/>
        </w:rPr>
        <w:t>Hetz</w:t>
      </w:r>
      <w:proofErr w:type="spellEnd"/>
      <w:r w:rsidRPr="003A108F">
        <w:rPr>
          <w:rFonts w:cs="David"/>
        </w:rPr>
        <w:t xml:space="preserve">, </w:t>
      </w:r>
      <w:proofErr w:type="spellStart"/>
      <w:r w:rsidRPr="003A108F">
        <w:rPr>
          <w:rFonts w:cs="David"/>
        </w:rPr>
        <w:t>Teva</w:t>
      </w:r>
      <w:proofErr w:type="spellEnd"/>
      <w:r w:rsidRPr="003A108F">
        <w:rPr>
          <w:rFonts w:cs="David"/>
        </w:rPr>
        <w:t xml:space="preserve">, Direct Insurance, </w:t>
      </w:r>
      <w:proofErr w:type="spellStart"/>
      <w:r w:rsidRPr="003A108F">
        <w:rPr>
          <w:rFonts w:cs="David"/>
        </w:rPr>
        <w:t>Amanat</w:t>
      </w:r>
      <w:proofErr w:type="spellEnd"/>
      <w:r w:rsidRPr="003A108F">
        <w:rPr>
          <w:rFonts w:cs="David"/>
        </w:rPr>
        <w:t xml:space="preserve">, </w:t>
      </w:r>
      <w:proofErr w:type="spellStart"/>
      <w:r w:rsidRPr="003A108F">
        <w:rPr>
          <w:rFonts w:cs="David"/>
        </w:rPr>
        <w:t>Ikea</w:t>
      </w:r>
      <w:proofErr w:type="spellEnd"/>
      <w:r w:rsidRPr="003A108F">
        <w:rPr>
          <w:rFonts w:cs="David"/>
        </w:rPr>
        <w:t xml:space="preserve">, </w:t>
      </w:r>
      <w:proofErr w:type="spellStart"/>
      <w:r w:rsidRPr="003A108F">
        <w:rPr>
          <w:rFonts w:cs="David"/>
        </w:rPr>
        <w:t>Hamashbir</w:t>
      </w:r>
      <w:proofErr w:type="spellEnd"/>
      <w:r w:rsidRPr="003A108F">
        <w:rPr>
          <w:rFonts w:cs="David"/>
        </w:rPr>
        <w:t xml:space="preserve"> </w:t>
      </w:r>
      <w:proofErr w:type="spellStart"/>
      <w:r w:rsidRPr="003A108F">
        <w:rPr>
          <w:rFonts w:cs="David"/>
        </w:rPr>
        <w:t>Lazarchan</w:t>
      </w:r>
      <w:proofErr w:type="spellEnd"/>
      <w:r w:rsidRPr="003A108F">
        <w:rPr>
          <w:rFonts w:cs="David"/>
        </w:rPr>
        <w:t xml:space="preserve">, </w:t>
      </w:r>
      <w:proofErr w:type="spellStart"/>
      <w:r w:rsidRPr="003A108F">
        <w:rPr>
          <w:rFonts w:cs="David"/>
        </w:rPr>
        <w:t>Elta</w:t>
      </w:r>
      <w:proofErr w:type="spellEnd"/>
      <w:r w:rsidRPr="003A108F">
        <w:rPr>
          <w:rFonts w:cs="David"/>
        </w:rPr>
        <w:t xml:space="preserve">, Air Industry, </w:t>
      </w:r>
      <w:proofErr w:type="spellStart"/>
      <w:r w:rsidRPr="003A108F">
        <w:rPr>
          <w:rFonts w:cs="David"/>
        </w:rPr>
        <w:t>Milgam</w:t>
      </w:r>
      <w:proofErr w:type="spellEnd"/>
      <w:r w:rsidRPr="003A108F">
        <w:rPr>
          <w:rFonts w:cs="David"/>
        </w:rPr>
        <w:t>, Caesarea Development Corporation, Caesarea Foundation and Global Medical.</w:t>
      </w:r>
    </w:p>
    <w:p w:rsidR="0026110B" w:rsidRPr="003A108F" w:rsidRDefault="006643CE" w:rsidP="0026110B">
      <w:pPr>
        <w:spacing w:line="360" w:lineRule="auto"/>
        <w:rPr>
          <w:rFonts w:cs="David"/>
          <w:b/>
          <w:bCs/>
          <w:sz w:val="28"/>
          <w:szCs w:val="28"/>
        </w:rPr>
      </w:pPr>
      <w:r w:rsidRPr="003A108F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26110B" w:rsidRPr="003A108F" w:rsidRDefault="0026110B" w:rsidP="0026110B">
      <w:pPr>
        <w:spacing w:line="360" w:lineRule="auto"/>
        <w:rPr>
          <w:rFonts w:cs="David"/>
          <w:b/>
          <w:bCs/>
          <w:sz w:val="28"/>
          <w:szCs w:val="28"/>
        </w:rPr>
      </w:pPr>
    </w:p>
    <w:p w:rsidR="00C11D99" w:rsidRPr="003A108F" w:rsidRDefault="0026110B" w:rsidP="009710F6">
      <w:pPr>
        <w:spacing w:line="360" w:lineRule="auto"/>
        <w:jc w:val="both"/>
        <w:rPr>
          <w:rFonts w:cs="David"/>
          <w:rtl/>
        </w:rPr>
      </w:pPr>
      <w:r w:rsidRPr="003A108F">
        <w:rPr>
          <w:rFonts w:cs="David"/>
          <w:b/>
          <w:bCs/>
        </w:rPr>
        <w:lastRenderedPageBreak/>
        <w:t xml:space="preserve">Public Positions: </w:t>
      </w:r>
      <w:r w:rsidRPr="003A108F">
        <w:rPr>
          <w:rFonts w:cs="David"/>
        </w:rPr>
        <w:t>Chairman of the Executive Committee of Ben-Gur</w:t>
      </w:r>
      <w:r w:rsidR="0040717F" w:rsidRPr="003A108F">
        <w:rPr>
          <w:rFonts w:cs="David"/>
        </w:rPr>
        <w:t xml:space="preserve">ion University of the </w:t>
      </w:r>
      <w:r w:rsidRPr="003A108F">
        <w:rPr>
          <w:rFonts w:cs="David"/>
        </w:rPr>
        <w:t xml:space="preserve">Negev (1998-2010), Chairman of the Board of Trustees of the Falk Institute for Economic Research (1998-2010), Chairman of the Advisory Committee on Exemptions and Mergers near the Antitrust Commissioner (2010-2006) Chairman of the Public Council for Statistics (2007-2012), Board Member of </w:t>
      </w:r>
      <w:proofErr w:type="spellStart"/>
      <w:r w:rsidRPr="003A108F">
        <w:rPr>
          <w:rFonts w:cs="David"/>
        </w:rPr>
        <w:t>Mishkenot</w:t>
      </w:r>
      <w:proofErr w:type="spellEnd"/>
      <w:r w:rsidRPr="003A108F">
        <w:rPr>
          <w:rFonts w:cs="David"/>
        </w:rPr>
        <w:t xml:space="preserve"> </w:t>
      </w:r>
      <w:proofErr w:type="spellStart"/>
      <w:r w:rsidRPr="003A108F">
        <w:rPr>
          <w:rFonts w:cs="David"/>
        </w:rPr>
        <w:t>Sha'ananim</w:t>
      </w:r>
      <w:proofErr w:type="spellEnd"/>
      <w:r w:rsidRPr="003A108F">
        <w:rPr>
          <w:rFonts w:cs="David"/>
        </w:rPr>
        <w:t xml:space="preserve"> (2001-2010), Caesarea Foundation (1999-2004), Academic Director of the Caesarea Forum (2005-2010)</w:t>
      </w:r>
    </w:p>
    <w:p w:rsidR="00C11D99" w:rsidRPr="003A108F" w:rsidRDefault="00C11D99" w:rsidP="009710F6">
      <w:pPr>
        <w:spacing w:line="360" w:lineRule="auto"/>
        <w:rPr>
          <w:rFonts w:cs="David"/>
          <w:rtl/>
        </w:rPr>
      </w:pPr>
    </w:p>
    <w:p w:rsidR="00C11D99" w:rsidRPr="003A108F" w:rsidRDefault="00C11D99" w:rsidP="009710F6">
      <w:pPr>
        <w:spacing w:line="360" w:lineRule="auto"/>
        <w:rPr>
          <w:rFonts w:cs="David"/>
          <w:rtl/>
        </w:rPr>
      </w:pPr>
    </w:p>
    <w:p w:rsidR="00C11D99" w:rsidRPr="003A108F" w:rsidRDefault="00C11D99" w:rsidP="009710F6">
      <w:pPr>
        <w:spacing w:line="360" w:lineRule="auto"/>
        <w:rPr>
          <w:rFonts w:cs="David"/>
          <w:rtl/>
        </w:rPr>
      </w:pPr>
    </w:p>
    <w:p w:rsidR="00C11D99" w:rsidRPr="003A108F" w:rsidRDefault="00C11D99" w:rsidP="009710F6">
      <w:pPr>
        <w:spacing w:line="360" w:lineRule="auto"/>
        <w:rPr>
          <w:rFonts w:cs="David"/>
          <w:rtl/>
        </w:rPr>
      </w:pPr>
    </w:p>
    <w:p w:rsidR="00C11D99" w:rsidRPr="003A108F" w:rsidRDefault="00C11D99" w:rsidP="009710F6">
      <w:pPr>
        <w:spacing w:line="360" w:lineRule="auto"/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C11D99" w:rsidRPr="003A108F" w:rsidRDefault="00C11D99" w:rsidP="00B249AE">
      <w:pPr>
        <w:rPr>
          <w:rFonts w:cs="David"/>
          <w:rtl/>
        </w:rPr>
      </w:pPr>
    </w:p>
    <w:p w:rsidR="006643CE" w:rsidRPr="003A108F" w:rsidRDefault="006643CE" w:rsidP="00B249AE">
      <w:pPr>
        <w:jc w:val="center"/>
        <w:rPr>
          <w:rFonts w:cs="David"/>
          <w:rtl/>
        </w:rPr>
      </w:pPr>
    </w:p>
    <w:sectPr w:rsidR="006643CE" w:rsidRPr="003A108F" w:rsidSect="00D4191C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DB" w:rsidRDefault="00C165DB">
      <w:r>
        <w:separator/>
      </w:r>
    </w:p>
  </w:endnote>
  <w:endnote w:type="continuationSeparator" w:id="0">
    <w:p w:rsidR="00C165DB" w:rsidRDefault="00C1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DB" w:rsidRDefault="00C165DB">
      <w:r>
        <w:separator/>
      </w:r>
    </w:p>
  </w:footnote>
  <w:footnote w:type="continuationSeparator" w:id="0">
    <w:p w:rsidR="00C165DB" w:rsidRDefault="00C165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47"/>
    <w:multiLevelType w:val="multilevel"/>
    <w:tmpl w:val="587E4FC0"/>
    <w:lvl w:ilvl="0">
      <w:start w:val="2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48"/>
    <w:multiLevelType w:val="multilevel"/>
    <w:tmpl w:val="000000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9"/>
    <w:multiLevelType w:val="multilevel"/>
    <w:tmpl w:val="0000004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4A"/>
    <w:multiLevelType w:val="multilevel"/>
    <w:tmpl w:val="000000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4B"/>
    <w:multiLevelType w:val="multilevel"/>
    <w:tmpl w:val="0000004B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4C"/>
    <w:multiLevelType w:val="multilevel"/>
    <w:tmpl w:val="0000004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4D"/>
    <w:multiLevelType w:val="multilevel"/>
    <w:tmpl w:val="0000004D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4E3326C"/>
    <w:multiLevelType w:val="hybridMultilevel"/>
    <w:tmpl w:val="4D48146E"/>
    <w:lvl w:ilvl="0" w:tplc="B6F2CF38">
      <w:start w:val="197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A5B6D"/>
    <w:multiLevelType w:val="multilevel"/>
    <w:tmpl w:val="573882D0"/>
    <w:lvl w:ilvl="0">
      <w:start w:val="1998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07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F87E3F"/>
    <w:multiLevelType w:val="multilevel"/>
    <w:tmpl w:val="12DA85F2"/>
    <w:lvl w:ilvl="0">
      <w:start w:val="1972"/>
      <w:numFmt w:val="decimal"/>
      <w:lvlText w:val="%1"/>
      <w:lvlJc w:val="left"/>
      <w:pPr>
        <w:ind w:left="1035" w:hanging="1035"/>
      </w:pPr>
      <w:rPr>
        <w:rFonts w:ascii="Calibri" w:eastAsia="Calibri" w:hAnsi="Calibri" w:hint="default"/>
        <w:b/>
      </w:rPr>
    </w:lvl>
    <w:lvl w:ilvl="1">
      <w:start w:val="2006"/>
      <w:numFmt w:val="decimal"/>
      <w:lvlText w:val="%1-%2"/>
      <w:lvlJc w:val="left"/>
      <w:pPr>
        <w:ind w:left="1035" w:hanging="1035"/>
      </w:pPr>
      <w:rPr>
        <w:rFonts w:ascii="Calibri" w:eastAsia="Calibri" w:hAnsi="Calibri" w:hint="default"/>
        <w:b w:val="0"/>
        <w:bCs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ascii="Calibri" w:eastAsia="Calibri" w:hAnsi="Calibri"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ascii="Calibri" w:eastAsia="Calibri" w:hAnsi="Calibri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eastAsia="Calibri" w:hAnsi="Calibri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eastAsia="Calibri" w:hAnsi="Calibri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eastAsia="Calibri" w:hAnsi="Calibri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eastAsia="Calibri" w:hAnsi="Calibri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Calibri" w:eastAsia="Calibri" w:hAnsi="Calibri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F8B"/>
    <w:rsid w:val="000420E9"/>
    <w:rsid w:val="00057C44"/>
    <w:rsid w:val="0006251C"/>
    <w:rsid w:val="000E06DF"/>
    <w:rsid w:val="00165D1A"/>
    <w:rsid w:val="00226F6C"/>
    <w:rsid w:val="0026110B"/>
    <w:rsid w:val="00344322"/>
    <w:rsid w:val="003517C4"/>
    <w:rsid w:val="00370B99"/>
    <w:rsid w:val="003A108F"/>
    <w:rsid w:val="003A2F68"/>
    <w:rsid w:val="0040717F"/>
    <w:rsid w:val="0057066A"/>
    <w:rsid w:val="005A0F8B"/>
    <w:rsid w:val="006643CE"/>
    <w:rsid w:val="0068699F"/>
    <w:rsid w:val="00740AC7"/>
    <w:rsid w:val="007751A4"/>
    <w:rsid w:val="00831345"/>
    <w:rsid w:val="00943012"/>
    <w:rsid w:val="009710F6"/>
    <w:rsid w:val="00976B52"/>
    <w:rsid w:val="009D05D2"/>
    <w:rsid w:val="009E63B3"/>
    <w:rsid w:val="00A020D9"/>
    <w:rsid w:val="00A622F8"/>
    <w:rsid w:val="00A76D46"/>
    <w:rsid w:val="00B249AE"/>
    <w:rsid w:val="00B47C99"/>
    <w:rsid w:val="00BB2507"/>
    <w:rsid w:val="00C04185"/>
    <w:rsid w:val="00C11D99"/>
    <w:rsid w:val="00C165DB"/>
    <w:rsid w:val="00C70188"/>
    <w:rsid w:val="00C917B1"/>
    <w:rsid w:val="00D11BB7"/>
    <w:rsid w:val="00D4191C"/>
    <w:rsid w:val="00D5214E"/>
    <w:rsid w:val="00D72A25"/>
    <w:rsid w:val="00D72B72"/>
    <w:rsid w:val="00EF58A8"/>
    <w:rsid w:val="00F0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0F8B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5A0F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1BB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11B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6F6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00E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detd@netvision.net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Haifa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חגית ריוו</dc:creator>
  <cp:lastModifiedBy>u45414</cp:lastModifiedBy>
  <cp:revision>2</cp:revision>
  <dcterms:created xsi:type="dcterms:W3CDTF">2019-03-26T14:58:00Z</dcterms:created>
  <dcterms:modified xsi:type="dcterms:W3CDTF">2019-03-26T14:58:00Z</dcterms:modified>
</cp:coreProperties>
</file>