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CB" w:rsidRDefault="00FA2FCB">
      <w:pPr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Bibliography</w:t>
      </w:r>
    </w:p>
    <w:p w:rsidR="00FA2FCB" w:rsidRDefault="00FA2FCB">
      <w:pPr>
        <w:rPr>
          <w:rFonts w:ascii="Times New Roman" w:hAnsi="Times New Roman"/>
          <w:b/>
          <w:sz w:val="28"/>
          <w:u w:val="single"/>
        </w:rPr>
      </w:pPr>
    </w:p>
    <w:p w:rsidR="00A14901" w:rsidRDefault="00D367B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AbuZiyyad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Ziad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D367BB">
        <w:rPr>
          <w:rFonts w:ascii="Times New Roman" w:hAnsi="Times New Roman"/>
          <w:sz w:val="28"/>
          <w:u w:val="single"/>
        </w:rPr>
        <w:t xml:space="preserve">The Northern Ireland Peace Process and the Palestinian-Israeli Conflict: Similarities and Lessons to be </w:t>
      </w:r>
      <w:proofErr w:type="gramStart"/>
      <w:r w:rsidRPr="00D367BB">
        <w:rPr>
          <w:rFonts w:ascii="Times New Roman" w:hAnsi="Times New Roman"/>
          <w:sz w:val="28"/>
          <w:u w:val="single"/>
        </w:rPr>
        <w:t>Learned</w:t>
      </w:r>
      <w:proofErr w:type="gramEnd"/>
      <w:r w:rsidRPr="00D367BB"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Palestine-Israeli Journal. 2017.</w:t>
      </w:r>
    </w:p>
    <w:p w:rsidR="00A14901" w:rsidRDefault="00A14901">
      <w:pPr>
        <w:rPr>
          <w:rFonts w:ascii="Times New Roman" w:hAnsi="Times New Roman"/>
          <w:sz w:val="28"/>
        </w:rPr>
      </w:pPr>
    </w:p>
    <w:p w:rsidR="00A14901" w:rsidRDefault="00A1490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Belfast and Israel-Palestine Conflict. BBC Documentary. March 2013.</w:t>
      </w:r>
    </w:p>
    <w:p w:rsidR="00D367BB" w:rsidRDefault="00A14901">
      <w:pPr>
        <w:rPr>
          <w:rFonts w:ascii="Times New Roman" w:hAnsi="Times New Roman"/>
          <w:sz w:val="28"/>
        </w:rPr>
      </w:pPr>
      <w:r w:rsidRPr="00A14901">
        <w:rPr>
          <w:rFonts w:ascii="Times New Roman" w:hAnsi="Times New Roman"/>
          <w:sz w:val="28"/>
        </w:rPr>
        <w:t>https://www.youtube.com/watch?v=71xFuIiXMZw</w:t>
      </w:r>
    </w:p>
    <w:p w:rsidR="00D367BB" w:rsidRDefault="00D367BB">
      <w:pPr>
        <w:rPr>
          <w:rFonts w:ascii="Times New Roman" w:hAnsi="Times New Roman"/>
          <w:sz w:val="28"/>
        </w:rPr>
      </w:pPr>
    </w:p>
    <w:p w:rsidR="008B762B" w:rsidRDefault="008B762B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Browne, Brendan </w:t>
      </w:r>
      <w:proofErr w:type="spellStart"/>
      <w:r>
        <w:rPr>
          <w:rFonts w:ascii="Times New Roman" w:hAnsi="Times New Roman"/>
          <w:sz w:val="28"/>
        </w:rPr>
        <w:t>Ciaran</w:t>
      </w:r>
      <w:proofErr w:type="spellEnd"/>
      <w:r>
        <w:rPr>
          <w:rFonts w:ascii="Times New Roman" w:hAnsi="Times New Roman"/>
          <w:sz w:val="28"/>
        </w:rPr>
        <w:t>’.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8B762B">
        <w:rPr>
          <w:rFonts w:ascii="Times New Roman" w:hAnsi="Times New Roman"/>
          <w:sz w:val="28"/>
          <w:u w:val="single"/>
        </w:rPr>
        <w:t>Beyond Exportability- From Northern Ireland to Israel/Palestine.</w:t>
      </w:r>
      <w:proofErr w:type="gramEnd"/>
      <w:r w:rsidRPr="008B762B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Discover Society. August 2018.</w:t>
      </w:r>
    </w:p>
    <w:p w:rsidR="008B762B" w:rsidRDefault="008B762B">
      <w:pPr>
        <w:rPr>
          <w:rFonts w:ascii="Times New Roman" w:hAnsi="Times New Roman"/>
          <w:sz w:val="28"/>
        </w:rPr>
      </w:pPr>
    </w:p>
    <w:p w:rsidR="00A14901" w:rsidRDefault="005130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Doyle, John. </w:t>
      </w:r>
      <w:r w:rsidRPr="003E53B7">
        <w:rPr>
          <w:rFonts w:ascii="Times New Roman" w:hAnsi="Times New Roman"/>
          <w:sz w:val="28"/>
          <w:u w:val="single"/>
        </w:rPr>
        <w:t>Irish Nationalism and the Israeli-Palestinian Conflict</w:t>
      </w:r>
      <w:r w:rsidRPr="003E53B7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3E53B7">
        <w:rPr>
          <w:rFonts w:ascii="Times New Roman" w:hAnsi="Times New Roman"/>
          <w:sz w:val="28"/>
        </w:rPr>
        <w:t xml:space="preserve">Working Papers in International Studies. </w:t>
      </w:r>
      <w:proofErr w:type="gramStart"/>
      <w:r w:rsidR="003E53B7">
        <w:rPr>
          <w:rFonts w:ascii="Times New Roman" w:hAnsi="Times New Roman"/>
          <w:sz w:val="28"/>
        </w:rPr>
        <w:t>Centre for International Studies.</w:t>
      </w:r>
      <w:proofErr w:type="gramEnd"/>
      <w:r w:rsidR="003E53B7">
        <w:rPr>
          <w:rFonts w:ascii="Times New Roman" w:hAnsi="Times New Roman"/>
          <w:sz w:val="28"/>
        </w:rPr>
        <w:t xml:space="preserve"> Dublin, Ireland. 2007.</w:t>
      </w:r>
    </w:p>
    <w:p w:rsidR="00A14901" w:rsidRDefault="00A14901">
      <w:pPr>
        <w:rPr>
          <w:rFonts w:ascii="Times New Roman" w:hAnsi="Times New Roman"/>
          <w:sz w:val="28"/>
        </w:rPr>
      </w:pPr>
    </w:p>
    <w:p w:rsidR="0051308F" w:rsidRDefault="00A1490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Goodman, Anton. </w:t>
      </w:r>
      <w:r w:rsidRPr="00A14901">
        <w:rPr>
          <w:rFonts w:ascii="Times New Roman" w:hAnsi="Times New Roman"/>
          <w:sz w:val="28"/>
          <w:u w:val="single"/>
        </w:rPr>
        <w:t>Northern Ireland is a Perfect Model for Improving Jewish-Arab Relations in Israel.</w:t>
      </w:r>
      <w:r>
        <w:rPr>
          <w:rFonts w:ascii="Times New Roman" w:hAnsi="Times New Roman"/>
          <w:sz w:val="28"/>
        </w:rPr>
        <w:t xml:space="preserve"> Forward. November 2017.</w:t>
      </w:r>
    </w:p>
    <w:p w:rsidR="0051308F" w:rsidRDefault="0051308F">
      <w:pPr>
        <w:rPr>
          <w:rFonts w:ascii="Times New Roman" w:hAnsi="Times New Roman"/>
          <w:sz w:val="28"/>
        </w:rPr>
      </w:pPr>
    </w:p>
    <w:p w:rsidR="008B762B" w:rsidRDefault="005130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Irwin, Colin. </w:t>
      </w:r>
      <w:proofErr w:type="gramStart"/>
      <w:r w:rsidRPr="003E53B7">
        <w:rPr>
          <w:rFonts w:ascii="Times New Roman" w:hAnsi="Times New Roman"/>
          <w:sz w:val="28"/>
          <w:u w:val="single"/>
        </w:rPr>
        <w:t>20 Peace Lessons from Northern Ireland to Israel and Palestine.</w:t>
      </w:r>
      <w:proofErr w:type="gramEnd"/>
      <w:r w:rsidRPr="003E53B7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</w:rPr>
        <w:t>Scotts Valley, California. 2012</w:t>
      </w:r>
    </w:p>
    <w:p w:rsidR="008B762B" w:rsidRDefault="008B762B">
      <w:pPr>
        <w:rPr>
          <w:rFonts w:ascii="Times New Roman" w:hAnsi="Times New Roman"/>
          <w:sz w:val="28"/>
        </w:rPr>
      </w:pPr>
    </w:p>
    <w:p w:rsidR="003E53B7" w:rsidRDefault="008B762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Larison</w:t>
      </w:r>
      <w:proofErr w:type="spellEnd"/>
      <w:r>
        <w:rPr>
          <w:rFonts w:ascii="Times New Roman" w:hAnsi="Times New Roman"/>
          <w:sz w:val="28"/>
        </w:rPr>
        <w:t xml:space="preserve">, Daniel. </w:t>
      </w:r>
      <w:r w:rsidRPr="008B762B">
        <w:rPr>
          <w:rFonts w:ascii="Times New Roman" w:hAnsi="Times New Roman"/>
          <w:sz w:val="28"/>
          <w:u w:val="single"/>
        </w:rPr>
        <w:t>Northern Ireland and Palestine</w:t>
      </w:r>
      <w:r w:rsidRPr="008B762B">
        <w:rPr>
          <w:rFonts w:ascii="Times New Roman" w:hAnsi="Times New Roman"/>
          <w:i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The American Conservative.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September,</w:t>
      </w:r>
      <w:proofErr w:type="gramEnd"/>
      <w:r>
        <w:rPr>
          <w:rFonts w:ascii="Times New Roman" w:hAnsi="Times New Roman"/>
          <w:sz w:val="28"/>
        </w:rPr>
        <w:t xml:space="preserve"> 2011.</w:t>
      </w:r>
    </w:p>
    <w:p w:rsidR="003E53B7" w:rsidRDefault="003E53B7">
      <w:pPr>
        <w:rPr>
          <w:rFonts w:ascii="Times New Roman" w:hAnsi="Times New Roman"/>
          <w:sz w:val="28"/>
        </w:rPr>
      </w:pPr>
    </w:p>
    <w:p w:rsidR="008B762B" w:rsidRDefault="003E53B7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Maghen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Liel</w:t>
      </w:r>
      <w:proofErr w:type="spellEnd"/>
      <w:r>
        <w:rPr>
          <w:rFonts w:ascii="Times New Roman" w:hAnsi="Times New Roman"/>
          <w:sz w:val="28"/>
        </w:rPr>
        <w:t xml:space="preserve"> and </w:t>
      </w:r>
      <w:proofErr w:type="spellStart"/>
      <w:r>
        <w:rPr>
          <w:rFonts w:ascii="Times New Roman" w:hAnsi="Times New Roman"/>
          <w:sz w:val="28"/>
        </w:rPr>
        <w:t>Tsidkyahu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Eran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8B762B">
        <w:rPr>
          <w:rFonts w:ascii="Times New Roman" w:hAnsi="Times New Roman"/>
          <w:sz w:val="28"/>
          <w:u w:val="single"/>
        </w:rPr>
        <w:t xml:space="preserve">What Northern Ireland </w:t>
      </w:r>
      <w:proofErr w:type="gramStart"/>
      <w:r w:rsidRPr="008B762B">
        <w:rPr>
          <w:rFonts w:ascii="Times New Roman" w:hAnsi="Times New Roman"/>
          <w:sz w:val="28"/>
          <w:u w:val="single"/>
        </w:rPr>
        <w:t>can</w:t>
      </w:r>
      <w:proofErr w:type="gramEnd"/>
      <w:r w:rsidRPr="008B762B">
        <w:rPr>
          <w:rFonts w:ascii="Times New Roman" w:hAnsi="Times New Roman"/>
          <w:sz w:val="28"/>
          <w:u w:val="single"/>
        </w:rPr>
        <w:t xml:space="preserve"> Teach Us About Israel-Palestine. </w:t>
      </w:r>
      <w:r>
        <w:rPr>
          <w:rFonts w:ascii="Times New Roman" w:hAnsi="Times New Roman"/>
          <w:sz w:val="28"/>
        </w:rPr>
        <w:t>+972 Magazine. February 2019.</w:t>
      </w:r>
    </w:p>
    <w:p w:rsidR="008B762B" w:rsidRDefault="008B762B">
      <w:pPr>
        <w:rPr>
          <w:rFonts w:ascii="Times New Roman" w:hAnsi="Times New Roman"/>
          <w:sz w:val="28"/>
        </w:rPr>
      </w:pPr>
    </w:p>
    <w:p w:rsidR="003E53B7" w:rsidRDefault="008B762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Naghi</w:t>
      </w:r>
      <w:proofErr w:type="spellEnd"/>
      <w:r>
        <w:rPr>
          <w:rFonts w:ascii="Times New Roman" w:hAnsi="Times New Roman"/>
          <w:sz w:val="28"/>
        </w:rPr>
        <w:t xml:space="preserve">, Jonah. </w:t>
      </w:r>
      <w:r w:rsidRPr="008B762B">
        <w:rPr>
          <w:rFonts w:ascii="Times New Roman" w:hAnsi="Times New Roman"/>
          <w:sz w:val="28"/>
          <w:u w:val="single"/>
        </w:rPr>
        <w:t>Israel-Palestine Conflict: The View from Northern Ireland.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Israel Policy Forum.</w:t>
      </w:r>
      <w:proofErr w:type="gramEnd"/>
      <w:r>
        <w:rPr>
          <w:rFonts w:ascii="Times New Roman" w:hAnsi="Times New Roman"/>
          <w:sz w:val="28"/>
        </w:rPr>
        <w:t xml:space="preserve"> 2018.</w:t>
      </w:r>
    </w:p>
    <w:p w:rsidR="003E53B7" w:rsidRDefault="003E53B7">
      <w:pPr>
        <w:rPr>
          <w:rFonts w:ascii="Times New Roman" w:hAnsi="Times New Roman"/>
          <w:sz w:val="28"/>
        </w:rPr>
      </w:pPr>
    </w:p>
    <w:p w:rsidR="008B762B" w:rsidRDefault="008B762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Neeson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Keiran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8B762B">
        <w:rPr>
          <w:rFonts w:ascii="Times New Roman" w:hAnsi="Times New Roman"/>
          <w:sz w:val="28"/>
          <w:u w:val="single"/>
        </w:rPr>
        <w:t xml:space="preserve">Comparing Northern Ireland With Other Cases of Ethnic Conflict. </w:t>
      </w:r>
      <w:proofErr w:type="gramStart"/>
      <w:r>
        <w:rPr>
          <w:rFonts w:ascii="Times New Roman" w:hAnsi="Times New Roman"/>
          <w:sz w:val="28"/>
        </w:rPr>
        <w:t>E-International Relations Students.</w:t>
      </w:r>
      <w:proofErr w:type="gramEnd"/>
      <w:r>
        <w:rPr>
          <w:rFonts w:ascii="Times New Roman" w:hAnsi="Times New Roman"/>
          <w:sz w:val="28"/>
        </w:rPr>
        <w:t xml:space="preserve"> September 2010.</w:t>
      </w:r>
    </w:p>
    <w:p w:rsidR="008B762B" w:rsidRDefault="008B762B">
      <w:pPr>
        <w:rPr>
          <w:rFonts w:ascii="Times New Roman" w:hAnsi="Times New Roman"/>
          <w:sz w:val="28"/>
        </w:rPr>
      </w:pPr>
    </w:p>
    <w:p w:rsidR="00A14901" w:rsidRDefault="008B762B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Shafir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Gershon</w:t>
      </w:r>
      <w:proofErr w:type="spellEnd"/>
      <w:r>
        <w:rPr>
          <w:rFonts w:ascii="Times New Roman" w:hAnsi="Times New Roman"/>
          <w:sz w:val="28"/>
        </w:rPr>
        <w:t xml:space="preserve">. </w:t>
      </w:r>
      <w:r w:rsidRPr="004F0C2A">
        <w:rPr>
          <w:rFonts w:ascii="Times New Roman" w:hAnsi="Times New Roman"/>
          <w:sz w:val="28"/>
          <w:u w:val="single"/>
        </w:rPr>
        <w:t>Late De-</w:t>
      </w:r>
      <w:proofErr w:type="spellStart"/>
      <w:r w:rsidRPr="004F0C2A">
        <w:rPr>
          <w:rFonts w:ascii="Times New Roman" w:hAnsi="Times New Roman"/>
          <w:sz w:val="28"/>
          <w:u w:val="single"/>
        </w:rPr>
        <w:t>Colonialization</w:t>
      </w:r>
      <w:proofErr w:type="spellEnd"/>
      <w:r w:rsidRPr="004F0C2A">
        <w:rPr>
          <w:rFonts w:ascii="Times New Roman" w:hAnsi="Times New Roman"/>
          <w:sz w:val="28"/>
          <w:u w:val="single"/>
        </w:rPr>
        <w:t>: Comparing South Africa, Northern Ireland, and Israel/Palestine.</w:t>
      </w:r>
      <w:r>
        <w:rPr>
          <w:rFonts w:ascii="Times New Roman" w:hAnsi="Times New Roman"/>
          <w:sz w:val="28"/>
        </w:rPr>
        <w:t xml:space="preserve"> </w:t>
      </w:r>
      <w:r w:rsidR="004F0C2A">
        <w:rPr>
          <w:rFonts w:ascii="Times New Roman" w:hAnsi="Times New Roman"/>
          <w:sz w:val="28"/>
        </w:rPr>
        <w:t>Department of Sociology, UCLA. 2005.</w:t>
      </w:r>
    </w:p>
    <w:p w:rsidR="00A14901" w:rsidRDefault="00A14901">
      <w:pPr>
        <w:rPr>
          <w:rFonts w:ascii="Times New Roman" w:hAnsi="Times New Roman"/>
          <w:sz w:val="28"/>
        </w:rPr>
      </w:pPr>
    </w:p>
    <w:p w:rsidR="00D367BB" w:rsidRDefault="00A14901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Smooha</w:t>
      </w:r>
      <w:proofErr w:type="spellEnd"/>
      <w:r>
        <w:rPr>
          <w:rFonts w:ascii="Times New Roman" w:hAnsi="Times New Roman"/>
          <w:sz w:val="28"/>
        </w:rPr>
        <w:t xml:space="preserve">, Sammy. </w:t>
      </w:r>
      <w:r w:rsidRPr="00A14901">
        <w:rPr>
          <w:rFonts w:ascii="Times New Roman" w:hAnsi="Times New Roman"/>
          <w:sz w:val="28"/>
          <w:u w:val="single"/>
        </w:rPr>
        <w:t xml:space="preserve">The Tenability of Partition as a Mode of Conflict Regulation: Comparing Ireland with Palestine-Land of </w:t>
      </w:r>
      <w:proofErr w:type="spellStart"/>
      <w:r w:rsidRPr="00A14901">
        <w:rPr>
          <w:rFonts w:ascii="Times New Roman" w:hAnsi="Times New Roman"/>
          <w:sz w:val="28"/>
          <w:u w:val="single"/>
        </w:rPr>
        <w:t>Isreal</w:t>
      </w:r>
      <w:proofErr w:type="spellEnd"/>
      <w:r w:rsidRPr="00A14901">
        <w:rPr>
          <w:rFonts w:ascii="Times New Roman" w:hAnsi="Times New Roman"/>
          <w:sz w:val="28"/>
          <w:u w:val="single"/>
        </w:rPr>
        <w:t>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Oxford University Press, 2001.</w:t>
      </w:r>
      <w:proofErr w:type="gramEnd"/>
    </w:p>
    <w:p w:rsidR="0051308F" w:rsidRDefault="0051308F">
      <w:pPr>
        <w:rPr>
          <w:rFonts w:ascii="Times New Roman" w:hAnsi="Times New Roman"/>
          <w:sz w:val="28"/>
        </w:rPr>
      </w:pPr>
    </w:p>
    <w:p w:rsidR="0051308F" w:rsidRDefault="0051308F">
      <w:pPr>
        <w:rPr>
          <w:rFonts w:ascii="Times New Roman" w:hAnsi="Times New Roman"/>
          <w:sz w:val="28"/>
        </w:rPr>
      </w:pPr>
    </w:p>
    <w:p w:rsidR="00FA2FCB" w:rsidRDefault="00FA2FCB">
      <w:pPr>
        <w:rPr>
          <w:rFonts w:ascii="Times New Roman" w:hAnsi="Times New Roman"/>
          <w:sz w:val="28"/>
        </w:rPr>
      </w:pPr>
    </w:p>
    <w:p w:rsidR="008B762B" w:rsidRPr="00FA2FCB" w:rsidRDefault="008B762B">
      <w:pPr>
        <w:rPr>
          <w:rFonts w:ascii="Times New Roman" w:hAnsi="Times New Roman"/>
          <w:sz w:val="28"/>
        </w:rPr>
      </w:pPr>
    </w:p>
    <w:sectPr w:rsidR="008B762B" w:rsidRPr="00FA2FCB" w:rsidSect="008B762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2FCB"/>
    <w:rsid w:val="0028398D"/>
    <w:rsid w:val="0033382A"/>
    <w:rsid w:val="003E53B7"/>
    <w:rsid w:val="004F0C2A"/>
    <w:rsid w:val="0051308F"/>
    <w:rsid w:val="008709F9"/>
    <w:rsid w:val="008B762B"/>
    <w:rsid w:val="008F5A4C"/>
    <w:rsid w:val="00A14901"/>
    <w:rsid w:val="00D367BB"/>
    <w:rsid w:val="00FA2FC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2F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227</Words>
  <Characters>1297</Characters>
  <Application>Microsoft Macintosh Word</Application>
  <DocSecurity>0</DocSecurity>
  <Lines>10</Lines>
  <Paragraphs>2</Paragraphs>
  <ScaleCrop>false</ScaleCrop>
  <Company>USMC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MacCutcheon</dc:creator>
  <cp:keywords/>
  <cp:lastModifiedBy>Seth MacCutcheon</cp:lastModifiedBy>
  <cp:revision>7</cp:revision>
  <dcterms:created xsi:type="dcterms:W3CDTF">2019-02-17T09:53:00Z</dcterms:created>
  <dcterms:modified xsi:type="dcterms:W3CDTF">2019-02-17T13:17:00Z</dcterms:modified>
</cp:coreProperties>
</file>