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BB048F" w14:textId="7B7446D4" w:rsidR="0013774F" w:rsidRDefault="0013774F" w:rsidP="0013774F">
      <w:pPr>
        <w:rPr>
          <w:noProof/>
        </w:rPr>
      </w:pPr>
    </w:p>
    <w:p w14:paraId="7B009200" w14:textId="46F0A446" w:rsidR="003E459D" w:rsidRPr="00E42E29" w:rsidRDefault="00F67B32" w:rsidP="003E459D">
      <w:pPr>
        <w:jc w:val="center"/>
        <w:rPr>
          <w:rFonts w:ascii="Arial" w:hAnsi="Arial" w:cs="Arial"/>
          <w:b/>
          <w:u w:val="single"/>
        </w:rPr>
      </w:pPr>
      <w:r w:rsidRPr="00E42E29">
        <w:rPr>
          <w:rFonts w:ascii="Arial" w:hAnsi="Arial" w:cs="Arial"/>
          <w:b/>
          <w:u w:val="single"/>
        </w:rPr>
        <w:t xml:space="preserve">The </w:t>
      </w:r>
      <w:r w:rsidR="006C5172" w:rsidRPr="00E42E29">
        <w:rPr>
          <w:rFonts w:ascii="Arial" w:hAnsi="Arial" w:cs="Arial"/>
          <w:b/>
          <w:u w:val="single"/>
        </w:rPr>
        <w:t>21</w:t>
      </w:r>
      <w:r w:rsidR="006C5172" w:rsidRPr="00E42E29">
        <w:rPr>
          <w:rFonts w:ascii="Arial" w:hAnsi="Arial" w:cs="Arial"/>
          <w:b/>
          <w:u w:val="single"/>
          <w:vertAlign w:val="superscript"/>
        </w:rPr>
        <w:t>st</w:t>
      </w:r>
      <w:r w:rsidRPr="00E42E29">
        <w:rPr>
          <w:rFonts w:ascii="Arial" w:hAnsi="Arial" w:cs="Arial"/>
          <w:b/>
          <w:u w:val="single"/>
        </w:rPr>
        <w:t xml:space="preserve"> </w:t>
      </w:r>
      <w:r w:rsidR="004065FA" w:rsidRPr="00E42E29">
        <w:rPr>
          <w:rFonts w:ascii="Arial" w:hAnsi="Arial" w:cs="Arial"/>
          <w:b/>
          <w:u w:val="single"/>
        </w:rPr>
        <w:t>JTLS-GO</w:t>
      </w:r>
      <w:r w:rsidR="003E459D" w:rsidRPr="00E42E29">
        <w:rPr>
          <w:rFonts w:ascii="Arial" w:hAnsi="Arial" w:cs="Arial"/>
          <w:b/>
          <w:u w:val="single"/>
        </w:rPr>
        <w:t xml:space="preserve"> International Users Conference</w:t>
      </w:r>
    </w:p>
    <w:p w14:paraId="2BBA0119" w14:textId="77777777" w:rsidR="00CD10F3" w:rsidRPr="00542B2E" w:rsidRDefault="00CD10F3" w:rsidP="008B17B6">
      <w:pPr>
        <w:ind w:firstLine="720"/>
        <w:rPr>
          <w:rFonts w:ascii="Arial" w:hAnsi="Arial" w:cs="Arial"/>
        </w:rPr>
      </w:pPr>
    </w:p>
    <w:p w14:paraId="1AB99E47" w14:textId="30A204CE" w:rsidR="008A43A0" w:rsidRPr="00542B2E" w:rsidRDefault="00C742C0" w:rsidP="008A43A0">
      <w:pPr>
        <w:ind w:firstLine="720"/>
        <w:rPr>
          <w:rFonts w:ascii="Arial" w:hAnsi="Arial" w:cs="Arial"/>
          <w:color w:val="000000" w:themeColor="text1"/>
        </w:rPr>
      </w:pPr>
      <w:r w:rsidRPr="00542B2E">
        <w:rPr>
          <w:rFonts w:ascii="Arial" w:hAnsi="Arial" w:cs="Arial"/>
        </w:rPr>
        <w:t>ROLANDS &amp; ASSOCIATES Corporation (R&amp;A</w:t>
      </w:r>
      <w:r w:rsidRPr="00542B2E">
        <w:rPr>
          <w:rFonts w:ascii="Arial" w:hAnsi="Arial" w:cs="Arial"/>
          <w:vertAlign w:val="superscript"/>
        </w:rPr>
        <w:t>®</w:t>
      </w:r>
      <w:r w:rsidRPr="00542B2E">
        <w:rPr>
          <w:rFonts w:ascii="Arial" w:hAnsi="Arial" w:cs="Arial"/>
        </w:rPr>
        <w:t>) is pleased to announce</w:t>
      </w:r>
      <w:r w:rsidR="00127D1A" w:rsidRPr="00542B2E">
        <w:rPr>
          <w:rFonts w:ascii="Arial" w:hAnsi="Arial" w:cs="Arial"/>
        </w:rPr>
        <w:t xml:space="preserve"> its </w:t>
      </w:r>
      <w:r w:rsidR="006C5172" w:rsidRPr="00542B2E">
        <w:rPr>
          <w:rFonts w:ascii="Arial" w:hAnsi="Arial" w:cs="Arial"/>
        </w:rPr>
        <w:t>21</w:t>
      </w:r>
      <w:r w:rsidR="006C5172" w:rsidRPr="00542B2E">
        <w:rPr>
          <w:rFonts w:ascii="Arial" w:hAnsi="Arial" w:cs="Arial"/>
          <w:vertAlign w:val="superscript"/>
        </w:rPr>
        <w:t>st</w:t>
      </w:r>
      <w:r w:rsidR="004065FA" w:rsidRPr="00542B2E">
        <w:rPr>
          <w:rFonts w:ascii="Arial" w:hAnsi="Arial" w:cs="Arial"/>
        </w:rPr>
        <w:t xml:space="preserve"> J</w:t>
      </w:r>
      <w:r w:rsidR="008A43A0" w:rsidRPr="00542B2E">
        <w:rPr>
          <w:rFonts w:ascii="Arial" w:hAnsi="Arial" w:cs="Arial"/>
        </w:rPr>
        <w:t xml:space="preserve">oint </w:t>
      </w:r>
      <w:r w:rsidR="004065FA" w:rsidRPr="00542B2E">
        <w:rPr>
          <w:rFonts w:ascii="Arial" w:hAnsi="Arial" w:cs="Arial"/>
        </w:rPr>
        <w:t>T</w:t>
      </w:r>
      <w:r w:rsidR="008A43A0" w:rsidRPr="00542B2E">
        <w:rPr>
          <w:rFonts w:ascii="Arial" w:hAnsi="Arial" w:cs="Arial"/>
        </w:rPr>
        <w:t xml:space="preserve">heater </w:t>
      </w:r>
      <w:r w:rsidR="004065FA" w:rsidRPr="00542B2E">
        <w:rPr>
          <w:rFonts w:ascii="Arial" w:hAnsi="Arial" w:cs="Arial"/>
        </w:rPr>
        <w:t>L</w:t>
      </w:r>
      <w:r w:rsidR="008A43A0" w:rsidRPr="00542B2E">
        <w:rPr>
          <w:rFonts w:ascii="Arial" w:hAnsi="Arial" w:cs="Arial"/>
        </w:rPr>
        <w:t xml:space="preserve">evel </w:t>
      </w:r>
      <w:r w:rsidR="004065FA" w:rsidRPr="00542B2E">
        <w:rPr>
          <w:rFonts w:ascii="Arial" w:hAnsi="Arial" w:cs="Arial"/>
        </w:rPr>
        <w:t>S</w:t>
      </w:r>
      <w:r w:rsidR="008A43A0" w:rsidRPr="00542B2E">
        <w:rPr>
          <w:rFonts w:ascii="Arial" w:hAnsi="Arial" w:cs="Arial"/>
        </w:rPr>
        <w:t xml:space="preserve">imulation - </w:t>
      </w:r>
      <w:r w:rsidR="00451346" w:rsidRPr="00542B2E">
        <w:rPr>
          <w:rFonts w:ascii="Arial" w:hAnsi="Arial" w:cs="Arial"/>
        </w:rPr>
        <w:t>Global Operations</w:t>
      </w:r>
      <w:r w:rsidRPr="00542B2E">
        <w:rPr>
          <w:rFonts w:ascii="Arial" w:hAnsi="Arial" w:cs="Arial"/>
        </w:rPr>
        <w:t xml:space="preserve"> (JTLS</w:t>
      </w:r>
      <w:r w:rsidR="00451346" w:rsidRPr="00542B2E">
        <w:rPr>
          <w:rFonts w:ascii="Arial" w:hAnsi="Arial" w:cs="Arial"/>
        </w:rPr>
        <w:t>-GO</w:t>
      </w:r>
      <w:r w:rsidR="000A36B0" w:rsidRPr="00542B2E">
        <w:rPr>
          <w:rFonts w:ascii="Arial" w:hAnsi="Arial" w:cs="Arial"/>
          <w:vertAlign w:val="superscript"/>
        </w:rPr>
        <w:t>®</w:t>
      </w:r>
      <w:r w:rsidRPr="00542B2E">
        <w:rPr>
          <w:rFonts w:ascii="Arial" w:hAnsi="Arial" w:cs="Arial"/>
        </w:rPr>
        <w:t>) International Users Conference</w:t>
      </w:r>
      <w:r w:rsidR="0004627E" w:rsidRPr="00542B2E">
        <w:rPr>
          <w:rFonts w:ascii="Arial" w:hAnsi="Arial" w:cs="Arial"/>
        </w:rPr>
        <w:t xml:space="preserve"> (IUC). </w:t>
      </w:r>
      <w:r w:rsidR="008A43A0" w:rsidRPr="00542B2E">
        <w:rPr>
          <w:rFonts w:ascii="Arial" w:hAnsi="Arial" w:cs="Arial"/>
          <w:color w:val="000000" w:themeColor="text1"/>
        </w:rPr>
        <w:t>An essential component of the IUC is the opportunity for all Users to become acquainted, share JTLS-GO experiences, and identify capabilities they would like to see in future versions of the Simulation.</w:t>
      </w:r>
    </w:p>
    <w:p w14:paraId="58EB0C89" w14:textId="26F34CA1" w:rsidR="00957EE9" w:rsidRPr="00542B2E" w:rsidRDefault="00957EE9" w:rsidP="0004627E">
      <w:pPr>
        <w:ind w:firstLine="720"/>
        <w:rPr>
          <w:rFonts w:ascii="Arial" w:hAnsi="Arial" w:cs="Arial"/>
        </w:rPr>
      </w:pPr>
    </w:p>
    <w:p w14:paraId="5F6F0586" w14:textId="75D11FFF" w:rsidR="00127D1A" w:rsidRPr="00542B2E" w:rsidRDefault="00957EE9" w:rsidP="009A071D">
      <w:pPr>
        <w:ind w:firstLine="720"/>
        <w:rPr>
          <w:rFonts w:ascii="Arial" w:hAnsi="Arial" w:cs="Arial"/>
          <w:color w:val="000000" w:themeColor="text1"/>
        </w:rPr>
      </w:pPr>
      <w:r w:rsidRPr="00542B2E">
        <w:rPr>
          <w:rFonts w:ascii="Arial" w:hAnsi="Arial" w:cs="Arial"/>
        </w:rPr>
        <w:t xml:space="preserve">User presentations, technical discussions, demonstrations, and ad hoc activities are scheduled for this </w:t>
      </w:r>
      <w:r w:rsidR="00980E3D">
        <w:rPr>
          <w:rFonts w:ascii="Arial" w:hAnsi="Arial" w:cs="Arial"/>
        </w:rPr>
        <w:t>three</w:t>
      </w:r>
      <w:r w:rsidR="00127D1A" w:rsidRPr="00542B2E">
        <w:rPr>
          <w:rFonts w:ascii="Arial" w:hAnsi="Arial" w:cs="Arial"/>
        </w:rPr>
        <w:t>-</w:t>
      </w:r>
      <w:r w:rsidRPr="00542B2E">
        <w:rPr>
          <w:rFonts w:ascii="Arial" w:hAnsi="Arial" w:cs="Arial"/>
        </w:rPr>
        <w:t xml:space="preserve">day event. </w:t>
      </w:r>
      <w:r w:rsidR="008A43A0" w:rsidRPr="00542B2E">
        <w:rPr>
          <w:rFonts w:ascii="Arial" w:hAnsi="Arial" w:cs="Arial"/>
          <w:color w:val="000000" w:themeColor="text1"/>
        </w:rPr>
        <w:t xml:space="preserve">We expect the highlights of the 2019 Conference will include an evolving emphasis on training, CAX support, analysis, wargaming, AI research, data analysis and decision support. </w:t>
      </w:r>
      <w:r w:rsidRPr="00542B2E">
        <w:rPr>
          <w:rFonts w:ascii="Arial" w:hAnsi="Arial" w:cs="Arial"/>
        </w:rPr>
        <w:t xml:space="preserve">A </w:t>
      </w:r>
      <w:r w:rsidR="00127D1A" w:rsidRPr="00542B2E">
        <w:rPr>
          <w:rFonts w:ascii="Arial" w:hAnsi="Arial" w:cs="Arial"/>
        </w:rPr>
        <w:t xml:space="preserve">draft </w:t>
      </w:r>
      <w:r w:rsidR="009A071D" w:rsidRPr="00542B2E">
        <w:rPr>
          <w:rFonts w:ascii="Arial" w:hAnsi="Arial" w:cs="Arial"/>
        </w:rPr>
        <w:t xml:space="preserve">schedule </w:t>
      </w:r>
      <w:r w:rsidR="00127D1A" w:rsidRPr="00542B2E">
        <w:rPr>
          <w:rFonts w:ascii="Arial" w:hAnsi="Arial" w:cs="Arial"/>
        </w:rPr>
        <w:t>is included herewith</w:t>
      </w:r>
      <w:r w:rsidR="005C3355" w:rsidRPr="00542B2E">
        <w:rPr>
          <w:rFonts w:ascii="Arial" w:hAnsi="Arial" w:cs="Arial"/>
        </w:rPr>
        <w:t xml:space="preserve">. </w:t>
      </w:r>
      <w:r w:rsidR="00935D24" w:rsidRPr="00542B2E">
        <w:rPr>
          <w:rFonts w:ascii="Arial" w:hAnsi="Arial" w:cs="Arial"/>
          <w:color w:val="000000" w:themeColor="text1"/>
        </w:rPr>
        <w:t>All attendees</w:t>
      </w:r>
      <w:r w:rsidR="006128A1" w:rsidRPr="00542B2E">
        <w:rPr>
          <w:rFonts w:ascii="Arial" w:hAnsi="Arial" w:cs="Arial"/>
          <w:color w:val="000000" w:themeColor="text1"/>
        </w:rPr>
        <w:t xml:space="preserve"> are invited to</w:t>
      </w:r>
      <w:r w:rsidR="00582627" w:rsidRPr="00542B2E">
        <w:rPr>
          <w:rFonts w:ascii="Arial" w:hAnsi="Arial" w:cs="Arial"/>
          <w:color w:val="000000" w:themeColor="text1"/>
        </w:rPr>
        <w:t xml:space="preserve"> provide an overview of </w:t>
      </w:r>
      <w:r w:rsidR="00127D1A" w:rsidRPr="00542B2E">
        <w:rPr>
          <w:rFonts w:ascii="Arial" w:hAnsi="Arial" w:cs="Arial"/>
          <w:color w:val="000000" w:themeColor="text1"/>
        </w:rPr>
        <w:t xml:space="preserve">how they are using </w:t>
      </w:r>
      <w:r w:rsidR="00617DB9" w:rsidRPr="00542B2E">
        <w:rPr>
          <w:rFonts w:ascii="Arial" w:hAnsi="Arial" w:cs="Arial"/>
          <w:color w:val="000000" w:themeColor="text1"/>
        </w:rPr>
        <w:t>JTLS-GO</w:t>
      </w:r>
      <w:r w:rsidR="00582627" w:rsidRPr="00542B2E">
        <w:rPr>
          <w:rFonts w:ascii="Arial" w:hAnsi="Arial" w:cs="Arial"/>
          <w:color w:val="000000" w:themeColor="text1"/>
        </w:rPr>
        <w:t xml:space="preserve"> in their respective </w:t>
      </w:r>
      <w:r w:rsidR="00B02B9B" w:rsidRPr="00542B2E">
        <w:rPr>
          <w:rFonts w:ascii="Arial" w:hAnsi="Arial" w:cs="Arial"/>
          <w:color w:val="000000" w:themeColor="text1"/>
        </w:rPr>
        <w:t>A</w:t>
      </w:r>
      <w:r w:rsidR="00E1078A" w:rsidRPr="00542B2E">
        <w:rPr>
          <w:rFonts w:ascii="Arial" w:hAnsi="Arial" w:cs="Arial"/>
          <w:color w:val="000000" w:themeColor="text1"/>
        </w:rPr>
        <w:t xml:space="preserve">reas </w:t>
      </w:r>
      <w:r w:rsidR="001E2CC3" w:rsidRPr="00542B2E">
        <w:rPr>
          <w:rFonts w:ascii="Arial" w:hAnsi="Arial" w:cs="Arial"/>
          <w:color w:val="000000" w:themeColor="text1"/>
        </w:rPr>
        <w:t>o</w:t>
      </w:r>
      <w:r w:rsidR="00E1078A" w:rsidRPr="00542B2E">
        <w:rPr>
          <w:rFonts w:ascii="Arial" w:hAnsi="Arial" w:cs="Arial"/>
          <w:color w:val="000000" w:themeColor="text1"/>
        </w:rPr>
        <w:t xml:space="preserve">f </w:t>
      </w:r>
      <w:r w:rsidR="00B02B9B" w:rsidRPr="00542B2E">
        <w:rPr>
          <w:rFonts w:ascii="Arial" w:hAnsi="Arial" w:cs="Arial"/>
          <w:color w:val="000000" w:themeColor="text1"/>
        </w:rPr>
        <w:t>R</w:t>
      </w:r>
      <w:r w:rsidR="00E1078A" w:rsidRPr="00542B2E">
        <w:rPr>
          <w:rFonts w:ascii="Arial" w:hAnsi="Arial" w:cs="Arial"/>
          <w:color w:val="000000" w:themeColor="text1"/>
        </w:rPr>
        <w:t>esponsibility</w:t>
      </w:r>
      <w:r w:rsidR="006128A1" w:rsidRPr="00542B2E">
        <w:rPr>
          <w:rFonts w:ascii="Arial" w:hAnsi="Arial" w:cs="Arial"/>
          <w:color w:val="000000" w:themeColor="text1"/>
        </w:rPr>
        <w:t xml:space="preserve"> and their future plans</w:t>
      </w:r>
      <w:r w:rsidR="00127D1A" w:rsidRPr="00542B2E">
        <w:rPr>
          <w:rFonts w:ascii="Arial" w:hAnsi="Arial" w:cs="Arial"/>
          <w:color w:val="000000" w:themeColor="text1"/>
        </w:rPr>
        <w:t xml:space="preserve">. </w:t>
      </w:r>
      <w:r w:rsidR="00FD1358" w:rsidRPr="00542B2E">
        <w:rPr>
          <w:rFonts w:ascii="Arial" w:hAnsi="Arial" w:cs="Arial"/>
          <w:color w:val="000000" w:themeColor="text1"/>
        </w:rPr>
        <w:t>A special invited presentation will discuss the “Software Color of Money”.</w:t>
      </w:r>
    </w:p>
    <w:p w14:paraId="5B0B5037" w14:textId="77777777" w:rsidR="00B37593" w:rsidRPr="00542B2E" w:rsidRDefault="00B37593" w:rsidP="009A071D">
      <w:pPr>
        <w:ind w:firstLine="720"/>
        <w:rPr>
          <w:rFonts w:ascii="Arial" w:hAnsi="Arial" w:cs="Arial"/>
          <w:color w:val="000000" w:themeColor="text1"/>
        </w:rPr>
      </w:pPr>
    </w:p>
    <w:p w14:paraId="09EAE4A1" w14:textId="255CC8B9" w:rsidR="00C742C0" w:rsidRPr="00542B2E" w:rsidRDefault="00B37593" w:rsidP="008B17B6">
      <w:pPr>
        <w:ind w:firstLine="720"/>
        <w:rPr>
          <w:rFonts w:ascii="Arial" w:hAnsi="Arial" w:cs="Arial"/>
        </w:rPr>
      </w:pPr>
      <w:r w:rsidRPr="00542B2E">
        <w:rPr>
          <w:rFonts w:ascii="Arial" w:hAnsi="Arial" w:cs="Arial"/>
        </w:rPr>
        <w:t xml:space="preserve">The </w:t>
      </w:r>
      <w:r w:rsidR="00190D60">
        <w:rPr>
          <w:rFonts w:ascii="Arial" w:hAnsi="Arial" w:cs="Arial"/>
        </w:rPr>
        <w:t>Conference fee</w:t>
      </w:r>
      <w:r w:rsidR="005E496D" w:rsidRPr="00542B2E">
        <w:rPr>
          <w:rFonts w:ascii="Arial" w:hAnsi="Arial" w:cs="Arial"/>
        </w:rPr>
        <w:t xml:space="preserve"> </w:t>
      </w:r>
      <w:r w:rsidR="00A455F1">
        <w:rPr>
          <w:rFonts w:ascii="Arial" w:hAnsi="Arial" w:cs="Arial"/>
        </w:rPr>
        <w:t xml:space="preserve">of $1,100.00 USD </w:t>
      </w:r>
      <w:r w:rsidR="00190D60">
        <w:rPr>
          <w:rFonts w:ascii="Arial" w:hAnsi="Arial" w:cs="Arial"/>
        </w:rPr>
        <w:t>is</w:t>
      </w:r>
      <w:r w:rsidR="005E496D" w:rsidRPr="00542B2E">
        <w:rPr>
          <w:rFonts w:ascii="Arial" w:hAnsi="Arial" w:cs="Arial"/>
        </w:rPr>
        <w:t xml:space="preserve"> waived for</w:t>
      </w:r>
      <w:r w:rsidR="008A43A0" w:rsidRPr="00542B2E">
        <w:rPr>
          <w:rFonts w:ascii="Arial" w:hAnsi="Arial" w:cs="Arial"/>
        </w:rPr>
        <w:t xml:space="preserve"> current </w:t>
      </w:r>
      <w:r w:rsidR="00935D24" w:rsidRPr="00542B2E">
        <w:rPr>
          <w:rFonts w:ascii="Arial" w:hAnsi="Arial" w:cs="Arial"/>
        </w:rPr>
        <w:t>JTLS-GO</w:t>
      </w:r>
      <w:r w:rsidR="005E496D" w:rsidRPr="00542B2E">
        <w:rPr>
          <w:rFonts w:ascii="Arial" w:hAnsi="Arial" w:cs="Arial"/>
        </w:rPr>
        <w:t xml:space="preserve"> </w:t>
      </w:r>
      <w:r w:rsidRPr="00542B2E">
        <w:rPr>
          <w:rFonts w:ascii="Arial" w:hAnsi="Arial" w:cs="Arial"/>
        </w:rPr>
        <w:t xml:space="preserve">clients </w:t>
      </w:r>
      <w:r w:rsidR="00830A2C" w:rsidRPr="00542B2E">
        <w:rPr>
          <w:rFonts w:ascii="Arial" w:hAnsi="Arial" w:cs="Arial"/>
        </w:rPr>
        <w:t xml:space="preserve">in accordance with their </w:t>
      </w:r>
      <w:r w:rsidR="008A43A0" w:rsidRPr="00542B2E">
        <w:rPr>
          <w:rFonts w:ascii="Arial" w:hAnsi="Arial" w:cs="Arial"/>
        </w:rPr>
        <w:t>Site L</w:t>
      </w:r>
      <w:r w:rsidR="00830A2C" w:rsidRPr="00542B2E">
        <w:rPr>
          <w:rFonts w:ascii="Arial" w:hAnsi="Arial" w:cs="Arial"/>
        </w:rPr>
        <w:t>icense</w:t>
      </w:r>
      <w:r w:rsidR="00D1459E" w:rsidRPr="00542B2E">
        <w:rPr>
          <w:rFonts w:ascii="Arial" w:hAnsi="Arial" w:cs="Arial"/>
        </w:rPr>
        <w:t>(</w:t>
      </w:r>
      <w:r w:rsidR="00830A2C" w:rsidRPr="00542B2E">
        <w:rPr>
          <w:rFonts w:ascii="Arial" w:hAnsi="Arial" w:cs="Arial"/>
        </w:rPr>
        <w:t>s</w:t>
      </w:r>
      <w:r w:rsidR="00D1459E" w:rsidRPr="00542B2E">
        <w:rPr>
          <w:rFonts w:ascii="Arial" w:hAnsi="Arial" w:cs="Arial"/>
        </w:rPr>
        <w:t>)</w:t>
      </w:r>
      <w:r w:rsidR="00830A2C" w:rsidRPr="00542B2E">
        <w:rPr>
          <w:rFonts w:ascii="Arial" w:hAnsi="Arial" w:cs="Arial"/>
        </w:rPr>
        <w:t xml:space="preserve"> and </w:t>
      </w:r>
      <w:r w:rsidR="00B87281" w:rsidRPr="00542B2E">
        <w:rPr>
          <w:rFonts w:ascii="Arial" w:hAnsi="Arial" w:cs="Arial"/>
        </w:rPr>
        <w:t>for all</w:t>
      </w:r>
      <w:r w:rsidR="00830A2C" w:rsidRPr="00542B2E">
        <w:rPr>
          <w:rFonts w:ascii="Arial" w:hAnsi="Arial" w:cs="Arial"/>
        </w:rPr>
        <w:t xml:space="preserve"> speakers</w:t>
      </w:r>
      <w:r w:rsidR="00B87281" w:rsidRPr="00542B2E">
        <w:rPr>
          <w:rFonts w:ascii="Arial" w:hAnsi="Arial" w:cs="Arial"/>
        </w:rPr>
        <w:t xml:space="preserve">. </w:t>
      </w:r>
      <w:r w:rsidR="00A455F1">
        <w:rPr>
          <w:rFonts w:ascii="Arial" w:hAnsi="Arial" w:cs="Arial"/>
        </w:rPr>
        <w:t>Additional C</w:t>
      </w:r>
      <w:r w:rsidRPr="00542B2E">
        <w:rPr>
          <w:rFonts w:ascii="Arial" w:hAnsi="Arial" w:cs="Arial"/>
        </w:rPr>
        <w:t>onference data are</w:t>
      </w:r>
      <w:r w:rsidR="000108F4" w:rsidRPr="00542B2E">
        <w:rPr>
          <w:rFonts w:ascii="Arial" w:hAnsi="Arial" w:cs="Arial"/>
        </w:rPr>
        <w:t xml:space="preserve"> available </w:t>
      </w:r>
      <w:r w:rsidR="00190D60">
        <w:rPr>
          <w:rFonts w:ascii="Arial" w:hAnsi="Arial" w:cs="Arial"/>
        </w:rPr>
        <w:t>at ROLANDS.com</w:t>
      </w:r>
      <w:r w:rsidR="008A43A0" w:rsidRPr="00542B2E">
        <w:rPr>
          <w:rFonts w:ascii="Arial" w:hAnsi="Arial" w:cs="Arial"/>
        </w:rPr>
        <w:t xml:space="preserve">. </w:t>
      </w:r>
      <w:r w:rsidR="00B87281" w:rsidRPr="00542B2E">
        <w:rPr>
          <w:rFonts w:ascii="Arial" w:hAnsi="Arial" w:cs="Arial"/>
        </w:rPr>
        <w:t>Th</w:t>
      </w:r>
      <w:r w:rsidR="00DD2B55" w:rsidRPr="00542B2E">
        <w:rPr>
          <w:rFonts w:ascii="Arial" w:hAnsi="Arial" w:cs="Arial"/>
        </w:rPr>
        <w:t xml:space="preserve">e Conference </w:t>
      </w:r>
      <w:r w:rsidR="001C0658">
        <w:rPr>
          <w:rFonts w:ascii="Arial" w:hAnsi="Arial" w:cs="Arial"/>
        </w:rPr>
        <w:t xml:space="preserve">Staff </w:t>
      </w:r>
      <w:r w:rsidR="00DD2B55" w:rsidRPr="00542B2E">
        <w:rPr>
          <w:rFonts w:ascii="Arial" w:hAnsi="Arial" w:cs="Arial"/>
        </w:rPr>
        <w:t>POC</w:t>
      </w:r>
      <w:r w:rsidR="00A455F1">
        <w:rPr>
          <w:rFonts w:ascii="Arial" w:hAnsi="Arial" w:cs="Arial"/>
        </w:rPr>
        <w:t>s are</w:t>
      </w:r>
      <w:r w:rsidR="0095298B" w:rsidRPr="00542B2E">
        <w:rPr>
          <w:rFonts w:ascii="Arial" w:hAnsi="Arial" w:cs="Arial"/>
        </w:rPr>
        <w:t xml:space="preserve"> </w:t>
      </w:r>
      <w:r w:rsidR="00DD2B55" w:rsidRPr="00542B2E">
        <w:rPr>
          <w:rFonts w:ascii="Arial" w:hAnsi="Arial" w:cs="Arial"/>
        </w:rPr>
        <w:t>Ms. R</w:t>
      </w:r>
      <w:r w:rsidR="00A455F1">
        <w:rPr>
          <w:rFonts w:ascii="Arial" w:hAnsi="Arial" w:cs="Arial"/>
        </w:rPr>
        <w:t>.</w:t>
      </w:r>
      <w:r w:rsidR="000103FC" w:rsidRPr="00542B2E">
        <w:rPr>
          <w:rFonts w:ascii="Arial" w:hAnsi="Arial" w:cs="Arial"/>
        </w:rPr>
        <w:t xml:space="preserve"> Gibson</w:t>
      </w:r>
      <w:r w:rsidR="009D1776">
        <w:rPr>
          <w:rFonts w:ascii="Arial" w:hAnsi="Arial" w:cs="Arial"/>
        </w:rPr>
        <w:t xml:space="preserve"> and </w:t>
      </w:r>
      <w:r w:rsidR="00A455F1">
        <w:rPr>
          <w:rFonts w:ascii="Arial" w:hAnsi="Arial" w:cs="Arial"/>
        </w:rPr>
        <w:t xml:space="preserve">Mr. R. Dotson, </w:t>
      </w:r>
      <w:r w:rsidR="009D1776">
        <w:rPr>
          <w:rFonts w:ascii="Arial" w:hAnsi="Arial" w:cs="Arial"/>
        </w:rPr>
        <w:t>who may be contacted at Conference@ROLANDS.com</w:t>
      </w:r>
      <w:r w:rsidR="00A455F1">
        <w:rPr>
          <w:rFonts w:ascii="Arial" w:hAnsi="Arial" w:cs="Arial"/>
        </w:rPr>
        <w:t>.</w:t>
      </w:r>
    </w:p>
    <w:p w14:paraId="40E9615D" w14:textId="77777777" w:rsidR="00863ADD" w:rsidRPr="00542B2E" w:rsidRDefault="00863ADD" w:rsidP="008B17B6">
      <w:pPr>
        <w:ind w:firstLine="720"/>
        <w:rPr>
          <w:rFonts w:ascii="Arial" w:hAnsi="Arial" w:cs="Arial"/>
        </w:rPr>
      </w:pPr>
    </w:p>
    <w:p w14:paraId="07CF2964" w14:textId="7CB2C3BE" w:rsidR="00C742C0" w:rsidRPr="00542B2E" w:rsidRDefault="00C742C0" w:rsidP="00DD2B55">
      <w:pPr>
        <w:ind w:firstLine="720"/>
        <w:rPr>
          <w:rFonts w:ascii="Arial" w:hAnsi="Arial" w:cs="Arial"/>
        </w:rPr>
      </w:pPr>
      <w:r w:rsidRPr="00542B2E">
        <w:rPr>
          <w:rFonts w:ascii="Arial" w:hAnsi="Arial" w:cs="Arial"/>
        </w:rPr>
        <w:t xml:space="preserve">The following </w:t>
      </w:r>
      <w:r w:rsidR="00B37593" w:rsidRPr="00542B2E">
        <w:rPr>
          <w:rFonts w:ascii="Arial" w:hAnsi="Arial" w:cs="Arial"/>
        </w:rPr>
        <w:t xml:space="preserve">table illustrates </w:t>
      </w:r>
      <w:r w:rsidR="008A43A0" w:rsidRPr="00542B2E">
        <w:rPr>
          <w:rFonts w:ascii="Arial" w:hAnsi="Arial" w:cs="Arial"/>
        </w:rPr>
        <w:t>some</w:t>
      </w:r>
      <w:r w:rsidR="009178FC" w:rsidRPr="00542B2E">
        <w:rPr>
          <w:rFonts w:ascii="Arial" w:hAnsi="Arial" w:cs="Arial"/>
        </w:rPr>
        <w:t xml:space="preserve"> of the </w:t>
      </w:r>
      <w:r w:rsidR="00A455F1">
        <w:rPr>
          <w:rFonts w:ascii="Arial" w:hAnsi="Arial" w:cs="Arial"/>
        </w:rPr>
        <w:t>uses and Users of</w:t>
      </w:r>
      <w:r w:rsidR="00B37593" w:rsidRPr="00542B2E">
        <w:rPr>
          <w:rFonts w:ascii="Arial" w:hAnsi="Arial" w:cs="Arial"/>
        </w:rPr>
        <w:t xml:space="preserve"> </w:t>
      </w:r>
      <w:r w:rsidR="002C647B" w:rsidRPr="00542B2E">
        <w:rPr>
          <w:rFonts w:ascii="Arial" w:hAnsi="Arial" w:cs="Arial"/>
        </w:rPr>
        <w:t>JTLS-GO</w:t>
      </w:r>
      <w:r w:rsidR="00935D24" w:rsidRPr="00542B2E">
        <w:rPr>
          <w:rFonts w:ascii="Arial" w:hAnsi="Arial" w:cs="Arial"/>
        </w:rPr>
        <w:t xml:space="preserve"> </w:t>
      </w:r>
      <w:r w:rsidR="00190D60">
        <w:rPr>
          <w:rFonts w:ascii="Arial" w:hAnsi="Arial" w:cs="Arial"/>
        </w:rPr>
        <w:t>since the 2018 Conference</w:t>
      </w:r>
      <w:r w:rsidR="008F48D5" w:rsidRPr="00542B2E">
        <w:rPr>
          <w:rFonts w:ascii="Arial" w:hAnsi="Arial" w:cs="Arial"/>
        </w:rPr>
        <w:t xml:space="preserve">. </w:t>
      </w:r>
    </w:p>
    <w:p w14:paraId="4CCA71E8" w14:textId="77777777" w:rsidR="009A071D" w:rsidRPr="00542B2E" w:rsidRDefault="009A071D" w:rsidP="00DD2B55">
      <w:pPr>
        <w:ind w:firstLine="720"/>
        <w:rPr>
          <w:rFonts w:ascii="Arial" w:hAnsi="Arial" w:cs="Arial"/>
        </w:rPr>
      </w:pPr>
    </w:p>
    <w:tbl>
      <w:tblPr>
        <w:tblStyle w:val="MediumList1-Accent3"/>
        <w:tblW w:w="0" w:type="auto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5328"/>
        <w:gridCol w:w="4968"/>
      </w:tblGrid>
      <w:tr w:rsidR="009A071D" w:rsidRPr="00542B2E" w14:paraId="5F0EB7C0" w14:textId="77777777" w:rsidTr="00E42E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030BD7F5" w14:textId="62BC9768" w:rsidR="009A071D" w:rsidRPr="00542B2E" w:rsidRDefault="009A071D" w:rsidP="00E42E29">
            <w:pPr>
              <w:rPr>
                <w:rFonts w:ascii="Arial" w:hAnsi="Arial" w:cs="Arial"/>
                <w:b w:val="0"/>
              </w:rPr>
            </w:pPr>
            <w:r w:rsidRPr="00542B2E">
              <w:rPr>
                <w:rFonts w:ascii="Arial" w:hAnsi="Arial" w:cs="Arial"/>
                <w:b w:val="0"/>
              </w:rPr>
              <w:t>Keen Edge / US</w:t>
            </w:r>
            <w:r w:rsidR="00B53F79">
              <w:rPr>
                <w:rFonts w:ascii="Arial" w:hAnsi="Arial" w:cs="Arial"/>
                <w:b w:val="0"/>
              </w:rPr>
              <w:t>INDO</w:t>
            </w:r>
            <w:r w:rsidRPr="00542B2E">
              <w:rPr>
                <w:rFonts w:ascii="Arial" w:hAnsi="Arial" w:cs="Arial"/>
                <w:b w:val="0"/>
              </w:rPr>
              <w:t>PACOM &amp; Japan</w:t>
            </w:r>
          </w:p>
        </w:tc>
        <w:tc>
          <w:tcPr>
            <w:tcW w:w="496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8689450" w14:textId="1766A89A" w:rsidR="009A071D" w:rsidRPr="00542B2E" w:rsidRDefault="009A071D" w:rsidP="00E42E2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2B2E">
              <w:rPr>
                <w:rFonts w:ascii="Arial" w:hAnsi="Arial" w:cs="Arial"/>
              </w:rPr>
              <w:t>Key Resolve / US</w:t>
            </w:r>
            <w:r w:rsidR="00B53F79">
              <w:rPr>
                <w:rFonts w:ascii="Arial" w:hAnsi="Arial" w:cs="Arial"/>
              </w:rPr>
              <w:t>INDO</w:t>
            </w:r>
            <w:r w:rsidRPr="00542B2E">
              <w:rPr>
                <w:rFonts w:ascii="Arial" w:hAnsi="Arial" w:cs="Arial"/>
              </w:rPr>
              <w:t>PACOM, USKORCOM &amp; the ROK</w:t>
            </w:r>
          </w:p>
        </w:tc>
      </w:tr>
      <w:tr w:rsidR="009A071D" w:rsidRPr="00542B2E" w14:paraId="3D5BBE80" w14:textId="77777777" w:rsidTr="00E42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52AC26E0" w14:textId="780949F1" w:rsidR="009A071D" w:rsidRPr="00542B2E" w:rsidRDefault="009A071D" w:rsidP="00E42E29">
            <w:pPr>
              <w:rPr>
                <w:rFonts w:ascii="Arial" w:hAnsi="Arial" w:cs="Arial"/>
                <w:b w:val="0"/>
              </w:rPr>
            </w:pPr>
            <w:r w:rsidRPr="00542B2E">
              <w:rPr>
                <w:rFonts w:ascii="Arial" w:hAnsi="Arial" w:cs="Arial"/>
                <w:b w:val="0"/>
              </w:rPr>
              <w:t>Cobra Gold / US</w:t>
            </w:r>
            <w:r w:rsidR="00B53F79">
              <w:rPr>
                <w:rFonts w:ascii="Arial" w:hAnsi="Arial" w:cs="Arial"/>
                <w:b w:val="0"/>
              </w:rPr>
              <w:t>INDO</w:t>
            </w:r>
            <w:r w:rsidRPr="00542B2E">
              <w:rPr>
                <w:rFonts w:ascii="Arial" w:hAnsi="Arial" w:cs="Arial"/>
                <w:b w:val="0"/>
              </w:rPr>
              <w:t>PACOM &amp; Thailand</w:t>
            </w:r>
          </w:p>
        </w:tc>
        <w:tc>
          <w:tcPr>
            <w:tcW w:w="4968" w:type="dxa"/>
            <w:vAlign w:val="center"/>
          </w:tcPr>
          <w:p w14:paraId="315C4F52" w14:textId="585ECDC5" w:rsidR="009A071D" w:rsidRPr="00542B2E" w:rsidRDefault="00E42E29" w:rsidP="00E4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proofErr w:type="spellStart"/>
            <w:r w:rsidRPr="00542B2E">
              <w:rPr>
                <w:rFonts w:ascii="Arial" w:hAnsi="Arial" w:cs="Arial"/>
              </w:rPr>
              <w:t>Balikatan</w:t>
            </w:r>
            <w:proofErr w:type="spellEnd"/>
            <w:r w:rsidR="009A071D" w:rsidRPr="00542B2E">
              <w:rPr>
                <w:rFonts w:ascii="Arial" w:hAnsi="Arial" w:cs="Arial"/>
              </w:rPr>
              <w:t xml:space="preserve"> / US</w:t>
            </w:r>
            <w:r w:rsidR="00B53F79">
              <w:rPr>
                <w:rFonts w:ascii="Arial" w:hAnsi="Arial" w:cs="Arial"/>
              </w:rPr>
              <w:t>INDO</w:t>
            </w:r>
            <w:r w:rsidR="009A071D" w:rsidRPr="00542B2E">
              <w:rPr>
                <w:rFonts w:ascii="Arial" w:hAnsi="Arial" w:cs="Arial"/>
              </w:rPr>
              <w:t>PACOM &amp; The Philippines</w:t>
            </w:r>
          </w:p>
        </w:tc>
      </w:tr>
      <w:tr w:rsidR="009A071D" w:rsidRPr="00542B2E" w14:paraId="155C5375" w14:textId="77777777" w:rsidTr="00E42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03A819CF" w14:textId="13C17F40" w:rsidR="009A071D" w:rsidRPr="00542B2E" w:rsidRDefault="00CB03BB" w:rsidP="00E42E29">
            <w:pPr>
              <w:rPr>
                <w:rFonts w:ascii="Arial" w:hAnsi="Arial" w:cs="Arial"/>
                <w:b w:val="0"/>
              </w:rPr>
            </w:pPr>
            <w:r w:rsidRPr="00542B2E">
              <w:rPr>
                <w:rFonts w:ascii="Arial" w:hAnsi="Arial" w:cs="Arial"/>
                <w:b w:val="0"/>
              </w:rPr>
              <w:t>GRAM / Norway</w:t>
            </w:r>
          </w:p>
        </w:tc>
        <w:tc>
          <w:tcPr>
            <w:tcW w:w="4968" w:type="dxa"/>
            <w:vAlign w:val="center"/>
          </w:tcPr>
          <w:p w14:paraId="62F2BD7D" w14:textId="4808F6C0" w:rsidR="009A071D" w:rsidRPr="00542B2E" w:rsidRDefault="009A07D6" w:rsidP="00E4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2B2E">
              <w:rPr>
                <w:rFonts w:ascii="Arial" w:hAnsi="Arial" w:cs="Arial"/>
              </w:rPr>
              <w:t xml:space="preserve">Han </w:t>
            </w:r>
            <w:proofErr w:type="spellStart"/>
            <w:r w:rsidRPr="00542B2E">
              <w:rPr>
                <w:rFonts w:ascii="Arial" w:hAnsi="Arial" w:cs="Arial"/>
              </w:rPr>
              <w:t>Kuang</w:t>
            </w:r>
            <w:proofErr w:type="spellEnd"/>
            <w:r w:rsidRPr="00542B2E">
              <w:rPr>
                <w:rFonts w:ascii="Arial" w:hAnsi="Arial" w:cs="Arial"/>
              </w:rPr>
              <w:t xml:space="preserve"> / US</w:t>
            </w:r>
            <w:r w:rsidR="00B53F79">
              <w:rPr>
                <w:rFonts w:ascii="Arial" w:hAnsi="Arial" w:cs="Arial"/>
              </w:rPr>
              <w:t>INDO</w:t>
            </w:r>
            <w:r w:rsidRPr="00542B2E">
              <w:rPr>
                <w:rFonts w:ascii="Arial" w:hAnsi="Arial" w:cs="Arial"/>
              </w:rPr>
              <w:t>PACOM &amp; Taiwan</w:t>
            </w:r>
          </w:p>
        </w:tc>
      </w:tr>
      <w:tr w:rsidR="009A071D" w:rsidRPr="00542B2E" w14:paraId="45B91C3C" w14:textId="77777777" w:rsidTr="00E42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11FA6A53" w14:textId="08F709D7" w:rsidR="009A071D" w:rsidRPr="00542B2E" w:rsidRDefault="00811B46" w:rsidP="00E42E29">
            <w:pPr>
              <w:rPr>
                <w:rFonts w:ascii="Arial" w:hAnsi="Arial" w:cs="Arial"/>
                <w:b w:val="0"/>
              </w:rPr>
            </w:pPr>
            <w:r w:rsidRPr="00542B2E">
              <w:rPr>
                <w:rFonts w:ascii="Arial" w:hAnsi="Arial" w:cs="Arial"/>
                <w:b w:val="0"/>
              </w:rPr>
              <w:t>Citadel Javelin / France</w:t>
            </w:r>
          </w:p>
        </w:tc>
        <w:tc>
          <w:tcPr>
            <w:tcW w:w="4968" w:type="dxa"/>
            <w:vAlign w:val="center"/>
          </w:tcPr>
          <w:p w14:paraId="4ECDBC2E" w14:textId="375B679C" w:rsidR="009A071D" w:rsidRPr="00542B2E" w:rsidRDefault="009A07D6" w:rsidP="00E4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2B2E">
              <w:rPr>
                <w:rFonts w:ascii="Arial" w:hAnsi="Arial" w:cs="Arial"/>
              </w:rPr>
              <w:t>Trident Jaguar / NATO</w:t>
            </w:r>
          </w:p>
        </w:tc>
      </w:tr>
      <w:tr w:rsidR="009A071D" w:rsidRPr="00542B2E" w14:paraId="1B998836" w14:textId="77777777" w:rsidTr="00E42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697CF65F" w14:textId="160712F4" w:rsidR="009A071D" w:rsidRPr="00542B2E" w:rsidRDefault="00CB03BB" w:rsidP="00E42E29">
            <w:pPr>
              <w:rPr>
                <w:rFonts w:ascii="Arial" w:hAnsi="Arial" w:cs="Arial"/>
                <w:b w:val="0"/>
              </w:rPr>
            </w:pPr>
            <w:r w:rsidRPr="00542B2E">
              <w:rPr>
                <w:rFonts w:ascii="Arial" w:hAnsi="Arial" w:cs="Arial"/>
                <w:b w:val="0"/>
              </w:rPr>
              <w:t>CWIX / JWC</w:t>
            </w:r>
          </w:p>
        </w:tc>
        <w:tc>
          <w:tcPr>
            <w:tcW w:w="4968" w:type="dxa"/>
            <w:vAlign w:val="center"/>
          </w:tcPr>
          <w:p w14:paraId="7A048CC6" w14:textId="19B3229C" w:rsidR="009A071D" w:rsidRPr="00542B2E" w:rsidRDefault="009A07D6" w:rsidP="00E4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2B2E">
              <w:rPr>
                <w:rFonts w:ascii="Arial" w:hAnsi="Arial" w:cs="Arial"/>
              </w:rPr>
              <w:t>Trident Juncture / NATO</w:t>
            </w:r>
          </w:p>
        </w:tc>
      </w:tr>
      <w:tr w:rsidR="009A071D" w:rsidRPr="00542B2E" w14:paraId="21D9C49E" w14:textId="77777777" w:rsidTr="00E42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6C0B31E4" w14:textId="4FA55BCB" w:rsidR="009A071D" w:rsidRPr="00542B2E" w:rsidRDefault="009A071D" w:rsidP="00E42E29">
            <w:pPr>
              <w:rPr>
                <w:rFonts w:ascii="Arial" w:hAnsi="Arial" w:cs="Arial"/>
                <w:b w:val="0"/>
              </w:rPr>
            </w:pPr>
            <w:r w:rsidRPr="00542B2E">
              <w:rPr>
                <w:rFonts w:ascii="Arial" w:hAnsi="Arial" w:cs="Arial"/>
                <w:b w:val="0"/>
              </w:rPr>
              <w:t xml:space="preserve">Norwegian Joint Headquarters Training / R&amp;A </w:t>
            </w:r>
            <w:r w:rsidR="007748D1" w:rsidRPr="00542B2E">
              <w:rPr>
                <w:rFonts w:ascii="Arial" w:hAnsi="Arial" w:cs="Arial"/>
                <w:b w:val="0"/>
              </w:rPr>
              <w:t>SIMCEN</w:t>
            </w:r>
          </w:p>
        </w:tc>
        <w:tc>
          <w:tcPr>
            <w:tcW w:w="4968" w:type="dxa"/>
            <w:vAlign w:val="center"/>
          </w:tcPr>
          <w:p w14:paraId="0485F377" w14:textId="034B6199" w:rsidR="009A071D" w:rsidRPr="00542B2E" w:rsidRDefault="009A07D6" w:rsidP="00E4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2B2E">
              <w:rPr>
                <w:rFonts w:ascii="Arial" w:hAnsi="Arial" w:cs="Arial"/>
              </w:rPr>
              <w:t>Trident Jupiter / NATO</w:t>
            </w:r>
          </w:p>
        </w:tc>
      </w:tr>
      <w:tr w:rsidR="009A071D" w:rsidRPr="00542B2E" w14:paraId="6FC45420" w14:textId="77777777" w:rsidTr="00E42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28" w:type="dxa"/>
            <w:vAlign w:val="center"/>
          </w:tcPr>
          <w:p w14:paraId="3A58B791" w14:textId="1AEF0B14" w:rsidR="009A071D" w:rsidRPr="00542B2E" w:rsidRDefault="009A071D" w:rsidP="00E42E29">
            <w:pPr>
              <w:rPr>
                <w:rFonts w:ascii="Arial" w:hAnsi="Arial" w:cs="Arial"/>
                <w:b w:val="0"/>
              </w:rPr>
            </w:pPr>
            <w:r w:rsidRPr="00542B2E">
              <w:rPr>
                <w:rFonts w:ascii="Arial" w:hAnsi="Arial" w:cs="Arial"/>
                <w:b w:val="0"/>
              </w:rPr>
              <w:t>Bersama Warrior / US</w:t>
            </w:r>
            <w:r w:rsidR="00B53F79">
              <w:rPr>
                <w:rFonts w:ascii="Arial" w:hAnsi="Arial" w:cs="Arial"/>
                <w:b w:val="0"/>
              </w:rPr>
              <w:t>INDO</w:t>
            </w:r>
            <w:r w:rsidRPr="00542B2E">
              <w:rPr>
                <w:rFonts w:ascii="Arial" w:hAnsi="Arial" w:cs="Arial"/>
                <w:b w:val="0"/>
              </w:rPr>
              <w:t>PACOM &amp; Malaysia</w:t>
            </w:r>
          </w:p>
        </w:tc>
        <w:tc>
          <w:tcPr>
            <w:tcW w:w="4968" w:type="dxa"/>
            <w:vAlign w:val="center"/>
          </w:tcPr>
          <w:p w14:paraId="78870B2A" w14:textId="24A18E21" w:rsidR="009A071D" w:rsidRPr="00542B2E" w:rsidRDefault="009A07D6" w:rsidP="00E4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42B2E">
              <w:rPr>
                <w:rFonts w:ascii="Arial" w:hAnsi="Arial" w:cs="Arial"/>
              </w:rPr>
              <w:t>Trident Jackal / NATO</w:t>
            </w:r>
          </w:p>
        </w:tc>
      </w:tr>
    </w:tbl>
    <w:p w14:paraId="216E2F27" w14:textId="675C38D4" w:rsidR="00C742C0" w:rsidRPr="00542B2E" w:rsidRDefault="00C742C0" w:rsidP="007748D1">
      <w:pPr>
        <w:rPr>
          <w:rFonts w:ascii="Arial" w:hAnsi="Arial" w:cs="Arial"/>
        </w:rPr>
      </w:pPr>
    </w:p>
    <w:p w14:paraId="0536B101" w14:textId="23332C69" w:rsidR="002A3DBD" w:rsidRDefault="00980E3D" w:rsidP="009D1776">
      <w:pPr>
        <w:rPr>
          <w:rFonts w:ascii="Arial" w:hAnsi="Arial" w:cs="Arial"/>
        </w:rPr>
      </w:pPr>
      <w:r>
        <w:rPr>
          <w:rFonts w:ascii="Arial" w:hAnsi="Arial" w:cs="Arial"/>
        </w:rPr>
        <w:tab/>
        <w:t>The full U</w:t>
      </w:r>
      <w:bookmarkStart w:id="0" w:name="_GoBack"/>
      <w:bookmarkEnd w:id="0"/>
      <w:r w:rsidR="009D1776">
        <w:rPr>
          <w:rFonts w:ascii="Arial" w:hAnsi="Arial" w:cs="Arial"/>
        </w:rPr>
        <w:t>ser complement will be presented at the Conference as well as R&amp;A’s</w:t>
      </w:r>
      <w:r w:rsidR="009D1776" w:rsidRPr="00542B2E">
        <w:rPr>
          <w:rFonts w:ascii="Arial" w:hAnsi="Arial" w:cs="Arial"/>
        </w:rPr>
        <w:t xml:space="preserve"> direct support </w:t>
      </w:r>
      <w:r w:rsidR="009D1776">
        <w:rPr>
          <w:rFonts w:ascii="Arial" w:hAnsi="Arial" w:cs="Arial"/>
        </w:rPr>
        <w:t>to</w:t>
      </w:r>
      <w:r w:rsidR="009D1776" w:rsidRPr="00542B2E">
        <w:rPr>
          <w:rFonts w:ascii="Arial" w:hAnsi="Arial" w:cs="Arial"/>
        </w:rPr>
        <w:t xml:space="preserve"> the US Joint Staff/J7 will be </w:t>
      </w:r>
      <w:r w:rsidR="009D1776">
        <w:rPr>
          <w:rFonts w:ascii="Arial" w:hAnsi="Arial" w:cs="Arial"/>
        </w:rPr>
        <w:t>presented</w:t>
      </w:r>
      <w:r w:rsidR="009D1776" w:rsidRPr="00542B2E">
        <w:rPr>
          <w:rFonts w:ascii="Arial" w:hAnsi="Arial" w:cs="Arial"/>
        </w:rPr>
        <w:t xml:space="preserve"> </w:t>
      </w:r>
      <w:r w:rsidR="009D1776">
        <w:rPr>
          <w:rFonts w:ascii="Arial" w:hAnsi="Arial" w:cs="Arial"/>
        </w:rPr>
        <w:t>at</w:t>
      </w:r>
      <w:r w:rsidR="009D1776" w:rsidRPr="00542B2E">
        <w:rPr>
          <w:rFonts w:ascii="Arial" w:hAnsi="Arial" w:cs="Arial"/>
        </w:rPr>
        <w:t xml:space="preserve"> Conference.</w:t>
      </w:r>
    </w:p>
    <w:p w14:paraId="7D60B5FE" w14:textId="6F1A2F6A" w:rsidR="009D1776" w:rsidRDefault="009D1776">
      <w:pPr>
        <w:spacing w:after="200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0F7D22" w14:textId="77777777" w:rsidR="00957EE9" w:rsidRPr="009D1776" w:rsidRDefault="00957EE9" w:rsidP="00BA7769">
      <w:pPr>
        <w:rPr>
          <w:rFonts w:ascii="Arial" w:hAnsi="Arial" w:cs="Arial"/>
        </w:rPr>
      </w:pPr>
    </w:p>
    <w:p w14:paraId="0D05BE7C" w14:textId="185DF933" w:rsidR="00542B2E" w:rsidRPr="009D1776" w:rsidRDefault="00DB65DD" w:rsidP="00BA776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 w:rsidR="009D1776">
        <w:rPr>
          <w:rFonts w:ascii="Arial" w:hAnsi="Arial" w:cs="Arial"/>
        </w:rPr>
        <w:t xml:space="preserve">The overall schedule for the JTLS-GO IUC is in the following table. A detailed speaker schedule will be provided at the Conference. </w:t>
      </w:r>
    </w:p>
    <w:p w14:paraId="30694B9A" w14:textId="77777777" w:rsidR="00542B2E" w:rsidRPr="009D1776" w:rsidRDefault="00542B2E" w:rsidP="00BA7769">
      <w:pPr>
        <w:rPr>
          <w:rFonts w:ascii="Arial" w:hAnsi="Arial" w:cs="Arial"/>
          <w:b/>
          <w:u w:val="single"/>
        </w:rPr>
      </w:pPr>
    </w:p>
    <w:tbl>
      <w:tblPr>
        <w:tblStyle w:val="MediumGrid3-Accent3"/>
        <w:tblpPr w:leftFromText="187" w:rightFromText="187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08"/>
        <w:gridCol w:w="1350"/>
        <w:gridCol w:w="2250"/>
        <w:gridCol w:w="5688"/>
      </w:tblGrid>
      <w:tr w:rsidR="00BD714F" w14:paraId="03304A51" w14:textId="2534D270" w:rsidTr="002E4A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96" w:type="dxa"/>
            <w:gridSpan w:val="4"/>
          </w:tcPr>
          <w:p w14:paraId="303B1CFF" w14:textId="77777777" w:rsidR="005C3355" w:rsidRPr="00E42E29" w:rsidRDefault="005C3355" w:rsidP="00BD714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BB09BAE" w14:textId="343F5F0D" w:rsidR="00BD714F" w:rsidRPr="00E42E29" w:rsidRDefault="00BD714F" w:rsidP="00BD714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The 21</w:t>
            </w:r>
            <w:r w:rsidRPr="00E42E29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="00542B2E" w:rsidRPr="00E42E2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2E29">
              <w:rPr>
                <w:rFonts w:ascii="Arial" w:hAnsi="Arial" w:cs="Arial"/>
                <w:sz w:val="22"/>
                <w:szCs w:val="22"/>
              </w:rPr>
              <w:t>JTLS-GO International Users Conference Schedule</w:t>
            </w:r>
          </w:p>
          <w:p w14:paraId="7679D4B2" w14:textId="77777777" w:rsidR="00BD714F" w:rsidRPr="00E42E29" w:rsidRDefault="00BD714F" w:rsidP="00BD714F">
            <w:pPr>
              <w:jc w:val="center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BD714F" w14:paraId="042EFFCF" w14:textId="3AE1B1D7" w:rsidTr="00E42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6E9FC197" w14:textId="0537CD29" w:rsidR="00BD714F" w:rsidRPr="00E42E29" w:rsidRDefault="00BD714F" w:rsidP="00BD714F">
            <w:pPr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350" w:type="dxa"/>
          </w:tcPr>
          <w:p w14:paraId="01D2B898" w14:textId="345BE44F" w:rsidR="00BD714F" w:rsidRPr="00E42E29" w:rsidRDefault="00BD714F" w:rsidP="00BD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Time</w:t>
            </w:r>
          </w:p>
        </w:tc>
        <w:tc>
          <w:tcPr>
            <w:tcW w:w="2250" w:type="dxa"/>
          </w:tcPr>
          <w:p w14:paraId="0C0057A5" w14:textId="2C7436A7" w:rsidR="00BD714F" w:rsidRPr="00E42E29" w:rsidRDefault="00BD714F" w:rsidP="00BD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Event</w:t>
            </w:r>
          </w:p>
        </w:tc>
        <w:tc>
          <w:tcPr>
            <w:tcW w:w="5688" w:type="dxa"/>
          </w:tcPr>
          <w:p w14:paraId="682DE7AD" w14:textId="77777777" w:rsidR="00BD714F" w:rsidRDefault="00BD714F" w:rsidP="00BD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Location</w:t>
            </w:r>
          </w:p>
          <w:p w14:paraId="7F7064A3" w14:textId="41516A5B" w:rsidR="00DB65DD" w:rsidRPr="00E42E29" w:rsidRDefault="00DB65DD" w:rsidP="00BD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14F" w14:paraId="6BD77BD3" w14:textId="15D1B1C3" w:rsidTr="00E42E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1A184869" w14:textId="68CAC89C" w:rsidR="00BD714F" w:rsidRPr="00E42E29" w:rsidRDefault="00BD714F" w:rsidP="00BD714F">
            <w:pPr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3 Sept</w:t>
            </w:r>
          </w:p>
        </w:tc>
        <w:tc>
          <w:tcPr>
            <w:tcW w:w="1350" w:type="dxa"/>
            <w:vAlign w:val="center"/>
          </w:tcPr>
          <w:p w14:paraId="309EB2C6" w14:textId="467EED3A" w:rsidR="00BD714F" w:rsidRPr="00E42E29" w:rsidRDefault="00BD714F" w:rsidP="00E4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1800-2000</w:t>
            </w:r>
          </w:p>
        </w:tc>
        <w:tc>
          <w:tcPr>
            <w:tcW w:w="2250" w:type="dxa"/>
            <w:vAlign w:val="center"/>
          </w:tcPr>
          <w:p w14:paraId="533D2594" w14:textId="0E5F9AC5" w:rsidR="00BD714F" w:rsidRPr="00E42E29" w:rsidRDefault="00BD714F" w:rsidP="00E4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Registration</w:t>
            </w:r>
          </w:p>
        </w:tc>
        <w:tc>
          <w:tcPr>
            <w:tcW w:w="5688" w:type="dxa"/>
          </w:tcPr>
          <w:p w14:paraId="289D32B9" w14:textId="444491F8" w:rsidR="00BD714F" w:rsidRPr="00E42E29" w:rsidRDefault="009A071D" w:rsidP="00BD7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Embassy Suites Hotel, Monterey Bay-Seaside, California</w:t>
            </w:r>
          </w:p>
        </w:tc>
      </w:tr>
      <w:tr w:rsidR="00BD714F" w14:paraId="50EEB8FF" w14:textId="31AFB57B" w:rsidTr="00E42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44B63E6B" w14:textId="6B6A008B" w:rsidR="00BD714F" w:rsidRPr="00E42E29" w:rsidRDefault="00BD714F" w:rsidP="00BD714F">
            <w:pPr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4 Sept</w:t>
            </w:r>
          </w:p>
        </w:tc>
        <w:tc>
          <w:tcPr>
            <w:tcW w:w="1350" w:type="dxa"/>
            <w:vAlign w:val="center"/>
          </w:tcPr>
          <w:p w14:paraId="1E8576F3" w14:textId="35F25CD5" w:rsidR="00BD714F" w:rsidRPr="00E42E29" w:rsidRDefault="009A071D" w:rsidP="00E4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0900-1600</w:t>
            </w:r>
          </w:p>
        </w:tc>
        <w:tc>
          <w:tcPr>
            <w:tcW w:w="2250" w:type="dxa"/>
            <w:vAlign w:val="center"/>
          </w:tcPr>
          <w:p w14:paraId="01310739" w14:textId="1EBFD9A6" w:rsidR="00BD714F" w:rsidRPr="00E42E29" w:rsidRDefault="00BD714F" w:rsidP="00E4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Conference</w:t>
            </w:r>
          </w:p>
        </w:tc>
        <w:tc>
          <w:tcPr>
            <w:tcW w:w="5688" w:type="dxa"/>
          </w:tcPr>
          <w:p w14:paraId="3CD1F418" w14:textId="5E54CFA5" w:rsidR="00BD714F" w:rsidRPr="00E42E29" w:rsidRDefault="009A071D" w:rsidP="00BD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Embassy Suites Hotel, Monterey Bay-Seaside, California</w:t>
            </w:r>
          </w:p>
        </w:tc>
      </w:tr>
      <w:tr w:rsidR="00BD714F" w14:paraId="3BFDC861" w14:textId="5D8E1056" w:rsidTr="00E42E29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713BFDAE" w14:textId="5CA3CC61" w:rsidR="00BD714F" w:rsidRPr="00E42E29" w:rsidRDefault="00BD714F" w:rsidP="00BD714F">
            <w:pPr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4 Sept</w:t>
            </w:r>
          </w:p>
        </w:tc>
        <w:tc>
          <w:tcPr>
            <w:tcW w:w="1350" w:type="dxa"/>
            <w:vAlign w:val="center"/>
          </w:tcPr>
          <w:p w14:paraId="257FE8DC" w14:textId="40B61CA0" w:rsidR="00BD714F" w:rsidRPr="00E42E29" w:rsidRDefault="009A071D" w:rsidP="00E4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1800-2200</w:t>
            </w:r>
          </w:p>
        </w:tc>
        <w:tc>
          <w:tcPr>
            <w:tcW w:w="2250" w:type="dxa"/>
            <w:vAlign w:val="center"/>
          </w:tcPr>
          <w:p w14:paraId="37150216" w14:textId="2574FD45" w:rsidR="00BD714F" w:rsidRPr="00E42E29" w:rsidRDefault="009A071D" w:rsidP="00E42E2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Reception</w:t>
            </w:r>
          </w:p>
        </w:tc>
        <w:tc>
          <w:tcPr>
            <w:tcW w:w="5688" w:type="dxa"/>
          </w:tcPr>
          <w:p w14:paraId="59E37E20" w14:textId="77777777" w:rsidR="00BD714F" w:rsidRDefault="009D1776" w:rsidP="00BD7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Marriott Hotel, Monterey</w:t>
            </w:r>
          </w:p>
          <w:p w14:paraId="2E15A85B" w14:textId="2F7C9817" w:rsidR="009D1776" w:rsidRPr="00E42E29" w:rsidRDefault="009D1776" w:rsidP="00BD71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D714F" w14:paraId="021F6C1A" w14:textId="0FE8813B" w:rsidTr="00E42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11FD0888" w14:textId="0C852641" w:rsidR="00BD714F" w:rsidRPr="00E42E29" w:rsidRDefault="009A071D" w:rsidP="00BD714F">
            <w:pPr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5</w:t>
            </w:r>
            <w:r w:rsidR="00BD714F" w:rsidRPr="00E42E29">
              <w:rPr>
                <w:rFonts w:ascii="Arial" w:hAnsi="Arial" w:cs="Arial"/>
                <w:sz w:val="22"/>
                <w:szCs w:val="22"/>
              </w:rPr>
              <w:t xml:space="preserve"> Sept</w:t>
            </w:r>
          </w:p>
        </w:tc>
        <w:tc>
          <w:tcPr>
            <w:tcW w:w="1350" w:type="dxa"/>
            <w:vAlign w:val="center"/>
          </w:tcPr>
          <w:p w14:paraId="333D1456" w14:textId="64A0B1F4" w:rsidR="00BD714F" w:rsidRPr="00E42E29" w:rsidRDefault="009A071D" w:rsidP="00E4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0900-1200</w:t>
            </w:r>
          </w:p>
        </w:tc>
        <w:tc>
          <w:tcPr>
            <w:tcW w:w="2250" w:type="dxa"/>
            <w:vAlign w:val="center"/>
          </w:tcPr>
          <w:p w14:paraId="4941F34B" w14:textId="0F48EC21" w:rsidR="00BD714F" w:rsidRPr="00E42E29" w:rsidRDefault="009A071D" w:rsidP="00E4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Conference</w:t>
            </w:r>
          </w:p>
        </w:tc>
        <w:tc>
          <w:tcPr>
            <w:tcW w:w="5688" w:type="dxa"/>
          </w:tcPr>
          <w:p w14:paraId="65B26390" w14:textId="297A1EED" w:rsidR="00BD714F" w:rsidRPr="00E42E29" w:rsidRDefault="009A071D" w:rsidP="00BD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Embassy Suites Hotel, Monterey Bay-Seaside, California</w:t>
            </w:r>
          </w:p>
        </w:tc>
      </w:tr>
      <w:tr w:rsidR="00BD714F" w14:paraId="337A66F2" w14:textId="07A26ED2" w:rsidTr="00E42E29">
        <w:trPr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0A82CB7C" w14:textId="7908CF7C" w:rsidR="00BD714F" w:rsidRPr="00E42E29" w:rsidRDefault="00DB65DD" w:rsidP="00BD714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BD714F" w:rsidRPr="00E42E29">
              <w:rPr>
                <w:rFonts w:ascii="Arial" w:hAnsi="Arial" w:cs="Arial"/>
                <w:sz w:val="22"/>
                <w:szCs w:val="22"/>
              </w:rPr>
              <w:t xml:space="preserve"> Sept</w:t>
            </w:r>
          </w:p>
        </w:tc>
        <w:tc>
          <w:tcPr>
            <w:tcW w:w="1350" w:type="dxa"/>
            <w:vAlign w:val="center"/>
          </w:tcPr>
          <w:p w14:paraId="56C503B4" w14:textId="4A6FBCBC" w:rsidR="00BD714F" w:rsidRPr="00E42E29" w:rsidRDefault="009D1776" w:rsidP="009D17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0800-113</w:t>
            </w:r>
            <w:r w:rsidR="009A071D" w:rsidRPr="00E42E29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2250" w:type="dxa"/>
            <w:vAlign w:val="center"/>
          </w:tcPr>
          <w:p w14:paraId="5F2BEEF0" w14:textId="79F9C1DA" w:rsidR="00DB65DD" w:rsidRPr="00E42E29" w:rsidRDefault="009D1776" w:rsidP="00DB6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Informal Meetings</w:t>
            </w:r>
            <w:r w:rsidR="00DB65DD">
              <w:rPr>
                <w:rFonts w:ascii="Arial" w:hAnsi="Arial" w:cs="Arial"/>
                <w:sz w:val="22"/>
                <w:szCs w:val="22"/>
              </w:rPr>
              <w:t xml:space="preserve"> and lunch.</w:t>
            </w:r>
          </w:p>
        </w:tc>
        <w:tc>
          <w:tcPr>
            <w:tcW w:w="5688" w:type="dxa"/>
          </w:tcPr>
          <w:p w14:paraId="7D822A27" w14:textId="7D8EB211" w:rsidR="00BD714F" w:rsidRPr="00E42E29" w:rsidRDefault="00DB65DD" w:rsidP="00DB65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Monterey Pines Golf Course. Everyone is welcome.</w:t>
            </w:r>
          </w:p>
        </w:tc>
      </w:tr>
      <w:tr w:rsidR="00BD714F" w14:paraId="6DC55F79" w14:textId="05981F65" w:rsidTr="00E42E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14:paraId="79CC321E" w14:textId="619536DD" w:rsidR="00BD714F" w:rsidRPr="00E42E29" w:rsidRDefault="009A071D" w:rsidP="00BD714F">
            <w:pPr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6</w:t>
            </w:r>
            <w:r w:rsidR="00BD714F" w:rsidRPr="00E42E29">
              <w:rPr>
                <w:rFonts w:ascii="Arial" w:hAnsi="Arial" w:cs="Arial"/>
                <w:sz w:val="22"/>
                <w:szCs w:val="22"/>
              </w:rPr>
              <w:t xml:space="preserve"> Sept</w:t>
            </w:r>
          </w:p>
        </w:tc>
        <w:tc>
          <w:tcPr>
            <w:tcW w:w="1350" w:type="dxa"/>
            <w:vAlign w:val="center"/>
          </w:tcPr>
          <w:p w14:paraId="29ABB1CB" w14:textId="3466A4D0" w:rsidR="00BD714F" w:rsidRPr="00E42E29" w:rsidRDefault="009A071D" w:rsidP="00E4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0900-1600</w:t>
            </w:r>
          </w:p>
        </w:tc>
        <w:tc>
          <w:tcPr>
            <w:tcW w:w="2250" w:type="dxa"/>
            <w:vAlign w:val="center"/>
          </w:tcPr>
          <w:p w14:paraId="3AD08D31" w14:textId="5F74E674" w:rsidR="00BD714F" w:rsidRPr="00E42E29" w:rsidRDefault="009A071D" w:rsidP="00E42E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42E29">
              <w:rPr>
                <w:rFonts w:ascii="Arial" w:hAnsi="Arial" w:cs="Arial"/>
                <w:sz w:val="22"/>
                <w:szCs w:val="22"/>
              </w:rPr>
              <w:t>Scheduled Meetings</w:t>
            </w:r>
            <w:r w:rsidR="00DB65DD">
              <w:rPr>
                <w:rFonts w:ascii="Arial" w:hAnsi="Arial" w:cs="Arial"/>
                <w:sz w:val="22"/>
                <w:szCs w:val="22"/>
              </w:rPr>
              <w:t xml:space="preserve"> and demonstrations</w:t>
            </w:r>
          </w:p>
        </w:tc>
        <w:tc>
          <w:tcPr>
            <w:tcW w:w="5688" w:type="dxa"/>
          </w:tcPr>
          <w:p w14:paraId="37F917AB" w14:textId="53EDA8E3" w:rsidR="00BD714F" w:rsidRPr="00E42E29" w:rsidRDefault="00DB65DD" w:rsidP="00BD714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R&amp;A Headquarters</w:t>
            </w:r>
          </w:p>
        </w:tc>
      </w:tr>
    </w:tbl>
    <w:p w14:paraId="38DB4F06" w14:textId="77777777" w:rsidR="00957EE9" w:rsidRDefault="00957EE9" w:rsidP="00BA7769">
      <w:pPr>
        <w:rPr>
          <w:rFonts w:ascii="Arial" w:hAnsi="Arial" w:cs="Arial"/>
          <w:sz w:val="20"/>
          <w:szCs w:val="20"/>
        </w:rPr>
      </w:pPr>
    </w:p>
    <w:p w14:paraId="25DC06F7" w14:textId="77777777" w:rsidR="00B74CBB" w:rsidRDefault="00B74CBB" w:rsidP="00BA7769">
      <w:pPr>
        <w:rPr>
          <w:rFonts w:ascii="Arial" w:hAnsi="Arial" w:cs="Arial"/>
          <w:sz w:val="20"/>
          <w:szCs w:val="20"/>
        </w:rPr>
      </w:pPr>
    </w:p>
    <w:p w14:paraId="050402A8" w14:textId="77777777" w:rsidR="00B74CBB" w:rsidRDefault="00B74CBB" w:rsidP="00BA7769">
      <w:pPr>
        <w:rPr>
          <w:rFonts w:ascii="Arial" w:hAnsi="Arial" w:cs="Arial"/>
          <w:sz w:val="20"/>
          <w:szCs w:val="20"/>
        </w:rPr>
      </w:pPr>
    </w:p>
    <w:p w14:paraId="66C91B9A" w14:textId="0EC61F50" w:rsidR="00B74CBB" w:rsidRPr="00B74CBB" w:rsidRDefault="00B74CBB" w:rsidP="00B74CBB">
      <w:pPr>
        <w:ind w:left="720"/>
        <w:jc w:val="center"/>
        <w:rPr>
          <w:rFonts w:ascii="Arial" w:hAnsi="Arial" w:cs="Arial"/>
          <w:sz w:val="28"/>
          <w:szCs w:val="28"/>
        </w:rPr>
      </w:pPr>
      <w:r w:rsidRPr="00B74CBB">
        <w:rPr>
          <w:rFonts w:ascii="Arial" w:hAnsi="Arial" w:cs="Arial"/>
          <w:sz w:val="28"/>
          <w:szCs w:val="28"/>
        </w:rPr>
        <w:t>WARGAMING</w:t>
      </w:r>
    </w:p>
    <w:p w14:paraId="034DDCDF" w14:textId="77777777" w:rsidR="00B74CBB" w:rsidRPr="00B74CBB" w:rsidRDefault="00B74CBB" w:rsidP="00B74CBB">
      <w:pPr>
        <w:ind w:left="720"/>
        <w:jc w:val="center"/>
        <w:rPr>
          <w:rFonts w:ascii="Arial" w:hAnsi="Arial" w:cs="Arial"/>
          <w:sz w:val="28"/>
          <w:szCs w:val="28"/>
        </w:rPr>
      </w:pPr>
      <w:r w:rsidRPr="00B74CBB">
        <w:rPr>
          <w:rFonts w:ascii="Arial" w:hAnsi="Arial" w:cs="Arial"/>
          <w:sz w:val="28"/>
          <w:szCs w:val="28"/>
        </w:rPr>
        <w:t>AT THE OPERATIONAL LEVEL</w:t>
      </w:r>
    </w:p>
    <w:p w14:paraId="0B60A966" w14:textId="77777777" w:rsidR="00B74CBB" w:rsidRPr="00B74CBB" w:rsidRDefault="00B74CBB" w:rsidP="00B74CBB">
      <w:pPr>
        <w:ind w:left="720"/>
        <w:jc w:val="center"/>
        <w:rPr>
          <w:rFonts w:ascii="Arial" w:hAnsi="Arial" w:cs="Arial"/>
          <w:sz w:val="28"/>
          <w:szCs w:val="28"/>
        </w:rPr>
      </w:pPr>
      <w:r w:rsidRPr="00B74CBB">
        <w:rPr>
          <w:rFonts w:ascii="Arial" w:hAnsi="Arial" w:cs="Arial"/>
          <w:sz w:val="28"/>
          <w:szCs w:val="28"/>
        </w:rPr>
        <w:t>OF CIVIL-MILITARY ENGAGEMENT</w:t>
      </w:r>
    </w:p>
    <w:p w14:paraId="22DA24DD" w14:textId="77777777" w:rsidR="00B74CBB" w:rsidRPr="00B74CBB" w:rsidRDefault="00B74CBB" w:rsidP="00B74CBB">
      <w:pPr>
        <w:ind w:left="720"/>
        <w:jc w:val="center"/>
        <w:rPr>
          <w:rFonts w:ascii="Arial" w:hAnsi="Arial" w:cs="Arial"/>
          <w:sz w:val="28"/>
          <w:szCs w:val="28"/>
        </w:rPr>
      </w:pPr>
      <w:r w:rsidRPr="00B74CBB">
        <w:rPr>
          <w:rFonts w:ascii="Arial" w:hAnsi="Arial" w:cs="Arial"/>
          <w:sz w:val="28"/>
          <w:szCs w:val="28"/>
        </w:rPr>
        <w:t>JTLS-GO INTERNATIONAL USERS CONFERENCE - #21</w:t>
      </w:r>
    </w:p>
    <w:p w14:paraId="0E8C918F" w14:textId="71283D52" w:rsidR="00B74CBB" w:rsidRPr="00B74CBB" w:rsidRDefault="00B74CBB" w:rsidP="00B74CBB">
      <w:pPr>
        <w:ind w:left="7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4-6</w:t>
      </w:r>
      <w:r w:rsidRPr="00B74CBB">
        <w:rPr>
          <w:rFonts w:ascii="Arial" w:hAnsi="Arial" w:cs="Arial"/>
          <w:sz w:val="28"/>
          <w:szCs w:val="28"/>
        </w:rPr>
        <w:t xml:space="preserve"> SEPTEMBER 2019</w:t>
      </w:r>
    </w:p>
    <w:p w14:paraId="68333005" w14:textId="77777777" w:rsidR="00B74CBB" w:rsidRDefault="00B74CBB" w:rsidP="00DB65DD">
      <w:pPr>
        <w:ind w:left="720"/>
        <w:rPr>
          <w:rFonts w:ascii="Arial" w:hAnsi="Arial" w:cs="Arial"/>
        </w:rPr>
      </w:pPr>
    </w:p>
    <w:p w14:paraId="36594DDA" w14:textId="41B8C390" w:rsidR="009D1776" w:rsidRDefault="00DB65DD" w:rsidP="00DB65D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We look forward to seeing you.</w:t>
      </w:r>
    </w:p>
    <w:p w14:paraId="22B9CFC0" w14:textId="77777777" w:rsidR="00DB65DD" w:rsidRPr="00542B2E" w:rsidRDefault="00DB65DD" w:rsidP="009D1776">
      <w:pPr>
        <w:ind w:left="1440"/>
        <w:rPr>
          <w:rFonts w:ascii="Arial" w:hAnsi="Arial" w:cs="Arial"/>
        </w:rPr>
      </w:pPr>
    </w:p>
    <w:p w14:paraId="1B0C72CC" w14:textId="77777777" w:rsidR="009D1776" w:rsidRDefault="009D1776" w:rsidP="009D1776">
      <w:pPr>
        <w:rPr>
          <w:rFonts w:ascii="Arial" w:hAnsi="Arial" w:cs="Arial"/>
        </w:rPr>
      </w:pPr>
      <w:r w:rsidRPr="00542B2E">
        <w:rPr>
          <w:rFonts w:ascii="Arial" w:hAnsi="Arial" w:cs="Arial"/>
        </w:rPr>
        <w:t>With our best regards,</w:t>
      </w:r>
    </w:p>
    <w:p w14:paraId="08454B88" w14:textId="77777777" w:rsidR="00DB65DD" w:rsidRPr="00542B2E" w:rsidRDefault="00DB65DD" w:rsidP="009D1776">
      <w:pPr>
        <w:rPr>
          <w:rFonts w:ascii="Arial" w:hAnsi="Arial" w:cs="Arial"/>
        </w:rPr>
      </w:pPr>
    </w:p>
    <w:p w14:paraId="6E3D0798" w14:textId="656F651D" w:rsidR="009D1776" w:rsidRPr="00957EE9" w:rsidRDefault="009D1776" w:rsidP="00BA7769">
      <w:pPr>
        <w:rPr>
          <w:rFonts w:ascii="Arial" w:hAnsi="Arial" w:cs="Arial"/>
          <w:sz w:val="20"/>
          <w:szCs w:val="20"/>
        </w:rPr>
      </w:pPr>
      <w:r w:rsidRPr="00542B2E">
        <w:rPr>
          <w:rFonts w:ascii="Arial" w:hAnsi="Arial" w:cs="Arial"/>
        </w:rPr>
        <w:t>The R&amp;A Conference Staff</w:t>
      </w:r>
    </w:p>
    <w:sectPr w:rsidR="009D1776" w:rsidRPr="00957EE9" w:rsidSect="00E42E29">
      <w:headerReference w:type="default" r:id="rId9"/>
      <w:type w:val="continuous"/>
      <w:pgSz w:w="12240" w:h="15840"/>
      <w:pgMar w:top="720" w:right="1080" w:bottom="72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0B7C4C" w14:textId="77777777" w:rsidR="003470FF" w:rsidRDefault="003470FF" w:rsidP="008D219C">
      <w:r>
        <w:separator/>
      </w:r>
    </w:p>
  </w:endnote>
  <w:endnote w:type="continuationSeparator" w:id="0">
    <w:p w14:paraId="67D03D62" w14:textId="77777777" w:rsidR="003470FF" w:rsidRDefault="003470FF" w:rsidP="008D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DAF7A" w14:textId="77777777" w:rsidR="003470FF" w:rsidRDefault="003470FF" w:rsidP="008D219C">
      <w:r>
        <w:separator/>
      </w:r>
    </w:p>
  </w:footnote>
  <w:footnote w:type="continuationSeparator" w:id="0">
    <w:p w14:paraId="58D1EB4C" w14:textId="77777777" w:rsidR="003470FF" w:rsidRDefault="003470FF" w:rsidP="008D2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64CB99" w14:textId="2EBB3502" w:rsidR="008D219C" w:rsidRDefault="008D219C" w:rsidP="008D219C">
    <w:pPr>
      <w:pStyle w:val="Header"/>
      <w:tabs>
        <w:tab w:val="left" w:pos="6570"/>
      </w:tabs>
    </w:pPr>
    <w:r>
      <w:rPr>
        <w:noProof/>
      </w:rPr>
      <w:drawing>
        <wp:inline distT="0" distB="0" distL="0" distR="0" wp14:anchorId="660EEEB3" wp14:editId="2B423ADD">
          <wp:extent cx="1548765" cy="1493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1493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667C64">
      <w:t xml:space="preserve">    </w:t>
    </w:r>
    <w:r>
      <w:t xml:space="preserve">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allowOverlap="1" wp14:anchorId="112F839F" wp14:editId="5B1D1BEB">
          <wp:simplePos x="0" y="0"/>
          <wp:positionH relativeFrom="column">
            <wp:posOffset>3474720</wp:posOffset>
          </wp:positionH>
          <wp:positionV relativeFrom="paragraph">
            <wp:posOffset>274320</wp:posOffset>
          </wp:positionV>
          <wp:extent cx="3017520" cy="1014984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TLS_Banner_v3.0.0.0_Transparen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17520" cy="10149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358E"/>
    <w:multiLevelType w:val="hybridMultilevel"/>
    <w:tmpl w:val="8F7283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9243F7"/>
    <w:multiLevelType w:val="hybridMultilevel"/>
    <w:tmpl w:val="CB18CB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67F2F54"/>
    <w:multiLevelType w:val="hybridMultilevel"/>
    <w:tmpl w:val="BD8651FA"/>
    <w:lvl w:ilvl="0" w:tplc="79EA6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2C0"/>
    <w:rsid w:val="000103FC"/>
    <w:rsid w:val="000108F4"/>
    <w:rsid w:val="0001152F"/>
    <w:rsid w:val="00041530"/>
    <w:rsid w:val="00042D21"/>
    <w:rsid w:val="0004627E"/>
    <w:rsid w:val="00057523"/>
    <w:rsid w:val="00061426"/>
    <w:rsid w:val="00086E35"/>
    <w:rsid w:val="00093B0C"/>
    <w:rsid w:val="000A36B0"/>
    <w:rsid w:val="000B37D0"/>
    <w:rsid w:val="000C2DDF"/>
    <w:rsid w:val="000E756C"/>
    <w:rsid w:val="001075AC"/>
    <w:rsid w:val="00127D1A"/>
    <w:rsid w:val="0013774F"/>
    <w:rsid w:val="00160D96"/>
    <w:rsid w:val="00190D60"/>
    <w:rsid w:val="001976DA"/>
    <w:rsid w:val="001A1670"/>
    <w:rsid w:val="001A2678"/>
    <w:rsid w:val="001C0658"/>
    <w:rsid w:val="001C45DF"/>
    <w:rsid w:val="001E2CC3"/>
    <w:rsid w:val="00250F3C"/>
    <w:rsid w:val="002A3DBD"/>
    <w:rsid w:val="002C647B"/>
    <w:rsid w:val="00346E3B"/>
    <w:rsid w:val="003470FF"/>
    <w:rsid w:val="003609B0"/>
    <w:rsid w:val="00375B69"/>
    <w:rsid w:val="00386016"/>
    <w:rsid w:val="003D19F7"/>
    <w:rsid w:val="003E459D"/>
    <w:rsid w:val="003E5C05"/>
    <w:rsid w:val="004065FA"/>
    <w:rsid w:val="004147F4"/>
    <w:rsid w:val="0041793B"/>
    <w:rsid w:val="00451346"/>
    <w:rsid w:val="00455FFF"/>
    <w:rsid w:val="00497892"/>
    <w:rsid w:val="004D6FF8"/>
    <w:rsid w:val="004E697C"/>
    <w:rsid w:val="00542B2E"/>
    <w:rsid w:val="00560B2F"/>
    <w:rsid w:val="0056729B"/>
    <w:rsid w:val="00582627"/>
    <w:rsid w:val="005838B9"/>
    <w:rsid w:val="005C3355"/>
    <w:rsid w:val="005D6C90"/>
    <w:rsid w:val="005E496D"/>
    <w:rsid w:val="006128A1"/>
    <w:rsid w:val="00617DB9"/>
    <w:rsid w:val="00657620"/>
    <w:rsid w:val="00667C64"/>
    <w:rsid w:val="0069080E"/>
    <w:rsid w:val="00697986"/>
    <w:rsid w:val="006B2DD0"/>
    <w:rsid w:val="006C5172"/>
    <w:rsid w:val="006D2AD3"/>
    <w:rsid w:val="006E7788"/>
    <w:rsid w:val="006F46C2"/>
    <w:rsid w:val="00736BFD"/>
    <w:rsid w:val="007627AB"/>
    <w:rsid w:val="007748D1"/>
    <w:rsid w:val="00783D70"/>
    <w:rsid w:val="007A49CD"/>
    <w:rsid w:val="007B4205"/>
    <w:rsid w:val="007D6FED"/>
    <w:rsid w:val="007E50D3"/>
    <w:rsid w:val="00811B46"/>
    <w:rsid w:val="00816011"/>
    <w:rsid w:val="0082591C"/>
    <w:rsid w:val="00830A2C"/>
    <w:rsid w:val="00863ADD"/>
    <w:rsid w:val="00880653"/>
    <w:rsid w:val="00890E9C"/>
    <w:rsid w:val="008A43A0"/>
    <w:rsid w:val="008A68BD"/>
    <w:rsid w:val="008B17B6"/>
    <w:rsid w:val="008D219C"/>
    <w:rsid w:val="008F3D18"/>
    <w:rsid w:val="008F48D5"/>
    <w:rsid w:val="009178FC"/>
    <w:rsid w:val="009328B5"/>
    <w:rsid w:val="00935D24"/>
    <w:rsid w:val="009374B0"/>
    <w:rsid w:val="009376D8"/>
    <w:rsid w:val="0095298B"/>
    <w:rsid w:val="00957EE9"/>
    <w:rsid w:val="0096058D"/>
    <w:rsid w:val="00977125"/>
    <w:rsid w:val="00980E3D"/>
    <w:rsid w:val="00993111"/>
    <w:rsid w:val="00993443"/>
    <w:rsid w:val="009A071D"/>
    <w:rsid w:val="009A07D6"/>
    <w:rsid w:val="009A5509"/>
    <w:rsid w:val="009B641D"/>
    <w:rsid w:val="009D1776"/>
    <w:rsid w:val="00A027F1"/>
    <w:rsid w:val="00A11C8B"/>
    <w:rsid w:val="00A128DD"/>
    <w:rsid w:val="00A230D1"/>
    <w:rsid w:val="00A27CB2"/>
    <w:rsid w:val="00A455F1"/>
    <w:rsid w:val="00A7412C"/>
    <w:rsid w:val="00A81251"/>
    <w:rsid w:val="00AA5F21"/>
    <w:rsid w:val="00AE68FC"/>
    <w:rsid w:val="00B02B9B"/>
    <w:rsid w:val="00B26724"/>
    <w:rsid w:val="00B37593"/>
    <w:rsid w:val="00B53E2A"/>
    <w:rsid w:val="00B53F79"/>
    <w:rsid w:val="00B54AB3"/>
    <w:rsid w:val="00B74CBB"/>
    <w:rsid w:val="00B87281"/>
    <w:rsid w:val="00BA7769"/>
    <w:rsid w:val="00BD714F"/>
    <w:rsid w:val="00BE2BE3"/>
    <w:rsid w:val="00C20FA9"/>
    <w:rsid w:val="00C310AB"/>
    <w:rsid w:val="00C3189A"/>
    <w:rsid w:val="00C742C0"/>
    <w:rsid w:val="00CB03BB"/>
    <w:rsid w:val="00CD10F3"/>
    <w:rsid w:val="00CE6F53"/>
    <w:rsid w:val="00CF1B65"/>
    <w:rsid w:val="00D1459E"/>
    <w:rsid w:val="00D155D8"/>
    <w:rsid w:val="00D213DC"/>
    <w:rsid w:val="00D42481"/>
    <w:rsid w:val="00D70650"/>
    <w:rsid w:val="00D74828"/>
    <w:rsid w:val="00D97A75"/>
    <w:rsid w:val="00DB65DD"/>
    <w:rsid w:val="00DC4B6D"/>
    <w:rsid w:val="00DD143C"/>
    <w:rsid w:val="00DD2B55"/>
    <w:rsid w:val="00E1078A"/>
    <w:rsid w:val="00E353F8"/>
    <w:rsid w:val="00E4163A"/>
    <w:rsid w:val="00E425CE"/>
    <w:rsid w:val="00E42E29"/>
    <w:rsid w:val="00E707D8"/>
    <w:rsid w:val="00E90B7A"/>
    <w:rsid w:val="00EA6C2D"/>
    <w:rsid w:val="00EB220C"/>
    <w:rsid w:val="00EE7FE5"/>
    <w:rsid w:val="00EF4C76"/>
    <w:rsid w:val="00F01062"/>
    <w:rsid w:val="00F3578E"/>
    <w:rsid w:val="00F50F04"/>
    <w:rsid w:val="00F67B32"/>
    <w:rsid w:val="00F93E91"/>
    <w:rsid w:val="00FB5263"/>
    <w:rsid w:val="00FD1358"/>
    <w:rsid w:val="00FE3035"/>
    <w:rsid w:val="00FE4CAB"/>
    <w:rsid w:val="00FE4F0C"/>
    <w:rsid w:val="00FF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0C9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C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4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3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6E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1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19C"/>
    <w:rPr>
      <w:rFonts w:ascii="Times New Roman" w:eastAsia="Times New Roman" w:hAnsi="Times New Roman" w:cs="Times New Roman"/>
      <w:sz w:val="24"/>
      <w:szCs w:val="24"/>
    </w:rPr>
  </w:style>
  <w:style w:type="table" w:styleId="MediumGrid3-Accent3">
    <w:name w:val="Medium Grid 3 Accent 3"/>
    <w:basedOn w:val="TableNormal"/>
    <w:uiPriority w:val="69"/>
    <w:rsid w:val="00957EE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1-Accent3">
    <w:name w:val="Medium Shading 1 Accent 3"/>
    <w:basedOn w:val="TableNormal"/>
    <w:uiPriority w:val="63"/>
    <w:rsid w:val="009A071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9A071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9A071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List1-Accent3">
    <w:name w:val="Medium List 1 Accent 3"/>
    <w:basedOn w:val="TableNormal"/>
    <w:uiPriority w:val="65"/>
    <w:rsid w:val="009A071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42C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42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30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303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46E3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2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19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2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19C"/>
    <w:rPr>
      <w:rFonts w:ascii="Times New Roman" w:eastAsia="Times New Roman" w:hAnsi="Times New Roman" w:cs="Times New Roman"/>
      <w:sz w:val="24"/>
      <w:szCs w:val="24"/>
    </w:rPr>
  </w:style>
  <w:style w:type="table" w:styleId="MediumGrid3-Accent3">
    <w:name w:val="Medium Grid 3 Accent 3"/>
    <w:basedOn w:val="TableNormal"/>
    <w:uiPriority w:val="69"/>
    <w:rsid w:val="00957EE9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Shading1-Accent3">
    <w:name w:val="Medium Shading 1 Accent 3"/>
    <w:basedOn w:val="TableNormal"/>
    <w:uiPriority w:val="63"/>
    <w:rsid w:val="009A071D"/>
    <w:pPr>
      <w:spacing w:after="0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9A071D"/>
    <w:pPr>
      <w:spacing w:after="0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9A071D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List1-Accent3">
    <w:name w:val="Medium List 1 Accent 3"/>
    <w:basedOn w:val="TableNormal"/>
    <w:uiPriority w:val="65"/>
    <w:rsid w:val="009A071D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1E6E4-0231-4A79-AD0C-205536582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bobd</dc:creator>
  <cp:lastModifiedBy>President</cp:lastModifiedBy>
  <cp:revision>4</cp:revision>
  <cp:lastPrinted>2019-05-09T19:42:00Z</cp:lastPrinted>
  <dcterms:created xsi:type="dcterms:W3CDTF">2019-08-02T18:31:00Z</dcterms:created>
  <dcterms:modified xsi:type="dcterms:W3CDTF">2019-08-07T22:46:00Z</dcterms:modified>
</cp:coreProperties>
</file>