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03498"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907400" w:rsidRPr="00A42D66" w:rsidRDefault="00D40CD2" w:rsidP="00D40CD2">
      <w:pPr>
        <w:jc w:val="center"/>
        <w:rPr>
          <w:b/>
          <w:bCs/>
          <w:color w:val="244061"/>
          <w:sz w:val="48"/>
          <w:szCs w:val="48"/>
          <w:rtl/>
        </w:rPr>
      </w:pPr>
      <w:r>
        <w:rPr>
          <w:rFonts w:hint="cs"/>
          <w:b/>
          <w:bCs/>
          <w:color w:val="244061"/>
          <w:sz w:val="48"/>
          <w:szCs w:val="48"/>
          <w:rtl/>
        </w:rPr>
        <w:t>הסלמות לא מתוכננות: מדוע הן קורות והאם ניתן להימנע מהן?</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19404C"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a7"/>
            <w:rPr>
              <w:cs w:val="0"/>
            </w:rPr>
          </w:pPr>
          <w:r>
            <w:rPr>
              <w:cs w:val="0"/>
              <w:lang w:val="he-IL"/>
            </w:rPr>
            <w:t>תוכן עניינים</w:t>
          </w:r>
        </w:p>
        <w:p w:rsidR="000A5FED" w:rsidRDefault="00E921F5">
          <w:pPr>
            <w:pStyle w:val="TOC1"/>
            <w:tabs>
              <w:tab w:val="right" w:leader="dot" w:pos="8296"/>
            </w:tabs>
            <w:rPr>
              <w:rFonts w:eastAsiaTheme="minorEastAsia" w:cstheme="minorBidi"/>
              <w:bCs w:val="0"/>
              <w:noProof/>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482365809" w:history="1">
            <w:r w:rsidR="000A5FED" w:rsidRPr="00013DDC">
              <w:rPr>
                <w:rStyle w:val="Hyperlink"/>
                <w:rFonts w:hint="eastAsia"/>
                <w:noProof/>
                <w:rtl/>
              </w:rPr>
              <w:t>מבוא</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Toc482365809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w:t>
            </w:r>
            <w:r w:rsidR="000A5FED">
              <w:rPr>
                <w:noProof/>
                <w:webHidden/>
                <w:rtl/>
              </w:rPr>
              <w:fldChar w:fldCharType="end"/>
            </w:r>
          </w:hyperlink>
        </w:p>
        <w:p w:rsidR="000A5FED" w:rsidRDefault="004865F2" w:rsidP="00CF1DFA">
          <w:pPr>
            <w:pStyle w:val="TOC1"/>
            <w:tabs>
              <w:tab w:val="right" w:leader="dot" w:pos="8296"/>
            </w:tabs>
            <w:rPr>
              <w:rFonts w:eastAsiaTheme="minorEastAsia" w:cstheme="minorBidi"/>
              <w:bCs w:val="0"/>
              <w:noProof/>
              <w:szCs w:val="22"/>
              <w:rtl/>
            </w:rPr>
          </w:pPr>
          <w:hyperlink w:anchor="_Toc482365810"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ראשון</w:t>
            </w:r>
            <w:r w:rsidR="000A5FED" w:rsidRPr="00013DDC">
              <w:rPr>
                <w:rStyle w:val="Hyperlink"/>
                <w:noProof/>
                <w:rtl/>
              </w:rPr>
              <w:t xml:space="preserve">- </w:t>
            </w:r>
            <w:r w:rsidR="00CF1DFA">
              <w:rPr>
                <w:rStyle w:val="Hyperlink"/>
                <w:rFonts w:hint="cs"/>
                <w:noProof/>
                <w:rtl/>
              </w:rPr>
              <w:t>הסלמה והסלמה בלתי</w:t>
            </w:r>
            <w:r w:rsidR="007F15A6">
              <w:rPr>
                <w:rStyle w:val="Hyperlink"/>
                <w:rFonts w:hint="cs"/>
                <w:noProof/>
                <w:rtl/>
              </w:rPr>
              <w:t xml:space="preserve"> </w:t>
            </w:r>
            <w:r w:rsidR="00CF1DFA">
              <w:rPr>
                <w:rStyle w:val="Hyperlink"/>
                <w:rFonts w:hint="cs"/>
                <w:noProof/>
                <w:rtl/>
              </w:rPr>
              <w:t>מתוכננת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9</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1"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Toc482365811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9</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2"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סקירת</w:t>
            </w:r>
            <w:r w:rsidR="000A5FED" w:rsidRPr="000A5FED">
              <w:rPr>
                <w:rStyle w:val="Hyperlink"/>
                <w:b/>
                <w:bCs/>
                <w:rtl/>
              </w:rPr>
              <w:t xml:space="preserve"> </w:t>
            </w:r>
            <w:r w:rsidR="000A5FED" w:rsidRPr="000A5FED">
              <w:rPr>
                <w:rStyle w:val="Hyperlink"/>
                <w:rFonts w:hint="eastAsia"/>
                <w:b/>
                <w:bCs/>
                <w:rtl/>
              </w:rPr>
              <w:t>המאפיינים</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Toc482365812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10</w:t>
            </w:r>
            <w:r w:rsidR="000A5FED" w:rsidRPr="000A5FED">
              <w:rPr>
                <w:b/>
                <w:bCs/>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3"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שני</w:t>
            </w:r>
            <w:r w:rsidR="000A5FED" w:rsidRPr="00013DDC">
              <w:rPr>
                <w:rStyle w:val="Hyperlink"/>
                <w:noProof/>
                <w:rtl/>
              </w:rPr>
              <w:t xml:space="preserve">- </w:t>
            </w:r>
            <w:r w:rsidR="000A5FED" w:rsidRPr="00013DDC">
              <w:rPr>
                <w:rStyle w:val="Hyperlink"/>
                <w:rFonts w:hint="eastAsia"/>
                <w:noProof/>
                <w:rtl/>
              </w:rPr>
              <w:t>מאפיינים</w:t>
            </w:r>
            <w:r w:rsidR="000A5FED" w:rsidRPr="00013DDC">
              <w:rPr>
                <w:rStyle w:val="Hyperlink"/>
                <w:noProof/>
                <w:rtl/>
              </w:rPr>
              <w:t xml:space="preserve"> </w:t>
            </w:r>
            <w:r w:rsidR="000A5FED" w:rsidRPr="00013DDC">
              <w:rPr>
                <w:rStyle w:val="Hyperlink"/>
                <w:rFonts w:hint="eastAsia"/>
                <w:noProof/>
                <w:rtl/>
              </w:rPr>
              <w:t>כלליים</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יחידות</w:t>
            </w:r>
            <w:r w:rsidR="000A5FED" w:rsidRPr="00013DDC">
              <w:rPr>
                <w:rStyle w:val="Hyperlink"/>
                <w:noProof/>
                <w:rtl/>
              </w:rPr>
              <w:t xml:space="preserve"> </w:t>
            </w:r>
            <w:r w:rsidR="000A5FED" w:rsidRPr="00013DDC">
              <w:rPr>
                <w:rStyle w:val="Hyperlink"/>
                <w:rFonts w:hint="eastAsia"/>
                <w:noProof/>
                <w:rtl/>
              </w:rPr>
              <w:t>מיוחדות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Toc482365813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18</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4"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Toc482365814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5"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כוחות</w:t>
            </w:r>
            <w:r w:rsidR="000A5FED" w:rsidRPr="000A5FED">
              <w:rPr>
                <w:rStyle w:val="Hyperlink"/>
                <w:b/>
                <w:bCs/>
                <w:rtl/>
              </w:rPr>
              <w:t xml:space="preserve"> </w:t>
            </w:r>
            <w:r w:rsidR="000A5FED" w:rsidRPr="000A5FED">
              <w:rPr>
                <w:rStyle w:val="Hyperlink"/>
                <w:rFonts w:hint="eastAsia"/>
                <w:b/>
                <w:bCs/>
                <w:rtl/>
              </w:rPr>
              <w:t>מיוחדים</w:t>
            </w:r>
            <w:r w:rsidR="000A5FED" w:rsidRPr="000A5FED">
              <w:rPr>
                <w:rStyle w:val="Hyperlink"/>
                <w:b/>
                <w:bCs/>
                <w:rtl/>
              </w:rPr>
              <w:t xml:space="preserve">- </w:t>
            </w:r>
            <w:r w:rsidR="000A5FED" w:rsidRPr="000A5FED">
              <w:rPr>
                <w:rStyle w:val="Hyperlink"/>
                <w:rFonts w:hint="eastAsia"/>
                <w:b/>
                <w:bCs/>
                <w:rtl/>
              </w:rPr>
              <w:t>ניסיון</w:t>
            </w:r>
            <w:r w:rsidR="000A5FED" w:rsidRPr="000A5FED">
              <w:rPr>
                <w:rStyle w:val="Hyperlink"/>
                <w:b/>
                <w:bCs/>
                <w:rtl/>
              </w:rPr>
              <w:t xml:space="preserve"> </w:t>
            </w:r>
            <w:r w:rsidR="000A5FED" w:rsidRPr="000A5FED">
              <w:rPr>
                <w:rStyle w:val="Hyperlink"/>
                <w:rFonts w:hint="eastAsia"/>
                <w:b/>
                <w:bCs/>
                <w:rtl/>
              </w:rPr>
              <w:t>להגדרה</w:t>
            </w:r>
            <w:r w:rsidR="000A5FED" w:rsidRPr="000A5FED">
              <w:rPr>
                <w:rStyle w:val="Hyperlink"/>
                <w:b/>
                <w:bCs/>
                <w:rtl/>
              </w:rPr>
              <w:t xml:space="preserve"> </w:t>
            </w:r>
            <w:r w:rsidR="000A5FED" w:rsidRPr="000A5FED">
              <w:rPr>
                <w:rStyle w:val="Hyperlink"/>
                <w:rFonts w:hint="eastAsia"/>
                <w:b/>
                <w:bCs/>
                <w:rtl/>
              </w:rPr>
              <w:t>על</w:t>
            </w:r>
            <w:r w:rsidR="000A5FED" w:rsidRPr="000A5FED">
              <w:rPr>
                <w:rStyle w:val="Hyperlink"/>
                <w:b/>
                <w:bCs/>
                <w:rtl/>
              </w:rPr>
              <w:t xml:space="preserve"> </w:t>
            </w:r>
            <w:r w:rsidR="000A5FED" w:rsidRPr="000A5FED">
              <w:rPr>
                <w:rStyle w:val="Hyperlink"/>
                <w:rFonts w:hint="eastAsia"/>
                <w:b/>
                <w:bCs/>
                <w:rtl/>
              </w:rPr>
              <w:t>פי</w:t>
            </w:r>
            <w:r w:rsidR="000A5FED" w:rsidRPr="000A5FED">
              <w:rPr>
                <w:rStyle w:val="Hyperlink"/>
                <w:b/>
                <w:bCs/>
                <w:rtl/>
              </w:rPr>
              <w:t xml:space="preserve"> </w:t>
            </w:r>
            <w:r w:rsidR="000A5FED" w:rsidRPr="000A5FED">
              <w:rPr>
                <w:rStyle w:val="Hyperlink"/>
                <w:rFonts w:hint="eastAsia"/>
                <w:b/>
                <w:bCs/>
                <w:rtl/>
              </w:rPr>
              <w:t>המחקר</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Toc482365815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Default="004865F2">
          <w:pPr>
            <w:pStyle w:val="TOC2"/>
            <w:rPr>
              <w:rFonts w:eastAsiaTheme="minorEastAsia" w:cstheme="minorBidi"/>
              <w:color w:val="auto"/>
              <w:rtl/>
            </w:rPr>
          </w:pPr>
          <w:hyperlink w:anchor="_Toc482365816"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כוחות</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בצבא</w:t>
            </w:r>
            <w:r w:rsidR="000A5FED" w:rsidRPr="00013DDC">
              <w:rPr>
                <w:rStyle w:val="Hyperlink"/>
                <w:bCs/>
                <w:rtl/>
              </w:rPr>
              <w:t xml:space="preserve"> </w:t>
            </w:r>
            <w:r w:rsidR="000A5FED" w:rsidRPr="00013DDC">
              <w:rPr>
                <w:rStyle w:val="Hyperlink"/>
                <w:rFonts w:hint="eastAsia"/>
                <w:bCs/>
                <w:rtl/>
              </w:rPr>
              <w:t>ארצות</w:t>
            </w:r>
            <w:r w:rsidR="000A5FED" w:rsidRPr="00013DDC">
              <w:rPr>
                <w:rStyle w:val="Hyperlink"/>
                <w:bCs/>
                <w:rtl/>
              </w:rPr>
              <w:t xml:space="preserve"> </w:t>
            </w:r>
            <w:r w:rsidR="000A5FED" w:rsidRPr="00013DDC">
              <w:rPr>
                <w:rStyle w:val="Hyperlink"/>
                <w:rFonts w:hint="eastAsia"/>
                <w:bCs/>
                <w:rtl/>
              </w:rPr>
              <w:t>הברית</w:t>
            </w:r>
            <w:r w:rsidR="000A5FED" w:rsidRPr="00013DDC">
              <w:rPr>
                <w:rStyle w:val="Hyperlink"/>
                <w:bCs/>
                <w:rtl/>
              </w:rPr>
              <w:t xml:space="preserve">- </w:t>
            </w:r>
            <w:r w:rsidR="000A5FED" w:rsidRPr="00013DDC">
              <w:rPr>
                <w:rStyle w:val="Hyperlink"/>
                <w:rFonts w:hint="eastAsia"/>
                <w:bCs/>
                <w:rtl/>
              </w:rPr>
              <w:t>הגדרות</w:t>
            </w:r>
            <w:r w:rsidR="000A5FED" w:rsidRPr="00013DDC">
              <w:rPr>
                <w:rStyle w:val="Hyperlink"/>
                <w:bCs/>
                <w:rtl/>
              </w:rPr>
              <w:t xml:space="preserve">, </w:t>
            </w:r>
            <w:r w:rsidR="000A5FED" w:rsidRPr="00013DDC">
              <w:rPr>
                <w:rStyle w:val="Hyperlink"/>
                <w:rFonts w:hint="eastAsia"/>
                <w:bCs/>
                <w:rtl/>
              </w:rPr>
              <w:t>ייעוד</w:t>
            </w:r>
            <w:r w:rsidR="000A5FED" w:rsidRPr="00013DDC">
              <w:rPr>
                <w:rStyle w:val="Hyperlink"/>
                <w:bCs/>
                <w:rtl/>
              </w:rPr>
              <w:t xml:space="preserve"> </w:t>
            </w:r>
            <w:r w:rsidR="000A5FED" w:rsidRPr="00013DDC">
              <w:rPr>
                <w:rStyle w:val="Hyperlink"/>
                <w:rFonts w:hint="eastAsia"/>
                <w:bCs/>
                <w:rtl/>
              </w:rPr>
              <w:t>ותפקידים</w:t>
            </w:r>
            <w:r w:rsidR="000A5FED" w:rsidRPr="00013DDC">
              <w:rPr>
                <w:rStyle w:val="Hyperlink"/>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Toc482365816 \h</w:instrText>
            </w:r>
            <w:r w:rsidR="000A5FED">
              <w:rPr>
                <w:webHidden/>
                <w:rtl/>
              </w:rPr>
              <w:instrText xml:space="preserve"> </w:instrText>
            </w:r>
            <w:r w:rsidR="000A5FED">
              <w:rPr>
                <w:webHidden/>
                <w:rtl/>
              </w:rPr>
            </w:r>
            <w:r w:rsidR="000A5FED">
              <w:rPr>
                <w:webHidden/>
                <w:rtl/>
              </w:rPr>
              <w:fldChar w:fldCharType="separate"/>
            </w:r>
            <w:r w:rsidR="000A5FED">
              <w:rPr>
                <w:webHidden/>
                <w:rtl/>
              </w:rPr>
              <w:t>24</w:t>
            </w:r>
            <w:r w:rsidR="000A5FED">
              <w:rPr>
                <w:webHidden/>
                <w:rtl/>
              </w:rPr>
              <w:fldChar w:fldCharType="end"/>
            </w:r>
          </w:hyperlink>
        </w:p>
        <w:p w:rsidR="000A5FED" w:rsidRDefault="004865F2">
          <w:pPr>
            <w:pStyle w:val="TOC2"/>
            <w:rPr>
              <w:rFonts w:eastAsiaTheme="minorEastAsia" w:cstheme="minorBidi"/>
              <w:color w:val="auto"/>
              <w:rtl/>
            </w:rPr>
          </w:pPr>
          <w:hyperlink w:anchor="_Toc482365817"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ההגדרות</w:t>
            </w:r>
            <w:r w:rsidR="000A5FED" w:rsidRPr="00013DDC">
              <w:rPr>
                <w:rStyle w:val="Hyperlink"/>
                <w:b/>
                <w:bCs/>
                <w:rtl/>
              </w:rPr>
              <w:t xml:space="preserve"> </w:t>
            </w:r>
            <w:r w:rsidR="000A5FED" w:rsidRPr="00013DDC">
              <w:rPr>
                <w:rStyle w:val="Hyperlink"/>
                <w:rFonts w:hint="eastAsia"/>
                <w:b/>
                <w:bCs/>
                <w:rtl/>
              </w:rPr>
              <w:t>לכוחות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בצה</w:t>
            </w:r>
            <w:r w:rsidR="000A5FED" w:rsidRPr="00013DDC">
              <w:rPr>
                <w:rStyle w:val="Hyperlink"/>
                <w:b/>
                <w:bCs/>
                <w:rtl/>
              </w:rPr>
              <w:t>"</w:t>
            </w:r>
            <w:r w:rsidR="000A5FED" w:rsidRPr="00013DDC">
              <w:rPr>
                <w:rStyle w:val="Hyperlink"/>
                <w:rFonts w:hint="eastAsia"/>
                <w:b/>
                <w:bCs/>
                <w:rtl/>
              </w:rPr>
              <w:t>ל</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Toc482365817 \h</w:instrText>
            </w:r>
            <w:r w:rsidR="000A5FED">
              <w:rPr>
                <w:webHidden/>
                <w:rtl/>
              </w:rPr>
              <w:instrText xml:space="preserve"> </w:instrText>
            </w:r>
            <w:r w:rsidR="000A5FED">
              <w:rPr>
                <w:webHidden/>
                <w:rtl/>
              </w:rPr>
            </w:r>
            <w:r w:rsidR="000A5FED">
              <w:rPr>
                <w:webHidden/>
                <w:rtl/>
              </w:rPr>
              <w:fldChar w:fldCharType="separate"/>
            </w:r>
            <w:r w:rsidR="000A5FED">
              <w:rPr>
                <w:webHidden/>
                <w:rtl/>
              </w:rPr>
              <w:t>29</w:t>
            </w:r>
            <w:r w:rsidR="000A5FED">
              <w:rPr>
                <w:webHidden/>
                <w:rtl/>
              </w:rPr>
              <w:fldChar w:fldCharType="end"/>
            </w:r>
          </w:hyperlink>
        </w:p>
        <w:p w:rsidR="000A5FED" w:rsidRDefault="004865F2">
          <w:pPr>
            <w:pStyle w:val="TOC2"/>
            <w:rPr>
              <w:rFonts w:eastAsiaTheme="minorEastAsia" w:cstheme="minorBidi"/>
              <w:color w:val="auto"/>
              <w:rtl/>
            </w:rPr>
          </w:pPr>
          <w:hyperlink w:anchor="_Toc482365818" w:history="1">
            <w:r w:rsidR="000A5FED" w:rsidRPr="00013DDC">
              <w:rPr>
                <w:rStyle w:val="Hyperlink"/>
                <w:rFonts w:hint="eastAsia"/>
                <w:b/>
                <w:bCs/>
                <w:rtl/>
              </w:rPr>
              <w:t>ה</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כוחות</w:t>
            </w:r>
            <w:r w:rsidR="000A5FED" w:rsidRPr="00013DDC">
              <w:rPr>
                <w:rStyle w:val="Hyperlink"/>
                <w:b/>
                <w:bCs/>
                <w:rtl/>
              </w:rPr>
              <w:t xml:space="preserve"> </w:t>
            </w:r>
            <w:r w:rsidR="000A5FED" w:rsidRPr="00013DDC">
              <w:rPr>
                <w:rStyle w:val="Hyperlink"/>
                <w:rFonts w:hint="eastAsia"/>
                <w:b/>
                <w:bCs/>
                <w:rtl/>
              </w:rPr>
              <w:t>מיוחדים</w:t>
            </w:r>
            <w:r w:rsidR="000A5FED" w:rsidRPr="00013DDC">
              <w:rPr>
                <w:rStyle w:val="Hyperlink"/>
                <w:b/>
                <w:bCs/>
                <w:rtl/>
              </w:rPr>
              <w:t xml:space="preserve">- </w:t>
            </w:r>
            <w:r w:rsidR="000A5FED" w:rsidRPr="00013DDC">
              <w:rPr>
                <w:rStyle w:val="Hyperlink"/>
                <w:rFonts w:hint="eastAsia"/>
                <w:b/>
                <w:bCs/>
                <w:rtl/>
              </w:rPr>
              <w:t>מאפייני</w:t>
            </w:r>
            <w:r w:rsidR="000A5FED" w:rsidRPr="00013DDC">
              <w:rPr>
                <w:rStyle w:val="Hyperlink"/>
                <w:b/>
                <w:bCs/>
                <w:rtl/>
              </w:rPr>
              <w:t xml:space="preserve"> </w:t>
            </w:r>
            <w:r w:rsidR="000A5FED" w:rsidRPr="00013DDC">
              <w:rPr>
                <w:rStyle w:val="Hyperlink"/>
                <w:rFonts w:hint="eastAsia"/>
                <w:b/>
                <w:bCs/>
                <w:rtl/>
              </w:rPr>
              <w:t>עומק</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זהות</w:t>
            </w:r>
            <w:r w:rsidR="000A5FED" w:rsidRPr="00013DDC">
              <w:rPr>
                <w:rStyle w:val="Hyperlink"/>
                <w:b/>
                <w:bCs/>
                <w:rtl/>
              </w:rPr>
              <w:t xml:space="preserve"> </w:t>
            </w:r>
            <w:r w:rsidR="000A5FED" w:rsidRPr="00013DDC">
              <w:rPr>
                <w:rStyle w:val="Hyperlink"/>
                <w:rFonts w:hint="eastAsia"/>
                <w:b/>
                <w:bCs/>
                <w:rtl/>
              </w:rPr>
              <w:t>ותרבות</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Toc482365818 \h</w:instrText>
            </w:r>
            <w:r w:rsidR="000A5FED">
              <w:rPr>
                <w:webHidden/>
                <w:rtl/>
              </w:rPr>
              <w:instrText xml:space="preserve"> </w:instrText>
            </w:r>
            <w:r w:rsidR="000A5FED">
              <w:rPr>
                <w:webHidden/>
                <w:rtl/>
              </w:rPr>
            </w:r>
            <w:r w:rsidR="000A5FED">
              <w:rPr>
                <w:webHidden/>
                <w:rtl/>
              </w:rPr>
              <w:fldChar w:fldCharType="separate"/>
            </w:r>
            <w:r w:rsidR="000A5FED">
              <w:rPr>
                <w:webHidden/>
                <w:rtl/>
              </w:rPr>
              <w:t>31</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9"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שלישי</w:t>
            </w:r>
            <w:r w:rsidR="000A5FED" w:rsidRPr="00013DDC">
              <w:rPr>
                <w:rStyle w:val="Hyperlink"/>
                <w:noProof/>
                <w:rtl/>
              </w:rPr>
              <w:t xml:space="preserve">- </w:t>
            </w:r>
            <w:r w:rsidR="000A5FED" w:rsidRPr="00013DDC">
              <w:rPr>
                <w:rStyle w:val="Hyperlink"/>
                <w:rFonts w:hint="eastAsia"/>
                <w:noProof/>
                <w:rtl/>
              </w:rPr>
              <w:t>תופעת</w:t>
            </w:r>
            <w:r w:rsidR="000A5FED" w:rsidRPr="00013DDC">
              <w:rPr>
                <w:rStyle w:val="Hyperlink"/>
                <w:noProof/>
                <w:rtl/>
              </w:rPr>
              <w:t xml:space="preserve"> </w:t>
            </w:r>
            <w:r w:rsidR="000A5FED" w:rsidRPr="00013DDC">
              <w:rPr>
                <w:rStyle w:val="Hyperlink"/>
                <w:rFonts w:hint="eastAsia"/>
                <w:noProof/>
                <w:rtl/>
              </w:rPr>
              <w:t>הצמיחה</w:t>
            </w:r>
            <w:r w:rsidR="000A5FED" w:rsidRPr="00013DDC">
              <w:rPr>
                <w:rStyle w:val="Hyperlink"/>
                <w:noProof/>
                <w:rtl/>
              </w:rPr>
              <w:t xml:space="preserve"> </w:t>
            </w:r>
            <w:r w:rsidR="000A5FED" w:rsidRPr="00013DDC">
              <w:rPr>
                <w:rStyle w:val="Hyperlink"/>
                <w:rFonts w:hint="eastAsia"/>
                <w:noProof/>
                <w:rtl/>
              </w:rPr>
              <w:t>המוגברת</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35</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0"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Toc482365820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1" w:history="1">
            <w:r w:rsidR="000A5FED" w:rsidRPr="00013DDC">
              <w:rPr>
                <w:rStyle w:val="Hyperlink"/>
                <w:rFonts w:hint="eastAsia"/>
                <w:b/>
                <w:bCs/>
                <w:rtl/>
              </w:rPr>
              <w:t>ב</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הקמת</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המודרניים</w:t>
            </w:r>
            <w:r w:rsidR="000A5FED" w:rsidRPr="00013DDC">
              <w:rPr>
                <w:rStyle w:val="Hyperlink"/>
                <w:b/>
                <w:bCs/>
                <w:rtl/>
              </w:rPr>
              <w:t>-</w:t>
            </w:r>
            <w:r w:rsidR="000A5FED" w:rsidRPr="00013DDC">
              <w:rPr>
                <w:rStyle w:val="Hyperlink"/>
                <w:rFonts w:hint="eastAsia"/>
                <w:b/>
                <w:bCs/>
                <w:rtl/>
              </w:rPr>
              <w:t>סקירה</w:t>
            </w:r>
            <w:r w:rsidR="000A5FED" w:rsidRPr="00013DDC">
              <w:rPr>
                <w:rStyle w:val="Hyperlink"/>
                <w:b/>
                <w:bCs/>
                <w:rtl/>
              </w:rPr>
              <w:t xml:space="preserve"> </w:t>
            </w:r>
            <w:r w:rsidR="000A5FED" w:rsidRPr="00013DDC">
              <w:rPr>
                <w:rStyle w:val="Hyperlink"/>
                <w:rFonts w:hint="eastAsia"/>
                <w:b/>
                <w:bCs/>
                <w:rtl/>
              </w:rPr>
              <w:t>היסטורית</w:t>
            </w:r>
            <w:r w:rsidR="000A5FED" w:rsidRPr="00013DDC">
              <w:rPr>
                <w:rStyle w:val="Hyperlink"/>
                <w:b/>
                <w:bCs/>
                <w:rtl/>
              </w:rPr>
              <w:t xml:space="preserve"> </w:t>
            </w:r>
            <w:r w:rsidR="000A5FED" w:rsidRPr="00013DDC">
              <w:rPr>
                <w:rStyle w:val="Hyperlink"/>
                <w:rFonts w:hint="eastAsia"/>
                <w:b/>
                <w:bCs/>
                <w:rtl/>
              </w:rPr>
              <w:t>על</w:t>
            </w:r>
            <w:r w:rsidR="000A5FED" w:rsidRPr="00013DDC">
              <w:rPr>
                <w:rStyle w:val="Hyperlink"/>
                <w:b/>
                <w:bCs/>
                <w:rtl/>
              </w:rPr>
              <w:t xml:space="preserve"> </w:t>
            </w:r>
            <w:r w:rsidR="000A5FED" w:rsidRPr="00013DDC">
              <w:rPr>
                <w:rStyle w:val="Hyperlink"/>
                <w:rFonts w:hint="eastAsia"/>
                <w:b/>
                <w:bCs/>
                <w:rtl/>
              </w:rPr>
              <w:t>תקופה</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הקמה</w:t>
            </w:r>
            <w:r w:rsidR="000A5FED" w:rsidRPr="00013DDC">
              <w:rPr>
                <w:rStyle w:val="Hyperlink"/>
                <w:b/>
                <w:bCs/>
                <w:rtl/>
              </w:rPr>
              <w:t xml:space="preserve"> </w:t>
            </w:r>
            <w:r w:rsidR="000A5FED" w:rsidRPr="00013DDC">
              <w:rPr>
                <w:rStyle w:val="Hyperlink"/>
                <w:rFonts w:hint="eastAsia"/>
                <w:b/>
                <w:bCs/>
                <w:rtl/>
              </w:rPr>
              <w:t>וסגירה</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Toc482365821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2" w:history="1">
            <w:r w:rsidR="000A5FED" w:rsidRPr="00013DDC">
              <w:rPr>
                <w:rStyle w:val="Hyperlink"/>
                <w:rFonts w:hint="eastAsia"/>
                <w:b/>
                <w:bCs/>
                <w:rtl/>
              </w:rPr>
              <w:t>ג</w:t>
            </w:r>
            <w:r w:rsidR="000A5FED" w:rsidRPr="00013DDC">
              <w:rPr>
                <w:rStyle w:val="Hyperlink"/>
                <w:b/>
                <w:bCs/>
                <w:rtl/>
              </w:rPr>
              <w:t>.</w:t>
            </w:r>
            <w:r w:rsidR="000A5FED">
              <w:rPr>
                <w:rFonts w:eastAsiaTheme="minorEastAsia" w:cstheme="minorBidi"/>
                <w:color w:val="auto"/>
                <w:rtl/>
              </w:rPr>
              <w:tab/>
            </w:r>
            <w:r w:rsidR="000A5FED" w:rsidRPr="00013DDC">
              <w:rPr>
                <w:rStyle w:val="Hyperlink"/>
                <w:b/>
                <w:bCs/>
                <w:rtl/>
              </w:rPr>
              <w:t>"</w:t>
            </w:r>
            <w:r w:rsidR="000A5FED" w:rsidRPr="00013DDC">
              <w:rPr>
                <w:rStyle w:val="Hyperlink"/>
                <w:rFonts w:hint="eastAsia"/>
                <w:b/>
                <w:bCs/>
                <w:rtl/>
              </w:rPr>
              <w:t>תור</w:t>
            </w:r>
            <w:r w:rsidR="000A5FED" w:rsidRPr="00013DDC">
              <w:rPr>
                <w:rStyle w:val="Hyperlink"/>
                <w:b/>
                <w:bCs/>
                <w:rtl/>
              </w:rPr>
              <w:t xml:space="preserve"> </w:t>
            </w:r>
            <w:r w:rsidR="000A5FED" w:rsidRPr="00013DDC">
              <w:rPr>
                <w:rStyle w:val="Hyperlink"/>
                <w:rFonts w:hint="eastAsia"/>
                <w:b/>
                <w:bCs/>
                <w:rtl/>
              </w:rPr>
              <w:t>הזהב</w:t>
            </w:r>
            <w:r w:rsidR="000A5FED" w:rsidRPr="00013DDC">
              <w:rPr>
                <w:rStyle w:val="Hyperlink"/>
                <w:b/>
                <w:bCs/>
                <w:rtl/>
              </w:rPr>
              <w:t xml:space="preserve">"- </w:t>
            </w:r>
            <w:r w:rsidR="000A5FED" w:rsidRPr="00013DDC">
              <w:rPr>
                <w:rStyle w:val="Hyperlink"/>
                <w:rFonts w:hint="eastAsia"/>
                <w:b/>
                <w:bCs/>
                <w:rtl/>
              </w:rPr>
              <w:t>צמיחתם</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מאז</w:t>
            </w:r>
            <w:r w:rsidR="000A5FED" w:rsidRPr="00013DDC">
              <w:rPr>
                <w:rStyle w:val="Hyperlink"/>
                <w:b/>
                <w:bCs/>
                <w:rtl/>
              </w:rPr>
              <w:t xml:space="preserve"> 2001</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Toc482365822 \h</w:instrText>
            </w:r>
            <w:r w:rsidR="000A5FED">
              <w:rPr>
                <w:webHidden/>
                <w:rtl/>
              </w:rPr>
              <w:instrText xml:space="preserve"> </w:instrText>
            </w:r>
            <w:r w:rsidR="000A5FED">
              <w:rPr>
                <w:webHidden/>
                <w:rtl/>
              </w:rPr>
            </w:r>
            <w:r w:rsidR="000A5FED">
              <w:rPr>
                <w:webHidden/>
                <w:rtl/>
              </w:rPr>
              <w:fldChar w:fldCharType="separate"/>
            </w:r>
            <w:r w:rsidR="000A5FED">
              <w:rPr>
                <w:webHidden/>
                <w:rtl/>
              </w:rPr>
              <w:t>41</w:t>
            </w:r>
            <w:r w:rsidR="000A5FED">
              <w:rPr>
                <w:webHidden/>
                <w:rtl/>
              </w:rPr>
              <w:fldChar w:fldCharType="end"/>
            </w:r>
          </w:hyperlink>
        </w:p>
        <w:p w:rsidR="000A5FED" w:rsidRDefault="004865F2">
          <w:pPr>
            <w:pStyle w:val="TOC2"/>
            <w:rPr>
              <w:rFonts w:eastAsiaTheme="minorEastAsia" w:cstheme="minorBidi"/>
              <w:color w:val="auto"/>
              <w:rtl/>
            </w:rPr>
          </w:pPr>
          <w:hyperlink w:anchor="_Toc482365823"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צה</w:t>
            </w:r>
            <w:r w:rsidR="000A5FED" w:rsidRPr="00013DDC">
              <w:rPr>
                <w:rStyle w:val="Hyperlink"/>
                <w:b/>
                <w:bCs/>
                <w:rtl/>
              </w:rPr>
              <w:t>"</w:t>
            </w:r>
            <w:r w:rsidR="000A5FED" w:rsidRPr="00013DDC">
              <w:rPr>
                <w:rStyle w:val="Hyperlink"/>
                <w:rFonts w:hint="eastAsia"/>
                <w:b/>
                <w:bCs/>
                <w:rtl/>
              </w:rPr>
              <w:t>ל</w:t>
            </w:r>
            <w:r w:rsidR="000A5FED" w:rsidRPr="00013DDC">
              <w:rPr>
                <w:rStyle w:val="Hyperlink"/>
                <w:b/>
                <w:bCs/>
                <w:rtl/>
              </w:rPr>
              <w:t xml:space="preserve"> – </w:t>
            </w:r>
            <w:r w:rsidR="000A5FED" w:rsidRPr="00013DDC">
              <w:rPr>
                <w:rStyle w:val="Hyperlink"/>
                <w:rFonts w:hint="eastAsia"/>
                <w:b/>
                <w:bCs/>
                <w:rtl/>
              </w:rPr>
              <w:t>מגמה</w:t>
            </w:r>
            <w:r w:rsidR="000A5FED" w:rsidRPr="00013DDC">
              <w:rPr>
                <w:rStyle w:val="Hyperlink"/>
                <w:b/>
                <w:bCs/>
                <w:rtl/>
              </w:rPr>
              <w:t xml:space="preserve"> </w:t>
            </w:r>
            <w:r w:rsidR="000A5FED" w:rsidRPr="00013DDC">
              <w:rPr>
                <w:rStyle w:val="Hyperlink"/>
                <w:rFonts w:hint="eastAsia"/>
                <w:b/>
                <w:bCs/>
                <w:rtl/>
              </w:rPr>
              <w:t>ומבוכה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Toc482365823 \h</w:instrText>
            </w:r>
            <w:r w:rsidR="000A5FED">
              <w:rPr>
                <w:webHidden/>
                <w:rtl/>
              </w:rPr>
              <w:instrText xml:space="preserve"> </w:instrText>
            </w:r>
            <w:r w:rsidR="000A5FED">
              <w:rPr>
                <w:webHidden/>
                <w:rtl/>
              </w:rPr>
            </w:r>
            <w:r w:rsidR="000A5FED">
              <w:rPr>
                <w:webHidden/>
                <w:rtl/>
              </w:rPr>
              <w:fldChar w:fldCharType="separate"/>
            </w:r>
            <w:r w:rsidR="000A5FED">
              <w:rPr>
                <w:webHidden/>
                <w:rtl/>
              </w:rPr>
              <w:t>43</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4"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רביעי</w:t>
            </w:r>
            <w:r w:rsidR="000A5FED" w:rsidRPr="00013DDC">
              <w:rPr>
                <w:rStyle w:val="Hyperlink"/>
                <w:noProof/>
                <w:rtl/>
              </w:rPr>
              <w:t xml:space="preserve">- </w:t>
            </w:r>
            <w:r w:rsidR="000A5FED" w:rsidRPr="00013DDC">
              <w:rPr>
                <w:rStyle w:val="Hyperlink"/>
                <w:rFonts w:hint="eastAsia"/>
                <w:noProof/>
                <w:rtl/>
              </w:rPr>
              <w:t>תפיסת</w:t>
            </w:r>
            <w:r w:rsidR="000A5FED" w:rsidRPr="00013DDC">
              <w:rPr>
                <w:rStyle w:val="Hyperlink"/>
                <w:noProof/>
                <w:rtl/>
              </w:rPr>
              <w:t xml:space="preserve"> </w:t>
            </w:r>
            <w:r w:rsidR="000A5FED" w:rsidRPr="00013DDC">
              <w:rPr>
                <w:rStyle w:val="Hyperlink"/>
                <w:rFonts w:hint="eastAsia"/>
                <w:noProof/>
                <w:rtl/>
              </w:rPr>
              <w:t>ההפעלה</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sidRPr="00013DDC">
              <w:rPr>
                <w:rStyle w:val="Hyperlink"/>
                <w:noProof/>
                <w:rtl/>
              </w:rPr>
              <w:t xml:space="preserve"> </w:t>
            </w:r>
            <w:r w:rsidR="000A5FED" w:rsidRPr="00013DDC">
              <w:rPr>
                <w:rStyle w:val="Hyperlink"/>
                <w:rFonts w:hint="eastAsia"/>
                <w:noProof/>
                <w:rtl/>
              </w:rPr>
              <w:t>בשדה</w:t>
            </w:r>
            <w:r w:rsidR="000A5FED" w:rsidRPr="00013DDC">
              <w:rPr>
                <w:rStyle w:val="Hyperlink"/>
                <w:noProof/>
                <w:rtl/>
              </w:rPr>
              <w:t xml:space="preserve"> </w:t>
            </w:r>
            <w:r w:rsidR="000A5FED" w:rsidRPr="00013DDC">
              <w:rPr>
                <w:rStyle w:val="Hyperlink"/>
                <w:rFonts w:hint="eastAsia"/>
                <w:noProof/>
                <w:rtl/>
              </w:rPr>
              <w:t>הקרב</w:t>
            </w:r>
            <w:r w:rsidR="000A5FED" w:rsidRPr="00013DDC">
              <w:rPr>
                <w:rStyle w:val="Hyperlink"/>
                <w:noProof/>
                <w:rtl/>
              </w:rPr>
              <w:t xml:space="preserve"> </w:t>
            </w:r>
            <w:r w:rsidR="000A5FED" w:rsidRPr="00013DDC">
              <w:rPr>
                <w:rStyle w:val="Hyperlink"/>
                <w:rFonts w:hint="eastAsia"/>
                <w:noProof/>
                <w:rtl/>
              </w:rPr>
              <w:t>המתהווה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Toc482365824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49</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5"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Toc482365825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6" w:history="1">
            <w:r w:rsidR="000A5FED" w:rsidRPr="00013DDC">
              <w:rPr>
                <w:rStyle w:val="Hyperlink"/>
                <w:rFonts w:hint="eastAsia"/>
                <w:bCs/>
                <w:rtl/>
              </w:rPr>
              <w:t>ב</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התאמת</w:t>
            </w:r>
            <w:r w:rsidR="000A5FED" w:rsidRPr="00013DDC">
              <w:rPr>
                <w:rStyle w:val="Hyperlink"/>
                <w:bCs/>
                <w:rtl/>
              </w:rPr>
              <w:t xml:space="preserve"> </w:t>
            </w:r>
            <w:r w:rsidR="000A5FED" w:rsidRPr="00013DDC">
              <w:rPr>
                <w:rStyle w:val="Hyperlink"/>
                <w:rFonts w:hint="eastAsia"/>
                <w:bCs/>
                <w:rtl/>
              </w:rPr>
              <w:t>המאפיינים</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הכוחות</w:t>
            </w:r>
            <w:r w:rsidR="000A5FED" w:rsidRPr="00013DDC">
              <w:rPr>
                <w:rStyle w:val="Hyperlink"/>
                <w:bCs/>
                <w:rtl/>
              </w:rPr>
              <w:t xml:space="preserve"> </w:t>
            </w:r>
            <w:r w:rsidR="000A5FED" w:rsidRPr="00013DDC">
              <w:rPr>
                <w:rStyle w:val="Hyperlink"/>
                <w:rFonts w:hint="eastAsia"/>
                <w:bCs/>
                <w:rtl/>
              </w:rPr>
              <w:t>המיוחדים</w:t>
            </w:r>
            <w:r w:rsidR="000A5FED" w:rsidRPr="00013DDC">
              <w:rPr>
                <w:rStyle w:val="Hyperlink"/>
                <w:bCs/>
                <w:rtl/>
              </w:rPr>
              <w:t xml:space="preserve"> </w:t>
            </w:r>
            <w:r w:rsidR="000A5FED" w:rsidRPr="00013DDC">
              <w:rPr>
                <w:rStyle w:val="Hyperlink"/>
                <w:rFonts w:hint="eastAsia"/>
                <w:bCs/>
                <w:rtl/>
              </w:rPr>
              <w:t>לשדה</w:t>
            </w:r>
            <w:r w:rsidR="000A5FED" w:rsidRPr="00013DDC">
              <w:rPr>
                <w:rStyle w:val="Hyperlink"/>
                <w:bCs/>
                <w:rtl/>
              </w:rPr>
              <w:t xml:space="preserve"> </w:t>
            </w:r>
            <w:r w:rsidR="000A5FED" w:rsidRPr="00013DDC">
              <w:rPr>
                <w:rStyle w:val="Hyperlink"/>
                <w:rFonts w:hint="eastAsia"/>
                <w:bCs/>
                <w:rtl/>
              </w:rPr>
              <w:t>הקרב</w:t>
            </w:r>
            <w:r w:rsidR="000A5FED" w:rsidRPr="00013DDC">
              <w:rPr>
                <w:rStyle w:val="Hyperlink"/>
                <w:bCs/>
                <w:rtl/>
              </w:rPr>
              <w:t xml:space="preserve"> </w:t>
            </w:r>
            <w:r w:rsidR="000A5FED" w:rsidRPr="00013DDC">
              <w:rPr>
                <w:rStyle w:val="Hyperlink"/>
                <w:rFonts w:hint="eastAsia"/>
                <w:bCs/>
                <w:rtl/>
              </w:rPr>
              <w:t>החדש</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Toc482365826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7"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מערכה</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דיון</w:t>
            </w:r>
            <w:r w:rsidR="000A5FED" w:rsidRPr="00013DDC">
              <w:rPr>
                <w:rStyle w:val="Hyperlink"/>
                <w:bCs/>
                <w:rtl/>
              </w:rPr>
              <w:t xml:space="preserve"> </w:t>
            </w:r>
            <w:r w:rsidR="000A5FED" w:rsidRPr="00013DDC">
              <w:rPr>
                <w:rStyle w:val="Hyperlink"/>
                <w:rFonts w:hint="eastAsia"/>
                <w:bCs/>
                <w:rtl/>
              </w:rPr>
              <w:t>על</w:t>
            </w:r>
            <w:r w:rsidR="000A5FED" w:rsidRPr="00013DDC">
              <w:rPr>
                <w:rStyle w:val="Hyperlink"/>
                <w:bCs/>
                <w:rtl/>
              </w:rPr>
              <w:t xml:space="preserve"> </w:t>
            </w:r>
            <w:r w:rsidR="000A5FED" w:rsidRPr="00013DDC">
              <w:rPr>
                <w:rStyle w:val="Hyperlink"/>
                <w:rFonts w:hint="eastAsia"/>
                <w:bCs/>
                <w:rtl/>
              </w:rPr>
              <w:t>מרחב</w:t>
            </w:r>
            <w:r w:rsidR="000A5FED" w:rsidRPr="00013DDC">
              <w:rPr>
                <w:rStyle w:val="Hyperlink"/>
                <w:bCs/>
                <w:rtl/>
              </w:rPr>
              <w:t xml:space="preserve"> </w:t>
            </w:r>
            <w:r w:rsidR="000A5FED" w:rsidRPr="00013DDC">
              <w:rPr>
                <w:rStyle w:val="Hyperlink"/>
                <w:rFonts w:hint="eastAsia"/>
                <w:bCs/>
                <w:rtl/>
              </w:rPr>
              <w:t>הפעולה</w:t>
            </w:r>
            <w:r w:rsidR="000A5FED" w:rsidRPr="00013DDC">
              <w:rPr>
                <w:rStyle w:val="Hyperlink"/>
                <w:bCs/>
                <w:rtl/>
              </w:rPr>
              <w:t xml:space="preserve"> </w:t>
            </w:r>
            <w:r w:rsidR="000A5FED" w:rsidRPr="00013DDC">
              <w:rPr>
                <w:rStyle w:val="Hyperlink"/>
                <w:rFonts w:hint="eastAsia"/>
                <w:bCs/>
                <w:rtl/>
              </w:rPr>
              <w:t>האפשרי</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Toc482365827 \h</w:instrText>
            </w:r>
            <w:r w:rsidR="000A5FED">
              <w:rPr>
                <w:webHidden/>
                <w:rtl/>
              </w:rPr>
              <w:instrText xml:space="preserve"> </w:instrText>
            </w:r>
            <w:r w:rsidR="000A5FED">
              <w:rPr>
                <w:webHidden/>
                <w:rtl/>
              </w:rPr>
            </w:r>
            <w:r w:rsidR="000A5FED">
              <w:rPr>
                <w:webHidden/>
                <w:rtl/>
              </w:rPr>
              <w:fldChar w:fldCharType="separate"/>
            </w:r>
            <w:r w:rsidR="000A5FED">
              <w:rPr>
                <w:webHidden/>
                <w:rtl/>
              </w:rPr>
              <w:t>52</w:t>
            </w:r>
            <w:r w:rsidR="000A5FED">
              <w:rPr>
                <w:webHidden/>
                <w:rtl/>
              </w:rPr>
              <w:fldChar w:fldCharType="end"/>
            </w:r>
          </w:hyperlink>
        </w:p>
        <w:p w:rsidR="000A5FED" w:rsidRDefault="004865F2">
          <w:pPr>
            <w:pStyle w:val="TOC2"/>
            <w:rPr>
              <w:rFonts w:eastAsiaTheme="minorEastAsia" w:cstheme="minorBidi"/>
              <w:color w:val="auto"/>
              <w:rtl/>
            </w:rPr>
          </w:pPr>
          <w:hyperlink w:anchor="_Toc482365828" w:history="1">
            <w:r w:rsidR="000A5FED" w:rsidRPr="00013DDC">
              <w:rPr>
                <w:rStyle w:val="Hyperlink"/>
                <w:rFonts w:hint="eastAsia"/>
                <w:rtl/>
              </w:rPr>
              <w:t>ד</w:t>
            </w:r>
            <w:r w:rsidR="000A5FED" w:rsidRPr="00013DDC">
              <w:rPr>
                <w:rStyle w:val="Hyperlink"/>
                <w:rtl/>
              </w:rPr>
              <w:t>.</w:t>
            </w:r>
            <w:r w:rsidR="000A5FED">
              <w:rPr>
                <w:rFonts w:eastAsiaTheme="minorEastAsia" w:cstheme="minorBidi"/>
                <w:color w:val="auto"/>
                <w:rtl/>
              </w:rPr>
              <w:tab/>
            </w:r>
            <w:r w:rsidR="000A5FED" w:rsidRPr="00013DDC">
              <w:rPr>
                <w:rStyle w:val="Hyperlink"/>
                <w:rFonts w:hint="eastAsia"/>
                <w:b/>
                <w:bCs/>
                <w:rtl/>
              </w:rPr>
              <w:t>סיכום</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Toc482365828 \h</w:instrText>
            </w:r>
            <w:r w:rsidR="000A5FED">
              <w:rPr>
                <w:webHidden/>
                <w:rtl/>
              </w:rPr>
              <w:instrText xml:space="preserve"> </w:instrText>
            </w:r>
            <w:r w:rsidR="000A5FED">
              <w:rPr>
                <w:webHidden/>
                <w:rtl/>
              </w:rPr>
            </w:r>
            <w:r w:rsidR="000A5FED">
              <w:rPr>
                <w:webHidden/>
                <w:rtl/>
              </w:rPr>
              <w:fldChar w:fldCharType="separate"/>
            </w:r>
            <w:r w:rsidR="000A5FED">
              <w:rPr>
                <w:webHidden/>
                <w:rtl/>
              </w:rPr>
              <w:t>59</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9" w:history="1">
            <w:r w:rsidR="000A5FED" w:rsidRPr="00013DDC">
              <w:rPr>
                <w:rStyle w:val="Hyperlink"/>
                <w:rFonts w:hint="eastAsia"/>
                <w:noProof/>
                <w:rtl/>
              </w:rPr>
              <w:t>סיכום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60</w:t>
            </w:r>
            <w:r w:rsidR="000A5FED">
              <w:rPr>
                <w:noProof/>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30" w:history="1">
            <w:r w:rsidR="000A5FED" w:rsidRPr="00013DDC">
              <w:rPr>
                <w:rStyle w:val="Hyperlink"/>
                <w:rFonts w:hint="eastAsia"/>
                <w:noProof/>
                <w:rtl/>
              </w:rPr>
              <w:t>ביבליוגרפיה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Toc482365830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62</w:t>
            </w:r>
            <w:r w:rsidR="000A5FED">
              <w:rPr>
                <w:noProof/>
                <w:webHidden/>
                <w:rtl/>
              </w:rPr>
              <w:fldChar w:fldCharType="end"/>
            </w:r>
          </w:hyperlink>
        </w:p>
        <w:p w:rsidR="00E921F5" w:rsidRDefault="00E921F5">
          <w:pPr>
            <w:rPr>
              <w:rtl/>
              <w:cs/>
            </w:rPr>
          </w:pPr>
          <w:r>
            <w:rPr>
              <w:rtl/>
            </w:rPr>
            <w:fldChar w:fldCharType="end"/>
          </w:r>
        </w:p>
      </w:sdtContent>
    </w:sdt>
    <w:p w:rsidR="00165EA9" w:rsidRDefault="00165EA9"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Pr="00B90DCE" w:rsidRDefault="000A5FED" w:rsidP="005A755D">
      <w:pPr>
        <w:spacing w:before="100" w:beforeAutospacing="1" w:after="100" w:afterAutospacing="1"/>
        <w:rPr>
          <w:sz w:val="28"/>
          <w:rtl/>
        </w:rPr>
      </w:pPr>
      <w:r w:rsidRPr="00B90DCE">
        <w:rPr>
          <w:rFonts w:hint="cs"/>
          <w:b/>
          <w:bCs/>
          <w:sz w:val="28"/>
          <w:rtl/>
        </w:rPr>
        <w:t>תודות,</w:t>
      </w:r>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ברור שהיה לי, ולא בפעם הראשונה, סכין להתחדד מולה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0" w:name="_Toc482365809"/>
      <w:r w:rsidRPr="00B90DCE">
        <w:rPr>
          <w:rFonts w:hint="cs"/>
          <w:sz w:val="28"/>
          <w:szCs w:val="28"/>
          <w:rtl/>
        </w:rPr>
        <w:t>מבוא</w:t>
      </w:r>
      <w:bookmarkEnd w:id="0"/>
    </w:p>
    <w:p w:rsidR="00A74514" w:rsidRPr="00B90DCE" w:rsidRDefault="007D1C72" w:rsidP="00702E91">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B369ED" w:rsidRPr="00B90DCE">
        <w:rPr>
          <w:rStyle w:val="a6"/>
          <w:sz w:val="28"/>
          <w:rtl/>
        </w:rPr>
        <w:footnoteReference w:id="1"/>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702E91">
      <w:pPr>
        <w:spacing w:before="120" w:after="240"/>
        <w:rPr>
          <w:sz w:val="28"/>
          <w:rtl/>
        </w:rPr>
      </w:pPr>
      <w:r w:rsidRPr="00B90DCE">
        <w:rPr>
          <w:rFonts w:hint="cs"/>
          <w:sz w:val="28"/>
          <w:rtl/>
        </w:rPr>
        <w:t>ב-2006, נצראללה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2"/>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 אך הדעה המקובלת בצבא ובקרב רוב הגורמים הביטחוניים היא, כי הלחימה הייתה תוצאה של "דינמיקה של הסלמה"</w:t>
      </w:r>
      <w:r w:rsidR="002D08FB" w:rsidRPr="00B90DCE">
        <w:rPr>
          <w:rStyle w:val="a6"/>
          <w:sz w:val="28"/>
          <w:rtl/>
        </w:rPr>
        <w:footnoteReference w:id="3"/>
      </w:r>
      <w:r w:rsidR="007C45E1" w:rsidRPr="00B90DCE">
        <w:rPr>
          <w:rFonts w:hint="cs"/>
          <w:sz w:val="28"/>
          <w:rtl/>
        </w:rPr>
        <w:t xml:space="preserve"> ולא החלטה יזומה של מי מהצדדים</w:t>
      </w:r>
      <w:r w:rsidR="007C45E1" w:rsidRPr="00B90DCE">
        <w:rPr>
          <w:rStyle w:val="a6"/>
          <w:sz w:val="28"/>
          <w:rtl/>
        </w:rPr>
        <w:footnoteReference w:id="4"/>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למרות השימוש הגובר במונח "דינמיקה של הסלמה", או הסלמה בלתי מתוכננת כפי שתקרא התופעה בעבודה זאת, נראה כי העיסוק בו, נעשה ללא ניתוח שיטתי של מקורות התופעה או בחינה של מסד הידע בנושא שהתפתח בהקשרים אסטרטגיים אחרים. היעדר העיסוק המקצועי במהות התופעה מייצר דלות בארגז הכלים להתמודדות איתה, היא נתפסת, במקרה הרע, כ"גזירת גורל" ובמקרה הטוב כסוגיה שמחייבת "שיקול דעת". מכל מקום למקבלי ההחלטות, הן בדרג הצבאי והן בדרג המדיני, אין מסד שיטתי לזיהוי אפשרות של הסלמות לא</w:t>
      </w:r>
      <w:r w:rsidR="00CF1DFA" w:rsidRPr="00B90DCE">
        <w:rPr>
          <w:rFonts w:hint="cs"/>
          <w:sz w:val="28"/>
          <w:rtl/>
        </w:rPr>
        <w:t xml:space="preserve"> מתוכננות וחסרים ידע וכלים </w:t>
      </w:r>
      <w:r w:rsidRPr="00B90DCE">
        <w:rPr>
          <w:rFonts w:hint="cs"/>
          <w:sz w:val="28"/>
          <w:rtl/>
        </w:rPr>
        <w:t>למנוע אותן, או ל</w:t>
      </w:r>
      <w:r w:rsidR="00CF1DFA" w:rsidRPr="00B90DCE">
        <w:rPr>
          <w:rFonts w:hint="cs"/>
          <w:sz w:val="28"/>
          <w:rtl/>
        </w:rPr>
        <w:t xml:space="preserve">שפר את התמודדות עימן </w:t>
      </w:r>
      <w:r w:rsidRPr="00B90DCE">
        <w:rPr>
          <w:rFonts w:hint="cs"/>
          <w:sz w:val="28"/>
          <w:rtl/>
        </w:rPr>
        <w:t>כאשר הן פורצות.</w:t>
      </w:r>
    </w:p>
    <w:p w:rsidR="00CC1A3C" w:rsidRPr="00B90DCE" w:rsidRDefault="00CC1A3C" w:rsidP="00702E91">
      <w:pPr>
        <w:spacing w:before="120" w:after="240"/>
        <w:rPr>
          <w:sz w:val="28"/>
          <w:rtl/>
        </w:rPr>
      </w:pPr>
      <w:r w:rsidRPr="00B90DCE">
        <w:rPr>
          <w:rFonts w:hint="cs"/>
          <w:sz w:val="28"/>
          <w:rtl/>
        </w:rPr>
        <w:t xml:space="preserve"> עבודה זאת, 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 ובחינתם בהקשר הישראלי הייחודי.</w:t>
      </w:r>
    </w:p>
    <w:p w:rsidR="00A74514" w:rsidRPr="00B90DCE" w:rsidRDefault="00045BFE" w:rsidP="00702E91">
      <w:pPr>
        <w:spacing w:before="120" w:after="240"/>
        <w:rPr>
          <w:sz w:val="28"/>
          <w:rtl/>
        </w:rPr>
      </w:pPr>
      <w:r w:rsidRPr="002D3304">
        <w:rPr>
          <w:rFonts w:hint="cs"/>
          <w:sz w:val="28"/>
          <w:highlight w:val="yellow"/>
          <w:rtl/>
        </w:rPr>
        <w:t>הפרק הראשון של העבודה</w:t>
      </w:r>
      <w:r w:rsidR="00CC1A3C" w:rsidRPr="002D3304">
        <w:rPr>
          <w:rFonts w:hint="cs"/>
          <w:sz w:val="28"/>
          <w:highlight w:val="yellow"/>
          <w:rtl/>
        </w:rPr>
        <w:t xml:space="preserve"> יעמיד מסגרת מושגית תפיסתית של המושגים הסלמה והסלמה בלתי מתוכננת</w:t>
      </w:r>
      <w:r w:rsidRPr="002D3304">
        <w:rPr>
          <w:rFonts w:hint="cs"/>
          <w:sz w:val="28"/>
          <w:highlight w:val="yellow"/>
          <w:rtl/>
        </w:rPr>
        <w:t>.</w:t>
      </w:r>
      <w:r w:rsidR="00CC1A3C" w:rsidRPr="002D3304">
        <w:rPr>
          <w:rFonts w:hint="cs"/>
          <w:sz w:val="28"/>
          <w:highlight w:val="yellow"/>
          <w:rtl/>
        </w:rPr>
        <w:t xml:space="preserve"> ב</w:t>
      </w:r>
      <w:r w:rsidRPr="002D3304">
        <w:rPr>
          <w:rFonts w:hint="cs"/>
          <w:sz w:val="28"/>
          <w:highlight w:val="yellow"/>
          <w:rtl/>
        </w:rPr>
        <w:t>פרק</w:t>
      </w:r>
      <w:r w:rsidR="00CC1A3C" w:rsidRPr="002D3304">
        <w:rPr>
          <w:rFonts w:hint="cs"/>
          <w:sz w:val="28"/>
          <w:highlight w:val="yellow"/>
          <w:rtl/>
        </w:rPr>
        <w:t xml:space="preserve"> השני של העבודה יוצגו תובנות מרכזיות לגבי הגורמים והמניעים המרכזיים שמובילים להסלמה בלתי מתוכננת. פרק זה ישען על </w:t>
      </w:r>
      <w:r w:rsidR="007B31E5" w:rsidRPr="002D3304">
        <w:rPr>
          <w:rFonts w:hint="cs"/>
          <w:sz w:val="28"/>
          <w:highlight w:val="yellow"/>
          <w:rtl/>
        </w:rPr>
        <w:t>תובנות שהופקו מ</w:t>
      </w:r>
      <w:r w:rsidR="00CC1A3C" w:rsidRPr="002D3304">
        <w:rPr>
          <w:rFonts w:hint="cs"/>
          <w:sz w:val="28"/>
          <w:highlight w:val="yellow"/>
          <w:rtl/>
        </w:rPr>
        <w:t>קריאה ביקורתית של הספרות המקצועי</w:t>
      </w:r>
      <w:r w:rsidR="002D08FB" w:rsidRPr="002D3304">
        <w:rPr>
          <w:rFonts w:hint="cs"/>
          <w:sz w:val="28"/>
          <w:highlight w:val="yellow"/>
          <w:rtl/>
        </w:rPr>
        <w:t>ת</w:t>
      </w:r>
      <w:r w:rsidR="00023C0D" w:rsidRPr="002D3304">
        <w:rPr>
          <w:rFonts w:hint="cs"/>
          <w:sz w:val="28"/>
          <w:highlight w:val="yellow"/>
          <w:rtl/>
        </w:rPr>
        <w:t xml:space="preserve"> בנושא, </w:t>
      </w:r>
      <w:r w:rsidR="00CC1A3C" w:rsidRPr="002D3304">
        <w:rPr>
          <w:rFonts w:hint="cs"/>
          <w:sz w:val="28"/>
          <w:highlight w:val="yellow"/>
          <w:rtl/>
        </w:rPr>
        <w:t>שנכתבה, בעיקרה, בתוך ההקשר האסטרטגי של המלחמה הקרה. ב</w:t>
      </w:r>
      <w:r w:rsidR="00023C0D" w:rsidRPr="002D3304">
        <w:rPr>
          <w:rFonts w:hint="cs"/>
          <w:sz w:val="28"/>
          <w:highlight w:val="yellow"/>
          <w:rtl/>
        </w:rPr>
        <w:t xml:space="preserve">פרק השלישי </w:t>
      </w:r>
      <w:r w:rsidR="00CC1A3C" w:rsidRPr="002D3304">
        <w:rPr>
          <w:rFonts w:hint="cs"/>
          <w:sz w:val="28"/>
          <w:highlight w:val="yellow"/>
          <w:rtl/>
        </w:rPr>
        <w:t xml:space="preserve">תתמקד </w:t>
      </w:r>
      <w:r w:rsidR="00023C0D" w:rsidRPr="002D3304">
        <w:rPr>
          <w:rFonts w:hint="cs"/>
          <w:sz w:val="28"/>
          <w:highlight w:val="yellow"/>
          <w:rtl/>
        </w:rPr>
        <w:t xml:space="preserve">העבודה </w:t>
      </w:r>
      <w:r w:rsidR="00CC1A3C" w:rsidRPr="002D3304">
        <w:rPr>
          <w:rFonts w:hint="cs"/>
          <w:sz w:val="28"/>
          <w:highlight w:val="yellow"/>
          <w:rtl/>
        </w:rPr>
        <w:t>בהסלמה בלתי מתוכננת בעידן של המלחמות הא-סימטריות, ת</w:t>
      </w:r>
      <w:r w:rsidR="007B31E5" w:rsidRPr="002D3304">
        <w:rPr>
          <w:rFonts w:hint="cs"/>
          <w:sz w:val="28"/>
          <w:highlight w:val="yellow"/>
          <w:rtl/>
        </w:rPr>
        <w:t>וך שימוש במקרה הישראלי, ובדגש על האינטראקציה האסטרטגית של מדינת ישראל מול רצועת עזה בעשור האחרון, כמקרה בוחן. ב</w:t>
      </w:r>
      <w:r w:rsidR="00023C0D" w:rsidRPr="002D3304">
        <w:rPr>
          <w:rFonts w:hint="cs"/>
          <w:sz w:val="28"/>
          <w:highlight w:val="yellow"/>
          <w:rtl/>
        </w:rPr>
        <w:t>פר</w:t>
      </w:r>
      <w:r w:rsidR="007B31E5" w:rsidRPr="002D3304">
        <w:rPr>
          <w:rFonts w:hint="cs"/>
          <w:sz w:val="28"/>
          <w:highlight w:val="yellow"/>
          <w:rtl/>
        </w:rPr>
        <w:t>ק הרביעי והאחרון</w:t>
      </w:r>
      <w:r w:rsidR="00023C0D" w:rsidRPr="002D3304">
        <w:rPr>
          <w:rFonts w:hint="cs"/>
          <w:sz w:val="28"/>
          <w:highlight w:val="yellow"/>
          <w:rtl/>
        </w:rPr>
        <w:t xml:space="preserve"> </w:t>
      </w:r>
      <w:r w:rsidR="007B31E5" w:rsidRPr="002D3304">
        <w:rPr>
          <w:rFonts w:hint="cs"/>
          <w:sz w:val="28"/>
          <w:highlight w:val="yellow"/>
          <w:rtl/>
        </w:rPr>
        <w:t>יוצגו תובנות מעשיות והמלצות להתנהלות הקהילה האסטרטגית הישראלית (מודיעין, צבא ומקבלי החלטות) בסביבה מועדת להסלמה לא מתוכננת.</w:t>
      </w:r>
      <w:r w:rsidR="007B31E5" w:rsidRPr="00B90DCE">
        <w:rPr>
          <w:rFonts w:hint="cs"/>
          <w:sz w:val="28"/>
          <w:rtl/>
        </w:rPr>
        <w:t xml:space="preserve">  </w:t>
      </w:r>
      <w:r w:rsidR="00CC1A3C" w:rsidRPr="00B90DCE">
        <w:rPr>
          <w:rFonts w:hint="cs"/>
          <w:sz w:val="28"/>
          <w:rtl/>
        </w:rPr>
        <w:t xml:space="preserve">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7F490E" w:rsidRPr="00B90DCE" w:rsidRDefault="007F490E" w:rsidP="00702E91">
      <w:pPr>
        <w:spacing w:before="120" w:after="240"/>
        <w:rPr>
          <w:b/>
          <w:bCs/>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1"/>
        <w:pageBreakBefore/>
        <w:spacing w:before="120" w:after="240"/>
        <w:outlineLvl w:val="0"/>
        <w:rPr>
          <w:sz w:val="32"/>
          <w:rtl/>
        </w:rPr>
      </w:pPr>
      <w:bookmarkStart w:id="1" w:name="_Toc474235767"/>
      <w:bookmarkStart w:id="2" w:name="_Toc482271565"/>
      <w:bookmarkStart w:id="3" w:name="_Toc482365810"/>
      <w:r w:rsidRPr="00CF42DB">
        <w:rPr>
          <w:rFonts w:hint="cs"/>
          <w:sz w:val="32"/>
          <w:rtl/>
        </w:rPr>
        <w:t>פרק ראשון</w:t>
      </w:r>
      <w:r w:rsidR="00C335B3" w:rsidRPr="00CF42DB">
        <w:rPr>
          <w:rFonts w:hint="cs"/>
          <w:sz w:val="32"/>
          <w:rtl/>
        </w:rPr>
        <w:t xml:space="preserve">- </w:t>
      </w:r>
      <w:bookmarkEnd w:id="1"/>
      <w:bookmarkEnd w:id="2"/>
      <w:bookmarkEnd w:id="3"/>
      <w:r w:rsidR="00645142" w:rsidRPr="00CF42DB">
        <w:rPr>
          <w:rFonts w:hint="cs"/>
          <w:sz w:val="32"/>
          <w:rtl/>
        </w:rPr>
        <w:t>הסלמה והסלמה בלתי מתוכננת</w:t>
      </w:r>
    </w:p>
    <w:p w:rsidR="00825025" w:rsidRPr="00B90DCE" w:rsidRDefault="00645142" w:rsidP="00702E91">
      <w:pPr>
        <w:pStyle w:val="21"/>
        <w:numPr>
          <w:ilvl w:val="0"/>
          <w:numId w:val="14"/>
        </w:numPr>
        <w:spacing w:before="120" w:after="240"/>
        <w:ind w:left="226" w:hanging="284"/>
        <w:outlineLvl w:val="1"/>
        <w:rPr>
          <w:sz w:val="28"/>
          <w:rtl/>
        </w:rPr>
      </w:pPr>
      <w:r w:rsidRPr="00B90DCE">
        <w:rPr>
          <w:rFonts w:hint="cs"/>
          <w:sz w:val="28"/>
          <w:rtl/>
        </w:rPr>
        <w:t xml:space="preserve">מהי הסלמה? </w:t>
      </w:r>
    </w:p>
    <w:p w:rsidR="00226ED1" w:rsidRPr="00B90DCE"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תה הבסיסית ביותר, הסלמה (</w:t>
      </w:r>
      <w:r w:rsidRPr="00B90DCE">
        <w:rPr>
          <w:rFonts w:ascii="Times New Roman" w:eastAsia="Calibri" w:hAnsi="Times New Roman" w:hint="cs"/>
          <w:bCs/>
          <w:color w:val="000000"/>
          <w:sz w:val="28"/>
        </w:rPr>
        <w:t>E</w:t>
      </w:r>
      <w:r w:rsidRPr="00B90DCE">
        <w:rPr>
          <w:rFonts w:ascii="Times New Roman" w:eastAsia="Calibri" w:hAnsi="Times New Roman"/>
          <w:bCs/>
          <w:color w:val="000000"/>
          <w:sz w:val="28"/>
        </w:rPr>
        <w:t>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היא </w:t>
      </w:r>
      <w:r w:rsidR="00FC16C8" w:rsidRPr="00B90DCE">
        <w:rPr>
          <w:rFonts w:ascii="Times New Roman" w:eastAsia="Calibri" w:hAnsi="Times New Roman" w:hint="cs"/>
          <w:bCs/>
          <w:color w:val="000000"/>
          <w:sz w:val="28"/>
          <w:rtl/>
        </w:rPr>
        <w:t>התגברות באינטנסיביות ו/או בהיקף של עימות</w:t>
      </w:r>
      <w:r w:rsidR="00FC16C8" w:rsidRPr="00B90DCE">
        <w:rPr>
          <w:rFonts w:ascii="Times New Roman" w:eastAsia="Calibri" w:hAnsi="Times New Roman" w:hint="cs"/>
          <w:b/>
          <w:color w:val="000000"/>
          <w:sz w:val="28"/>
          <w:rtl/>
        </w:rPr>
        <w:t xml:space="preserve"> </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Cs/>
          <w:color w:val="000000"/>
          <w:sz w:val="28"/>
        </w:rPr>
        <w:t>M</w:t>
      </w:r>
      <w:r w:rsidR="00FC16C8" w:rsidRPr="00B90DCE">
        <w:rPr>
          <w:rFonts w:ascii="Times New Roman" w:eastAsia="Calibri" w:hAnsi="Times New Roman"/>
          <w:bCs/>
          <w:color w:val="000000"/>
          <w:sz w:val="28"/>
        </w:rPr>
        <w:t xml:space="preserve">organ et al: 2008, </w:t>
      </w:r>
      <w:r w:rsidR="00A21A66" w:rsidRPr="00B90DCE">
        <w:rPr>
          <w:rFonts w:ascii="Times New Roman" w:eastAsia="Calibri" w:hAnsi="Times New Roman"/>
          <w:bCs/>
          <w:color w:val="000000"/>
          <w:sz w:val="28"/>
        </w:rPr>
        <w:t>1</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w:t>
      </w:r>
      <w:r w:rsidR="008B6494"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w:t>
      </w:r>
      <w:r w:rsidR="00045BFE" w:rsidRPr="00B90DCE">
        <w:rPr>
          <w:rFonts w:ascii="Times New Roman" w:eastAsia="Calibri" w:hAnsi="Times New Roman"/>
          <w:bCs/>
          <w:color w:val="000000"/>
          <w:sz w:val="28"/>
        </w:rPr>
        <w:t>(e</w:t>
      </w:r>
      <w:r w:rsidRPr="00B90DCE">
        <w:rPr>
          <w:rFonts w:ascii="Times New Roman" w:eastAsia="Calibri" w:hAnsi="Times New Roman"/>
          <w:bCs/>
          <w:color w:val="000000"/>
          <w:sz w:val="28"/>
        </w:rPr>
        <w:t>scalation</w:t>
      </w:r>
      <w:r w:rsidR="00045BFE" w:rsidRPr="00B90DCE">
        <w:rPr>
          <w:rFonts w:ascii="Times New Roman" w:eastAsia="Calibri" w:hAnsi="Times New Roman"/>
          <w:bCs/>
          <w:color w:val="000000"/>
          <w:sz w:val="28"/>
        </w:rPr>
        <w:t>)</w:t>
      </w:r>
      <w:r w:rsidR="008B6494"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כדי לתאר את התופעה הזאת הוא חדש יחסית ו</w:t>
      </w:r>
      <w:r w:rsidRPr="00B90DCE">
        <w:rPr>
          <w:rFonts w:ascii="Times New Roman" w:eastAsia="Calibri" w:hAnsi="Times New Roman" w:hint="cs"/>
          <w:b/>
          <w:color w:val="000000"/>
          <w:sz w:val="28"/>
          <w:rtl/>
        </w:rPr>
        <w:t>החל בארה"ב בשנות ה</w:t>
      </w:r>
      <w:r w:rsidR="009936D3" w:rsidRPr="00B90DCE">
        <w:rPr>
          <w:rFonts w:ascii="Times New Roman" w:eastAsia="Calibri" w:hAnsi="Times New Roman" w:hint="cs"/>
          <w:b/>
          <w:color w:val="000000"/>
          <w:sz w:val="28"/>
          <w:rtl/>
        </w:rPr>
        <w:t>-50</w:t>
      </w:r>
      <w:r w:rsidR="00972AD0" w:rsidRPr="00B90DCE">
        <w:rPr>
          <w:rStyle w:val="a6"/>
          <w:rFonts w:ascii="Times New Roman" w:eastAsia="Calibri" w:hAnsi="Times New Roman"/>
          <w:b/>
          <w:color w:val="000000"/>
          <w:sz w:val="28"/>
          <w:rtl/>
        </w:rPr>
        <w:footnoteReference w:id="5"/>
      </w:r>
      <w:r w:rsidRPr="00B90DCE">
        <w:rPr>
          <w:rFonts w:ascii="Times New Roman" w:eastAsia="Calibri" w:hAnsi="Times New Roman" w:hint="cs"/>
          <w:b/>
          <w:color w:val="000000"/>
          <w:sz w:val="28"/>
          <w:rtl/>
        </w:rPr>
        <w:t xml:space="preserve">, כאשר </w:t>
      </w:r>
      <w:r w:rsidR="008B6494" w:rsidRPr="00B90DCE">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מקור נגזר </w:t>
      </w:r>
      <w:r w:rsidR="004B1104" w:rsidRPr="00B90DCE">
        <w:rPr>
          <w:rFonts w:ascii="Times New Roman" w:eastAsia="Calibri" w:hAnsi="Times New Roman" w:hint="cs"/>
          <w:b/>
          <w:color w:val="000000"/>
          <w:sz w:val="28"/>
          <w:rtl/>
        </w:rPr>
        <w:t xml:space="preserve">ככל הנראה </w:t>
      </w:r>
      <w:r w:rsidRPr="00B90DCE">
        <w:rPr>
          <w:rFonts w:ascii="Times New Roman" w:eastAsia="Calibri" w:hAnsi="Times New Roman" w:hint="cs"/>
          <w:b/>
          <w:color w:val="000000"/>
          <w:sz w:val="28"/>
          <w:rtl/>
        </w:rPr>
        <w:t>מה</w:t>
      </w:r>
      <w:r w:rsidR="008B6494" w:rsidRPr="00B90DCE">
        <w:rPr>
          <w:rFonts w:ascii="Times New Roman" w:eastAsia="Calibri" w:hAnsi="Times New Roman" w:hint="cs"/>
          <w:b/>
          <w:color w:val="000000"/>
          <w:sz w:val="28"/>
          <w:rtl/>
        </w:rPr>
        <w:t>מילה</w:t>
      </w:r>
      <w:r w:rsidR="00226ED1" w:rsidRPr="00B90DCE">
        <w:rPr>
          <w:rFonts w:ascii="Times New Roman" w:eastAsia="Calibri" w:hAnsi="Times New Roman" w:hint="cs"/>
          <w:b/>
          <w:color w:val="000000"/>
          <w:sz w:val="28"/>
          <w:rtl/>
        </w:rPr>
        <w:t xml:space="preserve"> הלטינית </w:t>
      </w:r>
      <w:r w:rsidR="00226ED1" w:rsidRPr="00B90DCE">
        <w:rPr>
          <w:rFonts w:ascii="Times New Roman" w:eastAsia="Calibri" w:hAnsi="Times New Roman" w:hint="cs"/>
          <w:bCs/>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האנגלי </w:t>
      </w:r>
      <w:r w:rsidR="00226ED1" w:rsidRPr="00B90DCE">
        <w:rPr>
          <w:rFonts w:ascii="Times New Roman" w:eastAsia="Calibri" w:hAnsi="Times New Roman"/>
          <w:bCs/>
          <w:color w:val="000000"/>
          <w:sz w:val="28"/>
        </w:rPr>
        <w:t>.</w:t>
      </w:r>
      <w:r w:rsidR="00226ED1" w:rsidRPr="00B90DCE">
        <w:rPr>
          <w:rFonts w:ascii="Times New Roman" w:eastAsia="Calibri" w:hAnsi="Times New Roman"/>
          <w:bCs/>
          <w:i/>
          <w:iCs/>
          <w:color w:val="000000"/>
          <w:sz w:val="28"/>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bCs/>
          <w:color w:val="000000"/>
          <w:sz w:val="28"/>
        </w:rPr>
        <w:t>Smoke: 1977, 19-20</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Cs/>
          <w:color w:val="000000"/>
          <w:sz w:val="28"/>
          <w:rtl/>
        </w:rPr>
        <w:t>(</w:t>
      </w:r>
      <w:r w:rsidR="00A21A66" w:rsidRPr="00B90DCE">
        <w:rPr>
          <w:rFonts w:ascii="Times New Roman" w:eastAsia="Calibri" w:hAnsi="Times New Roman" w:hint="cs"/>
          <w:bCs/>
          <w:color w:val="000000"/>
          <w:sz w:val="28"/>
        </w:rPr>
        <w:t>M</w:t>
      </w:r>
      <w:r w:rsidR="00A21A66" w:rsidRPr="00B90DCE">
        <w:rPr>
          <w:rFonts w:ascii="Times New Roman" w:eastAsia="Calibri" w:hAnsi="Times New Roman"/>
          <w:bCs/>
          <w:color w:val="000000"/>
          <w:sz w:val="28"/>
        </w:rPr>
        <w:t>organ et al: 2008, 18</w:t>
      </w:r>
      <w:r w:rsidR="00A21A6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B90DCE">
        <w:rPr>
          <w:rFonts w:ascii="Times New Roman" w:eastAsia="Calibri" w:hAnsi="Times New Roman" w:hint="cs"/>
          <w:bCs/>
          <w:color w:val="000000"/>
          <w:sz w:val="28"/>
          <w:rtl/>
        </w:rPr>
        <w:t>החרפה באינטנסיביות של עימות צבאי</w:t>
      </w:r>
      <w:r w:rsidR="00045BFE"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 xml:space="preserve"> למשל על ידי שימוש באמ</w:t>
      </w:r>
      <w:r w:rsidR="00045BFE" w:rsidRPr="00B90DCE">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בו שימוש, תקיפת מטרות שעד כה נתפסו כ"מחוץ למשחק"</w:t>
      </w:r>
      <w:r w:rsidR="00045BFE" w:rsidRPr="00B90DCE">
        <w:rPr>
          <w:rFonts w:ascii="Times New Roman" w:eastAsia="Calibri" w:hAnsi="Times New Roman" w:hint="cs"/>
          <w:b/>
          <w:color w:val="000000"/>
          <w:sz w:val="28"/>
          <w:rtl/>
        </w:rPr>
        <w:t>, וכו'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Pr="00B90DCE" w:rsidRDefault="00146B9F"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העיסוק השיטתי במושג ההסלמה, מקורותיה והדרכים להתמודד עימה התפתח בעיקר בשנות המלחמה הקרה ובתוך ההקשר של העימות הגרעיני הסימטרי בין ארה"ב לברה"מ.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צידי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B90DCE">
        <w:rPr>
          <w:rFonts w:ascii="Times New Roman" w:eastAsia="Calibri" w:hAnsi="Times New Roman"/>
          <w:bCs/>
          <w:color w:val="000000"/>
          <w:sz w:val="28"/>
        </w:rPr>
        <w:t>(Morgan et al: 2008, 6-7)</w:t>
      </w:r>
      <w:r w:rsidRPr="00B90DCE">
        <w:rPr>
          <w:rFonts w:ascii="Times New Roman" w:eastAsia="Calibri" w:hAnsi="Times New Roman" w:hint="cs"/>
          <w:bCs/>
          <w:color w:val="000000"/>
          <w:sz w:val="28"/>
          <w:rtl/>
        </w:rPr>
        <w:t>.</w:t>
      </w:r>
    </w:p>
    <w:p w:rsidR="00A21A66" w:rsidRPr="00B90DCE" w:rsidRDefault="00A21A66" w:rsidP="00702E91">
      <w:pPr>
        <w:pStyle w:val="21"/>
        <w:numPr>
          <w:ilvl w:val="0"/>
          <w:numId w:val="14"/>
        </w:numPr>
        <w:spacing w:before="120" w:after="240"/>
        <w:ind w:left="226" w:hanging="284"/>
        <w:outlineLvl w:val="1"/>
        <w:rPr>
          <w:sz w:val="28"/>
        </w:rPr>
      </w:pPr>
      <w:r w:rsidRPr="00B90DCE">
        <w:rPr>
          <w:rFonts w:hint="cs"/>
          <w:sz w:val="28"/>
          <w:rtl/>
        </w:rPr>
        <w:t>מה גורם להסלמה?</w:t>
      </w:r>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 xml:space="preserve">ית שחקרה את מונח ההסלמה והתפתחה, כאמור,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"מודל השחקן" ו"מודל התופעה"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Smoke: 1977</w:t>
      </w:r>
      <w:r w:rsidRPr="00B90DCE">
        <w:rPr>
          <w:rFonts w:ascii="Times New Roman" w:eastAsia="Calibri" w:hAnsi="Times New Roman" w:hint="cs"/>
          <w:bCs/>
          <w:color w:val="000000"/>
          <w:sz w:val="28"/>
          <w:rtl/>
        </w:rPr>
        <w:t>).</w:t>
      </w:r>
    </w:p>
    <w:p w:rsidR="005D4D17" w:rsidRPr="00B90DCE" w:rsidRDefault="008B6494"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השחקן"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78062D"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התופעה", רואה בהסלמה תופעה כמעט טבעית שהיא תולדה של טבע המלחמה. על פי מודל זה, הסלמה היא בעיקר תולדה של אופיה התחרותי של המלחמה ולכן כל מלחמה תוביל בהכרח להסלמה. על פי מודל זה, הסלמה היא דבר ש"קורה". </w:t>
      </w:r>
    </w:p>
    <w:p w:rsidR="005D4D17"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גישה זאת, מתכתבת עם רעיונות מסורתיים בהגות הצבאית סביב סוגיית ההסלמה, כך קלאוזביץ הגדיר את המלחמה כתחרות בין בני אדם שבה, באופן טבעי, כל שחקן ירצה להפעיל את מקסימום הכוח שבידו (קלאוזיביץ, 1976: 77). </w:t>
      </w:r>
    </w:p>
    <w:p w:rsidR="00484CD2"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כמובן, ששני המודלים הללו הם מודלים תאורטיים "טהורים"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על שישה גורמי יסוד שמובילים להסלמה ורלוונטיים כמעט בכל מלחמה</w:t>
      </w:r>
      <w:r w:rsidR="00851145" w:rsidRPr="00B90DCE">
        <w:rPr>
          <w:rFonts w:ascii="Times New Roman" w:eastAsia="Calibri" w:hAnsi="Times New Roman" w:hint="cs"/>
          <w:b/>
          <w:color w:val="000000"/>
          <w:sz w:val="28"/>
          <w:rtl/>
        </w:rPr>
        <w:t xml:space="preserve"> </w:t>
      </w:r>
      <w:r w:rsidR="00851145" w:rsidRPr="00B90DCE">
        <w:rPr>
          <w:rFonts w:ascii="Times New Roman" w:eastAsia="Calibri" w:hAnsi="Times New Roman" w:hint="cs"/>
          <w:bCs/>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Pr="00B90DCE">
        <w:rPr>
          <w:rFonts w:ascii="Times New Roman" w:eastAsia="Calibri" w:hAnsi="Times New Roman" w:hint="cs"/>
          <w:b/>
          <w:color w:val="000000"/>
          <w:sz w:val="28"/>
          <w:rtl/>
        </w:rPr>
        <w:t xml:space="preserve">, 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"איתות" באמצעות הסלמה שנועד להבהיר לצד השני שהמשך הלחימה יוביל להגברה משמעותית של המחיר שהוא ישלם.</w:t>
      </w:r>
    </w:p>
    <w:p w:rsidR="0000748C"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הגדלת "סכום 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 מהמלחמה 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 xml:space="preserve">דוגמה מובהקת לתופעה זאת, 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אחד. השילוב בין רכיבים פסיכולוגיים לתמריצים פוליטיים, גורמים לכך, שהתחושה של המנהיג שהוא "חייב" לנצח את המלחמה מובילה אותו להסלים את מהלכיו. סמוק נותן את התנהלות הנשיא האמריקני ג'ונסון בשנים 1966-1967, כדוגמה לתופעה זאת, ג'ונסון </w:t>
      </w:r>
      <w:r w:rsidR="00C60FB9" w:rsidRPr="00B90DCE">
        <w:rPr>
          <w:rFonts w:ascii="Times New Roman" w:eastAsia="Calibri" w:hAnsi="Times New Roman" w:hint="cs"/>
          <w:b/>
          <w:color w:val="000000"/>
          <w:sz w:val="28"/>
          <w:rtl/>
        </w:rPr>
        <w:t>הכפיף את היעד המרכזי שלו בניית "החברה הגדולה</w:t>
      </w:r>
      <w:r w:rsidR="00C60FB9" w:rsidRPr="00B90DCE">
        <w:rPr>
          <w:rFonts w:ascii="Times New Roman" w:eastAsia="Calibri" w:hAnsi="Times New Roman" w:hint="cs"/>
          <w:bCs/>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אוצה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 או לחלופין זיהוי הזדמנויות. כך הבנה </w:t>
      </w:r>
      <w:r w:rsidR="00272DEA" w:rsidRPr="00B90DCE">
        <w:rPr>
          <w:rFonts w:ascii="Times New Roman" w:eastAsia="Calibri" w:hAnsi="Times New Roman" w:hint="cs"/>
          <w:b/>
          <w:color w:val="000000"/>
          <w:sz w:val="28"/>
          <w:rtl/>
        </w:rPr>
        <w:t>אמריקנית שהויאטקונג מקבלים סיוע מגורמים בקמבודיה יצרו מוטיבציה לתקיפת מטרות מעבר לגבול הקמבודי והובילו 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ירצה 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שמנסה לנתח מה גורם להסלמה</w:t>
      </w:r>
      <w:r w:rsidR="004B110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"סיפי הסלמה" (</w:t>
      </w:r>
      <w:r w:rsidRPr="00B90DCE">
        <w:rPr>
          <w:rFonts w:ascii="Times New Roman" w:eastAsia="Calibri" w:hAnsi="Times New Roman"/>
          <w:bCs/>
          <w:color w:val="000000"/>
          <w:sz w:val="28"/>
        </w:rPr>
        <w:t xml:space="preserve">Escalation </w:t>
      </w:r>
      <w:r w:rsidRPr="00B90DCE">
        <w:rPr>
          <w:rFonts w:ascii="Times New Roman" w:eastAsia="Calibri" w:hAnsi="Times New Roman" w:hint="cs"/>
          <w:bCs/>
          <w:color w:val="000000"/>
          <w:sz w:val="28"/>
        </w:rPr>
        <w:t>T</w:t>
      </w:r>
      <w:r w:rsidRPr="00B90DCE">
        <w:rPr>
          <w:rFonts w:ascii="Times New Roman" w:eastAsia="Calibri" w:hAnsi="Times New Roman"/>
          <w:bCs/>
          <w:color w:val="000000"/>
          <w:sz w:val="28"/>
        </w:rPr>
        <w: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שחציה שלהם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xml:space="preserve">. כמובן, שקו זה הוא </w:t>
      </w:r>
      <w:r w:rsidR="00F175B0" w:rsidRPr="00B90DCE">
        <w:rPr>
          <w:rFonts w:ascii="Times New Roman" w:eastAsia="Calibri" w:hAnsi="Times New Roman" w:hint="cs"/>
          <w:bCs/>
          <w:color w:val="000000"/>
          <w:sz w:val="28"/>
          <w:rtl/>
        </w:rPr>
        <w:t>תפיסתי וסובייקטיבי</w:t>
      </w:r>
      <w:r w:rsidR="00F175B0" w:rsidRPr="00B90DCE">
        <w:rPr>
          <w:rFonts w:ascii="Times New Roman" w:eastAsia="Calibri" w:hAnsi="Times New Roman" w:hint="cs"/>
          <w:b/>
          <w:color w:val="000000"/>
          <w:sz w:val="28"/>
          <w:rtl/>
        </w:rPr>
        <w:t xml:space="preserve"> ומוגדר על ידי השחקן עצמו </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Cs/>
          <w:color w:val="000000"/>
          <w:sz w:val="28"/>
        </w:rPr>
        <w:t>M</w:t>
      </w:r>
      <w:r w:rsidR="00F175B0" w:rsidRPr="00B90DCE">
        <w:rPr>
          <w:rFonts w:ascii="Times New Roman" w:eastAsia="Calibri" w:hAnsi="Times New Roman"/>
          <w:bCs/>
          <w:color w:val="000000"/>
          <w:sz w:val="28"/>
        </w:rPr>
        <w:t>organ et al: 2008, 11</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
          <w:color w:val="000000"/>
          <w:sz w:val="28"/>
          <w:rtl/>
        </w:rPr>
        <w:t>. עובדה זאת, מייצרת קושי מובנה ביכולת להעריך מהו סף ההסלמה של שחקן.</w:t>
      </w:r>
    </w:p>
    <w:p w:rsidR="00EE2D16" w:rsidRPr="00B90DCE"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שחצייה מכוונת של אותו סף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טייואן היא מבוססת ומוכרת לכלל השחקנים ולכן סביר שהחלטה של טאיפיי להכריז על עצמאות תיתפס כחציית סף הסלמה. מנגד, במקרים שבהם 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42132A" w:rsidRPr="00B90DCE" w:rsidRDefault="00141ABE" w:rsidP="00702E91">
      <w:pPr>
        <w:pStyle w:val="21"/>
        <w:numPr>
          <w:ilvl w:val="0"/>
          <w:numId w:val="14"/>
        </w:numPr>
        <w:spacing w:before="120" w:after="240"/>
        <w:ind w:left="226" w:hanging="284"/>
        <w:outlineLvl w:val="1"/>
        <w:rPr>
          <w:sz w:val="28"/>
        </w:rPr>
      </w:pPr>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 </w:t>
      </w:r>
    </w:p>
    <w:p w:rsidR="00141ABE" w:rsidRPr="00B90DCE"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"הסלמה מתוכננת"). אך ההיסטוריה של עימותים צבאיים מלמדת, כי יש מקרים שבהם </w:t>
      </w:r>
      <w:r w:rsidRPr="00B90DCE">
        <w:rPr>
          <w:rFonts w:ascii="Times New Roman" w:eastAsia="Calibri" w:hAnsi="Times New Roman" w:hint="cs"/>
          <w:bCs/>
          <w:color w:val="000000"/>
          <w:sz w:val="28"/>
          <w:rtl/>
        </w:rPr>
        <w:t xml:space="preserve">מתרחשת הסלמה בעימות, ללא החלטה מודעת של מי מהצדדים, או במילים אחרות מתרחשת "הסלמה </w:t>
      </w:r>
      <w:r w:rsidR="007F15A6" w:rsidRPr="00B90DCE">
        <w:rPr>
          <w:rFonts w:ascii="Times New Roman" w:eastAsia="Calibri" w:hAnsi="Times New Roman" w:hint="cs"/>
          <w:bCs/>
          <w:color w:val="000000"/>
          <w:sz w:val="28"/>
          <w:rtl/>
        </w:rPr>
        <w:t>בלתי</w:t>
      </w:r>
      <w:r w:rsidRPr="00B90DCE">
        <w:rPr>
          <w:rFonts w:ascii="Times New Roman" w:eastAsia="Calibri" w:hAnsi="Times New Roman" w:hint="cs"/>
          <w:bCs/>
          <w:color w:val="000000"/>
          <w:sz w:val="28"/>
          <w:rtl/>
        </w:rPr>
        <w:t xml:space="preserve"> מתוכננת". </w:t>
      </w:r>
    </w:p>
    <w:p w:rsidR="00876F28" w:rsidRPr="00B90DCE" w:rsidRDefault="00141ABE" w:rsidP="00702E91">
      <w:pPr>
        <w:spacing w:before="120" w:after="240"/>
        <w:rPr>
          <w:rFonts w:ascii="Times New Roman" w:eastAsia="Calibri" w:hAnsi="Times New Roman"/>
          <w:b/>
          <w:color w:val="000000"/>
          <w:sz w:val="28"/>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מתכוננת התפתח בשנות המלחמה הקרה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מתוכננת </w:t>
      </w:r>
      <w:r w:rsidR="007B11CE" w:rsidRPr="00B90DCE">
        <w:rPr>
          <w:rFonts w:ascii="Times New Roman" w:eastAsia="Calibri" w:hAnsi="Times New Roman" w:hint="cs"/>
          <w:bCs/>
          <w:color w:val="000000"/>
          <w:sz w:val="28"/>
          <w:rtl/>
        </w:rPr>
        <w:t>(</w:t>
      </w:r>
      <w:r w:rsidR="007B11CE" w:rsidRPr="00B90DCE">
        <w:rPr>
          <w:rFonts w:ascii="Times New Roman" w:eastAsia="Calibri" w:hAnsi="Times New Roman"/>
          <w:bCs/>
          <w:color w:val="000000"/>
          <w:sz w:val="28"/>
        </w:rPr>
        <w:t>Posen: 1991, 1-2</w:t>
      </w:r>
      <w:r w:rsidR="007B11CE" w:rsidRPr="00B90DCE">
        <w:rPr>
          <w:rFonts w:ascii="Times New Roman" w:eastAsia="Calibri" w:hAnsi="Times New Roman" w:hint="cs"/>
          <w:bCs/>
          <w:color w:val="000000"/>
          <w:sz w:val="28"/>
          <w:rtl/>
        </w:rPr>
        <w:t>)</w:t>
      </w:r>
      <w:r w:rsidR="00876F28" w:rsidRPr="00B90DCE">
        <w:rPr>
          <w:rFonts w:ascii="Times New Roman" w:eastAsia="Calibri" w:hAnsi="Times New Roman" w:hint="cs"/>
          <w:bCs/>
          <w:color w:val="000000"/>
          <w:sz w:val="28"/>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שלוש מסגרות תפיסתיות שעוסקות 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של ארגונים במלחמה:</w:t>
      </w:r>
    </w:p>
    <w:p w:rsidR="00876F28" w:rsidRPr="00B90DCE" w:rsidRDefault="00876F28" w:rsidP="00702E91">
      <w:pPr>
        <w:pStyle w:val="a3"/>
        <w:numPr>
          <w:ilvl w:val="0"/>
          <w:numId w:val="32"/>
        </w:numPr>
        <w:spacing w:before="120" w:after="240"/>
        <w:contextualSpacing w:val="0"/>
        <w:rPr>
          <w:sz w:val="28"/>
        </w:rPr>
      </w:pPr>
      <w:r w:rsidRPr="00B90DCE">
        <w:rPr>
          <w:rFonts w:hint="cs"/>
          <w:b/>
          <w:bCs/>
          <w:sz w:val="28"/>
          <w:rtl/>
        </w:rPr>
        <w:t xml:space="preserve">דילמת הביטחון </w:t>
      </w:r>
      <w:r w:rsidR="003B19A7" w:rsidRPr="00B90DCE">
        <w:rPr>
          <w:rFonts w:hint="cs"/>
          <w:b/>
          <w:bCs/>
          <w:sz w:val="28"/>
          <w:rtl/>
        </w:rPr>
        <w:t>-</w:t>
      </w:r>
      <w:r w:rsidRPr="00B90DCE">
        <w:rPr>
          <w:rFonts w:hint="cs"/>
          <w:sz w:val="28"/>
          <w:rtl/>
        </w:rPr>
        <w:t xml:space="preserve"> התפיסה שפיתח החוקר האמריקני רוברט ג'רוויס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B90DCE">
        <w:rPr>
          <w:rFonts w:hint="cs"/>
          <w:sz w:val="28"/>
        </w:rPr>
        <w:t>J</w:t>
      </w:r>
      <w:r w:rsidR="003B19A7" w:rsidRPr="00B90DCE">
        <w:rPr>
          <w:sz w:val="28"/>
        </w:rPr>
        <w:t>ervis: 1978, 167-214</w:t>
      </w:r>
      <w:r w:rsidR="003B19A7" w:rsidRPr="00B90DCE">
        <w:rPr>
          <w:rFonts w:hint="cs"/>
          <w:sz w:val="28"/>
          <w:rtl/>
        </w:rPr>
        <w:t>)</w:t>
      </w:r>
      <w:r w:rsidR="006F2609" w:rsidRPr="00B90DCE">
        <w:rPr>
          <w:rFonts w:hint="cs"/>
          <w:sz w:val="28"/>
          <w:rtl/>
        </w:rPr>
        <w:t xml:space="preserve">. </w:t>
      </w:r>
    </w:p>
    <w:p w:rsidR="006F2609" w:rsidRPr="00B90DCE" w:rsidRDefault="006F2609" w:rsidP="00702E91">
      <w:pPr>
        <w:pStyle w:val="a3"/>
        <w:spacing w:before="120" w:after="240"/>
        <w:ind w:left="1080"/>
        <w:contextualSpacing w:val="0"/>
        <w:rPr>
          <w:sz w:val="28"/>
        </w:rPr>
      </w:pPr>
      <w:r w:rsidRPr="00B90DCE">
        <w:rPr>
          <w:rFonts w:hint="cs"/>
          <w:sz w:val="28"/>
          <w:rtl/>
        </w:rPr>
        <w:t>בארי פוזן</w:t>
      </w:r>
      <w:r w:rsidR="003B19A7" w:rsidRPr="00B90DCE">
        <w:rPr>
          <w:rFonts w:hint="cs"/>
          <w:sz w:val="28"/>
          <w:rtl/>
        </w:rPr>
        <w:t xml:space="preserve"> (</w:t>
      </w:r>
      <w:r w:rsidR="003B19A7" w:rsidRPr="00B90DCE">
        <w:rPr>
          <w:rFonts w:hint="cs"/>
          <w:sz w:val="28"/>
        </w:rPr>
        <w:t>P</w:t>
      </w:r>
      <w:r w:rsidR="003B19A7" w:rsidRPr="00B90DCE">
        <w:rPr>
          <w:sz w:val="28"/>
        </w:rPr>
        <w:t>osen</w:t>
      </w:r>
      <w:r w:rsidR="003B19A7" w:rsidRPr="00B90DCE">
        <w:rPr>
          <w:rFonts w:hint="cs"/>
          <w:sz w:val="28"/>
          <w:rtl/>
        </w:rPr>
        <w:t>)</w:t>
      </w:r>
      <w:r w:rsidRPr="00B90DCE">
        <w:rPr>
          <w:rFonts w:hint="cs"/>
          <w:sz w:val="28"/>
          <w:rtl/>
        </w:rPr>
        <w:t xml:space="preserve">, חוקר אמריקני, השתמש במסגרת של דילמת הביטחון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 יחד עם זאת, כל אחת מהמדינות ראתה בארסנל הגרעיני של יריבתה איום אסטרטגי. לשיטתו, סביר שבעימות קונבנציונלי בין</w:t>
      </w:r>
      <w:r w:rsidR="003B19A7" w:rsidRPr="00B90DCE">
        <w:rPr>
          <w:rFonts w:hint="cs"/>
          <w:sz w:val="28"/>
          <w:rtl/>
        </w:rPr>
        <w:t xml:space="preserve"> השתיים, הן ינקטו שורה של מהלכים בהם מהלכי מוכנות, כולל של הכוחות הגרעיניים שלהן</w:t>
      </w:r>
      <w:r w:rsidR="00A914DF" w:rsidRPr="00B90DCE">
        <w:rPr>
          <w:rFonts w:hint="cs"/>
          <w:sz w:val="28"/>
          <w:rtl/>
        </w:rPr>
        <w:t>,</w:t>
      </w:r>
      <w:r w:rsidR="003B19A7" w:rsidRPr="00B90DCE">
        <w:rPr>
          <w:rFonts w:hint="cs"/>
          <w:sz w:val="28"/>
          <w:rtl/>
        </w:rPr>
        <w:t xml:space="preserve"> ויתכן שאף תקיפות קונבנציונליות על מערכות שתומכות את הארסנל הגרעיני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יתכן עד כדי מוכנות לשימוש בנשק גרעיני,</w:t>
      </w:r>
      <w:r w:rsidR="003B19A7" w:rsidRPr="00B90DCE">
        <w:rPr>
          <w:rFonts w:hint="cs"/>
          <w:sz w:val="28"/>
          <w:rtl/>
        </w:rPr>
        <w:t xml:space="preserve"> ויגרור צעדים נגדיים וכך עלול להיווצר מעגל הסלמה מבלי שמישהו מהצדדים היה מעוניין בהחרפת העימות </w:t>
      </w:r>
      <w:r w:rsidR="009936D3" w:rsidRPr="00B90DCE">
        <w:rPr>
          <w:rFonts w:hint="cs"/>
          <w:sz w:val="28"/>
          <w:rtl/>
        </w:rPr>
        <w:t xml:space="preserve">ושיוביל עימות קונבנציונלי מוגבל לכדי עימות גרעיני </w:t>
      </w:r>
      <w:r w:rsidR="003B19A7" w:rsidRPr="00B90DCE">
        <w:rPr>
          <w:rFonts w:ascii="Times New Roman" w:eastAsia="Calibri" w:hAnsi="Times New Roman" w:hint="cs"/>
          <w:bCs/>
          <w:color w:val="000000"/>
          <w:sz w:val="28"/>
          <w:rtl/>
        </w:rPr>
        <w:t>(</w:t>
      </w:r>
      <w:r w:rsidR="003B19A7" w:rsidRPr="00B90DCE">
        <w:rPr>
          <w:rFonts w:ascii="Times New Roman" w:eastAsia="Calibri" w:hAnsi="Times New Roman"/>
          <w:bCs/>
          <w:color w:val="000000"/>
          <w:sz w:val="28"/>
        </w:rPr>
        <w:t>Posen: 1991, 13-14</w:t>
      </w:r>
      <w:r w:rsidR="003B19A7" w:rsidRPr="00B90DCE">
        <w:rPr>
          <w:rFonts w:ascii="Times New Roman" w:eastAsia="Calibri" w:hAnsi="Times New Roman" w:hint="cs"/>
          <w:bCs/>
          <w:color w:val="000000"/>
          <w:sz w:val="28"/>
          <w:rtl/>
        </w:rPr>
        <w:t>)</w:t>
      </w:r>
      <w:r w:rsidR="003B19A7" w:rsidRPr="00B90DCE">
        <w:rPr>
          <w:rFonts w:hint="cs"/>
          <w:sz w:val="28"/>
          <w:rtl/>
        </w:rPr>
        <w:t xml:space="preserve">. </w:t>
      </w:r>
    </w:p>
    <w:p w:rsidR="00504724" w:rsidRPr="00B90DCE" w:rsidRDefault="00504724" w:rsidP="00702E91">
      <w:pPr>
        <w:pStyle w:val="a3"/>
        <w:numPr>
          <w:ilvl w:val="0"/>
          <w:numId w:val="32"/>
        </w:numPr>
        <w:spacing w:before="120" w:after="240"/>
        <w:contextualSpacing w:val="0"/>
        <w:rPr>
          <w:sz w:val="28"/>
        </w:rPr>
      </w:pPr>
      <w:r w:rsidRPr="00B90DCE">
        <w:rPr>
          <w:rFonts w:hint="cs"/>
          <w:b/>
          <w:bCs/>
          <w:sz w:val="28"/>
          <w:rtl/>
        </w:rPr>
        <w:t>"ערפל המלחמה"</w:t>
      </w:r>
      <w:r w:rsidRPr="00B90DCE">
        <w:rPr>
          <w:rFonts w:hint="cs"/>
          <w:sz w:val="28"/>
          <w:rtl/>
        </w:rPr>
        <w:t xml:space="preserve"> </w:t>
      </w:r>
      <w:r w:rsidRPr="00B90DCE">
        <w:rPr>
          <w:sz w:val="28"/>
          <w:rtl/>
        </w:rPr>
        <w:t>–</w:t>
      </w:r>
      <w:r w:rsidRPr="00B90DCE">
        <w:rPr>
          <w:rFonts w:hint="cs"/>
          <w:sz w:val="28"/>
          <w:rtl/>
        </w:rPr>
        <w:t xml:space="preserve"> המסגרת התפיסתית השניה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"ערפל המלחמה"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 </w:t>
      </w:r>
    </w:p>
    <w:p w:rsidR="00504724" w:rsidRPr="00B90DCE" w:rsidRDefault="00504724" w:rsidP="00702E91">
      <w:pPr>
        <w:pStyle w:val="a3"/>
        <w:spacing w:before="120" w:after="240"/>
        <w:ind w:left="1080"/>
        <w:contextualSpacing w:val="0"/>
        <w:rPr>
          <w:sz w:val="28"/>
        </w:rPr>
      </w:pPr>
      <w:r w:rsidRPr="00B90DCE">
        <w:rPr>
          <w:rFonts w:hint="cs"/>
          <w:sz w:val="28"/>
          <w:rtl/>
        </w:rPr>
        <w:t xml:space="preserve">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Posen: 1991, 21</w:t>
      </w:r>
      <w:r w:rsidRPr="00B90DCE">
        <w:rPr>
          <w:rFonts w:ascii="Times New Roman" w:eastAsia="Calibri" w:hAnsi="Times New Roman" w:hint="cs"/>
          <w:bCs/>
          <w:color w:val="000000"/>
          <w:sz w:val="28"/>
          <w:rtl/>
        </w:rPr>
        <w:t>)</w:t>
      </w:r>
      <w:r w:rsidR="00A914DF" w:rsidRPr="00B90DCE">
        <w:rPr>
          <w:rFonts w:hint="cs"/>
          <w:sz w:val="28"/>
          <w:rtl/>
        </w:rPr>
        <w:t xml:space="preserve">. בפועל נוצר פה מודל של הסלמה אנכית, ללא קבלת החלטה של מי מהצדדים וכתוצאה מ"ערפל" בתמונת המציאות. </w:t>
      </w:r>
    </w:p>
    <w:p w:rsidR="006F2609" w:rsidRPr="00B90DCE" w:rsidRDefault="003B19A7" w:rsidP="00702E91">
      <w:pPr>
        <w:pStyle w:val="a3"/>
        <w:numPr>
          <w:ilvl w:val="0"/>
          <w:numId w:val="32"/>
        </w:numPr>
        <w:spacing w:before="120" w:after="240"/>
        <w:contextualSpacing w:val="0"/>
        <w:rPr>
          <w:sz w:val="28"/>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 xml:space="preserve">זאת, במצבים של מתיחות או עימות </w:t>
      </w:r>
      <w:r w:rsidRPr="00B90DCE">
        <w:rPr>
          <w:rFonts w:hint="cs"/>
          <w:sz w:val="28"/>
          <w:rtl/>
        </w:rPr>
        <w:t xml:space="preserve">אופיים הגנרי של ארגונים צבאיים עשוי לתרום להתפתחות של הסלמה </w:t>
      </w:r>
      <w:r w:rsidR="0078062D">
        <w:rPr>
          <w:rFonts w:hint="cs"/>
          <w:sz w:val="28"/>
          <w:rtl/>
        </w:rPr>
        <w:t>בלתי</w:t>
      </w:r>
      <w:r w:rsidRPr="00B90DCE">
        <w:rPr>
          <w:rFonts w:hint="cs"/>
          <w:sz w:val="28"/>
          <w:rtl/>
        </w:rPr>
        <w:t xml:space="preserve"> מתוכננת. זאת, בעיקר בשל שתי "תכונות אופי" מרכזיות</w:t>
      </w:r>
      <w:r w:rsidR="0078062D">
        <w:rPr>
          <w:rFonts w:hint="cs"/>
          <w:sz w:val="28"/>
          <w:rtl/>
        </w:rPr>
        <w:t xml:space="preserve"> 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B90DCE">
        <w:rPr>
          <w:rFonts w:hint="cs"/>
          <w:sz w:val="28"/>
          <w:rtl/>
        </w:rPr>
        <w:t xml:space="preserve"> </w:t>
      </w:r>
      <w:r w:rsidR="007D36B3" w:rsidRPr="00B90DCE">
        <w:rPr>
          <w:rFonts w:ascii="Times New Roman" w:eastAsia="Calibri" w:hAnsi="Times New Roman" w:hint="cs"/>
          <w:bCs/>
          <w:color w:val="000000"/>
          <w:sz w:val="28"/>
          <w:rtl/>
        </w:rPr>
        <w:t>(</w:t>
      </w:r>
      <w:r w:rsidR="007D36B3" w:rsidRPr="00B90DCE">
        <w:rPr>
          <w:rFonts w:ascii="Times New Roman" w:eastAsia="Calibri" w:hAnsi="Times New Roman"/>
          <w:bCs/>
          <w:color w:val="000000"/>
          <w:sz w:val="28"/>
        </w:rPr>
        <w:t>Posen: 1991, 17-18</w:t>
      </w:r>
      <w:r w:rsidR="007D36B3" w:rsidRPr="00B90DCE">
        <w:rPr>
          <w:rFonts w:ascii="Times New Roman" w:eastAsia="Calibri" w:hAnsi="Times New Roman" w:hint="cs"/>
          <w:bCs/>
          <w:color w:val="000000"/>
          <w:sz w:val="28"/>
          <w:rtl/>
        </w:rPr>
        <w:t>)</w:t>
      </w:r>
      <w:r w:rsidRPr="00B90DCE">
        <w:rPr>
          <w:rFonts w:hint="cs"/>
          <w:sz w:val="28"/>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 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 וכן מהרצון להפגין עמדה תקיפה יותר מול הסובייטים. החלטה זאת, הייתה עשויה להוביל את הצדדים להסלמה, בניגוד לרצון של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מסויימים להסלים ולאחרים לא להסלים, טמון בתרבות של הארגון הצבאי. בניגוד לתיאוריה הארגונית המסורתית ששמה דגש על המבנה של ארגונים צבאיים, בחינה דרך העדשה של התרבות הארגונית גורסת, כי ארגונים צבאיים, יגיבו באופן שונה לסיטואציות דומות, בשל הבדלים בתרבותם (</w:t>
      </w:r>
      <w:r w:rsidR="00C20C22" w:rsidRPr="00B90DCE">
        <w:rPr>
          <w:sz w:val="28"/>
        </w:rPr>
        <w:t>Legro, 1994, 108</w:t>
      </w:r>
      <w:r w:rsidR="00C20C22" w:rsidRPr="00B90DCE">
        <w:rPr>
          <w:rFonts w:hint="cs"/>
          <w:sz w:val="28"/>
          <w:rtl/>
        </w:rPr>
        <w:t>)</w:t>
      </w:r>
      <w:r w:rsidR="00A914DF" w:rsidRPr="00B90DCE">
        <w:rPr>
          <w:rStyle w:val="a6"/>
          <w:sz w:val="28"/>
          <w:rtl/>
        </w:rPr>
        <w:footnoteReference w:id="6"/>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שמובססת על מערכת של אמונות, ערכים משותפים נורמות ועוד. התרבות הארגונית גדולה מהתרבות של ראשי הארגון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 כך מידע שמנוגד </w:t>
      </w:r>
      <w:r w:rsidR="00D23735" w:rsidRPr="00B90DCE">
        <w:rPr>
          <w:rFonts w:hint="cs"/>
          <w:sz w:val="28"/>
          <w:rtl/>
        </w:rPr>
        <w:t>לאפשרות של הסלמה ייזרק הצידה או יקבל משקל נמוך, אירועים נקודתיים, או מקריים, יפורשו ככאלה שמחזקים את רצון היריב בהסלמה וכו..הדבר נכון גם בכיוון השני, כאשר יש מצב שבו הסלמה לא תתאים לתרבות הארגונית של ארגון מסויים, אותן הטיות יפעלו כדי למנוע הסלמה (מידע מסלים יקבל משקל נמוך, אירועים בשטח יפורשו כטעויות או כאירועים שאינם מלמדים על רצון היריב בהסלמה וכו)</w:t>
      </w:r>
      <w:r w:rsidR="00832290" w:rsidRPr="00B90DCE">
        <w:rPr>
          <w:rFonts w:hint="cs"/>
          <w:sz w:val="28"/>
          <w:rtl/>
        </w:rPr>
        <w:t xml:space="preserve"> (</w:t>
      </w:r>
      <w:r w:rsidR="00832290" w:rsidRPr="00B90DCE">
        <w:rPr>
          <w:rFonts w:hint="cs"/>
          <w:sz w:val="28"/>
        </w:rPr>
        <w:t>I</w:t>
      </w:r>
      <w:r w:rsidR="00832290" w:rsidRPr="00B90DCE">
        <w:rPr>
          <w:sz w:val="28"/>
        </w:rPr>
        <w:t>bid</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832290" w:rsidRPr="00B90DCE">
        <w:rPr>
          <w:rFonts w:hint="cs"/>
          <w:sz w:val="28"/>
          <w:rtl/>
        </w:rPr>
        <w:t>"</w:t>
      </w:r>
      <w:r w:rsidR="007C6F06" w:rsidRPr="00B90DCE">
        <w:rPr>
          <w:rFonts w:hint="cs"/>
          <w:sz w:val="28"/>
          <w:rtl/>
        </w:rPr>
        <w:t>מלחמת הצוללות</w:t>
      </w:r>
      <w:r w:rsidR="00832290" w:rsidRPr="00B90DCE">
        <w:rPr>
          <w:rFonts w:hint="cs"/>
          <w:sz w:val="28"/>
          <w:rtl/>
        </w:rPr>
        <w:t>"</w:t>
      </w:r>
      <w:r w:rsidR="007C6F06" w:rsidRPr="00B90DCE">
        <w:rPr>
          <w:rFonts w:hint="cs"/>
          <w:sz w:val="28"/>
          <w:rtl/>
        </w:rPr>
        <w:t xml:space="preserve"> והאופן שבו התפתחה. ההחלטה הראשונה לפגוע באוניות אזרחיות באמצעות צוללות, הייתה טעות של מפקד צוללת גרמני, בניגוד להנחיות המפקדה</w:t>
      </w:r>
      <w:r w:rsidR="007C6F06" w:rsidRPr="00B90DCE">
        <w:rPr>
          <w:rStyle w:val="a6"/>
          <w:sz w:val="28"/>
          <w:rtl/>
        </w:rPr>
        <w:footnoteReference w:id="7"/>
      </w:r>
      <w:r w:rsidR="007C6F06" w:rsidRPr="00B90DCE">
        <w:rPr>
          <w:rFonts w:hint="cs"/>
          <w:sz w:val="28"/>
          <w:rtl/>
        </w:rPr>
        <w:t xml:space="preserve">. למעשה שני הצדדים, בתחילת הדרך, שמו את הפגיעה באוניות סוחר </w:t>
      </w:r>
      <w:r w:rsidR="00832290" w:rsidRPr="00B90DCE">
        <w:rPr>
          <w:rFonts w:hint="cs"/>
          <w:sz w:val="28"/>
          <w:rtl/>
        </w:rPr>
        <w:t>"</w:t>
      </w:r>
      <w:r w:rsidR="007C6F06" w:rsidRPr="00B90DCE">
        <w:rPr>
          <w:rFonts w:hint="cs"/>
          <w:sz w:val="28"/>
          <w:rtl/>
        </w:rPr>
        <w:t>מחו</w:t>
      </w:r>
      <w:r w:rsidR="00832290" w:rsidRPr="00B90DCE">
        <w:rPr>
          <w:rFonts w:hint="cs"/>
          <w:sz w:val="28"/>
          <w:rtl/>
        </w:rPr>
        <w:t>ץ</w:t>
      </w:r>
      <w:r w:rsidR="007C6F06" w:rsidRPr="00B90DCE">
        <w:rPr>
          <w:rFonts w:hint="cs"/>
          <w:sz w:val="28"/>
          <w:rtl/>
        </w:rPr>
        <w:t xml:space="preserve"> למשחק</w:t>
      </w:r>
      <w:r w:rsidR="00832290" w:rsidRPr="00B90DCE">
        <w:rPr>
          <w:rFonts w:hint="cs"/>
          <w:sz w:val="28"/>
          <w:rtl/>
        </w:rPr>
        <w:t>"</w:t>
      </w:r>
      <w:r w:rsidR="007C6F06" w:rsidRPr="00B90DCE">
        <w:rPr>
          <w:rFonts w:hint="cs"/>
          <w:sz w:val="28"/>
          <w:rtl/>
        </w:rPr>
        <w:t xml:space="preserve"> 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לגרו שואל, מדוע התאונה הראשונית קרתה דווקא לגרמנים ולא לבריטים. לדידו, הסיבה נעוצה בתרבות הארגונית השונה של חילות היום. בעוד ש"זאבי הים" הגרמנים, חונכו בתרבות התקפית שמקדשת את לוחמת הצוללות, הבריטים ראו בצוללות כלי נחות ביחד לספינות הקרב ומבחינה תרבותית נרתעו מהאופי ה"חשאי" של הפגיעה</w:t>
      </w:r>
      <w:r w:rsidRPr="00B90DCE">
        <w:rPr>
          <w:rStyle w:val="a6"/>
          <w:sz w:val="28"/>
          <w:rtl/>
        </w:rPr>
        <w:footnoteReference w:id="8"/>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D23735" w:rsidRPr="00B90DCE">
        <w:rPr>
          <w:rFonts w:hint="cs"/>
          <w:sz w:val="28"/>
          <w:rtl/>
        </w:rPr>
        <w:t xml:space="preserve">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702E91">
      <w:pPr>
        <w:pStyle w:val="21"/>
        <w:numPr>
          <w:ilvl w:val="0"/>
          <w:numId w:val="14"/>
        </w:numPr>
        <w:spacing w:before="120" w:after="240"/>
        <w:ind w:left="226" w:hanging="284"/>
        <w:outlineLvl w:val="1"/>
        <w:rPr>
          <w:sz w:val="28"/>
          <w:rtl/>
        </w:rPr>
      </w:pPr>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 או שתגרום להחרפה בלתי רצויה של עימות צבאי מוגבל:</w:t>
      </w:r>
    </w:p>
    <w:p w:rsidR="00AD4DD2" w:rsidRPr="00B90DCE" w:rsidRDefault="00AD4DD2" w:rsidP="00702E91">
      <w:pPr>
        <w:pStyle w:val="a3"/>
        <w:numPr>
          <w:ilvl w:val="0"/>
          <w:numId w:val="33"/>
        </w:numPr>
        <w:spacing w:before="120" w:after="240"/>
        <w:contextualSpacing w:val="0"/>
        <w:rPr>
          <w:b/>
          <w:bCs/>
          <w:sz w:val="28"/>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883888" w:rsidRPr="00B90DCE">
        <w:rPr>
          <w:b/>
          <w:bCs/>
          <w:sz w:val="28"/>
          <w:rtl/>
        </w:rPr>
        <w:t>-</w:t>
      </w:r>
      <w:r w:rsidRPr="00B90DCE">
        <w:rPr>
          <w:rFonts w:hint="cs"/>
          <w:b/>
          <w:bCs/>
          <w:sz w:val="28"/>
          <w:rtl/>
        </w:rPr>
        <w:t xml:space="preserve"> אחד הצדדים בעימות עשוי לנקוט פעולות מבלי להבין שהוא חוצה סף הסלמה של הצד השני באופן שיוביל להחרפת העימות, בניגוד לכוונה המקורית. </w:t>
      </w:r>
    </w:p>
    <w:p w:rsidR="00AD4DD2" w:rsidRPr="00B90DCE" w:rsidRDefault="00AD4DD2" w:rsidP="00702E91">
      <w:pPr>
        <w:pStyle w:val="a3"/>
        <w:spacing w:before="120" w:after="240"/>
        <w:contextualSpacing w:val="0"/>
        <w:rPr>
          <w:sz w:val="28"/>
          <w:rtl/>
        </w:rPr>
      </w:pPr>
      <w:r w:rsidRPr="00B90DCE">
        <w:rPr>
          <w:rFonts w:hint="cs"/>
          <w:sz w:val="28"/>
          <w:rtl/>
        </w:rPr>
        <w:t>דוגמא שחוזרת בספרות לתיאור מצב זה, היא האירועים שהובילו להצטרפותה של סין למלחמה בקוריאה בסוף 1950. כוחות האו"מ, בהובלה אמריקנית, הדפו את כוח הפלישה הצפון-קוריאני צפונה והמשי</w:t>
      </w:r>
      <w:r w:rsidR="00883888" w:rsidRPr="00B90DCE">
        <w:rPr>
          <w:rFonts w:hint="cs"/>
          <w:sz w:val="28"/>
          <w:rtl/>
        </w:rPr>
        <w:t xml:space="preserve">כו לרדוף אותו מעבר לקו רוחב 38 בואך עמק היאלו. למרות שהחשש מתגובה סינית היה קיים, הוא נדחק הצידה (דוגמה מצוינת נוספת של האופן שבו התפיסה הארגונית של הצבא האמריקני השפיע על האופן שבו מידע נותח וכפועל יוצא על ההחלטות שהתקבלו) וההערכה הייתה כי הסינים יוכלו להכיל את המהלך כל עוד לא תתבצע חצייה של נהר היאלו לטריטוריה הסינית. עם זאת, מבחינת </w:t>
      </w:r>
      <w:r w:rsidR="00E12B22" w:rsidRPr="00B90DCE">
        <w:rPr>
          <w:rFonts w:hint="cs"/>
          <w:sz w:val="28"/>
          <w:rtl/>
        </w:rPr>
        <w:t xml:space="preserve">בייג'ינג </w:t>
      </w:r>
      <w:r w:rsidR="00883888" w:rsidRPr="00B90DCE">
        <w:rPr>
          <w:rFonts w:hint="cs"/>
          <w:sz w:val="28"/>
          <w:rtl/>
        </w:rPr>
        <w:t>חציית קו הרוחב 38 הייתה חציה גם של סף הסלמה, התוצאה הייתה הצטרפות סין למלחמה, עלייה באינטנסיביות שלה והארכתה בשנתיים נוספות (</w:t>
      </w:r>
      <w:r w:rsidR="00883888" w:rsidRPr="00B90DCE">
        <w:rPr>
          <w:sz w:val="28"/>
        </w:rPr>
        <w:t>Christensen: 1992, 122-154</w:t>
      </w:r>
      <w:r w:rsidR="00883888" w:rsidRPr="00B90DCE">
        <w:rPr>
          <w:rFonts w:hint="cs"/>
          <w:sz w:val="28"/>
          <w:rtl/>
        </w:rPr>
        <w:t xml:space="preserve">). </w:t>
      </w:r>
    </w:p>
    <w:p w:rsidR="002F2698" w:rsidRDefault="002F2698" w:rsidP="00702E91">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"ערפל המלחמה" לבין דילמת הביטחון.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B90DCE">
        <w:rPr>
          <w:sz w:val="28"/>
        </w:rPr>
        <w:t>Nalebuff: 1986</w:t>
      </w:r>
      <w:r w:rsidR="00A07818" w:rsidRPr="00B90DCE">
        <w:rPr>
          <w:rFonts w:hint="cs"/>
          <w:sz w:val="28"/>
          <w:rtl/>
        </w:rPr>
        <w:t>, 21-22</w:t>
      </w:r>
      <w:r w:rsidR="00A07818" w:rsidRPr="00B90DCE">
        <w:rPr>
          <w:sz w:val="28"/>
        </w:rPr>
        <w:t>(</w:t>
      </w:r>
      <w:r w:rsidRPr="00B90DCE">
        <w:rPr>
          <w:rFonts w:hint="cs"/>
          <w:sz w:val="28"/>
          <w:rtl/>
        </w:rPr>
        <w:t xml:space="preserve">. </w:t>
      </w:r>
    </w:p>
    <w:p w:rsidR="00D8116C" w:rsidRDefault="00D8116C" w:rsidP="00702E91">
      <w:pPr>
        <w:pStyle w:val="a3"/>
        <w:spacing w:before="120" w:after="240"/>
        <w:contextualSpacing w:val="0"/>
        <w:rPr>
          <w:sz w:val="28"/>
          <w:rtl/>
        </w:rPr>
      </w:pPr>
      <w:r w:rsidRPr="00D8116C">
        <w:rPr>
          <w:rFonts w:hint="cs"/>
          <w:sz w:val="28"/>
          <w:rtl/>
        </w:rPr>
        <w:t xml:space="preserve">כשהחוקר </w:t>
      </w:r>
      <w:r>
        <w:rPr>
          <w:rFonts w:hint="cs"/>
          <w:sz w:val="28"/>
          <w:rtl/>
        </w:rPr>
        <w:t>האמריקני, בארי פוזן, תיאר בספרו, "הסלמות בלתי מתוכננות" (</w:t>
      </w:r>
      <w:r>
        <w:rPr>
          <w:sz w:val="28"/>
        </w:rPr>
        <w:t>Inadvertent escalation</w:t>
      </w:r>
      <w:r>
        <w:rPr>
          <w:rFonts w:hint="cs"/>
          <w:sz w:val="28"/>
          <w:rtl/>
        </w:rPr>
        <w:t>), את האופן שבו תתפתח מלחמה גרעינית בלתי מתוכננת בין ארה"ב לברה"מ, הוא נתן דגש מיוחד לסוגיה זאת. פוזן תאר מצב שבו כוחות האוויר של נאט"ו יפעלו, 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מגנתית או היערכות לתקיפה על מתקני הגרעין של ברה"מ, תהיה מוגבלת והם עלולים להגיע למסקנה הלא נכונה ולהחליט על מכה מקדימה</w:t>
      </w:r>
      <w:r w:rsidR="004A44B9">
        <w:rPr>
          <w:rFonts w:hint="cs"/>
          <w:sz w:val="28"/>
          <w:rtl/>
        </w:rPr>
        <w:t xml:space="preserve"> (</w:t>
      </w:r>
      <w:r w:rsidR="004A44B9">
        <w:rPr>
          <w:sz w:val="28"/>
        </w:rPr>
        <w:t>Posen: 1991, 28-68</w:t>
      </w:r>
      <w:r w:rsidR="004A44B9">
        <w:rPr>
          <w:rFonts w:hint="cs"/>
          <w:sz w:val="28"/>
          <w:rtl/>
        </w:rPr>
        <w:t>)</w:t>
      </w:r>
      <w:r w:rsidR="004A01C1">
        <w:rPr>
          <w:rFonts w:hint="cs"/>
          <w:sz w:val="28"/>
          <w:rtl/>
        </w:rPr>
        <w:t>.</w:t>
      </w:r>
    </w:p>
    <w:p w:rsidR="00380BA4" w:rsidRPr="00380BA4" w:rsidRDefault="004A01C1" w:rsidP="00702E91">
      <w:pPr>
        <w:pStyle w:val="a3"/>
        <w:numPr>
          <w:ilvl w:val="0"/>
          <w:numId w:val="33"/>
        </w:numPr>
        <w:spacing w:before="120" w:after="240"/>
        <w:contextualSpacing w:val="0"/>
        <w:rPr>
          <w:b/>
          <w:bCs/>
          <w:sz w:val="28"/>
        </w:rPr>
      </w:pPr>
      <w:r w:rsidRPr="00380BA4">
        <w:rPr>
          <w:rFonts w:hint="cs"/>
          <w:b/>
          <w:bCs/>
          <w:sz w:val="28"/>
          <w:rtl/>
        </w:rPr>
        <w:t xml:space="preserve">ההשפעה של הטכנולוגיה ודילמת </w:t>
      </w:r>
      <w:r w:rsidRPr="00380BA4">
        <w:rPr>
          <w:b/>
          <w:bCs/>
          <w:sz w:val="28"/>
        </w:rPr>
        <w:t>Use it or lose it</w:t>
      </w:r>
      <w:r w:rsidRPr="00380BA4">
        <w:rPr>
          <w:rFonts w:hint="cs"/>
          <w:sz w:val="28"/>
          <w:rtl/>
        </w:rPr>
        <w:t xml:space="preserve"> </w:t>
      </w:r>
      <w:r w:rsidRPr="00380BA4">
        <w:rPr>
          <w:sz w:val="28"/>
          <w:rtl/>
        </w:rPr>
        <w:t>–</w:t>
      </w:r>
      <w:r w:rsidRPr="00380BA4">
        <w:rPr>
          <w:rFonts w:hint="cs"/>
          <w:sz w:val="28"/>
          <w:rtl/>
        </w:rPr>
        <w:t xml:space="preserve"> לטכנולוגיה ולדוקטרינה שמתפתחת סביבה יש השפעה משמעותית גם על הפוטנציאל להסלמה בלתי מתוכננת. בעידן המלחמה</w:t>
      </w:r>
      <w:r w:rsidR="0032009A">
        <w:rPr>
          <w:rFonts w:hint="cs"/>
          <w:sz w:val="28"/>
          <w:rtl/>
        </w:rPr>
        <w:t xml:space="preserve"> הקרה</w:t>
      </w:r>
      <w:r w:rsidRPr="00380BA4">
        <w:rPr>
          <w:rFonts w:hint="cs"/>
          <w:sz w:val="28"/>
          <w:rtl/>
        </w:rPr>
        <w:t xml:space="preserve">, שעיצב את העיסוק </w:t>
      </w:r>
      <w:r w:rsidR="0032009A">
        <w:rPr>
          <w:rFonts w:hint="cs"/>
          <w:sz w:val="28"/>
          <w:rtl/>
        </w:rPr>
        <w:t>בתחום</w:t>
      </w:r>
      <w:r w:rsidRPr="00380BA4">
        <w:rPr>
          <w:rFonts w:hint="cs"/>
          <w:sz w:val="28"/>
          <w:rtl/>
        </w:rPr>
        <w:t>, ה</w:t>
      </w:r>
      <w:r w:rsidR="0032009A">
        <w:rPr>
          <w:rFonts w:hint="cs"/>
          <w:sz w:val="28"/>
          <w:rtl/>
        </w:rPr>
        <w:t>דגש</w:t>
      </w:r>
      <w:r w:rsidRPr="00380BA4">
        <w:rPr>
          <w:rFonts w:hint="cs"/>
          <w:sz w:val="28"/>
          <w:rtl/>
        </w:rPr>
        <w:t xml:space="preserve"> היה, באופן טבעי, ביכולות 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380BA4">
        <w:rPr>
          <w:rFonts w:hint="cs"/>
          <w:b/>
          <w:bCs/>
          <w:sz w:val="28"/>
          <w:rtl/>
        </w:rPr>
        <w:t>מקבלי החלטות ימצאו בדילמה האם להפעיל את יכולותיהם</w:t>
      </w:r>
      <w:r w:rsidR="00380BA4" w:rsidRPr="00380BA4">
        <w:rPr>
          <w:rFonts w:hint="cs"/>
          <w:b/>
          <w:bCs/>
          <w:sz w:val="28"/>
          <w:rtl/>
        </w:rPr>
        <w:t xml:space="preserve"> לפני שהם יפגעו</w:t>
      </w:r>
      <w:r w:rsidR="0032009A">
        <w:rPr>
          <w:rFonts w:hint="cs"/>
          <w:b/>
          <w:bCs/>
          <w:sz w:val="28"/>
          <w:rtl/>
        </w:rPr>
        <w:t xml:space="preserve"> </w:t>
      </w:r>
      <w:r w:rsidR="0032009A" w:rsidRPr="00B90DCE">
        <w:rPr>
          <w:rFonts w:hint="cs"/>
          <w:sz w:val="28"/>
          <w:rtl/>
        </w:rPr>
        <w:t>(</w:t>
      </w:r>
      <w:r w:rsidR="0032009A" w:rsidRPr="00B90DCE">
        <w:rPr>
          <w:sz w:val="28"/>
        </w:rPr>
        <w:t>Nalebuff:</w:t>
      </w:r>
      <w:r w:rsidR="0032009A">
        <w:rPr>
          <w:sz w:val="28"/>
        </w:rPr>
        <w:t xml:space="preserve"> </w:t>
      </w:r>
      <w:r w:rsidR="0032009A">
        <w:rPr>
          <w:rFonts w:hint="cs"/>
          <w:sz w:val="28"/>
          <w:rtl/>
        </w:rPr>
        <w:t xml:space="preserve">     </w:t>
      </w:r>
      <w:r w:rsidR="0032009A">
        <w:rPr>
          <w:sz w:val="28"/>
        </w:rPr>
        <w:t>1986, 21-22</w:t>
      </w:r>
      <w:r w:rsidR="0032009A">
        <w:rPr>
          <w:rFonts w:hint="cs"/>
          <w:sz w:val="28"/>
          <w:rtl/>
        </w:rPr>
        <w:t xml:space="preserve">) </w:t>
      </w:r>
      <w:r w:rsidR="00380BA4">
        <w:rPr>
          <w:rFonts w:hint="cs"/>
          <w:sz w:val="28"/>
          <w:rtl/>
        </w:rPr>
        <w:t>בהקשר של הסלמות בלתי מתוכננות, אם אחד הצדדים יחשוב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CF42DB">
      <w:pPr>
        <w:pStyle w:val="a3"/>
        <w:spacing w:before="120" w:after="240"/>
        <w:contextualSpacing w:val="0"/>
        <w:rPr>
          <w:sz w:val="28"/>
          <w:rtl/>
        </w:rPr>
      </w:pPr>
      <w:r>
        <w:rPr>
          <w:rFonts w:hint="cs"/>
          <w:sz w:val="28"/>
          <w:rtl/>
        </w:rPr>
        <w:t xml:space="preserve">בחזרה לתרחיש המלחמה הגרעינית של פוזן, בראייתו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 וכו)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Pr>
          <w:sz w:val="28"/>
        </w:rPr>
        <w:t>Posen: 1991, 28-</w:t>
      </w:r>
      <w:r w:rsidR="0022759C">
        <w:rPr>
          <w:rFonts w:hint="cs"/>
          <w:sz w:val="28"/>
          <w:rtl/>
        </w:rPr>
        <w:t>159).</w:t>
      </w:r>
      <w:r w:rsidR="00CF42DB">
        <w:rPr>
          <w:rFonts w:hint="cs"/>
          <w:sz w:val="28"/>
          <w:rtl/>
        </w:rPr>
        <w:t xml:space="preserve"> </w:t>
      </w:r>
      <w:r w:rsidR="0032009A" w:rsidRPr="00CF42DB">
        <w:rPr>
          <w:rFonts w:hint="cs"/>
          <w:sz w:val="28"/>
          <w:rtl/>
        </w:rPr>
        <w:t xml:space="preserve">השחיקה הזאת ביכולות, לשיטת פוזן, </w:t>
      </w:r>
      <w:r w:rsidR="0032009A" w:rsidRPr="00CF42DB">
        <w:rPr>
          <w:rFonts w:hint="cs"/>
          <w:b/>
          <w:bCs/>
          <w:sz w:val="28"/>
          <w:rtl/>
        </w:rPr>
        <w:t xml:space="preserve">הייתה מעלה דילמה מרכזית </w:t>
      </w:r>
      <w:r w:rsidR="0032009A" w:rsidRPr="00CF42DB">
        <w:rPr>
          <w:b/>
          <w:bCs/>
          <w:sz w:val="28"/>
          <w:rtl/>
        </w:rPr>
        <w:t>–</w:t>
      </w:r>
      <w:r w:rsidR="0032009A" w:rsidRPr="00CF42DB">
        <w:rPr>
          <w:rFonts w:hint="cs"/>
          <w:b/>
          <w:bCs/>
          <w:sz w:val="28"/>
          <w:rtl/>
        </w:rPr>
        <w:t xml:space="preserve"> האם להפעיל את היכולות הגרעיניות לפני שמאבדים אותן? </w:t>
      </w:r>
      <w:r w:rsidR="0032009A" w:rsidRPr="00CF42DB">
        <w:rPr>
          <w:rFonts w:hint="cs"/>
          <w:sz w:val="28"/>
          <w:rtl/>
        </w:rPr>
        <w:t xml:space="preserve">מכאן הדרך להסלמה בלתי מתוכננת בעימות, שאיש מהצדדים לא רצה, קצרה. </w:t>
      </w:r>
    </w:p>
    <w:p w:rsidR="00702E91" w:rsidRDefault="00702E91" w:rsidP="00702E91">
      <w:pPr>
        <w:pStyle w:val="a3"/>
        <w:spacing w:before="120" w:after="240"/>
        <w:contextualSpacing w:val="0"/>
        <w:rPr>
          <w:sz w:val="28"/>
          <w:rtl/>
        </w:rPr>
      </w:pPr>
    </w:p>
    <w:p w:rsidR="00CF42DB" w:rsidRDefault="00CF42DB" w:rsidP="00702E91">
      <w:pPr>
        <w:pStyle w:val="a3"/>
        <w:spacing w:before="120" w:after="240"/>
        <w:contextualSpacing w:val="0"/>
        <w:rPr>
          <w:sz w:val="28"/>
          <w:rtl/>
        </w:rPr>
      </w:pPr>
    </w:p>
    <w:p w:rsidR="00275A5C" w:rsidRDefault="00275A5C" w:rsidP="00702E91">
      <w:pPr>
        <w:pStyle w:val="21"/>
        <w:numPr>
          <w:ilvl w:val="0"/>
          <w:numId w:val="14"/>
        </w:numPr>
        <w:spacing w:before="120" w:after="240"/>
        <w:ind w:left="226" w:hanging="284"/>
        <w:outlineLvl w:val="1"/>
        <w:rPr>
          <w:sz w:val="28"/>
        </w:rPr>
      </w:pPr>
      <w:r>
        <w:rPr>
          <w:rFonts w:hint="cs"/>
          <w:sz w:val="28"/>
          <w:rtl/>
        </w:rPr>
        <w:t xml:space="preserve">המורכבויות של הסלמה בלתי מתוכננת </w:t>
      </w:r>
    </w:p>
    <w:p w:rsidR="00275A5C" w:rsidRPr="00275A5C" w:rsidRDefault="000D3FC1" w:rsidP="00702E91">
      <w:pPr>
        <w:pStyle w:val="21"/>
        <w:spacing w:before="120" w:after="240"/>
        <w:ind w:left="226"/>
        <w:outlineLvl w:val="1"/>
        <w:rPr>
          <w:b/>
          <w:bCs w:val="0"/>
          <w:sz w:val="28"/>
        </w:rPr>
      </w:pPr>
      <w:r>
        <w:rPr>
          <w:rFonts w:hint="cs"/>
          <w:b/>
          <w:bCs w:val="0"/>
          <w:sz w:val="28"/>
          <w:rtl/>
        </w:rPr>
        <w:t>מעבר למאפיין הבסיסי של הסלמה בלתי מתוכננת, העובדה שהיא מתחילה ללא החלטה סדורה ובניגוד לרצון הצדדים, טבועות בה עוד מספר מורכבויות שהופכות את ההתמודדות עימה למאתגרת</w:t>
      </w:r>
      <w:r w:rsidR="007B2432">
        <w:rPr>
          <w:rFonts w:hint="cs"/>
          <w:b/>
          <w:bCs w:val="0"/>
          <w:sz w:val="28"/>
          <w:rtl/>
        </w:rPr>
        <w:t xml:space="preserve">. </w:t>
      </w:r>
      <w:r w:rsidR="00ED078F">
        <w:rPr>
          <w:rFonts w:hint="cs"/>
          <w:b/>
          <w:bCs w:val="0"/>
          <w:sz w:val="28"/>
          <w:rtl/>
        </w:rPr>
        <w:t>הספרות ניתוח</w:t>
      </w:r>
      <w:r w:rsidR="007B2432">
        <w:rPr>
          <w:rFonts w:hint="cs"/>
          <w:b/>
          <w:bCs w:val="0"/>
          <w:sz w:val="28"/>
          <w:rtl/>
        </w:rPr>
        <w:t xml:space="preserve"> הספרות המקצועית מעלה את התובנות הבאות לגבי </w:t>
      </w:r>
      <w:r w:rsidR="00ED078F">
        <w:rPr>
          <w:rFonts w:hint="cs"/>
          <w:b/>
          <w:bCs w:val="0"/>
          <w:sz w:val="28"/>
          <w:rtl/>
        </w:rPr>
        <w:t xml:space="preserve">טבעה של </w:t>
      </w:r>
      <w:r w:rsidR="007B2432">
        <w:rPr>
          <w:rFonts w:hint="cs"/>
          <w:b/>
          <w:bCs w:val="0"/>
          <w:sz w:val="28"/>
          <w:rtl/>
        </w:rPr>
        <w:t>הסלמה בלתי מתוכננת</w:t>
      </w:r>
      <w:r>
        <w:rPr>
          <w:rFonts w:hint="cs"/>
          <w:b/>
          <w:bCs w:val="0"/>
          <w:sz w:val="28"/>
          <w:rtl/>
        </w:rPr>
        <w:t>:</w:t>
      </w:r>
      <w:r w:rsidR="00275A5C">
        <w:rPr>
          <w:rFonts w:hint="cs"/>
          <w:b/>
          <w:bCs w:val="0"/>
          <w:sz w:val="28"/>
          <w:rtl/>
        </w:rPr>
        <w:t xml:space="preserve"> </w:t>
      </w:r>
      <w:r w:rsidR="00275A5C" w:rsidRPr="00275A5C">
        <w:rPr>
          <w:rFonts w:hint="cs"/>
          <w:b/>
          <w:bCs w:val="0"/>
          <w:sz w:val="28"/>
          <w:rtl/>
        </w:rPr>
        <w:t xml:space="preserve"> </w:t>
      </w:r>
    </w:p>
    <w:p w:rsidR="0041555C" w:rsidRPr="0041555C" w:rsidRDefault="0041555C" w:rsidP="00094BCC">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245AC6" w:rsidRPr="00094BCC">
        <w:rPr>
          <w:rFonts w:hint="cs"/>
          <w:b/>
          <w:bCs/>
          <w:sz w:val="28"/>
          <w:rtl/>
        </w:rPr>
        <w:t>היא משתייכת לאותם אירועים שמקובל להסבירם כחלק מתופעת ה"התהוות"</w:t>
      </w:r>
      <w:r w:rsidR="00094BCC">
        <w:rPr>
          <w:rFonts w:hint="cs"/>
          <w:sz w:val="28"/>
          <w:rtl/>
        </w:rPr>
        <w:t>:</w:t>
      </w:r>
      <w:r w:rsidR="00245AC6">
        <w:rPr>
          <w:rFonts w:hint="cs"/>
          <w:sz w:val="28"/>
          <w:rtl/>
        </w:rPr>
        <w:t xml:space="preserve"> התרחשות שהיא תוצאה של דינמיקה של מספר גורמים ולא פרי תכנון או ביצוע של גורם אחד. </w:t>
      </w:r>
      <w:r w:rsidR="00094BCC">
        <w:rPr>
          <w:rFonts w:hint="cs"/>
          <w:sz w:val="28"/>
          <w:rtl/>
        </w:rPr>
        <w:t xml:space="preserve">גורמי המודיעין השונים, חונכו ואומנו להתמודד עם אירועים שהם תוצר של קבלת החלטות, בין אם מדובר בפעולה שהוחלט עליה או בניין כוח שיש מאחוריו ראציונל סדור, לאור זאת ההתמודדות עם אירועי "התהוות" </w:t>
      </w:r>
      <w:r w:rsidR="00094BCC">
        <w:rPr>
          <w:sz w:val="28"/>
          <w:rtl/>
        </w:rPr>
        <w:t>–</w:t>
      </w:r>
      <w:r w:rsidR="00094BCC">
        <w:rPr>
          <w:rFonts w:hint="cs"/>
          <w:sz w:val="28"/>
          <w:rtl/>
        </w:rPr>
        <w:t xml:space="preserve"> דוגמת הסלמה בלתי מתוכננת </w:t>
      </w:r>
      <w:r w:rsidR="00094BCC">
        <w:rPr>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Default="000D3FC1" w:rsidP="00094BCC">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ההרתעה הייתה אבן היסוד של היציבות השברירית בעולם הבין-מעצמתי, הה</w:t>
      </w:r>
      <w:r w:rsidR="00DF41EA">
        <w:rPr>
          <w:rFonts w:hint="cs"/>
          <w:sz w:val="28"/>
          <w:rtl/>
        </w:rPr>
        <w:t>רתעה</w:t>
      </w:r>
      <w:r w:rsidR="0022759C">
        <w:rPr>
          <w:rFonts w:hint="cs"/>
          <w:sz w:val="28"/>
          <w:rtl/>
        </w:rPr>
        <w:t xml:space="preserve"> ההדדית מפני השמדה מובטחת (</w:t>
      </w:r>
      <w:r w:rsidR="0022759C">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Pr>
          <w:sz w:val="28"/>
        </w:rPr>
        <w:t>(</w:t>
      </w:r>
      <w:r w:rsidR="002D2383">
        <w:rPr>
          <w:rFonts w:hint="cs"/>
          <w:sz w:val="28"/>
        </w:rPr>
        <w:t>S</w:t>
      </w:r>
      <w:r w:rsidR="002D2383">
        <w:rPr>
          <w:sz w:val="28"/>
        </w:rPr>
        <w:t>okolski:2004, 13-15)</w:t>
      </w:r>
      <w:r w:rsidR="0022759C">
        <w:rPr>
          <w:rFonts w:hint="cs"/>
          <w:sz w:val="28"/>
          <w:rtl/>
        </w:rPr>
        <w:t xml:space="preserve">. </w:t>
      </w:r>
      <w:r w:rsidR="00DF41EA">
        <w:rPr>
          <w:rFonts w:hint="cs"/>
          <w:sz w:val="28"/>
          <w:rtl/>
        </w:rPr>
        <w:t>עם זא</w:t>
      </w:r>
      <w:r w:rsidR="00094BCC">
        <w:rPr>
          <w:rFonts w:hint="cs"/>
          <w:sz w:val="28"/>
          <w:rtl/>
        </w:rPr>
        <w:t xml:space="preserve">ת, כאמור, הסלמה בלתי מתוכננת היא אינה תוצר של החלטה אלא של התהוות ולכן </w:t>
      </w:r>
      <w:r w:rsidR="00094BCC" w:rsidRPr="00094BCC">
        <w:rPr>
          <w:rFonts w:hint="cs"/>
          <w:b/>
          <w:bCs/>
          <w:sz w:val="28"/>
          <w:rtl/>
        </w:rPr>
        <w:t xml:space="preserve">ממילא לא ניתן להרתיע מפני שהצד השני </w:t>
      </w:r>
      <w:r w:rsidR="00DF41EA" w:rsidRPr="00094BCC">
        <w:rPr>
          <w:rFonts w:hint="cs"/>
          <w:b/>
          <w:bCs/>
          <w:sz w:val="28"/>
          <w:rtl/>
        </w:rPr>
        <w:t>אינו מתכוון להסלים או שתפיסת המציאות שלו משובשת</w:t>
      </w:r>
      <w:r w:rsidR="0022759C" w:rsidRPr="00094BCC">
        <w:rPr>
          <w:rFonts w:hint="cs"/>
          <w:b/>
          <w:bCs/>
          <w:sz w:val="28"/>
          <w:rtl/>
        </w:rPr>
        <w:t>.</w:t>
      </w:r>
      <w:r w:rsidR="0022759C">
        <w:rPr>
          <w:rFonts w:hint="cs"/>
          <w:sz w:val="28"/>
          <w:rtl/>
        </w:rPr>
        <w:t xml:space="preserve"> </w:t>
      </w:r>
      <w:r w:rsidR="00DF41EA">
        <w:rPr>
          <w:rFonts w:hint="cs"/>
          <w:sz w:val="28"/>
          <w:rtl/>
        </w:rPr>
        <w:t xml:space="preserve">הרתעה יציבה יכולה אמנם לצמצם את האפשרות שיריבים יגיעו להסלמה לא מתוכננת, אולם </w:t>
      </w:r>
      <w:r w:rsidR="00DF41EA" w:rsidRPr="00DF41EA">
        <w:rPr>
          <w:rFonts w:hint="cs"/>
          <w:b/>
          <w:bCs/>
          <w:sz w:val="28"/>
          <w:rtl/>
        </w:rPr>
        <w:t>משעה שהסלמה כזאת החלה, הרי שהרתעה אינה משרתת את סיומה, יתרה מכך, צעדים שיעשה צד אחד בעימות כדי להגביר את ההרתעה (</w:t>
      </w:r>
      <w:r w:rsidR="00DF41EA" w:rsidRPr="000D3FC1">
        <w:rPr>
          <w:rFonts w:hint="cs"/>
          <w:sz w:val="28"/>
          <w:rtl/>
        </w:rPr>
        <w:t>איומים, החרפת תקיפות, הפגנת עוצמה והיערכות כוחות כדוגמה)</w:t>
      </w:r>
      <w:r w:rsidR="00DF41EA" w:rsidRPr="00DF41EA">
        <w:rPr>
          <w:rFonts w:hint="cs"/>
          <w:b/>
          <w:bCs/>
          <w:sz w:val="28"/>
          <w:rtl/>
        </w:rPr>
        <w:t xml:space="preserve"> עלולים רק להעצים את ההתהוות של ה</w:t>
      </w:r>
      <w:r w:rsidR="00ED078F">
        <w:rPr>
          <w:rFonts w:hint="cs"/>
          <w:b/>
          <w:bCs/>
          <w:sz w:val="28"/>
          <w:rtl/>
        </w:rPr>
        <w:t>סלמה בלתי</w:t>
      </w:r>
      <w:r w:rsidR="00DF41EA" w:rsidRPr="00DF41EA">
        <w:rPr>
          <w:rFonts w:hint="cs"/>
          <w:b/>
          <w:bCs/>
          <w:sz w:val="28"/>
          <w:rtl/>
        </w:rPr>
        <w:t xml:space="preserve"> מתוכננת</w:t>
      </w:r>
      <w:r>
        <w:rPr>
          <w:rFonts w:hint="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Pr>
          <w:rFonts w:ascii="Times New Roman" w:eastAsia="Calibri" w:hAnsi="Times New Roman"/>
          <w:bCs/>
          <w:color w:val="000000"/>
          <w:sz w:val="28"/>
        </w:rPr>
        <w:t>24</w:t>
      </w:r>
      <w:r w:rsidRPr="00B90DCE">
        <w:rPr>
          <w:rFonts w:ascii="Times New Roman" w:eastAsia="Calibri" w:hAnsi="Times New Roman" w:hint="cs"/>
          <w:bCs/>
          <w:color w:val="000000"/>
          <w:sz w:val="28"/>
          <w:rtl/>
        </w:rPr>
        <w:t>)</w:t>
      </w:r>
      <w:r w:rsidR="00DF41EA">
        <w:rPr>
          <w:rFonts w:hint="cs"/>
          <w:sz w:val="28"/>
          <w:rtl/>
        </w:rPr>
        <w:t>.</w:t>
      </w:r>
    </w:p>
    <w:p w:rsidR="00094BCC" w:rsidRDefault="00094BCC" w:rsidP="00094BCC">
      <w:pPr>
        <w:pStyle w:val="a3"/>
        <w:spacing w:before="120" w:after="240"/>
        <w:contextualSpacing w:val="0"/>
        <w:rPr>
          <w:b/>
          <w:bCs/>
          <w:sz w:val="28"/>
          <w:rtl/>
        </w:rPr>
      </w:pPr>
    </w:p>
    <w:p w:rsidR="00094BCC" w:rsidRDefault="00094BCC" w:rsidP="00094BCC">
      <w:pPr>
        <w:pStyle w:val="a3"/>
        <w:spacing w:before="120" w:after="240"/>
        <w:contextualSpacing w:val="0"/>
        <w:rPr>
          <w:sz w:val="28"/>
        </w:rPr>
      </w:pPr>
    </w:p>
    <w:p w:rsidR="000D3FC1" w:rsidRDefault="000D3FC1" w:rsidP="00702E91">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"ערפל הקרב"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שגויה. כך שלערפל הקרב "הטבעי" מצטרפת שכבה של הנחות שגויות לגבי האויב והסיבות להסלמה</w:t>
      </w:r>
      <w:r w:rsidR="00D56DC7">
        <w:rPr>
          <w:rFonts w:hint="cs"/>
          <w:sz w:val="28"/>
          <w:rtl/>
        </w:rPr>
        <w:t xml:space="preserve"> </w:t>
      </w:r>
      <w:r w:rsidR="00D56DC7" w:rsidRPr="00B90DCE">
        <w:rPr>
          <w:rFonts w:ascii="Times New Roman" w:eastAsia="Calibri" w:hAnsi="Times New Roman" w:hint="cs"/>
          <w:bCs/>
          <w:color w:val="000000"/>
          <w:sz w:val="28"/>
          <w:rtl/>
        </w:rPr>
        <w:t>(</w:t>
      </w:r>
      <w:r w:rsidR="00D56DC7" w:rsidRPr="00B90DCE">
        <w:rPr>
          <w:rFonts w:ascii="Times New Roman" w:eastAsia="Calibri" w:hAnsi="Times New Roman" w:hint="cs"/>
          <w:bCs/>
          <w:color w:val="000000"/>
          <w:sz w:val="28"/>
        </w:rPr>
        <w:t>M</w:t>
      </w:r>
      <w:r w:rsidR="00D56DC7" w:rsidRPr="00B90DCE">
        <w:rPr>
          <w:rFonts w:ascii="Times New Roman" w:eastAsia="Calibri" w:hAnsi="Times New Roman"/>
          <w:bCs/>
          <w:color w:val="000000"/>
          <w:sz w:val="28"/>
        </w:rPr>
        <w:t xml:space="preserve">organ et al: 2008, </w:t>
      </w:r>
      <w:r w:rsidR="00D56DC7">
        <w:rPr>
          <w:rFonts w:ascii="Times New Roman" w:eastAsia="Calibri" w:hAnsi="Times New Roman"/>
          <w:bCs/>
          <w:color w:val="000000"/>
          <w:sz w:val="28"/>
        </w:rPr>
        <w:t>25</w:t>
      </w:r>
      <w:r w:rsidR="00D56DC7" w:rsidRPr="00B90DCE">
        <w:rPr>
          <w:rFonts w:ascii="Times New Roman" w:eastAsia="Calibri" w:hAnsi="Times New Roman" w:hint="cs"/>
          <w:bCs/>
          <w:color w:val="000000"/>
          <w:sz w:val="28"/>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 שכן ברור לו שהוא עצמו לא רצה 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D56DC7" w:rsidRPr="00D56DC7">
        <w:rPr>
          <w:rFonts w:hint="cs"/>
          <w:sz w:val="28"/>
          <w:rtl/>
        </w:rPr>
        <w:t xml:space="preserve"> ולכן תיקון הסטייה בעייתי</w:t>
      </w:r>
      <w:r w:rsidR="00D56DC7">
        <w:rPr>
          <w:rFonts w:hint="cs"/>
          <w:sz w:val="28"/>
          <w:rtl/>
        </w:rPr>
        <w:t xml:space="preserve"> (</w:t>
      </w:r>
      <w:r w:rsidR="00D56DC7">
        <w:rPr>
          <w:sz w:val="28"/>
        </w:rPr>
        <w:t>Ibid</w:t>
      </w:r>
      <w:r w:rsidR="00D56DC7">
        <w:rPr>
          <w:rFonts w:hint="cs"/>
          <w:sz w:val="28"/>
          <w:rtl/>
        </w:rPr>
        <w:t>)</w:t>
      </w:r>
      <w:r w:rsidR="00D56DC7" w:rsidRPr="00D56DC7">
        <w:rPr>
          <w:rFonts w:hint="cs"/>
          <w:sz w:val="28"/>
          <w:rtl/>
        </w:rPr>
        <w:t>.</w:t>
      </w:r>
    </w:p>
    <w:p w:rsidR="00D56DC7" w:rsidRDefault="00BA000F" w:rsidP="00702E91">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ממלחמה 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 (במקרה זה צבאות דווקא נוטים להתכונן גם לתרחישי קיצון) אלא גם להיערכות ברמה האסטרטגית: הגדרת מטרות המלחמה, ניתוח מצבי סיום רצויים וגיבוש המנגנונים להשיגם.  </w:t>
      </w:r>
    </w:p>
    <w:p w:rsidR="00BA000F" w:rsidRDefault="00D56DC7" w:rsidP="00702E91">
      <w:pPr>
        <w:pStyle w:val="a3"/>
        <w:numPr>
          <w:ilvl w:val="0"/>
          <w:numId w:val="34"/>
        </w:numPr>
        <w:spacing w:before="120" w:after="240"/>
        <w:contextualSpacing w:val="0"/>
        <w:rPr>
          <w:b/>
          <w:bCs/>
          <w:sz w:val="28"/>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 ושרטוט היעדים ומנגנוני הסיום, יעשו תוך כדי חיכוך</w:t>
      </w:r>
      <w:r w:rsidR="00E1294C">
        <w:rPr>
          <w:rFonts w:hint="cs"/>
          <w:sz w:val="28"/>
          <w:rtl/>
        </w:rPr>
        <w:t xml:space="preserve"> (</w:t>
      </w:r>
      <w:r w:rsidR="00E1294C">
        <w:rPr>
          <w:sz w:val="28"/>
        </w:rPr>
        <w:t>Adamsky: 2017, 4</w:t>
      </w:r>
      <w:r w:rsidR="00E1294C">
        <w:rPr>
          <w:rFonts w:hint="cs"/>
          <w:sz w:val="28"/>
          <w:rtl/>
        </w:rPr>
        <w:t>)</w:t>
      </w:r>
      <w:r w:rsidR="007241BC">
        <w:rPr>
          <w:rFonts w:hint="cs"/>
          <w:sz w:val="28"/>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 xml:space="preserve">נבחן כיצד השינוי באופי העימותים הצבאיים השפיע על התופעה של הסלמה בלתי מתוכננת. במסגרת זאת, נבחן האם המסד התיאורטי שהונח בהקשר של עימות סימטרי-גרעיני, עדיין משרת אותנו בהקשר האסטרטגי הנוכחי של עימותים קונבנציונליים ו-א-סימטריים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"צוק איתן" באמצעות העדשות המושגיות של הסלמה בלתי מתוכננות. </w:t>
      </w:r>
    </w:p>
    <w:p w:rsidR="007F15A6" w:rsidRDefault="007F15A6" w:rsidP="00702E91">
      <w:pPr>
        <w:bidi w:val="0"/>
        <w:spacing w:before="120" w:after="240"/>
        <w:rPr>
          <w:sz w:val="28"/>
          <w:rtl/>
        </w:rPr>
      </w:pPr>
      <w:r>
        <w:rPr>
          <w:sz w:val="28"/>
          <w:rtl/>
        </w:rPr>
        <w:br w:type="page"/>
      </w:r>
    </w:p>
    <w:p w:rsidR="007F15A6" w:rsidRDefault="007F15A6" w:rsidP="00702E91">
      <w:pPr>
        <w:pStyle w:val="11"/>
        <w:pageBreakBefore/>
        <w:spacing w:before="120" w:after="240"/>
        <w:outlineLvl w:val="0"/>
        <w:rPr>
          <w:rtl/>
        </w:rPr>
      </w:pPr>
      <w:r w:rsidRPr="00CE0577">
        <w:rPr>
          <w:rFonts w:hint="cs"/>
          <w:rtl/>
        </w:rPr>
        <w:t xml:space="preserve">פרק </w:t>
      </w:r>
      <w:r>
        <w:rPr>
          <w:rFonts w:hint="cs"/>
          <w:rtl/>
        </w:rPr>
        <w:t xml:space="preserve">שני </w:t>
      </w:r>
      <w:r>
        <w:rPr>
          <w:rtl/>
        </w:rPr>
        <w:t>–</w:t>
      </w:r>
      <w:r>
        <w:rPr>
          <w:rFonts w:hint="cs"/>
          <w:rtl/>
        </w:rPr>
        <w:t xml:space="preserve"> </w:t>
      </w:r>
      <w:r w:rsidR="00C76D2C">
        <w:rPr>
          <w:rFonts w:hint="cs"/>
          <w:rtl/>
        </w:rPr>
        <w:t>הסלמות בלתי מתוכננות בעולם של עימותים א-סימטריים</w:t>
      </w:r>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B90DCE">
        <w:rPr>
          <w:rFonts w:ascii="Times New Roman" w:eastAsia="Calibri" w:hAnsi="Times New Roman" w:hint="cs"/>
          <w:bCs/>
          <w:color w:val="000000"/>
          <w:sz w:val="28"/>
          <w:rtl/>
        </w:rPr>
        <w:t>(</w:t>
      </w:r>
      <w:r w:rsidR="00F5325F" w:rsidRPr="00B90DCE">
        <w:rPr>
          <w:rFonts w:ascii="Times New Roman" w:eastAsia="Calibri" w:hAnsi="Times New Roman" w:hint="cs"/>
          <w:bCs/>
          <w:color w:val="000000"/>
          <w:sz w:val="28"/>
        </w:rPr>
        <w:t>M</w:t>
      </w:r>
      <w:r w:rsidR="00F5325F" w:rsidRPr="00B90DCE">
        <w:rPr>
          <w:rFonts w:ascii="Times New Roman" w:eastAsia="Calibri" w:hAnsi="Times New Roman"/>
          <w:bCs/>
          <w:color w:val="000000"/>
          <w:sz w:val="28"/>
        </w:rPr>
        <w:t xml:space="preserve">organ et al: 2008, </w:t>
      </w:r>
      <w:r w:rsidR="00F5325F">
        <w:rPr>
          <w:rFonts w:ascii="Times New Roman" w:eastAsia="Calibri" w:hAnsi="Times New Roman"/>
          <w:bCs/>
          <w:color w:val="000000"/>
          <w:sz w:val="28"/>
        </w:rPr>
        <w:t>38</w:t>
      </w:r>
      <w:r w:rsidR="00F5325F" w:rsidRPr="00B90DCE">
        <w:rPr>
          <w:rFonts w:ascii="Times New Roman" w:eastAsia="Calibri" w:hAnsi="Times New Roman" w:hint="cs"/>
          <w:bCs/>
          <w:color w:val="000000"/>
          <w:sz w:val="28"/>
          <w:rtl/>
        </w:rPr>
        <w:t>)</w:t>
      </w:r>
      <w:r w:rsidR="00F5325F">
        <w:rPr>
          <w:rFonts w:hint="cs"/>
          <w:sz w:val="28"/>
          <w:rtl/>
        </w:rPr>
        <w:t>.</w:t>
      </w:r>
      <w:r>
        <w:rPr>
          <w:rFonts w:hint="cs"/>
          <w:sz w:val="28"/>
          <w:rtl/>
        </w:rPr>
        <w:t xml:space="preserve"> </w:t>
      </w:r>
      <w:r w:rsidR="00ED078F">
        <w:rPr>
          <w:rFonts w:hint="cs"/>
          <w:sz w:val="28"/>
          <w:rtl/>
        </w:rPr>
        <w:t>אך</w:t>
      </w:r>
      <w:r>
        <w:rPr>
          <w:rFonts w:hint="cs"/>
          <w:sz w:val="28"/>
          <w:rtl/>
        </w:rPr>
        <w:t xml:space="preserve"> ההפוגה הייתה קצרה, העשורים הדרמטיים של תחילת המאה ה-21 ובמיוחד אירועי הטרור של ה-11/9 והמלחמות שבאו אחריהן, חייבו את החוקרים ואת אנשי המעש לשוב ולעסוק ביתר שאת בתופעת המלחמה בכלל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 וסימטרית עדיין תורמות להבנת התופעה של ההסלמה בלתי מתוכננת גם במאה ה-21.</w:t>
      </w:r>
    </w:p>
    <w:p w:rsidR="002318A0" w:rsidRPr="002318A0" w:rsidRDefault="002318A0" w:rsidP="00702E91">
      <w:pPr>
        <w:pStyle w:val="a3"/>
        <w:numPr>
          <w:ilvl w:val="0"/>
          <w:numId w:val="35"/>
        </w:numPr>
        <w:spacing w:before="120" w:after="240"/>
        <w:ind w:left="226" w:hanging="284"/>
        <w:contextualSpacing w:val="0"/>
        <w:rPr>
          <w:b/>
          <w:bCs/>
          <w:sz w:val="28"/>
          <w:rtl/>
        </w:rPr>
      </w:pPr>
      <w:r w:rsidRPr="002318A0">
        <w:rPr>
          <w:rFonts w:hint="cs"/>
          <w:b/>
          <w:bCs/>
          <w:sz w:val="28"/>
          <w:rtl/>
        </w:rPr>
        <w:t>מאפייני העימותים במאה ה-21</w:t>
      </w:r>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 תכונותיהם של </w:t>
      </w:r>
      <w:r w:rsidR="002318A0">
        <w:rPr>
          <w:rFonts w:hint="cs"/>
          <w:sz w:val="28"/>
          <w:rtl/>
        </w:rPr>
        <w:t xml:space="preserve">העימותים שמאפיינים 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 xml:space="preserve">של </w:t>
      </w:r>
      <w:r w:rsidR="006925A4">
        <w:rPr>
          <w:rFonts w:hint="cs"/>
          <w:sz w:val="28"/>
          <w:rtl/>
        </w:rPr>
        <w:t>"</w:t>
      </w:r>
      <w:r w:rsidR="002318A0">
        <w:rPr>
          <w:rFonts w:hint="cs"/>
          <w:sz w:val="28"/>
          <w:rtl/>
        </w:rPr>
        <w:t>המלחמות החדשות</w:t>
      </w:r>
      <w:r w:rsidR="006925A4">
        <w:rPr>
          <w:rStyle w:val="a6"/>
          <w:sz w:val="28"/>
          <w:rtl/>
        </w:rPr>
        <w:footnoteReference w:id="9"/>
      </w:r>
      <w:r w:rsidR="006925A4">
        <w:rPr>
          <w:rFonts w:hint="cs"/>
          <w:sz w:val="28"/>
          <w:rtl/>
        </w:rPr>
        <w:t>"</w:t>
      </w:r>
      <w:r w:rsidR="002318A0">
        <w:rPr>
          <w:rFonts w:hint="cs"/>
          <w:sz w:val="28"/>
          <w:rtl/>
        </w:rPr>
        <w:t xml:space="preserve"> אלא להצביע על מספר מאפיינים מרכזיים </w:t>
      </w:r>
      <w:r w:rsidR="006925A4">
        <w:rPr>
          <w:rFonts w:hint="cs"/>
          <w:sz w:val="28"/>
          <w:rtl/>
        </w:rPr>
        <w:t xml:space="preserve">שימחישו את השוני מעידן המלחמה הקרה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זה 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a3"/>
        <w:numPr>
          <w:ilvl w:val="0"/>
          <w:numId w:val="36"/>
        </w:numPr>
        <w:spacing w:before="120" w:after="240"/>
        <w:contextualSpacing w:val="0"/>
        <w:rPr>
          <w:sz w:val="28"/>
        </w:rPr>
      </w:pPr>
      <w:r>
        <w:rPr>
          <w:rFonts w:hint="cs"/>
          <w:b/>
          <w:bCs/>
          <w:sz w:val="28"/>
          <w:rtl/>
        </w:rPr>
        <w:t>א-סימטריות 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 ולעיתים יכולות מדינתיות</w:t>
      </w:r>
      <w:r w:rsidR="00F805D9">
        <w:rPr>
          <w:rFonts w:hint="cs"/>
          <w:sz w:val="28"/>
          <w:rtl/>
        </w:rPr>
        <w:t xml:space="preserve"> (רייכרד: 2014, 6)</w:t>
      </w:r>
      <w:r w:rsidR="006925A4">
        <w:rPr>
          <w:rFonts w:hint="cs"/>
          <w:sz w:val="28"/>
          <w:rtl/>
        </w:rPr>
        <w:t xml:space="preserve">. </w:t>
      </w:r>
      <w:r w:rsidR="006613D0" w:rsidRPr="00463443">
        <w:rPr>
          <w:rFonts w:hint="cs"/>
          <w:b/>
          <w:bCs/>
          <w:sz w:val="28"/>
          <w:rtl/>
        </w:rPr>
        <w:t xml:space="preserve">הא-סימטריה היא אינה נגזרת של גודל בלבד אלא מתייחסת לישויות בעלות הגיונות שונים לגמרי שבאים לידי ביטוי ברכיבים תרבותיים, </w:t>
      </w:r>
      <w:r w:rsidR="00646D97" w:rsidRPr="00463443">
        <w:rPr>
          <w:rFonts w:hint="cs"/>
          <w:b/>
          <w:bCs/>
          <w:sz w:val="28"/>
          <w:rtl/>
        </w:rPr>
        <w:t>מבניים, תפקודיים ותפיסתיים</w:t>
      </w:r>
      <w:r w:rsidR="00646D97">
        <w:rPr>
          <w:rFonts w:hint="cs"/>
          <w:sz w:val="28"/>
          <w:rtl/>
        </w:rPr>
        <w:t xml:space="preserve"> (רודניק: 2014, 142).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a6"/>
          <w:sz w:val="28"/>
          <w:rtl/>
        </w:rPr>
        <w:footnoteReference w:id="10"/>
      </w:r>
      <w:r w:rsidR="00D559BD">
        <w:rPr>
          <w:rFonts w:hint="cs"/>
          <w:sz w:val="28"/>
          <w:rtl/>
        </w:rPr>
        <w:t>. הזמינות של טכנולוגיות, מרחפנים, דרך אמצעי תקשורת חשאיים ועד יכולות מתקדמות בסייבר, העצימו מאד את פוטנציאל הנזק ששחקנים אלו יכולים לגרום</w:t>
      </w:r>
      <w:r w:rsidR="00D559BD">
        <w:rPr>
          <w:rStyle w:val="a6"/>
          <w:sz w:val="28"/>
          <w:rtl/>
        </w:rPr>
        <w:footnoteReference w:id="11"/>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האוכלוסיה האזרחית לתוך "שדה הקרב". האויב החלש עושה שימוש באוכלוסיה בשני היבטים, פועל מתוכה כדי לנסות ולקזז את היתרונות שיש לצד החזק ביכולות מודיעין ואש מדויקת, ולצד זאת פועל לפגוע באוכלוסיה האזרחית של הצד החזק מתוך הבנה של הנחיתות הצבאית וניסיון לפגוע ב"בטן הרכה" ולהפעיל לחצים על מקבלי ההחלטות.</w:t>
      </w:r>
      <w:r w:rsidR="00C66F76">
        <w:rPr>
          <w:rFonts w:hint="cs"/>
          <w:sz w:val="28"/>
          <w:rtl/>
        </w:rPr>
        <w:t xml:space="preserve"> לא רק לוחמי האויב נטמעים בסביבה האזרחית אלא גם אמצעי הלחימה, מחסני הלוגיסטיקה, אתרי הפיקוד והשליטה וכו.. המשמעות היא שגם הצד החזר נאלץ להפעיל כוח בסביבה מרובת אזרחים (רייכרד: 2014, 6).</w:t>
      </w:r>
    </w:p>
    <w:p w:rsidR="00D559BD" w:rsidRDefault="00623B77" w:rsidP="00702E91">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 אותו הוא מכנה "עידן ההאצה" (</w:t>
      </w:r>
      <w:r w:rsidR="007B1392">
        <w:rPr>
          <w:sz w:val="28"/>
        </w:rPr>
        <w:t>Age of Acceleration</w:t>
      </w:r>
      <w:r w:rsidR="007B1392">
        <w:rPr>
          <w:rFonts w:hint="cs"/>
          <w:b/>
          <w:bCs/>
          <w:sz w:val="28"/>
          <w:rtl/>
        </w:rPr>
        <w:t>)</w:t>
      </w:r>
      <w:r w:rsidR="007B1392">
        <w:rPr>
          <w:rStyle w:val="a6"/>
          <w:b/>
          <w:bCs/>
          <w:sz w:val="28"/>
          <w:rtl/>
        </w:rPr>
        <w:footnoteReference w:id="12"/>
      </w:r>
      <w:r w:rsidR="007B1392">
        <w:rPr>
          <w:rFonts w:hint="cs"/>
          <w:b/>
          <w:bCs/>
          <w:sz w:val="28"/>
          <w:rtl/>
        </w:rPr>
        <w:t>.</w:t>
      </w:r>
      <w:r w:rsidR="007B1392">
        <w:rPr>
          <w:rFonts w:hint="cs"/>
          <w:sz w:val="28"/>
          <w:rtl/>
        </w:rPr>
        <w:t xml:space="preserve"> המהירות וההשתנות מאפיינים כמעט כל תחום בחיים הנוכחיים, </w:t>
      </w:r>
      <w:r w:rsidR="00891D12">
        <w:rPr>
          <w:rFonts w:hint="cs"/>
          <w:sz w:val="28"/>
          <w:rtl/>
        </w:rPr>
        <w:t xml:space="preserve">אולם </w:t>
      </w:r>
      <w:r w:rsidR="007B1392">
        <w:rPr>
          <w:rFonts w:hint="cs"/>
          <w:sz w:val="28"/>
          <w:rtl/>
        </w:rPr>
        <w:t>בשדה המלחמה הם מהווים את אחד האתגרים המרכזיים של הע</w:t>
      </w:r>
      <w:r w:rsidR="00891D12">
        <w:rPr>
          <w:rFonts w:hint="cs"/>
          <w:sz w:val="28"/>
          <w:rtl/>
        </w:rPr>
        <w:t xml:space="preserve">ת </w:t>
      </w:r>
      <w:r w:rsidR="007B1392">
        <w:rPr>
          <w:rFonts w:hint="cs"/>
          <w:sz w:val="28"/>
          <w:rtl/>
        </w:rPr>
        <w:t>הנוכחי</w:t>
      </w:r>
      <w:r w:rsidR="00891D12">
        <w:rPr>
          <w:rFonts w:hint="cs"/>
          <w:sz w:val="28"/>
          <w:rtl/>
        </w:rPr>
        <w:t>ת</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(נשק תלול מסלול, סייבר</w:t>
      </w:r>
      <w:r w:rsidR="00D559BD">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C822B8" w:rsidRPr="00D559BD" w:rsidRDefault="00C822B8" w:rsidP="00702E91">
      <w:pPr>
        <w:pStyle w:val="a3"/>
        <w:spacing w:before="120" w:after="240"/>
        <w:contextualSpacing w:val="0"/>
        <w:rPr>
          <w:b/>
          <w:bCs/>
          <w:sz w:val="28"/>
        </w:rPr>
      </w:pPr>
    </w:p>
    <w:p w:rsidR="00891D12" w:rsidRDefault="00463443" w:rsidP="00702E91">
      <w:pPr>
        <w:pStyle w:val="a3"/>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 מכוון להשפעה על הציבור של היריב, לרכיב התודעתי יש חשיבות עצומה במאמץ המלחמה שלו. התודעה מסייעת להעצים ולממש את יתרונות הא-סימטריה (דימוי דוד מול גוליית); מאגברת את האפקט של הפעילות הצבאית; מסייעת לגייס את האוכלוסיה לתמיכה במאמץ המלחמתי ומכינה את הקרקע למלחמות המשלימות: בשדה המשפט הבינ"ל, דעת הקהל העולמית והדיפלומטיה</w:t>
      </w:r>
      <w:r w:rsidR="006613D0">
        <w:rPr>
          <w:rStyle w:val="a6"/>
          <w:sz w:val="28"/>
          <w:rtl/>
        </w:rPr>
        <w:footnoteReference w:id="13"/>
      </w:r>
      <w:r w:rsidR="00343358">
        <w:rPr>
          <w:rFonts w:hint="cs"/>
          <w:sz w:val="28"/>
          <w:rtl/>
        </w:rPr>
        <w:t xml:space="preserve">. </w:t>
      </w:r>
    </w:p>
    <w:p w:rsidR="00646D97" w:rsidRDefault="00463443" w:rsidP="00702E91">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כמלחמות "פוסט הירואיות" (לוטווק: 2001, 4)</w:t>
      </w:r>
      <w:r w:rsidR="0029077A">
        <w:rPr>
          <w:rFonts w:hint="cs"/>
          <w:sz w:val="28"/>
          <w:rtl/>
        </w:rPr>
        <w:t xml:space="preserve">, 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הבינ"ל שמסתייגת מהיקף נפגעים גדול ובמיוחד אם הנפגעים הם אזרחים.</w:t>
      </w:r>
    </w:p>
    <w:p w:rsidR="00C822B8" w:rsidRDefault="00463443" w:rsidP="00702E91">
      <w:pPr>
        <w:pStyle w:val="a3"/>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 xml:space="preserve">מאפייני הלחימה של העימותים הא-סימטריים: לחימה בסביבה אזרחית, שימוש בשיטות גרילה, היעלמות, </w:t>
      </w:r>
      <w:r w:rsidR="002C16BB">
        <w:rPr>
          <w:rFonts w:hint="cs"/>
          <w:sz w:val="28"/>
          <w:rtl/>
        </w:rPr>
        <w:t>רגישות גבוהה (בעיקר של הצד החזק) לנפגעים ומערכת בינ"ל שמסתייגת מ"מלחמות גדולות" יוצרים תנאים שבמקרים רבים מובילים לפגיעה משמעותית ביכולת של הצד החזק לממש את יתרונותיו ולהארכת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הוא "שרידות".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2C16BB" w:rsidRPr="00C822B8" w:rsidRDefault="00C822B8" w:rsidP="00702E91">
      <w:pPr>
        <w:bidi w:val="0"/>
        <w:spacing w:before="120" w:after="240"/>
        <w:jc w:val="left"/>
        <w:rPr>
          <w:sz w:val="28"/>
          <w:rtl/>
        </w:rPr>
      </w:pPr>
      <w:r>
        <w:rPr>
          <w:sz w:val="28"/>
          <w:rtl/>
        </w:rPr>
        <w:br w:type="page"/>
      </w:r>
    </w:p>
    <w:p w:rsidR="007B2432" w:rsidRDefault="00463443" w:rsidP="00702E91">
      <w:pPr>
        <w:pStyle w:val="a3"/>
        <w:numPr>
          <w:ilvl w:val="0"/>
          <w:numId w:val="35"/>
        </w:numPr>
        <w:spacing w:before="120" w:after="240"/>
        <w:ind w:left="226" w:hanging="284"/>
        <w:contextualSpacing w:val="0"/>
        <w:rPr>
          <w:b/>
          <w:bCs/>
          <w:sz w:val="28"/>
        </w:rPr>
      </w:pPr>
      <w:r>
        <w:rPr>
          <w:rFonts w:hint="cs"/>
          <w:b/>
          <w:bCs/>
          <w:sz w:val="28"/>
          <w:rtl/>
        </w:rPr>
        <w:t>קווים לדמותה של הסלמה בלתי מתוכננת במאה ה-21</w:t>
      </w:r>
    </w:p>
    <w:p w:rsidR="00E1294C" w:rsidRPr="004E3E0B" w:rsidRDefault="00E0512F" w:rsidP="00702E91">
      <w:pPr>
        <w:pStyle w:val="a3"/>
        <w:spacing w:before="120" w:after="240"/>
        <w:ind w:left="226"/>
        <w:contextualSpacing w:val="0"/>
        <w:rPr>
          <w:sz w:val="28"/>
          <w:rtl/>
        </w:rPr>
      </w:pPr>
      <w:r>
        <w:rPr>
          <w:rFonts w:hint="cs"/>
          <w:sz w:val="28"/>
          <w:rtl/>
        </w:rPr>
        <w:t xml:space="preserve">כאמור, השאלה המרכזית העומדת בפנינו </w:t>
      </w:r>
      <w:r w:rsidRPr="00E63327">
        <w:rPr>
          <w:rFonts w:hint="cs"/>
          <w:b/>
          <w:bCs/>
          <w:sz w:val="28"/>
          <w:rtl/>
        </w:rPr>
        <w:t>היא האם לנוכח השינוי</w:t>
      </w:r>
      <w:r w:rsidR="00463443" w:rsidRPr="00E63327">
        <w:rPr>
          <w:rFonts w:hint="cs"/>
          <w:b/>
          <w:bCs/>
          <w:sz w:val="28"/>
          <w:rtl/>
        </w:rPr>
        <w:t>ים</w:t>
      </w:r>
      <w:r w:rsidRPr="00E63327">
        <w:rPr>
          <w:rFonts w:hint="cs"/>
          <w:b/>
          <w:bCs/>
          <w:sz w:val="28"/>
          <w:rtl/>
        </w:rPr>
        <w:t xml:space="preserve"> הדרמטי</w:t>
      </w:r>
      <w:r w:rsidR="00463443" w:rsidRPr="00E63327">
        <w:rPr>
          <w:rFonts w:hint="cs"/>
          <w:b/>
          <w:bCs/>
          <w:sz w:val="28"/>
          <w:rtl/>
        </w:rPr>
        <w:t>ים בין העידן הגרעיני לעימותים הא-סימטריים</w:t>
      </w:r>
      <w:r w:rsidRPr="00E63327">
        <w:rPr>
          <w:rFonts w:hint="cs"/>
          <w:b/>
          <w:bCs/>
          <w:sz w:val="28"/>
          <w:rtl/>
        </w:rPr>
        <w:t>, התובנות לגבי התופעה של הסל</w:t>
      </w:r>
      <w:r w:rsidR="00D761F6" w:rsidRPr="00E63327">
        <w:rPr>
          <w:rFonts w:hint="cs"/>
          <w:b/>
          <w:bCs/>
          <w:sz w:val="28"/>
          <w:rtl/>
        </w:rPr>
        <w:t>מה בלתי מתוכננת עדיין רלוונטיות</w:t>
      </w:r>
      <w:r w:rsidR="00E63327">
        <w:rPr>
          <w:rFonts w:hint="cs"/>
          <w:b/>
          <w:bCs/>
          <w:sz w:val="28"/>
          <w:rtl/>
        </w:rPr>
        <w:t xml:space="preserve">. </w:t>
      </w:r>
      <w:r w:rsidR="00D761F6" w:rsidRPr="00E63327">
        <w:rPr>
          <w:rFonts w:hint="cs"/>
          <w:sz w:val="28"/>
          <w:rtl/>
        </w:rPr>
        <w:t xml:space="preserve">כדי לענות על שאלה זאת, יש לחזור לפתולוגיות המרכזיות שזוהו בספרות לגבי </w:t>
      </w:r>
      <w:r w:rsidR="005103C1" w:rsidRPr="00E63327">
        <w:rPr>
          <w:rFonts w:hint="cs"/>
          <w:sz w:val="28"/>
          <w:rtl/>
        </w:rPr>
        <w:t>הגורמים להסלמה בלתי מתוכננות ולבחון מה תקף ומה השתנה</w:t>
      </w:r>
      <w:r w:rsidR="00E1294C">
        <w:rPr>
          <w:rStyle w:val="a6"/>
          <w:sz w:val="28"/>
          <w:rtl/>
        </w:rPr>
        <w:footnoteReference w:id="14"/>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Pr>
          <w:rFonts w:hint="cs"/>
          <w:b/>
          <w:bCs/>
          <w:sz w:val="28"/>
          <w:rtl/>
        </w:rPr>
        <w:t>"מסף לסיפים":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Pr>
          <w:rFonts w:hint="cs"/>
          <w:sz w:val="28"/>
          <w:rtl/>
        </w:rPr>
        <w:t xml:space="preserve">. </w:t>
      </w:r>
      <w:r w:rsidRPr="000561BE">
        <w:rPr>
          <w:rFonts w:hint="cs"/>
          <w:b/>
          <w:bCs/>
          <w:sz w:val="28"/>
          <w:rtl/>
        </w:rPr>
        <w:t>רכיב זה</w:t>
      </w:r>
      <w:r w:rsidR="005103C1" w:rsidRPr="000561BE">
        <w:rPr>
          <w:rFonts w:hint="cs"/>
          <w:b/>
          <w:bCs/>
          <w:sz w:val="28"/>
          <w:rtl/>
        </w:rPr>
        <w:t xml:space="preserve"> נותר על כנו והפך אפילו מורכב יותר.</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0561BE" w:rsidRDefault="005103C1" w:rsidP="00702E91">
      <w:pPr>
        <w:pStyle w:val="a3"/>
        <w:spacing w:before="120" w:after="240"/>
        <w:ind w:left="586"/>
        <w:contextualSpacing w:val="0"/>
        <w:rPr>
          <w:sz w:val="28"/>
        </w:rPr>
      </w:pPr>
      <w:r w:rsidRPr="000561BE">
        <w:rPr>
          <w:rFonts w:hint="cs"/>
          <w:b/>
          <w:bCs/>
          <w:sz w:val="28"/>
          <w:rtl/>
        </w:rPr>
        <w:t>העימותים הא-סימטריים מתאפיינים במקרים רבים בריבוי שחקנים משפיעים.</w:t>
      </w:r>
      <w:r>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p>
    <w:p w:rsidR="00463443" w:rsidRDefault="0041555C" w:rsidP="00702E91">
      <w:pPr>
        <w:pStyle w:val="a3"/>
        <w:spacing w:before="120" w:after="240"/>
        <w:ind w:left="586"/>
        <w:contextualSpacing w:val="0"/>
        <w:rPr>
          <w:sz w:val="28"/>
          <w:rtl/>
        </w:rPr>
      </w:pPr>
      <w:r>
        <w:rPr>
          <w:rFonts w:hint="cs"/>
          <w:sz w:val="28"/>
          <w:rtl/>
        </w:rPr>
        <w:t>ג</w:t>
      </w:r>
      <w:r w:rsidR="000561BE">
        <w:rPr>
          <w:rFonts w:hint="cs"/>
          <w:sz w:val="28"/>
          <w:rtl/>
        </w:rPr>
        <w:t xml:space="preserve">ם כאשר יש שחקן דומיננטי אחד, דוגמת חמאס ברצועת עזה או הטאליבן באפגניסטאן, הרי שאין לו מונופול על הפעלת הכוח או שליטה מוחלטת בהתנהלות השטח. </w:t>
      </w:r>
      <w:r w:rsidR="000561BE" w:rsidRPr="0041555C">
        <w:rPr>
          <w:rFonts w:hint="cs"/>
          <w:b/>
          <w:bCs/>
          <w:sz w:val="28"/>
          <w:rtl/>
        </w:rPr>
        <w:t>המשמעות הי</w:t>
      </w:r>
      <w:r w:rsidRPr="0041555C">
        <w:rPr>
          <w:rFonts w:hint="cs"/>
          <w:b/>
          <w:bCs/>
          <w:sz w:val="28"/>
          <w:rtl/>
        </w:rPr>
        <w:t>א שהאתגר, העצום ממילא, להבין רעיון סובייקטיבי שנמצא בראשו של יריב ש"חושב שונה", הפך לקשה עוד יותר: צורך לזהות מספר סיפי הסלמה, של מספק שחקנים, שלעיתים מנוגדים זה לזה</w:t>
      </w:r>
      <w:r>
        <w:rPr>
          <w:rFonts w:hint="cs"/>
          <w:b/>
          <w:b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sidR="00C45415">
        <w:rPr>
          <w:rFonts w:ascii="Times New Roman" w:eastAsia="Calibri" w:hAnsi="Times New Roman"/>
          <w:bCs/>
          <w:color w:val="000000"/>
          <w:sz w:val="28"/>
        </w:rPr>
        <w:t>125</w:t>
      </w:r>
      <w:r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r w:rsidR="00C45415">
        <w:rPr>
          <w:rFonts w:hint="cs"/>
          <w:b/>
          <w:bCs/>
          <w:sz w:val="28"/>
          <w:rtl/>
        </w:rPr>
        <w:t xml:space="preserve"> </w:t>
      </w:r>
    </w:p>
    <w:p w:rsidR="00A32C3B" w:rsidRDefault="00A32C3B" w:rsidP="00702E91">
      <w:pPr>
        <w:pStyle w:val="a3"/>
        <w:spacing w:before="120" w:after="240"/>
        <w:ind w:left="586"/>
        <w:contextualSpacing w:val="0"/>
        <w:rPr>
          <w:sz w:val="28"/>
          <w:rtl/>
        </w:rPr>
      </w:pPr>
      <w:r>
        <w:rPr>
          <w:rFonts w:hint="cs"/>
          <w:sz w:val="28"/>
          <w:rtl/>
        </w:rPr>
        <w:t xml:space="preserve">יתרה מכך, כפי שנטען קודם לכן, </w:t>
      </w:r>
      <w:r w:rsidRPr="004E3E0B">
        <w:rPr>
          <w:rFonts w:hint="cs"/>
          <w:b/>
          <w:bCs/>
          <w:sz w:val="28"/>
          <w:rtl/>
        </w:rPr>
        <w:t>הא-סימטריה בין הצדדים היא לא רק במימד הפיזי, מתקיימות א-סימטריה גם במערכת הערכים, התפיסות וקבלת ההחלטות של הצדדים.</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A32C3B" w:rsidRDefault="00877BED" w:rsidP="00702E91">
      <w:pPr>
        <w:pStyle w:val="a3"/>
        <w:numPr>
          <w:ilvl w:val="0"/>
          <w:numId w:val="37"/>
        </w:numPr>
        <w:spacing w:before="120" w:after="240"/>
        <w:contextualSpacing w:val="0"/>
        <w:rPr>
          <w:sz w:val="28"/>
        </w:rPr>
      </w:pPr>
      <w:r>
        <w:rPr>
          <w:rFonts w:hint="cs"/>
          <w:b/>
          <w:bCs/>
          <w:sz w:val="28"/>
          <w:rtl/>
        </w:rPr>
        <w:t xml:space="preserve">דילמת הביטחון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 דילמת הביטחון לבין "ערפל הקרב" או במילים אחרות: הקושי להבחין האם פעולות מסוימת שנוקט היריב הן הגנתיות באופיין או התקפיות. </w:t>
      </w:r>
    </w:p>
    <w:p w:rsidR="00314065" w:rsidRDefault="00A32C3B" w:rsidP="00702E91">
      <w:pPr>
        <w:pStyle w:val="a3"/>
        <w:spacing w:before="120" w:after="240"/>
        <w:ind w:left="586"/>
        <w:contextualSpacing w:val="0"/>
        <w:rPr>
          <w:rFonts w:ascii="Times New Roman" w:eastAsia="Calibri" w:hAnsi="Times New Roman"/>
          <w:b/>
          <w:color w:val="000000"/>
          <w:sz w:val="28"/>
          <w:rtl/>
        </w:rPr>
      </w:pPr>
      <w:r w:rsidRPr="00E63327">
        <w:rPr>
          <w:rFonts w:hint="cs"/>
          <w:b/>
          <w:bCs/>
          <w:sz w:val="28"/>
          <w:rtl/>
        </w:rPr>
        <w:t>גם במקרה זה הא-סימטריה המובהקת</w:t>
      </w:r>
      <w:r w:rsidR="00877BED">
        <w:rPr>
          <w:rFonts w:hint="cs"/>
          <w:b/>
          <w:bCs/>
          <w:sz w:val="28"/>
          <w:rtl/>
        </w:rPr>
        <w:t>,</w:t>
      </w:r>
      <w:r w:rsidRPr="00E63327">
        <w:rPr>
          <w:rFonts w:hint="cs"/>
          <w:b/>
          <w:bCs/>
          <w:sz w:val="28"/>
          <w:rtl/>
        </w:rPr>
        <w:t xml:space="preserve"> שמאפיינת הרבה מהעימותים החדשים</w:t>
      </w:r>
      <w:r w:rsidR="00877BED">
        <w:rPr>
          <w:rFonts w:hint="cs"/>
          <w:b/>
          <w:bCs/>
          <w:sz w:val="28"/>
          <w:rtl/>
        </w:rPr>
        <w:t>,</w:t>
      </w:r>
      <w:r w:rsidRPr="00E63327">
        <w:rPr>
          <w:rFonts w:hint="cs"/>
          <w:b/>
          <w:bCs/>
          <w:sz w:val="28"/>
          <w:rtl/>
        </w:rPr>
        <w:t xml:space="preserve"> מאגברת את הפתולוגיה המסורתית</w:t>
      </w:r>
      <w:r>
        <w:rPr>
          <w:rFonts w:hint="cs"/>
          <w:sz w:val="28"/>
          <w:rtl/>
        </w:rPr>
        <w:t xml:space="preserve">: דילמת הביטחון קיימת </w:t>
      </w:r>
      <w:r w:rsidR="00E63327">
        <w:rPr>
          <w:rFonts w:hint="cs"/>
          <w:sz w:val="28"/>
          <w:rtl/>
        </w:rPr>
        <w:t>ביתר שאת בעימותים א-סימטריים: עבור הצד "החלש", היתרון הצבאי המשמעותי שיש ליריב מייצר חשש תמידי ממימוש היתרון הזה למהלך הכרעתי</w:t>
      </w:r>
      <w:r w:rsidR="00877BED">
        <w:rPr>
          <w:rFonts w:hint="cs"/>
          <w:sz w:val="28"/>
          <w:rtl/>
        </w:rPr>
        <w:t xml:space="preserve"> של הצד החזק </w:t>
      </w:r>
      <w:r w:rsidR="00877BED" w:rsidRPr="00B90DCE">
        <w:rPr>
          <w:rFonts w:ascii="Times New Roman" w:eastAsia="Calibri" w:hAnsi="Times New Roman" w:hint="cs"/>
          <w:bCs/>
          <w:color w:val="000000"/>
          <w:sz w:val="28"/>
          <w:rtl/>
        </w:rPr>
        <w:t>(</w:t>
      </w:r>
      <w:r w:rsidR="00877BED" w:rsidRPr="00B90DCE">
        <w:rPr>
          <w:rFonts w:ascii="Times New Roman" w:eastAsia="Calibri" w:hAnsi="Times New Roman" w:hint="cs"/>
          <w:bCs/>
          <w:color w:val="000000"/>
          <w:sz w:val="28"/>
        </w:rPr>
        <w:t>M</w:t>
      </w:r>
      <w:r w:rsidR="00877BED" w:rsidRPr="00B90DCE">
        <w:rPr>
          <w:rFonts w:ascii="Times New Roman" w:eastAsia="Calibri" w:hAnsi="Times New Roman"/>
          <w:bCs/>
          <w:color w:val="000000"/>
          <w:sz w:val="28"/>
        </w:rPr>
        <w:t xml:space="preserve">organ et al: 2008, </w:t>
      </w:r>
      <w:r w:rsidR="00877BED">
        <w:rPr>
          <w:rFonts w:ascii="Times New Roman" w:eastAsia="Calibri" w:hAnsi="Times New Roman"/>
          <w:bCs/>
          <w:color w:val="000000"/>
          <w:sz w:val="28"/>
        </w:rPr>
        <w:t>131</w:t>
      </w:r>
      <w:r w:rsidR="00877BED" w:rsidRPr="00B90DCE">
        <w:rPr>
          <w:rFonts w:ascii="Times New Roman" w:eastAsia="Calibri" w:hAnsi="Times New Roman" w:hint="cs"/>
          <w:bCs/>
          <w:color w:val="000000"/>
          <w:sz w:val="28"/>
          <w:rtl/>
        </w:rPr>
        <w:t>)</w:t>
      </w:r>
      <w:r w:rsidR="00877BED">
        <w:rPr>
          <w:rFonts w:ascii="Times New Roman" w:eastAsia="Calibri" w:hAnsi="Times New Roman" w:hint="cs"/>
          <w:b/>
          <w:color w:val="000000"/>
          <w:sz w:val="28"/>
          <w:rtl/>
        </w:rPr>
        <w:t xml:space="preserve">. חוסר האמון העמוק, בשילוב עם הפערים המובהקים בעוצמה הצבאית, </w:t>
      </w:r>
      <w:r w:rsidR="00877BED" w:rsidRPr="00D249EF">
        <w:rPr>
          <w:rFonts w:ascii="Times New Roman" w:eastAsia="Calibri" w:hAnsi="Times New Roman" w:hint="cs"/>
          <w:bCs/>
          <w:color w:val="000000"/>
          <w:sz w:val="28"/>
          <w:rtl/>
        </w:rPr>
        <w:t>נוטים לגרום לשחקנים החלשים לפרש לחומרה כל מהלך של הצד החזק ככזה שנועד להחליש או להכין את הקרקע לקראת מהלך התקפי נגד הצד החלש.</w:t>
      </w:r>
    </w:p>
    <w:p w:rsidR="00BA0D19" w:rsidRDefault="00877BED" w:rsidP="00702E91">
      <w:pPr>
        <w:pStyle w:val="a3"/>
        <w:spacing w:before="120" w:after="240"/>
        <w:ind w:left="586"/>
        <w:contextualSpacing w:val="0"/>
        <w:rPr>
          <w:sz w:val="28"/>
          <w:rtl/>
        </w:rPr>
      </w:pPr>
      <w:r>
        <w:rPr>
          <w:rFonts w:ascii="Times New Roman" w:eastAsia="Calibri" w:hAnsi="Times New Roman" w:hint="cs"/>
          <w:b/>
          <w:color w:val="000000"/>
          <w:sz w:val="28"/>
          <w:rtl/>
        </w:rPr>
        <w:t>חשש זה הוא לא בלתי מבוסס, בחינה של התנהלות של הצדדים החזקים בעימותים א-סימטריים מלמדת שלמדינות אלו יש נטייה מובנת לנסות ולתרגם את היתרון בכוח ל"דומיננטיות בהסלמה"</w:t>
      </w:r>
      <w:r>
        <w:rPr>
          <w:rFonts w:hint="cs"/>
          <w:sz w:val="28"/>
          <w:rtl/>
        </w:rPr>
        <w:t xml:space="preserve"> (</w:t>
      </w:r>
      <w:r>
        <w:rPr>
          <w:sz w:val="28"/>
        </w:rPr>
        <w:t>escalation dominance</w:t>
      </w:r>
      <w:r>
        <w:rPr>
          <w:rFonts w:hint="cs"/>
          <w:sz w:val="28"/>
          <w:rtl/>
        </w:rPr>
        <w:t>)</w:t>
      </w:r>
      <w:r w:rsidR="007D1AA9">
        <w:rPr>
          <w:rFonts w:hint="cs"/>
          <w:sz w:val="28"/>
          <w:rtl/>
        </w:rPr>
        <w:t xml:space="preserve">, כלומר להחריף באופן משמעותי את עוצמת העימות מבלי שליריב תהיה יכולת "להשוות" את ההסלמה </w:t>
      </w:r>
      <w:r w:rsidR="007D1AA9" w:rsidRPr="00B90DCE">
        <w:rPr>
          <w:rFonts w:ascii="Times New Roman" w:eastAsia="Calibri" w:hAnsi="Times New Roman" w:hint="cs"/>
          <w:bCs/>
          <w:color w:val="000000"/>
          <w:sz w:val="28"/>
          <w:rtl/>
        </w:rPr>
        <w:t>(</w:t>
      </w:r>
      <w:r w:rsidR="007D1AA9" w:rsidRPr="00B90DCE">
        <w:rPr>
          <w:rFonts w:ascii="Times New Roman" w:eastAsia="Calibri" w:hAnsi="Times New Roman" w:hint="cs"/>
          <w:bCs/>
          <w:color w:val="000000"/>
          <w:sz w:val="28"/>
        </w:rPr>
        <w:t>M</w:t>
      </w:r>
      <w:r w:rsidR="007D1AA9" w:rsidRPr="00B90DCE">
        <w:rPr>
          <w:rFonts w:ascii="Times New Roman" w:eastAsia="Calibri" w:hAnsi="Times New Roman"/>
          <w:bCs/>
          <w:color w:val="000000"/>
          <w:sz w:val="28"/>
        </w:rPr>
        <w:t xml:space="preserve">organ et al: 2008, </w:t>
      </w:r>
      <w:r w:rsidR="007D1AA9">
        <w:rPr>
          <w:rFonts w:ascii="Times New Roman" w:eastAsia="Calibri" w:hAnsi="Times New Roman"/>
          <w:bCs/>
          <w:color w:val="000000"/>
          <w:sz w:val="28"/>
        </w:rPr>
        <w:t>16</w:t>
      </w:r>
      <w:r w:rsidR="007D1AA9" w:rsidRPr="00B90DCE">
        <w:rPr>
          <w:rFonts w:ascii="Times New Roman" w:eastAsia="Calibri" w:hAnsi="Times New Roman" w:hint="cs"/>
          <w:bCs/>
          <w:color w:val="000000"/>
          <w:sz w:val="28"/>
          <w:rtl/>
        </w:rPr>
        <w:t>)</w:t>
      </w:r>
      <w:r w:rsidR="007D1AA9">
        <w:rPr>
          <w:rStyle w:val="a6"/>
          <w:rFonts w:ascii="Times New Roman" w:eastAsia="Calibri" w:hAnsi="Times New Roman"/>
          <w:b/>
          <w:color w:val="000000"/>
          <w:sz w:val="28"/>
          <w:rtl/>
        </w:rPr>
        <w:footnoteReference w:id="15"/>
      </w:r>
      <w:r w:rsidR="007D1AA9" w:rsidRPr="00B90DCE">
        <w:rPr>
          <w:rFonts w:ascii="Times New Roman" w:eastAsia="Calibri" w:hAnsi="Times New Roman" w:hint="cs"/>
          <w:b/>
          <w:color w:val="000000"/>
          <w:sz w:val="28"/>
          <w:rtl/>
        </w:rPr>
        <w:t>.</w:t>
      </w:r>
      <w:r w:rsidR="007D1AA9">
        <w:rPr>
          <w:rFonts w:hint="cs"/>
          <w:sz w:val="28"/>
          <w:rtl/>
        </w:rPr>
        <w:t xml:space="preserve"> </w:t>
      </w:r>
    </w:p>
    <w:p w:rsidR="004E3E0B" w:rsidRDefault="007D1AA9" w:rsidP="00702E91">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היא לא נחלתו של הצד "החלש" בלבד.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"אתגר ההיעלמות" שמייצרת הלחימה הא-סימטרית. הניסיון של היריב להיטמע באוכלוסיה אזרחית, להיכנס ל"תת הקרקע" ולהשתמש ביכולות פיקוד ושליטה מאובטחות מוביל לכך </w:t>
      </w:r>
      <w:r w:rsidR="00441848" w:rsidRPr="00A524EE">
        <w:rPr>
          <w:rFonts w:hint="cs"/>
          <w:b/>
          <w:bCs/>
          <w:sz w:val="28"/>
          <w:rtl/>
        </w:rPr>
        <w:t>שקיים קושי משמעותי לזהות את מערכי האויב, את פעיליו או להבין את דרך פעולתו</w:t>
      </w:r>
      <w:r w:rsidR="00441848">
        <w:rPr>
          <w:rFonts w:hint="cs"/>
          <w:sz w:val="28"/>
          <w:rtl/>
        </w:rPr>
        <w:t xml:space="preserve"> (ברון: 2015, 12). </w:t>
      </w:r>
    </w:p>
    <w:p w:rsidR="00A524EE" w:rsidRDefault="00441848" w:rsidP="00702E91">
      <w:pPr>
        <w:pStyle w:val="a3"/>
        <w:spacing w:before="120" w:after="240"/>
        <w:ind w:left="586"/>
        <w:contextualSpacing w:val="0"/>
        <w:rPr>
          <w:rFonts w:hint="cs"/>
          <w:sz w:val="28"/>
          <w:rtl/>
        </w:rPr>
      </w:pPr>
      <w:r>
        <w:rPr>
          <w:rFonts w:hint="cs"/>
          <w:sz w:val="28"/>
          <w:rtl/>
        </w:rPr>
        <w:t xml:space="preserve">לכן, במקרים רבים ארגוני מודיעין ומקבלי החלטות צריכים לפרש את </w:t>
      </w:r>
      <w:r w:rsidR="00A524EE">
        <w:rPr>
          <w:rFonts w:hint="cs"/>
          <w:sz w:val="28"/>
          <w:rtl/>
        </w:rPr>
        <w:t xml:space="preserve">פעולות היריב מתוך </w:t>
      </w:r>
      <w:r>
        <w:rPr>
          <w:rFonts w:hint="cs"/>
          <w:sz w:val="28"/>
          <w:rtl/>
        </w:rPr>
        <w:t>מידע חל</w:t>
      </w:r>
      <w:r w:rsidR="00A524EE">
        <w:rPr>
          <w:rFonts w:hint="cs"/>
          <w:sz w:val="28"/>
          <w:rtl/>
        </w:rPr>
        <w:t>קי ובמקרים אלו נוטים לפרשו לחומרה</w:t>
      </w:r>
      <w:r w:rsidR="004E3E0B">
        <w:rPr>
          <w:rFonts w:hint="cs"/>
          <w:sz w:val="28"/>
          <w:rtl/>
        </w:rPr>
        <w:t xml:space="preserve">. זאת לאור מאפיין נוסף של עימותים א-סימטריים </w:t>
      </w:r>
      <w:r w:rsidR="004E3E0B" w:rsidRPr="00390B34">
        <w:rPr>
          <w:rFonts w:hint="cs"/>
          <w:b/>
          <w:bCs/>
          <w:sz w:val="28"/>
          <w:rtl/>
        </w:rPr>
        <w:t xml:space="preserve">הנטייה של שני הצדדים לבצע "דמוניזציה" </w:t>
      </w:r>
      <w:r w:rsidR="00390B34">
        <w:rPr>
          <w:rFonts w:hint="cs"/>
          <w:b/>
          <w:bCs/>
          <w:sz w:val="28"/>
          <w:rtl/>
        </w:rPr>
        <w:t>זה לזה</w:t>
      </w:r>
      <w:r w:rsidR="004E3E0B">
        <w:rPr>
          <w:rFonts w:hint="cs"/>
          <w:sz w:val="28"/>
          <w:rtl/>
        </w:rPr>
        <w:t xml:space="preserve">. במקרים רבים, יריבים בעימותים א-סימטריים נוטים לייחס ליריב כוונות שליליות ומסוכנות יותר מהמציאות בפועל. כמובן שבזמן אמת, כל צד מאמין שהוא מפרש את המציאות לאשורה </w:t>
      </w:r>
      <w:r w:rsidR="00390B34">
        <w:rPr>
          <w:rFonts w:hint="cs"/>
          <w:sz w:val="28"/>
          <w:rtl/>
        </w:rPr>
        <w:t xml:space="preserve">ופועל באופן פרגמטי </w:t>
      </w:r>
      <w:r w:rsidR="004E3E0B">
        <w:rPr>
          <w:rFonts w:hint="cs"/>
          <w:sz w:val="28"/>
          <w:rtl/>
        </w:rPr>
        <w:t>והפער בין התפיסה למציאות בפועל יכול, אם בכלל, להיבחן רק בדיעבד. "דמוניזציה" זאת מהווה מאיץ נוסף לדילמת הביטחון</w:t>
      </w:r>
      <w:r w:rsidR="00390B34">
        <w:rPr>
          <w:rFonts w:hint="cs"/>
          <w:sz w:val="28"/>
          <w:rtl/>
        </w:rPr>
        <w:t xml:space="preserve"> ולהתפתחות מציאות של הסלמה גם ללא תכנון מוקדם או החלטה סדורה</w:t>
      </w:r>
      <w:r w:rsidR="004E3E0B">
        <w:rPr>
          <w:rFonts w:hint="cs"/>
          <w:sz w:val="28"/>
          <w:rtl/>
        </w:rPr>
        <w:t xml:space="preserve"> (</w:t>
      </w:r>
      <w:r w:rsidR="004E3E0B">
        <w:rPr>
          <w:sz w:val="28"/>
        </w:rPr>
        <w:t>Adamsky: 2017, 7</w:t>
      </w:r>
      <w:r w:rsidR="004E3E0B">
        <w:rPr>
          <w:rFonts w:hint="cs"/>
          <w:sz w:val="28"/>
          <w:rtl/>
        </w:rPr>
        <w:t xml:space="preserve">). </w:t>
      </w:r>
    </w:p>
    <w:p w:rsidR="00463443" w:rsidRDefault="00A524EE" w:rsidP="00702E91">
      <w:pPr>
        <w:pStyle w:val="a3"/>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 ותוכה גם על התופעה של הסלמה בלתי מתוכננת. זאת במספר היבטים:</w:t>
      </w:r>
    </w:p>
    <w:p w:rsidR="00820E63" w:rsidRPr="00390B34" w:rsidRDefault="00820E63" w:rsidP="00702E91">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שרחוקים מהטריטוריה שלהם (אפשרות שלא הייתה קיימת בעבר). כך, נשק תלול מסלול, סטטיסטי ומדויק, רחפנים, יכולות סייבר ואפילו יכולות כימיות וביולוגיות </w:t>
      </w:r>
      <w:r w:rsidR="00365C8E" w:rsidRPr="00390B34">
        <w:rPr>
          <w:rFonts w:hint="cs"/>
          <w:b/>
          <w:bCs/>
          <w:sz w:val="28"/>
          <w:rtl/>
        </w:rPr>
        <w:t>כולם זמינים היום גם לשחקנים חלשים יחסית</w:t>
      </w:r>
      <w:r w:rsidR="00365C8E">
        <w:rPr>
          <w:rFonts w:hint="cs"/>
          <w:sz w:val="28"/>
          <w:rtl/>
        </w:rPr>
        <w:t xml:space="preserve">. </w:t>
      </w:r>
      <w:r w:rsidR="00390B34">
        <w:rPr>
          <w:rFonts w:hint="cs"/>
          <w:sz w:val="28"/>
          <w:rtl/>
        </w:rPr>
        <w:t>היכולת הזאת מונעת בפועל מהצד החזק מלהשיג "דומיננטיות בהסלמה" ומייצרת יותר הזדמנויות ל</w:t>
      </w:r>
      <w:r w:rsidR="00390B34" w:rsidRPr="00390B34">
        <w:rPr>
          <w:rFonts w:hint="cs"/>
          <w:sz w:val="28"/>
          <w:rtl/>
        </w:rPr>
        <w:t>הסלמה</w:t>
      </w:r>
      <w:r w:rsidR="003A5C43">
        <w:rPr>
          <w:rFonts w:hint="cs"/>
          <w:sz w:val="28"/>
          <w:rtl/>
        </w:rPr>
        <w:t xml:space="preserve"> </w:t>
      </w:r>
      <w:r w:rsidR="003A5C43" w:rsidRPr="00B90DCE">
        <w:rPr>
          <w:rFonts w:ascii="Times New Roman" w:eastAsia="Calibri" w:hAnsi="Times New Roman" w:hint="cs"/>
          <w:bCs/>
          <w:color w:val="000000"/>
          <w:sz w:val="28"/>
          <w:rtl/>
        </w:rPr>
        <w:t>(</w:t>
      </w:r>
      <w:r w:rsidR="003A5C43" w:rsidRPr="00B90DCE">
        <w:rPr>
          <w:rFonts w:ascii="Times New Roman" w:eastAsia="Calibri" w:hAnsi="Times New Roman" w:hint="cs"/>
          <w:bCs/>
          <w:color w:val="000000"/>
          <w:sz w:val="28"/>
        </w:rPr>
        <w:t>M</w:t>
      </w:r>
      <w:r w:rsidR="003A5C43" w:rsidRPr="00B90DCE">
        <w:rPr>
          <w:rFonts w:ascii="Times New Roman" w:eastAsia="Calibri" w:hAnsi="Times New Roman"/>
          <w:bCs/>
          <w:color w:val="000000"/>
          <w:sz w:val="28"/>
        </w:rPr>
        <w:t xml:space="preserve">organ et al: 2008, </w:t>
      </w:r>
      <w:r w:rsidR="003A5C43">
        <w:rPr>
          <w:rFonts w:ascii="Times New Roman" w:eastAsia="Calibri" w:hAnsi="Times New Roman"/>
          <w:bCs/>
          <w:color w:val="000000"/>
          <w:sz w:val="28"/>
        </w:rPr>
        <w:t>38-39</w:t>
      </w:r>
      <w:r w:rsidR="003A5C43" w:rsidRPr="00B90DCE">
        <w:rPr>
          <w:rFonts w:ascii="Times New Roman" w:eastAsia="Calibri" w:hAnsi="Times New Roman" w:hint="cs"/>
          <w:bCs/>
          <w:color w:val="000000"/>
          <w:sz w:val="28"/>
          <w:rtl/>
        </w:rPr>
        <w:t>)</w:t>
      </w:r>
      <w:r w:rsidR="00390B34" w:rsidRPr="00390B34">
        <w:rPr>
          <w:rFonts w:hint="cs"/>
          <w:sz w:val="28"/>
          <w:rtl/>
        </w:rPr>
        <w:t xml:space="preserve">. </w:t>
      </w:r>
      <w:r w:rsidR="00BA0D19">
        <w:rPr>
          <w:rFonts w:hint="cs"/>
          <w:sz w:val="28"/>
          <w:rtl/>
        </w:rPr>
        <w:t>בעולם של עימותים א-סימטריים,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Pr>
          <w:sz w:val="28"/>
        </w:rPr>
        <w:t>Adamsky: 2017, 4</w:t>
      </w:r>
      <w:r w:rsidR="00BA0D19">
        <w:rPr>
          <w:rFonts w:hint="cs"/>
          <w:sz w:val="28"/>
          <w:rtl/>
        </w:rPr>
        <w:t>).</w:t>
      </w:r>
    </w:p>
    <w:p w:rsidR="003A5C43" w:rsidRPr="003A5C43" w:rsidRDefault="00365C8E" w:rsidP="00702E91">
      <w:pPr>
        <w:pStyle w:val="a3"/>
        <w:numPr>
          <w:ilvl w:val="1"/>
          <w:numId w:val="37"/>
        </w:numPr>
        <w:spacing w:before="120" w:after="240"/>
        <w:contextualSpacing w:val="0"/>
        <w:rPr>
          <w:rFonts w:hint="cs"/>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הא-סימטריים. </w:t>
      </w:r>
      <w:r w:rsidR="003A5C43">
        <w:rPr>
          <w:rFonts w:hint="cs"/>
          <w:sz w:val="28"/>
          <w:rtl/>
        </w:rPr>
        <w:t>הגם שכך, נראה שגם בהקשר הנוכחי, המוטיבציה להשתמש ביכולות "אסטרטגיות" לפני שהיריב שוחק אותן ממשיכה להתקיים</w:t>
      </w:r>
      <w:r w:rsidR="00BA0D19">
        <w:rPr>
          <w:rFonts w:hint="cs"/>
          <w:sz w:val="28"/>
          <w:rtl/>
        </w:rPr>
        <w:t xml:space="preserve"> וממשיכה להוות תמריץ פוטנציאלי לייצירת דינמיקה של הסלמה בלתי מתוכננת</w:t>
      </w:r>
      <w:r w:rsidR="003A5C43">
        <w:rPr>
          <w:rFonts w:hint="cs"/>
          <w:sz w:val="28"/>
          <w:rtl/>
        </w:rPr>
        <w:t xml:space="preserve">. </w:t>
      </w:r>
    </w:p>
    <w:p w:rsidR="00365C8E" w:rsidRDefault="003A5C43" w:rsidP="00702E91">
      <w:pPr>
        <w:pStyle w:val="a3"/>
        <w:spacing w:before="120" w:after="240"/>
        <w:ind w:left="1306"/>
        <w:contextualSpacing w:val="0"/>
        <w:rPr>
          <w:rFonts w:hint="cs"/>
          <w:sz w:val="28"/>
          <w:rtl/>
        </w:rPr>
      </w:pPr>
      <w:r w:rsidRPr="000B0987">
        <w:rPr>
          <w:rFonts w:hint="cs"/>
          <w:b/>
          <w:bCs/>
          <w:sz w:val="28"/>
          <w:rtl/>
        </w:rPr>
        <w:t>הנחיתות הטכנולוגית והמודיעינית של הצד החלש מחייבת אותו לפתח "הפתעות" בלחימה שיסייעו לו לתרגם את הא-סימטריה להישגים מבצעיים ותודעתיים</w:t>
      </w:r>
      <w:r>
        <w:rPr>
          <w:rFonts w:hint="cs"/>
          <w:sz w:val="28"/>
          <w:rtl/>
        </w:rPr>
        <w:t xml:space="preserve">. אם נבחן את הניסיון הישראלי המצטבר בעימותים א-סימטריים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וטילי חוף-ים במלחמת לבנון השנייה ועד המנהרות במבצע "צוק איתן"). </w:t>
      </w:r>
      <w:r w:rsidRPr="000B0987">
        <w:rPr>
          <w:rFonts w:hint="cs"/>
          <w:b/>
          <w:bCs/>
          <w:sz w:val="28"/>
          <w:rtl/>
        </w:rPr>
        <w:t xml:space="preserve">תנאי הכרחי להצלחת "הפתעות" אלו, היה שמירה על חשאיות והפעלתן בטרם ישראל תצליח לפגוע </w:t>
      </w:r>
      <w:r w:rsidR="000B0987" w:rsidRPr="000B0987">
        <w:rPr>
          <w:rFonts w:hint="cs"/>
          <w:b/>
          <w:bCs/>
          <w:sz w:val="28"/>
          <w:rtl/>
        </w:rPr>
        <w:t>בהן</w:t>
      </w:r>
      <w:r w:rsidR="000B0987">
        <w:rPr>
          <w:rFonts w:hint="cs"/>
          <w:sz w:val="28"/>
          <w:rtl/>
        </w:rPr>
        <w:t>.</w:t>
      </w:r>
    </w:p>
    <w:p w:rsidR="00790ACB" w:rsidRDefault="000B0987" w:rsidP="00702E91">
      <w:pPr>
        <w:pStyle w:val="a3"/>
        <w:spacing w:before="120" w:after="240"/>
        <w:ind w:left="1306"/>
        <w:contextualSpacing w:val="0"/>
        <w:rPr>
          <w:sz w:val="28"/>
          <w:rtl/>
        </w:rPr>
      </w:pPr>
      <w:r>
        <w:rPr>
          <w:rFonts w:hint="cs"/>
          <w:sz w:val="28"/>
          <w:rtl/>
        </w:rPr>
        <w:t xml:space="preserve">לצד זאת, הניסיון של היריבים של ישראל, הן במלחמת לבנון השנייה, הן במבצע "עמוד ענן" ב-2012 והן במבצע "צוק איתן" ב-2014, לימד אותם </w:t>
      </w:r>
      <w:r w:rsidRPr="00790ACB">
        <w:rPr>
          <w:rFonts w:hint="cs"/>
          <w:b/>
          <w:bCs/>
          <w:sz w:val="28"/>
          <w:rtl/>
        </w:rPr>
        <w:t>שישראל תפעל, כבר בפתיחת הלחימה לפגוע בדיוק באותן יכולות "אסטרטגיות" של האויב כדי למנוע שימוש בהן בהמשך הלחימה</w:t>
      </w:r>
      <w:r>
        <w:rPr>
          <w:rFonts w:hint="cs"/>
          <w:sz w:val="28"/>
          <w:rtl/>
        </w:rPr>
        <w:t>.</w:t>
      </w:r>
      <w:r w:rsidR="00790ACB">
        <w:rPr>
          <w:rFonts w:hint="cs"/>
          <w:sz w:val="28"/>
          <w:rtl/>
        </w:rPr>
        <w:t xml:space="preserve"> </w:t>
      </w:r>
      <w:r w:rsidR="00790ACB" w:rsidRPr="00790ACB">
        <w:rPr>
          <w:rFonts w:hint="cs"/>
          <w:sz w:val="28"/>
          <w:rtl/>
        </w:rPr>
        <w:t>כך</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 xml:space="preserve">(13 ביולי 2006)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790ACB"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"עמוד ענן" (14 בנובמבר 2012)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שוב אחת מהיכולות המתקדמות ששמרו הארגונים הפלסטינים ל"יום פקודה". </w:t>
      </w:r>
    </w:p>
    <w:p w:rsidR="000B0987" w:rsidRDefault="000B0987" w:rsidP="00702E91">
      <w:pPr>
        <w:pStyle w:val="a3"/>
        <w:spacing w:before="120" w:after="240"/>
        <w:ind w:left="1306"/>
        <w:contextualSpacing w:val="0"/>
        <w:rPr>
          <w:b/>
          <w:bCs/>
          <w:sz w:val="28"/>
          <w:rtl/>
        </w:rPr>
      </w:pPr>
      <w:r w:rsidRPr="00790ACB">
        <w:rPr>
          <w:rFonts w:hint="cs"/>
          <w:b/>
          <w:bCs/>
          <w:sz w:val="28"/>
          <w:rtl/>
        </w:rPr>
        <w:t xml:space="preserve">לאור זאת, מתפתחת דילמה ברורה, האם להפעיל את היכולות האסטרטגיות כבר בתחילת לחימה כדי למנוע פגיעה בהן - במחיר של הסלמה ברורה של העימות) או להמתין </w:t>
      </w:r>
      <w:r w:rsidR="00790ACB">
        <w:rPr>
          <w:rFonts w:hint="cs"/>
          <w:b/>
          <w:bCs/>
          <w:sz w:val="28"/>
          <w:rtl/>
        </w:rPr>
        <w:t xml:space="preserve">ולקחת את הסיכון </w:t>
      </w:r>
      <w:r w:rsidR="00790ACB">
        <w:rPr>
          <w:rFonts w:hint="cs"/>
          <w:sz w:val="28"/>
          <w:rtl/>
        </w:rPr>
        <w:t>(</w:t>
      </w:r>
      <w:r w:rsidR="00790ACB">
        <w:rPr>
          <w:sz w:val="28"/>
        </w:rPr>
        <w:t>Adamsky: 2017, 4</w:t>
      </w:r>
      <w:r w:rsidR="00790ACB">
        <w:rPr>
          <w:rFonts w:hint="cs"/>
          <w:sz w:val="28"/>
          <w:rtl/>
        </w:rPr>
        <w:t>).</w:t>
      </w:r>
      <w:r w:rsidR="00790ACB">
        <w:rPr>
          <w:rFonts w:hint="cs"/>
          <w:b/>
          <w:bCs/>
          <w:sz w:val="28"/>
          <w:rtl/>
        </w:rPr>
        <w:t xml:space="preserve"> </w:t>
      </w:r>
    </w:p>
    <w:p w:rsidR="00790ACB" w:rsidRDefault="00790ACB" w:rsidP="00702E91">
      <w:pPr>
        <w:pStyle w:val="a3"/>
        <w:spacing w:before="120" w:after="240"/>
        <w:ind w:left="1306"/>
        <w:contextualSpacing w:val="0"/>
        <w:rPr>
          <w:sz w:val="28"/>
          <w:rtl/>
        </w:rPr>
      </w:pPr>
      <w:r>
        <w:rPr>
          <w:rFonts w:hint="cs"/>
          <w:sz w:val="28"/>
          <w:rtl/>
        </w:rPr>
        <w:t xml:space="preserve">הדילמה של </w:t>
      </w:r>
      <w:r>
        <w:rPr>
          <w:sz w:val="28"/>
        </w:rPr>
        <w:t>use it or lose it</w:t>
      </w:r>
      <w:r>
        <w:rPr>
          <w:rFonts w:hint="cs"/>
          <w:sz w:val="28"/>
          <w:rtl/>
        </w:rPr>
        <w:t xml:space="preserve"> מתקיימת גם עבור הצד החזק. גם במקרה זה, הדבר נובע מאופי העימות ה-סימטרי: תופעת ההיעלמות של האויב, בעיקר בעיתות חירום, מחייבת את הצד החזק להשקיע מאמץ רב בייצור מטרות מבוססות מודיעין. מטרות אלו, במקרים רבים, הן בעלות "זמן תפוגה" קצר במיוחד. מרגע שיתחיל מצב חירום, האויב צפוי ל</w:t>
      </w:r>
      <w:r w:rsidR="00BA0D19">
        <w:rPr>
          <w:rFonts w:hint="cs"/>
          <w:sz w:val="28"/>
          <w:rtl/>
        </w:rPr>
        <w:t xml:space="preserve">היעלם ולהתמגן ובמקרים רבים היכולת לפגוע בו תפחת באופן משמעותי. לכן, גם בצד החזק ניצב, במקרים רבים, בפני אותה דילמה </w:t>
      </w:r>
      <w:r w:rsidR="00BA0D19">
        <w:rPr>
          <w:sz w:val="28"/>
          <w:rtl/>
        </w:rPr>
        <w:t>–</w:t>
      </w:r>
      <w:r w:rsidR="00BA0D19">
        <w:rPr>
          <w:rFonts w:hint="cs"/>
          <w:sz w:val="28"/>
          <w:rtl/>
        </w:rPr>
        <w:t xml:space="preserve"> </w:t>
      </w:r>
      <w:r w:rsidR="00BA0D19" w:rsidRPr="00790ACB">
        <w:rPr>
          <w:rFonts w:hint="cs"/>
          <w:b/>
          <w:bCs/>
          <w:sz w:val="28"/>
          <w:rtl/>
        </w:rPr>
        <w:t xml:space="preserve">האם להפעיל את היכולות האסטרטגיות כבר בתחילת לחימה כדי למנוע פגיעה בהן - במחיר של הסלמה ברורה של העימות) או להמתין </w:t>
      </w:r>
      <w:r w:rsidR="00BA0D19">
        <w:rPr>
          <w:rFonts w:hint="cs"/>
          <w:b/>
          <w:bCs/>
          <w:sz w:val="28"/>
          <w:rtl/>
        </w:rPr>
        <w:t>ולקחת את הסיכון</w:t>
      </w:r>
      <w:r w:rsidR="00BA0D19">
        <w:rPr>
          <w:rFonts w:hint="cs"/>
          <w:sz w:val="28"/>
          <w:rtl/>
        </w:rPr>
        <w:t>.</w:t>
      </w:r>
    </w:p>
    <w:p w:rsidR="00E1294C" w:rsidRPr="00F93EF7" w:rsidRDefault="00E1294C" w:rsidP="00702E91">
      <w:pPr>
        <w:spacing w:before="120" w:after="240"/>
        <w:rPr>
          <w:rFonts w:hint="cs"/>
          <w:b/>
          <w:bCs/>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וה-א-סימטרי: מחיר המלחמה ירד. אחד מהגורמים המייצבים בעידן "המלחמה הקרה" הייתה ההבנה של כלל הצדדים את ההשלכות האיומות והבלתי הפיכות שיכולות להיות להסלמה בלתי מתוכננת שתדרדר לעימות גרעיני בין מעצמות</w:t>
      </w:r>
      <w:r w:rsidR="00F93EF7">
        <w:rPr>
          <w:rStyle w:val="a6"/>
          <w:sz w:val="28"/>
          <w:rtl/>
        </w:rPr>
        <w:footnoteReference w:id="16"/>
      </w:r>
      <w:r>
        <w:rPr>
          <w:rFonts w:hint="cs"/>
          <w:sz w:val="28"/>
          <w:rtl/>
        </w:rPr>
        <w:t xml:space="preserve">. </w:t>
      </w:r>
      <w:r w:rsidR="00F93EF7">
        <w:rPr>
          <w:rFonts w:hint="cs"/>
          <w:sz w:val="28"/>
          <w:rtl/>
        </w:rPr>
        <w:t xml:space="preserve">מנגד, בעימותים הא-סימטריים הסיכון מצומצם בהרבה ולכן קיימת הבנה, בקרב שני הצדדים, כי מלחמה היא משהו שאפשר לעמוד בהשלכותיו. המשמעות היא, </w:t>
      </w:r>
      <w:r w:rsidR="00F93EF7" w:rsidRPr="00F93EF7">
        <w:rPr>
          <w:rFonts w:hint="cs"/>
          <w:b/>
          <w:bCs/>
          <w:sz w:val="28"/>
          <w:rtl/>
        </w:rPr>
        <w:t xml:space="preserve">ירידה באחד מהגורמים המרסנים המשמעותיים ביותר נגד התפתחות של הסלמות בלתי מתוכננות: </w:t>
      </w:r>
      <w:r w:rsidR="00F93EF7">
        <w:rPr>
          <w:rFonts w:hint="cs"/>
          <w:b/>
          <w:bCs/>
          <w:sz w:val="28"/>
          <w:rtl/>
        </w:rPr>
        <w:t>ה</w:t>
      </w:r>
      <w:r w:rsidR="00F93EF7" w:rsidRPr="00F93EF7">
        <w:rPr>
          <w:rFonts w:hint="cs"/>
          <w:b/>
          <w:bCs/>
          <w:sz w:val="28"/>
          <w:rtl/>
        </w:rPr>
        <w:t>פחד מפניהן.</w:t>
      </w:r>
    </w:p>
    <w:p w:rsidR="00CF42DB" w:rsidRDefault="00CF42DB">
      <w:pPr>
        <w:bidi w:val="0"/>
        <w:spacing w:line="259" w:lineRule="auto"/>
        <w:jc w:val="left"/>
        <w:rPr>
          <w:sz w:val="28"/>
          <w:rtl/>
        </w:rPr>
      </w:pPr>
      <w:r>
        <w:rPr>
          <w:sz w:val="28"/>
          <w:rtl/>
        </w:rPr>
        <w:br w:type="page"/>
      </w:r>
    </w:p>
    <w:p w:rsidR="002D3304" w:rsidRDefault="00CF42DB" w:rsidP="00D02ACB">
      <w:pPr>
        <w:pStyle w:val="a3"/>
        <w:spacing w:before="120" w:after="240"/>
        <w:ind w:left="227"/>
        <w:contextualSpacing w:val="0"/>
        <w:rPr>
          <w:b/>
          <w:bCs/>
          <w:sz w:val="32"/>
          <w:szCs w:val="32"/>
          <w:rtl/>
        </w:rPr>
      </w:pPr>
      <w:r w:rsidRPr="00CF42DB">
        <w:rPr>
          <w:rFonts w:hint="cs"/>
          <w:b/>
          <w:bCs/>
          <w:sz w:val="32"/>
          <w:szCs w:val="32"/>
          <w:rtl/>
        </w:rPr>
        <w:t xml:space="preserve">פרק שלישי </w:t>
      </w:r>
      <w:r>
        <w:rPr>
          <w:rFonts w:hint="cs"/>
          <w:b/>
          <w:bCs/>
          <w:sz w:val="32"/>
          <w:szCs w:val="32"/>
          <w:rtl/>
        </w:rPr>
        <w:t>-</w:t>
      </w:r>
      <w:r w:rsidRPr="00CF42DB">
        <w:rPr>
          <w:rFonts w:hint="cs"/>
          <w:b/>
          <w:bCs/>
          <w:sz w:val="32"/>
          <w:szCs w:val="32"/>
          <w:rtl/>
        </w:rPr>
        <w:t xml:space="preserve"> מבצע "צוק איתן" כ</w:t>
      </w:r>
      <w:r w:rsidR="00D02ACB">
        <w:rPr>
          <w:rFonts w:hint="cs"/>
          <w:b/>
          <w:bCs/>
          <w:sz w:val="32"/>
          <w:szCs w:val="32"/>
          <w:rtl/>
        </w:rPr>
        <w:t xml:space="preserve">מקרה בוחן </w:t>
      </w:r>
      <w:r w:rsidRPr="00CF42DB">
        <w:rPr>
          <w:rFonts w:hint="cs"/>
          <w:b/>
          <w:bCs/>
          <w:sz w:val="32"/>
          <w:szCs w:val="32"/>
          <w:rtl/>
        </w:rPr>
        <w:t xml:space="preserve">להסלמה בלתי מתוכננת </w:t>
      </w:r>
    </w:p>
    <w:p w:rsidR="005A3CE0" w:rsidRDefault="00D02ACB" w:rsidP="00AE4EDD">
      <w:pPr>
        <w:pStyle w:val="a3"/>
        <w:spacing w:before="120" w:after="240"/>
        <w:ind w:left="227"/>
        <w:contextualSpacing w:val="0"/>
        <w:rPr>
          <w:sz w:val="28"/>
          <w:rtl/>
        </w:rPr>
      </w:pPr>
      <w:r>
        <w:rPr>
          <w:rFonts w:hint="cs"/>
          <w:sz w:val="28"/>
          <w:rtl/>
        </w:rPr>
        <w:t>ב-8 ביולי 2014 הכריזה ממשלת ישראל על מבצע "צוק איתן" נגד תנועת החמאס</w:t>
      </w:r>
      <w:r w:rsidR="005A3CE0">
        <w:rPr>
          <w:rStyle w:val="a6"/>
          <w:sz w:val="28"/>
          <w:rtl/>
        </w:rPr>
        <w:footnoteReference w:id="17"/>
      </w:r>
      <w:r w:rsidR="005A3CE0">
        <w:rPr>
          <w:rFonts w:hint="cs"/>
          <w:sz w:val="28"/>
          <w:rtl/>
        </w:rPr>
        <w:t xml:space="preserve"> </w:t>
      </w:r>
      <w:r>
        <w:rPr>
          <w:rFonts w:hint="cs"/>
          <w:sz w:val="28"/>
          <w:rtl/>
        </w:rPr>
        <w:t xml:space="preserve"> ברצועת עזה. זאת, בתגובה למספר ימים של ירי רקטי מצד חמאס וארגונים אחרים מרצועת עזה לעבר דרום מדינת ישראל. בעת שהוכרז לא </w:t>
      </w:r>
      <w:r w:rsidR="00AE4EDD">
        <w:rPr>
          <w:rFonts w:hint="cs"/>
          <w:sz w:val="28"/>
          <w:rtl/>
        </w:rPr>
        <w:t>היו רבים שהעריכו</w:t>
      </w:r>
      <w:r>
        <w:rPr>
          <w:rFonts w:hint="cs"/>
          <w:sz w:val="28"/>
          <w:rtl/>
        </w:rPr>
        <w:t xml:space="preserve">, כי העימות בין ישראל לחמאס, השלישי מאז השתלטה חמאס על רצועת עזה ב-2007, יתפתח להיות העימות הצבאי הארוך ביותר שניהלה מדינת ישראל מאז מלחמת הקוממיות, חמישים ואחד ימי לחימה. </w:t>
      </w:r>
    </w:p>
    <w:p w:rsidR="00CF42DB" w:rsidRDefault="00D02ACB" w:rsidP="00AE4EDD">
      <w:pPr>
        <w:pStyle w:val="a3"/>
        <w:spacing w:before="120" w:after="240"/>
        <w:ind w:left="227"/>
        <w:contextualSpacing w:val="0"/>
        <w:rPr>
          <w:sz w:val="28"/>
          <w:rtl/>
        </w:rPr>
      </w:pPr>
      <w:r>
        <w:rPr>
          <w:rFonts w:hint="cs"/>
          <w:sz w:val="28"/>
          <w:rtl/>
        </w:rPr>
        <w:t xml:space="preserve">במהלך המבצע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F90483">
        <w:rPr>
          <w:rFonts w:hint="cs"/>
          <w:sz w:val="28"/>
          <w:rtl/>
        </w:rPr>
        <w:t>, מן הצד השני נהרגו כ-2125 פלסטיניים, מתוכם בין 950-1400 לוחמים והשאר אזרחים</w:t>
      </w:r>
      <w:r w:rsidR="00F90483">
        <w:rPr>
          <w:rStyle w:val="a6"/>
          <w:sz w:val="28"/>
          <w:rtl/>
        </w:rPr>
        <w:footnoteReference w:id="18"/>
      </w:r>
      <w:r w:rsidR="00F90483">
        <w:rPr>
          <w:rFonts w:hint="cs"/>
          <w:sz w:val="28"/>
          <w:rtl/>
        </w:rPr>
        <w:t xml:space="preserve"> נפגעו כ-11 אלף מבנים ברצועת עזה ונגרמו נזקים נרחבים לתשתיות, נזקים שממשיכים להשפיע על רצועת עזה גם למעלה משלוש שנים אחרי המבצע.</w:t>
      </w:r>
    </w:p>
    <w:p w:rsidR="00F90483" w:rsidRDefault="00F90483" w:rsidP="004865F2">
      <w:pPr>
        <w:pStyle w:val="a3"/>
        <w:spacing w:before="120" w:after="240"/>
        <w:ind w:left="227"/>
        <w:contextualSpacing w:val="0"/>
        <w:rPr>
          <w:sz w:val="28"/>
          <w:rtl/>
        </w:rPr>
      </w:pPr>
      <w:r>
        <w:rPr>
          <w:rFonts w:hint="cs"/>
          <w:sz w:val="28"/>
          <w:rtl/>
        </w:rPr>
        <w:t>הסיבות לפרוץ העימות הצבאי בקיץ 2014 היה מקור ל</w:t>
      </w:r>
      <w:r w:rsidR="004865F2">
        <w:rPr>
          <w:rFonts w:hint="cs"/>
          <w:sz w:val="28"/>
          <w:rtl/>
        </w:rPr>
        <w:t>ויכוח חריג בחריפותו ובפומביותו בין אגף המודיעין בצה"ל לבין גורמים בשירות הביטחון הכללי</w:t>
      </w:r>
      <w:r w:rsidR="00B70244">
        <w:rPr>
          <w:rStyle w:val="a6"/>
          <w:sz w:val="28"/>
          <w:rtl/>
        </w:rPr>
        <w:footnoteReference w:id="19"/>
      </w:r>
      <w:r w:rsidR="004865F2">
        <w:rPr>
          <w:rFonts w:hint="cs"/>
          <w:sz w:val="28"/>
          <w:rtl/>
        </w:rPr>
        <w:t>, אולם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 ויתרה מכך שני הצדדים לא היו מעוניינים בכך. למרות זאת, התפתחה "דינמיקה של הסלמה" שדרדרה את  הצדדים למערכה אותה לא ביקשו או חזו</w:t>
      </w:r>
      <w:r w:rsidR="002B73CA">
        <w:rPr>
          <w:rStyle w:val="a6"/>
          <w:sz w:val="28"/>
          <w:rtl/>
        </w:rPr>
        <w:footnoteReference w:id="20"/>
      </w:r>
      <w:r w:rsidR="004865F2">
        <w:rPr>
          <w:rFonts w:hint="cs"/>
          <w:sz w:val="28"/>
          <w:rtl/>
        </w:rPr>
        <w:t xml:space="preserve">. </w:t>
      </w:r>
    </w:p>
    <w:p w:rsidR="007D7BBF" w:rsidRDefault="007D7BBF" w:rsidP="004865F2">
      <w:pPr>
        <w:pStyle w:val="a3"/>
        <w:spacing w:before="120" w:after="240"/>
        <w:ind w:left="227"/>
        <w:contextualSpacing w:val="0"/>
        <w:rPr>
          <w:sz w:val="28"/>
          <w:rtl/>
        </w:rPr>
      </w:pPr>
    </w:p>
    <w:p w:rsidR="004865F2" w:rsidRDefault="004865F2" w:rsidP="004865F2">
      <w:pPr>
        <w:pStyle w:val="a3"/>
        <w:spacing w:before="120" w:after="240"/>
        <w:ind w:left="227"/>
        <w:contextualSpacing w:val="0"/>
        <w:rPr>
          <w:sz w:val="28"/>
          <w:rtl/>
        </w:rPr>
      </w:pPr>
      <w:r>
        <w:rPr>
          <w:rFonts w:hint="cs"/>
          <w:sz w:val="28"/>
          <w:rtl/>
        </w:rPr>
        <w:t>בפרק זה של העבודה ינותח האירוע של מבצע "צוק איתן" באמצעות המסגרת התפיסתית של הסלמה בלתי מתוכננת שאת יסודותיה הצבנו בשני הפרקים הראשונים. מטרת הפרק היא לא לספק ניתוח מקיף ורב מימדי של הגורמים למבצע, מהלכו ותוצאותיו אלא לבחון אותו דרך העדשות של הסלמה שהתפתחה ללא רצון או תכנון של שני הצדדים המעורבים.</w:t>
      </w:r>
    </w:p>
    <w:p w:rsidR="005A3CE0" w:rsidRDefault="005A3CE0" w:rsidP="004865F2">
      <w:pPr>
        <w:pStyle w:val="a3"/>
        <w:spacing w:before="120" w:after="240"/>
        <w:ind w:left="227"/>
        <w:contextualSpacing w:val="0"/>
        <w:rPr>
          <w:sz w:val="28"/>
          <w:rtl/>
        </w:rPr>
      </w:pPr>
      <w:r>
        <w:rPr>
          <w:rFonts w:hint="cs"/>
          <w:sz w:val="28"/>
          <w:rtl/>
        </w:rPr>
        <w:t xml:space="preserve">עם זאת, ניתוח של אירוע "צוק איתן"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 והתקופה שבין 2007 לעת הנוכחית, במהלכה חמאס הפכה לארגון סמי-מדינתי ששולט על טריטוריה ברצועת עזה וניהל שלושה עימותים עצימים מול מדינת ישראל.  </w:t>
      </w:r>
    </w:p>
    <w:p w:rsidR="004865F2" w:rsidRDefault="00250FD3" w:rsidP="00250FD3">
      <w:pPr>
        <w:pStyle w:val="a3"/>
        <w:numPr>
          <w:ilvl w:val="0"/>
          <w:numId w:val="39"/>
        </w:numPr>
        <w:spacing w:before="120" w:after="240"/>
        <w:ind w:left="651" w:hanging="425"/>
        <w:contextualSpacing w:val="0"/>
        <w:rPr>
          <w:b/>
          <w:bCs/>
          <w:sz w:val="28"/>
        </w:rPr>
      </w:pPr>
      <w:r>
        <w:rPr>
          <w:rFonts w:hint="cs"/>
          <w:b/>
          <w:bCs/>
          <w:sz w:val="28"/>
          <w:rtl/>
        </w:rPr>
        <w:t>תקציר תולדות העימות בין ישראל לחמאס 1987-2007</w:t>
      </w:r>
      <w:r w:rsidR="005A3CE0">
        <w:rPr>
          <w:rStyle w:val="a6"/>
          <w:sz w:val="28"/>
          <w:rtl/>
        </w:rPr>
        <w:footnoteReference w:id="21"/>
      </w:r>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החמאס החל זמן קצר לאחר הקמת הארגון בדצמבר 1987. הימים היו ימי האנתפאצ'ה הראשונה והשחקן החדש על בימת העימות הישראלי-פלסטיני השתלב מהר במעגל האלימות שכבר ב-1989 ביצע שני פיגועים משמעותיים כאשר חטף ורצח את אבי סספורטס ואילן סעדון, שני חיילי צה"ל שיצאו לחופשה.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 xml:space="preserve">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 </w:t>
      </w:r>
      <w:r w:rsidR="00C20627" w:rsidRPr="007F6D78">
        <w:rPr>
          <w:rFonts w:hint="cs"/>
          <w:sz w:val="28"/>
          <w:rtl/>
        </w:rPr>
        <w:t xml:space="preserve">ולמדיניות שהנהיגה. </w:t>
      </w:r>
    </w:p>
    <w:p w:rsidR="007F6D78" w:rsidRDefault="00C20627" w:rsidP="007F6D78">
      <w:pPr>
        <w:pStyle w:val="a3"/>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 ובמקביל פעילות חברתית וכלכלית, בעיקר מול השכבות החלשות בחברה הפלסטינית, בניסיון "לכבוש את הלבבות" ולמצב את עצמה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 xml:space="preserve">מבחינה צבאית, שלב זה היה מאופיין בעיקר בביצוע פיגוע טרור, בדגש על פיגועי התאבדות, נגד יעדים אזרחיים (בעיקר) וצבאיים בישראל. </w:t>
      </w:r>
      <w:r w:rsidR="007A0BA7" w:rsidRPr="007F6D78">
        <w:rPr>
          <w:rFonts w:hint="cs"/>
          <w:sz w:val="28"/>
          <w:rtl/>
        </w:rPr>
        <w:t xml:space="preserve">הרעיון האסטרטגי של חמאס היה להתמודד עם נחיתותם הצבאית המובהקת על ידי פגיעה ב"בטן הרכה" של ישראל, האוכלוסייה האזרחית, באמצעות פיגועים שיש להם ערך תודעתי גבוה (שוויצר: 2010, 34-35). </w:t>
      </w:r>
    </w:p>
    <w:p w:rsidR="007A0BA7" w:rsidRDefault="007A0BA7" w:rsidP="001F5F7D">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 שהבולטים שבהם היו סיכולים ממוקדים של פעילים מרכזיים בארגון, מעצרים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ישראל הפעילה לחצים כבדים על הרשות הפלסטינית על מנת שזו תפעל באופן אגרסיבי נגד התנועה. לאחר סדרת פיגועים של חמאס בחורף 1996, במסגרתה נהרגו כ-60 ישראלים במהלך שבוע אחד, החל גל מעצרים נרחב של ישראל והרשות הפלסטינית נגד פעילי חמאס. פעילות אינטנסיבית זאת 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בכר התנועה, ח'אלד משעל, בירדן (שם).</w:t>
      </w:r>
      <w:r w:rsidR="007F6D78">
        <w:rPr>
          <w:rFonts w:hint="cs"/>
          <w:sz w:val="28"/>
          <w:rtl/>
        </w:rPr>
        <w:t xml:space="preserve"> </w:t>
      </w:r>
      <w:r w:rsidR="00250FD3">
        <w:rPr>
          <w:rFonts w:hint="cs"/>
          <w:sz w:val="28"/>
          <w:rtl/>
        </w:rPr>
        <w:t xml:space="preserve">בנוסף בשנים אלו הקימה חמאס את הזרוע הצבאית שלה, "גדודי עז אלדין אלקאסם", בניסיון להגביר את החשאיות של פעילותה, להרחיק אותה מההנהגה ה"פוליטית" 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a3"/>
        <w:spacing w:before="120" w:after="240"/>
        <w:ind w:left="587"/>
        <w:contextualSpacing w:val="0"/>
        <w:rPr>
          <w:sz w:val="28"/>
        </w:rPr>
      </w:pPr>
      <w:r w:rsidRPr="001F5F7D">
        <w:rPr>
          <w:rFonts w:hint="cs"/>
          <w:b/>
          <w:bCs/>
          <w:sz w:val="28"/>
          <w:rtl/>
        </w:rPr>
        <w:t xml:space="preserve">האנתפאצ'ה השנייה ו"חומת מגן"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המשמעותי הבא בעימות החל עם קריסת התהליך המדיני בקיץ 2000 ופרוץ האירועים שזכו לכינוי "האנתפאצ'ה השנייה". השבר ביחסי ישראל עם הרשות הפלסטינית שיחק לידיה של חמאס, 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 xml:space="preserve">תוך זמן קצר חמאס נטלה את רסן ההובלה של האלימות נגד ישראל כשהנשק המרכזי </w:t>
      </w:r>
      <w:r w:rsidR="00F17B8C">
        <w:rPr>
          <w:rFonts w:hint="cs"/>
          <w:sz w:val="28"/>
          <w:rtl/>
        </w:rPr>
        <w:t>הוא תיעוש והרחבה של פיגועי ההתאבדות</w:t>
      </w:r>
      <w:r w:rsidR="00426ED4">
        <w:rPr>
          <w:rFonts w:hint="cs"/>
          <w:sz w:val="28"/>
          <w:rtl/>
        </w:rPr>
        <w:t xml:space="preserve"> מול מטרות אזרחיות בלב מדינת ישראל. </w:t>
      </w:r>
      <w:r w:rsidR="00F17B8C">
        <w:rPr>
          <w:rFonts w:hint="cs"/>
          <w:sz w:val="28"/>
          <w:rtl/>
        </w:rPr>
        <w:t xml:space="preserve">על פי נתונים שפרסמה מערכת הביטחון ביצעה חמאס במהלך שלוש וחצי שנותיה של האנתפאצ'ה השנייה </w:t>
      </w:r>
      <w:r w:rsidR="00F17B8C" w:rsidRPr="00F17B8C">
        <w:rPr>
          <w:sz w:val="28"/>
          <w:rtl/>
        </w:rPr>
        <w:t>425 פיגועים, שבהם נהרגו 377 ישראלים ונפצעו 2,076 אנשים. 52 מפיגועים אלה היו פיגועי התאבדות, שבהם נהרגו 288 ישראלים ונפצעו 1,646</w:t>
      </w:r>
      <w:r w:rsidR="00F17B8C">
        <w:rPr>
          <w:rStyle w:val="a6"/>
          <w:sz w:val="28"/>
          <w:rtl/>
        </w:rPr>
        <w:footnoteReference w:id="22"/>
      </w:r>
      <w:r w:rsidR="00F17B8C">
        <w:rPr>
          <w:rFonts w:hint="cs"/>
          <w:sz w:val="28"/>
          <w:rtl/>
        </w:rPr>
        <w:t>.</w:t>
      </w:r>
    </w:p>
    <w:p w:rsidR="00F17B8C" w:rsidRDefault="001F5F7D" w:rsidP="003E7215">
      <w:pPr>
        <w:pStyle w:val="a3"/>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 האפקטיביות של פעילות זאת הייתה מוגבלת.</w:t>
      </w:r>
      <w:r>
        <w:rPr>
          <w:rFonts w:hint="cs"/>
          <w:sz w:val="28"/>
          <w:rtl/>
        </w:rPr>
        <w:t xml:space="preserve"> במרץ 2002, לאחר אחד מהחודשים המדממים ביותר בתולדות הסכסוך, יצאה ישראל למבצע "חומת מגן", במסגרתו </w:t>
      </w:r>
      <w:r w:rsidR="003E7215">
        <w:rPr>
          <w:rFonts w:hint="cs"/>
          <w:sz w:val="28"/>
          <w:rtl/>
        </w:rPr>
        <w:t xml:space="preserve">צה"ל כבש את הערים המרכזיות ביהודה ושומרון וניהל מבצע ממוקד להשמדת </w:t>
      </w:r>
      <w:r>
        <w:rPr>
          <w:rFonts w:hint="cs"/>
          <w:sz w:val="28"/>
          <w:rtl/>
        </w:rPr>
        <w:t xml:space="preserve">תשתיות הטרור הפלסטיניות, בדגש על </w:t>
      </w:r>
      <w:r w:rsidR="003E7215">
        <w:rPr>
          <w:rFonts w:hint="cs"/>
          <w:sz w:val="28"/>
          <w:rtl/>
        </w:rPr>
        <w:t xml:space="preserve">אלו של </w:t>
      </w:r>
      <w:r>
        <w:rPr>
          <w:rFonts w:hint="cs"/>
          <w:sz w:val="28"/>
          <w:rtl/>
        </w:rPr>
        <w:t>חמאס.</w:t>
      </w:r>
      <w:r w:rsidR="003E7215">
        <w:rPr>
          <w:rFonts w:hint="cs"/>
          <w:sz w:val="28"/>
          <w:rtl/>
        </w:rPr>
        <w:t xml:space="preserve"> בתום המבצע,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נ': 2014, 21), חשוב מכך, ולמעשה עד היום, שימרה 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a3"/>
        <w:spacing w:before="120" w:after="240"/>
        <w:ind w:left="587"/>
        <w:contextualSpacing w:val="0"/>
        <w:rPr>
          <w:sz w:val="28"/>
          <w:rtl/>
        </w:rPr>
      </w:pPr>
      <w:r>
        <w:rPr>
          <w:rFonts w:hint="cs"/>
          <w:sz w:val="28"/>
          <w:rtl/>
        </w:rPr>
        <w:t>למרות שרצועת עזה, כור מחצבתה של חמאס, תמיד הייתה מוקד עוצמה של התנועה. בשנות האנתפאצ'ה השנייה המוקד היה ביהודה ושומרון, כאשר גדר המערכת המקיפה את רצועת עזה מקשה על הארגון לייצר פיגועים מחוץ לשטח הרצועה</w:t>
      </w:r>
      <w:r w:rsidR="00350670">
        <w:rPr>
          <w:rFonts w:hint="cs"/>
          <w:sz w:val="28"/>
          <w:rtl/>
        </w:rPr>
        <w:t xml:space="preserve"> ומיקדה את חמאס בפגיעה בכוחות צה"ל ובישובים ברצועת עזה</w:t>
      </w:r>
      <w:r>
        <w:rPr>
          <w:rFonts w:hint="cs"/>
          <w:sz w:val="28"/>
          <w:rtl/>
        </w:rPr>
        <w:t xml:space="preserve">. עם זאת, שנים אלו, דווקא לאור המשבר אליו נכנסה התנועה בעקבות מבצע "חומת מגן", היו שנים מעצבות בהתפתחות הצבאית של התנועה. סיכול ההנהגה המקומית של התנועה הוביל להתחזקות הנהגת החוץ שישבה בקטר ובמקביל להידוק הקשרים עם איראן וחזבאללה. חמאס החל בהדרגה בתהליך שיהפוך אותו מארגון טרור לארגון גרילה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מתוך רצועת עזה לתוך עומק ישראל; הרחבת היקף הכוחות וסידור הרצועה במאפיינים צבאיים (חטיבות על פי חלוקה גאוגרפית); התחלת שימוש במנהרות לא רק לשם הברחות אלא ככלי טקטי לפגיעה בכוחות ישראליים ברצועה ובגבול וביצור הרצועה (שם).  </w:t>
      </w:r>
    </w:p>
    <w:p w:rsidR="00350670" w:rsidRDefault="00350670" w:rsidP="007421B9">
      <w:pPr>
        <w:pStyle w:val="a3"/>
        <w:spacing w:before="120" w:after="240"/>
        <w:ind w:left="587"/>
        <w:contextualSpacing w:val="0"/>
        <w:rPr>
          <w:sz w:val="28"/>
          <w:rtl/>
        </w:rPr>
      </w:pPr>
      <w:r>
        <w:rPr>
          <w:rFonts w:hint="cs"/>
          <w:sz w:val="28"/>
          <w:rtl/>
        </w:rPr>
        <w:t xml:space="preserve">עם זאת, ההתפתחות הדרמטית ברצועת עזה בשנים אלו, זאת שתשנה את חמאס ואת האופי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ישראל מהרצועה נתפסה באתוס הפלסטיני כניצחון של "ההתנגדות" בהובלת חמאס והותירה בפועל את רצועת עזה כמרחב "פנוי" להתחזקות התנועה מול הרשות ההולכת ונחלשת.</w:t>
      </w:r>
    </w:p>
    <w:p w:rsidR="007421B9" w:rsidRDefault="007421B9" w:rsidP="007421B9">
      <w:pPr>
        <w:pStyle w:val="a3"/>
        <w:spacing w:before="120" w:after="240"/>
        <w:ind w:left="587"/>
        <w:contextualSpacing w:val="0"/>
        <w:rPr>
          <w:sz w:val="28"/>
          <w:rtl/>
        </w:rPr>
      </w:pPr>
      <w:r>
        <w:rPr>
          <w:rFonts w:hint="cs"/>
          <w:sz w:val="28"/>
          <w:rtl/>
        </w:rPr>
        <w:t xml:space="preserve">לפיכך, בעוד שבמישור הצבאי חמאס ספגה ביהודה ושומרון מכה קשה, הרי שדווקא במישור הפוליטי והחברתי היא מוצאת את עצמה לאחר האנתפאצ'ה השנייה בעמדת כוח. ברצועה היא נישאה על המומנטום של הישג "הנסיגה" וביהו"ש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חמאס </w:t>
      </w:r>
      <w:r>
        <w:rPr>
          <w:rFonts w:hint="cs"/>
          <w:sz w:val="28"/>
          <w:rtl/>
        </w:rPr>
        <w:t xml:space="preserve">חמאס מתחילה במאמץ לקצור את הפירות וזוכה להישגים מרשימים בבחירות המקומיות ומחליטה להשתתף גם בבחירות הצפויות למועצה המחוקקת. בינואר 2006 חמאס מפתיעה וזוכה ברוב גדול במועצה,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 xml:space="preserve">ח והופכת בפועל לגורם הפוליטי המוביל במערכת הפלסטינית. </w:t>
      </w:r>
    </w:p>
    <w:p w:rsidR="00350670" w:rsidRDefault="007421B9" w:rsidP="007421B9">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 כאשר חמאס, במהלך שכשלעצמו יכול להוות מקרה בוחן מוצלח להסלמה בלתי מתוכננת, משתלטת על רצועת עזה והופכת להיות, 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7421B9" w:rsidRDefault="005A3CE0" w:rsidP="005A3CE0">
      <w:pPr>
        <w:pStyle w:val="a3"/>
        <w:numPr>
          <w:ilvl w:val="0"/>
          <w:numId w:val="39"/>
        </w:numPr>
        <w:spacing w:before="120" w:after="240"/>
        <w:ind w:left="651" w:hanging="425"/>
        <w:contextualSpacing w:val="0"/>
        <w:rPr>
          <w:b/>
          <w:bCs/>
          <w:sz w:val="28"/>
        </w:rPr>
      </w:pPr>
      <w:r>
        <w:rPr>
          <w:rFonts w:hint="cs"/>
          <w:b/>
          <w:bCs/>
          <w:sz w:val="28"/>
          <w:rtl/>
        </w:rPr>
        <w:t>מעופרת יצוקה ועד ערבו של מבצע "צוק איתן" 2008-2014:</w:t>
      </w:r>
    </w:p>
    <w:p w:rsidR="00DD4645" w:rsidRDefault="0038075C" w:rsidP="0038075C">
      <w:pPr>
        <w:pStyle w:val="a3"/>
        <w:spacing w:before="120" w:after="240"/>
        <w:ind w:left="227"/>
        <w:contextualSpacing w:val="0"/>
        <w:rPr>
          <w:sz w:val="28"/>
          <w:rtl/>
        </w:rPr>
      </w:pPr>
      <w:r>
        <w:rPr>
          <w:rFonts w:hint="cs"/>
          <w:sz w:val="28"/>
          <w:rtl/>
        </w:rPr>
        <w:t xml:space="preserve">להשתלטות חמאס על רצועת עזה היו השלכות רבות ומרחיקות לכת, אולם בהקשר העימות הצבאי בין התנועה לבין ישראל, ההשלכה המשמעותית ביותר הייתה האבולוציה של חמאס מארגון טרור לארגון סמי מדינתי. כלומר ארגון טרור שקיבל אחריות על שטח ולמעשה עומד בתנאים הבסיסיים להגדרה מדינתית: </w:t>
      </w:r>
      <w:r>
        <w:rPr>
          <w:rtl/>
        </w:rPr>
        <w:t>מערך מובחן של מוסדות</w:t>
      </w:r>
      <w:r>
        <w:rPr>
          <w:rFonts w:hint="cs"/>
          <w:rtl/>
        </w:rPr>
        <w:t xml:space="preserve">; </w:t>
      </w:r>
      <w:r>
        <w:rPr>
          <w:rtl/>
        </w:rPr>
        <w:t>המופעלים על ידי ישות מרכזית;</w:t>
      </w:r>
      <w:r>
        <w:rPr>
          <w:rFonts w:hint="cs"/>
          <w:rtl/>
        </w:rPr>
        <w:t xml:space="preserve"> </w:t>
      </w:r>
      <w:r>
        <w:rPr>
          <w:rtl/>
        </w:rPr>
        <w:t>הפועלים באזורים מובחנים טריטוריאלית</w:t>
      </w:r>
      <w:r>
        <w:rPr>
          <w:rFonts w:hint="cs"/>
          <w:rtl/>
        </w:rPr>
        <w:t xml:space="preserve"> </w:t>
      </w:r>
      <w:r>
        <w:rPr>
          <w:rtl/>
        </w:rPr>
        <w:t>ואשר מפעילים סמכות, חוקים וכוח פיזי לאכיפתם</w:t>
      </w:r>
      <w:r>
        <w:rPr>
          <w:rFonts w:hint="cs"/>
          <w:rtl/>
        </w:rPr>
        <w:t xml:space="preserve"> (</w:t>
      </w:r>
      <w:r>
        <w:rPr>
          <w:rFonts w:hint="cs"/>
          <w:sz w:val="28"/>
        </w:rPr>
        <w:t>M</w:t>
      </w:r>
      <w:r>
        <w:rPr>
          <w:sz w:val="28"/>
        </w:rPr>
        <w:t>ann:1984, 185</w:t>
      </w:r>
      <w:r>
        <w:rPr>
          <w:rFonts w:hint="cs"/>
          <w:sz w:val="28"/>
          <w:rtl/>
        </w:rPr>
        <w:t xml:space="preserve">). </w:t>
      </w:r>
    </w:p>
    <w:p w:rsidR="0038075C" w:rsidRDefault="0038075C" w:rsidP="0038075C">
      <w:pPr>
        <w:pStyle w:val="a3"/>
        <w:spacing w:before="120" w:after="240"/>
        <w:ind w:left="227"/>
        <w:contextualSpacing w:val="0"/>
        <w:rPr>
          <w:sz w:val="28"/>
          <w:rtl/>
        </w:rPr>
      </w:pPr>
      <w:r>
        <w:rPr>
          <w:rFonts w:hint="cs"/>
          <w:sz w:val="28"/>
          <w:rtl/>
        </w:rPr>
        <w:t>מבחינה צבאית, הזרוע הצבאית של חמאס, הפכה להיות ממכשיר להפעלת טרור לגוף צבאי שיש לו שני יעדים מרכזיים: הגנה על השלטון המרכזי ו</w:t>
      </w:r>
      <w:r w:rsidR="0013172C">
        <w:rPr>
          <w:rFonts w:hint="cs"/>
          <w:sz w:val="28"/>
          <w:rtl/>
        </w:rPr>
        <w:t xml:space="preserve">גוף לוחם מול ישראל (אביעד: 2009, 8). השנים 2006-2008 היו שנים משמעותיות בהתפתחות חמאס ככוח צבאי, לקחי מלחמת לבנון השנייה מצד אחד וחופש הפעולה ברצועה מצד שני אפשרות לפעילי חמאס להשתתף בתהליכי למידה משותפים עם חזבאללה ואיראן, להתאמן מחוץ לרצועת עזה, להבריח אמצעי לחימה דרך הגבול המצרי הפרוץ ולפתח את תפיסת הפעולה הצבאית של הארגון (שם). </w:t>
      </w:r>
    </w:p>
    <w:p w:rsidR="0013172C" w:rsidRDefault="0013172C" w:rsidP="0038075C">
      <w:pPr>
        <w:pStyle w:val="a3"/>
        <w:spacing w:before="120" w:after="240"/>
        <w:ind w:left="227"/>
        <w:contextualSpacing w:val="0"/>
        <w:rPr>
          <w:rFonts w:hint="cs"/>
          <w:sz w:val="28"/>
          <w:rtl/>
        </w:rPr>
      </w:pPr>
      <w:r>
        <w:rPr>
          <w:rFonts w:hint="cs"/>
          <w:sz w:val="28"/>
          <w:rtl/>
        </w:rPr>
        <w:t>בשנים אלו, התעצבו תפיסות היסוד של הדוקטרינה החמאסית סביב חמישה עקרונות מרכזיים</w:t>
      </w:r>
      <w:r w:rsidR="004D5495">
        <w:rPr>
          <w:rFonts w:hint="cs"/>
          <w:sz w:val="28"/>
          <w:rtl/>
        </w:rPr>
        <w:t xml:space="preserve"> (אביעד: 2009, 9-11)</w:t>
      </w:r>
      <w:r>
        <w:rPr>
          <w:rFonts w:hint="cs"/>
          <w:sz w:val="28"/>
          <w:rtl/>
        </w:rPr>
        <w:t xml:space="preserve">: </w:t>
      </w:r>
    </w:p>
    <w:p w:rsidR="0013172C" w:rsidRDefault="0013172C" w:rsidP="0013172C">
      <w:pPr>
        <w:pStyle w:val="a3"/>
        <w:numPr>
          <w:ilvl w:val="0"/>
          <w:numId w:val="43"/>
        </w:numPr>
        <w:spacing w:before="120" w:after="240"/>
        <w:rPr>
          <w:rFonts w:hint="cs"/>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 חמאס החלה להשתמש יותר ויותר בתת קרקע כאמצעי לשרידות אמצעי הלחימה שלה בדגש על הרקטות. בנוסף, חמאס פעלה לייצר יתירות וביזור כאמצעי נוסף להגברת השרידות ורציפות הפעולה.</w:t>
      </w:r>
    </w:p>
    <w:p w:rsidR="0013172C" w:rsidRDefault="004D5495" w:rsidP="0013172C">
      <w:pPr>
        <w:pStyle w:val="a3"/>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שימוש בנשק תלול מסלול כדי לפגוע ביעדים בשטח מדינת ישראל ולשבש את שגרת החיים של הציבור הישראלי. הרקטות הן אמצעי זול יחסית, פשוט להפעלה ובשנים אלו גם בעייתי להתמודדות מבחינה הגנתית. </w:t>
      </w:r>
      <w:r>
        <w:rPr>
          <w:rFonts w:hint="cs"/>
          <w:sz w:val="28"/>
          <w:rtl/>
        </w:rPr>
        <w:t xml:space="preserve">ההצלחה של חזבאללה במלחמת לבנון השנייה לירות עד היום האחרון הייתה מודל מוצלח מבחינת חמאס. </w:t>
      </w:r>
    </w:p>
    <w:p w:rsidR="0013172C" w:rsidRDefault="004D5495" w:rsidP="0013172C">
      <w:pPr>
        <w:pStyle w:val="a3"/>
        <w:numPr>
          <w:ilvl w:val="0"/>
          <w:numId w:val="43"/>
        </w:numPr>
        <w:spacing w:before="120" w:after="240"/>
        <w:rPr>
          <w:rFonts w:hint="cs"/>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הא-סימטריה המובהקת לחמאס היה ברור כי אין ביכולתה לנצח את ישראל במפגש חזיתי. תחת זאת, היא נערכה למאמץ לגבות מחיר כבד מכל כוח מתמרן שיכנס לרצועה על מנת להשפיע על התודעה, של הציבור ושל מקבלי ההחלטות, ולהפחית את "התאבון" למבצע קרקעי. לשם כך, חמאס פעל לנצל את המרחב הבנוי הצפוף למיקוש, הנחת מטעני חבלה ומארבי גרילה. זאת תוך הבנה של המגבלות של צבא סדור לתפקד בסביבה אזרחית.</w:t>
      </w:r>
    </w:p>
    <w:p w:rsidR="004D5495" w:rsidRDefault="004D5495" w:rsidP="0013172C">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 xml:space="preserve">היטמעות באוכלוסיה </w:t>
      </w:r>
      <w:r w:rsidRPr="004D5495">
        <w:rPr>
          <w:b/>
          <w:bCs/>
          <w:sz w:val="28"/>
          <w:rtl/>
        </w:rPr>
        <w:t>–</w:t>
      </w:r>
      <w:r>
        <w:rPr>
          <w:rFonts w:hint="cs"/>
          <w:sz w:val="28"/>
          <w:rtl/>
        </w:rPr>
        <w:t xml:space="preserve"> חמאס הבין שהאוכלוסיה האזרחית היא אחד מנכסיו המרכזיים כאמצעי להגביל את חופש הפעולה של ישראל, לסבך אותה באירועים הומניטריים שיפעילו עליה לחץ בינ"ל ויצמצמו את יתרון העוצמה שיש לה באש. </w:t>
      </w:r>
    </w:p>
    <w:p w:rsidR="00AE4EDD" w:rsidRDefault="00AE4EDD" w:rsidP="00AE4EDD">
      <w:pPr>
        <w:spacing w:before="120" w:after="240"/>
        <w:ind w:left="360"/>
        <w:rPr>
          <w:sz w:val="28"/>
          <w:rtl/>
        </w:rPr>
      </w:pPr>
      <w:r>
        <w:rPr>
          <w:rFonts w:hint="cs"/>
          <w:sz w:val="28"/>
          <w:rtl/>
        </w:rPr>
        <w:t xml:space="preserve">השתלטות החמאס על רצועת עזה היוותה מכה קשה עבור המדיניות הישראלית, רק שנתיים קודם לכן ישראל יצאה באופן חד צדדי מרצועת עזה בניסיון להסיר מעצמה את עול הטיפול ברצועה ולשפר את המצב הביטחוני. לאחר ההשתלטות מצאה עצמה ישראל כשהיא גובלת בישות עוינת ומבחינתה בלתי לגיטימית (דקל: 2018, 99-100). התגובה של ישראל הייתה מדיניות של בידול בין רצועת עזה לבין יהו"ש, אי הכרה בשלטון חמאס והטלת סגר על הרצועה כדי למנוע התעצמות צבאית. </w:t>
      </w:r>
    </w:p>
    <w:p w:rsidR="00AE4EDD" w:rsidRDefault="00BA2DAF" w:rsidP="00AE4EDD">
      <w:pPr>
        <w:spacing w:before="120" w:after="240"/>
        <w:ind w:left="360"/>
        <w:rPr>
          <w:sz w:val="28"/>
          <w:rtl/>
        </w:rPr>
      </w:pPr>
      <w:r>
        <w:rPr>
          <w:rFonts w:hint="cs"/>
          <w:sz w:val="28"/>
          <w:rtl/>
        </w:rPr>
        <w:t xml:space="preserve">העימות הצבאי העצים הראשון אחרי השתלטות חמאס על הרצועה היה </w:t>
      </w:r>
      <w:r w:rsidRPr="00BA2DAF">
        <w:rPr>
          <w:rFonts w:hint="cs"/>
          <w:b/>
          <w:bCs/>
          <w:sz w:val="28"/>
          <w:rtl/>
        </w:rPr>
        <w:t>מבצע "עופרת יצוקה"</w:t>
      </w:r>
      <w:r>
        <w:rPr>
          <w:rFonts w:hint="cs"/>
          <w:sz w:val="28"/>
          <w:rtl/>
        </w:rPr>
        <w:t xml:space="preserve"> שהחל בדצמבר 2008. המבצע היה </w:t>
      </w:r>
      <w:r>
        <w:rPr>
          <w:rFonts w:hint="cs"/>
          <w:b/>
          <w:bCs/>
          <w:sz w:val="28"/>
          <w:rtl/>
        </w:rPr>
        <w:t>מהלך יזום</w:t>
      </w:r>
      <w:r>
        <w:rPr>
          <w:rFonts w:hint="cs"/>
          <w:sz w:val="28"/>
          <w:rtl/>
        </w:rPr>
        <w:t xml:space="preserve"> של ישראל בתגובה לשבירת הסכם הרגיעה בין חמאס לבין ישראל וירי הרקטות המתמשך מרצועת עזה לעבר ישובי העוטף. </w:t>
      </w:r>
    </w:p>
    <w:p w:rsidR="00BA2DAF" w:rsidRDefault="00BA2DAF" w:rsidP="003F282E">
      <w:pPr>
        <w:spacing w:before="120" w:after="240"/>
        <w:ind w:left="360"/>
        <w:rPr>
          <w:sz w:val="28"/>
          <w:rtl/>
        </w:rPr>
      </w:pPr>
      <w:r>
        <w:rPr>
          <w:rFonts w:hint="cs"/>
          <w:sz w:val="28"/>
          <w:rtl/>
        </w:rPr>
        <w:t>המבצע החל במתקפה אווירית מפתיעה של חיל האוויר נגד יעדי חמאס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587DA0">
        <w:rPr>
          <w:rFonts w:hint="cs"/>
          <w:sz w:val="28"/>
          <w:rtl/>
        </w:rPr>
        <w:t xml:space="preserve">, מספר שיא עד אז. </w:t>
      </w:r>
      <w:r>
        <w:rPr>
          <w:rFonts w:hint="cs"/>
          <w:sz w:val="28"/>
          <w:rtl/>
        </w:rPr>
        <w:t>ב-3 בינואר החל השלב הקרקעי שכ</w:t>
      </w:r>
      <w:r w:rsidR="00587DA0">
        <w:rPr>
          <w:rFonts w:hint="cs"/>
          <w:sz w:val="28"/>
          <w:rtl/>
        </w:rPr>
        <w:t xml:space="preserve">לל ביתור של הרצועה לשלושה חלקים, תמרון לכיתור העיר עזה ותמרון מוגבל בדרום הרצועה. </w:t>
      </w:r>
      <w:r w:rsidR="003F282E">
        <w:rPr>
          <w:rtl/>
        </w:rPr>
        <w:t>הוגדרו שלושה יעדים למבצע: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זה הוגדר, ולא חד–משמעית,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שחמאס ספג מכות קשות, אך שרד. העליונות של ישראל במודיעין ובאש הייתה ברורה, כמו גם חוסר היכולת של חמאס להסב נזק משמעותי לתמרון. בנוסף, חמאס לא הצליח לייצר הפתעות. מנגד, חמאס הצליח לייצר ירי רקטי עד לסוף המערכה, למרות נוכחות ישראלית בשטח הרצועה ותפיסת המיגון, תת הקרקע והביזור הובילו לצמצום הפגיעה במפקדים בכירים (אביעד: 2009, 11-12). בנוסף הפלסטינים השיגו הישג נלווה בדמות מסקנות ועדת גולדסטון, ועדת הדו"ח של ועדת הבדיקה של האומות המאוחדות שמתחה ביקורת חריפה נגד ישראל בטענה שהפרה זכויות אדם במהלך המבצע ו</w:t>
      </w:r>
      <w:r w:rsidR="006D2D66">
        <w:rPr>
          <w:rFonts w:hint="cs"/>
          <w:sz w:val="28"/>
          <w:rtl/>
        </w:rPr>
        <w:t xml:space="preserve">המליצה לבחון את העברת הנושא לבחינת בית הדין הבין לאומי בהאג. </w:t>
      </w:r>
    </w:p>
    <w:p w:rsidR="00FB603B" w:rsidRPr="00FB603B" w:rsidRDefault="003F282E" w:rsidP="00FB603B">
      <w:pPr>
        <w:spacing w:before="120" w:after="240"/>
        <w:ind w:left="360"/>
        <w:rPr>
          <w:sz w:val="28"/>
          <w:rtl/>
        </w:rPr>
      </w:pPr>
      <w:r>
        <w:rPr>
          <w:rFonts w:hint="cs"/>
          <w:sz w:val="28"/>
          <w:rtl/>
        </w:rPr>
        <w:t>למרות העצימות הגבוהה של מבצע "עופרת יצוקה" והנזקים הכבדים שהוא</w:t>
      </w:r>
      <w:r w:rsidR="006D2D66">
        <w:rPr>
          <w:rFonts w:hint="cs"/>
          <w:sz w:val="28"/>
          <w:rtl/>
        </w:rPr>
        <w:t xml:space="preserve"> גרם לרצועת עזה, תקופת השקט שהוא קנה הייתה מוגבלת. עוד בשנת 2009 התחדשו הפיגועים וירי הרקטות לעבר ישובי עוטף עזה </w:t>
      </w:r>
      <w:r w:rsidR="00FB603B">
        <w:rPr>
          <w:rFonts w:hint="cs"/>
          <w:sz w:val="28"/>
          <w:rtl/>
        </w:rPr>
        <w:t xml:space="preserve">אולם </w:t>
      </w:r>
      <w:r w:rsidR="006D2D66">
        <w:rPr>
          <w:rFonts w:hint="cs"/>
          <w:sz w:val="28"/>
          <w:rtl/>
        </w:rPr>
        <w:t xml:space="preserve">במינון נמוך ביחס לתקופה שקדמה למבצע. </w:t>
      </w:r>
      <w:r w:rsidR="00FB603B">
        <w:rPr>
          <w:rFonts w:hint="cs"/>
          <w:sz w:val="28"/>
          <w:rtl/>
        </w:rPr>
        <w:t>חלק ניכר מהאירועים בתקופה זאת לא בוצעו על ידי חמאס אלא על ידי גורמי הכוח האחרים ברצועת עזה, בהם הג'האד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לפעול בעצמו 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FB603B">
        <w:rPr>
          <w:rFonts w:hint="cs"/>
          <w:b/>
          <w:bCs/>
          <w:sz w:val="28"/>
          <w:rtl/>
        </w:rPr>
        <w:t xml:space="preserve">השנים שאחרי מבצע "עופרת יצוקה" התאפיינו </w:t>
      </w:r>
      <w:r w:rsidR="00770139">
        <w:rPr>
          <w:rFonts w:hint="cs"/>
          <w:b/>
          <w:bCs/>
          <w:sz w:val="28"/>
          <w:rtl/>
        </w:rPr>
        <w:t xml:space="preserve">גם </w:t>
      </w:r>
      <w:r w:rsidRPr="00FB603B">
        <w:rPr>
          <w:rFonts w:hint="cs"/>
          <w:b/>
          <w:bCs/>
          <w:sz w:val="28"/>
          <w:rtl/>
        </w:rPr>
        <w:t>במאמצי בניין כוח של שני הצדדים לאור לקחיהם מהלחימה</w:t>
      </w:r>
      <w:r>
        <w:rPr>
          <w:rFonts w:hint="cs"/>
          <w:sz w:val="28"/>
          <w:rtl/>
        </w:rPr>
        <w:t xml:space="preserve">: חמאס שמה דגש על שיפור איכות וטווחי הרקטות הן באמצעות ייצור עצמי והן באמצעות הברחת רקטות משודרגות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FB603B">
        <w:rPr>
          <w:rFonts w:hint="cs"/>
          <w:sz w:val="28"/>
          <w:rtl/>
        </w:rPr>
        <w:t xml:space="preserve"> בניסיון לצמצם את יתרונות התמרון של ישראל</w:t>
      </w:r>
      <w:r w:rsidR="005A1232">
        <w:rPr>
          <w:rFonts w:hint="cs"/>
          <w:sz w:val="28"/>
          <w:rtl/>
        </w:rPr>
        <w:t xml:space="preserve"> והמשך קידום ייצור כלי טיס בלתי מאויישים</w:t>
      </w:r>
      <w:r>
        <w:rPr>
          <w:rStyle w:val="a6"/>
          <w:sz w:val="28"/>
          <w:rtl/>
        </w:rPr>
        <w:footnoteReference w:id="23"/>
      </w:r>
      <w:r>
        <w:rPr>
          <w:rFonts w:hint="cs"/>
          <w:sz w:val="28"/>
          <w:rtl/>
        </w:rPr>
        <w:t>. ישראל מצידה, השקיעה מאמצים בהשלמת המבצעיות של מערכת "כיפת ברזל", מערכת הגנה מפני נשק תלול מסלול שהייתה צפויה לייצר מענה הגנתי משופר לנשק המרכזי שבידי חמאס, הרקטות</w:t>
      </w:r>
      <w:r w:rsidR="00FB603B">
        <w:rPr>
          <w:rStyle w:val="a6"/>
          <w:sz w:val="28"/>
          <w:rtl/>
        </w:rPr>
        <w:footnoteReference w:id="24"/>
      </w:r>
      <w:r>
        <w:rPr>
          <w:rFonts w:hint="cs"/>
          <w:sz w:val="28"/>
          <w:rtl/>
        </w:rPr>
        <w:t xml:space="preserve">. </w:t>
      </w:r>
    </w:p>
    <w:p w:rsidR="00FB603B" w:rsidRDefault="00FB603B" w:rsidP="005A1232">
      <w:pPr>
        <w:spacing w:before="120" w:after="240"/>
        <w:ind w:left="360"/>
        <w:rPr>
          <w:sz w:val="28"/>
          <w:rtl/>
        </w:rPr>
      </w:pPr>
      <w:r w:rsidRPr="00FB603B">
        <w:rPr>
          <w:rFonts w:hint="cs"/>
          <w:sz w:val="28"/>
          <w:rtl/>
        </w:rPr>
        <w:t>בשנת 2012</w:t>
      </w:r>
      <w:r>
        <w:rPr>
          <w:rFonts w:hint="cs"/>
          <w:sz w:val="28"/>
          <w:rtl/>
        </w:rPr>
        <w:t xml:space="preserve"> התרחש העימות העצים השני בעידן שאחרי השתלטות חמאס על הרצועה, מבצע "עמוד ענן". המבצע אמנם התרחש בסביבה אסטרטגית שונה מאד, </w:t>
      </w:r>
      <w:r w:rsidR="00770139">
        <w:rPr>
          <w:rFonts w:hint="cs"/>
          <w:sz w:val="28"/>
          <w:rtl/>
        </w:rPr>
        <w:t xml:space="preserve">בתחילתה של כהונה שנייה של הנשיא אובאמה, </w:t>
      </w:r>
      <w:r>
        <w:rPr>
          <w:rFonts w:hint="cs"/>
          <w:sz w:val="28"/>
          <w:rtl/>
        </w:rPr>
        <w:t>בעיצומה של "הטלטלה האזורית" שהרעידה את המזרח התיכון וכשבמצרים יושבת ממשלת האחים המוסלמים, פטרוניתה של חמאס</w:t>
      </w:r>
      <w:r w:rsidR="005A1232">
        <w:rPr>
          <w:rFonts w:hint="cs"/>
          <w:sz w:val="28"/>
          <w:rtl/>
        </w:rPr>
        <w:t xml:space="preserve"> (גולוב: 2012, 22)</w:t>
      </w:r>
      <w:r>
        <w:rPr>
          <w:rFonts w:hint="cs"/>
          <w:sz w:val="28"/>
          <w:rtl/>
        </w:rPr>
        <w:t>. אך "סיפור המעשה" היה מוכר למדי, ממשלת ישראל הגיעה להחלטה לפיה היקף ירי הרקטות והפיגועים מרצועת עזה לעבר דרום מדינת ישראל חצו את סף ההסלמה שלה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"עופרת יצוקה", גם את מבצע "עמוד ענן"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לסכל את ראש הזרוע הצבאית של חמאס, מחמד ג'עאברי 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"עופרת יצוקה", במבצע "עמוד ענן"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 ישראל הפגינה עליונות במודיעין ובאש ואף הוסיפה רכיב משמעותי בדמות הגנה אקטיבית יעילה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הפלסטינים, כמו במבצע "עופרת יצוקה" התקשו לייצר מענה לעליונות של ישראל ואף לא הצליחו לגוון את הארסנל ההתקפי שלהם. עם זאת, הם שוב הצליחו לירות עד סוף המערכה, הרחיבו את היקפי הירי ואת הטווח, כולל ירי תקדימי לעבר תל אביב ומנעו פגיעה נרחבת במפקדים ובנכסים. </w:t>
      </w:r>
    </w:p>
    <w:p w:rsidR="00770139" w:rsidRDefault="00770139" w:rsidP="00FA59A2">
      <w:pPr>
        <w:spacing w:before="120" w:after="240"/>
        <w:ind w:left="360"/>
        <w:rPr>
          <w:rFonts w:hint="cs"/>
          <w:sz w:val="28"/>
          <w:rtl/>
        </w:rPr>
      </w:pPr>
      <w:r>
        <w:rPr>
          <w:rFonts w:hint="cs"/>
          <w:sz w:val="28"/>
          <w:rtl/>
        </w:rPr>
        <w:t>לאחר מבצע "עמוד ענן", ו</w:t>
      </w:r>
      <w:r w:rsidR="00FA59A2">
        <w:rPr>
          <w:rFonts w:hint="cs"/>
          <w:sz w:val="28"/>
          <w:rtl/>
        </w:rPr>
        <w:t>בהתאם למציאות הסבבים שהתעצבה</w:t>
      </w:r>
      <w:r>
        <w:rPr>
          <w:rFonts w:hint="cs"/>
          <w:sz w:val="28"/>
          <w:rtl/>
        </w:rPr>
        <w:t xml:space="preserve"> ברצועת עזה, זכו הצדדים ל</w:t>
      </w:r>
      <w:r w:rsidR="00FA59A2">
        <w:rPr>
          <w:rFonts w:hint="cs"/>
          <w:sz w:val="28"/>
          <w:rtl/>
        </w:rPr>
        <w:t xml:space="preserve">תקופה של רגיעה ביטחונית שהתאפיינה, שוב, בשתי מגמות מרכזיות: </w:t>
      </w:r>
      <w:r w:rsidR="00FA59A2" w:rsidRPr="00F72D81">
        <w:rPr>
          <w:rFonts w:hint="cs"/>
          <w:b/>
          <w:bCs/>
          <w:sz w:val="28"/>
          <w:rtl/>
        </w:rPr>
        <w:t xml:space="preserve">בניין כוח של שני הצדדים בהתאם ללקחי המערכה הקודמת; </w:t>
      </w:r>
      <w:r w:rsidR="00F72D81">
        <w:rPr>
          <w:rFonts w:hint="cs"/>
          <w:b/>
          <w:bCs/>
          <w:sz w:val="28"/>
          <w:rtl/>
        </w:rPr>
        <w:t xml:space="preserve">שקט יחסי מצד חמאס </w:t>
      </w:r>
      <w:r w:rsidR="00FA59A2" w:rsidRPr="00F72D81">
        <w:rPr>
          <w:rFonts w:hint="cs"/>
          <w:b/>
          <w:bCs/>
          <w:sz w:val="28"/>
          <w:rtl/>
        </w:rPr>
        <w:t>וניסיונות של גורמי הכוח האחרים במערכת הפלסטינית לכרסם בשקט הביטחוני</w:t>
      </w:r>
      <w:r w:rsidR="00FA59A2">
        <w:rPr>
          <w:rFonts w:hint="cs"/>
          <w:sz w:val="28"/>
          <w:rtl/>
        </w:rPr>
        <w:t>.</w:t>
      </w:r>
    </w:p>
    <w:p w:rsidR="006D22AB" w:rsidRDefault="006D22AB" w:rsidP="00FA59A2">
      <w:pPr>
        <w:spacing w:before="120" w:after="240"/>
        <w:ind w:left="360"/>
        <w:rPr>
          <w:sz w:val="28"/>
          <w:rtl/>
        </w:rPr>
      </w:pPr>
      <w:r>
        <w:rPr>
          <w:rFonts w:hint="cs"/>
          <w:sz w:val="28"/>
          <w:rtl/>
        </w:rPr>
        <w:t>אחד מהלקחים המרכזיים של חמאס ממבצע "עמוד ענן" היה הצורך לגוון את יכולות ההתקפה והקטלניות לאור יעילותה של מערכת "כיפת ברזל" שצמצמה מהותית את האפקטיביות של מערך הרקטות של חמאס. לאור זאת, לצד המשך המאמצים לשיפור המערך הרקטי, ביצור מאמצי ההגנה וייצור "הפתעות בלחימה", פעלה חמאס לקדם שתי מגמות מרכזיות:</w:t>
      </w:r>
    </w:p>
    <w:p w:rsidR="00525438" w:rsidRDefault="00525438" w:rsidP="00FA59A2">
      <w:pPr>
        <w:spacing w:before="120" w:after="240"/>
        <w:ind w:left="360"/>
        <w:rPr>
          <w:sz w:val="28"/>
          <w:rtl/>
        </w:rPr>
      </w:pPr>
    </w:p>
    <w:p w:rsidR="00FA59A2" w:rsidRDefault="006D22AB" w:rsidP="007A5F87">
      <w:pPr>
        <w:pStyle w:val="a3"/>
        <w:numPr>
          <w:ilvl w:val="0"/>
          <w:numId w:val="46"/>
        </w:numPr>
        <w:spacing w:before="120" w:after="240"/>
        <w:rPr>
          <w:sz w:val="28"/>
        </w:rPr>
      </w:pPr>
      <w:r w:rsidRPr="006D22AB">
        <w:rPr>
          <w:rFonts w:hint="cs"/>
          <w:sz w:val="28"/>
          <w:rtl/>
        </w:rPr>
        <w:t xml:space="preserve"> </w:t>
      </w:r>
      <w:r w:rsidRPr="00525438">
        <w:rPr>
          <w:rFonts w:hint="cs"/>
          <w:b/>
          <w:bCs/>
          <w:sz w:val="28"/>
          <w:rtl/>
        </w:rPr>
        <w:t xml:space="preserve">מיסוד מערך תת קרקעי התקפי, שיאפשר לה חדירה חשאית לשטח ישראל ופגיעה ביעדים, צבאיים ואזרחיים מעבר לגדר </w:t>
      </w:r>
      <w:r w:rsidRPr="007A5F87">
        <w:rPr>
          <w:rFonts w:hint="cs"/>
          <w:sz w:val="28"/>
          <w:rtl/>
        </w:rPr>
        <w:t>(</w:t>
      </w:r>
      <w:r w:rsidR="007A5F87" w:rsidRPr="007A5F87">
        <w:rPr>
          <w:rFonts w:hint="cs"/>
          <w:sz w:val="28"/>
          <w:rtl/>
        </w:rPr>
        <w:t xml:space="preserve">חורב: 2015, 15 </w:t>
      </w:r>
      <w:r w:rsidRPr="007A5F87">
        <w:rPr>
          <w:rFonts w:hint="cs"/>
          <w:sz w:val="28"/>
          <w:rtl/>
        </w:rPr>
        <w:t xml:space="preserve">). </w:t>
      </w:r>
      <w:r w:rsidRPr="006D22AB">
        <w:rPr>
          <w:rFonts w:hint="cs"/>
          <w:sz w:val="28"/>
          <w:rtl/>
        </w:rPr>
        <w:t>הרעיון של פשיטה מפתיעה דרך מנ</w:t>
      </w:r>
      <w:r>
        <w:rPr>
          <w:rFonts w:hint="cs"/>
          <w:sz w:val="28"/>
          <w:rtl/>
        </w:rPr>
        <w:t>הרות הוא לא רעיון חדש בחמאס, חטיפת החייל גלעד שליט בשנת 2006 התבצעה באמצעות חדירה בתוואי תת קרקעי אל מעבר לגדר המערכת</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החל משנת 2010, עוד בטרם מבצע עמוד ענן, פעלו בחמאס להרחיב את רשת המנהרות ההתקפיות (שם) ומאמץ זה הואץ והתרחב לאחר המבצע, כאשר המטרה הייתה יצירת מערך חשאי, מבוזר ובעל יתירות שיאפשר לחמאס להפתיע את ישראל באמצעות פעולה התקפית, חוצת גבול</w:t>
      </w:r>
      <w:r w:rsidR="00525438">
        <w:rPr>
          <w:rFonts w:hint="cs"/>
          <w:sz w:val="28"/>
          <w:rtl/>
        </w:rPr>
        <w:t>, קטלנית</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7F0349">
        <w:rPr>
          <w:rFonts w:hint="cs"/>
          <w:sz w:val="28"/>
          <w:rtl/>
        </w:rPr>
        <w:t xml:space="preserve">. </w:t>
      </w:r>
      <w:r w:rsidR="00525438" w:rsidRPr="00525438">
        <w:rPr>
          <w:rFonts w:hint="cs"/>
          <w:b/>
          <w:bCs/>
          <w:sz w:val="28"/>
          <w:rtl/>
        </w:rPr>
        <w:t>מערך זה נתפס בחמאס כמערך אסטרטגי לקראת המערכה הבאה מול ישראל</w:t>
      </w:r>
      <w:r w:rsidR="00525438">
        <w:rPr>
          <w:rStyle w:val="a6"/>
          <w:b/>
          <w:bCs/>
          <w:sz w:val="28"/>
          <w:rtl/>
        </w:rPr>
        <w:footnoteReference w:id="25"/>
      </w:r>
      <w:r w:rsidR="00525438" w:rsidRPr="00525438">
        <w:rPr>
          <w:rFonts w:hint="cs"/>
          <w:b/>
          <w:bCs/>
          <w:sz w:val="28"/>
          <w:rtl/>
        </w:rPr>
        <w:t>.</w:t>
      </w:r>
      <w:r w:rsidR="00525438">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"המובחרים" (נח'בה) שתפקידה, בין השאר, ביצוע פעולות חודרות דרך התווך התת קרקעי, ויחידת הקומנדו הימי שתכליתה ביצוע פעולות חוצות גבול דרך התווך הימי (מרכז המידע למודיעין וטרור: 2016, 35).</w:t>
      </w:r>
    </w:p>
    <w:p w:rsidR="00AE4EDD" w:rsidRDefault="00F72D81" w:rsidP="00F72D81">
      <w:pPr>
        <w:spacing w:before="120" w:after="240"/>
        <w:ind w:left="360"/>
        <w:rPr>
          <w:sz w:val="28"/>
          <w:rtl/>
        </w:rPr>
      </w:pPr>
      <w:r>
        <w:rPr>
          <w:rFonts w:hint="cs"/>
          <w:sz w:val="28"/>
          <w:rtl/>
        </w:rPr>
        <w:t xml:space="preserve">מבחינת הפעלת הכוח, בשנתיים שאחרי מבצע "עמוד ענן" ובהתאם להבנות שהושגו בתיווך מצרים, חמאס שמרה על שקט יחסי, התמקדה בבניין הכוח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של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9F6E09" w:rsidRPr="00AE4EDD" w:rsidRDefault="009F6E09" w:rsidP="00F72D81">
      <w:pPr>
        <w:spacing w:before="120" w:after="240"/>
        <w:ind w:left="360"/>
        <w:rPr>
          <w:rFonts w:hint="cs"/>
          <w:sz w:val="28"/>
        </w:rPr>
      </w:pPr>
    </w:p>
    <w:p w:rsidR="0014362D" w:rsidRDefault="0014362D" w:rsidP="007421B9">
      <w:pPr>
        <w:pStyle w:val="a3"/>
        <w:numPr>
          <w:ilvl w:val="0"/>
          <w:numId w:val="39"/>
        </w:numPr>
        <w:spacing w:before="120" w:after="240"/>
        <w:ind w:left="651" w:hanging="425"/>
        <w:contextualSpacing w:val="0"/>
        <w:rPr>
          <w:b/>
          <w:bCs/>
          <w:sz w:val="28"/>
        </w:rPr>
      </w:pPr>
      <w:r>
        <w:rPr>
          <w:rFonts w:hint="cs"/>
          <w:b/>
          <w:bCs/>
          <w:sz w:val="28"/>
          <w:rtl/>
        </w:rPr>
        <w:t>הדרך ל</w:t>
      </w:r>
      <w:r w:rsidR="009F6E09">
        <w:rPr>
          <w:rFonts w:hint="cs"/>
          <w:b/>
          <w:bCs/>
          <w:sz w:val="28"/>
          <w:rtl/>
        </w:rPr>
        <w:t xml:space="preserve">מבצע </w:t>
      </w:r>
      <w:r>
        <w:rPr>
          <w:rFonts w:hint="cs"/>
          <w:b/>
          <w:bCs/>
          <w:sz w:val="28"/>
          <w:rtl/>
        </w:rPr>
        <w:t>"צוק איתן"</w:t>
      </w:r>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 שהשפיעו עליה ישירות. בקיץ 2013 הופל משטר האחים המוסלמים במצרים ו"תור הזהב" של חמאס, שנהנה לראשונה בתולדותיו, ממשטר אוהד מעבר לגבול, הסתיים. משטר אלסיסי שהחליף את שלטון "האחים המוסלמים" 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בפועל החל הצבא המצרי לפעול נגד מנהרות ההברחה בין רפיח הפלסטינית לזו המצרית. מנהרות אלו, מעבר להיותן נתיב להרחבת אמלח, היו גם צינור החיים של הכלכלה הפלסטינית ועבר בהן הכל מדלק במחיר מצרי מסובסד, דרך חומרי בניה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ה"אובדן" של מצרים, החמיר את מצבה הסבוך ממילא של חמאס בזירה האזורית, בעקבות התייצבותה לימין המחנה הסוני במלחמת האזרחים בסוריה חל נתק בין חמאס לבין הציר הרדיקלי.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המדמדמות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rFonts w:hint="cs"/>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 עלייה באבטלה, קושי גובר לשלם את משכורות המערכת הבירוקרטית המנופחת ובעיית תשתיות מחריפה. בניסיון להתגבר על המצוקות חתרה חמאס להסכם פיוס עם הרשות הפלסטינית באפריל  2014 ("הסכם שאטי). הסכם זה העלה את רף הציפיות ברחוב העזתי לשיפור מהיר במצב, עם זאת בפועל מימוש ההסכם לא התקדם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rFonts w:hint="cs"/>
          <w:sz w:val="28"/>
          <w:rtl/>
        </w:rPr>
      </w:pPr>
      <w:r>
        <w:rPr>
          <w:rFonts w:hint="cs"/>
          <w:sz w:val="28"/>
          <w:rtl/>
        </w:rPr>
        <w:t>במישור הביטחוני, דווקא נוכח המצוקה הכלכלית, חמאס שמרה על שקט יחסי, נמנעה מפעולות יוזמות נגד ישראל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כבר התקבלה בחמאס להוציא לפועל את הפיגוע או שמדובר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 ובין השאר עצרה מחדש למעלה מחמישים פעילים שהשתחררו במסגרת עסקת שחרור החייל החטוף גלעד שליט באוקטובר 2011</w:t>
      </w:r>
      <w:r w:rsidR="000D3067">
        <w:rPr>
          <w:rStyle w:val="a6"/>
          <w:sz w:val="28"/>
          <w:rtl/>
        </w:rPr>
        <w:footnoteReference w:id="26"/>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0D3067" w:rsidP="00132187">
      <w:pPr>
        <w:spacing w:before="120" w:after="240"/>
        <w:rPr>
          <w:sz w:val="28"/>
          <w:rtl/>
        </w:rPr>
      </w:pPr>
      <w:r>
        <w:rPr>
          <w:rFonts w:hint="cs"/>
          <w:sz w:val="28"/>
          <w:rtl/>
        </w:rPr>
        <w:t xml:space="preserve">למרות זעם חמאס, נראה כי גם התנועה וגם ישראל, שאפו בשלב זה להכיל את האירועים ביהודה ושומרון ולא להוביל לזליגתם גם לרצועת עזה. </w:t>
      </w:r>
      <w:r w:rsidR="00FD5B24">
        <w:rPr>
          <w:rFonts w:hint="cs"/>
          <w:sz w:val="28"/>
          <w:rtl/>
        </w:rPr>
        <w:t xml:space="preserve">ההערכה דל המערכת הביטחונית במדינת ישראל בימים אלו הייתה, כי המצב ברצועה אכן מסלים, אך האחראים לכך הם גורמי הכוח הסוררים בעוד שחמאס אינה מעוניינת בהסלמה. </w:t>
      </w:r>
    </w:p>
    <w:p w:rsidR="00FD5B24" w:rsidRDefault="00FD5B24" w:rsidP="00FD5B24">
      <w:pPr>
        <w:spacing w:before="120" w:after="240"/>
        <w:rPr>
          <w:sz w:val="28"/>
          <w:rtl/>
        </w:rPr>
      </w:pPr>
      <w:r>
        <w:rPr>
          <w:rtl/>
        </w:rPr>
        <w:t>בדיון קבינט שהתקיים ב-14.6.22 בשעות הערב בעניין מבצע "שובו אחים"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נמנעת מלפעול ישירות מרצועת עזה וממקדת את התבטאויותיה בנעשה ביהודה ושומרון. </w:t>
      </w:r>
    </w:p>
    <w:p w:rsidR="00FD5B24" w:rsidRPr="00FD5B24" w:rsidRDefault="00FD5B24" w:rsidP="00FD5B24">
      <w:pPr>
        <w:spacing w:before="120" w:after="240"/>
        <w:rPr>
          <w:sz w:val="28"/>
          <w:rtl/>
        </w:rPr>
      </w:pPr>
    </w:p>
    <w:p w:rsidR="000D3067" w:rsidRDefault="000D3067" w:rsidP="00C401D6">
      <w:pPr>
        <w:spacing w:before="120" w:after="240"/>
        <w:rPr>
          <w:sz w:val="28"/>
          <w:rtl/>
        </w:rPr>
      </w:pPr>
      <w:r>
        <w:rPr>
          <w:rFonts w:hint="cs"/>
          <w:sz w:val="28"/>
          <w:rtl/>
        </w:rPr>
        <w:t>מציאת גופות שלושת הנערים ב-30 ביוני ורצח הנער מחמד אבו חצ'ר על ידי מחבלים יהודים, העלה עוד יותר את מפלס ה</w:t>
      </w:r>
      <w:r w:rsidR="00FD5B24">
        <w:rPr>
          <w:rFonts w:hint="cs"/>
          <w:sz w:val="28"/>
          <w:rtl/>
        </w:rPr>
        <w:t xml:space="preserve">מתח בין הצדדים. הגורמים הסוררים ברצועת עזה הגבירו את אירועי הירי הרקטי לעבר ישראל, כאשר חמאס, הקשובה להלכי הרוח המסלימים, אמנם אינה משתתפת בירי אך נראה כי מאפשרת מידה מסוימת של "שחרור קיטור". ישראל מצידה מגיבה בסיכולים ממוקדים של חוליות ירי, אך נמנעת מפגיעה רחבה בחמאס. </w:t>
      </w:r>
    </w:p>
    <w:p w:rsidR="00C401D6" w:rsidRDefault="006009C9" w:rsidP="00FD5B24">
      <w:pPr>
        <w:spacing w:before="120" w:after="240"/>
        <w:rPr>
          <w:sz w:val="28"/>
          <w:rtl/>
        </w:rPr>
      </w:pPr>
      <w:r>
        <w:rPr>
          <w:rFonts w:hint="cs"/>
          <w:sz w:val="28"/>
          <w:rtl/>
        </w:rPr>
        <w:t xml:space="preserve">ב-29 ביוני, זוהו 8 שיגורים של רקטות לעבר ישראל, בתגובה ביצעה ישראל 9 תקיפות של חיל האוויר נגד פעילים שביצעו ירי, במסגרת אחת התקיפות נתקף כוח שזוהה כנערך לירי, בתקיפה זאת נהרג פעיל חמאס. בתגובה ב-30 ביוני, לראשונה מאז תחילת החיכוך, חמאס ביצעה </w:t>
      </w:r>
      <w:r w:rsidR="00FA7071">
        <w:rPr>
          <w:rFonts w:hint="cs"/>
          <w:sz w:val="28"/>
          <w:rtl/>
        </w:rPr>
        <w:t xml:space="preserve">ירי של מרגמות לעבר ישראל. </w:t>
      </w:r>
    </w:p>
    <w:p w:rsidR="00C401D6" w:rsidRPr="00C401D6" w:rsidRDefault="00C401D6" w:rsidP="00750964">
      <w:pPr>
        <w:spacing w:before="120" w:after="240"/>
        <w:rPr>
          <w:i/>
          <w:iCs/>
          <w:sz w:val="28"/>
          <w:rtl/>
        </w:rPr>
      </w:pPr>
      <w:r>
        <w:rPr>
          <w:rFonts w:hint="cs"/>
          <w:sz w:val="28"/>
          <w:rtl/>
        </w:rPr>
        <w:t>למרות זאת בישיבת קבינט ב-1 ביולי מנחה ראש הממשלה "להכיל" את האירועים ברצועה (יהושוע: 2017)</w:t>
      </w:r>
      <w:r w:rsidR="00750964">
        <w:rPr>
          <w:rFonts w:hint="cs"/>
          <w:sz w:val="28"/>
          <w:rtl/>
        </w:rPr>
        <w:t xml:space="preserve"> </w:t>
      </w:r>
      <w:r w:rsidR="00F96DA1" w:rsidRPr="00F96DA1">
        <w:rPr>
          <w:rFonts w:hint="cs"/>
          <w:sz w:val="28"/>
          <w:rtl/>
        </w:rPr>
        <w:t xml:space="preserve">גם בהנהגת חמאס </w:t>
      </w:r>
      <w:r w:rsidR="00F96DA1">
        <w:rPr>
          <w:rFonts w:hint="cs"/>
          <w:sz w:val="28"/>
          <w:rtl/>
        </w:rPr>
        <w:t>משדרים רצון להימנע מהרחבת הלחימה לרצועת עזה וח'אלד משעל פונה להנהגה התורכית ומבהיר כי חמאס לא הייתה מעורבת ברצח הנערים וכי יש למנוע הסלמה ברצועה</w:t>
      </w:r>
      <w:r w:rsidR="00750964">
        <w:rPr>
          <w:rFonts w:hint="cs"/>
          <w:i/>
          <w:iCs/>
          <w:sz w:val="28"/>
          <w:rtl/>
        </w:rPr>
        <w:t xml:space="preserve"> (גבור ועופר: 2014</w:t>
      </w:r>
      <w:r w:rsidR="00F96DA1">
        <w:rPr>
          <w:rFonts w:hint="cs"/>
          <w:sz w:val="28"/>
          <w:rtl/>
        </w:rPr>
        <w:t>.</w:t>
      </w:r>
      <w:r w:rsidR="00F96DA1">
        <w:rPr>
          <w:rFonts w:hint="cs"/>
          <w:i/>
          <w:iCs/>
          <w:sz w:val="28"/>
          <w:rtl/>
        </w:rPr>
        <w:t xml:space="preserve"> </w:t>
      </w:r>
    </w:p>
    <w:p w:rsidR="00F96DA1" w:rsidRDefault="00F96DA1" w:rsidP="00527320">
      <w:pPr>
        <w:spacing w:before="120" w:after="240"/>
        <w:rPr>
          <w:sz w:val="28"/>
          <w:rtl/>
        </w:rPr>
      </w:pPr>
      <w:r>
        <w:rPr>
          <w:rFonts w:hint="cs"/>
          <w:sz w:val="28"/>
          <w:rtl/>
        </w:rPr>
        <w:t xml:space="preserve">בימים העוקבים נמשך הירי המוגבל מצד חמאס ובמקביל התקיפות של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Pr>
          <w:rFonts w:hint="cs"/>
          <w:sz w:val="28"/>
          <w:rtl/>
        </w:rPr>
        <w:t xml:space="preserve">אחריו עוקבת ישראל מאז אפריל 2014. </w:t>
      </w:r>
      <w:r w:rsidR="00527320">
        <w:rPr>
          <w:rFonts w:hint="cs"/>
          <w:sz w:val="28"/>
          <w:rtl/>
        </w:rPr>
        <w:t xml:space="preserve">במסגרת זאת, מתרחבים המאמצים של ישראל לזיהוי המנהרה ומזוהים גם מהלכים, שמשמעותם לא ברורה, בצד העזתי. לפי פרסומים תקשורתיים, שירות הביטחון הכללי מעריך באותה עת, כי קיימת סבירות שחמאס נערך להוציא לפועל את הפיגוע בניסיון לחטוף חיילים בתגובה למעצר משוחררי עסקת שליט (הראל: 2014). </w:t>
      </w:r>
    </w:p>
    <w:p w:rsidR="00527320" w:rsidRDefault="00527320" w:rsidP="00345AC2">
      <w:pPr>
        <w:spacing w:before="120" w:after="240"/>
        <w:rPr>
          <w:sz w:val="28"/>
          <w:rtl/>
        </w:rPr>
      </w:pPr>
      <w:r>
        <w:rPr>
          <w:rFonts w:hint="cs"/>
          <w:sz w:val="28"/>
          <w:rtl/>
        </w:rPr>
        <w:t>בליל ה-6 ביולי מפציצה ישראל את פתח המנהרה החשודה באזור כרם שלום בכ-30 פצצות מונחות. שבעה פעילי יחידת העילית של חמאס של חמאס שניסו להיכנס למנהרה לאחר ההפצצה נהרגו. חמאס הגיב בהרחבה משמעותית של ירי הרקטות בתגובה למות פעיליו (הראל וכהן: 2014) . בליל ה-7-8 ביולי, פחות משבוע לאחר שמנהיגי שני הצדדים הבהירו כי הם אינם מעוניינים במלחמה ברצועת עזה, הכריזה ממשלת ישראל על מבצע "צוק איתן".</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Default="00345AC2" w:rsidP="00345AC2">
      <w:pPr>
        <w:pStyle w:val="a3"/>
        <w:numPr>
          <w:ilvl w:val="0"/>
          <w:numId w:val="39"/>
        </w:numPr>
        <w:spacing w:before="120" w:after="240"/>
        <w:ind w:left="651" w:hanging="425"/>
        <w:contextualSpacing w:val="0"/>
        <w:rPr>
          <w:b/>
          <w:bCs/>
          <w:sz w:val="28"/>
        </w:rPr>
      </w:pPr>
      <w:r>
        <w:rPr>
          <w:rFonts w:hint="cs"/>
          <w:b/>
          <w:bCs/>
          <w:sz w:val="28"/>
          <w:rtl/>
        </w:rPr>
        <w:t xml:space="preserve">כיצד מתפתחת מלחמה שאיש אינו מעוניין בה? מבצע "צוק איתן" כהסלמה בלתי מתוכננת </w:t>
      </w:r>
    </w:p>
    <w:p w:rsidR="00345AC2" w:rsidRDefault="00345AC2" w:rsidP="00345AC2">
      <w:pPr>
        <w:spacing w:before="120" w:after="240"/>
        <w:rPr>
          <w:sz w:val="28"/>
          <w:rtl/>
        </w:rPr>
      </w:pPr>
      <w:r w:rsidRPr="00345AC2">
        <w:rPr>
          <w:rFonts w:hint="cs"/>
          <w:sz w:val="28"/>
          <w:rtl/>
        </w:rPr>
        <w:t>בחל</w:t>
      </w:r>
      <w:r>
        <w:rPr>
          <w:rFonts w:hint="cs"/>
          <w:sz w:val="28"/>
          <w:rtl/>
        </w:rPr>
        <w:t>קו האחרון של פרק זה יובא ניתוח של האירועים שהובילו למבצע "צוק איתן", ושתאורו עד כה, באמצעות המסגרת התפיסתית של הסלמה בלתי מתוכננת בעימות א-סימטרי.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Default="00345AC2" w:rsidP="00381E98">
      <w:pPr>
        <w:spacing w:before="120" w:after="240"/>
        <w:rPr>
          <w:rFonts w:hint="cs"/>
          <w:b/>
          <w:bCs/>
          <w:sz w:val="28"/>
          <w:rtl/>
        </w:rPr>
      </w:pPr>
      <w:r w:rsidRPr="00381E98">
        <w:rPr>
          <w:rFonts w:hint="cs"/>
          <w:b/>
          <w:bCs/>
          <w:sz w:val="28"/>
          <w:rtl/>
        </w:rPr>
        <w:t>אי זיהוי של סיפי ההסלמה</w:t>
      </w:r>
      <w:r w:rsidR="00381E98">
        <w:rPr>
          <w:rFonts w:hint="cs"/>
          <w:b/>
          <w:bCs/>
          <w:sz w:val="28"/>
          <w:rtl/>
        </w:rPr>
        <w:t>; פרדוקס ההרתעה והיעדר ערוצי תקשורת</w:t>
      </w:r>
    </w:p>
    <w:p w:rsidR="00381E98" w:rsidRDefault="00F24CC7" w:rsidP="00381E98">
      <w:pPr>
        <w:spacing w:before="120" w:after="240"/>
        <w:rPr>
          <w:rFonts w:hint="cs"/>
          <w:sz w:val="28"/>
          <w:rtl/>
        </w:rPr>
      </w:pPr>
      <w:r w:rsidRPr="00381E98">
        <w:rPr>
          <w:rFonts w:hint="cs"/>
          <w:b/>
          <w:bCs/>
          <w:sz w:val="28"/>
          <w:rtl/>
        </w:rPr>
        <w:t xml:space="preserve">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Pr="00381E98">
        <w:rPr>
          <w:rFonts w:hint="cs"/>
          <w:sz w:val="28"/>
          <w:rtl/>
        </w:rPr>
        <w:t>לא הצליחו לגבש תמונת מציאות מדויקת של הצד השני והתקשו בזיהוי סיפי ההסלמה בתוך האירוע המתפתח. מבחינת ישראל, בולטת הערכת חסר לגבי שני רכיבים מרכזיים: מידת המצוקה האזרחית של חמאס והחשיבות שמקנה חמאס למצב הכלכלי-הומינטרי ברצועה והחיבור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F72591" w:rsidRPr="00381E98">
        <w:rPr>
          <w:rFonts w:hint="cs"/>
          <w:sz w:val="28"/>
          <w:rtl/>
        </w:rPr>
        <w:t>, 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המצוקה </w:t>
      </w:r>
      <w:r w:rsidR="00554A00" w:rsidRPr="00381E98">
        <w:rPr>
          <w:rFonts w:hint="cs"/>
          <w:b/>
          <w:bCs/>
          <w:sz w:val="28"/>
          <w:rtl/>
        </w:rPr>
        <w:t>והעלו את החשש של חמאס, כי ישראל מזהה הזדמנות לערער את שלטונה ברצועה וכי פניה לעימות.</w:t>
      </w:r>
      <w:r w:rsidR="00554A00" w:rsidRPr="00381E98">
        <w:rPr>
          <w:rFonts w:hint="cs"/>
          <w:sz w:val="28"/>
          <w:rtl/>
        </w:rPr>
        <w:t xml:space="preserve"> בראיית חלק מהגורמים הפלסטינים, חשש זה היה גורם מפתח בהידרדרות למבצע "צוק איתן"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 xml:space="preserve">בנוסף, בימים שקדמו לתחילת המבצע, שאופיינו בחילופי ירי מדודים, חמאס הציגה רעיון של הפסקת החלפת המהלומות בתמורה לשיפור במצב הכלכלי, בכך נראה כי </w:t>
      </w:r>
      <w:r w:rsidR="00AA4FB2" w:rsidRPr="00381E98">
        <w:rPr>
          <w:rFonts w:hint="cs"/>
          <w:b/>
          <w:bCs/>
          <w:sz w:val="28"/>
          <w:rtl/>
        </w:rPr>
        <w:t>היו בחמאס מי שחשבו שניתן יהיה לנצל את האירועים ל</w:t>
      </w:r>
      <w:r w:rsidRPr="00381E98">
        <w:rPr>
          <w:rFonts w:hint="cs"/>
          <w:b/>
          <w:bCs/>
          <w:sz w:val="28"/>
          <w:rtl/>
        </w:rPr>
        <w:t>מהלך כוח קצר שיוביל לשיפור מצבה, ללא הידרדרות למערכה נרחבת</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381E98" w:rsidRDefault="00381E98" w:rsidP="00381E98">
      <w:pPr>
        <w:spacing w:before="120" w:after="240"/>
        <w:rPr>
          <w:sz w:val="28"/>
          <w:rtl/>
        </w:rPr>
      </w:pPr>
    </w:p>
    <w:p w:rsidR="00554A00" w:rsidRDefault="00554A00" w:rsidP="00381E98">
      <w:pPr>
        <w:spacing w:before="120" w:after="240"/>
        <w:rPr>
          <w:sz w:val="28"/>
          <w:rtl/>
        </w:rPr>
      </w:pPr>
      <w:r w:rsidRPr="00381E98">
        <w:rPr>
          <w:rFonts w:hint="cs"/>
          <w:sz w:val="28"/>
          <w:rtl/>
        </w:rPr>
        <w:t xml:space="preserve">אולם, תפיסת המציאות של חמאס לא באה בחלל ריק והייתה קשורה להערכת חסר נוספת של ישראל, ההשפעה של המהלכים ביהודה ושומרון על המציאות ברצועת עזה. ישראל פעלה במבצע "שובו אחים" ביהודה ושומרון מתוך ההיגיון האסטרטגי שגיבשה מאז השתלטות החמאס על הרצועה </w:t>
      </w:r>
      <w:r w:rsidRPr="00381E98">
        <w:rPr>
          <w:sz w:val="28"/>
          <w:rtl/>
        </w:rPr>
        <w:t>–</w:t>
      </w:r>
      <w:r w:rsidRPr="00381E98">
        <w:rPr>
          <w:rFonts w:hint="cs"/>
          <w:sz w:val="28"/>
          <w:rtl/>
        </w:rPr>
        <w:t xml:space="preserve"> </w:t>
      </w:r>
      <w:r w:rsidRPr="00381E98">
        <w:rPr>
          <w:rFonts w:hint="cs"/>
          <w:b/>
          <w:bCs/>
          <w:sz w:val="28"/>
          <w:rtl/>
        </w:rPr>
        <w:t>היגיון הבידול והיחס ליהודה ושומרון ולרצועת עזה כשתי זירות נפרדות שיש לשאוף ולצמצם את הזיקות ביניהן</w:t>
      </w:r>
      <w:r w:rsidRPr="00381E98">
        <w:rPr>
          <w:rFonts w:hint="cs"/>
          <w:sz w:val="28"/>
          <w:rtl/>
        </w:rPr>
        <w:t xml:space="preserve">. לאור זאת, </w:t>
      </w:r>
      <w:r w:rsidR="00750964" w:rsidRPr="00381E98">
        <w:rPr>
          <w:rFonts w:hint="cs"/>
          <w:sz w:val="28"/>
          <w:rtl/>
        </w:rPr>
        <w:t xml:space="preserve">כשישראל פעלה באופן אגרסיבי למוטט את תשתיות החמאס ביהודה ושומרון וכשעצרה 50 ממשוחררי </w:t>
      </w:r>
      <w:r w:rsidR="00750964" w:rsidRPr="00381E98">
        <w:rPr>
          <w:rFonts w:hint="cs"/>
          <w:b/>
          <w:bCs/>
          <w:sz w:val="28"/>
          <w:rtl/>
        </w:rPr>
        <w:t>היא פעלה מתוך ההיגיון של הפעלת לחץ וגביי</w:t>
      </w:r>
      <w:r w:rsidR="00381E98" w:rsidRPr="00381E98">
        <w:rPr>
          <w:rFonts w:hint="cs"/>
          <w:b/>
          <w:bCs/>
          <w:sz w:val="28"/>
          <w:rtl/>
        </w:rPr>
        <w:t xml:space="preserve">ת מחיר מחמאס ביהודה ושומרון, אך העריכה הערכת חסר את האופן שבו חמאס בוחן את המציאות </w:t>
      </w:r>
      <w:r w:rsidR="00381E98" w:rsidRPr="00381E98">
        <w:rPr>
          <w:b/>
          <w:bCs/>
          <w:sz w:val="28"/>
          <w:rtl/>
        </w:rPr>
        <w:t>–</w:t>
      </w:r>
      <w:r w:rsidR="00381E98" w:rsidRPr="00381E98">
        <w:rPr>
          <w:rFonts w:hint="cs"/>
          <w:b/>
          <w:bCs/>
          <w:sz w:val="28"/>
          <w:rtl/>
        </w:rPr>
        <w:t xml:space="preserve"> כהתקפה נגד חמאס שבה יהודה וראשון היא רק שלב ראשון</w:t>
      </w:r>
      <w:r w:rsidR="00381E98" w:rsidRPr="00381E98">
        <w:rPr>
          <w:rFonts w:hint="cs"/>
          <w:sz w:val="28"/>
          <w:rtl/>
        </w:rPr>
        <w:t>.</w:t>
      </w:r>
    </w:p>
    <w:p w:rsidR="00381E98" w:rsidRPr="00075E6B" w:rsidRDefault="00381E98" w:rsidP="00381E98">
      <w:pPr>
        <w:spacing w:before="120" w:after="240"/>
        <w:rPr>
          <w:rFonts w:hint="cs"/>
          <w:b/>
          <w:bCs/>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תוצא של החלטה סדורה) </w:t>
      </w:r>
      <w:r w:rsidRPr="00075E6B">
        <w:rPr>
          <w:rFonts w:hint="cs"/>
          <w:b/>
          <w:bCs/>
          <w:sz w:val="28"/>
          <w:rtl/>
        </w:rPr>
        <w:t xml:space="preserve">וכי לעיתים ניסיון לחזק את ההרתעה יוביל דווקא לתוצאות הפוכות. </w:t>
      </w:r>
    </w:p>
    <w:p w:rsidR="00381E98" w:rsidRDefault="00381E98" w:rsidP="005E4AD8">
      <w:pPr>
        <w:spacing w:before="120" w:after="240"/>
        <w:rPr>
          <w:sz w:val="28"/>
          <w:rtl/>
        </w:rPr>
      </w:pPr>
      <w:r>
        <w:rPr>
          <w:rFonts w:hint="cs"/>
          <w:sz w:val="28"/>
          <w:rtl/>
        </w:rPr>
        <w:t xml:space="preserve">ראש </w:t>
      </w:r>
      <w:r w:rsidR="00075E6B">
        <w:rPr>
          <w:rFonts w:hint="cs"/>
          <w:sz w:val="28"/>
          <w:rtl/>
        </w:rPr>
        <w:t xml:space="preserve">ממשלת ישראל בישיבת הקבינט </w:t>
      </w:r>
      <w:r w:rsidR="000B79BD">
        <w:rPr>
          <w:rFonts w:hint="cs"/>
          <w:sz w:val="28"/>
          <w:rtl/>
        </w:rPr>
        <w:t>שנערכה ב-1 ביולי,</w:t>
      </w:r>
      <w:r w:rsidR="00075E6B">
        <w:rPr>
          <w:rFonts w:hint="cs"/>
          <w:sz w:val="28"/>
          <w:rtl/>
        </w:rPr>
        <w:t xml:space="preserve"> מנחה ראש הממשלה לנסות ולהכיל את האירועים ברצועת </w:t>
      </w:r>
      <w:r w:rsidR="00A14B8F">
        <w:rPr>
          <w:rFonts w:hint="cs"/>
          <w:sz w:val="28"/>
          <w:rtl/>
        </w:rPr>
        <w:t xml:space="preserve">עזה ובכך לשמור על היגיון הבידול, לצד זאת בפומבי ב-2 ביולי מצהיר ראש הממשלה, בניסיון להרתיע את חמאס ולגרום לה להפסיק את הירי המוגבל מהרצועה, </w:t>
      </w:r>
      <w:r w:rsidR="005E4AD8">
        <w:rPr>
          <w:rFonts w:hint="cs"/>
          <w:sz w:val="28"/>
          <w:rtl/>
        </w:rPr>
        <w:t xml:space="preserve">הבהיר ראש הממשלה, כי בפני צה"ל עומדות כעת שלוש משימות, הגעה אל רוצחי הנערים, פגיעה קשה בתשתיות ובפעילים של חמאס ביהודה ושומרון </w:t>
      </w:r>
      <w:r w:rsidR="005E4AD8">
        <w:rPr>
          <w:rFonts w:hint="cs"/>
          <w:b/>
          <w:bCs/>
          <w:sz w:val="28"/>
          <w:rtl/>
        </w:rPr>
        <w:t xml:space="preserve">ופגיעה בתנועת החמאס גם ברצועת עזה </w:t>
      </w:r>
      <w:r w:rsidR="005E4AD8" w:rsidRPr="005E4AD8">
        <w:rPr>
          <w:i/>
          <w:iCs/>
          <w:sz w:val="28"/>
          <w:rtl/>
        </w:rPr>
        <w:t>"</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ממשיך</w:t>
      </w:r>
      <w:r w:rsidR="005E4AD8" w:rsidRPr="005E4AD8">
        <w:rPr>
          <w:i/>
          <w:iCs/>
          <w:sz w:val="28"/>
          <w:rtl/>
        </w:rPr>
        <w:t xml:space="preserve"> </w:t>
      </w:r>
      <w:r w:rsidR="005E4AD8" w:rsidRPr="005E4AD8">
        <w:rPr>
          <w:rFonts w:hint="cs"/>
          <w:i/>
          <w:iCs/>
          <w:sz w:val="28"/>
          <w:rtl/>
        </w:rPr>
        <w:t>לעודד</w:t>
      </w:r>
      <w:r w:rsidR="005E4AD8" w:rsidRPr="005E4AD8">
        <w:rPr>
          <w:i/>
          <w:iCs/>
          <w:sz w:val="28"/>
          <w:rtl/>
        </w:rPr>
        <w:t xml:space="preserve"> </w:t>
      </w:r>
      <w:r w:rsidR="005E4AD8" w:rsidRPr="005E4AD8">
        <w:rPr>
          <w:rFonts w:hint="cs"/>
          <w:i/>
          <w:iCs/>
          <w:sz w:val="28"/>
          <w:rtl/>
        </w:rPr>
        <w:t>חטיפות</w:t>
      </w:r>
      <w:r w:rsidR="005E4AD8" w:rsidRPr="005E4AD8">
        <w:rPr>
          <w:i/>
          <w:iCs/>
          <w:sz w:val="28"/>
          <w:rtl/>
        </w:rPr>
        <w:t xml:space="preserve"> </w:t>
      </w:r>
      <w:r w:rsidR="005E4AD8" w:rsidRPr="005E4AD8">
        <w:rPr>
          <w:rFonts w:hint="cs"/>
          <w:i/>
          <w:iCs/>
          <w:sz w:val="28"/>
          <w:rtl/>
        </w:rPr>
        <w:t>של</w:t>
      </w:r>
      <w:r w:rsidR="005E4AD8" w:rsidRPr="005E4AD8">
        <w:rPr>
          <w:i/>
          <w:iCs/>
          <w:sz w:val="28"/>
          <w:rtl/>
        </w:rPr>
        <w:t xml:space="preserve"> </w:t>
      </w:r>
      <w:r w:rsidR="005E4AD8" w:rsidRPr="005E4AD8">
        <w:rPr>
          <w:rFonts w:hint="cs"/>
          <w:i/>
          <w:iCs/>
          <w:sz w:val="28"/>
          <w:rtl/>
        </w:rPr>
        <w:t>אזרחינו</w:t>
      </w:r>
      <w:r w:rsidR="005E4AD8" w:rsidRPr="005E4AD8">
        <w:rPr>
          <w:i/>
          <w:iCs/>
          <w:sz w:val="28"/>
          <w:rtl/>
        </w:rPr>
        <w:t xml:space="preserve"> </w:t>
      </w:r>
      <w:r w:rsidR="005E4AD8" w:rsidRPr="005E4AD8">
        <w:rPr>
          <w:rFonts w:hint="cs"/>
          <w:i/>
          <w:iCs/>
          <w:sz w:val="28"/>
          <w:rtl/>
        </w:rPr>
        <w:t>והוא</w:t>
      </w:r>
      <w:r w:rsidR="005E4AD8" w:rsidRPr="005E4AD8">
        <w:rPr>
          <w:i/>
          <w:iCs/>
          <w:sz w:val="28"/>
          <w:rtl/>
        </w:rPr>
        <w:t xml:space="preserve"> </w:t>
      </w:r>
      <w:r w:rsidR="005E4AD8" w:rsidRPr="005E4AD8">
        <w:rPr>
          <w:rFonts w:hint="cs"/>
          <w:i/>
          <w:iCs/>
          <w:sz w:val="28"/>
          <w:rtl/>
        </w:rPr>
        <w:t>אחראי</w:t>
      </w:r>
      <w:r w:rsidR="005E4AD8" w:rsidRPr="005E4AD8">
        <w:rPr>
          <w:i/>
          <w:iCs/>
          <w:sz w:val="28"/>
          <w:rtl/>
        </w:rPr>
        <w:t xml:space="preserve"> </w:t>
      </w:r>
      <w:r w:rsidR="005E4AD8" w:rsidRPr="005E4AD8">
        <w:rPr>
          <w:rFonts w:hint="cs"/>
          <w:i/>
          <w:iCs/>
          <w:sz w:val="28"/>
          <w:rtl/>
        </w:rPr>
        <w:t>ישירות</w:t>
      </w:r>
      <w:r w:rsidR="005E4AD8" w:rsidRPr="005E4AD8">
        <w:rPr>
          <w:i/>
          <w:iCs/>
          <w:sz w:val="28"/>
          <w:rtl/>
        </w:rPr>
        <w:t xml:space="preserve"> </w:t>
      </w:r>
      <w:r w:rsidR="005E4AD8" w:rsidRPr="005E4AD8">
        <w:rPr>
          <w:rFonts w:hint="cs"/>
          <w:i/>
          <w:iCs/>
          <w:sz w:val="28"/>
          <w:rtl/>
        </w:rPr>
        <w:t>לירי</w:t>
      </w:r>
      <w:r w:rsidR="005E4AD8" w:rsidRPr="005E4AD8">
        <w:rPr>
          <w:i/>
          <w:iCs/>
          <w:sz w:val="28"/>
          <w:rtl/>
        </w:rPr>
        <w:t xml:space="preserve"> </w:t>
      </w:r>
      <w:r w:rsidR="005E4AD8" w:rsidRPr="005E4AD8">
        <w:rPr>
          <w:rFonts w:hint="cs"/>
          <w:i/>
          <w:iCs/>
          <w:sz w:val="28"/>
          <w:rtl/>
        </w:rPr>
        <w:t>רקטות</w:t>
      </w:r>
      <w:r w:rsidR="005E4AD8" w:rsidRPr="005E4AD8">
        <w:rPr>
          <w:i/>
          <w:iCs/>
          <w:sz w:val="28"/>
          <w:rtl/>
        </w:rPr>
        <w:t xml:space="preserve"> </w:t>
      </w:r>
      <w:r w:rsidR="005E4AD8" w:rsidRPr="005E4AD8">
        <w:rPr>
          <w:rFonts w:hint="cs"/>
          <w:i/>
          <w:iCs/>
          <w:sz w:val="28"/>
          <w:rtl/>
        </w:rPr>
        <w:t>לשטחנו</w:t>
      </w:r>
      <w:r w:rsidR="005E4AD8" w:rsidRPr="005E4AD8">
        <w:rPr>
          <w:i/>
          <w:iCs/>
          <w:sz w:val="28"/>
          <w:rtl/>
        </w:rPr>
        <w:t xml:space="preserve">, </w:t>
      </w:r>
      <w:r w:rsidR="005E4AD8" w:rsidRPr="005E4AD8">
        <w:rPr>
          <w:rFonts w:hint="cs"/>
          <w:i/>
          <w:iCs/>
          <w:sz w:val="28"/>
          <w:rtl/>
        </w:rPr>
        <w:t>כולל</w:t>
      </w:r>
      <w:r w:rsidR="005E4AD8" w:rsidRPr="005E4AD8">
        <w:rPr>
          <w:i/>
          <w:iCs/>
          <w:sz w:val="28"/>
          <w:rtl/>
        </w:rPr>
        <w:t xml:space="preserve"> </w:t>
      </w:r>
      <w:r w:rsidR="005E4AD8" w:rsidRPr="005E4AD8">
        <w:rPr>
          <w:rFonts w:hint="cs"/>
          <w:i/>
          <w:iCs/>
          <w:sz w:val="28"/>
          <w:rtl/>
        </w:rPr>
        <w:t>בשעות</w:t>
      </w:r>
      <w:r w:rsidR="005E4AD8" w:rsidRPr="005E4AD8">
        <w:rPr>
          <w:i/>
          <w:iCs/>
          <w:sz w:val="28"/>
          <w:rtl/>
        </w:rPr>
        <w:t xml:space="preserve"> </w:t>
      </w:r>
      <w:r w:rsidR="005E4AD8" w:rsidRPr="005E4AD8">
        <w:rPr>
          <w:rFonts w:hint="cs"/>
          <w:i/>
          <w:iCs/>
          <w:sz w:val="28"/>
          <w:rtl/>
        </w:rPr>
        <w:t>האחרונות</w:t>
      </w:r>
      <w:r w:rsidR="005E4AD8" w:rsidRPr="005E4AD8">
        <w:rPr>
          <w:i/>
          <w:iCs/>
          <w:sz w:val="28"/>
          <w:rtl/>
        </w:rPr>
        <w:t xml:space="preserve">. </w:t>
      </w:r>
      <w:r w:rsidR="005E4AD8" w:rsidRPr="005E4AD8">
        <w:rPr>
          <w:rFonts w:hint="cs"/>
          <w:i/>
          <w:iCs/>
          <w:sz w:val="28"/>
          <w:rtl/>
        </w:rPr>
        <w:t>צה</w:t>
      </w:r>
      <w:r w:rsidR="005E4AD8" w:rsidRPr="005E4AD8">
        <w:rPr>
          <w:i/>
          <w:iCs/>
          <w:sz w:val="28"/>
          <w:rtl/>
        </w:rPr>
        <w:t>"</w:t>
      </w:r>
      <w:r w:rsidR="005E4AD8" w:rsidRPr="005E4AD8">
        <w:rPr>
          <w:rFonts w:hint="cs"/>
          <w:i/>
          <w:iCs/>
          <w:sz w:val="28"/>
          <w:rtl/>
        </w:rPr>
        <w:t>ל</w:t>
      </w:r>
      <w:r w:rsidR="005E4AD8" w:rsidRPr="005E4AD8">
        <w:rPr>
          <w:i/>
          <w:iCs/>
          <w:sz w:val="28"/>
          <w:rtl/>
        </w:rPr>
        <w:t xml:space="preserve"> </w:t>
      </w:r>
      <w:r w:rsidR="005E4AD8" w:rsidRPr="005E4AD8">
        <w:rPr>
          <w:rFonts w:hint="cs"/>
          <w:i/>
          <w:iCs/>
          <w:sz w:val="28"/>
          <w:rtl/>
        </w:rPr>
        <w:t>פועל</w:t>
      </w:r>
      <w:r w:rsidR="005E4AD8" w:rsidRPr="005E4AD8">
        <w:rPr>
          <w:i/>
          <w:iCs/>
          <w:sz w:val="28"/>
          <w:rtl/>
        </w:rPr>
        <w:t xml:space="preserve"> </w:t>
      </w:r>
      <w:r w:rsidR="005E4AD8" w:rsidRPr="005E4AD8">
        <w:rPr>
          <w:rFonts w:hint="cs"/>
          <w:i/>
          <w:iCs/>
          <w:sz w:val="28"/>
          <w:rtl/>
        </w:rPr>
        <w:t>בימים</w:t>
      </w:r>
      <w:r w:rsidR="005E4AD8" w:rsidRPr="005E4AD8">
        <w:rPr>
          <w:i/>
          <w:iCs/>
          <w:sz w:val="28"/>
          <w:rtl/>
        </w:rPr>
        <w:t xml:space="preserve"> </w:t>
      </w:r>
      <w:r w:rsidR="005E4AD8" w:rsidRPr="005E4AD8">
        <w:rPr>
          <w:rFonts w:hint="cs"/>
          <w:i/>
          <w:iCs/>
          <w:sz w:val="28"/>
          <w:rtl/>
        </w:rPr>
        <w:t>האחרונים</w:t>
      </w:r>
      <w:r w:rsidR="005E4AD8" w:rsidRPr="005E4AD8">
        <w:rPr>
          <w:i/>
          <w:iCs/>
          <w:sz w:val="28"/>
          <w:rtl/>
        </w:rPr>
        <w:t xml:space="preserve"> </w:t>
      </w:r>
      <w:r w:rsidR="005E4AD8" w:rsidRPr="005E4AD8">
        <w:rPr>
          <w:rFonts w:hint="cs"/>
          <w:i/>
          <w:iCs/>
          <w:sz w:val="28"/>
          <w:rtl/>
        </w:rPr>
        <w:t>נגד</w:t>
      </w:r>
      <w:r w:rsidR="005E4AD8" w:rsidRPr="005E4AD8">
        <w:rPr>
          <w:i/>
          <w:iCs/>
          <w:sz w:val="28"/>
          <w:rtl/>
        </w:rPr>
        <w:t xml:space="preserve"> </w:t>
      </w:r>
      <w:r w:rsidR="005E4AD8" w:rsidRPr="005E4AD8">
        <w:rPr>
          <w:rFonts w:hint="cs"/>
          <w:i/>
          <w:iCs/>
          <w:sz w:val="28"/>
          <w:rtl/>
        </w:rPr>
        <w:t>מטרות</w:t>
      </w:r>
      <w:r w:rsidR="005E4AD8" w:rsidRPr="005E4AD8">
        <w:rPr>
          <w:i/>
          <w:iCs/>
          <w:sz w:val="28"/>
          <w:rtl/>
        </w:rPr>
        <w:t xml:space="preserve"> </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בעזה</w:t>
      </w:r>
      <w:r w:rsidR="005E4AD8" w:rsidRPr="005E4AD8">
        <w:rPr>
          <w:i/>
          <w:iCs/>
          <w:sz w:val="28"/>
          <w:rtl/>
        </w:rPr>
        <w:t xml:space="preserve">, </w:t>
      </w:r>
      <w:r w:rsidR="005E4AD8" w:rsidRPr="005E4AD8">
        <w:rPr>
          <w:rFonts w:hint="cs"/>
          <w:i/>
          <w:iCs/>
          <w:sz w:val="28"/>
          <w:rtl/>
        </w:rPr>
        <w:t>וגם</w:t>
      </w:r>
      <w:r w:rsidR="005E4AD8" w:rsidRPr="005E4AD8">
        <w:rPr>
          <w:i/>
          <w:iCs/>
          <w:sz w:val="28"/>
          <w:rtl/>
        </w:rPr>
        <w:t xml:space="preserve"> </w:t>
      </w:r>
      <w:r w:rsidR="005E4AD8" w:rsidRPr="005E4AD8">
        <w:rPr>
          <w:rFonts w:hint="cs"/>
          <w:i/>
          <w:iCs/>
          <w:sz w:val="28"/>
          <w:rtl/>
        </w:rPr>
        <w:t>כאן</w:t>
      </w:r>
      <w:r w:rsidR="005E4AD8" w:rsidRPr="005E4AD8">
        <w:rPr>
          <w:i/>
          <w:iCs/>
          <w:sz w:val="28"/>
          <w:rtl/>
        </w:rPr>
        <w:t xml:space="preserve"> </w:t>
      </w:r>
      <w:r w:rsidR="005E4AD8" w:rsidRPr="005E4AD8">
        <w:rPr>
          <w:rFonts w:hint="cs"/>
          <w:i/>
          <w:iCs/>
          <w:sz w:val="28"/>
          <w:rtl/>
        </w:rPr>
        <w:t>ידינו</w:t>
      </w:r>
      <w:r w:rsidR="005E4AD8" w:rsidRPr="005E4AD8">
        <w:rPr>
          <w:i/>
          <w:iCs/>
          <w:sz w:val="28"/>
          <w:rtl/>
        </w:rPr>
        <w:t xml:space="preserve"> </w:t>
      </w:r>
      <w:r w:rsidR="005E4AD8" w:rsidRPr="005E4AD8">
        <w:rPr>
          <w:rFonts w:hint="cs"/>
          <w:i/>
          <w:iCs/>
          <w:sz w:val="28"/>
          <w:rtl/>
        </w:rPr>
        <w:t>נטויה</w:t>
      </w:r>
      <w:r w:rsidR="005E4AD8" w:rsidRPr="005E4AD8">
        <w:rPr>
          <w:i/>
          <w:iCs/>
          <w:sz w:val="28"/>
          <w:rtl/>
        </w:rPr>
        <w:t xml:space="preserve">. </w:t>
      </w:r>
      <w:r w:rsidR="005E4AD8" w:rsidRPr="005E4AD8">
        <w:rPr>
          <w:rFonts w:hint="cs"/>
          <w:i/>
          <w:iCs/>
          <w:sz w:val="28"/>
          <w:rtl/>
        </w:rPr>
        <w:t>אם</w:t>
      </w:r>
      <w:r w:rsidR="005E4AD8" w:rsidRPr="005E4AD8">
        <w:rPr>
          <w:i/>
          <w:iCs/>
          <w:sz w:val="28"/>
          <w:rtl/>
        </w:rPr>
        <w:t xml:space="preserve"> </w:t>
      </w:r>
      <w:r w:rsidR="005E4AD8" w:rsidRPr="005E4AD8">
        <w:rPr>
          <w:rFonts w:hint="cs"/>
          <w:i/>
          <w:iCs/>
          <w:sz w:val="28"/>
          <w:rtl/>
        </w:rPr>
        <w:t>יש</w:t>
      </w:r>
      <w:r w:rsidR="005E4AD8" w:rsidRPr="005E4AD8">
        <w:rPr>
          <w:i/>
          <w:iCs/>
          <w:sz w:val="28"/>
          <w:rtl/>
        </w:rPr>
        <w:t xml:space="preserve"> </w:t>
      </w:r>
      <w:r w:rsidR="005E4AD8" w:rsidRPr="005E4AD8">
        <w:rPr>
          <w:rFonts w:hint="cs"/>
          <w:i/>
          <w:iCs/>
          <w:sz w:val="28"/>
          <w:rtl/>
        </w:rPr>
        <w:t>צורך</w:t>
      </w:r>
      <w:r w:rsidR="005E4AD8" w:rsidRPr="005E4AD8">
        <w:rPr>
          <w:i/>
          <w:iCs/>
          <w:sz w:val="28"/>
          <w:rtl/>
        </w:rPr>
        <w:t xml:space="preserve">, </w:t>
      </w:r>
      <w:r w:rsidR="005E4AD8" w:rsidRPr="005E4AD8">
        <w:rPr>
          <w:rFonts w:hint="cs"/>
          <w:i/>
          <w:iCs/>
          <w:sz w:val="28"/>
          <w:rtl/>
        </w:rPr>
        <w:t>נרחיב</w:t>
      </w:r>
      <w:r w:rsidR="005E4AD8" w:rsidRPr="005E4AD8">
        <w:rPr>
          <w:i/>
          <w:iCs/>
          <w:sz w:val="28"/>
          <w:rtl/>
        </w:rPr>
        <w:t xml:space="preserve"> </w:t>
      </w:r>
      <w:r w:rsidR="005E4AD8" w:rsidRPr="005E4AD8">
        <w:rPr>
          <w:rFonts w:hint="cs"/>
          <w:i/>
          <w:iCs/>
          <w:sz w:val="28"/>
          <w:rtl/>
        </w:rPr>
        <w:t>את</w:t>
      </w:r>
      <w:r w:rsidR="005E4AD8" w:rsidRPr="005E4AD8">
        <w:rPr>
          <w:i/>
          <w:iCs/>
          <w:sz w:val="28"/>
          <w:rtl/>
        </w:rPr>
        <w:t xml:space="preserve"> </w:t>
      </w:r>
      <w:r w:rsidR="005E4AD8" w:rsidRPr="005E4AD8">
        <w:rPr>
          <w:rFonts w:hint="cs"/>
          <w:i/>
          <w:iCs/>
          <w:sz w:val="28"/>
          <w:rtl/>
        </w:rPr>
        <w:t>המערכה</w:t>
      </w:r>
      <w:r w:rsidR="005E4AD8" w:rsidRPr="005E4AD8">
        <w:rPr>
          <w:i/>
          <w:iCs/>
          <w:sz w:val="28"/>
          <w:rtl/>
        </w:rPr>
        <w:t xml:space="preserve"> </w:t>
      </w:r>
      <w:r w:rsidR="005E4AD8" w:rsidRPr="005E4AD8">
        <w:rPr>
          <w:rFonts w:hint="cs"/>
          <w:i/>
          <w:iCs/>
          <w:sz w:val="28"/>
          <w:rtl/>
        </w:rPr>
        <w:t>ככל</w:t>
      </w:r>
      <w:r w:rsidR="005E4AD8" w:rsidRPr="005E4AD8">
        <w:rPr>
          <w:i/>
          <w:iCs/>
          <w:sz w:val="28"/>
          <w:rtl/>
        </w:rPr>
        <w:t xml:space="preserve"> </w:t>
      </w:r>
      <w:r w:rsidR="005E4AD8" w:rsidRPr="005E4AD8">
        <w:rPr>
          <w:rFonts w:hint="cs"/>
          <w:i/>
          <w:iCs/>
          <w:sz w:val="28"/>
          <w:rtl/>
        </w:rPr>
        <w:t>שנידרש</w:t>
      </w:r>
      <w:r w:rsidR="005E4AD8">
        <w:rPr>
          <w:rFonts w:hint="cs"/>
          <w:i/>
          <w:iCs/>
          <w:sz w:val="28"/>
          <w:rtl/>
        </w:rPr>
        <w:t>"</w:t>
      </w:r>
      <w:r w:rsidR="005E4AD8" w:rsidRPr="005E4AD8">
        <w:rPr>
          <w:rFonts w:hint="cs"/>
          <w:sz w:val="28"/>
          <w:rtl/>
        </w:rPr>
        <w:t xml:space="preserve"> (תיבון: 2014)</w:t>
      </w:r>
      <w:r w:rsidR="005E4AD8" w:rsidRPr="005E4AD8">
        <w:rPr>
          <w:sz w:val="28"/>
          <w:rtl/>
        </w:rPr>
        <w:t>.</w:t>
      </w:r>
      <w:r w:rsidR="000B79BD" w:rsidRPr="005E4AD8">
        <w:rPr>
          <w:rFonts w:hint="cs"/>
          <w:sz w:val="28"/>
          <w:rtl/>
        </w:rPr>
        <w:t xml:space="preserve"> </w:t>
      </w:r>
      <w:r w:rsidR="005E4AD8">
        <w:rPr>
          <w:rFonts w:hint="cs"/>
          <w:sz w:val="28"/>
          <w:rtl/>
        </w:rPr>
        <w:t xml:space="preserve">התבטאויות אלו, שתכליתן הייתה הרתעת חמאס ומניעת הרחבת הלחימה, חיזקו בחמאס את התפיסה לפיה פני ישראל למערכה גם ברצועת עזה והשפיעו על קבלת ההחלטות של התנועה. </w:t>
      </w:r>
    </w:p>
    <w:p w:rsidR="005E4AD8" w:rsidRPr="005E4AD8" w:rsidRDefault="005E4AD8" w:rsidP="005E4AD8">
      <w:pPr>
        <w:spacing w:before="120" w:after="240"/>
        <w:rPr>
          <w:rFonts w:hint="cs"/>
          <w:sz w:val="28"/>
          <w:rtl/>
        </w:rPr>
      </w:pPr>
      <w:r>
        <w:rPr>
          <w:rFonts w:hint="cs"/>
          <w:sz w:val="28"/>
          <w:rtl/>
        </w:rPr>
        <w:t xml:space="preserve">סוגיה נוספת שהשפיעה על תפיסת המציאות המוטעית, בשני הצדדים, הייתה </w:t>
      </w:r>
      <w:r w:rsidRPr="005E4AD8">
        <w:rPr>
          <w:rFonts w:hint="cs"/>
          <w:b/>
          <w:bCs/>
          <w:sz w:val="28"/>
          <w:rtl/>
        </w:rPr>
        <w:t>העדרם של ערוצי תקשורת בין הצדדים</w:t>
      </w:r>
      <w:r>
        <w:rPr>
          <w:rFonts w:hint="cs"/>
          <w:sz w:val="28"/>
          <w:rtl/>
        </w:rPr>
        <w:t xml:space="preserve">. לאור השינויים במצרים, ערוץ הקשר העקיף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ללא אמינים. מציאות זאת הגבירה עוד יותר את "ערפל הקרב" והקשתה על זיהוי סיפי ההסלמה. </w:t>
      </w:r>
    </w:p>
    <w:p w:rsidR="00381E98" w:rsidRDefault="001C1D59" w:rsidP="00554A00">
      <w:pPr>
        <w:spacing w:before="120" w:after="240"/>
        <w:rPr>
          <w:b/>
          <w:bCs/>
          <w:sz w:val="28"/>
          <w:rtl/>
        </w:rPr>
      </w:pPr>
      <w:r w:rsidRPr="001C1D59">
        <w:rPr>
          <w:rFonts w:hint="cs"/>
          <w:b/>
          <w:bCs/>
          <w:sz w:val="28"/>
          <w:rtl/>
        </w:rPr>
        <w:t>"דילמת הביטחון"</w:t>
      </w:r>
      <w:r>
        <w:rPr>
          <w:rFonts w:hint="cs"/>
          <w:b/>
          <w:bCs/>
          <w:sz w:val="28"/>
          <w:rtl/>
        </w:rPr>
        <w:t>, "ערפל הקרב"</w:t>
      </w:r>
      <w:r w:rsidRPr="001C1D59">
        <w:rPr>
          <w:rFonts w:hint="cs"/>
          <w:b/>
          <w:bCs/>
          <w:sz w:val="28"/>
          <w:rtl/>
        </w:rPr>
        <w:t xml:space="preserve"> והקושי להבדיל בין מהלכים הגנתיים והתקפיים</w:t>
      </w:r>
    </w:p>
    <w:p w:rsidR="001C1D59" w:rsidRDefault="001C1D59" w:rsidP="00F50C8A">
      <w:pPr>
        <w:spacing w:before="120" w:after="240"/>
        <w:rPr>
          <w:sz w:val="28"/>
          <w:rtl/>
        </w:rPr>
      </w:pPr>
      <w:r>
        <w:rPr>
          <w:rFonts w:hint="cs"/>
          <w:sz w:val="28"/>
          <w:rtl/>
        </w:rPr>
        <w:t xml:space="preserve">כזכור, התיאוריה הקלאסית של הסלמות בלתי מתוכננות ראתה בדילמת הביטחון ובערפל הקרב 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 "דילמת הביטחון"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וא-סימטריים.</w:t>
      </w:r>
    </w:p>
    <w:p w:rsidR="001C1D59" w:rsidRDefault="001C1D59" w:rsidP="001C1D59">
      <w:pPr>
        <w:spacing w:before="120" w:after="240"/>
        <w:rPr>
          <w:sz w:val="28"/>
          <w:rtl/>
        </w:rPr>
      </w:pPr>
      <w:r>
        <w:rPr>
          <w:rFonts w:hint="cs"/>
          <w:sz w:val="28"/>
          <w:rtl/>
        </w:rPr>
        <w:t xml:space="preserve">כשבוחנים את דינמיקת ההסלמה שהובילה ל"צוק איתן" ניתן לזהות גם בה את הפתולוגיה של דילמת הביטחון. ישראל הגיעה ליולי 2014, כשיש בידה מידע משמעותי על הכנות של 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 xml:space="preserve">עם העלייה במתיחות בעקבות אירועי "שובו אחים" הגבירה ישראל את מאמציה </w:t>
      </w:r>
      <w:r w:rsidR="00F50C8A">
        <w:rPr>
          <w:rFonts w:hint="cs"/>
          <w:sz w:val="28"/>
          <w:rtl/>
        </w:rPr>
        <w:t>לאתר את 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FC3328" w:rsidRDefault="00B01EB8" w:rsidP="00B01EB8">
      <w:pPr>
        <w:spacing w:before="120" w:after="240"/>
        <w:rPr>
          <w:sz w:val="28"/>
          <w:rtl/>
        </w:rPr>
      </w:pPr>
      <w:r>
        <w:rPr>
          <w:rFonts w:hint="cs"/>
          <w:sz w:val="28"/>
          <w:rtl/>
        </w:rPr>
        <w:t xml:space="preserve">המתיחות הגוברת בשבוע הראשון של יולי הוביל את חמאס, כמו גם את ישראל, בנקיטת צעדי מוכנות לקראת אפשרות הסלמה, מחשש של כל צד שיריבו מתכוון לנקוט ביוזמה התקפית. בהיעדר מודיעין מספק וללא ערוצי תקשורת אמינים, היה </w:t>
      </w:r>
      <w:r w:rsidRPr="00B01EB8">
        <w:rPr>
          <w:rFonts w:hint="cs"/>
          <w:b/>
          <w:bCs/>
          <w:sz w:val="28"/>
          <w:rtl/>
        </w:rPr>
        <w:t>קושי ממשי מבחינת ישראל להבחין האם הצעדים הם צעדי מגננה ומוכנות מחשש ליוזמה התקפית או הכנות לקראת מימושו של מהלך הפתיחה המתוכנן</w:t>
      </w:r>
      <w:r>
        <w:rPr>
          <w:rStyle w:val="a6"/>
          <w:b/>
          <w:bCs/>
          <w:sz w:val="28"/>
          <w:rtl/>
        </w:rPr>
        <w:footnoteReference w:id="27"/>
      </w:r>
      <w:r w:rsidRPr="00B01EB8">
        <w:rPr>
          <w:rFonts w:hint="cs"/>
          <w:b/>
          <w:bCs/>
          <w:sz w:val="28"/>
          <w:rtl/>
        </w:rPr>
        <w:t>.</w:t>
      </w:r>
      <w:r>
        <w:rPr>
          <w:rFonts w:hint="cs"/>
          <w:sz w:val="28"/>
          <w:rtl/>
        </w:rPr>
        <w:t xml:space="preserve"> בתנאים של מידע חלקי, שבה והופעלה הנטייה המוכרת בעימותים א-סימטריים של הנחת הגרוע לגבי היריב (אדמסקי: 2017, 7). ב-7 ביולי, מתוך החשש</w:t>
      </w:r>
      <w:r w:rsidR="000A73CA">
        <w:rPr>
          <w:rFonts w:hint="cs"/>
          <w:sz w:val="28"/>
          <w:rtl/>
        </w:rPr>
        <w:t xml:space="preserve"> כי הפיגוע עומד לצאת לדרך, תקף חיל האוויר את פתח המנהרה, תקיפה שהובילה בהמשך למותם של 7 פעילי חמאס שנכנסו למנהרה ונהרגו במפולת. חמאס הגיב בהסלמה משמעותית של ירי הרקטות והדרך למבצע "צוק איתן" הייתה סלולה. </w:t>
      </w:r>
    </w:p>
    <w:p w:rsidR="000A73CA" w:rsidRDefault="000A73CA" w:rsidP="00B01EB8">
      <w:pPr>
        <w:spacing w:before="120" w:after="240"/>
        <w:rPr>
          <w:rFonts w:hint="cs"/>
          <w:sz w:val="28"/>
          <w:rtl/>
        </w:rPr>
      </w:pPr>
    </w:p>
    <w:p w:rsidR="000A73CA" w:rsidRPr="000A73CA" w:rsidRDefault="000A73CA" w:rsidP="00B01EB8">
      <w:pPr>
        <w:spacing w:before="120" w:after="240"/>
        <w:rPr>
          <w:b/>
          <w:bCs/>
          <w:sz w:val="28"/>
        </w:rPr>
      </w:pPr>
      <w:r w:rsidRPr="000A73CA">
        <w:rPr>
          <w:rFonts w:hint="cs"/>
          <w:b/>
          <w:bCs/>
          <w:sz w:val="28"/>
          <w:rtl/>
        </w:rPr>
        <w:t>השפעת הטכנולוגיה ודילמת ה-</w:t>
      </w:r>
      <w:r w:rsidRPr="000A73CA">
        <w:rPr>
          <w:b/>
          <w:bCs/>
          <w:sz w:val="28"/>
        </w:rPr>
        <w:t>use it or lose it</w:t>
      </w:r>
    </w:p>
    <w:p w:rsidR="00F809CA" w:rsidRDefault="000A73CA" w:rsidP="00F809CA">
      <w:pPr>
        <w:spacing w:before="120" w:after="240"/>
        <w:rPr>
          <w:sz w:val="28"/>
          <w:rtl/>
        </w:rPr>
      </w:pPr>
      <w:r>
        <w:rPr>
          <w:rFonts w:hint="cs"/>
          <w:sz w:val="28"/>
          <w:rtl/>
        </w:rPr>
        <w:t>חמאס תכנן את מערך המנהרות ההתקפיות במשך מספר שנים ובהשקעה עצומה כיכולת אסטרטגית לייצר הפתעה בעלת ערך מבצעי ותודעתי גבוה במלחמה מול ישראל. הרעיון המבצעי בהפעלת המנהרות כלל את הצורך לשמור על חשאיות סביב מתווי המנהרות להוציא לפועל את הפשיטות לשטח ישראל לפני שזו תהיה ערוכה באופן מלא בהגנה, כדי להעלות את הסיכוי להישג מבצעי (הראל וכהן: 2014).</w:t>
      </w:r>
      <w:r w:rsidR="00F809CA">
        <w:rPr>
          <w:rFonts w:hint="cs"/>
          <w:sz w:val="28"/>
          <w:rtl/>
        </w:rPr>
        <w:t xml:space="preserve"> היגיון דומה היה גם למערך הקומנדו הימי של חמאס ולמערך מצנחי הרחיפה, שניהם היו אמורים לבצע פעולות מפתיעות, מעבר לגבול ובתנאי הפתעה וחשאיות (חורב: 2015, 16). </w:t>
      </w:r>
      <w:r>
        <w:rPr>
          <w:rFonts w:hint="cs"/>
          <w:sz w:val="28"/>
          <w:rtl/>
        </w:rPr>
        <w:t>המשמעות היא שהיכולת האסטרטגית של חמאס הייתה רגישה לזמן, התמהמהות בהפעלתה עלול 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Pr>
          <w:rFonts w:hint="cs"/>
          <w:sz w:val="28"/>
          <w:rtl/>
        </w:rPr>
        <w:t>, המידע המודיעיני שהיה בידיה לגבי מנהרת חמאס היה מוגבל, היא הכירה את פתח הכניסה של המנהרה, אך היו לה פערים באשר לתוואי, לנקודות היציאה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 והובילה אותה להפעיל, כבר בימים הראשונים של המבצע את יכולותיה האסטרטגיות שכללו בין השאר פשיטה מהים בחוף זיקים (8 ביולי) וניסיון חדירה של 13 לוחמים ממנהרה בדרום הרצועה. פעולות אלו, בדגש על האחרו</w:t>
      </w:r>
      <w:r w:rsidR="00AE29FA">
        <w:rPr>
          <w:rFonts w:hint="cs"/>
          <w:sz w:val="28"/>
          <w:rtl/>
        </w:rPr>
        <w:t>נה, הובילו לשינוי איכותי בלחימה, הבטיחו כי היא לא תסתיים בחילופי אש מוכלים, נוסח "עמוד ענן" ובמידה רבה גיבשו את הנכונות בצד הישראלי לפנות למהלך קרקעי נגד המנהרות</w:t>
      </w:r>
      <w:r w:rsidR="002F33CF">
        <w:rPr>
          <w:rStyle w:val="a6"/>
          <w:sz w:val="28"/>
          <w:rtl/>
        </w:rPr>
        <w:footnoteReference w:id="28"/>
      </w:r>
      <w:r w:rsidR="00AE29FA">
        <w:rPr>
          <w:rFonts w:hint="cs"/>
          <w:sz w:val="28"/>
          <w:rtl/>
        </w:rPr>
        <w:t xml:space="preserve">. </w:t>
      </w:r>
      <w:r w:rsidR="00F809CA">
        <w:rPr>
          <w:rFonts w:hint="cs"/>
          <w:sz w:val="28"/>
          <w:rtl/>
        </w:rPr>
        <w:t xml:space="preserve"> </w:t>
      </w:r>
    </w:p>
    <w:p w:rsidR="002F33CF" w:rsidRDefault="002F33CF">
      <w:pPr>
        <w:bidi w:val="0"/>
        <w:spacing w:line="259" w:lineRule="auto"/>
        <w:jc w:val="left"/>
        <w:rPr>
          <w:sz w:val="28"/>
          <w:rtl/>
        </w:rPr>
      </w:pPr>
      <w:r>
        <w:rPr>
          <w:sz w:val="28"/>
          <w:rtl/>
        </w:rPr>
        <w:br w:type="page"/>
      </w:r>
    </w:p>
    <w:p w:rsidR="00F24CC7" w:rsidRPr="002F33CF" w:rsidRDefault="002F33CF" w:rsidP="00D472F9">
      <w:pPr>
        <w:spacing w:before="120" w:after="240"/>
        <w:rPr>
          <w:sz w:val="28"/>
        </w:rPr>
      </w:pPr>
      <w:r w:rsidRPr="002F33CF">
        <w:rPr>
          <w:rFonts w:hint="cs"/>
          <w:b/>
          <w:bCs/>
          <w:sz w:val="28"/>
          <w:rtl/>
        </w:rPr>
        <w:t>הניסיון</w:t>
      </w:r>
      <w:r>
        <w:rPr>
          <w:rFonts w:hint="cs"/>
          <w:b/>
          <w:bCs/>
          <w:sz w:val="28"/>
          <w:rtl/>
        </w:rPr>
        <w:t xml:space="preserve"> </w:t>
      </w:r>
      <w:r w:rsidR="00D472F9">
        <w:rPr>
          <w:rFonts w:hint="cs"/>
          <w:b/>
          <w:bCs/>
          <w:sz w:val="28"/>
          <w:rtl/>
        </w:rPr>
        <w:t>להשיג שליטה בהסלמה במקום ניהול ההסלמה</w:t>
      </w:r>
    </w:p>
    <w:p w:rsidR="004865F2" w:rsidRDefault="002F33CF" w:rsidP="002F33CF">
      <w:pPr>
        <w:spacing w:before="120" w:after="240"/>
        <w:rPr>
          <w:rFonts w:hint="cs"/>
          <w:sz w:val="28"/>
          <w:rtl/>
        </w:rPr>
      </w:pPr>
      <w:r>
        <w:rPr>
          <w:rFonts w:hint="cs"/>
          <w:sz w:val="28"/>
          <w:rtl/>
        </w:rPr>
        <w:t>כפי שהוצג בפרק השני של עבודה זאת, במצבים של א-סימטריה מובהקת, קיימת נטייה של הצד החזק לנסות ולהשיג דומיננטיות בהסלמה (</w:t>
      </w:r>
      <w:r>
        <w:rPr>
          <w:sz w:val="28"/>
        </w:rPr>
        <w:t>escalation dominance</w:t>
      </w:r>
      <w:r>
        <w:rPr>
          <w:rFonts w:hint="cs"/>
          <w:sz w:val="28"/>
          <w:rtl/>
        </w:rPr>
        <w:t>) ולא לנהל את ההסלמה (</w:t>
      </w:r>
      <w:r>
        <w:rPr>
          <w:sz w:val="28"/>
        </w:rPr>
        <w:t>escalation management</w:t>
      </w:r>
      <w:r>
        <w:rPr>
          <w:rFonts w:hint="cs"/>
          <w:sz w:val="28"/>
          <w:rtl/>
        </w:rPr>
        <w:t>). רעיון זה, שלעיתים זוכה לשם "כיבוי בפיצוץ" נשען על תפיסה לפיה הסלמה עוצמתית ומשמעותית בתגובה למהלכי היריב תוביל להרתעתו ולרצון שלו לסיים את חילופי המהלומות. הוצגה גם החולשה המובנית של תפיסה זאת בעידן הא-סימטרי. ריבוי אפשרויות ההסלמה שנמצאות גם בידי שחקנים "חלשים" באופן יחסי, אינה מאפשרת להשיג דומיננטיות מוחלטת בהסלמה והמשמעות היא שבמקום צמצום העימות, הניסיון להשיג דומיננטיות מוביל להסלמה של הצד השני.</w:t>
      </w:r>
    </w:p>
    <w:p w:rsidR="002F33CF" w:rsidRDefault="00BE4B29" w:rsidP="002F33CF">
      <w:pPr>
        <w:spacing w:before="120" w:after="240"/>
        <w:rPr>
          <w:sz w:val="28"/>
          <w:rtl/>
        </w:rPr>
      </w:pPr>
      <w:r>
        <w:rPr>
          <w:rFonts w:hint="cs"/>
          <w:sz w:val="28"/>
          <w:rtl/>
        </w:rPr>
        <w:t xml:space="preserve">ניתן לפרש את ההרחבה המשמעותית </w:t>
      </w:r>
      <w:r w:rsidR="00D472F9">
        <w:rPr>
          <w:rFonts w:hint="cs"/>
          <w:sz w:val="28"/>
          <w:rtl/>
        </w:rPr>
        <w:t xml:space="preserve">של התקיפות האוויריות של ישראל ב-4 ביולי כניסיון לייצר דומיננטיות בהסלמה, מתוך ניסיון להוביל לסיום החיכוך ולהוביל את חמאס לצמצם את הירי מחשש להסלמה. עם זאת, חמאס הגיבה בהסלמה משל עצמה על ידי הרחבת הירי וירי לטווחים ארוכים יותר מזה שביצעה עד כה. בפועל הניסיון לייצר דומיננטיות בהסלמה תרם לדינמיקה של הסלמה ששני הצדדים, בשלב זה, לא רצו. </w:t>
      </w:r>
    </w:p>
    <w:p w:rsidR="00D472F9" w:rsidRDefault="00D472F9" w:rsidP="002F33CF">
      <w:pPr>
        <w:spacing w:before="120" w:after="240"/>
        <w:rPr>
          <w:b/>
          <w:bCs/>
          <w:sz w:val="28"/>
          <w:rtl/>
        </w:rPr>
      </w:pPr>
      <w:r w:rsidRPr="00D472F9">
        <w:rPr>
          <w:rFonts w:hint="cs"/>
          <w:b/>
          <w:bCs/>
          <w:sz w:val="28"/>
          <w:rtl/>
        </w:rPr>
        <w:t xml:space="preserve">המורכבויות של הסלמה בלתי מתוכננת </w:t>
      </w:r>
    </w:p>
    <w:p w:rsidR="004D30F3" w:rsidRDefault="004D30F3" w:rsidP="002F33CF">
      <w:pPr>
        <w:spacing w:before="120" w:after="240"/>
        <w:rPr>
          <w:sz w:val="28"/>
          <w:rtl/>
        </w:rPr>
      </w:pPr>
      <w:r>
        <w:rPr>
          <w:rFonts w:hint="cs"/>
          <w:sz w:val="28"/>
          <w:rtl/>
        </w:rPr>
        <w:t>מבצע "צוק איתן" מגלם גם את המורכבויות שהוצגו ושטבועות בתופעה של הסלמה בלתי מתוכננת:</w:t>
      </w:r>
    </w:p>
    <w:p w:rsidR="00292D15" w:rsidRDefault="004D30F3" w:rsidP="00292D15">
      <w:pPr>
        <w:pStyle w:val="a3"/>
        <w:numPr>
          <w:ilvl w:val="0"/>
          <w:numId w:val="49"/>
        </w:numPr>
        <w:spacing w:before="120" w:after="240"/>
        <w:rPr>
          <w:sz w:val="28"/>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r w:rsidR="00292D15">
        <w:rPr>
          <w:rFonts w:hint="cs"/>
          <w:sz w:val="28"/>
          <w:rtl/>
        </w:rPr>
        <w:t xml:space="preserve"> מפקדי הצבא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p>
    <w:p w:rsidR="004D30F3" w:rsidRDefault="00292D15" w:rsidP="00292D15">
      <w:pPr>
        <w:pStyle w:val="a3"/>
        <w:spacing w:before="120" w:after="240"/>
        <w:rPr>
          <w:sz w:val="28"/>
          <w:rtl/>
        </w:rPr>
      </w:pPr>
      <w:r>
        <w:rPr>
          <w:rFonts w:hint="cs"/>
          <w:sz w:val="28"/>
          <w:rtl/>
        </w:rPr>
        <w:t xml:space="preserve">כך, בדיון הקבינט מתאריך ה-22 ביוני הבהיר שר הביטחון יעלון כי </w:t>
      </w:r>
      <w:r>
        <w:rPr>
          <w:rtl/>
        </w:rPr>
        <w:t>"</w:t>
      </w:r>
      <w:r w:rsidRPr="002901B8">
        <w:rPr>
          <w:i/>
          <w:iCs/>
          <w:rtl/>
        </w:rPr>
        <w:t>אין סימן שהחמאס מוביל להסלמה. להפך, החמאס מרוסן, החמאס מרסן, החמאס חושש מהסלמה... אני לא חושב שזה מוביל להסלמה. מבחינה זאת החמאס מחויב</w:t>
      </w:r>
      <w:r w:rsidRPr="002901B8">
        <w:rPr>
          <w:i/>
          <w:iCs/>
        </w:rPr>
        <w:t>"</w:t>
      </w:r>
      <w:r>
        <w:rPr>
          <w:rFonts w:hint="cs"/>
          <w:sz w:val="28"/>
          <w:rtl/>
        </w:rPr>
        <w:t xml:space="preserve"> (שפירא: 2017, 64). יצוין, כי במהלך הדיונים העלו גורמי המודיעין השונים את האפשרות שהשילוב בין </w:t>
      </w:r>
      <w:r w:rsidR="00994551">
        <w:rPr>
          <w:rFonts w:hint="cs"/>
          <w:sz w:val="28"/>
          <w:rtl/>
        </w:rPr>
        <w:t xml:space="preserve">האירועים ביהודה ושומרון לבין ירי הסוררים ברצועת עזה יוביל להסלמה, </w:t>
      </w:r>
      <w:r w:rsidR="00994551" w:rsidRPr="002901B8">
        <w:rPr>
          <w:rFonts w:hint="cs"/>
          <w:b/>
          <w:bCs/>
          <w:sz w:val="28"/>
          <w:rtl/>
        </w:rPr>
        <w:t>אך ההערכה הייתה כי חמאס אינה מעוניינת בהסלמה שכזו ותפעל להכיל אותה</w:t>
      </w:r>
      <w:r w:rsidR="00994551">
        <w:rPr>
          <w:rFonts w:hint="cs"/>
          <w:sz w:val="28"/>
          <w:rtl/>
        </w:rPr>
        <w:t xml:space="preserve"> (שם).</w:t>
      </w:r>
    </w:p>
    <w:p w:rsidR="00994551" w:rsidRDefault="00994551" w:rsidP="00292D15">
      <w:pPr>
        <w:pStyle w:val="a3"/>
        <w:spacing w:before="120" w:after="240"/>
        <w:rPr>
          <w:rFonts w:hint="cs"/>
          <w:sz w:val="28"/>
          <w:rtl/>
        </w:rPr>
      </w:pPr>
    </w:p>
    <w:p w:rsidR="00994551" w:rsidRDefault="00994551" w:rsidP="00292D15">
      <w:pPr>
        <w:pStyle w:val="a3"/>
        <w:spacing w:before="120" w:after="240"/>
        <w:rPr>
          <w:sz w:val="28"/>
          <w:rtl/>
        </w:rPr>
      </w:pPr>
      <w:r w:rsidRPr="00994551">
        <w:rPr>
          <w:rFonts w:hint="cs"/>
          <w:b/>
          <w:bCs/>
          <w:sz w:val="28"/>
          <w:rtl/>
        </w:rPr>
        <w:t>הערכה זאת לא הייתה שגויה</w:t>
      </w:r>
      <w:r>
        <w:rPr>
          <w:rFonts w:hint="cs"/>
          <w:b/>
          <w:bCs/>
          <w:sz w:val="28"/>
          <w:rtl/>
        </w:rPr>
        <w:t xml:space="preserve">! </w:t>
      </w:r>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2901B8">
        <w:rPr>
          <w:rFonts w:hint="cs"/>
          <w:b/>
          <w:bCs/>
          <w:sz w:val="28"/>
          <w:rtl/>
        </w:rPr>
        <w:t>חמאס אכן לא רצתה הסלמה, אבל התנאים להסלמה בלתי מתוכננת התקיימו</w:t>
      </w:r>
      <w:r w:rsidR="002901B8">
        <w:rPr>
          <w:rFonts w:hint="cs"/>
          <w:sz w:val="28"/>
          <w:rtl/>
        </w:rPr>
        <w:t>.</w:t>
      </w:r>
    </w:p>
    <w:p w:rsidR="002901B8" w:rsidRDefault="002901B8" w:rsidP="00292D15">
      <w:pPr>
        <w:pStyle w:val="a3"/>
        <w:spacing w:before="120" w:after="240"/>
        <w:rPr>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F10496" w:rsidRDefault="00F10496" w:rsidP="00F10496">
      <w:pPr>
        <w:pStyle w:val="a3"/>
        <w:numPr>
          <w:ilvl w:val="0"/>
          <w:numId w:val="49"/>
        </w:numPr>
        <w:spacing w:before="120" w:after="240"/>
        <w:rPr>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הוא עקר. יתרה מכך, לאור העובדה שתפיסת המציאות של חמאס הייתה שישראל היא זו שדוחפת להסלמת האירועים, מאמצי ההרתעה השיגו תוצאה הפוכה </w:t>
      </w:r>
      <w:r>
        <w:rPr>
          <w:sz w:val="28"/>
          <w:rtl/>
        </w:rPr>
        <w:t>–</w:t>
      </w:r>
      <w:r>
        <w:rPr>
          <w:rFonts w:hint="cs"/>
          <w:sz w:val="28"/>
          <w:rtl/>
        </w:rPr>
        <w:t xml:space="preserve"> הם חיזקו את תפיסת המציאות המוטעית של חמאס, הגבירו את "דילמת הביטחון" ותרמו להיווצרות התנאים להסלמה בלתי מתוכננת.</w:t>
      </w:r>
    </w:p>
    <w:p w:rsidR="004865F2" w:rsidRDefault="00F10496" w:rsidP="00840800">
      <w:pPr>
        <w:pStyle w:val="a3"/>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r>
        <w:rPr>
          <w:rFonts w:hint="cs"/>
          <w:sz w:val="28"/>
          <w:rtl/>
        </w:rPr>
        <w:t xml:space="preserve"> והתנאים לסיום המבצע. כך, </w:t>
      </w:r>
      <w:r w:rsidR="00012355" w:rsidRPr="00012355">
        <w:rPr>
          <w:rFonts w:hint="cs"/>
          <w:b/>
          <w:bCs/>
          <w:sz w:val="28"/>
          <w:rtl/>
        </w:rPr>
        <w:t>יעדי המבצע, של שני הצדדים התעצבו "תוך כדי תנועה" ובאופן תגובתי לאירועים בשטח</w:t>
      </w:r>
      <w:r w:rsidR="00012355">
        <w:rPr>
          <w:rFonts w:hint="cs"/>
          <w:sz w:val="28"/>
          <w:rtl/>
        </w:rPr>
        <w:t>: חמאס, הציגה רק ב-16 ביולי את יעדיה למבצע ואת דרישותיה לסיומו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012355">
        <w:rPr>
          <w:rFonts w:hint="cs"/>
          <w:sz w:val="28"/>
          <w:rtl/>
        </w:rPr>
        <w:t>שובו</w:t>
      </w:r>
      <w:r w:rsidR="00012355" w:rsidRPr="00012355">
        <w:rPr>
          <w:sz w:val="28"/>
          <w:rtl/>
        </w:rPr>
        <w:t xml:space="preserve"> </w:t>
      </w:r>
      <w:r w:rsidR="00012355" w:rsidRPr="00012355">
        <w:rPr>
          <w:rFonts w:hint="cs"/>
          <w:sz w:val="28"/>
          <w:rtl/>
        </w:rPr>
        <w:t>אחים</w:t>
      </w:r>
      <w:r w:rsidR="00012355" w:rsidRPr="00012355">
        <w:rPr>
          <w:sz w:val="28"/>
          <w:rtl/>
        </w:rPr>
        <w:t>.</w:t>
      </w:r>
      <w:r w:rsidR="00012355">
        <w:rPr>
          <w:rFonts w:hint="cs"/>
          <w:sz w:val="28"/>
          <w:rtl/>
        </w:rPr>
        <w:t xml:space="preserve"> ישראל החליטה רק ב-17 ביולי, לאחר החדירה של 13 לוחמי חמאס, דרך מנהרה תת קרקעית לאזור כרן שלום, כי המבצע יתמקד בהשמדת המנהרות ההתקפיות ויכלול גם רכיב של תמרון קרקעי. כמובן, שהיו גורמים נוספים שהשפיעו על התארכות המערכה, מאופי הלחימה, דרך היעדר מתווך אפקטיבי וכלה </w:t>
      </w:r>
      <w:r w:rsidR="00840800">
        <w:rPr>
          <w:rFonts w:hint="cs"/>
          <w:sz w:val="28"/>
          <w:rtl/>
        </w:rPr>
        <w:t>בהבנה של חמאס כי ישראל אינה מכוונת להכרעתו (דקל: 2014, 16)</w:t>
      </w:r>
      <w:r w:rsidR="00012355">
        <w:rPr>
          <w:rFonts w:hint="cs"/>
          <w:sz w:val="28"/>
          <w:rtl/>
        </w:rPr>
        <w:t>, אך נראה כי גם העובדה שהצדדים נקלעו למערכה, לא התכוננו אליה, שיחקה תפקיד משמעותי בכך.</w:t>
      </w:r>
    </w:p>
    <w:p w:rsidR="00840800" w:rsidRDefault="00840800" w:rsidP="00840800">
      <w:pPr>
        <w:pStyle w:val="a3"/>
        <w:spacing w:before="120" w:after="240"/>
        <w:rPr>
          <w:rFonts w:hint="cs"/>
          <w:sz w:val="28"/>
        </w:rPr>
      </w:pPr>
    </w:p>
    <w:p w:rsidR="00012355" w:rsidRDefault="00012355" w:rsidP="00840800">
      <w:pPr>
        <w:pStyle w:val="a3"/>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 היא שהצדדים נכנסו ללא עיסוק מוקדם ב"זוית היציאה": מגיבוש עמדות ברורות באשר לתנאים לסיום הלחימה, דרך הכשרת מתווכים אפקטיבים ומקובלים וכלה בגיבוש מנגנוני סיום אפשריים. ההתגבשות הייתה "תוך כדי תנועה", בתנאים של ערפל קרב ותחת אש.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 וכלה בסירוב הישראלי לקבל מנגנון תורכי-קטרי</w:t>
      </w:r>
      <w:r w:rsidR="00825ABD">
        <w:rPr>
          <w:rFonts w:hint="cs"/>
          <w:sz w:val="28"/>
          <w:rtl/>
        </w:rPr>
        <w:t xml:space="preserve"> (קם: 2014, 157)</w:t>
      </w:r>
      <w:r w:rsidR="00840800">
        <w:rPr>
          <w:rFonts w:hint="cs"/>
          <w:sz w:val="28"/>
          <w:rtl/>
        </w:rPr>
        <w:t xml:space="preserve">, אך לא ניתן להתעלם מהמורכבות הנוספת שנוצרה לאור העובדה שהצדדים נקלעו להסלמה ולא תכננו אותה. </w:t>
      </w:r>
    </w:p>
    <w:p w:rsidR="00F70477" w:rsidRPr="00F70477" w:rsidRDefault="00F70477" w:rsidP="00F70477">
      <w:pPr>
        <w:pStyle w:val="a3"/>
        <w:rPr>
          <w:rFonts w:hint="cs"/>
          <w:sz w:val="28"/>
          <w:rtl/>
        </w:rPr>
      </w:pPr>
    </w:p>
    <w:p w:rsidR="00F70477" w:rsidRDefault="00F70477">
      <w:pPr>
        <w:bidi w:val="0"/>
        <w:spacing w:line="259" w:lineRule="auto"/>
        <w:jc w:val="left"/>
        <w:rPr>
          <w:sz w:val="28"/>
          <w:rtl/>
        </w:rPr>
      </w:pPr>
      <w:r>
        <w:rPr>
          <w:sz w:val="28"/>
          <w:rtl/>
        </w:rPr>
        <w:br w:type="page"/>
      </w:r>
    </w:p>
    <w:p w:rsidR="00F70477" w:rsidRDefault="00F70477" w:rsidP="007836B6">
      <w:pPr>
        <w:pStyle w:val="11"/>
        <w:pageBreakBefore/>
        <w:spacing w:before="120" w:after="240"/>
        <w:outlineLvl w:val="0"/>
        <w:rPr>
          <w:rtl/>
        </w:rPr>
      </w:pPr>
      <w:r w:rsidRPr="00CE0577">
        <w:rPr>
          <w:rFonts w:hint="cs"/>
          <w:rtl/>
        </w:rPr>
        <w:t xml:space="preserve">פרק </w:t>
      </w:r>
      <w:r>
        <w:rPr>
          <w:rFonts w:hint="cs"/>
          <w:rtl/>
        </w:rPr>
        <w:t xml:space="preserve">רביעי </w:t>
      </w:r>
      <w:r w:rsidR="007836B6">
        <w:rPr>
          <w:rFonts w:hint="cs"/>
          <w:rtl/>
        </w:rPr>
        <w:t>-</w:t>
      </w:r>
      <w:r>
        <w:rPr>
          <w:rFonts w:hint="cs"/>
          <w:rtl/>
        </w:rPr>
        <w:t xml:space="preserve"> סיכום ותובנות מעשיות  </w:t>
      </w:r>
    </w:p>
    <w:p w:rsidR="007836B6" w:rsidRDefault="007836B6" w:rsidP="007836B6">
      <w:pPr>
        <w:spacing w:before="120" w:after="240"/>
        <w:rPr>
          <w:sz w:val="28"/>
          <w:rtl/>
        </w:rPr>
      </w:pPr>
      <w:r>
        <w:rPr>
          <w:rFonts w:hint="cs"/>
          <w:sz w:val="28"/>
          <w:rtl/>
        </w:rPr>
        <w:t>נ</w:t>
      </w:r>
      <w:r w:rsidRPr="007836B6">
        <w:rPr>
          <w:rFonts w:hint="cs"/>
          <w:sz w:val="28"/>
          <w:rtl/>
        </w:rPr>
        <w:t>קוד</w:t>
      </w:r>
      <w:r>
        <w:rPr>
          <w:rFonts w:hint="cs"/>
          <w:sz w:val="28"/>
          <w:rtl/>
        </w:rPr>
        <w:t xml:space="preserve">ת המוצא לעבודה זאת,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"צוק איתן" - </w:t>
      </w:r>
      <w:r>
        <w:rPr>
          <w:rFonts w:hint="cs"/>
          <w:sz w:val="28"/>
          <w:rtl/>
        </w:rPr>
        <w:t xml:space="preserve">לא היו תוצאה של תכנון וקבלת החלטה סדורה, אלא של הסלמה בלתי מתוכננת ששני הצדדים התקשו לצפות איתה או לעצור אותה. </w:t>
      </w:r>
    </w:p>
    <w:p w:rsidR="00F90483" w:rsidRDefault="007836B6" w:rsidP="007836B6">
      <w:pPr>
        <w:spacing w:before="120" w:after="240"/>
        <w:rPr>
          <w:rFonts w:hint="cs"/>
          <w:sz w:val="28"/>
          <w:rtl/>
        </w:rPr>
      </w:pPr>
      <w:r>
        <w:rPr>
          <w:rFonts w:hint="cs"/>
          <w:sz w:val="28"/>
          <w:rtl/>
        </w:rPr>
        <w:t xml:space="preserve">יתרה מכך, בהסתכלות קדימה מקבלי ההחלטות בישראל, מפקדי הצבא וגם הארגונים המודיעיניים מעריכים, כי בסבירות גבוהה גם המערכה הבאה בה תהיה מעורבת מדינת ישראל, בדרום או בצפון, לא תהיה תוצאה של התקפה יזומה של מי מאויביה </w:t>
      </w:r>
      <w:r w:rsidR="00432C41">
        <w:rPr>
          <w:rFonts w:hint="cs"/>
          <w:sz w:val="28"/>
          <w:rtl/>
        </w:rPr>
        <w:t xml:space="preserve">אלא תתפתח מדינמיקה של הסלמה שתוביל להידרדרות מהירה. </w:t>
      </w:r>
    </w:p>
    <w:p w:rsidR="00432C41" w:rsidRDefault="00432C41" w:rsidP="007836B6">
      <w:pPr>
        <w:spacing w:before="120" w:after="240"/>
        <w:rPr>
          <w:rFonts w:hint="cs"/>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 או למידה של התופעה בהקשרים אחרים.</w:t>
      </w:r>
    </w:p>
    <w:p w:rsidR="003D0544" w:rsidRDefault="00432C41" w:rsidP="00432C41">
      <w:pPr>
        <w:spacing w:before="120" w:after="240"/>
        <w:rPr>
          <w:sz w:val="28"/>
          <w:rtl/>
        </w:rPr>
      </w:pP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 xml:space="preserve">במסגרת זאת, הוצגו היסודות התפיסתיים שעומדים בבסיס המושג, נותחו הפתולוגיות המרכזיות שעלו בספרות לגבי המניעים להסלמה בלתי מתוכננת והשלכותיה. </w:t>
      </w:r>
    </w:p>
    <w:p w:rsidR="003D0544" w:rsidRDefault="003D0544" w:rsidP="003D0544">
      <w:pPr>
        <w:spacing w:before="120" w:after="240"/>
        <w:rPr>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לברית המועצות, לעידן הנוכחי המאופיין בעימותים קונבנציונאליים וא-סימטריים. </w:t>
      </w:r>
      <w:r w:rsidRPr="003D0544">
        <w:rPr>
          <w:rFonts w:hint="cs"/>
          <w:b/>
          <w:bCs/>
          <w:sz w:val="28"/>
          <w:rtl/>
        </w:rPr>
        <w:t xml:space="preserve">המסקנה המרכזית היית, כי למרות ההקשר האסטרטגי השונה בתכלית, הפתולוגיות של הסלמה בלתי מתוכננת  שזוהו בהקשר המלחמה הקרה נותרו רלוונטיות, גם אם הביטוי שלהם בעולם הא-סימטרי היה שונה לאור התמורות באופי העימותים. </w:t>
      </w:r>
    </w:p>
    <w:p w:rsidR="006946FA" w:rsidRDefault="006946FA" w:rsidP="003D0544">
      <w:pPr>
        <w:spacing w:before="120" w:after="240"/>
        <w:rPr>
          <w:b/>
          <w:bCs/>
          <w:sz w:val="28"/>
          <w:rtl/>
        </w:rPr>
      </w:pP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בלתי מתוכננת. </w:t>
      </w:r>
      <w:r w:rsidR="006946FA">
        <w:rPr>
          <w:rFonts w:hint="cs"/>
          <w:sz w:val="28"/>
          <w:rtl/>
        </w:rPr>
        <w:t xml:space="preserve">מהניתוח עלה כי המניעים המרכזיים להסלמה בלתי מתוכננת, שנותחו בפרקים התאורטיים, התקיימו בפועל בחודשיים הדרמטיים שהובילו לפרוץ מבצע "צוק איתן". </w:t>
      </w:r>
    </w:p>
    <w:p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"נופלות" למלכודות ההסלמה הבלתי מתוכננת: כישלון בזיהוי סיפי הסלמה והתפתחות "דילמת ביטחון" דו-צדדית הועצמו על ידי התפתחות מציאות של </w:t>
      </w:r>
      <w:r>
        <w:rPr>
          <w:sz w:val="28"/>
        </w:rPr>
        <w:t>use it or lose it</w:t>
      </w:r>
      <w:r>
        <w:rPr>
          <w:rFonts w:hint="cs"/>
          <w:sz w:val="28"/>
          <w:rtl/>
        </w:rPr>
        <w:t xml:space="preserve"> וניסיון (כושל) להשיג דומיננטיות בהסלמה. </w:t>
      </w:r>
    </w:p>
    <w:p w:rsidR="006946FA" w:rsidRDefault="006946FA" w:rsidP="007C29FB">
      <w:pPr>
        <w:spacing w:before="120" w:after="240"/>
        <w:rPr>
          <w:sz w:val="28"/>
          <w:rtl/>
        </w:rPr>
      </w:pPr>
      <w:r>
        <w:rPr>
          <w:rFonts w:hint="cs"/>
          <w:sz w:val="28"/>
          <w:rtl/>
        </w:rPr>
        <w:t xml:space="preserve">בחלקה האחרון של העבודה, יעשה ניסיון לתרגם את התובנות שנצברו עד כה למספר מסקנות מעשיות </w:t>
      </w:r>
      <w:r w:rsidR="007C29FB">
        <w:rPr>
          <w:rFonts w:hint="cs"/>
          <w:sz w:val="28"/>
          <w:rtl/>
        </w:rPr>
        <w:t xml:space="preserve">שעשויות לסייע למקבלי החלטות, מפקדי צבא וגורמי מודיעין להתמודד בסביבה מועדת להסלמה בלתי מתוכננת. העבודה אינה מתיימרת לספק "מפת דרכים" להתמודדות, אלא לתת כיווני מחשבה שיסייעו לזהות ולמנוע הסלמה בלתי מתוכננת או ישפרו את יכולת ההכלה שלה במידה והיא פורצת. </w:t>
      </w:r>
      <w:r w:rsidR="00D23C5B">
        <w:rPr>
          <w:rFonts w:hint="cs"/>
          <w:sz w:val="28"/>
          <w:rtl/>
        </w:rPr>
        <w:t xml:space="preserve">כיוונים אלו ידרשו בהמשך העמקה והרחבה. </w:t>
      </w:r>
    </w:p>
    <w:p w:rsidR="007C29FB" w:rsidRDefault="007C29FB" w:rsidP="007C29FB">
      <w:pPr>
        <w:spacing w:before="120" w:after="240"/>
        <w:rPr>
          <w:b/>
          <w:bCs/>
          <w:sz w:val="28"/>
          <w:rtl/>
        </w:rPr>
      </w:pPr>
      <w:r w:rsidRPr="007C29FB">
        <w:rPr>
          <w:rFonts w:hint="cs"/>
          <w:b/>
          <w:bCs/>
          <w:sz w:val="28"/>
          <w:rtl/>
        </w:rPr>
        <w:t xml:space="preserve">הפנמה, בהירות וערוצי תקשורת </w:t>
      </w:r>
      <w:r w:rsidRPr="007C29FB">
        <w:rPr>
          <w:b/>
          <w:bCs/>
          <w:sz w:val="28"/>
          <w:rtl/>
        </w:rPr>
        <w:t>–</w:t>
      </w:r>
      <w:r w:rsidRPr="007C29FB">
        <w:rPr>
          <w:rFonts w:hint="cs"/>
          <w:b/>
          <w:bCs/>
          <w:sz w:val="28"/>
          <w:rtl/>
        </w:rPr>
        <w:t xml:space="preserve"> תובנות למקבלי החלטות</w:t>
      </w:r>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a6"/>
          <w:sz w:val="28"/>
          <w:rtl/>
        </w:rPr>
        <w:footnoteReference w:id="29"/>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Default="00455E22" w:rsidP="00455E22">
      <w:pPr>
        <w:pStyle w:val="a3"/>
        <w:numPr>
          <w:ilvl w:val="0"/>
          <w:numId w:val="50"/>
        </w:numPr>
        <w:spacing w:before="120" w:after="240"/>
        <w:rPr>
          <w:sz w:val="28"/>
        </w:rPr>
      </w:pPr>
      <w:r w:rsidRPr="006F250D">
        <w:rPr>
          <w:rFonts w:hint="cs"/>
          <w:b/>
          <w:bCs/>
          <w:sz w:val="28"/>
          <w:rtl/>
        </w:rPr>
        <w:t>לבצע ניתוח של תרחישי הידרדרות 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 xml:space="preserve">הם אלא לנסות ולצייר תרחיש כולל של ההתפתחויות (ראה בהמשך אודות התובנות לגורמי המודיעין). תרחיש זה צריך לעסוק לא רק ברבדים הצבאיים אלא גם המדיניים, החברתיים, הכלכליים והתקשורתיים. יתרה מכך, </w:t>
      </w:r>
      <w:r w:rsidR="006F250D" w:rsidRPr="00D23C5B">
        <w:rPr>
          <w:rFonts w:hint="cs"/>
          <w:b/>
          <w:bCs/>
          <w:sz w:val="28"/>
          <w:rtl/>
        </w:rPr>
        <w:t xml:space="preserve">הדיאלוג בין גורמי המקצוע למקבלי ההחלטות לא יכול להיות במתכונת "נותן שירות ולקוח" שכן למקבלי ההחלטות עצמם יש ידע ייחודי ומשמעותי </w:t>
      </w:r>
      <w:r w:rsidR="006F250D" w:rsidRPr="00F36444">
        <w:rPr>
          <w:b/>
          <w:bCs/>
          <w:sz w:val="28"/>
          <w:rtl/>
        </w:rPr>
        <w:t>–</w:t>
      </w:r>
      <w:r w:rsidR="006F250D" w:rsidRPr="00F36444">
        <w:rPr>
          <w:rFonts w:hint="cs"/>
          <w:b/>
          <w:bCs/>
          <w:sz w:val="28"/>
          <w:rtl/>
        </w:rPr>
        <w:t xml:space="preserve"> אודות המערכת הפוליטית, התקשורת, הציבור והמערכת המדינית </w:t>
      </w:r>
      <w:r w:rsidR="006F250D" w:rsidRPr="00F36444">
        <w:rPr>
          <w:b/>
          <w:bCs/>
          <w:sz w:val="28"/>
          <w:rtl/>
        </w:rPr>
        <w:t>–</w:t>
      </w:r>
      <w:r w:rsidR="006F250D" w:rsidRPr="00F36444">
        <w:rPr>
          <w:rFonts w:hint="cs"/>
          <w:b/>
          <w:bCs/>
          <w:sz w:val="28"/>
          <w:rtl/>
        </w:rPr>
        <w:t xml:space="preserve"> שחייב להיות משוקלל בתרחיש ההתפתחות האפשריים</w:t>
      </w:r>
      <w:r w:rsidR="006F250D">
        <w:rPr>
          <w:rFonts w:hint="cs"/>
          <w:sz w:val="28"/>
          <w:rtl/>
        </w:rPr>
        <w:t xml:space="preserve">. </w:t>
      </w:r>
    </w:p>
    <w:p w:rsidR="006F250D" w:rsidRDefault="006F250D" w:rsidP="00F36444">
      <w:pPr>
        <w:pStyle w:val="a3"/>
        <w:numPr>
          <w:ilvl w:val="0"/>
          <w:numId w:val="50"/>
        </w:numPr>
        <w:spacing w:before="120" w:after="240"/>
        <w:rPr>
          <w:sz w:val="28"/>
        </w:rPr>
      </w:pPr>
      <w:r>
        <w:rPr>
          <w:rFonts w:hint="cs"/>
          <w:b/>
          <w:bCs/>
          <w:sz w:val="28"/>
          <w:rtl/>
        </w:rPr>
        <w:t xml:space="preserve">להיות מודעים לפרדוקס ההרתעה </w:t>
      </w:r>
      <w:r>
        <w:rPr>
          <w:sz w:val="28"/>
          <w:rtl/>
        </w:rPr>
        <w:t>–</w:t>
      </w:r>
      <w:r>
        <w:rPr>
          <w:rFonts w:hint="cs"/>
          <w:sz w:val="28"/>
          <w:rtl/>
        </w:rPr>
        <w:t xml:space="preserve"> מקבלי החלטות בישראל מקנים חשיבות גבוהה, ובצדק, לסוגיית ההרתעה. התערערות של המצב הביטחוני, דוגמת ירי סוררים מרצועת עזה, או ירי תלול מסלול מרמת הגולן, מעלה מיד את השאלה האם ההרתעה נשחקת ובעקבותיה התבטאויות (או מהלכים) שתכליתם "שיקום" ההרתעה. עם זאת מעבודה זאת עולה,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דילמת הביטחון וזירוז ההסלמה. </w:t>
      </w:r>
    </w:p>
    <w:p w:rsidR="003E503D" w:rsidRDefault="003E503D" w:rsidP="00455E22">
      <w:pPr>
        <w:pStyle w:val="a3"/>
        <w:numPr>
          <w:ilvl w:val="0"/>
          <w:numId w:val="50"/>
        </w:numPr>
        <w:spacing w:before="120" w:after="240"/>
        <w:rPr>
          <w:sz w:val="28"/>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בהירות, באשר לכוונות, לפעולות ולסיפי ההסלמה, עשויה להיתפס כפוגעת בהרתעה ובעקרונות החשאיות, העמימות והתחבולה. עם זאת, אם המטרה היא להימנע מהסלמה בלתי מתוכננת, אזי שקיפות יכולה לצמצם את "דילמת הביטחון", לפוגג מעט את "ערפל הקרב" ובכך להפחית את הסיכוי להסלמה שכזו</w:t>
      </w:r>
      <w:r>
        <w:rPr>
          <w:rStyle w:val="a6"/>
          <w:sz w:val="28"/>
          <w:rtl/>
        </w:rPr>
        <w:footnoteReference w:id="30"/>
      </w:r>
      <w:r>
        <w:rPr>
          <w:rFonts w:hint="cs"/>
          <w:sz w:val="28"/>
          <w:rtl/>
        </w:rPr>
        <w:t xml:space="preserve">. עם זאת, בהירות יכולה לעבוד רק בתנאי שיש ערוצי תקשורת, מגוונים ואמינים, בין הצדדים. ערוצים אלו יכולים להיות ישירים או על ידי צד שלישי, אבל שני הצדדים צריכים לראות בהם צינור יעיל להעברת מסרים. </w:t>
      </w:r>
      <w:r w:rsidR="00D23C5B">
        <w:rPr>
          <w:rFonts w:hint="cs"/>
          <w:sz w:val="28"/>
          <w:rtl/>
        </w:rPr>
        <w:t xml:space="preserve">חשוב, כי יהיו מספר ערוצי תקשורת, שיעלו את הסבירות להעברת המסר הרצוי, וכי הם יתנהלו במספר רמות שונות (ברמה הטקטית, הפוליטית וכו..). </w:t>
      </w:r>
    </w:p>
    <w:p w:rsidR="00D23C5B" w:rsidRDefault="00D23C5B" w:rsidP="00D23C5B">
      <w:pPr>
        <w:spacing w:before="120" w:after="240"/>
        <w:rPr>
          <w:sz w:val="28"/>
          <w:rtl/>
        </w:rPr>
      </w:pPr>
    </w:p>
    <w:p w:rsidR="00D23C5B" w:rsidRPr="00D23C5B" w:rsidRDefault="00D23C5B" w:rsidP="00D23C5B">
      <w:pPr>
        <w:spacing w:before="120" w:after="240"/>
        <w:rPr>
          <w:rFonts w:hint="cs"/>
          <w:sz w:val="28"/>
        </w:rPr>
      </w:pPr>
    </w:p>
    <w:p w:rsidR="00D23C5B" w:rsidRPr="00D23C5B" w:rsidRDefault="00D23C5B" w:rsidP="00D23C5B">
      <w:pPr>
        <w:spacing w:before="120" w:after="240"/>
        <w:rPr>
          <w:b/>
          <w:bCs/>
          <w:sz w:val="28"/>
          <w:rtl/>
        </w:rPr>
      </w:pPr>
      <w:r w:rsidRPr="00D23C5B">
        <w:rPr>
          <w:rFonts w:hint="cs"/>
          <w:b/>
          <w:bCs/>
          <w:sz w:val="28"/>
          <w:rtl/>
        </w:rPr>
        <w:t xml:space="preserve">ניהול הסלמה ומרחבי הכלה </w:t>
      </w:r>
      <w:r w:rsidRPr="00D23C5B">
        <w:rPr>
          <w:b/>
          <w:bCs/>
          <w:sz w:val="28"/>
          <w:rtl/>
        </w:rPr>
        <w:t>–</w:t>
      </w:r>
      <w:r w:rsidRPr="00D23C5B">
        <w:rPr>
          <w:rFonts w:hint="cs"/>
          <w:b/>
          <w:bCs/>
          <w:sz w:val="28"/>
          <w:rtl/>
        </w:rPr>
        <w:t xml:space="preserve"> תובנות ל</w:t>
      </w:r>
      <w:r>
        <w:rPr>
          <w:rFonts w:hint="cs"/>
          <w:b/>
          <w:bCs/>
          <w:sz w:val="28"/>
          <w:rtl/>
        </w:rPr>
        <w:t>מקבלי ההחלטות ב</w:t>
      </w:r>
      <w:r w:rsidRPr="00D23C5B">
        <w:rPr>
          <w:rFonts w:hint="cs"/>
          <w:b/>
          <w:bCs/>
          <w:sz w:val="28"/>
          <w:rtl/>
        </w:rPr>
        <w:t xml:space="preserve">דרג הצבאי </w:t>
      </w:r>
    </w:p>
    <w:p w:rsidR="00F36444" w:rsidRDefault="004B629D" w:rsidP="00F36444">
      <w:pPr>
        <w:spacing w:before="120" w:after="240"/>
        <w:rPr>
          <w:sz w:val="28"/>
          <w:rtl/>
        </w:rPr>
      </w:pPr>
      <w:r>
        <w:rPr>
          <w:rFonts w:hint="cs"/>
          <w:sz w:val="28"/>
          <w:rtl/>
        </w:rPr>
        <w:t>אחת מהפתולוגיות המרכזיות שהוצגה בעבודה הייתה קשורה בנטייה שיש לצד החזק בעימותים א-סימטריים לנסות ולייצר "דומיננטיות בהסלמה" (</w:t>
      </w:r>
      <w:r>
        <w:rPr>
          <w:sz w:val="28"/>
        </w:rPr>
        <w:t>escalation dominance</w:t>
      </w:r>
      <w:r>
        <w:rPr>
          <w:rFonts w:hint="cs"/>
          <w:sz w:val="28"/>
          <w:rtl/>
        </w:rPr>
        <w:t xml:space="preserve">). </w:t>
      </w:r>
      <w:r w:rsidR="00F36444">
        <w:rPr>
          <w:rFonts w:hint="cs"/>
          <w:sz w:val="28"/>
          <w:rtl/>
        </w:rPr>
        <w:t>אולם, כפי שתואר בפרק השני בעבודה זאת, במציאות של עימותים א-סימטריים</w:t>
      </w:r>
      <w:r>
        <w:rPr>
          <w:rFonts w:hint="cs"/>
          <w:sz w:val="28"/>
          <w:rtl/>
        </w:rPr>
        <w:t xml:space="preserve">, שבהם גם לצד החלש יש מגוון יכולות הסלמה, היכולת לייצר דומיננטיות כזאת היא מוגבלת והניסיון לעשות זאת יוביל, בסבירות גבוהה להסלמה. </w:t>
      </w:r>
      <w:r w:rsidRPr="00F36444">
        <w:rPr>
          <w:rFonts w:hint="cs"/>
          <w:b/>
          <w:bCs/>
          <w:sz w:val="28"/>
          <w:rtl/>
        </w:rPr>
        <w:t>לכן, רעיונות כגון "תגובה לא מידתית" או "כיבוי בפיצוץ" שיגרמו לצד השני לקטוע את דינמיקת ההסלמה, נשמעים מפתים, אך הניסיון מראה שבסבירות גבוהה הם יובילו לתוצאה הפוכה.</w:t>
      </w:r>
    </w:p>
    <w:p w:rsidR="00455E22" w:rsidRDefault="004B629D" w:rsidP="0098632D">
      <w:pPr>
        <w:spacing w:before="120" w:after="240"/>
        <w:rPr>
          <w:sz w:val="28"/>
          <w:rtl/>
        </w:rPr>
      </w:pPr>
      <w:r>
        <w:rPr>
          <w:rFonts w:hint="cs"/>
          <w:sz w:val="28"/>
          <w:rtl/>
        </w:rPr>
        <w:t xml:space="preserve"> תחת זאת בסביבה מועדת להסלמה לא מתוכננת יש חשיבות לנסות ולנהל את ההסלמה (</w:t>
      </w:r>
      <w:r>
        <w:rPr>
          <w:sz w:val="28"/>
        </w:rPr>
        <w:t xml:space="preserve">escalation management </w:t>
      </w:r>
      <w:r>
        <w:rPr>
          <w:rFonts w:hint="cs"/>
          <w:sz w:val="28"/>
          <w:rtl/>
        </w:rPr>
        <w:t>)</w:t>
      </w:r>
      <w:r w:rsidR="0098632D">
        <w:rPr>
          <w:rFonts w:hint="cs"/>
          <w:sz w:val="28"/>
          <w:rtl/>
        </w:rPr>
        <w:t xml:space="preserve"> כאשר מרכיב חשוב בניהול ההסלמה הוא שימוש של הצד החזק בריסון מופגן בתגובות בניסיון לגרום לצד השני לנקוט בריסון דומה ולייצר דינמיקה של הכלה</w:t>
      </w:r>
      <w:r w:rsidR="0098632D">
        <w:rPr>
          <w:rStyle w:val="a6"/>
          <w:sz w:val="28"/>
          <w:rtl/>
        </w:rPr>
        <w:footnoteReference w:id="31"/>
      </w:r>
      <w:r w:rsidR="0098632D">
        <w:rPr>
          <w:rFonts w:hint="cs"/>
          <w:sz w:val="28"/>
          <w:rtl/>
        </w:rPr>
        <w:t>.</w:t>
      </w:r>
    </w:p>
    <w:p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"צוק איתן" נטען, כי החשש מאובדן היכולת לאחוז בפיגוע שתכנן חמאס בכרם שלום גרם להחלטה לתקוף את פיר המנהרה ב-7 ביולי, החלטה שהובילה להאצת דינמיקה ההסלמה. </w:t>
      </w:r>
    </w:p>
    <w:p w:rsidR="00BE78F6" w:rsidRDefault="00BE78F6" w:rsidP="0098632D">
      <w:pPr>
        <w:spacing w:before="120" w:after="240"/>
        <w:rPr>
          <w:sz w:val="28"/>
          <w:rtl/>
        </w:rPr>
      </w:pPr>
    </w:p>
    <w:p w:rsidR="00BE78F6" w:rsidRDefault="00BE78F6" w:rsidP="0098632D">
      <w:pPr>
        <w:spacing w:before="120" w:after="240"/>
        <w:rPr>
          <w:sz w:val="28"/>
          <w:rtl/>
        </w:rPr>
      </w:pPr>
    </w:p>
    <w:p w:rsidR="00BE78F6" w:rsidRDefault="00BE78F6" w:rsidP="0098632D">
      <w:pPr>
        <w:spacing w:before="120" w:after="240"/>
        <w:rPr>
          <w:sz w:val="28"/>
          <w:rtl/>
        </w:rPr>
      </w:pPr>
    </w:p>
    <w:p w:rsidR="008B3FAC" w:rsidRDefault="008B3FAC" w:rsidP="008B3FAC">
      <w:pPr>
        <w:spacing w:before="120" w:after="240"/>
        <w:rPr>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E78F6" w:rsidRDefault="006716E7" w:rsidP="008B3FAC">
      <w:pPr>
        <w:spacing w:before="120" w:after="240"/>
        <w:rPr>
          <w:b/>
          <w:bCs/>
          <w:sz w:val="28"/>
          <w:rtl/>
        </w:rPr>
      </w:pPr>
      <w:r>
        <w:rPr>
          <w:rFonts w:hint="cs"/>
          <w:b/>
          <w:bCs/>
          <w:sz w:val="28"/>
          <w:rtl/>
        </w:rPr>
        <w:t>"</w:t>
      </w:r>
      <w:r w:rsidR="00BE78F6" w:rsidRPr="00BE78F6">
        <w:rPr>
          <w:rFonts w:hint="cs"/>
          <w:b/>
          <w:bCs/>
          <w:sz w:val="28"/>
          <w:rtl/>
        </w:rPr>
        <w:t>המרחב הסגול</w:t>
      </w:r>
      <w:r>
        <w:rPr>
          <w:rFonts w:hint="cs"/>
          <w:b/>
          <w:bCs/>
          <w:sz w:val="28"/>
          <w:rtl/>
        </w:rPr>
        <w:t>"</w:t>
      </w:r>
      <w:r w:rsidR="00BE78F6" w:rsidRPr="00BE78F6">
        <w:rPr>
          <w:rFonts w:hint="cs"/>
          <w:b/>
          <w:bCs/>
          <w:sz w:val="28"/>
          <w:rtl/>
        </w:rPr>
        <w:t xml:space="preserve"> ותרחישי הסלמה אפשריים </w:t>
      </w:r>
      <w:r w:rsidR="00BE78F6" w:rsidRPr="00BE78F6">
        <w:rPr>
          <w:b/>
          <w:bCs/>
          <w:sz w:val="28"/>
          <w:rtl/>
        </w:rPr>
        <w:t>–</w:t>
      </w:r>
      <w:r w:rsidR="00BE78F6" w:rsidRPr="00BE78F6">
        <w:rPr>
          <w:rFonts w:hint="cs"/>
          <w:b/>
          <w:bCs/>
          <w:sz w:val="28"/>
          <w:rtl/>
        </w:rPr>
        <w:t xml:space="preserve"> מסקנות לגורמי המודיעין </w:t>
      </w:r>
    </w:p>
    <w:p w:rsidR="00BE78F6" w:rsidRDefault="00BE78F6" w:rsidP="008B3FAC">
      <w:pPr>
        <w:spacing w:before="120" w:after="240"/>
        <w:rPr>
          <w:sz w:val="28"/>
          <w:rtl/>
        </w:rPr>
      </w:pPr>
      <w:r>
        <w:rPr>
          <w:rFonts w:hint="cs"/>
          <w:sz w:val="28"/>
          <w:rtl/>
        </w:rPr>
        <w:t xml:space="preserve">בעבודה הומחש, כי אחת המורכבויות הבולטות של הסלמה בלתי מתוכננת הוא הקושי להתריע עליה. קושי זה נובע מסיבות אובייקטיביות אך גם מאוגבר בשל תבניות החשיבה המסורתיות של ארגוני המודיעין. </w:t>
      </w:r>
    </w:p>
    <w:p w:rsidR="00BE78F6" w:rsidRDefault="00BE78F6" w:rsidP="008B3FAC">
      <w:pPr>
        <w:spacing w:before="120" w:after="240"/>
        <w:rPr>
          <w:sz w:val="28"/>
          <w:rtl/>
        </w:rPr>
      </w:pPr>
      <w:r>
        <w:rPr>
          <w:rFonts w:hint="cs"/>
          <w:sz w:val="28"/>
          <w:rtl/>
        </w:rPr>
        <w:t xml:space="preserve">גורמי מודיעין </w:t>
      </w:r>
      <w:r w:rsidR="006716E7">
        <w:rPr>
          <w:rFonts w:hint="cs"/>
          <w:sz w:val="28"/>
          <w:rtl/>
        </w:rPr>
        <w:t xml:space="preserve">רגילים לחשוב על האויב ("האדום") לנצח את ההיגיון שלו, את היכולות שלו וגם את הגורמים המשפיעים עליו. עם זאת, במציאות של הסלמה בלתי מתוכננת </w:t>
      </w:r>
      <w:r w:rsidR="006716E7" w:rsidRPr="006716E7">
        <w:rPr>
          <w:rFonts w:hint="cs"/>
          <w:b/>
          <w:bCs/>
          <w:sz w:val="28"/>
          <w:rtl/>
        </w:rPr>
        <w:t>מושא המחקר הוא לא האויב אלא הדינמיקה</w:t>
      </w:r>
      <w:r w:rsidR="006716E7">
        <w:rPr>
          <w:rFonts w:hint="cs"/>
          <w:b/>
          <w:bCs/>
          <w:sz w:val="28"/>
          <w:rtl/>
        </w:rPr>
        <w:t xml:space="preserve">, </w:t>
      </w:r>
      <w:r w:rsidR="006716E7">
        <w:rPr>
          <w:rFonts w:hint="cs"/>
          <w:sz w:val="28"/>
          <w:rtl/>
        </w:rPr>
        <w:t xml:space="preserve">במקרה הבוחן של "צוק איתן" נטען, כי המודיעין הצטיין בניתוח האויב והבין נכון את חוסר רצונה להיקלע להסלמה רחבה, אולם רצונה של חמאס לא היה הגורם המכריע שעיצוב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הוא לא אתגר נגישות או היכרות, הוא אתגר הסינתזה. הוא מחייב את המודיעין לשקלל להערכות, מגוון רב של משתנים, כולל התנהלות הצד הישראלי שמשפיעה באופן משמעותי על הדינמיקה. לפיכך, אין משמעות לחלוקה המסורתית בין "אדום" שהוא עניינו של המודיעין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8B3FAC">
      <w:pPr>
        <w:spacing w:before="120" w:after="240"/>
        <w:rPr>
          <w:sz w:val="28"/>
          <w:rtl/>
        </w:rPr>
      </w:pPr>
      <w:r>
        <w:rPr>
          <w:rFonts w:hint="cs"/>
          <w:sz w:val="28"/>
          <w:rtl/>
        </w:rPr>
        <w:t>שינוי זה מחייב גם לשנות את "שולחן ההערכה", לצד המומחים לאויב, צריכים לשבת מומחים אחרים, כאלה שמבינים ברכיבים השונים של "הצד הכחול", 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וארגוניות</w:t>
      </w:r>
      <w:r>
        <w:rPr>
          <w:rStyle w:val="a6"/>
          <w:sz w:val="28"/>
          <w:rtl/>
        </w:rPr>
        <w:footnoteReference w:id="32"/>
      </w:r>
      <w:r>
        <w:rPr>
          <w:rFonts w:hint="cs"/>
          <w:sz w:val="28"/>
          <w:rtl/>
        </w:rPr>
        <w:t xml:space="preserve">.    </w:t>
      </w:r>
    </w:p>
    <w:p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 מרעיונות ה-</w:t>
      </w:r>
      <w:r>
        <w:rPr>
          <w:sz w:val="28"/>
        </w:rPr>
        <w:t xml:space="preserve">Net-assessment </w:t>
      </w:r>
      <w:r>
        <w:rPr>
          <w:rFonts w:hint="cs"/>
          <w:sz w:val="28"/>
          <w:rtl/>
        </w:rPr>
        <w:t xml:space="preserve"> מבית מדרשו של אנדרו מארשל, דרך החקירה המערכתית ועד משחקי המלחמה. בספרו על המחקר המודיעיני, רח"ט מחקר לשעבר תת אלוף איתי ברון מספק שורה של כלים להתמודדות עם "תעלומות" והתהוויות. </w:t>
      </w:r>
      <w:r w:rsidR="00483EA6">
        <w:rPr>
          <w:rFonts w:hint="cs"/>
          <w:sz w:val="28"/>
          <w:rtl/>
        </w:rPr>
        <w:t xml:space="preserve">הדגש איפוא, הוא שבזירות מועדות להסלמה בלתי מתוכננת, השימוש בגישות אלו הם לא בגדר "נישה" השמורה למפקדים בכירים או ל"חובבי הז'אנר", אלא זרם החשיבה המרכזי בהתמודדות עם מושא המחקר </w:t>
      </w:r>
      <w:r w:rsidR="00483EA6">
        <w:rPr>
          <w:sz w:val="28"/>
          <w:rtl/>
        </w:rPr>
        <w:t>–</w:t>
      </w:r>
      <w:r w:rsidR="00483EA6">
        <w:rPr>
          <w:rFonts w:hint="cs"/>
          <w:sz w:val="28"/>
          <w:rtl/>
        </w:rPr>
        <w:t xml:space="preserve"> הדינמיקה.  השאלה המרכזית בזירות אלו לא תהיה מה הן דרכי הפעולה האפשריות של האויב, אלא כיצד יכולה להתפתח הסלמה. </w:t>
      </w:r>
    </w:p>
    <w:p w:rsidR="001A6908" w:rsidRDefault="0044153C" w:rsidP="0044153C">
      <w:pPr>
        <w:spacing w:before="120" w:after="240"/>
        <w:rPr>
          <w:sz w:val="28"/>
          <w:rtl/>
        </w:rPr>
      </w:pPr>
      <w:r>
        <w:rPr>
          <w:rFonts w:hint="cs"/>
          <w:sz w:val="28"/>
          <w:rtl/>
        </w:rPr>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 לימוד וניתוח של מאפייני התופעה מספקים כלים לזיהוי סביבות מועדות להסלמה בלתי מתוכננת ופתולוגיות שתורמות להתפתחותה. עבודה זאת, ניסתה לספק מסד להבנת התופעה</w:t>
      </w:r>
      <w:r w:rsidR="001A6908">
        <w:rPr>
          <w:rFonts w:hint="cs"/>
          <w:sz w:val="28"/>
          <w:rtl/>
        </w:rPr>
        <w:t xml:space="preserve"> ואף סימנה מספר כיוונים להתמודדות</w:t>
      </w:r>
      <w:r>
        <w:rPr>
          <w:rFonts w:hint="cs"/>
          <w:sz w:val="28"/>
          <w:rtl/>
        </w:rPr>
        <w:t xml:space="preserve">, מדובר בבסיס ראשוני שתאורטיקנים ופרקטיקנים כאחד יצטרכו להרחיב, להעשיר, לאושש או להפריך בהמשך. </w:t>
      </w:r>
    </w:p>
    <w:p w:rsidR="00483EA6" w:rsidRDefault="0044153C" w:rsidP="0044153C">
      <w:pPr>
        <w:spacing w:before="120" w:after="240"/>
        <w:rPr>
          <w:rFonts w:hint="cs"/>
          <w:sz w:val="28"/>
          <w:rtl/>
        </w:rPr>
      </w:pPr>
      <w:r>
        <w:rPr>
          <w:rFonts w:hint="cs"/>
          <w:sz w:val="28"/>
          <w:rtl/>
        </w:rPr>
        <w:t xml:space="preserve">ברור, כי בהתמודדות העתידית עם תופעת ההסלמות הבלתי מתוכננות יהיו הצלחות אך גם כישלונות, גם תהליכי למידה עמוקים לא יצליחו למנוע זאת, אך התעמקות בתופעה, הפנמה של מאפייניה ונקיטת צעדים להתאמת ההתמודדות עמה יכולים להבטיח, בפרפרזה על שירו המפורסם של אלכסנדר פן, שאם יהיה זה שנית, יהיה זה אחרת.   </w:t>
      </w:r>
    </w:p>
    <w:p w:rsidR="00367BFE" w:rsidRPr="006716E7" w:rsidRDefault="00367BFE" w:rsidP="00367BFE">
      <w:pPr>
        <w:spacing w:before="120" w:after="240"/>
        <w:rPr>
          <w:rFonts w:hint="cs"/>
          <w:sz w:val="28"/>
          <w:rtl/>
        </w:rPr>
      </w:pPr>
    </w:p>
    <w:sectPr w:rsidR="00367BFE" w:rsidRPr="006716E7"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AE" w:rsidRDefault="00C86BAE" w:rsidP="00A66F0C">
      <w:pPr>
        <w:spacing w:after="0" w:line="240" w:lineRule="auto"/>
      </w:pPr>
      <w:r>
        <w:separator/>
      </w:r>
    </w:p>
  </w:endnote>
  <w:endnote w:type="continuationSeparator" w:id="0">
    <w:p w:rsidR="00C86BAE" w:rsidRDefault="00C86BAE"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367BFE" w:rsidRDefault="00367BFE">
        <w:pPr>
          <w:pStyle w:val="ac"/>
          <w:jc w:val="center"/>
          <w:rPr>
            <w:rtl/>
            <w:cs/>
          </w:rPr>
        </w:pPr>
        <w:r>
          <w:fldChar w:fldCharType="begin"/>
        </w:r>
        <w:r>
          <w:rPr>
            <w:rtl/>
            <w:cs/>
          </w:rPr>
          <w:instrText>PAGE   \* MERGEFORMAT</w:instrText>
        </w:r>
        <w:r>
          <w:fldChar w:fldCharType="separate"/>
        </w:r>
        <w:r w:rsidR="0045261B" w:rsidRPr="0045261B">
          <w:rPr>
            <w:noProof/>
            <w:rtl/>
            <w:lang w:val="he-IL"/>
          </w:rPr>
          <w:t>52</w:t>
        </w:r>
        <w:r>
          <w:fldChar w:fldCharType="end"/>
        </w:r>
      </w:p>
    </w:sdtContent>
  </w:sdt>
  <w:p w:rsidR="00367BFE" w:rsidRDefault="00367B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AE" w:rsidRDefault="00C86BAE" w:rsidP="00A66F0C">
      <w:pPr>
        <w:spacing w:after="0" w:line="240" w:lineRule="auto"/>
      </w:pPr>
      <w:r>
        <w:separator/>
      </w:r>
    </w:p>
  </w:footnote>
  <w:footnote w:type="continuationSeparator" w:id="0">
    <w:p w:rsidR="00C86BAE" w:rsidRDefault="00C86BAE" w:rsidP="00A66F0C">
      <w:pPr>
        <w:spacing w:after="0" w:line="240" w:lineRule="auto"/>
      </w:pPr>
      <w:r>
        <w:continuationSeparator/>
      </w:r>
    </w:p>
  </w:footnote>
  <w:footnote w:id="1">
    <w:p w:rsidR="00367BFE" w:rsidRDefault="00367BFE" w:rsidP="00B369ED">
      <w:pPr>
        <w:pStyle w:val="a4"/>
        <w:rPr>
          <w:rtl/>
        </w:rPr>
      </w:pPr>
      <w:r>
        <w:rPr>
          <w:rStyle w:val="a6"/>
        </w:rPr>
        <w:footnoteRef/>
      </w:r>
      <w:r>
        <w:rPr>
          <w:rtl/>
        </w:rPr>
        <w:t xml:space="preserve"> </w:t>
      </w:r>
      <w:r>
        <w:rPr>
          <w:rFonts w:hint="cs"/>
          <w:rtl/>
        </w:rPr>
        <w:t xml:space="preserve">ראה למשל: לימור יואב, הערכת אמ"ן ל2018: הסבירות להסלמה גדל, </w:t>
      </w:r>
      <w:r w:rsidRPr="00B369ED">
        <w:rPr>
          <w:rFonts w:hint="cs"/>
          <w:b/>
          <w:bCs/>
          <w:rtl/>
        </w:rPr>
        <w:t>ישראל היום</w:t>
      </w:r>
      <w:r>
        <w:rPr>
          <w:rFonts w:hint="cs"/>
          <w:rtl/>
        </w:rPr>
        <w:t>, 31 בדצמבר 2017.</w:t>
      </w:r>
    </w:p>
  </w:footnote>
  <w:footnote w:id="2">
    <w:p w:rsidR="00367BFE" w:rsidRDefault="00367BFE">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3">
    <w:p w:rsidR="00367BFE" w:rsidRDefault="00367BFE">
      <w:pPr>
        <w:pStyle w:val="a4"/>
      </w:pPr>
      <w:r>
        <w:rPr>
          <w:rStyle w:val="a6"/>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4">
    <w:p w:rsidR="00367BFE" w:rsidRDefault="00367BFE" w:rsidP="002D08FB">
      <w:pPr>
        <w:pStyle w:val="a4"/>
        <w:rPr>
          <w:rtl/>
        </w:rPr>
      </w:pPr>
      <w:r>
        <w:rPr>
          <w:rStyle w:val="a6"/>
        </w:rPr>
        <w:footnoteRef/>
      </w:r>
      <w:r>
        <w:rPr>
          <w:rtl/>
        </w:rPr>
        <w:t xml:space="preserve"> </w:t>
      </w:r>
      <w:r>
        <w:rPr>
          <w:rFonts w:hint="cs"/>
          <w:rtl/>
        </w:rPr>
        <w:t xml:space="preserve">ראה הראל עמוס, מלחמת המודיעין: פערי ההערכות בין אמ"ן לשב"כ במלחמה בעזה, הארץ, 5 בספטמבר 2014. </w:t>
      </w:r>
    </w:p>
  </w:footnote>
  <w:footnote w:id="5">
    <w:p w:rsidR="00367BFE" w:rsidRDefault="00367BFE">
      <w:pPr>
        <w:pStyle w:val="a4"/>
        <w:rPr>
          <w:rtl/>
        </w:rPr>
      </w:pPr>
      <w:r>
        <w:rPr>
          <w:rStyle w:val="a6"/>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6">
    <w:p w:rsidR="00367BFE" w:rsidRDefault="00367BFE"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7">
    <w:p w:rsidR="00367BFE" w:rsidRDefault="00367BFE">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זה היה אקט הפתיחה ל"מלחמת הצוללות"</w:t>
      </w:r>
    </w:p>
  </w:footnote>
  <w:footnote w:id="8">
    <w:p w:rsidR="00367BFE" w:rsidRDefault="00367BFE" w:rsidP="00273FDC">
      <w:pPr>
        <w:pStyle w:val="a4"/>
        <w:rPr>
          <w:rtl/>
        </w:rPr>
      </w:pPr>
      <w:r>
        <w:rPr>
          <w:rStyle w:val="a6"/>
        </w:rPr>
        <w:footnoteRef/>
      </w:r>
      <w:r>
        <w:rPr>
          <w:rtl/>
        </w:rPr>
        <w:t xml:space="preserve"> </w:t>
      </w:r>
      <w:r>
        <w:rPr>
          <w:rFonts w:hint="cs"/>
          <w:rtl/>
        </w:rPr>
        <w:t xml:space="preserve">כך כשהצוללת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9">
    <w:p w:rsidR="00367BFE" w:rsidRDefault="00367BFE">
      <w:pPr>
        <w:pStyle w:val="a4"/>
      </w:pPr>
      <w:r>
        <w:rPr>
          <w:rStyle w:val="a6"/>
        </w:rPr>
        <w:footnoteRef/>
      </w:r>
      <w:r>
        <w:rPr>
          <w:rtl/>
        </w:rPr>
        <w:t xml:space="preserve"> </w:t>
      </w:r>
      <w:r>
        <w:rPr>
          <w:rFonts w:hint="cs"/>
          <w:rtl/>
        </w:rPr>
        <w:t xml:space="preserve">לעיסוק במאפייני המלחמה החדשה 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 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10">
    <w:p w:rsidR="00367BFE" w:rsidRDefault="00367BFE">
      <w:pPr>
        <w:pStyle w:val="a4"/>
        <w:rPr>
          <w:rtl/>
        </w:rPr>
      </w:pPr>
      <w:r>
        <w:rPr>
          <w:rStyle w:val="a6"/>
        </w:rPr>
        <w:footnoteRef/>
      </w:r>
      <w:r>
        <w:rPr>
          <w:rtl/>
        </w:rPr>
        <w:t xml:space="preserve"> א-סימטריה משמעה ”ניצול הבדלים בכוח על מנת לזכות ביתרון כלשהו“. ראו:.(2001</w:t>
      </w:r>
      <w:r>
        <w:t>. (S, Metz 32-23, 81, Review Military. asymmetry Strategic.</w:t>
      </w:r>
    </w:p>
  </w:footnote>
  <w:footnote w:id="11">
    <w:p w:rsidR="00367BFE" w:rsidRPr="00891D12" w:rsidRDefault="00367BFE">
      <w:pPr>
        <w:pStyle w:val="a4"/>
      </w:pPr>
      <w:r>
        <w:rPr>
          <w:rStyle w:val="a6"/>
        </w:rPr>
        <w:footnoteRef/>
      </w:r>
      <w:r>
        <w:rPr>
          <w:rtl/>
        </w:rPr>
        <w:t xml:space="preserve"> </w:t>
      </w:r>
      <w:r>
        <w:rPr>
          <w:rFonts w:hint="cs"/>
          <w:rtl/>
        </w:rPr>
        <w:t xml:space="preserve">"העצמת הקטן"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2">
    <w:p w:rsidR="00367BFE" w:rsidRDefault="00367BFE"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3">
    <w:p w:rsidR="00367BFE" w:rsidRPr="006613D0" w:rsidRDefault="00367BFE">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4">
    <w:p w:rsidR="00367BFE" w:rsidRDefault="00367BFE">
      <w:pPr>
        <w:pStyle w:val="a4"/>
        <w:rPr>
          <w:rFonts w:hint="cs"/>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יהיה שימוש בניסיון הישראלי. זאת, לאור העובדה שישראל היא אחת המדינות היחידות בעולם שבשני העשורים האחרונים התמודדה לפחות בארבעה סיבובים עצימים שונים עם יריבים א-סימטריים מובהקים</w:t>
      </w:r>
    </w:p>
  </w:footnote>
  <w:footnote w:id="15">
    <w:p w:rsidR="00367BFE" w:rsidRDefault="00367BFE">
      <w:pPr>
        <w:pStyle w:val="a4"/>
        <w:rPr>
          <w:rtl/>
        </w:rPr>
      </w:pPr>
      <w:r>
        <w:rPr>
          <w:rStyle w:val="a6"/>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6">
    <w:p w:rsidR="00367BFE" w:rsidRDefault="00367BFE" w:rsidP="00F93EF7">
      <w:pPr>
        <w:pStyle w:val="a4"/>
        <w:rPr>
          <w:rFonts w:hint="cs"/>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7">
    <w:p w:rsidR="00367BFE" w:rsidRDefault="00367BFE" w:rsidP="005A3CE0">
      <w:pPr>
        <w:pStyle w:val="a4"/>
        <w:rPr>
          <w:rFonts w:hint="cs"/>
        </w:rPr>
      </w:pPr>
      <w:r w:rsidRPr="00653044">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8">
    <w:p w:rsidR="00367BFE" w:rsidRDefault="00367BFE">
      <w:pPr>
        <w:pStyle w:val="a4"/>
        <w:rPr>
          <w:rFonts w:hint="cs"/>
        </w:rPr>
      </w:pPr>
      <w:r>
        <w:rPr>
          <w:rStyle w:val="a6"/>
        </w:rPr>
        <w:footnoteRef/>
      </w:r>
      <w:r>
        <w:rPr>
          <w:rtl/>
        </w:rPr>
        <w:t xml:space="preserve"> </w:t>
      </w:r>
      <w:r>
        <w:rPr>
          <w:rFonts w:hint="cs"/>
          <w:rtl/>
        </w:rPr>
        <w:t xml:space="preserve">המספרים סביב מספר ההרוגים הפלסטינים חלוקי,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"צוק איתן". </w:t>
      </w:r>
      <w:hyperlink r:id="rId2" w:history="1">
        <w:r w:rsidRPr="00412ED1">
          <w:rPr>
            <w:rStyle w:val="Hyperlink"/>
            <w:rFonts w:ascii="Arial" w:hAnsi="Arial" w:cs="Arial"/>
            <w:sz w:val="21"/>
            <w:szCs w:val="21"/>
            <w:shd w:val="clear" w:color="auto" w:fill="FFFFFF"/>
          </w:rPr>
          <w:t>www.mevaker.gov.il/he/Reports/Pages/568.aspx?AspxAutoDetectCookieSupport=1</w:t>
        </w:r>
      </w:hyperlink>
      <w:r>
        <w:rPr>
          <w:rFonts w:ascii="Arial" w:hAnsi="Arial" w:cs="Arial" w:hint="cs"/>
          <w:color w:val="006621"/>
          <w:sz w:val="21"/>
          <w:szCs w:val="21"/>
          <w:shd w:val="clear" w:color="auto" w:fill="FFFFFF"/>
          <w:rtl/>
        </w:rPr>
        <w:t xml:space="preserve"> </w:t>
      </w:r>
    </w:p>
  </w:footnote>
  <w:footnote w:id="19">
    <w:p w:rsidR="00367BFE" w:rsidRDefault="00367BFE" w:rsidP="00B70244">
      <w:pPr>
        <w:pStyle w:val="a4"/>
        <w:rPr>
          <w:rFonts w:hint="cs"/>
          <w:rtl/>
        </w:rPr>
      </w:pPr>
      <w:r>
        <w:rPr>
          <w:rStyle w:val="a6"/>
        </w:rPr>
        <w:footnoteRef/>
      </w:r>
      <w:r>
        <w:rPr>
          <w:rtl/>
        </w:rPr>
        <w:t xml:space="preserve"> </w:t>
      </w:r>
      <w:r>
        <w:rPr>
          <w:rFonts w:hint="cs"/>
          <w:rtl/>
        </w:rPr>
        <w:t xml:space="preserve">הויכוח הפומבי פרץ בעקבות פרסום תחקיר של תכנית הטלוויזיה "עובדה",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בהתאם לטענה זאת עולה כי מבצע "צוק איתן" היה למעשה פרי מהלך מתוכנן של חמאס, שהתגבש כבר שישה חודשים לפני פרוץ האירועים. צה"ל דחה מכל וכל את הטענות שעלו בתכנית ודובר צה"ל בהודעה חריגה הודיע,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בשורה של התבטאויות פומביות הבהירו בכירים בצה"ל ובמערכת המדינית, כי למעשה חמאס (כמו גם ישראל) לא היה מעוניין בהסלמה רחבה ביולי 2014 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(קדס ניוז) </w:t>
      </w:r>
      <w:r w:rsidRPr="00B70244">
        <w:rPr>
          <w:rFonts w:hint="cs"/>
          <w:rtl/>
        </w:rPr>
        <w:t>כי</w:t>
      </w:r>
      <w:r w:rsidRPr="00B70244">
        <w:rPr>
          <w:rtl/>
        </w:rPr>
        <w:t xml:space="preserve"> </w:t>
      </w:r>
      <w:r w:rsidRPr="00B70244">
        <w:rPr>
          <w:rFonts w:hint="cs"/>
          <w:rtl/>
        </w:rPr>
        <w:t>מדיניות</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w:t>
      </w:r>
    </w:p>
  </w:footnote>
  <w:footnote w:id="20">
    <w:p w:rsidR="00367BFE" w:rsidRPr="002B73CA" w:rsidRDefault="00367BFE">
      <w:pPr>
        <w:pStyle w:val="a4"/>
        <w:rPr>
          <w:rFonts w:hint="cs"/>
        </w:rPr>
      </w:pPr>
      <w:r>
        <w:rPr>
          <w:rStyle w:val="a6"/>
        </w:rPr>
        <w:footnoteRef/>
      </w:r>
      <w:r>
        <w:rPr>
          <w:rtl/>
        </w:rPr>
        <w:t xml:space="preserve"> </w:t>
      </w:r>
      <w:r>
        <w:rPr>
          <w:rFonts w:hint="cs"/>
          <w:rtl/>
        </w:rPr>
        <w:t xml:space="preserve">המונח "דינמיקה של הסלמה" הומשג באגף המודיעין של צה"ל כדי להסביר את ההתהוות הבלתי מתוכננת שהובילה למבצע "צוק איתן". ראה, הראל, עמוס (2014), מלחמת המודיעין: פערי ההערכות בין אמ"ן לשב"כ במלחמה בעזה, </w:t>
      </w:r>
      <w:r>
        <w:rPr>
          <w:rFonts w:hint="cs"/>
          <w:b/>
          <w:bCs/>
          <w:rtl/>
        </w:rPr>
        <w:t>הארץ</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21">
    <w:p w:rsidR="00367BFE" w:rsidRDefault="00367BFE" w:rsidP="005A3CE0">
      <w:pPr>
        <w:pStyle w:val="a4"/>
        <w:rPr>
          <w:rFonts w:hint="cs"/>
        </w:rPr>
      </w:pPr>
      <w:r>
        <w:rPr>
          <w:rStyle w:val="a6"/>
        </w:rPr>
        <w:footnoteRef/>
      </w:r>
      <w:r>
        <w:rPr>
          <w:rtl/>
        </w:rPr>
        <w:t xml:space="preserve"> </w:t>
      </w:r>
      <w:r>
        <w:rPr>
          <w:rFonts w:hint="cs"/>
          <w:rtl/>
        </w:rPr>
        <w:t>בפרק זה אין הכוונה לספק רקע  מקיף אודות תנועת החמאס, האידאולוגיה שלה ותולדות הסכסוך שלה מול מדינת ישראל, אלא לתת הקשר שיאפשר להבין את אירועי "צוק איתן". להרחבה לגבי האבולוציה של חמאס ראה: אלדר, שלומי (2012), להכיר את חמאס, הוצאת כתר, ירושלים; משעל וסלע (2009), זמן חמאס, הוצאת ידיעות אחרונות, ת"א.</w:t>
      </w:r>
    </w:p>
  </w:footnote>
  <w:footnote w:id="22">
    <w:p w:rsidR="00367BFE" w:rsidRDefault="00367BFE" w:rsidP="00F17B8C">
      <w:pPr>
        <w:pStyle w:val="a4"/>
        <w:rPr>
          <w:rFonts w:hint="cs"/>
          <w:rtl/>
        </w:rPr>
      </w:pPr>
      <w:r>
        <w:rPr>
          <w:rStyle w:val="a6"/>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3">
    <w:p w:rsidR="00367BFE" w:rsidRDefault="00367BFE" w:rsidP="006D2D66">
      <w:pPr>
        <w:pStyle w:val="a4"/>
        <w:rPr>
          <w:rFonts w:hint="cs"/>
        </w:rPr>
      </w:pPr>
      <w:r>
        <w:rPr>
          <w:rStyle w:val="a6"/>
        </w:rPr>
        <w:footnoteRef/>
      </w:r>
      <w:r>
        <w:rPr>
          <w:rtl/>
        </w:rPr>
        <w:t xml:space="preserve"> </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המבצע</w:t>
      </w:r>
      <w:r w:rsidRPr="006D2D66">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4">
    <w:p w:rsidR="00367BFE" w:rsidRDefault="00367BFE">
      <w:pPr>
        <w:pStyle w:val="a4"/>
        <w:rPr>
          <w:rFonts w:hint="cs"/>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5">
    <w:p w:rsidR="00367BFE" w:rsidRPr="007A5F87" w:rsidRDefault="00367BFE">
      <w:pPr>
        <w:pStyle w:val="a4"/>
        <w:rPr>
          <w:rFonts w:hint="cs"/>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6">
    <w:p w:rsidR="00367BFE" w:rsidRDefault="00367BFE">
      <w:pPr>
        <w:pStyle w:val="a4"/>
        <w:rPr>
          <w:rFonts w:hint="cs"/>
          <w:rtl/>
        </w:rPr>
      </w:pPr>
      <w:r>
        <w:rPr>
          <w:rStyle w:val="a6"/>
        </w:rPr>
        <w:footnoteRef/>
      </w:r>
      <w:r>
        <w:rPr>
          <w:rtl/>
        </w:rPr>
        <w:t xml:space="preserve"> </w:t>
      </w:r>
      <w:r>
        <w:rPr>
          <w:rFonts w:hint="cs"/>
          <w:rtl/>
        </w:rPr>
        <w:t xml:space="preserve">לתיאור מפורט של השתלשלות אירועי החטיפה ומבצע "שובו אחים" ראה </w:t>
      </w:r>
      <w:hyperlink r:id="rId8" w:history="1">
        <w:r w:rsidRPr="00412ED1">
          <w:rPr>
            <w:rStyle w:val="Hyperlink"/>
          </w:rPr>
          <w:t>http://www.mako.co.il/news-military/security-q3_2014/Article-11f6c855f91a841004.htm</w:t>
        </w:r>
      </w:hyperlink>
      <w:r>
        <w:rPr>
          <w:rFonts w:hint="cs"/>
          <w:rtl/>
        </w:rPr>
        <w:t xml:space="preserve"> </w:t>
      </w:r>
    </w:p>
  </w:footnote>
  <w:footnote w:id="27">
    <w:p w:rsidR="00367BFE" w:rsidRPr="00B01EB8" w:rsidRDefault="00367BFE">
      <w:pPr>
        <w:pStyle w:val="a4"/>
        <w:rPr>
          <w:rFonts w:hint="cs"/>
          <w:i/>
          <w:iCs/>
          <w:rtl/>
        </w:rPr>
      </w:pPr>
      <w:r>
        <w:rPr>
          <w:rStyle w:val="a6"/>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8">
    <w:p w:rsidR="00367BFE" w:rsidRDefault="00367BFE">
      <w:pPr>
        <w:pStyle w:val="a4"/>
        <w:rPr>
          <w:rFonts w:hint="cs"/>
          <w:rtl/>
        </w:rPr>
      </w:pPr>
      <w:r>
        <w:rPr>
          <w:rStyle w:val="a6"/>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 w:id="29">
    <w:p w:rsidR="00367BFE" w:rsidRDefault="00367BFE" w:rsidP="00455E22">
      <w:pPr>
        <w:pStyle w:val="a4"/>
        <w:rPr>
          <w:rFonts w:hint="cs"/>
        </w:rPr>
      </w:pPr>
      <w:r>
        <w:rPr>
          <w:rStyle w:val="a6"/>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30">
    <w:p w:rsidR="00367BFE" w:rsidRDefault="00367BFE" w:rsidP="003E503D">
      <w:pPr>
        <w:pStyle w:val="a4"/>
        <w:rPr>
          <w:rFonts w:hint="cs"/>
        </w:rPr>
      </w:pPr>
      <w:r>
        <w:rPr>
          <w:rStyle w:val="a6"/>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31">
    <w:p w:rsidR="00367BFE" w:rsidRDefault="00367BFE">
      <w:pPr>
        <w:pStyle w:val="a4"/>
        <w:rPr>
          <w:rFonts w:hint="cs"/>
          <w:rtl/>
        </w:rPr>
      </w:pPr>
      <w:r>
        <w:rPr>
          <w:rStyle w:val="a6"/>
        </w:rPr>
        <w:footnoteRef/>
      </w:r>
      <w:r>
        <w:rPr>
          <w:rtl/>
        </w:rPr>
        <w:t xml:space="preserve"> </w:t>
      </w:r>
      <w:r>
        <w:rPr>
          <w:rFonts w:hint="cs"/>
          <w:rtl/>
        </w:rPr>
        <w:t>להרחבה על הרעיון של ניהול הסלמה והשימוש בריסון ראה:</w:t>
      </w:r>
    </w:p>
    <w:p w:rsidR="00367BFE" w:rsidRDefault="00367BFE" w:rsidP="0098632D">
      <w:pPr>
        <w:pStyle w:val="a4"/>
        <w:bidi w:val="0"/>
      </w:pPr>
      <w:r>
        <w:rPr>
          <w:rFonts w:hint="cs"/>
          <w:rtl/>
        </w:rPr>
        <w:t xml:space="preserve"> </w:t>
      </w:r>
      <w:r>
        <w:t>Manzo, V.A. (2015) 'After the First Shots: Managing Escalation in the Northeast Asia', Joint Forces Quarterly, 77(April), pp. 91-100.</w:t>
      </w:r>
    </w:p>
    <w:p w:rsidR="00367BFE" w:rsidRDefault="00367BFE" w:rsidP="0098632D">
      <w:pPr>
        <w:pStyle w:val="a4"/>
        <w:rPr>
          <w:rFonts w:hint="cs"/>
          <w:rtl/>
        </w:rPr>
      </w:pPr>
      <w:r>
        <w:rPr>
          <w:rFonts w:hint="cs"/>
          <w:rtl/>
        </w:rPr>
        <w:t xml:space="preserve">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 וללא לחץ ציבורי או פוליטי נרחב לתגובה. נקיטה בטכניקות של ניהול הסלמה, תוך כדי אירוע מתגלגל, יהיה מורכב הרבה יותר.  </w:t>
      </w:r>
    </w:p>
  </w:footnote>
  <w:footnote w:id="32">
    <w:p w:rsidR="00367BFE" w:rsidRDefault="00367BFE" w:rsidP="00367BFE">
      <w:pPr>
        <w:pStyle w:val="a4"/>
        <w:rPr>
          <w:rFonts w:hint="cs"/>
        </w:rPr>
      </w:pPr>
      <w:r>
        <w:rPr>
          <w:rStyle w:val="a6"/>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כהנמן, ספק ביכולת של אדם יחיד, מוכשר ככל שיהיה, להתמודד עם הטיות קוגניטיביות וטען שהדרך היחידה לנסות ולהתמודד איתן, היא באמצעות קבוצה מגוונת.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1"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6"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84CDB"/>
    <w:multiLevelType w:val="hybridMultilevel"/>
    <w:tmpl w:val="52AE57D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2"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8"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7"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5"/>
  </w:num>
  <w:num w:numId="3">
    <w:abstractNumId w:val="6"/>
  </w:num>
  <w:num w:numId="4">
    <w:abstractNumId w:val="39"/>
  </w:num>
  <w:num w:numId="5">
    <w:abstractNumId w:val="29"/>
  </w:num>
  <w:num w:numId="6">
    <w:abstractNumId w:val="26"/>
  </w:num>
  <w:num w:numId="7">
    <w:abstractNumId w:val="41"/>
  </w:num>
  <w:num w:numId="8">
    <w:abstractNumId w:val="0"/>
  </w:num>
  <w:num w:numId="9">
    <w:abstractNumId w:val="13"/>
  </w:num>
  <w:num w:numId="10">
    <w:abstractNumId w:val="15"/>
  </w:num>
  <w:num w:numId="11">
    <w:abstractNumId w:val="49"/>
  </w:num>
  <w:num w:numId="12">
    <w:abstractNumId w:val="40"/>
  </w:num>
  <w:num w:numId="13">
    <w:abstractNumId w:val="3"/>
  </w:num>
  <w:num w:numId="14">
    <w:abstractNumId w:val="43"/>
  </w:num>
  <w:num w:numId="15">
    <w:abstractNumId w:val="12"/>
  </w:num>
  <w:num w:numId="16">
    <w:abstractNumId w:val="44"/>
  </w:num>
  <w:num w:numId="17">
    <w:abstractNumId w:val="5"/>
  </w:num>
  <w:num w:numId="18">
    <w:abstractNumId w:val="17"/>
  </w:num>
  <w:num w:numId="19">
    <w:abstractNumId w:val="32"/>
  </w:num>
  <w:num w:numId="20">
    <w:abstractNumId w:val="45"/>
  </w:num>
  <w:num w:numId="21">
    <w:abstractNumId w:val="37"/>
  </w:num>
  <w:num w:numId="22">
    <w:abstractNumId w:val="24"/>
  </w:num>
  <w:num w:numId="23">
    <w:abstractNumId w:val="31"/>
  </w:num>
  <w:num w:numId="24">
    <w:abstractNumId w:val="9"/>
  </w:num>
  <w:num w:numId="25">
    <w:abstractNumId w:val="16"/>
  </w:num>
  <w:num w:numId="26">
    <w:abstractNumId w:val="47"/>
  </w:num>
  <w:num w:numId="27">
    <w:abstractNumId w:val="48"/>
  </w:num>
  <w:num w:numId="28">
    <w:abstractNumId w:val="23"/>
  </w:num>
  <w:num w:numId="29">
    <w:abstractNumId w:val="25"/>
  </w:num>
  <w:num w:numId="30">
    <w:abstractNumId w:val="19"/>
  </w:num>
  <w:num w:numId="31">
    <w:abstractNumId w:val="7"/>
  </w:num>
  <w:num w:numId="32">
    <w:abstractNumId w:val="1"/>
  </w:num>
  <w:num w:numId="33">
    <w:abstractNumId w:val="8"/>
  </w:num>
  <w:num w:numId="34">
    <w:abstractNumId w:val="33"/>
  </w:num>
  <w:num w:numId="35">
    <w:abstractNumId w:val="46"/>
  </w:num>
  <w:num w:numId="36">
    <w:abstractNumId w:val="38"/>
  </w:num>
  <w:num w:numId="37">
    <w:abstractNumId w:val="10"/>
  </w:num>
  <w:num w:numId="38">
    <w:abstractNumId w:val="21"/>
  </w:num>
  <w:num w:numId="39">
    <w:abstractNumId w:val="22"/>
  </w:num>
  <w:num w:numId="40">
    <w:abstractNumId w:val="36"/>
  </w:num>
  <w:num w:numId="41">
    <w:abstractNumId w:val="14"/>
  </w:num>
  <w:num w:numId="42">
    <w:abstractNumId w:val="11"/>
  </w:num>
  <w:num w:numId="43">
    <w:abstractNumId w:val="30"/>
  </w:num>
  <w:num w:numId="44">
    <w:abstractNumId w:val="42"/>
  </w:num>
  <w:num w:numId="45">
    <w:abstractNumId w:val="28"/>
  </w:num>
  <w:num w:numId="46">
    <w:abstractNumId w:val="20"/>
  </w:num>
  <w:num w:numId="47">
    <w:abstractNumId w:val="27"/>
  </w:num>
  <w:num w:numId="48">
    <w:abstractNumId w:val="18"/>
  </w:num>
  <w:num w:numId="49">
    <w:abstractNumId w:val="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2181"/>
    <w:rsid w:val="0000748C"/>
    <w:rsid w:val="0001080A"/>
    <w:rsid w:val="00012355"/>
    <w:rsid w:val="00023C0D"/>
    <w:rsid w:val="00025ED7"/>
    <w:rsid w:val="0002622B"/>
    <w:rsid w:val="00026A89"/>
    <w:rsid w:val="000347F6"/>
    <w:rsid w:val="00042D74"/>
    <w:rsid w:val="00045BFE"/>
    <w:rsid w:val="0004611A"/>
    <w:rsid w:val="00051BFE"/>
    <w:rsid w:val="00051E24"/>
    <w:rsid w:val="000561BE"/>
    <w:rsid w:val="000568E8"/>
    <w:rsid w:val="0006091F"/>
    <w:rsid w:val="00061A27"/>
    <w:rsid w:val="00062E3A"/>
    <w:rsid w:val="000667F8"/>
    <w:rsid w:val="00071FA9"/>
    <w:rsid w:val="0007219F"/>
    <w:rsid w:val="00075E6B"/>
    <w:rsid w:val="00076165"/>
    <w:rsid w:val="00084E05"/>
    <w:rsid w:val="0009229B"/>
    <w:rsid w:val="0009316D"/>
    <w:rsid w:val="00094BCC"/>
    <w:rsid w:val="00094C1C"/>
    <w:rsid w:val="000A5FED"/>
    <w:rsid w:val="000A73CA"/>
    <w:rsid w:val="000A7E15"/>
    <w:rsid w:val="000B0987"/>
    <w:rsid w:val="000B2041"/>
    <w:rsid w:val="000B36AC"/>
    <w:rsid w:val="000B7404"/>
    <w:rsid w:val="000B7409"/>
    <w:rsid w:val="000B79BD"/>
    <w:rsid w:val="000C22A3"/>
    <w:rsid w:val="000C3A7C"/>
    <w:rsid w:val="000C4C0B"/>
    <w:rsid w:val="000C5217"/>
    <w:rsid w:val="000D118C"/>
    <w:rsid w:val="000D3067"/>
    <w:rsid w:val="000D3FC1"/>
    <w:rsid w:val="000D5F11"/>
    <w:rsid w:val="000E1070"/>
    <w:rsid w:val="000E359A"/>
    <w:rsid w:val="000E3744"/>
    <w:rsid w:val="000F2517"/>
    <w:rsid w:val="000F75CA"/>
    <w:rsid w:val="00100C38"/>
    <w:rsid w:val="00105817"/>
    <w:rsid w:val="001060EA"/>
    <w:rsid w:val="00112CB8"/>
    <w:rsid w:val="00114837"/>
    <w:rsid w:val="00116318"/>
    <w:rsid w:val="00126E1D"/>
    <w:rsid w:val="0013172C"/>
    <w:rsid w:val="00132187"/>
    <w:rsid w:val="001330B4"/>
    <w:rsid w:val="00136A28"/>
    <w:rsid w:val="00136D70"/>
    <w:rsid w:val="00141ABE"/>
    <w:rsid w:val="0014362D"/>
    <w:rsid w:val="00143C15"/>
    <w:rsid w:val="00146B9F"/>
    <w:rsid w:val="00153DD0"/>
    <w:rsid w:val="001542C7"/>
    <w:rsid w:val="00161FA7"/>
    <w:rsid w:val="00162B27"/>
    <w:rsid w:val="00165EA9"/>
    <w:rsid w:val="00167529"/>
    <w:rsid w:val="00167E9E"/>
    <w:rsid w:val="001712B0"/>
    <w:rsid w:val="00172C6B"/>
    <w:rsid w:val="00180A10"/>
    <w:rsid w:val="001853E2"/>
    <w:rsid w:val="00190B2B"/>
    <w:rsid w:val="00195A97"/>
    <w:rsid w:val="00195EC3"/>
    <w:rsid w:val="00196BED"/>
    <w:rsid w:val="001A67B9"/>
    <w:rsid w:val="001A6908"/>
    <w:rsid w:val="001A7EAB"/>
    <w:rsid w:val="001A7FFA"/>
    <w:rsid w:val="001B2BB6"/>
    <w:rsid w:val="001B4687"/>
    <w:rsid w:val="001C16C1"/>
    <w:rsid w:val="001C1D59"/>
    <w:rsid w:val="001D02AE"/>
    <w:rsid w:val="001D1797"/>
    <w:rsid w:val="001E48B3"/>
    <w:rsid w:val="001F3E7B"/>
    <w:rsid w:val="001F4A8B"/>
    <w:rsid w:val="001F4CFA"/>
    <w:rsid w:val="001F540B"/>
    <w:rsid w:val="001F5F7D"/>
    <w:rsid w:val="001F62FE"/>
    <w:rsid w:val="002004C8"/>
    <w:rsid w:val="00204C4B"/>
    <w:rsid w:val="00206789"/>
    <w:rsid w:val="00213292"/>
    <w:rsid w:val="00224604"/>
    <w:rsid w:val="0022614E"/>
    <w:rsid w:val="00226ED1"/>
    <w:rsid w:val="0022759C"/>
    <w:rsid w:val="002318A0"/>
    <w:rsid w:val="00232234"/>
    <w:rsid w:val="002354FF"/>
    <w:rsid w:val="00237D03"/>
    <w:rsid w:val="00237F3C"/>
    <w:rsid w:val="00245AC6"/>
    <w:rsid w:val="0025037E"/>
    <w:rsid w:val="00250FD3"/>
    <w:rsid w:val="0025169E"/>
    <w:rsid w:val="00252859"/>
    <w:rsid w:val="002551F1"/>
    <w:rsid w:val="00257E5B"/>
    <w:rsid w:val="00264ADE"/>
    <w:rsid w:val="00272DEA"/>
    <w:rsid w:val="00273FDC"/>
    <w:rsid w:val="00275A5C"/>
    <w:rsid w:val="00280C67"/>
    <w:rsid w:val="00283945"/>
    <w:rsid w:val="002901B8"/>
    <w:rsid w:val="00290699"/>
    <w:rsid w:val="0029077A"/>
    <w:rsid w:val="00292D15"/>
    <w:rsid w:val="002A4315"/>
    <w:rsid w:val="002B0933"/>
    <w:rsid w:val="002B0CF3"/>
    <w:rsid w:val="002B5F01"/>
    <w:rsid w:val="002B73CA"/>
    <w:rsid w:val="002C00A4"/>
    <w:rsid w:val="002C16BB"/>
    <w:rsid w:val="002C42F3"/>
    <w:rsid w:val="002C4337"/>
    <w:rsid w:val="002C4E50"/>
    <w:rsid w:val="002D0412"/>
    <w:rsid w:val="002D08FB"/>
    <w:rsid w:val="002D1F77"/>
    <w:rsid w:val="002D2383"/>
    <w:rsid w:val="002D2AD2"/>
    <w:rsid w:val="002D3304"/>
    <w:rsid w:val="002D612E"/>
    <w:rsid w:val="002D7052"/>
    <w:rsid w:val="002E188A"/>
    <w:rsid w:val="002E2959"/>
    <w:rsid w:val="002F067F"/>
    <w:rsid w:val="002F1446"/>
    <w:rsid w:val="002F2698"/>
    <w:rsid w:val="002F33CF"/>
    <w:rsid w:val="002F7058"/>
    <w:rsid w:val="00303FA3"/>
    <w:rsid w:val="00304F2A"/>
    <w:rsid w:val="00304FC0"/>
    <w:rsid w:val="00310A71"/>
    <w:rsid w:val="003129BB"/>
    <w:rsid w:val="00313B93"/>
    <w:rsid w:val="00314065"/>
    <w:rsid w:val="00314A15"/>
    <w:rsid w:val="00315496"/>
    <w:rsid w:val="00317830"/>
    <w:rsid w:val="0032009A"/>
    <w:rsid w:val="00322A2F"/>
    <w:rsid w:val="00326E4B"/>
    <w:rsid w:val="00327671"/>
    <w:rsid w:val="00331618"/>
    <w:rsid w:val="003316D2"/>
    <w:rsid w:val="00337854"/>
    <w:rsid w:val="003379FF"/>
    <w:rsid w:val="00343358"/>
    <w:rsid w:val="00345AC2"/>
    <w:rsid w:val="00350670"/>
    <w:rsid w:val="003507E8"/>
    <w:rsid w:val="00356960"/>
    <w:rsid w:val="00356E22"/>
    <w:rsid w:val="00361546"/>
    <w:rsid w:val="00365C8E"/>
    <w:rsid w:val="00367BFE"/>
    <w:rsid w:val="00372118"/>
    <w:rsid w:val="003728E8"/>
    <w:rsid w:val="00375C6F"/>
    <w:rsid w:val="00375D31"/>
    <w:rsid w:val="00377A94"/>
    <w:rsid w:val="00377F03"/>
    <w:rsid w:val="003804F6"/>
    <w:rsid w:val="0038075C"/>
    <w:rsid w:val="00380BA4"/>
    <w:rsid w:val="00381E98"/>
    <w:rsid w:val="003836C3"/>
    <w:rsid w:val="00384FE3"/>
    <w:rsid w:val="00385CFB"/>
    <w:rsid w:val="00386A7A"/>
    <w:rsid w:val="00390B34"/>
    <w:rsid w:val="00392436"/>
    <w:rsid w:val="003A1A0F"/>
    <w:rsid w:val="003A38B9"/>
    <w:rsid w:val="003A5C43"/>
    <w:rsid w:val="003A658A"/>
    <w:rsid w:val="003B19A7"/>
    <w:rsid w:val="003B4211"/>
    <w:rsid w:val="003B4966"/>
    <w:rsid w:val="003B53C6"/>
    <w:rsid w:val="003B7EF1"/>
    <w:rsid w:val="003C44AC"/>
    <w:rsid w:val="003C6670"/>
    <w:rsid w:val="003D0544"/>
    <w:rsid w:val="003E503D"/>
    <w:rsid w:val="003E5C15"/>
    <w:rsid w:val="003E65EF"/>
    <w:rsid w:val="003E7215"/>
    <w:rsid w:val="003F2645"/>
    <w:rsid w:val="003F282E"/>
    <w:rsid w:val="003F3BD6"/>
    <w:rsid w:val="003F61DD"/>
    <w:rsid w:val="004057AD"/>
    <w:rsid w:val="00410D31"/>
    <w:rsid w:val="00410DD3"/>
    <w:rsid w:val="004141CB"/>
    <w:rsid w:val="004145EB"/>
    <w:rsid w:val="0041555C"/>
    <w:rsid w:val="0042132A"/>
    <w:rsid w:val="00421555"/>
    <w:rsid w:val="00425936"/>
    <w:rsid w:val="00426ED4"/>
    <w:rsid w:val="00430370"/>
    <w:rsid w:val="004321BD"/>
    <w:rsid w:val="00432C41"/>
    <w:rsid w:val="004400B5"/>
    <w:rsid w:val="0044153C"/>
    <w:rsid w:val="00441848"/>
    <w:rsid w:val="00445407"/>
    <w:rsid w:val="0045261B"/>
    <w:rsid w:val="00453ED0"/>
    <w:rsid w:val="00455E22"/>
    <w:rsid w:val="004560EF"/>
    <w:rsid w:val="004578FD"/>
    <w:rsid w:val="00463443"/>
    <w:rsid w:val="004639F8"/>
    <w:rsid w:val="00465C64"/>
    <w:rsid w:val="00466FD4"/>
    <w:rsid w:val="00472BAC"/>
    <w:rsid w:val="00473F3A"/>
    <w:rsid w:val="00477E44"/>
    <w:rsid w:val="004811B4"/>
    <w:rsid w:val="00483EA6"/>
    <w:rsid w:val="00484CD2"/>
    <w:rsid w:val="004861F4"/>
    <w:rsid w:val="004865F2"/>
    <w:rsid w:val="0049162B"/>
    <w:rsid w:val="00496F89"/>
    <w:rsid w:val="004A01C1"/>
    <w:rsid w:val="004A0D10"/>
    <w:rsid w:val="004A44B9"/>
    <w:rsid w:val="004B1104"/>
    <w:rsid w:val="004B629D"/>
    <w:rsid w:val="004C3F81"/>
    <w:rsid w:val="004C48DA"/>
    <w:rsid w:val="004D145D"/>
    <w:rsid w:val="004D30F3"/>
    <w:rsid w:val="004D5495"/>
    <w:rsid w:val="004E0F10"/>
    <w:rsid w:val="004E2E5A"/>
    <w:rsid w:val="004E3E0B"/>
    <w:rsid w:val="004E4D89"/>
    <w:rsid w:val="004E5A72"/>
    <w:rsid w:val="004F41CB"/>
    <w:rsid w:val="004F6E7D"/>
    <w:rsid w:val="00503449"/>
    <w:rsid w:val="00504724"/>
    <w:rsid w:val="0050773B"/>
    <w:rsid w:val="005103C1"/>
    <w:rsid w:val="00510848"/>
    <w:rsid w:val="0051302A"/>
    <w:rsid w:val="0051318A"/>
    <w:rsid w:val="00516A8D"/>
    <w:rsid w:val="00525438"/>
    <w:rsid w:val="00527320"/>
    <w:rsid w:val="005316DF"/>
    <w:rsid w:val="00536898"/>
    <w:rsid w:val="00540DC2"/>
    <w:rsid w:val="00541A3D"/>
    <w:rsid w:val="00547D46"/>
    <w:rsid w:val="00554A00"/>
    <w:rsid w:val="00557E11"/>
    <w:rsid w:val="00561A54"/>
    <w:rsid w:val="00565D78"/>
    <w:rsid w:val="005674B2"/>
    <w:rsid w:val="0057354A"/>
    <w:rsid w:val="005741C6"/>
    <w:rsid w:val="00581F92"/>
    <w:rsid w:val="005823C8"/>
    <w:rsid w:val="005829FC"/>
    <w:rsid w:val="00582D72"/>
    <w:rsid w:val="00587DA0"/>
    <w:rsid w:val="00591846"/>
    <w:rsid w:val="005A0BD7"/>
    <w:rsid w:val="005A1232"/>
    <w:rsid w:val="005A3CE0"/>
    <w:rsid w:val="005A4784"/>
    <w:rsid w:val="005A6FDC"/>
    <w:rsid w:val="005A755D"/>
    <w:rsid w:val="005B2B7C"/>
    <w:rsid w:val="005B3B1D"/>
    <w:rsid w:val="005B455E"/>
    <w:rsid w:val="005B5DAD"/>
    <w:rsid w:val="005B6162"/>
    <w:rsid w:val="005B759B"/>
    <w:rsid w:val="005C0E64"/>
    <w:rsid w:val="005C115A"/>
    <w:rsid w:val="005C339A"/>
    <w:rsid w:val="005D44F8"/>
    <w:rsid w:val="005D4C29"/>
    <w:rsid w:val="005D4D17"/>
    <w:rsid w:val="005D6D5C"/>
    <w:rsid w:val="005E058A"/>
    <w:rsid w:val="005E09C4"/>
    <w:rsid w:val="005E4AD8"/>
    <w:rsid w:val="005E4EBA"/>
    <w:rsid w:val="005E7F58"/>
    <w:rsid w:val="005F172D"/>
    <w:rsid w:val="005F415C"/>
    <w:rsid w:val="005F7A95"/>
    <w:rsid w:val="006009C9"/>
    <w:rsid w:val="00610D4F"/>
    <w:rsid w:val="00615380"/>
    <w:rsid w:val="006212C0"/>
    <w:rsid w:val="006234F8"/>
    <w:rsid w:val="006238B1"/>
    <w:rsid w:val="00623B77"/>
    <w:rsid w:val="00625594"/>
    <w:rsid w:val="00625752"/>
    <w:rsid w:val="00641161"/>
    <w:rsid w:val="00642E96"/>
    <w:rsid w:val="00644ABB"/>
    <w:rsid w:val="00645142"/>
    <w:rsid w:val="00646D97"/>
    <w:rsid w:val="00653044"/>
    <w:rsid w:val="006533FB"/>
    <w:rsid w:val="006566AB"/>
    <w:rsid w:val="006613D0"/>
    <w:rsid w:val="00662E7A"/>
    <w:rsid w:val="00663C7F"/>
    <w:rsid w:val="0066690A"/>
    <w:rsid w:val="00667CA9"/>
    <w:rsid w:val="00670DBC"/>
    <w:rsid w:val="006716E7"/>
    <w:rsid w:val="006742C2"/>
    <w:rsid w:val="00677D1C"/>
    <w:rsid w:val="00682B18"/>
    <w:rsid w:val="0068432B"/>
    <w:rsid w:val="00691CCA"/>
    <w:rsid w:val="006925A4"/>
    <w:rsid w:val="006946FA"/>
    <w:rsid w:val="00695A6A"/>
    <w:rsid w:val="006A528F"/>
    <w:rsid w:val="006A532C"/>
    <w:rsid w:val="006A7037"/>
    <w:rsid w:val="006A760C"/>
    <w:rsid w:val="006B0F4C"/>
    <w:rsid w:val="006B106C"/>
    <w:rsid w:val="006C0DA5"/>
    <w:rsid w:val="006C2BEC"/>
    <w:rsid w:val="006C2EAB"/>
    <w:rsid w:val="006C6EC7"/>
    <w:rsid w:val="006C7D1F"/>
    <w:rsid w:val="006D22AB"/>
    <w:rsid w:val="006D2D66"/>
    <w:rsid w:val="006D47A7"/>
    <w:rsid w:val="006E037A"/>
    <w:rsid w:val="006E1944"/>
    <w:rsid w:val="006F0E4E"/>
    <w:rsid w:val="006F132F"/>
    <w:rsid w:val="006F2426"/>
    <w:rsid w:val="006F250D"/>
    <w:rsid w:val="006F2609"/>
    <w:rsid w:val="006F48EE"/>
    <w:rsid w:val="00702E91"/>
    <w:rsid w:val="00705647"/>
    <w:rsid w:val="00722395"/>
    <w:rsid w:val="007232E3"/>
    <w:rsid w:val="007241BC"/>
    <w:rsid w:val="00727758"/>
    <w:rsid w:val="00727B1C"/>
    <w:rsid w:val="00732E8A"/>
    <w:rsid w:val="007421B9"/>
    <w:rsid w:val="00745970"/>
    <w:rsid w:val="00745BF5"/>
    <w:rsid w:val="00750964"/>
    <w:rsid w:val="00750995"/>
    <w:rsid w:val="00755427"/>
    <w:rsid w:val="00757EC8"/>
    <w:rsid w:val="00770139"/>
    <w:rsid w:val="00771701"/>
    <w:rsid w:val="00775198"/>
    <w:rsid w:val="0078062D"/>
    <w:rsid w:val="00780A01"/>
    <w:rsid w:val="00780AFA"/>
    <w:rsid w:val="00782429"/>
    <w:rsid w:val="007836B6"/>
    <w:rsid w:val="00783B3B"/>
    <w:rsid w:val="00785B02"/>
    <w:rsid w:val="00787CCD"/>
    <w:rsid w:val="00790ACB"/>
    <w:rsid w:val="00792D06"/>
    <w:rsid w:val="007944AE"/>
    <w:rsid w:val="007A0309"/>
    <w:rsid w:val="007A0BA7"/>
    <w:rsid w:val="007A2DA9"/>
    <w:rsid w:val="007A4B35"/>
    <w:rsid w:val="007A5F87"/>
    <w:rsid w:val="007A6C58"/>
    <w:rsid w:val="007A7118"/>
    <w:rsid w:val="007B11CE"/>
    <w:rsid w:val="007B1392"/>
    <w:rsid w:val="007B1F44"/>
    <w:rsid w:val="007B2432"/>
    <w:rsid w:val="007B31E5"/>
    <w:rsid w:val="007C2709"/>
    <w:rsid w:val="007C29FB"/>
    <w:rsid w:val="007C2A5D"/>
    <w:rsid w:val="007C45E1"/>
    <w:rsid w:val="007C676E"/>
    <w:rsid w:val="007C69BE"/>
    <w:rsid w:val="007C6C29"/>
    <w:rsid w:val="007C6F06"/>
    <w:rsid w:val="007C7449"/>
    <w:rsid w:val="007D1AA9"/>
    <w:rsid w:val="007D1C72"/>
    <w:rsid w:val="007D21B1"/>
    <w:rsid w:val="007D35A3"/>
    <w:rsid w:val="007D36B3"/>
    <w:rsid w:val="007D53DB"/>
    <w:rsid w:val="007D7BBF"/>
    <w:rsid w:val="007E00AE"/>
    <w:rsid w:val="007E4FC8"/>
    <w:rsid w:val="007E5A9A"/>
    <w:rsid w:val="007E71BA"/>
    <w:rsid w:val="007E7495"/>
    <w:rsid w:val="007F0349"/>
    <w:rsid w:val="007F15A6"/>
    <w:rsid w:val="007F1BBC"/>
    <w:rsid w:val="007F202A"/>
    <w:rsid w:val="007F39E2"/>
    <w:rsid w:val="007F490E"/>
    <w:rsid w:val="007F6C43"/>
    <w:rsid w:val="007F6D78"/>
    <w:rsid w:val="00810B71"/>
    <w:rsid w:val="00813D16"/>
    <w:rsid w:val="00820E63"/>
    <w:rsid w:val="00823B79"/>
    <w:rsid w:val="00824DC1"/>
    <w:rsid w:val="00825025"/>
    <w:rsid w:val="00825ABD"/>
    <w:rsid w:val="00826D70"/>
    <w:rsid w:val="00827BED"/>
    <w:rsid w:val="00831E48"/>
    <w:rsid w:val="00832290"/>
    <w:rsid w:val="00834C80"/>
    <w:rsid w:val="00840800"/>
    <w:rsid w:val="00847EA0"/>
    <w:rsid w:val="00851145"/>
    <w:rsid w:val="00853F4F"/>
    <w:rsid w:val="00855D20"/>
    <w:rsid w:val="00860326"/>
    <w:rsid w:val="00860E33"/>
    <w:rsid w:val="00864F03"/>
    <w:rsid w:val="0086665C"/>
    <w:rsid w:val="00871877"/>
    <w:rsid w:val="0087254C"/>
    <w:rsid w:val="008725F8"/>
    <w:rsid w:val="008733D1"/>
    <w:rsid w:val="00873BFC"/>
    <w:rsid w:val="00876F28"/>
    <w:rsid w:val="00877BED"/>
    <w:rsid w:val="00883888"/>
    <w:rsid w:val="008865B5"/>
    <w:rsid w:val="0089127B"/>
    <w:rsid w:val="00891D12"/>
    <w:rsid w:val="008927DC"/>
    <w:rsid w:val="00893276"/>
    <w:rsid w:val="008A0E7C"/>
    <w:rsid w:val="008A2F9D"/>
    <w:rsid w:val="008A3A49"/>
    <w:rsid w:val="008A3F91"/>
    <w:rsid w:val="008B047D"/>
    <w:rsid w:val="008B31D1"/>
    <w:rsid w:val="008B3FAC"/>
    <w:rsid w:val="008B6494"/>
    <w:rsid w:val="008C0510"/>
    <w:rsid w:val="008D0AAF"/>
    <w:rsid w:val="008D1853"/>
    <w:rsid w:val="008D5B02"/>
    <w:rsid w:val="008E3EC1"/>
    <w:rsid w:val="008E5F64"/>
    <w:rsid w:val="008F33BC"/>
    <w:rsid w:val="008F3F1C"/>
    <w:rsid w:val="008F51FC"/>
    <w:rsid w:val="009024FF"/>
    <w:rsid w:val="009025B3"/>
    <w:rsid w:val="009029E3"/>
    <w:rsid w:val="00904EB7"/>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72AD0"/>
    <w:rsid w:val="00975D20"/>
    <w:rsid w:val="0098123D"/>
    <w:rsid w:val="009843C9"/>
    <w:rsid w:val="009859BC"/>
    <w:rsid w:val="0098632D"/>
    <w:rsid w:val="009936D3"/>
    <w:rsid w:val="00993735"/>
    <w:rsid w:val="00994551"/>
    <w:rsid w:val="00996340"/>
    <w:rsid w:val="009A2259"/>
    <w:rsid w:val="009B4C5C"/>
    <w:rsid w:val="009B5B51"/>
    <w:rsid w:val="009C1952"/>
    <w:rsid w:val="009C4B7A"/>
    <w:rsid w:val="009C5843"/>
    <w:rsid w:val="009D0107"/>
    <w:rsid w:val="009E2D4F"/>
    <w:rsid w:val="009E72F6"/>
    <w:rsid w:val="009F410E"/>
    <w:rsid w:val="009F4F76"/>
    <w:rsid w:val="009F6E09"/>
    <w:rsid w:val="00A07818"/>
    <w:rsid w:val="00A07C88"/>
    <w:rsid w:val="00A14B8F"/>
    <w:rsid w:val="00A21A66"/>
    <w:rsid w:val="00A21B58"/>
    <w:rsid w:val="00A30210"/>
    <w:rsid w:val="00A30B43"/>
    <w:rsid w:val="00A32C3B"/>
    <w:rsid w:val="00A33818"/>
    <w:rsid w:val="00A40954"/>
    <w:rsid w:val="00A41F55"/>
    <w:rsid w:val="00A45AF6"/>
    <w:rsid w:val="00A50350"/>
    <w:rsid w:val="00A518F9"/>
    <w:rsid w:val="00A524EE"/>
    <w:rsid w:val="00A531CA"/>
    <w:rsid w:val="00A64FE9"/>
    <w:rsid w:val="00A65EF5"/>
    <w:rsid w:val="00A66F0C"/>
    <w:rsid w:val="00A707CE"/>
    <w:rsid w:val="00A7143C"/>
    <w:rsid w:val="00A735FB"/>
    <w:rsid w:val="00A74064"/>
    <w:rsid w:val="00A74514"/>
    <w:rsid w:val="00A76E86"/>
    <w:rsid w:val="00A834CE"/>
    <w:rsid w:val="00A914DF"/>
    <w:rsid w:val="00A942B6"/>
    <w:rsid w:val="00A94E6B"/>
    <w:rsid w:val="00A955B5"/>
    <w:rsid w:val="00AA048A"/>
    <w:rsid w:val="00AA2288"/>
    <w:rsid w:val="00AA4A1D"/>
    <w:rsid w:val="00AA4FB2"/>
    <w:rsid w:val="00AA639E"/>
    <w:rsid w:val="00AB04EB"/>
    <w:rsid w:val="00AB24E5"/>
    <w:rsid w:val="00AB3CE7"/>
    <w:rsid w:val="00AC0A74"/>
    <w:rsid w:val="00AC66C8"/>
    <w:rsid w:val="00AD2E18"/>
    <w:rsid w:val="00AD3440"/>
    <w:rsid w:val="00AD4DD2"/>
    <w:rsid w:val="00AE29FA"/>
    <w:rsid w:val="00AE4EDD"/>
    <w:rsid w:val="00AE581E"/>
    <w:rsid w:val="00AE5CC2"/>
    <w:rsid w:val="00AF139B"/>
    <w:rsid w:val="00AF4CB9"/>
    <w:rsid w:val="00AF4DA2"/>
    <w:rsid w:val="00AF53C9"/>
    <w:rsid w:val="00AF5BA4"/>
    <w:rsid w:val="00AF61E1"/>
    <w:rsid w:val="00AF6411"/>
    <w:rsid w:val="00B01C36"/>
    <w:rsid w:val="00B01EB8"/>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2670"/>
    <w:rsid w:val="00B6774E"/>
    <w:rsid w:val="00B70244"/>
    <w:rsid w:val="00B717BB"/>
    <w:rsid w:val="00B719F6"/>
    <w:rsid w:val="00B74DF2"/>
    <w:rsid w:val="00B75398"/>
    <w:rsid w:val="00B806E9"/>
    <w:rsid w:val="00B8380F"/>
    <w:rsid w:val="00B86A90"/>
    <w:rsid w:val="00B87237"/>
    <w:rsid w:val="00B90DCE"/>
    <w:rsid w:val="00B92E82"/>
    <w:rsid w:val="00BA000F"/>
    <w:rsid w:val="00BA04EF"/>
    <w:rsid w:val="00BA0D19"/>
    <w:rsid w:val="00BA190B"/>
    <w:rsid w:val="00BA1B16"/>
    <w:rsid w:val="00BA1E51"/>
    <w:rsid w:val="00BA2693"/>
    <w:rsid w:val="00BA2DAF"/>
    <w:rsid w:val="00BA4974"/>
    <w:rsid w:val="00BB1323"/>
    <w:rsid w:val="00BB144C"/>
    <w:rsid w:val="00BB2026"/>
    <w:rsid w:val="00BB41B3"/>
    <w:rsid w:val="00BC4E15"/>
    <w:rsid w:val="00BC51E0"/>
    <w:rsid w:val="00BC5FBA"/>
    <w:rsid w:val="00BD196F"/>
    <w:rsid w:val="00BD3F0E"/>
    <w:rsid w:val="00BD425F"/>
    <w:rsid w:val="00BD493D"/>
    <w:rsid w:val="00BD7589"/>
    <w:rsid w:val="00BE2145"/>
    <w:rsid w:val="00BE3B9A"/>
    <w:rsid w:val="00BE43F3"/>
    <w:rsid w:val="00BE4429"/>
    <w:rsid w:val="00BE4B29"/>
    <w:rsid w:val="00BE78F6"/>
    <w:rsid w:val="00BF0337"/>
    <w:rsid w:val="00BF0A8E"/>
    <w:rsid w:val="00BF2092"/>
    <w:rsid w:val="00BF2158"/>
    <w:rsid w:val="00BF614F"/>
    <w:rsid w:val="00BF780B"/>
    <w:rsid w:val="00C050EE"/>
    <w:rsid w:val="00C1546D"/>
    <w:rsid w:val="00C16624"/>
    <w:rsid w:val="00C20627"/>
    <w:rsid w:val="00C20C22"/>
    <w:rsid w:val="00C222C6"/>
    <w:rsid w:val="00C23E7F"/>
    <w:rsid w:val="00C26524"/>
    <w:rsid w:val="00C273C6"/>
    <w:rsid w:val="00C326BB"/>
    <w:rsid w:val="00C331B5"/>
    <w:rsid w:val="00C335B3"/>
    <w:rsid w:val="00C3397B"/>
    <w:rsid w:val="00C3538D"/>
    <w:rsid w:val="00C36B63"/>
    <w:rsid w:val="00C401D6"/>
    <w:rsid w:val="00C42025"/>
    <w:rsid w:val="00C42FCB"/>
    <w:rsid w:val="00C45415"/>
    <w:rsid w:val="00C463A4"/>
    <w:rsid w:val="00C502FD"/>
    <w:rsid w:val="00C521FD"/>
    <w:rsid w:val="00C558E6"/>
    <w:rsid w:val="00C57D7C"/>
    <w:rsid w:val="00C57FE1"/>
    <w:rsid w:val="00C6022F"/>
    <w:rsid w:val="00C60FB9"/>
    <w:rsid w:val="00C66F18"/>
    <w:rsid w:val="00C66F76"/>
    <w:rsid w:val="00C71DF4"/>
    <w:rsid w:val="00C73618"/>
    <w:rsid w:val="00C76A9E"/>
    <w:rsid w:val="00C76D2C"/>
    <w:rsid w:val="00C76EAE"/>
    <w:rsid w:val="00C81A64"/>
    <w:rsid w:val="00C821E1"/>
    <w:rsid w:val="00C822B8"/>
    <w:rsid w:val="00C83AE5"/>
    <w:rsid w:val="00C86BAE"/>
    <w:rsid w:val="00C90EEF"/>
    <w:rsid w:val="00C93569"/>
    <w:rsid w:val="00CA17B5"/>
    <w:rsid w:val="00CA47EB"/>
    <w:rsid w:val="00CA6819"/>
    <w:rsid w:val="00CB131F"/>
    <w:rsid w:val="00CB3B0D"/>
    <w:rsid w:val="00CB409C"/>
    <w:rsid w:val="00CB612C"/>
    <w:rsid w:val="00CB6769"/>
    <w:rsid w:val="00CC1A3C"/>
    <w:rsid w:val="00CC3ECF"/>
    <w:rsid w:val="00CC77AD"/>
    <w:rsid w:val="00CD01AA"/>
    <w:rsid w:val="00CD496D"/>
    <w:rsid w:val="00CE0577"/>
    <w:rsid w:val="00CE1FE5"/>
    <w:rsid w:val="00CE57F2"/>
    <w:rsid w:val="00CE6A77"/>
    <w:rsid w:val="00CE6F41"/>
    <w:rsid w:val="00CF042D"/>
    <w:rsid w:val="00CF1B40"/>
    <w:rsid w:val="00CF1DFA"/>
    <w:rsid w:val="00CF31D9"/>
    <w:rsid w:val="00CF42DB"/>
    <w:rsid w:val="00CF4C4A"/>
    <w:rsid w:val="00CF5FD1"/>
    <w:rsid w:val="00CF7A45"/>
    <w:rsid w:val="00CF7D3A"/>
    <w:rsid w:val="00D02ACB"/>
    <w:rsid w:val="00D07A0C"/>
    <w:rsid w:val="00D1659A"/>
    <w:rsid w:val="00D23735"/>
    <w:rsid w:val="00D23AB3"/>
    <w:rsid w:val="00D23C5B"/>
    <w:rsid w:val="00D249EF"/>
    <w:rsid w:val="00D346AD"/>
    <w:rsid w:val="00D36DC5"/>
    <w:rsid w:val="00D40156"/>
    <w:rsid w:val="00D40CD2"/>
    <w:rsid w:val="00D472F9"/>
    <w:rsid w:val="00D503ED"/>
    <w:rsid w:val="00D54CC5"/>
    <w:rsid w:val="00D555DD"/>
    <w:rsid w:val="00D559BD"/>
    <w:rsid w:val="00D56523"/>
    <w:rsid w:val="00D56DC7"/>
    <w:rsid w:val="00D631CC"/>
    <w:rsid w:val="00D63384"/>
    <w:rsid w:val="00D63C87"/>
    <w:rsid w:val="00D64B9E"/>
    <w:rsid w:val="00D67AE9"/>
    <w:rsid w:val="00D7276A"/>
    <w:rsid w:val="00D75A55"/>
    <w:rsid w:val="00D761F6"/>
    <w:rsid w:val="00D7680E"/>
    <w:rsid w:val="00D8116C"/>
    <w:rsid w:val="00D83CA8"/>
    <w:rsid w:val="00D91DBF"/>
    <w:rsid w:val="00D95D46"/>
    <w:rsid w:val="00DA2E25"/>
    <w:rsid w:val="00DA43D7"/>
    <w:rsid w:val="00DA53B5"/>
    <w:rsid w:val="00DA7D0E"/>
    <w:rsid w:val="00DB33D1"/>
    <w:rsid w:val="00DB4303"/>
    <w:rsid w:val="00DC13D4"/>
    <w:rsid w:val="00DC6972"/>
    <w:rsid w:val="00DC6E58"/>
    <w:rsid w:val="00DD1813"/>
    <w:rsid w:val="00DD1CEB"/>
    <w:rsid w:val="00DD1D1B"/>
    <w:rsid w:val="00DD4645"/>
    <w:rsid w:val="00DF41EA"/>
    <w:rsid w:val="00E019D4"/>
    <w:rsid w:val="00E03557"/>
    <w:rsid w:val="00E04B77"/>
    <w:rsid w:val="00E0512F"/>
    <w:rsid w:val="00E10AA9"/>
    <w:rsid w:val="00E1294C"/>
    <w:rsid w:val="00E12B22"/>
    <w:rsid w:val="00E17937"/>
    <w:rsid w:val="00E25065"/>
    <w:rsid w:val="00E272FF"/>
    <w:rsid w:val="00E27D7C"/>
    <w:rsid w:val="00E35E7F"/>
    <w:rsid w:val="00E35FA9"/>
    <w:rsid w:val="00E404A2"/>
    <w:rsid w:val="00E4238A"/>
    <w:rsid w:val="00E46197"/>
    <w:rsid w:val="00E512E8"/>
    <w:rsid w:val="00E53642"/>
    <w:rsid w:val="00E61649"/>
    <w:rsid w:val="00E61BD3"/>
    <w:rsid w:val="00E61F02"/>
    <w:rsid w:val="00E63327"/>
    <w:rsid w:val="00E76EBE"/>
    <w:rsid w:val="00E8055E"/>
    <w:rsid w:val="00E850F6"/>
    <w:rsid w:val="00E87FD9"/>
    <w:rsid w:val="00E921F5"/>
    <w:rsid w:val="00E93239"/>
    <w:rsid w:val="00EA52E5"/>
    <w:rsid w:val="00EB0BF8"/>
    <w:rsid w:val="00EB5431"/>
    <w:rsid w:val="00EC157E"/>
    <w:rsid w:val="00EC4CD4"/>
    <w:rsid w:val="00EC4DC4"/>
    <w:rsid w:val="00ED078F"/>
    <w:rsid w:val="00ED65F4"/>
    <w:rsid w:val="00ED66AF"/>
    <w:rsid w:val="00ED680C"/>
    <w:rsid w:val="00ED68CB"/>
    <w:rsid w:val="00EE05E7"/>
    <w:rsid w:val="00EE2D16"/>
    <w:rsid w:val="00EE7D3A"/>
    <w:rsid w:val="00EF0F10"/>
    <w:rsid w:val="00EF2DF1"/>
    <w:rsid w:val="00EF5C93"/>
    <w:rsid w:val="00F023CE"/>
    <w:rsid w:val="00F04081"/>
    <w:rsid w:val="00F04E54"/>
    <w:rsid w:val="00F064E6"/>
    <w:rsid w:val="00F06C8E"/>
    <w:rsid w:val="00F10496"/>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7EEA"/>
    <w:rsid w:val="00F50C8A"/>
    <w:rsid w:val="00F5325F"/>
    <w:rsid w:val="00F647C1"/>
    <w:rsid w:val="00F70477"/>
    <w:rsid w:val="00F72591"/>
    <w:rsid w:val="00F72D81"/>
    <w:rsid w:val="00F74D78"/>
    <w:rsid w:val="00F77247"/>
    <w:rsid w:val="00F805D9"/>
    <w:rsid w:val="00F809CA"/>
    <w:rsid w:val="00F90483"/>
    <w:rsid w:val="00F9241E"/>
    <w:rsid w:val="00F92AFE"/>
    <w:rsid w:val="00F93EF7"/>
    <w:rsid w:val="00F949E4"/>
    <w:rsid w:val="00F95A8B"/>
    <w:rsid w:val="00F96DA1"/>
    <w:rsid w:val="00F97CBE"/>
    <w:rsid w:val="00FA0475"/>
    <w:rsid w:val="00FA0556"/>
    <w:rsid w:val="00FA2A0A"/>
    <w:rsid w:val="00FA480C"/>
    <w:rsid w:val="00FA59A2"/>
    <w:rsid w:val="00FA6409"/>
    <w:rsid w:val="00FA7071"/>
    <w:rsid w:val="00FA75BE"/>
    <w:rsid w:val="00FB603B"/>
    <w:rsid w:val="00FB7195"/>
    <w:rsid w:val="00FC0BFE"/>
    <w:rsid w:val="00FC16C8"/>
    <w:rsid w:val="00FC3328"/>
    <w:rsid w:val="00FD3F40"/>
    <w:rsid w:val="00FD5B24"/>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A3DEE02B-4125-4C43-B3D9-5E6B5AA6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17134</TotalTime>
  <Pages>1</Pages>
  <Words>13054</Words>
  <Characters>65273</Characters>
  <Application>Microsoft Office Word</Application>
  <DocSecurity>0</DocSecurity>
  <Lines>543</Lines>
  <Paragraphs>156</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78171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91</cp:revision>
  <cp:lastPrinted>2017-02-27T04:26:00Z</cp:lastPrinted>
  <dcterms:created xsi:type="dcterms:W3CDTF">2018-01-01T07:42:00Z</dcterms:created>
  <dcterms:modified xsi:type="dcterms:W3CDTF">2018-02-07T15:24:00Z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