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47" w:rsidRPr="00D46758" w:rsidRDefault="00941147" w:rsidP="00941147">
      <w:pPr>
        <w:shd w:val="clear" w:color="auto" w:fill="FFFFFF"/>
        <w:bidi w:val="0"/>
        <w:spacing w:after="0" w:line="240" w:lineRule="auto"/>
        <w:jc w:val="center"/>
        <w:rPr>
          <w:rFonts w:asciiTheme="majorHAnsi" w:eastAsia="Times New Roman" w:hAnsiTheme="majorHAnsi" w:cs="Helvetica"/>
          <w:b/>
          <w:bCs/>
          <w:color w:val="1D2228"/>
          <w:sz w:val="24"/>
          <w:szCs w:val="24"/>
          <w:u w:val="single"/>
        </w:rPr>
      </w:pPr>
      <w:r w:rsidRPr="00D46758">
        <w:rPr>
          <w:rFonts w:asciiTheme="majorHAnsi" w:eastAsia="Times New Roman" w:hAnsiTheme="majorHAnsi" w:cs="Helvetica"/>
          <w:b/>
          <w:bCs/>
          <w:color w:val="1D2228"/>
          <w:sz w:val="24"/>
          <w:szCs w:val="24"/>
          <w:u w:val="single"/>
        </w:rPr>
        <w:t>East Tour Feedback – Russia</w:t>
      </w:r>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D46758" w:rsidRDefault="00941147" w:rsidP="00941147">
      <w:pPr>
        <w:shd w:val="clear" w:color="auto" w:fill="FFFFFF"/>
        <w:bidi w:val="0"/>
        <w:spacing w:after="0" w:line="240" w:lineRule="auto"/>
        <w:rPr>
          <w:rFonts w:asciiTheme="majorHAnsi" w:eastAsia="Times New Roman" w:hAnsiTheme="majorHAnsi" w:cs="Helvetica"/>
          <w:b/>
          <w:bCs/>
          <w:color w:val="1D2228"/>
          <w:sz w:val="20"/>
          <w:szCs w:val="20"/>
          <w:u w:val="single"/>
        </w:rPr>
      </w:pPr>
      <w:proofErr w:type="spellStart"/>
      <w:r w:rsidRPr="00D46758">
        <w:rPr>
          <w:rFonts w:asciiTheme="majorHAnsi" w:eastAsia="Times New Roman" w:hAnsiTheme="majorHAnsi" w:cs="Helvetica"/>
          <w:b/>
          <w:bCs/>
          <w:color w:val="1D2228"/>
          <w:sz w:val="20"/>
          <w:szCs w:val="20"/>
          <w:u w:val="single"/>
        </w:rPr>
        <w:t>Inbal</w:t>
      </w:r>
      <w:proofErr w:type="spellEnd"/>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u w:val="single"/>
        </w:rPr>
      </w:pPr>
    </w:p>
    <w:p w:rsidR="00941147" w:rsidRPr="005459DF" w:rsidRDefault="00941147" w:rsidP="00941147">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1. Was the aim of the East tour to gain an understanding of the culture, national security interests and implications for Israel</w:t>
      </w:r>
      <w:r w:rsidR="00656264" w:rsidRPr="005459DF">
        <w:rPr>
          <w:rFonts w:asciiTheme="majorHAnsi" w:eastAsia="Times New Roman" w:hAnsiTheme="majorHAnsi" w:cs="Helvetica"/>
          <w:color w:val="1D2228"/>
          <w:sz w:val="24"/>
          <w:szCs w:val="24"/>
        </w:rPr>
        <w:t>, achieved in the tour?</w:t>
      </w:r>
    </w:p>
    <w:p w:rsidR="00656264" w:rsidRPr="005459DF" w:rsidRDefault="00656264" w:rsidP="00941147">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941147" w:rsidP="00435B25">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We have certainly been exposed to Russia's culture and Russia's national security strategy, as well a</w:t>
      </w:r>
      <w:r w:rsidR="00435B25">
        <w:rPr>
          <w:rFonts w:asciiTheme="majorHAnsi" w:eastAsia="Times New Roman" w:hAnsiTheme="majorHAnsi" w:cs="Helvetica"/>
          <w:color w:val="1D2228"/>
          <w:sz w:val="24"/>
          <w:szCs w:val="24"/>
        </w:rPr>
        <w:t>s the implications for Israel. However, o</w:t>
      </w:r>
      <w:r w:rsidRPr="005459DF">
        <w:rPr>
          <w:rFonts w:asciiTheme="majorHAnsi" w:eastAsia="Times New Roman" w:hAnsiTheme="majorHAnsi" w:cs="Helvetica"/>
          <w:color w:val="1D2228"/>
          <w:sz w:val="24"/>
          <w:szCs w:val="24"/>
        </w:rPr>
        <w:t>f course</w:t>
      </w:r>
      <w:r w:rsidR="00435B25">
        <w:rPr>
          <w:rFonts w:asciiTheme="majorHAnsi" w:eastAsia="Times New Roman" w:hAnsiTheme="majorHAnsi" w:cs="Helvetica"/>
          <w:color w:val="1D2228"/>
          <w:sz w:val="24"/>
          <w:szCs w:val="24"/>
        </w:rPr>
        <w:t xml:space="preserve"> that in one week of preparation and one week of tour</w:t>
      </w:r>
      <w:r w:rsidRPr="005459DF">
        <w:rPr>
          <w:rFonts w:asciiTheme="majorHAnsi" w:eastAsia="Times New Roman" w:hAnsiTheme="majorHAnsi" w:cs="Helvetica"/>
          <w:color w:val="1D2228"/>
          <w:sz w:val="24"/>
          <w:szCs w:val="24"/>
        </w:rPr>
        <w:t xml:space="preserve"> </w:t>
      </w:r>
      <w:r w:rsidR="00656264" w:rsidRPr="005459DF">
        <w:rPr>
          <w:rFonts w:asciiTheme="majorHAnsi" w:eastAsia="Times New Roman" w:hAnsiTheme="majorHAnsi" w:cs="Helvetica"/>
          <w:color w:val="1D2228"/>
          <w:sz w:val="24"/>
          <w:szCs w:val="24"/>
        </w:rPr>
        <w:t xml:space="preserve">it is not possible </w:t>
      </w:r>
      <w:r w:rsidRPr="005459DF">
        <w:rPr>
          <w:rFonts w:asciiTheme="majorHAnsi" w:eastAsia="Times New Roman" w:hAnsiTheme="majorHAnsi" w:cs="Helvetica"/>
          <w:color w:val="1D2228"/>
          <w:sz w:val="24"/>
          <w:szCs w:val="24"/>
        </w:rPr>
        <w:t xml:space="preserve">to </w:t>
      </w:r>
      <w:r w:rsidR="00435B25">
        <w:rPr>
          <w:rFonts w:asciiTheme="majorHAnsi" w:eastAsia="Times New Roman" w:hAnsiTheme="majorHAnsi" w:cs="Helvetica"/>
          <w:color w:val="1D2228"/>
          <w:sz w:val="24"/>
          <w:szCs w:val="24"/>
        </w:rPr>
        <w:t>gain a full</w:t>
      </w:r>
      <w:r w:rsidRPr="005459DF">
        <w:rPr>
          <w:rFonts w:asciiTheme="majorHAnsi" w:eastAsia="Times New Roman" w:hAnsiTheme="majorHAnsi" w:cs="Helvetica"/>
          <w:color w:val="1D2228"/>
          <w:sz w:val="24"/>
          <w:szCs w:val="24"/>
        </w:rPr>
        <w:t xml:space="preserve"> understand</w:t>
      </w:r>
      <w:r w:rsidR="00435B25">
        <w:rPr>
          <w:rFonts w:asciiTheme="majorHAnsi" w:eastAsia="Times New Roman" w:hAnsiTheme="majorHAnsi" w:cs="Helvetica"/>
          <w:color w:val="1D2228"/>
          <w:sz w:val="24"/>
          <w:szCs w:val="24"/>
        </w:rPr>
        <w:t>ing of</w:t>
      </w:r>
      <w:r w:rsidRPr="005459DF">
        <w:rPr>
          <w:rFonts w:asciiTheme="majorHAnsi" w:eastAsia="Times New Roman" w:hAnsiTheme="majorHAnsi" w:cs="Helvetica"/>
          <w:color w:val="1D2228"/>
          <w:sz w:val="24"/>
          <w:szCs w:val="24"/>
        </w:rPr>
        <w:t xml:space="preserve"> the Russian Enigma in depth in these areas.</w:t>
      </w:r>
    </w:p>
    <w:p w:rsidR="00941147" w:rsidRPr="005459DF" w:rsidRDefault="00941147" w:rsidP="00941147">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941147" w:rsidP="00941147">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2. Was the preparatory phase adequately structured toward</w:t>
      </w:r>
      <w:r w:rsidR="00D46758" w:rsidRPr="005459DF">
        <w:rPr>
          <w:rFonts w:asciiTheme="majorHAnsi" w:eastAsia="Times New Roman" w:hAnsiTheme="majorHAnsi" w:cs="Helvetica"/>
          <w:color w:val="1D2228"/>
          <w:sz w:val="24"/>
          <w:szCs w:val="24"/>
        </w:rPr>
        <w:t>s achieving the tour?</w:t>
      </w:r>
    </w:p>
    <w:p w:rsidR="00D46758" w:rsidRPr="005459DF" w:rsidRDefault="00D46758" w:rsidP="00941147">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941147" w:rsidP="00435B25">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The preparatory stage certainly contributed to building an early und</w:t>
      </w:r>
      <w:r w:rsidR="00435B25">
        <w:rPr>
          <w:rFonts w:asciiTheme="majorHAnsi" w:eastAsia="Times New Roman" w:hAnsiTheme="majorHAnsi" w:cs="Helvetica"/>
          <w:color w:val="1D2228"/>
          <w:sz w:val="24"/>
          <w:szCs w:val="24"/>
        </w:rPr>
        <w:t>erstanding of the tour's goals.</w:t>
      </w:r>
      <w:r w:rsidR="00D46758" w:rsidRPr="005459DF">
        <w:rPr>
          <w:rFonts w:asciiTheme="majorHAnsi" w:eastAsia="Times New Roman" w:hAnsiTheme="majorHAnsi" w:cs="Helvetica"/>
          <w:color w:val="1D2228"/>
          <w:sz w:val="24"/>
          <w:szCs w:val="24"/>
        </w:rPr>
        <w:t xml:space="preserve"> It was </w:t>
      </w:r>
      <w:r w:rsidR="00435B25">
        <w:rPr>
          <w:rFonts w:asciiTheme="majorHAnsi" w:eastAsia="Times New Roman" w:hAnsiTheme="majorHAnsi" w:cs="Helvetica"/>
          <w:color w:val="1D2228"/>
          <w:sz w:val="24"/>
          <w:szCs w:val="24"/>
        </w:rPr>
        <w:t>satisfying</w:t>
      </w:r>
      <w:r w:rsidR="00D46758" w:rsidRPr="005459DF">
        <w:rPr>
          <w:rFonts w:asciiTheme="majorHAnsi" w:eastAsia="Times New Roman" w:hAnsiTheme="majorHAnsi" w:cs="Helvetica"/>
          <w:color w:val="1D2228"/>
          <w:sz w:val="24"/>
          <w:szCs w:val="24"/>
        </w:rPr>
        <w:t>, but not overloaded</w:t>
      </w:r>
      <w:r w:rsidRPr="005459DF">
        <w:rPr>
          <w:rFonts w:asciiTheme="majorHAnsi" w:eastAsia="Times New Roman" w:hAnsiTheme="majorHAnsi" w:cs="Helvetica"/>
          <w:color w:val="1D2228"/>
          <w:sz w:val="24"/>
          <w:szCs w:val="24"/>
          <w:rtl/>
        </w:rPr>
        <w:t>.</w:t>
      </w:r>
    </w:p>
    <w:p w:rsidR="00D46758" w:rsidRPr="005459DF" w:rsidRDefault="00D46758" w:rsidP="00941147">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941147" w:rsidP="00D46758">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3. In hindsight do you have any recommendations to revise the preparatory phase by way of topics or speakers or experiences to be added or discarded</w:t>
      </w:r>
      <w:r w:rsidR="00D46758" w:rsidRPr="005459DF">
        <w:rPr>
          <w:rFonts w:asciiTheme="majorHAnsi" w:eastAsia="Times New Roman" w:hAnsiTheme="majorHAnsi" w:cs="Helvetica"/>
          <w:color w:val="1D2228"/>
          <w:sz w:val="24"/>
          <w:szCs w:val="24"/>
        </w:rPr>
        <w:t>?</w:t>
      </w:r>
    </w:p>
    <w:p w:rsidR="00D46758" w:rsidRPr="005459DF" w:rsidRDefault="00D46758" w:rsidP="00941147">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941147" w:rsidP="00435B25">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 xml:space="preserve">The preparatory stage and the research questions were built around the four </w:t>
      </w:r>
      <w:r w:rsidR="00435B25">
        <w:rPr>
          <w:rFonts w:asciiTheme="majorHAnsi" w:eastAsia="Times New Roman" w:hAnsiTheme="majorHAnsi" w:cs="Helvetica"/>
          <w:color w:val="1D2228"/>
          <w:sz w:val="24"/>
          <w:szCs w:val="24"/>
        </w:rPr>
        <w:t>echelons</w:t>
      </w:r>
      <w:r w:rsidRPr="005459DF">
        <w:rPr>
          <w:rFonts w:asciiTheme="majorHAnsi" w:eastAsia="Times New Roman" w:hAnsiTheme="majorHAnsi" w:cs="Helvetica"/>
          <w:color w:val="1D2228"/>
          <w:sz w:val="24"/>
          <w:szCs w:val="24"/>
        </w:rPr>
        <w:t xml:space="preserve"> familiar to us. Most of the speakers were Israeli professionals</w:t>
      </w:r>
      <w:r w:rsidR="00435B25">
        <w:rPr>
          <w:rFonts w:asciiTheme="majorHAnsi" w:eastAsia="Times New Roman" w:hAnsiTheme="majorHAnsi" w:cs="Helvetica"/>
          <w:color w:val="1D2228"/>
          <w:sz w:val="24"/>
          <w:szCs w:val="24"/>
        </w:rPr>
        <w:t xml:space="preserve"> engaged</w:t>
      </w:r>
      <w:r w:rsidRPr="005459DF">
        <w:rPr>
          <w:rFonts w:asciiTheme="majorHAnsi" w:eastAsia="Times New Roman" w:hAnsiTheme="majorHAnsi" w:cs="Helvetica"/>
          <w:color w:val="1D2228"/>
          <w:sz w:val="24"/>
          <w:szCs w:val="24"/>
        </w:rPr>
        <w:t xml:space="preserve"> (or </w:t>
      </w:r>
      <w:r w:rsidR="00D46758" w:rsidRPr="005459DF">
        <w:rPr>
          <w:rFonts w:asciiTheme="majorHAnsi" w:eastAsia="Times New Roman" w:hAnsiTheme="majorHAnsi" w:cs="Helvetica"/>
          <w:color w:val="1D2228"/>
          <w:sz w:val="24"/>
          <w:szCs w:val="24"/>
        </w:rPr>
        <w:t xml:space="preserve">were </w:t>
      </w:r>
      <w:r w:rsidR="00435B25">
        <w:rPr>
          <w:rFonts w:asciiTheme="majorHAnsi" w:eastAsia="Times New Roman" w:hAnsiTheme="majorHAnsi" w:cs="Helvetica"/>
          <w:color w:val="1D2228"/>
          <w:sz w:val="24"/>
          <w:szCs w:val="24"/>
        </w:rPr>
        <w:t>engaged) in Russia</w:t>
      </w:r>
      <w:r w:rsidRPr="005459DF">
        <w:rPr>
          <w:rFonts w:asciiTheme="majorHAnsi" w:eastAsia="Times New Roman" w:hAnsiTheme="majorHAnsi" w:cs="Helvetica"/>
          <w:color w:val="1D2228"/>
          <w:sz w:val="24"/>
          <w:szCs w:val="24"/>
        </w:rPr>
        <w:t xml:space="preserve">. </w:t>
      </w:r>
      <w:proofErr w:type="spellStart"/>
      <w:r w:rsidRPr="005459DF">
        <w:rPr>
          <w:rFonts w:asciiTheme="majorHAnsi" w:eastAsia="Times New Roman" w:hAnsiTheme="majorHAnsi" w:cs="Helvetica"/>
          <w:color w:val="1D2228"/>
          <w:sz w:val="24"/>
          <w:szCs w:val="24"/>
        </w:rPr>
        <w:t>Arkady</w:t>
      </w:r>
      <w:proofErr w:type="spellEnd"/>
      <w:r w:rsidRPr="005459DF">
        <w:rPr>
          <w:rFonts w:asciiTheme="majorHAnsi" w:eastAsia="Times New Roman" w:hAnsiTheme="majorHAnsi" w:cs="Helvetica"/>
          <w:color w:val="1D2228"/>
          <w:sz w:val="24"/>
          <w:szCs w:val="24"/>
        </w:rPr>
        <w:t xml:space="preserve"> </w:t>
      </w:r>
      <w:proofErr w:type="spellStart"/>
      <w:r w:rsidRPr="005459DF">
        <w:rPr>
          <w:rFonts w:asciiTheme="majorHAnsi" w:eastAsia="Times New Roman" w:hAnsiTheme="majorHAnsi" w:cs="Helvetica"/>
          <w:color w:val="1D2228"/>
          <w:sz w:val="24"/>
          <w:szCs w:val="24"/>
        </w:rPr>
        <w:t>Milman's</w:t>
      </w:r>
      <w:proofErr w:type="spellEnd"/>
      <w:r w:rsidRPr="005459DF">
        <w:rPr>
          <w:rFonts w:asciiTheme="majorHAnsi" w:eastAsia="Times New Roman" w:hAnsiTheme="majorHAnsi" w:cs="Helvetica"/>
          <w:color w:val="1D2228"/>
          <w:sz w:val="24"/>
          <w:szCs w:val="24"/>
        </w:rPr>
        <w:t xml:space="preserve"> economic lecture was </w:t>
      </w:r>
      <w:r w:rsidR="00435B25">
        <w:rPr>
          <w:rFonts w:asciiTheme="majorHAnsi" w:eastAsia="Times New Roman" w:hAnsiTheme="majorHAnsi" w:cs="Helvetica"/>
          <w:color w:val="1D2228"/>
          <w:sz w:val="24"/>
          <w:szCs w:val="24"/>
        </w:rPr>
        <w:t>disappointing</w:t>
      </w:r>
      <w:r w:rsidRPr="005459DF">
        <w:rPr>
          <w:rFonts w:asciiTheme="majorHAnsi" w:eastAsia="Times New Roman" w:hAnsiTheme="majorHAnsi" w:cs="Helvetica"/>
          <w:color w:val="1D2228"/>
          <w:sz w:val="24"/>
          <w:szCs w:val="24"/>
        </w:rPr>
        <w:t xml:space="preserve"> in my </w:t>
      </w:r>
      <w:r w:rsidR="00435B25">
        <w:rPr>
          <w:rFonts w:asciiTheme="majorHAnsi" w:eastAsia="Times New Roman" w:hAnsiTheme="majorHAnsi" w:cs="Helvetica"/>
          <w:color w:val="1D2228"/>
          <w:sz w:val="24"/>
          <w:szCs w:val="24"/>
        </w:rPr>
        <w:t>view</w:t>
      </w:r>
      <w:r w:rsidRPr="005459DF">
        <w:rPr>
          <w:rFonts w:asciiTheme="majorHAnsi" w:eastAsia="Times New Roman" w:hAnsiTheme="majorHAnsi" w:cs="Helvetica"/>
          <w:color w:val="1D2228"/>
          <w:sz w:val="24"/>
          <w:szCs w:val="24"/>
        </w:rPr>
        <w:t>. It seems that the Foreign Ministry has more knowledge of the economic ties between Israel and Russia. You can try to bring someone from the department of political research at the ministry</w:t>
      </w:r>
      <w:r w:rsidR="00435B25">
        <w:rPr>
          <w:rFonts w:asciiTheme="majorHAnsi" w:eastAsia="Times New Roman" w:hAnsiTheme="majorHAnsi" w:cs="Helvetica"/>
          <w:color w:val="1D2228"/>
          <w:sz w:val="24"/>
          <w:szCs w:val="24"/>
        </w:rPr>
        <w:t>.</w:t>
      </w:r>
      <w:r w:rsidRPr="005459DF">
        <w:rPr>
          <w:rFonts w:asciiTheme="majorHAnsi" w:eastAsia="Times New Roman" w:hAnsiTheme="majorHAnsi" w:cs="Helvetica"/>
          <w:color w:val="1D2228"/>
          <w:sz w:val="24"/>
          <w:szCs w:val="24"/>
        </w:rPr>
        <w:t xml:space="preserve"> </w:t>
      </w:r>
      <w:r w:rsidR="00435B25">
        <w:rPr>
          <w:rFonts w:asciiTheme="majorHAnsi" w:eastAsia="Times New Roman" w:hAnsiTheme="majorHAnsi" w:cs="Helvetica"/>
          <w:color w:val="1D2228"/>
          <w:sz w:val="24"/>
          <w:szCs w:val="24"/>
        </w:rPr>
        <w:t>Also,</w:t>
      </w:r>
      <w:r w:rsidRPr="005459DF">
        <w:rPr>
          <w:rFonts w:asciiTheme="majorHAnsi" w:eastAsia="Times New Roman" w:hAnsiTheme="majorHAnsi" w:cs="Helvetica"/>
          <w:color w:val="1D2228"/>
          <w:sz w:val="24"/>
          <w:szCs w:val="24"/>
        </w:rPr>
        <w:t xml:space="preserve"> </w:t>
      </w:r>
      <w:r w:rsidR="00435B25">
        <w:rPr>
          <w:rFonts w:asciiTheme="majorHAnsi" w:eastAsia="Times New Roman" w:hAnsiTheme="majorHAnsi" w:cs="Helvetica"/>
          <w:color w:val="1D2228"/>
          <w:sz w:val="24"/>
          <w:szCs w:val="24"/>
        </w:rPr>
        <w:t>there should be a</w:t>
      </w:r>
      <w:r w:rsidRPr="005459DF">
        <w:rPr>
          <w:rFonts w:asciiTheme="majorHAnsi" w:eastAsia="Times New Roman" w:hAnsiTheme="majorHAnsi" w:cs="Helvetica"/>
          <w:color w:val="1D2228"/>
          <w:sz w:val="24"/>
          <w:szCs w:val="24"/>
        </w:rPr>
        <w:t xml:space="preserve"> lecture by someone from the Russian side so that we can get more prepared for how things look on their side, perhaps from the Russian embassy in Israel.</w:t>
      </w:r>
    </w:p>
    <w:p w:rsidR="00941147" w:rsidRPr="005459DF" w:rsidRDefault="00941147" w:rsidP="00941147">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941147" w:rsidP="00941147">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4. Were the pillars of national security ade</w:t>
      </w:r>
      <w:r w:rsidR="00D42244" w:rsidRPr="005459DF">
        <w:rPr>
          <w:rFonts w:asciiTheme="majorHAnsi" w:eastAsia="Times New Roman" w:hAnsiTheme="majorHAnsi" w:cs="Helvetica"/>
          <w:color w:val="1D2228"/>
          <w:sz w:val="24"/>
          <w:szCs w:val="24"/>
        </w:rPr>
        <w:t>quately exposed during the tour?</w:t>
      </w:r>
      <w:r w:rsidRPr="005459DF">
        <w:rPr>
          <w:rFonts w:asciiTheme="majorHAnsi" w:eastAsia="Times New Roman" w:hAnsiTheme="majorHAnsi" w:cs="Helvetica"/>
          <w:color w:val="1D2228"/>
          <w:sz w:val="24"/>
          <w:szCs w:val="24"/>
        </w:rPr>
        <w:t xml:space="preserve"> Did you practically experience the various face</w:t>
      </w:r>
      <w:r w:rsidR="00003F43" w:rsidRPr="005459DF">
        <w:rPr>
          <w:rFonts w:asciiTheme="majorHAnsi" w:eastAsia="Times New Roman" w:hAnsiTheme="majorHAnsi" w:cs="Helvetica"/>
          <w:color w:val="1D2228"/>
          <w:sz w:val="24"/>
          <w:szCs w:val="24"/>
        </w:rPr>
        <w:t>ts or learned during talks only?</w:t>
      </w:r>
    </w:p>
    <w:p w:rsidR="00003F43" w:rsidRPr="005459DF" w:rsidRDefault="00003F43" w:rsidP="00003F43">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D42244" w:rsidP="00435B25">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 xml:space="preserve">The four </w:t>
      </w:r>
      <w:r w:rsidR="00435B25">
        <w:rPr>
          <w:rFonts w:asciiTheme="majorHAnsi" w:eastAsia="Times New Roman" w:hAnsiTheme="majorHAnsi" w:cs="Helvetica"/>
          <w:color w:val="1D2228"/>
          <w:sz w:val="24"/>
          <w:szCs w:val="24"/>
        </w:rPr>
        <w:t>echelons</w:t>
      </w:r>
      <w:r w:rsidR="00941147" w:rsidRPr="005459DF">
        <w:rPr>
          <w:rFonts w:asciiTheme="majorHAnsi" w:eastAsia="Times New Roman" w:hAnsiTheme="majorHAnsi" w:cs="Helvetica"/>
          <w:color w:val="1D2228"/>
          <w:sz w:val="24"/>
          <w:szCs w:val="24"/>
        </w:rPr>
        <w:t xml:space="preserve"> were </w:t>
      </w:r>
      <w:r w:rsidR="00435B25">
        <w:rPr>
          <w:rFonts w:asciiTheme="majorHAnsi" w:eastAsia="Times New Roman" w:hAnsiTheme="majorHAnsi" w:cs="Helvetica"/>
          <w:color w:val="1D2228"/>
          <w:sz w:val="24"/>
          <w:szCs w:val="24"/>
        </w:rPr>
        <w:t>introduced to us</w:t>
      </w:r>
      <w:r w:rsidR="00941147" w:rsidRPr="005459DF">
        <w:rPr>
          <w:rFonts w:asciiTheme="majorHAnsi" w:eastAsia="Times New Roman" w:hAnsiTheme="majorHAnsi" w:cs="Helvetica"/>
          <w:color w:val="1D2228"/>
          <w:sz w:val="24"/>
          <w:szCs w:val="24"/>
        </w:rPr>
        <w:t xml:space="preserve">. </w:t>
      </w:r>
      <w:proofErr w:type="gramStart"/>
      <w:r w:rsidR="00435B25">
        <w:rPr>
          <w:rFonts w:asciiTheme="majorHAnsi" w:eastAsia="Times New Roman" w:hAnsiTheme="majorHAnsi" w:cs="Helvetica"/>
          <w:color w:val="1D2228"/>
          <w:sz w:val="24"/>
          <w:szCs w:val="24"/>
        </w:rPr>
        <w:t>Mostly</w:t>
      </w:r>
      <w:r w:rsidR="00941147" w:rsidRPr="005459DF">
        <w:rPr>
          <w:rFonts w:asciiTheme="majorHAnsi" w:eastAsia="Times New Roman" w:hAnsiTheme="majorHAnsi" w:cs="Helvetica"/>
          <w:color w:val="1D2228"/>
          <w:sz w:val="24"/>
          <w:szCs w:val="24"/>
        </w:rPr>
        <w:t xml:space="preserve"> through lectures rather than through practical work.</w:t>
      </w:r>
      <w:proofErr w:type="gramEnd"/>
      <w:r w:rsidR="00941147" w:rsidRPr="005459DF">
        <w:rPr>
          <w:rFonts w:asciiTheme="majorHAnsi" w:eastAsia="Times New Roman" w:hAnsiTheme="majorHAnsi" w:cs="Helvetica"/>
          <w:color w:val="1D2228"/>
          <w:sz w:val="24"/>
          <w:szCs w:val="24"/>
        </w:rPr>
        <w:t xml:space="preserve"> The </w:t>
      </w:r>
      <w:r w:rsidR="00A75501" w:rsidRPr="005459DF">
        <w:rPr>
          <w:rFonts w:asciiTheme="majorHAnsi" w:eastAsia="Times New Roman" w:hAnsiTheme="majorHAnsi" w:cs="Helvetica"/>
          <w:color w:val="1D2228"/>
          <w:sz w:val="24"/>
          <w:szCs w:val="24"/>
        </w:rPr>
        <w:t>side of Russian culture was received</w:t>
      </w:r>
      <w:r w:rsidR="00941147" w:rsidRPr="005459DF">
        <w:rPr>
          <w:rFonts w:asciiTheme="majorHAnsi" w:eastAsia="Times New Roman" w:hAnsiTheme="majorHAnsi" w:cs="Helvetica"/>
          <w:color w:val="1D2228"/>
          <w:sz w:val="24"/>
          <w:szCs w:val="24"/>
        </w:rPr>
        <w:t xml:space="preserve"> from tours in Moscow - the Victory Museum, Kremlin, etc.</w:t>
      </w:r>
    </w:p>
    <w:p w:rsidR="00003F43" w:rsidRPr="005459DF" w:rsidRDefault="00003F43" w:rsidP="00941147">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941147" w:rsidP="00003F43">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 xml:space="preserve">5. </w:t>
      </w:r>
      <w:proofErr w:type="gramStart"/>
      <w:r w:rsidRPr="005459DF">
        <w:rPr>
          <w:rFonts w:asciiTheme="majorHAnsi" w:eastAsia="Times New Roman" w:hAnsiTheme="majorHAnsi" w:cs="Helvetica"/>
          <w:color w:val="1D2228"/>
          <w:sz w:val="24"/>
          <w:szCs w:val="24"/>
        </w:rPr>
        <w:t>Was</w:t>
      </w:r>
      <w:proofErr w:type="gramEnd"/>
      <w:r w:rsidRPr="005459DF">
        <w:rPr>
          <w:rFonts w:asciiTheme="majorHAnsi" w:eastAsia="Times New Roman" w:hAnsiTheme="majorHAnsi" w:cs="Helvetica"/>
          <w:color w:val="1D2228"/>
          <w:sz w:val="24"/>
          <w:szCs w:val="24"/>
        </w:rPr>
        <w:t xml:space="preserve"> the duration of the tour adequate or do you recommend</w:t>
      </w:r>
      <w:r w:rsidR="00A81900">
        <w:rPr>
          <w:rFonts w:asciiTheme="majorHAnsi" w:eastAsia="Times New Roman" w:hAnsiTheme="majorHAnsi" w:cs="Helvetica"/>
          <w:color w:val="1D2228"/>
          <w:sz w:val="24"/>
          <w:szCs w:val="24"/>
        </w:rPr>
        <w:t xml:space="preserve"> an</w:t>
      </w:r>
      <w:r w:rsidRPr="005459DF">
        <w:rPr>
          <w:rFonts w:asciiTheme="majorHAnsi" w:eastAsia="Times New Roman" w:hAnsiTheme="majorHAnsi" w:cs="Helvetica"/>
          <w:color w:val="1D2228"/>
          <w:sz w:val="24"/>
          <w:szCs w:val="24"/>
        </w:rPr>
        <w:t xml:space="preserve"> increase/ decrease. Suggest events, visits or talks which you would have wis</w:t>
      </w:r>
      <w:r w:rsidR="00A75501" w:rsidRPr="005459DF">
        <w:rPr>
          <w:rFonts w:asciiTheme="majorHAnsi" w:eastAsia="Times New Roman" w:hAnsiTheme="majorHAnsi" w:cs="Helvetica"/>
          <w:color w:val="1D2228"/>
          <w:sz w:val="24"/>
          <w:szCs w:val="24"/>
        </w:rPr>
        <w:t>hed to be included or discarded?</w:t>
      </w:r>
    </w:p>
    <w:p w:rsidR="00A75501" w:rsidRPr="005459DF" w:rsidRDefault="00A75501" w:rsidP="00941147">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941147" w:rsidP="00470BFE">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The tour was very en</w:t>
      </w:r>
      <w:r w:rsidR="00A75501" w:rsidRPr="005459DF">
        <w:rPr>
          <w:rFonts w:asciiTheme="majorHAnsi" w:eastAsia="Times New Roman" w:hAnsiTheme="majorHAnsi" w:cs="Helvetica"/>
          <w:color w:val="1D2228"/>
          <w:sz w:val="24"/>
          <w:szCs w:val="24"/>
        </w:rPr>
        <w:t>joyable, well built and taught well</w:t>
      </w:r>
      <w:r w:rsidRPr="005459DF">
        <w:rPr>
          <w:rFonts w:asciiTheme="majorHAnsi" w:eastAsia="Times New Roman" w:hAnsiTheme="majorHAnsi" w:cs="Helvetica"/>
          <w:color w:val="1D2228"/>
          <w:sz w:val="24"/>
          <w:szCs w:val="24"/>
        </w:rPr>
        <w:t>. In retrospect, two things</w:t>
      </w:r>
      <w:r w:rsidR="00A75501" w:rsidRPr="005459DF">
        <w:rPr>
          <w:rFonts w:asciiTheme="majorHAnsi" w:eastAsia="Times New Roman" w:hAnsiTheme="majorHAnsi" w:cs="Helvetica"/>
          <w:color w:val="1D2228"/>
          <w:sz w:val="24"/>
          <w:szCs w:val="24"/>
        </w:rPr>
        <w:t xml:space="preserve"> were lacking for me </w:t>
      </w:r>
      <w:r w:rsidRPr="005459DF">
        <w:rPr>
          <w:rFonts w:asciiTheme="majorHAnsi" w:eastAsia="Times New Roman" w:hAnsiTheme="majorHAnsi" w:cs="Helvetica"/>
          <w:color w:val="1D2228"/>
          <w:sz w:val="24"/>
          <w:szCs w:val="24"/>
        </w:rPr>
        <w:t>- a meeting with political figures (as opposed to professional government officials) and something about what is happening outside</w:t>
      </w:r>
      <w:r w:rsidR="00470BFE" w:rsidRPr="005459DF">
        <w:rPr>
          <w:rFonts w:asciiTheme="majorHAnsi" w:eastAsia="Times New Roman" w:hAnsiTheme="majorHAnsi" w:cs="Helvetica"/>
          <w:color w:val="1D2228"/>
          <w:sz w:val="24"/>
          <w:szCs w:val="24"/>
        </w:rPr>
        <w:t xml:space="preserve"> of Moscow. It is clear that because of time constraints there was</w:t>
      </w:r>
      <w:r w:rsidRPr="005459DF">
        <w:rPr>
          <w:rFonts w:asciiTheme="majorHAnsi" w:eastAsia="Times New Roman" w:hAnsiTheme="majorHAnsi" w:cs="Helvetica"/>
          <w:color w:val="1D2228"/>
          <w:sz w:val="24"/>
          <w:szCs w:val="24"/>
        </w:rPr>
        <w:t xml:space="preserve"> a problem </w:t>
      </w:r>
      <w:r w:rsidR="00186133" w:rsidRPr="005459DF">
        <w:rPr>
          <w:rFonts w:asciiTheme="majorHAnsi" w:eastAsia="Times New Roman" w:hAnsiTheme="majorHAnsi" w:cs="Helvetica"/>
          <w:color w:val="1D2228"/>
          <w:sz w:val="24"/>
          <w:szCs w:val="24"/>
        </w:rPr>
        <w:t xml:space="preserve">getting further away from </w:t>
      </w:r>
      <w:r w:rsidRPr="005459DF">
        <w:rPr>
          <w:rFonts w:asciiTheme="majorHAnsi" w:eastAsia="Times New Roman" w:hAnsiTheme="majorHAnsi" w:cs="Helvetica"/>
          <w:color w:val="1D2228"/>
          <w:sz w:val="24"/>
          <w:szCs w:val="24"/>
        </w:rPr>
        <w:t>Moscow. Perhaps it can be achiev</w:t>
      </w:r>
      <w:r w:rsidR="00470BFE" w:rsidRPr="005459DF">
        <w:rPr>
          <w:rFonts w:asciiTheme="majorHAnsi" w:eastAsia="Times New Roman" w:hAnsiTheme="majorHAnsi" w:cs="Helvetica"/>
          <w:color w:val="1D2228"/>
          <w:sz w:val="24"/>
          <w:szCs w:val="24"/>
        </w:rPr>
        <w:t xml:space="preserve">ed by a documentary film (if one </w:t>
      </w:r>
      <w:r w:rsidRPr="005459DF">
        <w:rPr>
          <w:rFonts w:asciiTheme="majorHAnsi" w:eastAsia="Times New Roman" w:hAnsiTheme="majorHAnsi" w:cs="Helvetica"/>
          <w:color w:val="1D2228"/>
          <w:sz w:val="24"/>
          <w:szCs w:val="24"/>
        </w:rPr>
        <w:t>exists) about life far from Moscow or on the territory beyond the Ural Mountains. How, for example, does Russia's border area look like</w:t>
      </w:r>
      <w:r w:rsidR="00470BFE" w:rsidRPr="005459DF">
        <w:rPr>
          <w:rFonts w:asciiTheme="majorHAnsi" w:eastAsia="Times New Roman" w:hAnsiTheme="majorHAnsi" w:cs="Helvetica"/>
          <w:color w:val="1D2228"/>
          <w:sz w:val="24"/>
          <w:szCs w:val="24"/>
        </w:rPr>
        <w:t xml:space="preserve"> with</w:t>
      </w:r>
      <w:r w:rsidRPr="005459DF">
        <w:rPr>
          <w:rFonts w:asciiTheme="majorHAnsi" w:eastAsia="Times New Roman" w:hAnsiTheme="majorHAnsi" w:cs="Helvetica"/>
          <w:color w:val="1D2228"/>
          <w:sz w:val="24"/>
          <w:szCs w:val="24"/>
        </w:rPr>
        <w:t xml:space="preserve"> China, Mongolia, North Korea, etc.?</w:t>
      </w:r>
    </w:p>
    <w:p w:rsidR="00941147" w:rsidRPr="005459DF" w:rsidRDefault="00941147" w:rsidP="00941147">
      <w:pPr>
        <w:shd w:val="clear" w:color="auto" w:fill="FFFFFF"/>
        <w:bidi w:val="0"/>
        <w:spacing w:after="0" w:line="240" w:lineRule="auto"/>
        <w:rPr>
          <w:rFonts w:asciiTheme="majorHAnsi" w:eastAsia="Times New Roman" w:hAnsiTheme="majorHAnsi" w:cs="Helvetica"/>
          <w:color w:val="1D2228"/>
          <w:sz w:val="24"/>
          <w:szCs w:val="24"/>
        </w:rPr>
      </w:pPr>
    </w:p>
    <w:p w:rsidR="00941147" w:rsidRPr="005459DF" w:rsidRDefault="00941147" w:rsidP="00941147">
      <w:pPr>
        <w:shd w:val="clear" w:color="auto" w:fill="FFFFFF"/>
        <w:bidi w:val="0"/>
        <w:spacing w:after="0" w:line="240" w:lineRule="auto"/>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lastRenderedPageBreak/>
        <w:t>6. Do you think that the group sizes were adequate or need smaller groups visiti</w:t>
      </w:r>
      <w:r w:rsidR="00470BFE" w:rsidRPr="005459DF">
        <w:rPr>
          <w:rFonts w:asciiTheme="majorHAnsi" w:eastAsia="Times New Roman" w:hAnsiTheme="majorHAnsi" w:cs="Helvetica"/>
          <w:color w:val="1D2228"/>
          <w:sz w:val="24"/>
          <w:szCs w:val="24"/>
        </w:rPr>
        <w:t>ng a wider variety of countries?</w:t>
      </w:r>
    </w:p>
    <w:p w:rsidR="00A75501" w:rsidRPr="005459DF" w:rsidRDefault="00A75501" w:rsidP="00941147">
      <w:pPr>
        <w:bidi w:val="0"/>
        <w:rPr>
          <w:rFonts w:asciiTheme="majorHAnsi" w:eastAsia="Times New Roman" w:hAnsiTheme="majorHAnsi" w:cs="Helvetica"/>
          <w:color w:val="1D2228"/>
          <w:sz w:val="24"/>
          <w:szCs w:val="24"/>
        </w:rPr>
      </w:pPr>
    </w:p>
    <w:p w:rsidR="00A75501" w:rsidRPr="00A74BE6" w:rsidRDefault="00941147" w:rsidP="00A74BE6">
      <w:pPr>
        <w:bidi w:val="0"/>
        <w:rPr>
          <w:rFonts w:asciiTheme="majorHAnsi" w:eastAsia="Times New Roman" w:hAnsiTheme="majorHAnsi" w:cs="Helvetica"/>
          <w:color w:val="1D2228"/>
          <w:sz w:val="24"/>
          <w:szCs w:val="24"/>
        </w:rPr>
      </w:pPr>
      <w:r w:rsidRPr="005459DF">
        <w:rPr>
          <w:rFonts w:asciiTheme="majorHAnsi" w:eastAsia="Times New Roman" w:hAnsiTheme="majorHAnsi" w:cs="Helvetica"/>
          <w:color w:val="1D2228"/>
          <w:sz w:val="24"/>
          <w:szCs w:val="24"/>
        </w:rPr>
        <w:t>I</w:t>
      </w:r>
      <w:r w:rsidR="00470BFE" w:rsidRPr="005459DF">
        <w:rPr>
          <w:rFonts w:asciiTheme="majorHAnsi" w:eastAsia="Times New Roman" w:hAnsiTheme="majorHAnsi" w:cs="Helvetica"/>
          <w:color w:val="1D2228"/>
          <w:sz w:val="24"/>
          <w:szCs w:val="24"/>
        </w:rPr>
        <w:t xml:space="preserve"> think the size of the teams was</w:t>
      </w:r>
      <w:r w:rsidRPr="005459DF">
        <w:rPr>
          <w:rFonts w:asciiTheme="majorHAnsi" w:eastAsia="Times New Roman" w:hAnsiTheme="majorHAnsi" w:cs="Helvetica"/>
          <w:color w:val="1D2228"/>
          <w:sz w:val="24"/>
          <w:szCs w:val="24"/>
        </w:rPr>
        <w:t xml:space="preserve"> good</w:t>
      </w:r>
      <w:r w:rsidR="00A81900">
        <w:rPr>
          <w:rFonts w:asciiTheme="majorHAnsi" w:eastAsia="Times New Roman" w:hAnsiTheme="majorHAnsi" w:cs="Helvetica"/>
          <w:color w:val="1D2228"/>
          <w:sz w:val="24"/>
          <w:szCs w:val="24"/>
        </w:rPr>
        <w:t xml:space="preserve">. Of course, I would not divide the whole class </w:t>
      </w:r>
      <w:r w:rsidRPr="005459DF">
        <w:rPr>
          <w:rFonts w:asciiTheme="majorHAnsi" w:eastAsia="Times New Roman" w:hAnsiTheme="majorHAnsi" w:cs="Helvetica"/>
          <w:color w:val="1D2228"/>
          <w:sz w:val="24"/>
          <w:szCs w:val="24"/>
        </w:rPr>
        <w:t xml:space="preserve">to more than four </w:t>
      </w:r>
      <w:r w:rsidR="00A81900">
        <w:rPr>
          <w:rFonts w:asciiTheme="majorHAnsi" w:eastAsia="Times New Roman" w:hAnsiTheme="majorHAnsi" w:cs="Helvetica"/>
          <w:color w:val="1D2228"/>
          <w:sz w:val="24"/>
          <w:szCs w:val="24"/>
        </w:rPr>
        <w:t>destinations</w:t>
      </w:r>
      <w:r w:rsidRPr="005459DF">
        <w:rPr>
          <w:rFonts w:asciiTheme="majorHAnsi" w:eastAsia="Times New Roman" w:hAnsiTheme="majorHAnsi" w:cs="Helvetica"/>
          <w:color w:val="1D2228"/>
          <w:sz w:val="24"/>
          <w:szCs w:val="24"/>
        </w:rPr>
        <w:t>.</w:t>
      </w:r>
    </w:p>
    <w:p w:rsidR="00470BFE" w:rsidRPr="005459DF" w:rsidRDefault="00470BFE" w:rsidP="00A75501">
      <w:pPr>
        <w:bidi w:val="0"/>
        <w:rPr>
          <w:rFonts w:asciiTheme="majorHAnsi" w:eastAsia="Times New Roman" w:hAnsiTheme="majorHAnsi" w:cs="Helvetica"/>
          <w:b/>
          <w:bCs/>
          <w:color w:val="1D2228"/>
          <w:sz w:val="24"/>
          <w:szCs w:val="24"/>
          <w:u w:val="single"/>
        </w:rPr>
      </w:pPr>
    </w:p>
    <w:p w:rsidR="00941147" w:rsidRPr="005459DF" w:rsidRDefault="00941147" w:rsidP="00470BFE">
      <w:pPr>
        <w:bidi w:val="0"/>
        <w:rPr>
          <w:rFonts w:asciiTheme="majorHAnsi" w:hAnsiTheme="majorHAnsi"/>
          <w:sz w:val="24"/>
          <w:szCs w:val="24"/>
        </w:rPr>
      </w:pPr>
      <w:proofErr w:type="spellStart"/>
      <w:r w:rsidRPr="005459DF">
        <w:rPr>
          <w:rFonts w:asciiTheme="majorHAnsi" w:eastAsia="Times New Roman" w:hAnsiTheme="majorHAnsi" w:cs="Helvetica"/>
          <w:b/>
          <w:bCs/>
          <w:color w:val="1D2228"/>
          <w:sz w:val="24"/>
          <w:szCs w:val="24"/>
          <w:u w:val="single"/>
        </w:rPr>
        <w:t>Alon</w:t>
      </w:r>
      <w:proofErr w:type="spellEnd"/>
      <w:r w:rsidRPr="005459DF">
        <w:rPr>
          <w:rFonts w:asciiTheme="majorHAnsi" w:hAnsiTheme="majorHAnsi"/>
          <w:sz w:val="24"/>
          <w:szCs w:val="24"/>
        </w:rPr>
        <w:t xml:space="preserve"> </w:t>
      </w:r>
    </w:p>
    <w:p w:rsidR="005459DF" w:rsidRDefault="005459DF" w:rsidP="00A74BE6">
      <w:pPr>
        <w:bidi w:val="0"/>
        <w:rPr>
          <w:rFonts w:asciiTheme="majorHAnsi" w:eastAsia="Times New Roman" w:hAnsiTheme="majorHAnsi" w:cs="Helvetica"/>
          <w:b/>
          <w:bCs/>
          <w:color w:val="1D2228"/>
          <w:sz w:val="24"/>
          <w:szCs w:val="24"/>
          <w:u w:val="single"/>
        </w:rPr>
      </w:pPr>
    </w:p>
    <w:p w:rsidR="00470BFE" w:rsidRPr="00D66E29" w:rsidRDefault="00470BFE" w:rsidP="005459DF">
      <w:pPr>
        <w:bidi w:val="0"/>
        <w:ind w:left="2880"/>
        <w:rPr>
          <w:rFonts w:asciiTheme="majorHAnsi" w:eastAsia="Times New Roman" w:hAnsiTheme="majorHAnsi" w:cs="Helvetica"/>
          <w:b/>
          <w:bCs/>
          <w:color w:val="1D2228"/>
          <w:sz w:val="24"/>
          <w:szCs w:val="24"/>
          <w:u w:val="single"/>
        </w:rPr>
      </w:pPr>
      <w:r w:rsidRPr="00D66E29">
        <w:rPr>
          <w:rFonts w:asciiTheme="majorHAnsi" w:eastAsia="Times New Roman" w:hAnsiTheme="majorHAnsi" w:cs="Helvetica"/>
          <w:b/>
          <w:bCs/>
          <w:color w:val="1D2228"/>
          <w:sz w:val="24"/>
          <w:szCs w:val="24"/>
          <w:u w:val="single"/>
        </w:rPr>
        <w:t>Position Paper - East Tour</w:t>
      </w:r>
    </w:p>
    <w:p w:rsidR="00470BFE" w:rsidRPr="00941147" w:rsidRDefault="00470BFE" w:rsidP="00470BFE">
      <w:pPr>
        <w:bidi w:val="0"/>
        <w:rPr>
          <w:rFonts w:asciiTheme="majorHAnsi" w:eastAsia="Times New Roman" w:hAnsiTheme="majorHAnsi" w:cs="Helvetica"/>
          <w:color w:val="1D2228"/>
          <w:sz w:val="20"/>
          <w:szCs w:val="20"/>
        </w:rPr>
      </w:pPr>
    </w:p>
    <w:p w:rsidR="00470BFE" w:rsidRPr="005459DF" w:rsidRDefault="00470BFE" w:rsidP="00367461">
      <w:pPr>
        <w:bidi w:val="0"/>
        <w:rPr>
          <w:rFonts w:asciiTheme="majorHAnsi" w:eastAsia="Times New Roman" w:hAnsiTheme="majorHAnsi" w:cs="Helvetica"/>
          <w:b/>
          <w:bCs/>
          <w:color w:val="1D2228"/>
          <w:sz w:val="24"/>
          <w:szCs w:val="24"/>
          <w:u w:val="single"/>
        </w:rPr>
      </w:pPr>
      <w:r w:rsidRPr="005459DF">
        <w:rPr>
          <w:rFonts w:asciiTheme="majorHAnsi" w:hAnsiTheme="majorHAnsi"/>
          <w:sz w:val="24"/>
          <w:szCs w:val="24"/>
        </w:rPr>
        <w:t xml:space="preserve">Given the fact that we are dealing with the </w:t>
      </w:r>
      <w:r w:rsidR="00367461" w:rsidRPr="005459DF">
        <w:rPr>
          <w:rFonts w:asciiTheme="majorHAnsi" w:hAnsiTheme="majorHAnsi"/>
          <w:sz w:val="24"/>
          <w:szCs w:val="24"/>
        </w:rPr>
        <w:t>Great P</w:t>
      </w:r>
      <w:r w:rsidRPr="005459DF">
        <w:rPr>
          <w:rFonts w:asciiTheme="majorHAnsi" w:hAnsiTheme="majorHAnsi"/>
          <w:sz w:val="24"/>
          <w:szCs w:val="24"/>
        </w:rPr>
        <w:t>owers, and given the fact that we have devoted only two weeks to dealing with these powers, our methodological aspirations should be modest and defined as a level of "recognition" (the basic, lowest level of understanding, expertise, or control)</w:t>
      </w:r>
      <w:r w:rsidR="00367461" w:rsidRPr="005459DF">
        <w:rPr>
          <w:rFonts w:asciiTheme="majorHAnsi" w:hAnsiTheme="majorHAnsi"/>
          <w:sz w:val="24"/>
          <w:szCs w:val="24"/>
        </w:rPr>
        <w:t>.</w:t>
      </w:r>
    </w:p>
    <w:p w:rsidR="00941147" w:rsidRPr="005459DF" w:rsidRDefault="00941147" w:rsidP="00941147">
      <w:pPr>
        <w:bidi w:val="0"/>
        <w:rPr>
          <w:rFonts w:asciiTheme="majorHAnsi" w:hAnsiTheme="majorHAnsi"/>
          <w:sz w:val="24"/>
          <w:szCs w:val="24"/>
        </w:rPr>
      </w:pPr>
    </w:p>
    <w:p w:rsidR="00941147" w:rsidRPr="00A74BE6" w:rsidRDefault="00941147" w:rsidP="00A74BE6">
      <w:pPr>
        <w:pStyle w:val="a3"/>
        <w:numPr>
          <w:ilvl w:val="0"/>
          <w:numId w:val="7"/>
        </w:numPr>
        <w:bidi w:val="0"/>
        <w:spacing w:before="120" w:line="480" w:lineRule="auto"/>
        <w:rPr>
          <w:rFonts w:asciiTheme="majorHAnsi" w:hAnsiTheme="majorHAnsi" w:cs="Arial"/>
          <w:sz w:val="24"/>
          <w:szCs w:val="24"/>
        </w:rPr>
      </w:pPr>
      <w:r w:rsidRPr="005459DF">
        <w:rPr>
          <w:rFonts w:asciiTheme="majorHAnsi" w:hAnsiTheme="majorHAnsi"/>
          <w:b/>
          <w:bCs/>
          <w:sz w:val="24"/>
          <w:szCs w:val="24"/>
        </w:rPr>
        <w:t>Meeting goals</w:t>
      </w:r>
      <w:r w:rsidRPr="005459DF">
        <w:rPr>
          <w:rFonts w:asciiTheme="majorHAnsi" w:hAnsiTheme="majorHAnsi"/>
          <w:sz w:val="24"/>
          <w:szCs w:val="24"/>
        </w:rPr>
        <w:t xml:space="preserve"> </w:t>
      </w:r>
      <w:r w:rsidR="00367461" w:rsidRPr="005459DF">
        <w:rPr>
          <w:rFonts w:asciiTheme="majorHAnsi" w:hAnsiTheme="majorHAnsi"/>
          <w:sz w:val="24"/>
          <w:szCs w:val="24"/>
        </w:rPr>
        <w:t>–</w:t>
      </w:r>
      <w:r w:rsidRPr="005459DF">
        <w:rPr>
          <w:rFonts w:asciiTheme="majorHAnsi" w:hAnsiTheme="majorHAnsi"/>
          <w:sz w:val="24"/>
          <w:szCs w:val="24"/>
        </w:rPr>
        <w:t xml:space="preserve"> </w:t>
      </w:r>
      <w:r w:rsidR="00367461" w:rsidRPr="005459DF">
        <w:rPr>
          <w:rFonts w:asciiTheme="majorHAnsi" w:hAnsiTheme="majorHAnsi"/>
          <w:sz w:val="24"/>
          <w:szCs w:val="24"/>
        </w:rPr>
        <w:t>In general</w:t>
      </w:r>
      <w:r w:rsidRPr="005459DF">
        <w:rPr>
          <w:rFonts w:asciiTheme="majorHAnsi" w:hAnsiTheme="majorHAnsi"/>
          <w:sz w:val="24"/>
          <w:szCs w:val="24"/>
        </w:rPr>
        <w:t>, the tour achieved its purpose, contributed to understanding the Chinese interests and different ways of thinking, and contributed to the knowledge of Chinese culture, which affects, among other things, its conduct in the international arena.</w:t>
      </w:r>
    </w:p>
    <w:p w:rsidR="00A74BE6" w:rsidRPr="00A74BE6" w:rsidRDefault="00941147" w:rsidP="00A74BE6">
      <w:pPr>
        <w:pStyle w:val="a3"/>
        <w:numPr>
          <w:ilvl w:val="0"/>
          <w:numId w:val="7"/>
        </w:numPr>
        <w:bidi w:val="0"/>
        <w:spacing w:before="120" w:line="480" w:lineRule="auto"/>
        <w:rPr>
          <w:rFonts w:asciiTheme="majorHAnsi" w:hAnsiTheme="majorHAnsi"/>
          <w:sz w:val="24"/>
          <w:szCs w:val="24"/>
        </w:rPr>
      </w:pPr>
      <w:r w:rsidRPr="005459DF">
        <w:rPr>
          <w:rFonts w:asciiTheme="majorHAnsi" w:hAnsiTheme="majorHAnsi"/>
          <w:b/>
          <w:bCs/>
          <w:sz w:val="24"/>
          <w:szCs w:val="24"/>
        </w:rPr>
        <w:t>The preparation stage and the BATAM case</w:t>
      </w:r>
      <w:r w:rsidRPr="005459DF">
        <w:rPr>
          <w:rFonts w:asciiTheme="majorHAnsi" w:hAnsiTheme="majorHAnsi"/>
          <w:sz w:val="24"/>
          <w:szCs w:val="24"/>
        </w:rPr>
        <w:t xml:space="preserve"> - the preparation as a whole was good, but in retrospect it helped us learn</w:t>
      </w:r>
      <w:r w:rsidR="00D66E29" w:rsidRPr="005459DF">
        <w:rPr>
          <w:rFonts w:asciiTheme="majorHAnsi" w:hAnsiTheme="majorHAnsi"/>
          <w:sz w:val="24"/>
          <w:szCs w:val="24"/>
        </w:rPr>
        <w:t xml:space="preserve"> the</w:t>
      </w:r>
      <w:r w:rsidRPr="005459DF">
        <w:rPr>
          <w:rFonts w:asciiTheme="majorHAnsi" w:hAnsiTheme="majorHAnsi"/>
          <w:sz w:val="24"/>
          <w:szCs w:val="24"/>
        </w:rPr>
        <w:t xml:space="preserve"> "China we met" rather than "the other China." We focused on the Party and the cities with a slight touch on the</w:t>
      </w:r>
      <w:r w:rsidR="00A81900">
        <w:rPr>
          <w:rFonts w:asciiTheme="majorHAnsi" w:hAnsiTheme="majorHAnsi"/>
          <w:sz w:val="24"/>
          <w:szCs w:val="24"/>
        </w:rPr>
        <w:t xml:space="preserve"> Uyghur</w:t>
      </w:r>
      <w:r w:rsidRPr="005459DF">
        <w:rPr>
          <w:rFonts w:asciiTheme="majorHAnsi" w:hAnsiTheme="majorHAnsi"/>
          <w:sz w:val="24"/>
          <w:szCs w:val="24"/>
        </w:rPr>
        <w:t xml:space="preserve"> minority, while more t</w:t>
      </w:r>
      <w:r w:rsidR="00A81900">
        <w:rPr>
          <w:rFonts w:asciiTheme="majorHAnsi" w:hAnsiTheme="majorHAnsi"/>
          <w:sz w:val="24"/>
          <w:szCs w:val="24"/>
        </w:rPr>
        <w:t xml:space="preserve">han a billion non-party members, who are not part of the party, do not live in the big cities, and is not Uyghur, received no representation. </w:t>
      </w:r>
      <w:r w:rsidR="00A74BE6">
        <w:rPr>
          <w:rFonts w:asciiTheme="majorHAnsi" w:hAnsiTheme="majorHAnsi"/>
          <w:sz w:val="24"/>
          <w:szCs w:val="24"/>
        </w:rPr>
        <w:t>Could this huge moderate</w:t>
      </w:r>
      <w:r w:rsidRPr="005459DF">
        <w:rPr>
          <w:rFonts w:asciiTheme="majorHAnsi" w:hAnsiTheme="majorHAnsi"/>
          <w:sz w:val="24"/>
          <w:szCs w:val="24"/>
        </w:rPr>
        <w:t xml:space="preserve"> </w:t>
      </w:r>
      <w:r w:rsidR="00A74BE6">
        <w:rPr>
          <w:rFonts w:asciiTheme="majorHAnsi" w:hAnsiTheme="majorHAnsi"/>
          <w:sz w:val="24"/>
          <w:szCs w:val="24"/>
        </w:rPr>
        <w:t>group who received no voice, one day, bring a radical revolution in China?</w:t>
      </w:r>
      <w:r w:rsidRPr="005459DF">
        <w:rPr>
          <w:rFonts w:asciiTheme="majorHAnsi" w:hAnsiTheme="majorHAnsi"/>
          <w:sz w:val="24"/>
          <w:szCs w:val="24"/>
        </w:rPr>
        <w:t xml:space="preserve"> </w:t>
      </w:r>
      <w:r w:rsidR="00A74BE6">
        <w:rPr>
          <w:rFonts w:asciiTheme="majorHAnsi" w:hAnsiTheme="majorHAnsi"/>
          <w:sz w:val="24"/>
          <w:szCs w:val="24"/>
        </w:rPr>
        <w:t xml:space="preserve">Moreover, we dealt a lot with the triangle of relations between China-US-Israel. </w:t>
      </w:r>
      <w:r w:rsidRPr="005459DF">
        <w:rPr>
          <w:rFonts w:asciiTheme="majorHAnsi" w:hAnsiTheme="majorHAnsi"/>
          <w:sz w:val="24"/>
          <w:szCs w:val="24"/>
        </w:rPr>
        <w:t xml:space="preserve">However, China's other challenges, such as the emerging markets of Indonesia, Vietnam, India and other countries in the East, </w:t>
      </w:r>
      <w:r w:rsidRPr="005459DF">
        <w:rPr>
          <w:rFonts w:asciiTheme="majorHAnsi" w:hAnsiTheme="majorHAnsi"/>
          <w:sz w:val="24"/>
          <w:szCs w:val="24"/>
        </w:rPr>
        <w:lastRenderedPageBreak/>
        <w:t>ha</w:t>
      </w:r>
      <w:r w:rsidR="005459DF">
        <w:rPr>
          <w:rFonts w:asciiTheme="majorHAnsi" w:hAnsiTheme="majorHAnsi"/>
          <w:sz w:val="24"/>
          <w:szCs w:val="24"/>
        </w:rPr>
        <w:t>ve not been addressed, nor have</w:t>
      </w:r>
      <w:r w:rsidRPr="005459DF">
        <w:rPr>
          <w:rFonts w:asciiTheme="majorHAnsi" w:hAnsiTheme="majorHAnsi"/>
          <w:sz w:val="24"/>
          <w:szCs w:val="24"/>
        </w:rPr>
        <w:t xml:space="preserve"> challenges from developed neighbors such as Japan and Korea</w:t>
      </w:r>
      <w:r w:rsidR="005459DF">
        <w:rPr>
          <w:rFonts w:asciiTheme="majorHAnsi" w:hAnsiTheme="majorHAnsi"/>
          <w:sz w:val="24"/>
          <w:szCs w:val="24"/>
        </w:rPr>
        <w:t xml:space="preserve"> been addressed</w:t>
      </w:r>
      <w:r w:rsidRPr="005459DF">
        <w:rPr>
          <w:rFonts w:asciiTheme="majorHAnsi" w:hAnsiTheme="majorHAnsi"/>
          <w:sz w:val="24"/>
          <w:szCs w:val="24"/>
        </w:rPr>
        <w:t>. In addition to these two issu</w:t>
      </w:r>
      <w:r w:rsidR="005459DF">
        <w:rPr>
          <w:rFonts w:asciiTheme="majorHAnsi" w:hAnsiTheme="majorHAnsi"/>
          <w:sz w:val="24"/>
          <w:szCs w:val="24"/>
        </w:rPr>
        <w:t xml:space="preserve">es, China's "social </w:t>
      </w:r>
      <w:r w:rsidR="00A74BE6">
        <w:rPr>
          <w:rFonts w:asciiTheme="majorHAnsi" w:hAnsiTheme="majorHAnsi"/>
          <w:sz w:val="24"/>
          <w:szCs w:val="24"/>
        </w:rPr>
        <w:t>echelon</w:t>
      </w:r>
      <w:r w:rsidR="005459DF">
        <w:rPr>
          <w:rFonts w:asciiTheme="majorHAnsi" w:hAnsiTheme="majorHAnsi"/>
          <w:sz w:val="24"/>
          <w:szCs w:val="24"/>
        </w:rPr>
        <w:t>" and</w:t>
      </w:r>
      <w:r w:rsidRPr="005459DF">
        <w:rPr>
          <w:rFonts w:asciiTheme="majorHAnsi" w:hAnsiTheme="majorHAnsi"/>
          <w:sz w:val="24"/>
          <w:szCs w:val="24"/>
        </w:rPr>
        <w:t xml:space="preserve"> "political </w:t>
      </w:r>
      <w:r w:rsidR="00A74BE6">
        <w:rPr>
          <w:rFonts w:asciiTheme="majorHAnsi" w:hAnsiTheme="majorHAnsi"/>
          <w:sz w:val="24"/>
          <w:szCs w:val="24"/>
        </w:rPr>
        <w:t>echelon</w:t>
      </w:r>
      <w:r w:rsidRPr="005459DF">
        <w:rPr>
          <w:rFonts w:asciiTheme="majorHAnsi" w:hAnsiTheme="majorHAnsi"/>
          <w:sz w:val="24"/>
          <w:szCs w:val="24"/>
        </w:rPr>
        <w:t>" in the regional arena seem to have been inadequately dealt with, and it may be that instead of dividing the tour time between</w:t>
      </w:r>
      <w:r w:rsidR="00A74BE6">
        <w:rPr>
          <w:rFonts w:asciiTheme="majorHAnsi" w:hAnsiTheme="majorHAnsi"/>
          <w:sz w:val="24"/>
          <w:szCs w:val="24"/>
        </w:rPr>
        <w:t xml:space="preserve"> Beijing and Hong Kong</w:t>
      </w:r>
      <w:r w:rsidRPr="005459DF">
        <w:rPr>
          <w:rFonts w:asciiTheme="majorHAnsi" w:hAnsiTheme="majorHAnsi"/>
          <w:sz w:val="24"/>
          <w:szCs w:val="24"/>
        </w:rPr>
        <w:t>, to</w:t>
      </w:r>
      <w:r w:rsidR="00A74BE6">
        <w:rPr>
          <w:rFonts w:asciiTheme="majorHAnsi" w:hAnsiTheme="majorHAnsi"/>
          <w:sz w:val="24"/>
          <w:szCs w:val="24"/>
        </w:rPr>
        <w:t xml:space="preserve"> include a tour in the mainland in order to experience the “</w:t>
      </w:r>
      <w:r w:rsidRPr="005459DF">
        <w:rPr>
          <w:rFonts w:asciiTheme="majorHAnsi" w:hAnsiTheme="majorHAnsi"/>
          <w:sz w:val="24"/>
          <w:szCs w:val="24"/>
        </w:rPr>
        <w:t>other China</w:t>
      </w:r>
      <w:r w:rsidR="00A74BE6">
        <w:rPr>
          <w:rFonts w:asciiTheme="majorHAnsi" w:hAnsiTheme="majorHAnsi" w:cs="Arial"/>
          <w:sz w:val="24"/>
          <w:szCs w:val="24"/>
        </w:rPr>
        <w:t xml:space="preserve">”. </w:t>
      </w:r>
    </w:p>
    <w:p w:rsidR="00941147" w:rsidRPr="00A74BE6" w:rsidRDefault="00941147" w:rsidP="00A74BE6">
      <w:pPr>
        <w:pStyle w:val="a3"/>
        <w:numPr>
          <w:ilvl w:val="0"/>
          <w:numId w:val="7"/>
        </w:numPr>
        <w:bidi w:val="0"/>
        <w:spacing w:before="120" w:line="480" w:lineRule="auto"/>
        <w:rPr>
          <w:rFonts w:asciiTheme="majorHAnsi" w:hAnsiTheme="majorHAnsi"/>
          <w:sz w:val="24"/>
          <w:szCs w:val="24"/>
        </w:rPr>
      </w:pPr>
      <w:r w:rsidRPr="00A74BE6">
        <w:rPr>
          <w:rFonts w:asciiTheme="majorHAnsi" w:hAnsiTheme="majorHAnsi"/>
          <w:b/>
          <w:bCs/>
          <w:sz w:val="24"/>
          <w:szCs w:val="24"/>
        </w:rPr>
        <w:t>Duration of the tour</w:t>
      </w:r>
      <w:r w:rsidR="005459DF" w:rsidRPr="00A74BE6">
        <w:rPr>
          <w:rFonts w:asciiTheme="majorHAnsi" w:hAnsiTheme="majorHAnsi"/>
          <w:sz w:val="24"/>
          <w:szCs w:val="24"/>
        </w:rPr>
        <w:t xml:space="preserve"> - I</w:t>
      </w:r>
      <w:r w:rsidRPr="00A74BE6">
        <w:rPr>
          <w:rFonts w:asciiTheme="majorHAnsi" w:hAnsiTheme="majorHAnsi"/>
          <w:sz w:val="24"/>
          <w:szCs w:val="24"/>
        </w:rPr>
        <w:t>t will not be serious on our part to pretend to underst</w:t>
      </w:r>
      <w:r w:rsidR="005459DF" w:rsidRPr="00A74BE6">
        <w:rPr>
          <w:rFonts w:asciiTheme="majorHAnsi" w:hAnsiTheme="majorHAnsi"/>
          <w:sz w:val="24"/>
          <w:szCs w:val="24"/>
        </w:rPr>
        <w:t>and</w:t>
      </w:r>
      <w:r w:rsidR="00D66E29" w:rsidRPr="00A74BE6">
        <w:rPr>
          <w:rFonts w:asciiTheme="majorHAnsi" w:hAnsiTheme="majorHAnsi"/>
          <w:sz w:val="24"/>
          <w:szCs w:val="24"/>
        </w:rPr>
        <w:t xml:space="preserve"> and even recognize the Great P</w:t>
      </w:r>
      <w:r w:rsidRPr="00A74BE6">
        <w:rPr>
          <w:rFonts w:asciiTheme="majorHAnsi" w:hAnsiTheme="majorHAnsi"/>
          <w:sz w:val="24"/>
          <w:szCs w:val="24"/>
        </w:rPr>
        <w:t>owers on the scale of India, China and Russia in a week's preparation time and five days tour. Therefore, the obvious answer to the question</w:t>
      </w:r>
      <w:r w:rsidR="005459DF" w:rsidRPr="00A74BE6">
        <w:rPr>
          <w:rFonts w:asciiTheme="majorHAnsi" w:hAnsiTheme="majorHAnsi"/>
          <w:sz w:val="24"/>
          <w:szCs w:val="24"/>
        </w:rPr>
        <w:t>,</w:t>
      </w:r>
      <w:r w:rsidRPr="00A74BE6">
        <w:rPr>
          <w:rFonts w:asciiTheme="majorHAnsi" w:hAnsiTheme="majorHAnsi"/>
          <w:sz w:val="24"/>
          <w:szCs w:val="24"/>
        </w:rPr>
        <w:t xml:space="preserve"> "Is the</w:t>
      </w:r>
      <w:r w:rsidR="005459DF" w:rsidRPr="00A74BE6">
        <w:rPr>
          <w:rFonts w:asciiTheme="majorHAnsi" w:hAnsiTheme="majorHAnsi"/>
          <w:sz w:val="24"/>
          <w:szCs w:val="24"/>
        </w:rPr>
        <w:t>re enough time?</w:t>
      </w:r>
      <w:proofErr w:type="gramStart"/>
      <w:r w:rsidR="005459DF" w:rsidRPr="00A74BE6">
        <w:rPr>
          <w:rFonts w:asciiTheme="majorHAnsi" w:hAnsiTheme="majorHAnsi"/>
          <w:sz w:val="24"/>
          <w:szCs w:val="24"/>
        </w:rPr>
        <w:t>",</w:t>
      </w:r>
      <w:proofErr w:type="gramEnd"/>
      <w:r w:rsidR="005459DF" w:rsidRPr="00A74BE6">
        <w:rPr>
          <w:rFonts w:asciiTheme="majorHAnsi" w:hAnsiTheme="majorHAnsi"/>
          <w:sz w:val="24"/>
          <w:szCs w:val="24"/>
        </w:rPr>
        <w:t xml:space="preserve"> m</w:t>
      </w:r>
      <w:r w:rsidRPr="00A74BE6">
        <w:rPr>
          <w:rFonts w:asciiTheme="majorHAnsi" w:hAnsiTheme="majorHAnsi"/>
          <w:sz w:val="24"/>
          <w:szCs w:val="24"/>
        </w:rPr>
        <w:t>ust be negative. At the same time, we must minimize the tour's goals and adjust them for the specified time. A question that can be discussed is whether it is right to hol</w:t>
      </w:r>
      <w:r w:rsidR="00D66E29" w:rsidRPr="00A74BE6">
        <w:rPr>
          <w:rFonts w:asciiTheme="majorHAnsi" w:hAnsiTheme="majorHAnsi"/>
          <w:sz w:val="24"/>
          <w:szCs w:val="24"/>
        </w:rPr>
        <w:t>d three tours abroad and "taste</w:t>
      </w:r>
      <w:r w:rsidRPr="00A74BE6">
        <w:rPr>
          <w:rFonts w:asciiTheme="majorHAnsi" w:hAnsiTheme="majorHAnsi"/>
          <w:sz w:val="24"/>
          <w:szCs w:val="24"/>
        </w:rPr>
        <w:t xml:space="preserve"> everything" (Europe, </w:t>
      </w:r>
      <w:r w:rsidR="005459DF" w:rsidRPr="00A74BE6">
        <w:rPr>
          <w:rFonts w:asciiTheme="majorHAnsi" w:hAnsiTheme="majorHAnsi"/>
          <w:sz w:val="24"/>
          <w:szCs w:val="24"/>
        </w:rPr>
        <w:t xml:space="preserve">the </w:t>
      </w:r>
      <w:r w:rsidRPr="00A74BE6">
        <w:rPr>
          <w:rFonts w:asciiTheme="majorHAnsi" w:hAnsiTheme="majorHAnsi"/>
          <w:sz w:val="24"/>
          <w:szCs w:val="24"/>
        </w:rPr>
        <w:t>East and US), or reduce the number of tours f</w:t>
      </w:r>
      <w:r w:rsidR="005459DF" w:rsidRPr="00A74BE6">
        <w:rPr>
          <w:rFonts w:asciiTheme="majorHAnsi" w:hAnsiTheme="majorHAnsi"/>
          <w:sz w:val="24"/>
          <w:szCs w:val="24"/>
        </w:rPr>
        <w:t>or one or two trips, and add to</w:t>
      </w:r>
      <w:r w:rsidR="00A74BE6">
        <w:rPr>
          <w:rFonts w:asciiTheme="majorHAnsi" w:hAnsiTheme="majorHAnsi"/>
          <w:sz w:val="24"/>
          <w:szCs w:val="24"/>
        </w:rPr>
        <w:t xml:space="preserve"> each section</w:t>
      </w:r>
      <w:r w:rsidRPr="00A74BE6">
        <w:rPr>
          <w:rFonts w:asciiTheme="majorHAnsi" w:hAnsiTheme="majorHAnsi"/>
          <w:sz w:val="24"/>
          <w:szCs w:val="24"/>
        </w:rPr>
        <w:t xml:space="preserve"> a few days of preparation.</w:t>
      </w:r>
      <w:r w:rsidRPr="00A74BE6">
        <w:rPr>
          <w:rFonts w:asciiTheme="majorHAnsi" w:hAnsiTheme="majorHAnsi"/>
          <w:sz w:val="24"/>
          <w:szCs w:val="24"/>
          <w:rtl/>
        </w:rPr>
        <w:t xml:space="preserve"> </w:t>
      </w:r>
    </w:p>
    <w:p w:rsidR="00941147" w:rsidRPr="005459DF" w:rsidRDefault="00941147" w:rsidP="005459DF">
      <w:pPr>
        <w:pStyle w:val="a3"/>
        <w:numPr>
          <w:ilvl w:val="0"/>
          <w:numId w:val="7"/>
        </w:numPr>
        <w:bidi w:val="0"/>
        <w:spacing w:line="480" w:lineRule="auto"/>
        <w:rPr>
          <w:rFonts w:asciiTheme="majorHAnsi" w:hAnsiTheme="majorHAnsi"/>
          <w:sz w:val="24"/>
          <w:szCs w:val="24"/>
        </w:rPr>
      </w:pPr>
      <w:r w:rsidRPr="005459DF">
        <w:rPr>
          <w:rFonts w:asciiTheme="majorHAnsi" w:hAnsiTheme="majorHAnsi"/>
          <w:b/>
          <w:bCs/>
          <w:sz w:val="24"/>
          <w:szCs w:val="24"/>
        </w:rPr>
        <w:t>The size of the group</w:t>
      </w:r>
      <w:r w:rsidR="00D66E29" w:rsidRPr="005459DF">
        <w:rPr>
          <w:rFonts w:asciiTheme="majorHAnsi" w:hAnsiTheme="majorHAnsi"/>
          <w:sz w:val="24"/>
          <w:szCs w:val="24"/>
        </w:rPr>
        <w:t xml:space="preserve"> - T</w:t>
      </w:r>
      <w:r w:rsidRPr="005459DF">
        <w:rPr>
          <w:rFonts w:asciiTheme="majorHAnsi" w:hAnsiTheme="majorHAnsi"/>
          <w:sz w:val="24"/>
          <w:szCs w:val="24"/>
        </w:rPr>
        <w:t xml:space="preserve">here is no doubt that </w:t>
      </w:r>
      <w:r w:rsidR="005459DF">
        <w:rPr>
          <w:rFonts w:asciiTheme="majorHAnsi" w:hAnsiTheme="majorHAnsi"/>
          <w:sz w:val="24"/>
          <w:szCs w:val="24"/>
        </w:rPr>
        <w:t xml:space="preserve">the smaller number of people in a group </w:t>
      </w:r>
      <w:r w:rsidRPr="005459DF">
        <w:rPr>
          <w:rFonts w:asciiTheme="majorHAnsi" w:hAnsiTheme="majorHAnsi"/>
          <w:sz w:val="24"/>
          <w:szCs w:val="24"/>
        </w:rPr>
        <w:t>contributes to</w:t>
      </w:r>
      <w:r w:rsidR="005459DF">
        <w:rPr>
          <w:rFonts w:asciiTheme="majorHAnsi" w:hAnsiTheme="majorHAnsi"/>
          <w:sz w:val="24"/>
          <w:szCs w:val="24"/>
        </w:rPr>
        <w:t xml:space="preserve"> the whole group's</w:t>
      </w:r>
      <w:r w:rsidRPr="005459DF">
        <w:rPr>
          <w:rFonts w:asciiTheme="majorHAnsi" w:hAnsiTheme="majorHAnsi"/>
          <w:sz w:val="24"/>
          <w:szCs w:val="24"/>
        </w:rPr>
        <w:t xml:space="preserve"> attention. The smaller the group, the better the learning aspect, and a group of up to ten participants is the ultimate group. In the context of the East Tour, this will require splitting from three groups into at least four groups</w:t>
      </w:r>
      <w:r w:rsidRPr="005459DF">
        <w:rPr>
          <w:rFonts w:asciiTheme="majorHAnsi" w:hAnsiTheme="majorHAnsi" w:cs="Arial"/>
          <w:sz w:val="24"/>
          <w:szCs w:val="24"/>
          <w:rtl/>
        </w:rPr>
        <w:t>.</w:t>
      </w:r>
    </w:p>
    <w:p w:rsidR="00941147" w:rsidRPr="005459DF" w:rsidRDefault="00941147" w:rsidP="00A74BE6">
      <w:pPr>
        <w:pStyle w:val="a3"/>
        <w:bidi w:val="0"/>
        <w:spacing w:line="480" w:lineRule="auto"/>
        <w:ind w:left="360"/>
        <w:rPr>
          <w:rFonts w:asciiTheme="majorHAnsi" w:hAnsiTheme="majorHAnsi"/>
          <w:sz w:val="24"/>
          <w:szCs w:val="24"/>
          <w:rtl/>
        </w:rPr>
      </w:pPr>
      <w:r w:rsidRPr="005459DF">
        <w:rPr>
          <w:rFonts w:asciiTheme="majorHAnsi" w:hAnsiTheme="majorHAnsi"/>
          <w:sz w:val="24"/>
          <w:szCs w:val="24"/>
        </w:rPr>
        <w:t>For the avoidance of doubt, the comments and recommendations for improvement that have been raised are nullified in relation to the contribution of the tour and the manner in which it was carried out</w:t>
      </w:r>
      <w:r w:rsidRPr="005459DF">
        <w:rPr>
          <w:rFonts w:asciiTheme="majorHAnsi" w:hAnsiTheme="majorHAnsi" w:cs="Arial"/>
          <w:sz w:val="24"/>
          <w:szCs w:val="24"/>
          <w:rtl/>
        </w:rPr>
        <w:t>.</w:t>
      </w:r>
    </w:p>
    <w:p w:rsidR="00941147" w:rsidRPr="005459DF" w:rsidRDefault="00941147" w:rsidP="00A74BE6">
      <w:pPr>
        <w:bidi w:val="0"/>
        <w:ind w:left="2880" w:firstLine="720"/>
        <w:rPr>
          <w:rFonts w:asciiTheme="majorHAnsi" w:hAnsiTheme="majorHAnsi"/>
          <w:sz w:val="24"/>
          <w:szCs w:val="24"/>
          <w:rtl/>
        </w:rPr>
      </w:pPr>
      <w:r w:rsidRPr="005459DF">
        <w:rPr>
          <w:rFonts w:asciiTheme="majorHAnsi" w:hAnsiTheme="majorHAnsi"/>
          <w:sz w:val="24"/>
          <w:szCs w:val="24"/>
        </w:rPr>
        <w:t>Regards</w:t>
      </w:r>
      <w:r w:rsidRPr="005459DF">
        <w:rPr>
          <w:rFonts w:asciiTheme="majorHAnsi" w:hAnsiTheme="majorHAnsi" w:cs="Arial"/>
          <w:sz w:val="24"/>
          <w:szCs w:val="24"/>
          <w:rtl/>
        </w:rPr>
        <w:t>,</w:t>
      </w:r>
    </w:p>
    <w:p w:rsidR="005459DF" w:rsidRPr="00A74BE6" w:rsidRDefault="00941147" w:rsidP="00A74BE6">
      <w:pPr>
        <w:bidi w:val="0"/>
        <w:ind w:left="6480"/>
        <w:rPr>
          <w:rFonts w:asciiTheme="majorHAnsi" w:hAnsiTheme="majorHAnsi"/>
          <w:b/>
          <w:bCs/>
          <w:sz w:val="24"/>
          <w:szCs w:val="24"/>
          <w:u w:val="single"/>
        </w:rPr>
      </w:pPr>
      <w:proofErr w:type="spellStart"/>
      <w:r w:rsidRPr="005459DF">
        <w:rPr>
          <w:rFonts w:asciiTheme="majorHAnsi" w:hAnsiTheme="majorHAnsi"/>
          <w:b/>
          <w:bCs/>
          <w:sz w:val="24"/>
          <w:szCs w:val="24"/>
          <w:u w:val="single"/>
        </w:rPr>
        <w:t>Alon</w:t>
      </w:r>
      <w:proofErr w:type="spellEnd"/>
      <w:r w:rsidRPr="005459DF">
        <w:rPr>
          <w:rFonts w:asciiTheme="majorHAnsi" w:hAnsiTheme="majorHAnsi"/>
          <w:b/>
          <w:bCs/>
          <w:sz w:val="24"/>
          <w:szCs w:val="24"/>
          <w:u w:val="single"/>
        </w:rPr>
        <w:t xml:space="preserve"> </w:t>
      </w:r>
      <w:proofErr w:type="spellStart"/>
      <w:r w:rsidRPr="005459DF">
        <w:rPr>
          <w:rFonts w:asciiTheme="majorHAnsi" w:hAnsiTheme="majorHAnsi"/>
          <w:b/>
          <w:bCs/>
          <w:sz w:val="24"/>
          <w:szCs w:val="24"/>
          <w:u w:val="single"/>
        </w:rPr>
        <w:t>Madanes</w:t>
      </w:r>
      <w:proofErr w:type="spellEnd"/>
    </w:p>
    <w:p w:rsidR="009218D2" w:rsidRPr="00941147" w:rsidRDefault="009218D2" w:rsidP="005459DF">
      <w:pPr>
        <w:pStyle w:val="a3"/>
        <w:bidi w:val="0"/>
        <w:rPr>
          <w:rFonts w:asciiTheme="majorHAnsi" w:eastAsia="Times New Roman" w:hAnsiTheme="majorHAnsi" w:cs="Helvetica"/>
          <w:b/>
          <w:bCs/>
          <w:color w:val="1D2228"/>
          <w:sz w:val="20"/>
          <w:szCs w:val="20"/>
          <w:u w:val="single"/>
        </w:rPr>
      </w:pPr>
      <w:r w:rsidRPr="00941147">
        <w:rPr>
          <w:rFonts w:asciiTheme="majorHAnsi" w:eastAsia="Times New Roman" w:hAnsiTheme="majorHAnsi" w:cs="Helvetica"/>
          <w:b/>
          <w:bCs/>
          <w:color w:val="1D2228"/>
          <w:sz w:val="20"/>
          <w:szCs w:val="20"/>
          <w:u w:val="single"/>
        </w:rPr>
        <w:lastRenderedPageBreak/>
        <w:t>Guy Levi</w:t>
      </w:r>
    </w:p>
    <w:p w:rsidR="000F1F06" w:rsidRPr="009D11FC" w:rsidRDefault="000F1F06" w:rsidP="00A74BE6">
      <w:pPr>
        <w:pStyle w:val="a3"/>
        <w:numPr>
          <w:ilvl w:val="0"/>
          <w:numId w:val="5"/>
        </w:numPr>
        <w:shd w:val="clear" w:color="auto" w:fill="FFFFFF"/>
        <w:bidi w:val="0"/>
        <w:spacing w:after="0" w:line="360" w:lineRule="auto"/>
        <w:rPr>
          <w:rFonts w:asciiTheme="majorHAnsi" w:eastAsia="Times New Roman" w:hAnsiTheme="majorHAnsi" w:cs="Arial"/>
          <w:color w:val="222222"/>
          <w:sz w:val="24"/>
          <w:szCs w:val="24"/>
          <w:lang w:val="en-IN" w:eastAsia="en-IN"/>
        </w:rPr>
      </w:pPr>
      <w:r w:rsidRPr="00941147">
        <w:rPr>
          <w:rFonts w:asciiTheme="majorHAnsi" w:eastAsia="Times New Roman" w:hAnsiTheme="majorHAnsi" w:cs="Arial"/>
          <w:color w:val="222222"/>
          <w:sz w:val="24"/>
          <w:szCs w:val="24"/>
          <w:lang w:val="en-IN" w:eastAsia="en-IN"/>
        </w:rPr>
        <w:t xml:space="preserve">The goal of understanding the culture was achieved well in relation to the time allotted for the tour and preparation. There is no doubt that a very broad recognition of the very rich Chinese culture takes much more than a week. However, I am impressed that </w:t>
      </w:r>
      <w:r w:rsidR="005459DF">
        <w:rPr>
          <w:rFonts w:asciiTheme="majorHAnsi" w:eastAsia="Times New Roman" w:hAnsiTheme="majorHAnsi" w:cs="Arial"/>
          <w:color w:val="222222"/>
          <w:sz w:val="24"/>
          <w:szCs w:val="24"/>
          <w:lang w:val="en-IN" w:eastAsia="en-IN"/>
        </w:rPr>
        <w:t xml:space="preserve">the tour has given the students' a good recognition of the </w:t>
      </w:r>
      <w:r w:rsidRPr="00941147">
        <w:rPr>
          <w:rFonts w:asciiTheme="majorHAnsi" w:eastAsia="Times New Roman" w:hAnsiTheme="majorHAnsi" w:cs="Arial"/>
          <w:color w:val="222222"/>
          <w:sz w:val="24"/>
          <w:szCs w:val="24"/>
          <w:lang w:val="en-IN" w:eastAsia="en-IN"/>
        </w:rPr>
        <w:t>culture</w:t>
      </w:r>
      <w:r w:rsidR="009D11FC">
        <w:rPr>
          <w:rFonts w:asciiTheme="majorHAnsi" w:eastAsia="Times New Roman" w:hAnsiTheme="majorHAnsi" w:cs="Arial" w:hint="cs"/>
          <w:color w:val="222222"/>
          <w:sz w:val="24"/>
          <w:szCs w:val="24"/>
          <w:rtl/>
          <w:lang w:val="en-IN" w:eastAsia="en-IN"/>
        </w:rPr>
        <w:t xml:space="preserve"> </w:t>
      </w:r>
      <w:r w:rsidRPr="00941147">
        <w:rPr>
          <w:rFonts w:asciiTheme="majorHAnsi" w:eastAsia="Times New Roman" w:hAnsiTheme="majorHAnsi" w:cs="Arial"/>
          <w:color w:val="222222"/>
          <w:sz w:val="24"/>
          <w:szCs w:val="24"/>
          <w:rtl/>
          <w:lang w:val="en-IN" w:eastAsia="en-IN"/>
        </w:rPr>
        <w:t>.</w:t>
      </w:r>
      <w:r w:rsidRPr="009D11FC">
        <w:rPr>
          <w:rFonts w:asciiTheme="majorHAnsi" w:eastAsia="Times New Roman" w:hAnsiTheme="majorHAnsi" w:cs="Arial"/>
          <w:color w:val="222222"/>
          <w:sz w:val="24"/>
          <w:szCs w:val="24"/>
          <w:lang w:val="en-IN" w:eastAsia="en-IN"/>
        </w:rPr>
        <w:t>Fro</w:t>
      </w:r>
      <w:r w:rsidR="005459DF" w:rsidRPr="009D11FC">
        <w:rPr>
          <w:rFonts w:asciiTheme="majorHAnsi" w:eastAsia="Times New Roman" w:hAnsiTheme="majorHAnsi" w:cs="Arial"/>
          <w:color w:val="222222"/>
          <w:sz w:val="24"/>
          <w:szCs w:val="24"/>
          <w:lang w:val="en-IN" w:eastAsia="en-IN"/>
        </w:rPr>
        <w:t>m a relative perspective, China and Israel believe</w:t>
      </w:r>
      <w:r w:rsidRPr="009D11FC">
        <w:rPr>
          <w:rFonts w:asciiTheme="majorHAnsi" w:eastAsia="Times New Roman" w:hAnsiTheme="majorHAnsi" w:cs="Arial"/>
          <w:color w:val="222222"/>
          <w:sz w:val="24"/>
          <w:szCs w:val="24"/>
          <w:lang w:val="en-IN" w:eastAsia="en-IN"/>
        </w:rPr>
        <w:t xml:space="preserve"> that there is a very deep and balanced understanding of the ri</w:t>
      </w:r>
      <w:r w:rsidR="005459DF" w:rsidRPr="009D11FC">
        <w:rPr>
          <w:rFonts w:asciiTheme="majorHAnsi" w:eastAsia="Times New Roman" w:hAnsiTheme="majorHAnsi" w:cs="Arial"/>
          <w:color w:val="222222"/>
          <w:sz w:val="24"/>
          <w:szCs w:val="24"/>
          <w:lang w:val="en-IN" w:eastAsia="en-IN"/>
        </w:rPr>
        <w:t xml:space="preserve">sks and opportunities that the </w:t>
      </w:r>
      <w:r w:rsidRPr="009D11FC">
        <w:rPr>
          <w:rFonts w:asciiTheme="majorHAnsi" w:eastAsia="Times New Roman" w:hAnsiTheme="majorHAnsi" w:cs="Arial"/>
          <w:color w:val="222222"/>
          <w:sz w:val="24"/>
          <w:szCs w:val="24"/>
          <w:lang w:val="en-IN" w:eastAsia="en-IN"/>
        </w:rPr>
        <w:t>relations</w:t>
      </w:r>
      <w:r w:rsidR="005459DF" w:rsidRPr="009D11FC">
        <w:rPr>
          <w:rFonts w:asciiTheme="majorHAnsi" w:eastAsia="Times New Roman" w:hAnsiTheme="majorHAnsi" w:cs="Arial"/>
          <w:color w:val="222222"/>
          <w:sz w:val="24"/>
          <w:szCs w:val="24"/>
          <w:lang w:val="en-IN" w:eastAsia="en-IN"/>
        </w:rPr>
        <w:t xml:space="preserve"> between the two</w:t>
      </w:r>
      <w:r w:rsidRPr="009D11FC">
        <w:rPr>
          <w:rFonts w:asciiTheme="majorHAnsi" w:eastAsia="Times New Roman" w:hAnsiTheme="majorHAnsi" w:cs="Arial"/>
          <w:color w:val="222222"/>
          <w:sz w:val="24"/>
          <w:szCs w:val="24"/>
          <w:lang w:val="en-IN" w:eastAsia="en-IN"/>
        </w:rPr>
        <w:t xml:space="preserve"> pose to Israel</w:t>
      </w:r>
      <w:r w:rsidRPr="009D11FC">
        <w:rPr>
          <w:rFonts w:asciiTheme="majorHAnsi" w:eastAsia="Times New Roman" w:hAnsiTheme="majorHAnsi" w:cs="Arial"/>
          <w:color w:val="222222"/>
          <w:sz w:val="24"/>
          <w:szCs w:val="24"/>
          <w:rtl/>
          <w:lang w:val="en-IN" w:eastAsia="en-IN"/>
        </w:rPr>
        <w:t>.</w:t>
      </w:r>
    </w:p>
    <w:p w:rsidR="009218D2" w:rsidRPr="005459DF" w:rsidRDefault="001E4D6C" w:rsidP="00A74BE6">
      <w:pPr>
        <w:pStyle w:val="a3"/>
        <w:numPr>
          <w:ilvl w:val="0"/>
          <w:numId w:val="5"/>
        </w:numPr>
        <w:shd w:val="clear" w:color="auto" w:fill="FFFFFF"/>
        <w:bidi w:val="0"/>
        <w:spacing w:line="360" w:lineRule="auto"/>
        <w:rPr>
          <w:rFonts w:asciiTheme="majorHAnsi" w:eastAsia="Times New Roman" w:hAnsiTheme="majorHAnsi" w:cs="Arial"/>
          <w:color w:val="222222"/>
          <w:sz w:val="24"/>
          <w:szCs w:val="24"/>
          <w:rtl/>
          <w:lang w:val="en-IN" w:eastAsia="en-IN"/>
        </w:rPr>
      </w:pPr>
      <w:r w:rsidRPr="00941147">
        <w:rPr>
          <w:rFonts w:asciiTheme="majorHAnsi" w:eastAsia="Times New Roman" w:hAnsiTheme="majorHAnsi" w:cs="Arial"/>
          <w:color w:val="222222"/>
          <w:sz w:val="24"/>
          <w:szCs w:val="24"/>
          <w:lang w:val="en-IN" w:eastAsia="en-IN"/>
        </w:rPr>
        <w:t xml:space="preserve">The preparation stage was </w:t>
      </w:r>
      <w:r w:rsidR="00A74BE6">
        <w:rPr>
          <w:rFonts w:asciiTheme="majorHAnsi" w:eastAsia="Times New Roman" w:hAnsiTheme="majorHAnsi" w:cs="Arial"/>
          <w:color w:val="222222"/>
          <w:sz w:val="24"/>
          <w:szCs w:val="24"/>
          <w:lang w:val="en-IN" w:eastAsia="en-IN"/>
        </w:rPr>
        <w:t>well</w:t>
      </w:r>
      <w:r w:rsidRPr="00941147">
        <w:rPr>
          <w:rFonts w:asciiTheme="majorHAnsi" w:eastAsia="Times New Roman" w:hAnsiTheme="majorHAnsi" w:cs="Arial"/>
          <w:color w:val="222222"/>
          <w:sz w:val="24"/>
          <w:szCs w:val="24"/>
          <w:lang w:val="en-IN" w:eastAsia="en-IN"/>
        </w:rPr>
        <w:t xml:space="preserve">-built </w:t>
      </w:r>
      <w:r w:rsidR="005459DF">
        <w:rPr>
          <w:rFonts w:asciiTheme="majorHAnsi" w:eastAsia="Times New Roman" w:hAnsiTheme="majorHAnsi" w:cs="Arial"/>
          <w:color w:val="222222"/>
          <w:sz w:val="24"/>
          <w:szCs w:val="24"/>
          <w:lang w:val="en-IN" w:eastAsia="en-IN"/>
        </w:rPr>
        <w:t>and includes a rich and informative</w:t>
      </w:r>
      <w:r w:rsidRPr="00941147">
        <w:rPr>
          <w:rFonts w:asciiTheme="majorHAnsi" w:eastAsia="Times New Roman" w:hAnsiTheme="majorHAnsi" w:cs="Arial"/>
          <w:color w:val="222222"/>
          <w:sz w:val="24"/>
          <w:szCs w:val="24"/>
          <w:lang w:val="en-IN" w:eastAsia="en-IN"/>
        </w:rPr>
        <w:t xml:space="preserve"> lecture th</w:t>
      </w:r>
      <w:r w:rsidR="005459DF">
        <w:rPr>
          <w:rFonts w:asciiTheme="majorHAnsi" w:eastAsia="Times New Roman" w:hAnsiTheme="majorHAnsi" w:cs="Arial"/>
          <w:color w:val="222222"/>
          <w:sz w:val="24"/>
          <w:szCs w:val="24"/>
          <w:lang w:val="en-IN" w:eastAsia="en-IN"/>
        </w:rPr>
        <w:t xml:space="preserve">at had prepared us well for </w:t>
      </w:r>
      <w:r w:rsidRPr="00941147">
        <w:rPr>
          <w:rFonts w:asciiTheme="majorHAnsi" w:eastAsia="Times New Roman" w:hAnsiTheme="majorHAnsi" w:cs="Arial"/>
          <w:color w:val="222222"/>
          <w:sz w:val="24"/>
          <w:szCs w:val="24"/>
          <w:lang w:val="en-IN" w:eastAsia="en-IN"/>
        </w:rPr>
        <w:t>the tour</w:t>
      </w:r>
      <w:bookmarkStart w:id="0" w:name="_GoBack"/>
      <w:bookmarkEnd w:id="0"/>
      <w:r w:rsidRPr="00941147">
        <w:rPr>
          <w:rFonts w:asciiTheme="majorHAnsi" w:eastAsia="Times New Roman" w:hAnsiTheme="majorHAnsi" w:cs="Arial"/>
          <w:color w:val="222222"/>
          <w:sz w:val="24"/>
          <w:szCs w:val="24"/>
          <w:lang w:val="en-IN" w:eastAsia="en-IN"/>
        </w:rPr>
        <w:t>.</w:t>
      </w:r>
    </w:p>
    <w:p w:rsidR="001E4D6C" w:rsidRPr="005459DF" w:rsidRDefault="001E4D6C" w:rsidP="00A74BE6">
      <w:pPr>
        <w:pStyle w:val="a3"/>
        <w:numPr>
          <w:ilvl w:val="0"/>
          <w:numId w:val="5"/>
        </w:numPr>
        <w:shd w:val="clear" w:color="auto" w:fill="FFFFFF"/>
        <w:bidi w:val="0"/>
        <w:spacing w:after="0" w:line="360" w:lineRule="auto"/>
        <w:rPr>
          <w:rFonts w:asciiTheme="majorHAnsi" w:eastAsia="Times New Roman" w:hAnsiTheme="majorHAnsi" w:cs="Arial"/>
          <w:color w:val="222222"/>
          <w:sz w:val="24"/>
          <w:szCs w:val="24"/>
          <w:rtl/>
          <w:lang w:val="en-IN" w:eastAsia="en-IN"/>
        </w:rPr>
      </w:pPr>
      <w:r w:rsidRPr="00941147">
        <w:rPr>
          <w:rFonts w:asciiTheme="majorHAnsi" w:eastAsia="Times New Roman" w:hAnsiTheme="majorHAnsi" w:cs="Arial"/>
          <w:color w:val="222222"/>
          <w:sz w:val="24"/>
          <w:szCs w:val="24"/>
          <w:lang w:val="en-IN" w:eastAsia="en-IN"/>
        </w:rPr>
        <w:t xml:space="preserve">As for the preparations, I think it is right to bring in security personnel who could not arrive </w:t>
      </w:r>
      <w:r w:rsidR="009D11FC">
        <w:rPr>
          <w:rFonts w:asciiTheme="majorHAnsi" w:eastAsia="Times New Roman" w:hAnsiTheme="majorHAnsi" w:cs="Arial"/>
          <w:color w:val="222222"/>
          <w:sz w:val="24"/>
          <w:szCs w:val="24"/>
          <w:lang w:val="en-IN" w:eastAsia="en-IN"/>
        </w:rPr>
        <w:t xml:space="preserve">this year, like Amos </w:t>
      </w:r>
      <w:proofErr w:type="spellStart"/>
      <w:r w:rsidR="009D11FC">
        <w:rPr>
          <w:rFonts w:asciiTheme="majorHAnsi" w:eastAsia="Times New Roman" w:hAnsiTheme="majorHAnsi" w:cs="Arial"/>
          <w:color w:val="222222"/>
          <w:sz w:val="24"/>
          <w:szCs w:val="24"/>
          <w:lang w:val="en-IN" w:eastAsia="en-IN"/>
        </w:rPr>
        <w:t>Gilad</w:t>
      </w:r>
      <w:proofErr w:type="spellEnd"/>
      <w:r w:rsidR="009D11FC">
        <w:rPr>
          <w:rFonts w:asciiTheme="majorHAnsi" w:eastAsia="Times New Roman" w:hAnsiTheme="majorHAnsi" w:cs="Arial"/>
          <w:color w:val="222222"/>
          <w:sz w:val="24"/>
          <w:szCs w:val="24"/>
          <w:lang w:val="en-IN" w:eastAsia="en-IN"/>
        </w:rPr>
        <w:t xml:space="preserve"> or </w:t>
      </w:r>
      <w:proofErr w:type="spellStart"/>
      <w:r w:rsidR="009D11FC">
        <w:rPr>
          <w:rFonts w:asciiTheme="majorHAnsi" w:eastAsia="Times New Roman" w:hAnsiTheme="majorHAnsi" w:cs="Arial"/>
          <w:color w:val="222222"/>
          <w:sz w:val="24"/>
          <w:szCs w:val="24"/>
          <w:lang w:val="en-IN" w:eastAsia="en-IN"/>
        </w:rPr>
        <w:t>E</w:t>
      </w:r>
      <w:r w:rsidR="00F00299">
        <w:rPr>
          <w:rFonts w:asciiTheme="majorHAnsi" w:eastAsia="Times New Roman" w:hAnsiTheme="majorHAnsi" w:cs="Arial"/>
          <w:color w:val="222222"/>
          <w:sz w:val="24"/>
          <w:szCs w:val="24"/>
          <w:lang w:val="en-IN" w:eastAsia="en-IN"/>
        </w:rPr>
        <w:t>fr</w:t>
      </w:r>
      <w:r w:rsidRPr="00941147">
        <w:rPr>
          <w:rFonts w:asciiTheme="majorHAnsi" w:eastAsia="Times New Roman" w:hAnsiTheme="majorHAnsi" w:cs="Arial"/>
          <w:color w:val="222222"/>
          <w:sz w:val="24"/>
          <w:szCs w:val="24"/>
          <w:lang w:val="en-IN" w:eastAsia="en-IN"/>
        </w:rPr>
        <w:t>aim</w:t>
      </w:r>
      <w:proofErr w:type="spellEnd"/>
      <w:r w:rsidRPr="00941147">
        <w:rPr>
          <w:rFonts w:asciiTheme="majorHAnsi" w:eastAsia="Times New Roman" w:hAnsiTheme="majorHAnsi" w:cs="Arial"/>
          <w:color w:val="222222"/>
          <w:sz w:val="24"/>
          <w:szCs w:val="24"/>
          <w:lang w:val="en-IN" w:eastAsia="en-IN"/>
        </w:rPr>
        <w:t xml:space="preserve"> </w:t>
      </w:r>
      <w:proofErr w:type="spellStart"/>
      <w:r w:rsidRPr="00941147">
        <w:rPr>
          <w:rFonts w:asciiTheme="majorHAnsi" w:eastAsia="Times New Roman" w:hAnsiTheme="majorHAnsi" w:cs="Arial"/>
          <w:color w:val="222222"/>
          <w:sz w:val="24"/>
          <w:szCs w:val="24"/>
          <w:lang w:val="en-IN" w:eastAsia="en-IN"/>
        </w:rPr>
        <w:t>Halevi</w:t>
      </w:r>
      <w:proofErr w:type="spellEnd"/>
      <w:r w:rsidR="00F00299">
        <w:rPr>
          <w:rFonts w:asciiTheme="majorHAnsi" w:eastAsia="Times New Roman" w:hAnsiTheme="majorHAnsi" w:cs="Arial"/>
          <w:color w:val="222222"/>
          <w:sz w:val="24"/>
          <w:szCs w:val="24"/>
          <w:lang w:eastAsia="en-IN"/>
        </w:rPr>
        <w:t>.</w:t>
      </w:r>
    </w:p>
    <w:p w:rsidR="009218D2" w:rsidRPr="00F00299" w:rsidRDefault="001E4D6C" w:rsidP="00A74BE6">
      <w:pPr>
        <w:pStyle w:val="a3"/>
        <w:numPr>
          <w:ilvl w:val="0"/>
          <w:numId w:val="5"/>
        </w:numPr>
        <w:shd w:val="clear" w:color="auto" w:fill="FFFFFF"/>
        <w:bidi w:val="0"/>
        <w:spacing w:after="0" w:line="360" w:lineRule="auto"/>
        <w:rPr>
          <w:rFonts w:asciiTheme="majorHAnsi" w:eastAsia="Times New Roman" w:hAnsiTheme="majorHAnsi" w:cs="Arial"/>
          <w:color w:val="222222"/>
          <w:sz w:val="24"/>
          <w:szCs w:val="24"/>
          <w:rtl/>
          <w:lang w:val="en-IN" w:eastAsia="en-IN"/>
        </w:rPr>
      </w:pPr>
      <w:r w:rsidRPr="00F00299">
        <w:rPr>
          <w:rFonts w:asciiTheme="majorHAnsi" w:eastAsia="Times New Roman" w:hAnsiTheme="majorHAnsi" w:cs="Arial"/>
          <w:color w:val="222222"/>
          <w:sz w:val="24"/>
          <w:szCs w:val="24"/>
          <w:lang w:val="en-IN" w:eastAsia="en-IN"/>
        </w:rPr>
        <w:t>During the tour, all aspects of national security were touched. The same goes in preparation</w:t>
      </w:r>
    </w:p>
    <w:p w:rsidR="001E4D6C" w:rsidRPr="00F00299" w:rsidRDefault="00FF24E7" w:rsidP="00F61757">
      <w:pPr>
        <w:pStyle w:val="a3"/>
        <w:numPr>
          <w:ilvl w:val="0"/>
          <w:numId w:val="5"/>
        </w:numPr>
        <w:shd w:val="clear" w:color="auto" w:fill="FFFFFF"/>
        <w:bidi w:val="0"/>
        <w:spacing w:after="0" w:line="360" w:lineRule="auto"/>
        <w:rPr>
          <w:rFonts w:asciiTheme="majorHAnsi" w:eastAsia="Times New Roman" w:hAnsiTheme="majorHAnsi" w:cs="Arial"/>
          <w:color w:val="222222"/>
          <w:sz w:val="24"/>
          <w:szCs w:val="24"/>
          <w:rtl/>
          <w:lang w:val="en-IN" w:eastAsia="en-IN"/>
        </w:rPr>
      </w:pPr>
      <w:r>
        <w:rPr>
          <w:rFonts w:asciiTheme="majorHAnsi" w:eastAsia="Times New Roman" w:hAnsiTheme="majorHAnsi" w:cs="Arial"/>
          <w:color w:val="222222"/>
          <w:sz w:val="24"/>
          <w:szCs w:val="24"/>
          <w:lang w:val="en-IN" w:eastAsia="en-IN"/>
        </w:rPr>
        <w:t>The tour was well-planned. The coordination and accompanying of the Military Attaché in China was excellent. In the future a closer coordination with the Foreign Ministry</w:t>
      </w:r>
      <w:r w:rsidR="004D2B74">
        <w:rPr>
          <w:rFonts w:asciiTheme="majorHAnsi" w:eastAsia="Times New Roman" w:hAnsiTheme="majorHAnsi" w:cs="Arial"/>
          <w:color w:val="222222"/>
          <w:sz w:val="24"/>
          <w:szCs w:val="24"/>
          <w:lang w:val="en-IN" w:eastAsia="en-IN"/>
        </w:rPr>
        <w:t xml:space="preserve"> in Hong Kong. </w:t>
      </w:r>
      <w:r w:rsidR="00F61757">
        <w:rPr>
          <w:rFonts w:asciiTheme="majorHAnsi" w:eastAsia="Times New Roman" w:hAnsiTheme="majorHAnsi" w:cs="Arial"/>
          <w:color w:val="222222"/>
          <w:sz w:val="24"/>
          <w:szCs w:val="24"/>
          <w:lang w:val="en-IN" w:eastAsia="en-IN"/>
        </w:rPr>
        <w:t xml:space="preserve">I recommend leaving the first evening upon arrival free, as to not overdo it. </w:t>
      </w:r>
      <w:r>
        <w:rPr>
          <w:rFonts w:asciiTheme="majorHAnsi" w:eastAsia="Times New Roman" w:hAnsiTheme="majorHAnsi" w:cs="Arial"/>
          <w:color w:val="222222"/>
          <w:sz w:val="24"/>
          <w:szCs w:val="24"/>
          <w:lang w:val="en-IN" w:eastAsia="en-IN"/>
        </w:rPr>
        <w:t xml:space="preserve"> </w:t>
      </w:r>
    </w:p>
    <w:p w:rsidR="009218D2" w:rsidRPr="00F00299" w:rsidRDefault="0066586D" w:rsidP="00A74BE6">
      <w:pPr>
        <w:pStyle w:val="a3"/>
        <w:numPr>
          <w:ilvl w:val="0"/>
          <w:numId w:val="8"/>
        </w:numPr>
        <w:shd w:val="clear" w:color="auto" w:fill="FFFFFF"/>
        <w:bidi w:val="0"/>
        <w:spacing w:after="0" w:line="360" w:lineRule="auto"/>
        <w:rPr>
          <w:rFonts w:asciiTheme="majorHAnsi" w:eastAsia="Times New Roman" w:hAnsiTheme="majorHAnsi" w:cs="Arial"/>
          <w:color w:val="222222"/>
          <w:sz w:val="24"/>
          <w:szCs w:val="24"/>
          <w:rtl/>
          <w:lang w:val="en-IN" w:eastAsia="en-IN"/>
        </w:rPr>
      </w:pPr>
      <w:r w:rsidRPr="00F00299">
        <w:rPr>
          <w:rFonts w:asciiTheme="majorHAnsi" w:eastAsia="Times New Roman" w:hAnsiTheme="majorHAnsi" w:cs="Arial"/>
          <w:color w:val="222222"/>
          <w:sz w:val="24"/>
          <w:szCs w:val="24"/>
          <w:lang w:val="en-IN" w:eastAsia="en-IN"/>
        </w:rPr>
        <w:t>I believe that a division into four groups rather than three will constitute a smaller and more qualitative group</w:t>
      </w:r>
      <w:r w:rsidR="00F61757">
        <w:rPr>
          <w:rFonts w:asciiTheme="majorHAnsi" w:eastAsia="Times New Roman" w:hAnsiTheme="majorHAnsi" w:cs="Arial"/>
          <w:color w:val="222222"/>
          <w:sz w:val="24"/>
          <w:szCs w:val="24"/>
          <w:lang w:val="en-IN" w:eastAsia="en-IN"/>
        </w:rPr>
        <w:t>.</w:t>
      </w:r>
    </w:p>
    <w:p w:rsidR="009218D2" w:rsidRDefault="009218D2" w:rsidP="00A74BE6">
      <w:pPr>
        <w:bidi w:val="0"/>
        <w:spacing w:line="360" w:lineRule="auto"/>
        <w:rPr>
          <w:rFonts w:asciiTheme="majorHAnsi" w:eastAsia="Times New Roman" w:hAnsiTheme="majorHAnsi" w:cs="Helvetica"/>
          <w:b/>
          <w:bCs/>
          <w:color w:val="1D2228"/>
          <w:sz w:val="20"/>
          <w:szCs w:val="20"/>
          <w:u w:val="single"/>
        </w:rPr>
      </w:pPr>
    </w:p>
    <w:p w:rsidR="00F61757" w:rsidRPr="00941147" w:rsidRDefault="00F61757" w:rsidP="00F61757">
      <w:pPr>
        <w:bidi w:val="0"/>
        <w:spacing w:line="360" w:lineRule="auto"/>
        <w:rPr>
          <w:rFonts w:asciiTheme="majorHAnsi" w:eastAsia="Times New Roman" w:hAnsiTheme="majorHAnsi" w:cs="Helvetica"/>
          <w:b/>
          <w:bCs/>
          <w:color w:val="1D2228"/>
          <w:sz w:val="20"/>
          <w:szCs w:val="20"/>
          <w:u w:val="single"/>
        </w:rPr>
      </w:pPr>
    </w:p>
    <w:p w:rsidR="00F02E87" w:rsidRPr="00F61757" w:rsidRDefault="009218D2" w:rsidP="00F61757">
      <w:pPr>
        <w:bidi w:val="0"/>
        <w:rPr>
          <w:rFonts w:asciiTheme="majorHAnsi" w:eastAsia="Times New Roman" w:hAnsiTheme="majorHAnsi" w:cs="Helvetica"/>
          <w:b/>
          <w:bCs/>
          <w:color w:val="1D2228"/>
          <w:sz w:val="20"/>
          <w:szCs w:val="20"/>
          <w:u w:val="single"/>
        </w:rPr>
      </w:pPr>
      <w:proofErr w:type="spellStart"/>
      <w:r w:rsidRPr="00941147">
        <w:rPr>
          <w:rFonts w:asciiTheme="majorHAnsi" w:eastAsia="Times New Roman" w:hAnsiTheme="majorHAnsi" w:cs="Helvetica"/>
          <w:b/>
          <w:bCs/>
          <w:color w:val="1D2228"/>
          <w:sz w:val="20"/>
          <w:szCs w:val="20"/>
          <w:u w:val="single"/>
        </w:rPr>
        <w:t>Kobi</w:t>
      </w:r>
      <w:proofErr w:type="spellEnd"/>
    </w:p>
    <w:p w:rsidR="009218D2" w:rsidRPr="00941147" w:rsidRDefault="009218D2" w:rsidP="00F02E87">
      <w:pPr>
        <w:bidi w:val="0"/>
        <w:jc w:val="center"/>
        <w:rPr>
          <w:rFonts w:asciiTheme="majorHAnsi" w:hAnsiTheme="majorHAnsi" w:cs="David"/>
          <w:b/>
          <w:bCs/>
          <w:sz w:val="32"/>
          <w:szCs w:val="32"/>
          <w:u w:val="single"/>
        </w:rPr>
      </w:pPr>
      <w:r w:rsidRPr="00941147">
        <w:rPr>
          <w:rFonts w:asciiTheme="majorHAnsi" w:hAnsiTheme="majorHAnsi" w:cs="David"/>
          <w:b/>
          <w:bCs/>
          <w:sz w:val="32"/>
          <w:szCs w:val="32"/>
          <w:u w:val="single"/>
        </w:rPr>
        <w:t>East Tour</w:t>
      </w:r>
    </w:p>
    <w:p w:rsidR="009218D2" w:rsidRPr="00941147" w:rsidRDefault="009218D2" w:rsidP="004C2C7F">
      <w:pPr>
        <w:bidi w:val="0"/>
        <w:spacing w:after="120" w:line="360" w:lineRule="auto"/>
        <w:jc w:val="both"/>
        <w:rPr>
          <w:rFonts w:asciiTheme="majorHAnsi" w:hAnsiTheme="majorHAnsi" w:cs="David"/>
          <w:b/>
          <w:bCs/>
          <w:sz w:val="26"/>
          <w:szCs w:val="26"/>
          <w:rtl/>
        </w:rPr>
      </w:pPr>
    </w:p>
    <w:p w:rsidR="00A24747" w:rsidRPr="00941147" w:rsidRDefault="00A24747" w:rsidP="00F61757">
      <w:pPr>
        <w:bidi w:val="0"/>
        <w:spacing w:after="120" w:line="360" w:lineRule="auto"/>
        <w:jc w:val="both"/>
        <w:rPr>
          <w:rFonts w:asciiTheme="majorHAnsi" w:hAnsiTheme="majorHAnsi" w:cs="David"/>
          <w:b/>
          <w:bCs/>
          <w:sz w:val="26"/>
          <w:szCs w:val="26"/>
          <w:rtl/>
        </w:rPr>
      </w:pPr>
      <w:r w:rsidRPr="00941147">
        <w:rPr>
          <w:rFonts w:asciiTheme="majorHAnsi" w:hAnsiTheme="majorHAnsi" w:cs="David"/>
          <w:b/>
          <w:bCs/>
          <w:sz w:val="26"/>
          <w:szCs w:val="26"/>
        </w:rPr>
        <w:t>Question 1</w:t>
      </w:r>
      <w:r w:rsidRPr="00941147">
        <w:rPr>
          <w:rFonts w:asciiTheme="majorHAnsi" w:hAnsiTheme="majorHAnsi" w:cs="David"/>
          <w:sz w:val="26"/>
          <w:szCs w:val="26"/>
        </w:rPr>
        <w:t xml:space="preserve">: </w:t>
      </w:r>
      <w:r w:rsidRPr="00F61757">
        <w:rPr>
          <w:rFonts w:asciiTheme="majorHAnsi" w:hAnsiTheme="majorHAnsi" w:cs="David"/>
          <w:b/>
          <w:bCs/>
          <w:sz w:val="26"/>
          <w:szCs w:val="26"/>
        </w:rPr>
        <w:t>The applicability of what we learned in the East tour with regard to Israel</w:t>
      </w:r>
      <w:r w:rsidRPr="00941147">
        <w:rPr>
          <w:rFonts w:asciiTheme="majorHAnsi" w:hAnsiTheme="majorHAnsi" w:cs="David"/>
          <w:sz w:val="26"/>
          <w:szCs w:val="26"/>
        </w:rPr>
        <w:t>: India today is a regional power and has the potential to become a world-class power that will have a significant impact on the world within a few decades. Therefore, studying the aspects of Indian national security is of great significance to Israel, already in the present</w:t>
      </w:r>
      <w:r w:rsidR="00F61757">
        <w:rPr>
          <w:rFonts w:asciiTheme="majorHAnsi" w:hAnsiTheme="majorHAnsi" w:cs="David"/>
          <w:sz w:val="26"/>
          <w:szCs w:val="26"/>
        </w:rPr>
        <w:t>,</w:t>
      </w:r>
      <w:r w:rsidRPr="00941147">
        <w:rPr>
          <w:rFonts w:asciiTheme="majorHAnsi" w:hAnsiTheme="majorHAnsi" w:cs="David"/>
          <w:sz w:val="26"/>
          <w:szCs w:val="26"/>
        </w:rPr>
        <w:t xml:space="preserve"> and even more so in the future. During the tour, we reached an understanding of the importance of Israel to a </w:t>
      </w:r>
      <w:r w:rsidRPr="00941147">
        <w:rPr>
          <w:rFonts w:asciiTheme="majorHAnsi" w:hAnsiTheme="majorHAnsi" w:cs="David"/>
          <w:sz w:val="26"/>
          <w:szCs w:val="26"/>
        </w:rPr>
        <w:lastRenderedPageBreak/>
        <w:t xml:space="preserve">country such as India, both in terms of marketing security and military capabilities provided by the Israeli defense industry, and in the civilian areas in which Israel </w:t>
      </w:r>
      <w:r w:rsidR="00F61757">
        <w:rPr>
          <w:rFonts w:asciiTheme="majorHAnsi" w:hAnsiTheme="majorHAnsi" w:cs="David"/>
          <w:sz w:val="26"/>
          <w:szCs w:val="26"/>
        </w:rPr>
        <w:t>is a world leader such as</w:t>
      </w:r>
      <w:r w:rsidRPr="00941147">
        <w:rPr>
          <w:rFonts w:asciiTheme="majorHAnsi" w:hAnsiTheme="majorHAnsi" w:cs="David"/>
          <w:sz w:val="26"/>
          <w:szCs w:val="26"/>
        </w:rPr>
        <w:t xml:space="preserve"> water and agriculture, which strengthens the political </w:t>
      </w:r>
      <w:r w:rsidR="00F61757">
        <w:rPr>
          <w:rFonts w:asciiTheme="majorHAnsi" w:hAnsiTheme="majorHAnsi" w:cs="David"/>
          <w:sz w:val="26"/>
          <w:szCs w:val="26"/>
        </w:rPr>
        <w:t>echelon</w:t>
      </w:r>
      <w:r w:rsidRPr="00941147">
        <w:rPr>
          <w:rFonts w:asciiTheme="majorHAnsi" w:hAnsiTheme="majorHAnsi" w:cs="David"/>
          <w:sz w:val="26"/>
          <w:szCs w:val="26"/>
        </w:rPr>
        <w:t xml:space="preserve"> in Israel's national security. It is very important to understand a different national security culture in many characteristics. These aspects were achieved during the tour</w:t>
      </w:r>
      <w:r w:rsidRPr="00941147">
        <w:rPr>
          <w:rFonts w:asciiTheme="majorHAnsi" w:hAnsiTheme="majorHAnsi" w:cs="David"/>
          <w:b/>
          <w:bCs/>
          <w:sz w:val="26"/>
          <w:szCs w:val="26"/>
          <w:rtl/>
        </w:rPr>
        <w:t>.</w:t>
      </w:r>
    </w:p>
    <w:p w:rsidR="00A24747" w:rsidRPr="00941147" w:rsidRDefault="00A24747" w:rsidP="00F61757">
      <w:pPr>
        <w:bidi w:val="0"/>
        <w:spacing w:after="120" w:line="360" w:lineRule="auto"/>
        <w:jc w:val="both"/>
        <w:rPr>
          <w:rFonts w:asciiTheme="majorHAnsi" w:hAnsiTheme="majorHAnsi" w:cs="David"/>
          <w:b/>
          <w:bCs/>
          <w:sz w:val="26"/>
          <w:szCs w:val="26"/>
          <w:rtl/>
        </w:rPr>
      </w:pPr>
      <w:r w:rsidRPr="00941147">
        <w:rPr>
          <w:rFonts w:asciiTheme="majorHAnsi" w:hAnsiTheme="majorHAnsi" w:cs="David"/>
          <w:b/>
          <w:bCs/>
          <w:sz w:val="26"/>
          <w:szCs w:val="26"/>
        </w:rPr>
        <w:t xml:space="preserve">Questions 2 + 3: </w:t>
      </w:r>
      <w:r w:rsidRPr="00F61757">
        <w:rPr>
          <w:rFonts w:asciiTheme="majorHAnsi" w:hAnsiTheme="majorHAnsi" w:cs="David"/>
          <w:b/>
          <w:bCs/>
          <w:sz w:val="26"/>
          <w:szCs w:val="26"/>
        </w:rPr>
        <w:t>Preparation for the tour:</w:t>
      </w:r>
      <w:r w:rsidRPr="00941147">
        <w:rPr>
          <w:rFonts w:asciiTheme="majorHAnsi" w:hAnsiTheme="majorHAnsi" w:cs="David"/>
          <w:sz w:val="26"/>
          <w:szCs w:val="26"/>
        </w:rPr>
        <w:t xml:space="preserve"> As a rule, the preparation was very good. It would have been more correct to talk about the social </w:t>
      </w:r>
      <w:r w:rsidR="00F61757">
        <w:rPr>
          <w:rFonts w:asciiTheme="majorHAnsi" w:hAnsiTheme="majorHAnsi" w:cs="David"/>
          <w:sz w:val="26"/>
          <w:szCs w:val="26"/>
        </w:rPr>
        <w:t>echelon</w:t>
      </w:r>
      <w:r w:rsidRPr="00941147">
        <w:rPr>
          <w:rFonts w:asciiTheme="majorHAnsi" w:hAnsiTheme="majorHAnsi" w:cs="David"/>
          <w:sz w:val="26"/>
          <w:szCs w:val="26"/>
        </w:rPr>
        <w:t xml:space="preserve"> in India, which is very important for understanding Indian culture, which has a significant impact on the challenges of Indian national security. A lecture by the participant from India (Raju) was very important for understanding Indian national security, because it was given from an Indian and not an Israeli perspective</w:t>
      </w:r>
      <w:r w:rsidRPr="00941147">
        <w:rPr>
          <w:rFonts w:asciiTheme="majorHAnsi" w:hAnsiTheme="majorHAnsi" w:cs="David"/>
          <w:b/>
          <w:bCs/>
          <w:sz w:val="26"/>
          <w:szCs w:val="26"/>
          <w:rtl/>
        </w:rPr>
        <w:t>.</w:t>
      </w:r>
    </w:p>
    <w:p w:rsidR="00A24747" w:rsidRPr="00941147" w:rsidRDefault="00A24747" w:rsidP="00F61757">
      <w:pPr>
        <w:bidi w:val="0"/>
        <w:spacing w:after="120" w:line="360" w:lineRule="auto"/>
        <w:jc w:val="both"/>
        <w:rPr>
          <w:rFonts w:asciiTheme="majorHAnsi" w:hAnsiTheme="majorHAnsi" w:cs="David"/>
          <w:b/>
          <w:bCs/>
          <w:sz w:val="26"/>
          <w:szCs w:val="26"/>
          <w:rtl/>
        </w:rPr>
      </w:pPr>
      <w:r w:rsidRPr="00941147">
        <w:rPr>
          <w:rFonts w:asciiTheme="majorHAnsi" w:hAnsiTheme="majorHAnsi" w:cs="David"/>
          <w:b/>
          <w:bCs/>
          <w:sz w:val="26"/>
          <w:szCs w:val="26"/>
        </w:rPr>
        <w:t xml:space="preserve">Question 4: </w:t>
      </w:r>
      <w:r w:rsidRPr="00F61757">
        <w:rPr>
          <w:rFonts w:asciiTheme="majorHAnsi" w:hAnsiTheme="majorHAnsi" w:cs="David"/>
          <w:b/>
          <w:bCs/>
          <w:sz w:val="26"/>
          <w:szCs w:val="26"/>
        </w:rPr>
        <w:t>The experience with the dimensions of Indian national security:</w:t>
      </w:r>
      <w:r w:rsidRPr="00941147">
        <w:rPr>
          <w:rFonts w:asciiTheme="majorHAnsi" w:hAnsiTheme="majorHAnsi" w:cs="David"/>
          <w:sz w:val="26"/>
          <w:szCs w:val="26"/>
        </w:rPr>
        <w:t xml:space="preserve"> As mentioned above, it would have been better to strengthen the social </w:t>
      </w:r>
      <w:r w:rsidR="00F61757">
        <w:rPr>
          <w:rFonts w:asciiTheme="majorHAnsi" w:hAnsiTheme="majorHAnsi" w:cs="David"/>
          <w:sz w:val="26"/>
          <w:szCs w:val="26"/>
        </w:rPr>
        <w:t>echelon</w:t>
      </w:r>
      <w:r w:rsidRPr="00941147">
        <w:rPr>
          <w:rFonts w:asciiTheme="majorHAnsi" w:hAnsiTheme="majorHAnsi" w:cs="David"/>
          <w:sz w:val="26"/>
          <w:szCs w:val="26"/>
        </w:rPr>
        <w:t xml:space="preserve"> in India, which contains much more complexities than Israel. Nevertheless, India succeeds in finding equilibrium between all the complexities of different religions,</w:t>
      </w:r>
      <w:r w:rsidR="00F61757">
        <w:rPr>
          <w:rFonts w:asciiTheme="majorHAnsi" w:hAnsiTheme="majorHAnsi" w:cs="David"/>
          <w:sz w:val="26"/>
          <w:szCs w:val="26"/>
        </w:rPr>
        <w:t xml:space="preserve"> social statuses, areas of living (periphery, cities) </w:t>
      </w:r>
      <w:r w:rsidRPr="00941147">
        <w:rPr>
          <w:rFonts w:asciiTheme="majorHAnsi" w:hAnsiTheme="majorHAnsi" w:cs="David"/>
          <w:sz w:val="26"/>
          <w:szCs w:val="26"/>
        </w:rPr>
        <w:t xml:space="preserve">and more. It would have been better to introduce us to Muslims, to villagers, and to lower class people in order to better understand what connects them to the state. It would also be preferable to elaborate on the relations between India and China in the military, political, economic and social aspects, as China poses a major threat to Indian national security. The economic aspect was too narrow and less concerned with India's challenges in the economic </w:t>
      </w:r>
      <w:r w:rsidR="00F61757">
        <w:rPr>
          <w:rFonts w:asciiTheme="majorHAnsi" w:hAnsiTheme="majorHAnsi" w:cs="David"/>
          <w:sz w:val="26"/>
          <w:szCs w:val="26"/>
        </w:rPr>
        <w:t>echelon</w:t>
      </w:r>
      <w:r w:rsidRPr="00941147">
        <w:rPr>
          <w:rFonts w:asciiTheme="majorHAnsi" w:hAnsiTheme="majorHAnsi" w:cs="David"/>
          <w:sz w:val="26"/>
          <w:szCs w:val="26"/>
        </w:rPr>
        <w:t xml:space="preserve"> of national security, which would have made it possible to better understand the challenges facing India in the coming years. The stock market tour was less effective in order to study the economic </w:t>
      </w:r>
      <w:r w:rsidR="00F61757">
        <w:rPr>
          <w:rFonts w:asciiTheme="majorHAnsi" w:hAnsiTheme="majorHAnsi" w:cs="David"/>
          <w:sz w:val="26"/>
          <w:szCs w:val="26"/>
        </w:rPr>
        <w:t>echelon</w:t>
      </w:r>
      <w:r w:rsidRPr="00941147">
        <w:rPr>
          <w:rFonts w:asciiTheme="majorHAnsi" w:hAnsiTheme="majorHAnsi" w:cs="David"/>
          <w:b/>
          <w:bCs/>
          <w:sz w:val="26"/>
          <w:szCs w:val="26"/>
          <w:rtl/>
        </w:rPr>
        <w:t>.</w:t>
      </w:r>
    </w:p>
    <w:p w:rsidR="004C2C7F" w:rsidRPr="00941147" w:rsidRDefault="00A24747" w:rsidP="00F61757">
      <w:pPr>
        <w:bidi w:val="0"/>
        <w:spacing w:after="120" w:line="360" w:lineRule="auto"/>
        <w:jc w:val="both"/>
        <w:rPr>
          <w:rFonts w:asciiTheme="majorHAnsi" w:hAnsiTheme="majorHAnsi" w:cs="David"/>
          <w:sz w:val="26"/>
          <w:szCs w:val="26"/>
        </w:rPr>
      </w:pPr>
      <w:r w:rsidRPr="00941147">
        <w:rPr>
          <w:rFonts w:asciiTheme="majorHAnsi" w:hAnsiTheme="majorHAnsi" w:cs="David"/>
          <w:b/>
          <w:bCs/>
          <w:sz w:val="26"/>
          <w:szCs w:val="26"/>
        </w:rPr>
        <w:lastRenderedPageBreak/>
        <w:t xml:space="preserve">Question 5: Length of tour and contents: </w:t>
      </w:r>
      <w:r w:rsidRPr="00941147">
        <w:rPr>
          <w:rFonts w:asciiTheme="majorHAnsi" w:hAnsiTheme="majorHAnsi" w:cs="David"/>
          <w:sz w:val="26"/>
          <w:szCs w:val="26"/>
        </w:rPr>
        <w:t xml:space="preserve">The tour was too short. The private part at the beginning, the visit to </w:t>
      </w:r>
      <w:r w:rsidR="004C2C7F" w:rsidRPr="00941147">
        <w:rPr>
          <w:rFonts w:asciiTheme="majorHAnsi" w:hAnsiTheme="majorHAnsi" w:cs="David"/>
          <w:sz w:val="26"/>
          <w:szCs w:val="26"/>
        </w:rPr>
        <w:t>Jaipur</w:t>
      </w:r>
      <w:r w:rsidRPr="00941147">
        <w:rPr>
          <w:rFonts w:asciiTheme="majorHAnsi" w:hAnsiTheme="majorHAnsi" w:cs="David"/>
          <w:sz w:val="26"/>
          <w:szCs w:val="26"/>
        </w:rPr>
        <w:t xml:space="preserve">, added a lot to the tour and it was good that most of the group experienced it. Visiting the Indian NDC was very important. It </w:t>
      </w:r>
      <w:r w:rsidR="00F61757">
        <w:rPr>
          <w:rFonts w:asciiTheme="majorHAnsi" w:hAnsiTheme="majorHAnsi" w:cs="David"/>
          <w:sz w:val="26"/>
          <w:szCs w:val="26"/>
        </w:rPr>
        <w:t>would have been</w:t>
      </w:r>
      <w:r w:rsidRPr="00941147">
        <w:rPr>
          <w:rFonts w:asciiTheme="majorHAnsi" w:hAnsiTheme="majorHAnsi" w:cs="David"/>
          <w:sz w:val="26"/>
          <w:szCs w:val="26"/>
        </w:rPr>
        <w:t xml:space="preserve"> right to receive a lecture by an Indian lecturer on Israel and not just by the Israeli ambassador to Indi</w:t>
      </w:r>
      <w:r w:rsidR="00F61757">
        <w:rPr>
          <w:rFonts w:asciiTheme="majorHAnsi" w:hAnsiTheme="majorHAnsi" w:cs="David"/>
          <w:sz w:val="26"/>
          <w:szCs w:val="26"/>
        </w:rPr>
        <w:t>a.</w:t>
      </w:r>
    </w:p>
    <w:p w:rsidR="009218D2" w:rsidRPr="00941147" w:rsidRDefault="004C2C7F" w:rsidP="004C2C7F">
      <w:pPr>
        <w:bidi w:val="0"/>
        <w:spacing w:after="120" w:line="360" w:lineRule="auto"/>
        <w:jc w:val="both"/>
        <w:rPr>
          <w:rFonts w:asciiTheme="majorHAnsi" w:hAnsiTheme="majorHAnsi" w:cs="David"/>
          <w:sz w:val="26"/>
          <w:szCs w:val="26"/>
          <w:rtl/>
        </w:rPr>
      </w:pPr>
      <w:r w:rsidRPr="00941147">
        <w:rPr>
          <w:rFonts w:asciiTheme="majorHAnsi" w:hAnsiTheme="majorHAnsi" w:cs="David"/>
          <w:b/>
          <w:bCs/>
          <w:sz w:val="26"/>
          <w:szCs w:val="26"/>
        </w:rPr>
        <w:t xml:space="preserve">Question 6: Group size and assembly: </w:t>
      </w:r>
      <w:r w:rsidRPr="00941147">
        <w:rPr>
          <w:rFonts w:asciiTheme="majorHAnsi" w:hAnsiTheme="majorHAnsi" w:cs="David"/>
          <w:sz w:val="26"/>
          <w:szCs w:val="26"/>
        </w:rPr>
        <w:t>The group appears to be of the correct size but not in the right mix. Most of it consisted of civilians and internationals. It would be more correct that a large part of the group will also be composed of</w:t>
      </w:r>
      <w:r w:rsidRPr="00941147">
        <w:rPr>
          <w:rFonts w:asciiTheme="majorHAnsi" w:hAnsiTheme="majorHAnsi" w:cs="David"/>
          <w:b/>
          <w:bCs/>
          <w:sz w:val="26"/>
          <w:szCs w:val="26"/>
        </w:rPr>
        <w:t xml:space="preserve"> </w:t>
      </w:r>
      <w:r w:rsidRPr="00941147">
        <w:rPr>
          <w:rFonts w:asciiTheme="majorHAnsi" w:hAnsiTheme="majorHAnsi" w:cs="David"/>
          <w:sz w:val="26"/>
          <w:szCs w:val="26"/>
        </w:rPr>
        <w:t>Israeli military personnel</w:t>
      </w:r>
      <w:r w:rsidRPr="00941147">
        <w:rPr>
          <w:rFonts w:asciiTheme="majorHAnsi" w:hAnsiTheme="majorHAnsi" w:cs="David"/>
          <w:sz w:val="26"/>
          <w:szCs w:val="26"/>
          <w:rtl/>
        </w:rPr>
        <w:t>.</w:t>
      </w:r>
    </w:p>
    <w:p w:rsidR="009218D2" w:rsidRPr="00941147" w:rsidRDefault="009218D2" w:rsidP="009218D2">
      <w:pPr>
        <w:spacing w:after="120" w:line="360" w:lineRule="auto"/>
        <w:rPr>
          <w:rFonts w:asciiTheme="majorHAnsi" w:hAnsiTheme="majorHAnsi" w:cs="David"/>
          <w:sz w:val="26"/>
          <w:szCs w:val="26"/>
          <w:rtl/>
        </w:rPr>
      </w:pPr>
    </w:p>
    <w:p w:rsidR="009218D2" w:rsidRPr="00941147" w:rsidRDefault="009218D2" w:rsidP="009218D2">
      <w:pPr>
        <w:spacing w:after="120" w:line="360" w:lineRule="auto"/>
        <w:rPr>
          <w:rFonts w:asciiTheme="majorHAnsi" w:hAnsiTheme="majorHAnsi" w:cs="David"/>
          <w:sz w:val="26"/>
          <w:szCs w:val="26"/>
          <w:rtl/>
        </w:rPr>
      </w:pPr>
    </w:p>
    <w:p w:rsidR="009218D2" w:rsidRPr="00941147" w:rsidRDefault="009218D2" w:rsidP="009218D2">
      <w:pPr>
        <w:bidi w:val="0"/>
        <w:rPr>
          <w:rFonts w:asciiTheme="majorHAnsi" w:eastAsia="Times New Roman" w:hAnsiTheme="majorHAnsi" w:cs="Helvetica"/>
          <w:b/>
          <w:bCs/>
          <w:color w:val="1D2228"/>
          <w:sz w:val="20"/>
          <w:szCs w:val="20"/>
          <w:u w:val="single"/>
        </w:rPr>
      </w:pPr>
    </w:p>
    <w:sectPr w:rsidR="009218D2" w:rsidRPr="00941147" w:rsidSect="009F14E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7CFF"/>
    <w:multiLevelType w:val="hybridMultilevel"/>
    <w:tmpl w:val="1B58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06F18"/>
    <w:multiLevelType w:val="hybridMultilevel"/>
    <w:tmpl w:val="C9A0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21DF6"/>
    <w:multiLevelType w:val="hybridMultilevel"/>
    <w:tmpl w:val="2036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F43C9"/>
    <w:multiLevelType w:val="hybridMultilevel"/>
    <w:tmpl w:val="85AE0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957A90"/>
    <w:multiLevelType w:val="hybridMultilevel"/>
    <w:tmpl w:val="88163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31BCF"/>
    <w:multiLevelType w:val="hybridMultilevel"/>
    <w:tmpl w:val="D522F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3F65B4"/>
    <w:multiLevelType w:val="hybridMultilevel"/>
    <w:tmpl w:val="07907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FD5C9F"/>
    <w:multiLevelType w:val="hybridMultilevel"/>
    <w:tmpl w:val="ABE888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379"/>
    <w:rsid w:val="00003F43"/>
    <w:rsid w:val="00040043"/>
    <w:rsid w:val="000464A5"/>
    <w:rsid w:val="00050BD1"/>
    <w:rsid w:val="000619EB"/>
    <w:rsid w:val="00073427"/>
    <w:rsid w:val="000F1F06"/>
    <w:rsid w:val="00123705"/>
    <w:rsid w:val="00132631"/>
    <w:rsid w:val="00183614"/>
    <w:rsid w:val="00186133"/>
    <w:rsid w:val="001950BA"/>
    <w:rsid w:val="001A690B"/>
    <w:rsid w:val="001E4D6C"/>
    <w:rsid w:val="00270743"/>
    <w:rsid w:val="002766B7"/>
    <w:rsid w:val="002841F1"/>
    <w:rsid w:val="002A1A21"/>
    <w:rsid w:val="002E1398"/>
    <w:rsid w:val="00314C26"/>
    <w:rsid w:val="00331EC7"/>
    <w:rsid w:val="00332C49"/>
    <w:rsid w:val="00336B82"/>
    <w:rsid w:val="003641E2"/>
    <w:rsid w:val="00367461"/>
    <w:rsid w:val="00384495"/>
    <w:rsid w:val="003940B4"/>
    <w:rsid w:val="00407144"/>
    <w:rsid w:val="00422962"/>
    <w:rsid w:val="00435B25"/>
    <w:rsid w:val="00470379"/>
    <w:rsid w:val="00470BFE"/>
    <w:rsid w:val="004B612D"/>
    <w:rsid w:val="004C2C7F"/>
    <w:rsid w:val="004C725E"/>
    <w:rsid w:val="004D2B74"/>
    <w:rsid w:val="004F4783"/>
    <w:rsid w:val="005459DF"/>
    <w:rsid w:val="00577AF9"/>
    <w:rsid w:val="0059275D"/>
    <w:rsid w:val="005B0AC5"/>
    <w:rsid w:val="005E0FCF"/>
    <w:rsid w:val="00601254"/>
    <w:rsid w:val="00603514"/>
    <w:rsid w:val="00643DE3"/>
    <w:rsid w:val="00656264"/>
    <w:rsid w:val="00657EE5"/>
    <w:rsid w:val="0066586D"/>
    <w:rsid w:val="0067014A"/>
    <w:rsid w:val="006A5FB6"/>
    <w:rsid w:val="006D239D"/>
    <w:rsid w:val="00747792"/>
    <w:rsid w:val="00753BB7"/>
    <w:rsid w:val="007A0A96"/>
    <w:rsid w:val="007A16E9"/>
    <w:rsid w:val="007C2F99"/>
    <w:rsid w:val="008118CD"/>
    <w:rsid w:val="00897792"/>
    <w:rsid w:val="008B29F3"/>
    <w:rsid w:val="008B2BAD"/>
    <w:rsid w:val="00906A9D"/>
    <w:rsid w:val="009218D2"/>
    <w:rsid w:val="00930809"/>
    <w:rsid w:val="00941147"/>
    <w:rsid w:val="00953543"/>
    <w:rsid w:val="00992C00"/>
    <w:rsid w:val="009C4332"/>
    <w:rsid w:val="009D11FC"/>
    <w:rsid w:val="009F14EA"/>
    <w:rsid w:val="00A011B0"/>
    <w:rsid w:val="00A24747"/>
    <w:rsid w:val="00A64027"/>
    <w:rsid w:val="00A653E8"/>
    <w:rsid w:val="00A74BE6"/>
    <w:rsid w:val="00A75501"/>
    <w:rsid w:val="00A81900"/>
    <w:rsid w:val="00A96069"/>
    <w:rsid w:val="00A972E7"/>
    <w:rsid w:val="00B61531"/>
    <w:rsid w:val="00B62E83"/>
    <w:rsid w:val="00B836C4"/>
    <w:rsid w:val="00BE1472"/>
    <w:rsid w:val="00BE7DDD"/>
    <w:rsid w:val="00C260BA"/>
    <w:rsid w:val="00C43C24"/>
    <w:rsid w:val="00C560D0"/>
    <w:rsid w:val="00C57934"/>
    <w:rsid w:val="00CD7A28"/>
    <w:rsid w:val="00D26CE8"/>
    <w:rsid w:val="00D42232"/>
    <w:rsid w:val="00D42244"/>
    <w:rsid w:val="00D46758"/>
    <w:rsid w:val="00D60894"/>
    <w:rsid w:val="00D66E29"/>
    <w:rsid w:val="00D85691"/>
    <w:rsid w:val="00DA4BB6"/>
    <w:rsid w:val="00DD418C"/>
    <w:rsid w:val="00E43054"/>
    <w:rsid w:val="00E85E84"/>
    <w:rsid w:val="00EC7FF9"/>
    <w:rsid w:val="00EE2899"/>
    <w:rsid w:val="00F00299"/>
    <w:rsid w:val="00F02E87"/>
    <w:rsid w:val="00F61757"/>
    <w:rsid w:val="00F66F78"/>
    <w:rsid w:val="00FF24E7"/>
    <w:rsid w:val="00FF407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0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0BA"/>
    <w:pPr>
      <w:ind w:left="720"/>
      <w:contextualSpacing/>
    </w:pPr>
  </w:style>
  <w:style w:type="paragraph" w:styleId="HTML">
    <w:name w:val="HTML Preformatted"/>
    <w:basedOn w:val="a"/>
    <w:link w:val="HTML0"/>
    <w:uiPriority w:val="99"/>
    <w:semiHidden/>
    <w:unhideWhenUsed/>
    <w:rsid w:val="007A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7A16E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50117877">
      <w:bodyDiv w:val="1"/>
      <w:marLeft w:val="0"/>
      <w:marRight w:val="0"/>
      <w:marTop w:val="0"/>
      <w:marBottom w:val="0"/>
      <w:divBdr>
        <w:top w:val="none" w:sz="0" w:space="0" w:color="auto"/>
        <w:left w:val="none" w:sz="0" w:space="0" w:color="auto"/>
        <w:bottom w:val="none" w:sz="0" w:space="0" w:color="auto"/>
        <w:right w:val="none" w:sz="0" w:space="0" w:color="auto"/>
      </w:divBdr>
    </w:div>
    <w:div w:id="253787593">
      <w:bodyDiv w:val="1"/>
      <w:marLeft w:val="0"/>
      <w:marRight w:val="0"/>
      <w:marTop w:val="0"/>
      <w:marBottom w:val="0"/>
      <w:divBdr>
        <w:top w:val="none" w:sz="0" w:space="0" w:color="auto"/>
        <w:left w:val="none" w:sz="0" w:space="0" w:color="auto"/>
        <w:bottom w:val="none" w:sz="0" w:space="0" w:color="auto"/>
        <w:right w:val="none" w:sz="0" w:space="0" w:color="auto"/>
      </w:divBdr>
    </w:div>
    <w:div w:id="647511791">
      <w:bodyDiv w:val="1"/>
      <w:marLeft w:val="0"/>
      <w:marRight w:val="0"/>
      <w:marTop w:val="0"/>
      <w:marBottom w:val="0"/>
      <w:divBdr>
        <w:top w:val="none" w:sz="0" w:space="0" w:color="auto"/>
        <w:left w:val="none" w:sz="0" w:space="0" w:color="auto"/>
        <w:bottom w:val="none" w:sz="0" w:space="0" w:color="auto"/>
        <w:right w:val="none" w:sz="0" w:space="0" w:color="auto"/>
      </w:divBdr>
      <w:divsChild>
        <w:div w:id="285966302">
          <w:marLeft w:val="0"/>
          <w:marRight w:val="0"/>
          <w:marTop w:val="150"/>
          <w:marBottom w:val="0"/>
          <w:divBdr>
            <w:top w:val="none" w:sz="0" w:space="0" w:color="auto"/>
            <w:left w:val="none" w:sz="0" w:space="0" w:color="auto"/>
            <w:bottom w:val="none" w:sz="0" w:space="0" w:color="auto"/>
            <w:right w:val="none" w:sz="0" w:space="0" w:color="auto"/>
          </w:divBdr>
        </w:div>
      </w:divsChild>
    </w:div>
    <w:div w:id="880365409">
      <w:bodyDiv w:val="1"/>
      <w:marLeft w:val="0"/>
      <w:marRight w:val="0"/>
      <w:marTop w:val="0"/>
      <w:marBottom w:val="0"/>
      <w:divBdr>
        <w:top w:val="none" w:sz="0" w:space="0" w:color="auto"/>
        <w:left w:val="none" w:sz="0" w:space="0" w:color="auto"/>
        <w:bottom w:val="none" w:sz="0" w:space="0" w:color="auto"/>
        <w:right w:val="none" w:sz="0" w:space="0" w:color="auto"/>
      </w:divBdr>
    </w:div>
    <w:div w:id="1048604545">
      <w:bodyDiv w:val="1"/>
      <w:marLeft w:val="0"/>
      <w:marRight w:val="0"/>
      <w:marTop w:val="0"/>
      <w:marBottom w:val="0"/>
      <w:divBdr>
        <w:top w:val="none" w:sz="0" w:space="0" w:color="auto"/>
        <w:left w:val="none" w:sz="0" w:space="0" w:color="auto"/>
        <w:bottom w:val="none" w:sz="0" w:space="0" w:color="auto"/>
        <w:right w:val="none" w:sz="0" w:space="0" w:color="auto"/>
      </w:divBdr>
      <w:divsChild>
        <w:div w:id="1259680887">
          <w:marLeft w:val="0"/>
          <w:marRight w:val="0"/>
          <w:marTop w:val="0"/>
          <w:marBottom w:val="0"/>
          <w:divBdr>
            <w:top w:val="none" w:sz="0" w:space="0" w:color="auto"/>
            <w:left w:val="none" w:sz="0" w:space="0" w:color="auto"/>
            <w:bottom w:val="none" w:sz="0" w:space="0" w:color="auto"/>
            <w:right w:val="none" w:sz="0" w:space="0" w:color="auto"/>
          </w:divBdr>
        </w:div>
        <w:div w:id="1121260672">
          <w:marLeft w:val="0"/>
          <w:marRight w:val="0"/>
          <w:marTop w:val="0"/>
          <w:marBottom w:val="0"/>
          <w:divBdr>
            <w:top w:val="none" w:sz="0" w:space="0" w:color="auto"/>
            <w:left w:val="none" w:sz="0" w:space="0" w:color="auto"/>
            <w:bottom w:val="none" w:sz="0" w:space="0" w:color="auto"/>
            <w:right w:val="none" w:sz="0" w:space="0" w:color="auto"/>
          </w:divBdr>
        </w:div>
        <w:div w:id="134614421">
          <w:marLeft w:val="0"/>
          <w:marRight w:val="0"/>
          <w:marTop w:val="0"/>
          <w:marBottom w:val="0"/>
          <w:divBdr>
            <w:top w:val="none" w:sz="0" w:space="0" w:color="auto"/>
            <w:left w:val="none" w:sz="0" w:space="0" w:color="auto"/>
            <w:bottom w:val="none" w:sz="0" w:space="0" w:color="auto"/>
            <w:right w:val="none" w:sz="0" w:space="0" w:color="auto"/>
          </w:divBdr>
        </w:div>
        <w:div w:id="117921957">
          <w:marLeft w:val="0"/>
          <w:marRight w:val="0"/>
          <w:marTop w:val="0"/>
          <w:marBottom w:val="0"/>
          <w:divBdr>
            <w:top w:val="none" w:sz="0" w:space="0" w:color="auto"/>
            <w:left w:val="none" w:sz="0" w:space="0" w:color="auto"/>
            <w:bottom w:val="none" w:sz="0" w:space="0" w:color="auto"/>
            <w:right w:val="none" w:sz="0" w:space="0" w:color="auto"/>
          </w:divBdr>
        </w:div>
        <w:div w:id="1322661617">
          <w:marLeft w:val="0"/>
          <w:marRight w:val="0"/>
          <w:marTop w:val="0"/>
          <w:marBottom w:val="0"/>
          <w:divBdr>
            <w:top w:val="none" w:sz="0" w:space="0" w:color="auto"/>
            <w:left w:val="none" w:sz="0" w:space="0" w:color="auto"/>
            <w:bottom w:val="none" w:sz="0" w:space="0" w:color="auto"/>
            <w:right w:val="none" w:sz="0" w:space="0" w:color="auto"/>
          </w:divBdr>
        </w:div>
        <w:div w:id="1434785148">
          <w:marLeft w:val="0"/>
          <w:marRight w:val="0"/>
          <w:marTop w:val="0"/>
          <w:marBottom w:val="0"/>
          <w:divBdr>
            <w:top w:val="none" w:sz="0" w:space="0" w:color="auto"/>
            <w:left w:val="none" w:sz="0" w:space="0" w:color="auto"/>
            <w:bottom w:val="none" w:sz="0" w:space="0" w:color="auto"/>
            <w:right w:val="none" w:sz="0" w:space="0" w:color="auto"/>
          </w:divBdr>
        </w:div>
        <w:div w:id="1295335143">
          <w:marLeft w:val="0"/>
          <w:marRight w:val="0"/>
          <w:marTop w:val="0"/>
          <w:marBottom w:val="0"/>
          <w:divBdr>
            <w:top w:val="none" w:sz="0" w:space="0" w:color="auto"/>
            <w:left w:val="none" w:sz="0" w:space="0" w:color="auto"/>
            <w:bottom w:val="none" w:sz="0" w:space="0" w:color="auto"/>
            <w:right w:val="none" w:sz="0" w:space="0" w:color="auto"/>
          </w:divBdr>
        </w:div>
      </w:divsChild>
    </w:div>
    <w:div w:id="1119489279">
      <w:bodyDiv w:val="1"/>
      <w:marLeft w:val="0"/>
      <w:marRight w:val="0"/>
      <w:marTop w:val="0"/>
      <w:marBottom w:val="0"/>
      <w:divBdr>
        <w:top w:val="none" w:sz="0" w:space="0" w:color="auto"/>
        <w:left w:val="none" w:sz="0" w:space="0" w:color="auto"/>
        <w:bottom w:val="none" w:sz="0" w:space="0" w:color="auto"/>
        <w:right w:val="none" w:sz="0" w:space="0" w:color="auto"/>
      </w:divBdr>
      <w:divsChild>
        <w:div w:id="1127163454">
          <w:marLeft w:val="0"/>
          <w:marRight w:val="0"/>
          <w:marTop w:val="0"/>
          <w:marBottom w:val="0"/>
          <w:divBdr>
            <w:top w:val="none" w:sz="0" w:space="0" w:color="auto"/>
            <w:left w:val="none" w:sz="0" w:space="0" w:color="auto"/>
            <w:bottom w:val="none" w:sz="0" w:space="0" w:color="auto"/>
            <w:right w:val="none" w:sz="0" w:space="0" w:color="auto"/>
          </w:divBdr>
        </w:div>
        <w:div w:id="896554919">
          <w:marLeft w:val="0"/>
          <w:marRight w:val="0"/>
          <w:marTop w:val="0"/>
          <w:marBottom w:val="0"/>
          <w:divBdr>
            <w:top w:val="none" w:sz="0" w:space="0" w:color="auto"/>
            <w:left w:val="none" w:sz="0" w:space="0" w:color="auto"/>
            <w:bottom w:val="none" w:sz="0" w:space="0" w:color="auto"/>
            <w:right w:val="none" w:sz="0" w:space="0" w:color="auto"/>
          </w:divBdr>
        </w:div>
        <w:div w:id="872229127">
          <w:marLeft w:val="0"/>
          <w:marRight w:val="0"/>
          <w:marTop w:val="0"/>
          <w:marBottom w:val="0"/>
          <w:divBdr>
            <w:top w:val="none" w:sz="0" w:space="0" w:color="auto"/>
            <w:left w:val="none" w:sz="0" w:space="0" w:color="auto"/>
            <w:bottom w:val="none" w:sz="0" w:space="0" w:color="auto"/>
            <w:right w:val="none" w:sz="0" w:space="0" w:color="auto"/>
          </w:divBdr>
        </w:div>
        <w:div w:id="1975600858">
          <w:marLeft w:val="0"/>
          <w:marRight w:val="0"/>
          <w:marTop w:val="0"/>
          <w:marBottom w:val="0"/>
          <w:divBdr>
            <w:top w:val="none" w:sz="0" w:space="0" w:color="auto"/>
            <w:left w:val="none" w:sz="0" w:space="0" w:color="auto"/>
            <w:bottom w:val="none" w:sz="0" w:space="0" w:color="auto"/>
            <w:right w:val="none" w:sz="0" w:space="0" w:color="auto"/>
          </w:divBdr>
        </w:div>
        <w:div w:id="836072197">
          <w:marLeft w:val="0"/>
          <w:marRight w:val="0"/>
          <w:marTop w:val="0"/>
          <w:marBottom w:val="0"/>
          <w:divBdr>
            <w:top w:val="none" w:sz="0" w:space="0" w:color="auto"/>
            <w:left w:val="none" w:sz="0" w:space="0" w:color="auto"/>
            <w:bottom w:val="none" w:sz="0" w:space="0" w:color="auto"/>
            <w:right w:val="none" w:sz="0" w:space="0" w:color="auto"/>
          </w:divBdr>
        </w:div>
      </w:divsChild>
    </w:div>
    <w:div w:id="1163273624">
      <w:bodyDiv w:val="1"/>
      <w:marLeft w:val="0"/>
      <w:marRight w:val="0"/>
      <w:marTop w:val="0"/>
      <w:marBottom w:val="0"/>
      <w:divBdr>
        <w:top w:val="none" w:sz="0" w:space="0" w:color="auto"/>
        <w:left w:val="none" w:sz="0" w:space="0" w:color="auto"/>
        <w:bottom w:val="none" w:sz="0" w:space="0" w:color="auto"/>
        <w:right w:val="none" w:sz="0" w:space="0" w:color="auto"/>
      </w:divBdr>
    </w:div>
    <w:div w:id="1205678370">
      <w:bodyDiv w:val="1"/>
      <w:marLeft w:val="0"/>
      <w:marRight w:val="0"/>
      <w:marTop w:val="0"/>
      <w:marBottom w:val="0"/>
      <w:divBdr>
        <w:top w:val="none" w:sz="0" w:space="0" w:color="auto"/>
        <w:left w:val="none" w:sz="0" w:space="0" w:color="auto"/>
        <w:bottom w:val="none" w:sz="0" w:space="0" w:color="auto"/>
        <w:right w:val="none" w:sz="0" w:space="0" w:color="auto"/>
      </w:divBdr>
    </w:div>
    <w:div w:id="1385711290">
      <w:bodyDiv w:val="1"/>
      <w:marLeft w:val="0"/>
      <w:marRight w:val="0"/>
      <w:marTop w:val="0"/>
      <w:marBottom w:val="0"/>
      <w:divBdr>
        <w:top w:val="none" w:sz="0" w:space="0" w:color="auto"/>
        <w:left w:val="none" w:sz="0" w:space="0" w:color="auto"/>
        <w:bottom w:val="none" w:sz="0" w:space="0" w:color="auto"/>
        <w:right w:val="none" w:sz="0" w:space="0" w:color="auto"/>
      </w:divBdr>
    </w:div>
    <w:div w:id="16320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7A7D-14FD-416D-B1CC-97A3E078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1508</Words>
  <Characters>8599</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Argov</dc:creator>
  <cp:keywords/>
  <dc:description/>
  <cp:lastModifiedBy>u45414</cp:lastModifiedBy>
  <cp:revision>10</cp:revision>
  <dcterms:created xsi:type="dcterms:W3CDTF">2019-06-02T11:56:00Z</dcterms:created>
  <dcterms:modified xsi:type="dcterms:W3CDTF">2019-06-03T13:56:00Z</dcterms:modified>
</cp:coreProperties>
</file>