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5C2D87" w14:textId="77777777" w:rsidR="002A7E5B" w:rsidRDefault="0085247A" w:rsidP="0085247A">
      <w:pPr>
        <w:spacing w:after="0"/>
        <w:jc w:val="center"/>
        <w:rPr>
          <w:sz w:val="96"/>
          <w:szCs w:val="96"/>
          <w:rtl/>
        </w:rPr>
      </w:pPr>
      <w:r>
        <w:rPr>
          <w:rFonts w:ascii="David" w:hAnsi="David" w:cs="David"/>
          <w:noProof/>
          <w:sz w:val="56"/>
          <w:szCs w:val="56"/>
          <w:rtl/>
        </w:rPr>
        <mc:AlternateContent>
          <mc:Choice Requires="wpg">
            <w:drawing>
              <wp:anchor distT="0" distB="0" distL="114300" distR="114300" simplePos="0" relativeHeight="251658240" behindDoc="0" locked="0" layoutInCell="1" allowOverlap="1" wp14:anchorId="79AB4A31" wp14:editId="3B4A2B78">
                <wp:simplePos x="0" y="0"/>
                <wp:positionH relativeFrom="column">
                  <wp:posOffset>-922020</wp:posOffset>
                </wp:positionH>
                <wp:positionV relativeFrom="paragraph">
                  <wp:posOffset>325755</wp:posOffset>
                </wp:positionV>
                <wp:extent cx="6976745" cy="326390"/>
                <wp:effectExtent l="15240" t="19050" r="18415" b="16510"/>
                <wp:wrapNone/>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2" name="Freeform 3"/>
                        <wps:cNvSpPr>
                          <a:spLocks/>
                        </wps:cNvSpPr>
                        <wps:spPr bwMode="auto">
                          <a:xfrm>
                            <a:off x="0" y="2218"/>
                            <a:ext cx="14321" cy="17782"/>
                          </a:xfrm>
                          <a:custGeom>
                            <a:avLst/>
                            <a:gdLst>
                              <a:gd name="T0" fmla="*/ 0 w 20000"/>
                              <a:gd name="T1" fmla="*/ 17743 h 20000"/>
                              <a:gd name="T2" fmla="*/ 726 w 20000"/>
                              <a:gd name="T3" fmla="*/ 0 h 20000"/>
                              <a:gd name="T4" fmla="*/ 14319 w 20000"/>
                              <a:gd name="T5" fmla="*/ 0 h 20000"/>
                              <a:gd name="T6" fmla="*/ 13489 w 20000"/>
                              <a:gd name="T7" fmla="*/ 17743 h 20000"/>
                              <a:gd name="T8" fmla="*/ 113 w 20000"/>
                              <a:gd name="T9" fmla="*/ 1774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3" name="Freeform 4"/>
                        <wps:cNvSpPr>
                          <a:spLocks/>
                        </wps:cNvSpPr>
                        <wps:spPr bwMode="auto">
                          <a:xfrm>
                            <a:off x="16786" y="0"/>
                            <a:ext cx="3215" cy="20000"/>
                          </a:xfrm>
                          <a:custGeom>
                            <a:avLst/>
                            <a:gdLst>
                              <a:gd name="T0" fmla="*/ 0 w 20000"/>
                              <a:gd name="T1" fmla="*/ 19961 h 20000"/>
                              <a:gd name="T2" fmla="*/ 726 w 20000"/>
                              <a:gd name="T3" fmla="*/ 0 h 20000"/>
                              <a:gd name="T4" fmla="*/ 3213 w 20000"/>
                              <a:gd name="T5" fmla="*/ 0 h 20000"/>
                              <a:gd name="T6" fmla="*/ 3213 w 20000"/>
                              <a:gd name="T7" fmla="*/ 19961 h 20000"/>
                              <a:gd name="T8" fmla="*/ 104 w 20000"/>
                              <a:gd name="T9" fmla="*/ 19961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8DA195" id="קבוצה 1" o:spid="_x0000_s1026" style="position:absolute;left:0;text-align:left;margin-left:-72.6pt;margin-top:25.65pt;width:549.35pt;height:25.7pt;z-index:251658240"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" path="m,19956l1014,,19997,,18838,19956r-18680,e" fillcolor="blue" strokeweight="2pt">
                  <v:stroke startarrowwidth="narrow" startarrowlength="short" endarrowwidth="narrow" endarrowlength="short"/>
                  <v:path arrowok="t" o:connecttype="custom" o:connectlocs="0,15775;520,0;10253,0;9659,15775;81,15775"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117,0;516,0;516,19961;17,19961" o:connectangles="0,0,0,0,0"/>
                </v:shape>
              </v:group>
            </w:pict>
          </mc:Fallback>
        </mc:AlternateContent>
      </w:r>
      <w:r>
        <w:rPr>
          <w:noProof/>
        </w:rPr>
        <w:drawing>
          <wp:anchor distT="0" distB="0" distL="114300" distR="114300" simplePos="0" relativeHeight="251660288" behindDoc="0" locked="0" layoutInCell="1" hidden="0" allowOverlap="1" wp14:anchorId="27726333" wp14:editId="6A5475BD">
            <wp:simplePos x="0" y="0"/>
            <wp:positionH relativeFrom="margin">
              <wp:posOffset>4199255</wp:posOffset>
            </wp:positionH>
            <wp:positionV relativeFrom="paragraph">
              <wp:posOffset>0</wp:posOffset>
            </wp:positionV>
            <wp:extent cx="719455" cy="901700"/>
            <wp:effectExtent l="0" t="0" r="0" b="0"/>
            <wp:wrapSquare wrapText="bothSides" distT="0" distB="0" distL="114300" distR="114300"/>
            <wp:docPr id="32" name="image22.png" descr="מבל נקי"/>
            <wp:cNvGraphicFramePr/>
            <a:graphic xmlns:a="http://schemas.openxmlformats.org/drawingml/2006/main">
              <a:graphicData uri="http://schemas.openxmlformats.org/drawingml/2006/picture">
                <pic:pic xmlns:pic="http://schemas.openxmlformats.org/drawingml/2006/picture">
                  <pic:nvPicPr>
                    <pic:cNvPr id="0" name="image22.png" descr="מבל נקי"/>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719455" cy="901700"/>
                    </a:xfrm>
                    <a:prstGeom prst="rect">
                      <a:avLst/>
                    </a:prstGeom>
                    <a:ln/>
                  </pic:spPr>
                </pic:pic>
              </a:graphicData>
            </a:graphic>
          </wp:anchor>
        </w:drawing>
      </w:r>
    </w:p>
    <w:p w14:paraId="074B7A19" w14:textId="77777777" w:rsidR="0085247A" w:rsidRDefault="0085247A" w:rsidP="002A7E5B">
      <w:pPr>
        <w:jc w:val="center"/>
        <w:rPr>
          <w:rFonts w:ascii="David" w:hAnsi="David" w:cs="David"/>
          <w:sz w:val="96"/>
          <w:szCs w:val="96"/>
          <w:rtl/>
        </w:rPr>
      </w:pPr>
    </w:p>
    <w:p w14:paraId="7597D3B1" w14:textId="25CA6453" w:rsidR="002A7E5B" w:rsidRDefault="001805CE" w:rsidP="002A7E5B">
      <w:pPr>
        <w:jc w:val="center"/>
        <w:rPr>
          <w:rFonts w:ascii="David" w:hAnsi="David" w:cs="David"/>
          <w:b/>
          <w:bCs/>
          <w:sz w:val="72"/>
          <w:szCs w:val="72"/>
          <w:rtl/>
        </w:rPr>
      </w:pPr>
      <w:r w:rsidRPr="00054238">
        <w:rPr>
          <w:rFonts w:ascii="David" w:hAnsi="David" w:cs="David" w:hint="cs"/>
          <w:b/>
          <w:bCs/>
          <w:sz w:val="72"/>
          <w:szCs w:val="72"/>
          <w:rtl/>
        </w:rPr>
        <w:t>המכללה לביטחון לאומי</w:t>
      </w:r>
    </w:p>
    <w:p w14:paraId="60779AEB" w14:textId="77777777" w:rsidR="00054238" w:rsidRPr="00054238" w:rsidRDefault="00054238" w:rsidP="002A7E5B">
      <w:pPr>
        <w:jc w:val="center"/>
        <w:rPr>
          <w:rFonts w:ascii="David" w:hAnsi="David" w:cs="David"/>
          <w:b/>
          <w:bCs/>
          <w:sz w:val="72"/>
          <w:szCs w:val="72"/>
          <w:rtl/>
        </w:rPr>
      </w:pPr>
    </w:p>
    <w:p w14:paraId="3B91CAC6" w14:textId="677F103F" w:rsidR="001805CE" w:rsidRPr="002B7308" w:rsidRDefault="001805CE" w:rsidP="00054238">
      <w:pPr>
        <w:jc w:val="center"/>
        <w:rPr>
          <w:rFonts w:ascii="David" w:hAnsi="David" w:cs="David"/>
          <w:b/>
          <w:bCs/>
          <w:sz w:val="56"/>
          <w:szCs w:val="56"/>
          <w:rtl/>
        </w:rPr>
      </w:pPr>
      <w:r w:rsidRPr="002B7308">
        <w:rPr>
          <w:rFonts w:ascii="David" w:hAnsi="David" w:cs="David" w:hint="cs"/>
          <w:b/>
          <w:bCs/>
          <w:sz w:val="56"/>
          <w:szCs w:val="56"/>
          <w:rtl/>
        </w:rPr>
        <w:t>מחזור מ"ו</w:t>
      </w:r>
      <w:r w:rsidR="00054238" w:rsidRPr="002B7308">
        <w:rPr>
          <w:rFonts w:ascii="David" w:hAnsi="David" w:cs="David" w:hint="cs"/>
          <w:b/>
          <w:bCs/>
          <w:sz w:val="56"/>
          <w:szCs w:val="56"/>
          <w:rtl/>
        </w:rPr>
        <w:t xml:space="preserve">  </w:t>
      </w:r>
      <w:r w:rsidR="00054238" w:rsidRPr="002B7308">
        <w:rPr>
          <w:rFonts w:ascii="David" w:hAnsi="David" w:cs="David" w:hint="cs"/>
          <w:b/>
          <w:bCs/>
          <w:sz w:val="48"/>
          <w:szCs w:val="48"/>
          <w:rtl/>
        </w:rPr>
        <w:t xml:space="preserve"> </w:t>
      </w:r>
      <w:r w:rsidRPr="002B7308">
        <w:rPr>
          <w:rFonts w:ascii="David" w:hAnsi="David" w:cs="David" w:hint="cs"/>
          <w:b/>
          <w:bCs/>
          <w:sz w:val="56"/>
          <w:szCs w:val="56"/>
          <w:rtl/>
        </w:rPr>
        <w:t xml:space="preserve">2018 </w:t>
      </w:r>
      <w:r w:rsidRPr="002B7308">
        <w:rPr>
          <w:rFonts w:ascii="David" w:hAnsi="David" w:cs="David"/>
          <w:b/>
          <w:bCs/>
          <w:sz w:val="56"/>
          <w:szCs w:val="56"/>
          <w:rtl/>
        </w:rPr>
        <w:t>–</w:t>
      </w:r>
      <w:r w:rsidRPr="002B7308">
        <w:rPr>
          <w:rFonts w:ascii="David" w:hAnsi="David" w:cs="David" w:hint="cs"/>
          <w:b/>
          <w:bCs/>
          <w:sz w:val="56"/>
          <w:szCs w:val="56"/>
          <w:rtl/>
        </w:rPr>
        <w:t xml:space="preserve"> 2019</w:t>
      </w:r>
    </w:p>
    <w:p w14:paraId="109F29CA" w14:textId="77777777" w:rsidR="00054238" w:rsidRPr="00054238" w:rsidRDefault="00054238" w:rsidP="00054238">
      <w:pPr>
        <w:jc w:val="center"/>
        <w:rPr>
          <w:rFonts w:ascii="David" w:hAnsi="David" w:cs="David"/>
          <w:sz w:val="72"/>
          <w:szCs w:val="72"/>
          <w:rtl/>
        </w:rPr>
      </w:pPr>
    </w:p>
    <w:p w14:paraId="06E36321" w14:textId="6B234916" w:rsidR="001805CE" w:rsidRPr="002B7308" w:rsidRDefault="002B7308" w:rsidP="002A7E5B">
      <w:pPr>
        <w:jc w:val="center"/>
        <w:rPr>
          <w:rFonts w:ascii="David" w:hAnsi="David" w:cs="David"/>
          <w:b/>
          <w:bCs/>
          <w:sz w:val="56"/>
          <w:szCs w:val="56"/>
          <w:rtl/>
        </w:rPr>
      </w:pPr>
      <w:r w:rsidRPr="002B7308">
        <w:rPr>
          <w:rFonts w:ascii="David" w:hAnsi="David" w:cs="David" w:hint="cs"/>
          <w:b/>
          <w:bCs/>
          <w:sz w:val="56"/>
          <w:szCs w:val="56"/>
          <w:rtl/>
        </w:rPr>
        <w:t>חוברת מלווה לסיור בטל"מ באיו"ש</w:t>
      </w:r>
    </w:p>
    <w:p w14:paraId="43B7B120" w14:textId="77777777" w:rsidR="002B7308" w:rsidRPr="001805CE" w:rsidRDefault="002B7308" w:rsidP="002A7E5B">
      <w:pPr>
        <w:jc w:val="center"/>
        <w:rPr>
          <w:rFonts w:ascii="David" w:hAnsi="David" w:cs="David"/>
          <w:sz w:val="52"/>
          <w:szCs w:val="52"/>
          <w:rtl/>
        </w:rPr>
      </w:pPr>
    </w:p>
    <w:p w14:paraId="252894FE" w14:textId="2A129427" w:rsidR="001805CE" w:rsidRPr="00054238" w:rsidRDefault="00054238" w:rsidP="002A7E5B">
      <w:pPr>
        <w:jc w:val="center"/>
        <w:rPr>
          <w:rFonts w:ascii="David" w:hAnsi="David" w:cs="David"/>
          <w:sz w:val="52"/>
          <w:szCs w:val="52"/>
          <w:rtl/>
        </w:rPr>
      </w:pPr>
      <w:r w:rsidRPr="00054238">
        <w:rPr>
          <w:rFonts w:ascii="David" w:hAnsi="David" w:cs="David" w:hint="cs"/>
          <w:sz w:val="52"/>
          <w:szCs w:val="52"/>
          <w:rtl/>
        </w:rPr>
        <w:t>26-27.12.2018</w:t>
      </w:r>
    </w:p>
    <w:p w14:paraId="5CA1197F" w14:textId="77777777" w:rsidR="002A7E5B" w:rsidRPr="0085247A" w:rsidRDefault="002A7E5B" w:rsidP="002A7E5B">
      <w:pPr>
        <w:jc w:val="center"/>
        <w:rPr>
          <w:rFonts w:ascii="David" w:hAnsi="David" w:cs="David"/>
          <w:sz w:val="144"/>
          <w:szCs w:val="144"/>
          <w:rtl/>
        </w:rPr>
      </w:pPr>
    </w:p>
    <w:p w14:paraId="03C8135B" w14:textId="77777777" w:rsidR="0085247A" w:rsidRPr="0085247A" w:rsidRDefault="0085247A" w:rsidP="002A7E5B">
      <w:pPr>
        <w:jc w:val="center"/>
        <w:rPr>
          <w:rFonts w:ascii="David" w:hAnsi="David" w:cs="David"/>
          <w:sz w:val="56"/>
          <w:szCs w:val="56"/>
          <w:rtl/>
        </w:rPr>
      </w:pPr>
    </w:p>
    <w:p w14:paraId="2804096A" w14:textId="3FDD4051" w:rsidR="0085247A" w:rsidRDefault="0085247A" w:rsidP="0085247A">
      <w:pPr>
        <w:rPr>
          <w:rFonts w:ascii="David" w:hAnsi="David" w:cs="David"/>
          <w:sz w:val="48"/>
          <w:szCs w:val="48"/>
          <w:rtl/>
        </w:rPr>
      </w:pPr>
    </w:p>
    <w:p w14:paraId="2034DE8D" w14:textId="2F92DCA8" w:rsidR="00AA4A20" w:rsidRDefault="00AA4A20" w:rsidP="00AA4A20">
      <w:pPr>
        <w:rPr>
          <w:rFonts w:ascii="David" w:hAnsi="David" w:cs="David"/>
          <w:sz w:val="48"/>
          <w:szCs w:val="48"/>
          <w:rtl/>
        </w:rPr>
      </w:pPr>
    </w:p>
    <w:p w14:paraId="3027DC05" w14:textId="77777777" w:rsidR="003D35AA" w:rsidRDefault="003D35AA" w:rsidP="00AA4A20">
      <w:pPr>
        <w:rPr>
          <w:rFonts w:ascii="David" w:hAnsi="David" w:cs="David"/>
          <w:sz w:val="48"/>
          <w:szCs w:val="48"/>
          <w:rtl/>
        </w:rPr>
      </w:pPr>
    </w:p>
    <w:p w14:paraId="274A86C4" w14:textId="77777777" w:rsidR="00AA4A20" w:rsidRDefault="00AA4A20" w:rsidP="00AA4A20">
      <w:pPr>
        <w:rPr>
          <w:rFonts w:ascii="David" w:hAnsi="David" w:cs="David"/>
          <w:sz w:val="32"/>
          <w:szCs w:val="32"/>
          <w:rtl/>
        </w:rPr>
      </w:pPr>
      <w:r w:rsidRPr="002B7308">
        <w:rPr>
          <w:rFonts w:ascii="David" w:hAnsi="David" w:cs="David" w:hint="cs"/>
          <w:sz w:val="32"/>
          <w:szCs w:val="32"/>
          <w:rtl/>
        </w:rPr>
        <w:t>מדריך אקדמי: פרופ' יוסי בן ארצי</w:t>
      </w:r>
    </w:p>
    <w:p w14:paraId="7120C1E0" w14:textId="77777777" w:rsidR="00AA4A20" w:rsidRPr="002B7308" w:rsidRDefault="00AA4A20" w:rsidP="00AA4A20">
      <w:pPr>
        <w:rPr>
          <w:rFonts w:ascii="David" w:hAnsi="David" w:cs="David"/>
          <w:sz w:val="32"/>
          <w:szCs w:val="32"/>
          <w:rtl/>
        </w:rPr>
      </w:pPr>
      <w:r>
        <w:rPr>
          <w:rFonts w:ascii="David" w:hAnsi="David" w:cs="David" w:hint="cs"/>
          <w:sz w:val="32"/>
          <w:szCs w:val="32"/>
          <w:rtl/>
        </w:rPr>
        <w:t>מדריך מוביל: תנ"צ ערן קמין</w:t>
      </w:r>
    </w:p>
    <w:p w14:paraId="10BAA2D1" w14:textId="77777777" w:rsidR="00AA4A20" w:rsidRDefault="00AA4A20" w:rsidP="00AA4A20">
      <w:pPr>
        <w:rPr>
          <w:rFonts w:ascii="David" w:hAnsi="David" w:cs="David"/>
          <w:sz w:val="32"/>
          <w:szCs w:val="32"/>
          <w:rtl/>
        </w:rPr>
      </w:pPr>
      <w:r w:rsidRPr="002B7308">
        <w:rPr>
          <w:rFonts w:ascii="David" w:hAnsi="David" w:cs="David" w:hint="cs"/>
          <w:sz w:val="32"/>
          <w:szCs w:val="32"/>
          <w:rtl/>
        </w:rPr>
        <w:t>חניכים מובילים: מר קובי פאר, אל"</w:t>
      </w:r>
      <w:r>
        <w:rPr>
          <w:rFonts w:ascii="David" w:hAnsi="David" w:cs="David" w:hint="cs"/>
          <w:sz w:val="32"/>
          <w:szCs w:val="32"/>
          <w:rtl/>
        </w:rPr>
        <w:t>ם</w:t>
      </w:r>
      <w:r w:rsidRPr="002B7308">
        <w:rPr>
          <w:rFonts w:ascii="David" w:hAnsi="David" w:cs="David" w:hint="cs"/>
          <w:sz w:val="32"/>
          <w:szCs w:val="32"/>
          <w:rtl/>
        </w:rPr>
        <w:t xml:space="preserve"> אלון מדנס, אל"</w:t>
      </w:r>
      <w:r>
        <w:rPr>
          <w:rFonts w:ascii="David" w:hAnsi="David" w:cs="David" w:hint="cs"/>
          <w:sz w:val="32"/>
          <w:szCs w:val="32"/>
          <w:rtl/>
        </w:rPr>
        <w:t>ם</w:t>
      </w:r>
      <w:r w:rsidRPr="002B7308">
        <w:rPr>
          <w:rFonts w:ascii="David" w:hAnsi="David" w:cs="David" w:hint="cs"/>
          <w:sz w:val="32"/>
          <w:szCs w:val="32"/>
          <w:rtl/>
        </w:rPr>
        <w:t xml:space="preserve"> גיא לוי (חה"י)</w:t>
      </w:r>
    </w:p>
    <w:p w14:paraId="6304E9E4" w14:textId="77777777" w:rsidR="00AA4A20" w:rsidRPr="002B7308" w:rsidRDefault="00AA4A20" w:rsidP="00AA4A20">
      <w:pPr>
        <w:rPr>
          <w:rFonts w:ascii="David" w:hAnsi="David" w:cs="David"/>
          <w:sz w:val="32"/>
          <w:szCs w:val="32"/>
          <w:rtl/>
        </w:rPr>
      </w:pPr>
      <w:r>
        <w:rPr>
          <w:rFonts w:ascii="David" w:hAnsi="David" w:cs="David" w:hint="cs"/>
          <w:sz w:val="32"/>
          <w:szCs w:val="32"/>
          <w:rtl/>
        </w:rPr>
        <w:t>צוות 1</w:t>
      </w:r>
    </w:p>
    <w:sdt>
      <w:sdtPr>
        <w:rPr>
          <w:rFonts w:asciiTheme="minorHAnsi" w:eastAsiaTheme="minorHAnsi" w:hAnsiTheme="minorHAnsi" w:cstheme="minorBidi"/>
          <w:color w:val="auto"/>
          <w:sz w:val="22"/>
          <w:szCs w:val="22"/>
          <w:cs w:val="0"/>
          <w:lang w:val="he-IL"/>
        </w:rPr>
        <w:id w:val="186496169"/>
        <w:docPartObj>
          <w:docPartGallery w:val="Table of Contents"/>
          <w:docPartUnique/>
        </w:docPartObj>
      </w:sdtPr>
      <w:sdtEndPr>
        <w:rPr>
          <w:cs/>
          <w:lang w:val="en-US"/>
        </w:rPr>
      </w:sdtEndPr>
      <w:sdtContent>
        <w:p w14:paraId="515F8646" w14:textId="454F6B4F" w:rsidR="00FF7769" w:rsidRDefault="00FF7769">
          <w:pPr>
            <w:pStyle w:val="af1"/>
            <w:rPr>
              <w:cs w:val="0"/>
            </w:rPr>
          </w:pPr>
          <w:r>
            <w:rPr>
              <w:cs w:val="0"/>
              <w:lang w:val="he-IL"/>
            </w:rPr>
            <w:t>תוכן עניינים</w:t>
          </w:r>
        </w:p>
        <w:p w14:paraId="33EFB04D" w14:textId="6693A0B2" w:rsidR="00342BEE" w:rsidRDefault="00FF7769">
          <w:pPr>
            <w:pStyle w:val="TOC1"/>
            <w:tabs>
              <w:tab w:val="right" w:leader="dot" w:pos="8302"/>
            </w:tabs>
            <w:rPr>
              <w:rFonts w:eastAsiaTheme="minorEastAsia" w:cstheme="minorBidi"/>
              <w:bCs w:val="0"/>
              <w:noProof/>
              <w:szCs w:val="22"/>
              <w:rtl/>
            </w:rPr>
          </w:pPr>
          <w:r>
            <w:fldChar w:fldCharType="begin"/>
          </w:r>
          <w:r>
            <w:instrText xml:space="preserve"> TOC \o "1-3" \h \z \u </w:instrText>
          </w:r>
          <w:r>
            <w:fldChar w:fldCharType="separate"/>
          </w:r>
          <w:hyperlink w:anchor="_Toc532201412" w:history="1">
            <w:r w:rsidR="00342BEE" w:rsidRPr="00F63C90">
              <w:rPr>
                <w:rStyle w:val="Hyperlink"/>
                <w:rFonts w:ascii="David" w:hAnsi="David" w:hint="eastAsia"/>
                <w:b/>
                <w:noProof/>
                <w:rtl/>
              </w:rPr>
              <w:t>מבוא</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Toc532201412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w:t>
            </w:r>
            <w:r w:rsidR="00342BEE">
              <w:rPr>
                <w:rStyle w:val="Hyperlink"/>
                <w:noProof/>
                <w:rtl/>
              </w:rPr>
              <w:fldChar w:fldCharType="end"/>
            </w:r>
          </w:hyperlink>
        </w:p>
        <w:p w14:paraId="0D4B510B" w14:textId="571F7EFE" w:rsidR="00342BEE" w:rsidRDefault="002F7A01">
          <w:pPr>
            <w:pStyle w:val="TOC2"/>
            <w:rPr>
              <w:rFonts w:eastAsiaTheme="minorEastAsia" w:cstheme="minorBidi"/>
              <w:color w:val="auto"/>
              <w:rtl/>
            </w:rPr>
          </w:pPr>
          <w:hyperlink w:anchor="_Toc532201413" w:history="1">
            <w:r w:rsidR="00342BEE" w:rsidRPr="00F63C90">
              <w:rPr>
                <w:rStyle w:val="Hyperlink"/>
                <w:rFonts w:hint="eastAsia"/>
                <w:b/>
                <w:bCs/>
                <w:rtl/>
              </w:rPr>
              <w:t>מטרות</w:t>
            </w:r>
            <w:r w:rsidR="00342BEE" w:rsidRPr="00F63C90">
              <w:rPr>
                <w:rStyle w:val="Hyperlink"/>
                <w:b/>
                <w:bCs/>
                <w:rtl/>
              </w:rPr>
              <w:t xml:space="preserve"> </w:t>
            </w:r>
            <w:r w:rsidR="00342BEE" w:rsidRPr="00F63C90">
              <w:rPr>
                <w:rStyle w:val="Hyperlink"/>
                <w:rFonts w:hint="eastAsia"/>
                <w:b/>
                <w:bCs/>
                <w:rtl/>
              </w:rPr>
              <w:t>הסיור</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Toc532201413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w:t>
            </w:r>
            <w:r w:rsidR="00342BEE">
              <w:rPr>
                <w:rStyle w:val="Hyperlink"/>
                <w:rtl/>
              </w:rPr>
              <w:fldChar w:fldCharType="end"/>
            </w:r>
          </w:hyperlink>
        </w:p>
        <w:p w14:paraId="1D70C906" w14:textId="387A1048" w:rsidR="00342BEE" w:rsidRDefault="002F7A01">
          <w:pPr>
            <w:pStyle w:val="TOC2"/>
            <w:rPr>
              <w:rFonts w:eastAsiaTheme="minorEastAsia" w:cstheme="minorBidi"/>
              <w:color w:val="auto"/>
              <w:rtl/>
            </w:rPr>
          </w:pPr>
          <w:hyperlink w:anchor="_Toc532201414" w:history="1">
            <w:r w:rsidR="00342BEE" w:rsidRPr="00F63C90">
              <w:rPr>
                <w:rStyle w:val="Hyperlink"/>
                <w:rFonts w:hint="eastAsia"/>
                <w:b/>
                <w:bCs/>
                <w:rtl/>
              </w:rPr>
              <w:t>מטרות</w:t>
            </w:r>
            <w:r w:rsidR="00342BEE" w:rsidRPr="00F63C90">
              <w:rPr>
                <w:rStyle w:val="Hyperlink"/>
                <w:b/>
                <w:bCs/>
                <w:rtl/>
              </w:rPr>
              <w:t xml:space="preserve"> </w:t>
            </w:r>
            <w:r w:rsidR="00342BEE" w:rsidRPr="00F63C90">
              <w:rPr>
                <w:rStyle w:val="Hyperlink"/>
                <w:rFonts w:hint="eastAsia"/>
                <w:b/>
                <w:bCs/>
                <w:rtl/>
              </w:rPr>
              <w:t>משנה</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Toc532201414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w:t>
            </w:r>
            <w:r w:rsidR="00342BEE">
              <w:rPr>
                <w:rStyle w:val="Hyperlink"/>
                <w:rtl/>
              </w:rPr>
              <w:fldChar w:fldCharType="end"/>
            </w:r>
          </w:hyperlink>
        </w:p>
        <w:p w14:paraId="0ADC9D3C" w14:textId="05801904" w:rsidR="00342BEE" w:rsidRDefault="002F7A01">
          <w:pPr>
            <w:pStyle w:val="TOC2"/>
            <w:rPr>
              <w:rFonts w:eastAsiaTheme="minorEastAsia" w:cstheme="minorBidi"/>
              <w:color w:val="auto"/>
              <w:rtl/>
            </w:rPr>
          </w:pPr>
          <w:hyperlink w:anchor="_Toc532201415" w:history="1">
            <w:r w:rsidR="00342BEE" w:rsidRPr="00F63C90">
              <w:rPr>
                <w:rStyle w:val="Hyperlink"/>
                <w:rFonts w:hint="eastAsia"/>
                <w:b/>
                <w:bCs/>
                <w:rtl/>
              </w:rPr>
              <w:t>שיטת</w:t>
            </w:r>
            <w:r w:rsidR="00342BEE" w:rsidRPr="00F63C90">
              <w:rPr>
                <w:rStyle w:val="Hyperlink"/>
                <w:b/>
                <w:bCs/>
                <w:rtl/>
              </w:rPr>
              <w:t xml:space="preserve"> </w:t>
            </w:r>
            <w:r w:rsidR="00342BEE" w:rsidRPr="00F63C90">
              <w:rPr>
                <w:rStyle w:val="Hyperlink"/>
                <w:rFonts w:hint="eastAsia"/>
                <w:b/>
                <w:bCs/>
                <w:rtl/>
              </w:rPr>
              <w:t>הסיור</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Toc532201415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w:t>
            </w:r>
            <w:r w:rsidR="00342BEE">
              <w:rPr>
                <w:rStyle w:val="Hyperlink"/>
                <w:rtl/>
              </w:rPr>
              <w:fldChar w:fldCharType="end"/>
            </w:r>
          </w:hyperlink>
        </w:p>
        <w:p w14:paraId="4C88C729" w14:textId="09B4FF8E" w:rsidR="00342BEE" w:rsidRDefault="002F7A01">
          <w:pPr>
            <w:pStyle w:val="TOC2"/>
            <w:rPr>
              <w:rFonts w:eastAsiaTheme="minorEastAsia" w:cstheme="minorBidi"/>
              <w:color w:val="auto"/>
              <w:rtl/>
            </w:rPr>
          </w:pPr>
          <w:hyperlink w:anchor="_Toc532201416" w:history="1">
            <w:r w:rsidR="00342BEE" w:rsidRPr="00F63C90">
              <w:rPr>
                <w:rStyle w:val="Hyperlink"/>
                <w:rFonts w:hint="eastAsia"/>
                <w:b/>
                <w:bCs/>
                <w:rtl/>
              </w:rPr>
              <w:t>צירים</w:t>
            </w:r>
            <w:r w:rsidR="00342BEE" w:rsidRPr="00F63C90">
              <w:rPr>
                <w:rStyle w:val="Hyperlink"/>
                <w:b/>
                <w:bCs/>
                <w:rtl/>
              </w:rPr>
              <w:t xml:space="preserve"> </w:t>
            </w:r>
            <w:r w:rsidR="00342BEE" w:rsidRPr="00F63C90">
              <w:rPr>
                <w:rStyle w:val="Hyperlink"/>
                <w:rFonts w:hint="eastAsia"/>
                <w:b/>
                <w:bCs/>
                <w:rtl/>
              </w:rPr>
              <w:t>ומופעים</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Toc532201416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w:t>
            </w:r>
            <w:r w:rsidR="00342BEE">
              <w:rPr>
                <w:rStyle w:val="Hyperlink"/>
                <w:rtl/>
              </w:rPr>
              <w:fldChar w:fldCharType="end"/>
            </w:r>
          </w:hyperlink>
        </w:p>
        <w:p w14:paraId="364D4ADC" w14:textId="5CA28824" w:rsidR="00342BEE" w:rsidRDefault="002F7A01">
          <w:pPr>
            <w:pStyle w:val="TOC2"/>
            <w:rPr>
              <w:rFonts w:eastAsiaTheme="minorEastAsia" w:cstheme="minorBidi"/>
              <w:color w:val="auto"/>
              <w:rtl/>
            </w:rPr>
          </w:pPr>
          <w:hyperlink w:anchor="_Toc532201417" w:history="1">
            <w:r w:rsidR="00342BEE" w:rsidRPr="00F63C90">
              <w:rPr>
                <w:rStyle w:val="Hyperlink"/>
                <w:rFonts w:hint="eastAsia"/>
                <w:b/>
                <w:bCs/>
                <w:rtl/>
              </w:rPr>
              <w:t>עיבוד</w:t>
            </w:r>
            <w:r w:rsidR="00342BEE" w:rsidRPr="00F63C90">
              <w:rPr>
                <w:rStyle w:val="Hyperlink"/>
                <w:b/>
                <w:bCs/>
                <w:rtl/>
              </w:rPr>
              <w:t xml:space="preserve"> </w:t>
            </w:r>
            <w:r w:rsidR="00342BEE" w:rsidRPr="00F63C90">
              <w:rPr>
                <w:rStyle w:val="Hyperlink"/>
                <w:rFonts w:hint="eastAsia"/>
                <w:b/>
                <w:bCs/>
                <w:rtl/>
              </w:rPr>
              <w:t>צוותי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Toc532201417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2</w:t>
            </w:r>
            <w:r w:rsidR="00342BEE">
              <w:rPr>
                <w:rStyle w:val="Hyperlink"/>
                <w:rtl/>
              </w:rPr>
              <w:fldChar w:fldCharType="end"/>
            </w:r>
          </w:hyperlink>
        </w:p>
        <w:p w14:paraId="4E3DA107" w14:textId="7946DDFC" w:rsidR="00342BEE" w:rsidRDefault="002F7A01">
          <w:pPr>
            <w:pStyle w:val="TOC1"/>
            <w:tabs>
              <w:tab w:val="right" w:leader="dot" w:pos="8302"/>
            </w:tabs>
            <w:rPr>
              <w:rFonts w:eastAsiaTheme="minorEastAsia" w:cstheme="minorBidi"/>
              <w:bCs w:val="0"/>
              <w:noProof/>
              <w:szCs w:val="22"/>
              <w:rtl/>
            </w:rPr>
          </w:pPr>
          <w:hyperlink w:anchor="_Toc532201418" w:history="1">
            <w:r w:rsidR="00342BEE" w:rsidRPr="00F63C90">
              <w:rPr>
                <w:rStyle w:val="Hyperlink"/>
                <w:rFonts w:ascii="David" w:hAnsi="David" w:hint="eastAsia"/>
                <w:b/>
                <w:noProof/>
                <w:rtl/>
              </w:rPr>
              <w:t>גיאוגרפיה</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Toc532201418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3</w:t>
            </w:r>
            <w:r w:rsidR="00342BEE">
              <w:rPr>
                <w:rStyle w:val="Hyperlink"/>
                <w:noProof/>
                <w:rtl/>
              </w:rPr>
              <w:fldChar w:fldCharType="end"/>
            </w:r>
          </w:hyperlink>
        </w:p>
        <w:p w14:paraId="2D5771D8" w14:textId="13D4D481" w:rsidR="00342BEE" w:rsidRDefault="002F7A01">
          <w:pPr>
            <w:pStyle w:val="TOC2"/>
            <w:rPr>
              <w:rFonts w:eastAsiaTheme="minorEastAsia" w:cstheme="minorBidi"/>
              <w:color w:val="auto"/>
              <w:rtl/>
            </w:rPr>
          </w:pPr>
          <w:hyperlink w:anchor="_Toc532201419" w:history="1">
            <w:r w:rsidR="00342BEE" w:rsidRPr="00F63C90">
              <w:rPr>
                <w:rStyle w:val="Hyperlink"/>
                <w:rFonts w:hint="eastAsia"/>
                <w:b/>
                <w:bCs/>
                <w:rtl/>
              </w:rPr>
              <w:t>מפת</w:t>
            </w:r>
            <w:r w:rsidR="00342BEE" w:rsidRPr="00F63C90">
              <w:rPr>
                <w:rStyle w:val="Hyperlink"/>
                <w:b/>
                <w:bCs/>
                <w:rtl/>
              </w:rPr>
              <w:t xml:space="preserve"> </w:t>
            </w:r>
            <w:r w:rsidR="00342BEE" w:rsidRPr="00F63C90">
              <w:rPr>
                <w:rStyle w:val="Hyperlink"/>
                <w:rFonts w:hint="eastAsia"/>
                <w:b/>
                <w:bCs/>
                <w:rtl/>
              </w:rPr>
              <w:t>הסכם</w:t>
            </w:r>
            <w:r w:rsidR="00342BEE" w:rsidRPr="00F63C90">
              <w:rPr>
                <w:rStyle w:val="Hyperlink"/>
                <w:b/>
                <w:bCs/>
                <w:rtl/>
              </w:rPr>
              <w:t xml:space="preserve"> </w:t>
            </w:r>
            <w:r w:rsidR="00342BEE" w:rsidRPr="00F63C90">
              <w:rPr>
                <w:rStyle w:val="Hyperlink"/>
                <w:rFonts w:hint="eastAsia"/>
                <w:b/>
                <w:bCs/>
                <w:rtl/>
              </w:rPr>
              <w:t>הביניים</w:t>
            </w:r>
            <w:r w:rsidR="00342BEE" w:rsidRPr="00F63C90">
              <w:rPr>
                <w:rStyle w:val="Hyperlink"/>
                <w:b/>
                <w:bCs/>
                <w:rtl/>
              </w:rPr>
              <w:t xml:space="preserve"> </w:t>
            </w:r>
            <w:r w:rsidR="00342BEE" w:rsidRPr="00F63C90">
              <w:rPr>
                <w:rStyle w:val="Hyperlink"/>
                <w:rFonts w:hint="eastAsia"/>
                <w:b/>
                <w:bCs/>
                <w:rtl/>
              </w:rPr>
              <w:t>לשטחי</w:t>
            </w:r>
            <w:r w:rsidR="00342BEE" w:rsidRPr="00F63C90">
              <w:rPr>
                <w:rStyle w:val="Hyperlink"/>
                <w:b/>
                <w:bCs/>
                <w:rtl/>
              </w:rPr>
              <w:t xml:space="preserve"> </w:t>
            </w:r>
            <w:r w:rsidR="00342BEE" w:rsidRPr="00F63C90">
              <w:rPr>
                <w:rStyle w:val="Hyperlink"/>
                <w:b/>
                <w:bCs/>
              </w:rPr>
              <w:t>A</w:t>
            </w:r>
            <w:r w:rsidR="00342BEE" w:rsidRPr="00F63C90">
              <w:rPr>
                <w:rStyle w:val="Hyperlink"/>
                <w:b/>
                <w:bCs/>
                <w:rtl/>
              </w:rPr>
              <w:t xml:space="preserve"> </w:t>
            </w:r>
            <w:r w:rsidR="00342BEE" w:rsidRPr="00F63C90">
              <w:rPr>
                <w:rStyle w:val="Hyperlink"/>
                <w:rFonts w:hint="eastAsia"/>
                <w:b/>
                <w:bCs/>
                <w:rtl/>
              </w:rPr>
              <w:t>ו</w:t>
            </w:r>
            <w:r w:rsidR="00342BEE" w:rsidRPr="00F63C90">
              <w:rPr>
                <w:rStyle w:val="Hyperlink"/>
                <w:b/>
                <w:bCs/>
                <w:rtl/>
              </w:rPr>
              <w:t xml:space="preserve"> </w:t>
            </w:r>
            <w:r w:rsidR="00342BEE" w:rsidRPr="00F63C90">
              <w:rPr>
                <w:rStyle w:val="Hyperlink"/>
                <w:b/>
                <w:bCs/>
              </w:rPr>
              <w:t>B</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Toc532201419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w:t>
            </w:r>
            <w:r w:rsidR="00342BEE">
              <w:rPr>
                <w:rStyle w:val="Hyperlink"/>
                <w:rtl/>
              </w:rPr>
              <w:fldChar w:fldCharType="end"/>
            </w:r>
          </w:hyperlink>
        </w:p>
        <w:p w14:paraId="0EB73F51" w14:textId="6C569491" w:rsidR="00342BEE" w:rsidRDefault="002F7A01">
          <w:pPr>
            <w:pStyle w:val="TOC2"/>
            <w:rPr>
              <w:rFonts w:eastAsiaTheme="minorEastAsia" w:cstheme="minorBidi"/>
              <w:color w:val="auto"/>
              <w:rtl/>
            </w:rPr>
          </w:pPr>
          <w:hyperlink w:anchor="_Toc532201420" w:history="1">
            <w:r w:rsidR="00342BEE" w:rsidRPr="00F63C90">
              <w:rPr>
                <w:rStyle w:val="Hyperlink"/>
                <w:rFonts w:hint="eastAsia"/>
                <w:b/>
                <w:bCs/>
                <w:rtl/>
              </w:rPr>
              <w:t>הגדרות</w:t>
            </w:r>
            <w:r w:rsidR="00342BEE" w:rsidRPr="00F63C90">
              <w:rPr>
                <w:rStyle w:val="Hyperlink"/>
                <w:b/>
                <w:bCs/>
                <w:rtl/>
              </w:rPr>
              <w:t xml:space="preserve"> </w:t>
            </w:r>
            <w:r w:rsidR="00342BEE" w:rsidRPr="00F63C90">
              <w:rPr>
                <w:rStyle w:val="Hyperlink"/>
                <w:rFonts w:hint="eastAsia"/>
                <w:b/>
                <w:bCs/>
                <w:rtl/>
              </w:rPr>
              <w:t>שטחי</w:t>
            </w:r>
            <w:r w:rsidR="00342BEE" w:rsidRPr="00F63C90">
              <w:rPr>
                <w:rStyle w:val="Hyperlink"/>
                <w:b/>
                <w:bCs/>
                <w:rtl/>
              </w:rPr>
              <w:t xml:space="preserve"> </w:t>
            </w:r>
            <w:r w:rsidR="00342BEE" w:rsidRPr="00F63C90">
              <w:rPr>
                <w:rStyle w:val="Hyperlink"/>
                <w:rFonts w:hint="eastAsia"/>
                <w:b/>
                <w:bCs/>
                <w:rtl/>
              </w:rPr>
              <w:t>הגדה</w:t>
            </w:r>
            <w:r w:rsidR="00342BEE" w:rsidRPr="00F63C90">
              <w:rPr>
                <w:rStyle w:val="Hyperlink"/>
                <w:b/>
                <w:bCs/>
                <w:rtl/>
              </w:rPr>
              <w:t xml:space="preserve"> </w:t>
            </w:r>
            <w:r w:rsidR="00342BEE" w:rsidRPr="00F63C90">
              <w:rPr>
                <w:rStyle w:val="Hyperlink"/>
                <w:b/>
                <w:bCs/>
              </w:rPr>
              <w:t>A</w:t>
            </w:r>
            <w:r w:rsidR="00342BEE" w:rsidRPr="00F63C90">
              <w:rPr>
                <w:rStyle w:val="Hyperlink"/>
                <w:b/>
                <w:bCs/>
                <w:rtl/>
              </w:rPr>
              <w:t>,</w:t>
            </w:r>
            <w:r w:rsidR="00342BEE" w:rsidRPr="00F63C90">
              <w:rPr>
                <w:rStyle w:val="Hyperlink"/>
                <w:b/>
                <w:bCs/>
              </w:rPr>
              <w:t>B</w:t>
            </w:r>
            <w:r w:rsidR="00342BEE" w:rsidRPr="00F63C90">
              <w:rPr>
                <w:rStyle w:val="Hyperlink"/>
                <w:b/>
                <w:bCs/>
                <w:rtl/>
              </w:rPr>
              <w:t xml:space="preserve"> </w:t>
            </w:r>
            <w:r w:rsidR="00342BEE" w:rsidRPr="00F63C90">
              <w:rPr>
                <w:rStyle w:val="Hyperlink"/>
                <w:rFonts w:hint="eastAsia"/>
                <w:b/>
                <w:bCs/>
                <w:rtl/>
              </w:rPr>
              <w:t>ו</w:t>
            </w:r>
            <w:r w:rsidR="00342BEE" w:rsidRPr="00F63C90">
              <w:rPr>
                <w:rStyle w:val="Hyperlink"/>
                <w:b/>
                <w:bCs/>
                <w:rtl/>
              </w:rPr>
              <w:t xml:space="preserve"> – </w:t>
            </w:r>
            <w:r w:rsidR="00342BEE" w:rsidRPr="00F63C90">
              <w:rPr>
                <w:rStyle w:val="Hyperlink"/>
                <w:b/>
                <w:bCs/>
              </w:rPr>
              <w:t>C</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Toc532201420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w:t>
            </w:r>
            <w:r w:rsidR="00342BEE">
              <w:rPr>
                <w:rStyle w:val="Hyperlink"/>
                <w:rtl/>
              </w:rPr>
              <w:fldChar w:fldCharType="end"/>
            </w:r>
          </w:hyperlink>
        </w:p>
        <w:p w14:paraId="2704C3B8" w14:textId="24CB2DC8" w:rsidR="00342BEE" w:rsidRDefault="002F7A01">
          <w:pPr>
            <w:pStyle w:val="TOC2"/>
            <w:rPr>
              <w:rFonts w:eastAsiaTheme="minorEastAsia" w:cstheme="minorBidi"/>
              <w:color w:val="auto"/>
              <w:rtl/>
            </w:rPr>
          </w:pPr>
          <w:hyperlink w:anchor="_Toc532201421" w:history="1">
            <w:r w:rsidR="00342BEE" w:rsidRPr="00F63C90">
              <w:rPr>
                <w:rStyle w:val="Hyperlink"/>
                <w:rFonts w:hint="eastAsia"/>
                <w:b/>
                <w:bCs/>
                <w:rtl/>
              </w:rPr>
              <w:t>תחומי</w:t>
            </w:r>
            <w:r w:rsidR="00342BEE" w:rsidRPr="00F63C90">
              <w:rPr>
                <w:rStyle w:val="Hyperlink"/>
                <w:b/>
                <w:bCs/>
                <w:rtl/>
              </w:rPr>
              <w:t xml:space="preserve"> </w:t>
            </w:r>
            <w:r w:rsidR="00342BEE" w:rsidRPr="00F63C90">
              <w:rPr>
                <w:rStyle w:val="Hyperlink"/>
                <w:rFonts w:hint="eastAsia"/>
                <w:b/>
                <w:bCs/>
                <w:rtl/>
              </w:rPr>
              <w:t>שיפוט</w:t>
            </w:r>
            <w:r w:rsidR="00342BEE" w:rsidRPr="00F63C90">
              <w:rPr>
                <w:rStyle w:val="Hyperlink"/>
                <w:b/>
                <w:bCs/>
                <w:rtl/>
              </w:rPr>
              <w:t xml:space="preserve"> </w:t>
            </w:r>
            <w:r w:rsidR="00342BEE" w:rsidRPr="00F63C90">
              <w:rPr>
                <w:rStyle w:val="Hyperlink"/>
                <w:rFonts w:hint="eastAsia"/>
                <w:b/>
                <w:bCs/>
                <w:rtl/>
              </w:rPr>
              <w:t>מוניציפאלי</w:t>
            </w:r>
            <w:r w:rsidR="00342BEE" w:rsidRPr="00F63C90">
              <w:rPr>
                <w:rStyle w:val="Hyperlink"/>
                <w:b/>
                <w:bCs/>
                <w:rtl/>
              </w:rPr>
              <w:t xml:space="preserve"> </w:t>
            </w:r>
            <w:r w:rsidR="00342BEE" w:rsidRPr="00F63C90">
              <w:rPr>
                <w:rStyle w:val="Hyperlink"/>
                <w:rFonts w:hint="eastAsia"/>
                <w:b/>
                <w:bCs/>
                <w:rtl/>
              </w:rPr>
              <w:t>ישראלי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Toc532201421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5</w:t>
            </w:r>
            <w:r w:rsidR="00342BEE">
              <w:rPr>
                <w:rStyle w:val="Hyperlink"/>
                <w:rtl/>
              </w:rPr>
              <w:fldChar w:fldCharType="end"/>
            </w:r>
          </w:hyperlink>
        </w:p>
        <w:p w14:paraId="7CD533A5" w14:textId="0F811983" w:rsidR="00342BEE" w:rsidRDefault="002F7A01">
          <w:pPr>
            <w:pStyle w:val="TOC2"/>
            <w:rPr>
              <w:rFonts w:eastAsiaTheme="minorEastAsia" w:cstheme="minorBidi"/>
              <w:color w:val="auto"/>
              <w:rtl/>
            </w:rPr>
          </w:pPr>
          <w:hyperlink w:anchor="_Toc532201422" w:history="1">
            <w:r w:rsidR="00342BEE" w:rsidRPr="00F63C90">
              <w:rPr>
                <w:rStyle w:val="Hyperlink"/>
                <w:rFonts w:hint="eastAsia"/>
                <w:b/>
                <w:bCs/>
                <w:rtl/>
              </w:rPr>
              <w:t>מפת</w:t>
            </w:r>
            <w:r w:rsidR="00342BEE" w:rsidRPr="00F63C90">
              <w:rPr>
                <w:rStyle w:val="Hyperlink"/>
                <w:b/>
                <w:bCs/>
                <w:rtl/>
              </w:rPr>
              <w:t xml:space="preserve"> </w:t>
            </w:r>
            <w:r w:rsidR="00342BEE" w:rsidRPr="00F63C90">
              <w:rPr>
                <w:rStyle w:val="Hyperlink"/>
                <w:rFonts w:hint="eastAsia"/>
                <w:b/>
                <w:bCs/>
                <w:rtl/>
              </w:rPr>
              <w:t>שליטת</w:t>
            </w:r>
            <w:r w:rsidR="00342BEE" w:rsidRPr="00F63C90">
              <w:rPr>
                <w:rStyle w:val="Hyperlink"/>
                <w:b/>
                <w:bCs/>
                <w:rtl/>
              </w:rPr>
              <w:t xml:space="preserve"> </w:t>
            </w:r>
            <w:r w:rsidR="00342BEE" w:rsidRPr="00F63C90">
              <w:rPr>
                <w:rStyle w:val="Hyperlink"/>
                <w:rFonts w:hint="eastAsia"/>
                <w:b/>
                <w:bCs/>
                <w:rtl/>
              </w:rPr>
              <w:t>חטמ</w:t>
            </w:r>
            <w:r w:rsidR="00342BEE" w:rsidRPr="00F63C90">
              <w:rPr>
                <w:rStyle w:val="Hyperlink"/>
                <w:b/>
                <w:bCs/>
                <w:rtl/>
              </w:rPr>
              <w:t>"</w:t>
            </w:r>
            <w:r w:rsidR="00342BEE" w:rsidRPr="00F63C90">
              <w:rPr>
                <w:rStyle w:val="Hyperlink"/>
                <w:rFonts w:hint="eastAsia"/>
                <w:b/>
                <w:bCs/>
                <w:rtl/>
              </w:rPr>
              <w:t>רים</w:t>
            </w:r>
            <w:r w:rsidR="00342BEE" w:rsidRPr="00F63C90">
              <w:rPr>
                <w:rStyle w:val="Hyperlink"/>
                <w:b/>
                <w:bCs/>
                <w:rtl/>
              </w:rPr>
              <w:t xml:space="preserve"> </w:t>
            </w:r>
            <w:r w:rsidR="00342BEE" w:rsidRPr="00F63C90">
              <w:rPr>
                <w:rStyle w:val="Hyperlink"/>
                <w:rFonts w:hint="eastAsia"/>
                <w:b/>
                <w:bCs/>
                <w:rtl/>
              </w:rPr>
              <w:t>באזור</w:t>
            </w:r>
            <w:r w:rsidR="00342BEE" w:rsidRPr="00F63C90">
              <w:rPr>
                <w:rStyle w:val="Hyperlink"/>
                <w:b/>
                <w:bCs/>
                <w:rtl/>
              </w:rPr>
              <w:t xml:space="preserve"> </w:t>
            </w:r>
            <w:r w:rsidR="00342BEE" w:rsidRPr="00F63C90">
              <w:rPr>
                <w:rStyle w:val="Hyperlink"/>
                <w:rFonts w:hint="eastAsia"/>
                <w:b/>
                <w:bCs/>
                <w:rtl/>
              </w:rPr>
              <w:t>איו</w:t>
            </w:r>
            <w:r w:rsidR="00342BEE" w:rsidRPr="00F63C90">
              <w:rPr>
                <w:rStyle w:val="Hyperlink"/>
                <w:b/>
                <w:bCs/>
                <w:rtl/>
              </w:rPr>
              <w:t>"</w:t>
            </w:r>
            <w:r w:rsidR="00342BEE" w:rsidRPr="00F63C90">
              <w:rPr>
                <w:rStyle w:val="Hyperlink"/>
                <w:rFonts w:hint="eastAsia"/>
                <w:b/>
                <w:bCs/>
                <w:rtl/>
              </w:rPr>
              <w:t>ש</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Toc532201422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6</w:t>
            </w:r>
            <w:r w:rsidR="00342BEE">
              <w:rPr>
                <w:rStyle w:val="Hyperlink"/>
                <w:rtl/>
              </w:rPr>
              <w:fldChar w:fldCharType="end"/>
            </w:r>
          </w:hyperlink>
        </w:p>
        <w:p w14:paraId="1A2B3DED" w14:textId="52BBE771" w:rsidR="00342BEE" w:rsidRDefault="002F7A01">
          <w:pPr>
            <w:pStyle w:val="TOC2"/>
            <w:rPr>
              <w:rFonts w:eastAsiaTheme="minorEastAsia" w:cstheme="minorBidi"/>
              <w:color w:val="auto"/>
              <w:rtl/>
            </w:rPr>
          </w:pPr>
          <w:hyperlink w:anchor="_Toc532201423" w:history="1">
            <w:r w:rsidR="00342BEE" w:rsidRPr="00F63C90">
              <w:rPr>
                <w:rStyle w:val="Hyperlink"/>
                <w:rFonts w:hint="eastAsia"/>
                <w:b/>
                <w:bCs/>
                <w:rtl/>
              </w:rPr>
              <w:t>חלוקה</w:t>
            </w:r>
            <w:r w:rsidR="00342BEE" w:rsidRPr="00F63C90">
              <w:rPr>
                <w:rStyle w:val="Hyperlink"/>
                <w:b/>
                <w:bCs/>
                <w:rtl/>
              </w:rPr>
              <w:t xml:space="preserve"> </w:t>
            </w:r>
            <w:r w:rsidR="00342BEE" w:rsidRPr="00F63C90">
              <w:rPr>
                <w:rStyle w:val="Hyperlink"/>
                <w:rFonts w:hint="eastAsia"/>
                <w:b/>
                <w:bCs/>
                <w:rtl/>
              </w:rPr>
              <w:t>מוניצפילית</w:t>
            </w:r>
            <w:r w:rsidR="00342BEE" w:rsidRPr="00F63C90">
              <w:rPr>
                <w:rStyle w:val="Hyperlink"/>
                <w:b/>
                <w:bCs/>
                <w:rtl/>
              </w:rPr>
              <w:t xml:space="preserve"> </w:t>
            </w:r>
            <w:r w:rsidR="00342BEE" w:rsidRPr="00F63C90">
              <w:rPr>
                <w:rStyle w:val="Hyperlink"/>
                <w:rFonts w:hint="eastAsia"/>
                <w:b/>
                <w:bCs/>
                <w:rtl/>
              </w:rPr>
              <w:t>של</w:t>
            </w:r>
            <w:r w:rsidR="00342BEE" w:rsidRPr="00F63C90">
              <w:rPr>
                <w:rStyle w:val="Hyperlink"/>
                <w:b/>
                <w:bCs/>
                <w:rtl/>
              </w:rPr>
              <w:t xml:space="preserve"> </w:t>
            </w:r>
            <w:r w:rsidR="00342BEE" w:rsidRPr="00F63C90">
              <w:rPr>
                <w:rStyle w:val="Hyperlink"/>
                <w:rFonts w:hint="eastAsia"/>
                <w:b/>
                <w:bCs/>
                <w:rtl/>
              </w:rPr>
              <w:t>אזור</w:t>
            </w:r>
            <w:r w:rsidR="00342BEE" w:rsidRPr="00F63C90">
              <w:rPr>
                <w:rStyle w:val="Hyperlink"/>
                <w:b/>
                <w:bCs/>
                <w:rtl/>
              </w:rPr>
              <w:t xml:space="preserve"> </w:t>
            </w:r>
            <w:r w:rsidR="00342BEE" w:rsidRPr="00F63C90">
              <w:rPr>
                <w:rStyle w:val="Hyperlink"/>
                <w:rFonts w:hint="eastAsia"/>
                <w:b/>
                <w:bCs/>
                <w:rtl/>
              </w:rPr>
              <w:t>איו</w:t>
            </w:r>
            <w:r w:rsidR="00342BEE" w:rsidRPr="00F63C90">
              <w:rPr>
                <w:rStyle w:val="Hyperlink"/>
                <w:b/>
                <w:bCs/>
                <w:rtl/>
              </w:rPr>
              <w:t>"</w:t>
            </w:r>
            <w:r w:rsidR="00342BEE" w:rsidRPr="00F63C90">
              <w:rPr>
                <w:rStyle w:val="Hyperlink"/>
                <w:rFonts w:hint="eastAsia"/>
                <w:b/>
                <w:bCs/>
                <w:rtl/>
              </w:rPr>
              <w:t>ש</w:t>
            </w:r>
            <w:r w:rsidR="00342BEE" w:rsidRPr="00F63C90">
              <w:rPr>
                <w:rStyle w:val="Hyperlink"/>
                <w:b/>
                <w:bCs/>
                <w:rtl/>
              </w:rPr>
              <w:t xml:space="preserve"> </w:t>
            </w:r>
            <w:r w:rsidR="00342BEE" w:rsidRPr="00F63C90">
              <w:rPr>
                <w:rStyle w:val="Hyperlink"/>
                <w:rFonts w:hint="eastAsia"/>
                <w:b/>
                <w:bCs/>
                <w:rtl/>
              </w:rPr>
              <w:t>ועזה</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Toc532201423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7</w:t>
            </w:r>
            <w:r w:rsidR="00342BEE">
              <w:rPr>
                <w:rStyle w:val="Hyperlink"/>
                <w:rtl/>
              </w:rPr>
              <w:fldChar w:fldCharType="end"/>
            </w:r>
          </w:hyperlink>
        </w:p>
        <w:p w14:paraId="07F35FAE" w14:textId="172C0442" w:rsidR="00342BEE" w:rsidRDefault="002F7A01">
          <w:pPr>
            <w:pStyle w:val="TOC2"/>
            <w:rPr>
              <w:rFonts w:eastAsiaTheme="minorEastAsia" w:cstheme="minorBidi"/>
              <w:color w:val="auto"/>
              <w:rtl/>
            </w:rPr>
          </w:pPr>
          <w:hyperlink w:anchor="_Toc532201424" w:history="1">
            <w:r w:rsidR="00342BEE" w:rsidRPr="00F63C90">
              <w:rPr>
                <w:rStyle w:val="Hyperlink"/>
                <w:rFonts w:hint="eastAsia"/>
                <w:b/>
                <w:bCs/>
                <w:rtl/>
              </w:rPr>
              <w:t>המותניים</w:t>
            </w:r>
            <w:r w:rsidR="00342BEE" w:rsidRPr="00F63C90">
              <w:rPr>
                <w:rStyle w:val="Hyperlink"/>
                <w:b/>
                <w:bCs/>
                <w:rtl/>
              </w:rPr>
              <w:t xml:space="preserve"> </w:t>
            </w:r>
            <w:r w:rsidR="00342BEE" w:rsidRPr="00F63C90">
              <w:rPr>
                <w:rStyle w:val="Hyperlink"/>
                <w:rFonts w:hint="eastAsia"/>
                <w:b/>
                <w:bCs/>
                <w:rtl/>
              </w:rPr>
              <w:t>הצרים</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Toc532201424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8</w:t>
            </w:r>
            <w:r w:rsidR="00342BEE">
              <w:rPr>
                <w:rStyle w:val="Hyperlink"/>
                <w:rtl/>
              </w:rPr>
              <w:fldChar w:fldCharType="end"/>
            </w:r>
          </w:hyperlink>
        </w:p>
        <w:p w14:paraId="1EAA3AA1" w14:textId="2413D38C" w:rsidR="00342BEE" w:rsidRDefault="002F7A01">
          <w:pPr>
            <w:pStyle w:val="TOC2"/>
            <w:rPr>
              <w:rFonts w:eastAsiaTheme="minorEastAsia" w:cstheme="minorBidi"/>
              <w:color w:val="auto"/>
              <w:rtl/>
            </w:rPr>
          </w:pPr>
          <w:hyperlink w:anchor="_Toc532201425" w:history="1">
            <w:r w:rsidR="00342BEE" w:rsidRPr="00F63C90">
              <w:rPr>
                <w:rStyle w:val="Hyperlink"/>
                <w:rFonts w:hint="eastAsia"/>
                <w:b/>
                <w:bCs/>
                <w:rtl/>
              </w:rPr>
              <w:t>תוכנית</w:t>
            </w:r>
            <w:r w:rsidR="00342BEE" w:rsidRPr="00F63C90">
              <w:rPr>
                <w:rStyle w:val="Hyperlink"/>
                <w:b/>
                <w:bCs/>
                <w:rtl/>
              </w:rPr>
              <w:t xml:space="preserve"> </w:t>
            </w:r>
            <w:r w:rsidR="00342BEE" w:rsidRPr="00F63C90">
              <w:rPr>
                <w:rStyle w:val="Hyperlink"/>
                <w:rFonts w:hint="eastAsia"/>
                <w:b/>
                <w:bCs/>
                <w:rtl/>
              </w:rPr>
              <w:t>הסיור</w:t>
            </w:r>
            <w:r w:rsidR="00342BEE" w:rsidRPr="00F63C90">
              <w:rPr>
                <w:rStyle w:val="Hyperlink"/>
                <w:b/>
                <w:bCs/>
                <w:rtl/>
              </w:rPr>
              <w:t xml:space="preserve"> </w:t>
            </w:r>
            <w:r w:rsidR="00342BEE" w:rsidRPr="00F63C90">
              <w:rPr>
                <w:rStyle w:val="Hyperlink"/>
                <w:rFonts w:hint="eastAsia"/>
                <w:b/>
                <w:bCs/>
                <w:rtl/>
              </w:rPr>
              <w:t>במפות</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Toc532201425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9</w:t>
            </w:r>
            <w:r w:rsidR="00342BEE">
              <w:rPr>
                <w:rStyle w:val="Hyperlink"/>
                <w:rtl/>
              </w:rPr>
              <w:fldChar w:fldCharType="end"/>
            </w:r>
          </w:hyperlink>
        </w:p>
        <w:p w14:paraId="0397F09C" w14:textId="76247D74" w:rsidR="00342BEE" w:rsidRDefault="002F7A01">
          <w:pPr>
            <w:pStyle w:val="TOC3"/>
            <w:tabs>
              <w:tab w:val="right" w:leader="dot" w:pos="8302"/>
            </w:tabs>
            <w:rPr>
              <w:rFonts w:eastAsiaTheme="minorEastAsia" w:cstheme="minorBidi"/>
              <w:noProof/>
              <w:rtl/>
            </w:rPr>
          </w:pPr>
          <w:hyperlink w:anchor="_Toc532201426"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מתחנת</w:t>
            </w:r>
            <w:r w:rsidR="00342BEE" w:rsidRPr="00F63C90">
              <w:rPr>
                <w:rStyle w:val="Hyperlink"/>
                <w:b/>
                <w:bCs/>
                <w:noProof/>
                <w:rtl/>
              </w:rPr>
              <w:t xml:space="preserve"> </w:t>
            </w:r>
            <w:r w:rsidR="00342BEE" w:rsidRPr="00F63C90">
              <w:rPr>
                <w:rStyle w:val="Hyperlink"/>
                <w:rFonts w:hint="eastAsia"/>
                <w:b/>
                <w:bCs/>
                <w:noProof/>
                <w:rtl/>
              </w:rPr>
              <w:t>הרכבת</w:t>
            </w:r>
            <w:r w:rsidR="00342BEE" w:rsidRPr="00F63C90">
              <w:rPr>
                <w:rStyle w:val="Hyperlink"/>
                <w:b/>
                <w:bCs/>
                <w:noProof/>
                <w:rtl/>
              </w:rPr>
              <w:t xml:space="preserve"> </w:t>
            </w:r>
            <w:r w:rsidR="00342BEE" w:rsidRPr="00F63C90">
              <w:rPr>
                <w:rStyle w:val="Hyperlink"/>
                <w:rFonts w:hint="eastAsia"/>
                <w:b/>
                <w:bCs/>
                <w:noProof/>
                <w:rtl/>
              </w:rPr>
              <w:t>בראש</w:t>
            </w:r>
            <w:r w:rsidR="00342BEE" w:rsidRPr="00F63C90">
              <w:rPr>
                <w:rStyle w:val="Hyperlink"/>
                <w:b/>
                <w:bCs/>
                <w:noProof/>
                <w:rtl/>
              </w:rPr>
              <w:t xml:space="preserve"> </w:t>
            </w:r>
            <w:r w:rsidR="00342BEE" w:rsidRPr="00F63C90">
              <w:rPr>
                <w:rStyle w:val="Hyperlink"/>
                <w:rFonts w:hint="eastAsia"/>
                <w:b/>
                <w:bCs/>
                <w:noProof/>
                <w:rtl/>
              </w:rPr>
              <w:t>העין</w:t>
            </w:r>
            <w:r w:rsidR="00342BEE" w:rsidRPr="00F63C90">
              <w:rPr>
                <w:rStyle w:val="Hyperlink"/>
                <w:b/>
                <w:bCs/>
                <w:noProof/>
                <w:rtl/>
              </w:rPr>
              <w:t xml:space="preserve"> </w:t>
            </w:r>
            <w:r w:rsidR="00342BEE" w:rsidRPr="00F63C90">
              <w:rPr>
                <w:rStyle w:val="Hyperlink"/>
                <w:rFonts w:hint="eastAsia"/>
                <w:b/>
                <w:bCs/>
                <w:noProof/>
                <w:rtl/>
              </w:rPr>
              <w:t>למרפסת</w:t>
            </w:r>
            <w:r w:rsidR="00342BEE" w:rsidRPr="00F63C90">
              <w:rPr>
                <w:rStyle w:val="Hyperlink"/>
                <w:b/>
                <w:bCs/>
                <w:noProof/>
                <w:rtl/>
              </w:rPr>
              <w:t xml:space="preserve"> </w:t>
            </w:r>
            <w:r w:rsidR="00342BEE" w:rsidRPr="00F63C90">
              <w:rPr>
                <w:rStyle w:val="Hyperlink"/>
                <w:rFonts w:hint="eastAsia"/>
                <w:b/>
                <w:bCs/>
                <w:noProof/>
                <w:rtl/>
              </w:rPr>
              <w:t>של</w:t>
            </w:r>
            <w:r w:rsidR="00342BEE" w:rsidRPr="00F63C90">
              <w:rPr>
                <w:rStyle w:val="Hyperlink"/>
                <w:b/>
                <w:bCs/>
                <w:noProof/>
                <w:rtl/>
              </w:rPr>
              <w:t xml:space="preserve"> </w:t>
            </w:r>
            <w:r w:rsidR="00342BEE" w:rsidRPr="00F63C90">
              <w:rPr>
                <w:rStyle w:val="Hyperlink"/>
                <w:rFonts w:hint="eastAsia"/>
                <w:b/>
                <w:bCs/>
                <w:noProof/>
                <w:rtl/>
              </w:rPr>
              <w:t>המדינה</w:t>
            </w:r>
            <w:r w:rsidR="00342BEE" w:rsidRPr="00F63C90">
              <w:rPr>
                <w:rStyle w:val="Hyperlink"/>
                <w:b/>
                <w:bCs/>
                <w:noProof/>
                <w:rtl/>
              </w:rPr>
              <w:t xml:space="preserve"> </w:t>
            </w:r>
            <w:r w:rsidR="00342BEE" w:rsidRPr="00F63C90">
              <w:rPr>
                <w:rStyle w:val="Hyperlink"/>
                <w:rFonts w:hint="eastAsia"/>
                <w:b/>
                <w:bCs/>
                <w:noProof/>
                <w:rtl/>
              </w:rPr>
              <w:t>בפדואל</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Toc532201426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9</w:t>
            </w:r>
            <w:r w:rsidR="00342BEE">
              <w:rPr>
                <w:rStyle w:val="Hyperlink"/>
                <w:noProof/>
                <w:rtl/>
              </w:rPr>
              <w:fldChar w:fldCharType="end"/>
            </w:r>
          </w:hyperlink>
        </w:p>
        <w:p w14:paraId="76F63409" w14:textId="15FC1405" w:rsidR="00342BEE" w:rsidRDefault="002F7A01">
          <w:pPr>
            <w:pStyle w:val="TOC3"/>
            <w:tabs>
              <w:tab w:val="right" w:leader="dot" w:pos="8302"/>
            </w:tabs>
            <w:rPr>
              <w:rFonts w:eastAsiaTheme="minorEastAsia" w:cstheme="minorBidi"/>
              <w:noProof/>
              <w:rtl/>
            </w:rPr>
          </w:pPr>
          <w:hyperlink w:anchor="_Toc532201427"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מפדואל</w:t>
            </w:r>
            <w:r w:rsidR="00342BEE" w:rsidRPr="00F63C90">
              <w:rPr>
                <w:rStyle w:val="Hyperlink"/>
                <w:b/>
                <w:bCs/>
                <w:noProof/>
                <w:rtl/>
              </w:rPr>
              <w:t xml:space="preserve"> </w:t>
            </w:r>
            <w:r w:rsidR="00342BEE" w:rsidRPr="00F63C90">
              <w:rPr>
                <w:rStyle w:val="Hyperlink"/>
                <w:rFonts w:hint="eastAsia"/>
                <w:b/>
                <w:bCs/>
                <w:noProof/>
                <w:rtl/>
              </w:rPr>
              <w:t>לתצפית</w:t>
            </w:r>
            <w:r w:rsidR="00342BEE" w:rsidRPr="00F63C90">
              <w:rPr>
                <w:rStyle w:val="Hyperlink"/>
                <w:b/>
                <w:bCs/>
                <w:noProof/>
                <w:rtl/>
              </w:rPr>
              <w:t xml:space="preserve"> </w:t>
            </w:r>
            <w:r w:rsidR="00342BEE" w:rsidRPr="00F63C90">
              <w:rPr>
                <w:rStyle w:val="Hyperlink"/>
                <w:rFonts w:hint="eastAsia"/>
                <w:b/>
                <w:bCs/>
                <w:noProof/>
                <w:rtl/>
              </w:rPr>
              <w:t>בהר</w:t>
            </w:r>
            <w:r w:rsidR="00342BEE" w:rsidRPr="00F63C90">
              <w:rPr>
                <w:rStyle w:val="Hyperlink"/>
                <w:b/>
                <w:bCs/>
                <w:noProof/>
                <w:rtl/>
              </w:rPr>
              <w:t xml:space="preserve"> </w:t>
            </w:r>
            <w:r w:rsidR="00342BEE" w:rsidRPr="00F63C90">
              <w:rPr>
                <w:rStyle w:val="Hyperlink"/>
                <w:rFonts w:hint="eastAsia"/>
                <w:b/>
                <w:bCs/>
                <w:noProof/>
                <w:rtl/>
              </w:rPr>
              <w:t>גריזים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Toc532201427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9</w:t>
            </w:r>
            <w:r w:rsidR="00342BEE">
              <w:rPr>
                <w:rStyle w:val="Hyperlink"/>
                <w:noProof/>
                <w:rtl/>
              </w:rPr>
              <w:fldChar w:fldCharType="end"/>
            </w:r>
          </w:hyperlink>
        </w:p>
        <w:p w14:paraId="5E373348" w14:textId="029B2292" w:rsidR="00342BEE" w:rsidRDefault="002F7A01">
          <w:pPr>
            <w:pStyle w:val="TOC3"/>
            <w:tabs>
              <w:tab w:val="right" w:leader="dot" w:pos="8302"/>
            </w:tabs>
            <w:rPr>
              <w:rFonts w:eastAsiaTheme="minorEastAsia" w:cstheme="minorBidi"/>
              <w:noProof/>
              <w:rtl/>
            </w:rPr>
          </w:pPr>
          <w:hyperlink w:anchor="_Toc532201428"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מהר</w:t>
            </w:r>
            <w:r w:rsidR="00342BEE" w:rsidRPr="00F63C90">
              <w:rPr>
                <w:rStyle w:val="Hyperlink"/>
                <w:b/>
                <w:bCs/>
                <w:noProof/>
                <w:rtl/>
              </w:rPr>
              <w:t xml:space="preserve"> </w:t>
            </w:r>
            <w:r w:rsidR="00342BEE" w:rsidRPr="00F63C90">
              <w:rPr>
                <w:rStyle w:val="Hyperlink"/>
                <w:rFonts w:hint="eastAsia"/>
                <w:b/>
                <w:bCs/>
                <w:noProof/>
                <w:rtl/>
              </w:rPr>
              <w:t>גריזים</w:t>
            </w:r>
            <w:r w:rsidR="00342BEE" w:rsidRPr="00F63C90">
              <w:rPr>
                <w:rStyle w:val="Hyperlink"/>
                <w:b/>
                <w:bCs/>
                <w:noProof/>
                <w:rtl/>
              </w:rPr>
              <w:t xml:space="preserve"> </w:t>
            </w:r>
            <w:r w:rsidR="00342BEE" w:rsidRPr="00F63C90">
              <w:rPr>
                <w:rStyle w:val="Hyperlink"/>
                <w:rFonts w:hint="eastAsia"/>
                <w:b/>
                <w:bCs/>
                <w:noProof/>
                <w:rtl/>
              </w:rPr>
              <w:t>להר</w:t>
            </w:r>
            <w:r w:rsidR="00342BEE" w:rsidRPr="00F63C90">
              <w:rPr>
                <w:rStyle w:val="Hyperlink"/>
                <w:b/>
                <w:bCs/>
                <w:noProof/>
                <w:rtl/>
              </w:rPr>
              <w:t xml:space="preserve"> </w:t>
            </w:r>
            <w:r w:rsidR="00342BEE" w:rsidRPr="00F63C90">
              <w:rPr>
                <w:rStyle w:val="Hyperlink"/>
                <w:rFonts w:hint="eastAsia"/>
                <w:b/>
                <w:bCs/>
                <w:noProof/>
                <w:rtl/>
              </w:rPr>
              <w:t>קידה</w:t>
            </w:r>
            <w:r w:rsidR="00342BEE" w:rsidRPr="00F63C90">
              <w:rPr>
                <w:rStyle w:val="Hyperlink"/>
                <w:b/>
                <w:bCs/>
                <w:noProof/>
                <w:rtl/>
              </w:rPr>
              <w:t xml:space="preserve"> (</w:t>
            </w:r>
            <w:r w:rsidR="00342BEE" w:rsidRPr="00F63C90">
              <w:rPr>
                <w:rStyle w:val="Hyperlink"/>
                <w:rFonts w:hint="eastAsia"/>
                <w:b/>
                <w:bCs/>
                <w:noProof/>
                <w:rtl/>
              </w:rPr>
              <w:t>אש</w:t>
            </w:r>
            <w:r w:rsidR="00342BEE" w:rsidRPr="00F63C90">
              <w:rPr>
                <w:rStyle w:val="Hyperlink"/>
                <w:b/>
                <w:bCs/>
                <w:noProof/>
                <w:rtl/>
              </w:rPr>
              <w:t xml:space="preserve"> </w:t>
            </w:r>
            <w:r w:rsidR="00342BEE" w:rsidRPr="00F63C90">
              <w:rPr>
                <w:rStyle w:val="Hyperlink"/>
                <w:rFonts w:hint="eastAsia"/>
                <w:b/>
                <w:bCs/>
                <w:noProof/>
                <w:rtl/>
              </w:rPr>
              <w:t>קודש</w:t>
            </w:r>
            <w:r w:rsidR="00342BEE" w:rsidRPr="00F63C90">
              <w:rPr>
                <w:rStyle w:val="Hyperlink"/>
                <w:b/>
                <w:bCs/>
                <w:noProof/>
                <w:rtl/>
              </w:rPr>
              <w:t xml:space="preserve">) </w:t>
            </w:r>
            <w:r w:rsidR="00342BEE" w:rsidRPr="00F63C90">
              <w:rPr>
                <w:rStyle w:val="Hyperlink"/>
                <w:rFonts w:hint="eastAsia"/>
                <w:b/>
                <w:bCs/>
                <w:noProof/>
                <w:rtl/>
              </w:rPr>
              <w:t>לתצפית</w:t>
            </w:r>
            <w:r w:rsidR="00342BEE" w:rsidRPr="00F63C90">
              <w:rPr>
                <w:rStyle w:val="Hyperlink"/>
                <w:b/>
                <w:bCs/>
                <w:noProof/>
                <w:rtl/>
              </w:rPr>
              <w:t xml:space="preserve"> </w:t>
            </w:r>
            <w:r w:rsidR="00342BEE" w:rsidRPr="00F63C90">
              <w:rPr>
                <w:rStyle w:val="Hyperlink"/>
                <w:rFonts w:hint="eastAsia"/>
                <w:b/>
                <w:bCs/>
                <w:noProof/>
                <w:rtl/>
              </w:rPr>
              <w:t>על</w:t>
            </w:r>
            <w:r w:rsidR="00342BEE" w:rsidRPr="00F63C90">
              <w:rPr>
                <w:rStyle w:val="Hyperlink"/>
                <w:b/>
                <w:bCs/>
                <w:noProof/>
                <w:rtl/>
              </w:rPr>
              <w:t xml:space="preserve"> </w:t>
            </w:r>
            <w:r w:rsidR="00342BEE" w:rsidRPr="00F63C90">
              <w:rPr>
                <w:rStyle w:val="Hyperlink"/>
                <w:rFonts w:hint="eastAsia"/>
                <w:b/>
                <w:bCs/>
                <w:noProof/>
                <w:rtl/>
              </w:rPr>
              <w:t>הבקעה</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Toc532201428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10</w:t>
            </w:r>
            <w:r w:rsidR="00342BEE">
              <w:rPr>
                <w:rStyle w:val="Hyperlink"/>
                <w:noProof/>
                <w:rtl/>
              </w:rPr>
              <w:fldChar w:fldCharType="end"/>
            </w:r>
          </w:hyperlink>
        </w:p>
        <w:p w14:paraId="06B72E4C" w14:textId="18AB527F" w:rsidR="00342BEE" w:rsidRDefault="002F7A01">
          <w:pPr>
            <w:pStyle w:val="TOC3"/>
            <w:tabs>
              <w:tab w:val="right" w:leader="dot" w:pos="8302"/>
            </w:tabs>
            <w:rPr>
              <w:rFonts w:eastAsiaTheme="minorEastAsia" w:cstheme="minorBidi"/>
              <w:noProof/>
              <w:rtl/>
            </w:rPr>
          </w:pPr>
          <w:hyperlink w:anchor="_Toc532201429"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מהר</w:t>
            </w:r>
            <w:r w:rsidR="00342BEE" w:rsidRPr="00F63C90">
              <w:rPr>
                <w:rStyle w:val="Hyperlink"/>
                <w:b/>
                <w:bCs/>
                <w:noProof/>
                <w:rtl/>
              </w:rPr>
              <w:t xml:space="preserve"> </w:t>
            </w:r>
            <w:r w:rsidR="00342BEE" w:rsidRPr="00F63C90">
              <w:rPr>
                <w:rStyle w:val="Hyperlink"/>
                <w:rFonts w:hint="eastAsia"/>
                <w:b/>
                <w:bCs/>
                <w:noProof/>
                <w:rtl/>
              </w:rPr>
              <w:t>קידה</w:t>
            </w:r>
            <w:r w:rsidR="00342BEE" w:rsidRPr="00F63C90">
              <w:rPr>
                <w:rStyle w:val="Hyperlink"/>
                <w:b/>
                <w:bCs/>
                <w:noProof/>
                <w:rtl/>
              </w:rPr>
              <w:t xml:space="preserve"> </w:t>
            </w:r>
            <w:r w:rsidR="00342BEE" w:rsidRPr="00F63C90">
              <w:rPr>
                <w:rStyle w:val="Hyperlink"/>
                <w:rFonts w:hint="eastAsia"/>
                <w:b/>
                <w:bCs/>
                <w:noProof/>
                <w:rtl/>
              </w:rPr>
              <w:t>לאוגדת</w:t>
            </w:r>
            <w:r w:rsidR="00342BEE" w:rsidRPr="00F63C90">
              <w:rPr>
                <w:rStyle w:val="Hyperlink"/>
                <w:b/>
                <w:bCs/>
                <w:noProof/>
                <w:rtl/>
              </w:rPr>
              <w:t xml:space="preserve"> </w:t>
            </w:r>
            <w:r w:rsidR="00342BEE" w:rsidRPr="00F63C90">
              <w:rPr>
                <w:rStyle w:val="Hyperlink"/>
                <w:rFonts w:hint="eastAsia"/>
                <w:b/>
                <w:bCs/>
                <w:noProof/>
                <w:rtl/>
              </w:rPr>
              <w:t>איו</w:t>
            </w:r>
            <w:r w:rsidR="00342BEE" w:rsidRPr="00F63C90">
              <w:rPr>
                <w:rStyle w:val="Hyperlink"/>
                <w:b/>
                <w:bCs/>
                <w:noProof/>
                <w:rtl/>
              </w:rPr>
              <w:t>"</w:t>
            </w:r>
            <w:r w:rsidR="00342BEE" w:rsidRPr="00F63C90">
              <w:rPr>
                <w:rStyle w:val="Hyperlink"/>
                <w:rFonts w:hint="eastAsia"/>
                <w:b/>
                <w:bCs/>
                <w:noProof/>
                <w:rtl/>
              </w:rPr>
              <w:t>ש</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Toc532201429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11</w:t>
            </w:r>
            <w:r w:rsidR="00342BEE">
              <w:rPr>
                <w:rStyle w:val="Hyperlink"/>
                <w:noProof/>
                <w:rtl/>
              </w:rPr>
              <w:fldChar w:fldCharType="end"/>
            </w:r>
          </w:hyperlink>
        </w:p>
        <w:p w14:paraId="3C77C49E" w14:textId="69B615AC" w:rsidR="00342BEE" w:rsidRDefault="002F7A01">
          <w:pPr>
            <w:pStyle w:val="TOC3"/>
            <w:tabs>
              <w:tab w:val="right" w:leader="dot" w:pos="8302"/>
            </w:tabs>
            <w:rPr>
              <w:rFonts w:eastAsiaTheme="minorEastAsia" w:cstheme="minorBidi"/>
              <w:noProof/>
              <w:rtl/>
            </w:rPr>
          </w:pPr>
          <w:hyperlink w:anchor="_Toc532201430"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מאוגדת</w:t>
            </w:r>
            <w:r w:rsidR="00342BEE" w:rsidRPr="00F63C90">
              <w:rPr>
                <w:rStyle w:val="Hyperlink"/>
                <w:b/>
                <w:bCs/>
                <w:noProof/>
                <w:rtl/>
              </w:rPr>
              <w:t xml:space="preserve"> </w:t>
            </w:r>
            <w:r w:rsidR="00342BEE" w:rsidRPr="00F63C90">
              <w:rPr>
                <w:rStyle w:val="Hyperlink"/>
                <w:rFonts w:hint="eastAsia"/>
                <w:b/>
                <w:bCs/>
                <w:noProof/>
                <w:rtl/>
              </w:rPr>
              <w:t>איו</w:t>
            </w:r>
            <w:r w:rsidR="00342BEE" w:rsidRPr="00F63C90">
              <w:rPr>
                <w:rStyle w:val="Hyperlink"/>
                <w:b/>
                <w:bCs/>
                <w:noProof/>
                <w:rtl/>
              </w:rPr>
              <w:t>"</w:t>
            </w:r>
            <w:r w:rsidR="00342BEE" w:rsidRPr="00F63C90">
              <w:rPr>
                <w:rStyle w:val="Hyperlink"/>
                <w:rFonts w:hint="eastAsia"/>
                <w:b/>
                <w:bCs/>
                <w:noProof/>
                <w:rtl/>
              </w:rPr>
              <w:t>ש</w:t>
            </w:r>
            <w:r w:rsidR="00342BEE" w:rsidRPr="00F63C90">
              <w:rPr>
                <w:rStyle w:val="Hyperlink"/>
                <w:b/>
                <w:bCs/>
                <w:noProof/>
                <w:rtl/>
              </w:rPr>
              <w:t xml:space="preserve"> </w:t>
            </w:r>
            <w:r w:rsidR="00342BEE" w:rsidRPr="00F63C90">
              <w:rPr>
                <w:rStyle w:val="Hyperlink"/>
                <w:rFonts w:hint="eastAsia"/>
                <w:b/>
                <w:bCs/>
                <w:noProof/>
                <w:rtl/>
              </w:rPr>
              <w:t>למלון</w:t>
            </w:r>
            <w:r w:rsidR="00342BEE" w:rsidRPr="00F63C90">
              <w:rPr>
                <w:rStyle w:val="Hyperlink"/>
                <w:b/>
                <w:bCs/>
                <w:noProof/>
                <w:rtl/>
              </w:rPr>
              <w:t xml:space="preserve"> </w:t>
            </w:r>
            <w:r w:rsidR="00342BEE" w:rsidRPr="00F63C90">
              <w:rPr>
                <w:rStyle w:val="Hyperlink"/>
                <w:rFonts w:hint="eastAsia"/>
                <w:b/>
                <w:bCs/>
                <w:noProof/>
                <w:rtl/>
              </w:rPr>
              <w:t>רמת</w:t>
            </w:r>
            <w:r w:rsidR="00342BEE" w:rsidRPr="00F63C90">
              <w:rPr>
                <w:rStyle w:val="Hyperlink"/>
                <w:b/>
                <w:bCs/>
                <w:noProof/>
                <w:rtl/>
              </w:rPr>
              <w:t xml:space="preserve"> </w:t>
            </w:r>
            <w:r w:rsidR="00342BEE" w:rsidRPr="00F63C90">
              <w:rPr>
                <w:rStyle w:val="Hyperlink"/>
                <w:rFonts w:hint="eastAsia"/>
                <w:b/>
                <w:bCs/>
                <w:noProof/>
                <w:rtl/>
              </w:rPr>
              <w:t>רחל</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Toc532201430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11</w:t>
            </w:r>
            <w:r w:rsidR="00342BEE">
              <w:rPr>
                <w:rStyle w:val="Hyperlink"/>
                <w:noProof/>
                <w:rtl/>
              </w:rPr>
              <w:fldChar w:fldCharType="end"/>
            </w:r>
          </w:hyperlink>
        </w:p>
        <w:p w14:paraId="59BEC547" w14:textId="5A7372DB" w:rsidR="00342BEE" w:rsidRDefault="002F7A01">
          <w:pPr>
            <w:pStyle w:val="TOC3"/>
            <w:tabs>
              <w:tab w:val="right" w:leader="dot" w:pos="8302"/>
            </w:tabs>
            <w:rPr>
              <w:rFonts w:eastAsiaTheme="minorEastAsia" w:cstheme="minorBidi"/>
              <w:noProof/>
              <w:rtl/>
            </w:rPr>
          </w:pPr>
          <w:hyperlink w:anchor="_Toc532201431"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ממלון</w:t>
            </w:r>
            <w:r w:rsidR="00342BEE" w:rsidRPr="00F63C90">
              <w:rPr>
                <w:rStyle w:val="Hyperlink"/>
                <w:b/>
                <w:bCs/>
                <w:noProof/>
                <w:rtl/>
              </w:rPr>
              <w:t xml:space="preserve"> </w:t>
            </w:r>
            <w:r w:rsidR="00342BEE" w:rsidRPr="00F63C90">
              <w:rPr>
                <w:rStyle w:val="Hyperlink"/>
                <w:rFonts w:hint="eastAsia"/>
                <w:b/>
                <w:bCs/>
                <w:noProof/>
                <w:rtl/>
              </w:rPr>
              <w:t>רמת</w:t>
            </w:r>
            <w:r w:rsidR="00342BEE" w:rsidRPr="00F63C90">
              <w:rPr>
                <w:rStyle w:val="Hyperlink"/>
                <w:b/>
                <w:bCs/>
                <w:noProof/>
                <w:rtl/>
              </w:rPr>
              <w:t xml:space="preserve"> </w:t>
            </w:r>
            <w:r w:rsidR="00342BEE" w:rsidRPr="00F63C90">
              <w:rPr>
                <w:rStyle w:val="Hyperlink"/>
                <w:rFonts w:hint="eastAsia"/>
                <w:b/>
                <w:bCs/>
                <w:noProof/>
                <w:rtl/>
              </w:rPr>
              <w:t>רחל</w:t>
            </w:r>
            <w:r w:rsidR="00342BEE" w:rsidRPr="00F63C90">
              <w:rPr>
                <w:rStyle w:val="Hyperlink"/>
                <w:b/>
                <w:bCs/>
                <w:noProof/>
                <w:rtl/>
              </w:rPr>
              <w:t xml:space="preserve"> </w:t>
            </w:r>
            <w:r w:rsidR="00342BEE" w:rsidRPr="00F63C90">
              <w:rPr>
                <w:rStyle w:val="Hyperlink"/>
                <w:rFonts w:hint="eastAsia"/>
                <w:b/>
                <w:bCs/>
                <w:noProof/>
                <w:rtl/>
              </w:rPr>
              <w:t>למצודת</w:t>
            </w:r>
            <w:r w:rsidR="00342BEE" w:rsidRPr="00F63C90">
              <w:rPr>
                <w:rStyle w:val="Hyperlink"/>
                <w:b/>
                <w:bCs/>
                <w:noProof/>
                <w:rtl/>
              </w:rPr>
              <w:t xml:space="preserve"> </w:t>
            </w:r>
            <w:r w:rsidR="00342BEE" w:rsidRPr="00F63C90">
              <w:rPr>
                <w:rStyle w:val="Hyperlink"/>
                <w:rFonts w:hint="eastAsia"/>
                <w:b/>
                <w:bCs/>
                <w:noProof/>
                <w:rtl/>
              </w:rPr>
              <w:t>לוציפר</w:t>
            </w:r>
            <w:r w:rsidR="00342BEE" w:rsidRPr="00F63C90">
              <w:rPr>
                <w:rStyle w:val="Hyperlink"/>
                <w:b/>
                <w:bCs/>
                <w:noProof/>
                <w:rtl/>
              </w:rPr>
              <w:t xml:space="preserve"> (</w:t>
            </w:r>
            <w:r w:rsidR="00342BEE" w:rsidRPr="00F63C90">
              <w:rPr>
                <w:rStyle w:val="Hyperlink"/>
                <w:rFonts w:hint="eastAsia"/>
                <w:b/>
                <w:bCs/>
                <w:noProof/>
                <w:rtl/>
              </w:rPr>
              <w:t>בית</w:t>
            </w:r>
            <w:r w:rsidR="00342BEE" w:rsidRPr="00F63C90">
              <w:rPr>
                <w:rStyle w:val="Hyperlink"/>
                <w:b/>
                <w:bCs/>
                <w:noProof/>
                <w:rtl/>
              </w:rPr>
              <w:t xml:space="preserve"> </w:t>
            </w:r>
            <w:r w:rsidR="00342BEE" w:rsidRPr="00F63C90">
              <w:rPr>
                <w:rStyle w:val="Hyperlink"/>
                <w:rFonts w:hint="eastAsia"/>
                <w:b/>
                <w:bCs/>
                <w:noProof/>
                <w:rtl/>
              </w:rPr>
              <w:t>יתיר</w:t>
            </w:r>
            <w:r w:rsidR="00342BEE" w:rsidRPr="00F63C90">
              <w:rPr>
                <w:rStyle w:val="Hyperlink"/>
                <w:b/>
                <w:bCs/>
                <w:noProof/>
                <w:rtl/>
              </w:rPr>
              <w:t>)</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Toc532201431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12</w:t>
            </w:r>
            <w:r w:rsidR="00342BEE">
              <w:rPr>
                <w:rStyle w:val="Hyperlink"/>
                <w:noProof/>
                <w:rtl/>
              </w:rPr>
              <w:fldChar w:fldCharType="end"/>
            </w:r>
          </w:hyperlink>
        </w:p>
        <w:p w14:paraId="06A31382" w14:textId="34B44E93" w:rsidR="00342BEE" w:rsidRDefault="002F7A01">
          <w:pPr>
            <w:pStyle w:val="TOC3"/>
            <w:tabs>
              <w:tab w:val="right" w:leader="dot" w:pos="8302"/>
            </w:tabs>
            <w:rPr>
              <w:rFonts w:eastAsiaTheme="minorEastAsia" w:cstheme="minorBidi"/>
              <w:noProof/>
              <w:rtl/>
            </w:rPr>
          </w:pPr>
          <w:hyperlink w:anchor="_Toc532201432"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ממצודת</w:t>
            </w:r>
            <w:r w:rsidR="00342BEE" w:rsidRPr="00F63C90">
              <w:rPr>
                <w:rStyle w:val="Hyperlink"/>
                <w:b/>
                <w:bCs/>
                <w:noProof/>
                <w:rtl/>
              </w:rPr>
              <w:t xml:space="preserve"> </w:t>
            </w:r>
            <w:r w:rsidR="00342BEE" w:rsidRPr="00F63C90">
              <w:rPr>
                <w:rStyle w:val="Hyperlink"/>
                <w:rFonts w:hint="eastAsia"/>
                <w:b/>
                <w:bCs/>
                <w:noProof/>
                <w:rtl/>
              </w:rPr>
              <w:t>לוציפר</w:t>
            </w:r>
            <w:r w:rsidR="00342BEE" w:rsidRPr="00F63C90">
              <w:rPr>
                <w:rStyle w:val="Hyperlink"/>
                <w:b/>
                <w:bCs/>
                <w:noProof/>
                <w:rtl/>
              </w:rPr>
              <w:t xml:space="preserve"> </w:t>
            </w:r>
            <w:r w:rsidR="00342BEE" w:rsidRPr="00F63C90">
              <w:rPr>
                <w:rStyle w:val="Hyperlink"/>
                <w:rFonts w:hint="eastAsia"/>
                <w:b/>
                <w:bCs/>
                <w:noProof/>
                <w:rtl/>
              </w:rPr>
              <w:t>לחטמ</w:t>
            </w:r>
            <w:r w:rsidR="00342BEE" w:rsidRPr="00F63C90">
              <w:rPr>
                <w:rStyle w:val="Hyperlink"/>
                <w:b/>
                <w:bCs/>
                <w:noProof/>
                <w:rtl/>
              </w:rPr>
              <w:t>"</w:t>
            </w:r>
            <w:r w:rsidR="00342BEE" w:rsidRPr="00F63C90">
              <w:rPr>
                <w:rStyle w:val="Hyperlink"/>
                <w:rFonts w:hint="eastAsia"/>
                <w:b/>
                <w:bCs/>
                <w:noProof/>
                <w:rtl/>
              </w:rPr>
              <w:t>ר</w:t>
            </w:r>
            <w:r w:rsidR="00342BEE" w:rsidRPr="00F63C90">
              <w:rPr>
                <w:rStyle w:val="Hyperlink"/>
                <w:b/>
                <w:bCs/>
                <w:noProof/>
                <w:rtl/>
              </w:rPr>
              <w:t xml:space="preserve"> </w:t>
            </w:r>
            <w:r w:rsidR="00342BEE" w:rsidRPr="00F63C90">
              <w:rPr>
                <w:rStyle w:val="Hyperlink"/>
                <w:rFonts w:hint="eastAsia"/>
                <w:b/>
                <w:bCs/>
                <w:noProof/>
                <w:rtl/>
              </w:rPr>
              <w:t>יהודה</w:t>
            </w:r>
            <w:r w:rsidR="00342BEE" w:rsidRPr="00F63C90">
              <w:rPr>
                <w:rStyle w:val="Hyperlink"/>
                <w:b/>
                <w:bCs/>
                <w:noProof/>
                <w:rtl/>
              </w:rPr>
              <w:t xml:space="preserve"> (</w:t>
            </w:r>
            <w:r w:rsidR="00342BEE" w:rsidRPr="00F63C90">
              <w:rPr>
                <w:rStyle w:val="Hyperlink"/>
                <w:rFonts w:hint="eastAsia"/>
                <w:b/>
                <w:bCs/>
                <w:noProof/>
                <w:rtl/>
              </w:rPr>
              <w:t>חברון</w:t>
            </w:r>
            <w:r w:rsidR="00342BEE" w:rsidRPr="00F63C90">
              <w:rPr>
                <w:rStyle w:val="Hyperlink"/>
                <w:b/>
                <w:bCs/>
                <w:noProof/>
                <w:rtl/>
              </w:rPr>
              <w:t>)</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Toc532201432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12</w:t>
            </w:r>
            <w:r w:rsidR="00342BEE">
              <w:rPr>
                <w:rStyle w:val="Hyperlink"/>
                <w:noProof/>
                <w:rtl/>
              </w:rPr>
              <w:fldChar w:fldCharType="end"/>
            </w:r>
          </w:hyperlink>
        </w:p>
        <w:p w14:paraId="3930061E" w14:textId="5E485DCF" w:rsidR="00342BEE" w:rsidRDefault="002F7A01">
          <w:pPr>
            <w:pStyle w:val="TOC3"/>
            <w:tabs>
              <w:tab w:val="right" w:leader="dot" w:pos="8302"/>
            </w:tabs>
            <w:rPr>
              <w:rFonts w:eastAsiaTheme="minorEastAsia" w:cstheme="minorBidi"/>
              <w:noProof/>
              <w:rtl/>
            </w:rPr>
          </w:pPr>
          <w:hyperlink w:anchor="_Toc532201433"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מחברון</w:t>
            </w:r>
            <w:r w:rsidR="00342BEE" w:rsidRPr="00F63C90">
              <w:rPr>
                <w:rStyle w:val="Hyperlink"/>
                <w:b/>
                <w:bCs/>
                <w:noProof/>
                <w:rtl/>
              </w:rPr>
              <w:t xml:space="preserve"> </w:t>
            </w:r>
            <w:r w:rsidR="00342BEE" w:rsidRPr="00F63C90">
              <w:rPr>
                <w:rStyle w:val="Hyperlink"/>
                <w:rFonts w:hint="eastAsia"/>
                <w:b/>
                <w:bCs/>
                <w:noProof/>
                <w:rtl/>
              </w:rPr>
              <w:t>לגוש</w:t>
            </w:r>
            <w:r w:rsidR="00342BEE" w:rsidRPr="00F63C90">
              <w:rPr>
                <w:rStyle w:val="Hyperlink"/>
                <w:b/>
                <w:bCs/>
                <w:noProof/>
                <w:rtl/>
              </w:rPr>
              <w:t xml:space="preserve"> </w:t>
            </w:r>
            <w:r w:rsidR="00342BEE" w:rsidRPr="00F63C90">
              <w:rPr>
                <w:rStyle w:val="Hyperlink"/>
                <w:rFonts w:hint="eastAsia"/>
                <w:b/>
                <w:bCs/>
                <w:noProof/>
                <w:rtl/>
              </w:rPr>
              <w:t>עציון</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Toc532201433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13</w:t>
            </w:r>
            <w:r w:rsidR="00342BEE">
              <w:rPr>
                <w:rStyle w:val="Hyperlink"/>
                <w:noProof/>
                <w:rtl/>
              </w:rPr>
              <w:fldChar w:fldCharType="end"/>
            </w:r>
          </w:hyperlink>
        </w:p>
        <w:p w14:paraId="026786F7" w14:textId="528C4D04" w:rsidR="00342BEE" w:rsidRDefault="002F7A01">
          <w:pPr>
            <w:pStyle w:val="TOC3"/>
            <w:tabs>
              <w:tab w:val="right" w:leader="dot" w:pos="8302"/>
            </w:tabs>
            <w:rPr>
              <w:rFonts w:eastAsiaTheme="minorEastAsia" w:cstheme="minorBidi"/>
              <w:noProof/>
              <w:rtl/>
            </w:rPr>
          </w:pPr>
          <w:hyperlink w:anchor="_Toc532201434" w:history="1">
            <w:r w:rsidR="00342BEE" w:rsidRPr="00F63C90">
              <w:rPr>
                <w:rStyle w:val="Hyperlink"/>
                <w:rFonts w:hint="eastAsia"/>
                <w:b/>
                <w:bCs/>
                <w:noProof/>
                <w:rtl/>
              </w:rPr>
              <w:t>נסיעה</w:t>
            </w:r>
            <w:r w:rsidR="00342BEE" w:rsidRPr="00F63C90">
              <w:rPr>
                <w:rStyle w:val="Hyperlink"/>
                <w:b/>
                <w:bCs/>
                <w:noProof/>
                <w:rtl/>
              </w:rPr>
              <w:t xml:space="preserve"> </w:t>
            </w:r>
            <w:r w:rsidR="00342BEE" w:rsidRPr="00F63C90">
              <w:rPr>
                <w:rStyle w:val="Hyperlink"/>
                <w:rFonts w:hint="eastAsia"/>
                <w:b/>
                <w:bCs/>
                <w:noProof/>
                <w:rtl/>
              </w:rPr>
              <w:t>מגוש</w:t>
            </w:r>
            <w:r w:rsidR="00342BEE" w:rsidRPr="00F63C90">
              <w:rPr>
                <w:rStyle w:val="Hyperlink"/>
                <w:b/>
                <w:bCs/>
                <w:noProof/>
                <w:rtl/>
              </w:rPr>
              <w:t xml:space="preserve"> </w:t>
            </w:r>
            <w:r w:rsidR="00342BEE" w:rsidRPr="00F63C90">
              <w:rPr>
                <w:rStyle w:val="Hyperlink"/>
                <w:rFonts w:hint="eastAsia"/>
                <w:b/>
                <w:bCs/>
                <w:noProof/>
                <w:rtl/>
              </w:rPr>
              <w:t>עציון</w:t>
            </w:r>
            <w:r w:rsidR="00342BEE" w:rsidRPr="00F63C90">
              <w:rPr>
                <w:rStyle w:val="Hyperlink"/>
                <w:b/>
                <w:bCs/>
                <w:noProof/>
                <w:rtl/>
              </w:rPr>
              <w:t xml:space="preserve"> </w:t>
            </w:r>
            <w:r w:rsidR="00342BEE" w:rsidRPr="00F63C90">
              <w:rPr>
                <w:rStyle w:val="Hyperlink"/>
                <w:rFonts w:hint="eastAsia"/>
                <w:b/>
                <w:bCs/>
                <w:noProof/>
                <w:rtl/>
              </w:rPr>
              <w:t>לתחנת</w:t>
            </w:r>
            <w:r w:rsidR="00342BEE" w:rsidRPr="00F63C90">
              <w:rPr>
                <w:rStyle w:val="Hyperlink"/>
                <w:b/>
                <w:bCs/>
                <w:noProof/>
                <w:rtl/>
              </w:rPr>
              <w:t xml:space="preserve"> </w:t>
            </w:r>
            <w:r w:rsidR="00342BEE" w:rsidRPr="00F63C90">
              <w:rPr>
                <w:rStyle w:val="Hyperlink"/>
                <w:rFonts w:hint="eastAsia"/>
                <w:b/>
                <w:bCs/>
                <w:noProof/>
                <w:rtl/>
              </w:rPr>
              <w:t>הרכבת</w:t>
            </w:r>
            <w:r w:rsidR="00342BEE" w:rsidRPr="00F63C90">
              <w:rPr>
                <w:rStyle w:val="Hyperlink"/>
                <w:b/>
                <w:bCs/>
                <w:noProof/>
                <w:rtl/>
              </w:rPr>
              <w:t xml:space="preserve"> </w:t>
            </w:r>
            <w:r w:rsidR="00342BEE" w:rsidRPr="00F63C90">
              <w:rPr>
                <w:rStyle w:val="Hyperlink"/>
                <w:rFonts w:hint="eastAsia"/>
                <w:b/>
                <w:bCs/>
                <w:noProof/>
                <w:rtl/>
              </w:rPr>
              <w:t>בראש</w:t>
            </w:r>
            <w:r w:rsidR="00342BEE" w:rsidRPr="00F63C90">
              <w:rPr>
                <w:rStyle w:val="Hyperlink"/>
                <w:b/>
                <w:bCs/>
                <w:noProof/>
                <w:rtl/>
              </w:rPr>
              <w:t xml:space="preserve"> </w:t>
            </w:r>
            <w:r w:rsidR="00342BEE" w:rsidRPr="00F63C90">
              <w:rPr>
                <w:rStyle w:val="Hyperlink"/>
                <w:rFonts w:hint="eastAsia"/>
                <w:b/>
                <w:bCs/>
                <w:noProof/>
                <w:rtl/>
              </w:rPr>
              <w:t>העין</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Toc532201434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13</w:t>
            </w:r>
            <w:r w:rsidR="00342BEE">
              <w:rPr>
                <w:rStyle w:val="Hyperlink"/>
                <w:noProof/>
                <w:rtl/>
              </w:rPr>
              <w:fldChar w:fldCharType="end"/>
            </w:r>
          </w:hyperlink>
        </w:p>
        <w:p w14:paraId="58B171F1" w14:textId="5A8431E8" w:rsidR="00342BEE" w:rsidRDefault="002F7A01">
          <w:pPr>
            <w:pStyle w:val="TOC1"/>
            <w:tabs>
              <w:tab w:val="right" w:leader="dot" w:pos="8302"/>
            </w:tabs>
            <w:rPr>
              <w:rFonts w:eastAsiaTheme="minorEastAsia" w:cstheme="minorBidi"/>
              <w:bCs w:val="0"/>
              <w:noProof/>
              <w:szCs w:val="22"/>
              <w:rtl/>
            </w:rPr>
          </w:pPr>
          <w:hyperlink w:anchor="_Toc532201435" w:history="1">
            <w:r w:rsidR="00342BEE" w:rsidRPr="00F63C90">
              <w:rPr>
                <w:rStyle w:val="Hyperlink"/>
                <w:rFonts w:hint="eastAsia"/>
                <w:b/>
                <w:noProof/>
                <w:rtl/>
              </w:rPr>
              <w:t>היסטוריה</w:t>
            </w:r>
            <w:r w:rsidR="00342BEE" w:rsidRPr="00F63C90">
              <w:rPr>
                <w:rStyle w:val="Hyperlink"/>
                <w:b/>
                <w:noProof/>
                <w:rtl/>
              </w:rPr>
              <w:t xml:space="preserve"> </w:t>
            </w:r>
            <w:r w:rsidR="00342BEE" w:rsidRPr="00F63C90">
              <w:rPr>
                <w:rStyle w:val="Hyperlink"/>
                <w:rFonts w:hint="eastAsia"/>
                <w:b/>
                <w:noProof/>
                <w:rtl/>
              </w:rPr>
              <w:t>של</w:t>
            </w:r>
            <w:r w:rsidR="00342BEE" w:rsidRPr="00F63C90">
              <w:rPr>
                <w:rStyle w:val="Hyperlink"/>
                <w:b/>
                <w:noProof/>
                <w:rtl/>
              </w:rPr>
              <w:t xml:space="preserve"> </w:t>
            </w:r>
            <w:r w:rsidR="00342BEE" w:rsidRPr="00F63C90">
              <w:rPr>
                <w:rStyle w:val="Hyperlink"/>
                <w:rFonts w:hint="eastAsia"/>
                <w:b/>
                <w:noProof/>
                <w:rtl/>
              </w:rPr>
              <w:t>האזור</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Toc532201435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14</w:t>
            </w:r>
            <w:r w:rsidR="00342BEE">
              <w:rPr>
                <w:rStyle w:val="Hyperlink"/>
                <w:noProof/>
                <w:rtl/>
              </w:rPr>
              <w:fldChar w:fldCharType="end"/>
            </w:r>
          </w:hyperlink>
        </w:p>
        <w:p w14:paraId="2A6D1DF2" w14:textId="60235DA5" w:rsidR="00342BEE" w:rsidRDefault="002F7A01">
          <w:pPr>
            <w:pStyle w:val="TOC2"/>
            <w:rPr>
              <w:rFonts w:eastAsiaTheme="minorEastAsia" w:cstheme="minorBidi"/>
              <w:color w:val="auto"/>
              <w:rtl/>
            </w:rPr>
          </w:pPr>
          <w:hyperlink w:anchor="_Toc532201436" w:history="1">
            <w:r w:rsidR="00342BEE" w:rsidRPr="00F63C90">
              <w:rPr>
                <w:rStyle w:val="Hyperlink"/>
                <w:rFonts w:hint="eastAsia"/>
                <w:b/>
                <w:bCs/>
                <w:rtl/>
              </w:rPr>
              <w:t>חלוקת</w:t>
            </w:r>
            <w:r w:rsidR="00342BEE" w:rsidRPr="00F63C90">
              <w:rPr>
                <w:rStyle w:val="Hyperlink"/>
                <w:b/>
                <w:bCs/>
                <w:rtl/>
              </w:rPr>
              <w:t xml:space="preserve"> </w:t>
            </w:r>
            <w:r w:rsidR="00342BEE" w:rsidRPr="00F63C90">
              <w:rPr>
                <w:rStyle w:val="Hyperlink"/>
                <w:rFonts w:hint="eastAsia"/>
                <w:b/>
                <w:bCs/>
                <w:rtl/>
              </w:rPr>
              <w:t>הארץ</w:t>
            </w:r>
            <w:r w:rsidR="00342BEE" w:rsidRPr="00F63C90">
              <w:rPr>
                <w:rStyle w:val="Hyperlink"/>
                <w:b/>
                <w:bCs/>
                <w:rtl/>
              </w:rPr>
              <w:t xml:space="preserve"> </w:t>
            </w:r>
            <w:r w:rsidR="00342BEE" w:rsidRPr="00F63C90">
              <w:rPr>
                <w:rStyle w:val="Hyperlink"/>
                <w:rFonts w:hint="eastAsia"/>
                <w:b/>
                <w:bCs/>
                <w:rtl/>
              </w:rPr>
              <w:t>לשבטים</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Toc532201436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14</w:t>
            </w:r>
            <w:r w:rsidR="00342BEE">
              <w:rPr>
                <w:rStyle w:val="Hyperlink"/>
                <w:rtl/>
              </w:rPr>
              <w:fldChar w:fldCharType="end"/>
            </w:r>
          </w:hyperlink>
        </w:p>
        <w:p w14:paraId="37228CE7" w14:textId="31B2E035" w:rsidR="00342BEE" w:rsidRDefault="002F7A01">
          <w:pPr>
            <w:pStyle w:val="TOC2"/>
            <w:rPr>
              <w:rFonts w:eastAsiaTheme="minorEastAsia" w:cstheme="minorBidi"/>
              <w:color w:val="auto"/>
              <w:rtl/>
            </w:rPr>
          </w:pPr>
          <w:hyperlink w:anchor="_Toc532201437" w:history="1">
            <w:r w:rsidR="00342BEE" w:rsidRPr="00F63C90">
              <w:rPr>
                <w:rStyle w:val="Hyperlink"/>
                <w:rFonts w:hint="eastAsia"/>
                <w:b/>
                <w:bCs/>
                <w:rtl/>
              </w:rPr>
              <w:t>תוכנית</w:t>
            </w:r>
            <w:r w:rsidR="00342BEE" w:rsidRPr="00F63C90">
              <w:rPr>
                <w:rStyle w:val="Hyperlink"/>
                <w:b/>
                <w:bCs/>
                <w:rtl/>
              </w:rPr>
              <w:t xml:space="preserve"> </w:t>
            </w:r>
            <w:r w:rsidR="00342BEE" w:rsidRPr="00F63C90">
              <w:rPr>
                <w:rStyle w:val="Hyperlink"/>
                <w:rFonts w:hint="eastAsia"/>
                <w:b/>
                <w:bCs/>
                <w:rtl/>
              </w:rPr>
              <w:t>אלון</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Toc532201437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15</w:t>
            </w:r>
            <w:r w:rsidR="00342BEE">
              <w:rPr>
                <w:rStyle w:val="Hyperlink"/>
                <w:rtl/>
              </w:rPr>
              <w:fldChar w:fldCharType="end"/>
            </w:r>
          </w:hyperlink>
        </w:p>
        <w:p w14:paraId="43845867" w14:textId="673C8E7C" w:rsidR="00342BEE" w:rsidRDefault="002F7A01">
          <w:pPr>
            <w:pStyle w:val="TOC2"/>
            <w:rPr>
              <w:rFonts w:eastAsiaTheme="minorEastAsia" w:cstheme="minorBidi"/>
              <w:color w:val="auto"/>
              <w:rtl/>
            </w:rPr>
          </w:pPr>
          <w:hyperlink w:anchor="_Toc532201438" w:history="1">
            <w:r w:rsidR="00342BEE" w:rsidRPr="00F63C90">
              <w:rPr>
                <w:rStyle w:val="Hyperlink"/>
                <w:rFonts w:ascii="Arial" w:eastAsia="Times New Roman" w:hAnsi="Arial" w:hint="eastAsia"/>
                <w:b/>
                <w:bCs/>
                <w:shd w:val="clear" w:color="auto" w:fill="FFFFFF"/>
                <w:rtl/>
              </w:rPr>
              <w:t>הסכם</w:t>
            </w:r>
            <w:r w:rsidR="00342BEE" w:rsidRPr="00F63C90">
              <w:rPr>
                <w:rStyle w:val="Hyperlink"/>
                <w:rFonts w:ascii="Arial" w:eastAsia="Times New Roman" w:hAnsi="Arial"/>
                <w:b/>
                <w:bCs/>
                <w:shd w:val="clear" w:color="auto" w:fill="FFFFFF"/>
                <w:rtl/>
              </w:rPr>
              <w:t xml:space="preserve"> </w:t>
            </w:r>
            <w:r w:rsidR="00342BEE" w:rsidRPr="00F63C90">
              <w:rPr>
                <w:rStyle w:val="Hyperlink"/>
                <w:rFonts w:ascii="Arial" w:eastAsia="Times New Roman" w:hAnsi="Arial" w:hint="eastAsia"/>
                <w:b/>
                <w:bCs/>
                <w:shd w:val="clear" w:color="auto" w:fill="FFFFFF"/>
                <w:rtl/>
              </w:rPr>
              <w:t>חברון</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Toc532201438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18</w:t>
            </w:r>
            <w:r w:rsidR="00342BEE">
              <w:rPr>
                <w:rStyle w:val="Hyperlink"/>
                <w:rtl/>
              </w:rPr>
              <w:fldChar w:fldCharType="end"/>
            </w:r>
          </w:hyperlink>
        </w:p>
        <w:p w14:paraId="47404321" w14:textId="1148F853" w:rsidR="00342BEE" w:rsidRDefault="002F7A01">
          <w:pPr>
            <w:pStyle w:val="TOC2"/>
            <w:rPr>
              <w:rFonts w:eastAsiaTheme="minorEastAsia" w:cstheme="minorBidi"/>
              <w:color w:val="auto"/>
              <w:rtl/>
            </w:rPr>
          </w:pPr>
          <w:hyperlink w:anchor="_Toc532201439" w:history="1">
            <w:r w:rsidR="00342BEE" w:rsidRPr="00F63C90">
              <w:rPr>
                <w:rStyle w:val="Hyperlink"/>
                <w:rFonts w:ascii="Arial" w:eastAsia="Times New Roman" w:hAnsi="Arial" w:hint="eastAsia"/>
                <w:b/>
                <w:bCs/>
                <w:shd w:val="clear" w:color="auto" w:fill="FFFFFF"/>
                <w:rtl/>
              </w:rPr>
              <w:t>גדר</w:t>
            </w:r>
            <w:r w:rsidR="00342BEE" w:rsidRPr="00F63C90">
              <w:rPr>
                <w:rStyle w:val="Hyperlink"/>
                <w:rFonts w:ascii="Arial" w:eastAsia="Times New Roman" w:hAnsi="Arial"/>
                <w:b/>
                <w:bCs/>
                <w:shd w:val="clear" w:color="auto" w:fill="FFFFFF"/>
                <w:rtl/>
              </w:rPr>
              <w:t xml:space="preserve"> </w:t>
            </w:r>
            <w:r w:rsidR="00342BEE" w:rsidRPr="00F63C90">
              <w:rPr>
                <w:rStyle w:val="Hyperlink"/>
                <w:rFonts w:ascii="Arial" w:eastAsia="Times New Roman" w:hAnsi="Arial" w:hint="eastAsia"/>
                <w:b/>
                <w:bCs/>
                <w:shd w:val="clear" w:color="auto" w:fill="FFFFFF"/>
                <w:rtl/>
              </w:rPr>
              <w:t>ההפרדה</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Toc532201439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19</w:t>
            </w:r>
            <w:r w:rsidR="00342BEE">
              <w:rPr>
                <w:rStyle w:val="Hyperlink"/>
                <w:rtl/>
              </w:rPr>
              <w:fldChar w:fldCharType="end"/>
            </w:r>
          </w:hyperlink>
        </w:p>
        <w:p w14:paraId="075C2F6B" w14:textId="22088C0C" w:rsidR="00342BEE" w:rsidRDefault="002F7A01">
          <w:pPr>
            <w:pStyle w:val="TOC2"/>
            <w:rPr>
              <w:rFonts w:eastAsiaTheme="minorEastAsia" w:cstheme="minorBidi"/>
              <w:color w:val="auto"/>
              <w:rtl/>
            </w:rPr>
          </w:pPr>
          <w:hyperlink w:anchor="_Toc532201440" w:history="1">
            <w:r w:rsidR="00342BEE" w:rsidRPr="00F63C90">
              <w:rPr>
                <w:rStyle w:val="Hyperlink"/>
                <w:rFonts w:hint="eastAsia"/>
                <w:b/>
                <w:bCs/>
                <w:rtl/>
              </w:rPr>
              <w:t>אתרים</w:t>
            </w:r>
            <w:r w:rsidR="00342BEE" w:rsidRPr="00F63C90">
              <w:rPr>
                <w:rStyle w:val="Hyperlink"/>
                <w:b/>
                <w:bCs/>
                <w:rtl/>
              </w:rPr>
              <w:t xml:space="preserve"> </w:t>
            </w:r>
            <w:r w:rsidR="00342BEE" w:rsidRPr="00F63C90">
              <w:rPr>
                <w:rStyle w:val="Hyperlink"/>
                <w:rFonts w:hint="eastAsia"/>
                <w:b/>
                <w:bCs/>
                <w:rtl/>
              </w:rPr>
              <w:t>מרכזיים</w:t>
            </w:r>
            <w:r w:rsidR="00342BEE" w:rsidRPr="00F63C90">
              <w:rPr>
                <w:rStyle w:val="Hyperlink"/>
                <w:b/>
                <w:bCs/>
                <w:rtl/>
              </w:rPr>
              <w:t xml:space="preserve"> </w:t>
            </w:r>
            <w:r w:rsidR="00342BEE" w:rsidRPr="00F63C90">
              <w:rPr>
                <w:rStyle w:val="Hyperlink"/>
                <w:rFonts w:hint="eastAsia"/>
                <w:b/>
                <w:bCs/>
                <w:rtl/>
              </w:rPr>
              <w:t>בסיור</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Toc532201440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20</w:t>
            </w:r>
            <w:r w:rsidR="00342BEE">
              <w:rPr>
                <w:rStyle w:val="Hyperlink"/>
                <w:rtl/>
              </w:rPr>
              <w:fldChar w:fldCharType="end"/>
            </w:r>
          </w:hyperlink>
        </w:p>
        <w:p w14:paraId="7693DAF5" w14:textId="7CF710F9" w:rsidR="00342BEE" w:rsidRDefault="002F7A01">
          <w:pPr>
            <w:pStyle w:val="TOC3"/>
            <w:tabs>
              <w:tab w:val="right" w:leader="dot" w:pos="8302"/>
            </w:tabs>
            <w:rPr>
              <w:rFonts w:eastAsiaTheme="minorEastAsia" w:cstheme="minorBidi"/>
              <w:noProof/>
              <w:rtl/>
            </w:rPr>
          </w:pPr>
          <w:hyperlink w:anchor="_Toc532201441" w:history="1">
            <w:r w:rsidR="00342BEE" w:rsidRPr="00F63C90">
              <w:rPr>
                <w:rStyle w:val="Hyperlink"/>
                <w:b/>
                <w:bCs/>
                <w:noProof/>
                <w:rtl/>
              </w:rPr>
              <w:t>"</w:t>
            </w:r>
            <w:r w:rsidR="00342BEE" w:rsidRPr="00F63C90">
              <w:rPr>
                <w:rStyle w:val="Hyperlink"/>
                <w:rFonts w:hint="eastAsia"/>
                <w:b/>
                <w:bCs/>
                <w:noProof/>
                <w:rtl/>
              </w:rPr>
              <w:t>המרפסת</w:t>
            </w:r>
            <w:r w:rsidR="00342BEE" w:rsidRPr="00F63C90">
              <w:rPr>
                <w:rStyle w:val="Hyperlink"/>
                <w:b/>
                <w:bCs/>
                <w:noProof/>
                <w:rtl/>
              </w:rPr>
              <w:t xml:space="preserve"> </w:t>
            </w:r>
            <w:r w:rsidR="00342BEE" w:rsidRPr="00F63C90">
              <w:rPr>
                <w:rStyle w:val="Hyperlink"/>
                <w:rFonts w:hint="eastAsia"/>
                <w:b/>
                <w:bCs/>
                <w:noProof/>
                <w:rtl/>
              </w:rPr>
              <w:t>של</w:t>
            </w:r>
            <w:r w:rsidR="00342BEE" w:rsidRPr="00F63C90">
              <w:rPr>
                <w:rStyle w:val="Hyperlink"/>
                <w:b/>
                <w:bCs/>
                <w:noProof/>
                <w:rtl/>
              </w:rPr>
              <w:t xml:space="preserve"> </w:t>
            </w:r>
            <w:r w:rsidR="00342BEE" w:rsidRPr="00F63C90">
              <w:rPr>
                <w:rStyle w:val="Hyperlink"/>
                <w:rFonts w:hint="eastAsia"/>
                <w:b/>
                <w:bCs/>
                <w:noProof/>
                <w:rtl/>
              </w:rPr>
              <w:t>המדינה</w:t>
            </w:r>
            <w:r w:rsidR="00342BEE" w:rsidRPr="00F63C90">
              <w:rPr>
                <w:rStyle w:val="Hyperlink"/>
                <w:b/>
                <w:bCs/>
                <w:noProof/>
                <w:rtl/>
              </w:rPr>
              <w:t>"</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Toc532201441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20</w:t>
            </w:r>
            <w:r w:rsidR="00342BEE">
              <w:rPr>
                <w:rStyle w:val="Hyperlink"/>
                <w:noProof/>
                <w:rtl/>
              </w:rPr>
              <w:fldChar w:fldCharType="end"/>
            </w:r>
          </w:hyperlink>
        </w:p>
        <w:p w14:paraId="2143E6F6" w14:textId="5CD31B40" w:rsidR="00342BEE" w:rsidRDefault="002F7A01">
          <w:pPr>
            <w:pStyle w:val="TOC3"/>
            <w:tabs>
              <w:tab w:val="right" w:leader="dot" w:pos="8302"/>
            </w:tabs>
            <w:rPr>
              <w:rFonts w:eastAsiaTheme="minorEastAsia" w:cstheme="minorBidi"/>
              <w:noProof/>
              <w:rtl/>
            </w:rPr>
          </w:pPr>
          <w:hyperlink w:anchor="_Toc532201442" w:history="1">
            <w:r w:rsidR="00342BEE" w:rsidRPr="00F63C90">
              <w:rPr>
                <w:rStyle w:val="Hyperlink"/>
                <w:rFonts w:hint="eastAsia"/>
                <w:b/>
                <w:bCs/>
                <w:noProof/>
                <w:rtl/>
              </w:rPr>
              <w:t>אזור</w:t>
            </w:r>
            <w:r w:rsidR="00342BEE" w:rsidRPr="00F63C90">
              <w:rPr>
                <w:rStyle w:val="Hyperlink"/>
                <w:b/>
                <w:bCs/>
                <w:noProof/>
                <w:rtl/>
              </w:rPr>
              <w:t xml:space="preserve"> </w:t>
            </w:r>
            <w:r w:rsidR="00342BEE" w:rsidRPr="00F63C90">
              <w:rPr>
                <w:rStyle w:val="Hyperlink"/>
                <w:rFonts w:hint="eastAsia"/>
                <w:b/>
                <w:bCs/>
                <w:noProof/>
                <w:rtl/>
              </w:rPr>
              <w:t>התעשייה</w:t>
            </w:r>
            <w:r w:rsidR="00342BEE" w:rsidRPr="00F63C90">
              <w:rPr>
                <w:rStyle w:val="Hyperlink"/>
                <w:b/>
                <w:bCs/>
                <w:noProof/>
                <w:rtl/>
              </w:rPr>
              <w:t xml:space="preserve"> </w:t>
            </w:r>
            <w:r w:rsidR="00342BEE" w:rsidRPr="00F63C90">
              <w:rPr>
                <w:rStyle w:val="Hyperlink"/>
                <w:rFonts w:hint="eastAsia"/>
                <w:b/>
                <w:bCs/>
                <w:noProof/>
                <w:rtl/>
              </w:rPr>
              <w:t>ברקן</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Toc532201442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20</w:t>
            </w:r>
            <w:r w:rsidR="00342BEE">
              <w:rPr>
                <w:rStyle w:val="Hyperlink"/>
                <w:noProof/>
                <w:rtl/>
              </w:rPr>
              <w:fldChar w:fldCharType="end"/>
            </w:r>
          </w:hyperlink>
        </w:p>
        <w:p w14:paraId="45002BE1" w14:textId="17A57E81" w:rsidR="00342BEE" w:rsidRDefault="002F7A01">
          <w:pPr>
            <w:pStyle w:val="TOC3"/>
            <w:tabs>
              <w:tab w:val="right" w:leader="dot" w:pos="8302"/>
            </w:tabs>
            <w:rPr>
              <w:rFonts w:eastAsiaTheme="minorEastAsia" w:cstheme="minorBidi"/>
              <w:noProof/>
              <w:rtl/>
            </w:rPr>
          </w:pPr>
          <w:hyperlink w:anchor="_Toc532201443" w:history="1">
            <w:r w:rsidR="00342BEE" w:rsidRPr="00F63C90">
              <w:rPr>
                <w:rStyle w:val="Hyperlink"/>
                <w:rFonts w:hint="eastAsia"/>
                <w:b/>
                <w:bCs/>
                <w:noProof/>
                <w:rtl/>
              </w:rPr>
              <w:t>הר</w:t>
            </w:r>
            <w:r w:rsidR="00342BEE" w:rsidRPr="00F63C90">
              <w:rPr>
                <w:rStyle w:val="Hyperlink"/>
                <w:b/>
                <w:bCs/>
                <w:noProof/>
                <w:rtl/>
              </w:rPr>
              <w:t xml:space="preserve"> </w:t>
            </w:r>
            <w:r w:rsidR="00342BEE" w:rsidRPr="00F63C90">
              <w:rPr>
                <w:rStyle w:val="Hyperlink"/>
                <w:rFonts w:hint="eastAsia"/>
                <w:b/>
                <w:bCs/>
                <w:noProof/>
                <w:rtl/>
              </w:rPr>
              <w:t>גריזים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Toc532201443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21</w:t>
            </w:r>
            <w:r w:rsidR="00342BEE">
              <w:rPr>
                <w:rStyle w:val="Hyperlink"/>
                <w:noProof/>
                <w:rtl/>
              </w:rPr>
              <w:fldChar w:fldCharType="end"/>
            </w:r>
          </w:hyperlink>
        </w:p>
        <w:p w14:paraId="32A03FA4" w14:textId="3A6A5BC7" w:rsidR="00342BEE" w:rsidRDefault="002F7A01">
          <w:pPr>
            <w:pStyle w:val="TOC3"/>
            <w:tabs>
              <w:tab w:val="right" w:leader="dot" w:pos="8302"/>
            </w:tabs>
            <w:rPr>
              <w:rFonts w:eastAsiaTheme="minorEastAsia" w:cstheme="minorBidi"/>
              <w:noProof/>
              <w:rtl/>
            </w:rPr>
          </w:pPr>
          <w:hyperlink w:anchor="_Toc532201444" w:history="1">
            <w:r w:rsidR="00342BEE" w:rsidRPr="00F63C90">
              <w:rPr>
                <w:rStyle w:val="Hyperlink"/>
                <w:rFonts w:hint="eastAsia"/>
                <w:b/>
                <w:bCs/>
                <w:noProof/>
                <w:rtl/>
              </w:rPr>
              <w:t>השומרונים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Toc532201444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23</w:t>
            </w:r>
            <w:r w:rsidR="00342BEE">
              <w:rPr>
                <w:rStyle w:val="Hyperlink"/>
                <w:noProof/>
                <w:rtl/>
              </w:rPr>
              <w:fldChar w:fldCharType="end"/>
            </w:r>
          </w:hyperlink>
        </w:p>
        <w:p w14:paraId="48B63571" w14:textId="19DDB642" w:rsidR="00342BEE" w:rsidRDefault="002F7A01">
          <w:pPr>
            <w:pStyle w:val="TOC3"/>
            <w:tabs>
              <w:tab w:val="right" w:leader="dot" w:pos="8302"/>
            </w:tabs>
            <w:rPr>
              <w:rFonts w:eastAsiaTheme="minorEastAsia" w:cstheme="minorBidi"/>
              <w:noProof/>
              <w:rtl/>
            </w:rPr>
          </w:pPr>
          <w:hyperlink w:anchor="_Toc532201445" w:history="1">
            <w:r w:rsidR="00342BEE" w:rsidRPr="00F63C90">
              <w:rPr>
                <w:rStyle w:val="Hyperlink"/>
                <w:rFonts w:hint="eastAsia"/>
                <w:b/>
                <w:bCs/>
                <w:noProof/>
                <w:rtl/>
              </w:rPr>
              <w:t>בית</w:t>
            </w:r>
            <w:r w:rsidR="00342BEE" w:rsidRPr="00F63C90">
              <w:rPr>
                <w:rStyle w:val="Hyperlink"/>
                <w:b/>
                <w:bCs/>
                <w:noProof/>
                <w:rtl/>
              </w:rPr>
              <w:t xml:space="preserve"> </w:t>
            </w:r>
            <w:r w:rsidR="00342BEE" w:rsidRPr="00F63C90">
              <w:rPr>
                <w:rStyle w:val="Hyperlink"/>
                <w:rFonts w:hint="eastAsia"/>
                <w:b/>
                <w:bCs/>
                <w:noProof/>
                <w:rtl/>
              </w:rPr>
              <w:t>אל</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Toc532201445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23</w:t>
            </w:r>
            <w:r w:rsidR="00342BEE">
              <w:rPr>
                <w:rStyle w:val="Hyperlink"/>
                <w:noProof/>
                <w:rtl/>
              </w:rPr>
              <w:fldChar w:fldCharType="end"/>
            </w:r>
          </w:hyperlink>
        </w:p>
        <w:p w14:paraId="112D191A" w14:textId="279AD1A0" w:rsidR="00342BEE" w:rsidRDefault="002F7A01">
          <w:pPr>
            <w:pStyle w:val="TOC3"/>
            <w:tabs>
              <w:tab w:val="right" w:leader="dot" w:pos="8302"/>
            </w:tabs>
            <w:rPr>
              <w:rFonts w:eastAsiaTheme="minorEastAsia" w:cstheme="minorBidi"/>
              <w:noProof/>
              <w:rtl/>
            </w:rPr>
          </w:pPr>
          <w:hyperlink w:anchor="_Toc532201446" w:history="1">
            <w:r w:rsidR="00342BEE" w:rsidRPr="00F63C90">
              <w:rPr>
                <w:rStyle w:val="Hyperlink"/>
                <w:rFonts w:hint="eastAsia"/>
                <w:b/>
                <w:bCs/>
                <w:noProof/>
                <w:rtl/>
              </w:rPr>
              <w:t>רמת</w:t>
            </w:r>
            <w:r w:rsidR="00342BEE" w:rsidRPr="00F63C90">
              <w:rPr>
                <w:rStyle w:val="Hyperlink"/>
                <w:b/>
                <w:bCs/>
                <w:noProof/>
                <w:rtl/>
              </w:rPr>
              <w:t xml:space="preserve"> </w:t>
            </w:r>
            <w:r w:rsidR="00342BEE" w:rsidRPr="00F63C90">
              <w:rPr>
                <w:rStyle w:val="Hyperlink"/>
                <w:rFonts w:hint="eastAsia"/>
                <w:b/>
                <w:bCs/>
                <w:noProof/>
                <w:rtl/>
              </w:rPr>
              <w:t>רחל</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Toc532201446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24</w:t>
            </w:r>
            <w:r w:rsidR="00342BEE">
              <w:rPr>
                <w:rStyle w:val="Hyperlink"/>
                <w:noProof/>
                <w:rtl/>
              </w:rPr>
              <w:fldChar w:fldCharType="end"/>
            </w:r>
          </w:hyperlink>
        </w:p>
        <w:p w14:paraId="0A28C740" w14:textId="7FE3B210" w:rsidR="00342BEE" w:rsidRDefault="002F7A01">
          <w:pPr>
            <w:pStyle w:val="TOC3"/>
            <w:tabs>
              <w:tab w:val="right" w:leader="dot" w:pos="8302"/>
            </w:tabs>
            <w:rPr>
              <w:rFonts w:eastAsiaTheme="minorEastAsia" w:cstheme="minorBidi"/>
              <w:noProof/>
              <w:rtl/>
            </w:rPr>
          </w:pPr>
          <w:hyperlink w:anchor="_Toc532201447" w:history="1">
            <w:r w:rsidR="00342BEE" w:rsidRPr="00F63C90">
              <w:rPr>
                <w:rStyle w:val="Hyperlink"/>
                <w:rFonts w:hint="eastAsia"/>
                <w:b/>
                <w:bCs/>
                <w:noProof/>
                <w:rtl/>
              </w:rPr>
              <w:t>מצודת</w:t>
            </w:r>
            <w:r w:rsidR="00342BEE" w:rsidRPr="00F63C90">
              <w:rPr>
                <w:rStyle w:val="Hyperlink"/>
                <w:b/>
                <w:bCs/>
                <w:noProof/>
                <w:rtl/>
              </w:rPr>
              <w:t xml:space="preserve"> </w:t>
            </w:r>
            <w:r w:rsidR="00342BEE" w:rsidRPr="00F63C90">
              <w:rPr>
                <w:rStyle w:val="Hyperlink"/>
                <w:rFonts w:hint="eastAsia"/>
                <w:b/>
                <w:bCs/>
                <w:noProof/>
                <w:rtl/>
              </w:rPr>
              <w:t>לוציפר</w:t>
            </w:r>
            <w:r w:rsidR="00342BEE" w:rsidRPr="00F63C90">
              <w:rPr>
                <w:rStyle w:val="Hyperlink"/>
                <w:b/>
                <w:bCs/>
                <w:noProof/>
                <w:rtl/>
              </w:rPr>
              <w:t xml:space="preserve"> (</w:t>
            </w:r>
            <w:r w:rsidR="00342BEE" w:rsidRPr="00F63C90">
              <w:rPr>
                <w:rStyle w:val="Hyperlink"/>
                <w:rFonts w:hint="eastAsia"/>
                <w:b/>
                <w:bCs/>
                <w:noProof/>
                <w:rtl/>
              </w:rPr>
              <w:t>יתיר</w:t>
            </w:r>
            <w:r w:rsidR="00342BEE" w:rsidRPr="00F63C90">
              <w:rPr>
                <w:rStyle w:val="Hyperlink"/>
                <w:b/>
                <w:bCs/>
                <w:noProof/>
                <w:rtl/>
              </w:rPr>
              <w:t>)</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Toc532201447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25</w:t>
            </w:r>
            <w:r w:rsidR="00342BEE">
              <w:rPr>
                <w:rStyle w:val="Hyperlink"/>
                <w:noProof/>
                <w:rtl/>
              </w:rPr>
              <w:fldChar w:fldCharType="end"/>
            </w:r>
          </w:hyperlink>
        </w:p>
        <w:p w14:paraId="59709CB1" w14:textId="5AD618C1" w:rsidR="00342BEE" w:rsidRDefault="002F7A01">
          <w:pPr>
            <w:pStyle w:val="TOC3"/>
            <w:tabs>
              <w:tab w:val="right" w:leader="dot" w:pos="8302"/>
            </w:tabs>
            <w:rPr>
              <w:rFonts w:eastAsiaTheme="minorEastAsia" w:cstheme="minorBidi"/>
              <w:noProof/>
              <w:rtl/>
            </w:rPr>
          </w:pPr>
          <w:hyperlink w:anchor="_Toc532201448" w:history="1">
            <w:r w:rsidR="00342BEE" w:rsidRPr="00F63C90">
              <w:rPr>
                <w:rStyle w:val="Hyperlink"/>
                <w:rFonts w:hint="eastAsia"/>
                <w:b/>
                <w:bCs/>
                <w:noProof/>
                <w:rtl/>
              </w:rPr>
              <w:t>המכינה</w:t>
            </w:r>
            <w:r w:rsidR="00342BEE" w:rsidRPr="00F63C90">
              <w:rPr>
                <w:rStyle w:val="Hyperlink"/>
                <w:b/>
                <w:bCs/>
                <w:noProof/>
                <w:rtl/>
              </w:rPr>
              <w:t xml:space="preserve"> </w:t>
            </w:r>
            <w:r w:rsidR="00342BEE" w:rsidRPr="00F63C90">
              <w:rPr>
                <w:rStyle w:val="Hyperlink"/>
                <w:rFonts w:hint="eastAsia"/>
                <w:b/>
                <w:bCs/>
                <w:noProof/>
                <w:rtl/>
              </w:rPr>
              <w:t>הקדם</w:t>
            </w:r>
            <w:r w:rsidR="00342BEE" w:rsidRPr="00F63C90">
              <w:rPr>
                <w:rStyle w:val="Hyperlink"/>
                <w:b/>
                <w:bCs/>
                <w:noProof/>
                <w:rtl/>
              </w:rPr>
              <w:t xml:space="preserve"> </w:t>
            </w:r>
            <w:r w:rsidR="00342BEE" w:rsidRPr="00F63C90">
              <w:rPr>
                <w:rStyle w:val="Hyperlink"/>
                <w:rFonts w:hint="eastAsia"/>
                <w:b/>
                <w:bCs/>
                <w:noProof/>
                <w:rtl/>
              </w:rPr>
              <w:t>צבאית</w:t>
            </w:r>
            <w:r w:rsidR="00342BEE" w:rsidRPr="00F63C90">
              <w:rPr>
                <w:rStyle w:val="Hyperlink"/>
                <w:b/>
                <w:bCs/>
                <w:noProof/>
                <w:rtl/>
              </w:rPr>
              <w:t xml:space="preserve"> </w:t>
            </w:r>
            <w:r w:rsidR="00342BEE" w:rsidRPr="00F63C90">
              <w:rPr>
                <w:rStyle w:val="Hyperlink"/>
                <w:rFonts w:hint="eastAsia"/>
                <w:b/>
                <w:bCs/>
                <w:noProof/>
                <w:rtl/>
              </w:rPr>
              <w:t>בית</w:t>
            </w:r>
            <w:r w:rsidR="00342BEE" w:rsidRPr="00F63C90">
              <w:rPr>
                <w:rStyle w:val="Hyperlink"/>
                <w:b/>
                <w:bCs/>
                <w:noProof/>
                <w:rtl/>
              </w:rPr>
              <w:t xml:space="preserve"> </w:t>
            </w:r>
            <w:r w:rsidR="00342BEE" w:rsidRPr="00F63C90">
              <w:rPr>
                <w:rStyle w:val="Hyperlink"/>
                <w:rFonts w:hint="eastAsia"/>
                <w:b/>
                <w:bCs/>
                <w:noProof/>
                <w:rtl/>
              </w:rPr>
              <w:t>יתיר</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Toc532201448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26</w:t>
            </w:r>
            <w:r w:rsidR="00342BEE">
              <w:rPr>
                <w:rStyle w:val="Hyperlink"/>
                <w:noProof/>
                <w:rtl/>
              </w:rPr>
              <w:fldChar w:fldCharType="end"/>
            </w:r>
          </w:hyperlink>
        </w:p>
        <w:p w14:paraId="50382637" w14:textId="041370A6" w:rsidR="00342BEE" w:rsidRDefault="002F7A01">
          <w:pPr>
            <w:pStyle w:val="TOC3"/>
            <w:tabs>
              <w:tab w:val="right" w:leader="dot" w:pos="8302"/>
            </w:tabs>
            <w:rPr>
              <w:rFonts w:eastAsiaTheme="minorEastAsia" w:cstheme="minorBidi"/>
              <w:noProof/>
              <w:rtl/>
            </w:rPr>
          </w:pPr>
          <w:hyperlink w:anchor="_Toc532201449" w:history="1">
            <w:r w:rsidR="00342BEE" w:rsidRPr="00F63C90">
              <w:rPr>
                <w:rStyle w:val="Hyperlink"/>
                <w:rFonts w:hint="eastAsia"/>
                <w:b/>
                <w:bCs/>
                <w:noProof/>
                <w:rtl/>
              </w:rPr>
              <w:t>פעולת</w:t>
            </w:r>
            <w:r w:rsidR="00342BEE" w:rsidRPr="00F63C90">
              <w:rPr>
                <w:rStyle w:val="Hyperlink"/>
                <w:b/>
                <w:bCs/>
                <w:noProof/>
                <w:rtl/>
              </w:rPr>
              <w:t xml:space="preserve"> </w:t>
            </w:r>
            <w:r w:rsidR="00342BEE" w:rsidRPr="00F63C90">
              <w:rPr>
                <w:rStyle w:val="Hyperlink"/>
                <w:rFonts w:hint="eastAsia"/>
                <w:b/>
                <w:bCs/>
                <w:noProof/>
                <w:rtl/>
              </w:rPr>
              <w:t>סמוע</w:t>
            </w:r>
            <w:r w:rsidR="00342BEE" w:rsidRPr="00F63C90">
              <w:rPr>
                <w:rStyle w:val="Hyperlink"/>
                <w:b/>
                <w:bCs/>
                <w:noProof/>
                <w:rtl/>
              </w:rPr>
              <w:t xml:space="preserve"> (</w:t>
            </w:r>
            <w:r w:rsidR="00342BEE" w:rsidRPr="00F63C90">
              <w:rPr>
                <w:rStyle w:val="Hyperlink"/>
                <w:rFonts w:hint="eastAsia"/>
                <w:b/>
                <w:bCs/>
                <w:noProof/>
                <w:rtl/>
              </w:rPr>
              <w:t>מבצע</w:t>
            </w:r>
            <w:r w:rsidR="00342BEE" w:rsidRPr="00F63C90">
              <w:rPr>
                <w:rStyle w:val="Hyperlink"/>
                <w:b/>
                <w:bCs/>
                <w:noProof/>
                <w:rtl/>
              </w:rPr>
              <w:t xml:space="preserve"> </w:t>
            </w:r>
            <w:r w:rsidR="00342BEE" w:rsidRPr="00F63C90">
              <w:rPr>
                <w:rStyle w:val="Hyperlink"/>
                <w:rFonts w:hint="eastAsia"/>
                <w:b/>
                <w:bCs/>
                <w:noProof/>
                <w:rtl/>
              </w:rPr>
              <w:t>מגרסה</w:t>
            </w:r>
            <w:r w:rsidR="00342BEE" w:rsidRPr="00F63C90">
              <w:rPr>
                <w:rStyle w:val="Hyperlink"/>
                <w:b/>
                <w:bCs/>
                <w:noProof/>
                <w:rtl/>
              </w:rPr>
              <w:t>)</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Toc532201449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26</w:t>
            </w:r>
            <w:r w:rsidR="00342BEE">
              <w:rPr>
                <w:rStyle w:val="Hyperlink"/>
                <w:noProof/>
                <w:rtl/>
              </w:rPr>
              <w:fldChar w:fldCharType="end"/>
            </w:r>
          </w:hyperlink>
        </w:p>
        <w:p w14:paraId="151EE5BF" w14:textId="13F44E55" w:rsidR="00342BEE" w:rsidRDefault="002F7A01">
          <w:pPr>
            <w:pStyle w:val="TOC3"/>
            <w:tabs>
              <w:tab w:val="right" w:leader="dot" w:pos="8302"/>
            </w:tabs>
            <w:rPr>
              <w:rFonts w:eastAsiaTheme="minorEastAsia" w:cstheme="minorBidi"/>
              <w:noProof/>
              <w:rtl/>
            </w:rPr>
          </w:pPr>
          <w:hyperlink w:anchor="_Toc532201450" w:history="1">
            <w:r w:rsidR="00342BEE" w:rsidRPr="00F63C90">
              <w:rPr>
                <w:rStyle w:val="Hyperlink"/>
                <w:rFonts w:hint="eastAsia"/>
                <w:b/>
                <w:bCs/>
                <w:noProof/>
                <w:rtl/>
              </w:rPr>
              <w:t>חברון</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Toc532201450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27</w:t>
            </w:r>
            <w:r w:rsidR="00342BEE">
              <w:rPr>
                <w:rStyle w:val="Hyperlink"/>
                <w:noProof/>
                <w:rtl/>
              </w:rPr>
              <w:fldChar w:fldCharType="end"/>
            </w:r>
          </w:hyperlink>
        </w:p>
        <w:p w14:paraId="5D609B17" w14:textId="1F84B3E3" w:rsidR="00342BEE" w:rsidRDefault="002F7A01">
          <w:pPr>
            <w:pStyle w:val="TOC3"/>
            <w:tabs>
              <w:tab w:val="right" w:leader="dot" w:pos="8302"/>
            </w:tabs>
            <w:rPr>
              <w:rFonts w:eastAsiaTheme="minorEastAsia" w:cstheme="minorBidi"/>
              <w:noProof/>
              <w:rtl/>
            </w:rPr>
          </w:pPr>
          <w:hyperlink w:anchor="_Toc532201451" w:history="1">
            <w:r w:rsidR="00342BEE" w:rsidRPr="00F63C90">
              <w:rPr>
                <w:rStyle w:val="Hyperlink"/>
                <w:rFonts w:hint="eastAsia"/>
                <w:b/>
                <w:bCs/>
                <w:noProof/>
                <w:rtl/>
              </w:rPr>
              <w:t>מערת</w:t>
            </w:r>
            <w:r w:rsidR="00342BEE" w:rsidRPr="00F63C90">
              <w:rPr>
                <w:rStyle w:val="Hyperlink"/>
                <w:b/>
                <w:bCs/>
                <w:noProof/>
                <w:rtl/>
              </w:rPr>
              <w:t xml:space="preserve"> </w:t>
            </w:r>
            <w:r w:rsidR="00342BEE" w:rsidRPr="00F63C90">
              <w:rPr>
                <w:rStyle w:val="Hyperlink"/>
                <w:rFonts w:hint="eastAsia"/>
                <w:b/>
                <w:bCs/>
                <w:noProof/>
                <w:rtl/>
              </w:rPr>
              <w:t>המכפלה</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Toc532201451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28</w:t>
            </w:r>
            <w:r w:rsidR="00342BEE">
              <w:rPr>
                <w:rStyle w:val="Hyperlink"/>
                <w:noProof/>
                <w:rtl/>
              </w:rPr>
              <w:fldChar w:fldCharType="end"/>
            </w:r>
          </w:hyperlink>
        </w:p>
        <w:p w14:paraId="5E2A9EDD" w14:textId="1F9E0012" w:rsidR="00342BEE" w:rsidRDefault="002F7A01">
          <w:pPr>
            <w:pStyle w:val="TOC3"/>
            <w:tabs>
              <w:tab w:val="right" w:leader="dot" w:pos="8302"/>
            </w:tabs>
            <w:rPr>
              <w:rFonts w:eastAsiaTheme="minorEastAsia" w:cstheme="minorBidi"/>
              <w:noProof/>
              <w:rtl/>
            </w:rPr>
          </w:pPr>
          <w:hyperlink w:anchor="_Toc532201452" w:history="1">
            <w:r w:rsidR="00342BEE" w:rsidRPr="00F63C90">
              <w:rPr>
                <w:rStyle w:val="Hyperlink"/>
                <w:rFonts w:hint="eastAsia"/>
                <w:b/>
                <w:bCs/>
                <w:noProof/>
                <w:rtl/>
              </w:rPr>
              <w:t>מצפור</w:t>
            </w:r>
            <w:r w:rsidR="00342BEE" w:rsidRPr="00F63C90">
              <w:rPr>
                <w:rStyle w:val="Hyperlink"/>
                <w:b/>
                <w:bCs/>
                <w:noProof/>
                <w:rtl/>
              </w:rPr>
              <w:t xml:space="preserve"> </w:t>
            </w:r>
            <w:r w:rsidR="00342BEE" w:rsidRPr="00F63C90">
              <w:rPr>
                <w:rStyle w:val="Hyperlink"/>
                <w:rFonts w:hint="eastAsia"/>
                <w:b/>
                <w:bCs/>
                <w:noProof/>
                <w:rtl/>
              </w:rPr>
              <w:t>האלף</w:t>
            </w:r>
            <w:r w:rsidR="00342BEE" w:rsidRPr="00F63C90">
              <w:rPr>
                <w:rStyle w:val="Hyperlink"/>
                <w:b/>
                <w:bCs/>
                <w:noProof/>
                <w:rtl/>
              </w:rPr>
              <w:t xml:space="preserve"> </w:t>
            </w:r>
            <w:r w:rsidR="00342BEE" w:rsidRPr="00F63C90">
              <w:rPr>
                <w:rStyle w:val="Hyperlink"/>
                <w:rFonts w:hint="eastAsia"/>
                <w:b/>
                <w:bCs/>
                <w:noProof/>
                <w:rtl/>
              </w:rPr>
              <w:t>והישוב</w:t>
            </w:r>
            <w:r w:rsidR="00342BEE" w:rsidRPr="00F63C90">
              <w:rPr>
                <w:rStyle w:val="Hyperlink"/>
                <w:b/>
                <w:bCs/>
                <w:noProof/>
                <w:rtl/>
              </w:rPr>
              <w:t xml:space="preserve"> </w:t>
            </w:r>
            <w:r w:rsidR="00342BEE" w:rsidRPr="00F63C90">
              <w:rPr>
                <w:rStyle w:val="Hyperlink"/>
                <w:rFonts w:hint="eastAsia"/>
                <w:b/>
                <w:bCs/>
                <w:noProof/>
                <w:rtl/>
              </w:rPr>
              <w:t>נווה</w:t>
            </w:r>
            <w:r w:rsidR="00342BEE" w:rsidRPr="00F63C90">
              <w:rPr>
                <w:rStyle w:val="Hyperlink"/>
                <w:b/>
                <w:bCs/>
                <w:noProof/>
                <w:rtl/>
              </w:rPr>
              <w:t xml:space="preserve"> </w:t>
            </w:r>
            <w:r w:rsidR="00342BEE" w:rsidRPr="00F63C90">
              <w:rPr>
                <w:rStyle w:val="Hyperlink"/>
                <w:rFonts w:hint="eastAsia"/>
                <w:b/>
                <w:bCs/>
                <w:noProof/>
                <w:rtl/>
              </w:rPr>
              <w:t>דניאל</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Toc532201452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30</w:t>
            </w:r>
            <w:r w:rsidR="00342BEE">
              <w:rPr>
                <w:rStyle w:val="Hyperlink"/>
                <w:noProof/>
                <w:rtl/>
              </w:rPr>
              <w:fldChar w:fldCharType="end"/>
            </w:r>
          </w:hyperlink>
        </w:p>
        <w:p w14:paraId="241D7880" w14:textId="51FAEA08" w:rsidR="00342BEE" w:rsidRDefault="002F7A01">
          <w:pPr>
            <w:pStyle w:val="TOC3"/>
            <w:tabs>
              <w:tab w:val="right" w:leader="dot" w:pos="8302"/>
            </w:tabs>
            <w:rPr>
              <w:rFonts w:eastAsiaTheme="minorEastAsia" w:cstheme="minorBidi"/>
              <w:noProof/>
              <w:rtl/>
            </w:rPr>
          </w:pPr>
          <w:hyperlink w:anchor="_Toc532201453" w:history="1">
            <w:r w:rsidR="00342BEE" w:rsidRPr="00F63C90">
              <w:rPr>
                <w:rStyle w:val="Hyperlink"/>
                <w:rFonts w:hint="eastAsia"/>
                <w:b/>
                <w:bCs/>
                <w:noProof/>
                <w:rtl/>
              </w:rPr>
              <w:t>גוש</w:t>
            </w:r>
            <w:r w:rsidR="00342BEE" w:rsidRPr="00F63C90">
              <w:rPr>
                <w:rStyle w:val="Hyperlink"/>
                <w:b/>
                <w:bCs/>
                <w:noProof/>
                <w:rtl/>
              </w:rPr>
              <w:t xml:space="preserve"> </w:t>
            </w:r>
            <w:r w:rsidR="00342BEE" w:rsidRPr="00F63C90">
              <w:rPr>
                <w:rStyle w:val="Hyperlink"/>
                <w:rFonts w:hint="eastAsia"/>
                <w:b/>
                <w:bCs/>
                <w:noProof/>
                <w:rtl/>
              </w:rPr>
              <w:t>עציון</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Toc532201453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31</w:t>
            </w:r>
            <w:r w:rsidR="00342BEE">
              <w:rPr>
                <w:rStyle w:val="Hyperlink"/>
                <w:noProof/>
                <w:rtl/>
              </w:rPr>
              <w:fldChar w:fldCharType="end"/>
            </w:r>
          </w:hyperlink>
        </w:p>
        <w:p w14:paraId="19A495C7" w14:textId="59FCD825" w:rsidR="00342BEE" w:rsidRDefault="002F7A01">
          <w:pPr>
            <w:pStyle w:val="TOC1"/>
            <w:tabs>
              <w:tab w:val="right" w:leader="dot" w:pos="8302"/>
            </w:tabs>
            <w:rPr>
              <w:rFonts w:eastAsiaTheme="minorEastAsia" w:cstheme="minorBidi"/>
              <w:bCs w:val="0"/>
              <w:noProof/>
              <w:szCs w:val="22"/>
              <w:rtl/>
            </w:rPr>
          </w:pPr>
          <w:hyperlink w:anchor="_Toc532201454" w:history="1">
            <w:r w:rsidR="00342BEE" w:rsidRPr="00F63C90">
              <w:rPr>
                <w:rStyle w:val="Hyperlink"/>
                <w:rFonts w:hint="eastAsia"/>
                <w:b/>
                <w:noProof/>
                <w:rtl/>
              </w:rPr>
              <w:t>יהודה</w:t>
            </w:r>
            <w:r w:rsidR="00342BEE" w:rsidRPr="00F63C90">
              <w:rPr>
                <w:rStyle w:val="Hyperlink"/>
                <w:b/>
                <w:noProof/>
                <w:rtl/>
              </w:rPr>
              <w:t xml:space="preserve"> </w:t>
            </w:r>
            <w:r w:rsidR="00342BEE" w:rsidRPr="00F63C90">
              <w:rPr>
                <w:rStyle w:val="Hyperlink"/>
                <w:rFonts w:hint="eastAsia"/>
                <w:b/>
                <w:noProof/>
                <w:rtl/>
              </w:rPr>
              <w:t>ושומרון</w:t>
            </w:r>
            <w:r w:rsidR="00342BEE" w:rsidRPr="00F63C90">
              <w:rPr>
                <w:rStyle w:val="Hyperlink"/>
                <w:b/>
                <w:noProof/>
                <w:rtl/>
              </w:rPr>
              <w:t xml:space="preserve"> </w:t>
            </w:r>
            <w:r w:rsidR="00342BEE" w:rsidRPr="00F63C90">
              <w:rPr>
                <w:rStyle w:val="Hyperlink"/>
                <w:rFonts w:hint="eastAsia"/>
                <w:b/>
                <w:noProof/>
                <w:rtl/>
              </w:rPr>
              <w:t>כיום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Toc532201454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34</w:t>
            </w:r>
            <w:r w:rsidR="00342BEE">
              <w:rPr>
                <w:rStyle w:val="Hyperlink"/>
                <w:noProof/>
                <w:rtl/>
              </w:rPr>
              <w:fldChar w:fldCharType="end"/>
            </w:r>
          </w:hyperlink>
        </w:p>
        <w:p w14:paraId="5A12AD83" w14:textId="61499100" w:rsidR="00342BEE" w:rsidRDefault="002F7A01">
          <w:pPr>
            <w:pStyle w:val="TOC2"/>
            <w:rPr>
              <w:rFonts w:eastAsiaTheme="minorEastAsia" w:cstheme="minorBidi"/>
              <w:color w:val="auto"/>
              <w:rtl/>
            </w:rPr>
          </w:pPr>
          <w:hyperlink w:anchor="_Toc532201455" w:history="1">
            <w:r w:rsidR="00342BEE" w:rsidRPr="00F63C90">
              <w:rPr>
                <w:rStyle w:val="Hyperlink"/>
                <w:rFonts w:hint="eastAsia"/>
                <w:b/>
                <w:bCs/>
                <w:rtl/>
              </w:rPr>
              <w:t>נתונים</w:t>
            </w:r>
            <w:r w:rsidR="00342BEE" w:rsidRPr="00F63C90">
              <w:rPr>
                <w:rStyle w:val="Hyperlink"/>
                <w:b/>
                <w:bCs/>
                <w:rtl/>
              </w:rPr>
              <w:t xml:space="preserve"> </w:t>
            </w:r>
            <w:r w:rsidR="00342BEE" w:rsidRPr="00F63C90">
              <w:rPr>
                <w:rStyle w:val="Hyperlink"/>
                <w:rFonts w:hint="eastAsia"/>
                <w:b/>
                <w:bCs/>
                <w:rtl/>
              </w:rPr>
              <w:t>מספריים</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Toc532201455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34</w:t>
            </w:r>
            <w:r w:rsidR="00342BEE">
              <w:rPr>
                <w:rStyle w:val="Hyperlink"/>
                <w:rtl/>
              </w:rPr>
              <w:fldChar w:fldCharType="end"/>
            </w:r>
          </w:hyperlink>
        </w:p>
        <w:p w14:paraId="1997599A" w14:textId="44A1EEEE" w:rsidR="00342BEE" w:rsidRDefault="002F7A01">
          <w:pPr>
            <w:pStyle w:val="TOC2"/>
            <w:rPr>
              <w:rFonts w:eastAsiaTheme="minorEastAsia" w:cstheme="minorBidi"/>
              <w:color w:val="auto"/>
              <w:rtl/>
            </w:rPr>
          </w:pPr>
          <w:hyperlink w:anchor="_Toc532201456" w:history="1">
            <w:r w:rsidR="00342BEE" w:rsidRPr="00F63C90">
              <w:rPr>
                <w:rStyle w:val="Hyperlink"/>
                <w:rFonts w:hint="eastAsia"/>
                <w:b/>
                <w:bCs/>
                <w:rtl/>
              </w:rPr>
              <w:t>האוכלוסיה</w:t>
            </w:r>
            <w:r w:rsidR="00342BEE" w:rsidRPr="00F63C90">
              <w:rPr>
                <w:rStyle w:val="Hyperlink"/>
                <w:b/>
                <w:bCs/>
                <w:rtl/>
              </w:rPr>
              <w:t xml:space="preserve"> </w:t>
            </w:r>
            <w:r w:rsidR="00342BEE" w:rsidRPr="00F63C90">
              <w:rPr>
                <w:rStyle w:val="Hyperlink"/>
                <w:rFonts w:hint="eastAsia"/>
                <w:b/>
                <w:bCs/>
                <w:rtl/>
              </w:rPr>
              <w:t>הפלסטינית</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Toc532201456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34</w:t>
            </w:r>
            <w:r w:rsidR="00342BEE">
              <w:rPr>
                <w:rStyle w:val="Hyperlink"/>
                <w:rtl/>
              </w:rPr>
              <w:fldChar w:fldCharType="end"/>
            </w:r>
          </w:hyperlink>
        </w:p>
        <w:p w14:paraId="5E5528B5" w14:textId="680BB73F" w:rsidR="00342BEE" w:rsidRDefault="002F7A01">
          <w:pPr>
            <w:pStyle w:val="TOC2"/>
            <w:rPr>
              <w:rFonts w:eastAsiaTheme="minorEastAsia" w:cstheme="minorBidi"/>
              <w:color w:val="auto"/>
              <w:rtl/>
            </w:rPr>
          </w:pPr>
          <w:hyperlink w:anchor="_Toc532201457" w:history="1">
            <w:r w:rsidR="00342BEE" w:rsidRPr="00F63C90">
              <w:rPr>
                <w:rStyle w:val="Hyperlink"/>
                <w:rFonts w:hint="eastAsia"/>
                <w:b/>
                <w:bCs/>
                <w:rtl/>
              </w:rPr>
              <w:t>נתונים</w:t>
            </w:r>
            <w:r w:rsidR="00342BEE" w:rsidRPr="00F63C90">
              <w:rPr>
                <w:rStyle w:val="Hyperlink"/>
                <w:b/>
                <w:bCs/>
                <w:rtl/>
              </w:rPr>
              <w:t xml:space="preserve"> </w:t>
            </w:r>
            <w:r w:rsidR="00342BEE" w:rsidRPr="00F63C90">
              <w:rPr>
                <w:rStyle w:val="Hyperlink"/>
                <w:rFonts w:hint="eastAsia"/>
                <w:b/>
                <w:bCs/>
                <w:rtl/>
              </w:rPr>
              <w:t>על</w:t>
            </w:r>
            <w:r w:rsidR="00342BEE" w:rsidRPr="00F63C90">
              <w:rPr>
                <w:rStyle w:val="Hyperlink"/>
                <w:b/>
                <w:bCs/>
                <w:rtl/>
              </w:rPr>
              <w:t xml:space="preserve"> </w:t>
            </w:r>
            <w:r w:rsidR="00342BEE" w:rsidRPr="00F63C90">
              <w:rPr>
                <w:rStyle w:val="Hyperlink"/>
                <w:rFonts w:hint="eastAsia"/>
                <w:b/>
                <w:bCs/>
                <w:rtl/>
              </w:rPr>
              <w:t>אדמות</w:t>
            </w:r>
            <w:r w:rsidR="00342BEE" w:rsidRPr="00F63C90">
              <w:rPr>
                <w:rStyle w:val="Hyperlink"/>
                <w:b/>
                <w:bCs/>
                <w:rtl/>
              </w:rPr>
              <w:t xml:space="preserve"> </w:t>
            </w:r>
            <w:r w:rsidR="00342BEE" w:rsidRPr="00F63C90">
              <w:rPr>
                <w:rStyle w:val="Hyperlink"/>
                <w:rFonts w:hint="eastAsia"/>
                <w:b/>
                <w:bCs/>
                <w:rtl/>
              </w:rPr>
              <w:t>באיו</w:t>
            </w:r>
            <w:r w:rsidR="00342BEE" w:rsidRPr="00F63C90">
              <w:rPr>
                <w:rStyle w:val="Hyperlink"/>
                <w:b/>
                <w:bCs/>
                <w:rtl/>
              </w:rPr>
              <w:t>"</w:t>
            </w:r>
            <w:r w:rsidR="00342BEE" w:rsidRPr="00F63C90">
              <w:rPr>
                <w:rStyle w:val="Hyperlink"/>
                <w:rFonts w:hint="eastAsia"/>
                <w:b/>
                <w:bCs/>
                <w:rtl/>
              </w:rPr>
              <w:t>ש</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Toc532201457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35</w:t>
            </w:r>
            <w:r w:rsidR="00342BEE">
              <w:rPr>
                <w:rStyle w:val="Hyperlink"/>
                <w:rtl/>
              </w:rPr>
              <w:fldChar w:fldCharType="end"/>
            </w:r>
          </w:hyperlink>
        </w:p>
        <w:p w14:paraId="040797B3" w14:textId="277558F7" w:rsidR="00342BEE" w:rsidRDefault="002F7A01">
          <w:pPr>
            <w:pStyle w:val="TOC2"/>
            <w:rPr>
              <w:rFonts w:eastAsiaTheme="minorEastAsia" w:cstheme="minorBidi"/>
              <w:color w:val="auto"/>
              <w:rtl/>
            </w:rPr>
          </w:pPr>
          <w:hyperlink w:anchor="_Toc532201458" w:history="1">
            <w:r w:rsidR="00342BEE" w:rsidRPr="00F63C90">
              <w:rPr>
                <w:rStyle w:val="Hyperlink"/>
                <w:rFonts w:hint="eastAsia"/>
                <w:b/>
                <w:bCs/>
                <w:rtl/>
              </w:rPr>
              <w:t>תמונת</w:t>
            </w:r>
            <w:r w:rsidR="00342BEE" w:rsidRPr="00F63C90">
              <w:rPr>
                <w:rStyle w:val="Hyperlink"/>
                <w:b/>
                <w:bCs/>
                <w:rtl/>
              </w:rPr>
              <w:t xml:space="preserve"> </w:t>
            </w:r>
            <w:r w:rsidR="00342BEE" w:rsidRPr="00F63C90">
              <w:rPr>
                <w:rStyle w:val="Hyperlink"/>
                <w:rFonts w:hint="eastAsia"/>
                <w:b/>
                <w:bCs/>
                <w:rtl/>
              </w:rPr>
              <w:t>מצב</w:t>
            </w:r>
            <w:r w:rsidR="00342BEE" w:rsidRPr="00F63C90">
              <w:rPr>
                <w:rStyle w:val="Hyperlink"/>
                <w:b/>
                <w:bCs/>
                <w:rtl/>
              </w:rPr>
              <w:t xml:space="preserve"> </w:t>
            </w:r>
            <w:r w:rsidR="00342BEE" w:rsidRPr="00F63C90">
              <w:rPr>
                <w:rStyle w:val="Hyperlink"/>
                <w:rFonts w:hint="eastAsia"/>
                <w:b/>
                <w:bCs/>
                <w:rtl/>
              </w:rPr>
              <w:t>כלכלית</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Toc532201458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35</w:t>
            </w:r>
            <w:r w:rsidR="00342BEE">
              <w:rPr>
                <w:rStyle w:val="Hyperlink"/>
                <w:rtl/>
              </w:rPr>
              <w:fldChar w:fldCharType="end"/>
            </w:r>
          </w:hyperlink>
        </w:p>
        <w:p w14:paraId="32536FBE" w14:textId="0C7CD11B" w:rsidR="00342BEE" w:rsidRDefault="002F7A01">
          <w:pPr>
            <w:pStyle w:val="TOC2"/>
            <w:rPr>
              <w:rFonts w:eastAsiaTheme="minorEastAsia" w:cstheme="minorBidi"/>
              <w:color w:val="auto"/>
              <w:rtl/>
            </w:rPr>
          </w:pPr>
          <w:hyperlink w:anchor="_Toc532201459" w:history="1">
            <w:r w:rsidR="00342BEE" w:rsidRPr="00F63C90">
              <w:rPr>
                <w:rStyle w:val="Hyperlink"/>
                <w:rFonts w:hint="eastAsia"/>
                <w:b/>
                <w:bCs/>
                <w:rtl/>
              </w:rPr>
              <w:t>היתרי</w:t>
            </w:r>
            <w:r w:rsidR="00342BEE" w:rsidRPr="00F63C90">
              <w:rPr>
                <w:rStyle w:val="Hyperlink"/>
                <w:b/>
                <w:bCs/>
                <w:rtl/>
              </w:rPr>
              <w:t xml:space="preserve"> </w:t>
            </w:r>
            <w:r w:rsidR="00342BEE" w:rsidRPr="00F63C90">
              <w:rPr>
                <w:rStyle w:val="Hyperlink"/>
                <w:rFonts w:hint="eastAsia"/>
                <w:b/>
                <w:bCs/>
                <w:rtl/>
              </w:rPr>
              <w:t>תעסוקה</w:t>
            </w:r>
            <w:r w:rsidR="00342BEE" w:rsidRPr="00F63C90">
              <w:rPr>
                <w:rStyle w:val="Hyperlink"/>
                <w:b/>
                <w:bCs/>
                <w:rtl/>
              </w:rPr>
              <w:t xml:space="preserve"> (</w:t>
            </w:r>
            <w:r w:rsidR="00342BEE" w:rsidRPr="00F63C90">
              <w:rPr>
                <w:rStyle w:val="Hyperlink"/>
                <w:rFonts w:hint="eastAsia"/>
                <w:b/>
                <w:bCs/>
                <w:rtl/>
              </w:rPr>
              <w:t>נתוני</w:t>
            </w:r>
            <w:r w:rsidR="00342BEE" w:rsidRPr="00F63C90">
              <w:rPr>
                <w:rStyle w:val="Hyperlink"/>
                <w:b/>
                <w:bCs/>
                <w:rtl/>
              </w:rPr>
              <w:t xml:space="preserve"> 2017)</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Toc532201459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36</w:t>
            </w:r>
            <w:r w:rsidR="00342BEE">
              <w:rPr>
                <w:rStyle w:val="Hyperlink"/>
                <w:rtl/>
              </w:rPr>
              <w:fldChar w:fldCharType="end"/>
            </w:r>
          </w:hyperlink>
        </w:p>
        <w:p w14:paraId="45F28AF7" w14:textId="12203563" w:rsidR="00342BEE" w:rsidRDefault="002F7A01">
          <w:pPr>
            <w:pStyle w:val="TOC2"/>
            <w:rPr>
              <w:rFonts w:eastAsiaTheme="minorEastAsia" w:cstheme="minorBidi"/>
              <w:color w:val="auto"/>
              <w:rtl/>
            </w:rPr>
          </w:pPr>
          <w:hyperlink w:anchor="_Toc532201460" w:history="1">
            <w:r w:rsidR="00342BEE" w:rsidRPr="00F63C90">
              <w:rPr>
                <w:rStyle w:val="Hyperlink"/>
                <w:rFonts w:hint="eastAsia"/>
                <w:b/>
                <w:bCs/>
                <w:rtl/>
              </w:rPr>
              <w:t>הדור</w:t>
            </w:r>
            <w:r w:rsidR="00342BEE" w:rsidRPr="00F63C90">
              <w:rPr>
                <w:rStyle w:val="Hyperlink"/>
                <w:b/>
                <w:bCs/>
                <w:rtl/>
              </w:rPr>
              <w:t xml:space="preserve"> </w:t>
            </w:r>
            <w:r w:rsidR="00342BEE" w:rsidRPr="00F63C90">
              <w:rPr>
                <w:rStyle w:val="Hyperlink"/>
                <w:rFonts w:hint="eastAsia"/>
                <w:b/>
                <w:bCs/>
                <w:rtl/>
              </w:rPr>
              <w:t>הצעיר</w:t>
            </w:r>
            <w:r w:rsidR="00342BEE" w:rsidRPr="00F63C90">
              <w:rPr>
                <w:rStyle w:val="Hyperlink"/>
                <w:b/>
                <w:bCs/>
                <w:rtl/>
              </w:rPr>
              <w:t xml:space="preserve"> </w:t>
            </w:r>
            <w:r w:rsidR="00342BEE" w:rsidRPr="00F63C90">
              <w:rPr>
                <w:rStyle w:val="Hyperlink"/>
                <w:rFonts w:hint="eastAsia"/>
                <w:b/>
                <w:bCs/>
                <w:rtl/>
              </w:rPr>
              <w:t>באיו</w:t>
            </w:r>
            <w:r w:rsidR="00342BEE" w:rsidRPr="00F63C90">
              <w:rPr>
                <w:rStyle w:val="Hyperlink"/>
                <w:b/>
                <w:bCs/>
                <w:rtl/>
              </w:rPr>
              <w:t>"</w:t>
            </w:r>
            <w:r w:rsidR="00342BEE" w:rsidRPr="00F63C90">
              <w:rPr>
                <w:rStyle w:val="Hyperlink"/>
                <w:rFonts w:hint="eastAsia"/>
                <w:b/>
                <w:bCs/>
                <w:rtl/>
              </w:rPr>
              <w:t>ש</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Toc532201460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36</w:t>
            </w:r>
            <w:r w:rsidR="00342BEE">
              <w:rPr>
                <w:rStyle w:val="Hyperlink"/>
                <w:rtl/>
              </w:rPr>
              <w:fldChar w:fldCharType="end"/>
            </w:r>
          </w:hyperlink>
        </w:p>
        <w:p w14:paraId="04C9EF64" w14:textId="311E9E7A" w:rsidR="00342BEE" w:rsidRDefault="002F7A01">
          <w:pPr>
            <w:pStyle w:val="TOC2"/>
            <w:rPr>
              <w:rFonts w:eastAsiaTheme="minorEastAsia" w:cstheme="minorBidi"/>
              <w:color w:val="auto"/>
              <w:rtl/>
            </w:rPr>
          </w:pPr>
          <w:hyperlink w:anchor="_Toc532201461" w:history="1">
            <w:r w:rsidR="00342BEE" w:rsidRPr="00F63C90">
              <w:rPr>
                <w:rStyle w:val="Hyperlink"/>
                <w:rFonts w:hint="eastAsia"/>
                <w:b/>
                <w:bCs/>
                <w:rtl/>
              </w:rPr>
              <w:t>תיאום</w:t>
            </w:r>
            <w:r w:rsidR="00342BEE" w:rsidRPr="00F63C90">
              <w:rPr>
                <w:rStyle w:val="Hyperlink"/>
                <w:b/>
                <w:bCs/>
                <w:rtl/>
              </w:rPr>
              <w:t xml:space="preserve"> </w:t>
            </w:r>
            <w:r w:rsidR="00342BEE" w:rsidRPr="00F63C90">
              <w:rPr>
                <w:rStyle w:val="Hyperlink"/>
                <w:rFonts w:hint="eastAsia"/>
                <w:b/>
                <w:bCs/>
                <w:rtl/>
              </w:rPr>
              <w:t>ביטחוני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Toc532201461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37</w:t>
            </w:r>
            <w:r w:rsidR="00342BEE">
              <w:rPr>
                <w:rStyle w:val="Hyperlink"/>
                <w:rtl/>
              </w:rPr>
              <w:fldChar w:fldCharType="end"/>
            </w:r>
          </w:hyperlink>
        </w:p>
        <w:p w14:paraId="51F171A5" w14:textId="78C59030" w:rsidR="00342BEE" w:rsidRDefault="002F7A01">
          <w:pPr>
            <w:pStyle w:val="TOC1"/>
            <w:tabs>
              <w:tab w:val="right" w:leader="dot" w:pos="8302"/>
            </w:tabs>
            <w:rPr>
              <w:rFonts w:eastAsiaTheme="minorEastAsia" w:cstheme="minorBidi"/>
              <w:bCs w:val="0"/>
              <w:noProof/>
              <w:szCs w:val="22"/>
              <w:rtl/>
            </w:rPr>
          </w:pPr>
          <w:hyperlink w:anchor="_Toc532201462" w:history="1">
            <w:r w:rsidR="00342BEE" w:rsidRPr="00F63C90">
              <w:rPr>
                <w:rStyle w:val="Hyperlink"/>
                <w:rFonts w:hint="eastAsia"/>
                <w:b/>
                <w:noProof/>
                <w:rtl/>
              </w:rPr>
              <w:t>קורות</w:t>
            </w:r>
            <w:r w:rsidR="00342BEE" w:rsidRPr="00F63C90">
              <w:rPr>
                <w:rStyle w:val="Hyperlink"/>
                <w:b/>
                <w:noProof/>
                <w:rtl/>
              </w:rPr>
              <w:t xml:space="preserve"> </w:t>
            </w:r>
            <w:r w:rsidR="00342BEE" w:rsidRPr="00F63C90">
              <w:rPr>
                <w:rStyle w:val="Hyperlink"/>
                <w:rFonts w:hint="eastAsia"/>
                <w:b/>
                <w:noProof/>
                <w:rtl/>
              </w:rPr>
              <w:t>חיים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Toc532201462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38</w:t>
            </w:r>
            <w:r w:rsidR="00342BEE">
              <w:rPr>
                <w:rStyle w:val="Hyperlink"/>
                <w:noProof/>
                <w:rtl/>
              </w:rPr>
              <w:fldChar w:fldCharType="end"/>
            </w:r>
          </w:hyperlink>
        </w:p>
        <w:p w14:paraId="36A1A820" w14:textId="0E4663DB" w:rsidR="00342BEE" w:rsidRDefault="002F7A01">
          <w:pPr>
            <w:pStyle w:val="TOC2"/>
            <w:rPr>
              <w:rFonts w:eastAsiaTheme="minorEastAsia" w:cstheme="minorBidi"/>
              <w:color w:val="auto"/>
              <w:rtl/>
            </w:rPr>
          </w:pPr>
          <w:hyperlink w:anchor="_Toc532201463" w:history="1">
            <w:r w:rsidR="00342BEE" w:rsidRPr="00F63C90">
              <w:rPr>
                <w:rStyle w:val="Hyperlink"/>
                <w:rFonts w:hint="eastAsia"/>
                <w:b/>
                <w:bCs/>
                <w:rtl/>
              </w:rPr>
              <w:t>אלוף</w:t>
            </w:r>
            <w:r w:rsidR="00342BEE" w:rsidRPr="00F63C90">
              <w:rPr>
                <w:rStyle w:val="Hyperlink"/>
                <w:b/>
                <w:bCs/>
                <w:rtl/>
              </w:rPr>
              <w:t xml:space="preserve"> </w:t>
            </w:r>
            <w:r w:rsidR="00342BEE" w:rsidRPr="00F63C90">
              <w:rPr>
                <w:rStyle w:val="Hyperlink"/>
                <w:rFonts w:hint="eastAsia"/>
                <w:b/>
                <w:bCs/>
                <w:rtl/>
              </w:rPr>
              <w:t>נדב</w:t>
            </w:r>
            <w:r w:rsidR="00342BEE" w:rsidRPr="00F63C90">
              <w:rPr>
                <w:rStyle w:val="Hyperlink"/>
                <w:b/>
                <w:bCs/>
                <w:rtl/>
              </w:rPr>
              <w:t xml:space="preserve"> </w:t>
            </w:r>
            <w:r w:rsidR="00342BEE" w:rsidRPr="00F63C90">
              <w:rPr>
                <w:rStyle w:val="Hyperlink"/>
                <w:rFonts w:hint="eastAsia"/>
                <w:b/>
                <w:bCs/>
                <w:rtl/>
              </w:rPr>
              <w:t>פדן</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Toc532201463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38</w:t>
            </w:r>
            <w:r w:rsidR="00342BEE">
              <w:rPr>
                <w:rStyle w:val="Hyperlink"/>
                <w:rtl/>
              </w:rPr>
              <w:fldChar w:fldCharType="end"/>
            </w:r>
          </w:hyperlink>
        </w:p>
        <w:p w14:paraId="72BB9DA7" w14:textId="46A2E894" w:rsidR="00342BEE" w:rsidRDefault="002F7A01">
          <w:pPr>
            <w:pStyle w:val="TOC2"/>
            <w:rPr>
              <w:rFonts w:eastAsiaTheme="minorEastAsia" w:cstheme="minorBidi"/>
              <w:color w:val="auto"/>
              <w:rtl/>
            </w:rPr>
          </w:pPr>
          <w:hyperlink w:anchor="_Toc532201464" w:history="1">
            <w:r w:rsidR="00342BEE" w:rsidRPr="00F63C90">
              <w:rPr>
                <w:rStyle w:val="Hyperlink"/>
                <w:rFonts w:hint="eastAsia"/>
                <w:b/>
                <w:bCs/>
                <w:rtl/>
              </w:rPr>
              <w:t>אלוף</w:t>
            </w:r>
            <w:r w:rsidR="00342BEE" w:rsidRPr="00F63C90">
              <w:rPr>
                <w:rStyle w:val="Hyperlink"/>
                <w:b/>
                <w:bCs/>
                <w:rtl/>
              </w:rPr>
              <w:t xml:space="preserve"> (</w:t>
            </w:r>
            <w:r w:rsidR="00342BEE" w:rsidRPr="00F63C90">
              <w:rPr>
                <w:rStyle w:val="Hyperlink"/>
                <w:rFonts w:hint="eastAsia"/>
                <w:b/>
                <w:bCs/>
                <w:rtl/>
              </w:rPr>
              <w:t>במיל</w:t>
            </w:r>
            <w:r w:rsidR="00342BEE" w:rsidRPr="00F63C90">
              <w:rPr>
                <w:rStyle w:val="Hyperlink"/>
                <w:b/>
                <w:bCs/>
                <w:rtl/>
              </w:rPr>
              <w:t xml:space="preserve">') </w:t>
            </w:r>
            <w:r w:rsidR="00342BEE" w:rsidRPr="00F63C90">
              <w:rPr>
                <w:rStyle w:val="Hyperlink"/>
                <w:rFonts w:hint="eastAsia"/>
                <w:b/>
                <w:bCs/>
                <w:rtl/>
              </w:rPr>
              <w:t>יואב</w:t>
            </w:r>
            <w:r w:rsidR="00342BEE" w:rsidRPr="00F63C90">
              <w:rPr>
                <w:rStyle w:val="Hyperlink"/>
                <w:b/>
                <w:bCs/>
                <w:rtl/>
              </w:rPr>
              <w:t xml:space="preserve"> (</w:t>
            </w:r>
            <w:r w:rsidR="00342BEE" w:rsidRPr="00F63C90">
              <w:rPr>
                <w:rStyle w:val="Hyperlink"/>
                <w:rFonts w:hint="eastAsia"/>
                <w:b/>
                <w:bCs/>
                <w:rtl/>
              </w:rPr>
              <w:t>פולי</w:t>
            </w:r>
            <w:r w:rsidR="00342BEE" w:rsidRPr="00F63C90">
              <w:rPr>
                <w:rStyle w:val="Hyperlink"/>
                <w:b/>
                <w:bCs/>
                <w:rtl/>
              </w:rPr>
              <w:t xml:space="preserve">) </w:t>
            </w:r>
            <w:r w:rsidR="00342BEE" w:rsidRPr="00F63C90">
              <w:rPr>
                <w:rStyle w:val="Hyperlink"/>
                <w:rFonts w:hint="eastAsia"/>
                <w:b/>
                <w:bCs/>
                <w:rtl/>
              </w:rPr>
              <w:t>מרדכי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Toc532201464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39</w:t>
            </w:r>
            <w:r w:rsidR="00342BEE">
              <w:rPr>
                <w:rStyle w:val="Hyperlink"/>
                <w:rtl/>
              </w:rPr>
              <w:fldChar w:fldCharType="end"/>
            </w:r>
          </w:hyperlink>
        </w:p>
        <w:p w14:paraId="229BFB31" w14:textId="115CFE7B" w:rsidR="00342BEE" w:rsidRDefault="002F7A01">
          <w:pPr>
            <w:pStyle w:val="TOC2"/>
            <w:rPr>
              <w:rFonts w:eastAsiaTheme="minorEastAsia" w:cstheme="minorBidi"/>
              <w:color w:val="auto"/>
              <w:rtl/>
            </w:rPr>
          </w:pPr>
          <w:hyperlink w:anchor="_Toc532201465" w:history="1">
            <w:r w:rsidR="00342BEE" w:rsidRPr="00F63C90">
              <w:rPr>
                <w:rStyle w:val="Hyperlink"/>
                <w:rFonts w:hint="eastAsia"/>
                <w:b/>
                <w:bCs/>
                <w:rtl/>
              </w:rPr>
              <w:t>פרופסור</w:t>
            </w:r>
            <w:r w:rsidR="00342BEE" w:rsidRPr="00F63C90">
              <w:rPr>
                <w:rStyle w:val="Hyperlink"/>
                <w:b/>
                <w:bCs/>
                <w:rtl/>
              </w:rPr>
              <w:t xml:space="preserve"> (</w:t>
            </w:r>
            <w:r w:rsidR="00342BEE" w:rsidRPr="00F63C90">
              <w:rPr>
                <w:rStyle w:val="Hyperlink"/>
                <w:rFonts w:hint="eastAsia"/>
                <w:b/>
                <w:bCs/>
                <w:rtl/>
              </w:rPr>
              <w:t>תא</w:t>
            </w:r>
            <w:r w:rsidR="00342BEE" w:rsidRPr="00F63C90">
              <w:rPr>
                <w:rStyle w:val="Hyperlink"/>
                <w:b/>
                <w:bCs/>
                <w:rtl/>
              </w:rPr>
              <w:t>"</w:t>
            </w:r>
            <w:r w:rsidR="00342BEE" w:rsidRPr="00F63C90">
              <w:rPr>
                <w:rStyle w:val="Hyperlink"/>
                <w:rFonts w:hint="eastAsia"/>
                <w:b/>
                <w:bCs/>
                <w:rtl/>
              </w:rPr>
              <w:t>ל</w:t>
            </w:r>
            <w:r w:rsidR="00342BEE" w:rsidRPr="00F63C90">
              <w:rPr>
                <w:rStyle w:val="Hyperlink"/>
                <w:b/>
                <w:bCs/>
                <w:rtl/>
              </w:rPr>
              <w:t xml:space="preserve"> </w:t>
            </w:r>
            <w:r w:rsidR="00342BEE" w:rsidRPr="00F63C90">
              <w:rPr>
                <w:rStyle w:val="Hyperlink"/>
                <w:rFonts w:hint="eastAsia"/>
                <w:b/>
                <w:bCs/>
                <w:rtl/>
              </w:rPr>
              <w:t>במיל</w:t>
            </w:r>
            <w:r w:rsidR="00342BEE" w:rsidRPr="00F63C90">
              <w:rPr>
                <w:rStyle w:val="Hyperlink"/>
                <w:b/>
                <w:bCs/>
                <w:rtl/>
              </w:rPr>
              <w:t xml:space="preserve">') </w:t>
            </w:r>
            <w:r w:rsidR="00342BEE" w:rsidRPr="00F63C90">
              <w:rPr>
                <w:rStyle w:val="Hyperlink"/>
                <w:rFonts w:hint="eastAsia"/>
                <w:b/>
                <w:bCs/>
                <w:rtl/>
              </w:rPr>
              <w:t>אריה</w:t>
            </w:r>
            <w:r w:rsidR="00342BEE" w:rsidRPr="00F63C90">
              <w:rPr>
                <w:rStyle w:val="Hyperlink"/>
                <w:b/>
                <w:bCs/>
                <w:rtl/>
              </w:rPr>
              <w:t xml:space="preserve"> </w:t>
            </w:r>
            <w:r w:rsidR="00342BEE" w:rsidRPr="00F63C90">
              <w:rPr>
                <w:rStyle w:val="Hyperlink"/>
                <w:rFonts w:hint="eastAsia"/>
                <w:b/>
                <w:bCs/>
                <w:rtl/>
              </w:rPr>
              <w:t>אלדד</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Toc532201465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40</w:t>
            </w:r>
            <w:r w:rsidR="00342BEE">
              <w:rPr>
                <w:rStyle w:val="Hyperlink"/>
                <w:rtl/>
              </w:rPr>
              <w:fldChar w:fldCharType="end"/>
            </w:r>
          </w:hyperlink>
        </w:p>
        <w:p w14:paraId="55005374" w14:textId="44B47D70" w:rsidR="00342BEE" w:rsidRDefault="002F7A01">
          <w:pPr>
            <w:pStyle w:val="TOC2"/>
            <w:rPr>
              <w:rFonts w:eastAsiaTheme="minorEastAsia" w:cstheme="minorBidi"/>
              <w:color w:val="auto"/>
              <w:rtl/>
            </w:rPr>
          </w:pPr>
          <w:hyperlink w:anchor="_Toc532201466" w:history="1">
            <w:r w:rsidR="00342BEE" w:rsidRPr="00F63C90">
              <w:rPr>
                <w:rStyle w:val="Hyperlink"/>
                <w:rFonts w:hint="eastAsia"/>
                <w:b/>
                <w:bCs/>
                <w:rtl/>
              </w:rPr>
              <w:t>יריב</w:t>
            </w:r>
            <w:r w:rsidR="00342BEE" w:rsidRPr="00F63C90">
              <w:rPr>
                <w:rStyle w:val="Hyperlink"/>
                <w:b/>
                <w:bCs/>
                <w:rtl/>
              </w:rPr>
              <w:t xml:space="preserve"> </w:t>
            </w:r>
            <w:r w:rsidR="00342BEE" w:rsidRPr="00F63C90">
              <w:rPr>
                <w:rStyle w:val="Hyperlink"/>
                <w:rFonts w:hint="eastAsia"/>
                <w:b/>
                <w:bCs/>
                <w:rtl/>
              </w:rPr>
              <w:t>אופנהיימר</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Toc532201466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42</w:t>
            </w:r>
            <w:r w:rsidR="00342BEE">
              <w:rPr>
                <w:rStyle w:val="Hyperlink"/>
                <w:rtl/>
              </w:rPr>
              <w:fldChar w:fldCharType="end"/>
            </w:r>
          </w:hyperlink>
        </w:p>
        <w:p w14:paraId="088E5C04" w14:textId="4F25AF2E" w:rsidR="00342BEE" w:rsidRDefault="002F7A01">
          <w:pPr>
            <w:pStyle w:val="TOC2"/>
            <w:rPr>
              <w:rFonts w:eastAsiaTheme="minorEastAsia" w:cstheme="minorBidi"/>
              <w:color w:val="auto"/>
              <w:rtl/>
            </w:rPr>
          </w:pPr>
          <w:hyperlink w:anchor="_Toc532201467" w:history="1">
            <w:r w:rsidR="00342BEE" w:rsidRPr="00F63C90">
              <w:rPr>
                <w:rStyle w:val="Hyperlink"/>
                <w:rFonts w:hint="eastAsia"/>
                <w:b/>
                <w:bCs/>
                <w:rtl/>
              </w:rPr>
              <w:t>ד</w:t>
            </w:r>
            <w:r w:rsidR="00342BEE" w:rsidRPr="00F63C90">
              <w:rPr>
                <w:rStyle w:val="Hyperlink"/>
                <w:b/>
                <w:bCs/>
                <w:rtl/>
              </w:rPr>
              <w:t>"</w:t>
            </w:r>
            <w:r w:rsidR="00342BEE" w:rsidRPr="00F63C90">
              <w:rPr>
                <w:rStyle w:val="Hyperlink"/>
                <w:rFonts w:hint="eastAsia"/>
                <w:b/>
                <w:bCs/>
                <w:rtl/>
              </w:rPr>
              <w:t>ר</w:t>
            </w:r>
            <w:r w:rsidR="00342BEE" w:rsidRPr="00F63C90">
              <w:rPr>
                <w:rStyle w:val="Hyperlink"/>
                <w:b/>
                <w:bCs/>
                <w:rtl/>
              </w:rPr>
              <w:t xml:space="preserve"> </w:t>
            </w:r>
            <w:r w:rsidR="00342BEE" w:rsidRPr="00F63C90">
              <w:rPr>
                <w:rStyle w:val="Hyperlink"/>
                <w:rFonts w:hint="eastAsia"/>
                <w:b/>
                <w:bCs/>
                <w:rtl/>
              </w:rPr>
              <w:t>חליל</w:t>
            </w:r>
            <w:r w:rsidR="00342BEE" w:rsidRPr="00F63C90">
              <w:rPr>
                <w:rStyle w:val="Hyperlink"/>
                <w:b/>
                <w:bCs/>
                <w:rtl/>
              </w:rPr>
              <w:t xml:space="preserve"> </w:t>
            </w:r>
            <w:r w:rsidR="00342BEE" w:rsidRPr="00F63C90">
              <w:rPr>
                <w:rStyle w:val="Hyperlink"/>
                <w:rFonts w:hint="eastAsia"/>
                <w:b/>
                <w:bCs/>
                <w:rtl/>
              </w:rPr>
              <w:t>שקאקי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Toc532201467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43</w:t>
            </w:r>
            <w:r w:rsidR="00342BEE">
              <w:rPr>
                <w:rStyle w:val="Hyperlink"/>
                <w:rtl/>
              </w:rPr>
              <w:fldChar w:fldCharType="end"/>
            </w:r>
          </w:hyperlink>
        </w:p>
        <w:p w14:paraId="586CB4E2" w14:textId="0F41D69A" w:rsidR="00342BEE" w:rsidRDefault="002F7A01">
          <w:pPr>
            <w:pStyle w:val="TOC2"/>
            <w:rPr>
              <w:rFonts w:eastAsiaTheme="minorEastAsia" w:cstheme="minorBidi"/>
              <w:color w:val="auto"/>
              <w:rtl/>
            </w:rPr>
          </w:pPr>
          <w:hyperlink w:anchor="_Toc532201468" w:history="1">
            <w:r w:rsidR="00342BEE" w:rsidRPr="00F63C90">
              <w:rPr>
                <w:rStyle w:val="Hyperlink"/>
                <w:rFonts w:hint="eastAsia"/>
                <w:b/>
                <w:bCs/>
                <w:rtl/>
              </w:rPr>
              <w:t>הרב</w:t>
            </w:r>
            <w:r w:rsidR="00342BEE" w:rsidRPr="00F63C90">
              <w:rPr>
                <w:rStyle w:val="Hyperlink"/>
                <w:b/>
                <w:bCs/>
                <w:rtl/>
              </w:rPr>
              <w:t xml:space="preserve"> </w:t>
            </w:r>
            <w:r w:rsidR="00342BEE" w:rsidRPr="00F63C90">
              <w:rPr>
                <w:rStyle w:val="Hyperlink"/>
                <w:rFonts w:hint="eastAsia"/>
                <w:b/>
                <w:bCs/>
                <w:rtl/>
              </w:rPr>
              <w:t>משה</w:t>
            </w:r>
            <w:r w:rsidR="00342BEE" w:rsidRPr="00F63C90">
              <w:rPr>
                <w:rStyle w:val="Hyperlink"/>
                <w:b/>
                <w:bCs/>
                <w:rtl/>
              </w:rPr>
              <w:t xml:space="preserve"> </w:t>
            </w:r>
            <w:r w:rsidR="00342BEE" w:rsidRPr="00F63C90">
              <w:rPr>
                <w:rStyle w:val="Hyperlink"/>
                <w:rFonts w:hint="eastAsia"/>
                <w:b/>
                <w:bCs/>
                <w:rtl/>
              </w:rPr>
              <w:t>הגר</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Toc532201468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44</w:t>
            </w:r>
            <w:r w:rsidR="00342BEE">
              <w:rPr>
                <w:rStyle w:val="Hyperlink"/>
                <w:rtl/>
              </w:rPr>
              <w:fldChar w:fldCharType="end"/>
            </w:r>
          </w:hyperlink>
        </w:p>
        <w:p w14:paraId="5D641B1D" w14:textId="6444E574" w:rsidR="00342BEE" w:rsidRDefault="002F7A01">
          <w:pPr>
            <w:pStyle w:val="TOC1"/>
            <w:tabs>
              <w:tab w:val="right" w:leader="dot" w:pos="8302"/>
            </w:tabs>
            <w:rPr>
              <w:rFonts w:eastAsiaTheme="minorEastAsia" w:cstheme="minorBidi"/>
              <w:bCs w:val="0"/>
              <w:noProof/>
              <w:szCs w:val="22"/>
              <w:rtl/>
            </w:rPr>
          </w:pPr>
          <w:hyperlink w:anchor="_Toc532201469" w:history="1">
            <w:r w:rsidR="00342BEE" w:rsidRPr="00F63C90">
              <w:rPr>
                <w:rStyle w:val="Hyperlink"/>
                <w:rFonts w:hint="eastAsia"/>
                <w:b/>
                <w:noProof/>
                <w:rtl/>
              </w:rPr>
              <w:t>נספחים</w:t>
            </w:r>
            <w:r w:rsidR="00342BEE">
              <w:rPr>
                <w:noProof/>
                <w:webHidden/>
                <w:rtl/>
              </w:rPr>
              <w:tab/>
            </w:r>
            <w:r w:rsidR="00342BEE">
              <w:rPr>
                <w:rStyle w:val="Hyperlink"/>
                <w:noProof/>
                <w:rtl/>
              </w:rPr>
              <w:fldChar w:fldCharType="begin"/>
            </w:r>
            <w:r w:rsidR="00342BEE">
              <w:rPr>
                <w:noProof/>
                <w:webHidden/>
                <w:rtl/>
              </w:rPr>
              <w:instrText xml:space="preserve"> </w:instrText>
            </w:r>
            <w:r w:rsidR="00342BEE">
              <w:rPr>
                <w:noProof/>
                <w:webHidden/>
              </w:rPr>
              <w:instrText>PAGEREF</w:instrText>
            </w:r>
            <w:r w:rsidR="00342BEE">
              <w:rPr>
                <w:noProof/>
                <w:webHidden/>
                <w:rtl/>
              </w:rPr>
              <w:instrText xml:space="preserve"> _</w:instrText>
            </w:r>
            <w:r w:rsidR="00342BEE">
              <w:rPr>
                <w:noProof/>
                <w:webHidden/>
              </w:rPr>
              <w:instrText>Toc532201469 \h</w:instrText>
            </w:r>
            <w:r w:rsidR="00342BEE">
              <w:rPr>
                <w:noProof/>
                <w:webHidden/>
                <w:rtl/>
              </w:rPr>
              <w:instrText xml:space="preserve"> </w:instrText>
            </w:r>
            <w:r w:rsidR="00342BEE">
              <w:rPr>
                <w:rStyle w:val="Hyperlink"/>
                <w:noProof/>
                <w:rtl/>
              </w:rPr>
            </w:r>
            <w:r w:rsidR="00342BEE">
              <w:rPr>
                <w:rStyle w:val="Hyperlink"/>
                <w:noProof/>
                <w:rtl/>
              </w:rPr>
              <w:fldChar w:fldCharType="separate"/>
            </w:r>
            <w:r w:rsidR="00342BEE">
              <w:rPr>
                <w:noProof/>
                <w:webHidden/>
                <w:rtl/>
              </w:rPr>
              <w:t>46</w:t>
            </w:r>
            <w:r w:rsidR="00342BEE">
              <w:rPr>
                <w:rStyle w:val="Hyperlink"/>
                <w:noProof/>
                <w:rtl/>
              </w:rPr>
              <w:fldChar w:fldCharType="end"/>
            </w:r>
          </w:hyperlink>
        </w:p>
        <w:p w14:paraId="64711FA5" w14:textId="5EF76628" w:rsidR="00342BEE" w:rsidRDefault="002F7A01">
          <w:pPr>
            <w:pStyle w:val="TOC2"/>
            <w:rPr>
              <w:rFonts w:eastAsiaTheme="minorEastAsia" w:cstheme="minorBidi"/>
              <w:color w:val="auto"/>
              <w:rtl/>
            </w:rPr>
          </w:pPr>
          <w:hyperlink w:anchor="_Toc532201470" w:history="1">
            <w:r w:rsidR="00342BEE" w:rsidRPr="00F63C90">
              <w:rPr>
                <w:rStyle w:val="Hyperlink"/>
                <w:rFonts w:hint="eastAsia"/>
                <w:b/>
                <w:bCs/>
                <w:rtl/>
              </w:rPr>
              <w:t>אירועי</w:t>
            </w:r>
            <w:r w:rsidR="00342BEE" w:rsidRPr="00F63C90">
              <w:rPr>
                <w:rStyle w:val="Hyperlink"/>
                <w:b/>
                <w:bCs/>
                <w:rtl/>
              </w:rPr>
              <w:t xml:space="preserve"> </w:t>
            </w:r>
            <w:r w:rsidR="00342BEE" w:rsidRPr="00F63C90">
              <w:rPr>
                <w:rStyle w:val="Hyperlink"/>
                <w:rFonts w:hint="eastAsia"/>
                <w:b/>
                <w:bCs/>
                <w:rtl/>
              </w:rPr>
              <w:t>ביטחון</w:t>
            </w:r>
            <w:r w:rsidR="00342BEE" w:rsidRPr="00F63C90">
              <w:rPr>
                <w:rStyle w:val="Hyperlink"/>
                <w:b/>
                <w:bCs/>
                <w:rtl/>
              </w:rPr>
              <w:t xml:space="preserve"> </w:t>
            </w:r>
            <w:r w:rsidR="00342BEE" w:rsidRPr="00F63C90">
              <w:rPr>
                <w:rStyle w:val="Hyperlink"/>
                <w:rFonts w:hint="eastAsia"/>
                <w:b/>
                <w:bCs/>
                <w:rtl/>
              </w:rPr>
              <w:t>שוטף</w:t>
            </w:r>
            <w:r w:rsidR="00342BEE" w:rsidRPr="00F63C90">
              <w:rPr>
                <w:rStyle w:val="Hyperlink"/>
                <w:b/>
                <w:bCs/>
                <w:rtl/>
              </w:rPr>
              <w:t xml:space="preserve"> </w:t>
            </w:r>
            <w:r w:rsidR="00342BEE" w:rsidRPr="00F63C90">
              <w:rPr>
                <w:rStyle w:val="Hyperlink"/>
                <w:rFonts w:hint="eastAsia"/>
                <w:b/>
                <w:bCs/>
                <w:rtl/>
              </w:rPr>
              <w:t>באיו</w:t>
            </w:r>
            <w:r w:rsidR="00342BEE" w:rsidRPr="00F63C90">
              <w:rPr>
                <w:rStyle w:val="Hyperlink"/>
                <w:b/>
                <w:bCs/>
                <w:rtl/>
              </w:rPr>
              <w:t>"</w:t>
            </w:r>
            <w:r w:rsidR="00342BEE" w:rsidRPr="00F63C90">
              <w:rPr>
                <w:rStyle w:val="Hyperlink"/>
                <w:rFonts w:hint="eastAsia"/>
                <w:b/>
                <w:bCs/>
                <w:rtl/>
              </w:rPr>
              <w:t>ש</w:t>
            </w:r>
            <w:r w:rsidR="00342BEE" w:rsidRPr="00F63C90">
              <w:rPr>
                <w:rStyle w:val="Hyperlink"/>
                <w:b/>
                <w:bCs/>
                <w:rtl/>
              </w:rPr>
              <w:t xml:space="preserve"> – 2018 </w:t>
            </w:r>
            <w:r w:rsidR="00342BEE" w:rsidRPr="00F63C90">
              <w:rPr>
                <w:rStyle w:val="Hyperlink"/>
                <w:rFonts w:hint="eastAsia"/>
                <w:b/>
                <w:bCs/>
                <w:rtl/>
              </w:rPr>
              <w:t>ינואר</w:t>
            </w:r>
            <w:r w:rsidR="00342BEE" w:rsidRPr="00F63C90">
              <w:rPr>
                <w:rStyle w:val="Hyperlink"/>
                <w:b/>
                <w:bCs/>
                <w:rtl/>
              </w:rPr>
              <w:t xml:space="preserve"> - </w:t>
            </w:r>
            <w:r w:rsidR="00342BEE" w:rsidRPr="00F63C90">
              <w:rPr>
                <w:rStyle w:val="Hyperlink"/>
                <w:rFonts w:hint="eastAsia"/>
                <w:b/>
                <w:bCs/>
                <w:rtl/>
              </w:rPr>
              <w:t>מאי</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Toc532201470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46</w:t>
            </w:r>
            <w:r w:rsidR="00342BEE">
              <w:rPr>
                <w:rStyle w:val="Hyperlink"/>
                <w:rtl/>
              </w:rPr>
              <w:fldChar w:fldCharType="end"/>
            </w:r>
          </w:hyperlink>
        </w:p>
        <w:p w14:paraId="62D7DD4C" w14:textId="08FF9C7E" w:rsidR="00342BEE" w:rsidRDefault="002F7A01">
          <w:pPr>
            <w:pStyle w:val="TOC2"/>
            <w:rPr>
              <w:rFonts w:eastAsiaTheme="minorEastAsia" w:cstheme="minorBidi"/>
              <w:color w:val="auto"/>
              <w:rtl/>
            </w:rPr>
          </w:pPr>
          <w:hyperlink w:anchor="_Toc532201471" w:history="1">
            <w:r w:rsidR="00342BEE" w:rsidRPr="00F63C90">
              <w:rPr>
                <w:rStyle w:val="Hyperlink"/>
                <w:rFonts w:hint="eastAsia"/>
                <w:b/>
                <w:bCs/>
                <w:rtl/>
              </w:rPr>
              <w:t>נפגעים</w:t>
            </w:r>
            <w:r w:rsidR="00342BEE" w:rsidRPr="00F63C90">
              <w:rPr>
                <w:rStyle w:val="Hyperlink"/>
                <w:b/>
                <w:bCs/>
                <w:rtl/>
              </w:rPr>
              <w:t xml:space="preserve"> </w:t>
            </w:r>
            <w:r w:rsidR="00342BEE" w:rsidRPr="00F63C90">
              <w:rPr>
                <w:rStyle w:val="Hyperlink"/>
                <w:rFonts w:hint="eastAsia"/>
                <w:b/>
                <w:bCs/>
                <w:rtl/>
              </w:rPr>
              <w:t>בפיגועים</w:t>
            </w:r>
            <w:r w:rsidR="00342BEE" w:rsidRPr="00F63C90">
              <w:rPr>
                <w:rStyle w:val="Hyperlink"/>
                <w:b/>
                <w:bCs/>
                <w:rtl/>
              </w:rPr>
              <w:t xml:space="preserve"> </w:t>
            </w:r>
            <w:r w:rsidR="00342BEE" w:rsidRPr="00F63C90">
              <w:rPr>
                <w:rStyle w:val="Hyperlink"/>
                <w:rFonts w:hint="eastAsia"/>
                <w:b/>
                <w:bCs/>
                <w:rtl/>
              </w:rPr>
              <w:t>באיו</w:t>
            </w:r>
            <w:r w:rsidR="00342BEE" w:rsidRPr="00F63C90">
              <w:rPr>
                <w:rStyle w:val="Hyperlink"/>
                <w:b/>
                <w:bCs/>
                <w:rtl/>
              </w:rPr>
              <w:t>"</w:t>
            </w:r>
            <w:r w:rsidR="00342BEE" w:rsidRPr="00F63C90">
              <w:rPr>
                <w:rStyle w:val="Hyperlink"/>
                <w:rFonts w:hint="eastAsia"/>
                <w:b/>
                <w:bCs/>
                <w:rtl/>
              </w:rPr>
              <w:t>ש</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Toc532201471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46</w:t>
            </w:r>
            <w:r w:rsidR="00342BEE">
              <w:rPr>
                <w:rStyle w:val="Hyperlink"/>
                <w:rtl/>
              </w:rPr>
              <w:fldChar w:fldCharType="end"/>
            </w:r>
          </w:hyperlink>
        </w:p>
        <w:p w14:paraId="0E519D15" w14:textId="49DED2D1" w:rsidR="00342BEE" w:rsidRDefault="002F7A01">
          <w:pPr>
            <w:pStyle w:val="TOC2"/>
            <w:rPr>
              <w:rFonts w:eastAsiaTheme="minorEastAsia" w:cstheme="minorBidi"/>
              <w:color w:val="auto"/>
              <w:rtl/>
            </w:rPr>
          </w:pPr>
          <w:hyperlink w:anchor="_Toc532201472" w:history="1">
            <w:r w:rsidR="00342BEE" w:rsidRPr="00F63C90">
              <w:rPr>
                <w:rStyle w:val="Hyperlink"/>
                <w:rFonts w:hint="eastAsia"/>
                <w:b/>
                <w:bCs/>
                <w:rtl/>
              </w:rPr>
              <w:t>תקציר</w:t>
            </w:r>
            <w:r w:rsidR="00342BEE" w:rsidRPr="00F63C90">
              <w:rPr>
                <w:rStyle w:val="Hyperlink"/>
                <w:b/>
                <w:bCs/>
                <w:rtl/>
              </w:rPr>
              <w:t xml:space="preserve"> </w:t>
            </w:r>
            <w:r w:rsidR="00342BEE" w:rsidRPr="00F63C90">
              <w:rPr>
                <w:rStyle w:val="Hyperlink"/>
                <w:rFonts w:hint="eastAsia"/>
                <w:b/>
                <w:bCs/>
                <w:rtl/>
              </w:rPr>
              <w:t>מספרו</w:t>
            </w:r>
            <w:r w:rsidR="00342BEE" w:rsidRPr="00F63C90">
              <w:rPr>
                <w:rStyle w:val="Hyperlink"/>
                <w:b/>
                <w:bCs/>
                <w:rtl/>
              </w:rPr>
              <w:t xml:space="preserve"> </w:t>
            </w:r>
            <w:r w:rsidR="00342BEE" w:rsidRPr="00F63C90">
              <w:rPr>
                <w:rStyle w:val="Hyperlink"/>
                <w:rFonts w:hint="eastAsia"/>
                <w:b/>
                <w:bCs/>
                <w:rtl/>
              </w:rPr>
              <w:t>של</w:t>
            </w:r>
            <w:r w:rsidR="00342BEE" w:rsidRPr="00F63C90">
              <w:rPr>
                <w:rStyle w:val="Hyperlink"/>
                <w:b/>
                <w:bCs/>
                <w:rtl/>
              </w:rPr>
              <w:t xml:space="preserve"> </w:t>
            </w:r>
            <w:r w:rsidR="00342BEE" w:rsidRPr="00F63C90">
              <w:rPr>
                <w:rStyle w:val="Hyperlink"/>
                <w:rFonts w:hint="eastAsia"/>
                <w:b/>
                <w:bCs/>
                <w:rtl/>
              </w:rPr>
              <w:t>מיכה</w:t>
            </w:r>
            <w:r w:rsidR="00342BEE" w:rsidRPr="00F63C90">
              <w:rPr>
                <w:rStyle w:val="Hyperlink"/>
                <w:b/>
                <w:bCs/>
                <w:rtl/>
              </w:rPr>
              <w:t xml:space="preserve"> </w:t>
            </w:r>
            <w:r w:rsidR="00342BEE" w:rsidRPr="00F63C90">
              <w:rPr>
                <w:rStyle w:val="Hyperlink"/>
                <w:rFonts w:hint="eastAsia"/>
                <w:b/>
                <w:bCs/>
                <w:rtl/>
              </w:rPr>
              <w:t>גודמן</w:t>
            </w:r>
            <w:r w:rsidR="00342BEE" w:rsidRPr="00F63C90">
              <w:rPr>
                <w:rStyle w:val="Hyperlink"/>
                <w:b/>
                <w:bCs/>
                <w:rtl/>
              </w:rPr>
              <w:t xml:space="preserve"> "</w:t>
            </w:r>
            <w:r w:rsidR="00342BEE" w:rsidRPr="00F63C90">
              <w:rPr>
                <w:rStyle w:val="Hyperlink"/>
                <w:rFonts w:hint="eastAsia"/>
                <w:b/>
                <w:bCs/>
                <w:rtl/>
              </w:rPr>
              <w:t>מלכוד</w:t>
            </w:r>
            <w:r w:rsidR="00342BEE" w:rsidRPr="00F63C90">
              <w:rPr>
                <w:rStyle w:val="Hyperlink"/>
                <w:b/>
                <w:bCs/>
                <w:rtl/>
              </w:rPr>
              <w:t xml:space="preserve"> 67"</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Toc532201472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47</w:t>
            </w:r>
            <w:r w:rsidR="00342BEE">
              <w:rPr>
                <w:rStyle w:val="Hyperlink"/>
                <w:rtl/>
              </w:rPr>
              <w:fldChar w:fldCharType="end"/>
            </w:r>
          </w:hyperlink>
        </w:p>
        <w:p w14:paraId="6C03D464" w14:textId="704CE645" w:rsidR="00342BEE" w:rsidRDefault="002F7A01">
          <w:pPr>
            <w:pStyle w:val="TOC2"/>
            <w:rPr>
              <w:rFonts w:eastAsiaTheme="minorEastAsia" w:cstheme="minorBidi"/>
              <w:color w:val="auto"/>
              <w:rtl/>
            </w:rPr>
          </w:pPr>
          <w:hyperlink w:anchor="_Toc532201473" w:history="1">
            <w:r w:rsidR="00342BEE" w:rsidRPr="00F63C90">
              <w:rPr>
                <w:rStyle w:val="Hyperlink"/>
                <w:rFonts w:hint="eastAsia"/>
                <w:b/>
                <w:bCs/>
                <w:rtl/>
              </w:rPr>
              <w:t>ההתיישבות</w:t>
            </w:r>
            <w:r w:rsidR="00342BEE" w:rsidRPr="00F63C90">
              <w:rPr>
                <w:rStyle w:val="Hyperlink"/>
                <w:b/>
                <w:bCs/>
                <w:rtl/>
              </w:rPr>
              <w:t xml:space="preserve"> </w:t>
            </w:r>
            <w:r w:rsidR="00342BEE" w:rsidRPr="00F63C90">
              <w:rPr>
                <w:rStyle w:val="Hyperlink"/>
                <w:rFonts w:hint="eastAsia"/>
                <w:b/>
                <w:bCs/>
                <w:rtl/>
              </w:rPr>
              <w:t>היהודית</w:t>
            </w:r>
            <w:r w:rsidR="00342BEE" w:rsidRPr="00F63C90">
              <w:rPr>
                <w:rStyle w:val="Hyperlink"/>
                <w:b/>
                <w:bCs/>
                <w:rtl/>
              </w:rPr>
              <w:t xml:space="preserve"> </w:t>
            </w:r>
            <w:r w:rsidR="00342BEE" w:rsidRPr="00F63C90">
              <w:rPr>
                <w:rStyle w:val="Hyperlink"/>
                <w:rFonts w:hint="eastAsia"/>
                <w:b/>
                <w:bCs/>
                <w:rtl/>
              </w:rPr>
              <w:t>בתקציב</w:t>
            </w:r>
            <w:r w:rsidR="00342BEE" w:rsidRPr="00F63C90">
              <w:rPr>
                <w:rStyle w:val="Hyperlink"/>
                <w:b/>
                <w:bCs/>
                <w:rtl/>
              </w:rPr>
              <w:t xml:space="preserve"> 2017-2018</w:t>
            </w:r>
            <w:r w:rsidR="00342BEE">
              <w:rPr>
                <w:webHidden/>
                <w:rtl/>
              </w:rPr>
              <w:tab/>
            </w:r>
            <w:r w:rsidR="00342BEE">
              <w:rPr>
                <w:rStyle w:val="Hyperlink"/>
                <w:rtl/>
              </w:rPr>
              <w:fldChar w:fldCharType="begin"/>
            </w:r>
            <w:r w:rsidR="00342BEE">
              <w:rPr>
                <w:webHidden/>
                <w:rtl/>
              </w:rPr>
              <w:instrText xml:space="preserve"> </w:instrText>
            </w:r>
            <w:r w:rsidR="00342BEE">
              <w:rPr>
                <w:webHidden/>
              </w:rPr>
              <w:instrText>PAGEREF</w:instrText>
            </w:r>
            <w:r w:rsidR="00342BEE">
              <w:rPr>
                <w:webHidden/>
                <w:rtl/>
              </w:rPr>
              <w:instrText xml:space="preserve"> _</w:instrText>
            </w:r>
            <w:r w:rsidR="00342BEE">
              <w:rPr>
                <w:webHidden/>
              </w:rPr>
              <w:instrText>Toc532201473 \h</w:instrText>
            </w:r>
            <w:r w:rsidR="00342BEE">
              <w:rPr>
                <w:webHidden/>
                <w:rtl/>
              </w:rPr>
              <w:instrText xml:space="preserve"> </w:instrText>
            </w:r>
            <w:r w:rsidR="00342BEE">
              <w:rPr>
                <w:rStyle w:val="Hyperlink"/>
                <w:rtl/>
              </w:rPr>
            </w:r>
            <w:r w:rsidR="00342BEE">
              <w:rPr>
                <w:rStyle w:val="Hyperlink"/>
                <w:rtl/>
              </w:rPr>
              <w:fldChar w:fldCharType="separate"/>
            </w:r>
            <w:r w:rsidR="00342BEE">
              <w:rPr>
                <w:webHidden/>
                <w:rtl/>
              </w:rPr>
              <w:t>48</w:t>
            </w:r>
            <w:r w:rsidR="00342BEE">
              <w:rPr>
                <w:rStyle w:val="Hyperlink"/>
                <w:rtl/>
              </w:rPr>
              <w:fldChar w:fldCharType="end"/>
            </w:r>
          </w:hyperlink>
        </w:p>
        <w:p w14:paraId="58AEFA41" w14:textId="47BCE024" w:rsidR="00FF7769" w:rsidRDefault="00FF7769">
          <w:pPr>
            <w:rPr>
              <w:rtl/>
              <w:cs/>
            </w:rPr>
          </w:pPr>
          <w:r>
            <w:rPr>
              <w:b/>
              <w:bCs/>
              <w:lang w:val="he-IL"/>
            </w:rPr>
            <w:fldChar w:fldCharType="end"/>
          </w:r>
        </w:p>
      </w:sdtContent>
    </w:sdt>
    <w:p w14:paraId="63270925" w14:textId="77777777" w:rsidR="00184D62" w:rsidRDefault="00184D62" w:rsidP="0085247A">
      <w:pPr>
        <w:rPr>
          <w:rFonts w:ascii="David" w:hAnsi="David" w:cs="David"/>
          <w:sz w:val="48"/>
          <w:szCs w:val="48"/>
          <w:rtl/>
        </w:rPr>
        <w:sectPr w:rsidR="00184D62" w:rsidSect="005365C8">
          <w:footerReference w:type="default" r:id="rId9"/>
          <w:pgSz w:w="11906" w:h="16838"/>
          <w:pgMar w:top="851" w:right="1797" w:bottom="851" w:left="1797" w:header="709" w:footer="709" w:gutter="0"/>
          <w:pgNumType w:start="1"/>
          <w:cols w:space="708"/>
          <w:bidi/>
          <w:rtlGutter/>
          <w:docGrid w:linePitch="360"/>
        </w:sectPr>
      </w:pPr>
    </w:p>
    <w:p w14:paraId="4BF5B577" w14:textId="77777777" w:rsidR="00AA4A20" w:rsidRPr="001033B0" w:rsidRDefault="00AA4A20" w:rsidP="00AA4A20">
      <w:pPr>
        <w:pStyle w:val="1"/>
        <w:jc w:val="center"/>
        <w:rPr>
          <w:rFonts w:ascii="David" w:hAnsi="David" w:cs="David"/>
          <w:b/>
          <w:bCs/>
          <w:color w:val="auto"/>
          <w:rtl/>
        </w:rPr>
      </w:pPr>
      <w:bookmarkStart w:id="1" w:name="_Toc532201412"/>
      <w:r w:rsidRPr="001033B0">
        <w:rPr>
          <w:rFonts w:ascii="David" w:hAnsi="David" w:cs="David" w:hint="cs"/>
          <w:b/>
          <w:bCs/>
          <w:color w:val="auto"/>
          <w:rtl/>
        </w:rPr>
        <w:lastRenderedPageBreak/>
        <w:t>מבוא</w:t>
      </w:r>
      <w:bookmarkEnd w:id="1"/>
    </w:p>
    <w:p w14:paraId="2C3F6E46" w14:textId="77777777" w:rsidR="00AA4A20" w:rsidRPr="002B7308" w:rsidRDefault="00AA4A20" w:rsidP="00AA4A20">
      <w:pPr>
        <w:pStyle w:val="a7"/>
        <w:ind w:left="0"/>
        <w:jc w:val="both"/>
        <w:outlineLvl w:val="1"/>
        <w:rPr>
          <w:rFonts w:cs="David"/>
          <w:b/>
          <w:bCs/>
          <w:sz w:val="28"/>
          <w:szCs w:val="28"/>
          <w:rtl/>
        </w:rPr>
      </w:pPr>
      <w:bookmarkStart w:id="2" w:name="_Toc532201413"/>
      <w:r w:rsidRPr="002B7308">
        <w:rPr>
          <w:rFonts w:cs="David" w:hint="cs"/>
          <w:b/>
          <w:bCs/>
          <w:sz w:val="28"/>
          <w:szCs w:val="28"/>
          <w:rtl/>
        </w:rPr>
        <w:t>מטרות הסיור</w:t>
      </w:r>
      <w:bookmarkEnd w:id="2"/>
    </w:p>
    <w:p w14:paraId="18763751" w14:textId="77777777" w:rsidR="00AA4A20" w:rsidRDefault="00AA4A20" w:rsidP="00AA4A20">
      <w:pPr>
        <w:spacing w:after="0" w:line="360" w:lineRule="auto"/>
        <w:jc w:val="both"/>
        <w:rPr>
          <w:rFonts w:cs="David"/>
          <w:sz w:val="28"/>
          <w:szCs w:val="28"/>
        </w:rPr>
      </w:pPr>
      <w:r>
        <w:rPr>
          <w:rFonts w:cs="David" w:hint="cs"/>
          <w:sz w:val="28"/>
          <w:szCs w:val="28"/>
          <w:rtl/>
        </w:rPr>
        <w:t>איזור יהודה ושומרון - הכרת חבל ארץ זה באופן בלתי אמצעי והעמקת חקר באשר לחשיבותו הבטל"מית בארבעת הצירים (ביטחון, מדיניות, חברה וכלכלה) ומאפייניו.</w:t>
      </w:r>
    </w:p>
    <w:p w14:paraId="0A34E7A2" w14:textId="77777777" w:rsidR="00AA4A20" w:rsidRPr="002B7308" w:rsidRDefault="00AA4A20" w:rsidP="00AA4A20">
      <w:pPr>
        <w:pStyle w:val="a7"/>
        <w:ind w:left="0"/>
        <w:jc w:val="both"/>
        <w:outlineLvl w:val="1"/>
        <w:rPr>
          <w:rFonts w:cs="David"/>
          <w:b/>
          <w:bCs/>
          <w:sz w:val="28"/>
          <w:szCs w:val="28"/>
          <w:rtl/>
        </w:rPr>
      </w:pPr>
      <w:bookmarkStart w:id="3" w:name="_Toc532201414"/>
      <w:r w:rsidRPr="002B7308">
        <w:rPr>
          <w:rFonts w:cs="David" w:hint="cs"/>
          <w:b/>
          <w:bCs/>
          <w:sz w:val="28"/>
          <w:szCs w:val="28"/>
          <w:rtl/>
        </w:rPr>
        <w:t>מטרות משנה</w:t>
      </w:r>
      <w:bookmarkEnd w:id="3"/>
    </w:p>
    <w:p w14:paraId="2AA6F716" w14:textId="77777777" w:rsidR="00AA4A20" w:rsidRDefault="00AA4A20" w:rsidP="006E3ACF">
      <w:pPr>
        <w:numPr>
          <w:ilvl w:val="0"/>
          <w:numId w:val="4"/>
        </w:numPr>
        <w:spacing w:after="0" w:line="360" w:lineRule="auto"/>
        <w:jc w:val="both"/>
        <w:rPr>
          <w:rFonts w:cs="David"/>
          <w:sz w:val="28"/>
          <w:szCs w:val="28"/>
        </w:rPr>
      </w:pPr>
      <w:r>
        <w:rPr>
          <w:rFonts w:cs="David" w:hint="cs"/>
          <w:sz w:val="28"/>
          <w:szCs w:val="28"/>
          <w:rtl/>
        </w:rPr>
        <w:t>העמקת ההיכרות והחקר עם חלק ממרכיבי הסכסוך הישראלי-פלשתיני, היכרות עם המציאות המשתנה והעמדות השונות.</w:t>
      </w:r>
    </w:p>
    <w:p w14:paraId="6261DA89" w14:textId="77777777" w:rsidR="00AA4A20" w:rsidRDefault="00AA4A20" w:rsidP="006E3ACF">
      <w:pPr>
        <w:numPr>
          <w:ilvl w:val="0"/>
          <w:numId w:val="4"/>
        </w:numPr>
        <w:spacing w:after="0" w:line="360" w:lineRule="auto"/>
        <w:jc w:val="both"/>
        <w:rPr>
          <w:rFonts w:cs="David"/>
          <w:sz w:val="28"/>
          <w:szCs w:val="28"/>
        </w:rPr>
      </w:pPr>
      <w:r>
        <w:rPr>
          <w:rFonts w:cs="David" w:hint="cs"/>
          <w:sz w:val="28"/>
          <w:szCs w:val="28"/>
          <w:rtl/>
        </w:rPr>
        <w:t>הכרת ההתיישבות הישראלית והפלסטינית באיו"ש, על כל גווניה.</w:t>
      </w:r>
    </w:p>
    <w:p w14:paraId="5F09A7EA" w14:textId="77777777" w:rsidR="00AA4A20" w:rsidRDefault="00AA4A20" w:rsidP="006E3ACF">
      <w:pPr>
        <w:numPr>
          <w:ilvl w:val="0"/>
          <w:numId w:val="4"/>
        </w:numPr>
        <w:spacing w:after="0" w:line="360" w:lineRule="auto"/>
        <w:jc w:val="both"/>
        <w:rPr>
          <w:rFonts w:cs="David"/>
          <w:sz w:val="28"/>
          <w:szCs w:val="28"/>
        </w:rPr>
      </w:pPr>
      <w:r>
        <w:rPr>
          <w:rFonts w:cs="David" w:hint="cs"/>
          <w:sz w:val="28"/>
          <w:szCs w:val="28"/>
          <w:rtl/>
        </w:rPr>
        <w:t>הבנת האתגרים והאינטרסים הישראלים והפלסטינים באיו"ש.</w:t>
      </w:r>
    </w:p>
    <w:p w14:paraId="107B964D" w14:textId="77777777" w:rsidR="00AA4A20" w:rsidRDefault="00AA4A20" w:rsidP="006E3ACF">
      <w:pPr>
        <w:numPr>
          <w:ilvl w:val="0"/>
          <w:numId w:val="4"/>
        </w:numPr>
        <w:spacing w:after="0" w:line="360" w:lineRule="auto"/>
        <w:jc w:val="both"/>
        <w:rPr>
          <w:rFonts w:cs="David"/>
          <w:sz w:val="28"/>
          <w:szCs w:val="28"/>
        </w:rPr>
      </w:pPr>
      <w:r>
        <w:rPr>
          <w:rFonts w:cs="David" w:hint="cs"/>
          <w:sz w:val="28"/>
          <w:szCs w:val="28"/>
          <w:rtl/>
        </w:rPr>
        <w:t>הבנת תפקידו של מפקד פיקוד מרכז כריבון באיו"ש ועיקרי תפיסת ההפעלה שלו.</w:t>
      </w:r>
    </w:p>
    <w:p w14:paraId="7041B6BA" w14:textId="77777777" w:rsidR="00AA4A20" w:rsidRPr="002B7308" w:rsidRDefault="00AA4A20" w:rsidP="00AA4A20">
      <w:pPr>
        <w:pStyle w:val="a7"/>
        <w:ind w:left="0"/>
        <w:jc w:val="both"/>
        <w:outlineLvl w:val="1"/>
        <w:rPr>
          <w:rFonts w:cs="David"/>
          <w:b/>
          <w:bCs/>
          <w:sz w:val="28"/>
          <w:szCs w:val="28"/>
          <w:rtl/>
        </w:rPr>
      </w:pPr>
      <w:bookmarkStart w:id="4" w:name="_Toc532201415"/>
      <w:r w:rsidRPr="002B7308">
        <w:rPr>
          <w:rFonts w:cs="David" w:hint="cs"/>
          <w:b/>
          <w:bCs/>
          <w:sz w:val="28"/>
          <w:szCs w:val="28"/>
          <w:rtl/>
        </w:rPr>
        <w:t>שיטת הסיור</w:t>
      </w:r>
      <w:bookmarkEnd w:id="4"/>
    </w:p>
    <w:p w14:paraId="240BE499" w14:textId="77777777" w:rsidR="00AA4A20" w:rsidRDefault="00AA4A20" w:rsidP="006E3ACF">
      <w:pPr>
        <w:numPr>
          <w:ilvl w:val="0"/>
          <w:numId w:val="5"/>
        </w:numPr>
        <w:spacing w:after="0" w:line="360" w:lineRule="auto"/>
        <w:jc w:val="both"/>
        <w:rPr>
          <w:rFonts w:cs="David"/>
          <w:sz w:val="28"/>
          <w:szCs w:val="28"/>
        </w:rPr>
      </w:pPr>
      <w:r>
        <w:rPr>
          <w:rFonts w:cs="David" w:hint="cs"/>
          <w:sz w:val="28"/>
          <w:szCs w:val="28"/>
          <w:rtl/>
        </w:rPr>
        <w:t>הסיור יתנהל ע"פ הגיון גיאוגרפי ולא תוכני - כאשר היום הראשון ייוחד למרחב שומרון ובהמשך גם לבקעה, ואילו היום השני ייוחד למרחב יהודה.</w:t>
      </w:r>
    </w:p>
    <w:p w14:paraId="774D9220" w14:textId="77777777" w:rsidR="00AA4A20" w:rsidRDefault="00AA4A20" w:rsidP="006E3ACF">
      <w:pPr>
        <w:numPr>
          <w:ilvl w:val="0"/>
          <w:numId w:val="5"/>
        </w:numPr>
        <w:spacing w:after="0" w:line="360" w:lineRule="auto"/>
        <w:jc w:val="both"/>
        <w:rPr>
          <w:rFonts w:cs="David"/>
          <w:sz w:val="28"/>
          <w:szCs w:val="28"/>
        </w:rPr>
      </w:pPr>
      <w:r>
        <w:rPr>
          <w:rFonts w:cs="David" w:hint="cs"/>
          <w:sz w:val="28"/>
          <w:szCs w:val="28"/>
          <w:rtl/>
        </w:rPr>
        <w:t>לסיור תהיה תוכנית גיבוי מלווה, למקרה של מזג אוויר סוער, במסגרתה יועברו במתחם מקורה וסגור</w:t>
      </w:r>
      <w:r w:rsidDel="00462746">
        <w:rPr>
          <w:rFonts w:cs="David" w:hint="cs"/>
          <w:sz w:val="28"/>
          <w:szCs w:val="28"/>
          <w:rtl/>
        </w:rPr>
        <w:t xml:space="preserve"> </w:t>
      </w:r>
      <w:r>
        <w:rPr>
          <w:rFonts w:cs="David" w:hint="cs"/>
          <w:sz w:val="28"/>
          <w:szCs w:val="28"/>
          <w:rtl/>
        </w:rPr>
        <w:t xml:space="preserve">תכנים שיועדו להיות מועברים במסגרת תצפית תחת כיפת השמיים. </w:t>
      </w:r>
    </w:p>
    <w:p w14:paraId="75EBDFF1" w14:textId="77777777" w:rsidR="00AA4A20" w:rsidRPr="001033B0" w:rsidRDefault="00AA4A20" w:rsidP="00AA4A20">
      <w:pPr>
        <w:pStyle w:val="a7"/>
        <w:ind w:left="0"/>
        <w:jc w:val="both"/>
        <w:outlineLvl w:val="1"/>
        <w:rPr>
          <w:rFonts w:cs="David"/>
          <w:b/>
          <w:bCs/>
          <w:sz w:val="28"/>
          <w:szCs w:val="28"/>
          <w:rtl/>
        </w:rPr>
      </w:pPr>
      <w:bookmarkStart w:id="5" w:name="_Toc532201416"/>
      <w:r w:rsidRPr="001033B0">
        <w:rPr>
          <w:rFonts w:cs="David" w:hint="cs"/>
          <w:b/>
          <w:bCs/>
          <w:sz w:val="28"/>
          <w:szCs w:val="28"/>
          <w:rtl/>
        </w:rPr>
        <w:t>צירים ומופעים</w:t>
      </w:r>
      <w:bookmarkEnd w:id="5"/>
    </w:p>
    <w:p w14:paraId="74FB0660" w14:textId="7B00C7F0" w:rsidR="00AA4A20" w:rsidRDefault="00AA4A20" w:rsidP="006E3ACF">
      <w:pPr>
        <w:numPr>
          <w:ilvl w:val="0"/>
          <w:numId w:val="6"/>
        </w:numPr>
        <w:spacing w:after="0" w:line="360" w:lineRule="auto"/>
        <w:jc w:val="both"/>
        <w:rPr>
          <w:rFonts w:cs="David"/>
          <w:sz w:val="28"/>
          <w:szCs w:val="28"/>
        </w:rPr>
      </w:pPr>
      <w:r w:rsidRPr="00192539">
        <w:rPr>
          <w:rFonts w:cs="David" w:hint="cs"/>
          <w:sz w:val="28"/>
          <w:szCs w:val="28"/>
          <w:rtl/>
        </w:rPr>
        <w:t>ציר מדיני</w:t>
      </w:r>
      <w:r>
        <w:rPr>
          <w:rFonts w:cs="David" w:hint="cs"/>
          <w:sz w:val="28"/>
          <w:szCs w:val="28"/>
          <w:rtl/>
        </w:rPr>
        <w:t xml:space="preserve"> </w:t>
      </w:r>
      <w:r>
        <w:rPr>
          <w:rFonts w:cs="David"/>
          <w:sz w:val="28"/>
          <w:szCs w:val="28"/>
          <w:rtl/>
        </w:rPr>
        <w:t>–</w:t>
      </w:r>
      <w:r>
        <w:rPr>
          <w:rFonts w:cs="David" w:hint="cs"/>
          <w:sz w:val="28"/>
          <w:szCs w:val="28"/>
          <w:rtl/>
        </w:rPr>
        <w:t xml:space="preserve"> שמונה סקירות: מפקד פקמ"ז (בכובע הריבון), מתפ"ש</w:t>
      </w:r>
      <w:r w:rsidR="00887101">
        <w:rPr>
          <w:rFonts w:cs="David" w:hint="cs"/>
          <w:sz w:val="28"/>
          <w:szCs w:val="28"/>
          <w:rtl/>
        </w:rPr>
        <w:t xml:space="preserve"> הקודם, מפקד המכללות, </w:t>
      </w:r>
      <w:r>
        <w:rPr>
          <w:rFonts w:cs="David" w:hint="cs"/>
          <w:sz w:val="28"/>
          <w:szCs w:val="28"/>
          <w:rtl/>
        </w:rPr>
        <w:t>ד"ר אריה אלדד, יריב אופנהיימר, יועמ"ש איו"ש, ד"ר חליל שקאקי.</w:t>
      </w:r>
    </w:p>
    <w:p w14:paraId="5D308B62" w14:textId="286A3D36" w:rsidR="00AA4A20" w:rsidRDefault="00AA4A20" w:rsidP="006E3ACF">
      <w:pPr>
        <w:numPr>
          <w:ilvl w:val="0"/>
          <w:numId w:val="6"/>
        </w:numPr>
        <w:spacing w:after="0" w:line="360" w:lineRule="auto"/>
        <w:jc w:val="both"/>
        <w:rPr>
          <w:rFonts w:cs="David"/>
          <w:sz w:val="28"/>
          <w:szCs w:val="28"/>
        </w:rPr>
      </w:pPr>
      <w:r w:rsidRPr="00192539">
        <w:rPr>
          <w:rFonts w:cs="David" w:hint="cs"/>
          <w:sz w:val="28"/>
          <w:szCs w:val="28"/>
          <w:rtl/>
        </w:rPr>
        <w:t>ציר כלכלי</w:t>
      </w:r>
      <w:r>
        <w:rPr>
          <w:rFonts w:cs="David" w:hint="cs"/>
          <w:sz w:val="28"/>
          <w:szCs w:val="28"/>
          <w:rtl/>
        </w:rPr>
        <w:t xml:space="preserve"> </w:t>
      </w:r>
      <w:r>
        <w:rPr>
          <w:rFonts w:cs="David"/>
          <w:sz w:val="28"/>
          <w:szCs w:val="28"/>
          <w:rtl/>
        </w:rPr>
        <w:t>–</w:t>
      </w:r>
      <w:r>
        <w:rPr>
          <w:rFonts w:cs="David" w:hint="cs"/>
          <w:sz w:val="28"/>
          <w:szCs w:val="28"/>
          <w:rtl/>
        </w:rPr>
        <w:t xml:space="preserve"> שבע סקירות: מפקד פקמ"ז (בכובע הריבון), מתפ"ש</w:t>
      </w:r>
      <w:r w:rsidR="00887101">
        <w:rPr>
          <w:rFonts w:cs="David" w:hint="cs"/>
          <w:sz w:val="28"/>
          <w:szCs w:val="28"/>
          <w:rtl/>
        </w:rPr>
        <w:t xml:space="preserve"> הקודם</w:t>
      </w:r>
      <w:r>
        <w:rPr>
          <w:rFonts w:cs="David" w:hint="cs"/>
          <w:sz w:val="28"/>
          <w:szCs w:val="28"/>
          <w:rtl/>
        </w:rPr>
        <w:t>, ד"ר חליל שקאקי, איש עסקים פלסטיני, ראש מנהלת תיאום וקישור (רמת"ק) בית-לחם, ראש המנהל האזרחי (רמ"א), איזור תעשייה ברקן.</w:t>
      </w:r>
    </w:p>
    <w:p w14:paraId="2A6007D8" w14:textId="7465056E" w:rsidR="00AA4A20" w:rsidRDefault="00AA4A20" w:rsidP="006E3ACF">
      <w:pPr>
        <w:numPr>
          <w:ilvl w:val="0"/>
          <w:numId w:val="6"/>
        </w:numPr>
        <w:spacing w:after="0" w:line="360" w:lineRule="auto"/>
        <w:jc w:val="both"/>
        <w:rPr>
          <w:rFonts w:cs="David"/>
          <w:sz w:val="28"/>
          <w:szCs w:val="28"/>
        </w:rPr>
      </w:pPr>
      <w:r w:rsidRPr="00192539">
        <w:rPr>
          <w:rFonts w:cs="David" w:hint="cs"/>
          <w:sz w:val="28"/>
          <w:szCs w:val="28"/>
          <w:rtl/>
        </w:rPr>
        <w:t>ציר חברתי</w:t>
      </w:r>
      <w:r>
        <w:rPr>
          <w:rFonts w:cs="David" w:hint="cs"/>
          <w:sz w:val="28"/>
          <w:szCs w:val="28"/>
          <w:rtl/>
        </w:rPr>
        <w:t xml:space="preserve"> </w:t>
      </w:r>
      <w:r>
        <w:rPr>
          <w:rFonts w:cs="David"/>
          <w:sz w:val="28"/>
          <w:szCs w:val="28"/>
          <w:rtl/>
        </w:rPr>
        <w:t>–</w:t>
      </w:r>
      <w:r>
        <w:rPr>
          <w:rFonts w:cs="David" w:hint="cs"/>
          <w:sz w:val="28"/>
          <w:szCs w:val="28"/>
          <w:rtl/>
        </w:rPr>
        <w:t xml:space="preserve"> שש סקירות וסיורים: מתפ"ש</w:t>
      </w:r>
      <w:r w:rsidR="00887101">
        <w:rPr>
          <w:rFonts w:cs="David" w:hint="cs"/>
          <w:sz w:val="28"/>
          <w:szCs w:val="28"/>
          <w:rtl/>
        </w:rPr>
        <w:t xml:space="preserve"> הקודם</w:t>
      </w:r>
      <w:r>
        <w:rPr>
          <w:rFonts w:cs="David" w:hint="cs"/>
          <w:sz w:val="28"/>
          <w:szCs w:val="28"/>
          <w:rtl/>
        </w:rPr>
        <w:t>, ד"ר חליל שקאקי, איש עסקים פלסטיני, שיחה עם מתיישב, רמ"א/ראש מ"מ בקעה (ההתיישבות בבקעה), מח"ט יהודה (סיור חיים בעיר מעורבת בלב הסכסוך).</w:t>
      </w:r>
    </w:p>
    <w:p w14:paraId="4119A9C2" w14:textId="48B67417" w:rsidR="00AA4A20" w:rsidRDefault="00AA4A20" w:rsidP="006E3ACF">
      <w:pPr>
        <w:numPr>
          <w:ilvl w:val="0"/>
          <w:numId w:val="6"/>
        </w:numPr>
        <w:spacing w:after="0" w:line="360" w:lineRule="auto"/>
        <w:jc w:val="both"/>
        <w:rPr>
          <w:rFonts w:cs="David"/>
          <w:sz w:val="28"/>
          <w:szCs w:val="28"/>
        </w:rPr>
      </w:pPr>
      <w:r w:rsidRPr="00192539">
        <w:rPr>
          <w:rFonts w:cs="David" w:hint="cs"/>
          <w:sz w:val="28"/>
          <w:szCs w:val="28"/>
          <w:rtl/>
        </w:rPr>
        <w:t>ציר ביטחוני</w:t>
      </w:r>
      <w:r>
        <w:rPr>
          <w:rFonts w:cs="David" w:hint="cs"/>
          <w:sz w:val="28"/>
          <w:szCs w:val="28"/>
          <w:rtl/>
        </w:rPr>
        <w:t xml:space="preserve"> </w:t>
      </w:r>
      <w:r>
        <w:rPr>
          <w:rFonts w:cs="David"/>
          <w:sz w:val="28"/>
          <w:szCs w:val="28"/>
          <w:rtl/>
        </w:rPr>
        <w:t>–</w:t>
      </w:r>
      <w:r>
        <w:rPr>
          <w:rFonts w:cs="David" w:hint="cs"/>
          <w:sz w:val="28"/>
          <w:szCs w:val="28"/>
          <w:rtl/>
        </w:rPr>
        <w:t xml:space="preserve"> שש סקירות: מפקד פקמ"ז, מפקד המכללות, מתפ"ש</w:t>
      </w:r>
      <w:r w:rsidR="00887101">
        <w:rPr>
          <w:rFonts w:cs="David" w:hint="cs"/>
          <w:sz w:val="28"/>
          <w:szCs w:val="28"/>
          <w:rtl/>
        </w:rPr>
        <w:t xml:space="preserve"> הקודם</w:t>
      </w:r>
      <w:r>
        <w:rPr>
          <w:rFonts w:cs="David" w:hint="cs"/>
          <w:sz w:val="28"/>
          <w:szCs w:val="28"/>
          <w:rtl/>
        </w:rPr>
        <w:t>, מח"ט יהודה, מדנס (גדר ההפרדה וספר המדבר), רמ"א (הבקעה בהיבט הביטחוני).</w:t>
      </w:r>
    </w:p>
    <w:p w14:paraId="57662C2F" w14:textId="59B61423" w:rsidR="00AA4A20" w:rsidRDefault="00AA4A20" w:rsidP="006E3ACF">
      <w:pPr>
        <w:numPr>
          <w:ilvl w:val="0"/>
          <w:numId w:val="6"/>
        </w:numPr>
        <w:spacing w:after="0" w:line="360" w:lineRule="auto"/>
        <w:jc w:val="both"/>
        <w:rPr>
          <w:rFonts w:cs="David"/>
          <w:sz w:val="28"/>
          <w:szCs w:val="28"/>
        </w:rPr>
      </w:pPr>
      <w:r w:rsidRPr="00192539">
        <w:rPr>
          <w:rFonts w:cs="David" w:hint="cs"/>
          <w:sz w:val="28"/>
          <w:szCs w:val="28"/>
          <w:rtl/>
        </w:rPr>
        <w:t>גיאוגרפיה</w:t>
      </w:r>
      <w:r>
        <w:rPr>
          <w:rFonts w:cs="David" w:hint="cs"/>
          <w:sz w:val="28"/>
          <w:szCs w:val="28"/>
          <w:rtl/>
        </w:rPr>
        <w:t xml:space="preserve"> </w:t>
      </w:r>
      <w:r>
        <w:rPr>
          <w:rFonts w:cs="David"/>
          <w:sz w:val="28"/>
          <w:szCs w:val="28"/>
          <w:rtl/>
        </w:rPr>
        <w:t>–</w:t>
      </w:r>
      <w:r>
        <w:rPr>
          <w:rFonts w:cs="David" w:hint="cs"/>
          <w:sz w:val="28"/>
          <w:szCs w:val="28"/>
          <w:rtl/>
        </w:rPr>
        <w:t xml:space="preserve"> שש תצפיות וסקירות בהובלת פרופ' יוסי בן ארצי: ברקן ("המותניים הצרות"), גריזים (שכם); אש קודש (בקעה), יתיר (ספר המדבר), סיור בחברון, גוש עציון</w:t>
      </w:r>
      <w:r w:rsidR="00887101">
        <w:rPr>
          <w:rFonts w:cs="David" w:hint="cs"/>
          <w:sz w:val="28"/>
          <w:szCs w:val="28"/>
          <w:rtl/>
        </w:rPr>
        <w:t xml:space="preserve"> "מצפה האלף"</w:t>
      </w:r>
      <w:r>
        <w:rPr>
          <w:rFonts w:cs="David" w:hint="cs"/>
          <w:sz w:val="28"/>
          <w:szCs w:val="28"/>
          <w:rtl/>
        </w:rPr>
        <w:t xml:space="preserve"> (התפר עם השפלה וירושלים).</w:t>
      </w:r>
    </w:p>
    <w:p w14:paraId="05B9EF01" w14:textId="630E4B4C" w:rsidR="00AA4A20" w:rsidRPr="00887101" w:rsidRDefault="00AA4A20" w:rsidP="00AA4A20">
      <w:pPr>
        <w:spacing w:after="0" w:line="360" w:lineRule="auto"/>
        <w:ind w:left="1440"/>
        <w:jc w:val="both"/>
        <w:rPr>
          <w:rFonts w:cs="David"/>
          <w:sz w:val="28"/>
          <w:szCs w:val="28"/>
          <w:rtl/>
        </w:rPr>
      </w:pPr>
    </w:p>
    <w:p w14:paraId="366B7F5F" w14:textId="77777777" w:rsidR="00192539" w:rsidRDefault="00192539" w:rsidP="00AA4A20">
      <w:pPr>
        <w:spacing w:after="0" w:line="360" w:lineRule="auto"/>
        <w:ind w:left="1440"/>
        <w:jc w:val="both"/>
        <w:rPr>
          <w:rFonts w:cs="David"/>
          <w:sz w:val="28"/>
          <w:szCs w:val="28"/>
        </w:rPr>
      </w:pPr>
    </w:p>
    <w:p w14:paraId="4912AA5E" w14:textId="5641B691" w:rsidR="00AA4A20" w:rsidRDefault="007644BD" w:rsidP="00AA4A20">
      <w:pPr>
        <w:pStyle w:val="a7"/>
        <w:spacing w:line="360" w:lineRule="auto"/>
        <w:ind w:left="0"/>
        <w:jc w:val="both"/>
        <w:outlineLvl w:val="1"/>
        <w:rPr>
          <w:rFonts w:cs="David"/>
          <w:b/>
          <w:bCs/>
          <w:sz w:val="28"/>
          <w:szCs w:val="28"/>
          <w:rtl/>
        </w:rPr>
      </w:pPr>
      <w:bookmarkStart w:id="6" w:name="_Toc532201417"/>
      <w:r>
        <w:rPr>
          <w:rFonts w:cs="David" w:hint="cs"/>
          <w:b/>
          <w:bCs/>
          <w:sz w:val="28"/>
          <w:szCs w:val="28"/>
          <w:rtl/>
        </w:rPr>
        <w:t>עיבוד צוותי</w:t>
      </w:r>
      <w:bookmarkEnd w:id="6"/>
    </w:p>
    <w:p w14:paraId="5DD81080" w14:textId="77777777" w:rsidR="007644BD" w:rsidRPr="00EC1A9F" w:rsidRDefault="007644BD" w:rsidP="006E3ACF">
      <w:pPr>
        <w:pStyle w:val="a7"/>
        <w:numPr>
          <w:ilvl w:val="0"/>
          <w:numId w:val="3"/>
        </w:numPr>
        <w:spacing w:after="0" w:line="360" w:lineRule="auto"/>
        <w:rPr>
          <w:rFonts w:ascii="David" w:hAnsi="David" w:cs="David"/>
          <w:b/>
          <w:bCs/>
          <w:sz w:val="28"/>
          <w:szCs w:val="28"/>
          <w:rtl/>
        </w:rPr>
      </w:pPr>
      <w:r w:rsidRPr="00EC1A9F">
        <w:rPr>
          <w:rFonts w:ascii="David" w:hAnsi="David" w:cs="David" w:hint="cs"/>
          <w:b/>
          <w:bCs/>
          <w:sz w:val="28"/>
          <w:szCs w:val="28"/>
          <w:u w:val="single"/>
          <w:rtl/>
        </w:rPr>
        <w:t>המתכונת- שלוש</w:t>
      </w:r>
      <w:r>
        <w:rPr>
          <w:rFonts w:ascii="David" w:hAnsi="David" w:cs="David" w:hint="cs"/>
          <w:b/>
          <w:bCs/>
          <w:sz w:val="28"/>
          <w:szCs w:val="28"/>
          <w:u w:val="single"/>
          <w:rtl/>
        </w:rPr>
        <w:t>ה</w:t>
      </w:r>
      <w:r w:rsidRPr="00EC1A9F">
        <w:rPr>
          <w:rFonts w:ascii="David" w:hAnsi="David" w:cs="David" w:hint="cs"/>
          <w:b/>
          <w:bCs/>
          <w:sz w:val="28"/>
          <w:szCs w:val="28"/>
          <w:u w:val="single"/>
          <w:rtl/>
        </w:rPr>
        <w:t xml:space="preserve"> </w:t>
      </w:r>
      <w:r>
        <w:rPr>
          <w:rFonts w:ascii="David" w:hAnsi="David" w:cs="David" w:hint="cs"/>
          <w:b/>
          <w:bCs/>
          <w:sz w:val="28"/>
          <w:szCs w:val="28"/>
          <w:u w:val="single"/>
          <w:rtl/>
        </w:rPr>
        <w:t>צוותי</w:t>
      </w:r>
      <w:r w:rsidRPr="00EC1A9F">
        <w:rPr>
          <w:rFonts w:ascii="David" w:hAnsi="David" w:cs="David" w:hint="cs"/>
          <w:b/>
          <w:bCs/>
          <w:sz w:val="28"/>
          <w:szCs w:val="28"/>
          <w:u w:val="single"/>
          <w:rtl/>
        </w:rPr>
        <w:t xml:space="preserve"> עיבוד</w:t>
      </w:r>
      <w:r w:rsidRPr="00EC1A9F">
        <w:rPr>
          <w:rFonts w:ascii="David" w:hAnsi="David" w:cs="David" w:hint="cs"/>
          <w:b/>
          <w:bCs/>
          <w:sz w:val="28"/>
          <w:szCs w:val="28"/>
          <w:rtl/>
        </w:rPr>
        <w:t xml:space="preserve">: </w:t>
      </w:r>
    </w:p>
    <w:p w14:paraId="44FDF1AA" w14:textId="77777777" w:rsidR="007644BD" w:rsidRDefault="007644BD" w:rsidP="006E3ACF">
      <w:pPr>
        <w:pStyle w:val="a7"/>
        <w:numPr>
          <w:ilvl w:val="0"/>
          <w:numId w:val="7"/>
        </w:numPr>
        <w:spacing w:after="200" w:line="360" w:lineRule="auto"/>
        <w:ind w:left="1360" w:hanging="425"/>
        <w:rPr>
          <w:rFonts w:ascii="David" w:hAnsi="David" w:cs="David"/>
          <w:sz w:val="28"/>
          <w:szCs w:val="28"/>
        </w:rPr>
      </w:pPr>
      <w:r>
        <w:rPr>
          <w:rFonts w:ascii="David" w:hAnsi="David" w:cs="David" w:hint="cs"/>
          <w:sz w:val="28"/>
          <w:szCs w:val="28"/>
          <w:rtl/>
        </w:rPr>
        <w:t>צוות 1 ללא הבינלאומיים וללא שלושת מובילי הסיור + צוות 2 ללא הבינלאומיים + נציג ממובילי הסיור - סה"כ 13 משתתפים.</w:t>
      </w:r>
    </w:p>
    <w:p w14:paraId="5D2CE790" w14:textId="77777777" w:rsidR="007644BD" w:rsidRPr="00412F4F" w:rsidRDefault="007644BD" w:rsidP="006E3ACF">
      <w:pPr>
        <w:pStyle w:val="a7"/>
        <w:numPr>
          <w:ilvl w:val="0"/>
          <w:numId w:val="7"/>
        </w:numPr>
        <w:spacing w:after="200" w:line="360" w:lineRule="auto"/>
        <w:ind w:left="1360" w:hanging="425"/>
        <w:rPr>
          <w:rFonts w:ascii="David" w:hAnsi="David" w:cs="David"/>
          <w:sz w:val="28"/>
          <w:szCs w:val="28"/>
          <w:rtl/>
        </w:rPr>
      </w:pPr>
      <w:r>
        <w:rPr>
          <w:rFonts w:ascii="David" w:hAnsi="David" w:cs="David" w:hint="cs"/>
          <w:sz w:val="28"/>
          <w:szCs w:val="28"/>
          <w:rtl/>
        </w:rPr>
        <w:t xml:space="preserve">צוות 3+ נציג ממובילי הסיור - סה"כ 11 משתתפים. </w:t>
      </w:r>
    </w:p>
    <w:p w14:paraId="1EBC733B" w14:textId="77777777" w:rsidR="007644BD" w:rsidRPr="00412F4F" w:rsidRDefault="007644BD" w:rsidP="006E3ACF">
      <w:pPr>
        <w:pStyle w:val="a7"/>
        <w:numPr>
          <w:ilvl w:val="0"/>
          <w:numId w:val="7"/>
        </w:numPr>
        <w:spacing w:after="200" w:line="360" w:lineRule="auto"/>
        <w:ind w:left="1360" w:hanging="425"/>
        <w:rPr>
          <w:rFonts w:ascii="David" w:hAnsi="David" w:cs="David"/>
          <w:sz w:val="28"/>
          <w:szCs w:val="28"/>
          <w:rtl/>
        </w:rPr>
      </w:pPr>
      <w:r>
        <w:rPr>
          <w:rFonts w:ascii="David" w:hAnsi="David" w:cs="David" w:hint="cs"/>
          <w:sz w:val="28"/>
          <w:szCs w:val="28"/>
          <w:rtl/>
        </w:rPr>
        <w:t xml:space="preserve">צוות 4+ נציג ממובילי הסיור - סה"כ 11 משתתפים. </w:t>
      </w:r>
    </w:p>
    <w:p w14:paraId="3E9D51D6" w14:textId="77777777" w:rsidR="007644BD" w:rsidRPr="00EC1A9F" w:rsidRDefault="007644BD" w:rsidP="006E3ACF">
      <w:pPr>
        <w:pStyle w:val="a7"/>
        <w:numPr>
          <w:ilvl w:val="0"/>
          <w:numId w:val="3"/>
        </w:numPr>
        <w:spacing w:after="0" w:line="360" w:lineRule="auto"/>
        <w:rPr>
          <w:rFonts w:ascii="David" w:hAnsi="David" w:cs="David"/>
          <w:b/>
          <w:bCs/>
          <w:sz w:val="28"/>
          <w:szCs w:val="28"/>
        </w:rPr>
      </w:pPr>
      <w:r w:rsidRPr="00EC1A9F">
        <w:rPr>
          <w:rFonts w:ascii="David" w:hAnsi="David" w:cs="David" w:hint="cs"/>
          <w:b/>
          <w:bCs/>
          <w:sz w:val="28"/>
          <w:szCs w:val="28"/>
          <w:u w:val="single"/>
          <w:rtl/>
        </w:rPr>
        <w:t xml:space="preserve">כל </w:t>
      </w:r>
      <w:r>
        <w:rPr>
          <w:rFonts w:ascii="David" w:hAnsi="David" w:cs="David" w:hint="cs"/>
          <w:b/>
          <w:bCs/>
          <w:sz w:val="28"/>
          <w:szCs w:val="28"/>
          <w:u w:val="single"/>
          <w:rtl/>
        </w:rPr>
        <w:t>צוות</w:t>
      </w:r>
      <w:r w:rsidRPr="00EC1A9F">
        <w:rPr>
          <w:rFonts w:ascii="David" w:hAnsi="David" w:cs="David" w:hint="cs"/>
          <w:b/>
          <w:bCs/>
          <w:sz w:val="28"/>
          <w:szCs w:val="28"/>
          <w:u w:val="single"/>
          <w:rtl/>
        </w:rPr>
        <w:t xml:space="preserve"> עיבוד נחלק לשלוש </w:t>
      </w:r>
      <w:r>
        <w:rPr>
          <w:rFonts w:ascii="David" w:hAnsi="David" w:cs="David" w:hint="cs"/>
          <w:b/>
          <w:bCs/>
          <w:sz w:val="28"/>
          <w:szCs w:val="28"/>
          <w:u w:val="single"/>
          <w:rtl/>
        </w:rPr>
        <w:t>קבוצות</w:t>
      </w:r>
      <w:r w:rsidRPr="00EC1A9F">
        <w:rPr>
          <w:rFonts w:ascii="David" w:hAnsi="David" w:cs="David" w:hint="cs"/>
          <w:b/>
          <w:bCs/>
          <w:sz w:val="28"/>
          <w:szCs w:val="28"/>
          <w:rtl/>
        </w:rPr>
        <w:t>:</w:t>
      </w:r>
    </w:p>
    <w:p w14:paraId="34594972" w14:textId="77777777" w:rsidR="007644BD" w:rsidRDefault="007644BD" w:rsidP="006E3ACF">
      <w:pPr>
        <w:pStyle w:val="a7"/>
        <w:numPr>
          <w:ilvl w:val="0"/>
          <w:numId w:val="8"/>
        </w:numPr>
        <w:spacing w:after="0" w:line="360" w:lineRule="auto"/>
        <w:rPr>
          <w:rFonts w:ascii="David" w:hAnsi="David" w:cs="David"/>
          <w:sz w:val="28"/>
          <w:szCs w:val="28"/>
        </w:rPr>
      </w:pPr>
      <w:r>
        <w:rPr>
          <w:rFonts w:ascii="David" w:hAnsi="David" w:cs="David" w:hint="cs"/>
          <w:sz w:val="28"/>
          <w:szCs w:val="28"/>
          <w:rtl/>
        </w:rPr>
        <w:t>גישת הימין הישראלי.</w:t>
      </w:r>
    </w:p>
    <w:p w14:paraId="606377EC" w14:textId="77777777" w:rsidR="007644BD" w:rsidRDefault="007644BD" w:rsidP="006E3ACF">
      <w:pPr>
        <w:pStyle w:val="a7"/>
        <w:numPr>
          <w:ilvl w:val="0"/>
          <w:numId w:val="8"/>
        </w:numPr>
        <w:spacing w:after="0" w:line="360" w:lineRule="auto"/>
        <w:rPr>
          <w:rFonts w:ascii="David" w:hAnsi="David" w:cs="David"/>
          <w:sz w:val="28"/>
          <w:szCs w:val="28"/>
        </w:rPr>
      </w:pPr>
      <w:r>
        <w:rPr>
          <w:rFonts w:ascii="David" w:hAnsi="David" w:cs="David" w:hint="cs"/>
          <w:sz w:val="28"/>
          <w:szCs w:val="28"/>
          <w:rtl/>
        </w:rPr>
        <w:t>גישת השמאל הישראלי.</w:t>
      </w:r>
    </w:p>
    <w:p w14:paraId="62FC8CF2" w14:textId="77777777" w:rsidR="007644BD" w:rsidRDefault="007644BD" w:rsidP="006E3ACF">
      <w:pPr>
        <w:pStyle w:val="a7"/>
        <w:numPr>
          <w:ilvl w:val="0"/>
          <w:numId w:val="8"/>
        </w:numPr>
        <w:spacing w:after="0" w:line="360" w:lineRule="auto"/>
        <w:rPr>
          <w:rFonts w:ascii="David" w:hAnsi="David" w:cs="David"/>
          <w:sz w:val="28"/>
          <w:szCs w:val="28"/>
        </w:rPr>
      </w:pPr>
      <w:r>
        <w:rPr>
          <w:rFonts w:ascii="David" w:hAnsi="David" w:cs="David" w:hint="cs"/>
          <w:sz w:val="28"/>
          <w:szCs w:val="28"/>
          <w:rtl/>
        </w:rPr>
        <w:t>הגישה הפלסטינית.</w:t>
      </w:r>
    </w:p>
    <w:p w14:paraId="0DB8158E" w14:textId="77777777" w:rsidR="007644BD" w:rsidRPr="00EC1A9F" w:rsidRDefault="007644BD" w:rsidP="006E3ACF">
      <w:pPr>
        <w:pStyle w:val="a7"/>
        <w:numPr>
          <w:ilvl w:val="0"/>
          <w:numId w:val="3"/>
        </w:numPr>
        <w:spacing w:after="0" w:line="360" w:lineRule="auto"/>
        <w:rPr>
          <w:rFonts w:ascii="David" w:hAnsi="David" w:cs="David"/>
          <w:b/>
          <w:bCs/>
          <w:sz w:val="28"/>
          <w:szCs w:val="28"/>
        </w:rPr>
      </w:pPr>
      <w:r w:rsidRPr="00EC1A9F">
        <w:rPr>
          <w:rFonts w:ascii="David" w:hAnsi="David" w:cs="David" w:hint="cs"/>
          <w:b/>
          <w:bCs/>
          <w:sz w:val="28"/>
          <w:szCs w:val="28"/>
          <w:u w:val="single"/>
          <w:rtl/>
        </w:rPr>
        <w:t>מהלך העיבוד</w:t>
      </w:r>
      <w:r w:rsidRPr="00EC1A9F">
        <w:rPr>
          <w:rFonts w:ascii="David" w:hAnsi="David" w:cs="David" w:hint="cs"/>
          <w:b/>
          <w:bCs/>
          <w:sz w:val="28"/>
          <w:szCs w:val="28"/>
          <w:rtl/>
        </w:rPr>
        <w:t>:</w:t>
      </w:r>
    </w:p>
    <w:p w14:paraId="6A1FA2CE" w14:textId="5128D452" w:rsidR="007644BD" w:rsidRDefault="007644BD" w:rsidP="002137F8">
      <w:pPr>
        <w:pStyle w:val="a7"/>
        <w:numPr>
          <w:ilvl w:val="0"/>
          <w:numId w:val="9"/>
        </w:numPr>
        <w:spacing w:after="0" w:line="360" w:lineRule="auto"/>
        <w:rPr>
          <w:rFonts w:ascii="David" w:hAnsi="David" w:cs="David"/>
          <w:sz w:val="28"/>
          <w:szCs w:val="28"/>
        </w:rPr>
      </w:pPr>
      <w:r w:rsidRPr="00C42D97">
        <w:rPr>
          <w:rFonts w:ascii="David" w:hAnsi="David" w:cs="David" w:hint="cs"/>
          <w:sz w:val="28"/>
          <w:szCs w:val="28"/>
          <w:rtl/>
        </w:rPr>
        <w:t xml:space="preserve">כל </w:t>
      </w:r>
      <w:r>
        <w:rPr>
          <w:rFonts w:ascii="David" w:hAnsi="David" w:cs="David" w:hint="cs"/>
          <w:sz w:val="28"/>
          <w:szCs w:val="28"/>
          <w:rtl/>
        </w:rPr>
        <w:t>קבוצה</w:t>
      </w:r>
      <w:r w:rsidRPr="00C42D97">
        <w:rPr>
          <w:rFonts w:ascii="David" w:hAnsi="David" w:cs="David" w:hint="cs"/>
          <w:sz w:val="28"/>
          <w:szCs w:val="28"/>
          <w:rtl/>
        </w:rPr>
        <w:t xml:space="preserve"> ב</w:t>
      </w:r>
      <w:r>
        <w:rPr>
          <w:rFonts w:ascii="David" w:hAnsi="David" w:cs="David" w:hint="cs"/>
          <w:sz w:val="28"/>
          <w:szCs w:val="28"/>
          <w:rtl/>
        </w:rPr>
        <w:t xml:space="preserve">צוות העיבוד תתבקש ליתן עמדתה במשך כרבע שעה, לאור הגישה עליה היא אמונה, ביחס </w:t>
      </w:r>
      <w:r w:rsidR="00FE58F3">
        <w:rPr>
          <w:rFonts w:ascii="David" w:hAnsi="David" w:cs="David" w:hint="cs"/>
          <w:sz w:val="28"/>
          <w:szCs w:val="28"/>
          <w:rtl/>
        </w:rPr>
        <w:t>לסוגיה לדיון,</w:t>
      </w:r>
      <w:r>
        <w:rPr>
          <w:rFonts w:ascii="David" w:hAnsi="David" w:cs="David" w:hint="cs"/>
          <w:sz w:val="28"/>
          <w:szCs w:val="28"/>
          <w:rtl/>
        </w:rPr>
        <w:t xml:space="preserve"> כמפורט להלן, ולהציגה בפורום הצוותי. זאת, על מנת לחשוף את המשתתפי</w:t>
      </w:r>
      <w:r w:rsidR="00FE58F3">
        <w:rPr>
          <w:rFonts w:ascii="David" w:hAnsi="David" w:cs="David" w:hint="cs"/>
          <w:sz w:val="28"/>
          <w:szCs w:val="28"/>
          <w:rtl/>
        </w:rPr>
        <w:t xml:space="preserve">ם בצוות לכלל ההיבטים הרלוונטיים </w:t>
      </w:r>
      <w:r>
        <w:rPr>
          <w:rFonts w:ascii="David" w:hAnsi="David" w:cs="David" w:hint="cs"/>
          <w:sz w:val="28"/>
          <w:szCs w:val="28"/>
          <w:rtl/>
        </w:rPr>
        <w:t xml:space="preserve">ולחדד את ההבנה לגבי </w:t>
      </w:r>
      <w:r w:rsidR="00FE58F3">
        <w:rPr>
          <w:rFonts w:ascii="David" w:hAnsi="David" w:cs="David" w:hint="cs"/>
          <w:sz w:val="28"/>
          <w:szCs w:val="28"/>
          <w:rtl/>
        </w:rPr>
        <w:t>הסוגיה ומורכבותה.</w:t>
      </w:r>
    </w:p>
    <w:p w14:paraId="5AB597D8" w14:textId="4B27F0B5" w:rsidR="007644BD" w:rsidRDefault="007644BD" w:rsidP="002137F8">
      <w:pPr>
        <w:pStyle w:val="a7"/>
        <w:numPr>
          <w:ilvl w:val="0"/>
          <w:numId w:val="9"/>
        </w:numPr>
        <w:spacing w:after="0" w:line="360" w:lineRule="auto"/>
        <w:rPr>
          <w:rFonts w:ascii="David" w:hAnsi="David" w:cs="David"/>
          <w:sz w:val="28"/>
          <w:szCs w:val="28"/>
        </w:rPr>
      </w:pPr>
      <w:r>
        <w:rPr>
          <w:rFonts w:ascii="David" w:hAnsi="David" w:cs="David" w:hint="cs"/>
          <w:sz w:val="28"/>
          <w:szCs w:val="28"/>
          <w:rtl/>
        </w:rPr>
        <w:t>בחצי שעה שנותרה לעיבוד, ייעשה מאמץ לגבש עמדה "מו</w:t>
      </w:r>
      <w:r w:rsidR="00FE58F3">
        <w:rPr>
          <w:rFonts w:ascii="David" w:hAnsi="David" w:cs="David" w:hint="cs"/>
          <w:sz w:val="28"/>
          <w:szCs w:val="28"/>
          <w:rtl/>
        </w:rPr>
        <w:t>סכמת" של הצוות כולו ביחס ל</w:t>
      </w:r>
      <w:r>
        <w:rPr>
          <w:rFonts w:ascii="David" w:hAnsi="David" w:cs="David" w:hint="cs"/>
          <w:sz w:val="28"/>
          <w:szCs w:val="28"/>
          <w:rtl/>
        </w:rPr>
        <w:t>סוגיה.</w:t>
      </w:r>
    </w:p>
    <w:p w14:paraId="19D2344B" w14:textId="622EF013" w:rsidR="007644BD" w:rsidRPr="00FE58F3" w:rsidRDefault="00FE58F3" w:rsidP="00FE58F3">
      <w:pPr>
        <w:pStyle w:val="a7"/>
        <w:numPr>
          <w:ilvl w:val="0"/>
          <w:numId w:val="3"/>
        </w:numPr>
        <w:spacing w:after="0" w:line="360" w:lineRule="auto"/>
        <w:rPr>
          <w:rFonts w:ascii="David" w:hAnsi="David" w:cs="David"/>
          <w:b/>
          <w:bCs/>
          <w:sz w:val="28"/>
          <w:szCs w:val="28"/>
          <w:u w:val="single"/>
        </w:rPr>
      </w:pPr>
      <w:r>
        <w:rPr>
          <w:rFonts w:ascii="David" w:hAnsi="David" w:cs="David" w:hint="cs"/>
          <w:b/>
          <w:bCs/>
          <w:sz w:val="28"/>
          <w:szCs w:val="28"/>
          <w:u w:val="single"/>
          <w:rtl/>
        </w:rPr>
        <w:t>הסוגיה</w:t>
      </w:r>
      <w:r w:rsidR="007644BD" w:rsidRPr="00EC1A9F">
        <w:rPr>
          <w:rFonts w:ascii="David" w:hAnsi="David" w:cs="David" w:hint="cs"/>
          <w:b/>
          <w:bCs/>
          <w:sz w:val="28"/>
          <w:szCs w:val="28"/>
          <w:u w:val="single"/>
          <w:rtl/>
        </w:rPr>
        <w:t xml:space="preserve"> לדיון</w:t>
      </w:r>
      <w:r w:rsidR="007644BD" w:rsidRPr="00EC1A9F">
        <w:rPr>
          <w:rFonts w:ascii="David" w:hAnsi="David" w:cs="David" w:hint="cs"/>
          <w:b/>
          <w:bCs/>
          <w:sz w:val="28"/>
          <w:szCs w:val="28"/>
          <w:rtl/>
        </w:rPr>
        <w:t>:</w:t>
      </w:r>
      <w:r>
        <w:rPr>
          <w:rFonts w:ascii="David" w:hAnsi="David" w:cs="David" w:hint="cs"/>
          <w:b/>
          <w:bCs/>
          <w:sz w:val="28"/>
          <w:szCs w:val="28"/>
          <w:rtl/>
        </w:rPr>
        <w:t xml:space="preserve"> </w:t>
      </w:r>
      <w:r w:rsidR="007644BD" w:rsidRPr="00FE58F3">
        <w:rPr>
          <w:rFonts w:ascii="David" w:hAnsi="David" w:cs="David" w:hint="cs"/>
          <w:sz w:val="28"/>
          <w:szCs w:val="28"/>
          <w:rtl/>
        </w:rPr>
        <w:t>איו"ש ועזה - שתי ישויות נפרדות או שני מרכיבים בישות אחת?</w:t>
      </w:r>
    </w:p>
    <w:p w14:paraId="302CEB47" w14:textId="77777777" w:rsidR="007644BD" w:rsidRDefault="007644BD" w:rsidP="006E3ACF">
      <w:pPr>
        <w:pStyle w:val="a7"/>
        <w:numPr>
          <w:ilvl w:val="0"/>
          <w:numId w:val="3"/>
        </w:numPr>
        <w:spacing w:after="0" w:line="360" w:lineRule="auto"/>
        <w:rPr>
          <w:rFonts w:ascii="David" w:hAnsi="David" w:cs="David"/>
          <w:b/>
          <w:bCs/>
          <w:sz w:val="28"/>
          <w:szCs w:val="28"/>
          <w:u w:val="single"/>
        </w:rPr>
      </w:pPr>
      <w:r>
        <w:rPr>
          <w:rFonts w:ascii="David" w:hAnsi="David" w:cs="David" w:hint="cs"/>
          <w:b/>
          <w:bCs/>
          <w:sz w:val="28"/>
          <w:szCs w:val="28"/>
          <w:u w:val="single"/>
          <w:rtl/>
        </w:rPr>
        <w:t>סיכום העיבוד:</w:t>
      </w:r>
    </w:p>
    <w:p w14:paraId="464AC7F4" w14:textId="0E347263" w:rsidR="007644BD" w:rsidRPr="00EC1A9F" w:rsidRDefault="007644BD" w:rsidP="002137F8">
      <w:pPr>
        <w:pStyle w:val="a7"/>
        <w:spacing w:after="0" w:line="360" w:lineRule="auto"/>
        <w:rPr>
          <w:rFonts w:ascii="David" w:hAnsi="David" w:cs="David"/>
          <w:sz w:val="28"/>
          <w:szCs w:val="28"/>
          <w:rtl/>
        </w:rPr>
      </w:pPr>
      <w:r>
        <w:rPr>
          <w:rFonts w:ascii="David" w:hAnsi="David" w:cs="David" w:hint="cs"/>
          <w:sz w:val="28"/>
          <w:szCs w:val="28"/>
          <w:rtl/>
        </w:rPr>
        <w:t>נציג מובילי הסיור בכל צוות יאסוף את התייחסות הצוות לכל סוגיה וביחד יגובש סך ההתייחסויות של כלל הצוותים לסוגיה</w:t>
      </w:r>
      <w:r w:rsidR="002137F8">
        <w:rPr>
          <w:rFonts w:ascii="David" w:hAnsi="David" w:cs="David" w:hint="cs"/>
          <w:sz w:val="28"/>
          <w:szCs w:val="28"/>
          <w:rtl/>
        </w:rPr>
        <w:t>.</w:t>
      </w:r>
      <w:r>
        <w:rPr>
          <w:rFonts w:ascii="David" w:hAnsi="David" w:cs="David" w:hint="cs"/>
          <w:sz w:val="28"/>
          <w:szCs w:val="28"/>
          <w:rtl/>
        </w:rPr>
        <w:t xml:space="preserve"> </w:t>
      </w:r>
    </w:p>
    <w:p w14:paraId="30F63A06" w14:textId="32AE9D8B" w:rsidR="00AA4A20" w:rsidRDefault="00AA4A20">
      <w:pPr>
        <w:bidi w:val="0"/>
        <w:rPr>
          <w:rFonts w:cs="David"/>
          <w:sz w:val="28"/>
          <w:szCs w:val="28"/>
        </w:rPr>
      </w:pPr>
      <w:r>
        <w:rPr>
          <w:rFonts w:cs="David"/>
          <w:sz w:val="28"/>
          <w:szCs w:val="28"/>
          <w:rtl/>
        </w:rPr>
        <w:br w:type="page"/>
      </w:r>
    </w:p>
    <w:p w14:paraId="0128A4BB" w14:textId="36CCBFA1" w:rsidR="001033B0" w:rsidRPr="005827EA" w:rsidRDefault="001033B0" w:rsidP="005827EA">
      <w:pPr>
        <w:pStyle w:val="1"/>
        <w:jc w:val="center"/>
        <w:rPr>
          <w:rFonts w:ascii="David" w:hAnsi="David" w:cs="David"/>
          <w:b/>
          <w:bCs/>
          <w:color w:val="auto"/>
          <w:rtl/>
        </w:rPr>
      </w:pPr>
      <w:bookmarkStart w:id="7" w:name="_Toc532201418"/>
      <w:r w:rsidRPr="005827EA">
        <w:rPr>
          <w:rFonts w:ascii="David" w:hAnsi="David" w:cs="David" w:hint="cs"/>
          <w:b/>
          <w:bCs/>
          <w:color w:val="auto"/>
          <w:rtl/>
        </w:rPr>
        <w:lastRenderedPageBreak/>
        <w:t>גיאוגרפיה</w:t>
      </w:r>
      <w:bookmarkEnd w:id="7"/>
    </w:p>
    <w:p w14:paraId="4AD4F8EB" w14:textId="77777777" w:rsidR="00184D62" w:rsidRDefault="003026DF" w:rsidP="003026DF">
      <w:pPr>
        <w:pStyle w:val="a7"/>
        <w:spacing w:line="360" w:lineRule="auto"/>
        <w:ind w:left="0"/>
        <w:outlineLvl w:val="1"/>
        <w:rPr>
          <w:rFonts w:cs="David"/>
          <w:b/>
          <w:bCs/>
          <w:noProof/>
          <w:sz w:val="28"/>
          <w:szCs w:val="28"/>
          <w:rtl/>
        </w:rPr>
      </w:pPr>
      <w:bookmarkStart w:id="8" w:name="_Toc532201419"/>
      <w:r w:rsidRPr="007A58D4">
        <w:rPr>
          <w:rFonts w:cs="David" w:hint="cs"/>
          <w:b/>
          <w:bCs/>
          <w:noProof/>
          <w:sz w:val="28"/>
          <w:szCs w:val="28"/>
          <w:rtl/>
        </w:rPr>
        <w:t xml:space="preserve">מפת </w:t>
      </w:r>
      <w:r w:rsidR="0067421D" w:rsidRPr="007A58D4">
        <w:rPr>
          <w:rFonts w:cs="David" w:hint="cs"/>
          <w:b/>
          <w:bCs/>
          <w:noProof/>
          <w:sz w:val="28"/>
          <w:szCs w:val="28"/>
          <w:rtl/>
        </w:rPr>
        <w:t xml:space="preserve">הסכם </w:t>
      </w:r>
      <w:r w:rsidRPr="007A58D4">
        <w:rPr>
          <w:rFonts w:cs="David" w:hint="cs"/>
          <w:b/>
          <w:bCs/>
          <w:noProof/>
          <w:sz w:val="28"/>
          <w:szCs w:val="28"/>
          <w:rtl/>
        </w:rPr>
        <w:t>ה</w:t>
      </w:r>
      <w:r w:rsidR="0067421D" w:rsidRPr="007A58D4">
        <w:rPr>
          <w:rFonts w:cs="David" w:hint="cs"/>
          <w:b/>
          <w:bCs/>
          <w:noProof/>
          <w:sz w:val="28"/>
          <w:szCs w:val="28"/>
          <w:rtl/>
        </w:rPr>
        <w:t xml:space="preserve">ביניים </w:t>
      </w:r>
      <w:r w:rsidRPr="007A58D4">
        <w:rPr>
          <w:rFonts w:cs="David" w:hint="cs"/>
          <w:b/>
          <w:bCs/>
          <w:noProof/>
          <w:sz w:val="28"/>
          <w:szCs w:val="28"/>
          <w:rtl/>
        </w:rPr>
        <w:t>ל</w:t>
      </w:r>
      <w:r w:rsidR="0067421D" w:rsidRPr="007A58D4">
        <w:rPr>
          <w:rFonts w:cs="David" w:hint="cs"/>
          <w:b/>
          <w:bCs/>
          <w:noProof/>
          <w:sz w:val="28"/>
          <w:szCs w:val="28"/>
          <w:rtl/>
        </w:rPr>
        <w:t xml:space="preserve">שטחי </w:t>
      </w:r>
      <w:r w:rsidR="0067421D" w:rsidRPr="007A58D4">
        <w:rPr>
          <w:rFonts w:cs="David" w:hint="cs"/>
          <w:b/>
          <w:bCs/>
          <w:noProof/>
          <w:sz w:val="28"/>
          <w:szCs w:val="28"/>
        </w:rPr>
        <w:t>A</w:t>
      </w:r>
      <w:r w:rsidR="0067421D" w:rsidRPr="007A58D4">
        <w:rPr>
          <w:rFonts w:cs="David" w:hint="cs"/>
          <w:b/>
          <w:bCs/>
          <w:noProof/>
          <w:sz w:val="28"/>
          <w:szCs w:val="28"/>
          <w:rtl/>
        </w:rPr>
        <w:t xml:space="preserve"> ו </w:t>
      </w:r>
      <w:r w:rsidR="0067421D" w:rsidRPr="007A58D4">
        <w:rPr>
          <w:rFonts w:cs="David" w:hint="cs"/>
          <w:b/>
          <w:bCs/>
          <w:noProof/>
          <w:sz w:val="28"/>
          <w:szCs w:val="28"/>
        </w:rPr>
        <w:t>B</w:t>
      </w:r>
      <w:bookmarkEnd w:id="8"/>
      <w:r w:rsidR="00887101">
        <w:rPr>
          <w:rFonts w:cs="David" w:hint="cs"/>
          <w:b/>
          <w:bCs/>
          <w:noProof/>
          <w:sz w:val="28"/>
          <w:szCs w:val="28"/>
          <w:rtl/>
        </w:rPr>
        <w:t xml:space="preserve"> </w:t>
      </w:r>
    </w:p>
    <w:p w14:paraId="67E05528" w14:textId="34981E73" w:rsidR="0067421D" w:rsidRPr="007A58D4" w:rsidRDefault="00887101" w:rsidP="00184D62">
      <w:pPr>
        <w:pStyle w:val="a7"/>
        <w:spacing w:line="360" w:lineRule="auto"/>
        <w:ind w:left="0"/>
        <w:rPr>
          <w:rFonts w:cs="David"/>
          <w:b/>
          <w:bCs/>
          <w:noProof/>
          <w:sz w:val="28"/>
          <w:szCs w:val="28"/>
          <w:rtl/>
        </w:rPr>
      </w:pPr>
      <w:r>
        <w:rPr>
          <w:rFonts w:cs="David" w:hint="cs"/>
          <w:b/>
          <w:bCs/>
          <w:noProof/>
          <w:sz w:val="28"/>
          <w:szCs w:val="28"/>
          <w:rtl/>
        </w:rPr>
        <w:t xml:space="preserve">(שטח </w:t>
      </w:r>
      <w:r>
        <w:rPr>
          <w:rFonts w:cs="David" w:hint="cs"/>
          <w:b/>
          <w:bCs/>
          <w:noProof/>
          <w:sz w:val="28"/>
          <w:szCs w:val="28"/>
        </w:rPr>
        <w:t>C</w:t>
      </w:r>
      <w:r>
        <w:rPr>
          <w:rFonts w:cs="David" w:hint="cs"/>
          <w:b/>
          <w:bCs/>
          <w:noProof/>
          <w:sz w:val="28"/>
          <w:szCs w:val="28"/>
          <w:rtl/>
        </w:rPr>
        <w:t xml:space="preserve"> הינו השטחי שאינו צבוע)</w:t>
      </w:r>
    </w:p>
    <w:p w14:paraId="1AEDCECB" w14:textId="3021CAFA" w:rsidR="0004106B" w:rsidRDefault="0004106B" w:rsidP="005827EA">
      <w:pPr>
        <w:pStyle w:val="a7"/>
        <w:ind w:left="0"/>
        <w:rPr>
          <w:noProof/>
          <w:rtl/>
        </w:rPr>
      </w:pPr>
      <w:r>
        <w:rPr>
          <w:noProof/>
        </w:rPr>
        <w:drawing>
          <wp:inline distT="0" distB="0" distL="0" distR="0" wp14:anchorId="09B3B4F3" wp14:editId="546C5E4A">
            <wp:extent cx="5816005" cy="8220075"/>
            <wp:effectExtent l="0" t="0" r="0" b="0"/>
            <wp:docPr id="4" name="תמונה 4" descr="C:\Users\u26644\Documents\גיא\סיור איוש\תמונות\שטחי-איי-ביי-וסי.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6644\Documents\גיא\סיור איוש\תמונות\שטחי-איי-ביי-וסי.gi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19082" cy="8224424"/>
                    </a:xfrm>
                    <a:prstGeom prst="rect">
                      <a:avLst/>
                    </a:prstGeom>
                    <a:noFill/>
                    <a:ln>
                      <a:noFill/>
                    </a:ln>
                  </pic:spPr>
                </pic:pic>
              </a:graphicData>
            </a:graphic>
          </wp:inline>
        </w:drawing>
      </w:r>
    </w:p>
    <w:p w14:paraId="115A84CB" w14:textId="0D81AA59" w:rsidR="001033B0" w:rsidRDefault="001033B0" w:rsidP="005827EA">
      <w:pPr>
        <w:pStyle w:val="a7"/>
        <w:ind w:left="0"/>
        <w:rPr>
          <w:noProof/>
          <w:rtl/>
        </w:rPr>
      </w:pPr>
    </w:p>
    <w:p w14:paraId="4A630935" w14:textId="77777777" w:rsidR="00506AB9" w:rsidRDefault="00506AB9" w:rsidP="00506AB9">
      <w:pPr>
        <w:pStyle w:val="a7"/>
        <w:spacing w:line="360" w:lineRule="auto"/>
        <w:ind w:left="0"/>
        <w:outlineLvl w:val="1"/>
        <w:rPr>
          <w:rFonts w:cs="David"/>
          <w:b/>
          <w:bCs/>
          <w:noProof/>
          <w:sz w:val="28"/>
          <w:szCs w:val="28"/>
          <w:rtl/>
        </w:rPr>
      </w:pPr>
      <w:bookmarkStart w:id="9" w:name="_Toc532201420"/>
      <w:r>
        <w:rPr>
          <w:rFonts w:cs="David" w:hint="cs"/>
          <w:b/>
          <w:bCs/>
          <w:noProof/>
          <w:sz w:val="28"/>
          <w:szCs w:val="28"/>
          <w:rtl/>
        </w:rPr>
        <w:lastRenderedPageBreak/>
        <w:t xml:space="preserve">הגדרות שטחי הגדה </w:t>
      </w:r>
      <w:r>
        <w:rPr>
          <w:rFonts w:cs="David" w:hint="cs"/>
          <w:b/>
          <w:bCs/>
          <w:noProof/>
          <w:sz w:val="28"/>
          <w:szCs w:val="28"/>
        </w:rPr>
        <w:t>A</w:t>
      </w:r>
      <w:r>
        <w:rPr>
          <w:rFonts w:cs="David" w:hint="cs"/>
          <w:b/>
          <w:bCs/>
          <w:noProof/>
          <w:sz w:val="28"/>
          <w:szCs w:val="28"/>
          <w:rtl/>
        </w:rPr>
        <w:t>,</w:t>
      </w:r>
      <w:r>
        <w:rPr>
          <w:rFonts w:cs="David" w:hint="cs"/>
          <w:b/>
          <w:bCs/>
          <w:noProof/>
          <w:sz w:val="28"/>
          <w:szCs w:val="28"/>
        </w:rPr>
        <w:t>B</w:t>
      </w:r>
      <w:r>
        <w:rPr>
          <w:rFonts w:cs="David" w:hint="cs"/>
          <w:b/>
          <w:bCs/>
          <w:noProof/>
          <w:sz w:val="28"/>
          <w:szCs w:val="28"/>
          <w:rtl/>
        </w:rPr>
        <w:t xml:space="preserve"> ו </w:t>
      </w:r>
      <w:r>
        <w:rPr>
          <w:rFonts w:cs="David"/>
          <w:b/>
          <w:bCs/>
          <w:noProof/>
          <w:sz w:val="28"/>
          <w:szCs w:val="28"/>
          <w:rtl/>
        </w:rPr>
        <w:t>–</w:t>
      </w:r>
      <w:r>
        <w:rPr>
          <w:rFonts w:cs="David" w:hint="cs"/>
          <w:b/>
          <w:bCs/>
          <w:noProof/>
          <w:sz w:val="28"/>
          <w:szCs w:val="28"/>
          <w:rtl/>
        </w:rPr>
        <w:t xml:space="preserve"> </w:t>
      </w:r>
      <w:r>
        <w:rPr>
          <w:rFonts w:cs="David" w:hint="cs"/>
          <w:b/>
          <w:bCs/>
          <w:noProof/>
          <w:sz w:val="28"/>
          <w:szCs w:val="28"/>
        </w:rPr>
        <w:t>C</w:t>
      </w:r>
      <w:bookmarkEnd w:id="9"/>
    </w:p>
    <w:p w14:paraId="3B477FA0" w14:textId="03E6E3AD" w:rsidR="00186805" w:rsidRPr="00EC0A33" w:rsidRDefault="00186805" w:rsidP="00887101">
      <w:pPr>
        <w:pStyle w:val="a7"/>
        <w:spacing w:line="360" w:lineRule="auto"/>
        <w:ind w:left="0"/>
        <w:rPr>
          <w:rFonts w:cs="David"/>
          <w:noProof/>
          <w:sz w:val="28"/>
          <w:szCs w:val="28"/>
          <w:rtl/>
        </w:rPr>
      </w:pPr>
      <w:r w:rsidRPr="00EC0A33">
        <w:rPr>
          <w:rFonts w:cs="David" w:hint="cs"/>
          <w:noProof/>
          <w:sz w:val="28"/>
          <w:szCs w:val="28"/>
          <w:rtl/>
        </w:rPr>
        <w:t xml:space="preserve">(במפה בעמוד הקודם ניתן לראות את </w:t>
      </w:r>
      <w:r w:rsidR="00EC0A33" w:rsidRPr="00EC0A33">
        <w:rPr>
          <w:rFonts w:cs="David" w:hint="cs"/>
          <w:noProof/>
          <w:sz w:val="28"/>
          <w:szCs w:val="28"/>
          <w:rtl/>
        </w:rPr>
        <w:t>החלוקה לשטחים</w:t>
      </w:r>
      <w:r w:rsidR="00887101">
        <w:rPr>
          <w:rFonts w:cs="David" w:hint="cs"/>
          <w:noProof/>
          <w:sz w:val="28"/>
          <w:szCs w:val="28"/>
          <w:rtl/>
        </w:rPr>
        <w:t>)</w:t>
      </w:r>
    </w:p>
    <w:p w14:paraId="78356EBF" w14:textId="77777777" w:rsidR="00AA4A20" w:rsidRDefault="00AA4A20" w:rsidP="00AA4A20">
      <w:pPr>
        <w:pStyle w:val="a7"/>
        <w:spacing w:line="360" w:lineRule="auto"/>
        <w:ind w:left="0"/>
        <w:rPr>
          <w:rFonts w:cs="David"/>
          <w:b/>
          <w:bCs/>
          <w:noProof/>
          <w:sz w:val="28"/>
          <w:szCs w:val="28"/>
          <w:rtl/>
        </w:rPr>
      </w:pPr>
      <w:r>
        <w:rPr>
          <w:rFonts w:cs="David" w:hint="cs"/>
          <w:b/>
          <w:bCs/>
          <w:noProof/>
          <w:sz w:val="28"/>
          <w:szCs w:val="28"/>
          <w:rtl/>
        </w:rPr>
        <w:t xml:space="preserve">שטח </w:t>
      </w:r>
      <w:r>
        <w:rPr>
          <w:rFonts w:cs="David" w:hint="cs"/>
          <w:b/>
          <w:bCs/>
          <w:noProof/>
          <w:sz w:val="28"/>
          <w:szCs w:val="28"/>
        </w:rPr>
        <w:t>A</w:t>
      </w:r>
    </w:p>
    <w:p w14:paraId="34E68D46" w14:textId="1604D109" w:rsidR="00AA4A20" w:rsidRPr="00215CAA" w:rsidRDefault="00AA4A20" w:rsidP="00B26BA5">
      <w:pPr>
        <w:pStyle w:val="NormalWeb"/>
        <w:shd w:val="clear" w:color="auto" w:fill="FFFFFF"/>
        <w:bidi/>
        <w:spacing w:before="120" w:beforeAutospacing="0" w:after="120" w:afterAutospacing="0" w:line="360" w:lineRule="auto"/>
        <w:jc w:val="both"/>
        <w:rPr>
          <w:rFonts w:ascii="Arial" w:hAnsi="Arial" w:cs="David"/>
          <w:sz w:val="28"/>
          <w:szCs w:val="28"/>
          <w:rtl/>
        </w:rPr>
      </w:pPr>
      <w:r w:rsidRPr="00215CAA">
        <w:rPr>
          <w:rFonts w:ascii="Arial" w:hAnsi="Arial" w:cs="David"/>
          <w:sz w:val="28"/>
          <w:szCs w:val="28"/>
          <w:rtl/>
        </w:rPr>
        <w:t>שטח</w:t>
      </w:r>
      <w:r w:rsidRPr="00215CAA">
        <w:rPr>
          <w:rFonts w:ascii="Arial" w:hAnsi="Arial" w:cs="David"/>
          <w:sz w:val="28"/>
          <w:szCs w:val="28"/>
        </w:rPr>
        <w:t xml:space="preserve"> </w:t>
      </w:r>
      <w:r w:rsidRPr="00506AB9">
        <w:rPr>
          <w:rFonts w:asciiTheme="minorHAnsi" w:hAnsiTheme="minorHAnsi" w:cs="David"/>
          <w:sz w:val="28"/>
          <w:szCs w:val="28"/>
        </w:rPr>
        <w:t>A</w:t>
      </w:r>
      <w:r w:rsidRPr="00215CAA">
        <w:rPr>
          <w:rFonts w:ascii="Arial" w:hAnsi="Arial" w:cs="David"/>
          <w:sz w:val="28"/>
          <w:szCs w:val="28"/>
        </w:rPr>
        <w:t> </w:t>
      </w:r>
      <w:r w:rsidRPr="00215CAA">
        <w:rPr>
          <w:rFonts w:ascii="Arial" w:hAnsi="Arial" w:cs="David"/>
          <w:sz w:val="28"/>
          <w:szCs w:val="28"/>
          <w:rtl/>
        </w:rPr>
        <w:t>הוא מונח שנטבע ב</w:t>
      </w:r>
      <w:hyperlink r:id="rId11" w:tooltip="הסכמי אוסלו" w:history="1">
        <w:r w:rsidRPr="00215CAA">
          <w:rPr>
            <w:rStyle w:val="Hyperlink"/>
            <w:rFonts w:ascii="Arial" w:hAnsi="Arial" w:cs="David"/>
            <w:color w:val="auto"/>
            <w:sz w:val="28"/>
            <w:szCs w:val="28"/>
            <w:u w:val="none"/>
            <w:rtl/>
          </w:rPr>
          <w:t>הסכמי אוסלו</w:t>
        </w:r>
      </w:hyperlink>
      <w:r w:rsidRPr="00215CAA">
        <w:rPr>
          <w:rFonts w:ascii="Arial" w:hAnsi="Arial" w:cs="David"/>
          <w:sz w:val="28"/>
          <w:szCs w:val="28"/>
        </w:rPr>
        <w:t> </w:t>
      </w:r>
      <w:r w:rsidRPr="00215CAA">
        <w:rPr>
          <w:rFonts w:ascii="Arial" w:hAnsi="Arial" w:cs="David"/>
          <w:sz w:val="28"/>
          <w:szCs w:val="28"/>
          <w:rtl/>
        </w:rPr>
        <w:t>ומתייחס לשטחים שהועברו לשליטה אזרחית וביטחונית של </w:t>
      </w:r>
      <w:hyperlink r:id="rId12" w:tooltip="הרשות הפלסטינית" w:history="1">
        <w:r w:rsidRPr="00215CAA">
          <w:rPr>
            <w:rStyle w:val="Hyperlink"/>
            <w:rFonts w:ascii="Arial" w:hAnsi="Arial" w:cs="David"/>
            <w:color w:val="auto"/>
            <w:sz w:val="28"/>
            <w:szCs w:val="28"/>
            <w:u w:val="none"/>
            <w:rtl/>
          </w:rPr>
          <w:t>הרשות הפלסטינית</w:t>
        </w:r>
      </w:hyperlink>
      <w:r>
        <w:rPr>
          <w:rStyle w:val="Hyperlink"/>
          <w:rFonts w:ascii="Arial" w:hAnsi="Arial" w:cs="David" w:hint="cs"/>
          <w:color w:val="auto"/>
          <w:sz w:val="28"/>
          <w:szCs w:val="28"/>
          <w:u w:val="none"/>
          <w:rtl/>
        </w:rPr>
        <w:t>.</w:t>
      </w:r>
      <w:r>
        <w:rPr>
          <w:rFonts w:ascii="Arial" w:hAnsi="Arial" w:cs="David"/>
          <w:sz w:val="28"/>
          <w:szCs w:val="28"/>
        </w:rPr>
        <w:t xml:space="preserve"> </w:t>
      </w:r>
      <w:r w:rsidRPr="00215CAA">
        <w:rPr>
          <w:rFonts w:ascii="Arial" w:hAnsi="Arial" w:cs="David"/>
          <w:sz w:val="28"/>
          <w:szCs w:val="28"/>
          <w:rtl/>
        </w:rPr>
        <w:t>שטח</w:t>
      </w:r>
      <w:r>
        <w:rPr>
          <w:rFonts w:ascii="Arial" w:hAnsi="Arial" w:cs="David" w:hint="cs"/>
          <w:sz w:val="28"/>
          <w:szCs w:val="28"/>
          <w:rtl/>
        </w:rPr>
        <w:t xml:space="preserve"> </w:t>
      </w:r>
      <w:r>
        <w:rPr>
          <w:rFonts w:asciiTheme="minorHAnsi" w:hAnsiTheme="minorHAnsi" w:cs="David" w:hint="cs"/>
          <w:sz w:val="28"/>
          <w:szCs w:val="28"/>
        </w:rPr>
        <w:t>A</w:t>
      </w:r>
      <w:r>
        <w:rPr>
          <w:rFonts w:asciiTheme="minorHAnsi" w:hAnsiTheme="minorHAnsi" w:cs="David" w:hint="cs"/>
          <w:sz w:val="28"/>
          <w:szCs w:val="28"/>
          <w:rtl/>
        </w:rPr>
        <w:t xml:space="preserve"> </w:t>
      </w:r>
      <w:r w:rsidRPr="00215CAA">
        <w:rPr>
          <w:rFonts w:ascii="Arial" w:hAnsi="Arial" w:cs="David"/>
          <w:sz w:val="28"/>
          <w:szCs w:val="28"/>
          <w:rtl/>
        </w:rPr>
        <w:t>כולל כ-18% משטחי </w:t>
      </w:r>
      <w:hyperlink r:id="rId13" w:tooltip="יהודה ושומרון" w:history="1">
        <w:r w:rsidRPr="00215CAA">
          <w:rPr>
            <w:rStyle w:val="Hyperlink"/>
            <w:rFonts w:ascii="Arial" w:hAnsi="Arial" w:cs="David"/>
            <w:color w:val="auto"/>
            <w:sz w:val="28"/>
            <w:szCs w:val="28"/>
            <w:u w:val="none"/>
            <w:rtl/>
          </w:rPr>
          <w:t>יהודה ושומרון</w:t>
        </w:r>
      </w:hyperlink>
      <w:r>
        <w:rPr>
          <w:rFonts w:ascii="Arial" w:hAnsi="Arial" w:cs="David"/>
          <w:sz w:val="28"/>
          <w:szCs w:val="28"/>
        </w:rPr>
        <w:t xml:space="preserve"> </w:t>
      </w:r>
      <w:r w:rsidRPr="00215CAA">
        <w:rPr>
          <w:rFonts w:ascii="Arial" w:hAnsi="Arial" w:cs="David"/>
          <w:sz w:val="28"/>
          <w:szCs w:val="28"/>
          <w:rtl/>
        </w:rPr>
        <w:t>ובהם כל הערים וחלק מהכפרים הפלסטיניים</w:t>
      </w:r>
      <w:r w:rsidRPr="00215CAA">
        <w:rPr>
          <w:rFonts w:ascii="Arial" w:hAnsi="Arial" w:cs="David"/>
          <w:sz w:val="28"/>
          <w:szCs w:val="28"/>
        </w:rPr>
        <w:t>.</w:t>
      </w:r>
      <w:r>
        <w:rPr>
          <w:rFonts w:ascii="Arial" w:hAnsi="Arial" w:cs="David" w:hint="cs"/>
          <w:sz w:val="28"/>
          <w:szCs w:val="28"/>
          <w:rtl/>
        </w:rPr>
        <w:t xml:space="preserve"> </w:t>
      </w:r>
      <w:r w:rsidRPr="00215CAA">
        <w:rPr>
          <w:rFonts w:ascii="Arial" w:hAnsi="Arial" w:cs="David"/>
          <w:sz w:val="28"/>
          <w:szCs w:val="28"/>
          <w:rtl/>
        </w:rPr>
        <w:t>מאז אוקטובר 2000, ראשית </w:t>
      </w:r>
      <w:hyperlink r:id="rId14" w:tooltip="האינתיפאדה השנייה" w:history="1">
        <w:r w:rsidRPr="00215CAA">
          <w:rPr>
            <w:rStyle w:val="Hyperlink"/>
            <w:rFonts w:ascii="Arial" w:hAnsi="Arial" w:cs="David"/>
            <w:color w:val="auto"/>
            <w:sz w:val="28"/>
            <w:szCs w:val="28"/>
            <w:u w:val="none"/>
            <w:rtl/>
          </w:rPr>
          <w:t>האינתיפאדה השנייה</w:t>
        </w:r>
      </w:hyperlink>
      <w:r>
        <w:rPr>
          <w:rStyle w:val="Hyperlink"/>
          <w:rFonts w:ascii="Arial" w:hAnsi="Arial" w:cs="David" w:hint="cs"/>
          <w:color w:val="auto"/>
          <w:sz w:val="28"/>
          <w:szCs w:val="28"/>
          <w:u w:val="none"/>
          <w:rtl/>
        </w:rPr>
        <w:t>,</w:t>
      </w:r>
      <w:r w:rsidRPr="00215CAA">
        <w:rPr>
          <w:rFonts w:ascii="Arial" w:hAnsi="Arial" w:cs="David"/>
          <w:sz w:val="28"/>
          <w:szCs w:val="28"/>
        </w:rPr>
        <w:t xml:space="preserve"> </w:t>
      </w:r>
      <w:r w:rsidRPr="00215CAA">
        <w:rPr>
          <w:rFonts w:ascii="Arial" w:hAnsi="Arial" w:cs="David"/>
          <w:sz w:val="28"/>
          <w:szCs w:val="28"/>
          <w:rtl/>
        </w:rPr>
        <w:t>אסורה לישראלים הכניסה לשטחי</w:t>
      </w:r>
      <w:r w:rsidRPr="00215CAA">
        <w:rPr>
          <w:rFonts w:ascii="Arial" w:hAnsi="Arial" w:cs="David"/>
          <w:sz w:val="28"/>
          <w:szCs w:val="28"/>
        </w:rPr>
        <w:t xml:space="preserve"> </w:t>
      </w:r>
      <w:r w:rsidRPr="00506AB9">
        <w:rPr>
          <w:rFonts w:asciiTheme="minorHAnsi" w:hAnsiTheme="minorHAnsi" w:cs="David"/>
          <w:sz w:val="28"/>
          <w:szCs w:val="28"/>
        </w:rPr>
        <w:t>A</w:t>
      </w:r>
      <w:r w:rsidRPr="00215CAA">
        <w:rPr>
          <w:rFonts w:ascii="Arial" w:hAnsi="Arial" w:cs="David"/>
          <w:sz w:val="28"/>
          <w:szCs w:val="28"/>
        </w:rPr>
        <w:t xml:space="preserve"> </w:t>
      </w:r>
      <w:r w:rsidRPr="00215CAA">
        <w:rPr>
          <w:rFonts w:ascii="Arial" w:hAnsi="Arial" w:cs="David"/>
          <w:sz w:val="28"/>
          <w:szCs w:val="28"/>
          <w:rtl/>
        </w:rPr>
        <w:t>לפי צו </w:t>
      </w:r>
      <w:hyperlink r:id="rId15" w:tooltip="אלוף פיקוד מרכז" w:history="1">
        <w:r w:rsidRPr="00215CAA">
          <w:rPr>
            <w:rStyle w:val="Hyperlink"/>
            <w:rFonts w:ascii="Arial" w:hAnsi="Arial" w:cs="David"/>
            <w:color w:val="auto"/>
            <w:sz w:val="28"/>
            <w:szCs w:val="28"/>
            <w:u w:val="none"/>
            <w:rtl/>
          </w:rPr>
          <w:t>אלוף פיקוד מרכז</w:t>
        </w:r>
      </w:hyperlink>
      <w:r>
        <w:rPr>
          <w:rStyle w:val="Hyperlink"/>
          <w:rFonts w:ascii="Arial" w:hAnsi="Arial" w:cs="David" w:hint="cs"/>
          <w:color w:val="auto"/>
          <w:sz w:val="28"/>
          <w:szCs w:val="28"/>
          <w:u w:val="none"/>
          <w:rtl/>
        </w:rPr>
        <w:t>.</w:t>
      </w:r>
      <w:r w:rsidRPr="00215CAA">
        <w:rPr>
          <w:rFonts w:ascii="Arial" w:hAnsi="Arial" w:cs="David"/>
          <w:sz w:val="28"/>
          <w:szCs w:val="28"/>
        </w:rPr>
        <w:t xml:space="preserve"> </w:t>
      </w:r>
      <w:r w:rsidRPr="00215CAA">
        <w:rPr>
          <w:rFonts w:ascii="Arial" w:hAnsi="Arial" w:cs="David"/>
          <w:sz w:val="28"/>
          <w:szCs w:val="28"/>
          <w:rtl/>
        </w:rPr>
        <w:t>בפועל </w:t>
      </w:r>
      <w:hyperlink r:id="rId16" w:tooltip="צה&quot;ל" w:history="1">
        <w:r w:rsidRPr="00215CAA">
          <w:rPr>
            <w:rStyle w:val="Hyperlink"/>
            <w:rFonts w:ascii="Arial" w:hAnsi="Arial" w:cs="David"/>
            <w:color w:val="auto"/>
            <w:sz w:val="28"/>
            <w:szCs w:val="28"/>
            <w:u w:val="none"/>
            <w:rtl/>
          </w:rPr>
          <w:t>צה"ל</w:t>
        </w:r>
      </w:hyperlink>
      <w:r w:rsidRPr="00215CAA">
        <w:rPr>
          <w:rFonts w:ascii="Arial" w:hAnsi="Arial" w:cs="David"/>
          <w:sz w:val="28"/>
          <w:szCs w:val="28"/>
        </w:rPr>
        <w:t> </w:t>
      </w:r>
      <w:r w:rsidRPr="00215CAA">
        <w:rPr>
          <w:rFonts w:ascii="Arial" w:hAnsi="Arial" w:cs="David"/>
          <w:sz w:val="28"/>
          <w:szCs w:val="28"/>
          <w:rtl/>
        </w:rPr>
        <w:t>מנסה לאכוף את האיסור על </w:t>
      </w:r>
      <w:hyperlink r:id="rId17" w:anchor="%D7%99%D7%94%D7%95%D7%93%D7%99%D7%9D_%D7%99%D7%A9%D7%A8%D7%90%D7%9C%D7%99%D7%9D" w:tooltip="ישראלים" w:history="1">
        <w:r w:rsidRPr="00215CAA">
          <w:rPr>
            <w:rStyle w:val="Hyperlink"/>
            <w:rFonts w:ascii="Arial" w:hAnsi="Arial" w:cs="David"/>
            <w:color w:val="auto"/>
            <w:sz w:val="28"/>
            <w:szCs w:val="28"/>
            <w:u w:val="none"/>
            <w:rtl/>
          </w:rPr>
          <w:t>יהודים ישראלים</w:t>
        </w:r>
      </w:hyperlink>
      <w:r w:rsidRPr="00215CAA">
        <w:rPr>
          <w:rFonts w:ascii="Arial" w:hAnsi="Arial" w:cs="David"/>
          <w:sz w:val="28"/>
          <w:szCs w:val="28"/>
        </w:rPr>
        <w:t> </w:t>
      </w:r>
      <w:r w:rsidRPr="00215CAA">
        <w:rPr>
          <w:rFonts w:ascii="Arial" w:hAnsi="Arial" w:cs="David"/>
          <w:sz w:val="28"/>
          <w:szCs w:val="28"/>
          <w:rtl/>
        </w:rPr>
        <w:t>בלב</w:t>
      </w:r>
      <w:r>
        <w:rPr>
          <w:rFonts w:ascii="Arial" w:hAnsi="Arial" w:cs="David" w:hint="cs"/>
          <w:sz w:val="28"/>
          <w:szCs w:val="28"/>
          <w:rtl/>
        </w:rPr>
        <w:t>ד.</w:t>
      </w:r>
      <w:r w:rsidRPr="00215CAA">
        <w:rPr>
          <w:rFonts w:ascii="Arial" w:hAnsi="Arial" w:cs="David"/>
          <w:sz w:val="28"/>
          <w:szCs w:val="28"/>
        </w:rPr>
        <w:t xml:space="preserve"> </w:t>
      </w:r>
      <w:r w:rsidRPr="00215CAA">
        <w:rPr>
          <w:rFonts w:ascii="Arial" w:hAnsi="Arial" w:cs="David"/>
          <w:sz w:val="28"/>
          <w:szCs w:val="28"/>
          <w:rtl/>
        </w:rPr>
        <w:t>למרות האיסור יהודים רבים נכנסים לשטחי</w:t>
      </w:r>
      <w:r w:rsidRPr="00215CAA">
        <w:rPr>
          <w:rFonts w:ascii="Arial" w:hAnsi="Arial" w:cs="David"/>
          <w:sz w:val="28"/>
          <w:szCs w:val="28"/>
        </w:rPr>
        <w:t xml:space="preserve"> </w:t>
      </w:r>
      <w:r w:rsidRPr="00506AB9">
        <w:rPr>
          <w:rFonts w:asciiTheme="minorHAnsi" w:hAnsiTheme="minorHAnsi" w:cs="David"/>
          <w:sz w:val="28"/>
          <w:szCs w:val="28"/>
        </w:rPr>
        <w:t>A</w:t>
      </w:r>
      <w:r w:rsidRPr="00215CAA">
        <w:rPr>
          <w:rFonts w:ascii="Arial" w:hAnsi="Arial" w:cs="David"/>
          <w:sz w:val="28"/>
          <w:szCs w:val="28"/>
        </w:rPr>
        <w:t xml:space="preserve"> </w:t>
      </w:r>
      <w:r w:rsidRPr="00215CAA">
        <w:rPr>
          <w:rFonts w:ascii="Arial" w:hAnsi="Arial" w:cs="David"/>
          <w:sz w:val="28"/>
          <w:szCs w:val="28"/>
          <w:rtl/>
        </w:rPr>
        <w:t>לחנויות, מוסכים ושירותי דרך. חרף הסכמי אוסלו, מאז האינתיפאדה השנייה צה"ל מבצע פעילויות יזומות גם בשטח</w:t>
      </w:r>
      <w:r w:rsidR="00B26BA5">
        <w:rPr>
          <w:rFonts w:ascii="Arial" w:hAnsi="Arial" w:cs="David" w:hint="cs"/>
          <w:sz w:val="28"/>
          <w:szCs w:val="28"/>
          <w:rtl/>
        </w:rPr>
        <w:t xml:space="preserve">י </w:t>
      </w:r>
      <w:r w:rsidRPr="00506AB9">
        <w:rPr>
          <w:rFonts w:asciiTheme="minorHAnsi" w:hAnsiTheme="minorHAnsi" w:cs="David" w:hint="cs"/>
          <w:sz w:val="28"/>
          <w:szCs w:val="28"/>
        </w:rPr>
        <w:t>A</w:t>
      </w:r>
      <w:r>
        <w:rPr>
          <w:rFonts w:ascii="Arial" w:hAnsi="Arial" w:cs="David" w:hint="cs"/>
          <w:sz w:val="28"/>
          <w:szCs w:val="28"/>
          <w:rtl/>
        </w:rPr>
        <w:t>.</w:t>
      </w:r>
    </w:p>
    <w:p w14:paraId="0BC681E3" w14:textId="77777777" w:rsidR="00AA4A20" w:rsidRDefault="00AA4A20" w:rsidP="00AA4A20">
      <w:pPr>
        <w:pStyle w:val="a7"/>
        <w:spacing w:line="360" w:lineRule="auto"/>
        <w:ind w:left="0"/>
        <w:rPr>
          <w:rFonts w:cs="David"/>
          <w:b/>
          <w:bCs/>
          <w:noProof/>
          <w:sz w:val="28"/>
          <w:szCs w:val="28"/>
          <w:rtl/>
        </w:rPr>
      </w:pPr>
      <w:r w:rsidRPr="00506AB9">
        <w:rPr>
          <w:rFonts w:cs="David" w:hint="cs"/>
          <w:noProof/>
          <w:sz w:val="28"/>
          <w:szCs w:val="28"/>
          <w:rtl/>
        </w:rPr>
        <w:t>שטח</w:t>
      </w:r>
      <w:r>
        <w:rPr>
          <w:rFonts w:cs="David" w:hint="cs"/>
          <w:b/>
          <w:bCs/>
          <w:noProof/>
          <w:sz w:val="28"/>
          <w:szCs w:val="28"/>
          <w:rtl/>
        </w:rPr>
        <w:t xml:space="preserve"> </w:t>
      </w:r>
      <w:r>
        <w:rPr>
          <w:rFonts w:cs="David" w:hint="cs"/>
          <w:b/>
          <w:bCs/>
          <w:noProof/>
          <w:sz w:val="28"/>
          <w:szCs w:val="28"/>
        </w:rPr>
        <w:t>B</w:t>
      </w:r>
    </w:p>
    <w:p w14:paraId="59719191" w14:textId="77777777" w:rsidR="00AA4A20" w:rsidRPr="00215CAA" w:rsidRDefault="00AA4A20" w:rsidP="00B26BA5">
      <w:pPr>
        <w:pStyle w:val="a7"/>
        <w:spacing w:line="360" w:lineRule="auto"/>
        <w:ind w:left="0"/>
        <w:jc w:val="both"/>
        <w:rPr>
          <w:rFonts w:cs="David"/>
          <w:b/>
          <w:bCs/>
          <w:noProof/>
          <w:sz w:val="28"/>
          <w:szCs w:val="28"/>
          <w:rtl/>
        </w:rPr>
      </w:pPr>
      <w:r>
        <w:rPr>
          <w:rFonts w:ascii="Arial" w:eastAsia="Times New Roman" w:hAnsi="Arial" w:cs="David" w:hint="cs"/>
          <w:sz w:val="28"/>
          <w:szCs w:val="28"/>
          <w:rtl/>
        </w:rPr>
        <w:t xml:space="preserve">שטח </w:t>
      </w:r>
      <w:r w:rsidRPr="00506AB9">
        <w:rPr>
          <w:rFonts w:cs="David" w:hint="cs"/>
          <w:noProof/>
          <w:sz w:val="28"/>
          <w:szCs w:val="28"/>
        </w:rPr>
        <w:t>B</w:t>
      </w:r>
      <w:r>
        <w:rPr>
          <w:rFonts w:ascii="Arial" w:eastAsia="Times New Roman" w:hAnsi="Arial" w:cs="David" w:hint="cs"/>
          <w:sz w:val="28"/>
          <w:szCs w:val="28"/>
          <w:rtl/>
        </w:rPr>
        <w:t xml:space="preserve"> הוא שטח</w:t>
      </w:r>
      <w:r w:rsidRPr="00215CAA">
        <w:rPr>
          <w:rFonts w:ascii="Arial" w:eastAsia="Times New Roman" w:hAnsi="Arial" w:cs="David"/>
          <w:sz w:val="28"/>
          <w:szCs w:val="28"/>
          <w:rtl/>
        </w:rPr>
        <w:t xml:space="preserve"> בשליטה אזרחית של הרשות הפלסטינית ושליטה ביטחונית של ישראל. שטחים אלו כוללים את רוב הכפרים הפלסטיניים וחלק מהשטחים הפתוחים ושמורות הטבע, והם מהווים 21% משטחי יהודה ושומרון</w:t>
      </w:r>
      <w:r w:rsidRPr="00215CAA">
        <w:rPr>
          <w:rFonts w:ascii="Arial" w:eastAsia="Times New Roman" w:hAnsi="Arial" w:cs="David"/>
          <w:sz w:val="28"/>
          <w:szCs w:val="28"/>
        </w:rPr>
        <w:t>.</w:t>
      </w:r>
      <w:r w:rsidRPr="00215CAA">
        <w:rPr>
          <w:rFonts w:ascii="Arial" w:eastAsia="Times New Roman" w:hAnsi="Arial" w:cs="David"/>
          <w:sz w:val="28"/>
          <w:szCs w:val="28"/>
        </w:rPr>
        <w:br/>
      </w:r>
      <w:r w:rsidRPr="00215CAA">
        <w:rPr>
          <w:rFonts w:ascii="Arial" w:eastAsia="Times New Roman" w:hAnsi="Arial" w:cs="David"/>
          <w:sz w:val="28"/>
          <w:szCs w:val="28"/>
          <w:rtl/>
        </w:rPr>
        <w:t>חלק משטחי</w:t>
      </w:r>
      <w:r w:rsidRPr="00215CAA">
        <w:rPr>
          <w:rFonts w:ascii="Arial" w:eastAsia="Times New Roman" w:hAnsi="Arial" w:cs="David"/>
          <w:sz w:val="28"/>
          <w:szCs w:val="28"/>
        </w:rPr>
        <w:t xml:space="preserve"> </w:t>
      </w:r>
      <w:r w:rsidRPr="00506AB9">
        <w:rPr>
          <w:rFonts w:cs="David"/>
          <w:noProof/>
          <w:sz w:val="28"/>
          <w:szCs w:val="28"/>
        </w:rPr>
        <w:t>B</w:t>
      </w:r>
      <w:r w:rsidRPr="00215CAA">
        <w:rPr>
          <w:rFonts w:ascii="Arial" w:eastAsia="Times New Roman" w:hAnsi="Arial" w:cs="David"/>
          <w:sz w:val="28"/>
          <w:szCs w:val="28"/>
        </w:rPr>
        <w:t xml:space="preserve"> </w:t>
      </w:r>
      <w:r w:rsidRPr="00215CAA">
        <w:rPr>
          <w:rFonts w:ascii="Arial" w:eastAsia="Times New Roman" w:hAnsi="Arial" w:cs="David"/>
          <w:sz w:val="28"/>
          <w:szCs w:val="28"/>
          <w:rtl/>
        </w:rPr>
        <w:t xml:space="preserve">אף הם אסורים לכניסת ישראלים לפי צו אלוף פיקוד המרכז, ועל פי דובר צה"ל הכניסה </w:t>
      </w:r>
      <w:r w:rsidRPr="00506AB9">
        <w:rPr>
          <w:rFonts w:cs="David"/>
          <w:noProof/>
          <w:sz w:val="28"/>
          <w:szCs w:val="28"/>
          <w:rtl/>
        </w:rPr>
        <w:t>לשטחי</w:t>
      </w:r>
      <w:r w:rsidRPr="00215CAA">
        <w:rPr>
          <w:rFonts w:ascii="Arial" w:eastAsia="Times New Roman" w:hAnsi="Arial" w:cs="David"/>
          <w:sz w:val="28"/>
          <w:szCs w:val="28"/>
        </w:rPr>
        <w:t xml:space="preserve"> </w:t>
      </w:r>
      <w:r w:rsidRPr="00506AB9">
        <w:rPr>
          <w:rFonts w:cs="David"/>
          <w:noProof/>
          <w:sz w:val="28"/>
          <w:szCs w:val="28"/>
        </w:rPr>
        <w:t>B</w:t>
      </w:r>
      <w:r w:rsidRPr="00215CAA">
        <w:rPr>
          <w:rFonts w:ascii="Arial" w:eastAsia="Times New Roman" w:hAnsi="Arial" w:cs="David"/>
          <w:sz w:val="28"/>
          <w:szCs w:val="28"/>
        </w:rPr>
        <w:t xml:space="preserve"> </w:t>
      </w:r>
      <w:r w:rsidRPr="00215CAA">
        <w:rPr>
          <w:rFonts w:ascii="Arial" w:eastAsia="Times New Roman" w:hAnsi="Arial" w:cs="David"/>
          <w:sz w:val="28"/>
          <w:szCs w:val="28"/>
          <w:rtl/>
        </w:rPr>
        <w:t>מסוכנת ואינה מומלצת</w:t>
      </w:r>
      <w:r w:rsidRPr="00215CAA">
        <w:rPr>
          <w:rFonts w:ascii="Arial" w:eastAsia="Times New Roman" w:hAnsi="Arial" w:cs="David"/>
          <w:sz w:val="28"/>
          <w:szCs w:val="28"/>
        </w:rPr>
        <w:t>.</w:t>
      </w:r>
    </w:p>
    <w:p w14:paraId="74EA590A" w14:textId="77777777" w:rsidR="00AA4A20" w:rsidRDefault="00AA4A20" w:rsidP="00AA4A20">
      <w:pPr>
        <w:pStyle w:val="a7"/>
        <w:spacing w:line="360" w:lineRule="auto"/>
        <w:ind w:left="0"/>
        <w:rPr>
          <w:rFonts w:cs="David"/>
          <w:b/>
          <w:bCs/>
          <w:noProof/>
          <w:sz w:val="28"/>
          <w:szCs w:val="28"/>
          <w:rtl/>
        </w:rPr>
      </w:pPr>
      <w:r w:rsidRPr="00506AB9">
        <w:rPr>
          <w:rFonts w:cs="David" w:hint="cs"/>
          <w:noProof/>
          <w:sz w:val="28"/>
          <w:szCs w:val="28"/>
          <w:rtl/>
        </w:rPr>
        <w:t>שטח</w:t>
      </w:r>
      <w:r>
        <w:rPr>
          <w:rFonts w:cs="David" w:hint="cs"/>
          <w:b/>
          <w:bCs/>
          <w:noProof/>
          <w:sz w:val="28"/>
          <w:szCs w:val="28"/>
          <w:rtl/>
        </w:rPr>
        <w:t xml:space="preserve"> </w:t>
      </w:r>
      <w:r>
        <w:rPr>
          <w:rFonts w:cs="David" w:hint="cs"/>
          <w:b/>
          <w:bCs/>
          <w:noProof/>
          <w:sz w:val="28"/>
          <w:szCs w:val="28"/>
        </w:rPr>
        <w:t>C</w:t>
      </w:r>
    </w:p>
    <w:p w14:paraId="5D66CE04" w14:textId="77777777" w:rsidR="00AA4A20" w:rsidRPr="00506AB9"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tl/>
        </w:rPr>
      </w:pPr>
      <w:r w:rsidRPr="00506AB9">
        <w:rPr>
          <w:rFonts w:ascii="Arial" w:hAnsi="Arial" w:cs="David"/>
          <w:sz w:val="28"/>
          <w:szCs w:val="28"/>
          <w:rtl/>
        </w:rPr>
        <w:t>שטח</w:t>
      </w:r>
      <w:r w:rsidRPr="00506AB9">
        <w:rPr>
          <w:rFonts w:ascii="Arial" w:hAnsi="Arial" w:cs="David"/>
          <w:sz w:val="28"/>
          <w:szCs w:val="28"/>
        </w:rPr>
        <w:t xml:space="preserve"> </w:t>
      </w:r>
      <w:r w:rsidRPr="00506AB9">
        <w:rPr>
          <w:rFonts w:asciiTheme="minorHAnsi" w:eastAsiaTheme="minorHAnsi" w:hAnsiTheme="minorHAnsi" w:cs="David"/>
          <w:noProof/>
          <w:sz w:val="28"/>
          <w:szCs w:val="28"/>
        </w:rPr>
        <w:t>C</w:t>
      </w:r>
      <w:r w:rsidRPr="00506AB9">
        <w:rPr>
          <w:rFonts w:ascii="Arial" w:hAnsi="Arial" w:cs="David"/>
          <w:sz w:val="28"/>
          <w:szCs w:val="28"/>
        </w:rPr>
        <w:t> </w:t>
      </w:r>
      <w:r w:rsidRPr="00506AB9">
        <w:rPr>
          <w:rFonts w:ascii="Arial" w:hAnsi="Arial" w:cs="David"/>
          <w:sz w:val="28"/>
          <w:szCs w:val="28"/>
          <w:rtl/>
        </w:rPr>
        <w:t>הוא שטח ב</w:t>
      </w:r>
      <w:hyperlink r:id="rId18" w:tooltip="יהודה ושומרון וחבל עזה" w:history="1">
        <w:r w:rsidRPr="00506AB9">
          <w:rPr>
            <w:rFonts w:cs="David"/>
            <w:sz w:val="28"/>
            <w:szCs w:val="28"/>
            <w:rtl/>
          </w:rPr>
          <w:t xml:space="preserve">יהודה ושומרון </w:t>
        </w:r>
      </w:hyperlink>
      <w:r w:rsidRPr="00506AB9">
        <w:rPr>
          <w:rFonts w:ascii="Arial" w:hAnsi="Arial" w:cs="David"/>
          <w:sz w:val="28"/>
          <w:szCs w:val="28"/>
          <w:rtl/>
        </w:rPr>
        <w:t>אשר בשליטה ביטחונית ואזרחית ישראלית. מקור הביטוי ב</w:t>
      </w:r>
      <w:r>
        <w:rPr>
          <w:rFonts w:ascii="Arial" w:hAnsi="Arial" w:cs="David" w:hint="cs"/>
          <w:sz w:val="28"/>
          <w:szCs w:val="28"/>
          <w:rtl/>
        </w:rPr>
        <w:t xml:space="preserve">הסכם אוסלו ב' , שם </w:t>
      </w:r>
      <w:r w:rsidRPr="00506AB9">
        <w:rPr>
          <w:rFonts w:ascii="Arial" w:hAnsi="Arial" w:cs="David"/>
          <w:sz w:val="28"/>
          <w:szCs w:val="28"/>
          <w:rtl/>
        </w:rPr>
        <w:t>הוא משמש ככינוי לשטחים ב</w:t>
      </w:r>
      <w:hyperlink r:id="rId19" w:tooltip="הגדה המערבית" w:history="1">
        <w:r w:rsidRPr="00506AB9">
          <w:rPr>
            <w:rFonts w:cs="David"/>
            <w:sz w:val="28"/>
            <w:szCs w:val="28"/>
            <w:rtl/>
          </w:rPr>
          <w:t>גדה המערבית</w:t>
        </w:r>
      </w:hyperlink>
      <w:r w:rsidRPr="00506AB9">
        <w:rPr>
          <w:rFonts w:ascii="Arial" w:hAnsi="Arial" w:cs="David"/>
          <w:sz w:val="28"/>
          <w:szCs w:val="28"/>
        </w:rPr>
        <w:t> </w:t>
      </w:r>
      <w:r w:rsidRPr="00506AB9">
        <w:rPr>
          <w:rFonts w:ascii="Arial" w:hAnsi="Arial" w:cs="David"/>
          <w:sz w:val="28"/>
          <w:szCs w:val="28"/>
          <w:rtl/>
        </w:rPr>
        <w:t>שמחוץ לשטחי </w:t>
      </w:r>
      <w:r>
        <w:rPr>
          <w:rFonts w:asciiTheme="minorHAnsi" w:eastAsiaTheme="minorHAnsi" w:hAnsiTheme="minorHAnsi" w:cs="David" w:hint="cs"/>
          <w:noProof/>
          <w:sz w:val="28"/>
          <w:szCs w:val="28"/>
        </w:rPr>
        <w:t>A</w:t>
      </w:r>
      <w:r>
        <w:rPr>
          <w:rFonts w:asciiTheme="minorHAnsi" w:eastAsiaTheme="minorHAnsi" w:hAnsiTheme="minorHAnsi" w:cs="David" w:hint="cs"/>
          <w:noProof/>
          <w:sz w:val="28"/>
          <w:szCs w:val="28"/>
          <w:rtl/>
        </w:rPr>
        <w:t xml:space="preserve"> ו- </w:t>
      </w:r>
      <w:r>
        <w:rPr>
          <w:rFonts w:asciiTheme="minorHAnsi" w:eastAsiaTheme="minorHAnsi" w:hAnsiTheme="minorHAnsi" w:cs="David" w:hint="cs"/>
          <w:noProof/>
          <w:sz w:val="28"/>
          <w:szCs w:val="28"/>
        </w:rPr>
        <w:t>B</w:t>
      </w:r>
      <w:r>
        <w:rPr>
          <w:rFonts w:asciiTheme="minorHAnsi" w:eastAsiaTheme="minorHAnsi" w:hAnsiTheme="minorHAnsi" w:cs="David" w:hint="cs"/>
          <w:noProof/>
          <w:sz w:val="28"/>
          <w:szCs w:val="28"/>
          <w:rtl/>
        </w:rPr>
        <w:t>. הש</w:t>
      </w:r>
      <w:r w:rsidRPr="00506AB9">
        <w:rPr>
          <w:rFonts w:ascii="Arial" w:hAnsi="Arial" w:cs="David"/>
          <w:sz w:val="28"/>
          <w:szCs w:val="28"/>
          <w:rtl/>
        </w:rPr>
        <w:t xml:space="preserve">טח כולל את </w:t>
      </w:r>
      <w:r>
        <w:rPr>
          <w:rFonts w:ascii="Arial" w:hAnsi="Arial" w:cs="David" w:hint="cs"/>
          <w:sz w:val="28"/>
          <w:szCs w:val="28"/>
          <w:rtl/>
        </w:rPr>
        <w:t xml:space="preserve">ההתיישבות היהודית באיו"ש, </w:t>
      </w:r>
      <w:r w:rsidRPr="00506AB9">
        <w:rPr>
          <w:rFonts w:ascii="Arial" w:hAnsi="Arial" w:cs="David"/>
          <w:sz w:val="28"/>
          <w:szCs w:val="28"/>
          <w:rtl/>
        </w:rPr>
        <w:t>הכבישים המובילים אליה, בסיסים ו</w:t>
      </w:r>
      <w:hyperlink r:id="rId20" w:tooltip="שטח אש" w:history="1">
        <w:r w:rsidRPr="00506AB9">
          <w:rPr>
            <w:rFonts w:cs="David"/>
            <w:sz w:val="28"/>
            <w:szCs w:val="28"/>
            <w:rtl/>
          </w:rPr>
          <w:t>שטחי אש</w:t>
        </w:r>
      </w:hyperlink>
      <w:r w:rsidRPr="00506AB9">
        <w:rPr>
          <w:rFonts w:ascii="Arial" w:hAnsi="Arial" w:cs="David"/>
          <w:sz w:val="28"/>
          <w:szCs w:val="28"/>
        </w:rPr>
        <w:t> </w:t>
      </w:r>
      <w:r w:rsidRPr="00506AB9">
        <w:rPr>
          <w:rFonts w:ascii="Arial" w:hAnsi="Arial" w:cs="David"/>
          <w:sz w:val="28"/>
          <w:szCs w:val="28"/>
          <w:rtl/>
        </w:rPr>
        <w:t>של </w:t>
      </w:r>
      <w:hyperlink r:id="rId21" w:tooltip="צה&quot;ל" w:history="1">
        <w:r w:rsidRPr="00506AB9">
          <w:rPr>
            <w:rFonts w:cs="David"/>
            <w:sz w:val="28"/>
            <w:szCs w:val="28"/>
            <w:rtl/>
          </w:rPr>
          <w:t>צה"ל</w:t>
        </w:r>
      </w:hyperlink>
      <w:r>
        <w:rPr>
          <w:rFonts w:ascii="Arial" w:hAnsi="Arial" w:cs="David" w:hint="cs"/>
          <w:sz w:val="28"/>
          <w:szCs w:val="28"/>
          <w:rtl/>
        </w:rPr>
        <w:t xml:space="preserve"> </w:t>
      </w:r>
      <w:r w:rsidRPr="00506AB9">
        <w:rPr>
          <w:rFonts w:ascii="Arial" w:hAnsi="Arial" w:cs="David"/>
          <w:sz w:val="28"/>
          <w:szCs w:val="28"/>
          <w:rtl/>
        </w:rPr>
        <w:t>ואזורים בלתי מיושבים. לפי ההגדרה הבינלאומית גם </w:t>
      </w:r>
      <w:hyperlink r:id="rId22" w:tooltip="מזרח ירושלים" w:history="1">
        <w:r w:rsidRPr="00506AB9">
          <w:rPr>
            <w:rFonts w:cs="David"/>
            <w:sz w:val="28"/>
            <w:szCs w:val="28"/>
            <w:rtl/>
          </w:rPr>
          <w:t>מזרח ירושלים</w:t>
        </w:r>
      </w:hyperlink>
      <w:r w:rsidRPr="00506AB9">
        <w:rPr>
          <w:rFonts w:ascii="Arial" w:hAnsi="Arial" w:cs="David"/>
          <w:sz w:val="28"/>
          <w:szCs w:val="28"/>
        </w:rPr>
        <w:t> </w:t>
      </w:r>
      <w:r w:rsidRPr="00506AB9">
        <w:rPr>
          <w:rFonts w:ascii="Arial" w:hAnsi="Arial" w:cs="David"/>
          <w:sz w:val="28"/>
          <w:szCs w:val="28"/>
          <w:rtl/>
        </w:rPr>
        <w:t>נכללת בשטח</w:t>
      </w:r>
      <w:r w:rsidRPr="00506AB9">
        <w:rPr>
          <w:rFonts w:ascii="Arial" w:hAnsi="Arial" w:cs="David"/>
          <w:sz w:val="28"/>
          <w:szCs w:val="28"/>
        </w:rPr>
        <w:t xml:space="preserve"> </w:t>
      </w:r>
      <w:r>
        <w:rPr>
          <w:rFonts w:asciiTheme="minorHAnsi" w:eastAsiaTheme="minorHAnsi" w:hAnsiTheme="minorHAnsi" w:cs="David" w:hint="cs"/>
          <w:noProof/>
          <w:sz w:val="28"/>
          <w:szCs w:val="28"/>
          <w:rtl/>
        </w:rPr>
        <w:t xml:space="preserve"> </w:t>
      </w:r>
      <w:r>
        <w:rPr>
          <w:rFonts w:asciiTheme="minorHAnsi" w:eastAsiaTheme="minorHAnsi" w:hAnsiTheme="minorHAnsi" w:cs="David" w:hint="cs"/>
          <w:noProof/>
          <w:sz w:val="28"/>
          <w:szCs w:val="28"/>
        </w:rPr>
        <w:t>C</w:t>
      </w:r>
      <w:r>
        <w:rPr>
          <w:rFonts w:asciiTheme="minorHAnsi" w:eastAsiaTheme="minorHAnsi" w:hAnsiTheme="minorHAnsi" w:cs="David" w:hint="cs"/>
          <w:noProof/>
          <w:sz w:val="28"/>
          <w:szCs w:val="28"/>
          <w:rtl/>
        </w:rPr>
        <w:t xml:space="preserve">. </w:t>
      </w:r>
      <w:r w:rsidRPr="00506AB9">
        <w:rPr>
          <w:rFonts w:ascii="Arial" w:hAnsi="Arial" w:cs="David"/>
          <w:sz w:val="28"/>
          <w:szCs w:val="28"/>
          <w:rtl/>
        </w:rPr>
        <w:t>כ-55% מסדר הכוחות של צה"ל פרוס בשטח</w:t>
      </w:r>
      <w:r w:rsidRPr="00506AB9">
        <w:rPr>
          <w:rFonts w:ascii="Arial" w:hAnsi="Arial" w:cs="David"/>
          <w:sz w:val="28"/>
          <w:szCs w:val="28"/>
        </w:rPr>
        <w:t xml:space="preserve"> </w:t>
      </w:r>
      <w:r>
        <w:rPr>
          <w:rFonts w:asciiTheme="minorHAnsi" w:eastAsiaTheme="minorHAnsi" w:hAnsiTheme="minorHAnsi" w:cs="David" w:hint="cs"/>
          <w:noProof/>
          <w:sz w:val="28"/>
          <w:szCs w:val="28"/>
          <w:rtl/>
        </w:rPr>
        <w:t xml:space="preserve"> זה.</w:t>
      </w:r>
      <w:r>
        <w:rPr>
          <w:rFonts w:ascii="Arial" w:hAnsi="Arial" w:cs="David" w:hint="cs"/>
          <w:sz w:val="28"/>
          <w:szCs w:val="28"/>
          <w:rtl/>
        </w:rPr>
        <w:t xml:space="preserve"> </w:t>
      </w:r>
      <w:r w:rsidRPr="00506AB9">
        <w:rPr>
          <w:rFonts w:ascii="Arial" w:hAnsi="Arial" w:cs="David"/>
          <w:sz w:val="28"/>
          <w:szCs w:val="28"/>
          <w:rtl/>
        </w:rPr>
        <w:t>שטח</w:t>
      </w:r>
      <w:r w:rsidRPr="00506AB9">
        <w:rPr>
          <w:rFonts w:ascii="Arial" w:hAnsi="Arial" w:cs="David"/>
          <w:sz w:val="28"/>
          <w:szCs w:val="28"/>
        </w:rPr>
        <w:t xml:space="preserve"> </w:t>
      </w:r>
      <w:r w:rsidRPr="00506AB9">
        <w:rPr>
          <w:rFonts w:asciiTheme="minorHAnsi" w:eastAsiaTheme="minorHAnsi" w:hAnsiTheme="minorHAnsi" w:cs="David"/>
          <w:noProof/>
          <w:sz w:val="28"/>
          <w:szCs w:val="28"/>
        </w:rPr>
        <w:t>C</w:t>
      </w:r>
      <w:r w:rsidRPr="00506AB9">
        <w:rPr>
          <w:rFonts w:ascii="Arial" w:hAnsi="Arial" w:cs="David"/>
          <w:sz w:val="28"/>
          <w:szCs w:val="28"/>
        </w:rPr>
        <w:t xml:space="preserve"> </w:t>
      </w:r>
      <w:r w:rsidRPr="00506AB9">
        <w:rPr>
          <w:rFonts w:ascii="Arial" w:hAnsi="Arial" w:cs="David"/>
          <w:sz w:val="28"/>
          <w:szCs w:val="28"/>
          <w:rtl/>
        </w:rPr>
        <w:t>הוא רציף, וב</w:t>
      </w:r>
      <w:hyperlink r:id="rId23" w:tooltip="יהודה ושומרון" w:history="1">
        <w:r w:rsidRPr="00506AB9">
          <w:rPr>
            <w:rFonts w:cs="David"/>
            <w:sz w:val="28"/>
            <w:szCs w:val="28"/>
            <w:rtl/>
          </w:rPr>
          <w:t>יהודה ושומרון</w:t>
        </w:r>
      </w:hyperlink>
      <w:r w:rsidRPr="00506AB9">
        <w:rPr>
          <w:rFonts w:ascii="Arial" w:hAnsi="Arial" w:cs="David"/>
          <w:sz w:val="28"/>
          <w:szCs w:val="28"/>
        </w:rPr>
        <w:t> </w:t>
      </w:r>
      <w:r>
        <w:rPr>
          <w:rFonts w:ascii="Arial" w:hAnsi="Arial" w:cs="David"/>
          <w:sz w:val="28"/>
          <w:szCs w:val="28"/>
          <w:rtl/>
        </w:rPr>
        <w:t>שט</w:t>
      </w:r>
      <w:r>
        <w:rPr>
          <w:rFonts w:ascii="Arial" w:hAnsi="Arial" w:cs="David" w:hint="cs"/>
          <w:sz w:val="28"/>
          <w:szCs w:val="28"/>
          <w:rtl/>
        </w:rPr>
        <w:t xml:space="preserve">חי </w:t>
      </w:r>
      <w:r w:rsidRPr="00506AB9">
        <w:rPr>
          <w:rFonts w:asciiTheme="minorHAnsi" w:eastAsiaTheme="minorHAnsi" w:hAnsiTheme="minorHAnsi" w:cs="David" w:hint="cs"/>
          <w:noProof/>
          <w:sz w:val="28"/>
          <w:szCs w:val="28"/>
        </w:rPr>
        <w:t>A</w:t>
      </w:r>
      <w:r w:rsidRPr="00506AB9">
        <w:rPr>
          <w:rFonts w:asciiTheme="minorHAnsi" w:eastAsiaTheme="minorHAnsi" w:hAnsiTheme="minorHAnsi" w:cs="David" w:hint="cs"/>
          <w:noProof/>
          <w:sz w:val="28"/>
          <w:szCs w:val="28"/>
          <w:rtl/>
        </w:rPr>
        <w:t xml:space="preserve"> ו- </w:t>
      </w:r>
      <w:r w:rsidRPr="00506AB9">
        <w:rPr>
          <w:rFonts w:asciiTheme="minorHAnsi" w:eastAsiaTheme="minorHAnsi" w:hAnsiTheme="minorHAnsi" w:cs="David" w:hint="cs"/>
          <w:noProof/>
          <w:sz w:val="28"/>
          <w:szCs w:val="28"/>
        </w:rPr>
        <w:t>B</w:t>
      </w:r>
      <w:r>
        <w:rPr>
          <w:rFonts w:ascii="Arial" w:hAnsi="Arial" w:cs="David" w:hint="cs"/>
          <w:sz w:val="28"/>
          <w:szCs w:val="28"/>
          <w:rtl/>
        </w:rPr>
        <w:t xml:space="preserve"> </w:t>
      </w:r>
      <w:r w:rsidRPr="00506AB9">
        <w:rPr>
          <w:rFonts w:ascii="Arial" w:hAnsi="Arial" w:cs="David"/>
          <w:sz w:val="28"/>
          <w:szCs w:val="28"/>
        </w:rPr>
        <w:t> </w:t>
      </w:r>
      <w:hyperlink r:id="rId24" w:tooltip="מובלעת" w:history="1">
        <w:r w:rsidRPr="00506AB9">
          <w:rPr>
            <w:rFonts w:cs="David"/>
            <w:sz w:val="28"/>
            <w:szCs w:val="28"/>
            <w:rtl/>
          </w:rPr>
          <w:t>מובלעים</w:t>
        </w:r>
      </w:hyperlink>
      <w:r w:rsidRPr="00506AB9">
        <w:rPr>
          <w:rFonts w:ascii="Arial" w:hAnsi="Arial" w:cs="David"/>
          <w:sz w:val="28"/>
          <w:szCs w:val="28"/>
        </w:rPr>
        <w:t> </w:t>
      </w:r>
      <w:r w:rsidRPr="00506AB9">
        <w:rPr>
          <w:rFonts w:ascii="Arial" w:hAnsi="Arial" w:cs="David"/>
          <w:sz w:val="28"/>
          <w:szCs w:val="28"/>
          <w:rtl/>
        </w:rPr>
        <w:t>בתוכו. מאז סוף שנות ה-90, שטח</w:t>
      </w:r>
      <w:r w:rsidRPr="00506AB9">
        <w:rPr>
          <w:rFonts w:ascii="Arial" w:hAnsi="Arial" w:cs="David"/>
          <w:sz w:val="28"/>
          <w:szCs w:val="28"/>
        </w:rPr>
        <w:t xml:space="preserve"> </w:t>
      </w:r>
      <w:r w:rsidRPr="00506AB9">
        <w:rPr>
          <w:rFonts w:asciiTheme="minorHAnsi" w:eastAsiaTheme="minorHAnsi" w:hAnsiTheme="minorHAnsi" w:cs="David"/>
          <w:noProof/>
          <w:sz w:val="28"/>
          <w:szCs w:val="28"/>
        </w:rPr>
        <w:t>C</w:t>
      </w:r>
      <w:r w:rsidRPr="00506AB9">
        <w:rPr>
          <w:rFonts w:ascii="Arial" w:hAnsi="Arial" w:cs="David"/>
          <w:sz w:val="28"/>
          <w:szCs w:val="28"/>
        </w:rPr>
        <w:t xml:space="preserve"> </w:t>
      </w:r>
      <w:r w:rsidRPr="00506AB9">
        <w:rPr>
          <w:rFonts w:ascii="Arial" w:hAnsi="Arial" w:cs="David"/>
          <w:sz w:val="28"/>
          <w:szCs w:val="28"/>
          <w:rtl/>
        </w:rPr>
        <w:t>מהווה כ-60% מ</w:t>
      </w:r>
      <w:hyperlink r:id="rId25" w:tooltip="יהודה והשומרון" w:history="1">
        <w:r w:rsidRPr="00506AB9">
          <w:rPr>
            <w:rFonts w:cs="David"/>
            <w:sz w:val="28"/>
            <w:szCs w:val="28"/>
            <w:rtl/>
          </w:rPr>
          <w:t>יהודה והשומרון</w:t>
        </w:r>
      </w:hyperlink>
      <w:r>
        <w:rPr>
          <w:rFonts w:ascii="Arial" w:hAnsi="Arial" w:cs="David" w:hint="cs"/>
          <w:sz w:val="28"/>
          <w:szCs w:val="28"/>
          <w:rtl/>
        </w:rPr>
        <w:t xml:space="preserve">. </w:t>
      </w:r>
    </w:p>
    <w:p w14:paraId="7B727EFF" w14:textId="6FB582CD" w:rsidR="0004106B" w:rsidRDefault="0004106B" w:rsidP="005827EA">
      <w:pPr>
        <w:pStyle w:val="a7"/>
        <w:ind w:left="0"/>
        <w:rPr>
          <w:noProof/>
          <w:rtl/>
        </w:rPr>
      </w:pPr>
    </w:p>
    <w:p w14:paraId="2167F599" w14:textId="09AF5DA2" w:rsidR="0004106B" w:rsidRDefault="0004106B" w:rsidP="005827EA">
      <w:pPr>
        <w:pStyle w:val="a7"/>
        <w:ind w:left="0"/>
        <w:rPr>
          <w:noProof/>
          <w:rtl/>
        </w:rPr>
      </w:pPr>
    </w:p>
    <w:p w14:paraId="27A7B445" w14:textId="14722391" w:rsidR="00B26BA5" w:rsidRDefault="00B26BA5" w:rsidP="005827EA">
      <w:pPr>
        <w:pStyle w:val="a7"/>
        <w:ind w:left="0"/>
        <w:rPr>
          <w:noProof/>
          <w:rtl/>
        </w:rPr>
      </w:pPr>
    </w:p>
    <w:p w14:paraId="79CB303D" w14:textId="1A4CA208" w:rsidR="00B26BA5" w:rsidRDefault="00B26BA5" w:rsidP="005827EA">
      <w:pPr>
        <w:pStyle w:val="a7"/>
        <w:ind w:left="0"/>
        <w:rPr>
          <w:noProof/>
          <w:rtl/>
        </w:rPr>
      </w:pPr>
    </w:p>
    <w:p w14:paraId="08F0BD3D" w14:textId="77777777" w:rsidR="00B26BA5" w:rsidRDefault="00B26BA5" w:rsidP="005827EA">
      <w:pPr>
        <w:pStyle w:val="a7"/>
        <w:ind w:left="0"/>
        <w:rPr>
          <w:noProof/>
          <w:rtl/>
        </w:rPr>
      </w:pPr>
    </w:p>
    <w:p w14:paraId="56E9FA8D" w14:textId="1ECB333E" w:rsidR="00AA4A20" w:rsidRDefault="00AA4A20" w:rsidP="005827EA">
      <w:pPr>
        <w:pStyle w:val="a7"/>
        <w:ind w:left="0"/>
        <w:rPr>
          <w:noProof/>
          <w:rtl/>
        </w:rPr>
      </w:pPr>
    </w:p>
    <w:p w14:paraId="74798140" w14:textId="73A3FA4F" w:rsidR="00AA4A20" w:rsidRDefault="00AA4A20" w:rsidP="005827EA">
      <w:pPr>
        <w:pStyle w:val="a7"/>
        <w:ind w:left="0"/>
        <w:rPr>
          <w:noProof/>
          <w:rtl/>
        </w:rPr>
      </w:pPr>
    </w:p>
    <w:p w14:paraId="5AAF3627" w14:textId="2A35EB26" w:rsidR="004F792A" w:rsidRPr="00AA4A20" w:rsidRDefault="004F792A" w:rsidP="004F792A">
      <w:pPr>
        <w:pStyle w:val="a7"/>
        <w:spacing w:line="360" w:lineRule="auto"/>
        <w:ind w:left="0"/>
        <w:outlineLvl w:val="1"/>
        <w:rPr>
          <w:rFonts w:cs="David"/>
          <w:b/>
          <w:bCs/>
          <w:noProof/>
          <w:sz w:val="28"/>
          <w:szCs w:val="28"/>
        </w:rPr>
      </w:pPr>
      <w:bookmarkStart w:id="10" w:name="_Toc532201421"/>
      <w:r w:rsidRPr="00AA4A20">
        <w:rPr>
          <w:rFonts w:cs="David" w:hint="cs"/>
          <w:b/>
          <w:bCs/>
          <w:noProof/>
          <w:sz w:val="28"/>
          <w:szCs w:val="28"/>
          <w:rtl/>
        </w:rPr>
        <w:lastRenderedPageBreak/>
        <w:t>תחומי שיפוט מוניציפאלי ישראלי</w:t>
      </w:r>
      <w:bookmarkEnd w:id="10"/>
    </w:p>
    <w:p w14:paraId="096675BB" w14:textId="258723FE" w:rsidR="004F792A" w:rsidRDefault="004F792A" w:rsidP="005827EA">
      <w:pPr>
        <w:pStyle w:val="a7"/>
        <w:ind w:left="0"/>
        <w:rPr>
          <w:noProof/>
        </w:rPr>
      </w:pPr>
      <w:r>
        <w:rPr>
          <w:noProof/>
        </w:rPr>
        <w:drawing>
          <wp:inline distT="0" distB="0" distL="0" distR="0" wp14:anchorId="4C7C8936" wp14:editId="3CC592C9">
            <wp:extent cx="5448300" cy="8020050"/>
            <wp:effectExtent l="0" t="0" r="0" b="0"/>
            <wp:docPr id="12" name="img" descr="http://www.myesha.org.il/_uploads/imagesgallery/10(8).jpg"/>
            <wp:cNvGraphicFramePr/>
            <a:graphic xmlns:a="http://schemas.openxmlformats.org/drawingml/2006/main">
              <a:graphicData uri="http://schemas.openxmlformats.org/drawingml/2006/picture">
                <pic:pic xmlns:pic="http://schemas.openxmlformats.org/drawingml/2006/picture">
                  <pic:nvPicPr>
                    <pic:cNvPr id="7" name="img" descr="http://www.myesha.org.il/_uploads/imagesgallery/10(8).jpg"/>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448300" cy="8020050"/>
                    </a:xfrm>
                    <a:prstGeom prst="rect">
                      <a:avLst/>
                    </a:prstGeom>
                    <a:noFill/>
                    <a:ln>
                      <a:noFill/>
                    </a:ln>
                  </pic:spPr>
                </pic:pic>
              </a:graphicData>
            </a:graphic>
          </wp:inline>
        </w:drawing>
      </w:r>
    </w:p>
    <w:p w14:paraId="70EA5A41" w14:textId="6995683F" w:rsidR="004F792A" w:rsidRDefault="004F792A" w:rsidP="005827EA">
      <w:pPr>
        <w:pStyle w:val="a7"/>
        <w:ind w:left="0"/>
        <w:rPr>
          <w:noProof/>
          <w:rtl/>
        </w:rPr>
      </w:pPr>
    </w:p>
    <w:p w14:paraId="23CD23D0" w14:textId="0FE39DC2" w:rsidR="004F792A" w:rsidRDefault="004F792A" w:rsidP="005827EA">
      <w:pPr>
        <w:pStyle w:val="a7"/>
        <w:ind w:left="0"/>
        <w:rPr>
          <w:noProof/>
          <w:rtl/>
        </w:rPr>
      </w:pPr>
    </w:p>
    <w:p w14:paraId="2A27E1FC" w14:textId="57155776" w:rsidR="004F792A" w:rsidRDefault="004F792A" w:rsidP="005827EA">
      <w:pPr>
        <w:pStyle w:val="a7"/>
        <w:ind w:left="0"/>
        <w:rPr>
          <w:noProof/>
          <w:rtl/>
        </w:rPr>
      </w:pPr>
    </w:p>
    <w:p w14:paraId="68C93EAE" w14:textId="0B7679DF" w:rsidR="004F792A" w:rsidRDefault="004F792A" w:rsidP="005827EA">
      <w:pPr>
        <w:pStyle w:val="a7"/>
        <w:ind w:left="0"/>
        <w:rPr>
          <w:noProof/>
          <w:rtl/>
        </w:rPr>
      </w:pPr>
    </w:p>
    <w:p w14:paraId="5B2E1FA0" w14:textId="5F735F55" w:rsidR="004F792A" w:rsidRDefault="004F792A" w:rsidP="005827EA">
      <w:pPr>
        <w:pStyle w:val="a7"/>
        <w:ind w:left="0"/>
        <w:rPr>
          <w:noProof/>
          <w:rtl/>
        </w:rPr>
      </w:pPr>
    </w:p>
    <w:p w14:paraId="681D27E1" w14:textId="418FC113" w:rsidR="004F792A" w:rsidRDefault="004F792A" w:rsidP="005827EA">
      <w:pPr>
        <w:pStyle w:val="a7"/>
        <w:ind w:left="0"/>
        <w:rPr>
          <w:noProof/>
          <w:rtl/>
        </w:rPr>
      </w:pPr>
    </w:p>
    <w:p w14:paraId="42EEC3AE" w14:textId="5CD5B284" w:rsidR="004F792A" w:rsidRDefault="004F792A" w:rsidP="005827EA">
      <w:pPr>
        <w:pStyle w:val="a7"/>
        <w:ind w:left="0"/>
        <w:rPr>
          <w:noProof/>
          <w:rtl/>
        </w:rPr>
      </w:pPr>
    </w:p>
    <w:p w14:paraId="3537254F" w14:textId="77777777" w:rsidR="004F792A" w:rsidRDefault="004F792A" w:rsidP="005827EA">
      <w:pPr>
        <w:pStyle w:val="a7"/>
        <w:ind w:left="0"/>
        <w:rPr>
          <w:noProof/>
          <w:rtl/>
        </w:rPr>
      </w:pPr>
    </w:p>
    <w:p w14:paraId="4297B730" w14:textId="3A94C2DF" w:rsidR="0004106B" w:rsidRPr="00AA4A20" w:rsidRDefault="0004106B" w:rsidP="003026DF">
      <w:pPr>
        <w:pStyle w:val="a7"/>
        <w:spacing w:line="360" w:lineRule="auto"/>
        <w:ind w:left="0"/>
        <w:outlineLvl w:val="1"/>
        <w:rPr>
          <w:rFonts w:cs="David"/>
          <w:b/>
          <w:bCs/>
          <w:noProof/>
          <w:sz w:val="28"/>
          <w:szCs w:val="28"/>
          <w:rtl/>
        </w:rPr>
      </w:pPr>
      <w:bookmarkStart w:id="11" w:name="_Toc532201422"/>
      <w:r w:rsidRPr="00AA4A20">
        <w:rPr>
          <w:rFonts w:cs="David" w:hint="cs"/>
          <w:b/>
          <w:bCs/>
          <w:noProof/>
          <w:sz w:val="28"/>
          <w:szCs w:val="28"/>
          <w:rtl/>
        </w:rPr>
        <w:t xml:space="preserve">מפת שליטת </w:t>
      </w:r>
      <w:r w:rsidR="00AA0C64" w:rsidRPr="00AA4A20">
        <w:rPr>
          <w:rFonts w:cs="David" w:hint="cs"/>
          <w:b/>
          <w:bCs/>
          <w:noProof/>
          <w:sz w:val="28"/>
          <w:szCs w:val="28"/>
          <w:rtl/>
        </w:rPr>
        <w:t>חטמ"רים באזור איו"ש</w:t>
      </w:r>
      <w:bookmarkEnd w:id="11"/>
    </w:p>
    <w:p w14:paraId="3DE232FC" w14:textId="29CAC2BE" w:rsidR="0004106B" w:rsidRDefault="0004106B" w:rsidP="005827EA">
      <w:pPr>
        <w:pStyle w:val="a7"/>
        <w:ind w:left="0"/>
        <w:rPr>
          <w:noProof/>
          <w:rtl/>
        </w:rPr>
      </w:pPr>
    </w:p>
    <w:p w14:paraId="629DBAA7" w14:textId="2E39C3A0" w:rsidR="0004106B" w:rsidRDefault="004F792A" w:rsidP="005827EA">
      <w:pPr>
        <w:pStyle w:val="a7"/>
        <w:ind w:left="0"/>
        <w:rPr>
          <w:noProof/>
          <w:rtl/>
        </w:rPr>
      </w:pPr>
      <w:r>
        <w:rPr>
          <w:noProof/>
        </w:rPr>
        <w:drawing>
          <wp:inline distT="0" distB="0" distL="0" distR="0" wp14:anchorId="02FEA955" wp14:editId="22324CED">
            <wp:extent cx="5924550" cy="8416283"/>
            <wp:effectExtent l="0" t="0" r="0" b="4445"/>
            <wp:docPr id="19" name="תמונה 19" descr="C:\Users\u26644\Documents\גיא\סיור איוש\תמונות\חטמרים איו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6644\Documents\גיא\סיור איוש\תמונות\חטמרים איוש.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27421" cy="8420361"/>
                    </a:xfrm>
                    <a:prstGeom prst="rect">
                      <a:avLst/>
                    </a:prstGeom>
                    <a:noFill/>
                    <a:ln>
                      <a:noFill/>
                    </a:ln>
                  </pic:spPr>
                </pic:pic>
              </a:graphicData>
            </a:graphic>
          </wp:inline>
        </w:drawing>
      </w:r>
    </w:p>
    <w:p w14:paraId="41060BF6" w14:textId="2005C2A6" w:rsidR="0004106B" w:rsidRDefault="0004106B" w:rsidP="005827EA">
      <w:pPr>
        <w:pStyle w:val="a7"/>
        <w:ind w:left="0"/>
        <w:rPr>
          <w:noProof/>
          <w:rtl/>
        </w:rPr>
      </w:pPr>
    </w:p>
    <w:p w14:paraId="18090B76" w14:textId="2E096757" w:rsidR="0004106B" w:rsidRDefault="0004106B" w:rsidP="005827EA">
      <w:pPr>
        <w:pStyle w:val="a7"/>
        <w:ind w:left="0"/>
        <w:rPr>
          <w:noProof/>
          <w:rtl/>
        </w:rPr>
      </w:pPr>
    </w:p>
    <w:p w14:paraId="39CE344C" w14:textId="36B90A39" w:rsidR="0004106B" w:rsidRDefault="0004106B" w:rsidP="005827EA">
      <w:pPr>
        <w:pStyle w:val="a7"/>
        <w:ind w:left="0"/>
        <w:rPr>
          <w:noProof/>
          <w:rtl/>
        </w:rPr>
      </w:pPr>
    </w:p>
    <w:p w14:paraId="73C9F28A" w14:textId="00849B93" w:rsidR="0004106B" w:rsidRDefault="004F792A" w:rsidP="004F792A">
      <w:pPr>
        <w:pStyle w:val="a7"/>
        <w:ind w:left="0"/>
        <w:rPr>
          <w:noProof/>
          <w:rtl/>
        </w:rPr>
      </w:pPr>
      <w:r w:rsidRPr="004F792A">
        <w:rPr>
          <w:noProof/>
        </w:rPr>
        <w:drawing>
          <wp:inline distT="0" distB="0" distL="0" distR="0" wp14:anchorId="0B71183F" wp14:editId="0FA2E490">
            <wp:extent cx="5278120" cy="3679825"/>
            <wp:effectExtent l="0" t="0" r="0" b="0"/>
            <wp:docPr id="20" name="תמונה 6" descr="https://lh5.googleusercontent.com/WYCabS9NFAT3eNIZ2_wGinJw5NMfWtkJGSpBs9IvLRIGsdkMs5LRcBOreDQqaNz0IVa8-1Dtay8tRhZNj2IgYivgA4Ou4YynnBIoqMPp4PewtrgIE2ea3RnNq2FvCWxiV8E4hT4dJAXgRTSa2w"/>
            <wp:cNvGraphicFramePr/>
            <a:graphic xmlns:a="http://schemas.openxmlformats.org/drawingml/2006/main">
              <a:graphicData uri="http://schemas.openxmlformats.org/drawingml/2006/picture">
                <pic:pic xmlns:pic="http://schemas.openxmlformats.org/drawingml/2006/picture">
                  <pic:nvPicPr>
                    <pic:cNvPr id="7" name="תמונה 6" descr="https://lh5.googleusercontent.com/WYCabS9NFAT3eNIZ2_wGinJw5NMfWtkJGSpBs9IvLRIGsdkMs5LRcBOreDQqaNz0IVa8-1Dtay8tRhZNj2IgYivgA4Ou4YynnBIoqMPp4PewtrgIE2ea3RnNq2FvCWxiV8E4hT4dJAXgRTSa2w"/>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78120" cy="3679825"/>
                    </a:xfrm>
                    <a:prstGeom prst="rect">
                      <a:avLst/>
                    </a:prstGeom>
                    <a:noFill/>
                    <a:ln>
                      <a:noFill/>
                    </a:ln>
                  </pic:spPr>
                </pic:pic>
              </a:graphicData>
            </a:graphic>
          </wp:inline>
        </w:drawing>
      </w:r>
    </w:p>
    <w:p w14:paraId="7A510A06" w14:textId="11FA8E28" w:rsidR="004F792A" w:rsidRDefault="004F792A" w:rsidP="004F792A">
      <w:pPr>
        <w:pStyle w:val="a7"/>
        <w:ind w:left="0"/>
        <w:rPr>
          <w:noProof/>
          <w:rtl/>
        </w:rPr>
      </w:pPr>
    </w:p>
    <w:p w14:paraId="46F3493F" w14:textId="77777777" w:rsidR="00506AB9" w:rsidRDefault="00506AB9" w:rsidP="004F792A">
      <w:pPr>
        <w:pStyle w:val="a7"/>
        <w:ind w:left="0"/>
        <w:rPr>
          <w:noProof/>
          <w:rtl/>
        </w:rPr>
      </w:pPr>
    </w:p>
    <w:p w14:paraId="54E7E08D" w14:textId="02CDF76E" w:rsidR="0067421D" w:rsidRPr="00AA4A20" w:rsidRDefault="0067421D" w:rsidP="003026DF">
      <w:pPr>
        <w:pStyle w:val="a7"/>
        <w:spacing w:line="360" w:lineRule="auto"/>
        <w:ind w:left="0"/>
        <w:outlineLvl w:val="1"/>
        <w:rPr>
          <w:rFonts w:cs="David"/>
          <w:b/>
          <w:bCs/>
          <w:noProof/>
          <w:sz w:val="28"/>
          <w:szCs w:val="28"/>
          <w:rtl/>
        </w:rPr>
      </w:pPr>
      <w:bookmarkStart w:id="12" w:name="_Toc532201423"/>
      <w:r w:rsidRPr="00AA4A20">
        <w:rPr>
          <w:rFonts w:cs="David" w:hint="cs"/>
          <w:b/>
          <w:bCs/>
          <w:noProof/>
          <w:sz w:val="28"/>
          <w:szCs w:val="28"/>
          <w:rtl/>
        </w:rPr>
        <w:t>חלוקה מוניצפילית של אזור איו"ש ועזה</w:t>
      </w:r>
      <w:bookmarkEnd w:id="12"/>
    </w:p>
    <w:p w14:paraId="1E94EFA9" w14:textId="2C904C52" w:rsidR="0067421D" w:rsidRDefault="0067421D" w:rsidP="005827EA">
      <w:pPr>
        <w:pStyle w:val="a7"/>
        <w:ind w:left="0"/>
        <w:rPr>
          <w:noProof/>
          <w:rtl/>
        </w:rPr>
      </w:pPr>
      <w:r>
        <w:rPr>
          <w:noProof/>
        </w:rPr>
        <w:drawing>
          <wp:inline distT="0" distB="0" distL="0" distR="0" wp14:anchorId="28FB804B" wp14:editId="0D51D2D1">
            <wp:extent cx="3810000" cy="4410075"/>
            <wp:effectExtent l="0" t="0" r="0" b="0"/>
            <wp:docPr id="11" name="תמונה 11" descr="C:\Users\u26644\Documents\גיא\סיור איוש\תמונות\נפות נרשות הפלסטינ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6644\Documents\גיא\סיור איוש\תמונות\נפות נרשות הפלסטינית.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810000" cy="4410075"/>
                    </a:xfrm>
                    <a:prstGeom prst="rect">
                      <a:avLst/>
                    </a:prstGeom>
                    <a:noFill/>
                    <a:ln>
                      <a:noFill/>
                    </a:ln>
                  </pic:spPr>
                </pic:pic>
              </a:graphicData>
            </a:graphic>
          </wp:inline>
        </w:drawing>
      </w:r>
    </w:p>
    <w:p w14:paraId="6117C322" w14:textId="41BED2F0" w:rsidR="0004106B" w:rsidRDefault="0004106B" w:rsidP="005827EA">
      <w:pPr>
        <w:pStyle w:val="a7"/>
        <w:ind w:left="0"/>
        <w:rPr>
          <w:noProof/>
          <w:rtl/>
        </w:rPr>
      </w:pPr>
    </w:p>
    <w:p w14:paraId="50AF067F" w14:textId="77777777" w:rsidR="00AA4A20" w:rsidRDefault="00AA4A20" w:rsidP="005827EA">
      <w:pPr>
        <w:pStyle w:val="a7"/>
        <w:ind w:left="0"/>
        <w:rPr>
          <w:noProof/>
          <w:rtl/>
        </w:rPr>
      </w:pPr>
    </w:p>
    <w:p w14:paraId="543E7BB8" w14:textId="4185EA10" w:rsidR="0067421D" w:rsidRPr="003026DF" w:rsidRDefault="003026DF" w:rsidP="003026DF">
      <w:pPr>
        <w:pStyle w:val="a7"/>
        <w:ind w:left="0"/>
        <w:outlineLvl w:val="1"/>
        <w:rPr>
          <w:rFonts w:cs="David"/>
          <w:b/>
          <w:bCs/>
          <w:noProof/>
          <w:sz w:val="28"/>
          <w:szCs w:val="28"/>
          <w:rtl/>
        </w:rPr>
      </w:pPr>
      <w:bookmarkStart w:id="13" w:name="_Toc532201424"/>
      <w:r w:rsidRPr="003026DF">
        <w:rPr>
          <w:rFonts w:cs="David" w:hint="cs"/>
          <w:b/>
          <w:bCs/>
          <w:noProof/>
          <w:sz w:val="28"/>
          <w:szCs w:val="28"/>
          <w:rtl/>
        </w:rPr>
        <w:t>המותניים הצרים</w:t>
      </w:r>
      <w:bookmarkEnd w:id="13"/>
    </w:p>
    <w:p w14:paraId="04AD4F63" w14:textId="07CB3B3F" w:rsidR="0067421D" w:rsidRDefault="0067421D" w:rsidP="005827EA">
      <w:pPr>
        <w:pStyle w:val="a7"/>
        <w:ind w:left="0"/>
        <w:rPr>
          <w:noProof/>
          <w:rtl/>
        </w:rPr>
      </w:pPr>
    </w:p>
    <w:p w14:paraId="2CBBAE90" w14:textId="5E269E55" w:rsidR="0067421D" w:rsidRDefault="00CB0A21" w:rsidP="005827EA">
      <w:pPr>
        <w:pStyle w:val="a7"/>
        <w:ind w:left="0"/>
        <w:rPr>
          <w:noProof/>
          <w:rtl/>
        </w:rPr>
      </w:pPr>
      <w:r>
        <w:rPr>
          <w:noProof/>
        </w:rPr>
        <w:drawing>
          <wp:inline distT="0" distB="0" distL="0" distR="0" wp14:anchorId="61441931" wp14:editId="6C16C506">
            <wp:extent cx="5276850" cy="6648450"/>
            <wp:effectExtent l="0" t="0" r="0" b="0"/>
            <wp:docPr id="22" name="תמונה 22" descr="C:\Users\u26644\Documents\גיא\סיור איוש\תמונות\המותניים הצרות חיל ה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6644\Documents\גיא\סיור איוש\תמונות\המותניים הצרות חיל הים.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76850" cy="6648450"/>
                    </a:xfrm>
                    <a:prstGeom prst="rect">
                      <a:avLst/>
                    </a:prstGeom>
                    <a:noFill/>
                    <a:ln>
                      <a:noFill/>
                    </a:ln>
                  </pic:spPr>
                </pic:pic>
              </a:graphicData>
            </a:graphic>
          </wp:inline>
        </w:drawing>
      </w:r>
    </w:p>
    <w:p w14:paraId="144FB71E" w14:textId="5130BCCF" w:rsidR="0067421D" w:rsidRDefault="0067421D" w:rsidP="005827EA">
      <w:pPr>
        <w:pStyle w:val="a7"/>
        <w:ind w:left="0"/>
        <w:rPr>
          <w:noProof/>
          <w:rtl/>
        </w:rPr>
      </w:pPr>
    </w:p>
    <w:p w14:paraId="55C832E8" w14:textId="7C55C2B9" w:rsidR="0067421D" w:rsidRDefault="0067421D" w:rsidP="005827EA">
      <w:pPr>
        <w:pStyle w:val="a7"/>
        <w:ind w:left="0"/>
        <w:rPr>
          <w:noProof/>
          <w:rtl/>
        </w:rPr>
      </w:pPr>
    </w:p>
    <w:p w14:paraId="011C2840" w14:textId="3040C83D" w:rsidR="0067421D" w:rsidRDefault="0067421D" w:rsidP="005827EA">
      <w:pPr>
        <w:pStyle w:val="a7"/>
        <w:ind w:left="0"/>
        <w:rPr>
          <w:noProof/>
          <w:rtl/>
        </w:rPr>
      </w:pPr>
    </w:p>
    <w:p w14:paraId="404E8D59" w14:textId="209175B9" w:rsidR="0067421D" w:rsidRDefault="0067421D" w:rsidP="005827EA">
      <w:pPr>
        <w:pStyle w:val="a7"/>
        <w:ind w:left="0"/>
        <w:rPr>
          <w:noProof/>
          <w:rtl/>
        </w:rPr>
      </w:pPr>
    </w:p>
    <w:p w14:paraId="075E0909" w14:textId="3D8D550B" w:rsidR="0067421D" w:rsidRDefault="0067421D" w:rsidP="005827EA">
      <w:pPr>
        <w:pStyle w:val="a7"/>
        <w:ind w:left="0"/>
        <w:rPr>
          <w:noProof/>
          <w:rtl/>
        </w:rPr>
      </w:pPr>
    </w:p>
    <w:p w14:paraId="7204585E" w14:textId="2BBEF208" w:rsidR="0067421D" w:rsidRDefault="0067421D" w:rsidP="005827EA">
      <w:pPr>
        <w:pStyle w:val="a7"/>
        <w:ind w:left="0"/>
        <w:rPr>
          <w:noProof/>
          <w:rtl/>
        </w:rPr>
      </w:pPr>
    </w:p>
    <w:p w14:paraId="5757D553" w14:textId="5F9FC8BC" w:rsidR="0067421D" w:rsidRDefault="0067421D" w:rsidP="005827EA">
      <w:pPr>
        <w:pStyle w:val="a7"/>
        <w:ind w:left="0"/>
        <w:rPr>
          <w:noProof/>
          <w:rtl/>
        </w:rPr>
      </w:pPr>
    </w:p>
    <w:p w14:paraId="0FE4D09B" w14:textId="190C32D8" w:rsidR="0067421D" w:rsidRDefault="0067421D" w:rsidP="005827EA">
      <w:pPr>
        <w:pStyle w:val="a7"/>
        <w:ind w:left="0"/>
        <w:rPr>
          <w:noProof/>
          <w:rtl/>
        </w:rPr>
      </w:pPr>
    </w:p>
    <w:p w14:paraId="04074D68" w14:textId="77777777" w:rsidR="00506AB9" w:rsidRDefault="00506AB9" w:rsidP="005827EA">
      <w:pPr>
        <w:pStyle w:val="a7"/>
        <w:ind w:left="0"/>
        <w:rPr>
          <w:noProof/>
          <w:rtl/>
        </w:rPr>
      </w:pPr>
    </w:p>
    <w:p w14:paraId="6694630F" w14:textId="65A9178E" w:rsidR="0067421D" w:rsidRDefault="0067421D" w:rsidP="005827EA">
      <w:pPr>
        <w:pStyle w:val="a7"/>
        <w:ind w:left="0"/>
        <w:rPr>
          <w:noProof/>
          <w:rtl/>
        </w:rPr>
      </w:pPr>
    </w:p>
    <w:p w14:paraId="22F98C03" w14:textId="5A7D185E" w:rsidR="0067421D" w:rsidRDefault="0067421D" w:rsidP="005827EA">
      <w:pPr>
        <w:pStyle w:val="a7"/>
        <w:ind w:left="0"/>
        <w:rPr>
          <w:noProof/>
          <w:rtl/>
        </w:rPr>
      </w:pPr>
    </w:p>
    <w:p w14:paraId="0C1CC0B8" w14:textId="4619FBE8" w:rsidR="0067421D" w:rsidRDefault="0067421D" w:rsidP="005827EA">
      <w:pPr>
        <w:pStyle w:val="a7"/>
        <w:ind w:left="0"/>
        <w:rPr>
          <w:noProof/>
          <w:rtl/>
        </w:rPr>
      </w:pPr>
    </w:p>
    <w:p w14:paraId="6DE1BB6F" w14:textId="07E08E75" w:rsidR="0067421D" w:rsidRDefault="0067421D" w:rsidP="005827EA">
      <w:pPr>
        <w:pStyle w:val="a7"/>
        <w:ind w:left="0"/>
        <w:rPr>
          <w:noProof/>
          <w:rtl/>
        </w:rPr>
      </w:pPr>
    </w:p>
    <w:p w14:paraId="6906FA09" w14:textId="595E90FF" w:rsidR="0004106B" w:rsidRPr="00DA7BCB" w:rsidRDefault="00AA0C64" w:rsidP="005827EA">
      <w:pPr>
        <w:pStyle w:val="a7"/>
        <w:spacing w:line="360" w:lineRule="auto"/>
        <w:ind w:left="0"/>
        <w:outlineLvl w:val="1"/>
        <w:rPr>
          <w:rFonts w:cs="David"/>
          <w:b/>
          <w:bCs/>
          <w:noProof/>
          <w:sz w:val="28"/>
          <w:szCs w:val="28"/>
          <w:rtl/>
        </w:rPr>
      </w:pPr>
      <w:bookmarkStart w:id="14" w:name="_Toc532201425"/>
      <w:r w:rsidRPr="00DA7BCB">
        <w:rPr>
          <w:rFonts w:cs="David" w:hint="cs"/>
          <w:b/>
          <w:bCs/>
          <w:noProof/>
          <w:sz w:val="28"/>
          <w:szCs w:val="28"/>
          <w:rtl/>
        </w:rPr>
        <w:t>תוכנית הסיור</w:t>
      </w:r>
      <w:r w:rsidR="00DA7BCB" w:rsidRPr="00DA7BCB">
        <w:rPr>
          <w:rFonts w:cs="David" w:hint="cs"/>
          <w:b/>
          <w:bCs/>
          <w:noProof/>
          <w:sz w:val="28"/>
          <w:szCs w:val="28"/>
          <w:rtl/>
        </w:rPr>
        <w:t xml:space="preserve"> במפות</w:t>
      </w:r>
      <w:bookmarkEnd w:id="14"/>
    </w:p>
    <w:p w14:paraId="3263F28C" w14:textId="75B9443C" w:rsidR="00DA7BCB" w:rsidRPr="00AA4A20" w:rsidRDefault="00DA7BCB" w:rsidP="00D24CC6">
      <w:pPr>
        <w:pStyle w:val="a7"/>
        <w:spacing w:line="360" w:lineRule="auto"/>
        <w:ind w:left="0"/>
        <w:outlineLvl w:val="2"/>
        <w:rPr>
          <w:rFonts w:cs="David"/>
          <w:b/>
          <w:bCs/>
          <w:noProof/>
          <w:sz w:val="28"/>
          <w:szCs w:val="28"/>
          <w:rtl/>
        </w:rPr>
      </w:pPr>
      <w:bookmarkStart w:id="15" w:name="_Toc532201426"/>
      <w:r w:rsidRPr="00AA4A20">
        <w:rPr>
          <w:rFonts w:cs="David" w:hint="cs"/>
          <w:b/>
          <w:bCs/>
          <w:noProof/>
          <w:sz w:val="28"/>
          <w:szCs w:val="28"/>
          <w:rtl/>
        </w:rPr>
        <w:t xml:space="preserve">נסיעה </w:t>
      </w:r>
      <w:r w:rsidR="003C764B" w:rsidRPr="00AA4A20">
        <w:rPr>
          <w:rFonts w:cs="David" w:hint="cs"/>
          <w:b/>
          <w:bCs/>
          <w:noProof/>
          <w:sz w:val="28"/>
          <w:szCs w:val="28"/>
          <w:rtl/>
        </w:rPr>
        <w:t xml:space="preserve">מתחנת הרכבת בראש העין </w:t>
      </w:r>
      <w:r w:rsidRPr="00AA4A20">
        <w:rPr>
          <w:rFonts w:cs="David" w:hint="cs"/>
          <w:b/>
          <w:bCs/>
          <w:noProof/>
          <w:sz w:val="28"/>
          <w:szCs w:val="28"/>
          <w:rtl/>
        </w:rPr>
        <w:t>למרפסת של המדינה בפדואל</w:t>
      </w:r>
      <w:bookmarkEnd w:id="15"/>
    </w:p>
    <w:p w14:paraId="3B0F6907" w14:textId="16994E22" w:rsidR="00AA0C64" w:rsidRDefault="00AA0C64" w:rsidP="005827EA">
      <w:pPr>
        <w:pStyle w:val="a7"/>
        <w:ind w:left="0"/>
        <w:rPr>
          <w:noProof/>
          <w:rtl/>
        </w:rPr>
      </w:pPr>
      <w:r>
        <w:rPr>
          <w:noProof/>
        </w:rPr>
        <w:drawing>
          <wp:inline distT="0" distB="0" distL="0" distR="0" wp14:anchorId="12572354" wp14:editId="449FCA90">
            <wp:extent cx="5753100" cy="3620331"/>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65488" cy="3628126"/>
                    </a:xfrm>
                    <a:prstGeom prst="rect">
                      <a:avLst/>
                    </a:prstGeom>
                    <a:ln>
                      <a:noFill/>
                    </a:ln>
                    <a:extLst>
                      <a:ext uri="{53640926-AAD7-44D8-BBD7-CCE9431645EC}">
                        <a14:shadowObscured xmlns:a14="http://schemas.microsoft.com/office/drawing/2010/main"/>
                      </a:ext>
                    </a:extLst>
                  </pic:spPr>
                </pic:pic>
              </a:graphicData>
            </a:graphic>
          </wp:inline>
        </w:drawing>
      </w:r>
    </w:p>
    <w:p w14:paraId="47284E45" w14:textId="704F9A29" w:rsidR="0004106B" w:rsidRDefault="0004106B" w:rsidP="005827EA">
      <w:pPr>
        <w:pStyle w:val="a7"/>
        <w:ind w:left="0"/>
        <w:rPr>
          <w:noProof/>
          <w:rtl/>
        </w:rPr>
      </w:pPr>
    </w:p>
    <w:p w14:paraId="4F2F9FFE" w14:textId="215253DC" w:rsidR="00D24CC6" w:rsidRPr="00AA4A20" w:rsidRDefault="00DA7BCB" w:rsidP="00D24CC6">
      <w:pPr>
        <w:pStyle w:val="a7"/>
        <w:spacing w:line="360" w:lineRule="auto"/>
        <w:ind w:left="0"/>
        <w:jc w:val="both"/>
        <w:outlineLvl w:val="2"/>
        <w:rPr>
          <w:rFonts w:cs="David"/>
          <w:b/>
          <w:bCs/>
          <w:noProof/>
          <w:sz w:val="28"/>
          <w:szCs w:val="28"/>
          <w:rtl/>
        </w:rPr>
      </w:pPr>
      <w:bookmarkStart w:id="16" w:name="_Toc532201427"/>
      <w:r w:rsidRPr="00AA4A20">
        <w:rPr>
          <w:rFonts w:cs="David" w:hint="cs"/>
          <w:b/>
          <w:bCs/>
          <w:noProof/>
          <w:sz w:val="28"/>
          <w:szCs w:val="28"/>
          <w:rtl/>
        </w:rPr>
        <w:t xml:space="preserve">נסיעה </w:t>
      </w:r>
      <w:r w:rsidR="003C764B" w:rsidRPr="00AA4A20">
        <w:rPr>
          <w:rFonts w:cs="David" w:hint="cs"/>
          <w:b/>
          <w:bCs/>
          <w:noProof/>
          <w:sz w:val="28"/>
          <w:szCs w:val="28"/>
          <w:rtl/>
        </w:rPr>
        <w:t xml:space="preserve">מפדואל </w:t>
      </w:r>
      <w:r w:rsidRPr="00AA4A20">
        <w:rPr>
          <w:rFonts w:cs="David" w:hint="cs"/>
          <w:b/>
          <w:bCs/>
          <w:noProof/>
          <w:sz w:val="28"/>
          <w:szCs w:val="28"/>
          <w:rtl/>
        </w:rPr>
        <w:t>ל</w:t>
      </w:r>
      <w:r w:rsidR="00F92520" w:rsidRPr="00AA4A20">
        <w:rPr>
          <w:rFonts w:cs="David" w:hint="cs"/>
          <w:b/>
          <w:bCs/>
          <w:noProof/>
          <w:sz w:val="28"/>
          <w:szCs w:val="28"/>
          <w:rtl/>
        </w:rPr>
        <w:t>תצפית בהר גריזים</w:t>
      </w:r>
      <w:bookmarkEnd w:id="16"/>
    </w:p>
    <w:p w14:paraId="38DA02B8" w14:textId="134CB962" w:rsidR="0004106B" w:rsidRPr="00D24CC6" w:rsidRDefault="00F92520" w:rsidP="00CB0A21">
      <w:pPr>
        <w:pStyle w:val="a7"/>
        <w:spacing w:line="360" w:lineRule="auto"/>
        <w:ind w:left="0"/>
        <w:jc w:val="both"/>
        <w:rPr>
          <w:rFonts w:cs="David"/>
          <w:noProof/>
          <w:rtl/>
        </w:rPr>
      </w:pPr>
      <w:r w:rsidRPr="00D24CC6">
        <w:rPr>
          <w:rFonts w:cs="David" w:hint="cs"/>
          <w:noProof/>
          <w:rtl/>
        </w:rPr>
        <w:t xml:space="preserve">(הערה </w:t>
      </w:r>
      <w:r w:rsidRPr="00D24CC6">
        <w:rPr>
          <w:rFonts w:cs="David"/>
          <w:noProof/>
          <w:rtl/>
        </w:rPr>
        <w:t>–</w:t>
      </w:r>
      <w:r w:rsidRPr="00D24CC6">
        <w:rPr>
          <w:rFonts w:cs="David" w:hint="cs"/>
          <w:noProof/>
          <w:rtl/>
        </w:rPr>
        <w:t xml:space="preserve"> נסיעה </w:t>
      </w:r>
      <w:r w:rsidR="003C764B">
        <w:rPr>
          <w:rFonts w:cs="David" w:hint="cs"/>
          <w:noProof/>
          <w:rtl/>
        </w:rPr>
        <w:t xml:space="preserve">תתבצע </w:t>
      </w:r>
      <w:r w:rsidRPr="00D24CC6">
        <w:rPr>
          <w:rFonts w:cs="David" w:hint="cs"/>
          <w:noProof/>
          <w:rtl/>
        </w:rPr>
        <w:t xml:space="preserve">דרך כביש 5, תפוח וחווארה </w:t>
      </w:r>
      <w:r w:rsidRPr="00D24CC6">
        <w:rPr>
          <w:rFonts w:cs="David"/>
          <w:noProof/>
          <w:rtl/>
        </w:rPr>
        <w:t>–</w:t>
      </w:r>
      <w:r w:rsidRPr="00D24CC6">
        <w:rPr>
          <w:rFonts w:cs="David" w:hint="cs"/>
          <w:noProof/>
          <w:rtl/>
        </w:rPr>
        <w:t xml:space="preserve"> עפ"י גוגל לא ניתן לביצוע עקב מעבר דרך מדינות אחרות)</w:t>
      </w:r>
    </w:p>
    <w:p w14:paraId="56FD6E7F" w14:textId="617E17A5" w:rsidR="00DA7BCB" w:rsidRDefault="00DA7BCB" w:rsidP="005827EA">
      <w:pPr>
        <w:pStyle w:val="a7"/>
        <w:ind w:left="0"/>
        <w:rPr>
          <w:noProof/>
          <w:rtl/>
        </w:rPr>
      </w:pPr>
      <w:r>
        <w:rPr>
          <w:noProof/>
        </w:rPr>
        <w:drawing>
          <wp:inline distT="0" distB="0" distL="0" distR="0" wp14:anchorId="3D5DEE8E" wp14:editId="089EC67A">
            <wp:extent cx="5686425" cy="372114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01057" cy="3730720"/>
                    </a:xfrm>
                    <a:prstGeom prst="rect">
                      <a:avLst/>
                    </a:prstGeom>
                    <a:ln>
                      <a:noFill/>
                    </a:ln>
                    <a:extLst>
                      <a:ext uri="{53640926-AAD7-44D8-BBD7-CCE9431645EC}">
                        <a14:shadowObscured xmlns:a14="http://schemas.microsoft.com/office/drawing/2010/main"/>
                      </a:ext>
                    </a:extLst>
                  </pic:spPr>
                </pic:pic>
              </a:graphicData>
            </a:graphic>
          </wp:inline>
        </w:drawing>
      </w:r>
    </w:p>
    <w:p w14:paraId="09F7821E" w14:textId="3256AE6A" w:rsidR="0004106B" w:rsidRDefault="0004106B" w:rsidP="005827EA">
      <w:pPr>
        <w:pStyle w:val="a7"/>
        <w:ind w:left="0"/>
        <w:rPr>
          <w:rtl/>
        </w:rPr>
      </w:pPr>
    </w:p>
    <w:p w14:paraId="426DDEDE" w14:textId="0C0BB3A2" w:rsidR="00F92520" w:rsidRDefault="00F92520" w:rsidP="005827EA">
      <w:pPr>
        <w:pStyle w:val="a7"/>
        <w:ind w:left="0"/>
        <w:rPr>
          <w:rtl/>
        </w:rPr>
      </w:pPr>
    </w:p>
    <w:p w14:paraId="37F6FE2E" w14:textId="0A951B98" w:rsidR="00F92520" w:rsidRDefault="00F92520" w:rsidP="005827EA">
      <w:pPr>
        <w:pStyle w:val="a7"/>
        <w:ind w:left="0"/>
        <w:rPr>
          <w:rtl/>
        </w:rPr>
      </w:pPr>
    </w:p>
    <w:p w14:paraId="048E1B1F" w14:textId="77777777" w:rsidR="00D24CC6" w:rsidRDefault="00D24CC6" w:rsidP="005827EA">
      <w:pPr>
        <w:pStyle w:val="a7"/>
        <w:ind w:left="0"/>
        <w:rPr>
          <w:rtl/>
        </w:rPr>
      </w:pPr>
    </w:p>
    <w:p w14:paraId="50A1DAC7" w14:textId="6FAF4CF5" w:rsidR="00F92520" w:rsidRPr="00AA4A20" w:rsidRDefault="00F92520" w:rsidP="003C764B">
      <w:pPr>
        <w:pStyle w:val="a7"/>
        <w:ind w:left="0"/>
        <w:outlineLvl w:val="2"/>
        <w:rPr>
          <w:rFonts w:cs="David"/>
          <w:b/>
          <w:bCs/>
          <w:noProof/>
          <w:sz w:val="28"/>
          <w:szCs w:val="28"/>
          <w:rtl/>
        </w:rPr>
      </w:pPr>
      <w:bookmarkStart w:id="17" w:name="_Toc532201428"/>
      <w:r w:rsidRPr="00AA4A20">
        <w:rPr>
          <w:rFonts w:cs="David" w:hint="cs"/>
          <w:b/>
          <w:bCs/>
          <w:noProof/>
          <w:sz w:val="28"/>
          <w:szCs w:val="28"/>
          <w:rtl/>
        </w:rPr>
        <w:t xml:space="preserve">נסיעה </w:t>
      </w:r>
      <w:r w:rsidR="003C764B" w:rsidRPr="00AA4A20">
        <w:rPr>
          <w:rFonts w:cs="David" w:hint="cs"/>
          <w:b/>
          <w:bCs/>
          <w:noProof/>
          <w:sz w:val="28"/>
          <w:szCs w:val="28"/>
          <w:rtl/>
        </w:rPr>
        <w:t xml:space="preserve">מהר גריזים </w:t>
      </w:r>
      <w:r w:rsidRPr="00AA4A20">
        <w:rPr>
          <w:rFonts w:cs="David" w:hint="cs"/>
          <w:b/>
          <w:bCs/>
          <w:noProof/>
          <w:sz w:val="28"/>
          <w:szCs w:val="28"/>
          <w:rtl/>
        </w:rPr>
        <w:t>ל</w:t>
      </w:r>
      <w:r w:rsidR="00AB3A33" w:rsidRPr="00AA4A20">
        <w:rPr>
          <w:rFonts w:cs="David" w:hint="cs"/>
          <w:b/>
          <w:bCs/>
          <w:noProof/>
          <w:sz w:val="28"/>
          <w:szCs w:val="28"/>
          <w:rtl/>
        </w:rPr>
        <w:t>הר קידה</w:t>
      </w:r>
      <w:r w:rsidR="003C764B" w:rsidRPr="00AA4A20">
        <w:rPr>
          <w:rFonts w:cs="David" w:hint="cs"/>
          <w:b/>
          <w:bCs/>
          <w:noProof/>
          <w:sz w:val="28"/>
          <w:szCs w:val="28"/>
          <w:rtl/>
        </w:rPr>
        <w:t xml:space="preserve"> (אש קודש)</w:t>
      </w:r>
      <w:r w:rsidR="00AB3A33" w:rsidRPr="00AA4A20">
        <w:rPr>
          <w:rFonts w:cs="David" w:hint="cs"/>
          <w:b/>
          <w:bCs/>
          <w:noProof/>
          <w:sz w:val="28"/>
          <w:szCs w:val="28"/>
          <w:rtl/>
        </w:rPr>
        <w:t xml:space="preserve"> לתצפית </w:t>
      </w:r>
      <w:r w:rsidR="003C764B" w:rsidRPr="00AA4A20">
        <w:rPr>
          <w:rFonts w:cs="David" w:hint="cs"/>
          <w:b/>
          <w:bCs/>
          <w:noProof/>
          <w:sz w:val="28"/>
          <w:szCs w:val="28"/>
          <w:rtl/>
        </w:rPr>
        <w:t>על הבקעה</w:t>
      </w:r>
      <w:bookmarkEnd w:id="17"/>
    </w:p>
    <w:p w14:paraId="5C63551E" w14:textId="69C5408E" w:rsidR="00F92520" w:rsidRDefault="00F92520" w:rsidP="005827EA">
      <w:pPr>
        <w:pStyle w:val="a7"/>
        <w:ind w:left="0"/>
        <w:rPr>
          <w:rtl/>
        </w:rPr>
      </w:pPr>
    </w:p>
    <w:p w14:paraId="4F4A6D90" w14:textId="11300B84" w:rsidR="00F92520" w:rsidRDefault="00F92520" w:rsidP="005827EA">
      <w:pPr>
        <w:pStyle w:val="a7"/>
        <w:ind w:left="0"/>
        <w:rPr>
          <w:rtl/>
        </w:rPr>
      </w:pPr>
      <w:r>
        <w:rPr>
          <w:noProof/>
        </w:rPr>
        <w:drawing>
          <wp:inline distT="0" distB="0" distL="0" distR="0" wp14:anchorId="7B368FDB" wp14:editId="39799661">
            <wp:extent cx="5705265" cy="34480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723998" cy="3459372"/>
                    </a:xfrm>
                    <a:prstGeom prst="rect">
                      <a:avLst/>
                    </a:prstGeom>
                    <a:ln>
                      <a:noFill/>
                    </a:ln>
                    <a:extLst>
                      <a:ext uri="{53640926-AAD7-44D8-BBD7-CCE9431645EC}">
                        <a14:shadowObscured xmlns:a14="http://schemas.microsoft.com/office/drawing/2010/main"/>
                      </a:ext>
                    </a:extLst>
                  </pic:spPr>
                </pic:pic>
              </a:graphicData>
            </a:graphic>
          </wp:inline>
        </w:drawing>
      </w:r>
    </w:p>
    <w:p w14:paraId="1B0A86BF" w14:textId="7DE00BA6" w:rsidR="00F92520" w:rsidRDefault="00F92520" w:rsidP="005827EA">
      <w:pPr>
        <w:pStyle w:val="a7"/>
        <w:ind w:left="0"/>
        <w:rPr>
          <w:rtl/>
        </w:rPr>
      </w:pPr>
    </w:p>
    <w:p w14:paraId="172BDD56" w14:textId="2A51C5CC" w:rsidR="00F92520" w:rsidRDefault="00F92520" w:rsidP="005827EA">
      <w:pPr>
        <w:pStyle w:val="a7"/>
        <w:ind w:left="0"/>
        <w:rPr>
          <w:rtl/>
        </w:rPr>
      </w:pPr>
    </w:p>
    <w:p w14:paraId="1E1DF5D5" w14:textId="37A55D9A" w:rsidR="00F92520" w:rsidRPr="00AB3A33" w:rsidRDefault="00AB3A33" w:rsidP="00D24CC6">
      <w:pPr>
        <w:pStyle w:val="a7"/>
        <w:ind w:left="0"/>
        <w:rPr>
          <w:rFonts w:cs="David"/>
          <w:noProof/>
          <w:sz w:val="28"/>
          <w:szCs w:val="28"/>
          <w:rtl/>
        </w:rPr>
      </w:pPr>
      <w:r>
        <w:rPr>
          <w:rFonts w:cs="David" w:hint="cs"/>
          <w:noProof/>
          <w:sz w:val="28"/>
          <w:szCs w:val="28"/>
          <w:rtl/>
        </w:rPr>
        <w:t>תצפית</w:t>
      </w:r>
      <w:r w:rsidRPr="00AB3A33">
        <w:rPr>
          <w:rFonts w:cs="David" w:hint="cs"/>
          <w:noProof/>
          <w:sz w:val="28"/>
          <w:szCs w:val="28"/>
          <w:rtl/>
        </w:rPr>
        <w:t xml:space="preserve"> מזרחה מהר קידה</w:t>
      </w:r>
      <w:r w:rsidR="00CB0A21">
        <w:rPr>
          <w:rFonts w:cs="David" w:hint="cs"/>
          <w:noProof/>
          <w:sz w:val="28"/>
          <w:szCs w:val="28"/>
          <w:rtl/>
        </w:rPr>
        <w:t xml:space="preserve"> </w:t>
      </w:r>
      <w:r w:rsidR="00CB0A21" w:rsidRPr="00AB3A33">
        <w:rPr>
          <w:rFonts w:cs="David" w:hint="cs"/>
          <w:noProof/>
          <w:sz w:val="28"/>
          <w:szCs w:val="28"/>
          <w:rtl/>
        </w:rPr>
        <w:t>(בתמונה כפר דומא)</w:t>
      </w:r>
    </w:p>
    <w:p w14:paraId="4DB94618" w14:textId="6D113FEE" w:rsidR="00AB3A33" w:rsidRDefault="00AB3A33" w:rsidP="005827EA">
      <w:pPr>
        <w:pStyle w:val="a7"/>
        <w:ind w:left="0"/>
        <w:rPr>
          <w:rtl/>
        </w:rPr>
      </w:pPr>
      <w:r>
        <w:rPr>
          <w:noProof/>
        </w:rPr>
        <w:drawing>
          <wp:inline distT="0" distB="0" distL="0" distR="0" wp14:anchorId="49C831DC" wp14:editId="69B2AF29">
            <wp:extent cx="5762625" cy="3952875"/>
            <wp:effectExtent l="0" t="0" r="9525" b="9525"/>
            <wp:docPr id="8" name="תמונה 8" descr="C:\Users\u26644\Documents\גיא\סיור איוש\תמונות\PHOTO-2018-11-06-1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6644\Documents\גיא\סיור איוש\תמונות\PHOTO-2018-11-06-10-27-4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2625" cy="3952875"/>
                    </a:xfrm>
                    <a:prstGeom prst="rect">
                      <a:avLst/>
                    </a:prstGeom>
                    <a:noFill/>
                    <a:ln>
                      <a:noFill/>
                    </a:ln>
                  </pic:spPr>
                </pic:pic>
              </a:graphicData>
            </a:graphic>
          </wp:inline>
        </w:drawing>
      </w:r>
    </w:p>
    <w:p w14:paraId="3953C4DB" w14:textId="13B6B012" w:rsidR="00F92520" w:rsidRDefault="00F92520" w:rsidP="005827EA">
      <w:pPr>
        <w:pStyle w:val="a7"/>
        <w:ind w:left="0"/>
        <w:rPr>
          <w:rtl/>
        </w:rPr>
      </w:pPr>
    </w:p>
    <w:p w14:paraId="628D4D52" w14:textId="61DC3820" w:rsidR="00AB3A33" w:rsidRDefault="00AB3A33" w:rsidP="005827EA">
      <w:pPr>
        <w:pStyle w:val="a7"/>
        <w:ind w:left="0"/>
        <w:rPr>
          <w:rtl/>
        </w:rPr>
      </w:pPr>
    </w:p>
    <w:p w14:paraId="58620EB2" w14:textId="44DAB228" w:rsidR="00AB3A33" w:rsidRDefault="00AB3A33" w:rsidP="005827EA">
      <w:pPr>
        <w:pStyle w:val="a7"/>
        <w:ind w:left="0"/>
        <w:rPr>
          <w:rtl/>
        </w:rPr>
      </w:pPr>
    </w:p>
    <w:p w14:paraId="14F18D2A" w14:textId="11C13590" w:rsidR="00AB3A33" w:rsidRDefault="00AB3A33" w:rsidP="005827EA">
      <w:pPr>
        <w:pStyle w:val="a7"/>
        <w:ind w:left="0"/>
        <w:rPr>
          <w:rtl/>
        </w:rPr>
      </w:pPr>
    </w:p>
    <w:p w14:paraId="3C309CB8" w14:textId="2FF91CA8" w:rsidR="00AB3A33" w:rsidRDefault="00AB3A33" w:rsidP="005827EA">
      <w:pPr>
        <w:pStyle w:val="a7"/>
        <w:ind w:left="0"/>
        <w:rPr>
          <w:rtl/>
        </w:rPr>
      </w:pPr>
    </w:p>
    <w:p w14:paraId="02CD1C65" w14:textId="5E04BEF4" w:rsidR="00AB3A33" w:rsidRDefault="00AB3A33" w:rsidP="005827EA">
      <w:pPr>
        <w:pStyle w:val="a7"/>
        <w:ind w:left="0"/>
        <w:rPr>
          <w:rtl/>
        </w:rPr>
      </w:pPr>
    </w:p>
    <w:p w14:paraId="320BBCEC" w14:textId="0C0143B1" w:rsidR="00F92520" w:rsidRPr="00AA4A20" w:rsidRDefault="00AB3A33" w:rsidP="00D24CC6">
      <w:pPr>
        <w:pStyle w:val="a7"/>
        <w:ind w:left="0"/>
        <w:outlineLvl w:val="2"/>
        <w:rPr>
          <w:rFonts w:cs="David"/>
          <w:b/>
          <w:bCs/>
          <w:noProof/>
          <w:sz w:val="28"/>
          <w:szCs w:val="28"/>
          <w:rtl/>
        </w:rPr>
      </w:pPr>
      <w:bookmarkStart w:id="18" w:name="_Toc532201429"/>
      <w:r w:rsidRPr="00AA4A20">
        <w:rPr>
          <w:rFonts w:cs="David" w:hint="cs"/>
          <w:b/>
          <w:bCs/>
          <w:noProof/>
          <w:sz w:val="28"/>
          <w:szCs w:val="28"/>
          <w:rtl/>
        </w:rPr>
        <w:t xml:space="preserve">נסיעה </w:t>
      </w:r>
      <w:r w:rsidR="003C764B" w:rsidRPr="00AA4A20">
        <w:rPr>
          <w:rFonts w:cs="David" w:hint="cs"/>
          <w:b/>
          <w:bCs/>
          <w:noProof/>
          <w:sz w:val="28"/>
          <w:szCs w:val="28"/>
          <w:rtl/>
        </w:rPr>
        <w:t xml:space="preserve">מהר קידה </w:t>
      </w:r>
      <w:r w:rsidRPr="00AA4A20">
        <w:rPr>
          <w:rFonts w:cs="David" w:hint="cs"/>
          <w:b/>
          <w:bCs/>
          <w:noProof/>
          <w:sz w:val="28"/>
          <w:szCs w:val="28"/>
          <w:rtl/>
        </w:rPr>
        <w:t>לאוגדת איו"ש</w:t>
      </w:r>
      <w:bookmarkEnd w:id="18"/>
    </w:p>
    <w:p w14:paraId="10F01C2C" w14:textId="73AF8C17" w:rsidR="00AB3A33" w:rsidRDefault="00AB3A33" w:rsidP="005827EA">
      <w:pPr>
        <w:pStyle w:val="a7"/>
        <w:ind w:left="0"/>
        <w:rPr>
          <w:rtl/>
        </w:rPr>
      </w:pPr>
    </w:p>
    <w:p w14:paraId="309E4378" w14:textId="1EB878D6" w:rsidR="00AB3A33" w:rsidRDefault="00AB3A33" w:rsidP="005827EA">
      <w:pPr>
        <w:pStyle w:val="a7"/>
        <w:ind w:left="0"/>
        <w:rPr>
          <w:rtl/>
        </w:rPr>
      </w:pPr>
      <w:r>
        <w:rPr>
          <w:noProof/>
        </w:rPr>
        <w:drawing>
          <wp:inline distT="0" distB="0" distL="0" distR="0" wp14:anchorId="260075F2" wp14:editId="16B1A1CE">
            <wp:extent cx="5579408" cy="3810000"/>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579735" cy="3810223"/>
                    </a:xfrm>
                    <a:prstGeom prst="rect">
                      <a:avLst/>
                    </a:prstGeom>
                    <a:ln>
                      <a:noFill/>
                    </a:ln>
                    <a:extLst>
                      <a:ext uri="{53640926-AAD7-44D8-BBD7-CCE9431645EC}">
                        <a14:shadowObscured xmlns:a14="http://schemas.microsoft.com/office/drawing/2010/main"/>
                      </a:ext>
                    </a:extLst>
                  </pic:spPr>
                </pic:pic>
              </a:graphicData>
            </a:graphic>
          </wp:inline>
        </w:drawing>
      </w:r>
    </w:p>
    <w:p w14:paraId="32DDC809" w14:textId="014FDC9C" w:rsidR="00AB3A33" w:rsidRDefault="00AB3A33" w:rsidP="005827EA">
      <w:pPr>
        <w:pStyle w:val="a7"/>
        <w:ind w:left="0"/>
        <w:rPr>
          <w:rtl/>
        </w:rPr>
      </w:pPr>
    </w:p>
    <w:p w14:paraId="6FCF1041" w14:textId="73AF1F53" w:rsidR="00AB3A33" w:rsidRDefault="00AB3A33" w:rsidP="005827EA">
      <w:pPr>
        <w:pStyle w:val="a7"/>
        <w:ind w:left="0"/>
        <w:rPr>
          <w:rtl/>
        </w:rPr>
      </w:pPr>
    </w:p>
    <w:p w14:paraId="0808C34F" w14:textId="4FB166B2" w:rsidR="00AB3A33" w:rsidRPr="00AA4A20" w:rsidRDefault="00AB3A33" w:rsidP="003C764B">
      <w:pPr>
        <w:pStyle w:val="a7"/>
        <w:ind w:left="0"/>
        <w:outlineLvl w:val="2"/>
        <w:rPr>
          <w:rFonts w:cs="David"/>
          <w:b/>
          <w:bCs/>
          <w:noProof/>
          <w:sz w:val="28"/>
          <w:szCs w:val="28"/>
          <w:rtl/>
        </w:rPr>
      </w:pPr>
      <w:bookmarkStart w:id="19" w:name="_Toc532201430"/>
      <w:r w:rsidRPr="00AA4A20">
        <w:rPr>
          <w:rFonts w:cs="David" w:hint="cs"/>
          <w:b/>
          <w:bCs/>
          <w:noProof/>
          <w:sz w:val="28"/>
          <w:szCs w:val="28"/>
          <w:rtl/>
        </w:rPr>
        <w:t xml:space="preserve">נסיעה </w:t>
      </w:r>
      <w:r w:rsidR="003C764B" w:rsidRPr="00AA4A20">
        <w:rPr>
          <w:rFonts w:cs="David" w:hint="cs"/>
          <w:b/>
          <w:bCs/>
          <w:noProof/>
          <w:sz w:val="28"/>
          <w:szCs w:val="28"/>
          <w:rtl/>
        </w:rPr>
        <w:t xml:space="preserve">מאוגדת איו"ש </w:t>
      </w:r>
      <w:r w:rsidRPr="00AA4A20">
        <w:rPr>
          <w:rFonts w:cs="David" w:hint="cs"/>
          <w:b/>
          <w:bCs/>
          <w:noProof/>
          <w:sz w:val="28"/>
          <w:szCs w:val="28"/>
          <w:rtl/>
        </w:rPr>
        <w:t>למלון רמת רחל</w:t>
      </w:r>
      <w:bookmarkEnd w:id="19"/>
    </w:p>
    <w:p w14:paraId="08A908CE" w14:textId="26500ADE" w:rsidR="00AB3A33" w:rsidRDefault="00AB3A33" w:rsidP="0004106B">
      <w:pPr>
        <w:pStyle w:val="a7"/>
        <w:ind w:left="-510"/>
        <w:rPr>
          <w:rtl/>
        </w:rPr>
      </w:pPr>
    </w:p>
    <w:p w14:paraId="67BDA5E3" w14:textId="15B96378" w:rsidR="00AB3A33" w:rsidRDefault="0067421D" w:rsidP="005827EA">
      <w:pPr>
        <w:pStyle w:val="a7"/>
        <w:ind w:left="0"/>
        <w:rPr>
          <w:rtl/>
        </w:rPr>
      </w:pPr>
      <w:r>
        <w:rPr>
          <w:noProof/>
        </w:rPr>
        <w:drawing>
          <wp:inline distT="0" distB="0" distL="0" distR="0" wp14:anchorId="0429B030" wp14:editId="39C30E34">
            <wp:extent cx="5278120" cy="3503930"/>
            <wp:effectExtent l="0" t="0" r="0"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278120" cy="3503930"/>
                    </a:xfrm>
                    <a:prstGeom prst="rect">
                      <a:avLst/>
                    </a:prstGeom>
                    <a:ln>
                      <a:noFill/>
                    </a:ln>
                    <a:extLst>
                      <a:ext uri="{53640926-AAD7-44D8-BBD7-CCE9431645EC}">
                        <a14:shadowObscured xmlns:a14="http://schemas.microsoft.com/office/drawing/2010/main"/>
                      </a:ext>
                    </a:extLst>
                  </pic:spPr>
                </pic:pic>
              </a:graphicData>
            </a:graphic>
          </wp:inline>
        </w:drawing>
      </w:r>
    </w:p>
    <w:p w14:paraId="75A33921" w14:textId="68009975" w:rsidR="0067421D" w:rsidRDefault="0067421D" w:rsidP="0004106B">
      <w:pPr>
        <w:pStyle w:val="a7"/>
        <w:ind w:left="-510"/>
        <w:rPr>
          <w:rtl/>
        </w:rPr>
      </w:pPr>
    </w:p>
    <w:p w14:paraId="67FD08C1" w14:textId="77777777" w:rsidR="002E4A9B" w:rsidRDefault="002E4A9B" w:rsidP="0004106B">
      <w:pPr>
        <w:pStyle w:val="a7"/>
        <w:ind w:left="-510"/>
        <w:rPr>
          <w:rtl/>
        </w:rPr>
      </w:pPr>
    </w:p>
    <w:p w14:paraId="7A0C00EE" w14:textId="7C42696E" w:rsidR="0067421D" w:rsidRPr="00AA4A20" w:rsidRDefault="002E4A9B" w:rsidP="003C764B">
      <w:pPr>
        <w:pStyle w:val="a7"/>
        <w:ind w:left="0"/>
        <w:outlineLvl w:val="2"/>
        <w:rPr>
          <w:b/>
          <w:bCs/>
          <w:rtl/>
        </w:rPr>
      </w:pPr>
      <w:bookmarkStart w:id="20" w:name="_Toc532201431"/>
      <w:r w:rsidRPr="00AA4A20">
        <w:rPr>
          <w:rFonts w:cs="David" w:hint="cs"/>
          <w:b/>
          <w:bCs/>
          <w:noProof/>
          <w:sz w:val="28"/>
          <w:szCs w:val="28"/>
          <w:rtl/>
        </w:rPr>
        <w:lastRenderedPageBreak/>
        <w:t>נסיעה ממלון רמת רחל למצודת לוציפר (בית יתיר)</w:t>
      </w:r>
      <w:bookmarkEnd w:id="20"/>
    </w:p>
    <w:p w14:paraId="1AD3AD14" w14:textId="77777777" w:rsidR="002E4A9B" w:rsidRDefault="002E4A9B" w:rsidP="0004106B">
      <w:pPr>
        <w:pStyle w:val="a7"/>
        <w:ind w:left="-510"/>
        <w:rPr>
          <w:rtl/>
        </w:rPr>
      </w:pPr>
    </w:p>
    <w:p w14:paraId="746E1EEA" w14:textId="176B53C7" w:rsidR="002E4A9B" w:rsidRDefault="002E4A9B" w:rsidP="003C764B">
      <w:pPr>
        <w:pStyle w:val="a7"/>
        <w:ind w:left="0"/>
        <w:rPr>
          <w:rtl/>
        </w:rPr>
      </w:pPr>
      <w:r>
        <w:rPr>
          <w:noProof/>
        </w:rPr>
        <w:drawing>
          <wp:inline distT="0" distB="0" distL="0" distR="0" wp14:anchorId="0B79B6F6" wp14:editId="44C3E72A">
            <wp:extent cx="5723103" cy="4134678"/>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736450" cy="4144321"/>
                    </a:xfrm>
                    <a:prstGeom prst="rect">
                      <a:avLst/>
                    </a:prstGeom>
                    <a:ln>
                      <a:noFill/>
                    </a:ln>
                    <a:extLst>
                      <a:ext uri="{53640926-AAD7-44D8-BBD7-CCE9431645EC}">
                        <a14:shadowObscured xmlns:a14="http://schemas.microsoft.com/office/drawing/2010/main"/>
                      </a:ext>
                    </a:extLst>
                  </pic:spPr>
                </pic:pic>
              </a:graphicData>
            </a:graphic>
          </wp:inline>
        </w:drawing>
      </w:r>
    </w:p>
    <w:p w14:paraId="64B2AB1F" w14:textId="1795EFF5" w:rsidR="0067421D" w:rsidRDefault="0067421D" w:rsidP="0004106B">
      <w:pPr>
        <w:pStyle w:val="a7"/>
        <w:ind w:left="-510"/>
        <w:rPr>
          <w:rtl/>
        </w:rPr>
      </w:pPr>
    </w:p>
    <w:p w14:paraId="7A38F4AC" w14:textId="78D7BD70" w:rsidR="0067421D" w:rsidRPr="00AA4A20" w:rsidRDefault="003C764B" w:rsidP="003C764B">
      <w:pPr>
        <w:pStyle w:val="a7"/>
        <w:ind w:left="0"/>
        <w:outlineLvl w:val="2"/>
        <w:rPr>
          <w:rFonts w:cs="David"/>
          <w:b/>
          <w:bCs/>
          <w:sz w:val="28"/>
          <w:szCs w:val="28"/>
          <w:rtl/>
        </w:rPr>
      </w:pPr>
      <w:bookmarkStart w:id="21" w:name="_Toc532201432"/>
      <w:r w:rsidRPr="00AA4A20">
        <w:rPr>
          <w:rFonts w:cs="David" w:hint="cs"/>
          <w:b/>
          <w:bCs/>
          <w:sz w:val="28"/>
          <w:szCs w:val="28"/>
          <w:rtl/>
        </w:rPr>
        <w:t>נסיעה מ</w:t>
      </w:r>
      <w:r w:rsidR="00D41DCC" w:rsidRPr="00AA4A20">
        <w:rPr>
          <w:rFonts w:cs="David" w:hint="cs"/>
          <w:b/>
          <w:bCs/>
          <w:sz w:val="28"/>
          <w:szCs w:val="28"/>
          <w:rtl/>
        </w:rPr>
        <w:t>מצודת לוציפר לחטמ"ר יהודה (חברון)</w:t>
      </w:r>
      <w:bookmarkEnd w:id="21"/>
    </w:p>
    <w:p w14:paraId="5C66AF5F" w14:textId="1F16DDA3" w:rsidR="00D41DCC" w:rsidRDefault="00D41DCC" w:rsidP="003C764B">
      <w:pPr>
        <w:pStyle w:val="a7"/>
        <w:ind w:left="0"/>
        <w:rPr>
          <w:rtl/>
        </w:rPr>
      </w:pPr>
      <w:r>
        <w:rPr>
          <w:noProof/>
        </w:rPr>
        <w:drawing>
          <wp:inline distT="0" distB="0" distL="0" distR="0" wp14:anchorId="4B417993" wp14:editId="02D772C2">
            <wp:extent cx="5642356" cy="433387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663275" cy="4349943"/>
                    </a:xfrm>
                    <a:prstGeom prst="rect">
                      <a:avLst/>
                    </a:prstGeom>
                    <a:ln>
                      <a:noFill/>
                    </a:ln>
                    <a:extLst>
                      <a:ext uri="{53640926-AAD7-44D8-BBD7-CCE9431645EC}">
                        <a14:shadowObscured xmlns:a14="http://schemas.microsoft.com/office/drawing/2010/main"/>
                      </a:ext>
                    </a:extLst>
                  </pic:spPr>
                </pic:pic>
              </a:graphicData>
            </a:graphic>
          </wp:inline>
        </w:drawing>
      </w:r>
    </w:p>
    <w:p w14:paraId="07BD7675" w14:textId="0CC527B9" w:rsidR="00D24CC6" w:rsidRPr="00AA4A20" w:rsidRDefault="00D24CC6" w:rsidP="003C764B">
      <w:pPr>
        <w:pStyle w:val="a7"/>
        <w:ind w:left="0"/>
        <w:outlineLvl w:val="2"/>
        <w:rPr>
          <w:rFonts w:cs="David"/>
          <w:b/>
          <w:bCs/>
          <w:sz w:val="28"/>
          <w:szCs w:val="28"/>
          <w:rtl/>
        </w:rPr>
      </w:pPr>
      <w:bookmarkStart w:id="22" w:name="_Toc532201433"/>
      <w:r w:rsidRPr="00AA4A20">
        <w:rPr>
          <w:rFonts w:cs="David" w:hint="cs"/>
          <w:b/>
          <w:bCs/>
          <w:sz w:val="28"/>
          <w:szCs w:val="28"/>
          <w:rtl/>
        </w:rPr>
        <w:lastRenderedPageBreak/>
        <w:t>נסיעה מחברון לגוש עציון</w:t>
      </w:r>
      <w:bookmarkEnd w:id="22"/>
    </w:p>
    <w:p w14:paraId="4FAB71E3" w14:textId="77777777" w:rsidR="00D24CC6" w:rsidRDefault="00D24CC6" w:rsidP="0004106B">
      <w:pPr>
        <w:pStyle w:val="a7"/>
        <w:ind w:left="-510"/>
        <w:rPr>
          <w:rtl/>
        </w:rPr>
      </w:pPr>
    </w:p>
    <w:p w14:paraId="3F75A514" w14:textId="7CD8C5A9" w:rsidR="00D24CC6" w:rsidRDefault="00D24CC6" w:rsidP="003C764B">
      <w:pPr>
        <w:pStyle w:val="a7"/>
        <w:ind w:left="0"/>
        <w:rPr>
          <w:rtl/>
        </w:rPr>
      </w:pPr>
      <w:r>
        <w:rPr>
          <w:noProof/>
        </w:rPr>
        <w:drawing>
          <wp:inline distT="0" distB="0" distL="0" distR="0" wp14:anchorId="2323DBD5" wp14:editId="64A8BFB7">
            <wp:extent cx="5608677" cy="3848432"/>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619890" cy="3856126"/>
                    </a:xfrm>
                    <a:prstGeom prst="rect">
                      <a:avLst/>
                    </a:prstGeom>
                    <a:ln>
                      <a:noFill/>
                    </a:ln>
                    <a:extLst>
                      <a:ext uri="{53640926-AAD7-44D8-BBD7-CCE9431645EC}">
                        <a14:shadowObscured xmlns:a14="http://schemas.microsoft.com/office/drawing/2010/main"/>
                      </a:ext>
                    </a:extLst>
                  </pic:spPr>
                </pic:pic>
              </a:graphicData>
            </a:graphic>
          </wp:inline>
        </w:drawing>
      </w:r>
    </w:p>
    <w:p w14:paraId="7E6071FA" w14:textId="6DA84EE3" w:rsidR="0067421D" w:rsidRDefault="0067421D" w:rsidP="0004106B">
      <w:pPr>
        <w:pStyle w:val="a7"/>
        <w:ind w:left="-510"/>
        <w:rPr>
          <w:rtl/>
        </w:rPr>
      </w:pPr>
    </w:p>
    <w:p w14:paraId="6CE75F03" w14:textId="4652C5FC" w:rsidR="002E4A9B" w:rsidRPr="00AA4A20" w:rsidRDefault="00D24CC6" w:rsidP="003C764B">
      <w:pPr>
        <w:pStyle w:val="a7"/>
        <w:ind w:left="0"/>
        <w:outlineLvl w:val="2"/>
        <w:rPr>
          <w:rFonts w:cs="David"/>
          <w:b/>
          <w:bCs/>
          <w:sz w:val="28"/>
          <w:szCs w:val="28"/>
          <w:rtl/>
        </w:rPr>
      </w:pPr>
      <w:bookmarkStart w:id="23" w:name="_Toc532201434"/>
      <w:r w:rsidRPr="00AA4A20">
        <w:rPr>
          <w:rFonts w:cs="David" w:hint="cs"/>
          <w:b/>
          <w:bCs/>
          <w:sz w:val="28"/>
          <w:szCs w:val="28"/>
          <w:rtl/>
        </w:rPr>
        <w:t>נסיעה מגוש עציון לתחנת הרכבת בראש העין</w:t>
      </w:r>
      <w:bookmarkEnd w:id="23"/>
    </w:p>
    <w:p w14:paraId="70821C40" w14:textId="5D944F55" w:rsidR="00D24CC6" w:rsidRPr="00D24CC6" w:rsidRDefault="00D24CC6" w:rsidP="005365C8">
      <w:pPr>
        <w:pStyle w:val="a7"/>
        <w:ind w:left="0"/>
        <w:rPr>
          <w:rFonts w:cs="David"/>
          <w:sz w:val="28"/>
          <w:szCs w:val="28"/>
          <w:rtl/>
        </w:rPr>
      </w:pPr>
      <w:r>
        <w:rPr>
          <w:noProof/>
        </w:rPr>
        <w:drawing>
          <wp:inline distT="0" distB="0" distL="0" distR="0" wp14:anchorId="1DB469DD" wp14:editId="21B39A9E">
            <wp:extent cx="5589463" cy="4560237"/>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598507" cy="4567615"/>
                    </a:xfrm>
                    <a:prstGeom prst="rect">
                      <a:avLst/>
                    </a:prstGeom>
                    <a:ln>
                      <a:noFill/>
                    </a:ln>
                    <a:extLst>
                      <a:ext uri="{53640926-AAD7-44D8-BBD7-CCE9431645EC}">
                        <a14:shadowObscured xmlns:a14="http://schemas.microsoft.com/office/drawing/2010/main"/>
                      </a:ext>
                    </a:extLst>
                  </pic:spPr>
                </pic:pic>
              </a:graphicData>
            </a:graphic>
          </wp:inline>
        </w:drawing>
      </w:r>
    </w:p>
    <w:p w14:paraId="6380C215" w14:textId="1CFA6170" w:rsidR="00D24CC6" w:rsidRDefault="00D24CC6" w:rsidP="0004106B">
      <w:pPr>
        <w:pStyle w:val="a7"/>
        <w:ind w:left="-510"/>
        <w:rPr>
          <w:rtl/>
        </w:rPr>
      </w:pPr>
    </w:p>
    <w:p w14:paraId="1896288F" w14:textId="3AFFAE7E" w:rsidR="0067421D" w:rsidRPr="00661811" w:rsidRDefault="008E0A20" w:rsidP="00661811">
      <w:pPr>
        <w:pStyle w:val="a7"/>
        <w:ind w:left="0"/>
        <w:jc w:val="center"/>
        <w:outlineLvl w:val="0"/>
        <w:rPr>
          <w:b/>
          <w:bCs/>
          <w:sz w:val="24"/>
          <w:szCs w:val="24"/>
          <w:rtl/>
        </w:rPr>
      </w:pPr>
      <w:bookmarkStart w:id="24" w:name="_Toc532201435"/>
      <w:r w:rsidRPr="00661811">
        <w:rPr>
          <w:rFonts w:cs="David" w:hint="cs"/>
          <w:b/>
          <w:bCs/>
          <w:noProof/>
          <w:sz w:val="32"/>
          <w:szCs w:val="32"/>
          <w:rtl/>
        </w:rPr>
        <w:lastRenderedPageBreak/>
        <w:t>היסטוריה של האזור</w:t>
      </w:r>
      <w:bookmarkEnd w:id="24"/>
    </w:p>
    <w:p w14:paraId="402550A3" w14:textId="1FC053C6" w:rsidR="008E0A20" w:rsidRPr="00AA4A20" w:rsidRDefault="008E0A20" w:rsidP="005827EA">
      <w:pPr>
        <w:pStyle w:val="a7"/>
        <w:ind w:left="0"/>
        <w:outlineLvl w:val="1"/>
        <w:rPr>
          <w:rFonts w:cs="David"/>
          <w:b/>
          <w:bCs/>
          <w:sz w:val="28"/>
          <w:szCs w:val="28"/>
          <w:rtl/>
        </w:rPr>
      </w:pPr>
      <w:bookmarkStart w:id="25" w:name="_Toc532201436"/>
      <w:r w:rsidRPr="00AA4A20">
        <w:rPr>
          <w:rFonts w:cs="David" w:hint="cs"/>
          <w:b/>
          <w:bCs/>
          <w:sz w:val="28"/>
          <w:szCs w:val="28"/>
          <w:rtl/>
        </w:rPr>
        <w:t>חלוקת הארץ לשבטים</w:t>
      </w:r>
      <w:bookmarkEnd w:id="25"/>
    </w:p>
    <w:p w14:paraId="305A897B" w14:textId="1C58F027" w:rsidR="008E0A20" w:rsidRDefault="008E0A20" w:rsidP="005827EA">
      <w:pPr>
        <w:pStyle w:val="a7"/>
        <w:ind w:left="0"/>
        <w:outlineLvl w:val="1"/>
        <w:rPr>
          <w:rtl/>
        </w:rPr>
      </w:pPr>
    </w:p>
    <w:p w14:paraId="2EACF9B6" w14:textId="5B84673C" w:rsidR="005827EA" w:rsidRDefault="00CB0A21" w:rsidP="003C764B">
      <w:pPr>
        <w:pStyle w:val="a7"/>
        <w:ind w:left="0"/>
        <w:rPr>
          <w:rtl/>
        </w:rPr>
      </w:pPr>
      <w:r>
        <w:rPr>
          <w:noProof/>
        </w:rPr>
        <w:drawing>
          <wp:inline distT="0" distB="0" distL="0" distR="0" wp14:anchorId="01794F9A" wp14:editId="6CB6ED06">
            <wp:extent cx="5274310" cy="8028713"/>
            <wp:effectExtent l="0" t="0" r="2540" b="0"/>
            <wp:docPr id="23" name="img" descr="http://www.daat.ac.il/lesson3/2/shvatim-eliz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aat.ac.il/lesson3/2/shvatim-elizur.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274310" cy="8028713"/>
                    </a:xfrm>
                    <a:prstGeom prst="rect">
                      <a:avLst/>
                    </a:prstGeom>
                    <a:noFill/>
                    <a:ln>
                      <a:noFill/>
                    </a:ln>
                  </pic:spPr>
                </pic:pic>
              </a:graphicData>
            </a:graphic>
          </wp:inline>
        </w:drawing>
      </w:r>
    </w:p>
    <w:p w14:paraId="0D2316C4" w14:textId="162D1EC5" w:rsidR="005827EA" w:rsidRDefault="005827EA" w:rsidP="00CB5F81">
      <w:pPr>
        <w:pStyle w:val="a7"/>
        <w:ind w:left="-510"/>
        <w:rPr>
          <w:rtl/>
        </w:rPr>
      </w:pPr>
    </w:p>
    <w:p w14:paraId="5C021C91" w14:textId="580EDEEF" w:rsidR="005827EA" w:rsidRDefault="005827EA" w:rsidP="00CB5F81">
      <w:pPr>
        <w:pStyle w:val="a7"/>
        <w:ind w:left="-510"/>
        <w:rPr>
          <w:rtl/>
        </w:rPr>
      </w:pPr>
    </w:p>
    <w:p w14:paraId="4D8B651E" w14:textId="3287C702" w:rsidR="005827EA" w:rsidRDefault="005827EA" w:rsidP="00CB5F81">
      <w:pPr>
        <w:pStyle w:val="a7"/>
        <w:ind w:left="-510"/>
        <w:rPr>
          <w:rtl/>
        </w:rPr>
      </w:pPr>
    </w:p>
    <w:p w14:paraId="69D74198" w14:textId="77777777" w:rsidR="00CB5F81" w:rsidRDefault="00CB5F81" w:rsidP="00CB5F81">
      <w:pPr>
        <w:pStyle w:val="a7"/>
        <w:spacing w:line="360" w:lineRule="auto"/>
        <w:ind w:left="0"/>
        <w:rPr>
          <w:rFonts w:cs="David"/>
          <w:b/>
          <w:bCs/>
          <w:sz w:val="28"/>
          <w:szCs w:val="28"/>
          <w:rtl/>
        </w:rPr>
      </w:pPr>
    </w:p>
    <w:p w14:paraId="550D726C" w14:textId="1D97F679" w:rsidR="005827EA" w:rsidRPr="003026DF" w:rsidRDefault="005827EA" w:rsidP="005827EA">
      <w:pPr>
        <w:pStyle w:val="a7"/>
        <w:spacing w:line="360" w:lineRule="auto"/>
        <w:ind w:left="0"/>
        <w:outlineLvl w:val="1"/>
        <w:rPr>
          <w:rFonts w:cs="David"/>
          <w:b/>
          <w:bCs/>
          <w:sz w:val="28"/>
          <w:szCs w:val="28"/>
          <w:rtl/>
        </w:rPr>
      </w:pPr>
      <w:bookmarkStart w:id="26" w:name="_Toc532201437"/>
      <w:r w:rsidRPr="003026DF">
        <w:rPr>
          <w:rFonts w:cs="David" w:hint="cs"/>
          <w:b/>
          <w:bCs/>
          <w:sz w:val="28"/>
          <w:szCs w:val="28"/>
          <w:rtl/>
        </w:rPr>
        <w:lastRenderedPageBreak/>
        <w:t>תוכנית אלון</w:t>
      </w:r>
      <w:bookmarkEnd w:id="26"/>
    </w:p>
    <w:p w14:paraId="3FBEA1D0" w14:textId="312E6728" w:rsidR="005827EA" w:rsidRDefault="005827EA" w:rsidP="005827EA">
      <w:pPr>
        <w:pStyle w:val="a7"/>
        <w:ind w:left="0"/>
        <w:rPr>
          <w:rFonts w:cs="David"/>
          <w:sz w:val="28"/>
          <w:szCs w:val="28"/>
          <w:rtl/>
        </w:rPr>
      </w:pPr>
      <w:r>
        <w:rPr>
          <w:rFonts w:cs="David"/>
          <w:noProof/>
          <w:sz w:val="28"/>
          <w:szCs w:val="28"/>
        </w:rPr>
        <w:drawing>
          <wp:inline distT="0" distB="0" distL="0" distR="0" wp14:anchorId="5C383C2D" wp14:editId="67D784A4">
            <wp:extent cx="5276850" cy="3724275"/>
            <wp:effectExtent l="0" t="0" r="0" b="9525"/>
            <wp:docPr id="15" name="תמונה 15" descr="C:\Users\u26644\Documents\גיא\סיור איוש\תמונות\תוכנית-אלון-1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26644\Documents\גיא\סיור איוש\תמונות\תוכנית-אלון-1967.gif"/>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76850" cy="3724275"/>
                    </a:xfrm>
                    <a:prstGeom prst="rect">
                      <a:avLst/>
                    </a:prstGeom>
                    <a:noFill/>
                    <a:ln>
                      <a:noFill/>
                    </a:ln>
                  </pic:spPr>
                </pic:pic>
              </a:graphicData>
            </a:graphic>
          </wp:inline>
        </w:drawing>
      </w:r>
    </w:p>
    <w:p w14:paraId="5ED6A9D9" w14:textId="0226C852" w:rsidR="00AA4A20" w:rsidRPr="00CB0A21" w:rsidRDefault="00AA4A20" w:rsidP="007644BD">
      <w:pPr>
        <w:spacing w:line="360" w:lineRule="auto"/>
        <w:jc w:val="both"/>
        <w:rPr>
          <w:rFonts w:ascii="Arial" w:eastAsia="Times New Roman" w:hAnsi="Arial" w:cs="David"/>
          <w:sz w:val="28"/>
          <w:szCs w:val="28"/>
          <w:shd w:val="clear" w:color="auto" w:fill="FFFFFF"/>
        </w:rPr>
      </w:pP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לחלוקת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שנכבשו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במלחמת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ששת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ערב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ותושבי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הפלסטינים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הוגשה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בשנת</w:t>
      </w:r>
      <w:r w:rsidRPr="00CB0A21">
        <w:rPr>
          <w:rFonts w:ascii="Arial" w:eastAsia="Times New Roman" w:hAnsi="Arial" w:cs="David"/>
          <w:sz w:val="28"/>
          <w:szCs w:val="28"/>
          <w:shd w:val="clear" w:color="auto" w:fill="FFFFFF"/>
          <w:rtl/>
        </w:rPr>
        <w:t xml:space="preserve"> 1967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יגאל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העבודה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דאז</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לראש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הממשלה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לוי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אשכול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התקבלה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באופן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רשמי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השפעה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מרכזית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ההתיישבות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בשטחי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ועזה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והעבודה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עליית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הליכוד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לשלטון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בשנת</w:t>
      </w:r>
      <w:r w:rsidRPr="00CB0A21">
        <w:rPr>
          <w:rFonts w:ascii="Arial" w:eastAsia="Times New Roman" w:hAnsi="Arial" w:cs="David"/>
          <w:sz w:val="28"/>
          <w:szCs w:val="28"/>
          <w:shd w:val="clear" w:color="auto" w:fill="FFFFFF"/>
          <w:rtl/>
        </w:rPr>
        <w:t xml:space="preserve"> 1977.</w:t>
      </w:r>
      <w:r w:rsidR="007644BD">
        <w:rPr>
          <w:rFonts w:ascii="Arial" w:eastAsia="Times New Roman" w:hAnsi="Arial" w:cs="David" w:hint="cs"/>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הוגשה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בסוף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יולי</w:t>
      </w:r>
      <w:r w:rsidRPr="00CB0A21">
        <w:rPr>
          <w:rFonts w:ascii="Arial" w:eastAsia="Times New Roman" w:hAnsi="Arial" w:cs="David"/>
          <w:sz w:val="28"/>
          <w:szCs w:val="28"/>
          <w:shd w:val="clear" w:color="auto" w:fill="FFFFFF"/>
          <w:rtl/>
        </w:rPr>
        <w:t xml:space="preserve"> 1967, </w:t>
      </w:r>
      <w:r w:rsidRPr="00CB0A21">
        <w:rPr>
          <w:rFonts w:ascii="Arial" w:eastAsia="Times New Roman" w:hAnsi="Arial" w:cs="David" w:hint="cs"/>
          <w:sz w:val="28"/>
          <w:szCs w:val="28"/>
          <w:shd w:val="clear" w:color="auto" w:fill="FFFFFF"/>
          <w:rtl/>
        </w:rPr>
        <w:t>כחודש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מלחמת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ששת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תחת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הכותרת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עתיד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ודרכי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הטיפול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בפליטים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העיקרון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המרכזי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שעמד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בבסיסה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הוא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האמונה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בנחיצות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וברלוונטיות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שכניה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יִיכון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בעזרת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הסדר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המשרטט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גבולות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ברורים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הציע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לממשלה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לנקוט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מיידית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שתפזר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הערפל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בנוגע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לגבולות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המדינה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בעקבות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הכיבושים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הבלתי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צפויים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שנעשו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במלחמת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ששת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הימים</w:t>
      </w:r>
      <w:r w:rsidRPr="00CB0A21">
        <w:rPr>
          <w:rFonts w:ascii="Arial" w:eastAsia="Times New Roman" w:hAnsi="Arial" w:cs="David"/>
          <w:sz w:val="28"/>
          <w:szCs w:val="28"/>
          <w:shd w:val="clear" w:color="auto" w:fill="FFFFFF"/>
          <w:rtl/>
        </w:rPr>
        <w:t>.</w:t>
      </w:r>
    </w:p>
    <w:p w14:paraId="6C3ED6DA" w14:textId="77777777" w:rsidR="00AA4A20" w:rsidRPr="00AA4A20" w:rsidRDefault="00AA4A20" w:rsidP="00AA4A20">
      <w:pPr>
        <w:spacing w:line="360" w:lineRule="auto"/>
        <w:jc w:val="both"/>
        <w:rPr>
          <w:rFonts w:ascii="Arial" w:eastAsia="Times New Roman" w:hAnsi="Arial" w:cs="David"/>
          <w:b/>
          <w:bCs/>
          <w:sz w:val="28"/>
          <w:szCs w:val="28"/>
          <w:shd w:val="clear" w:color="auto" w:fill="FFFFFF"/>
        </w:rPr>
      </w:pPr>
      <w:r w:rsidRPr="00AA4A20">
        <w:rPr>
          <w:rFonts w:ascii="Arial" w:eastAsia="Times New Roman" w:hAnsi="Arial" w:cs="David" w:hint="cs"/>
          <w:b/>
          <w:bCs/>
          <w:sz w:val="28"/>
          <w:szCs w:val="28"/>
          <w:shd w:val="clear" w:color="auto" w:fill="FFFFFF"/>
          <w:rtl/>
        </w:rPr>
        <w:t>גבולות תכנית אלון</w:t>
      </w:r>
    </w:p>
    <w:p w14:paraId="1F5F619D" w14:textId="3BCB522C" w:rsidR="00AA4A20" w:rsidRPr="00CB0A21" w:rsidRDefault="00AA4A20" w:rsidP="007644BD">
      <w:pPr>
        <w:spacing w:line="360" w:lineRule="auto"/>
        <w:jc w:val="both"/>
        <w:rPr>
          <w:rFonts w:ascii="Arial" w:eastAsia="Times New Roman" w:hAnsi="Arial" w:cs="David"/>
          <w:sz w:val="28"/>
          <w:szCs w:val="28"/>
          <w:shd w:val="clear" w:color="auto" w:fill="FFFFFF"/>
        </w:rPr>
      </w:pP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גבולה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המזרחי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יעבור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בנהר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ימשיך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מרכזו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ולאורך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הגבול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המנדטורי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באזור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הערבה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באזור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העיר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יריחו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תיסוג</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מרצועה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צרה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שתקשר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ממלכת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תהיה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מערכת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כבישים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שתאפשר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לישראלים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לעבור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דרומה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ממזרח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לכיוון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ירושלים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המלח</w:t>
      </w:r>
      <w:r w:rsidRPr="00CB0A21">
        <w:rPr>
          <w:rFonts w:ascii="Arial" w:eastAsia="Times New Roman" w:hAnsi="Arial" w:cs="David"/>
          <w:sz w:val="28"/>
          <w:szCs w:val="28"/>
          <w:shd w:val="clear" w:color="auto" w:fill="FFFFFF"/>
          <w:rtl/>
        </w:rPr>
        <w:t>.</w:t>
      </w:r>
      <w:r w:rsidR="007644BD">
        <w:rPr>
          <w:rFonts w:ascii="Arial" w:eastAsia="Times New Roman" w:hAnsi="Arial" w:cs="David" w:hint="cs"/>
          <w:sz w:val="28"/>
          <w:szCs w:val="28"/>
          <w:shd w:val="clear" w:color="auto" w:fill="FFFFFF"/>
          <w:rtl/>
        </w:rPr>
        <w:t xml:space="preserve"> </w:t>
      </w:r>
      <w:r w:rsidRPr="00CB0A21">
        <w:rPr>
          <w:rFonts w:ascii="Arial" w:eastAsia="Times New Roman" w:hAnsi="Arial" w:cs="David" w:hint="cs"/>
          <w:sz w:val="28"/>
          <w:szCs w:val="28"/>
          <w:shd w:val="clear" w:color="auto" w:fill="FFFFFF"/>
          <w:rtl/>
        </w:rPr>
        <w:t>רובם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המוחלט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שטחי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חבל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עזה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וסיני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יינתן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לתושבים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הערבים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האזור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יסופחו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בקעת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וחלקם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המזרחי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שהיו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מיושבים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בדלילות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הגבול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יגיע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חברון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בנוסף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תשמור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lastRenderedPageBreak/>
        <w:t>ברשותה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אזורים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נוספים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בעלי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חשיבות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ביטחונית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כגון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שסביב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פרוזדור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ירושלים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אזור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גוש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עציון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בנימין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ומזרח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ירושלים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דרום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רצועת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עזה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וחלקים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מסיני</w:t>
      </w:r>
      <w:r w:rsidRPr="00CB0A21">
        <w:rPr>
          <w:rFonts w:ascii="Arial" w:eastAsia="Times New Roman" w:hAnsi="Arial" w:cs="David"/>
          <w:sz w:val="28"/>
          <w:szCs w:val="28"/>
          <w:shd w:val="clear" w:color="auto" w:fill="FFFFFF"/>
          <w:rtl/>
        </w:rPr>
        <w:t>.</w:t>
      </w:r>
      <w:r w:rsidR="007644BD">
        <w:rPr>
          <w:rFonts w:ascii="Arial" w:eastAsia="Times New Roman" w:hAnsi="Arial" w:cs="David" w:hint="cs"/>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הציעה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לאפשר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לתושבי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המשוחררים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לבחור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לכונן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עצמאית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להצטרף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מחדש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הכרה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בסמכותם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תושבי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ובצורך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לשתף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אותם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בהחלטות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המשמעותיות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לגביהם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חריגה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ביחס</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התושבים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ובמשך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מכן</w:t>
      </w:r>
      <w:r w:rsidRPr="00CB0A21">
        <w:rPr>
          <w:rFonts w:ascii="Arial" w:eastAsia="Times New Roman" w:hAnsi="Arial" w:cs="David"/>
          <w:sz w:val="28"/>
          <w:szCs w:val="28"/>
          <w:shd w:val="clear" w:color="auto" w:fill="FFFFFF"/>
          <w:rtl/>
        </w:rPr>
        <w:t>.</w:t>
      </w:r>
    </w:p>
    <w:p w14:paraId="2930745E" w14:textId="77777777" w:rsidR="00AA4A20" w:rsidRPr="00AA4A20" w:rsidRDefault="00AA4A20" w:rsidP="00AA4A20">
      <w:pPr>
        <w:spacing w:line="360" w:lineRule="auto"/>
        <w:jc w:val="both"/>
        <w:rPr>
          <w:rFonts w:ascii="Arial" w:eastAsia="Times New Roman" w:hAnsi="Arial" w:cs="David"/>
          <w:b/>
          <w:bCs/>
          <w:sz w:val="28"/>
          <w:szCs w:val="28"/>
          <w:shd w:val="clear" w:color="auto" w:fill="FFFFFF"/>
        </w:rPr>
      </w:pPr>
      <w:r w:rsidRPr="00AA4A20">
        <w:rPr>
          <w:rFonts w:ascii="Arial" w:eastAsia="Times New Roman" w:hAnsi="Arial" w:cs="David" w:hint="cs"/>
          <w:b/>
          <w:bCs/>
          <w:sz w:val="28"/>
          <w:szCs w:val="28"/>
          <w:shd w:val="clear" w:color="auto" w:fill="FFFFFF"/>
          <w:rtl/>
        </w:rPr>
        <w:t>מטרות</w:t>
      </w:r>
      <w:r w:rsidRPr="00AA4A20">
        <w:rPr>
          <w:rFonts w:ascii="Arial" w:eastAsia="Times New Roman" w:hAnsi="Arial" w:cs="David"/>
          <w:b/>
          <w:bCs/>
          <w:sz w:val="28"/>
          <w:szCs w:val="28"/>
          <w:shd w:val="clear" w:color="auto" w:fill="FFFFFF"/>
          <w:rtl/>
        </w:rPr>
        <w:t xml:space="preserve"> </w:t>
      </w:r>
      <w:r w:rsidRPr="00AA4A20">
        <w:rPr>
          <w:rFonts w:ascii="Arial" w:eastAsia="Times New Roman" w:hAnsi="Arial" w:cs="David" w:hint="cs"/>
          <w:b/>
          <w:bCs/>
          <w:sz w:val="28"/>
          <w:szCs w:val="28"/>
          <w:shd w:val="clear" w:color="auto" w:fill="FFFFFF"/>
          <w:rtl/>
        </w:rPr>
        <w:t>תוכנית אלון</w:t>
      </w:r>
    </w:p>
    <w:p w14:paraId="42ECF3B2"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CB0A21">
        <w:rPr>
          <w:rFonts w:ascii="Arial" w:eastAsia="Times New Roman" w:hAnsi="Arial" w:cs="David" w:hint="cs"/>
          <w:sz w:val="28"/>
          <w:szCs w:val="28"/>
          <w:shd w:val="clear" w:color="auto" w:fill="FFFFFF"/>
          <w:rtl/>
        </w:rPr>
        <w:t>ליגאל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מספר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מטרות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מרכזיות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מבחינה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דמוגרפית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ביטחונית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ומוסרית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בהגשת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תוכניתו</w:t>
      </w:r>
      <w:r w:rsidRPr="00CB0A21">
        <w:rPr>
          <w:rFonts w:ascii="Arial" w:eastAsia="Times New Roman" w:hAnsi="Arial" w:cs="David"/>
          <w:sz w:val="28"/>
          <w:szCs w:val="28"/>
          <w:shd w:val="clear" w:color="auto" w:fill="FFFFFF"/>
          <w:rtl/>
        </w:rPr>
        <w:t>:</w:t>
      </w:r>
    </w:p>
    <w:p w14:paraId="174DBA53"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7644BD">
        <w:rPr>
          <w:rFonts w:ascii="Arial" w:eastAsia="Times New Roman" w:hAnsi="Arial" w:cs="David" w:hint="cs"/>
          <w:b/>
          <w:bCs/>
          <w:sz w:val="28"/>
          <w:szCs w:val="28"/>
          <w:shd w:val="clear" w:color="auto" w:fill="FFFFFF"/>
          <w:rtl/>
        </w:rPr>
        <w:t>מבחינה</w:t>
      </w:r>
      <w:r w:rsidRPr="007644BD">
        <w:rPr>
          <w:rFonts w:ascii="Arial" w:eastAsia="Times New Roman" w:hAnsi="Arial" w:cs="David"/>
          <w:b/>
          <w:bCs/>
          <w:sz w:val="28"/>
          <w:szCs w:val="28"/>
          <w:shd w:val="clear" w:color="auto" w:fill="FFFFFF"/>
          <w:rtl/>
        </w:rPr>
        <w:t xml:space="preserve"> </w:t>
      </w:r>
      <w:r w:rsidRPr="007644BD">
        <w:rPr>
          <w:rFonts w:ascii="Arial" w:eastAsia="Times New Roman" w:hAnsi="Arial" w:cs="David" w:hint="cs"/>
          <w:b/>
          <w:bCs/>
          <w:sz w:val="28"/>
          <w:szCs w:val="28"/>
          <w:shd w:val="clear" w:color="auto" w:fill="FFFFFF"/>
          <w:rtl/>
        </w:rPr>
        <w:t>מדינית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שאף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שממשלת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תציע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מיוזמתה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להשפיע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שיקולי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המעצמות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הגדולות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לכפות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פתרון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נוח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w:t>
      </w:r>
      <w:r w:rsidRPr="00CB0A21">
        <w:rPr>
          <w:rFonts w:ascii="Arial" w:eastAsia="Times New Roman" w:hAnsi="Arial" w:cs="David"/>
          <w:sz w:val="28"/>
          <w:szCs w:val="28"/>
          <w:shd w:val="clear" w:color="auto" w:fill="FFFFFF"/>
          <w:rtl/>
        </w:rPr>
        <w:t>.</w:t>
      </w:r>
    </w:p>
    <w:p w14:paraId="1BF1C0A5"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7644BD">
        <w:rPr>
          <w:rFonts w:ascii="Arial" w:eastAsia="Times New Roman" w:hAnsi="Arial" w:cs="David" w:hint="cs"/>
          <w:b/>
          <w:bCs/>
          <w:sz w:val="28"/>
          <w:szCs w:val="28"/>
          <w:shd w:val="clear" w:color="auto" w:fill="FFFFFF"/>
          <w:rtl/>
        </w:rPr>
        <w:t>מבחינה</w:t>
      </w:r>
      <w:r w:rsidRPr="007644BD">
        <w:rPr>
          <w:rFonts w:ascii="Arial" w:eastAsia="Times New Roman" w:hAnsi="Arial" w:cs="David"/>
          <w:b/>
          <w:bCs/>
          <w:sz w:val="28"/>
          <w:szCs w:val="28"/>
          <w:shd w:val="clear" w:color="auto" w:fill="FFFFFF"/>
          <w:rtl/>
        </w:rPr>
        <w:t xml:space="preserve"> </w:t>
      </w:r>
      <w:r w:rsidRPr="007644BD">
        <w:rPr>
          <w:rFonts w:ascii="Arial" w:eastAsia="Times New Roman" w:hAnsi="Arial" w:cs="David" w:hint="cs"/>
          <w:b/>
          <w:bCs/>
          <w:sz w:val="28"/>
          <w:szCs w:val="28"/>
          <w:shd w:val="clear" w:color="auto" w:fill="FFFFFF"/>
          <w:rtl/>
        </w:rPr>
        <w:t>דמוגרפית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מטרתו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שמירה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רוב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בארץ</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אפשרה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הגדלת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שטחה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מבלי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להעלות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מספרם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תושביה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הלא־יהודים</w:t>
      </w:r>
      <w:r w:rsidRPr="00CB0A21">
        <w:rPr>
          <w:rFonts w:ascii="Arial" w:eastAsia="Times New Roman" w:hAnsi="Arial" w:cs="David"/>
          <w:sz w:val="28"/>
          <w:szCs w:val="28"/>
          <w:shd w:val="clear" w:color="auto" w:fill="FFFFFF"/>
          <w:rtl/>
        </w:rPr>
        <w:t>.</w:t>
      </w:r>
    </w:p>
    <w:p w14:paraId="24784027"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7644BD">
        <w:rPr>
          <w:rFonts w:ascii="Arial" w:eastAsia="Times New Roman" w:hAnsi="Arial" w:cs="David" w:hint="cs"/>
          <w:b/>
          <w:bCs/>
          <w:sz w:val="28"/>
          <w:szCs w:val="28"/>
          <w:shd w:val="clear" w:color="auto" w:fill="FFFFFF"/>
          <w:rtl/>
        </w:rPr>
        <w:t>מבחינה</w:t>
      </w:r>
      <w:r w:rsidRPr="007644BD">
        <w:rPr>
          <w:rFonts w:ascii="Arial" w:eastAsia="Times New Roman" w:hAnsi="Arial" w:cs="David"/>
          <w:b/>
          <w:bCs/>
          <w:sz w:val="28"/>
          <w:szCs w:val="28"/>
          <w:shd w:val="clear" w:color="auto" w:fill="FFFFFF"/>
          <w:rtl/>
        </w:rPr>
        <w:t xml:space="preserve"> </w:t>
      </w:r>
      <w:r w:rsidRPr="007644BD">
        <w:rPr>
          <w:rFonts w:ascii="Arial" w:eastAsia="Times New Roman" w:hAnsi="Arial" w:cs="David" w:hint="cs"/>
          <w:b/>
          <w:bCs/>
          <w:sz w:val="28"/>
          <w:szCs w:val="28"/>
          <w:shd w:val="clear" w:color="auto" w:fill="FFFFFF"/>
          <w:rtl/>
        </w:rPr>
        <w:t>ביטחונית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שירטט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אחד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מהעקרונות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המנחים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האסטרטגיה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הלאומית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 '</w:t>
      </w:r>
      <w:r w:rsidRPr="00CB0A21">
        <w:rPr>
          <w:rFonts w:ascii="Arial" w:eastAsia="Times New Roman" w:hAnsi="Arial" w:cs="David" w:hint="cs"/>
          <w:sz w:val="28"/>
          <w:szCs w:val="28"/>
          <w:shd w:val="clear" w:color="auto" w:fill="FFFFFF"/>
          <w:rtl/>
        </w:rPr>
        <w:t>גבולות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נהר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והעומק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האסטרטגי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שיוצר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המרחב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הגאוגרפי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ממערבו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כביש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בשיפולים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המזרחיים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שדרת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המרכזית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לאורך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כגבול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האסטרטגי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תחת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לסגת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לגבול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טרם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מלחמת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ששת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לנסות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ולהרתיע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אויב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מניסיון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פלישה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ממזרח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ובהינתן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כישלון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ההרתעה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והתממשות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מתקפה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יאפשר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לצה</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לבצע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משימת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ההגנה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בסבירות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גבוהה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להצלחה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להותיר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שטח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הקו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הירוק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במערב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וכביש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במזרח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שיאפשר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פשרה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טריטוריאלית</w:t>
      </w:r>
      <w:r w:rsidRPr="00CB0A21">
        <w:rPr>
          <w:rFonts w:ascii="Arial" w:eastAsia="Times New Roman" w:hAnsi="Arial" w:cs="David"/>
          <w:sz w:val="28"/>
          <w:szCs w:val="28"/>
          <w:shd w:val="clear" w:color="auto" w:fill="FFFFFF"/>
          <w:rtl/>
        </w:rPr>
        <w:t>.</w:t>
      </w:r>
    </w:p>
    <w:p w14:paraId="3441D336" w14:textId="5A128A49" w:rsidR="00AA4A20" w:rsidRPr="00CB0A21" w:rsidRDefault="007644BD" w:rsidP="00AA4A20">
      <w:pPr>
        <w:spacing w:line="360" w:lineRule="auto"/>
        <w:jc w:val="both"/>
        <w:rPr>
          <w:rFonts w:ascii="Arial" w:eastAsia="Times New Roman" w:hAnsi="Arial" w:cs="David"/>
          <w:sz w:val="28"/>
          <w:szCs w:val="28"/>
          <w:shd w:val="clear" w:color="auto" w:fill="FFFFFF"/>
        </w:rPr>
      </w:pPr>
      <w:r w:rsidRPr="007644BD">
        <w:rPr>
          <w:rFonts w:ascii="Arial" w:eastAsia="Times New Roman" w:hAnsi="Arial" w:cs="David" w:hint="cs"/>
          <w:b/>
          <w:bCs/>
          <w:sz w:val="28"/>
          <w:szCs w:val="28"/>
          <w:shd w:val="clear" w:color="auto" w:fill="FFFFFF"/>
          <w:rtl/>
        </w:rPr>
        <w:t>מ</w:t>
      </w:r>
      <w:r w:rsidR="00AA4A20" w:rsidRPr="007644BD">
        <w:rPr>
          <w:rFonts w:ascii="Arial" w:eastAsia="Times New Roman" w:hAnsi="Arial" w:cs="David" w:hint="cs"/>
          <w:b/>
          <w:bCs/>
          <w:sz w:val="28"/>
          <w:szCs w:val="28"/>
          <w:shd w:val="clear" w:color="auto" w:fill="FFFFFF"/>
          <w:rtl/>
        </w:rPr>
        <w:t>בחינה</w:t>
      </w:r>
      <w:r w:rsidR="00AA4A20" w:rsidRPr="007644BD">
        <w:rPr>
          <w:rFonts w:ascii="Arial" w:eastAsia="Times New Roman" w:hAnsi="Arial" w:cs="David"/>
          <w:b/>
          <w:bCs/>
          <w:sz w:val="28"/>
          <w:szCs w:val="28"/>
          <w:shd w:val="clear" w:color="auto" w:fill="FFFFFF"/>
          <w:rtl/>
        </w:rPr>
        <w:t xml:space="preserve"> </w:t>
      </w:r>
      <w:r w:rsidR="00AA4A20" w:rsidRPr="007644BD">
        <w:rPr>
          <w:rFonts w:ascii="Arial" w:eastAsia="Times New Roman" w:hAnsi="Arial" w:cs="David" w:hint="cs"/>
          <w:b/>
          <w:bCs/>
          <w:sz w:val="28"/>
          <w:szCs w:val="28"/>
          <w:shd w:val="clear" w:color="auto" w:fill="FFFFFF"/>
          <w:rtl/>
        </w:rPr>
        <w:t>מוסרית</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המטרה</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הייתה</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לא</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לשלוט</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על</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עם</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אחר</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ולתת</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לו</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לנהל</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את</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חייו</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בעצמו</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או</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תחת</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שלטון</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אחר</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שהוא</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יהיה</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מעוניין</w:t>
      </w:r>
      <w:r w:rsidR="00AA4A20" w:rsidRPr="00CB0A21">
        <w:rPr>
          <w:rFonts w:ascii="Arial" w:eastAsia="Times New Roman" w:hAnsi="Arial" w:cs="David"/>
          <w:sz w:val="28"/>
          <w:szCs w:val="28"/>
          <w:shd w:val="clear" w:color="auto" w:fill="FFFFFF"/>
          <w:rtl/>
        </w:rPr>
        <w:t xml:space="preserve"> </w:t>
      </w:r>
      <w:r w:rsidR="00AA4A20" w:rsidRPr="00CB0A21">
        <w:rPr>
          <w:rFonts w:ascii="Arial" w:eastAsia="Times New Roman" w:hAnsi="Arial" w:cs="David" w:hint="cs"/>
          <w:sz w:val="28"/>
          <w:szCs w:val="28"/>
          <w:shd w:val="clear" w:color="auto" w:fill="FFFFFF"/>
          <w:rtl/>
        </w:rPr>
        <w:t>בו</w:t>
      </w:r>
      <w:r w:rsidR="00AA4A20" w:rsidRPr="00CB0A21">
        <w:rPr>
          <w:rFonts w:ascii="Arial" w:eastAsia="Times New Roman" w:hAnsi="Arial" w:cs="David"/>
          <w:sz w:val="28"/>
          <w:szCs w:val="28"/>
          <w:shd w:val="clear" w:color="auto" w:fill="FFFFFF"/>
          <w:rtl/>
        </w:rPr>
        <w:t>.</w:t>
      </w:r>
    </w:p>
    <w:p w14:paraId="5C509D8D" w14:textId="77777777" w:rsidR="00AA4A20" w:rsidRPr="00AA4A20" w:rsidRDefault="00AA4A20" w:rsidP="00AA4A20">
      <w:pPr>
        <w:spacing w:line="360" w:lineRule="auto"/>
        <w:jc w:val="both"/>
        <w:rPr>
          <w:rFonts w:ascii="Arial" w:eastAsia="Times New Roman" w:hAnsi="Arial" w:cs="David"/>
          <w:b/>
          <w:bCs/>
          <w:sz w:val="28"/>
          <w:szCs w:val="28"/>
          <w:shd w:val="clear" w:color="auto" w:fill="FFFFFF"/>
        </w:rPr>
      </w:pPr>
      <w:r w:rsidRPr="00AA4A20">
        <w:rPr>
          <w:rFonts w:ascii="Arial" w:eastAsia="Times New Roman" w:hAnsi="Arial" w:cs="David" w:hint="cs"/>
          <w:b/>
          <w:bCs/>
          <w:sz w:val="28"/>
          <w:szCs w:val="28"/>
          <w:shd w:val="clear" w:color="auto" w:fill="FFFFFF"/>
          <w:rtl/>
        </w:rPr>
        <w:t>יישום</w:t>
      </w:r>
      <w:r w:rsidRPr="00AA4A20">
        <w:rPr>
          <w:rFonts w:ascii="Arial" w:eastAsia="Times New Roman" w:hAnsi="Arial" w:cs="David"/>
          <w:b/>
          <w:bCs/>
          <w:sz w:val="28"/>
          <w:szCs w:val="28"/>
          <w:shd w:val="clear" w:color="auto" w:fill="FFFFFF"/>
          <w:rtl/>
        </w:rPr>
        <w:t xml:space="preserve"> </w:t>
      </w:r>
      <w:r w:rsidRPr="00AA4A20">
        <w:rPr>
          <w:rFonts w:ascii="Arial" w:eastAsia="Times New Roman" w:hAnsi="Arial" w:cs="David" w:hint="cs"/>
          <w:b/>
          <w:bCs/>
          <w:sz w:val="28"/>
          <w:szCs w:val="28"/>
          <w:shd w:val="clear" w:color="auto" w:fill="FFFFFF"/>
          <w:rtl/>
        </w:rPr>
        <w:t>תוכנית אלון</w:t>
      </w:r>
    </w:p>
    <w:p w14:paraId="1BB90962"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התקבלה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רשמית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אשכול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הממשלות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שקמו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אחריה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נערכו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דיונים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עמדה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מעולם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להצבעה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בממשלה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מקובלת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חלק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ממנהיגי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שתמכו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במעומעם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תמיד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בפומבי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חלק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מפלגות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הקואליציה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באותה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ובראשן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המפד</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וגח</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התנגדו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נחרצות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בהיותן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תומכות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בארץ</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השלמה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הביטחון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אימץ</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וטען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שהזמן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משחק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לטובת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ושהוא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מחכה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להצעה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הערבים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ערב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וראשי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הפלסטינים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תמכו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חוסיין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מלכה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שאף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לקבל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המערבית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כולה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לממלכתו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ואילו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שאף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לפלסטין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גדולה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תהיה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lastRenderedPageBreak/>
        <w:t>קשורה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חוסיין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המשיך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לשמור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קשרים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רציפים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בכלל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בפרט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מתוך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הבנה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שלמרות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שבמישור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הגלוי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עליו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להצהיר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אמונים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לעקרון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הערבי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נסיגה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מלאה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בפועל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ייתכן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תהליך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המבוסס</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עקרון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השלבים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במסגרתו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יוכל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לשוב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לשליטה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חלקית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בגדה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המערבית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מתווה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מיד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אירועי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ספטמבר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השחור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יזמו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חוסיין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ויגאל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מהלך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שזו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מטרתו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שממשלת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שנשלטה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בתחום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ידי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מדיניות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הסטטוס</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קוו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בלמה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המהלך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ניסיון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נוסף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ברוח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התבצע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במרץ</w:t>
      </w:r>
      <w:r w:rsidRPr="00CB0A21">
        <w:rPr>
          <w:rFonts w:ascii="Arial" w:eastAsia="Times New Roman" w:hAnsi="Arial" w:cs="David"/>
          <w:sz w:val="28"/>
          <w:szCs w:val="28"/>
          <w:shd w:val="clear" w:color="auto" w:fill="FFFFFF"/>
          <w:rtl/>
        </w:rPr>
        <w:t xml:space="preserve"> 1972 </w:t>
      </w:r>
      <w:r w:rsidRPr="00CB0A21">
        <w:rPr>
          <w:rFonts w:ascii="Arial" w:eastAsia="Times New Roman" w:hAnsi="Arial" w:cs="David" w:hint="cs"/>
          <w:sz w:val="28"/>
          <w:szCs w:val="28"/>
          <w:shd w:val="clear" w:color="auto" w:fill="FFFFFF"/>
          <w:rtl/>
        </w:rPr>
        <w:t>ומאוחר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יותר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בקיץ</w:t>
      </w:r>
      <w:r w:rsidRPr="00CB0A21">
        <w:rPr>
          <w:rFonts w:ascii="Arial" w:eastAsia="Times New Roman" w:hAnsi="Arial" w:cs="David"/>
          <w:sz w:val="28"/>
          <w:szCs w:val="28"/>
          <w:shd w:val="clear" w:color="auto" w:fill="FFFFFF"/>
          <w:rtl/>
        </w:rPr>
        <w:t xml:space="preserve"> 1974.</w:t>
      </w:r>
    </w:p>
    <w:p w14:paraId="24A9C24E" w14:textId="77777777" w:rsidR="00AA4A20" w:rsidRPr="00CB0A21" w:rsidRDefault="00AA4A20" w:rsidP="00AA4A20">
      <w:pPr>
        <w:spacing w:line="360" w:lineRule="auto"/>
        <w:jc w:val="both"/>
        <w:rPr>
          <w:rFonts w:ascii="Arial" w:eastAsia="Times New Roman" w:hAnsi="Arial" w:cs="David"/>
          <w:sz w:val="28"/>
          <w:szCs w:val="28"/>
          <w:shd w:val="clear" w:color="auto" w:fill="FFFFFF"/>
        </w:rPr>
      </w:pPr>
      <w:r w:rsidRPr="00CB0A21">
        <w:rPr>
          <w:rFonts w:ascii="Arial" w:eastAsia="Times New Roman" w:hAnsi="Arial" w:cs="David" w:hint="cs"/>
          <w:sz w:val="28"/>
          <w:szCs w:val="28"/>
          <w:shd w:val="clear" w:color="auto" w:fill="FFFFFF"/>
          <w:rtl/>
        </w:rPr>
        <w:t>התנגדותו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ואחר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ממשיכו</w:t>
      </w:r>
      <w:r w:rsidRPr="00CB0A21">
        <w:rPr>
          <w:rFonts w:ascii="Arial" w:eastAsia="Times New Roman" w:hAnsi="Arial" w:cs="David"/>
          <w:sz w:val="28"/>
          <w:szCs w:val="28"/>
          <w:shd w:val="clear" w:color="auto" w:fill="FFFFFF"/>
          <w:rtl/>
        </w:rPr>
        <w:t xml:space="preserve"> </w:t>
      </w:r>
      <w:r>
        <w:rPr>
          <w:rFonts w:ascii="Arial" w:eastAsia="Times New Roman" w:hAnsi="Arial" w:cs="David" w:hint="cs"/>
          <w:sz w:val="28"/>
          <w:szCs w:val="28"/>
          <w:shd w:val="clear" w:color="auto" w:fill="FFFFFF"/>
          <w:rtl/>
        </w:rPr>
        <w:t xml:space="preserve">במשרד הביטחון, </w:t>
      </w:r>
      <w:r w:rsidRPr="00CB0A21">
        <w:rPr>
          <w:rFonts w:ascii="Arial" w:eastAsia="Times New Roman" w:hAnsi="Arial" w:cs="David" w:hint="cs"/>
          <w:sz w:val="28"/>
          <w:szCs w:val="28"/>
          <w:shd w:val="clear" w:color="auto" w:fill="FFFFFF"/>
          <w:rtl/>
        </w:rPr>
        <w:t>שמעון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פרס</w:t>
      </w:r>
      <w:r>
        <w:rPr>
          <w:rFonts w:ascii="Arial" w:eastAsia="Times New Roman" w:hAnsi="Arial" w:cs="David" w:hint="cs"/>
          <w:sz w:val="28"/>
          <w:szCs w:val="28"/>
          <w:shd w:val="clear" w:color="auto" w:fill="FFFFFF"/>
          <w:rtl/>
        </w:rPr>
        <w:t>,</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למימד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הירדני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הצד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עידודם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בפועל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וראייתו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כמייצג</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האותנטי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הפלסטינים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קבלת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החלטת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רבאט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באוקטובר</w:t>
      </w:r>
      <w:r w:rsidRPr="00CB0A21">
        <w:rPr>
          <w:rFonts w:ascii="Arial" w:eastAsia="Times New Roman" w:hAnsi="Arial" w:cs="David"/>
          <w:sz w:val="28"/>
          <w:szCs w:val="28"/>
          <w:shd w:val="clear" w:color="auto" w:fill="FFFFFF"/>
          <w:rtl/>
        </w:rPr>
        <w:t xml:space="preserve"> 1974 </w:t>
      </w:r>
      <w:r w:rsidRPr="00CB0A21">
        <w:rPr>
          <w:rFonts w:ascii="Arial" w:eastAsia="Times New Roman" w:hAnsi="Arial" w:cs="David" w:hint="cs"/>
          <w:sz w:val="28"/>
          <w:szCs w:val="28"/>
          <w:shd w:val="clear" w:color="auto" w:fill="FFFFFF"/>
          <w:rtl/>
        </w:rPr>
        <w:t>לפיה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אש</w:t>
      </w:r>
      <w:r w:rsidRPr="00CB0A21">
        <w:rPr>
          <w:rFonts w:ascii="Arial" w:eastAsia="Times New Roman" w:hAnsi="Arial" w:cs="David"/>
          <w:sz w:val="28"/>
          <w:szCs w:val="28"/>
          <w:shd w:val="clear" w:color="auto" w:fill="FFFFFF"/>
          <w:rtl/>
        </w:rPr>
        <w:t>"</w:t>
      </w:r>
      <w:r w:rsidRPr="00CB0A21">
        <w:rPr>
          <w:rFonts w:ascii="Arial" w:eastAsia="Times New Roman" w:hAnsi="Arial" w:cs="David" w:hint="cs"/>
          <w:sz w:val="28"/>
          <w:szCs w:val="28"/>
          <w:shd w:val="clear" w:color="auto" w:fill="FFFFFF"/>
          <w:rtl/>
        </w:rPr>
        <w:t>ף</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הוא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הנציג</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הלגיטימי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היחיד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הפלסטיני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ההחלטה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באומרו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שאילו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מתקבלת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החלטה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היינו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כבר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נושאים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ונותנים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חוסיין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לעומתו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רא</w:t>
      </w:r>
      <w:r>
        <w:rPr>
          <w:rFonts w:ascii="Arial" w:eastAsia="Times New Roman" w:hAnsi="Arial" w:cs="David" w:hint="cs"/>
          <w:sz w:val="28"/>
          <w:szCs w:val="28"/>
          <w:shd w:val="clear" w:color="auto" w:fill="FFFFFF"/>
          <w:rtl/>
        </w:rPr>
        <w:t>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בהחלטת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רבאט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אסון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קודם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הפלסטיני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ולמזרח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התיכון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כולו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והציע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להמשיך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המגעים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ירדן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ההחלטה</w:t>
      </w:r>
      <w:r w:rsidRPr="00CB0A21">
        <w:rPr>
          <w:rFonts w:ascii="Arial" w:eastAsia="Times New Roman" w:hAnsi="Arial" w:cs="David"/>
          <w:sz w:val="28"/>
          <w:szCs w:val="28"/>
          <w:shd w:val="clear" w:color="auto" w:fill="FFFFFF"/>
          <w:rtl/>
        </w:rPr>
        <w:t>.</w:t>
      </w:r>
    </w:p>
    <w:p w14:paraId="1F8FEBAD" w14:textId="77777777" w:rsidR="00AA4A20" w:rsidRPr="00CB0A21" w:rsidRDefault="00AA4A20" w:rsidP="00AA4A20">
      <w:pPr>
        <w:spacing w:line="360" w:lineRule="auto"/>
        <w:jc w:val="both"/>
        <w:rPr>
          <w:rFonts w:ascii="Arial" w:eastAsia="Times New Roman" w:hAnsi="Arial" w:cs="David"/>
          <w:sz w:val="28"/>
          <w:szCs w:val="28"/>
          <w:shd w:val="clear" w:color="auto" w:fill="FFFFFF"/>
          <w:rtl/>
        </w:rPr>
      </w:pP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שימשה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למעשה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כבסיס</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למדיניות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ההתיישבות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בראשות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בין</w:t>
      </w:r>
      <w:r w:rsidRPr="00CB0A21">
        <w:rPr>
          <w:rFonts w:ascii="Arial" w:eastAsia="Times New Roman" w:hAnsi="Arial" w:cs="David"/>
          <w:sz w:val="28"/>
          <w:szCs w:val="28"/>
          <w:shd w:val="clear" w:color="auto" w:fill="FFFFFF"/>
          <w:rtl/>
        </w:rPr>
        <w:t xml:space="preserve"> 1967 </w:t>
      </w:r>
      <w:r w:rsidRPr="00CB0A21">
        <w:rPr>
          <w:rFonts w:ascii="Arial" w:eastAsia="Times New Roman" w:hAnsi="Arial" w:cs="David" w:hint="cs"/>
          <w:sz w:val="28"/>
          <w:szCs w:val="28"/>
          <w:shd w:val="clear" w:color="auto" w:fill="FFFFFF"/>
          <w:rtl/>
        </w:rPr>
        <w:t>ל</w:t>
      </w:r>
      <w:r w:rsidRPr="00CB0A21">
        <w:rPr>
          <w:rFonts w:ascii="Arial" w:eastAsia="Times New Roman" w:hAnsi="Arial" w:cs="David"/>
          <w:sz w:val="28"/>
          <w:szCs w:val="28"/>
          <w:shd w:val="clear" w:color="auto" w:fill="FFFFFF"/>
          <w:rtl/>
        </w:rPr>
        <w:t xml:space="preserve">-1977 </w:t>
      </w:r>
      <w:r w:rsidRPr="00CB0A21">
        <w:rPr>
          <w:rFonts w:ascii="Arial" w:eastAsia="Times New Roman" w:hAnsi="Arial" w:cs="David" w:hint="cs"/>
          <w:sz w:val="28"/>
          <w:szCs w:val="28"/>
          <w:shd w:val="clear" w:color="auto" w:fill="FFFFFF"/>
          <w:rtl/>
        </w:rPr>
        <w:t>עלו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הקרקע</w:t>
      </w:r>
      <w:r w:rsidRPr="00CB0A21">
        <w:rPr>
          <w:rFonts w:ascii="Arial" w:eastAsia="Times New Roman" w:hAnsi="Arial" w:cs="David"/>
          <w:sz w:val="28"/>
          <w:szCs w:val="28"/>
          <w:shd w:val="clear" w:color="auto" w:fill="FFFFFF"/>
          <w:rtl/>
        </w:rPr>
        <w:t xml:space="preserve"> 76 </w:t>
      </w:r>
      <w:r w:rsidRPr="00CB0A21">
        <w:rPr>
          <w:rFonts w:ascii="Arial" w:eastAsia="Times New Roman" w:hAnsi="Arial" w:cs="David" w:hint="cs"/>
          <w:sz w:val="28"/>
          <w:szCs w:val="28"/>
          <w:shd w:val="clear" w:color="auto" w:fill="FFFFFF"/>
          <w:rtl/>
        </w:rPr>
        <w:t>יישובים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שענו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הפרמטרים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נחיצות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ביטחונית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והעדר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דמוגרפית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אחרות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ממשלות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המערך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פעלו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w:t>
      </w:r>
      <w:r>
        <w:rPr>
          <w:rFonts w:ascii="Arial" w:eastAsia="Times New Roman" w:hAnsi="Arial" w:cs="David" w:hint="cs"/>
          <w:sz w:val="28"/>
          <w:szCs w:val="28"/>
          <w:shd w:val="clear" w:color="auto" w:fill="FFFFFF"/>
          <w:rtl/>
        </w:rPr>
        <w:t>י</w:t>
      </w:r>
      <w:r w:rsidRPr="00CB0A21">
        <w:rPr>
          <w:rFonts w:ascii="Arial" w:eastAsia="Times New Roman" w:hAnsi="Arial" w:cs="David" w:hint="cs"/>
          <w:sz w:val="28"/>
          <w:szCs w:val="28"/>
          <w:shd w:val="clear" w:color="auto" w:fill="FFFFFF"/>
          <w:rtl/>
        </w:rPr>
        <w:t>קרון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שהיישובים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המוקמים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בגולן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בסיני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ובבקעה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יוקמו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בשטחים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שיועדו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לסיפוח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עצמו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תמך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בהקמת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היישובים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לאורך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קו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הגבול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ששורטט</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נסלל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כביש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w:t>
      </w:r>
    </w:p>
    <w:p w14:paraId="6F510E4E" w14:textId="77777777" w:rsidR="00AA4A20" w:rsidRPr="00CB0A21" w:rsidRDefault="00AA4A20" w:rsidP="00AA4A20">
      <w:pPr>
        <w:spacing w:line="360" w:lineRule="auto"/>
        <w:jc w:val="both"/>
        <w:rPr>
          <w:rFonts w:ascii="Arial" w:eastAsia="Times New Roman" w:hAnsi="Arial" w:cs="David"/>
          <w:sz w:val="28"/>
          <w:szCs w:val="28"/>
          <w:shd w:val="clear" w:color="auto" w:fill="FFFFFF"/>
          <w:rtl/>
        </w:rPr>
      </w:pPr>
      <w:r w:rsidRPr="00CB0A21">
        <w:rPr>
          <w:rFonts w:ascii="Arial" w:eastAsia="Times New Roman" w:hAnsi="Arial" w:cs="David" w:hint="cs"/>
          <w:sz w:val="28"/>
          <w:szCs w:val="28"/>
          <w:shd w:val="clear" w:color="auto" w:fill="FFFFFF"/>
          <w:rtl/>
        </w:rPr>
        <w:t>החריגה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היחידה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ממתווה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בתחום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ההתיישבות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הייתה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פרי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יוזמת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תנועת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גוש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אמונים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בתמיכתו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המלאה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שמעון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פרס</w:t>
      </w:r>
      <w:r w:rsidRPr="00CB0A21">
        <w:rPr>
          <w:rFonts w:ascii="Arial" w:eastAsia="Times New Roman" w:hAnsi="Arial" w:cs="David"/>
          <w:sz w:val="28"/>
          <w:szCs w:val="28"/>
          <w:shd w:val="clear" w:color="auto" w:fill="FFFFFF"/>
          <w:rtl/>
        </w:rPr>
        <w:t xml:space="preserve">, </w:t>
      </w:r>
      <w:r>
        <w:rPr>
          <w:rFonts w:ascii="Arial" w:eastAsia="Times New Roman" w:hAnsi="Arial" w:cs="David" w:hint="cs"/>
          <w:sz w:val="28"/>
          <w:szCs w:val="28"/>
          <w:shd w:val="clear" w:color="auto" w:fill="FFFFFF"/>
          <w:rtl/>
        </w:rPr>
        <w:t>שר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הביטחון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שהעידו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לאחרונה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אנשי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גוש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אמונים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שמעון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פרס</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הכתובת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שלהם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בממשלת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בשנים</w:t>
      </w:r>
      <w:r w:rsidRPr="00CB0A21">
        <w:rPr>
          <w:rFonts w:ascii="Arial" w:eastAsia="Times New Roman" w:hAnsi="Arial" w:cs="David"/>
          <w:sz w:val="28"/>
          <w:szCs w:val="28"/>
          <w:shd w:val="clear" w:color="auto" w:fill="FFFFFF"/>
          <w:rtl/>
        </w:rPr>
        <w:t xml:space="preserve"> 1975-1977, </w:t>
      </w:r>
      <w:r w:rsidRPr="00CB0A21">
        <w:rPr>
          <w:rFonts w:ascii="Arial" w:eastAsia="Times New Roman" w:hAnsi="Arial" w:cs="David" w:hint="cs"/>
          <w:sz w:val="28"/>
          <w:szCs w:val="28"/>
          <w:shd w:val="clear" w:color="auto" w:fill="FFFFFF"/>
          <w:rtl/>
        </w:rPr>
        <w:t>הזמן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התחולל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המאבק</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העלייה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לקרקע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בסבסטיה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לאחר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עליית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הליכוד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לשלטון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בשנת</w:t>
      </w:r>
      <w:r w:rsidRPr="00CB0A21">
        <w:rPr>
          <w:rFonts w:ascii="Arial" w:eastAsia="Times New Roman" w:hAnsi="Arial" w:cs="David"/>
          <w:sz w:val="28"/>
          <w:szCs w:val="28"/>
          <w:shd w:val="clear" w:color="auto" w:fill="FFFFFF"/>
          <w:rtl/>
        </w:rPr>
        <w:t xml:space="preserve"> 1977, </w:t>
      </w:r>
      <w:r w:rsidRPr="00CB0A21">
        <w:rPr>
          <w:rFonts w:ascii="Arial" w:eastAsia="Times New Roman" w:hAnsi="Arial" w:cs="David" w:hint="cs"/>
          <w:sz w:val="28"/>
          <w:szCs w:val="28"/>
          <w:shd w:val="clear" w:color="auto" w:fill="FFFFFF"/>
          <w:rtl/>
        </w:rPr>
        <w:t>נפרצו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גבולות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וגוש</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אמונים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החל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להתיישב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במרבית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שטחי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ושומרון</w:t>
      </w:r>
      <w:r w:rsidRPr="00CB0A21">
        <w:rPr>
          <w:rFonts w:ascii="Arial" w:eastAsia="Times New Roman" w:hAnsi="Arial" w:cs="David"/>
          <w:sz w:val="28"/>
          <w:szCs w:val="28"/>
          <w:shd w:val="clear" w:color="auto" w:fill="FFFFFF"/>
          <w:rtl/>
        </w:rPr>
        <w:t>.</w:t>
      </w:r>
    </w:p>
    <w:p w14:paraId="139ECAF6" w14:textId="77777777" w:rsidR="00AA4A20" w:rsidRPr="00CB0A21" w:rsidRDefault="00AA4A20" w:rsidP="00AA4A20">
      <w:pPr>
        <w:spacing w:line="360" w:lineRule="auto"/>
        <w:jc w:val="both"/>
        <w:rPr>
          <w:rFonts w:ascii="Arial" w:eastAsia="Times New Roman" w:hAnsi="Arial" w:cs="David"/>
          <w:sz w:val="28"/>
          <w:szCs w:val="28"/>
          <w:shd w:val="clear" w:color="auto" w:fill="FFFFFF"/>
          <w:rtl/>
        </w:rPr>
      </w:pPr>
      <w:r w:rsidRPr="00CB0A21">
        <w:rPr>
          <w:rFonts w:ascii="Arial" w:eastAsia="Times New Roman" w:hAnsi="Arial" w:cs="David" w:hint="cs"/>
          <w:sz w:val="28"/>
          <w:szCs w:val="28"/>
          <w:shd w:val="clear" w:color="auto" w:fill="FFFFFF"/>
          <w:rtl/>
        </w:rPr>
        <w:t>בעת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הנסיגה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מסיני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בעקבות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הסכם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השלום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מצרים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חזרה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ישראל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באזור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זה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לגבולות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שהיו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לפני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המלחמה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עצמו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נמנע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בהצבעה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ההסכם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בכנסת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מפני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שלא</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עלתה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בקנה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אחד</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המטרות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האסטרטגיות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שבהן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דגל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למרות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שהצהיר</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שטוב</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שההסכם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נחתם</w:t>
      </w:r>
      <w:r w:rsidRPr="00CB0A21">
        <w:rPr>
          <w:rFonts w:ascii="Arial" w:eastAsia="Times New Roman" w:hAnsi="Arial" w:cs="David"/>
          <w:sz w:val="28"/>
          <w:szCs w:val="28"/>
          <w:shd w:val="clear" w:color="auto" w:fill="FFFFFF"/>
          <w:rtl/>
        </w:rPr>
        <w:t>.</w:t>
      </w:r>
    </w:p>
    <w:p w14:paraId="4DDD0653" w14:textId="67FED66B" w:rsidR="00AA4A20" w:rsidRDefault="00AA4A20" w:rsidP="00AA4A20">
      <w:pPr>
        <w:spacing w:line="360" w:lineRule="auto"/>
        <w:jc w:val="both"/>
        <w:rPr>
          <w:rFonts w:ascii="Arial" w:eastAsia="Times New Roman" w:hAnsi="Arial" w:cs="David"/>
          <w:sz w:val="28"/>
          <w:szCs w:val="28"/>
          <w:shd w:val="clear" w:color="auto" w:fill="FFFFFF"/>
          <w:rtl/>
        </w:rPr>
      </w:pPr>
      <w:r w:rsidRPr="00CB0A21">
        <w:rPr>
          <w:rFonts w:ascii="Arial" w:eastAsia="Times New Roman" w:hAnsi="Arial" w:cs="David" w:hint="cs"/>
          <w:sz w:val="28"/>
          <w:szCs w:val="28"/>
          <w:shd w:val="clear" w:color="auto" w:fill="FFFFFF"/>
          <w:rtl/>
        </w:rPr>
        <w:t>החל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מאמצע</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שנות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w:t>
      </w:r>
      <w:r w:rsidRPr="00CB0A21">
        <w:rPr>
          <w:rFonts w:ascii="Arial" w:eastAsia="Times New Roman" w:hAnsi="Arial" w:cs="David"/>
          <w:sz w:val="28"/>
          <w:szCs w:val="28"/>
          <w:shd w:val="clear" w:color="auto" w:fill="FFFFFF"/>
          <w:rtl/>
        </w:rPr>
        <w:t xml:space="preserve">-90 </w:t>
      </w:r>
      <w:r w:rsidRPr="00CB0A21">
        <w:rPr>
          <w:rFonts w:ascii="Arial" w:eastAsia="Times New Roman" w:hAnsi="Arial" w:cs="David" w:hint="cs"/>
          <w:sz w:val="28"/>
          <w:szCs w:val="28"/>
          <w:shd w:val="clear" w:color="auto" w:fill="FFFFFF"/>
          <w:rtl/>
        </w:rPr>
        <w:t>נפוץ</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בשיח</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הפוליטי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הישראלי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הביטוי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פלוס</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מורחבת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ביטויים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נועדו</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לסמן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גישה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ייחודית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כלפי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פתרון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הסכסוך</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lastRenderedPageBreak/>
        <w:t>הישראלי־פלסטיני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המאפיינת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מפלגות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המרכז</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נסיגה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מחלקים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נרחבים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של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יהודה</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ושומרון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על</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פי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תוכנית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אלון</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המקורית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בתוספת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הרחבות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המתאימות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לגושי</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ההתיישבות</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היהודיים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הגדולים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הקיימים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כיום</w:t>
      </w:r>
      <w:r w:rsidRPr="00CB0A21">
        <w:rPr>
          <w:rFonts w:ascii="Arial" w:eastAsia="Times New Roman" w:hAnsi="Arial" w:cs="David"/>
          <w:sz w:val="28"/>
          <w:szCs w:val="28"/>
          <w:shd w:val="clear" w:color="auto" w:fill="FFFFFF"/>
          <w:rtl/>
        </w:rPr>
        <w:t xml:space="preserve"> </w:t>
      </w:r>
      <w:r w:rsidRPr="00CB0A21">
        <w:rPr>
          <w:rFonts w:ascii="Arial" w:eastAsia="Times New Roman" w:hAnsi="Arial" w:cs="David" w:hint="cs"/>
          <w:sz w:val="28"/>
          <w:szCs w:val="28"/>
          <w:shd w:val="clear" w:color="auto" w:fill="FFFFFF"/>
          <w:rtl/>
        </w:rPr>
        <w:t>באזור.</w:t>
      </w:r>
    </w:p>
    <w:p w14:paraId="3674B28B" w14:textId="4735C1AD" w:rsidR="00824ED8" w:rsidRDefault="00824ED8" w:rsidP="00824ED8">
      <w:pPr>
        <w:pStyle w:val="2"/>
        <w:spacing w:line="360" w:lineRule="auto"/>
        <w:rPr>
          <w:rFonts w:ascii="Arial" w:eastAsia="Times New Roman" w:hAnsi="Arial" w:cs="David"/>
          <w:b/>
          <w:bCs/>
          <w:color w:val="auto"/>
          <w:sz w:val="28"/>
          <w:szCs w:val="28"/>
          <w:shd w:val="clear" w:color="auto" w:fill="FFFFFF"/>
          <w:rtl/>
        </w:rPr>
      </w:pPr>
      <w:bookmarkStart w:id="27" w:name="_Toc532201438"/>
      <w:r w:rsidRPr="00824ED8">
        <w:rPr>
          <w:rFonts w:ascii="Arial" w:eastAsia="Times New Roman" w:hAnsi="Arial" w:cs="David" w:hint="cs"/>
          <w:b/>
          <w:bCs/>
          <w:color w:val="auto"/>
          <w:sz w:val="28"/>
          <w:szCs w:val="28"/>
          <w:shd w:val="clear" w:color="auto" w:fill="FFFFFF"/>
          <w:rtl/>
        </w:rPr>
        <w:t>הסכם חברון</w:t>
      </w:r>
      <w:bookmarkEnd w:id="27"/>
    </w:p>
    <w:p w14:paraId="38B28114" w14:textId="4E06E0B3" w:rsidR="00824ED8" w:rsidRDefault="00824ED8" w:rsidP="00824ED8">
      <w:pPr>
        <w:spacing w:line="360" w:lineRule="auto"/>
        <w:jc w:val="both"/>
        <w:rPr>
          <w:rFonts w:ascii="Arial" w:eastAsia="Times New Roman" w:hAnsi="Arial" w:cs="David"/>
          <w:sz w:val="28"/>
          <w:szCs w:val="28"/>
          <w:shd w:val="clear" w:color="auto" w:fill="FFFFFF"/>
          <w:rtl/>
        </w:rPr>
      </w:pPr>
      <w:r w:rsidRPr="00824ED8">
        <w:rPr>
          <w:rFonts w:ascii="Arial" w:hAnsi="Arial" w:cs="David"/>
          <w:sz w:val="28"/>
          <w:szCs w:val="28"/>
          <w:shd w:val="clear" w:color="auto" w:fill="FFFFFF"/>
          <w:rtl/>
        </w:rPr>
        <w:t>הסכם חברון</w:t>
      </w:r>
      <w:r w:rsidRPr="00824ED8">
        <w:rPr>
          <w:rFonts w:ascii="Arial" w:hAnsi="Arial" w:cs="David"/>
          <w:sz w:val="28"/>
          <w:szCs w:val="28"/>
          <w:shd w:val="clear" w:color="auto" w:fill="FFFFFF"/>
        </w:rPr>
        <w:t xml:space="preserve">, </w:t>
      </w:r>
      <w:r w:rsidRPr="00824ED8">
        <w:rPr>
          <w:rFonts w:ascii="Arial" w:hAnsi="Arial" w:cs="David"/>
          <w:sz w:val="28"/>
          <w:szCs w:val="28"/>
          <w:shd w:val="clear" w:color="auto" w:fill="FFFFFF"/>
          <w:rtl/>
        </w:rPr>
        <w:t>או בשמו הרשמי </w:t>
      </w:r>
      <w:r>
        <w:rPr>
          <w:rFonts w:ascii="Arial" w:hAnsi="Arial" w:cs="David" w:hint="cs"/>
          <w:sz w:val="28"/>
          <w:szCs w:val="28"/>
          <w:shd w:val="clear" w:color="auto" w:fill="FFFFFF"/>
          <w:rtl/>
        </w:rPr>
        <w:t>"</w:t>
      </w:r>
      <w:r>
        <w:rPr>
          <w:rFonts w:ascii="Arial" w:hAnsi="Arial" w:cs="David"/>
          <w:sz w:val="28"/>
          <w:szCs w:val="28"/>
          <w:shd w:val="clear" w:color="auto" w:fill="FFFFFF"/>
          <w:rtl/>
        </w:rPr>
        <w:t>פרוטוקול בדבר ההערכות מחדש בחבר</w:t>
      </w:r>
      <w:r>
        <w:rPr>
          <w:rFonts w:ascii="Arial" w:hAnsi="Arial" w:cs="David" w:hint="cs"/>
          <w:sz w:val="28"/>
          <w:szCs w:val="28"/>
          <w:shd w:val="clear" w:color="auto" w:fill="FFFFFF"/>
          <w:rtl/>
        </w:rPr>
        <w:t>ון"</w:t>
      </w:r>
      <w:r w:rsidRPr="00824ED8">
        <w:rPr>
          <w:rFonts w:ascii="Arial" w:hAnsi="Arial" w:cs="David"/>
          <w:sz w:val="28"/>
          <w:szCs w:val="28"/>
          <w:shd w:val="clear" w:color="auto" w:fill="FFFFFF"/>
        </w:rPr>
        <w:t xml:space="preserve"> </w:t>
      </w:r>
      <w:r w:rsidRPr="00824ED8">
        <w:rPr>
          <w:rFonts w:ascii="Arial" w:hAnsi="Arial" w:cs="David"/>
          <w:sz w:val="28"/>
          <w:szCs w:val="28"/>
          <w:shd w:val="clear" w:color="auto" w:fill="FFFFFF"/>
          <w:rtl/>
        </w:rPr>
        <w:t>הוא </w:t>
      </w:r>
      <w:hyperlink r:id="rId43" w:tooltip="הסכם" w:history="1">
        <w:r w:rsidRPr="00824ED8">
          <w:rPr>
            <w:rStyle w:val="Hyperlink"/>
            <w:rFonts w:ascii="Arial" w:hAnsi="Arial" w:cs="David"/>
            <w:color w:val="auto"/>
            <w:sz w:val="28"/>
            <w:szCs w:val="28"/>
            <w:u w:val="none"/>
            <w:shd w:val="clear" w:color="auto" w:fill="FFFFFF"/>
            <w:rtl/>
          </w:rPr>
          <w:t>הסכם</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נלווה ל</w:t>
      </w:r>
      <w:hyperlink r:id="rId44" w:tooltip="הסכם טאבה" w:history="1">
        <w:r w:rsidRPr="00824ED8">
          <w:rPr>
            <w:rStyle w:val="Hyperlink"/>
            <w:rFonts w:ascii="Arial" w:hAnsi="Arial" w:cs="David"/>
            <w:color w:val="auto"/>
            <w:sz w:val="28"/>
            <w:szCs w:val="28"/>
            <w:u w:val="none"/>
            <w:shd w:val="clear" w:color="auto" w:fill="FFFFFF"/>
            <w:rtl/>
          </w:rPr>
          <w:t>הסכם טאבה</w:t>
        </w:r>
      </w:hyperlink>
      <w:r>
        <w:rPr>
          <w:rFonts w:ascii="Arial" w:hAnsi="Arial" w:cs="David" w:hint="cs"/>
          <w:sz w:val="28"/>
          <w:szCs w:val="28"/>
          <w:shd w:val="clear" w:color="auto" w:fill="FFFFFF"/>
          <w:rtl/>
        </w:rPr>
        <w:t xml:space="preserve"> (</w:t>
      </w:r>
      <w:r w:rsidRPr="00824ED8">
        <w:rPr>
          <w:rFonts w:ascii="Arial" w:hAnsi="Arial" w:cs="David"/>
          <w:sz w:val="28"/>
          <w:szCs w:val="28"/>
          <w:shd w:val="clear" w:color="auto" w:fill="FFFFFF"/>
          <w:rtl/>
        </w:rPr>
        <w:t>הסכם אוסלו ב'), שנחתם בין </w:t>
      </w:r>
      <w:hyperlink r:id="rId45" w:tooltip="ישראל" w:history="1">
        <w:r w:rsidRPr="00824ED8">
          <w:rPr>
            <w:rStyle w:val="Hyperlink"/>
            <w:rFonts w:ascii="Arial" w:hAnsi="Arial" w:cs="David"/>
            <w:color w:val="auto"/>
            <w:sz w:val="28"/>
            <w:szCs w:val="28"/>
            <w:u w:val="none"/>
            <w:shd w:val="clear" w:color="auto" w:fill="FFFFFF"/>
            <w:rtl/>
          </w:rPr>
          <w:t>ישראל</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ובין </w:t>
      </w:r>
      <w:hyperlink r:id="rId46" w:tooltip="הרשות הפלסטינית" w:history="1">
        <w:r w:rsidRPr="00824ED8">
          <w:rPr>
            <w:rStyle w:val="Hyperlink"/>
            <w:rFonts w:ascii="Arial" w:hAnsi="Arial" w:cs="David"/>
            <w:color w:val="auto"/>
            <w:sz w:val="28"/>
            <w:szCs w:val="28"/>
            <w:u w:val="none"/>
            <w:shd w:val="clear" w:color="auto" w:fill="FFFFFF"/>
            <w:rtl/>
          </w:rPr>
          <w:t>הרשות הפלסטינית</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באמצעות </w:t>
      </w:r>
      <w:hyperlink r:id="rId47" w:tooltip="דן שומרון" w:history="1">
        <w:r w:rsidRPr="00824ED8">
          <w:rPr>
            <w:rStyle w:val="Hyperlink"/>
            <w:rFonts w:ascii="Arial" w:hAnsi="Arial" w:cs="David"/>
            <w:color w:val="auto"/>
            <w:sz w:val="28"/>
            <w:szCs w:val="28"/>
            <w:u w:val="none"/>
            <w:shd w:val="clear" w:color="auto" w:fill="FFFFFF"/>
            <w:rtl/>
          </w:rPr>
          <w:t>דן שומרון</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ו</w:t>
      </w:r>
      <w:hyperlink r:id="rId48" w:tooltip="סאיב עריקאת" w:history="1">
        <w:r w:rsidRPr="00824ED8">
          <w:rPr>
            <w:rStyle w:val="Hyperlink"/>
            <w:rFonts w:ascii="Arial" w:hAnsi="Arial" w:cs="David"/>
            <w:color w:val="auto"/>
            <w:sz w:val="28"/>
            <w:szCs w:val="28"/>
            <w:u w:val="none"/>
            <w:shd w:val="clear" w:color="auto" w:fill="FFFFFF"/>
            <w:rtl/>
          </w:rPr>
          <w:t>סאיב עריקאת</w:t>
        </w:r>
      </w:hyperlink>
      <w:r w:rsidRPr="00824ED8">
        <w:rPr>
          <w:rFonts w:ascii="Arial" w:hAnsi="Arial" w:cs="David"/>
          <w:sz w:val="28"/>
          <w:szCs w:val="28"/>
          <w:shd w:val="clear" w:color="auto" w:fill="FFFFFF"/>
        </w:rPr>
        <w:t> </w:t>
      </w:r>
      <w:r>
        <w:rPr>
          <w:rFonts w:ascii="Arial" w:hAnsi="Arial" w:cs="David" w:hint="cs"/>
          <w:sz w:val="28"/>
          <w:szCs w:val="28"/>
          <w:shd w:val="clear" w:color="auto" w:fill="FFFFFF"/>
          <w:rtl/>
        </w:rPr>
        <w:t>בינואר 1997,</w:t>
      </w:r>
      <w:r w:rsidRPr="00824ED8">
        <w:rPr>
          <w:rFonts w:ascii="Arial" w:hAnsi="Arial" w:cs="David"/>
          <w:sz w:val="28"/>
          <w:szCs w:val="28"/>
          <w:shd w:val="clear" w:color="auto" w:fill="FFFFFF"/>
        </w:rPr>
        <w:t xml:space="preserve"> </w:t>
      </w:r>
      <w:r w:rsidRPr="00824ED8">
        <w:rPr>
          <w:rFonts w:ascii="Arial" w:hAnsi="Arial" w:cs="David"/>
          <w:sz w:val="28"/>
          <w:szCs w:val="28"/>
          <w:shd w:val="clear" w:color="auto" w:fill="FFFFFF"/>
          <w:rtl/>
        </w:rPr>
        <w:t>ההסכם עוסק בפריסה מחדש של </w:t>
      </w:r>
      <w:hyperlink r:id="rId49" w:tooltip="צה&quot;ל" w:history="1">
        <w:r w:rsidRPr="00824ED8">
          <w:rPr>
            <w:rStyle w:val="Hyperlink"/>
            <w:rFonts w:ascii="Arial" w:hAnsi="Arial" w:cs="David"/>
            <w:color w:val="auto"/>
            <w:sz w:val="28"/>
            <w:szCs w:val="28"/>
            <w:u w:val="none"/>
            <w:shd w:val="clear" w:color="auto" w:fill="FFFFFF"/>
            <w:rtl/>
          </w:rPr>
          <w:t>צה"ל</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ב</w:t>
      </w:r>
      <w:hyperlink r:id="rId50" w:tooltip="חברון" w:history="1">
        <w:r w:rsidRPr="00824ED8">
          <w:rPr>
            <w:rStyle w:val="Hyperlink"/>
            <w:rFonts w:ascii="Arial" w:hAnsi="Arial" w:cs="David"/>
            <w:color w:val="auto"/>
            <w:sz w:val="28"/>
            <w:szCs w:val="28"/>
            <w:u w:val="none"/>
            <w:shd w:val="clear" w:color="auto" w:fill="FFFFFF"/>
            <w:rtl/>
          </w:rPr>
          <w:t>חברון</w:t>
        </w:r>
      </w:hyperlink>
      <w:r w:rsidRPr="00824ED8">
        <w:rPr>
          <w:rFonts w:ascii="Arial" w:hAnsi="Arial" w:cs="David"/>
          <w:sz w:val="28"/>
          <w:szCs w:val="28"/>
          <w:shd w:val="clear" w:color="auto" w:fill="FFFFFF"/>
        </w:rPr>
        <w:t xml:space="preserve">, </w:t>
      </w:r>
      <w:r w:rsidRPr="00824ED8">
        <w:rPr>
          <w:rFonts w:ascii="Arial" w:hAnsi="Arial" w:cs="David"/>
          <w:sz w:val="28"/>
          <w:szCs w:val="28"/>
          <w:shd w:val="clear" w:color="auto" w:fill="FFFFFF"/>
          <w:rtl/>
        </w:rPr>
        <w:t>העיר היחידה ממנה לא יצאו כוחות צה"ל בשלב הנסיגות הראשון שלאחר </w:t>
      </w:r>
      <w:hyperlink r:id="rId51" w:tooltip="הסכם אוסלו" w:history="1">
        <w:r w:rsidRPr="00824ED8">
          <w:rPr>
            <w:rStyle w:val="Hyperlink"/>
            <w:rFonts w:ascii="Arial" w:hAnsi="Arial" w:cs="David"/>
            <w:color w:val="auto"/>
            <w:sz w:val="28"/>
            <w:szCs w:val="28"/>
            <w:u w:val="none"/>
            <w:shd w:val="clear" w:color="auto" w:fill="FFFFFF"/>
            <w:rtl/>
          </w:rPr>
          <w:t>הסכם אוסלו</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ב'. ההסכם מחלק את חברון לשני אזורים: אזור אחד</w:t>
      </w:r>
      <w:r>
        <w:rPr>
          <w:rFonts w:ascii="Arial" w:hAnsi="Arial" w:cs="David"/>
          <w:sz w:val="28"/>
          <w:szCs w:val="28"/>
          <w:shd w:val="clear" w:color="auto" w:fill="FFFFFF"/>
        </w:rPr>
        <w:t xml:space="preserve"> (H1) </w:t>
      </w:r>
      <w:r>
        <w:rPr>
          <w:rFonts w:ascii="Arial" w:hAnsi="Arial" w:cs="David" w:hint="cs"/>
          <w:sz w:val="28"/>
          <w:szCs w:val="28"/>
          <w:shd w:val="clear" w:color="auto" w:fill="FFFFFF"/>
          <w:rtl/>
        </w:rPr>
        <w:t>(כ</w:t>
      </w:r>
      <w:r w:rsidRPr="00824ED8">
        <w:rPr>
          <w:rFonts w:ascii="Arial" w:hAnsi="Arial" w:cs="David"/>
          <w:sz w:val="28"/>
          <w:szCs w:val="28"/>
          <w:shd w:val="clear" w:color="auto" w:fill="FFFFFF"/>
          <w:rtl/>
        </w:rPr>
        <w:t>-80%) יעבור לשליטה פלסטינית מלאה והאזור השני</w:t>
      </w:r>
      <w:r w:rsidRPr="00824ED8">
        <w:rPr>
          <w:rFonts w:ascii="Arial" w:hAnsi="Arial" w:cs="David"/>
          <w:sz w:val="28"/>
          <w:szCs w:val="28"/>
          <w:shd w:val="clear" w:color="auto" w:fill="FFFFFF"/>
        </w:rPr>
        <w:t xml:space="preserve"> (H2), </w:t>
      </w:r>
      <w:r w:rsidRPr="00824ED8">
        <w:rPr>
          <w:rFonts w:ascii="Arial" w:hAnsi="Arial" w:cs="David"/>
          <w:sz w:val="28"/>
          <w:szCs w:val="28"/>
          <w:shd w:val="clear" w:color="auto" w:fill="FFFFFF"/>
          <w:rtl/>
        </w:rPr>
        <w:t>שבו מרוכז </w:t>
      </w:r>
      <w:hyperlink r:id="rId52" w:tooltip="היישוב היהודי בחברון לאחר מלחמת ששת הימים" w:history="1">
        <w:r w:rsidRPr="00824ED8">
          <w:rPr>
            <w:rStyle w:val="Hyperlink"/>
            <w:rFonts w:ascii="Arial" w:hAnsi="Arial" w:cs="David"/>
            <w:color w:val="auto"/>
            <w:sz w:val="28"/>
            <w:szCs w:val="28"/>
            <w:u w:val="none"/>
            <w:shd w:val="clear" w:color="auto" w:fill="FFFFFF"/>
            <w:rtl/>
          </w:rPr>
          <w:t>היישוב היהודי בחברון</w:t>
        </w:r>
      </w:hyperlink>
      <w:r w:rsidRPr="00824ED8">
        <w:rPr>
          <w:rFonts w:ascii="Arial" w:hAnsi="Arial" w:cs="David"/>
          <w:sz w:val="28"/>
          <w:szCs w:val="28"/>
          <w:shd w:val="clear" w:color="auto" w:fill="FFFFFF"/>
        </w:rPr>
        <w:t> </w:t>
      </w:r>
      <w:r w:rsidRPr="00824ED8">
        <w:rPr>
          <w:rFonts w:ascii="Arial" w:hAnsi="Arial" w:cs="David"/>
          <w:sz w:val="28"/>
          <w:szCs w:val="28"/>
          <w:shd w:val="clear" w:color="auto" w:fill="FFFFFF"/>
          <w:rtl/>
        </w:rPr>
        <w:t>וכן 40 אלף תושבים פלסטינים, יישאר בשליטתו של צה"ל</w:t>
      </w:r>
      <w:r w:rsidRPr="00824ED8">
        <w:rPr>
          <w:rFonts w:ascii="Arial" w:hAnsi="Arial" w:cs="David"/>
          <w:sz w:val="28"/>
          <w:szCs w:val="28"/>
          <w:shd w:val="clear" w:color="auto" w:fill="FFFFFF"/>
        </w:rPr>
        <w:t>.</w:t>
      </w:r>
    </w:p>
    <w:p w14:paraId="78E71DDF" w14:textId="697CD540" w:rsidR="00824ED8" w:rsidRDefault="00824ED8" w:rsidP="00824ED8">
      <w:pPr>
        <w:spacing w:line="360" w:lineRule="auto"/>
        <w:jc w:val="both"/>
        <w:rPr>
          <w:rFonts w:ascii="Arial" w:eastAsia="Times New Roman" w:hAnsi="Arial" w:cs="David"/>
          <w:sz w:val="28"/>
          <w:szCs w:val="28"/>
          <w:shd w:val="clear" w:color="auto" w:fill="FFFFFF"/>
          <w:rtl/>
        </w:rPr>
      </w:pPr>
      <w:r>
        <w:rPr>
          <w:noProof/>
        </w:rPr>
        <w:drawing>
          <wp:inline distT="0" distB="0" distL="0" distR="0" wp14:anchorId="62A0DF5E" wp14:editId="1D1E4128">
            <wp:extent cx="4872226" cy="5248275"/>
            <wp:effectExtent l="0" t="0" r="5080" b="0"/>
            <wp:docPr id="39" name="תמונה 39"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ª××× × ×§×©××¨×"/>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91940" cy="5269511"/>
                    </a:xfrm>
                    <a:prstGeom prst="rect">
                      <a:avLst/>
                    </a:prstGeom>
                    <a:noFill/>
                    <a:ln>
                      <a:noFill/>
                    </a:ln>
                  </pic:spPr>
                </pic:pic>
              </a:graphicData>
            </a:graphic>
          </wp:inline>
        </w:drawing>
      </w:r>
    </w:p>
    <w:p w14:paraId="479506E1" w14:textId="220101B4" w:rsidR="002203F7" w:rsidRDefault="002203F7" w:rsidP="002203F7">
      <w:pPr>
        <w:pStyle w:val="2"/>
        <w:spacing w:line="360" w:lineRule="auto"/>
        <w:rPr>
          <w:rFonts w:ascii="Arial" w:eastAsia="Times New Roman" w:hAnsi="Arial" w:cs="David"/>
          <w:b/>
          <w:bCs/>
          <w:color w:val="auto"/>
          <w:sz w:val="28"/>
          <w:szCs w:val="28"/>
          <w:shd w:val="clear" w:color="auto" w:fill="FFFFFF"/>
          <w:rtl/>
        </w:rPr>
      </w:pPr>
      <w:bookmarkStart w:id="28" w:name="_Toc532201439"/>
      <w:r>
        <w:rPr>
          <w:rFonts w:ascii="Arial" w:eastAsia="Times New Roman" w:hAnsi="Arial" w:cs="David" w:hint="cs"/>
          <w:b/>
          <w:bCs/>
          <w:color w:val="auto"/>
          <w:sz w:val="28"/>
          <w:szCs w:val="28"/>
          <w:shd w:val="clear" w:color="auto" w:fill="FFFFFF"/>
          <w:rtl/>
        </w:rPr>
        <w:lastRenderedPageBreak/>
        <w:t>גדר ההפרדה</w:t>
      </w:r>
      <w:bookmarkEnd w:id="28"/>
    </w:p>
    <w:p w14:paraId="18425EE8" w14:textId="2B00F644" w:rsidR="008417C2" w:rsidRDefault="008417C2" w:rsidP="008417C2">
      <w:pPr>
        <w:spacing w:line="360" w:lineRule="auto"/>
        <w:jc w:val="both"/>
        <w:rPr>
          <w:rFonts w:cs="David"/>
          <w:sz w:val="28"/>
          <w:szCs w:val="28"/>
          <w:rtl/>
        </w:rPr>
      </w:pPr>
      <w:r>
        <w:rPr>
          <w:noProof/>
        </w:rPr>
        <w:drawing>
          <wp:inline distT="0" distB="0" distL="0" distR="0" wp14:anchorId="08BC7552" wp14:editId="54AC1A22">
            <wp:extent cx="3758618" cy="5465772"/>
            <wp:effectExtent l="0" t="0" r="0" b="1905"/>
            <wp:docPr id="42" name="תמונה 42"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ª××¦××ª ×ª××× × ×¢×××¨ ×××¨ ×××¤×¨××"/>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780655" cy="5497818"/>
                    </a:xfrm>
                    <a:prstGeom prst="rect">
                      <a:avLst/>
                    </a:prstGeom>
                    <a:noFill/>
                    <a:ln>
                      <a:noFill/>
                    </a:ln>
                  </pic:spPr>
                </pic:pic>
              </a:graphicData>
            </a:graphic>
          </wp:inline>
        </w:drawing>
      </w:r>
      <w:r w:rsidRPr="008417C2">
        <w:t xml:space="preserve"> </w:t>
      </w:r>
    </w:p>
    <w:p w14:paraId="2971AF4E" w14:textId="035ACFFD" w:rsidR="008417C2" w:rsidRDefault="008417C2" w:rsidP="008417C2">
      <w:pPr>
        <w:spacing w:line="360" w:lineRule="auto"/>
        <w:jc w:val="both"/>
        <w:rPr>
          <w:rFonts w:cs="David"/>
          <w:sz w:val="28"/>
          <w:szCs w:val="28"/>
          <w:rtl/>
        </w:rPr>
      </w:pPr>
      <w:r>
        <w:rPr>
          <w:noProof/>
        </w:rPr>
        <w:drawing>
          <wp:inline distT="0" distB="0" distL="0" distR="0" wp14:anchorId="04D2FC71" wp14:editId="2D2B1F3E">
            <wp:extent cx="2380615" cy="1776730"/>
            <wp:effectExtent l="0" t="0" r="635" b="0"/>
            <wp:docPr id="43" name="תמונה 43"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ª××¦××ª ×ª××× × ×¢×××¨ ×××¨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0615" cy="1776730"/>
                    </a:xfrm>
                    <a:prstGeom prst="rect">
                      <a:avLst/>
                    </a:prstGeom>
                    <a:noFill/>
                    <a:ln>
                      <a:noFill/>
                    </a:ln>
                  </pic:spPr>
                </pic:pic>
              </a:graphicData>
            </a:graphic>
          </wp:inline>
        </w:drawing>
      </w:r>
      <w:r w:rsidRPr="008417C2">
        <w:t xml:space="preserve"> </w:t>
      </w:r>
      <w:r>
        <w:rPr>
          <w:noProof/>
        </w:rPr>
        <w:drawing>
          <wp:inline distT="0" distB="0" distL="0" distR="0" wp14:anchorId="7DA1AC16" wp14:editId="4A74F153">
            <wp:extent cx="2380615" cy="1794510"/>
            <wp:effectExtent l="0" t="0" r="635" b="0"/>
            <wp:docPr id="44" name="תמונה 44"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ª××¦××ª ×ª××× × ×¢×××¨ ×××¨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0615" cy="1794510"/>
                    </a:xfrm>
                    <a:prstGeom prst="rect">
                      <a:avLst/>
                    </a:prstGeom>
                    <a:noFill/>
                    <a:ln>
                      <a:noFill/>
                    </a:ln>
                  </pic:spPr>
                </pic:pic>
              </a:graphicData>
            </a:graphic>
          </wp:inline>
        </w:drawing>
      </w:r>
    </w:p>
    <w:p w14:paraId="3985DB18" w14:textId="0A34BBEB" w:rsidR="002203F7" w:rsidRPr="002203F7" w:rsidRDefault="002203F7" w:rsidP="007644BD">
      <w:pPr>
        <w:spacing w:line="360" w:lineRule="auto"/>
        <w:jc w:val="both"/>
        <w:rPr>
          <w:rFonts w:cs="David"/>
          <w:sz w:val="28"/>
          <w:szCs w:val="28"/>
          <w:rtl/>
        </w:rPr>
      </w:pPr>
      <w:r w:rsidRPr="002203F7">
        <w:rPr>
          <w:rFonts w:cs="David" w:hint="cs"/>
          <w:sz w:val="28"/>
          <w:szCs w:val="28"/>
          <w:rtl/>
        </w:rPr>
        <w:t>גדר ההפרדה היא מחסום הפרדה הנבנה על ידי ישראל מאז 2002, בעיקר לאורך הקו הירוק, לשם מניעת מעבר בלתי מורשה של פלסטינים ציהודה ושומרון למרכזי אוכלוסייה ישראליים, במטרה למנוע חדירת מחבלים.</w:t>
      </w:r>
      <w:r w:rsidR="008417C2">
        <w:rPr>
          <w:rFonts w:cs="David" w:hint="cs"/>
          <w:sz w:val="28"/>
          <w:szCs w:val="28"/>
          <w:rtl/>
        </w:rPr>
        <w:t xml:space="preserve"> </w:t>
      </w:r>
      <w:r w:rsidRPr="002203F7">
        <w:rPr>
          <w:rFonts w:cs="David" w:hint="cs"/>
          <w:sz w:val="28"/>
          <w:szCs w:val="28"/>
          <w:rtl/>
        </w:rPr>
        <w:t xml:space="preserve">הגדר מצוידת באמצעי חישה אלקטרוניים, אמצעי תצפית והכלי נשק נשלטים מרחוק. בחלק מהתוואי שלה בתוך השכונות הפלסטיניות של ירושלים ומערבה לקלקיליה ולטול כרם, הגדר היא חומר </w:t>
      </w:r>
      <w:r w:rsidRPr="002203F7">
        <w:rPr>
          <w:rFonts w:cs="David" w:hint="cs"/>
          <w:sz w:val="28"/>
          <w:szCs w:val="28"/>
          <w:rtl/>
        </w:rPr>
        <w:lastRenderedPageBreak/>
        <w:t>בטון גבוהה וזאת בין השאר כדי למנוע ירי על מעבר כלי רכב ואזרחים לישראל.</w:t>
      </w:r>
      <w:r w:rsidR="007644BD">
        <w:rPr>
          <w:rFonts w:cs="David" w:hint="cs"/>
          <w:sz w:val="28"/>
          <w:szCs w:val="28"/>
          <w:rtl/>
        </w:rPr>
        <w:t xml:space="preserve"> </w:t>
      </w:r>
      <w:r w:rsidRPr="002203F7">
        <w:rPr>
          <w:rFonts w:cs="David" w:hint="cs"/>
          <w:sz w:val="28"/>
          <w:szCs w:val="28"/>
          <w:rtl/>
        </w:rPr>
        <w:t>כינוייה כגדר/חומה וכינויים נוספים משתנה בין דובר לדובר ולרוב תלוי הקשר ועמדה פוליטית.</w:t>
      </w:r>
      <w:r w:rsidR="008417C2">
        <w:rPr>
          <w:rFonts w:cs="David" w:hint="cs"/>
          <w:sz w:val="28"/>
          <w:szCs w:val="28"/>
          <w:rtl/>
        </w:rPr>
        <w:t xml:space="preserve"> </w:t>
      </w:r>
      <w:r w:rsidR="007644BD">
        <w:rPr>
          <w:rFonts w:cs="David" w:hint="cs"/>
          <w:sz w:val="28"/>
          <w:szCs w:val="28"/>
          <w:rtl/>
        </w:rPr>
        <w:t xml:space="preserve"> </w:t>
      </w:r>
      <w:r w:rsidRPr="002203F7">
        <w:rPr>
          <w:rFonts w:cs="David" w:hint="cs"/>
          <w:sz w:val="28"/>
          <w:szCs w:val="28"/>
          <w:rtl/>
        </w:rPr>
        <w:t>אורך תוואי הגדר המלא הוא כ- 708 קילומטר, מטירת צבי בצפון מזרח ועד לים המלח בדרום מזרח. עד לשנת 2007 הושלמו כ- 430 קילומטר, החל מנובמבר 2007 הואט משמעותית קצב הבניה, בין השאר עקב חוסר עניין ציבורי. עד לסוף 2016 הושלמו ב</w:t>
      </w:r>
      <w:r w:rsidR="00CB5F81">
        <w:rPr>
          <w:rFonts w:cs="David" w:hint="cs"/>
          <w:sz w:val="28"/>
          <w:szCs w:val="28"/>
          <w:rtl/>
        </w:rPr>
        <w:t>ס</w:t>
      </w:r>
      <w:r w:rsidRPr="002203F7">
        <w:rPr>
          <w:rFonts w:cs="David" w:hint="cs"/>
          <w:sz w:val="28"/>
          <w:szCs w:val="28"/>
          <w:rtl/>
        </w:rPr>
        <w:t>ך הכל כ- 462 קילומטר והשאר נמצאים בשלבי תכנון.</w:t>
      </w:r>
    </w:p>
    <w:p w14:paraId="682B4330" w14:textId="1CF4BE3E" w:rsidR="00583659" w:rsidRDefault="009B3E55" w:rsidP="009B3E55">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29" w:name="_Toc532201440"/>
      <w:r>
        <w:rPr>
          <w:rFonts w:asciiTheme="minorHAnsi" w:eastAsiaTheme="minorHAnsi" w:hAnsiTheme="minorHAnsi" w:cs="David" w:hint="cs"/>
          <w:b/>
          <w:bCs/>
          <w:sz w:val="28"/>
          <w:szCs w:val="28"/>
          <w:rtl/>
        </w:rPr>
        <w:t>אתרים מרכזיים בסיור</w:t>
      </w:r>
      <w:bookmarkEnd w:id="29"/>
    </w:p>
    <w:p w14:paraId="041569EE" w14:textId="4863E60B" w:rsidR="009B3E55" w:rsidRDefault="00AA4A20" w:rsidP="009B3E5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0" w:name="_Toc532201441"/>
      <w:r>
        <w:rPr>
          <w:rFonts w:asciiTheme="minorHAnsi" w:eastAsiaTheme="minorHAnsi" w:hAnsiTheme="minorHAnsi" w:cs="David" w:hint="cs"/>
          <w:b/>
          <w:bCs/>
          <w:sz w:val="28"/>
          <w:szCs w:val="28"/>
          <w:rtl/>
        </w:rPr>
        <w:t>"</w:t>
      </w:r>
      <w:r w:rsidR="009B3E55">
        <w:rPr>
          <w:rFonts w:asciiTheme="minorHAnsi" w:eastAsiaTheme="minorHAnsi" w:hAnsiTheme="minorHAnsi" w:cs="David" w:hint="cs"/>
          <w:b/>
          <w:bCs/>
          <w:sz w:val="28"/>
          <w:szCs w:val="28"/>
          <w:rtl/>
        </w:rPr>
        <w:t>המרפסת של המדינה</w:t>
      </w:r>
      <w:r>
        <w:rPr>
          <w:rFonts w:asciiTheme="minorHAnsi" w:eastAsiaTheme="minorHAnsi" w:hAnsiTheme="minorHAnsi" w:cs="David" w:hint="cs"/>
          <w:b/>
          <w:bCs/>
          <w:sz w:val="28"/>
          <w:szCs w:val="28"/>
          <w:rtl/>
        </w:rPr>
        <w:t>"</w:t>
      </w:r>
      <w:bookmarkEnd w:id="30"/>
    </w:p>
    <w:p w14:paraId="79A7C657" w14:textId="77777777" w:rsidR="00AA4A20" w:rsidRDefault="002F7A01" w:rsidP="00AA4A20">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hyperlink r:id="rId57" w:tooltip="מצפור" w:history="1">
        <w:r w:rsidR="00AA4A20" w:rsidRPr="00583659">
          <w:rPr>
            <w:rStyle w:val="Hyperlink"/>
            <w:rFonts w:ascii="Arial" w:hAnsi="Arial" w:cs="David"/>
            <w:color w:val="auto"/>
            <w:sz w:val="28"/>
            <w:szCs w:val="28"/>
            <w:u w:val="none"/>
            <w:shd w:val="clear" w:color="auto" w:fill="FFFFFF"/>
            <w:rtl/>
          </w:rPr>
          <w:t>מצפור</w:t>
        </w:r>
      </w:hyperlink>
      <w:r w:rsidR="00AA4A20" w:rsidRPr="00583659">
        <w:rPr>
          <w:rFonts w:ascii="Arial" w:hAnsi="Arial" w:cs="David"/>
          <w:sz w:val="28"/>
          <w:szCs w:val="28"/>
          <w:shd w:val="clear" w:color="auto" w:fill="FFFFFF"/>
        </w:rPr>
        <w:t> </w:t>
      </w:r>
      <w:r w:rsidR="00AA4A20" w:rsidRPr="00583659">
        <w:rPr>
          <w:rFonts w:ascii="Arial" w:hAnsi="Arial" w:cs="David"/>
          <w:sz w:val="28"/>
          <w:szCs w:val="28"/>
          <w:shd w:val="clear" w:color="auto" w:fill="FFFFFF"/>
          <w:rtl/>
        </w:rPr>
        <w:t>בהתנחלות </w:t>
      </w:r>
      <w:hyperlink r:id="rId58" w:tooltip="פדואל" w:history="1">
        <w:r w:rsidR="00AA4A20" w:rsidRPr="00583659">
          <w:rPr>
            <w:rStyle w:val="Hyperlink"/>
            <w:rFonts w:ascii="Arial" w:hAnsi="Arial" w:cs="David"/>
            <w:color w:val="auto"/>
            <w:sz w:val="28"/>
            <w:szCs w:val="28"/>
            <w:u w:val="none"/>
            <w:shd w:val="clear" w:color="auto" w:fill="FFFFFF"/>
            <w:rtl/>
          </w:rPr>
          <w:t>פדואל</w:t>
        </w:r>
      </w:hyperlink>
      <w:r w:rsidR="00AA4A20" w:rsidRPr="00583659">
        <w:rPr>
          <w:rFonts w:ascii="Arial" w:hAnsi="Arial" w:cs="David"/>
          <w:sz w:val="28"/>
          <w:szCs w:val="28"/>
          <w:shd w:val="clear" w:color="auto" w:fill="FFFFFF"/>
        </w:rPr>
        <w:t> </w:t>
      </w:r>
      <w:r w:rsidR="00AA4A20" w:rsidRPr="00583659">
        <w:rPr>
          <w:rFonts w:ascii="Arial" w:hAnsi="Arial" w:cs="David"/>
          <w:sz w:val="28"/>
          <w:szCs w:val="28"/>
          <w:shd w:val="clear" w:color="auto" w:fill="FFFFFF"/>
          <w:rtl/>
        </w:rPr>
        <w:t>שב</w:t>
      </w:r>
      <w:hyperlink r:id="rId59" w:tooltip="שומרון" w:history="1">
        <w:r w:rsidR="00AA4A20">
          <w:rPr>
            <w:rStyle w:val="Hyperlink"/>
            <w:rFonts w:ascii="Arial" w:hAnsi="Arial" w:cs="David" w:hint="cs"/>
            <w:color w:val="auto"/>
            <w:sz w:val="28"/>
            <w:szCs w:val="28"/>
            <w:u w:val="none"/>
            <w:shd w:val="clear" w:color="auto" w:fill="FFFFFF"/>
            <w:rtl/>
          </w:rPr>
          <w:t>שומרון</w:t>
        </w:r>
      </w:hyperlink>
      <w:r w:rsidR="00AA4A20">
        <w:rPr>
          <w:rFonts w:ascii="Arial" w:hAnsi="Arial" w:cs="David" w:hint="cs"/>
          <w:sz w:val="28"/>
          <w:szCs w:val="28"/>
          <w:shd w:val="clear" w:color="auto" w:fill="FFFFFF"/>
          <w:rtl/>
        </w:rPr>
        <w:t xml:space="preserve">, 12 </w:t>
      </w:r>
      <w:r w:rsidR="00AA4A20" w:rsidRPr="00583659">
        <w:rPr>
          <w:rFonts w:ascii="Arial" w:hAnsi="Arial" w:cs="David"/>
          <w:sz w:val="28"/>
          <w:szCs w:val="28"/>
          <w:shd w:val="clear" w:color="auto" w:fill="FFFFFF"/>
          <w:rtl/>
        </w:rPr>
        <w:t>מטר מגדר היישוב. ניתן להשקיף ממנו על </w:t>
      </w:r>
      <w:hyperlink r:id="rId60" w:tooltip="גוש דן" w:history="1">
        <w:r w:rsidR="00AA4A20" w:rsidRPr="00583659">
          <w:rPr>
            <w:rStyle w:val="Hyperlink"/>
            <w:rFonts w:ascii="Arial" w:hAnsi="Arial" w:cs="David"/>
            <w:color w:val="auto"/>
            <w:sz w:val="28"/>
            <w:szCs w:val="28"/>
            <w:u w:val="none"/>
            <w:shd w:val="clear" w:color="auto" w:fill="FFFFFF"/>
            <w:rtl/>
          </w:rPr>
          <w:t>גוש דן</w:t>
        </w:r>
      </w:hyperlink>
      <w:r w:rsidR="00AA4A20">
        <w:rPr>
          <w:rStyle w:val="Hyperlink"/>
          <w:rFonts w:ascii="Arial" w:hAnsi="Arial" w:cs="David" w:hint="cs"/>
          <w:color w:val="auto"/>
          <w:sz w:val="28"/>
          <w:szCs w:val="28"/>
          <w:u w:val="none"/>
          <w:shd w:val="clear" w:color="auto" w:fill="FFFFFF"/>
          <w:rtl/>
        </w:rPr>
        <w:t>,</w:t>
      </w:r>
      <w:r w:rsidR="00AA4A20" w:rsidRPr="00583659">
        <w:rPr>
          <w:rFonts w:ascii="Arial" w:hAnsi="Arial" w:cs="David"/>
          <w:sz w:val="28"/>
          <w:szCs w:val="28"/>
          <w:shd w:val="clear" w:color="auto" w:fill="FFFFFF"/>
        </w:rPr>
        <w:t> </w:t>
      </w:r>
      <w:hyperlink r:id="rId61" w:tooltip="השרון" w:history="1">
        <w:r w:rsidR="00AA4A20" w:rsidRPr="00583659">
          <w:rPr>
            <w:rStyle w:val="Hyperlink"/>
            <w:rFonts w:ascii="Arial" w:hAnsi="Arial" w:cs="David"/>
            <w:color w:val="auto"/>
            <w:sz w:val="28"/>
            <w:szCs w:val="28"/>
            <w:u w:val="none"/>
            <w:shd w:val="clear" w:color="auto" w:fill="FFFFFF"/>
            <w:rtl/>
          </w:rPr>
          <w:t>השרון</w:t>
        </w:r>
      </w:hyperlink>
      <w:r w:rsidR="00AA4A20" w:rsidRPr="00583659">
        <w:rPr>
          <w:rFonts w:ascii="Arial" w:hAnsi="Arial" w:cs="David"/>
          <w:sz w:val="28"/>
          <w:szCs w:val="28"/>
          <w:shd w:val="clear" w:color="auto" w:fill="FFFFFF"/>
        </w:rPr>
        <w:t>,</w:t>
      </w:r>
      <w:hyperlink r:id="rId62" w:tooltip="מישור החוף" w:history="1">
        <w:r w:rsidR="00AA4A20" w:rsidRPr="00583659">
          <w:rPr>
            <w:rStyle w:val="Hyperlink"/>
            <w:rFonts w:ascii="Arial" w:hAnsi="Arial" w:cs="David"/>
            <w:color w:val="auto"/>
            <w:sz w:val="28"/>
            <w:szCs w:val="28"/>
            <w:u w:val="none"/>
            <w:shd w:val="clear" w:color="auto" w:fill="FFFFFF"/>
            <w:rtl/>
          </w:rPr>
          <w:t>מישור החוף</w:t>
        </w:r>
      </w:hyperlink>
      <w:r w:rsidR="00AA4A20" w:rsidRPr="00583659">
        <w:rPr>
          <w:rFonts w:ascii="Arial" w:hAnsi="Arial" w:cs="David"/>
          <w:sz w:val="28"/>
          <w:szCs w:val="28"/>
          <w:shd w:val="clear" w:color="auto" w:fill="FFFFFF"/>
        </w:rPr>
        <w:t>, </w:t>
      </w:r>
      <w:hyperlink r:id="rId63" w:tooltip="השפלה" w:history="1">
        <w:r w:rsidR="00AA4A20" w:rsidRPr="00583659">
          <w:rPr>
            <w:rStyle w:val="Hyperlink"/>
            <w:rFonts w:ascii="Arial" w:hAnsi="Arial" w:cs="David"/>
            <w:color w:val="auto"/>
            <w:sz w:val="28"/>
            <w:szCs w:val="28"/>
            <w:u w:val="none"/>
            <w:shd w:val="clear" w:color="auto" w:fill="FFFFFF"/>
            <w:rtl/>
          </w:rPr>
          <w:t>השפלה</w:t>
        </w:r>
      </w:hyperlink>
      <w:r w:rsidR="00AA4A20" w:rsidRPr="00583659">
        <w:rPr>
          <w:rFonts w:ascii="Arial" w:hAnsi="Arial" w:cs="David"/>
          <w:sz w:val="28"/>
          <w:szCs w:val="28"/>
          <w:shd w:val="clear" w:color="auto" w:fill="FFFFFF"/>
        </w:rPr>
        <w:t> </w:t>
      </w:r>
      <w:r w:rsidR="00AA4A20" w:rsidRPr="00583659">
        <w:rPr>
          <w:rFonts w:ascii="Arial" w:hAnsi="Arial" w:cs="David"/>
          <w:sz w:val="28"/>
          <w:szCs w:val="28"/>
          <w:shd w:val="clear" w:color="auto" w:fill="FFFFFF"/>
          <w:rtl/>
        </w:rPr>
        <w:t>ובהתקיים תנאי </w:t>
      </w:r>
      <w:hyperlink r:id="rId64" w:tooltip="מזג אוויר" w:history="1">
        <w:r w:rsidR="00AA4A20" w:rsidRPr="00583659">
          <w:rPr>
            <w:rStyle w:val="Hyperlink"/>
            <w:rFonts w:ascii="Arial" w:hAnsi="Arial" w:cs="David"/>
            <w:color w:val="auto"/>
            <w:sz w:val="28"/>
            <w:szCs w:val="28"/>
            <w:u w:val="none"/>
            <w:shd w:val="clear" w:color="auto" w:fill="FFFFFF"/>
            <w:rtl/>
          </w:rPr>
          <w:t>מזג אוויר</w:t>
        </w:r>
      </w:hyperlink>
      <w:r w:rsidR="00AA4A20" w:rsidRPr="00583659">
        <w:rPr>
          <w:rFonts w:ascii="Arial" w:hAnsi="Arial" w:cs="David"/>
          <w:sz w:val="28"/>
          <w:szCs w:val="28"/>
          <w:shd w:val="clear" w:color="auto" w:fill="FFFFFF"/>
        </w:rPr>
        <w:t> </w:t>
      </w:r>
      <w:r w:rsidR="00AA4A20" w:rsidRPr="00583659">
        <w:rPr>
          <w:rFonts w:ascii="Arial" w:hAnsi="Arial" w:cs="David"/>
          <w:sz w:val="28"/>
          <w:szCs w:val="28"/>
          <w:shd w:val="clear" w:color="auto" w:fill="FFFFFF"/>
          <w:rtl/>
        </w:rPr>
        <w:t>מתאימים ו</w:t>
      </w:r>
      <w:hyperlink r:id="rId65" w:tooltip="זיהום אוויר" w:history="1">
        <w:r w:rsidR="00AA4A20" w:rsidRPr="00583659">
          <w:rPr>
            <w:rStyle w:val="Hyperlink"/>
            <w:rFonts w:ascii="Arial" w:hAnsi="Arial" w:cs="David"/>
            <w:color w:val="auto"/>
            <w:sz w:val="28"/>
            <w:szCs w:val="28"/>
            <w:u w:val="none"/>
            <w:shd w:val="clear" w:color="auto" w:fill="FFFFFF"/>
            <w:rtl/>
          </w:rPr>
          <w:t>זיהום אוויר</w:t>
        </w:r>
      </w:hyperlink>
      <w:r w:rsidR="00AA4A20" w:rsidRPr="00583659">
        <w:rPr>
          <w:rFonts w:ascii="Arial" w:hAnsi="Arial" w:cs="David"/>
          <w:sz w:val="28"/>
          <w:szCs w:val="28"/>
          <w:shd w:val="clear" w:color="auto" w:fill="FFFFFF"/>
        </w:rPr>
        <w:t> </w:t>
      </w:r>
      <w:r w:rsidR="00AA4A20" w:rsidRPr="00583659">
        <w:rPr>
          <w:rFonts w:ascii="Arial" w:hAnsi="Arial" w:cs="David"/>
          <w:sz w:val="28"/>
          <w:szCs w:val="28"/>
          <w:shd w:val="clear" w:color="auto" w:fill="FFFFFF"/>
          <w:rtl/>
        </w:rPr>
        <w:t xml:space="preserve">מופחת, ישנה ראות טובה </w:t>
      </w:r>
      <w:r w:rsidR="00AA4A20">
        <w:rPr>
          <w:rFonts w:ascii="Arial" w:hAnsi="Arial" w:cs="David" w:hint="cs"/>
          <w:sz w:val="28"/>
          <w:szCs w:val="28"/>
          <w:shd w:val="clear" w:color="auto" w:fill="FFFFFF"/>
          <w:rtl/>
        </w:rPr>
        <w:t xml:space="preserve">של </w:t>
      </w:r>
      <w:r w:rsidR="00AA4A20" w:rsidRPr="00583659">
        <w:rPr>
          <w:rFonts w:ascii="Arial" w:hAnsi="Arial" w:cs="David"/>
          <w:sz w:val="28"/>
          <w:szCs w:val="28"/>
          <w:shd w:val="clear" w:color="auto" w:fill="FFFFFF"/>
          <w:rtl/>
        </w:rPr>
        <w:t>תחנות הכח של אשקלון ואשדוד בדרום ו</w:t>
      </w:r>
      <w:r w:rsidR="00AA4A20">
        <w:rPr>
          <w:rFonts w:ascii="Arial" w:hAnsi="Arial" w:cs="David" w:hint="cs"/>
          <w:sz w:val="28"/>
          <w:szCs w:val="28"/>
          <w:shd w:val="clear" w:color="auto" w:fill="FFFFFF"/>
          <w:rtl/>
        </w:rPr>
        <w:t xml:space="preserve">של </w:t>
      </w:r>
      <w:r w:rsidR="00AA4A20" w:rsidRPr="00583659">
        <w:rPr>
          <w:rFonts w:ascii="Arial" w:hAnsi="Arial" w:cs="David"/>
          <w:sz w:val="28"/>
          <w:szCs w:val="28"/>
          <w:shd w:val="clear" w:color="auto" w:fill="FFFFFF"/>
          <w:rtl/>
        </w:rPr>
        <w:t>אוניברסיטת חיפה שעל הר </w:t>
      </w:r>
      <w:hyperlink r:id="rId66" w:tooltip="הכרמל" w:history="1">
        <w:r w:rsidR="00AA4A20" w:rsidRPr="00583659">
          <w:rPr>
            <w:rStyle w:val="Hyperlink"/>
            <w:rFonts w:ascii="Arial" w:hAnsi="Arial" w:cs="David"/>
            <w:color w:val="auto"/>
            <w:sz w:val="28"/>
            <w:szCs w:val="28"/>
            <w:u w:val="none"/>
            <w:shd w:val="clear" w:color="auto" w:fill="FFFFFF"/>
            <w:rtl/>
          </w:rPr>
          <w:t>הכרמל</w:t>
        </w:r>
      </w:hyperlink>
      <w:r w:rsidR="00AA4A20" w:rsidRPr="00583659">
        <w:rPr>
          <w:rFonts w:ascii="Arial" w:hAnsi="Arial" w:cs="David"/>
          <w:sz w:val="28"/>
          <w:szCs w:val="28"/>
          <w:shd w:val="clear" w:color="auto" w:fill="FFFFFF"/>
        </w:rPr>
        <w:t>.</w:t>
      </w:r>
      <w:r w:rsidR="00AA4A20">
        <w:rPr>
          <w:rFonts w:asciiTheme="minorHAnsi" w:eastAsiaTheme="minorHAnsi" w:hAnsiTheme="minorHAnsi" w:cs="David" w:hint="cs"/>
          <w:sz w:val="28"/>
          <w:szCs w:val="28"/>
          <w:rtl/>
        </w:rPr>
        <w:t xml:space="preserve"> את השם "המרפסת של המדינה" טבע ראש הממשלה אריאל שרון, ברצונו לבטא בכך את פגיעות מישור החוף, השרון והשפלה בפני עליונותו הטופוגרפית של מי ששולט בשדרת ההר.</w:t>
      </w:r>
    </w:p>
    <w:p w14:paraId="26DC9C83" w14:textId="14661FAD" w:rsidR="00583659" w:rsidRDefault="00583659" w:rsidP="00583659">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Pr>
      </w:pPr>
      <w:r>
        <w:rPr>
          <w:rFonts w:ascii="Arial" w:hAnsi="Arial" w:cs="Arial"/>
          <w:noProof/>
          <w:color w:val="222222"/>
          <w:sz w:val="21"/>
          <w:szCs w:val="21"/>
          <w:shd w:val="clear" w:color="auto" w:fill="FFFFFF"/>
        </w:rPr>
        <w:drawing>
          <wp:inline distT="0" distB="0" distL="0" distR="0" wp14:anchorId="2A9876CC" wp14:editId="19150CD6">
            <wp:extent cx="5267325" cy="1447800"/>
            <wp:effectExtent l="0" t="0" r="9525" b="0"/>
            <wp:docPr id="16" name="תמונה 16" descr="C:\Users\u26644\Documents\גיא\סיור איוש\תמונות\המרפסת של המדי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26644\Documents\גיא\סיור איוש\תמונות\המרפסת של המדינה.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67325" cy="1447800"/>
                    </a:xfrm>
                    <a:prstGeom prst="rect">
                      <a:avLst/>
                    </a:prstGeom>
                    <a:noFill/>
                    <a:ln>
                      <a:noFill/>
                    </a:ln>
                  </pic:spPr>
                </pic:pic>
              </a:graphicData>
            </a:graphic>
          </wp:inline>
        </w:drawing>
      </w:r>
    </w:p>
    <w:p w14:paraId="1DE572C0" w14:textId="33257B01" w:rsidR="001B1850" w:rsidRDefault="001B1850" w:rsidP="009B3E5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1" w:name="_Toc532201442"/>
      <w:r>
        <w:rPr>
          <w:rFonts w:asciiTheme="minorHAnsi" w:eastAsiaTheme="minorHAnsi" w:hAnsiTheme="minorHAnsi" w:cs="David" w:hint="cs"/>
          <w:b/>
          <w:bCs/>
          <w:sz w:val="28"/>
          <w:szCs w:val="28"/>
          <w:rtl/>
        </w:rPr>
        <w:t>אזור התעשייה ברקן</w:t>
      </w:r>
      <w:bookmarkEnd w:id="31"/>
    </w:p>
    <w:p w14:paraId="26939DCF" w14:textId="72F293C4" w:rsidR="001B1850" w:rsidRPr="007644BD" w:rsidRDefault="001B1850" w:rsidP="007644BD">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sidRPr="001B1850">
        <w:rPr>
          <w:rFonts w:ascii="Arial" w:hAnsi="Arial" w:cs="David"/>
          <w:sz w:val="28"/>
          <w:szCs w:val="28"/>
          <w:shd w:val="clear" w:color="auto" w:fill="FFFFFF"/>
          <w:rtl/>
        </w:rPr>
        <w:t>אזור התעשייה ברקן הוא </w:t>
      </w:r>
      <w:hyperlink r:id="rId68" w:tooltip="אזור תעשייה" w:history="1">
        <w:r w:rsidRPr="001B1850">
          <w:rPr>
            <w:rStyle w:val="Hyperlink"/>
            <w:rFonts w:ascii="Arial" w:eastAsiaTheme="majorEastAsia" w:hAnsi="Arial" w:cs="David"/>
            <w:color w:val="auto"/>
            <w:sz w:val="28"/>
            <w:szCs w:val="28"/>
            <w:u w:val="none"/>
            <w:shd w:val="clear" w:color="auto" w:fill="FFFFFF"/>
            <w:rtl/>
          </w:rPr>
          <w:t>אזור תעשייה</w:t>
        </w:r>
      </w:hyperlink>
      <w:r w:rsidRPr="001B1850">
        <w:rPr>
          <w:rFonts w:ascii="Arial" w:hAnsi="Arial" w:cs="David"/>
          <w:sz w:val="28"/>
          <w:szCs w:val="28"/>
          <w:shd w:val="clear" w:color="auto" w:fill="FFFFFF"/>
        </w:rPr>
        <w:t> </w:t>
      </w:r>
      <w:r w:rsidRPr="001B1850">
        <w:rPr>
          <w:rFonts w:ascii="Arial" w:hAnsi="Arial" w:cs="David"/>
          <w:sz w:val="28"/>
          <w:szCs w:val="28"/>
          <w:shd w:val="clear" w:color="auto" w:fill="FFFFFF"/>
          <w:rtl/>
        </w:rPr>
        <w:t>הנמצא ב</w:t>
      </w:r>
      <w:hyperlink r:id="rId69" w:tooltip="שומרון" w:history="1">
        <w:r w:rsidRPr="001B1850">
          <w:rPr>
            <w:rStyle w:val="Hyperlink"/>
            <w:rFonts w:ascii="Arial" w:eastAsiaTheme="majorEastAsia" w:hAnsi="Arial" w:cs="David"/>
            <w:color w:val="auto"/>
            <w:sz w:val="28"/>
            <w:szCs w:val="28"/>
            <w:u w:val="none"/>
            <w:shd w:val="clear" w:color="auto" w:fill="FFFFFF"/>
            <w:rtl/>
          </w:rPr>
          <w:t>שומרון</w:t>
        </w:r>
      </w:hyperlink>
      <w:r w:rsidRPr="001B1850">
        <w:rPr>
          <w:rFonts w:ascii="Arial" w:hAnsi="Arial" w:cs="David"/>
          <w:sz w:val="28"/>
          <w:szCs w:val="28"/>
          <w:shd w:val="clear" w:color="auto" w:fill="FFFFFF"/>
        </w:rPr>
        <w:t xml:space="preserve">, </w:t>
      </w:r>
      <w:r w:rsidRPr="001B1850">
        <w:rPr>
          <w:rFonts w:ascii="Arial" w:hAnsi="Arial" w:cs="David"/>
          <w:sz w:val="28"/>
          <w:szCs w:val="28"/>
          <w:shd w:val="clear" w:color="auto" w:fill="FFFFFF"/>
          <w:rtl/>
        </w:rPr>
        <w:t>בסמוך ל</w:t>
      </w:r>
      <w:hyperlink r:id="rId70" w:tooltip="ברקן (יישוב)" w:history="1">
        <w:r w:rsidRPr="001B1850">
          <w:rPr>
            <w:rStyle w:val="Hyperlink"/>
            <w:rFonts w:ascii="Arial" w:eastAsiaTheme="majorEastAsia" w:hAnsi="Arial" w:cs="David"/>
            <w:color w:val="auto"/>
            <w:sz w:val="28"/>
            <w:szCs w:val="28"/>
            <w:u w:val="none"/>
            <w:shd w:val="clear" w:color="auto" w:fill="FFFFFF"/>
            <w:rtl/>
          </w:rPr>
          <w:t>ברקן</w:t>
        </w:r>
      </w:hyperlink>
      <w:r w:rsidRPr="001B1850">
        <w:rPr>
          <w:rFonts w:ascii="Arial" w:hAnsi="Arial" w:cs="David"/>
          <w:sz w:val="28"/>
          <w:szCs w:val="28"/>
          <w:shd w:val="clear" w:color="auto" w:fill="FFFFFF"/>
        </w:rPr>
        <w:t xml:space="preserve">, </w:t>
      </w:r>
      <w:r w:rsidRPr="001B1850">
        <w:rPr>
          <w:rFonts w:ascii="Arial" w:hAnsi="Arial" w:cs="David"/>
          <w:sz w:val="28"/>
          <w:szCs w:val="28"/>
          <w:shd w:val="clear" w:color="auto" w:fill="FFFFFF"/>
          <w:rtl/>
        </w:rPr>
        <w:t>צפונית ל</w:t>
      </w:r>
      <w:hyperlink r:id="rId71" w:tooltip="כביש 5" w:history="1">
        <w:r w:rsidRPr="001B1850">
          <w:rPr>
            <w:rStyle w:val="Hyperlink"/>
            <w:rFonts w:ascii="Arial" w:eastAsiaTheme="majorEastAsia" w:hAnsi="Arial" w:cs="David"/>
            <w:color w:val="auto"/>
            <w:sz w:val="28"/>
            <w:szCs w:val="28"/>
            <w:u w:val="none"/>
            <w:shd w:val="clear" w:color="auto" w:fill="FFFFFF"/>
            <w:rtl/>
          </w:rPr>
          <w:t>כביש חוצה שומרון</w:t>
        </w:r>
      </w:hyperlink>
      <w:r w:rsidRPr="001B1850">
        <w:rPr>
          <w:rFonts w:ascii="Arial" w:hAnsi="Arial" w:cs="David"/>
          <w:sz w:val="28"/>
          <w:szCs w:val="28"/>
          <w:shd w:val="clear" w:color="auto" w:fill="FFFFFF"/>
        </w:rPr>
        <w:t xml:space="preserve">. </w:t>
      </w:r>
      <w:r w:rsidRPr="001B1850">
        <w:rPr>
          <w:rFonts w:ascii="Arial" w:hAnsi="Arial" w:cs="David"/>
          <w:sz w:val="28"/>
          <w:szCs w:val="28"/>
          <w:shd w:val="clear" w:color="auto" w:fill="FFFFFF"/>
          <w:rtl/>
        </w:rPr>
        <w:t>השטח שייך מוניציפלית ל</w:t>
      </w:r>
      <w:hyperlink r:id="rId72" w:tooltip="מועצה אזורית שומרון" w:history="1">
        <w:r w:rsidRPr="001B1850">
          <w:rPr>
            <w:rStyle w:val="Hyperlink"/>
            <w:rFonts w:ascii="Arial" w:eastAsiaTheme="majorEastAsia" w:hAnsi="Arial" w:cs="David"/>
            <w:color w:val="auto"/>
            <w:sz w:val="28"/>
            <w:szCs w:val="28"/>
            <w:u w:val="none"/>
            <w:shd w:val="clear" w:color="auto" w:fill="FFFFFF"/>
            <w:rtl/>
          </w:rPr>
          <w:t>מועצה אזורית שומרון</w:t>
        </w:r>
      </w:hyperlink>
      <w:r w:rsidRPr="001B1850">
        <w:rPr>
          <w:rFonts w:ascii="Arial" w:hAnsi="Arial" w:cs="David"/>
          <w:sz w:val="28"/>
          <w:szCs w:val="28"/>
          <w:shd w:val="clear" w:color="auto" w:fill="FFFFFF"/>
        </w:rPr>
        <w:t xml:space="preserve">, </w:t>
      </w:r>
      <w:r w:rsidRPr="001B1850">
        <w:rPr>
          <w:rFonts w:ascii="Arial" w:hAnsi="Arial" w:cs="David"/>
          <w:sz w:val="28"/>
          <w:szCs w:val="28"/>
          <w:shd w:val="clear" w:color="auto" w:fill="FFFFFF"/>
          <w:rtl/>
        </w:rPr>
        <w:t>ומשרדי המועצה נמצאים באזור התעשייה</w:t>
      </w:r>
      <w:r w:rsidRPr="001B1850">
        <w:rPr>
          <w:rFonts w:ascii="Arial" w:hAnsi="Arial" w:cs="David"/>
          <w:sz w:val="28"/>
          <w:szCs w:val="28"/>
          <w:shd w:val="clear" w:color="auto" w:fill="FFFFFF"/>
        </w:rPr>
        <w:t>.</w:t>
      </w:r>
      <w:r w:rsidR="007644BD">
        <w:rPr>
          <w:rFonts w:asciiTheme="minorHAnsi" w:eastAsiaTheme="minorHAnsi" w:hAnsiTheme="minorHAnsi" w:cs="David" w:hint="cs"/>
          <w:sz w:val="28"/>
          <w:szCs w:val="28"/>
          <w:rtl/>
        </w:rPr>
        <w:t xml:space="preserve"> </w:t>
      </w:r>
      <w:r w:rsidRPr="001B1850">
        <w:rPr>
          <w:rFonts w:ascii="Arial" w:hAnsi="Arial" w:cs="David"/>
          <w:sz w:val="28"/>
          <w:szCs w:val="28"/>
          <w:rtl/>
        </w:rPr>
        <w:t>שטחו המפותח של אזור התעשייה הוא כ-1,300 </w:t>
      </w:r>
      <w:hyperlink r:id="rId73" w:tooltip="דונם" w:history="1">
        <w:r w:rsidRPr="001B1850">
          <w:rPr>
            <w:rStyle w:val="Hyperlink"/>
            <w:rFonts w:ascii="Arial" w:hAnsi="Arial" w:cs="David"/>
            <w:color w:val="auto"/>
            <w:sz w:val="28"/>
            <w:szCs w:val="28"/>
            <w:u w:val="none"/>
            <w:rtl/>
          </w:rPr>
          <w:t>דונם</w:t>
        </w:r>
      </w:hyperlink>
      <w:r w:rsidRPr="001B1850">
        <w:rPr>
          <w:rFonts w:ascii="Arial" w:hAnsi="Arial" w:cs="David"/>
          <w:sz w:val="28"/>
          <w:szCs w:val="28"/>
        </w:rPr>
        <w:t xml:space="preserve">, </w:t>
      </w:r>
      <w:r w:rsidRPr="001B1850">
        <w:rPr>
          <w:rFonts w:ascii="Arial" w:hAnsi="Arial" w:cs="David"/>
          <w:sz w:val="28"/>
          <w:szCs w:val="28"/>
          <w:rtl/>
        </w:rPr>
        <w:t>מתוכם 650 דונם מגרשים לתעשייה. בסמוך לאזור התעשייה הוקם אזור תעשייה נוסף </w:t>
      </w:r>
      <w:hyperlink r:id="rId74" w:tooltip="פארק תעשיות אריאל מערב (הדף אינו קיים)" w:history="1">
        <w:r w:rsidRPr="001B1850">
          <w:rPr>
            <w:rStyle w:val="Hyperlink"/>
            <w:rFonts w:ascii="Arial" w:hAnsi="Arial" w:cs="David"/>
            <w:color w:val="auto"/>
            <w:sz w:val="28"/>
            <w:szCs w:val="28"/>
            <w:u w:val="none"/>
            <w:rtl/>
          </w:rPr>
          <w:t>פארק תעשיות אריאל מערב</w:t>
        </w:r>
      </w:hyperlink>
      <w:r w:rsidRPr="001B1850">
        <w:rPr>
          <w:rFonts w:ascii="Arial" w:hAnsi="Arial" w:cs="David"/>
          <w:sz w:val="28"/>
          <w:szCs w:val="28"/>
        </w:rPr>
        <w:t>.</w:t>
      </w:r>
      <w:r w:rsidR="007644BD">
        <w:rPr>
          <w:rFonts w:asciiTheme="minorHAnsi" w:eastAsiaTheme="minorHAnsi" w:hAnsiTheme="minorHAnsi" w:cs="David" w:hint="cs"/>
          <w:sz w:val="28"/>
          <w:szCs w:val="28"/>
          <w:rtl/>
        </w:rPr>
        <w:t xml:space="preserve"> </w:t>
      </w:r>
      <w:r w:rsidRPr="001B1850">
        <w:rPr>
          <w:rFonts w:ascii="Arial" w:hAnsi="Arial" w:cs="David"/>
          <w:sz w:val="28"/>
          <w:szCs w:val="28"/>
          <w:rtl/>
        </w:rPr>
        <w:t>בתחום אזור התעשייה נמצא "קניון לב ברקן", ומפעלים שונים. במפעלים אלו מועסקים ישראלים ו</w:t>
      </w:r>
      <w:hyperlink r:id="rId75" w:tooltip="פלסטינים" w:history="1">
        <w:r w:rsidRPr="001B1850">
          <w:rPr>
            <w:rStyle w:val="Hyperlink"/>
            <w:rFonts w:ascii="Arial" w:hAnsi="Arial" w:cs="David"/>
            <w:color w:val="auto"/>
            <w:sz w:val="28"/>
            <w:szCs w:val="28"/>
            <w:u w:val="none"/>
            <w:rtl/>
          </w:rPr>
          <w:t>פלסטינים</w:t>
        </w:r>
      </w:hyperlink>
      <w:r w:rsidRPr="001B1850">
        <w:rPr>
          <w:rFonts w:ascii="Arial" w:hAnsi="Arial" w:cs="David"/>
          <w:sz w:val="28"/>
          <w:szCs w:val="28"/>
        </w:rPr>
        <w:t> </w:t>
      </w:r>
      <w:r w:rsidRPr="001B1850">
        <w:rPr>
          <w:rFonts w:ascii="Arial" w:hAnsi="Arial" w:cs="David"/>
          <w:sz w:val="28"/>
          <w:szCs w:val="28"/>
          <w:rtl/>
        </w:rPr>
        <w:t>תושבי הסביבה</w:t>
      </w:r>
      <w:r w:rsidRPr="001B1850">
        <w:rPr>
          <w:rFonts w:ascii="Arial" w:hAnsi="Arial" w:cs="David"/>
          <w:sz w:val="28"/>
          <w:szCs w:val="28"/>
        </w:rPr>
        <w:t>.</w:t>
      </w:r>
      <w:r w:rsidR="007644BD">
        <w:rPr>
          <w:rFonts w:asciiTheme="minorHAnsi" w:eastAsiaTheme="minorHAnsi" w:hAnsiTheme="minorHAnsi" w:cs="David" w:hint="cs"/>
          <w:sz w:val="28"/>
          <w:szCs w:val="28"/>
          <w:rtl/>
        </w:rPr>
        <w:t xml:space="preserve"> </w:t>
      </w:r>
      <w:r w:rsidRPr="001B1850">
        <w:rPr>
          <w:rFonts w:ascii="Arial" w:hAnsi="Arial" w:cs="David"/>
          <w:sz w:val="28"/>
          <w:szCs w:val="28"/>
          <w:rtl/>
        </w:rPr>
        <w:t>בסמוך לאזור התעשייה נמצא </w:t>
      </w:r>
      <w:hyperlink r:id="rId76" w:tooltip="אתר ארכאולוגי" w:history="1">
        <w:r w:rsidRPr="001B1850">
          <w:rPr>
            <w:rStyle w:val="Hyperlink"/>
            <w:rFonts w:ascii="Arial" w:hAnsi="Arial" w:cs="David"/>
            <w:color w:val="auto"/>
            <w:sz w:val="28"/>
            <w:szCs w:val="28"/>
            <w:u w:val="none"/>
            <w:rtl/>
          </w:rPr>
          <w:t>אתר ארכאולוגי</w:t>
        </w:r>
      </w:hyperlink>
      <w:r w:rsidRPr="001B1850">
        <w:rPr>
          <w:rFonts w:ascii="Arial" w:hAnsi="Arial" w:cs="David"/>
          <w:sz w:val="28"/>
          <w:szCs w:val="28"/>
        </w:rPr>
        <w:t>, </w:t>
      </w:r>
      <w:hyperlink r:id="rId77" w:tooltip="גתות ברקן" w:history="1">
        <w:r w:rsidRPr="001B1850">
          <w:rPr>
            <w:rStyle w:val="Hyperlink"/>
            <w:rFonts w:ascii="Arial" w:hAnsi="Arial" w:cs="David"/>
            <w:color w:val="auto"/>
            <w:sz w:val="28"/>
            <w:szCs w:val="28"/>
            <w:u w:val="none"/>
            <w:rtl/>
          </w:rPr>
          <w:t>ח'רבת אל-בורך</w:t>
        </w:r>
      </w:hyperlink>
      <w:r w:rsidRPr="001B1850">
        <w:rPr>
          <w:rFonts w:ascii="Arial" w:hAnsi="Arial" w:cs="David"/>
          <w:sz w:val="28"/>
          <w:szCs w:val="28"/>
        </w:rPr>
        <w:t xml:space="preserve">, </w:t>
      </w:r>
      <w:r w:rsidRPr="001B1850">
        <w:rPr>
          <w:rFonts w:ascii="Arial" w:hAnsi="Arial" w:cs="David"/>
          <w:sz w:val="28"/>
          <w:szCs w:val="28"/>
          <w:rtl/>
        </w:rPr>
        <w:t>ובה </w:t>
      </w:r>
      <w:hyperlink r:id="rId78" w:tooltip="גת (משטח דריכה)" w:history="1">
        <w:r w:rsidRPr="001B1850">
          <w:rPr>
            <w:rStyle w:val="Hyperlink"/>
            <w:rFonts w:ascii="Arial" w:hAnsi="Arial" w:cs="David"/>
            <w:color w:val="auto"/>
            <w:sz w:val="28"/>
            <w:szCs w:val="28"/>
            <w:u w:val="none"/>
            <w:rtl/>
          </w:rPr>
          <w:t>גת</w:t>
        </w:r>
      </w:hyperlink>
      <w:r w:rsidRPr="001B1850">
        <w:rPr>
          <w:rFonts w:ascii="Arial" w:hAnsi="Arial" w:cs="David"/>
          <w:sz w:val="28"/>
          <w:szCs w:val="28"/>
        </w:rPr>
        <w:t> </w:t>
      </w:r>
      <w:r w:rsidRPr="001B1850">
        <w:rPr>
          <w:rFonts w:ascii="Arial" w:hAnsi="Arial" w:cs="David"/>
          <w:sz w:val="28"/>
          <w:szCs w:val="28"/>
          <w:rtl/>
        </w:rPr>
        <w:t>עתיקה הנחשבת לאחת הגתות הגדולות ביותר בארץ</w:t>
      </w:r>
      <w:r w:rsidRPr="001B1850">
        <w:rPr>
          <w:rFonts w:ascii="Arial" w:hAnsi="Arial" w:cs="David"/>
          <w:sz w:val="28"/>
          <w:szCs w:val="28"/>
        </w:rPr>
        <w:t>.</w:t>
      </w:r>
      <w:r w:rsidR="007644BD">
        <w:rPr>
          <w:rFonts w:asciiTheme="minorHAnsi" w:eastAsiaTheme="minorHAnsi" w:hAnsiTheme="minorHAnsi" w:cs="David" w:hint="cs"/>
          <w:sz w:val="28"/>
          <w:szCs w:val="28"/>
          <w:rtl/>
        </w:rPr>
        <w:t xml:space="preserve"> </w:t>
      </w:r>
      <w:r w:rsidRPr="001B1850">
        <w:rPr>
          <w:rFonts w:ascii="Arial" w:hAnsi="Arial" w:cs="David"/>
          <w:sz w:val="28"/>
          <w:szCs w:val="28"/>
          <w:rtl/>
        </w:rPr>
        <w:t>עקב התנגדות לתוצרת שמקורה במפעלים ישראליים בשטחי </w:t>
      </w:r>
      <w:hyperlink r:id="rId79" w:tooltip="יהודה והשומרון" w:history="1">
        <w:r w:rsidRPr="001B1850">
          <w:rPr>
            <w:rStyle w:val="Hyperlink"/>
            <w:rFonts w:ascii="Arial" w:hAnsi="Arial" w:cs="David"/>
            <w:color w:val="auto"/>
            <w:sz w:val="28"/>
            <w:szCs w:val="28"/>
            <w:u w:val="none"/>
            <w:rtl/>
          </w:rPr>
          <w:t>יהודה והשומרון</w:t>
        </w:r>
      </w:hyperlink>
      <w:r w:rsidRPr="001B1850">
        <w:rPr>
          <w:rFonts w:ascii="Arial" w:hAnsi="Arial" w:cs="David"/>
          <w:sz w:val="28"/>
          <w:szCs w:val="28"/>
        </w:rPr>
        <w:t xml:space="preserve">, </w:t>
      </w:r>
      <w:r w:rsidRPr="001B1850">
        <w:rPr>
          <w:rFonts w:ascii="Arial" w:hAnsi="Arial" w:cs="David"/>
          <w:sz w:val="28"/>
          <w:szCs w:val="28"/>
          <w:rtl/>
        </w:rPr>
        <w:t>העתיקו חלק מהמפעלים באזור התעשייה את פעילותם לתחומי </w:t>
      </w:r>
      <w:hyperlink r:id="rId80" w:tooltip="הקו הירוק" w:history="1">
        <w:r w:rsidRPr="001B1850">
          <w:rPr>
            <w:rStyle w:val="Hyperlink"/>
            <w:rFonts w:ascii="Arial" w:hAnsi="Arial" w:cs="David"/>
            <w:color w:val="auto"/>
            <w:sz w:val="28"/>
            <w:szCs w:val="28"/>
            <w:u w:val="none"/>
            <w:rtl/>
          </w:rPr>
          <w:t>הקו הירוק</w:t>
        </w:r>
      </w:hyperlink>
      <w:r w:rsidRPr="001B1850">
        <w:rPr>
          <w:rFonts w:ascii="Arial" w:hAnsi="Arial" w:cs="David"/>
          <w:sz w:val="28"/>
          <w:szCs w:val="28"/>
        </w:rPr>
        <w:t xml:space="preserve">. </w:t>
      </w:r>
      <w:r w:rsidRPr="001B1850">
        <w:rPr>
          <w:rFonts w:ascii="Arial" w:hAnsi="Arial" w:cs="David"/>
          <w:sz w:val="28"/>
          <w:szCs w:val="28"/>
          <w:rtl/>
        </w:rPr>
        <w:t xml:space="preserve">כך למשל בשנת 2008 הועתק </w:t>
      </w:r>
      <w:r w:rsidRPr="001B1850">
        <w:rPr>
          <w:rFonts w:ascii="Arial" w:hAnsi="Arial" w:cs="David"/>
          <w:sz w:val="28"/>
          <w:szCs w:val="28"/>
          <w:rtl/>
        </w:rPr>
        <w:lastRenderedPageBreak/>
        <w:t>מפעל </w:t>
      </w:r>
      <w:hyperlink r:id="rId81" w:tooltip="מולטילוק" w:history="1">
        <w:r w:rsidRPr="001B1850">
          <w:rPr>
            <w:rStyle w:val="Hyperlink"/>
            <w:rFonts w:ascii="Arial" w:hAnsi="Arial" w:cs="David"/>
            <w:color w:val="auto"/>
            <w:sz w:val="28"/>
            <w:szCs w:val="28"/>
            <w:u w:val="none"/>
            <w:rtl/>
          </w:rPr>
          <w:t>מולטילוק</w:t>
        </w:r>
      </w:hyperlink>
      <w:r w:rsidRPr="001B1850">
        <w:rPr>
          <w:rFonts w:ascii="Arial" w:hAnsi="Arial" w:cs="David"/>
          <w:sz w:val="28"/>
          <w:szCs w:val="28"/>
        </w:rPr>
        <w:t> </w:t>
      </w:r>
      <w:r w:rsidRPr="001B1850">
        <w:rPr>
          <w:rFonts w:ascii="Arial" w:hAnsi="Arial" w:cs="David"/>
          <w:sz w:val="28"/>
          <w:szCs w:val="28"/>
          <w:rtl/>
        </w:rPr>
        <w:t>ליבנה</w:t>
      </w:r>
      <w:r>
        <w:rPr>
          <w:rFonts w:ascii="Arial" w:hAnsi="Arial" w:cs="David"/>
          <w:sz w:val="28"/>
          <w:szCs w:val="28"/>
        </w:rPr>
        <w:t xml:space="preserve"> </w:t>
      </w:r>
      <w:r>
        <w:rPr>
          <w:rFonts w:ascii="Arial" w:hAnsi="Arial" w:cs="David" w:hint="cs"/>
          <w:sz w:val="28"/>
          <w:szCs w:val="28"/>
          <w:rtl/>
        </w:rPr>
        <w:t>וב</w:t>
      </w:r>
      <w:r w:rsidRPr="001B1850">
        <w:rPr>
          <w:rFonts w:ascii="Arial" w:hAnsi="Arial" w:cs="David"/>
          <w:sz w:val="28"/>
          <w:szCs w:val="28"/>
          <w:rtl/>
        </w:rPr>
        <w:t>שנת 2011 הועתק מפעל "בייגל בייגל" לאזור התעשייה של </w:t>
      </w:r>
      <w:hyperlink r:id="rId82" w:tooltip="צפת" w:history="1">
        <w:r w:rsidRPr="001B1850">
          <w:rPr>
            <w:rStyle w:val="Hyperlink"/>
            <w:rFonts w:ascii="Arial" w:hAnsi="Arial" w:cs="David"/>
            <w:color w:val="auto"/>
            <w:sz w:val="28"/>
            <w:szCs w:val="28"/>
            <w:u w:val="none"/>
            <w:rtl/>
          </w:rPr>
          <w:t>צפת</w:t>
        </w:r>
      </w:hyperlink>
      <w:r>
        <w:rPr>
          <w:rFonts w:ascii="Arial" w:hAnsi="Arial" w:cs="David" w:hint="cs"/>
          <w:sz w:val="28"/>
          <w:szCs w:val="28"/>
          <w:rtl/>
        </w:rPr>
        <w:t>.</w:t>
      </w:r>
    </w:p>
    <w:p w14:paraId="5F6438CD" w14:textId="7C8CA51F" w:rsidR="001B1850" w:rsidRDefault="001B1850" w:rsidP="001B1850">
      <w:pPr>
        <w:pStyle w:val="NormalWeb"/>
        <w:shd w:val="clear" w:color="auto" w:fill="FFFFFF"/>
        <w:bidi/>
        <w:spacing w:before="120" w:beforeAutospacing="0" w:after="120" w:afterAutospacing="0" w:line="360" w:lineRule="auto"/>
        <w:rPr>
          <w:rFonts w:ascii="Arial" w:hAnsi="Arial" w:cs="David"/>
          <w:sz w:val="28"/>
          <w:szCs w:val="28"/>
          <w:rtl/>
        </w:rPr>
      </w:pPr>
      <w:r w:rsidRPr="001B1850">
        <w:rPr>
          <w:rFonts w:ascii="Arial" w:hAnsi="Arial" w:cs="David"/>
          <w:sz w:val="28"/>
          <w:szCs w:val="28"/>
          <w:rtl/>
        </w:rPr>
        <w:t>ב</w:t>
      </w:r>
      <w:hyperlink r:id="rId83" w:tooltip="פיגוע הירי באזור התעשייה ברקן" w:history="1">
        <w:r w:rsidRPr="001B1850">
          <w:rPr>
            <w:rStyle w:val="Hyperlink"/>
            <w:rFonts w:ascii="Arial" w:hAnsi="Arial" w:cs="David"/>
            <w:color w:val="auto"/>
            <w:sz w:val="28"/>
            <w:szCs w:val="28"/>
            <w:u w:val="none"/>
            <w:rtl/>
          </w:rPr>
          <w:t>פיגוע ירי שהתרחש באזור התעשייה</w:t>
        </w:r>
      </w:hyperlink>
      <w:r w:rsidRPr="001B1850">
        <w:rPr>
          <w:rFonts w:ascii="Arial" w:hAnsi="Arial" w:cs="David"/>
          <w:sz w:val="28"/>
          <w:szCs w:val="28"/>
        </w:rPr>
        <w:t> </w:t>
      </w:r>
      <w:r w:rsidRPr="001B1850">
        <w:rPr>
          <w:rFonts w:ascii="Arial" w:hAnsi="Arial" w:cs="David"/>
          <w:sz w:val="28"/>
          <w:szCs w:val="28"/>
          <w:rtl/>
        </w:rPr>
        <w:t>ב</w:t>
      </w:r>
      <w:r w:rsidRPr="001B1850">
        <w:rPr>
          <w:rFonts w:ascii="Arial" w:hAnsi="Arial" w:cs="David"/>
          <w:sz w:val="28"/>
          <w:szCs w:val="28"/>
        </w:rPr>
        <w:t>-</w:t>
      </w:r>
      <w:hyperlink r:id="rId84" w:tooltip="7 באוקטובר" w:history="1">
        <w:r w:rsidRPr="001B1850">
          <w:rPr>
            <w:rStyle w:val="Hyperlink"/>
            <w:rFonts w:ascii="Arial" w:hAnsi="Arial" w:cs="David"/>
            <w:color w:val="auto"/>
            <w:sz w:val="28"/>
            <w:szCs w:val="28"/>
            <w:u w:val="none"/>
          </w:rPr>
          <w:t xml:space="preserve">7 </w:t>
        </w:r>
        <w:r w:rsidRPr="001B1850">
          <w:rPr>
            <w:rStyle w:val="Hyperlink"/>
            <w:rFonts w:ascii="Arial" w:hAnsi="Arial" w:cs="David"/>
            <w:color w:val="auto"/>
            <w:sz w:val="28"/>
            <w:szCs w:val="28"/>
            <w:u w:val="none"/>
            <w:rtl/>
          </w:rPr>
          <w:t>באוקטובר</w:t>
        </w:r>
      </w:hyperlink>
      <w:r w:rsidRPr="001B1850">
        <w:rPr>
          <w:rFonts w:ascii="Arial" w:hAnsi="Arial" w:cs="David"/>
          <w:sz w:val="28"/>
          <w:szCs w:val="28"/>
        </w:rPr>
        <w:t> </w:t>
      </w:r>
      <w:hyperlink r:id="rId85" w:tooltip="2018" w:history="1">
        <w:r w:rsidRPr="001B1850">
          <w:rPr>
            <w:rStyle w:val="Hyperlink"/>
            <w:rFonts w:ascii="Arial" w:hAnsi="Arial" w:cs="David"/>
            <w:color w:val="auto"/>
            <w:sz w:val="28"/>
            <w:szCs w:val="28"/>
            <w:u w:val="none"/>
          </w:rPr>
          <w:t>2018</w:t>
        </w:r>
      </w:hyperlink>
      <w:r w:rsidRPr="001B1850">
        <w:rPr>
          <w:rFonts w:ascii="Arial" w:hAnsi="Arial" w:cs="David"/>
          <w:sz w:val="28"/>
          <w:szCs w:val="28"/>
        </w:rPr>
        <w:t> </w:t>
      </w:r>
      <w:r w:rsidRPr="001B1850">
        <w:rPr>
          <w:rFonts w:ascii="Arial" w:hAnsi="Arial" w:cs="David"/>
          <w:sz w:val="28"/>
          <w:szCs w:val="28"/>
          <w:rtl/>
        </w:rPr>
        <w:t>רצח עובד פלסטיני שני עובדים ישראלים במפעל של </w:t>
      </w:r>
      <w:hyperlink r:id="rId86" w:tooltip="קבוצת אלון (תברואה)" w:history="1">
        <w:r w:rsidRPr="001B1850">
          <w:rPr>
            <w:rStyle w:val="Hyperlink"/>
            <w:rFonts w:ascii="Arial" w:hAnsi="Arial" w:cs="David"/>
            <w:color w:val="auto"/>
            <w:sz w:val="28"/>
            <w:szCs w:val="28"/>
            <w:u w:val="none"/>
            <w:rtl/>
          </w:rPr>
          <w:t>קבוצת אלון</w:t>
        </w:r>
      </w:hyperlink>
      <w:r>
        <w:rPr>
          <w:rFonts w:ascii="Arial" w:hAnsi="Arial" w:cs="David" w:hint="cs"/>
          <w:sz w:val="28"/>
          <w:szCs w:val="28"/>
          <w:rtl/>
        </w:rPr>
        <w:t>.</w:t>
      </w:r>
    </w:p>
    <w:p w14:paraId="3AA78E39" w14:textId="1562697F" w:rsidR="001B1850" w:rsidRPr="001B1850" w:rsidRDefault="001B1850" w:rsidP="001B1850">
      <w:pPr>
        <w:pStyle w:val="NormalWeb"/>
        <w:shd w:val="clear" w:color="auto" w:fill="FFFFFF"/>
        <w:bidi/>
        <w:spacing w:before="120" w:beforeAutospacing="0" w:after="120" w:afterAutospacing="0" w:line="360" w:lineRule="auto"/>
        <w:rPr>
          <w:rFonts w:ascii="Arial" w:hAnsi="Arial" w:cs="David"/>
          <w:sz w:val="28"/>
          <w:szCs w:val="28"/>
          <w:rtl/>
        </w:rPr>
      </w:pPr>
      <w:r>
        <w:rPr>
          <w:noProof/>
        </w:rPr>
        <w:drawing>
          <wp:inline distT="0" distB="0" distL="0" distR="0" wp14:anchorId="08B0D0CC" wp14:editId="1FA63193">
            <wp:extent cx="5161735" cy="3027871"/>
            <wp:effectExtent l="0" t="0" r="1270" b="1270"/>
            <wp:docPr id="41" name="תמונה 41"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ª××¦××ª ×ª××× × ×¢×××¨ ×¤××××¢ ×××¨× ×××¨×§×"/>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5164786" cy="3029661"/>
                    </a:xfrm>
                    <a:prstGeom prst="rect">
                      <a:avLst/>
                    </a:prstGeom>
                    <a:noFill/>
                    <a:ln>
                      <a:noFill/>
                    </a:ln>
                    <a:extLst>
                      <a:ext uri="{53640926-AAD7-44D8-BBD7-CCE9431645EC}">
                        <a14:shadowObscured xmlns:a14="http://schemas.microsoft.com/office/drawing/2010/main"/>
                      </a:ext>
                    </a:extLst>
                  </pic:spPr>
                </pic:pic>
              </a:graphicData>
            </a:graphic>
          </wp:inline>
        </w:drawing>
      </w:r>
    </w:p>
    <w:p w14:paraId="01D9F56A" w14:textId="77777777" w:rsidR="001B1850" w:rsidRPr="001B1850" w:rsidRDefault="001B1850" w:rsidP="001B1850">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7950D34C" w14:textId="5AF5AC72" w:rsidR="00583659" w:rsidRDefault="00583659" w:rsidP="001B1850">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2" w:name="_Toc532201443"/>
      <w:r>
        <w:rPr>
          <w:rFonts w:asciiTheme="minorHAnsi" w:eastAsiaTheme="minorHAnsi" w:hAnsiTheme="minorHAnsi" w:cs="David" w:hint="cs"/>
          <w:b/>
          <w:bCs/>
          <w:sz w:val="28"/>
          <w:szCs w:val="28"/>
          <w:rtl/>
        </w:rPr>
        <w:t>הר גריזים</w:t>
      </w:r>
      <w:bookmarkEnd w:id="32"/>
    </w:p>
    <w:p w14:paraId="5EA475DC" w14:textId="050A44A3" w:rsidR="00AA4A20" w:rsidRPr="00CB0A21" w:rsidRDefault="00AA4A20" w:rsidP="007644BD">
      <w:pPr>
        <w:pStyle w:val="NormalWeb"/>
        <w:shd w:val="clear" w:color="auto" w:fill="FFFFFF"/>
        <w:bidi/>
        <w:spacing w:before="120" w:beforeAutospacing="0" w:after="120" w:afterAutospacing="0" w:line="360" w:lineRule="auto"/>
        <w:jc w:val="both"/>
        <w:rPr>
          <w:rFonts w:ascii="Arial" w:hAnsi="Arial" w:cs="David"/>
          <w:sz w:val="28"/>
          <w:szCs w:val="28"/>
          <w:shd w:val="clear" w:color="auto" w:fill="FFFFFF"/>
          <w:rtl/>
        </w:rPr>
      </w:pPr>
      <w:r>
        <w:rPr>
          <w:rFonts w:ascii="Arial" w:hAnsi="Arial" w:cs="David" w:hint="cs"/>
          <w:sz w:val="28"/>
          <w:szCs w:val="28"/>
          <w:shd w:val="clear" w:color="auto" w:fill="FFFFFF"/>
          <w:rtl/>
        </w:rPr>
        <w:t>"</w:t>
      </w:r>
      <w:r w:rsidRPr="00CB0A21">
        <w:rPr>
          <w:rFonts w:ascii="Arial" w:hAnsi="Arial" w:cs="David"/>
          <w:sz w:val="28"/>
          <w:szCs w:val="28"/>
          <w:shd w:val="clear" w:color="auto" w:fill="FFFFFF"/>
          <w:rtl/>
        </w:rPr>
        <w:t>הר גריזים</w:t>
      </w:r>
      <w:r>
        <w:rPr>
          <w:rFonts w:ascii="Arial" w:hAnsi="Arial" w:cs="David" w:hint="cs"/>
          <w:sz w:val="28"/>
          <w:szCs w:val="28"/>
          <w:shd w:val="clear" w:color="auto" w:fill="FFFFFF"/>
          <w:rtl/>
        </w:rPr>
        <w:t>"</w:t>
      </w:r>
      <w:r w:rsidRPr="00CB0A21">
        <w:rPr>
          <w:rFonts w:ascii="Arial" w:hAnsi="Arial" w:cs="David"/>
          <w:sz w:val="28"/>
          <w:szCs w:val="28"/>
          <w:shd w:val="clear" w:color="auto" w:fill="FFFFFF"/>
          <w:rtl/>
        </w:rPr>
        <w:t> </w:t>
      </w:r>
      <w:r>
        <w:rPr>
          <w:rFonts w:ascii="Arial" w:hAnsi="Arial" w:cs="David" w:hint="cs"/>
          <w:sz w:val="28"/>
          <w:szCs w:val="28"/>
          <w:shd w:val="clear" w:color="auto" w:fill="FFFFFF"/>
          <w:rtl/>
        </w:rPr>
        <w:t>המכונה גם "הר ברכה"</w:t>
      </w:r>
      <w:r w:rsidRPr="00CB0A21">
        <w:rPr>
          <w:rFonts w:ascii="Arial" w:hAnsi="Arial" w:cs="David"/>
          <w:sz w:val="28"/>
          <w:szCs w:val="28"/>
          <w:shd w:val="clear" w:color="auto" w:fill="FFFFFF"/>
          <w:rtl/>
        </w:rPr>
        <w:t xml:space="preserve"> הוא שמו של </w:t>
      </w:r>
      <w:hyperlink r:id="rId88" w:tooltip="רכס הרים" w:history="1">
        <w:r w:rsidRPr="00CB0A21">
          <w:rPr>
            <w:rFonts w:cs="David"/>
            <w:sz w:val="28"/>
            <w:szCs w:val="28"/>
            <w:shd w:val="clear" w:color="auto" w:fill="FFFFFF"/>
            <w:rtl/>
          </w:rPr>
          <w:t>רכס</w:t>
        </w:r>
      </w:hyperlink>
      <w:r w:rsidRPr="00CB0A21">
        <w:rPr>
          <w:rFonts w:ascii="Arial" w:hAnsi="Arial" w:cs="David"/>
          <w:sz w:val="28"/>
          <w:szCs w:val="28"/>
          <w:shd w:val="clear" w:color="auto" w:fill="FFFFFF"/>
        </w:rPr>
        <w:t> </w:t>
      </w:r>
      <w:hyperlink r:id="rId89" w:tooltip="הר" w:history="1">
        <w:r w:rsidRPr="00CB0A21">
          <w:rPr>
            <w:rFonts w:cs="David"/>
            <w:sz w:val="28"/>
            <w:szCs w:val="28"/>
            <w:shd w:val="clear" w:color="auto" w:fill="FFFFFF"/>
            <w:rtl/>
          </w:rPr>
          <w:t>הררי</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גדול מדרום לעיר </w:t>
      </w:r>
      <w:hyperlink r:id="rId90" w:tooltip="שכם" w:history="1">
        <w:r w:rsidRPr="00CB0A21">
          <w:rPr>
            <w:rFonts w:cs="David"/>
            <w:sz w:val="28"/>
            <w:szCs w:val="28"/>
            <w:shd w:val="clear" w:color="auto" w:fill="FFFFFF"/>
            <w:rtl/>
          </w:rPr>
          <w:t>שכם</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ההר הגבוה ברכס הוא 'הר גריזי</w:t>
      </w:r>
      <w:r>
        <w:rPr>
          <w:rFonts w:ascii="Arial" w:hAnsi="Arial" w:cs="David" w:hint="cs"/>
          <w:sz w:val="28"/>
          <w:szCs w:val="28"/>
          <w:shd w:val="clear" w:color="auto" w:fill="FFFFFF"/>
          <w:rtl/>
        </w:rPr>
        <w:t>ם'</w:t>
      </w:r>
      <w:r w:rsidRPr="00CB0A21">
        <w:rPr>
          <w:rFonts w:ascii="Arial" w:hAnsi="Arial" w:cs="David"/>
          <w:sz w:val="28"/>
          <w:szCs w:val="28"/>
          <w:shd w:val="clear" w:color="auto" w:fill="FFFFFF"/>
        </w:rPr>
        <w:t> </w:t>
      </w:r>
      <w:hyperlink r:id="rId91" w:tooltip="מקרא" w:history="1">
        <w:r w:rsidRPr="00CB0A21">
          <w:rPr>
            <w:rFonts w:cs="David"/>
            <w:sz w:val="28"/>
            <w:szCs w:val="28"/>
            <w:shd w:val="clear" w:color="auto" w:fill="FFFFFF"/>
            <w:rtl/>
          </w:rPr>
          <w:t>המקרא</w:t>
        </w:r>
        <w:r>
          <w:rPr>
            <w:rFonts w:cs="David" w:hint="cs"/>
            <w:sz w:val="28"/>
            <w:szCs w:val="28"/>
            <w:shd w:val="clear" w:color="auto" w:fill="FFFFFF"/>
            <w:rtl/>
          </w:rPr>
          <w:t>י,</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שהיווה חלק מ</w:t>
      </w:r>
      <w:hyperlink r:id="rId92" w:tooltip="מעמד הר גריזים והר עיבל" w:history="1">
        <w:r w:rsidRPr="00CB0A21">
          <w:rPr>
            <w:rFonts w:cs="David"/>
            <w:sz w:val="28"/>
            <w:szCs w:val="28"/>
            <w:shd w:val="clear" w:color="auto" w:fill="FFFFFF"/>
            <w:rtl/>
          </w:rPr>
          <w:t>מעמד הר גריזים והר עיבל</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ועליו נשא </w:t>
      </w:r>
      <w:hyperlink r:id="rId93" w:tooltip="יותם בן גדעון" w:history="1">
        <w:r w:rsidRPr="00CB0A21">
          <w:rPr>
            <w:rFonts w:cs="David"/>
            <w:sz w:val="28"/>
            <w:szCs w:val="28"/>
            <w:shd w:val="clear" w:color="auto" w:fill="FFFFFF"/>
            <w:rtl/>
          </w:rPr>
          <w:t>יותם בן גדעון</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את משלו. פסגתו בגובה 881 מ' מעל </w:t>
      </w:r>
      <w:hyperlink r:id="rId94" w:tooltip="גובה פני הים" w:history="1">
        <w:r w:rsidRPr="00CB0A21">
          <w:rPr>
            <w:rFonts w:cs="David"/>
            <w:sz w:val="28"/>
            <w:szCs w:val="28"/>
            <w:shd w:val="clear" w:color="auto" w:fill="FFFFFF"/>
            <w:rtl/>
          </w:rPr>
          <w:t>פני הים</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והוא מתנשא לגובה של כ-350 מ' מעל סביבתו. ההר הוא חלק מ</w:t>
      </w:r>
      <w:hyperlink r:id="rId95" w:tooltip="השומרון" w:history="1">
        <w:r w:rsidRPr="00CB0A21">
          <w:rPr>
            <w:rFonts w:cs="David"/>
            <w:sz w:val="28"/>
            <w:szCs w:val="28"/>
            <w:shd w:val="clear" w:color="auto" w:fill="FFFFFF"/>
            <w:rtl/>
          </w:rPr>
          <w:t>הרי שומרון</w:t>
        </w:r>
      </w:hyperlink>
      <w:r w:rsidRPr="00CB0A21">
        <w:rPr>
          <w:rFonts w:ascii="Arial" w:hAnsi="Arial" w:cs="David"/>
          <w:sz w:val="28"/>
          <w:szCs w:val="28"/>
          <w:shd w:val="clear" w:color="auto" w:fill="FFFFFF"/>
        </w:rPr>
        <w:t>.</w:t>
      </w:r>
      <w:r w:rsidR="007644BD">
        <w:rPr>
          <w:rFonts w:ascii="Arial" w:hAnsi="Arial" w:cs="David" w:hint="cs"/>
          <w:sz w:val="28"/>
          <w:szCs w:val="28"/>
          <w:shd w:val="clear" w:color="auto" w:fill="FFFFFF"/>
          <w:rtl/>
        </w:rPr>
        <w:t xml:space="preserve"> </w:t>
      </w:r>
      <w:r w:rsidRPr="00CB0A21">
        <w:rPr>
          <w:rFonts w:ascii="Arial" w:hAnsi="Arial" w:cs="David"/>
          <w:sz w:val="28"/>
          <w:szCs w:val="28"/>
          <w:shd w:val="clear" w:color="auto" w:fill="FFFFFF"/>
          <w:rtl/>
        </w:rPr>
        <w:t>המבנה ה</w:t>
      </w:r>
      <w:hyperlink r:id="rId96" w:tooltip="גאולוגיה" w:history="1">
        <w:r w:rsidRPr="00CB0A21">
          <w:rPr>
            <w:rFonts w:cs="David"/>
            <w:sz w:val="28"/>
            <w:szCs w:val="28"/>
            <w:shd w:val="clear" w:color="auto" w:fill="FFFFFF"/>
            <w:rtl/>
          </w:rPr>
          <w:t>גאולוגי</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של הר גריזים הוא שעשה אותו למקור חשוב להזנת </w:t>
      </w:r>
      <w:hyperlink r:id="rId97" w:tooltip="אקוויפר ההר" w:history="1">
        <w:r>
          <w:rPr>
            <w:rFonts w:cs="David" w:hint="cs"/>
            <w:sz w:val="28"/>
            <w:szCs w:val="28"/>
            <w:shd w:val="clear" w:color="auto" w:fill="FFFFFF"/>
            <w:rtl/>
          </w:rPr>
          <w:t>אקוויפר</w:t>
        </w:r>
        <w:r w:rsidRPr="00CB0A21">
          <w:rPr>
            <w:rFonts w:cs="David"/>
            <w:sz w:val="28"/>
            <w:szCs w:val="28"/>
            <w:shd w:val="clear" w:color="auto" w:fill="FFFFFF"/>
            <w:rtl/>
          </w:rPr>
          <w:t xml:space="preserve"> ההר</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המצוי מתחת להרי השומרון. בתחתית ההר, בעיר שכם, נמצאים שלשה</w:t>
      </w:r>
      <w:r>
        <w:rPr>
          <w:rFonts w:ascii="Arial" w:hAnsi="Arial" w:cs="David" w:hint="cs"/>
          <w:sz w:val="28"/>
          <w:szCs w:val="28"/>
          <w:shd w:val="clear" w:color="auto" w:fill="FFFFFF"/>
          <w:rtl/>
        </w:rPr>
        <w:t xml:space="preserve"> </w:t>
      </w:r>
      <w:hyperlink r:id="rId98" w:tooltip="מעיין" w:history="1">
        <w:r w:rsidRPr="00CB0A21">
          <w:rPr>
            <w:rFonts w:cs="David"/>
            <w:sz w:val="28"/>
            <w:szCs w:val="28"/>
            <w:shd w:val="clear" w:color="auto" w:fill="FFFFFF"/>
            <w:rtl/>
          </w:rPr>
          <w:t>מעיינות</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עתירי שפיעה, המהווים את המקור היציב והחשוב לאספקת המים לעיר וסביבתה, מימי קדם ועד היום</w:t>
      </w:r>
      <w:r w:rsidRPr="00CB0A21">
        <w:rPr>
          <w:rFonts w:ascii="Arial" w:hAnsi="Arial" w:cs="David"/>
          <w:sz w:val="28"/>
          <w:szCs w:val="28"/>
          <w:shd w:val="clear" w:color="auto" w:fill="FFFFFF"/>
        </w:rPr>
        <w:t>.</w:t>
      </w:r>
      <w:r w:rsidR="007644BD">
        <w:rPr>
          <w:rFonts w:ascii="Arial" w:hAnsi="Arial" w:cs="David" w:hint="cs"/>
          <w:sz w:val="28"/>
          <w:szCs w:val="28"/>
          <w:shd w:val="clear" w:color="auto" w:fill="FFFFFF"/>
          <w:rtl/>
        </w:rPr>
        <w:t xml:space="preserve"> </w:t>
      </w:r>
      <w:r w:rsidRPr="00CB0A21">
        <w:rPr>
          <w:rFonts w:ascii="Arial" w:hAnsi="Arial" w:cs="David"/>
          <w:sz w:val="28"/>
          <w:szCs w:val="28"/>
          <w:shd w:val="clear" w:color="auto" w:fill="FFFFFF"/>
          <w:rtl/>
        </w:rPr>
        <w:t>מקובל לזהות את המקום שמכונה כיום הר גריזים כהר גריזים המקראי, אולם יש המזהים את ההר כהר דרומי יותר, ליד </w:t>
      </w:r>
      <w:hyperlink r:id="rId99" w:tooltip="יריחו" w:history="1">
        <w:r w:rsidRPr="00CB0A21">
          <w:rPr>
            <w:rFonts w:cs="David"/>
            <w:sz w:val="28"/>
            <w:szCs w:val="28"/>
            <w:shd w:val="clear" w:color="auto" w:fill="FFFFFF"/>
            <w:rtl/>
          </w:rPr>
          <w:t>יריחו</w:t>
        </w:r>
      </w:hyperlink>
      <w:r w:rsidRPr="00CB0A21">
        <w:rPr>
          <w:rFonts w:ascii="Arial" w:hAnsi="Arial" w:cs="David"/>
          <w:sz w:val="28"/>
          <w:szCs w:val="28"/>
          <w:shd w:val="clear" w:color="auto" w:fill="FFFFFF"/>
        </w:rPr>
        <w:t xml:space="preserve"> - </w:t>
      </w:r>
      <w:r w:rsidRPr="00CB0A21">
        <w:rPr>
          <w:rFonts w:ascii="Arial" w:hAnsi="Arial" w:cs="David"/>
          <w:sz w:val="28"/>
          <w:szCs w:val="28"/>
          <w:shd w:val="clear" w:color="auto" w:fill="FFFFFF"/>
          <w:rtl/>
        </w:rPr>
        <w:t>או מזרחי יותר, ב</w:t>
      </w:r>
      <w:hyperlink r:id="rId100" w:tooltip="הר כביר" w:history="1">
        <w:r w:rsidRPr="00CB0A21">
          <w:rPr>
            <w:rFonts w:cs="David"/>
            <w:sz w:val="28"/>
            <w:szCs w:val="28"/>
            <w:shd w:val="clear" w:color="auto" w:fill="FFFFFF"/>
            <w:rtl/>
          </w:rPr>
          <w:t>הר כבי</w:t>
        </w:r>
        <w:r>
          <w:rPr>
            <w:rFonts w:cs="David" w:hint="cs"/>
            <w:sz w:val="28"/>
            <w:szCs w:val="28"/>
            <w:shd w:val="clear" w:color="auto" w:fill="FFFFFF"/>
            <w:rtl/>
          </w:rPr>
          <w:t>ר.</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הר גריזים הוא מקום מקודש לעדה ה</w:t>
      </w:r>
      <w:hyperlink r:id="rId101" w:tooltip="שומרונים" w:history="1">
        <w:r w:rsidRPr="00CB0A21">
          <w:rPr>
            <w:rFonts w:cs="David"/>
            <w:sz w:val="28"/>
            <w:szCs w:val="28"/>
            <w:shd w:val="clear" w:color="auto" w:fill="FFFFFF"/>
            <w:rtl/>
          </w:rPr>
          <w:t>שומרונית</w:t>
        </w:r>
      </w:hyperlink>
      <w:r>
        <w:rPr>
          <w:rFonts w:ascii="Arial" w:hAnsi="Arial" w:cs="David" w:hint="cs"/>
          <w:sz w:val="28"/>
          <w:szCs w:val="28"/>
          <w:shd w:val="clear" w:color="auto" w:fill="FFFFFF"/>
          <w:rtl/>
        </w:rPr>
        <w:t xml:space="preserve">. </w:t>
      </w:r>
      <w:r w:rsidRPr="00CB0A21">
        <w:rPr>
          <w:rFonts w:ascii="Arial" w:hAnsi="Arial" w:cs="David"/>
          <w:sz w:val="28"/>
          <w:szCs w:val="28"/>
          <w:shd w:val="clear" w:color="auto" w:fill="FFFFFF"/>
          <w:rtl/>
        </w:rPr>
        <w:t>משנת 1982 עד שנת 2000 התבצעו בהר חפירות </w:t>
      </w:r>
      <w:hyperlink r:id="rId102" w:tooltip="ארכאולוגיה" w:history="1">
        <w:r w:rsidRPr="00CB0A21">
          <w:rPr>
            <w:rFonts w:cs="David"/>
            <w:sz w:val="28"/>
            <w:szCs w:val="28"/>
            <w:shd w:val="clear" w:color="auto" w:fill="FFFFFF"/>
            <w:rtl/>
          </w:rPr>
          <w:t>ארכאולוגיות</w:t>
        </w:r>
      </w:hyperlink>
      <w:r>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בידי יצחק מגן. המִמצאים שנחשפו בהר, מעידים על קיום עיר על הר גריזים בשטח של 20 </w:t>
      </w:r>
      <w:hyperlink r:id="rId103" w:tooltip="דונם" w:history="1">
        <w:r w:rsidRPr="00CB0A21">
          <w:rPr>
            <w:rFonts w:cs="David"/>
            <w:sz w:val="28"/>
            <w:szCs w:val="28"/>
            <w:shd w:val="clear" w:color="auto" w:fill="FFFFFF"/>
            <w:rtl/>
          </w:rPr>
          <w:t>דונ</w:t>
        </w:r>
        <w:r>
          <w:rPr>
            <w:rFonts w:cs="David" w:hint="cs"/>
            <w:sz w:val="28"/>
            <w:szCs w:val="28"/>
            <w:shd w:val="clear" w:color="auto" w:fill="FFFFFF"/>
            <w:rtl/>
          </w:rPr>
          <w:t>ם,</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בה ישבו יותר מעשרת אלפים תושבים. המִמצאים שנחשפו גודרו והוכנו לקראת ביקורי הקהל, אך מסיבות ביטחוניות אתר העתיקות היה סגור לקהל</w:t>
      </w:r>
      <w:r>
        <w:rPr>
          <w:rFonts w:ascii="Arial" w:hAnsi="Arial" w:cs="David" w:hint="cs"/>
          <w:sz w:val="28"/>
          <w:szCs w:val="28"/>
          <w:shd w:val="clear" w:color="auto" w:fill="FFFFFF"/>
          <w:rtl/>
        </w:rPr>
        <w:t xml:space="preserve"> </w:t>
      </w:r>
      <w:r w:rsidRPr="00CB0A21">
        <w:rPr>
          <w:rFonts w:ascii="Arial" w:hAnsi="Arial" w:cs="David"/>
          <w:sz w:val="28"/>
          <w:szCs w:val="28"/>
          <w:shd w:val="clear" w:color="auto" w:fill="FFFFFF"/>
          <w:rtl/>
        </w:rPr>
        <w:t xml:space="preserve">במשך שנים </w:t>
      </w:r>
      <w:r w:rsidRPr="00CB0A21">
        <w:rPr>
          <w:rFonts w:ascii="Arial" w:hAnsi="Arial" w:cs="David"/>
          <w:sz w:val="28"/>
          <w:szCs w:val="28"/>
          <w:shd w:val="clear" w:color="auto" w:fill="FFFFFF"/>
          <w:rtl/>
        </w:rPr>
        <w:lastRenderedPageBreak/>
        <w:t>רבות. ביולי</w:t>
      </w:r>
      <w:r w:rsidR="007644BD">
        <w:rPr>
          <w:rFonts w:hint="cs"/>
          <w:rtl/>
        </w:rPr>
        <w:t xml:space="preserve"> </w:t>
      </w:r>
      <w:r w:rsidR="007644BD" w:rsidRPr="007644BD">
        <w:rPr>
          <w:rFonts w:cs="David" w:hint="cs"/>
          <w:sz w:val="28"/>
          <w:szCs w:val="28"/>
          <w:rtl/>
        </w:rPr>
        <w:t>2012</w:t>
      </w:r>
      <w:r w:rsidRPr="007644BD">
        <w:rPr>
          <w:rFonts w:ascii="Arial" w:hAnsi="Arial" w:cs="David"/>
          <w:sz w:val="32"/>
          <w:szCs w:val="32"/>
          <w:shd w:val="clear" w:color="auto" w:fill="FFFFFF"/>
        </w:rPr>
        <w:t> </w:t>
      </w:r>
      <w:r w:rsidR="007644BD" w:rsidRPr="007644BD">
        <w:rPr>
          <w:rFonts w:ascii="Arial" w:hAnsi="Arial" w:cs="David" w:hint="cs"/>
          <w:sz w:val="32"/>
          <w:szCs w:val="32"/>
          <w:shd w:val="clear" w:color="auto" w:fill="FFFFFF"/>
          <w:rtl/>
        </w:rPr>
        <w:t xml:space="preserve"> </w:t>
      </w:r>
      <w:r w:rsidRPr="00CB0A21">
        <w:rPr>
          <w:rFonts w:ascii="Arial" w:hAnsi="Arial" w:cs="David"/>
          <w:sz w:val="28"/>
          <w:szCs w:val="28"/>
          <w:shd w:val="clear" w:color="auto" w:fill="FFFFFF"/>
          <w:rtl/>
        </w:rPr>
        <w:t>נחנך בהר גריזים אתר תיירות המקיף שטח של 400 דונם, וכולל את שרידי העיר ה</w:t>
      </w:r>
      <w:hyperlink r:id="rId104" w:tooltip="התקופה ההלניסטית בארץ ישראל" w:history="1">
        <w:r w:rsidRPr="00CB0A21">
          <w:rPr>
            <w:rFonts w:cs="David"/>
            <w:sz w:val="28"/>
            <w:szCs w:val="28"/>
            <w:shd w:val="clear" w:color="auto" w:fill="FFFFFF"/>
            <w:rtl/>
          </w:rPr>
          <w:t>הלניסטית</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והמתחם ה</w:t>
      </w:r>
      <w:r>
        <w:rPr>
          <w:rFonts w:ascii="Arial" w:hAnsi="Arial" w:cs="David" w:hint="cs"/>
          <w:sz w:val="28"/>
          <w:szCs w:val="28"/>
          <w:shd w:val="clear" w:color="auto" w:fill="FFFFFF"/>
          <w:rtl/>
        </w:rPr>
        <w:t>ביזנטי.</w:t>
      </w:r>
    </w:p>
    <w:p w14:paraId="4EA03A21" w14:textId="0DDC6643" w:rsidR="00AA4A20" w:rsidRPr="00CB0A21" w:rsidRDefault="00AA4A20" w:rsidP="007644BD">
      <w:pPr>
        <w:pStyle w:val="NormalWeb"/>
        <w:shd w:val="clear" w:color="auto" w:fill="FFFFFF"/>
        <w:bidi/>
        <w:spacing w:before="120" w:beforeAutospacing="0" w:after="120" w:afterAutospacing="0" w:line="360" w:lineRule="auto"/>
        <w:jc w:val="both"/>
        <w:rPr>
          <w:rFonts w:ascii="Arial" w:hAnsi="Arial" w:cs="David"/>
          <w:sz w:val="28"/>
          <w:szCs w:val="28"/>
          <w:shd w:val="clear" w:color="auto" w:fill="FFFFFF"/>
        </w:rPr>
      </w:pPr>
      <w:r w:rsidRPr="00CB0A21">
        <w:rPr>
          <w:rFonts w:ascii="Arial" w:hAnsi="Arial" w:cs="David"/>
          <w:sz w:val="28"/>
          <w:szCs w:val="28"/>
          <w:shd w:val="clear" w:color="auto" w:fill="FFFFFF"/>
          <w:rtl/>
        </w:rPr>
        <w:t>הר גריזים מקודש לעדה השומרונית. כמחצית מאוכלוסיית העדה השומרונית גרה ב"שכונת לוזה" בשיפולים המערביים של הר גריזים. באותו מקום גם נמצא אתר הקרבת</w:t>
      </w:r>
      <w:r w:rsidRPr="00CB0A21">
        <w:rPr>
          <w:rFonts w:ascii="Arial" w:hAnsi="Arial" w:cs="David"/>
          <w:sz w:val="28"/>
          <w:szCs w:val="28"/>
          <w:shd w:val="clear" w:color="auto" w:fill="FFFFFF"/>
        </w:rPr>
        <w:t xml:space="preserve"> </w:t>
      </w:r>
      <w:hyperlink r:id="rId105" w:tooltip="קורבן פסח" w:history="1">
        <w:r>
          <w:rPr>
            <w:rFonts w:cs="David" w:hint="cs"/>
            <w:sz w:val="28"/>
            <w:szCs w:val="28"/>
            <w:shd w:val="clear" w:color="auto" w:fill="FFFFFF"/>
            <w:rtl/>
          </w:rPr>
          <w:t>"ז</w:t>
        </w:r>
        <w:r w:rsidRPr="00CB0A21">
          <w:rPr>
            <w:rFonts w:cs="David"/>
            <w:sz w:val="28"/>
            <w:szCs w:val="28"/>
            <w:shd w:val="clear" w:color="auto" w:fill="FFFFFF"/>
            <w:rtl/>
          </w:rPr>
          <w:t>בח פס</w:t>
        </w:r>
        <w:r>
          <w:rPr>
            <w:rFonts w:cs="David" w:hint="cs"/>
            <w:sz w:val="28"/>
            <w:szCs w:val="28"/>
            <w:shd w:val="clear" w:color="auto" w:fill="FFFFFF"/>
            <w:rtl/>
          </w:rPr>
          <w:t>ח"</w:t>
        </w:r>
      </w:hyperlink>
      <w:r>
        <w:rPr>
          <w:rFonts w:hint="cs"/>
          <w:rtl/>
        </w:rPr>
        <w:t xml:space="preserve">, </w:t>
      </w:r>
      <w:hyperlink r:id="rId106" w:tooltip="מוזיאון השומרונים - גריזים" w:history="1">
        <w:r w:rsidRPr="00CB0A21">
          <w:rPr>
            <w:rFonts w:cs="David"/>
            <w:sz w:val="28"/>
            <w:szCs w:val="28"/>
            <w:shd w:val="clear" w:color="auto" w:fill="FFFFFF"/>
            <w:rtl/>
          </w:rPr>
          <w:t>מוזיאון השומרונים - גריזים</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w:t>
      </w:r>
      <w:hyperlink r:id="rId107" w:tooltip="בית קברות" w:history="1">
        <w:r w:rsidRPr="00CB0A21">
          <w:rPr>
            <w:rFonts w:cs="David"/>
            <w:sz w:val="28"/>
            <w:szCs w:val="28"/>
            <w:shd w:val="clear" w:color="auto" w:fill="FFFFFF"/>
            <w:rtl/>
          </w:rPr>
          <w:t>בית הקברות</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של העדה</w:t>
      </w:r>
      <w:r w:rsidRPr="00CB0A21">
        <w:rPr>
          <w:rFonts w:ascii="Arial" w:hAnsi="Arial" w:cs="David"/>
          <w:sz w:val="28"/>
          <w:szCs w:val="28"/>
          <w:shd w:val="clear" w:color="auto" w:fill="FFFFFF"/>
        </w:rPr>
        <w:t>.</w:t>
      </w:r>
      <w:r w:rsidR="007644BD">
        <w:rPr>
          <w:rFonts w:ascii="Arial" w:hAnsi="Arial" w:cs="David" w:hint="cs"/>
          <w:sz w:val="28"/>
          <w:szCs w:val="28"/>
          <w:shd w:val="clear" w:color="auto" w:fill="FFFFFF"/>
          <w:rtl/>
        </w:rPr>
        <w:t xml:space="preserve"> </w:t>
      </w:r>
      <w:r w:rsidRPr="00CB0A21">
        <w:rPr>
          <w:rFonts w:ascii="Arial" w:hAnsi="Arial" w:cs="David"/>
          <w:sz w:val="28"/>
          <w:szCs w:val="28"/>
          <w:shd w:val="clear" w:color="auto" w:fill="FFFFFF"/>
          <w:rtl/>
        </w:rPr>
        <w:t>על ההר עמד מקדש השומרונים שהוקם על ידי </w:t>
      </w:r>
      <w:hyperlink r:id="rId108" w:tooltip="סנבלט" w:history="1">
        <w:r w:rsidRPr="00CB0A21">
          <w:rPr>
            <w:rFonts w:cs="David"/>
            <w:sz w:val="28"/>
            <w:szCs w:val="28"/>
            <w:shd w:val="clear" w:color="auto" w:fill="FFFFFF"/>
            <w:rtl/>
          </w:rPr>
          <w:t>סנבלט השני</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במאה הרביעית לפנה"ס ונחרב בשנת 112 או 111 לפנה"ס על ידי </w:t>
      </w:r>
      <w:hyperlink r:id="rId109" w:tooltip="יוחנן הורקנוס הראשון" w:history="1">
        <w:r w:rsidRPr="00CB0A21">
          <w:rPr>
            <w:rFonts w:cs="David"/>
            <w:sz w:val="28"/>
            <w:szCs w:val="28"/>
            <w:shd w:val="clear" w:color="auto" w:fill="FFFFFF"/>
            <w:rtl/>
          </w:rPr>
          <w:t>יוחנן הורקנו</w:t>
        </w:r>
        <w:r>
          <w:rPr>
            <w:rFonts w:cs="David" w:hint="cs"/>
            <w:sz w:val="28"/>
            <w:szCs w:val="28"/>
            <w:shd w:val="clear" w:color="auto" w:fill="FFFFFF"/>
            <w:rtl/>
          </w:rPr>
          <w:t>ס.</w:t>
        </w:r>
      </w:hyperlink>
      <w:r w:rsidRPr="00CB0A21">
        <w:rPr>
          <w:rFonts w:ascii="Arial" w:hAnsi="Arial" w:cs="David"/>
          <w:sz w:val="28"/>
          <w:szCs w:val="28"/>
          <w:shd w:val="clear" w:color="auto" w:fill="FFFFFF"/>
        </w:rPr>
        <w:t xml:space="preserve"> </w:t>
      </w:r>
      <w:r w:rsidRPr="00CB0A21">
        <w:rPr>
          <w:rFonts w:ascii="Arial" w:hAnsi="Arial" w:cs="David"/>
          <w:sz w:val="28"/>
          <w:szCs w:val="28"/>
          <w:shd w:val="clear" w:color="auto" w:fill="FFFFFF"/>
          <w:rtl/>
        </w:rPr>
        <w:t>כלל השומרונים, הן מהקהילה בשכם והן מהקהילה ב</w:t>
      </w:r>
      <w:hyperlink r:id="rId110" w:tooltip="חולון" w:history="1">
        <w:r w:rsidRPr="00CB0A21">
          <w:rPr>
            <w:rFonts w:cs="David"/>
            <w:sz w:val="28"/>
            <w:szCs w:val="28"/>
            <w:shd w:val="clear" w:color="auto" w:fill="FFFFFF"/>
            <w:rtl/>
          </w:rPr>
          <w:t>חולו</w:t>
        </w:r>
        <w:r>
          <w:rPr>
            <w:rFonts w:cs="David" w:hint="cs"/>
            <w:sz w:val="28"/>
            <w:szCs w:val="28"/>
            <w:shd w:val="clear" w:color="auto" w:fill="FFFFFF"/>
            <w:rtl/>
          </w:rPr>
          <w:t>ן,</w:t>
        </w:r>
      </w:hyperlink>
      <w:r w:rsidRPr="00CB0A21">
        <w:rPr>
          <w:rFonts w:ascii="Arial" w:hAnsi="Arial" w:cs="David"/>
          <w:sz w:val="28"/>
          <w:szCs w:val="28"/>
          <w:shd w:val="clear" w:color="auto" w:fill="FFFFFF"/>
        </w:rPr>
        <w:t> </w:t>
      </w:r>
      <w:hyperlink r:id="rId111" w:tooltip="עלייה לרגל" w:history="1">
        <w:r w:rsidRPr="00CB0A21">
          <w:rPr>
            <w:rFonts w:cs="David"/>
            <w:sz w:val="28"/>
            <w:szCs w:val="28"/>
            <w:shd w:val="clear" w:color="auto" w:fill="FFFFFF"/>
            <w:rtl/>
          </w:rPr>
          <w:t>עולים לרגל</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להר גריזים שלוש פעמים בשנה</w:t>
      </w:r>
      <w:r>
        <w:rPr>
          <w:rFonts w:ascii="Arial" w:hAnsi="Arial" w:cs="David" w:hint="cs"/>
          <w:sz w:val="28"/>
          <w:szCs w:val="28"/>
          <w:shd w:val="clear" w:color="auto" w:fill="FFFFFF"/>
          <w:rtl/>
        </w:rPr>
        <w:t>, בשלושת הרגלים</w:t>
      </w:r>
      <w:r w:rsidRPr="00CB0A21">
        <w:rPr>
          <w:rFonts w:ascii="Arial" w:hAnsi="Arial" w:cs="David"/>
          <w:sz w:val="28"/>
          <w:szCs w:val="28"/>
          <w:shd w:val="clear" w:color="auto" w:fill="FFFFFF"/>
          <w:rtl/>
        </w:rPr>
        <w:t>: בחג </w:t>
      </w:r>
      <w:hyperlink r:id="rId112" w:anchor="%D7%97%D7%92_%D7%94%D7%A4%D7%A1%D7%97" w:tooltip="שומרונים" w:history="1">
        <w:r w:rsidRPr="00CB0A21">
          <w:rPr>
            <w:rFonts w:cs="David"/>
            <w:sz w:val="28"/>
            <w:szCs w:val="28"/>
            <w:shd w:val="clear" w:color="auto" w:fill="FFFFFF"/>
            <w:rtl/>
          </w:rPr>
          <w:t>הפסח</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ובו הם מקריבים את הזבח, ב</w:t>
      </w:r>
      <w:hyperlink r:id="rId113" w:anchor="%D7%97%D7%92_%D7%94%D7%A9%D7%91%D7%95%D7%A2%D7%95%D7%AA" w:tooltip="שומרונים" w:history="1">
        <w:r w:rsidRPr="00CB0A21">
          <w:rPr>
            <w:rFonts w:cs="David"/>
            <w:sz w:val="28"/>
            <w:szCs w:val="28"/>
            <w:shd w:val="clear" w:color="auto" w:fill="FFFFFF"/>
            <w:rtl/>
          </w:rPr>
          <w:t>חג השבועות</w:t>
        </w:r>
      </w:hyperlink>
      <w:r w:rsidRPr="00CB0A21">
        <w:rPr>
          <w:rFonts w:ascii="Arial" w:hAnsi="Arial" w:cs="David"/>
          <w:sz w:val="28"/>
          <w:szCs w:val="28"/>
          <w:shd w:val="clear" w:color="auto" w:fill="FFFFFF"/>
        </w:rPr>
        <w:t> </w:t>
      </w:r>
      <w:r w:rsidRPr="00CB0A21">
        <w:rPr>
          <w:rFonts w:ascii="Arial" w:hAnsi="Arial" w:cs="David"/>
          <w:sz w:val="28"/>
          <w:szCs w:val="28"/>
          <w:shd w:val="clear" w:color="auto" w:fill="FFFFFF"/>
          <w:rtl/>
        </w:rPr>
        <w:t>וב</w:t>
      </w:r>
      <w:hyperlink r:id="rId114" w:anchor="%D7%97%D7%92_%D7%94%D7%A1%D7%95%D7%9B%D7%95%D7%AA" w:tooltip="שומרונים" w:history="1">
        <w:r w:rsidRPr="00CB0A21">
          <w:rPr>
            <w:rFonts w:cs="David"/>
            <w:sz w:val="28"/>
            <w:szCs w:val="28"/>
            <w:shd w:val="clear" w:color="auto" w:fill="FFFFFF"/>
            <w:rtl/>
          </w:rPr>
          <w:t>חג הסוכות</w:t>
        </w:r>
      </w:hyperlink>
      <w:r w:rsidRPr="00CB0A21">
        <w:rPr>
          <w:rFonts w:ascii="Arial" w:hAnsi="Arial" w:cs="David"/>
          <w:sz w:val="28"/>
          <w:szCs w:val="28"/>
          <w:shd w:val="clear" w:color="auto" w:fill="FFFFFF"/>
        </w:rPr>
        <w:t>.</w:t>
      </w:r>
    </w:p>
    <w:p w14:paraId="73E2E0AC" w14:textId="77777777" w:rsidR="00AA4A20" w:rsidRPr="00CB0A21"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shd w:val="clear" w:color="auto" w:fill="FFFFFF"/>
        </w:rPr>
      </w:pPr>
      <w:r w:rsidRPr="00CB0A21">
        <w:rPr>
          <w:rFonts w:ascii="Arial" w:hAnsi="Arial" w:cs="David"/>
          <w:sz w:val="28"/>
          <w:szCs w:val="28"/>
          <w:shd w:val="clear" w:color="auto" w:fill="FFFFFF"/>
          <w:rtl/>
        </w:rPr>
        <w:t>מקובל כי בהר ישנם עוד מקומות קדושים לעדה השומרונית</w:t>
      </w:r>
      <w:r w:rsidRPr="00CB0A21">
        <w:rPr>
          <w:rFonts w:ascii="Arial" w:hAnsi="Arial" w:cs="David"/>
          <w:sz w:val="28"/>
          <w:szCs w:val="28"/>
          <w:shd w:val="clear" w:color="auto" w:fill="FFFFFF"/>
        </w:rPr>
        <w:t>:</w:t>
      </w:r>
    </w:p>
    <w:p w14:paraId="61D21AC5"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מקום ה"אבנים", 12 האבנים ש</w:t>
      </w:r>
      <w:hyperlink r:id="rId115" w:tooltip="יהושע בן נון" w:history="1">
        <w:r w:rsidRPr="00CB0A21">
          <w:rPr>
            <w:rFonts w:eastAsia="Times New Roman" w:cs="David"/>
            <w:sz w:val="28"/>
            <w:szCs w:val="28"/>
            <w:shd w:val="clear" w:color="auto" w:fill="FFFFFF"/>
            <w:rtl/>
          </w:rPr>
          <w:t>יהושע בן נון</w:t>
        </w:r>
      </w:hyperlink>
      <w:r w:rsidRPr="00CB0A21">
        <w:rPr>
          <w:rFonts w:ascii="Arial" w:eastAsia="Times New Roman" w:hAnsi="Arial" w:cs="David"/>
          <w:sz w:val="28"/>
          <w:szCs w:val="28"/>
          <w:shd w:val="clear" w:color="auto" w:fill="FFFFFF"/>
        </w:rPr>
        <w:t> </w:t>
      </w:r>
      <w:r w:rsidRPr="00CB0A21">
        <w:rPr>
          <w:rFonts w:ascii="Arial" w:eastAsia="Times New Roman" w:hAnsi="Arial" w:cs="David"/>
          <w:sz w:val="28"/>
          <w:szCs w:val="28"/>
          <w:shd w:val="clear" w:color="auto" w:fill="FFFFFF"/>
          <w:rtl/>
        </w:rPr>
        <w:t>הציב בעת ה</w:t>
      </w:r>
      <w:r>
        <w:rPr>
          <w:rFonts w:ascii="Arial" w:eastAsia="Times New Roman" w:hAnsi="Arial" w:cs="David" w:hint="cs"/>
          <w:sz w:val="28"/>
          <w:szCs w:val="28"/>
          <w:shd w:val="clear" w:color="auto" w:fill="FFFFFF"/>
          <w:rtl/>
        </w:rPr>
        <w:t>י</w:t>
      </w:r>
      <w:r w:rsidRPr="00CB0A21">
        <w:rPr>
          <w:rFonts w:ascii="Arial" w:eastAsia="Times New Roman" w:hAnsi="Arial" w:cs="David"/>
          <w:sz w:val="28"/>
          <w:szCs w:val="28"/>
          <w:shd w:val="clear" w:color="auto" w:fill="FFFFFF"/>
          <w:rtl/>
        </w:rPr>
        <w:t>כנסו לארץ ישראל</w:t>
      </w:r>
      <w:r w:rsidRPr="00CB0A21">
        <w:rPr>
          <w:rFonts w:ascii="Arial" w:eastAsia="Times New Roman" w:hAnsi="Arial" w:cs="David"/>
          <w:sz w:val="28"/>
          <w:szCs w:val="28"/>
          <w:shd w:val="clear" w:color="auto" w:fill="FFFFFF"/>
        </w:rPr>
        <w:t>.</w:t>
      </w:r>
    </w:p>
    <w:p w14:paraId="5459F42C"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מקום מזבח "אדם"</w:t>
      </w:r>
      <w:r>
        <w:rPr>
          <w:rFonts w:ascii="Arial" w:eastAsia="Times New Roman" w:hAnsi="Arial" w:cs="David" w:hint="cs"/>
          <w:sz w:val="28"/>
          <w:szCs w:val="28"/>
          <w:shd w:val="clear" w:color="auto" w:fill="FFFFFF"/>
          <w:rtl/>
        </w:rPr>
        <w:t xml:space="preserve"> </w:t>
      </w:r>
      <w:r w:rsidRPr="00CB0A21">
        <w:rPr>
          <w:rFonts w:ascii="Arial" w:eastAsia="Times New Roman" w:hAnsi="Arial" w:cs="David"/>
          <w:sz w:val="28"/>
          <w:szCs w:val="28"/>
          <w:shd w:val="clear" w:color="auto" w:fill="FFFFFF"/>
          <w:rtl/>
        </w:rPr>
        <w:t>ו"שת" בנו</w:t>
      </w:r>
      <w:r w:rsidRPr="00CB0A21">
        <w:rPr>
          <w:rFonts w:ascii="Arial" w:eastAsia="Times New Roman" w:hAnsi="Arial" w:cs="David"/>
          <w:sz w:val="28"/>
          <w:szCs w:val="28"/>
          <w:shd w:val="clear" w:color="auto" w:fill="FFFFFF"/>
        </w:rPr>
        <w:t>.</w:t>
      </w:r>
    </w:p>
    <w:p w14:paraId="19F91873"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מקום "גבעת עולם</w:t>
      </w:r>
      <w:r>
        <w:rPr>
          <w:rFonts w:ascii="Arial" w:eastAsia="Times New Roman" w:hAnsi="Arial" w:cs="David" w:hint="cs"/>
          <w:sz w:val="28"/>
          <w:szCs w:val="28"/>
          <w:shd w:val="clear" w:color="auto" w:fill="FFFFFF"/>
          <w:rtl/>
        </w:rPr>
        <w:t>"</w:t>
      </w:r>
      <w:r w:rsidRPr="00CB0A21">
        <w:rPr>
          <w:rFonts w:ascii="Arial" w:eastAsia="Times New Roman" w:hAnsi="Arial" w:cs="David"/>
          <w:sz w:val="28"/>
          <w:szCs w:val="28"/>
          <w:shd w:val="clear" w:color="auto" w:fill="FFFFFF"/>
        </w:rPr>
        <w:t>.</w:t>
      </w:r>
    </w:p>
    <w:p w14:paraId="042BACCD"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מקום "אלהים יראה" - בו היה האייל שנראה בסבך לאברהם העוקד את יצחק בנו</w:t>
      </w:r>
      <w:r w:rsidRPr="00CB0A21">
        <w:rPr>
          <w:rFonts w:ascii="Arial" w:eastAsia="Times New Roman" w:hAnsi="Arial" w:cs="David"/>
          <w:sz w:val="28"/>
          <w:szCs w:val="28"/>
          <w:shd w:val="clear" w:color="auto" w:fill="FFFFFF"/>
        </w:rPr>
        <w:t>.</w:t>
      </w:r>
    </w:p>
    <w:p w14:paraId="1A90F0B8"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מזבח "יצחק</w:t>
      </w:r>
      <w:r>
        <w:rPr>
          <w:rFonts w:ascii="Arial" w:eastAsia="Times New Roman" w:hAnsi="Arial" w:cs="David" w:hint="cs"/>
          <w:sz w:val="28"/>
          <w:szCs w:val="28"/>
          <w:shd w:val="clear" w:color="auto" w:fill="FFFFFF"/>
          <w:rtl/>
        </w:rPr>
        <w:t>"</w:t>
      </w:r>
      <w:r w:rsidRPr="00CB0A21">
        <w:rPr>
          <w:rFonts w:ascii="Arial" w:eastAsia="Times New Roman" w:hAnsi="Arial" w:cs="David"/>
          <w:sz w:val="28"/>
          <w:szCs w:val="28"/>
          <w:shd w:val="clear" w:color="auto" w:fill="FFFFFF"/>
        </w:rPr>
        <w:t>.</w:t>
      </w:r>
    </w:p>
    <w:p w14:paraId="456F77D1" w14:textId="77777777" w:rsidR="00AA4A20" w:rsidRPr="00CB0A21" w:rsidRDefault="00AA4A20" w:rsidP="006E3ACF">
      <w:pPr>
        <w:numPr>
          <w:ilvl w:val="0"/>
          <w:numId w:val="1"/>
        </w:numPr>
        <w:shd w:val="clear" w:color="auto" w:fill="FFFFFF"/>
        <w:spacing w:before="100" w:beforeAutospacing="1" w:after="24" w:line="360" w:lineRule="auto"/>
        <w:ind w:left="360" w:right="768"/>
        <w:jc w:val="both"/>
        <w:rPr>
          <w:rFonts w:ascii="Arial" w:eastAsia="Times New Roman" w:hAnsi="Arial" w:cs="David"/>
          <w:sz w:val="28"/>
          <w:szCs w:val="28"/>
          <w:shd w:val="clear" w:color="auto" w:fill="FFFFFF"/>
        </w:rPr>
      </w:pPr>
      <w:r w:rsidRPr="00CB0A21">
        <w:rPr>
          <w:rFonts w:ascii="Arial" w:eastAsia="Times New Roman" w:hAnsi="Arial" w:cs="David"/>
          <w:sz w:val="28"/>
          <w:szCs w:val="28"/>
          <w:shd w:val="clear" w:color="auto" w:fill="FFFFFF"/>
          <w:rtl/>
        </w:rPr>
        <w:t>מקום "מזבח נח</w:t>
      </w:r>
      <w:r>
        <w:rPr>
          <w:rFonts w:ascii="Arial" w:eastAsia="Times New Roman" w:hAnsi="Arial" w:cs="David" w:hint="cs"/>
          <w:sz w:val="28"/>
          <w:szCs w:val="28"/>
          <w:shd w:val="clear" w:color="auto" w:fill="FFFFFF"/>
          <w:rtl/>
        </w:rPr>
        <w:t>"</w:t>
      </w:r>
      <w:r w:rsidRPr="00CB0A21">
        <w:rPr>
          <w:rFonts w:ascii="Arial" w:eastAsia="Times New Roman" w:hAnsi="Arial" w:cs="David"/>
          <w:sz w:val="28"/>
          <w:szCs w:val="28"/>
          <w:shd w:val="clear" w:color="auto" w:fill="FFFFFF"/>
        </w:rPr>
        <w:t>.</w:t>
      </w:r>
    </w:p>
    <w:p w14:paraId="0448BCEA" w14:textId="602CE0F3" w:rsidR="00583659" w:rsidRPr="009B3E55" w:rsidRDefault="009B3E55" w:rsidP="00AA4A20">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sidRPr="009B3E55">
        <w:rPr>
          <w:rFonts w:asciiTheme="minorHAnsi" w:eastAsiaTheme="minorHAnsi" w:hAnsiTheme="minorHAnsi" w:cs="David" w:hint="cs"/>
          <w:sz w:val="28"/>
          <w:szCs w:val="28"/>
          <w:rtl/>
        </w:rPr>
        <w:t xml:space="preserve">תצפית על שכם </w:t>
      </w:r>
      <w:r>
        <w:rPr>
          <w:rFonts w:asciiTheme="minorHAnsi" w:eastAsiaTheme="minorHAnsi" w:hAnsiTheme="minorHAnsi" w:cs="David" w:hint="cs"/>
          <w:sz w:val="28"/>
          <w:szCs w:val="28"/>
          <w:rtl/>
        </w:rPr>
        <w:t>ומחנה פליטים בלטה</w:t>
      </w:r>
    </w:p>
    <w:p w14:paraId="195701DF" w14:textId="05595211" w:rsidR="00583659" w:rsidRDefault="009B3E55" w:rsidP="00290EEA">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rFonts w:asciiTheme="minorHAnsi" w:eastAsiaTheme="minorHAnsi" w:hAnsiTheme="minorHAnsi" w:cs="David"/>
          <w:b/>
          <w:bCs/>
          <w:noProof/>
          <w:sz w:val="28"/>
          <w:szCs w:val="28"/>
        </w:rPr>
        <w:drawing>
          <wp:inline distT="0" distB="0" distL="0" distR="0" wp14:anchorId="2E53641A" wp14:editId="099F1983">
            <wp:extent cx="3980265" cy="2981609"/>
            <wp:effectExtent l="0" t="0" r="1270" b="9525"/>
            <wp:docPr id="17" name="תמונה 17" descr="C:\Users\u26644\Documents\גיא\סיור איוש\תמונות\IMG-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26644\Documents\גיא\סיור איוש\תמונות\IMG-0430.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011277" cy="3004840"/>
                    </a:xfrm>
                    <a:prstGeom prst="rect">
                      <a:avLst/>
                    </a:prstGeom>
                    <a:noFill/>
                    <a:ln>
                      <a:noFill/>
                    </a:ln>
                  </pic:spPr>
                </pic:pic>
              </a:graphicData>
            </a:graphic>
          </wp:inline>
        </w:drawing>
      </w:r>
    </w:p>
    <w:p w14:paraId="04BDC968" w14:textId="597D4161" w:rsidR="00182775" w:rsidRDefault="00182775" w:rsidP="009B3E5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3" w:name="_Toc532201444"/>
      <w:r>
        <w:rPr>
          <w:rFonts w:asciiTheme="minorHAnsi" w:eastAsiaTheme="minorHAnsi" w:hAnsiTheme="minorHAnsi" w:cs="David" w:hint="cs"/>
          <w:b/>
          <w:bCs/>
          <w:sz w:val="28"/>
          <w:szCs w:val="28"/>
          <w:rtl/>
        </w:rPr>
        <w:lastRenderedPageBreak/>
        <w:t>השומרונים</w:t>
      </w:r>
      <w:bookmarkEnd w:id="33"/>
    </w:p>
    <w:p w14:paraId="35421116" w14:textId="5A92E45D" w:rsidR="00182775" w:rsidRPr="00182775" w:rsidRDefault="00D90D1D" w:rsidP="00AA4A20">
      <w:pPr>
        <w:pStyle w:val="NormalWeb"/>
        <w:shd w:val="clear" w:color="auto" w:fill="FFFFFF"/>
        <w:bidi/>
        <w:spacing w:before="120" w:beforeAutospacing="0" w:after="120" w:afterAutospacing="0" w:line="360" w:lineRule="auto"/>
        <w:jc w:val="both"/>
        <w:rPr>
          <w:rFonts w:ascii="Arial" w:hAnsi="Arial" w:cs="David"/>
          <w:sz w:val="28"/>
          <w:szCs w:val="28"/>
          <w:shd w:val="clear" w:color="auto" w:fill="FFFFFF"/>
          <w:rtl/>
        </w:rPr>
      </w:pPr>
      <w:r>
        <w:rPr>
          <w:noProof/>
        </w:rPr>
        <w:drawing>
          <wp:inline distT="0" distB="0" distL="0" distR="0" wp14:anchorId="3AEA145D" wp14:editId="03DA2484">
            <wp:extent cx="2377440" cy="1582420"/>
            <wp:effectExtent l="0" t="0" r="3810" b="0"/>
            <wp:docPr id="31" name="תמונה 31" descr="https://upload.wikimedia.org/wikipedia/commons/thumb/7/74/Samaritans_marking_Sukkot_on_Mount_Gerizim%2C_West_Bank_-_20051017.jpg/250px-Samaritans_marking_Sukkot_on_Mount_Gerizim%2C_West_Bank_-_2005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7/74/Samaritans_marking_Sukkot_on_Mount_Gerizim%2C_West_Bank_-_20051017.jpg/250px-Samaritans_marking_Sukkot_on_Mount_Gerizim%2C_West_Bank_-_20051017.jpg"/>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377440" cy="1582420"/>
                    </a:xfrm>
                    <a:prstGeom prst="rect">
                      <a:avLst/>
                    </a:prstGeom>
                    <a:noFill/>
                    <a:ln>
                      <a:noFill/>
                    </a:ln>
                  </pic:spPr>
                </pic:pic>
              </a:graphicData>
            </a:graphic>
          </wp:inline>
        </w:drawing>
      </w:r>
      <w:r w:rsidRPr="00182775">
        <w:rPr>
          <w:rFonts w:ascii="Arial" w:hAnsi="Arial" w:cs="David"/>
          <w:sz w:val="28"/>
          <w:szCs w:val="28"/>
          <w:shd w:val="clear" w:color="auto" w:fill="FFFFFF"/>
          <w:rtl/>
        </w:rPr>
        <w:t xml:space="preserve"> </w:t>
      </w:r>
      <w:r w:rsidR="00AA4A20" w:rsidRPr="00182775">
        <w:rPr>
          <w:rFonts w:ascii="Arial" w:hAnsi="Arial" w:cs="David"/>
          <w:sz w:val="28"/>
          <w:szCs w:val="28"/>
          <w:shd w:val="clear" w:color="auto" w:fill="FFFFFF"/>
          <w:rtl/>
        </w:rPr>
        <w:t>שומרונים</w:t>
      </w:r>
      <w:r w:rsidR="00AA4A20">
        <w:rPr>
          <w:rFonts w:ascii="Arial" w:hAnsi="Arial" w:cs="David" w:hint="cs"/>
          <w:sz w:val="28"/>
          <w:szCs w:val="28"/>
          <w:shd w:val="clear" w:color="auto" w:fill="FFFFFF"/>
          <w:rtl/>
        </w:rPr>
        <w:t xml:space="preserve"> (</w:t>
      </w:r>
      <w:r w:rsidR="00AA4A20" w:rsidRPr="00182775">
        <w:rPr>
          <w:rFonts w:ascii="Arial" w:hAnsi="Arial" w:cs="David"/>
          <w:sz w:val="28"/>
          <w:szCs w:val="28"/>
          <w:shd w:val="clear" w:color="auto" w:fill="FFFFFF"/>
          <w:rtl/>
        </w:rPr>
        <w:t>ב</w:t>
      </w:r>
      <w:hyperlink r:id="rId118" w:tooltip="עברית שומרונית" w:history="1">
        <w:r w:rsidR="00AA4A20" w:rsidRPr="00182775">
          <w:rPr>
            <w:rStyle w:val="Hyperlink"/>
            <w:rFonts w:ascii="Arial" w:eastAsiaTheme="majorEastAsia" w:hAnsi="Arial" w:cs="David"/>
            <w:color w:val="auto"/>
            <w:sz w:val="28"/>
            <w:szCs w:val="28"/>
            <w:u w:val="none"/>
            <w:shd w:val="clear" w:color="auto" w:fill="FFFFFF"/>
            <w:rtl/>
          </w:rPr>
          <w:t>עברית שומרונית</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שוֹמְרִים</w:t>
      </w:r>
      <w:r w:rsidR="00AA4A20">
        <w:rPr>
          <w:rFonts w:ascii="Arial" w:hAnsi="Arial" w:cs="David" w:hint="cs"/>
          <w:sz w:val="28"/>
          <w:szCs w:val="28"/>
          <w:shd w:val="clear" w:color="auto" w:fill="FFFFFF"/>
          <w:rtl/>
        </w:rPr>
        <w:t xml:space="preserve"> "</w:t>
      </w:r>
      <w:r w:rsidR="00AA4A20" w:rsidRPr="00182775">
        <w:rPr>
          <w:rFonts w:ascii="Arial" w:hAnsi="Arial" w:cs="David"/>
          <w:sz w:val="28"/>
          <w:szCs w:val="28"/>
          <w:shd w:val="clear" w:color="auto" w:fill="FFFFFF"/>
          <w:rtl/>
        </w:rPr>
        <w:t>שומרי התורה") הם </w:t>
      </w:r>
      <w:hyperlink r:id="rId119" w:tooltip="עם" w:history="1">
        <w:r w:rsidR="00AA4A20" w:rsidRPr="00182775">
          <w:rPr>
            <w:rStyle w:val="Hyperlink"/>
            <w:rFonts w:ascii="Arial" w:eastAsiaTheme="majorEastAsia" w:hAnsi="Arial" w:cs="David"/>
            <w:color w:val="auto"/>
            <w:sz w:val="28"/>
            <w:szCs w:val="28"/>
            <w:u w:val="none"/>
            <w:shd w:val="clear" w:color="auto" w:fill="FFFFFF"/>
            <w:rtl/>
          </w:rPr>
          <w:t>עם</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ו</w:t>
      </w:r>
      <w:hyperlink r:id="rId120" w:tooltip="קבוצה אתנית" w:history="1">
        <w:r w:rsidR="00AA4A20" w:rsidRPr="00182775">
          <w:rPr>
            <w:rStyle w:val="Hyperlink"/>
            <w:rFonts w:ascii="Arial" w:eastAsiaTheme="majorEastAsia" w:hAnsi="Arial" w:cs="David"/>
            <w:color w:val="auto"/>
            <w:sz w:val="28"/>
            <w:szCs w:val="28"/>
            <w:u w:val="none"/>
            <w:shd w:val="clear" w:color="auto" w:fill="FFFFFF"/>
            <w:rtl/>
          </w:rPr>
          <w:t>קבוצה אתנית</w:t>
        </w:r>
      </w:hyperlink>
      <w:r w:rsidR="00AA4A20" w:rsidRPr="00182775">
        <w:rPr>
          <w:rFonts w:ascii="Arial" w:hAnsi="Arial" w:cs="David"/>
          <w:sz w:val="28"/>
          <w:szCs w:val="28"/>
          <w:shd w:val="clear" w:color="auto" w:fill="FFFFFF"/>
        </w:rPr>
        <w:t>-</w:t>
      </w:r>
      <w:hyperlink r:id="rId121" w:tooltip="דת" w:history="1">
        <w:r w:rsidR="00AA4A20" w:rsidRPr="00182775">
          <w:rPr>
            <w:rStyle w:val="Hyperlink"/>
            <w:rFonts w:ascii="Arial" w:eastAsiaTheme="majorEastAsia" w:hAnsi="Arial" w:cs="David"/>
            <w:color w:val="auto"/>
            <w:sz w:val="28"/>
            <w:szCs w:val="28"/>
            <w:u w:val="none"/>
            <w:shd w:val="clear" w:color="auto" w:fill="FFFFFF"/>
            <w:rtl/>
          </w:rPr>
          <w:t>דתית</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ייחודית הטוענת להיותה המשך ישיר של </w:t>
      </w:r>
      <w:hyperlink r:id="rId122" w:tooltip="שבטי ישראל" w:history="1">
        <w:r w:rsidR="00AA4A20" w:rsidRPr="00182775">
          <w:rPr>
            <w:rStyle w:val="Hyperlink"/>
            <w:rFonts w:ascii="Arial" w:eastAsiaTheme="majorEastAsia" w:hAnsi="Arial" w:cs="David"/>
            <w:color w:val="auto"/>
            <w:sz w:val="28"/>
            <w:szCs w:val="28"/>
            <w:u w:val="none"/>
            <w:shd w:val="clear" w:color="auto" w:fill="FFFFFF"/>
            <w:rtl/>
          </w:rPr>
          <w:t>בני ישרא</w:t>
        </w:r>
        <w:r w:rsidR="00AA4A20">
          <w:rPr>
            <w:rStyle w:val="Hyperlink"/>
            <w:rFonts w:ascii="Arial" w:eastAsiaTheme="majorEastAsia" w:hAnsi="Arial" w:cs="David" w:hint="cs"/>
            <w:color w:val="auto"/>
            <w:sz w:val="28"/>
            <w:szCs w:val="28"/>
            <w:u w:val="none"/>
            <w:shd w:val="clear" w:color="auto" w:fill="FFFFFF"/>
            <w:rtl/>
          </w:rPr>
          <w:t>ל.</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השומרונים חיים רק ב</w:t>
      </w:r>
      <w:hyperlink r:id="rId123" w:tooltip="ארץ ישראל" w:history="1">
        <w:r w:rsidR="00AA4A20" w:rsidRPr="00182775">
          <w:rPr>
            <w:rStyle w:val="Hyperlink"/>
            <w:rFonts w:ascii="Arial" w:eastAsiaTheme="majorEastAsia" w:hAnsi="Arial" w:cs="David"/>
            <w:color w:val="auto"/>
            <w:sz w:val="28"/>
            <w:szCs w:val="28"/>
            <w:u w:val="none"/>
            <w:shd w:val="clear" w:color="auto" w:fill="FFFFFF"/>
            <w:rtl/>
          </w:rPr>
          <w:t>ארץ ישרא</w:t>
        </w:r>
        <w:r w:rsidR="00AA4A20">
          <w:rPr>
            <w:rStyle w:val="Hyperlink"/>
            <w:rFonts w:ascii="Arial" w:eastAsiaTheme="majorEastAsia" w:hAnsi="Arial" w:cs="David" w:hint="cs"/>
            <w:color w:val="auto"/>
            <w:sz w:val="28"/>
            <w:szCs w:val="28"/>
            <w:u w:val="none"/>
            <w:shd w:val="clear" w:color="auto" w:fill="FFFFFF"/>
            <w:rtl/>
          </w:rPr>
          <w:t>ל:</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בעיקר ב</w:t>
      </w:r>
      <w:hyperlink r:id="rId124" w:tooltip="הר גריזים" w:history="1">
        <w:r w:rsidR="00AA4A20" w:rsidRPr="00182775">
          <w:rPr>
            <w:rStyle w:val="Hyperlink"/>
            <w:rFonts w:ascii="Arial" w:eastAsiaTheme="majorEastAsia" w:hAnsi="Arial" w:cs="David"/>
            <w:color w:val="auto"/>
            <w:sz w:val="28"/>
            <w:szCs w:val="28"/>
            <w:u w:val="none"/>
            <w:shd w:val="clear" w:color="auto" w:fill="FFFFFF"/>
            <w:rtl/>
          </w:rPr>
          <w:t>הר גריזים</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ובעיר </w:t>
      </w:r>
      <w:hyperlink r:id="rId125" w:tooltip="חולון" w:history="1">
        <w:r w:rsidR="00AA4A20" w:rsidRPr="00182775">
          <w:rPr>
            <w:rStyle w:val="Hyperlink"/>
            <w:rFonts w:ascii="Arial" w:eastAsiaTheme="majorEastAsia" w:hAnsi="Arial" w:cs="David"/>
            <w:color w:val="auto"/>
            <w:sz w:val="28"/>
            <w:szCs w:val="28"/>
            <w:u w:val="none"/>
            <w:shd w:val="clear" w:color="auto" w:fill="FFFFFF"/>
            <w:rtl/>
          </w:rPr>
          <w:t>חולו</w:t>
        </w:r>
        <w:r w:rsidR="00AA4A20">
          <w:rPr>
            <w:rStyle w:val="Hyperlink"/>
            <w:rFonts w:ascii="Arial" w:eastAsiaTheme="majorEastAsia" w:hAnsi="Arial" w:cs="David" w:hint="cs"/>
            <w:color w:val="auto"/>
            <w:sz w:val="28"/>
            <w:szCs w:val="28"/>
            <w:u w:val="none"/>
            <w:shd w:val="clear" w:color="auto" w:fill="FFFFFF"/>
            <w:rtl/>
          </w:rPr>
          <w:t>ן.</w:t>
        </w:r>
      </w:hyperlink>
      <w:r w:rsidR="00AA4A20" w:rsidRPr="00182775">
        <w:rPr>
          <w:rFonts w:ascii="Arial" w:hAnsi="Arial" w:cs="David"/>
          <w:sz w:val="28"/>
          <w:szCs w:val="28"/>
          <w:shd w:val="clear" w:color="auto" w:fill="FFFFFF"/>
        </w:rPr>
        <w:t> </w:t>
      </w:r>
      <w:hyperlink r:id="rId126" w:tooltip="שפה" w:history="1">
        <w:r w:rsidR="00AA4A20" w:rsidRPr="00182775">
          <w:rPr>
            <w:rStyle w:val="Hyperlink"/>
            <w:rFonts w:ascii="Arial" w:eastAsiaTheme="majorEastAsia" w:hAnsi="Arial" w:cs="David"/>
            <w:color w:val="auto"/>
            <w:sz w:val="28"/>
            <w:szCs w:val="28"/>
            <w:u w:val="none"/>
            <w:shd w:val="clear" w:color="auto" w:fill="FFFFFF"/>
            <w:rtl/>
          </w:rPr>
          <w:t>שפתם</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של השומרונים דומה ל</w:t>
      </w:r>
      <w:hyperlink r:id="rId127" w:tooltip="עברית עתיקה" w:history="1">
        <w:r w:rsidR="00AA4A20" w:rsidRPr="00182775">
          <w:rPr>
            <w:rStyle w:val="Hyperlink"/>
            <w:rFonts w:ascii="Arial" w:eastAsiaTheme="majorEastAsia" w:hAnsi="Arial" w:cs="David"/>
            <w:color w:val="auto"/>
            <w:sz w:val="28"/>
            <w:szCs w:val="28"/>
            <w:u w:val="none"/>
            <w:shd w:val="clear" w:color="auto" w:fill="FFFFFF"/>
            <w:rtl/>
          </w:rPr>
          <w:t>עברית עתיקה</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ואורח חייהם מתבסס על </w:t>
      </w:r>
      <w:hyperlink r:id="rId128" w:tooltip="נוסח השומרונים לתורה" w:history="1">
        <w:r w:rsidR="00AA4A20" w:rsidRPr="00182775">
          <w:rPr>
            <w:rStyle w:val="Hyperlink"/>
            <w:rFonts w:ascii="Arial" w:eastAsiaTheme="majorEastAsia" w:hAnsi="Arial" w:cs="David"/>
            <w:color w:val="auto"/>
            <w:sz w:val="28"/>
            <w:szCs w:val="28"/>
            <w:u w:val="none"/>
            <w:shd w:val="clear" w:color="auto" w:fill="FFFFFF"/>
            <w:rtl/>
          </w:rPr>
          <w:t>נוסח ייחודי של התורה</w:t>
        </w:r>
      </w:hyperlink>
      <w:r w:rsidR="00AA4A20" w:rsidRPr="00182775">
        <w:rPr>
          <w:rFonts w:ascii="Arial" w:hAnsi="Arial" w:cs="David"/>
          <w:sz w:val="28"/>
          <w:szCs w:val="28"/>
          <w:shd w:val="clear" w:color="auto" w:fill="FFFFFF"/>
        </w:rPr>
        <w:t> </w:t>
      </w:r>
      <w:r w:rsidR="00AA4A20">
        <w:rPr>
          <w:rFonts w:ascii="Arial" w:hAnsi="Arial" w:cs="David" w:hint="cs"/>
          <w:sz w:val="28"/>
          <w:szCs w:val="28"/>
          <w:shd w:val="clear" w:color="auto" w:fill="FFFFFF"/>
          <w:rtl/>
        </w:rPr>
        <w:t>(</w:t>
      </w:r>
      <w:r w:rsidR="00AA4A20" w:rsidRPr="00182775">
        <w:rPr>
          <w:rFonts w:ascii="Arial" w:hAnsi="Arial" w:cs="David"/>
          <w:sz w:val="28"/>
          <w:szCs w:val="28"/>
          <w:shd w:val="clear" w:color="auto" w:fill="FFFFFF"/>
          <w:rtl/>
        </w:rPr>
        <w:t>הכתוב ב</w:t>
      </w:r>
      <w:hyperlink r:id="rId129" w:tooltip="כתב שומרוני" w:history="1">
        <w:r w:rsidR="00AA4A20" w:rsidRPr="00182775">
          <w:rPr>
            <w:rStyle w:val="Hyperlink"/>
            <w:rFonts w:ascii="Arial" w:eastAsiaTheme="majorEastAsia" w:hAnsi="Arial" w:cs="David"/>
            <w:color w:val="auto"/>
            <w:sz w:val="28"/>
            <w:szCs w:val="28"/>
            <w:u w:val="none"/>
            <w:shd w:val="clear" w:color="auto" w:fill="FFFFFF"/>
            <w:rtl/>
          </w:rPr>
          <w:t>כתב שומרוני</w:t>
        </w:r>
      </w:hyperlink>
      <w:r w:rsidR="00AA4A20" w:rsidRPr="00182775">
        <w:rPr>
          <w:rFonts w:ascii="Arial" w:hAnsi="Arial" w:cs="David"/>
          <w:sz w:val="28"/>
          <w:szCs w:val="28"/>
          <w:shd w:val="clear" w:color="auto" w:fill="FFFFFF"/>
        </w:rPr>
        <w:t>,</w:t>
      </w:r>
      <w:r w:rsidR="00AA4A20">
        <w:rPr>
          <w:rFonts w:ascii="Arial" w:hAnsi="Arial" w:cs="David" w:hint="cs"/>
          <w:sz w:val="28"/>
          <w:szCs w:val="28"/>
          <w:shd w:val="clear" w:color="auto" w:fill="FFFFFF"/>
          <w:rtl/>
        </w:rPr>
        <w:t xml:space="preserve">   </w:t>
      </w:r>
      <w:r w:rsidR="00AA4A20" w:rsidRPr="00182775">
        <w:rPr>
          <w:rFonts w:ascii="Arial" w:hAnsi="Arial" w:cs="David"/>
          <w:sz w:val="28"/>
          <w:szCs w:val="28"/>
          <w:shd w:val="clear" w:color="auto" w:fill="FFFFFF"/>
          <w:rtl/>
        </w:rPr>
        <w:t>שהוא שונה מעט מן </w:t>
      </w:r>
      <w:hyperlink r:id="rId130" w:tooltip="הכתב העברי הקדום" w:history="1">
        <w:r w:rsidR="00AA4A20" w:rsidRPr="00182775">
          <w:rPr>
            <w:rStyle w:val="Hyperlink"/>
            <w:rFonts w:ascii="Arial" w:eastAsiaTheme="majorEastAsia" w:hAnsi="Arial" w:cs="David"/>
            <w:color w:val="auto"/>
            <w:sz w:val="28"/>
            <w:szCs w:val="28"/>
            <w:u w:val="none"/>
            <w:shd w:val="clear" w:color="auto" w:fill="FFFFFF"/>
            <w:rtl/>
          </w:rPr>
          <w:t>הכתב העברי הקדום</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ובנוסף מכיל גם שינויים עלילתיים קלים). במהלך ההיסטוריה נתגלעו מחלוקות בעלות אופי דתי בין השומרונים לבני </w:t>
      </w:r>
      <w:hyperlink r:id="rId131" w:tooltip="יהודים" w:history="1">
        <w:r w:rsidR="00AA4A20" w:rsidRPr="00182775">
          <w:rPr>
            <w:rStyle w:val="Hyperlink"/>
            <w:rFonts w:ascii="Arial" w:eastAsiaTheme="majorEastAsia" w:hAnsi="Arial" w:cs="David"/>
            <w:color w:val="auto"/>
            <w:sz w:val="28"/>
            <w:szCs w:val="28"/>
            <w:u w:val="none"/>
            <w:shd w:val="clear" w:color="auto" w:fill="FFFFFF"/>
            <w:rtl/>
          </w:rPr>
          <w:t>עם ישרא</w:t>
        </w:r>
        <w:r w:rsidR="00AA4A20">
          <w:rPr>
            <w:rStyle w:val="Hyperlink"/>
            <w:rFonts w:ascii="Arial" w:eastAsiaTheme="majorEastAsia" w:hAnsi="Arial" w:cs="David" w:hint="cs"/>
            <w:color w:val="auto"/>
            <w:sz w:val="28"/>
            <w:szCs w:val="28"/>
            <w:u w:val="none"/>
            <w:shd w:val="clear" w:color="auto" w:fill="FFFFFF"/>
            <w:rtl/>
          </w:rPr>
          <w:t>ל.</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לאורך ההיסטוריה</w:t>
      </w:r>
      <w:r w:rsidR="00AA4A20">
        <w:rPr>
          <w:rFonts w:ascii="Arial" w:hAnsi="Arial" w:cs="David" w:hint="cs"/>
          <w:sz w:val="28"/>
          <w:szCs w:val="28"/>
          <w:shd w:val="clear" w:color="auto" w:fill="FFFFFF"/>
          <w:rtl/>
        </w:rPr>
        <w:t>,</w:t>
      </w:r>
      <w:r w:rsidR="00AA4A20" w:rsidRPr="00182775">
        <w:rPr>
          <w:rFonts w:ascii="Arial" w:hAnsi="Arial" w:cs="David"/>
          <w:sz w:val="28"/>
          <w:szCs w:val="28"/>
          <w:shd w:val="clear" w:color="auto" w:fill="FFFFFF"/>
          <w:rtl/>
        </w:rPr>
        <w:t xml:space="preserve"> חוו השומרונים פרעות ומעשי טבח, בעיקר על ידי </w:t>
      </w:r>
      <w:hyperlink r:id="rId132" w:tooltip="האימפריה הביזנטית" w:history="1">
        <w:r w:rsidR="00AA4A20" w:rsidRPr="00182775">
          <w:rPr>
            <w:rStyle w:val="Hyperlink"/>
            <w:rFonts w:ascii="Arial" w:eastAsiaTheme="majorEastAsia" w:hAnsi="Arial" w:cs="David" w:hint="cs"/>
            <w:color w:val="auto"/>
            <w:sz w:val="28"/>
            <w:szCs w:val="28"/>
            <w:u w:val="none"/>
            <w:shd w:val="clear" w:color="auto" w:fill="FFFFFF"/>
            <w:rtl/>
          </w:rPr>
          <w:t>הביזנטיי</w:t>
        </w:r>
        <w:r w:rsidR="00AA4A20" w:rsidRPr="00182775">
          <w:rPr>
            <w:rStyle w:val="Hyperlink"/>
            <w:rFonts w:ascii="Arial" w:eastAsiaTheme="majorEastAsia" w:hAnsi="Arial" w:cs="David" w:hint="eastAsia"/>
            <w:color w:val="auto"/>
            <w:sz w:val="28"/>
            <w:szCs w:val="28"/>
            <w:u w:val="none"/>
            <w:shd w:val="clear" w:color="auto" w:fill="FFFFFF"/>
            <w:rtl/>
          </w:rPr>
          <w:t>ם</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וה</w:t>
      </w:r>
      <w:hyperlink r:id="rId133" w:tooltip="צלבנים" w:history="1">
        <w:r w:rsidR="00AA4A20" w:rsidRPr="00182775">
          <w:rPr>
            <w:rStyle w:val="Hyperlink"/>
            <w:rFonts w:ascii="Arial" w:eastAsiaTheme="majorEastAsia" w:hAnsi="Arial" w:cs="David"/>
            <w:color w:val="auto"/>
            <w:sz w:val="28"/>
            <w:szCs w:val="28"/>
            <w:u w:val="none"/>
            <w:shd w:val="clear" w:color="auto" w:fill="FFFFFF"/>
            <w:rtl/>
          </w:rPr>
          <w:t>צלבני</w:t>
        </w:r>
        <w:r w:rsidR="00AA4A20">
          <w:rPr>
            <w:rStyle w:val="Hyperlink"/>
            <w:rFonts w:ascii="Arial" w:eastAsiaTheme="majorEastAsia" w:hAnsi="Arial" w:cs="David" w:hint="cs"/>
            <w:color w:val="auto"/>
            <w:sz w:val="28"/>
            <w:szCs w:val="28"/>
            <w:u w:val="none"/>
            <w:shd w:val="clear" w:color="auto" w:fill="FFFFFF"/>
            <w:rtl/>
          </w:rPr>
          <w:t>ם.</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מתוך כלל השומרונים, שאוכלוסייתם מנתה מעל למיליון נפש בימיו של מנהיגם הנער</w:t>
      </w:r>
      <w:r w:rsidR="00AA4A20">
        <w:rPr>
          <w:rFonts w:ascii="Arial" w:hAnsi="Arial" w:cs="David" w:hint="cs"/>
          <w:sz w:val="28"/>
          <w:szCs w:val="28"/>
          <w:shd w:val="clear" w:color="auto" w:fill="FFFFFF"/>
          <w:rtl/>
        </w:rPr>
        <w:t>ץ,</w:t>
      </w:r>
      <w:r w:rsidR="00AA4A20" w:rsidRPr="00182775">
        <w:rPr>
          <w:rFonts w:ascii="Arial" w:hAnsi="Arial" w:cs="David"/>
          <w:sz w:val="28"/>
          <w:szCs w:val="28"/>
          <w:shd w:val="clear" w:color="auto" w:fill="FFFFFF"/>
        </w:rPr>
        <w:t> </w:t>
      </w:r>
      <w:hyperlink r:id="rId134" w:tooltip="בבא רבה" w:history="1">
        <w:r w:rsidR="00AA4A20" w:rsidRPr="00182775">
          <w:rPr>
            <w:rStyle w:val="Hyperlink"/>
            <w:rFonts w:ascii="Arial" w:eastAsiaTheme="majorEastAsia" w:hAnsi="Arial" w:cs="David"/>
            <w:color w:val="auto"/>
            <w:sz w:val="28"/>
            <w:szCs w:val="28"/>
            <w:u w:val="none"/>
            <w:shd w:val="clear" w:color="auto" w:fill="FFFFFF"/>
            <w:rtl/>
          </w:rPr>
          <w:t>בבא רב</w:t>
        </w:r>
        <w:r w:rsidR="00AA4A20">
          <w:rPr>
            <w:rStyle w:val="Hyperlink"/>
            <w:rFonts w:ascii="Arial" w:eastAsiaTheme="majorEastAsia" w:hAnsi="Arial" w:cs="David" w:hint="cs"/>
            <w:color w:val="auto"/>
            <w:sz w:val="28"/>
            <w:szCs w:val="28"/>
            <w:u w:val="none"/>
            <w:shd w:val="clear" w:color="auto" w:fill="FFFFFF"/>
            <w:rtl/>
          </w:rPr>
          <w:t>ה,</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ב</w:t>
      </w:r>
      <w:hyperlink r:id="rId135" w:tooltip="המאה ה-4" w:history="1">
        <w:r w:rsidR="00AA4A20" w:rsidRPr="00182775">
          <w:rPr>
            <w:rStyle w:val="Hyperlink"/>
            <w:rFonts w:ascii="Arial" w:eastAsiaTheme="majorEastAsia" w:hAnsi="Arial" w:cs="David"/>
            <w:color w:val="auto"/>
            <w:sz w:val="28"/>
            <w:szCs w:val="28"/>
            <w:u w:val="none"/>
            <w:shd w:val="clear" w:color="auto" w:fill="FFFFFF"/>
            <w:rtl/>
          </w:rPr>
          <w:t>מאה ה-</w:t>
        </w:r>
        <w:r w:rsidR="00AA4A20">
          <w:rPr>
            <w:rStyle w:val="Hyperlink"/>
            <w:rFonts w:ascii="Arial" w:eastAsiaTheme="majorEastAsia" w:hAnsi="Arial" w:cs="David" w:hint="cs"/>
            <w:color w:val="auto"/>
            <w:sz w:val="28"/>
            <w:szCs w:val="28"/>
            <w:u w:val="none"/>
            <w:shd w:val="clear" w:color="auto" w:fill="FFFFFF"/>
            <w:rtl/>
          </w:rPr>
          <w:t>4,</w:t>
        </w:r>
      </w:hyperlink>
      <w:r w:rsidR="00AA4A20" w:rsidRPr="00182775">
        <w:rPr>
          <w:rFonts w:ascii="Arial" w:hAnsi="Arial" w:cs="David"/>
          <w:sz w:val="28"/>
          <w:szCs w:val="28"/>
          <w:shd w:val="clear" w:color="auto" w:fill="FFFFFF"/>
        </w:rPr>
        <w:t xml:space="preserve"> </w:t>
      </w:r>
      <w:r w:rsidR="00AA4A20" w:rsidRPr="00182775">
        <w:rPr>
          <w:rFonts w:ascii="Arial" w:hAnsi="Arial" w:cs="David"/>
          <w:sz w:val="28"/>
          <w:szCs w:val="28"/>
          <w:shd w:val="clear" w:color="auto" w:fill="FFFFFF"/>
          <w:rtl/>
        </w:rPr>
        <w:t>שרדו בתחילת </w:t>
      </w:r>
      <w:hyperlink r:id="rId136" w:tooltip="המאה ה-20" w:history="1">
        <w:r w:rsidR="00AA4A20" w:rsidRPr="00182775">
          <w:rPr>
            <w:rStyle w:val="Hyperlink"/>
            <w:rFonts w:ascii="Arial" w:eastAsiaTheme="majorEastAsia" w:hAnsi="Arial" w:cs="David"/>
            <w:color w:val="auto"/>
            <w:sz w:val="28"/>
            <w:szCs w:val="28"/>
            <w:u w:val="none"/>
            <w:shd w:val="clear" w:color="auto" w:fill="FFFFFF"/>
            <w:rtl/>
          </w:rPr>
          <w:t>המאה ה-20</w:t>
        </w:r>
      </w:hyperlink>
      <w:r w:rsidR="00AA4A20" w:rsidRPr="00182775">
        <w:rPr>
          <w:rFonts w:ascii="Arial" w:hAnsi="Arial" w:cs="David"/>
          <w:sz w:val="28"/>
          <w:szCs w:val="28"/>
          <w:shd w:val="clear" w:color="auto" w:fill="FFFFFF"/>
        </w:rPr>
        <w:t> </w:t>
      </w:r>
      <w:r w:rsidR="00AA4A20" w:rsidRPr="00182775">
        <w:rPr>
          <w:rFonts w:ascii="Arial" w:hAnsi="Arial" w:cs="David"/>
          <w:sz w:val="28"/>
          <w:szCs w:val="28"/>
          <w:shd w:val="clear" w:color="auto" w:fill="FFFFFF"/>
          <w:rtl/>
        </w:rPr>
        <w:t>כ-150 נפש בלבד</w:t>
      </w:r>
      <w:r w:rsidR="00AA4A20" w:rsidRPr="00182775">
        <w:rPr>
          <w:rFonts w:ascii="Arial" w:hAnsi="Arial" w:cs="David" w:hint="cs"/>
          <w:sz w:val="28"/>
          <w:szCs w:val="28"/>
          <w:shd w:val="clear" w:color="auto" w:fill="FFFFFF"/>
          <w:rtl/>
        </w:rPr>
        <w:t xml:space="preserve">. </w:t>
      </w:r>
      <w:r w:rsidR="00AA4A20" w:rsidRPr="00182775">
        <w:rPr>
          <w:rFonts w:ascii="Arial" w:hAnsi="Arial" w:cs="David"/>
          <w:sz w:val="28"/>
          <w:szCs w:val="28"/>
          <w:shd w:val="clear" w:color="auto" w:fill="FFFFFF"/>
          <w:rtl/>
        </w:rPr>
        <w:t>ב-1 בינואר 2017 מנתה הקהילה 796 נפשות, מתוכם 415 במדינת ישראל ו-381 בהר גריזים</w:t>
      </w:r>
      <w:r w:rsidR="00AA4A20">
        <w:rPr>
          <w:rFonts w:ascii="Arial" w:hAnsi="Arial" w:cs="David" w:hint="cs"/>
          <w:sz w:val="28"/>
          <w:szCs w:val="28"/>
          <w:shd w:val="clear" w:color="auto" w:fill="FFFFFF"/>
          <w:rtl/>
        </w:rPr>
        <w:t>.</w:t>
      </w:r>
    </w:p>
    <w:p w14:paraId="2FD0A9EF" w14:textId="6EBA8644" w:rsidR="00EC1FF8" w:rsidRDefault="00EC1FF8" w:rsidP="0018277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4" w:name="_Toc532201445"/>
      <w:r>
        <w:rPr>
          <w:rFonts w:asciiTheme="minorHAnsi" w:eastAsiaTheme="minorHAnsi" w:hAnsiTheme="minorHAnsi" w:cs="David" w:hint="cs"/>
          <w:b/>
          <w:bCs/>
          <w:sz w:val="28"/>
          <w:szCs w:val="28"/>
          <w:rtl/>
        </w:rPr>
        <w:t>בית אל</w:t>
      </w:r>
      <w:bookmarkEnd w:id="34"/>
    </w:p>
    <w:p w14:paraId="331CD57A" w14:textId="51C77D72"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בֵּית אֵל היא </w:t>
      </w:r>
      <w:hyperlink r:id="rId137" w:tooltip="התנחלות" w:history="1">
        <w:r>
          <w:rPr>
            <w:rStyle w:val="Hyperlink"/>
            <w:rFonts w:ascii="Arial" w:hAnsi="Arial" w:cs="David" w:hint="cs"/>
            <w:color w:val="auto"/>
            <w:sz w:val="28"/>
            <w:szCs w:val="28"/>
            <w:u w:val="none"/>
            <w:rtl/>
          </w:rPr>
          <w:t>התיישבות</w:t>
        </w:r>
      </w:hyperlink>
      <w:r w:rsidRPr="00EC1FF8">
        <w:rPr>
          <w:rFonts w:ascii="Arial" w:hAnsi="Arial" w:cs="David"/>
          <w:sz w:val="28"/>
          <w:szCs w:val="28"/>
        </w:rPr>
        <w:t> </w:t>
      </w:r>
      <w:r w:rsidRPr="00EC1FF8">
        <w:rPr>
          <w:rFonts w:ascii="Arial" w:hAnsi="Arial" w:cs="David"/>
          <w:sz w:val="28"/>
          <w:szCs w:val="28"/>
          <w:rtl/>
        </w:rPr>
        <w:t>דתית ב</w:t>
      </w:r>
      <w:hyperlink r:id="rId138" w:tooltip="גופנה" w:history="1">
        <w:r w:rsidRPr="00EC1FF8">
          <w:rPr>
            <w:rStyle w:val="Hyperlink"/>
            <w:rFonts w:ascii="Arial" w:hAnsi="Arial" w:cs="David"/>
            <w:color w:val="auto"/>
            <w:sz w:val="28"/>
            <w:szCs w:val="28"/>
            <w:u w:val="none"/>
            <w:rtl/>
          </w:rPr>
          <w:t>רכס הרי גופנה</w:t>
        </w:r>
      </w:hyperlink>
      <w:r w:rsidRPr="00EC1FF8">
        <w:rPr>
          <w:rFonts w:ascii="Arial" w:hAnsi="Arial" w:cs="David"/>
          <w:sz w:val="28"/>
          <w:szCs w:val="28"/>
        </w:rPr>
        <w:t> </w:t>
      </w:r>
      <w:r w:rsidRPr="00EC1FF8">
        <w:rPr>
          <w:rFonts w:ascii="Arial" w:hAnsi="Arial" w:cs="David"/>
          <w:sz w:val="28"/>
          <w:szCs w:val="28"/>
          <w:rtl/>
        </w:rPr>
        <w:t>שב</w:t>
      </w:r>
      <w:hyperlink r:id="rId139" w:tooltip="הרי בנימין" w:history="1">
        <w:r w:rsidRPr="00EC1FF8">
          <w:rPr>
            <w:rStyle w:val="Hyperlink"/>
            <w:rFonts w:ascii="Arial" w:hAnsi="Arial" w:cs="David"/>
            <w:color w:val="auto"/>
            <w:sz w:val="28"/>
            <w:szCs w:val="28"/>
            <w:u w:val="none"/>
            <w:rtl/>
          </w:rPr>
          <w:t>הרי בנימי</w:t>
        </w:r>
        <w:r>
          <w:rPr>
            <w:rStyle w:val="Hyperlink"/>
            <w:rFonts w:ascii="Arial" w:hAnsi="Arial" w:cs="David" w:hint="cs"/>
            <w:color w:val="auto"/>
            <w:sz w:val="28"/>
            <w:szCs w:val="28"/>
            <w:u w:val="none"/>
            <w:rtl/>
          </w:rPr>
          <w:t>ן,</w:t>
        </w:r>
      </w:hyperlink>
      <w:r w:rsidRPr="00EC1FF8">
        <w:rPr>
          <w:rFonts w:ascii="Arial" w:hAnsi="Arial" w:cs="David"/>
          <w:sz w:val="28"/>
          <w:szCs w:val="28"/>
        </w:rPr>
        <w:t xml:space="preserve"> </w:t>
      </w:r>
      <w:r w:rsidRPr="00EC1FF8">
        <w:rPr>
          <w:rFonts w:ascii="Arial" w:hAnsi="Arial" w:cs="David"/>
          <w:sz w:val="28"/>
          <w:szCs w:val="28"/>
          <w:rtl/>
        </w:rPr>
        <w:t>מצפון ל</w:t>
      </w:r>
      <w:hyperlink r:id="rId140" w:tooltip="ראמאללה" w:history="1">
        <w:r w:rsidRPr="00EC1FF8">
          <w:rPr>
            <w:rStyle w:val="Hyperlink"/>
            <w:rFonts w:ascii="Arial" w:hAnsi="Arial" w:cs="David"/>
            <w:color w:val="auto"/>
            <w:sz w:val="28"/>
            <w:szCs w:val="28"/>
            <w:u w:val="none"/>
            <w:rtl/>
          </w:rPr>
          <w:t>ראמאלל</w:t>
        </w:r>
        <w:r>
          <w:rPr>
            <w:rStyle w:val="Hyperlink"/>
            <w:rFonts w:ascii="Arial" w:hAnsi="Arial" w:cs="David" w:hint="cs"/>
            <w:color w:val="auto"/>
            <w:sz w:val="28"/>
            <w:szCs w:val="28"/>
            <w:u w:val="none"/>
            <w:rtl/>
          </w:rPr>
          <w:t>ה.</w:t>
        </w:r>
      </w:hyperlink>
      <w:r w:rsidRPr="00EC1FF8">
        <w:rPr>
          <w:rFonts w:ascii="Arial" w:hAnsi="Arial" w:cs="David"/>
          <w:sz w:val="28"/>
          <w:szCs w:val="28"/>
        </w:rPr>
        <w:t xml:space="preserve"> </w:t>
      </w:r>
      <w:r w:rsidRPr="00EC1FF8">
        <w:rPr>
          <w:rFonts w:ascii="Arial" w:hAnsi="Arial" w:cs="David"/>
          <w:sz w:val="28"/>
          <w:szCs w:val="28"/>
          <w:rtl/>
        </w:rPr>
        <w:t>היישוב הוכרז כ</w:t>
      </w:r>
      <w:hyperlink r:id="rId141" w:tooltip="מועצה מקומית" w:history="1">
        <w:r w:rsidRPr="00EC1FF8">
          <w:rPr>
            <w:rStyle w:val="Hyperlink"/>
            <w:rFonts w:ascii="Arial" w:hAnsi="Arial" w:cs="David"/>
            <w:color w:val="auto"/>
            <w:sz w:val="28"/>
            <w:szCs w:val="28"/>
            <w:u w:val="none"/>
            <w:rtl/>
          </w:rPr>
          <w:t>מועצה מקומית</w:t>
        </w:r>
      </w:hyperlink>
      <w:r w:rsidRPr="00EC1FF8">
        <w:rPr>
          <w:rFonts w:ascii="Arial" w:hAnsi="Arial" w:cs="David"/>
          <w:sz w:val="28"/>
          <w:szCs w:val="28"/>
        </w:rPr>
        <w:t> </w:t>
      </w:r>
      <w:r>
        <w:rPr>
          <w:rFonts w:ascii="Arial" w:hAnsi="Arial" w:cs="David"/>
          <w:sz w:val="28"/>
          <w:szCs w:val="28"/>
          <w:rtl/>
        </w:rPr>
        <w:t>בשנ</w:t>
      </w:r>
      <w:r>
        <w:rPr>
          <w:rFonts w:ascii="Arial" w:hAnsi="Arial" w:cs="David" w:hint="cs"/>
          <w:sz w:val="28"/>
          <w:szCs w:val="28"/>
          <w:rtl/>
        </w:rPr>
        <w:t xml:space="preserve">ת 1977. </w:t>
      </w:r>
      <w:r w:rsidRPr="00EC1FF8">
        <w:rPr>
          <w:rFonts w:ascii="Arial" w:hAnsi="Arial" w:cs="David"/>
          <w:sz w:val="28"/>
          <w:szCs w:val="28"/>
          <w:rtl/>
        </w:rPr>
        <w:t>היישוב קרוי על שם </w:t>
      </w:r>
      <w:hyperlink r:id="rId142" w:tooltip="בית אל (יישוב מקראי)" w:history="1">
        <w:r w:rsidRPr="00EC1FF8">
          <w:rPr>
            <w:rStyle w:val="Hyperlink"/>
            <w:rFonts w:ascii="Arial" w:hAnsi="Arial" w:cs="David"/>
            <w:color w:val="auto"/>
            <w:sz w:val="28"/>
            <w:szCs w:val="28"/>
            <w:u w:val="none"/>
            <w:rtl/>
          </w:rPr>
          <w:t>העיר המקראית בית אל</w:t>
        </w:r>
      </w:hyperlink>
      <w:r w:rsidRPr="00EC1FF8">
        <w:rPr>
          <w:rFonts w:ascii="Arial" w:hAnsi="Arial" w:cs="David"/>
          <w:sz w:val="28"/>
          <w:szCs w:val="28"/>
        </w:rPr>
        <w:t> </w:t>
      </w:r>
      <w:r w:rsidRPr="00EC1FF8">
        <w:rPr>
          <w:rFonts w:ascii="Arial" w:hAnsi="Arial" w:cs="David"/>
          <w:sz w:val="28"/>
          <w:szCs w:val="28"/>
          <w:rtl/>
        </w:rPr>
        <w:t>שבנחלת </w:t>
      </w:r>
      <w:hyperlink r:id="rId143" w:tooltip="שבט בנימין" w:history="1">
        <w:r w:rsidRPr="00EC1FF8">
          <w:rPr>
            <w:rStyle w:val="Hyperlink"/>
            <w:rFonts w:ascii="Arial" w:hAnsi="Arial" w:cs="David"/>
            <w:color w:val="auto"/>
            <w:sz w:val="28"/>
            <w:szCs w:val="28"/>
            <w:u w:val="none"/>
            <w:rtl/>
          </w:rPr>
          <w:t>שבט בנימי</w:t>
        </w:r>
        <w:r>
          <w:rPr>
            <w:rStyle w:val="Hyperlink"/>
            <w:rFonts w:ascii="Arial" w:hAnsi="Arial" w:cs="David" w:hint="cs"/>
            <w:color w:val="auto"/>
            <w:sz w:val="28"/>
            <w:szCs w:val="28"/>
            <w:u w:val="none"/>
            <w:rtl/>
          </w:rPr>
          <w:t>ן.</w:t>
        </w:r>
      </w:hyperlink>
      <w:r w:rsidRPr="00EC1FF8">
        <w:rPr>
          <w:rFonts w:ascii="Arial" w:hAnsi="Arial" w:cs="David"/>
          <w:sz w:val="28"/>
          <w:szCs w:val="28"/>
        </w:rPr>
        <w:t xml:space="preserve"> </w:t>
      </w:r>
      <w:r w:rsidRPr="00EC1FF8">
        <w:rPr>
          <w:rFonts w:ascii="Arial" w:hAnsi="Arial" w:cs="David"/>
          <w:sz w:val="28"/>
          <w:szCs w:val="28"/>
          <w:rtl/>
        </w:rPr>
        <w:t>הנזכרת רבות ב</w:t>
      </w:r>
      <w:hyperlink r:id="rId144" w:tooltip="תנ&quot;ך" w:history="1">
        <w:r w:rsidRPr="00EC1FF8">
          <w:rPr>
            <w:rStyle w:val="Hyperlink"/>
            <w:rFonts w:ascii="Arial" w:hAnsi="Arial" w:cs="David"/>
            <w:color w:val="auto"/>
            <w:sz w:val="28"/>
            <w:szCs w:val="28"/>
            <w:u w:val="none"/>
            <w:rtl/>
          </w:rPr>
          <w:t>תנ"ך</w:t>
        </w:r>
      </w:hyperlink>
      <w:r w:rsidRPr="00EC1FF8">
        <w:rPr>
          <w:rFonts w:ascii="Arial" w:hAnsi="Arial" w:cs="David"/>
          <w:sz w:val="28"/>
          <w:szCs w:val="28"/>
        </w:rPr>
        <w:t xml:space="preserve"> </w:t>
      </w:r>
      <w:r w:rsidRPr="00EC1FF8">
        <w:rPr>
          <w:rFonts w:ascii="Arial" w:hAnsi="Arial" w:cs="David"/>
          <w:sz w:val="28"/>
          <w:szCs w:val="28"/>
          <w:rtl/>
        </w:rPr>
        <w:t>ואשר שמה השתמר בשם הכפר הסמוך </w:t>
      </w:r>
      <w:hyperlink r:id="rId145" w:tooltip="ביתין" w:history="1">
        <w:r w:rsidRPr="00EC1FF8">
          <w:rPr>
            <w:rStyle w:val="Hyperlink"/>
            <w:rFonts w:ascii="Arial" w:hAnsi="Arial" w:cs="David"/>
            <w:color w:val="auto"/>
            <w:sz w:val="28"/>
            <w:szCs w:val="28"/>
            <w:u w:val="none"/>
            <w:rtl/>
          </w:rPr>
          <w:t>ביתין</w:t>
        </w:r>
      </w:hyperlink>
      <w:r w:rsidRPr="00EC1FF8">
        <w:rPr>
          <w:rFonts w:ascii="Arial" w:hAnsi="Arial" w:cs="David"/>
          <w:sz w:val="28"/>
          <w:szCs w:val="28"/>
        </w:rPr>
        <w:t>.</w:t>
      </w:r>
      <w:r>
        <w:rPr>
          <w:rFonts w:ascii="Arial" w:hAnsi="Arial" w:cs="David" w:hint="cs"/>
          <w:sz w:val="28"/>
          <w:szCs w:val="28"/>
          <w:rtl/>
        </w:rPr>
        <w:t xml:space="preserve"> </w:t>
      </w:r>
      <w:r w:rsidRPr="00EC1FF8">
        <w:rPr>
          <w:rFonts w:ascii="Arial" w:hAnsi="Arial" w:cs="David"/>
          <w:sz w:val="28"/>
          <w:szCs w:val="28"/>
          <w:rtl/>
        </w:rPr>
        <w:t>ביישוב מתגוררים</w:t>
      </w:r>
      <w:r>
        <w:rPr>
          <w:rFonts w:ascii="Arial" w:hAnsi="Arial" w:cs="David" w:hint="cs"/>
          <w:sz w:val="28"/>
          <w:szCs w:val="28"/>
          <w:rtl/>
        </w:rPr>
        <w:t>,</w:t>
      </w:r>
      <w:r w:rsidRPr="00EC1FF8">
        <w:rPr>
          <w:rFonts w:ascii="Arial" w:hAnsi="Arial" w:cs="David"/>
          <w:sz w:val="28"/>
          <w:szCs w:val="28"/>
          <w:rtl/>
        </w:rPr>
        <w:t xml:space="preserve"> נכון לשנת 2015</w:t>
      </w:r>
      <w:r>
        <w:rPr>
          <w:rFonts w:ascii="Arial" w:hAnsi="Arial" w:cs="David" w:hint="cs"/>
          <w:sz w:val="28"/>
          <w:szCs w:val="28"/>
          <w:rtl/>
        </w:rPr>
        <w:t>,</w:t>
      </w:r>
      <w:r w:rsidRPr="00EC1FF8">
        <w:rPr>
          <w:rFonts w:ascii="Arial" w:hAnsi="Arial" w:cs="David"/>
          <w:sz w:val="28"/>
          <w:szCs w:val="28"/>
          <w:rtl/>
        </w:rPr>
        <w:t xml:space="preserve"> מעל 6,000 תושבים</w:t>
      </w:r>
      <w:r w:rsidRPr="00EC1FF8">
        <w:rPr>
          <w:rFonts w:ascii="Arial" w:hAnsi="Arial" w:cs="David"/>
          <w:sz w:val="28"/>
          <w:szCs w:val="28"/>
        </w:rPr>
        <w:t>.</w:t>
      </w:r>
    </w:p>
    <w:p w14:paraId="743665C9"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בית אל הוקמה בנובמבר </w:t>
      </w:r>
      <w:r>
        <w:rPr>
          <w:rFonts w:ascii="Arial" w:hAnsi="Arial" w:cs="David" w:hint="cs"/>
          <w:sz w:val="28"/>
          <w:szCs w:val="28"/>
          <w:rtl/>
        </w:rPr>
        <w:t xml:space="preserve">1977 </w:t>
      </w:r>
      <w:r w:rsidRPr="00EC1FF8">
        <w:rPr>
          <w:rFonts w:ascii="Arial" w:hAnsi="Arial" w:cs="David"/>
          <w:sz w:val="28"/>
          <w:szCs w:val="28"/>
          <w:rtl/>
        </w:rPr>
        <w:t>בידי גרעין של 17 משפחות בעלי מקצועות חופשיים דתיים ובוגרי </w:t>
      </w:r>
      <w:hyperlink r:id="rId146" w:tooltip="ישיבת מרכז הרב" w:history="1">
        <w:r w:rsidRPr="00EC1FF8">
          <w:rPr>
            <w:rStyle w:val="Hyperlink"/>
            <w:rFonts w:ascii="Arial" w:hAnsi="Arial" w:cs="David"/>
            <w:color w:val="auto"/>
            <w:sz w:val="28"/>
            <w:szCs w:val="28"/>
            <w:u w:val="none"/>
            <w:rtl/>
          </w:rPr>
          <w:t>ישיבת מרכז הר</w:t>
        </w:r>
        <w:r>
          <w:rPr>
            <w:rStyle w:val="Hyperlink"/>
            <w:rFonts w:ascii="Arial" w:hAnsi="Arial" w:cs="David" w:hint="cs"/>
            <w:color w:val="auto"/>
            <w:sz w:val="28"/>
            <w:szCs w:val="28"/>
            <w:u w:val="none"/>
            <w:rtl/>
          </w:rPr>
          <w:t>ב,</w:t>
        </w:r>
      </w:hyperlink>
      <w:r w:rsidRPr="00EC1FF8">
        <w:rPr>
          <w:rFonts w:ascii="Arial" w:hAnsi="Arial" w:cs="David"/>
          <w:sz w:val="28"/>
          <w:szCs w:val="28"/>
        </w:rPr>
        <w:t xml:space="preserve"> </w:t>
      </w:r>
      <w:r w:rsidRPr="00EC1FF8">
        <w:rPr>
          <w:rFonts w:ascii="Arial" w:hAnsi="Arial" w:cs="David"/>
          <w:sz w:val="28"/>
          <w:szCs w:val="28"/>
          <w:rtl/>
        </w:rPr>
        <w:t>ליד המחנה הצבאי </w:t>
      </w:r>
      <w:hyperlink r:id="rId147" w:tooltip="בה&quot;ד 4" w:history="1">
        <w:r w:rsidRPr="00EC1FF8">
          <w:rPr>
            <w:rStyle w:val="Hyperlink"/>
            <w:rFonts w:ascii="Arial" w:hAnsi="Arial" w:cs="David"/>
            <w:color w:val="auto"/>
            <w:sz w:val="28"/>
            <w:szCs w:val="28"/>
            <w:u w:val="none"/>
            <w:rtl/>
          </w:rPr>
          <w:t xml:space="preserve">בה"ד </w:t>
        </w:r>
        <w:r>
          <w:rPr>
            <w:rStyle w:val="Hyperlink"/>
            <w:rFonts w:ascii="Arial" w:hAnsi="Arial" w:cs="David" w:hint="cs"/>
            <w:color w:val="auto"/>
            <w:sz w:val="28"/>
            <w:szCs w:val="28"/>
            <w:u w:val="none"/>
            <w:rtl/>
          </w:rPr>
          <w:t>4,</w:t>
        </w:r>
      </w:hyperlink>
      <w:r w:rsidRPr="00EC1FF8">
        <w:rPr>
          <w:rFonts w:ascii="Arial" w:hAnsi="Arial" w:cs="David"/>
          <w:sz w:val="28"/>
          <w:szCs w:val="28"/>
        </w:rPr>
        <w:t xml:space="preserve"> </w:t>
      </w:r>
      <w:r w:rsidRPr="00EC1FF8">
        <w:rPr>
          <w:rFonts w:ascii="Arial" w:hAnsi="Arial" w:cs="David"/>
          <w:sz w:val="28"/>
          <w:szCs w:val="28"/>
          <w:rtl/>
        </w:rPr>
        <w:t>לא הרחק מהכפר ה</w:t>
      </w:r>
      <w:hyperlink r:id="rId148" w:tooltip="פלסטינים" w:history="1">
        <w:r w:rsidRPr="00EC1FF8">
          <w:rPr>
            <w:rStyle w:val="Hyperlink"/>
            <w:rFonts w:ascii="Arial" w:hAnsi="Arial" w:cs="David"/>
            <w:color w:val="auto"/>
            <w:sz w:val="28"/>
            <w:szCs w:val="28"/>
            <w:u w:val="none"/>
            <w:rtl/>
          </w:rPr>
          <w:t>פלסטיני</w:t>
        </w:r>
      </w:hyperlink>
      <w:r w:rsidRPr="00EC1FF8">
        <w:rPr>
          <w:rFonts w:ascii="Arial" w:hAnsi="Arial" w:cs="David"/>
          <w:sz w:val="28"/>
          <w:szCs w:val="28"/>
        </w:rPr>
        <w:t> </w:t>
      </w:r>
      <w:hyperlink r:id="rId149" w:tooltip="ביתין" w:history="1">
        <w:r w:rsidRPr="00EC1FF8">
          <w:rPr>
            <w:rStyle w:val="Hyperlink"/>
            <w:rFonts w:ascii="Arial" w:hAnsi="Arial" w:cs="David"/>
            <w:color w:val="auto"/>
            <w:sz w:val="28"/>
            <w:szCs w:val="28"/>
            <w:u w:val="none"/>
            <w:rtl/>
          </w:rPr>
          <w:t>ביתי</w:t>
        </w:r>
        <w:r>
          <w:rPr>
            <w:rStyle w:val="Hyperlink"/>
            <w:rFonts w:ascii="Arial" w:hAnsi="Arial" w:cs="David" w:hint="cs"/>
            <w:color w:val="auto"/>
            <w:sz w:val="28"/>
            <w:szCs w:val="28"/>
            <w:u w:val="none"/>
            <w:rtl/>
          </w:rPr>
          <w:t>ן.</w:t>
        </w:r>
      </w:hyperlink>
      <w:r w:rsidRPr="00EC1FF8">
        <w:rPr>
          <w:rFonts w:ascii="Arial" w:hAnsi="Arial" w:cs="David"/>
          <w:sz w:val="28"/>
          <w:szCs w:val="28"/>
        </w:rPr>
        <w:t xml:space="preserve"> </w:t>
      </w:r>
      <w:r w:rsidRPr="00EC1FF8">
        <w:rPr>
          <w:rFonts w:ascii="Arial" w:hAnsi="Arial" w:cs="David"/>
          <w:sz w:val="28"/>
          <w:szCs w:val="28"/>
          <w:rtl/>
        </w:rPr>
        <w:t>בדומה למספר התנחלויות שהוקמו באותה עת, ההתנחלות הוקמה בתוך </w:t>
      </w:r>
      <w:hyperlink r:id="rId150" w:tooltip="בסיס צבאי" w:history="1">
        <w:r w:rsidRPr="00EC1FF8">
          <w:rPr>
            <w:rStyle w:val="Hyperlink"/>
            <w:rFonts w:ascii="Arial" w:hAnsi="Arial" w:cs="David"/>
            <w:color w:val="auto"/>
            <w:sz w:val="28"/>
            <w:szCs w:val="28"/>
            <w:u w:val="none"/>
            <w:rtl/>
          </w:rPr>
          <w:t>בסיס צבא</w:t>
        </w:r>
        <w:r>
          <w:rPr>
            <w:rStyle w:val="Hyperlink"/>
            <w:rFonts w:ascii="Arial" w:hAnsi="Arial" w:cs="David" w:hint="cs"/>
            <w:color w:val="auto"/>
            <w:sz w:val="28"/>
            <w:szCs w:val="28"/>
            <w:u w:val="none"/>
            <w:rtl/>
          </w:rPr>
          <w:t>י,</w:t>
        </w:r>
      </w:hyperlink>
      <w:r w:rsidRPr="00EC1FF8">
        <w:rPr>
          <w:rFonts w:ascii="Arial" w:hAnsi="Arial" w:cs="David"/>
          <w:sz w:val="28"/>
          <w:szCs w:val="28"/>
        </w:rPr>
        <w:t xml:space="preserve"> </w:t>
      </w:r>
      <w:r w:rsidRPr="00EC1FF8">
        <w:rPr>
          <w:rFonts w:ascii="Arial" w:hAnsi="Arial" w:cs="David"/>
          <w:sz w:val="28"/>
          <w:szCs w:val="28"/>
          <w:rtl/>
        </w:rPr>
        <w:t>והאחריות עליה הועברה למחלקה להתיישבות של</w:t>
      </w:r>
      <w:r>
        <w:rPr>
          <w:rFonts w:ascii="Arial" w:hAnsi="Arial" w:cs="David"/>
          <w:sz w:val="28"/>
          <w:szCs w:val="28"/>
        </w:rPr>
        <w:t xml:space="preserve"> </w:t>
      </w:r>
      <w:hyperlink r:id="rId151" w:tooltip="ההסתדרות הציונית העולמית" w:history="1">
        <w:r w:rsidRPr="00EC1FF8">
          <w:rPr>
            <w:rStyle w:val="Hyperlink"/>
            <w:rFonts w:ascii="Arial" w:hAnsi="Arial" w:cs="David"/>
            <w:color w:val="auto"/>
            <w:sz w:val="28"/>
            <w:szCs w:val="28"/>
            <w:u w:val="none"/>
            <w:rtl/>
          </w:rPr>
          <w:t>ההסתדרות הציונית העולמית</w:t>
        </w:r>
      </w:hyperlink>
      <w:r w:rsidRPr="00EC1FF8">
        <w:rPr>
          <w:rFonts w:ascii="Arial" w:hAnsi="Arial" w:cs="David"/>
          <w:sz w:val="28"/>
          <w:szCs w:val="28"/>
        </w:rPr>
        <w:t> </w:t>
      </w:r>
      <w:r w:rsidRPr="00EC1FF8">
        <w:rPr>
          <w:rFonts w:ascii="Arial" w:hAnsi="Arial" w:cs="David"/>
          <w:sz w:val="28"/>
          <w:szCs w:val="28"/>
          <w:rtl/>
        </w:rPr>
        <w:t>בהתאם להחלטת ממשלה. כעבור שנה אושרה הקמת ההתנחלות מחוץ לשטח הבסיס הצבא</w:t>
      </w:r>
      <w:r>
        <w:rPr>
          <w:rFonts w:ascii="Arial" w:hAnsi="Arial" w:cs="David" w:hint="cs"/>
          <w:sz w:val="28"/>
          <w:szCs w:val="28"/>
          <w:rtl/>
        </w:rPr>
        <w:t>י</w:t>
      </w:r>
      <w:r w:rsidRPr="00EC1FF8">
        <w:rPr>
          <w:rFonts w:ascii="Arial" w:hAnsi="Arial" w:cs="David"/>
          <w:sz w:val="28"/>
          <w:szCs w:val="28"/>
        </w:rPr>
        <w:t>.</w:t>
      </w:r>
    </w:p>
    <w:p w14:paraId="65EBC043"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זמן קצר לאחר הקמתה התפלגה בית אל לשני יישובים. האברכים, ובראשם הרב </w:t>
      </w:r>
      <w:hyperlink r:id="rId152" w:tooltip="זלמן מלמד" w:history="1">
        <w:r w:rsidRPr="00EC1FF8">
          <w:rPr>
            <w:rStyle w:val="Hyperlink"/>
            <w:rFonts w:ascii="Arial" w:hAnsi="Arial" w:cs="David"/>
            <w:color w:val="auto"/>
            <w:sz w:val="28"/>
            <w:szCs w:val="28"/>
            <w:u w:val="none"/>
            <w:rtl/>
          </w:rPr>
          <w:t>זלמן מלמ</w:t>
        </w:r>
        <w:r>
          <w:rPr>
            <w:rStyle w:val="Hyperlink"/>
            <w:rFonts w:ascii="Arial" w:hAnsi="Arial" w:cs="David" w:hint="cs"/>
            <w:color w:val="auto"/>
            <w:sz w:val="28"/>
            <w:szCs w:val="28"/>
            <w:u w:val="none"/>
            <w:rtl/>
          </w:rPr>
          <w:t>ד,</w:t>
        </w:r>
      </w:hyperlink>
      <w:r w:rsidRPr="00EC1FF8">
        <w:rPr>
          <w:rFonts w:ascii="Arial" w:hAnsi="Arial" w:cs="David"/>
          <w:sz w:val="28"/>
          <w:szCs w:val="28"/>
        </w:rPr>
        <w:t xml:space="preserve"> </w:t>
      </w:r>
      <w:r w:rsidRPr="00EC1FF8">
        <w:rPr>
          <w:rFonts w:ascii="Arial" w:hAnsi="Arial" w:cs="David"/>
          <w:sz w:val="28"/>
          <w:szCs w:val="28"/>
          <w:rtl/>
        </w:rPr>
        <w:t>פנו להתרכז סביב ישיבה חדשה שהקימ</w:t>
      </w:r>
      <w:r>
        <w:rPr>
          <w:rFonts w:ascii="Arial" w:hAnsi="Arial" w:cs="David" w:hint="cs"/>
          <w:sz w:val="28"/>
          <w:szCs w:val="28"/>
          <w:rtl/>
        </w:rPr>
        <w:t>ו,</w:t>
      </w:r>
      <w:r w:rsidRPr="00EC1FF8">
        <w:rPr>
          <w:rFonts w:ascii="Arial" w:hAnsi="Arial" w:cs="David"/>
          <w:sz w:val="28"/>
          <w:szCs w:val="28"/>
        </w:rPr>
        <w:t> </w:t>
      </w:r>
      <w:hyperlink r:id="rId153" w:tooltip="ישיבת בית אל" w:history="1">
        <w:r w:rsidRPr="00EC1FF8">
          <w:rPr>
            <w:rStyle w:val="Hyperlink"/>
            <w:rFonts w:ascii="Arial" w:hAnsi="Arial" w:cs="David"/>
            <w:color w:val="auto"/>
            <w:sz w:val="28"/>
            <w:szCs w:val="28"/>
            <w:u w:val="none"/>
            <w:rtl/>
          </w:rPr>
          <w:t>ישיבת בית אל</w:t>
        </w:r>
      </w:hyperlink>
      <w:r w:rsidRPr="00EC1FF8">
        <w:rPr>
          <w:rFonts w:ascii="Arial" w:hAnsi="Arial" w:cs="David"/>
          <w:sz w:val="28"/>
          <w:szCs w:val="28"/>
        </w:rPr>
        <w:t xml:space="preserve">, </w:t>
      </w:r>
      <w:r w:rsidRPr="00EC1FF8">
        <w:rPr>
          <w:rFonts w:ascii="Arial" w:hAnsi="Arial" w:cs="David"/>
          <w:sz w:val="28"/>
          <w:szCs w:val="28"/>
          <w:rtl/>
        </w:rPr>
        <w:t xml:space="preserve">צעד שיצר </w:t>
      </w:r>
      <w:r w:rsidRPr="00EC1FF8">
        <w:rPr>
          <w:rFonts w:ascii="Arial" w:hAnsi="Arial" w:cs="David"/>
          <w:sz w:val="28"/>
          <w:szCs w:val="28"/>
          <w:rtl/>
        </w:rPr>
        <w:lastRenderedPageBreak/>
        <w:t>למעשה ישוב נוסף, כאשר ריכוז היישוב המקורי נותר במקומו הראשון</w:t>
      </w:r>
      <w:r>
        <w:rPr>
          <w:rFonts w:ascii="Arial" w:hAnsi="Arial" w:cs="David" w:hint="cs"/>
          <w:sz w:val="28"/>
          <w:szCs w:val="28"/>
          <w:rtl/>
        </w:rPr>
        <w:t xml:space="preserve">. </w:t>
      </w:r>
      <w:r w:rsidRPr="00EC1FF8">
        <w:rPr>
          <w:rFonts w:ascii="Arial" w:hAnsi="Arial" w:cs="David"/>
          <w:sz w:val="28"/>
          <w:szCs w:val="28"/>
          <w:rtl/>
        </w:rPr>
        <w:t>פילוג היישוב לשני יישובים שונים אושר גם כן בהחלטת ממשלה</w:t>
      </w:r>
      <w:r>
        <w:rPr>
          <w:rFonts w:ascii="Arial" w:hAnsi="Arial" w:cs="David" w:hint="cs"/>
          <w:sz w:val="28"/>
          <w:szCs w:val="28"/>
          <w:rtl/>
        </w:rPr>
        <w:t xml:space="preserve"> 1978.</w:t>
      </w:r>
      <w:r w:rsidRPr="00EC1FF8">
        <w:rPr>
          <w:rFonts w:ascii="Arial" w:hAnsi="Arial" w:cs="David"/>
          <w:sz w:val="28"/>
          <w:szCs w:val="28"/>
        </w:rPr>
        <w:t xml:space="preserve"> </w:t>
      </w:r>
      <w:r w:rsidRPr="00EC1FF8">
        <w:rPr>
          <w:rFonts w:ascii="Arial" w:hAnsi="Arial" w:cs="David"/>
          <w:sz w:val="28"/>
          <w:szCs w:val="28"/>
          <w:rtl/>
        </w:rPr>
        <w:t>היישובים השתייכו ל</w:t>
      </w:r>
      <w:hyperlink r:id="rId154" w:tooltip="מועצה אזורית מטה בנימין" w:history="1">
        <w:r w:rsidRPr="00EC1FF8">
          <w:rPr>
            <w:rStyle w:val="Hyperlink"/>
            <w:rFonts w:ascii="Arial" w:hAnsi="Arial" w:cs="David"/>
            <w:color w:val="auto"/>
            <w:sz w:val="28"/>
            <w:szCs w:val="28"/>
            <w:u w:val="none"/>
            <w:rtl/>
          </w:rPr>
          <w:t>מועצה אזורית מטה בנימי</w:t>
        </w:r>
        <w:r>
          <w:rPr>
            <w:rStyle w:val="Hyperlink"/>
            <w:rFonts w:ascii="Arial" w:hAnsi="Arial" w:cs="David" w:hint="cs"/>
            <w:color w:val="auto"/>
            <w:sz w:val="28"/>
            <w:szCs w:val="28"/>
            <w:u w:val="none"/>
            <w:rtl/>
          </w:rPr>
          <w:t>ן.</w:t>
        </w:r>
      </w:hyperlink>
      <w:r w:rsidRPr="00EC1FF8">
        <w:rPr>
          <w:rFonts w:ascii="Arial" w:hAnsi="Arial" w:cs="David"/>
          <w:sz w:val="28"/>
          <w:szCs w:val="28"/>
        </w:rPr>
        <w:t xml:space="preserve"> </w:t>
      </w:r>
      <w:r w:rsidRPr="00EC1FF8">
        <w:rPr>
          <w:rFonts w:ascii="Arial" w:hAnsi="Arial" w:cs="David"/>
          <w:sz w:val="28"/>
          <w:szCs w:val="28"/>
          <w:rtl/>
        </w:rPr>
        <w:t>בשנת</w:t>
      </w:r>
      <w:r>
        <w:rPr>
          <w:rFonts w:ascii="Arial" w:hAnsi="Arial" w:cs="David" w:hint="cs"/>
          <w:sz w:val="28"/>
          <w:szCs w:val="28"/>
          <w:rtl/>
        </w:rPr>
        <w:t xml:space="preserve"> 1997, </w:t>
      </w:r>
      <w:r w:rsidRPr="00EC1FF8">
        <w:rPr>
          <w:rFonts w:ascii="Arial" w:hAnsi="Arial" w:cs="David"/>
          <w:sz w:val="28"/>
          <w:szCs w:val="28"/>
        </w:rPr>
        <w:t xml:space="preserve"> </w:t>
      </w:r>
      <w:r w:rsidRPr="00EC1FF8">
        <w:rPr>
          <w:rFonts w:ascii="Arial" w:hAnsi="Arial" w:cs="David"/>
          <w:sz w:val="28"/>
          <w:szCs w:val="28"/>
          <w:rtl/>
        </w:rPr>
        <w:t>לאחר כ-20 שנה ובעקבות גידול האוכלוסייה בשני היישובים וקרבתם, שבו היישובים והתאחדו תחת </w:t>
      </w:r>
      <w:hyperlink r:id="rId155" w:tooltip="רשות מקומית" w:history="1">
        <w:r w:rsidRPr="00EC1FF8">
          <w:rPr>
            <w:rStyle w:val="Hyperlink"/>
            <w:rFonts w:ascii="Arial" w:hAnsi="Arial" w:cs="David"/>
            <w:color w:val="auto"/>
            <w:sz w:val="28"/>
            <w:szCs w:val="28"/>
            <w:u w:val="none"/>
            <w:rtl/>
          </w:rPr>
          <w:t>רשות מקומית</w:t>
        </w:r>
      </w:hyperlink>
      <w:r w:rsidRPr="00EC1FF8">
        <w:rPr>
          <w:rFonts w:ascii="Arial" w:hAnsi="Arial" w:cs="David"/>
          <w:sz w:val="28"/>
          <w:szCs w:val="28"/>
        </w:rPr>
        <w:t> </w:t>
      </w:r>
      <w:r w:rsidRPr="00EC1FF8">
        <w:rPr>
          <w:rFonts w:ascii="Arial" w:hAnsi="Arial" w:cs="David"/>
          <w:sz w:val="28"/>
          <w:szCs w:val="28"/>
          <w:rtl/>
        </w:rPr>
        <w:t>חדשה אחת, כאשר היישובים הישנים מכונים "שכונה א" ו"שכונה ב</w:t>
      </w:r>
      <w:r>
        <w:rPr>
          <w:rFonts w:ascii="Arial" w:hAnsi="Arial" w:cs="David" w:hint="cs"/>
          <w:sz w:val="28"/>
          <w:szCs w:val="28"/>
          <w:rtl/>
        </w:rPr>
        <w:t>"</w:t>
      </w:r>
      <w:r w:rsidRPr="00EC1FF8">
        <w:rPr>
          <w:rFonts w:ascii="Arial" w:hAnsi="Arial" w:cs="David"/>
          <w:sz w:val="28"/>
          <w:szCs w:val="28"/>
        </w:rPr>
        <w:t>.</w:t>
      </w:r>
    </w:p>
    <w:p w14:paraId="0C4F6348" w14:textId="50E65827" w:rsidR="00D24CC6" w:rsidRDefault="00EC1FF8" w:rsidP="00EC1FF8">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5" w:name="_Toc532201446"/>
      <w:r>
        <w:rPr>
          <w:rFonts w:asciiTheme="minorHAnsi" w:eastAsiaTheme="minorHAnsi" w:hAnsiTheme="minorHAnsi" w:cs="David" w:hint="cs"/>
          <w:b/>
          <w:bCs/>
          <w:sz w:val="28"/>
          <w:szCs w:val="28"/>
          <w:rtl/>
        </w:rPr>
        <w:t>רמת רחל</w:t>
      </w:r>
      <w:bookmarkEnd w:id="35"/>
    </w:p>
    <w:p w14:paraId="6C1CED7B"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קיבוץ רמת רחל הוקם בשנת </w:t>
      </w:r>
      <w:r>
        <w:rPr>
          <w:rFonts w:ascii="Arial" w:hAnsi="Arial" w:cs="David" w:hint="cs"/>
          <w:sz w:val="28"/>
          <w:szCs w:val="28"/>
          <w:rtl/>
        </w:rPr>
        <w:t xml:space="preserve">1926 </w:t>
      </w:r>
      <w:r w:rsidRPr="00EC1FF8">
        <w:rPr>
          <w:rFonts w:ascii="Arial" w:hAnsi="Arial" w:cs="David"/>
          <w:sz w:val="28"/>
          <w:szCs w:val="28"/>
          <w:rtl/>
        </w:rPr>
        <w:t>על ידי חברי </w:t>
      </w:r>
      <w:hyperlink r:id="rId156" w:tooltip="גדוד העבודה" w:history="1">
        <w:r w:rsidRPr="00EC1FF8">
          <w:rPr>
            <w:rStyle w:val="Hyperlink"/>
            <w:rFonts w:ascii="Arial" w:hAnsi="Arial" w:cs="David"/>
            <w:color w:val="auto"/>
            <w:sz w:val="28"/>
            <w:szCs w:val="28"/>
            <w:u w:val="none"/>
            <w:rtl/>
          </w:rPr>
          <w:t>גדוד העבודה</w:t>
        </w:r>
      </w:hyperlink>
      <w:r w:rsidRPr="00EC1FF8">
        <w:rPr>
          <w:rFonts w:ascii="Arial" w:hAnsi="Arial" w:cs="David"/>
          <w:sz w:val="28"/>
          <w:szCs w:val="28"/>
        </w:rPr>
        <w:t> </w:t>
      </w:r>
      <w:r w:rsidRPr="00EC1FF8">
        <w:rPr>
          <w:rFonts w:ascii="Arial" w:hAnsi="Arial" w:cs="David"/>
          <w:sz w:val="28"/>
          <w:szCs w:val="28"/>
          <w:rtl/>
        </w:rPr>
        <w:t>על שם </w:t>
      </w:r>
      <w:hyperlink r:id="rId157" w:tooltip="טרומפלדור" w:history="1">
        <w:r w:rsidRPr="00EC1FF8">
          <w:rPr>
            <w:rStyle w:val="Hyperlink"/>
            <w:rFonts w:ascii="Arial" w:hAnsi="Arial" w:cs="David"/>
            <w:color w:val="auto"/>
            <w:sz w:val="28"/>
            <w:szCs w:val="28"/>
            <w:u w:val="none"/>
            <w:rtl/>
          </w:rPr>
          <w:t>טרומפלדו</w:t>
        </w:r>
        <w:r>
          <w:rPr>
            <w:rStyle w:val="Hyperlink"/>
            <w:rFonts w:ascii="Arial" w:hAnsi="Arial" w:cs="David" w:hint="cs"/>
            <w:color w:val="auto"/>
            <w:sz w:val="28"/>
            <w:szCs w:val="28"/>
            <w:u w:val="none"/>
            <w:rtl/>
          </w:rPr>
          <w:t>ר,</w:t>
        </w:r>
      </w:hyperlink>
      <w:r w:rsidRPr="00EC1FF8">
        <w:rPr>
          <w:rFonts w:ascii="Arial" w:hAnsi="Arial" w:cs="David"/>
          <w:sz w:val="28"/>
          <w:szCs w:val="28"/>
        </w:rPr>
        <w:t xml:space="preserve"> </w:t>
      </w:r>
      <w:r w:rsidRPr="00EC1FF8">
        <w:rPr>
          <w:rFonts w:ascii="Arial" w:hAnsi="Arial" w:cs="David"/>
          <w:sz w:val="28"/>
          <w:szCs w:val="28"/>
          <w:rtl/>
        </w:rPr>
        <w:t>עולים מ</w:t>
      </w:r>
      <w:hyperlink r:id="rId158" w:tooltip="ליטא" w:history="1">
        <w:r w:rsidRPr="00EC1FF8">
          <w:rPr>
            <w:rStyle w:val="Hyperlink"/>
            <w:rFonts w:ascii="Arial" w:hAnsi="Arial" w:cs="David"/>
            <w:color w:val="auto"/>
            <w:sz w:val="28"/>
            <w:szCs w:val="28"/>
            <w:u w:val="none"/>
            <w:rtl/>
          </w:rPr>
          <w:t>ליטא</w:t>
        </w:r>
      </w:hyperlink>
      <w:r>
        <w:rPr>
          <w:rFonts w:ascii="Arial" w:hAnsi="Arial" w:cs="David"/>
          <w:sz w:val="28"/>
          <w:szCs w:val="28"/>
        </w:rPr>
        <w:t xml:space="preserve"> </w:t>
      </w:r>
      <w:r w:rsidRPr="00EC1FF8">
        <w:rPr>
          <w:rFonts w:ascii="Arial" w:hAnsi="Arial" w:cs="David"/>
          <w:sz w:val="28"/>
          <w:szCs w:val="28"/>
          <w:rtl/>
        </w:rPr>
        <w:t>ומ</w:t>
      </w:r>
      <w:r>
        <w:rPr>
          <w:rFonts w:ascii="Arial" w:hAnsi="Arial" w:cs="David" w:hint="cs"/>
          <w:sz w:val="28"/>
          <w:szCs w:val="28"/>
          <w:rtl/>
        </w:rPr>
        <w:t>רוסיה.</w:t>
      </w:r>
      <w:r w:rsidRPr="00EC1FF8">
        <w:rPr>
          <w:rFonts w:ascii="Arial" w:hAnsi="Arial" w:cs="David"/>
          <w:sz w:val="28"/>
          <w:szCs w:val="28"/>
        </w:rPr>
        <w:t xml:space="preserve"> </w:t>
      </w:r>
      <w:r w:rsidRPr="00EC1FF8">
        <w:rPr>
          <w:rFonts w:ascii="Arial" w:hAnsi="Arial" w:cs="David"/>
          <w:sz w:val="28"/>
          <w:szCs w:val="28"/>
          <w:rtl/>
        </w:rPr>
        <w:t>גרעין המייסדים השתייך לפלוגת גדוד העבודה ב</w:t>
      </w:r>
      <w:hyperlink r:id="rId159" w:tooltip="ירושלים" w:history="1">
        <w:r w:rsidRPr="00EC1FF8">
          <w:rPr>
            <w:rStyle w:val="Hyperlink"/>
            <w:rFonts w:ascii="Arial" w:hAnsi="Arial" w:cs="David"/>
            <w:color w:val="auto"/>
            <w:sz w:val="28"/>
            <w:szCs w:val="28"/>
            <w:u w:val="none"/>
            <w:rtl/>
          </w:rPr>
          <w:t>ירושלים</w:t>
        </w:r>
      </w:hyperlink>
      <w:r w:rsidRPr="00EC1FF8">
        <w:rPr>
          <w:rFonts w:ascii="Arial" w:hAnsi="Arial" w:cs="David"/>
          <w:sz w:val="28"/>
          <w:szCs w:val="28"/>
        </w:rPr>
        <w:t> </w:t>
      </w:r>
      <w:r w:rsidRPr="00EC1FF8">
        <w:rPr>
          <w:rFonts w:ascii="Arial" w:hAnsi="Arial" w:cs="David"/>
          <w:sz w:val="28"/>
          <w:szCs w:val="28"/>
          <w:rtl/>
        </w:rPr>
        <w:t>שהקים </w:t>
      </w:r>
      <w:hyperlink r:id="rId160" w:tooltip="יצחק שדה" w:history="1">
        <w:r w:rsidRPr="00EC1FF8">
          <w:rPr>
            <w:rStyle w:val="Hyperlink"/>
            <w:rFonts w:ascii="Arial" w:hAnsi="Arial" w:cs="David"/>
            <w:color w:val="auto"/>
            <w:sz w:val="28"/>
            <w:szCs w:val="28"/>
            <w:u w:val="none"/>
            <w:rtl/>
          </w:rPr>
          <w:t>יצחק שדה</w:t>
        </w:r>
      </w:hyperlink>
      <w:r w:rsidRPr="00EC1FF8">
        <w:rPr>
          <w:rFonts w:ascii="Arial" w:hAnsi="Arial" w:cs="David"/>
          <w:sz w:val="28"/>
          <w:szCs w:val="28"/>
        </w:rPr>
        <w:t> </w:t>
      </w:r>
      <w:r>
        <w:rPr>
          <w:rFonts w:ascii="Arial" w:hAnsi="Arial" w:cs="David" w:hint="cs"/>
          <w:sz w:val="28"/>
          <w:szCs w:val="28"/>
          <w:rtl/>
        </w:rPr>
        <w:t>בדצמבר 1922.</w:t>
      </w:r>
      <w:r w:rsidRPr="00EC1FF8">
        <w:rPr>
          <w:rFonts w:ascii="Arial" w:hAnsi="Arial" w:cs="David"/>
          <w:sz w:val="28"/>
          <w:szCs w:val="28"/>
        </w:rPr>
        <w:t xml:space="preserve"> </w:t>
      </w:r>
      <w:r w:rsidRPr="00EC1FF8">
        <w:rPr>
          <w:rFonts w:ascii="Arial" w:hAnsi="Arial" w:cs="David"/>
          <w:sz w:val="28"/>
          <w:szCs w:val="28"/>
          <w:rtl/>
        </w:rPr>
        <w:t>חברי הפלוגה ראו את עצמם חיל חלוץ של האומה בארצה, רובם היו</w:t>
      </w:r>
      <w:r>
        <w:rPr>
          <w:rFonts w:ascii="Arial" w:hAnsi="Arial" w:cs="David"/>
          <w:sz w:val="28"/>
          <w:szCs w:val="28"/>
        </w:rPr>
        <w:t xml:space="preserve"> </w:t>
      </w:r>
      <w:hyperlink r:id="rId161" w:tooltip="סוציאליזם" w:history="1">
        <w:r w:rsidRPr="00EC1FF8">
          <w:rPr>
            <w:rStyle w:val="Hyperlink"/>
            <w:rFonts w:ascii="Arial" w:hAnsi="Arial" w:cs="David"/>
            <w:color w:val="auto"/>
            <w:sz w:val="28"/>
            <w:szCs w:val="28"/>
            <w:u w:val="none"/>
            <w:rtl/>
          </w:rPr>
          <w:t>סוציאליסטים</w:t>
        </w:r>
      </w:hyperlink>
      <w:r w:rsidRPr="00EC1FF8">
        <w:rPr>
          <w:rFonts w:ascii="Arial" w:hAnsi="Arial" w:cs="David"/>
          <w:sz w:val="28"/>
          <w:szCs w:val="28"/>
        </w:rPr>
        <w:t> </w:t>
      </w:r>
      <w:r w:rsidRPr="00EC1FF8">
        <w:rPr>
          <w:rFonts w:ascii="Arial" w:hAnsi="Arial" w:cs="David"/>
          <w:sz w:val="28"/>
          <w:szCs w:val="28"/>
          <w:rtl/>
        </w:rPr>
        <w:t>ואף </w:t>
      </w:r>
      <w:hyperlink r:id="rId162" w:tooltip="קומוניזם" w:history="1">
        <w:r w:rsidRPr="00EC1FF8">
          <w:rPr>
            <w:rStyle w:val="Hyperlink"/>
            <w:rFonts w:ascii="Arial" w:hAnsi="Arial" w:cs="David"/>
            <w:color w:val="auto"/>
            <w:sz w:val="28"/>
            <w:szCs w:val="28"/>
            <w:u w:val="none"/>
            <w:rtl/>
          </w:rPr>
          <w:t>קומוניסטים</w:t>
        </w:r>
      </w:hyperlink>
      <w:r w:rsidRPr="00EC1FF8">
        <w:rPr>
          <w:rFonts w:ascii="Arial" w:hAnsi="Arial" w:cs="David"/>
          <w:sz w:val="28"/>
          <w:szCs w:val="28"/>
        </w:rPr>
        <w:t>.</w:t>
      </w:r>
      <w:r>
        <w:rPr>
          <w:rFonts w:ascii="Arial" w:hAnsi="Arial" w:cs="David" w:hint="cs"/>
          <w:sz w:val="28"/>
          <w:szCs w:val="28"/>
          <w:rtl/>
        </w:rPr>
        <w:t xml:space="preserve"> ה</w:t>
      </w:r>
      <w:r w:rsidRPr="00EC1FF8">
        <w:rPr>
          <w:rFonts w:ascii="Arial" w:hAnsi="Arial" w:cs="David"/>
          <w:sz w:val="28"/>
          <w:szCs w:val="28"/>
          <w:rtl/>
        </w:rPr>
        <w:t>ם התגוררו ברחבי העיר במחנות ובבתים שכורים ועסקו במגוון עבודות מזדמנות, כולל </w:t>
      </w:r>
      <w:hyperlink r:id="rId163" w:tooltip="חציבה" w:history="1">
        <w:r w:rsidRPr="00EC1FF8">
          <w:rPr>
            <w:rStyle w:val="Hyperlink"/>
            <w:rFonts w:ascii="Arial" w:hAnsi="Arial" w:cs="David"/>
            <w:color w:val="auto"/>
            <w:sz w:val="28"/>
            <w:szCs w:val="28"/>
            <w:u w:val="none"/>
            <w:rtl/>
          </w:rPr>
          <w:t>חציבת</w:t>
        </w:r>
      </w:hyperlink>
      <w:r w:rsidRPr="00EC1FF8">
        <w:rPr>
          <w:rFonts w:ascii="Arial" w:hAnsi="Arial" w:cs="David"/>
          <w:sz w:val="28"/>
          <w:szCs w:val="28"/>
        </w:rPr>
        <w:t> </w:t>
      </w:r>
      <w:hyperlink r:id="rId164" w:tooltip="סלע" w:history="1">
        <w:r w:rsidRPr="00EC1FF8">
          <w:rPr>
            <w:rStyle w:val="Hyperlink"/>
            <w:rFonts w:ascii="Arial" w:hAnsi="Arial" w:cs="David"/>
            <w:color w:val="auto"/>
            <w:sz w:val="28"/>
            <w:szCs w:val="28"/>
            <w:u w:val="none"/>
            <w:rtl/>
          </w:rPr>
          <w:t>סלעים</w:t>
        </w:r>
      </w:hyperlink>
      <w:r w:rsidRPr="00EC1FF8">
        <w:rPr>
          <w:rFonts w:ascii="Arial" w:hAnsi="Arial" w:cs="David"/>
          <w:sz w:val="28"/>
          <w:szCs w:val="28"/>
        </w:rPr>
        <w:t> </w:t>
      </w:r>
      <w:r w:rsidRPr="00EC1FF8">
        <w:rPr>
          <w:rFonts w:ascii="Arial" w:hAnsi="Arial" w:cs="David"/>
          <w:sz w:val="28"/>
          <w:szCs w:val="28"/>
          <w:rtl/>
        </w:rPr>
        <w:t>ובניית בתים בשכונות </w:t>
      </w:r>
      <w:hyperlink r:id="rId165" w:tooltip="גבעת שאול" w:history="1">
        <w:r w:rsidRPr="00EC1FF8">
          <w:rPr>
            <w:rStyle w:val="Hyperlink"/>
            <w:rFonts w:ascii="Arial" w:hAnsi="Arial" w:cs="David"/>
            <w:color w:val="auto"/>
            <w:sz w:val="28"/>
            <w:szCs w:val="28"/>
            <w:u w:val="none"/>
            <w:rtl/>
          </w:rPr>
          <w:t>גבעת שאו</w:t>
        </w:r>
        <w:r>
          <w:rPr>
            <w:rStyle w:val="Hyperlink"/>
            <w:rFonts w:ascii="Arial" w:hAnsi="Arial" w:cs="David" w:hint="cs"/>
            <w:color w:val="auto"/>
            <w:sz w:val="28"/>
            <w:szCs w:val="28"/>
            <w:u w:val="none"/>
            <w:rtl/>
          </w:rPr>
          <w:t>ל,</w:t>
        </w:r>
      </w:hyperlink>
      <w:r w:rsidRPr="00EC1FF8">
        <w:rPr>
          <w:rFonts w:ascii="Arial" w:hAnsi="Arial" w:cs="David"/>
          <w:sz w:val="28"/>
          <w:szCs w:val="28"/>
        </w:rPr>
        <w:t> </w:t>
      </w:r>
      <w:hyperlink r:id="rId166" w:tooltip="רחביה" w:history="1">
        <w:r w:rsidRPr="00EC1FF8">
          <w:rPr>
            <w:rStyle w:val="Hyperlink"/>
            <w:rFonts w:ascii="Arial" w:hAnsi="Arial" w:cs="David"/>
            <w:color w:val="auto"/>
            <w:sz w:val="28"/>
            <w:szCs w:val="28"/>
            <w:u w:val="none"/>
            <w:rtl/>
          </w:rPr>
          <w:t>רחבי</w:t>
        </w:r>
        <w:r>
          <w:rPr>
            <w:rStyle w:val="Hyperlink"/>
            <w:rFonts w:ascii="Arial" w:hAnsi="Arial" w:cs="David" w:hint="cs"/>
            <w:color w:val="auto"/>
            <w:sz w:val="28"/>
            <w:szCs w:val="28"/>
            <w:u w:val="none"/>
            <w:rtl/>
          </w:rPr>
          <w:t>ה,</w:t>
        </w:r>
      </w:hyperlink>
      <w:r w:rsidRPr="00EC1FF8">
        <w:rPr>
          <w:rFonts w:ascii="Arial" w:hAnsi="Arial" w:cs="David"/>
          <w:sz w:val="28"/>
          <w:szCs w:val="28"/>
        </w:rPr>
        <w:t> </w:t>
      </w:r>
      <w:hyperlink r:id="rId167" w:tooltip="בית הכרם" w:history="1">
        <w:r w:rsidRPr="00EC1FF8">
          <w:rPr>
            <w:rStyle w:val="Hyperlink"/>
            <w:rFonts w:ascii="Arial" w:hAnsi="Arial" w:cs="David"/>
            <w:color w:val="auto"/>
            <w:sz w:val="28"/>
            <w:szCs w:val="28"/>
            <w:u w:val="none"/>
            <w:rtl/>
          </w:rPr>
          <w:t>בית הכרם</w:t>
        </w:r>
      </w:hyperlink>
      <w:r>
        <w:rPr>
          <w:rFonts w:ascii="Arial" w:hAnsi="Arial" w:cs="David" w:hint="cs"/>
          <w:sz w:val="28"/>
          <w:szCs w:val="28"/>
          <w:rtl/>
        </w:rPr>
        <w:t xml:space="preserve"> </w:t>
      </w:r>
      <w:r w:rsidRPr="00EC1FF8">
        <w:rPr>
          <w:rFonts w:ascii="Arial" w:hAnsi="Arial" w:cs="David"/>
          <w:sz w:val="28"/>
          <w:szCs w:val="28"/>
          <w:rtl/>
        </w:rPr>
        <w:t>ו</w:t>
      </w:r>
      <w:hyperlink r:id="rId168" w:tooltip="הרובע היהודי" w:history="1">
        <w:r w:rsidRPr="00EC1FF8">
          <w:rPr>
            <w:rStyle w:val="Hyperlink"/>
            <w:rFonts w:ascii="Arial" w:hAnsi="Arial" w:cs="David"/>
            <w:color w:val="auto"/>
            <w:sz w:val="28"/>
            <w:szCs w:val="28"/>
            <w:u w:val="none"/>
            <w:rtl/>
          </w:rPr>
          <w:t>הרובע היהודי</w:t>
        </w:r>
      </w:hyperlink>
      <w:r w:rsidRPr="00EC1FF8">
        <w:rPr>
          <w:rFonts w:ascii="Arial" w:hAnsi="Arial" w:cs="David"/>
          <w:sz w:val="28"/>
          <w:szCs w:val="28"/>
        </w:rPr>
        <w:t> </w:t>
      </w:r>
      <w:r w:rsidRPr="00EC1FF8">
        <w:rPr>
          <w:rFonts w:ascii="Arial" w:hAnsi="Arial" w:cs="David"/>
          <w:sz w:val="28"/>
          <w:szCs w:val="28"/>
          <w:rtl/>
        </w:rPr>
        <w:t>בעיר העתיקה. בעקבות חילוקי דעות אידאולוגיים, התפורר גדוד העבודה; חלק מחברי פלוגת ירושלים עלו להתיישבות בקרקעות מדרום לעיר ירושלים, שנרכשו מהכנסייה היוונית אורתודוקסית, וקראו ליישובם רמת רחל. בהקמת הקיבוץ סייעה </w:t>
      </w:r>
      <w:hyperlink r:id="rId169" w:tooltip="קרן היסוד" w:history="1">
        <w:r w:rsidRPr="00EC1FF8">
          <w:rPr>
            <w:rStyle w:val="Hyperlink"/>
            <w:rFonts w:ascii="Arial" w:hAnsi="Arial" w:cs="David"/>
            <w:color w:val="auto"/>
            <w:sz w:val="28"/>
            <w:szCs w:val="28"/>
            <w:u w:val="none"/>
            <w:rtl/>
          </w:rPr>
          <w:t>קרן היסוד</w:t>
        </w:r>
      </w:hyperlink>
      <w:r w:rsidRPr="00EC1FF8">
        <w:rPr>
          <w:rFonts w:ascii="Arial" w:hAnsi="Arial" w:cs="David"/>
          <w:sz w:val="28"/>
          <w:szCs w:val="28"/>
        </w:rPr>
        <w:t> </w:t>
      </w:r>
      <w:r w:rsidRPr="00EC1FF8">
        <w:rPr>
          <w:rFonts w:ascii="Arial" w:hAnsi="Arial" w:cs="David"/>
          <w:sz w:val="28"/>
          <w:szCs w:val="28"/>
          <w:rtl/>
        </w:rPr>
        <w:t>והוא הוקם על אדמות</w:t>
      </w:r>
      <w:r>
        <w:rPr>
          <w:rFonts w:ascii="Arial" w:hAnsi="Arial" w:cs="David"/>
          <w:sz w:val="28"/>
          <w:szCs w:val="28"/>
        </w:rPr>
        <w:t xml:space="preserve"> </w:t>
      </w:r>
      <w:hyperlink r:id="rId170" w:tooltip="הקרן הקיימת לישראל" w:history="1">
        <w:r w:rsidRPr="00EC1FF8">
          <w:rPr>
            <w:rStyle w:val="Hyperlink"/>
            <w:rFonts w:ascii="Arial" w:hAnsi="Arial" w:cs="David"/>
            <w:color w:val="auto"/>
            <w:sz w:val="28"/>
            <w:szCs w:val="28"/>
            <w:u w:val="none"/>
            <w:rtl/>
          </w:rPr>
          <w:t>הקרן הקיימת לישרא</w:t>
        </w:r>
        <w:r>
          <w:rPr>
            <w:rStyle w:val="Hyperlink"/>
            <w:rFonts w:ascii="Arial" w:hAnsi="Arial" w:cs="David" w:hint="cs"/>
            <w:color w:val="auto"/>
            <w:sz w:val="28"/>
            <w:szCs w:val="28"/>
            <w:u w:val="none"/>
            <w:rtl/>
          </w:rPr>
          <w:t>ל.</w:t>
        </w:r>
      </w:hyperlink>
      <w:r w:rsidRPr="00EC1FF8">
        <w:rPr>
          <w:rFonts w:ascii="Arial" w:hAnsi="Arial" w:cs="David"/>
          <w:sz w:val="28"/>
          <w:szCs w:val="28"/>
        </w:rPr>
        <w:t xml:space="preserve"> </w:t>
      </w:r>
      <w:r w:rsidRPr="00EC1FF8">
        <w:rPr>
          <w:rFonts w:ascii="Arial" w:hAnsi="Arial" w:cs="David"/>
          <w:sz w:val="28"/>
          <w:szCs w:val="28"/>
          <w:rtl/>
        </w:rPr>
        <w:t>השם שנבחר לקיבוץ מתייחס לקרבת הקיבוץ ל</w:t>
      </w:r>
      <w:hyperlink r:id="rId171" w:tooltip="בית לחם" w:history="1">
        <w:r w:rsidRPr="00EC1FF8">
          <w:rPr>
            <w:rStyle w:val="Hyperlink"/>
            <w:rFonts w:ascii="Arial" w:hAnsi="Arial" w:cs="David"/>
            <w:color w:val="auto"/>
            <w:sz w:val="28"/>
            <w:szCs w:val="28"/>
            <w:u w:val="none"/>
            <w:rtl/>
          </w:rPr>
          <w:t>בית לח</w:t>
        </w:r>
        <w:r>
          <w:rPr>
            <w:rStyle w:val="Hyperlink"/>
            <w:rFonts w:ascii="Arial" w:hAnsi="Arial" w:cs="David" w:hint="cs"/>
            <w:color w:val="auto"/>
            <w:sz w:val="28"/>
            <w:szCs w:val="28"/>
            <w:u w:val="none"/>
            <w:rtl/>
          </w:rPr>
          <w:t>ם,</w:t>
        </w:r>
      </w:hyperlink>
      <w:r w:rsidRPr="00EC1FF8">
        <w:rPr>
          <w:rFonts w:ascii="Arial" w:hAnsi="Arial" w:cs="David"/>
          <w:sz w:val="28"/>
          <w:szCs w:val="28"/>
        </w:rPr>
        <w:t xml:space="preserve"> </w:t>
      </w:r>
      <w:r w:rsidRPr="00EC1FF8">
        <w:rPr>
          <w:rFonts w:ascii="Arial" w:hAnsi="Arial" w:cs="David"/>
          <w:sz w:val="28"/>
          <w:szCs w:val="28"/>
          <w:rtl/>
        </w:rPr>
        <w:t>שם קבורה, לפי המסור</w:t>
      </w:r>
      <w:r>
        <w:rPr>
          <w:rFonts w:ascii="Arial" w:hAnsi="Arial" w:cs="David" w:hint="cs"/>
          <w:sz w:val="28"/>
          <w:szCs w:val="28"/>
          <w:rtl/>
        </w:rPr>
        <w:t>ת,</w:t>
      </w:r>
      <w:r w:rsidRPr="00EC1FF8">
        <w:rPr>
          <w:rFonts w:ascii="Arial" w:hAnsi="Arial" w:cs="David"/>
          <w:sz w:val="28"/>
          <w:szCs w:val="28"/>
        </w:rPr>
        <w:t> </w:t>
      </w:r>
      <w:hyperlink r:id="rId172" w:tooltip="רחל אמנו" w:history="1">
        <w:r w:rsidRPr="00EC1FF8">
          <w:rPr>
            <w:rStyle w:val="Hyperlink"/>
            <w:rFonts w:ascii="Arial" w:hAnsi="Arial" w:cs="David"/>
            <w:color w:val="auto"/>
            <w:sz w:val="28"/>
            <w:szCs w:val="28"/>
            <w:u w:val="none"/>
            <w:rtl/>
          </w:rPr>
          <w:t>רחל אמנ</w:t>
        </w:r>
        <w:r>
          <w:rPr>
            <w:rStyle w:val="Hyperlink"/>
            <w:rFonts w:ascii="Arial" w:hAnsi="Arial" w:cs="David" w:hint="cs"/>
            <w:color w:val="auto"/>
            <w:sz w:val="28"/>
            <w:szCs w:val="28"/>
            <w:u w:val="none"/>
            <w:rtl/>
          </w:rPr>
          <w:t>ו.</w:t>
        </w:r>
      </w:hyperlink>
      <w:r w:rsidRPr="00EC1FF8">
        <w:rPr>
          <w:rFonts w:ascii="Arial" w:hAnsi="Arial" w:cs="David"/>
          <w:sz w:val="28"/>
          <w:szCs w:val="28"/>
        </w:rPr>
        <w:t xml:space="preserve"> </w:t>
      </w:r>
      <w:r w:rsidRPr="00EC1FF8">
        <w:rPr>
          <w:rFonts w:ascii="Arial" w:hAnsi="Arial" w:cs="David"/>
          <w:sz w:val="28"/>
          <w:szCs w:val="28"/>
          <w:rtl/>
        </w:rPr>
        <w:t>בשל כך יצר האמן </w:t>
      </w:r>
      <w:hyperlink r:id="rId173" w:tooltip="דוד פולוס" w:history="1">
        <w:r w:rsidRPr="00EC1FF8">
          <w:rPr>
            <w:rStyle w:val="Hyperlink"/>
            <w:rFonts w:ascii="Arial" w:hAnsi="Arial" w:cs="David"/>
            <w:color w:val="auto"/>
            <w:sz w:val="28"/>
            <w:szCs w:val="28"/>
            <w:u w:val="none"/>
            <w:rtl/>
          </w:rPr>
          <w:t>דוד פולוס</w:t>
        </w:r>
      </w:hyperlink>
      <w:r w:rsidRPr="00EC1FF8">
        <w:rPr>
          <w:rFonts w:ascii="Arial" w:hAnsi="Arial" w:cs="David"/>
          <w:sz w:val="28"/>
          <w:szCs w:val="28"/>
        </w:rPr>
        <w:t> </w:t>
      </w:r>
      <w:r w:rsidRPr="00EC1FF8">
        <w:rPr>
          <w:rFonts w:ascii="Arial" w:hAnsi="Arial" w:cs="David"/>
          <w:sz w:val="28"/>
          <w:szCs w:val="28"/>
          <w:rtl/>
        </w:rPr>
        <w:t>במתנה לחברי הקיבוץ פסל </w:t>
      </w:r>
      <w:hyperlink r:id="rId174" w:tooltip="ברונזה" w:history="1">
        <w:r w:rsidRPr="00EC1FF8">
          <w:rPr>
            <w:rStyle w:val="Hyperlink"/>
            <w:rFonts w:ascii="Arial" w:hAnsi="Arial" w:cs="David"/>
            <w:color w:val="auto"/>
            <w:sz w:val="28"/>
            <w:szCs w:val="28"/>
            <w:u w:val="none"/>
            <w:rtl/>
          </w:rPr>
          <w:t>ברונזה</w:t>
        </w:r>
      </w:hyperlink>
      <w:r w:rsidRPr="00EC1FF8">
        <w:rPr>
          <w:rFonts w:ascii="Arial" w:hAnsi="Arial" w:cs="David"/>
          <w:sz w:val="28"/>
          <w:szCs w:val="28"/>
        </w:rPr>
        <w:t> </w:t>
      </w:r>
      <w:r w:rsidRPr="00EC1FF8">
        <w:rPr>
          <w:rFonts w:ascii="Arial" w:hAnsi="Arial" w:cs="David"/>
          <w:sz w:val="28"/>
          <w:szCs w:val="28"/>
          <w:rtl/>
        </w:rPr>
        <w:t>המציג את רחל אמנו כבת </w:t>
      </w:r>
      <w:hyperlink r:id="rId175" w:tooltip="איכר" w:history="1">
        <w:r w:rsidRPr="00EC1FF8">
          <w:rPr>
            <w:rStyle w:val="Hyperlink"/>
            <w:rFonts w:ascii="Arial" w:hAnsi="Arial" w:cs="David"/>
            <w:color w:val="auto"/>
            <w:sz w:val="28"/>
            <w:szCs w:val="28"/>
            <w:u w:val="none"/>
            <w:rtl/>
          </w:rPr>
          <w:t>איכרים</w:t>
        </w:r>
      </w:hyperlink>
      <w:r w:rsidRPr="00EC1FF8">
        <w:rPr>
          <w:rFonts w:ascii="Arial" w:hAnsi="Arial" w:cs="David"/>
          <w:sz w:val="28"/>
          <w:szCs w:val="28"/>
        </w:rPr>
        <w:t> </w:t>
      </w:r>
      <w:hyperlink r:id="rId176" w:tooltip="סלאבים" w:history="1">
        <w:r w:rsidRPr="00EC1FF8">
          <w:rPr>
            <w:rStyle w:val="Hyperlink"/>
            <w:rFonts w:ascii="Arial" w:hAnsi="Arial" w:cs="David"/>
            <w:color w:val="auto"/>
            <w:sz w:val="28"/>
            <w:szCs w:val="28"/>
            <w:u w:val="none"/>
            <w:rtl/>
          </w:rPr>
          <w:t>סלאבי</w:t>
        </w:r>
        <w:r>
          <w:rPr>
            <w:rStyle w:val="Hyperlink"/>
            <w:rFonts w:ascii="Arial" w:hAnsi="Arial" w:cs="David" w:hint="cs"/>
            <w:color w:val="auto"/>
            <w:sz w:val="28"/>
            <w:szCs w:val="28"/>
            <w:u w:val="none"/>
            <w:rtl/>
          </w:rPr>
          <w:t>ת,</w:t>
        </w:r>
      </w:hyperlink>
      <w:r w:rsidRPr="00EC1FF8">
        <w:rPr>
          <w:rFonts w:ascii="Arial" w:hAnsi="Arial" w:cs="David"/>
          <w:sz w:val="28"/>
          <w:szCs w:val="28"/>
        </w:rPr>
        <w:t xml:space="preserve"> </w:t>
      </w:r>
      <w:r w:rsidRPr="00EC1FF8">
        <w:rPr>
          <w:rFonts w:ascii="Arial" w:hAnsi="Arial" w:cs="David"/>
          <w:sz w:val="28"/>
          <w:szCs w:val="28"/>
          <w:rtl/>
        </w:rPr>
        <w:t>האוחזת בידה האחת ב</w:t>
      </w:r>
      <w:hyperlink r:id="rId177" w:tooltip="לפיד" w:history="1">
        <w:r w:rsidRPr="00EC1FF8">
          <w:rPr>
            <w:rStyle w:val="Hyperlink"/>
            <w:rFonts w:ascii="Arial" w:hAnsi="Arial" w:cs="David"/>
            <w:color w:val="auto"/>
            <w:sz w:val="28"/>
            <w:szCs w:val="28"/>
            <w:u w:val="none"/>
            <w:rtl/>
          </w:rPr>
          <w:t>לפיד</w:t>
        </w:r>
      </w:hyperlink>
      <w:r w:rsidRPr="00EC1FF8">
        <w:rPr>
          <w:rFonts w:ascii="Arial" w:hAnsi="Arial" w:cs="David"/>
          <w:sz w:val="28"/>
          <w:szCs w:val="28"/>
        </w:rPr>
        <w:t xml:space="preserve"> </w:t>
      </w:r>
      <w:r w:rsidRPr="00EC1FF8">
        <w:rPr>
          <w:rFonts w:ascii="Arial" w:hAnsi="Arial" w:cs="David"/>
          <w:sz w:val="28"/>
          <w:szCs w:val="28"/>
          <w:rtl/>
        </w:rPr>
        <w:t>ואילו ידה השנייה מגוננת על ילדיה הקטנים, החוסים תחת גלימתה המתנופפת</w:t>
      </w:r>
      <w:r w:rsidRPr="00EC1FF8">
        <w:rPr>
          <w:rFonts w:ascii="Arial" w:hAnsi="Arial" w:cs="David"/>
          <w:sz w:val="28"/>
          <w:szCs w:val="28"/>
        </w:rPr>
        <w:t>.</w:t>
      </w:r>
    </w:p>
    <w:p w14:paraId="2CCF8710"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Pr>
          <w:rFonts w:ascii="Arial" w:hAnsi="Arial" w:cs="David" w:hint="cs"/>
          <w:sz w:val="28"/>
          <w:szCs w:val="28"/>
          <w:rtl/>
        </w:rPr>
        <w:t xml:space="preserve">בפרעות תרפ"ט (1929) </w:t>
      </w:r>
      <w:r w:rsidRPr="00EC1FF8">
        <w:rPr>
          <w:rFonts w:ascii="Arial" w:hAnsi="Arial" w:cs="David"/>
          <w:sz w:val="28"/>
          <w:szCs w:val="28"/>
          <w:rtl/>
        </w:rPr>
        <w:t>חרב הקיבוץ ונשרף כליל על ידי פורעים ערבים, יושבי הכפרים הסמוכים אליו. בראשית </w:t>
      </w:r>
      <w:hyperlink r:id="rId178" w:tooltip="שנות ה-30 של המאה ה-20" w:history="1">
        <w:r w:rsidRPr="00EC1FF8">
          <w:rPr>
            <w:rStyle w:val="Hyperlink"/>
            <w:rFonts w:ascii="Arial" w:hAnsi="Arial" w:cs="David"/>
            <w:color w:val="auto"/>
            <w:sz w:val="28"/>
            <w:szCs w:val="28"/>
            <w:u w:val="none"/>
            <w:rtl/>
          </w:rPr>
          <w:t>שנות ה-30</w:t>
        </w:r>
      </w:hyperlink>
      <w:r w:rsidRPr="00EC1FF8">
        <w:rPr>
          <w:rFonts w:ascii="Arial" w:hAnsi="Arial" w:cs="David"/>
          <w:sz w:val="28"/>
          <w:szCs w:val="28"/>
        </w:rPr>
        <w:t> </w:t>
      </w:r>
      <w:r w:rsidRPr="00EC1FF8">
        <w:rPr>
          <w:rFonts w:ascii="Arial" w:hAnsi="Arial" w:cs="David"/>
          <w:sz w:val="28"/>
          <w:szCs w:val="28"/>
          <w:rtl/>
        </w:rPr>
        <w:t>שבו החברים ובנו הכול מחדש: הוקמו </w:t>
      </w:r>
      <w:hyperlink r:id="rId179" w:tooltip="בית ספר יסודי" w:history="1">
        <w:r w:rsidRPr="00EC1FF8">
          <w:rPr>
            <w:rStyle w:val="Hyperlink"/>
            <w:rFonts w:ascii="Arial" w:hAnsi="Arial" w:cs="David"/>
            <w:color w:val="auto"/>
            <w:sz w:val="28"/>
            <w:szCs w:val="28"/>
            <w:u w:val="none"/>
            <w:rtl/>
          </w:rPr>
          <w:t>בית ספר יסוד</w:t>
        </w:r>
        <w:r>
          <w:rPr>
            <w:rStyle w:val="Hyperlink"/>
            <w:rFonts w:ascii="Arial" w:hAnsi="Arial" w:cs="David" w:hint="cs"/>
            <w:color w:val="auto"/>
            <w:sz w:val="28"/>
            <w:szCs w:val="28"/>
            <w:u w:val="none"/>
            <w:rtl/>
          </w:rPr>
          <w:t>י,</w:t>
        </w:r>
      </w:hyperlink>
      <w:r w:rsidRPr="00EC1FF8">
        <w:rPr>
          <w:rFonts w:ascii="Arial" w:hAnsi="Arial" w:cs="David"/>
          <w:sz w:val="28"/>
          <w:szCs w:val="28"/>
        </w:rPr>
        <w:t> </w:t>
      </w:r>
      <w:hyperlink r:id="rId180" w:tooltip="גן ילדים" w:history="1">
        <w:r w:rsidRPr="00EC1FF8">
          <w:rPr>
            <w:rStyle w:val="Hyperlink"/>
            <w:rFonts w:ascii="Arial" w:hAnsi="Arial" w:cs="David"/>
            <w:color w:val="auto"/>
            <w:sz w:val="28"/>
            <w:szCs w:val="28"/>
            <w:u w:val="none"/>
            <w:rtl/>
          </w:rPr>
          <w:t>גן ילדים</w:t>
        </w:r>
      </w:hyperlink>
      <w:r w:rsidRPr="00EC1FF8">
        <w:rPr>
          <w:rFonts w:ascii="Arial" w:hAnsi="Arial" w:cs="David"/>
          <w:sz w:val="28"/>
          <w:szCs w:val="28"/>
        </w:rPr>
        <w:t> </w:t>
      </w:r>
      <w:r w:rsidRPr="00EC1FF8">
        <w:rPr>
          <w:rFonts w:ascii="Arial" w:hAnsi="Arial" w:cs="David"/>
          <w:sz w:val="28"/>
          <w:szCs w:val="28"/>
          <w:rtl/>
        </w:rPr>
        <w:t>ובית תינוקות, נבנו </w:t>
      </w:r>
      <w:hyperlink r:id="rId181" w:tooltip="רפת" w:history="1">
        <w:r w:rsidRPr="00EC1FF8">
          <w:rPr>
            <w:rStyle w:val="Hyperlink"/>
            <w:rFonts w:ascii="Arial" w:hAnsi="Arial" w:cs="David"/>
            <w:color w:val="auto"/>
            <w:sz w:val="28"/>
            <w:szCs w:val="28"/>
            <w:u w:val="none"/>
            <w:rtl/>
          </w:rPr>
          <w:t>רפת</w:t>
        </w:r>
      </w:hyperlink>
      <w:r w:rsidRPr="00EC1FF8">
        <w:rPr>
          <w:rFonts w:ascii="Arial" w:hAnsi="Arial" w:cs="David"/>
          <w:sz w:val="28"/>
          <w:szCs w:val="28"/>
        </w:rPr>
        <w:t> </w:t>
      </w:r>
      <w:r w:rsidRPr="00EC1FF8">
        <w:rPr>
          <w:rFonts w:ascii="Arial" w:hAnsi="Arial" w:cs="David"/>
          <w:sz w:val="28"/>
          <w:szCs w:val="28"/>
          <w:rtl/>
        </w:rPr>
        <w:t>ו</w:t>
      </w:r>
      <w:hyperlink r:id="rId182" w:tooltip="מאפייה" w:history="1">
        <w:r w:rsidRPr="00EC1FF8">
          <w:rPr>
            <w:rStyle w:val="Hyperlink"/>
            <w:rFonts w:ascii="Arial" w:hAnsi="Arial" w:cs="David"/>
            <w:color w:val="auto"/>
            <w:sz w:val="28"/>
            <w:szCs w:val="28"/>
            <w:u w:val="none"/>
            <w:rtl/>
          </w:rPr>
          <w:t>מאפיי</w:t>
        </w:r>
        <w:r>
          <w:rPr>
            <w:rStyle w:val="Hyperlink"/>
            <w:rFonts w:ascii="Arial" w:hAnsi="Arial" w:cs="David" w:hint="cs"/>
            <w:color w:val="auto"/>
            <w:sz w:val="28"/>
            <w:szCs w:val="28"/>
            <w:u w:val="none"/>
            <w:rtl/>
          </w:rPr>
          <w:t>ה</w:t>
        </w:r>
      </w:hyperlink>
      <w:r>
        <w:rPr>
          <w:rFonts w:ascii="Arial" w:hAnsi="Arial" w:cs="David" w:hint="cs"/>
          <w:sz w:val="28"/>
          <w:szCs w:val="28"/>
          <w:rtl/>
        </w:rPr>
        <w:t>.</w:t>
      </w:r>
      <w:r w:rsidRPr="00EC1FF8">
        <w:rPr>
          <w:rFonts w:ascii="Arial" w:hAnsi="Arial" w:cs="David"/>
          <w:sz w:val="28"/>
          <w:szCs w:val="28"/>
        </w:rPr>
        <w:t xml:space="preserve"> </w:t>
      </w:r>
      <w:r w:rsidRPr="00EC1FF8">
        <w:rPr>
          <w:rFonts w:ascii="Arial" w:hAnsi="Arial" w:cs="David"/>
          <w:sz w:val="28"/>
          <w:szCs w:val="28"/>
          <w:rtl/>
        </w:rPr>
        <w:t>את השורות חיזקו גרעיני התיישבות של </w:t>
      </w:r>
      <w:hyperlink r:id="rId183" w:tooltip="תנועת נוער" w:history="1">
        <w:r w:rsidRPr="00EC1FF8">
          <w:rPr>
            <w:rStyle w:val="Hyperlink"/>
            <w:rFonts w:ascii="Arial" w:hAnsi="Arial" w:cs="David"/>
            <w:color w:val="auto"/>
            <w:sz w:val="28"/>
            <w:szCs w:val="28"/>
            <w:u w:val="none"/>
            <w:rtl/>
          </w:rPr>
          <w:t>תנועת נוער</w:t>
        </w:r>
      </w:hyperlink>
      <w:r w:rsidRPr="00EC1FF8">
        <w:rPr>
          <w:rFonts w:ascii="Arial" w:hAnsi="Arial" w:cs="David"/>
          <w:sz w:val="28"/>
          <w:szCs w:val="28"/>
        </w:rPr>
        <w:t> </w:t>
      </w:r>
      <w:r w:rsidRPr="00EC1FF8">
        <w:rPr>
          <w:rFonts w:ascii="Arial" w:hAnsi="Arial" w:cs="David"/>
          <w:sz w:val="28"/>
          <w:szCs w:val="28"/>
          <w:rtl/>
        </w:rPr>
        <w:t>וחברים נוספים שהצטרפו</w:t>
      </w:r>
      <w:r w:rsidRPr="00EC1FF8">
        <w:rPr>
          <w:rFonts w:ascii="Arial" w:hAnsi="Arial" w:cs="David"/>
          <w:sz w:val="28"/>
          <w:szCs w:val="28"/>
        </w:rPr>
        <w:t>.</w:t>
      </w:r>
    </w:p>
    <w:p w14:paraId="307D428F"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הקיבוץ נחרב בשנית עם פרוץ </w:t>
      </w:r>
      <w:hyperlink r:id="rId184" w:tooltip="מלחמת העצמאות" w:history="1">
        <w:r w:rsidRPr="00EC1FF8">
          <w:rPr>
            <w:rStyle w:val="Hyperlink"/>
            <w:rFonts w:ascii="Arial" w:hAnsi="Arial" w:cs="David"/>
            <w:color w:val="auto"/>
            <w:sz w:val="28"/>
            <w:szCs w:val="28"/>
            <w:u w:val="none"/>
            <w:rtl/>
          </w:rPr>
          <w:t>מלחמת העצמאו</w:t>
        </w:r>
        <w:r>
          <w:rPr>
            <w:rStyle w:val="Hyperlink"/>
            <w:rFonts w:ascii="Arial" w:hAnsi="Arial" w:cs="David" w:hint="cs"/>
            <w:color w:val="auto"/>
            <w:sz w:val="28"/>
            <w:szCs w:val="28"/>
            <w:u w:val="none"/>
            <w:rtl/>
          </w:rPr>
          <w:t>ת.</w:t>
        </w:r>
      </w:hyperlink>
      <w:r w:rsidRPr="00EC1FF8">
        <w:rPr>
          <w:rFonts w:ascii="Arial" w:hAnsi="Arial" w:cs="David"/>
          <w:sz w:val="28"/>
          <w:szCs w:val="28"/>
        </w:rPr>
        <w:t xml:space="preserve"> </w:t>
      </w:r>
      <w:r w:rsidRPr="00EC1FF8">
        <w:rPr>
          <w:rFonts w:ascii="Arial" w:hAnsi="Arial" w:cs="David"/>
          <w:sz w:val="28"/>
          <w:szCs w:val="28"/>
          <w:rtl/>
        </w:rPr>
        <w:t>במהלך המלחמה עבר ה</w:t>
      </w:r>
      <w:hyperlink r:id="rId185" w:tooltip="קיבוץ" w:history="1">
        <w:r w:rsidRPr="00EC1FF8">
          <w:rPr>
            <w:rStyle w:val="Hyperlink"/>
            <w:rFonts w:ascii="Arial" w:hAnsi="Arial" w:cs="David"/>
            <w:color w:val="auto"/>
            <w:sz w:val="28"/>
            <w:szCs w:val="28"/>
            <w:u w:val="none"/>
            <w:rtl/>
          </w:rPr>
          <w:t>קיבוץ</w:t>
        </w:r>
      </w:hyperlink>
      <w:r w:rsidRPr="00EC1FF8">
        <w:rPr>
          <w:rFonts w:ascii="Arial" w:hAnsi="Arial" w:cs="David"/>
          <w:sz w:val="28"/>
          <w:szCs w:val="28"/>
        </w:rPr>
        <w:t> </w:t>
      </w:r>
      <w:r w:rsidRPr="00EC1FF8">
        <w:rPr>
          <w:rFonts w:ascii="Arial" w:hAnsi="Arial" w:cs="David"/>
          <w:sz w:val="28"/>
          <w:szCs w:val="28"/>
          <w:rtl/>
        </w:rPr>
        <w:t>מיד ליד בין שלושה כוחו</w:t>
      </w:r>
      <w:r>
        <w:rPr>
          <w:rFonts w:ascii="Arial" w:hAnsi="Arial" w:cs="David" w:hint="cs"/>
          <w:sz w:val="28"/>
          <w:szCs w:val="28"/>
          <w:rtl/>
        </w:rPr>
        <w:t>ת:</w:t>
      </w:r>
      <w:r w:rsidRPr="00EC1FF8">
        <w:rPr>
          <w:rFonts w:ascii="Arial" w:hAnsi="Arial" w:cs="David"/>
          <w:sz w:val="28"/>
          <w:szCs w:val="28"/>
        </w:rPr>
        <w:t> </w:t>
      </w:r>
      <w:hyperlink r:id="rId186" w:tooltip="צבא מצרים" w:history="1">
        <w:r w:rsidRPr="00EC1FF8">
          <w:rPr>
            <w:rStyle w:val="Hyperlink"/>
            <w:rFonts w:ascii="Arial" w:hAnsi="Arial" w:cs="David"/>
            <w:color w:val="auto"/>
            <w:sz w:val="28"/>
            <w:szCs w:val="28"/>
            <w:u w:val="none"/>
            <w:rtl/>
          </w:rPr>
          <w:t>צבא מצרי</w:t>
        </w:r>
        <w:r>
          <w:rPr>
            <w:rStyle w:val="Hyperlink"/>
            <w:rFonts w:ascii="Arial" w:hAnsi="Arial" w:cs="David" w:hint="cs"/>
            <w:color w:val="auto"/>
            <w:sz w:val="28"/>
            <w:szCs w:val="28"/>
            <w:u w:val="none"/>
            <w:rtl/>
          </w:rPr>
          <w:t>ם,</w:t>
        </w:r>
      </w:hyperlink>
      <w:r w:rsidRPr="00EC1FF8">
        <w:rPr>
          <w:rFonts w:ascii="Arial" w:hAnsi="Arial" w:cs="David"/>
          <w:sz w:val="28"/>
          <w:szCs w:val="28"/>
        </w:rPr>
        <w:t> </w:t>
      </w:r>
      <w:hyperlink r:id="rId187" w:tooltip="צבא ירדן" w:history="1">
        <w:r w:rsidRPr="00EC1FF8">
          <w:rPr>
            <w:rStyle w:val="Hyperlink"/>
            <w:rFonts w:ascii="Arial" w:hAnsi="Arial" w:cs="David"/>
            <w:color w:val="auto"/>
            <w:sz w:val="28"/>
            <w:szCs w:val="28"/>
            <w:u w:val="none"/>
            <w:rtl/>
          </w:rPr>
          <w:t>צבא ירדן</w:t>
        </w:r>
      </w:hyperlink>
      <w:r w:rsidRPr="00EC1FF8">
        <w:rPr>
          <w:rFonts w:ascii="Arial" w:hAnsi="Arial" w:cs="David"/>
          <w:sz w:val="28"/>
          <w:szCs w:val="28"/>
        </w:rPr>
        <w:t> </w:t>
      </w:r>
      <w:r w:rsidRPr="00EC1FF8">
        <w:rPr>
          <w:rFonts w:ascii="Arial" w:hAnsi="Arial" w:cs="David"/>
          <w:sz w:val="28"/>
          <w:szCs w:val="28"/>
          <w:rtl/>
        </w:rPr>
        <w:t>וצבא ישראל. בתום שישה ימי קרבות קשים, היו 26 הרוגים (מתוכם 14 חברי קיבוץ) ו-84 פצועים (מרבית ההרוגים נפלו ביום הראשון לקרבות), אולם בסוף המלחמה נותרה רמת רחל בשטח ישראל. קו </w:t>
      </w:r>
      <w:hyperlink r:id="rId188" w:tooltip="שביתת נשק" w:history="1">
        <w:r w:rsidRPr="00EC1FF8">
          <w:rPr>
            <w:rStyle w:val="Hyperlink"/>
            <w:rFonts w:ascii="Arial" w:hAnsi="Arial" w:cs="David"/>
            <w:color w:val="auto"/>
            <w:sz w:val="28"/>
            <w:szCs w:val="28"/>
            <w:u w:val="none"/>
            <w:rtl/>
          </w:rPr>
          <w:t>שביתת הנשק</w:t>
        </w:r>
      </w:hyperlink>
      <w:r w:rsidRPr="00EC1FF8">
        <w:rPr>
          <w:rFonts w:ascii="Arial" w:hAnsi="Arial" w:cs="David"/>
          <w:sz w:val="28"/>
          <w:szCs w:val="28"/>
        </w:rPr>
        <w:t> </w:t>
      </w:r>
      <w:r w:rsidRPr="00EC1FF8">
        <w:rPr>
          <w:rFonts w:ascii="Arial" w:hAnsi="Arial" w:cs="David"/>
          <w:sz w:val="28"/>
          <w:szCs w:val="28"/>
          <w:rtl/>
        </w:rPr>
        <w:t>שנקבע בין ישראל לירדן</w:t>
      </w:r>
      <w:r>
        <w:rPr>
          <w:rFonts w:ascii="Arial" w:hAnsi="Arial" w:cs="David" w:hint="cs"/>
          <w:sz w:val="28"/>
          <w:szCs w:val="28"/>
          <w:rtl/>
        </w:rPr>
        <w:t xml:space="preserve"> ב- 1949 </w:t>
      </w:r>
      <w:r w:rsidRPr="00EC1FF8">
        <w:rPr>
          <w:rFonts w:ascii="Arial" w:hAnsi="Arial" w:cs="David"/>
          <w:sz w:val="28"/>
          <w:szCs w:val="28"/>
        </w:rPr>
        <w:t> </w:t>
      </w:r>
      <w:r w:rsidRPr="00EC1FF8">
        <w:rPr>
          <w:rFonts w:ascii="Arial" w:hAnsi="Arial" w:cs="David"/>
          <w:sz w:val="28"/>
          <w:szCs w:val="28"/>
          <w:rtl/>
        </w:rPr>
        <w:t>הקיף את הקיבוץ כמעט מכל עבריו, והותיר מעבר קטן לקיבוץ משכונת תלפיות הסמוכה</w:t>
      </w:r>
      <w:r w:rsidRPr="00EC1FF8">
        <w:rPr>
          <w:rFonts w:ascii="Arial" w:hAnsi="Arial" w:cs="David"/>
          <w:sz w:val="28"/>
          <w:szCs w:val="28"/>
        </w:rPr>
        <w:t>.</w:t>
      </w:r>
    </w:p>
    <w:p w14:paraId="506F484E"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lastRenderedPageBreak/>
        <w:t>ביום א</w:t>
      </w:r>
      <w:r>
        <w:rPr>
          <w:rFonts w:ascii="Arial" w:hAnsi="Arial" w:cs="David" w:hint="cs"/>
          <w:sz w:val="28"/>
          <w:szCs w:val="28"/>
          <w:rtl/>
        </w:rPr>
        <w:t xml:space="preserve">' ה- 23 בספטמבר 1956 נערך </w:t>
      </w:r>
      <w:r w:rsidRPr="00EC1FF8">
        <w:rPr>
          <w:rFonts w:ascii="Arial" w:hAnsi="Arial" w:cs="David"/>
          <w:sz w:val="28"/>
          <w:szCs w:val="28"/>
          <w:rtl/>
        </w:rPr>
        <w:t>באתר החפירות הסמוך לקיבוץ סיור מטעם הכינוס הארצי ה-12 של </w:t>
      </w:r>
      <w:hyperlink r:id="rId189" w:tooltip="החברה לחקירת ארץ-ישראל ועתיקותיה" w:history="1">
        <w:r w:rsidRPr="00EC1FF8">
          <w:rPr>
            <w:rStyle w:val="Hyperlink"/>
            <w:rFonts w:ascii="Arial" w:hAnsi="Arial" w:cs="David"/>
            <w:color w:val="auto"/>
            <w:sz w:val="28"/>
            <w:szCs w:val="28"/>
            <w:u w:val="none"/>
            <w:rtl/>
          </w:rPr>
          <w:t>החברה לחקירת ארץ-ישראל ועתיקותיה</w:t>
        </w:r>
      </w:hyperlink>
      <w:r w:rsidRPr="00EC1FF8">
        <w:rPr>
          <w:rFonts w:ascii="Arial" w:hAnsi="Arial" w:cs="David"/>
          <w:sz w:val="28"/>
          <w:szCs w:val="28"/>
        </w:rPr>
        <w:t> </w:t>
      </w:r>
      <w:r w:rsidRPr="00EC1FF8">
        <w:rPr>
          <w:rFonts w:ascii="Arial" w:hAnsi="Arial" w:cs="David"/>
          <w:sz w:val="28"/>
          <w:szCs w:val="28"/>
          <w:rtl/>
        </w:rPr>
        <w:t>בירושלים. במהלך הסיור נורתה אש </w:t>
      </w:r>
      <w:hyperlink r:id="rId190" w:tooltip="מקלע" w:history="1">
        <w:r w:rsidRPr="00EC1FF8">
          <w:rPr>
            <w:rStyle w:val="Hyperlink"/>
            <w:rFonts w:ascii="Arial" w:hAnsi="Arial" w:cs="David"/>
            <w:color w:val="auto"/>
            <w:sz w:val="28"/>
            <w:szCs w:val="28"/>
            <w:u w:val="none"/>
            <w:rtl/>
          </w:rPr>
          <w:t>מקלעים</w:t>
        </w:r>
      </w:hyperlink>
      <w:r w:rsidRPr="00EC1FF8">
        <w:rPr>
          <w:rFonts w:ascii="Arial" w:hAnsi="Arial" w:cs="David"/>
          <w:sz w:val="28"/>
          <w:szCs w:val="28"/>
        </w:rPr>
        <w:t> </w:t>
      </w:r>
      <w:r w:rsidRPr="00EC1FF8">
        <w:rPr>
          <w:rFonts w:ascii="Arial" w:hAnsi="Arial" w:cs="David"/>
          <w:sz w:val="28"/>
          <w:szCs w:val="28"/>
          <w:rtl/>
        </w:rPr>
        <w:t>ו</w:t>
      </w:r>
      <w:hyperlink r:id="rId191" w:tooltip="נשק קל" w:history="1">
        <w:r w:rsidRPr="00EC1FF8">
          <w:rPr>
            <w:rStyle w:val="Hyperlink"/>
            <w:rFonts w:ascii="Arial" w:hAnsi="Arial" w:cs="David"/>
            <w:color w:val="auto"/>
            <w:sz w:val="28"/>
            <w:szCs w:val="28"/>
            <w:u w:val="none"/>
            <w:rtl/>
          </w:rPr>
          <w:t>נשק קל</w:t>
        </w:r>
      </w:hyperlink>
      <w:r w:rsidRPr="00EC1FF8">
        <w:rPr>
          <w:rFonts w:ascii="Arial" w:hAnsi="Arial" w:cs="David"/>
          <w:sz w:val="28"/>
          <w:szCs w:val="28"/>
        </w:rPr>
        <w:t> </w:t>
      </w:r>
      <w:r w:rsidRPr="00EC1FF8">
        <w:rPr>
          <w:rFonts w:ascii="Arial" w:hAnsi="Arial" w:cs="David"/>
          <w:sz w:val="28"/>
          <w:szCs w:val="28"/>
          <w:rtl/>
        </w:rPr>
        <w:t>מעמדת </w:t>
      </w:r>
      <w:hyperlink r:id="rId192" w:tooltip="הלגיון הירדני" w:history="1">
        <w:r w:rsidRPr="00EC1FF8">
          <w:rPr>
            <w:rStyle w:val="Hyperlink"/>
            <w:rFonts w:ascii="Arial" w:hAnsi="Arial" w:cs="David"/>
            <w:color w:val="auto"/>
            <w:sz w:val="28"/>
            <w:szCs w:val="28"/>
            <w:u w:val="none"/>
            <w:rtl/>
          </w:rPr>
          <w:t>הלגיון הירדני</w:t>
        </w:r>
      </w:hyperlink>
      <w:r w:rsidRPr="00EC1FF8">
        <w:rPr>
          <w:rFonts w:ascii="Arial" w:hAnsi="Arial" w:cs="David"/>
          <w:sz w:val="28"/>
          <w:szCs w:val="28"/>
        </w:rPr>
        <w:t> </w:t>
      </w:r>
      <w:r w:rsidRPr="00EC1FF8">
        <w:rPr>
          <w:rFonts w:ascii="Arial" w:hAnsi="Arial" w:cs="David"/>
          <w:sz w:val="28"/>
          <w:szCs w:val="28"/>
          <w:rtl/>
        </w:rPr>
        <w:t>על הגבעה שממזרח ל</w:t>
      </w:r>
      <w:hyperlink r:id="rId193" w:tooltip="מנזר מר אליאס" w:history="1">
        <w:r w:rsidRPr="00EC1FF8">
          <w:rPr>
            <w:rStyle w:val="Hyperlink"/>
            <w:rFonts w:ascii="Arial" w:hAnsi="Arial" w:cs="David"/>
            <w:color w:val="auto"/>
            <w:sz w:val="28"/>
            <w:szCs w:val="28"/>
            <w:u w:val="none"/>
            <w:rtl/>
          </w:rPr>
          <w:t>מנזר מר אליא</w:t>
        </w:r>
        <w:r>
          <w:rPr>
            <w:rStyle w:val="Hyperlink"/>
            <w:rFonts w:ascii="Arial" w:hAnsi="Arial" w:cs="David" w:hint="cs"/>
            <w:color w:val="auto"/>
            <w:sz w:val="28"/>
            <w:szCs w:val="28"/>
            <w:u w:val="none"/>
            <w:rtl/>
          </w:rPr>
          <w:t>ס.</w:t>
        </w:r>
      </w:hyperlink>
      <w:r w:rsidRPr="00EC1FF8">
        <w:rPr>
          <w:rFonts w:ascii="Arial" w:hAnsi="Arial" w:cs="David"/>
          <w:sz w:val="28"/>
          <w:szCs w:val="28"/>
        </w:rPr>
        <w:t xml:space="preserve"> </w:t>
      </w:r>
      <w:r w:rsidRPr="00EC1FF8">
        <w:rPr>
          <w:rFonts w:ascii="Arial" w:hAnsi="Arial" w:cs="David"/>
          <w:sz w:val="28"/>
          <w:szCs w:val="28"/>
          <w:rtl/>
        </w:rPr>
        <w:t>מהאש נהרגו ארבעה, בהם ה</w:t>
      </w:r>
      <w:hyperlink r:id="rId194" w:tooltip="אדריכל" w:history="1">
        <w:r w:rsidRPr="00EC1FF8">
          <w:rPr>
            <w:rStyle w:val="Hyperlink"/>
            <w:rFonts w:ascii="Arial" w:hAnsi="Arial" w:cs="David"/>
            <w:color w:val="auto"/>
            <w:sz w:val="28"/>
            <w:szCs w:val="28"/>
            <w:u w:val="none"/>
            <w:rtl/>
          </w:rPr>
          <w:t>אדריכל</w:t>
        </w:r>
      </w:hyperlink>
      <w:r w:rsidRPr="00EC1FF8">
        <w:rPr>
          <w:rFonts w:ascii="Arial" w:hAnsi="Arial" w:cs="David"/>
          <w:sz w:val="28"/>
          <w:szCs w:val="28"/>
        </w:rPr>
        <w:t> </w:t>
      </w:r>
      <w:r w:rsidRPr="00EC1FF8">
        <w:rPr>
          <w:rFonts w:ascii="Arial" w:hAnsi="Arial" w:cs="David"/>
          <w:sz w:val="28"/>
          <w:szCs w:val="28"/>
          <w:rtl/>
        </w:rPr>
        <w:t>וה</w:t>
      </w:r>
      <w:hyperlink r:id="rId195" w:tooltip="ארכאולוג" w:history="1">
        <w:r w:rsidRPr="00EC1FF8">
          <w:rPr>
            <w:rStyle w:val="Hyperlink"/>
            <w:rFonts w:ascii="Arial" w:hAnsi="Arial" w:cs="David"/>
            <w:color w:val="auto"/>
            <w:sz w:val="28"/>
            <w:szCs w:val="28"/>
            <w:u w:val="none"/>
            <w:rtl/>
          </w:rPr>
          <w:t>ארכאולוג</w:t>
        </w:r>
      </w:hyperlink>
      <w:r w:rsidRPr="00EC1FF8">
        <w:rPr>
          <w:rFonts w:ascii="Arial" w:hAnsi="Arial" w:cs="David"/>
          <w:sz w:val="28"/>
          <w:szCs w:val="28"/>
        </w:rPr>
        <w:t> </w:t>
      </w:r>
      <w:r w:rsidRPr="00F2270D">
        <w:rPr>
          <w:rFonts w:ascii="Arial" w:hAnsi="Arial" w:cs="David"/>
          <w:sz w:val="28"/>
          <w:szCs w:val="28"/>
          <w:rtl/>
        </w:rPr>
        <w:t>יעקב פינקרפ</w:t>
      </w:r>
      <w:r>
        <w:rPr>
          <w:rFonts w:ascii="Arial" w:hAnsi="Arial" w:cs="David" w:hint="cs"/>
          <w:sz w:val="28"/>
          <w:szCs w:val="28"/>
          <w:rtl/>
        </w:rPr>
        <w:t>לד,</w:t>
      </w:r>
      <w:r w:rsidRPr="00EC1FF8">
        <w:rPr>
          <w:rFonts w:ascii="Arial" w:hAnsi="Arial" w:cs="David"/>
          <w:sz w:val="28"/>
          <w:szCs w:val="28"/>
        </w:rPr>
        <w:t xml:space="preserve"> </w:t>
      </w:r>
      <w:r w:rsidRPr="00EC1FF8">
        <w:rPr>
          <w:rFonts w:ascii="Arial" w:hAnsi="Arial" w:cs="David"/>
          <w:sz w:val="28"/>
          <w:szCs w:val="28"/>
          <w:rtl/>
        </w:rPr>
        <w:t>ורבים נפצעו</w:t>
      </w:r>
      <w:r w:rsidRPr="00EC1FF8">
        <w:rPr>
          <w:rFonts w:ascii="Arial" w:hAnsi="Arial" w:cs="David"/>
          <w:sz w:val="28"/>
          <w:szCs w:val="28"/>
        </w:rPr>
        <w:t>.</w:t>
      </w:r>
      <w:r w:rsidRPr="00EC1FF8">
        <w:rPr>
          <w:rFonts w:ascii="Arial" w:hAnsi="Arial" w:cs="David"/>
          <w:sz w:val="28"/>
          <w:szCs w:val="28"/>
          <w:rtl/>
        </w:rPr>
        <w:t xml:space="preserve"> </w:t>
      </w:r>
      <w:r>
        <w:rPr>
          <w:rFonts w:ascii="Arial" w:hAnsi="Arial" w:cs="David"/>
          <w:sz w:val="28"/>
          <w:szCs w:val="28"/>
          <w:rtl/>
        </w:rPr>
        <w:t>הגבעה ממנה נפתח האש זכתה ל</w:t>
      </w:r>
      <w:r>
        <w:rPr>
          <w:rFonts w:ascii="Arial" w:hAnsi="Arial" w:cs="David" w:hint="cs"/>
          <w:sz w:val="28"/>
          <w:szCs w:val="28"/>
          <w:rtl/>
        </w:rPr>
        <w:t>שם "</w:t>
      </w:r>
      <w:hyperlink r:id="rId196" w:tooltip="גבעת הארבעה" w:history="1">
        <w:r w:rsidRPr="00EC1FF8">
          <w:rPr>
            <w:rStyle w:val="Hyperlink"/>
            <w:rFonts w:ascii="Arial" w:hAnsi="Arial" w:cs="David"/>
            <w:color w:val="auto"/>
            <w:sz w:val="28"/>
            <w:szCs w:val="28"/>
            <w:u w:val="none"/>
            <w:rtl/>
          </w:rPr>
          <w:t>גבעת הארבעה</w:t>
        </w:r>
      </w:hyperlink>
      <w:r>
        <w:rPr>
          <w:rFonts w:ascii="Arial" w:hAnsi="Arial" w:cs="David" w:hint="cs"/>
          <w:sz w:val="28"/>
          <w:szCs w:val="28"/>
          <w:rtl/>
        </w:rPr>
        <w:t>".</w:t>
      </w:r>
    </w:p>
    <w:p w14:paraId="5835C8CD" w14:textId="77777777" w:rsidR="00AA4A20" w:rsidRPr="00EC1FF8"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C1FF8">
        <w:rPr>
          <w:rFonts w:ascii="Arial" w:hAnsi="Arial" w:cs="David"/>
          <w:sz w:val="28"/>
          <w:szCs w:val="28"/>
          <w:rtl/>
        </w:rPr>
        <w:t>ברמת רחל הוקמה מועצה מקומית. בשנת </w:t>
      </w:r>
      <w:r>
        <w:rPr>
          <w:rFonts w:ascii="Arial" w:hAnsi="Arial" w:cs="David" w:hint="cs"/>
          <w:sz w:val="28"/>
          <w:szCs w:val="28"/>
          <w:rtl/>
        </w:rPr>
        <w:t xml:space="preserve">1963 </w:t>
      </w:r>
      <w:r w:rsidRPr="00EC1FF8">
        <w:rPr>
          <w:rFonts w:ascii="Arial" w:hAnsi="Arial" w:cs="David"/>
          <w:sz w:val="28"/>
          <w:szCs w:val="28"/>
          <w:rtl/>
        </w:rPr>
        <w:t>בוטלה המועצה המקומית והקיבוץ הוכלל ב</w:t>
      </w:r>
      <w:hyperlink r:id="rId197" w:tooltip="מועצה אזורית הרי יהודה (הדף אינו קיים)" w:history="1">
        <w:r w:rsidRPr="00EC1FF8">
          <w:rPr>
            <w:rStyle w:val="Hyperlink"/>
            <w:rFonts w:ascii="Arial" w:hAnsi="Arial" w:cs="David"/>
            <w:color w:val="auto"/>
            <w:sz w:val="28"/>
            <w:szCs w:val="28"/>
            <w:u w:val="none"/>
            <w:rtl/>
          </w:rPr>
          <w:t>מועצה אזורית הרי יהודה</w:t>
        </w:r>
      </w:hyperlink>
      <w:r>
        <w:rPr>
          <w:rFonts w:ascii="Arial" w:hAnsi="Arial" w:cs="David" w:hint="cs"/>
          <w:sz w:val="28"/>
          <w:szCs w:val="28"/>
          <w:rtl/>
        </w:rPr>
        <w:t xml:space="preserve">, </w:t>
      </w:r>
      <w:r w:rsidRPr="00EC1FF8">
        <w:rPr>
          <w:rFonts w:ascii="Arial" w:hAnsi="Arial" w:cs="David"/>
          <w:sz w:val="28"/>
          <w:szCs w:val="28"/>
        </w:rPr>
        <w:t> </w:t>
      </w:r>
      <w:r w:rsidRPr="00EC1FF8">
        <w:rPr>
          <w:rFonts w:ascii="Arial" w:hAnsi="Arial" w:cs="David"/>
          <w:sz w:val="28"/>
          <w:szCs w:val="28"/>
          <w:rtl/>
        </w:rPr>
        <w:t>אשר בהמשך הוכללה ב</w:t>
      </w:r>
      <w:hyperlink r:id="rId198" w:tooltip="מועצה אזורית מטה יהודה" w:history="1">
        <w:r w:rsidRPr="00EC1FF8">
          <w:rPr>
            <w:rStyle w:val="Hyperlink"/>
            <w:rFonts w:ascii="Arial" w:hAnsi="Arial" w:cs="David"/>
            <w:color w:val="auto"/>
            <w:sz w:val="28"/>
            <w:szCs w:val="28"/>
            <w:u w:val="none"/>
            <w:rtl/>
          </w:rPr>
          <w:t>מועצה אזורית מטה יהודה</w:t>
        </w:r>
      </w:hyperlink>
      <w:r w:rsidRPr="00EC1FF8">
        <w:rPr>
          <w:rFonts w:ascii="Arial" w:hAnsi="Arial" w:cs="David"/>
          <w:sz w:val="28"/>
          <w:szCs w:val="28"/>
        </w:rPr>
        <w:t>.</w:t>
      </w:r>
      <w:r>
        <w:rPr>
          <w:rFonts w:ascii="Arial" w:hAnsi="Arial" w:cs="David" w:hint="cs"/>
          <w:sz w:val="28"/>
          <w:szCs w:val="28"/>
          <w:rtl/>
        </w:rPr>
        <w:t xml:space="preserve"> </w:t>
      </w:r>
      <w:r w:rsidRPr="00EC1FF8">
        <w:rPr>
          <w:rFonts w:ascii="Arial" w:hAnsi="Arial" w:cs="David"/>
          <w:sz w:val="28"/>
          <w:szCs w:val="28"/>
          <w:rtl/>
        </w:rPr>
        <w:t>כיום פועל בקיבוץ </w:t>
      </w:r>
      <w:hyperlink r:id="rId199" w:tooltip="בית מלון" w:history="1">
        <w:r w:rsidRPr="00EC1FF8">
          <w:rPr>
            <w:rStyle w:val="Hyperlink"/>
            <w:rFonts w:ascii="Arial" w:hAnsi="Arial" w:cs="David"/>
            <w:color w:val="auto"/>
            <w:sz w:val="28"/>
            <w:szCs w:val="28"/>
            <w:u w:val="none"/>
            <w:rtl/>
          </w:rPr>
          <w:t>בית מלון</w:t>
        </w:r>
      </w:hyperlink>
      <w:r w:rsidRPr="00EC1FF8">
        <w:rPr>
          <w:rFonts w:ascii="Arial" w:hAnsi="Arial" w:cs="David"/>
          <w:sz w:val="28"/>
          <w:szCs w:val="28"/>
        </w:rPr>
        <w:t> </w:t>
      </w:r>
      <w:r w:rsidRPr="00EC1FF8">
        <w:rPr>
          <w:rFonts w:ascii="Arial" w:hAnsi="Arial" w:cs="David"/>
          <w:sz w:val="28"/>
          <w:szCs w:val="28"/>
          <w:rtl/>
        </w:rPr>
        <w:t>ואולם אירועים. על חלק מקרקעות הקיבוץ נבנה בעשור הראשון של </w:t>
      </w:r>
      <w:hyperlink r:id="rId200" w:tooltip="המאה ה-21" w:history="1">
        <w:r w:rsidRPr="00EC1FF8">
          <w:rPr>
            <w:rStyle w:val="Hyperlink"/>
            <w:rFonts w:ascii="Arial" w:hAnsi="Arial" w:cs="David"/>
            <w:color w:val="auto"/>
            <w:sz w:val="28"/>
            <w:szCs w:val="28"/>
            <w:u w:val="none"/>
            <w:rtl/>
          </w:rPr>
          <w:t>המאה ה-21</w:t>
        </w:r>
      </w:hyperlink>
      <w:r w:rsidRPr="00EC1FF8">
        <w:rPr>
          <w:rFonts w:ascii="Arial" w:hAnsi="Arial" w:cs="David"/>
          <w:sz w:val="28"/>
          <w:szCs w:val="28"/>
        </w:rPr>
        <w:t> </w:t>
      </w:r>
      <w:r w:rsidRPr="00EC1FF8">
        <w:rPr>
          <w:rFonts w:ascii="Arial" w:hAnsi="Arial" w:cs="David"/>
          <w:sz w:val="28"/>
          <w:szCs w:val="28"/>
          <w:rtl/>
        </w:rPr>
        <w:t>רובע בנינים חדש, הרחבה של שכונת תלפיות. הקיבוץ מחזיק בבעלות של </w:t>
      </w:r>
      <w:hyperlink r:id="rId201" w:tooltip="א.ב מתכננים" w:history="1">
        <w:r w:rsidRPr="00EC1FF8">
          <w:rPr>
            <w:rStyle w:val="Hyperlink"/>
            <w:rFonts w:ascii="Arial" w:hAnsi="Arial" w:cs="David"/>
            <w:color w:val="auto"/>
            <w:sz w:val="28"/>
            <w:szCs w:val="28"/>
            <w:u w:val="none"/>
            <w:rtl/>
          </w:rPr>
          <w:t>א.ב מתכנני</w:t>
        </w:r>
        <w:r>
          <w:rPr>
            <w:rStyle w:val="Hyperlink"/>
            <w:rFonts w:ascii="Arial" w:hAnsi="Arial" w:cs="David" w:hint="cs"/>
            <w:color w:val="auto"/>
            <w:sz w:val="28"/>
            <w:szCs w:val="28"/>
            <w:u w:val="none"/>
            <w:rtl/>
          </w:rPr>
          <w:t>ם,</w:t>
        </w:r>
      </w:hyperlink>
      <w:r w:rsidRPr="00EC1FF8">
        <w:rPr>
          <w:rFonts w:ascii="Arial" w:hAnsi="Arial" w:cs="David"/>
          <w:sz w:val="28"/>
          <w:szCs w:val="28"/>
        </w:rPr>
        <w:t xml:space="preserve"> </w:t>
      </w:r>
      <w:r w:rsidRPr="00EC1FF8">
        <w:rPr>
          <w:rFonts w:ascii="Arial" w:hAnsi="Arial" w:cs="David"/>
          <w:sz w:val="28"/>
          <w:szCs w:val="28"/>
          <w:rtl/>
        </w:rPr>
        <w:t>אחת מחברות התכנון הגדולות בישראל</w:t>
      </w:r>
      <w:r w:rsidRPr="00EC1FF8">
        <w:rPr>
          <w:rFonts w:ascii="Arial" w:hAnsi="Arial" w:cs="David"/>
          <w:sz w:val="28"/>
          <w:szCs w:val="28"/>
        </w:rPr>
        <w:t>.</w:t>
      </w:r>
    </w:p>
    <w:p w14:paraId="5C1326D8" w14:textId="7D1B01BA" w:rsidR="009B3E55" w:rsidRDefault="009B3E55" w:rsidP="00EC1FF8">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6" w:name="_Toc532201447"/>
      <w:r>
        <w:rPr>
          <w:rFonts w:asciiTheme="minorHAnsi" w:eastAsiaTheme="minorHAnsi" w:hAnsiTheme="minorHAnsi" w:cs="David" w:hint="cs"/>
          <w:b/>
          <w:bCs/>
          <w:sz w:val="28"/>
          <w:szCs w:val="28"/>
          <w:rtl/>
        </w:rPr>
        <w:t>מצודת לוציפר (יתיר)</w:t>
      </w:r>
      <w:bookmarkEnd w:id="36"/>
    </w:p>
    <w:p w14:paraId="288184C3" w14:textId="77777777" w:rsidR="00AA4A20" w:rsidRPr="00AA628C"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AA628C">
        <w:rPr>
          <w:rFonts w:ascii="Arial" w:hAnsi="Arial" w:cs="David" w:hint="cs"/>
          <w:sz w:val="28"/>
          <w:szCs w:val="28"/>
          <w:rtl/>
        </w:rPr>
        <w:t>משטרת לוציפר</w:t>
      </w:r>
      <w:r w:rsidRPr="00AA628C">
        <w:rPr>
          <w:rFonts w:ascii="Arial" w:hAnsi="Arial" w:cs="David"/>
          <w:sz w:val="28"/>
          <w:szCs w:val="28"/>
          <w:rtl/>
        </w:rPr>
        <w:t xml:space="preserve"> (בערבית אל-עַצֵיפִיר) היא מבנה הנמצא בגבולות היישוב </w:t>
      </w:r>
      <w:hyperlink r:id="rId202" w:tooltip="בית יתיר" w:history="1">
        <w:r w:rsidRPr="00AA628C">
          <w:rPr>
            <w:rStyle w:val="Hyperlink"/>
            <w:rFonts w:ascii="Arial" w:hAnsi="Arial" w:cs="David"/>
            <w:color w:val="auto"/>
            <w:sz w:val="28"/>
            <w:szCs w:val="28"/>
            <w:u w:val="none"/>
            <w:rtl/>
          </w:rPr>
          <w:t>בית יתיר</w:t>
        </w:r>
      </w:hyperlink>
      <w:r w:rsidRPr="00AA628C">
        <w:rPr>
          <w:rFonts w:ascii="Arial" w:hAnsi="Arial" w:cs="David"/>
          <w:sz w:val="28"/>
          <w:szCs w:val="28"/>
        </w:rPr>
        <w:t> </w:t>
      </w:r>
      <w:r w:rsidRPr="00AA628C">
        <w:rPr>
          <w:rFonts w:ascii="Arial" w:hAnsi="Arial" w:cs="David"/>
          <w:sz w:val="28"/>
          <w:szCs w:val="28"/>
          <w:rtl/>
        </w:rPr>
        <w:t>בדרום </w:t>
      </w:r>
      <w:hyperlink r:id="rId203" w:tooltip="הר חברון" w:history="1">
        <w:r w:rsidRPr="00AA628C">
          <w:rPr>
            <w:rStyle w:val="Hyperlink"/>
            <w:rFonts w:ascii="Arial" w:hAnsi="Arial" w:cs="David"/>
            <w:color w:val="auto"/>
            <w:sz w:val="28"/>
            <w:szCs w:val="28"/>
            <w:u w:val="none"/>
            <w:rtl/>
          </w:rPr>
          <w:t>הר חברון</w:t>
        </w:r>
      </w:hyperlink>
      <w:r w:rsidRPr="00AA628C">
        <w:rPr>
          <w:rFonts w:ascii="Arial" w:hAnsi="Arial" w:cs="David"/>
          <w:sz w:val="28"/>
          <w:szCs w:val="28"/>
        </w:rPr>
        <w:t> </w:t>
      </w:r>
      <w:r w:rsidRPr="00AA628C">
        <w:rPr>
          <w:rFonts w:ascii="Arial" w:hAnsi="Arial" w:cs="David"/>
          <w:sz w:val="28"/>
          <w:szCs w:val="28"/>
          <w:rtl/>
        </w:rPr>
        <w:t>ושימש כמשטרה ירדנית וחלק מ</w:t>
      </w:r>
      <w:hyperlink r:id="rId204" w:tooltip="משטרות ירדניות בדרום יהודה" w:history="1">
        <w:r w:rsidRPr="00AA628C">
          <w:rPr>
            <w:rStyle w:val="Hyperlink"/>
            <w:rFonts w:ascii="Arial" w:hAnsi="Arial" w:cs="David"/>
            <w:color w:val="auto"/>
            <w:sz w:val="28"/>
            <w:szCs w:val="28"/>
            <w:u w:val="none"/>
            <w:rtl/>
          </w:rPr>
          <w:t>קו משטרות בדרום יהודה</w:t>
        </w:r>
      </w:hyperlink>
      <w:r w:rsidRPr="00AA628C">
        <w:rPr>
          <w:rFonts w:ascii="Arial" w:hAnsi="Arial" w:cs="David"/>
          <w:sz w:val="28"/>
          <w:szCs w:val="28"/>
        </w:rPr>
        <w:t>.</w:t>
      </w:r>
    </w:p>
    <w:p w14:paraId="3679DFF0" w14:textId="5C45FA49" w:rsidR="00AA4A20" w:rsidRDefault="00AA4A20" w:rsidP="000A68B1">
      <w:pPr>
        <w:pStyle w:val="NormalWeb"/>
        <w:shd w:val="clear" w:color="auto" w:fill="FFFFFF"/>
        <w:bidi/>
        <w:spacing w:before="120" w:beforeAutospacing="0" w:after="120" w:afterAutospacing="0" w:line="360" w:lineRule="auto"/>
        <w:jc w:val="both"/>
        <w:rPr>
          <w:rFonts w:ascii="Arial" w:hAnsi="Arial" w:cs="David"/>
          <w:sz w:val="28"/>
          <w:szCs w:val="28"/>
          <w:rtl/>
        </w:rPr>
      </w:pPr>
      <w:r w:rsidRPr="00AA628C">
        <w:rPr>
          <w:rFonts w:ascii="Arial" w:hAnsi="Arial" w:cs="David"/>
          <w:sz w:val="28"/>
          <w:szCs w:val="28"/>
          <w:rtl/>
        </w:rPr>
        <w:t>המשטרה הוקמה בתקופת המנדט כחלק ממערך שמירה על צירים מרכזיים (במקרה זה על הציר </w:t>
      </w:r>
      <w:hyperlink r:id="rId205" w:tooltip="ירושלים" w:history="1">
        <w:r w:rsidRPr="00AA628C">
          <w:rPr>
            <w:rStyle w:val="Hyperlink"/>
            <w:rFonts w:ascii="Arial" w:hAnsi="Arial" w:cs="David"/>
            <w:color w:val="auto"/>
            <w:sz w:val="28"/>
            <w:szCs w:val="28"/>
            <w:u w:val="none"/>
            <w:rtl/>
          </w:rPr>
          <w:t>ירושלים</w:t>
        </w:r>
      </w:hyperlink>
      <w:r w:rsidRPr="00AA628C">
        <w:rPr>
          <w:rFonts w:ascii="Arial" w:hAnsi="Arial" w:cs="David"/>
          <w:sz w:val="28"/>
          <w:szCs w:val="28"/>
        </w:rPr>
        <w:t>-</w:t>
      </w:r>
      <w:hyperlink r:id="rId206" w:tooltip="חברון" w:history="1">
        <w:r w:rsidRPr="00AA628C">
          <w:rPr>
            <w:rStyle w:val="Hyperlink"/>
            <w:rFonts w:ascii="Arial" w:hAnsi="Arial" w:cs="David"/>
            <w:color w:val="auto"/>
            <w:sz w:val="28"/>
            <w:szCs w:val="28"/>
            <w:u w:val="none"/>
            <w:rtl/>
          </w:rPr>
          <w:t>חברון</w:t>
        </w:r>
      </w:hyperlink>
      <w:r w:rsidRPr="00AA628C">
        <w:rPr>
          <w:rFonts w:ascii="Arial" w:hAnsi="Arial" w:cs="David"/>
          <w:sz w:val="28"/>
          <w:szCs w:val="28"/>
        </w:rPr>
        <w:t>-</w:t>
      </w:r>
      <w:hyperlink r:id="rId207" w:tooltip="נגב" w:history="1">
        <w:r w:rsidRPr="00AA628C">
          <w:rPr>
            <w:rStyle w:val="Hyperlink"/>
            <w:rFonts w:ascii="Arial" w:hAnsi="Arial" w:cs="David"/>
            <w:color w:val="auto"/>
            <w:sz w:val="28"/>
            <w:szCs w:val="28"/>
            <w:u w:val="none"/>
            <w:rtl/>
          </w:rPr>
          <w:t>נג</w:t>
        </w:r>
        <w:r>
          <w:rPr>
            <w:rStyle w:val="Hyperlink"/>
            <w:rFonts w:ascii="Arial" w:hAnsi="Arial" w:cs="David" w:hint="cs"/>
            <w:color w:val="auto"/>
            <w:sz w:val="28"/>
            <w:szCs w:val="28"/>
            <w:u w:val="none"/>
            <w:rtl/>
          </w:rPr>
          <w:t>ב).</w:t>
        </w:r>
      </w:hyperlink>
      <w:r w:rsidRPr="00AA628C">
        <w:rPr>
          <w:rFonts w:ascii="Arial" w:hAnsi="Arial" w:cs="David"/>
          <w:sz w:val="28"/>
          <w:szCs w:val="28"/>
        </w:rPr>
        <w:t xml:space="preserve"> </w:t>
      </w:r>
      <w:r w:rsidRPr="00AA628C">
        <w:rPr>
          <w:rFonts w:ascii="Arial" w:hAnsi="Arial" w:cs="David"/>
          <w:sz w:val="28"/>
          <w:szCs w:val="28"/>
          <w:rtl/>
        </w:rPr>
        <w:t>המשטרה הוקמה בתבנית "מיקי מאוס</w:t>
      </w:r>
      <w:r>
        <w:rPr>
          <w:rFonts w:ascii="Arial" w:hAnsi="Arial" w:cs="David" w:hint="cs"/>
          <w:sz w:val="28"/>
          <w:szCs w:val="28"/>
          <w:rtl/>
        </w:rPr>
        <w:t xml:space="preserve">". </w:t>
      </w:r>
      <w:r w:rsidRPr="00AA628C">
        <w:rPr>
          <w:rFonts w:ascii="Arial" w:hAnsi="Arial" w:cs="David"/>
          <w:sz w:val="28"/>
          <w:szCs w:val="28"/>
          <w:rtl/>
        </w:rPr>
        <w:t>לאחר סיום המנדט הועבר המבנה לידי </w:t>
      </w:r>
      <w:hyperlink r:id="rId208" w:tooltip="הכוחות המזוינים של ירדן" w:history="1">
        <w:r w:rsidRPr="00AA628C">
          <w:rPr>
            <w:rStyle w:val="Hyperlink"/>
            <w:rFonts w:ascii="Arial" w:hAnsi="Arial" w:cs="David"/>
            <w:color w:val="auto"/>
            <w:sz w:val="28"/>
            <w:szCs w:val="28"/>
            <w:u w:val="none"/>
            <w:rtl/>
          </w:rPr>
          <w:t xml:space="preserve">צבא הממלכה </w:t>
        </w:r>
        <w:r w:rsidRPr="00AA628C">
          <w:rPr>
            <w:rStyle w:val="Hyperlink"/>
            <w:rFonts w:ascii="Arial" w:hAnsi="Arial" w:cs="David" w:hint="cs"/>
            <w:color w:val="auto"/>
            <w:sz w:val="28"/>
            <w:szCs w:val="28"/>
            <w:u w:val="none"/>
            <w:rtl/>
          </w:rPr>
          <w:t>ההאשמ</w:t>
        </w:r>
        <w:r>
          <w:rPr>
            <w:rStyle w:val="Hyperlink"/>
            <w:rFonts w:ascii="Arial" w:hAnsi="Arial" w:cs="David" w:hint="cs"/>
            <w:color w:val="auto"/>
            <w:sz w:val="28"/>
            <w:szCs w:val="28"/>
            <w:u w:val="none"/>
            <w:rtl/>
          </w:rPr>
          <w:t>י</w:t>
        </w:r>
        <w:r w:rsidRPr="00AA628C">
          <w:rPr>
            <w:rStyle w:val="Hyperlink"/>
            <w:rFonts w:ascii="Arial" w:hAnsi="Arial" w:cs="David" w:hint="cs"/>
            <w:color w:val="auto"/>
            <w:sz w:val="28"/>
            <w:szCs w:val="28"/>
            <w:u w:val="none"/>
            <w:rtl/>
          </w:rPr>
          <w:t>ת</w:t>
        </w:r>
        <w:r w:rsidRPr="00AA628C">
          <w:rPr>
            <w:rStyle w:val="Hyperlink"/>
            <w:rFonts w:ascii="Arial" w:hAnsi="Arial" w:cs="David"/>
            <w:color w:val="auto"/>
            <w:sz w:val="28"/>
            <w:szCs w:val="28"/>
            <w:u w:val="none"/>
            <w:rtl/>
          </w:rPr>
          <w:t xml:space="preserve"> של ירדן</w:t>
        </w:r>
      </w:hyperlink>
      <w:r w:rsidRPr="00AA628C">
        <w:rPr>
          <w:rFonts w:ascii="Arial" w:hAnsi="Arial" w:cs="David"/>
          <w:sz w:val="28"/>
          <w:szCs w:val="28"/>
        </w:rPr>
        <w:t> </w:t>
      </w:r>
      <w:r w:rsidRPr="00AA628C">
        <w:rPr>
          <w:rFonts w:ascii="Arial" w:hAnsi="Arial" w:cs="David"/>
          <w:sz w:val="28"/>
          <w:szCs w:val="28"/>
          <w:rtl/>
        </w:rPr>
        <w:t>והוא שימש את המשמר הלאומי</w:t>
      </w:r>
      <w:r>
        <w:rPr>
          <w:rFonts w:ascii="Arial" w:hAnsi="Arial" w:cs="David" w:hint="cs"/>
          <w:sz w:val="28"/>
          <w:szCs w:val="28"/>
          <w:rtl/>
        </w:rPr>
        <w:t xml:space="preserve"> הירדני</w:t>
      </w:r>
      <w:r w:rsidRPr="00AA628C">
        <w:rPr>
          <w:rFonts w:ascii="Arial" w:hAnsi="Arial" w:cs="David"/>
          <w:sz w:val="28"/>
          <w:szCs w:val="28"/>
          <w:rtl/>
        </w:rPr>
        <w:t xml:space="preserve"> (המקבילה ל</w:t>
      </w:r>
      <w:hyperlink r:id="rId209" w:tooltip="משמר הגבול" w:history="1">
        <w:r w:rsidRPr="00AA628C">
          <w:rPr>
            <w:rStyle w:val="Hyperlink"/>
            <w:rFonts w:ascii="Arial" w:hAnsi="Arial" w:cs="David"/>
            <w:color w:val="auto"/>
            <w:sz w:val="28"/>
            <w:szCs w:val="28"/>
            <w:u w:val="none"/>
            <w:rtl/>
          </w:rPr>
          <w:t>משמר הגבו</w:t>
        </w:r>
        <w:r>
          <w:rPr>
            <w:rStyle w:val="Hyperlink"/>
            <w:rFonts w:ascii="Arial" w:hAnsi="Arial" w:cs="David" w:hint="cs"/>
            <w:color w:val="auto"/>
            <w:sz w:val="28"/>
            <w:szCs w:val="28"/>
            <w:u w:val="none"/>
            <w:rtl/>
          </w:rPr>
          <w:t>ל)</w:t>
        </w:r>
      </w:hyperlink>
      <w:r w:rsidRPr="00AA628C">
        <w:rPr>
          <w:rFonts w:ascii="Arial" w:hAnsi="Arial" w:cs="David"/>
          <w:sz w:val="28"/>
          <w:szCs w:val="28"/>
        </w:rPr>
        <w:t xml:space="preserve"> </w:t>
      </w:r>
      <w:r w:rsidRPr="00AA628C">
        <w:rPr>
          <w:rFonts w:ascii="Arial" w:hAnsi="Arial" w:cs="David"/>
          <w:sz w:val="28"/>
          <w:szCs w:val="28"/>
          <w:rtl/>
        </w:rPr>
        <w:t>ואת המשטרה הירדנית. הכוחות שימשו לשמירת הגבול עם ישראל</w:t>
      </w:r>
      <w:r>
        <w:rPr>
          <w:rFonts w:ascii="Arial" w:hAnsi="Arial" w:cs="David" w:hint="cs"/>
          <w:sz w:val="28"/>
          <w:szCs w:val="28"/>
          <w:rtl/>
        </w:rPr>
        <w:t>,</w:t>
      </w:r>
      <w:r w:rsidRPr="00AA628C">
        <w:rPr>
          <w:rFonts w:ascii="Arial" w:hAnsi="Arial" w:cs="David"/>
          <w:sz w:val="28"/>
          <w:szCs w:val="28"/>
          <w:rtl/>
        </w:rPr>
        <w:t xml:space="preserve"> אך גם לפעילות נגד הבדואים</w:t>
      </w:r>
      <w:r w:rsidR="000A68B1">
        <w:rPr>
          <w:rFonts w:ascii="Arial" w:hAnsi="Arial" w:cs="David"/>
          <w:sz w:val="28"/>
          <w:szCs w:val="28"/>
        </w:rPr>
        <w:t>.</w:t>
      </w:r>
      <w:r w:rsidR="000A68B1">
        <w:rPr>
          <w:rFonts w:ascii="Arial" w:hAnsi="Arial" w:cs="David" w:hint="cs"/>
          <w:sz w:val="28"/>
          <w:szCs w:val="28"/>
          <w:rtl/>
        </w:rPr>
        <w:t xml:space="preserve"> </w:t>
      </w:r>
      <w:r w:rsidRPr="00AA628C">
        <w:rPr>
          <w:rFonts w:ascii="Arial" w:hAnsi="Arial" w:cs="David"/>
          <w:sz w:val="28"/>
          <w:szCs w:val="28"/>
          <w:rtl/>
        </w:rPr>
        <w:t>ב</w:t>
      </w:r>
      <w:r>
        <w:rPr>
          <w:rFonts w:ascii="Arial" w:hAnsi="Arial" w:cs="David"/>
          <w:sz w:val="28"/>
          <w:szCs w:val="28"/>
        </w:rPr>
        <w:t xml:space="preserve"> </w:t>
      </w:r>
      <w:r>
        <w:rPr>
          <w:rFonts w:ascii="Arial" w:hAnsi="Arial" w:cs="David" w:hint="cs"/>
          <w:sz w:val="28"/>
          <w:szCs w:val="28"/>
          <w:rtl/>
        </w:rPr>
        <w:t xml:space="preserve"> 13 לנובמבר 1966 ב</w:t>
      </w:r>
      <w:r w:rsidRPr="00AA628C">
        <w:rPr>
          <w:rFonts w:ascii="Arial" w:hAnsi="Arial" w:cs="David"/>
          <w:sz w:val="28"/>
          <w:szCs w:val="28"/>
          <w:rtl/>
        </w:rPr>
        <w:t>יצע </w:t>
      </w:r>
      <w:hyperlink r:id="rId210" w:tooltip="צה&quot;ל" w:history="1">
        <w:r w:rsidRPr="00AA628C">
          <w:rPr>
            <w:rStyle w:val="Hyperlink"/>
            <w:rFonts w:ascii="Arial" w:hAnsi="Arial" w:cs="David"/>
            <w:color w:val="auto"/>
            <w:sz w:val="28"/>
            <w:szCs w:val="28"/>
            <w:u w:val="none"/>
            <w:rtl/>
          </w:rPr>
          <w:t>צה"ל</w:t>
        </w:r>
      </w:hyperlink>
      <w:r w:rsidRPr="00AA628C">
        <w:rPr>
          <w:rFonts w:ascii="Arial" w:hAnsi="Arial" w:cs="David"/>
          <w:sz w:val="28"/>
          <w:szCs w:val="28"/>
        </w:rPr>
        <w:t> </w:t>
      </w:r>
      <w:r w:rsidRPr="00AA628C">
        <w:rPr>
          <w:rFonts w:ascii="Arial" w:hAnsi="Arial" w:cs="David"/>
          <w:sz w:val="28"/>
          <w:szCs w:val="28"/>
          <w:rtl/>
        </w:rPr>
        <w:t>את </w:t>
      </w:r>
      <w:hyperlink r:id="rId211" w:tooltip="פעולת סמוע" w:history="1">
        <w:r w:rsidRPr="00AA628C">
          <w:rPr>
            <w:rStyle w:val="Hyperlink"/>
            <w:rFonts w:ascii="Arial" w:hAnsi="Arial" w:cs="David"/>
            <w:color w:val="auto"/>
            <w:sz w:val="28"/>
            <w:szCs w:val="28"/>
            <w:u w:val="none"/>
            <w:rtl/>
          </w:rPr>
          <w:t>פעולת סמוע</w:t>
        </w:r>
      </w:hyperlink>
      <w:r w:rsidRPr="00AA628C">
        <w:rPr>
          <w:rFonts w:ascii="Arial" w:hAnsi="Arial" w:cs="David"/>
          <w:sz w:val="28"/>
          <w:szCs w:val="28"/>
        </w:rPr>
        <w:t> </w:t>
      </w:r>
      <w:r w:rsidRPr="00AA628C">
        <w:rPr>
          <w:rFonts w:ascii="Arial" w:hAnsi="Arial" w:cs="David"/>
          <w:sz w:val="28"/>
          <w:szCs w:val="28"/>
          <w:rtl/>
        </w:rPr>
        <w:t>והכוחות פעלו גם במשטרה</w:t>
      </w:r>
      <w:r w:rsidR="000A68B1">
        <w:rPr>
          <w:rFonts w:ascii="Arial" w:hAnsi="Arial" w:cs="David"/>
          <w:sz w:val="28"/>
          <w:szCs w:val="28"/>
        </w:rPr>
        <w:t>.</w:t>
      </w:r>
      <w:r w:rsidR="000A68B1">
        <w:rPr>
          <w:rFonts w:ascii="Arial" w:hAnsi="Arial" w:cs="David" w:hint="cs"/>
          <w:sz w:val="28"/>
          <w:szCs w:val="28"/>
          <w:rtl/>
        </w:rPr>
        <w:t xml:space="preserve"> </w:t>
      </w:r>
      <w:r w:rsidRPr="00AA628C">
        <w:rPr>
          <w:rFonts w:ascii="Arial" w:hAnsi="Arial" w:cs="David"/>
          <w:sz w:val="28"/>
          <w:szCs w:val="28"/>
          <w:rtl/>
        </w:rPr>
        <w:t>לאחר </w:t>
      </w:r>
      <w:hyperlink r:id="rId212" w:tooltip="מלחמת ששת הימים" w:history="1">
        <w:r w:rsidRPr="00AA628C">
          <w:rPr>
            <w:rStyle w:val="Hyperlink"/>
            <w:rFonts w:ascii="Arial" w:hAnsi="Arial" w:cs="David"/>
            <w:color w:val="auto"/>
            <w:sz w:val="28"/>
            <w:szCs w:val="28"/>
            <w:u w:val="none"/>
            <w:rtl/>
          </w:rPr>
          <w:t>מלחמת ששת הימים</w:t>
        </w:r>
      </w:hyperlink>
      <w:r w:rsidRPr="00AA628C">
        <w:rPr>
          <w:rFonts w:ascii="Arial" w:hAnsi="Arial" w:cs="David"/>
          <w:sz w:val="28"/>
          <w:szCs w:val="28"/>
        </w:rPr>
        <w:t> </w:t>
      </w:r>
      <w:r w:rsidRPr="00AA628C">
        <w:rPr>
          <w:rFonts w:ascii="Arial" w:hAnsi="Arial" w:cs="David"/>
          <w:sz w:val="28"/>
          <w:szCs w:val="28"/>
          <w:rtl/>
        </w:rPr>
        <w:t>ננטש המקום וב</w:t>
      </w:r>
      <w:r>
        <w:rPr>
          <w:rFonts w:ascii="Arial" w:hAnsi="Arial" w:cs="David" w:hint="cs"/>
          <w:sz w:val="28"/>
          <w:szCs w:val="28"/>
          <w:rtl/>
        </w:rPr>
        <w:t>- 1983</w:t>
      </w:r>
      <w:r w:rsidRPr="00AA628C">
        <w:rPr>
          <w:rFonts w:ascii="Arial" w:hAnsi="Arial" w:cs="David"/>
          <w:sz w:val="28"/>
          <w:szCs w:val="28"/>
        </w:rPr>
        <w:t> </w:t>
      </w:r>
      <w:r w:rsidRPr="00AA628C">
        <w:rPr>
          <w:rFonts w:ascii="Arial" w:hAnsi="Arial" w:cs="David"/>
          <w:sz w:val="28"/>
          <w:szCs w:val="28"/>
          <w:rtl/>
        </w:rPr>
        <w:t>התיישב במשטרה ובסביבתה גרעין של בוגרי </w:t>
      </w:r>
      <w:hyperlink r:id="rId213" w:tooltip="ישיבת מרכז הרב" w:history="1">
        <w:r w:rsidRPr="00AA628C">
          <w:rPr>
            <w:rStyle w:val="Hyperlink"/>
            <w:rFonts w:ascii="Arial" w:hAnsi="Arial" w:cs="David"/>
            <w:color w:val="auto"/>
            <w:sz w:val="28"/>
            <w:szCs w:val="28"/>
            <w:u w:val="none"/>
            <w:rtl/>
          </w:rPr>
          <w:t>ישיבת מרכז הרב</w:t>
        </w:r>
      </w:hyperlink>
      <w:r w:rsidRPr="00AA628C">
        <w:rPr>
          <w:rFonts w:ascii="Arial" w:hAnsi="Arial" w:cs="David"/>
          <w:sz w:val="28"/>
          <w:szCs w:val="28"/>
        </w:rPr>
        <w:t> </w:t>
      </w:r>
      <w:r w:rsidRPr="00AA628C">
        <w:rPr>
          <w:rFonts w:ascii="Arial" w:hAnsi="Arial" w:cs="David"/>
          <w:sz w:val="28"/>
          <w:szCs w:val="28"/>
          <w:rtl/>
        </w:rPr>
        <w:t>וארגו</w:t>
      </w:r>
      <w:r>
        <w:rPr>
          <w:rFonts w:ascii="Arial" w:hAnsi="Arial" w:cs="David" w:hint="cs"/>
          <w:sz w:val="28"/>
          <w:szCs w:val="28"/>
          <w:rtl/>
        </w:rPr>
        <w:t xml:space="preserve">ן "אמנה". </w:t>
      </w:r>
      <w:r w:rsidRPr="00AA628C">
        <w:rPr>
          <w:rFonts w:ascii="Arial" w:hAnsi="Arial" w:cs="David"/>
          <w:sz w:val="28"/>
          <w:szCs w:val="28"/>
        </w:rPr>
        <w:t xml:space="preserve"> </w:t>
      </w:r>
      <w:r w:rsidRPr="00AA628C">
        <w:rPr>
          <w:rFonts w:ascii="Arial" w:hAnsi="Arial" w:cs="David"/>
          <w:sz w:val="28"/>
          <w:szCs w:val="28"/>
          <w:rtl/>
        </w:rPr>
        <w:t>בהמשך הקים גרעין זה את היישוב </w:t>
      </w:r>
      <w:hyperlink r:id="rId214" w:tooltip="בית יתיר" w:history="1">
        <w:r w:rsidRPr="00AA628C">
          <w:rPr>
            <w:rStyle w:val="Hyperlink"/>
            <w:rFonts w:ascii="Arial" w:hAnsi="Arial" w:cs="David"/>
            <w:color w:val="auto"/>
            <w:sz w:val="28"/>
            <w:szCs w:val="28"/>
            <w:u w:val="none"/>
            <w:rtl/>
          </w:rPr>
          <w:t>בית יתיר</w:t>
        </w:r>
      </w:hyperlink>
      <w:r w:rsidR="000A68B1">
        <w:rPr>
          <w:rFonts w:ascii="Arial" w:hAnsi="Arial" w:cs="David"/>
          <w:sz w:val="28"/>
          <w:szCs w:val="28"/>
        </w:rPr>
        <w:t>.</w:t>
      </w:r>
      <w:r w:rsidR="000A68B1">
        <w:rPr>
          <w:rFonts w:ascii="Arial" w:hAnsi="Arial" w:cs="David" w:hint="cs"/>
          <w:sz w:val="28"/>
          <w:szCs w:val="28"/>
          <w:rtl/>
        </w:rPr>
        <w:t xml:space="preserve"> </w:t>
      </w:r>
      <w:r>
        <w:rPr>
          <w:rFonts w:ascii="Arial" w:hAnsi="Arial" w:cs="David" w:hint="cs"/>
          <w:sz w:val="28"/>
          <w:szCs w:val="28"/>
          <w:rtl/>
        </w:rPr>
        <w:t xml:space="preserve">ב- 1991 </w:t>
      </w:r>
      <w:r w:rsidRPr="00AA628C">
        <w:rPr>
          <w:rFonts w:ascii="Arial" w:hAnsi="Arial" w:cs="David"/>
          <w:sz w:val="28"/>
          <w:szCs w:val="28"/>
        </w:rPr>
        <w:t> </w:t>
      </w:r>
      <w:r w:rsidRPr="00AA628C">
        <w:rPr>
          <w:rFonts w:ascii="Arial" w:hAnsi="Arial" w:cs="David"/>
          <w:sz w:val="28"/>
          <w:szCs w:val="28"/>
          <w:rtl/>
        </w:rPr>
        <w:t>התיישבה בבניין ה</w:t>
      </w:r>
      <w:hyperlink r:id="rId215" w:tooltip="מכינה קדם-צבאית יתיר" w:history="1">
        <w:r w:rsidRPr="00AA628C">
          <w:rPr>
            <w:rStyle w:val="Hyperlink"/>
            <w:rFonts w:ascii="Arial" w:hAnsi="Arial" w:cs="David"/>
            <w:color w:val="auto"/>
            <w:sz w:val="28"/>
            <w:szCs w:val="28"/>
            <w:u w:val="none"/>
            <w:rtl/>
          </w:rPr>
          <w:t>מכינה הקדם-צבאית יתיר</w:t>
        </w:r>
      </w:hyperlink>
      <w:r w:rsidR="000A68B1">
        <w:rPr>
          <w:rFonts w:ascii="Arial" w:hAnsi="Arial" w:cs="David"/>
          <w:sz w:val="28"/>
          <w:szCs w:val="28"/>
        </w:rPr>
        <w:t>.</w:t>
      </w:r>
      <w:r w:rsidR="000A68B1">
        <w:rPr>
          <w:rFonts w:ascii="Arial" w:hAnsi="Arial" w:cs="David" w:hint="cs"/>
          <w:sz w:val="28"/>
          <w:szCs w:val="28"/>
          <w:rtl/>
        </w:rPr>
        <w:t xml:space="preserve"> </w:t>
      </w:r>
      <w:r w:rsidRPr="00AA628C">
        <w:rPr>
          <w:rFonts w:ascii="Arial" w:hAnsi="Arial" w:cs="David"/>
          <w:sz w:val="28"/>
          <w:szCs w:val="28"/>
          <w:rtl/>
        </w:rPr>
        <w:t>המבנה ממוקם בנקודת אסטרטגית הצופה על מדבר יהודה, בקעת ערד והנגב הצפוני והוא נמצא על תוואי ה</w:t>
      </w:r>
      <w:hyperlink r:id="rId216" w:tooltip="דרך רומית" w:history="1">
        <w:r w:rsidRPr="00AA628C">
          <w:rPr>
            <w:rStyle w:val="Hyperlink"/>
            <w:rFonts w:ascii="Arial" w:hAnsi="Arial" w:cs="David"/>
            <w:color w:val="auto"/>
            <w:sz w:val="28"/>
            <w:szCs w:val="28"/>
            <w:u w:val="none"/>
            <w:rtl/>
          </w:rPr>
          <w:t>דרך הרומית</w:t>
        </w:r>
      </w:hyperlink>
      <w:r w:rsidRPr="00AA628C">
        <w:rPr>
          <w:rFonts w:ascii="Arial" w:hAnsi="Arial" w:cs="David"/>
          <w:sz w:val="28"/>
          <w:szCs w:val="28"/>
        </w:rPr>
        <w:t> </w:t>
      </w:r>
      <w:r w:rsidRPr="00AA628C">
        <w:rPr>
          <w:rFonts w:ascii="Arial" w:hAnsi="Arial" w:cs="David"/>
          <w:sz w:val="28"/>
          <w:szCs w:val="28"/>
          <w:rtl/>
        </w:rPr>
        <w:t>מ</w:t>
      </w:r>
      <w:hyperlink r:id="rId217" w:tooltip="ירושלים" w:history="1">
        <w:r w:rsidRPr="00AA628C">
          <w:rPr>
            <w:rStyle w:val="Hyperlink"/>
            <w:rFonts w:ascii="Arial" w:hAnsi="Arial" w:cs="David"/>
            <w:color w:val="auto"/>
            <w:sz w:val="28"/>
            <w:szCs w:val="28"/>
            <w:u w:val="none"/>
            <w:rtl/>
          </w:rPr>
          <w:t>ירושלים</w:t>
        </w:r>
      </w:hyperlink>
      <w:r w:rsidRPr="00AA628C">
        <w:rPr>
          <w:rFonts w:ascii="Arial" w:hAnsi="Arial" w:cs="David"/>
          <w:sz w:val="28"/>
          <w:szCs w:val="28"/>
        </w:rPr>
        <w:t> </w:t>
      </w:r>
      <w:r w:rsidRPr="00AA628C">
        <w:rPr>
          <w:rFonts w:ascii="Arial" w:hAnsi="Arial" w:cs="David"/>
          <w:sz w:val="28"/>
          <w:szCs w:val="28"/>
          <w:rtl/>
        </w:rPr>
        <w:t>ל</w:t>
      </w:r>
      <w:hyperlink r:id="rId218" w:tooltip="אילת" w:history="1">
        <w:r w:rsidRPr="00AA628C">
          <w:rPr>
            <w:rStyle w:val="Hyperlink"/>
            <w:rFonts w:ascii="Arial" w:hAnsi="Arial" w:cs="David"/>
            <w:color w:val="auto"/>
            <w:sz w:val="28"/>
            <w:szCs w:val="28"/>
            <w:u w:val="none"/>
            <w:rtl/>
          </w:rPr>
          <w:t>איל</w:t>
        </w:r>
        <w:r>
          <w:rPr>
            <w:rStyle w:val="Hyperlink"/>
            <w:rFonts w:ascii="Arial" w:hAnsi="Arial" w:cs="David" w:hint="cs"/>
            <w:color w:val="auto"/>
            <w:sz w:val="28"/>
            <w:szCs w:val="28"/>
            <w:u w:val="none"/>
            <w:rtl/>
          </w:rPr>
          <w:t>ת.</w:t>
        </w:r>
      </w:hyperlink>
      <w:r w:rsidRPr="00AA628C">
        <w:rPr>
          <w:rFonts w:ascii="Arial" w:hAnsi="Arial" w:cs="David"/>
          <w:sz w:val="28"/>
          <w:szCs w:val="28"/>
        </w:rPr>
        <w:t xml:space="preserve"> </w:t>
      </w:r>
      <w:r w:rsidRPr="00AA628C">
        <w:rPr>
          <w:rFonts w:ascii="Arial" w:hAnsi="Arial" w:cs="David"/>
          <w:sz w:val="28"/>
          <w:szCs w:val="28"/>
          <w:rtl/>
        </w:rPr>
        <w:t>בקרבת המשטרה נמצאת חורבת ל</w:t>
      </w:r>
      <w:r>
        <w:rPr>
          <w:rFonts w:ascii="Arial" w:hAnsi="Arial" w:cs="David" w:hint="cs"/>
          <w:sz w:val="28"/>
          <w:szCs w:val="28"/>
          <w:rtl/>
        </w:rPr>
        <w:t>ו</w:t>
      </w:r>
      <w:r w:rsidRPr="00AA628C">
        <w:rPr>
          <w:rFonts w:ascii="Arial" w:hAnsi="Arial" w:cs="David"/>
          <w:sz w:val="28"/>
          <w:szCs w:val="28"/>
          <w:rtl/>
        </w:rPr>
        <w:t>ציפר הכוללת ממצאים מ</w:t>
      </w:r>
      <w:hyperlink r:id="rId219" w:tooltip="התקופה הביזנטית בארץ ישראל" w:history="1">
        <w:r w:rsidRPr="00AA628C">
          <w:rPr>
            <w:rStyle w:val="Hyperlink"/>
            <w:rFonts w:ascii="Arial" w:hAnsi="Arial" w:cs="David"/>
            <w:color w:val="auto"/>
            <w:sz w:val="28"/>
            <w:szCs w:val="28"/>
            <w:u w:val="none"/>
            <w:rtl/>
          </w:rPr>
          <w:t>התקופה הביזנטית</w:t>
        </w:r>
      </w:hyperlink>
      <w:r>
        <w:rPr>
          <w:rFonts w:ascii="Arial" w:hAnsi="Arial" w:cs="David" w:hint="cs"/>
          <w:sz w:val="28"/>
          <w:szCs w:val="28"/>
          <w:rtl/>
        </w:rPr>
        <w:t>.</w:t>
      </w:r>
    </w:p>
    <w:p w14:paraId="039FB3BD" w14:textId="4C6324F6" w:rsidR="00CB5F81" w:rsidRDefault="00CB5F81" w:rsidP="00CB5F81">
      <w:pPr>
        <w:pStyle w:val="NormalWeb"/>
        <w:shd w:val="clear" w:color="auto" w:fill="FFFFFF"/>
        <w:bidi/>
        <w:spacing w:before="120" w:beforeAutospacing="0" w:after="120" w:afterAutospacing="0" w:line="360" w:lineRule="auto"/>
        <w:jc w:val="both"/>
        <w:rPr>
          <w:rFonts w:ascii="Arial" w:hAnsi="Arial" w:cs="David"/>
          <w:sz w:val="28"/>
          <w:szCs w:val="28"/>
          <w:rtl/>
        </w:rPr>
      </w:pPr>
    </w:p>
    <w:p w14:paraId="128DCB36" w14:textId="270D9DA5" w:rsidR="00CB5F81" w:rsidRDefault="00CB5F81" w:rsidP="00CB5F81">
      <w:pPr>
        <w:pStyle w:val="NormalWeb"/>
        <w:shd w:val="clear" w:color="auto" w:fill="FFFFFF"/>
        <w:bidi/>
        <w:spacing w:before="120" w:beforeAutospacing="0" w:after="120" w:afterAutospacing="0" w:line="360" w:lineRule="auto"/>
        <w:jc w:val="both"/>
        <w:rPr>
          <w:rFonts w:ascii="Arial" w:hAnsi="Arial" w:cs="David"/>
          <w:sz w:val="28"/>
          <w:szCs w:val="28"/>
          <w:rtl/>
        </w:rPr>
      </w:pPr>
    </w:p>
    <w:p w14:paraId="50659909" w14:textId="3F502965" w:rsidR="00CB5F81" w:rsidRDefault="00CB5F81" w:rsidP="00CB5F81">
      <w:pPr>
        <w:pStyle w:val="NormalWeb"/>
        <w:shd w:val="clear" w:color="auto" w:fill="FFFFFF"/>
        <w:bidi/>
        <w:spacing w:before="120" w:beforeAutospacing="0" w:after="120" w:afterAutospacing="0" w:line="360" w:lineRule="auto"/>
        <w:jc w:val="both"/>
        <w:rPr>
          <w:rFonts w:ascii="Arial" w:hAnsi="Arial" w:cs="David"/>
          <w:sz w:val="28"/>
          <w:szCs w:val="28"/>
          <w:rtl/>
        </w:rPr>
      </w:pPr>
    </w:p>
    <w:p w14:paraId="0150EC40" w14:textId="77777777" w:rsidR="00CB5F81" w:rsidRDefault="00CB5F81" w:rsidP="00CB5F81">
      <w:pPr>
        <w:pStyle w:val="NormalWeb"/>
        <w:shd w:val="clear" w:color="auto" w:fill="FFFFFF"/>
        <w:bidi/>
        <w:spacing w:before="120" w:beforeAutospacing="0" w:after="120" w:afterAutospacing="0" w:line="360" w:lineRule="auto"/>
        <w:jc w:val="both"/>
        <w:rPr>
          <w:rFonts w:ascii="Arial" w:hAnsi="Arial" w:cs="David"/>
          <w:sz w:val="28"/>
          <w:szCs w:val="28"/>
          <w:rtl/>
        </w:rPr>
      </w:pPr>
    </w:p>
    <w:p w14:paraId="21C6211C" w14:textId="7C630F5F" w:rsidR="00824ED8" w:rsidRDefault="00824ED8" w:rsidP="009B3E5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7" w:name="_Toc532201448"/>
      <w:r>
        <w:rPr>
          <w:rFonts w:asciiTheme="minorHAnsi" w:eastAsiaTheme="minorHAnsi" w:hAnsiTheme="minorHAnsi" w:cs="David" w:hint="cs"/>
          <w:b/>
          <w:bCs/>
          <w:sz w:val="28"/>
          <w:szCs w:val="28"/>
          <w:rtl/>
        </w:rPr>
        <w:lastRenderedPageBreak/>
        <w:t>המכינה הקדם צבאית בי</w:t>
      </w:r>
      <w:r w:rsidR="000A68B1">
        <w:rPr>
          <w:rFonts w:asciiTheme="minorHAnsi" w:eastAsiaTheme="minorHAnsi" w:hAnsiTheme="minorHAnsi" w:cs="David" w:hint="cs"/>
          <w:b/>
          <w:bCs/>
          <w:sz w:val="28"/>
          <w:szCs w:val="28"/>
          <w:rtl/>
        </w:rPr>
        <w:t>ת י</w:t>
      </w:r>
      <w:r>
        <w:rPr>
          <w:rFonts w:asciiTheme="minorHAnsi" w:eastAsiaTheme="minorHAnsi" w:hAnsiTheme="minorHAnsi" w:cs="David" w:hint="cs"/>
          <w:b/>
          <w:bCs/>
          <w:sz w:val="28"/>
          <w:szCs w:val="28"/>
          <w:rtl/>
        </w:rPr>
        <w:t>תיר</w:t>
      </w:r>
      <w:bookmarkEnd w:id="37"/>
    </w:p>
    <w:p w14:paraId="571C3BC4" w14:textId="42CD7D62" w:rsidR="00C2717C" w:rsidRDefault="00C2717C" w:rsidP="00824ED8">
      <w:pPr>
        <w:pStyle w:val="NormalWeb"/>
        <w:shd w:val="clear" w:color="auto" w:fill="FFFFFF"/>
        <w:bidi/>
        <w:spacing w:before="120" w:beforeAutospacing="0" w:after="120" w:afterAutospacing="0" w:line="360" w:lineRule="auto"/>
        <w:jc w:val="both"/>
        <w:rPr>
          <w:rFonts w:ascii="Arial" w:hAnsi="Arial" w:cs="David"/>
          <w:sz w:val="28"/>
          <w:szCs w:val="28"/>
          <w:rtl/>
        </w:rPr>
      </w:pPr>
      <w:r>
        <w:rPr>
          <w:noProof/>
        </w:rPr>
        <w:drawing>
          <wp:inline distT="0" distB="0" distL="0" distR="0" wp14:anchorId="18DC85A9" wp14:editId="034680F2">
            <wp:extent cx="2380615" cy="1509395"/>
            <wp:effectExtent l="0" t="0" r="635" b="0"/>
            <wp:docPr id="40" name="תמונה 40" descr="×ª××¦××ª ×ª××× × ×¢×××¨ ××©×××ª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ª××¦××ª ×ª××× × ×¢×××¨ ××©×××ª ××ª××¨"/>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0615" cy="1509395"/>
                    </a:xfrm>
                    <a:prstGeom prst="rect">
                      <a:avLst/>
                    </a:prstGeom>
                    <a:noFill/>
                    <a:ln>
                      <a:noFill/>
                    </a:ln>
                  </pic:spPr>
                </pic:pic>
              </a:graphicData>
            </a:graphic>
          </wp:inline>
        </w:drawing>
      </w:r>
    </w:p>
    <w:p w14:paraId="2FC19DA1" w14:textId="4C1830FD" w:rsidR="00C2717C" w:rsidRDefault="00C2717C" w:rsidP="00C2717C">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hint="cs"/>
          <w:sz w:val="28"/>
          <w:szCs w:val="28"/>
          <w:rtl/>
        </w:rPr>
        <w:t>המכינה הקדם-צבאית בית יתיר הוקמה בשנת 1991 (תשנ"א) בבית יתיר שבדרום הר חברון, המכינה מונה כ- 80 תלמידי במחזור ובראשה הרב משה הגר-לאו (פירוט בהמשך החוברת).</w:t>
      </w:r>
    </w:p>
    <w:p w14:paraId="584F5C81" w14:textId="6A44BEC1" w:rsidR="00C2717C" w:rsidRDefault="00824ED8" w:rsidP="00C2717C">
      <w:pPr>
        <w:pStyle w:val="NormalWeb"/>
        <w:shd w:val="clear" w:color="auto" w:fill="FFFFFF"/>
        <w:bidi/>
        <w:spacing w:before="120" w:beforeAutospacing="0" w:after="120" w:afterAutospacing="0" w:line="360" w:lineRule="auto"/>
        <w:jc w:val="both"/>
        <w:rPr>
          <w:rFonts w:ascii="Arial" w:hAnsi="Arial" w:cs="David"/>
          <w:sz w:val="28"/>
          <w:szCs w:val="28"/>
          <w:rtl/>
        </w:rPr>
      </w:pPr>
      <w:r w:rsidRPr="00824ED8">
        <w:rPr>
          <w:rFonts w:ascii="Arial" w:hAnsi="Arial" w:cs="David"/>
          <w:sz w:val="28"/>
          <w:szCs w:val="28"/>
          <w:rtl/>
        </w:rPr>
        <w:t>המכינה שמה דגש על הכשרת התלמידים לשירות צבאי משמעותי תוך שמירה על אורח-חיים דתי וחינוכם למחויבות אישית לתרומה משמעותית למדינה ולחברה במהלך השירות הצבאי ואחריו. תלמידי המכינה משתלבים בעבודות החקלאיות במושב. המכינה מפעילה בירושלים בית מדרש לבוגריה, במיוחד ב</w:t>
      </w:r>
      <w:hyperlink r:id="rId221" w:tooltip="זמן (ישיבות)" w:history="1">
        <w:r w:rsidRPr="00824ED8">
          <w:rPr>
            <w:rStyle w:val="Hyperlink"/>
            <w:rFonts w:ascii="Arial" w:hAnsi="Arial" w:cs="David"/>
            <w:color w:val="auto"/>
            <w:sz w:val="28"/>
            <w:szCs w:val="28"/>
            <w:u w:val="none"/>
            <w:rtl/>
          </w:rPr>
          <w:t>זמני הקיץ</w:t>
        </w:r>
      </w:hyperlink>
      <w:r w:rsidRPr="00824ED8">
        <w:rPr>
          <w:rFonts w:ascii="Arial" w:hAnsi="Arial" w:cs="David"/>
          <w:sz w:val="28"/>
          <w:szCs w:val="28"/>
        </w:rPr>
        <w:t>.</w:t>
      </w:r>
    </w:p>
    <w:p w14:paraId="078D3666" w14:textId="127BDAFA" w:rsidR="007421D5" w:rsidRDefault="00CA64C8" w:rsidP="007421D5">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8" w:name="_Toc532201449"/>
      <w:r>
        <w:rPr>
          <w:rFonts w:asciiTheme="minorHAnsi" w:eastAsiaTheme="minorHAnsi" w:hAnsiTheme="minorHAnsi" w:cs="David" w:hint="cs"/>
          <w:b/>
          <w:bCs/>
          <w:sz w:val="28"/>
          <w:szCs w:val="28"/>
          <w:rtl/>
        </w:rPr>
        <w:t>פעולת סמוע (מבצע מגרסה)</w:t>
      </w:r>
      <w:bookmarkEnd w:id="38"/>
    </w:p>
    <w:p w14:paraId="428137A9" w14:textId="67D033DA" w:rsidR="00407AF0" w:rsidRPr="00407AF0" w:rsidRDefault="00CA64C8" w:rsidP="00CA64C8">
      <w:pPr>
        <w:pStyle w:val="NormalWeb"/>
        <w:shd w:val="clear" w:color="auto" w:fill="FFFFFF"/>
        <w:bidi/>
        <w:spacing w:before="120" w:beforeAutospacing="0" w:after="120" w:afterAutospacing="0" w:line="360" w:lineRule="auto"/>
        <w:jc w:val="both"/>
        <w:rPr>
          <w:rFonts w:ascii="Arial" w:hAnsi="Arial" w:cs="David"/>
          <w:sz w:val="28"/>
          <w:szCs w:val="28"/>
          <w:rtl/>
        </w:rPr>
      </w:pPr>
      <w:r>
        <w:rPr>
          <w:noProof/>
        </w:rPr>
        <w:drawing>
          <wp:inline distT="0" distB="0" distL="0" distR="0" wp14:anchorId="7755ADBD" wp14:editId="11D65D91">
            <wp:extent cx="2381250" cy="1743075"/>
            <wp:effectExtent l="0" t="0" r="0" b="9525"/>
            <wp:docPr id="29" name="תמונה 29" descr="Samou Battle 1966-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u Battle 1966-HE.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sidR="00407AF0">
        <w:rPr>
          <w:rFonts w:ascii="Arial" w:hAnsi="Arial" w:cs="David" w:hint="cs"/>
          <w:sz w:val="28"/>
          <w:szCs w:val="28"/>
          <w:rtl/>
        </w:rPr>
        <w:t xml:space="preserve">פעולת סמוע או מבצע מגרסה היא פעולת תגמול שערך צה"ל בכפר הפלסטיני שהיה אז בשלטון ירדן מדרום לברון. פעולה זו הייתה הגדולה ביותר מסוגה מאז מבצע קדש והראשונה שבוצעה לאור יום. </w:t>
      </w:r>
      <w:r w:rsidR="00407AF0" w:rsidRPr="00407AF0">
        <w:rPr>
          <w:rFonts w:ascii="Arial" w:hAnsi="Arial" w:cs="David"/>
          <w:sz w:val="28"/>
          <w:szCs w:val="28"/>
          <w:rtl/>
        </w:rPr>
        <w:t>הפעולה בוצעה בעקבות סדרת פעולות </w:t>
      </w:r>
      <w:hyperlink r:id="rId223" w:tooltip="חבלה (פעילות מלחמתית)" w:history="1">
        <w:r w:rsidR="00407AF0" w:rsidRPr="00407AF0">
          <w:rPr>
            <w:rFonts w:cs="David"/>
            <w:sz w:val="28"/>
            <w:szCs w:val="28"/>
            <w:rtl/>
          </w:rPr>
          <w:t>חבלה</w:t>
        </w:r>
      </w:hyperlink>
      <w:r w:rsidR="00407AF0" w:rsidRPr="00407AF0">
        <w:rPr>
          <w:rFonts w:ascii="Arial" w:hAnsi="Arial" w:cs="David"/>
          <w:sz w:val="28"/>
          <w:szCs w:val="28"/>
        </w:rPr>
        <w:t> </w:t>
      </w:r>
      <w:r w:rsidR="00407AF0" w:rsidRPr="00407AF0">
        <w:rPr>
          <w:rFonts w:ascii="Arial" w:hAnsi="Arial" w:cs="David"/>
          <w:sz w:val="28"/>
          <w:szCs w:val="28"/>
          <w:rtl/>
        </w:rPr>
        <w:t>שנעשו נגד מטרות ישראליות, אך המניע הישיר היה מותם של שלושה חיילי צה"ל בדרום </w:t>
      </w:r>
      <w:hyperlink r:id="rId224" w:tooltip="הר חברון" w:history="1">
        <w:r w:rsidR="00407AF0" w:rsidRPr="00407AF0">
          <w:rPr>
            <w:rFonts w:cs="David"/>
            <w:sz w:val="28"/>
            <w:szCs w:val="28"/>
            <w:rtl/>
          </w:rPr>
          <w:t>הר חברון</w:t>
        </w:r>
      </w:hyperlink>
      <w:r w:rsidR="00407AF0" w:rsidRPr="00407AF0">
        <w:rPr>
          <w:rFonts w:ascii="Arial" w:hAnsi="Arial" w:cs="David"/>
          <w:sz w:val="28"/>
          <w:szCs w:val="28"/>
          <w:rtl/>
        </w:rPr>
        <w:t xml:space="preserve"> </w:t>
      </w:r>
      <w:r w:rsidR="00407AF0" w:rsidRPr="00407AF0">
        <w:rPr>
          <w:rFonts w:ascii="Arial" w:hAnsi="Arial" w:cs="David" w:hint="cs"/>
          <w:sz w:val="28"/>
          <w:szCs w:val="28"/>
          <w:rtl/>
        </w:rPr>
        <w:t xml:space="preserve">, כאשר </w:t>
      </w:r>
      <w:r w:rsidR="00407AF0" w:rsidRPr="00407AF0">
        <w:rPr>
          <w:rFonts w:ascii="Arial" w:hAnsi="Arial" w:cs="David"/>
          <w:sz w:val="28"/>
          <w:szCs w:val="28"/>
          <w:rtl/>
        </w:rPr>
        <w:t>יומיים קודם לכן רכבם עלה על </w:t>
      </w:r>
      <w:hyperlink r:id="rId225" w:tooltip="מוקש" w:history="1">
        <w:r w:rsidR="00407AF0" w:rsidRPr="00407AF0">
          <w:rPr>
            <w:rFonts w:cs="David"/>
            <w:sz w:val="28"/>
            <w:szCs w:val="28"/>
            <w:rtl/>
          </w:rPr>
          <w:t>מוקש</w:t>
        </w:r>
      </w:hyperlink>
      <w:r w:rsidR="00407AF0" w:rsidRPr="00407AF0">
        <w:rPr>
          <w:rFonts w:ascii="Arial" w:hAnsi="Arial" w:cs="David"/>
          <w:sz w:val="28"/>
          <w:szCs w:val="28"/>
        </w:rPr>
        <w:t xml:space="preserve">. </w:t>
      </w:r>
      <w:r w:rsidR="00407AF0" w:rsidRPr="00407AF0">
        <w:rPr>
          <w:rFonts w:ascii="Arial" w:hAnsi="Arial" w:cs="David"/>
          <w:sz w:val="28"/>
          <w:szCs w:val="28"/>
          <w:rtl/>
        </w:rPr>
        <w:t>עקבות ה</w:t>
      </w:r>
      <w:hyperlink r:id="rId226" w:tooltip="מחבל" w:history="1">
        <w:r w:rsidR="00407AF0" w:rsidRPr="00407AF0">
          <w:rPr>
            <w:rFonts w:cs="David"/>
            <w:sz w:val="28"/>
            <w:szCs w:val="28"/>
            <w:rtl/>
          </w:rPr>
          <w:t>מחבלים</w:t>
        </w:r>
      </w:hyperlink>
      <w:r w:rsidR="00407AF0" w:rsidRPr="00407AF0">
        <w:rPr>
          <w:rFonts w:ascii="Arial" w:hAnsi="Arial" w:cs="David"/>
          <w:sz w:val="28"/>
          <w:szCs w:val="28"/>
        </w:rPr>
        <w:t> </w:t>
      </w:r>
      <w:r w:rsidR="00407AF0" w:rsidRPr="00407AF0">
        <w:rPr>
          <w:rFonts w:ascii="Arial" w:hAnsi="Arial" w:cs="David"/>
          <w:sz w:val="28"/>
          <w:szCs w:val="28"/>
          <w:rtl/>
        </w:rPr>
        <w:t>הובילו לכפר א-סמוע, וה</w:t>
      </w:r>
      <w:hyperlink r:id="rId227" w:tooltip="רמטכ&quot;ל" w:history="1">
        <w:r w:rsidR="00407AF0" w:rsidRPr="00407AF0">
          <w:rPr>
            <w:rFonts w:cs="David"/>
            <w:sz w:val="28"/>
            <w:szCs w:val="28"/>
            <w:rtl/>
          </w:rPr>
          <w:t>רמטכ"ל</w:t>
        </w:r>
      </w:hyperlink>
      <w:r w:rsidR="00407AF0" w:rsidRPr="00407AF0">
        <w:rPr>
          <w:rFonts w:ascii="Arial" w:hAnsi="Arial" w:cs="David"/>
          <w:sz w:val="28"/>
          <w:szCs w:val="28"/>
        </w:rPr>
        <w:t>, </w:t>
      </w:r>
      <w:hyperlink r:id="rId228" w:tooltip="יצחק רבין" w:history="1">
        <w:r w:rsidR="00407AF0" w:rsidRPr="00407AF0">
          <w:rPr>
            <w:rFonts w:cs="David"/>
            <w:sz w:val="28"/>
            <w:szCs w:val="28"/>
            <w:rtl/>
          </w:rPr>
          <w:t>יצחק רבין</w:t>
        </w:r>
      </w:hyperlink>
      <w:r w:rsidR="00407AF0" w:rsidRPr="00407AF0">
        <w:rPr>
          <w:rFonts w:ascii="Arial" w:hAnsi="Arial" w:cs="David"/>
          <w:sz w:val="28"/>
          <w:szCs w:val="28"/>
        </w:rPr>
        <w:t xml:space="preserve">, </w:t>
      </w:r>
      <w:r w:rsidR="00407AF0" w:rsidRPr="00407AF0">
        <w:rPr>
          <w:rFonts w:ascii="Arial" w:hAnsi="Arial" w:cs="David"/>
          <w:sz w:val="28"/>
          <w:szCs w:val="28"/>
          <w:rtl/>
        </w:rPr>
        <w:t>הציע לבצע פעולת תגמול בכפר</w:t>
      </w:r>
      <w:r w:rsidR="00407AF0">
        <w:rPr>
          <w:rFonts w:ascii="Arial" w:hAnsi="Arial" w:cs="David" w:hint="cs"/>
          <w:sz w:val="28"/>
          <w:szCs w:val="28"/>
          <w:rtl/>
        </w:rPr>
        <w:t>. בפ</w:t>
      </w:r>
      <w:r w:rsidR="00407AF0" w:rsidRPr="00407AF0">
        <w:rPr>
          <w:rFonts w:ascii="Arial" w:hAnsi="Arial" w:cs="David"/>
          <w:sz w:val="28"/>
          <w:szCs w:val="28"/>
          <w:rtl/>
        </w:rPr>
        <w:t>עולה פשטו כוחות </w:t>
      </w:r>
      <w:hyperlink r:id="rId229" w:tooltip="חיל השריון" w:history="1">
        <w:r w:rsidR="00407AF0" w:rsidRPr="00407AF0">
          <w:rPr>
            <w:rFonts w:cs="David"/>
            <w:sz w:val="28"/>
            <w:szCs w:val="28"/>
            <w:rtl/>
          </w:rPr>
          <w:t>שריון</w:t>
        </w:r>
      </w:hyperlink>
      <w:r w:rsidR="00407AF0">
        <w:rPr>
          <w:rFonts w:ascii="Arial" w:hAnsi="Arial" w:cs="David" w:hint="cs"/>
          <w:sz w:val="28"/>
          <w:szCs w:val="28"/>
          <w:rtl/>
        </w:rPr>
        <w:t xml:space="preserve"> ו</w:t>
      </w:r>
      <w:hyperlink r:id="rId230" w:tooltip="חטיבת הצנחנים" w:history="1">
        <w:r w:rsidR="00407AF0" w:rsidRPr="00407AF0">
          <w:rPr>
            <w:rFonts w:cs="David"/>
            <w:sz w:val="28"/>
            <w:szCs w:val="28"/>
            <w:rtl/>
          </w:rPr>
          <w:t>צנחנים</w:t>
        </w:r>
      </w:hyperlink>
      <w:r w:rsidR="00407AF0">
        <w:rPr>
          <w:rFonts w:ascii="Arial" w:hAnsi="Arial" w:cs="David" w:hint="cs"/>
          <w:sz w:val="28"/>
          <w:szCs w:val="28"/>
          <w:rtl/>
        </w:rPr>
        <w:t xml:space="preserve"> בפיקוד</w:t>
      </w:r>
      <w:r w:rsidR="00407AF0" w:rsidRPr="00407AF0">
        <w:rPr>
          <w:rFonts w:ascii="Arial" w:hAnsi="Arial" w:cs="David"/>
          <w:sz w:val="28"/>
          <w:szCs w:val="28"/>
          <w:rtl/>
        </w:rPr>
        <w:t> </w:t>
      </w:r>
      <w:hyperlink r:id="rId231" w:tooltip="אל&quot;ם" w:history="1">
        <w:r w:rsidR="00407AF0" w:rsidRPr="00407AF0">
          <w:rPr>
            <w:rFonts w:cs="David"/>
            <w:sz w:val="28"/>
            <w:szCs w:val="28"/>
            <w:rtl/>
          </w:rPr>
          <w:t>אל"ם</w:t>
        </w:r>
      </w:hyperlink>
      <w:r w:rsidR="00407AF0" w:rsidRPr="00407AF0">
        <w:rPr>
          <w:rFonts w:ascii="Arial" w:hAnsi="Arial" w:cs="David"/>
          <w:sz w:val="28"/>
          <w:szCs w:val="28"/>
        </w:rPr>
        <w:t> </w:t>
      </w:r>
      <w:hyperlink r:id="rId232" w:tooltip="רפאל איתן" w:history="1">
        <w:r w:rsidR="00407AF0" w:rsidRPr="00407AF0">
          <w:rPr>
            <w:rFonts w:cs="David"/>
            <w:sz w:val="28"/>
            <w:szCs w:val="28"/>
            <w:rtl/>
          </w:rPr>
          <w:t>רפאל איתן</w:t>
        </w:r>
      </w:hyperlink>
      <w:r w:rsidR="00407AF0" w:rsidRPr="00407AF0">
        <w:rPr>
          <w:rFonts w:ascii="Arial" w:hAnsi="Arial" w:cs="David"/>
          <w:sz w:val="28"/>
          <w:szCs w:val="28"/>
        </w:rPr>
        <w:t xml:space="preserve">, </w:t>
      </w:r>
      <w:r w:rsidR="00407AF0" w:rsidRPr="00407AF0">
        <w:rPr>
          <w:rFonts w:ascii="Arial" w:hAnsi="Arial" w:cs="David"/>
          <w:sz w:val="28"/>
          <w:szCs w:val="28"/>
          <w:rtl/>
        </w:rPr>
        <w:t>ו</w:t>
      </w:r>
      <w:hyperlink r:id="rId233" w:tooltip="סיירת מטכ&quot;ל" w:history="1">
        <w:r w:rsidR="00407AF0" w:rsidRPr="00407AF0">
          <w:rPr>
            <w:rFonts w:ascii="Arial" w:hAnsi="Arial" w:cs="David"/>
            <w:sz w:val="28"/>
            <w:szCs w:val="28"/>
            <w:rtl/>
          </w:rPr>
          <w:t>סיירת מטכ"ל</w:t>
        </w:r>
      </w:hyperlink>
      <w:r w:rsidR="00407AF0">
        <w:rPr>
          <w:rFonts w:ascii="Arial" w:hAnsi="Arial" w:cs="David" w:hint="cs"/>
          <w:sz w:val="28"/>
          <w:szCs w:val="28"/>
          <w:rtl/>
        </w:rPr>
        <w:t xml:space="preserve"> בפיקוד</w:t>
      </w:r>
      <w:r w:rsidR="00407AF0" w:rsidRPr="00407AF0">
        <w:rPr>
          <w:rFonts w:ascii="Arial" w:hAnsi="Arial" w:cs="David"/>
          <w:sz w:val="28"/>
          <w:szCs w:val="28"/>
          <w:rtl/>
        </w:rPr>
        <w:t> </w:t>
      </w:r>
      <w:hyperlink r:id="rId234" w:tooltip="דב תמרי" w:history="1">
        <w:r w:rsidR="00407AF0" w:rsidRPr="00407AF0">
          <w:rPr>
            <w:rFonts w:cs="David"/>
            <w:sz w:val="28"/>
            <w:szCs w:val="28"/>
            <w:rtl/>
          </w:rPr>
          <w:t>דב תמרי</w:t>
        </w:r>
      </w:hyperlink>
      <w:r w:rsidR="00407AF0">
        <w:rPr>
          <w:rFonts w:ascii="Arial" w:hAnsi="Arial" w:cs="David" w:hint="cs"/>
          <w:sz w:val="28"/>
          <w:szCs w:val="28"/>
          <w:rtl/>
        </w:rPr>
        <w:t>. על</w:t>
      </w:r>
      <w:r w:rsidR="00407AF0" w:rsidRPr="00407AF0">
        <w:rPr>
          <w:rFonts w:ascii="Arial" w:hAnsi="Arial" w:cs="David"/>
          <w:sz w:val="28"/>
          <w:szCs w:val="28"/>
          <w:rtl/>
        </w:rPr>
        <w:t xml:space="preserve"> הכפר </w:t>
      </w:r>
      <w:hyperlink r:id="rId235" w:tooltip="א-סמוע" w:history="1">
        <w:r w:rsidR="00407AF0" w:rsidRPr="00407AF0">
          <w:rPr>
            <w:rFonts w:cs="David"/>
            <w:sz w:val="28"/>
            <w:szCs w:val="28"/>
            <w:rtl/>
          </w:rPr>
          <w:t>א-סמוע</w:t>
        </w:r>
      </w:hyperlink>
      <w:r w:rsidR="00407AF0">
        <w:rPr>
          <w:rFonts w:ascii="Arial" w:hAnsi="Arial" w:cs="David" w:hint="cs"/>
          <w:sz w:val="28"/>
          <w:szCs w:val="28"/>
          <w:rtl/>
        </w:rPr>
        <w:t xml:space="preserve"> </w:t>
      </w:r>
      <w:r w:rsidR="00407AF0" w:rsidRPr="00407AF0">
        <w:rPr>
          <w:rFonts w:ascii="Arial" w:hAnsi="Arial" w:cs="David"/>
          <w:sz w:val="28"/>
          <w:szCs w:val="28"/>
          <w:rtl/>
        </w:rPr>
        <w:t>שמדרום ל</w:t>
      </w:r>
      <w:hyperlink r:id="rId236" w:tooltip="חברון" w:history="1">
        <w:r w:rsidR="00407AF0" w:rsidRPr="00407AF0">
          <w:rPr>
            <w:rFonts w:cs="David"/>
            <w:sz w:val="28"/>
            <w:szCs w:val="28"/>
            <w:rtl/>
          </w:rPr>
          <w:t>חברון</w:t>
        </w:r>
      </w:hyperlink>
      <w:r w:rsidR="00407AF0" w:rsidRPr="00407AF0">
        <w:rPr>
          <w:rFonts w:ascii="Arial" w:hAnsi="Arial" w:cs="David"/>
          <w:sz w:val="28"/>
          <w:szCs w:val="28"/>
        </w:rPr>
        <w:t xml:space="preserve">, </w:t>
      </w:r>
      <w:r w:rsidR="00407AF0" w:rsidRPr="00407AF0">
        <w:rPr>
          <w:rFonts w:ascii="Arial" w:hAnsi="Arial" w:cs="David"/>
          <w:sz w:val="28"/>
          <w:szCs w:val="28"/>
          <w:rtl/>
        </w:rPr>
        <w:t>ופוצץ בתים. מה שסיבך את המבצע הייתה התערבות </w:t>
      </w:r>
      <w:hyperlink r:id="rId237" w:tooltip="צבא ירדן" w:history="1">
        <w:r w:rsidR="00407AF0" w:rsidRPr="00407AF0">
          <w:rPr>
            <w:rFonts w:cs="David"/>
            <w:sz w:val="28"/>
            <w:szCs w:val="28"/>
            <w:rtl/>
          </w:rPr>
          <w:t>צבא ירדן</w:t>
        </w:r>
      </w:hyperlink>
      <w:r w:rsidR="00407AF0" w:rsidRPr="00407AF0">
        <w:rPr>
          <w:rFonts w:ascii="Arial" w:hAnsi="Arial" w:cs="David"/>
          <w:sz w:val="28"/>
          <w:szCs w:val="28"/>
        </w:rPr>
        <w:t xml:space="preserve">, </w:t>
      </w:r>
      <w:r w:rsidR="00407AF0" w:rsidRPr="00407AF0">
        <w:rPr>
          <w:rFonts w:ascii="Arial" w:hAnsi="Arial" w:cs="David"/>
          <w:sz w:val="28"/>
          <w:szCs w:val="28"/>
          <w:rtl/>
        </w:rPr>
        <w:t>שלא נחזתה מראש בידי </w:t>
      </w:r>
      <w:hyperlink r:id="rId238" w:tooltip="אמ&quot;ן" w:history="1">
        <w:r w:rsidR="00407AF0" w:rsidRPr="00407AF0">
          <w:rPr>
            <w:rFonts w:cs="David"/>
            <w:sz w:val="28"/>
            <w:szCs w:val="28"/>
            <w:rtl/>
          </w:rPr>
          <w:t>אמ"ן</w:t>
        </w:r>
      </w:hyperlink>
      <w:r w:rsidR="00407AF0" w:rsidRPr="00407AF0">
        <w:rPr>
          <w:rFonts w:ascii="Arial" w:hAnsi="Arial" w:cs="David"/>
          <w:sz w:val="28"/>
          <w:szCs w:val="28"/>
        </w:rPr>
        <w:t xml:space="preserve">. </w:t>
      </w:r>
      <w:r w:rsidR="00407AF0" w:rsidRPr="00407AF0">
        <w:rPr>
          <w:rFonts w:ascii="Arial" w:hAnsi="Arial" w:cs="David"/>
          <w:sz w:val="28"/>
          <w:szCs w:val="28"/>
          <w:rtl/>
        </w:rPr>
        <w:t>בקרב עם כוחות צה"ל נהרגו 14 מחייליו של הגדוד הירדני שחש לסמוע</w:t>
      </w:r>
      <w:r w:rsidR="00407AF0">
        <w:rPr>
          <w:rFonts w:ascii="Arial" w:hAnsi="Arial" w:cs="David" w:hint="cs"/>
          <w:sz w:val="28"/>
          <w:szCs w:val="28"/>
          <w:rtl/>
        </w:rPr>
        <w:t xml:space="preserve">. </w:t>
      </w:r>
      <w:r w:rsidR="00407AF0" w:rsidRPr="00407AF0">
        <w:rPr>
          <w:rFonts w:ascii="Arial" w:hAnsi="Arial" w:cs="David"/>
          <w:sz w:val="28"/>
          <w:szCs w:val="28"/>
          <w:rtl/>
        </w:rPr>
        <w:t>במבצע נהרג ישראלי אחד - מפקד </w:t>
      </w:r>
      <w:hyperlink r:id="rId239" w:anchor="%D7%92%D7%93%D7%95%D7%93_202_(%D7%A6%D7%A4%D7%A2)" w:tooltip="חטיבת הצנחנים" w:history="1">
        <w:r w:rsidR="00407AF0" w:rsidRPr="00407AF0">
          <w:rPr>
            <w:rFonts w:cs="David"/>
            <w:sz w:val="28"/>
            <w:szCs w:val="28"/>
            <w:rtl/>
          </w:rPr>
          <w:t>גדוד 202</w:t>
        </w:r>
      </w:hyperlink>
      <w:r w:rsidR="00407AF0" w:rsidRPr="00407AF0">
        <w:rPr>
          <w:rFonts w:ascii="Arial" w:hAnsi="Arial" w:cs="David"/>
          <w:sz w:val="28"/>
          <w:szCs w:val="28"/>
        </w:rPr>
        <w:t> </w:t>
      </w:r>
      <w:r w:rsidR="00407AF0" w:rsidRPr="00407AF0">
        <w:rPr>
          <w:rFonts w:ascii="Arial" w:hAnsi="Arial" w:cs="David"/>
          <w:sz w:val="28"/>
          <w:szCs w:val="28"/>
          <w:rtl/>
        </w:rPr>
        <w:t xml:space="preserve">של חטיבת </w:t>
      </w:r>
      <w:r w:rsidR="00407AF0" w:rsidRPr="00407AF0">
        <w:rPr>
          <w:rFonts w:ascii="Arial" w:hAnsi="Arial" w:cs="David"/>
          <w:sz w:val="28"/>
          <w:szCs w:val="28"/>
          <w:rtl/>
        </w:rPr>
        <w:lastRenderedPageBreak/>
        <w:t>הצנחנים, סא"ל </w:t>
      </w:r>
      <w:hyperlink r:id="rId240" w:history="1">
        <w:r w:rsidR="00407AF0" w:rsidRPr="00407AF0">
          <w:rPr>
            <w:rFonts w:cs="David"/>
            <w:sz w:val="28"/>
            <w:szCs w:val="28"/>
            <w:rtl/>
          </w:rPr>
          <w:t>יואב שחם</w:t>
        </w:r>
      </w:hyperlink>
      <w:r w:rsidR="00407AF0" w:rsidRPr="00407AF0">
        <w:rPr>
          <w:rFonts w:ascii="Arial" w:hAnsi="Arial" w:cs="David"/>
          <w:sz w:val="28"/>
          <w:szCs w:val="28"/>
        </w:rPr>
        <w:t xml:space="preserve">. </w:t>
      </w:r>
      <w:r w:rsidR="00407AF0" w:rsidRPr="00407AF0">
        <w:rPr>
          <w:rFonts w:ascii="Arial" w:hAnsi="Arial" w:cs="David"/>
          <w:sz w:val="28"/>
          <w:szCs w:val="28"/>
          <w:rtl/>
        </w:rPr>
        <w:t>בקרב נפצע בין היתר </w:t>
      </w:r>
      <w:hyperlink r:id="rId241" w:tooltip="מתן וילנאי" w:history="1">
        <w:r w:rsidR="00407AF0" w:rsidRPr="00407AF0">
          <w:rPr>
            <w:rFonts w:cs="David"/>
            <w:sz w:val="28"/>
            <w:szCs w:val="28"/>
            <w:rtl/>
          </w:rPr>
          <w:t>מתן וילנאי</w:t>
        </w:r>
      </w:hyperlink>
      <w:r w:rsidR="00407AF0">
        <w:rPr>
          <w:rFonts w:ascii="Arial" w:hAnsi="Arial" w:cs="David" w:hint="cs"/>
          <w:sz w:val="28"/>
          <w:szCs w:val="28"/>
          <w:rtl/>
        </w:rPr>
        <w:t xml:space="preserve">, </w:t>
      </w:r>
      <w:r w:rsidR="00407AF0" w:rsidRPr="00407AF0">
        <w:rPr>
          <w:rFonts w:ascii="Arial" w:hAnsi="Arial" w:cs="David"/>
          <w:sz w:val="28"/>
          <w:szCs w:val="28"/>
          <w:rtl/>
        </w:rPr>
        <w:t>אשר שימש כ</w:t>
      </w:r>
      <w:hyperlink r:id="rId242" w:tooltip="מפקד פלוגה" w:history="1">
        <w:r w:rsidR="00407AF0" w:rsidRPr="00407AF0">
          <w:rPr>
            <w:rFonts w:cs="David"/>
            <w:sz w:val="28"/>
            <w:szCs w:val="28"/>
            <w:rtl/>
          </w:rPr>
          <w:t>מפקד פלוגה</w:t>
        </w:r>
      </w:hyperlink>
      <w:r w:rsidR="00407AF0" w:rsidRPr="00407AF0">
        <w:rPr>
          <w:rFonts w:ascii="Arial" w:hAnsi="Arial" w:cs="David"/>
          <w:sz w:val="28"/>
          <w:szCs w:val="28"/>
        </w:rPr>
        <w:t> </w:t>
      </w:r>
      <w:r w:rsidR="00407AF0" w:rsidRPr="00407AF0">
        <w:rPr>
          <w:rFonts w:ascii="Arial" w:hAnsi="Arial" w:cs="David"/>
          <w:sz w:val="28"/>
          <w:szCs w:val="28"/>
          <w:rtl/>
        </w:rPr>
        <w:t>בגדוד 202</w:t>
      </w:r>
      <w:r w:rsidR="00407AF0" w:rsidRPr="00407AF0">
        <w:rPr>
          <w:rFonts w:ascii="Arial" w:hAnsi="Arial" w:cs="David"/>
          <w:sz w:val="28"/>
          <w:szCs w:val="28"/>
        </w:rPr>
        <w:t>.</w:t>
      </w:r>
      <w:r w:rsidR="00407AF0">
        <w:rPr>
          <w:rFonts w:ascii="Arial" w:hAnsi="Arial" w:cs="David" w:hint="cs"/>
          <w:sz w:val="28"/>
          <w:szCs w:val="28"/>
          <w:rtl/>
        </w:rPr>
        <w:t xml:space="preserve"> </w:t>
      </w:r>
      <w:r w:rsidR="00407AF0" w:rsidRPr="00407AF0">
        <w:rPr>
          <w:rFonts w:ascii="Arial" w:hAnsi="Arial" w:cs="David"/>
          <w:sz w:val="28"/>
          <w:szCs w:val="28"/>
          <w:rtl/>
        </w:rPr>
        <w:t>בדו"ח שחיבר ראש מטה משקיפי </w:t>
      </w:r>
      <w:hyperlink r:id="rId243" w:tooltip="האו&quot;ם" w:history="1">
        <w:r w:rsidR="00407AF0" w:rsidRPr="00407AF0">
          <w:rPr>
            <w:rFonts w:cs="David"/>
            <w:sz w:val="28"/>
            <w:szCs w:val="28"/>
            <w:rtl/>
          </w:rPr>
          <w:t>האו"ם</w:t>
        </w:r>
      </w:hyperlink>
      <w:r w:rsidR="00407AF0" w:rsidRPr="00407AF0">
        <w:rPr>
          <w:rFonts w:ascii="Arial" w:hAnsi="Arial" w:cs="David"/>
          <w:sz w:val="28"/>
          <w:szCs w:val="28"/>
        </w:rPr>
        <w:t>, </w:t>
      </w:r>
      <w:hyperlink r:id="rId244" w:tooltip="אוד בול" w:history="1">
        <w:r w:rsidR="00407AF0" w:rsidRPr="00407AF0">
          <w:rPr>
            <w:rFonts w:cs="David"/>
            <w:sz w:val="28"/>
            <w:szCs w:val="28"/>
            <w:rtl/>
          </w:rPr>
          <w:t>אוד בול</w:t>
        </w:r>
      </w:hyperlink>
      <w:r w:rsidR="00407AF0" w:rsidRPr="00407AF0">
        <w:rPr>
          <w:rFonts w:ascii="Arial" w:hAnsi="Arial" w:cs="David"/>
          <w:sz w:val="28"/>
          <w:szCs w:val="28"/>
        </w:rPr>
        <w:t xml:space="preserve">, </w:t>
      </w:r>
      <w:r w:rsidR="00407AF0" w:rsidRPr="00407AF0">
        <w:rPr>
          <w:rFonts w:ascii="Arial" w:hAnsi="Arial" w:cs="David"/>
          <w:sz w:val="28"/>
          <w:szCs w:val="28"/>
          <w:rtl/>
        </w:rPr>
        <w:t>ואשר הוקרא בפני </w:t>
      </w:r>
      <w:hyperlink r:id="rId245" w:tooltip="מועצת הביטחון" w:history="1">
        <w:r w:rsidR="00407AF0" w:rsidRPr="00407AF0">
          <w:rPr>
            <w:rFonts w:cs="David"/>
            <w:sz w:val="28"/>
            <w:szCs w:val="28"/>
            <w:rtl/>
          </w:rPr>
          <w:t>מועצת הביטחון</w:t>
        </w:r>
      </w:hyperlink>
      <w:r w:rsidR="00407AF0" w:rsidRPr="00407AF0">
        <w:rPr>
          <w:rFonts w:ascii="Arial" w:hAnsi="Arial" w:cs="David"/>
          <w:sz w:val="28"/>
          <w:szCs w:val="28"/>
        </w:rPr>
        <w:t> </w:t>
      </w:r>
      <w:r w:rsidR="00407AF0" w:rsidRPr="00407AF0">
        <w:rPr>
          <w:rFonts w:ascii="Arial" w:hAnsi="Arial" w:cs="David"/>
          <w:sz w:val="28"/>
          <w:szCs w:val="28"/>
          <w:rtl/>
        </w:rPr>
        <w:t>של האו"ם ב-16 בנובמבר, נאמר שבכפר </w:t>
      </w:r>
      <w:hyperlink r:id="rId246" w:tooltip="הריסת בתים בסכסוך הישראלי-פלסטיני" w:history="1">
        <w:r w:rsidR="00407AF0" w:rsidRPr="00407AF0">
          <w:rPr>
            <w:rFonts w:cs="David"/>
            <w:sz w:val="28"/>
            <w:szCs w:val="28"/>
            <w:rtl/>
          </w:rPr>
          <w:t>נהרסו</w:t>
        </w:r>
      </w:hyperlink>
      <w:r w:rsidR="00407AF0" w:rsidRPr="00407AF0">
        <w:rPr>
          <w:rFonts w:ascii="Arial" w:hAnsi="Arial" w:cs="David"/>
          <w:sz w:val="28"/>
          <w:szCs w:val="28"/>
        </w:rPr>
        <w:t xml:space="preserve"> 125 </w:t>
      </w:r>
      <w:r w:rsidR="00407AF0" w:rsidRPr="00407AF0">
        <w:rPr>
          <w:rFonts w:ascii="Arial" w:hAnsi="Arial" w:cs="David"/>
          <w:sz w:val="28"/>
          <w:szCs w:val="28"/>
          <w:rtl/>
        </w:rPr>
        <w:t>בתים וכן בית הספר התיכון והמרפאה</w:t>
      </w:r>
      <w:r w:rsidR="00407AF0">
        <w:rPr>
          <w:rFonts w:ascii="Arial" w:hAnsi="Arial" w:cs="David" w:hint="cs"/>
          <w:sz w:val="28"/>
          <w:szCs w:val="28"/>
          <w:rtl/>
        </w:rPr>
        <w:t>. בנוסף</w:t>
      </w:r>
      <w:r w:rsidR="00407AF0" w:rsidRPr="00407AF0">
        <w:rPr>
          <w:rFonts w:ascii="Arial" w:hAnsi="Arial" w:cs="David"/>
          <w:sz w:val="28"/>
          <w:szCs w:val="28"/>
          <w:rtl/>
        </w:rPr>
        <w:t xml:space="preserve"> נהרסו בכפרים סמוכים כמה עשרות בתים</w:t>
      </w:r>
      <w:r w:rsidR="00407AF0" w:rsidRPr="00407AF0">
        <w:rPr>
          <w:rFonts w:ascii="Arial" w:hAnsi="Arial" w:cs="David"/>
          <w:sz w:val="28"/>
          <w:szCs w:val="28"/>
        </w:rPr>
        <w:t>.</w:t>
      </w:r>
      <w:r w:rsidR="007421D5">
        <w:rPr>
          <w:rFonts w:ascii="Arial" w:hAnsi="Arial" w:cs="David" w:hint="cs"/>
          <w:sz w:val="28"/>
          <w:szCs w:val="28"/>
          <w:rtl/>
        </w:rPr>
        <w:t xml:space="preserve"> </w:t>
      </w:r>
      <w:r w:rsidR="007421D5" w:rsidRPr="007421D5">
        <w:rPr>
          <w:rFonts w:ascii="Arial" w:hAnsi="Arial" w:cs="David"/>
          <w:sz w:val="28"/>
          <w:szCs w:val="28"/>
          <w:rtl/>
        </w:rPr>
        <w:t>במקביל לפעולה הקרקעית נערך </w:t>
      </w:r>
      <w:hyperlink r:id="rId247" w:tooltip="קרב אוויר" w:history="1">
        <w:r w:rsidR="007421D5" w:rsidRPr="007421D5">
          <w:rPr>
            <w:rFonts w:cs="David"/>
            <w:sz w:val="28"/>
            <w:szCs w:val="28"/>
            <w:rtl/>
          </w:rPr>
          <w:t>קרב אוויר</w:t>
        </w:r>
      </w:hyperlink>
      <w:r w:rsidR="007421D5" w:rsidRPr="007421D5">
        <w:rPr>
          <w:rFonts w:ascii="Arial" w:hAnsi="Arial" w:cs="David"/>
          <w:sz w:val="28"/>
          <w:szCs w:val="28"/>
        </w:rPr>
        <w:t> </w:t>
      </w:r>
      <w:r w:rsidR="007421D5" w:rsidRPr="007421D5">
        <w:rPr>
          <w:rFonts w:ascii="Arial" w:hAnsi="Arial" w:cs="David"/>
          <w:sz w:val="28"/>
          <w:szCs w:val="28"/>
          <w:rtl/>
        </w:rPr>
        <w:t>בין כשמונה מטוסי </w:t>
      </w:r>
      <w:r>
        <w:rPr>
          <w:rFonts w:ascii="Arial" w:hAnsi="Arial" w:cs="David" w:hint="cs"/>
          <w:sz w:val="28"/>
          <w:szCs w:val="28"/>
          <w:rtl/>
        </w:rPr>
        <w:t>"</w:t>
      </w:r>
      <w:hyperlink r:id="rId248" w:tooltip="הוקר הנטר" w:history="1">
        <w:r w:rsidR="007421D5" w:rsidRPr="007421D5">
          <w:rPr>
            <w:rFonts w:cs="David"/>
            <w:sz w:val="28"/>
            <w:szCs w:val="28"/>
            <w:rtl/>
          </w:rPr>
          <w:t>הוקר הנטר</w:t>
        </w:r>
      </w:hyperlink>
      <w:r>
        <w:rPr>
          <w:rFonts w:ascii="Arial" w:hAnsi="Arial" w:cs="David" w:hint="cs"/>
          <w:sz w:val="28"/>
          <w:szCs w:val="28"/>
          <w:rtl/>
        </w:rPr>
        <w:t>"</w:t>
      </w:r>
      <w:r w:rsidR="007421D5" w:rsidRPr="007421D5">
        <w:rPr>
          <w:rFonts w:ascii="Arial" w:hAnsi="Arial" w:cs="David"/>
          <w:sz w:val="28"/>
          <w:szCs w:val="28"/>
        </w:rPr>
        <w:t> </w:t>
      </w:r>
      <w:r w:rsidR="007421D5" w:rsidRPr="007421D5">
        <w:rPr>
          <w:rFonts w:ascii="Arial" w:hAnsi="Arial" w:cs="David"/>
          <w:sz w:val="28"/>
          <w:szCs w:val="28"/>
          <w:rtl/>
        </w:rPr>
        <w:t>של </w:t>
      </w:r>
      <w:hyperlink r:id="rId249" w:tooltip="חיל האוויר הירדני" w:history="1">
        <w:r w:rsidR="007421D5" w:rsidRPr="007421D5">
          <w:rPr>
            <w:rFonts w:cs="David"/>
            <w:sz w:val="28"/>
            <w:szCs w:val="28"/>
            <w:rtl/>
          </w:rPr>
          <w:t>חיל האוויר הירדני</w:t>
        </w:r>
      </w:hyperlink>
      <w:r w:rsidR="007421D5" w:rsidRPr="007421D5">
        <w:rPr>
          <w:rFonts w:ascii="Arial" w:hAnsi="Arial" w:cs="David"/>
          <w:sz w:val="28"/>
          <w:szCs w:val="28"/>
        </w:rPr>
        <w:t> </w:t>
      </w:r>
      <w:r w:rsidR="007421D5" w:rsidRPr="007421D5">
        <w:rPr>
          <w:rFonts w:ascii="Arial" w:hAnsi="Arial" w:cs="David"/>
          <w:sz w:val="28"/>
          <w:szCs w:val="28"/>
          <w:rtl/>
        </w:rPr>
        <w:t>לבין שני מטוסי </w:t>
      </w:r>
      <w:hyperlink r:id="rId250" w:tooltip="מיראז' 3" w:history="1">
        <w:r w:rsidR="007421D5" w:rsidRPr="007421D5">
          <w:rPr>
            <w:rFonts w:cs="David"/>
            <w:sz w:val="28"/>
            <w:szCs w:val="28"/>
            <w:rtl/>
          </w:rPr>
          <w:t>מיראז' 3</w:t>
        </w:r>
      </w:hyperlink>
      <w:r w:rsidR="007421D5" w:rsidRPr="007421D5">
        <w:rPr>
          <w:rFonts w:ascii="Arial" w:hAnsi="Arial" w:cs="David"/>
          <w:sz w:val="28"/>
          <w:szCs w:val="28"/>
        </w:rPr>
        <w:t> </w:t>
      </w:r>
      <w:r w:rsidR="007421D5" w:rsidRPr="007421D5">
        <w:rPr>
          <w:rFonts w:ascii="Arial" w:hAnsi="Arial" w:cs="David"/>
          <w:sz w:val="28"/>
          <w:szCs w:val="28"/>
          <w:rtl/>
        </w:rPr>
        <w:t>ושני מטוסי </w:t>
      </w:r>
      <w:hyperlink r:id="rId251" w:tooltip="דאסו אוראגן" w:history="1">
        <w:r w:rsidR="007421D5" w:rsidRPr="007421D5">
          <w:rPr>
            <w:rFonts w:cs="David"/>
            <w:sz w:val="28"/>
            <w:szCs w:val="28"/>
            <w:rtl/>
          </w:rPr>
          <w:t>אוראגן</w:t>
        </w:r>
      </w:hyperlink>
      <w:r>
        <w:rPr>
          <w:rFonts w:ascii="Arial" w:hAnsi="Arial" w:cs="David"/>
          <w:sz w:val="28"/>
          <w:szCs w:val="28"/>
        </w:rPr>
        <w:t xml:space="preserve"> </w:t>
      </w:r>
      <w:r>
        <w:rPr>
          <w:rFonts w:ascii="Arial" w:hAnsi="Arial" w:cs="David" w:hint="cs"/>
          <w:sz w:val="28"/>
          <w:szCs w:val="28"/>
          <w:rtl/>
        </w:rPr>
        <w:t xml:space="preserve"> של חיל האוויר הישראלי. </w:t>
      </w:r>
      <w:r w:rsidRPr="00CA64C8">
        <w:rPr>
          <w:rFonts w:ascii="Arial" w:hAnsi="Arial" w:cs="David"/>
          <w:sz w:val="28"/>
          <w:szCs w:val="28"/>
          <w:rtl/>
        </w:rPr>
        <w:t>הפעולה היוותה נקודת מפנה ביחסו של </w:t>
      </w:r>
      <w:hyperlink r:id="rId252" w:tooltip="המלך חוסיין" w:history="1">
        <w:r w:rsidRPr="00CA64C8">
          <w:rPr>
            <w:rFonts w:cs="David"/>
            <w:sz w:val="28"/>
            <w:szCs w:val="28"/>
            <w:rtl/>
          </w:rPr>
          <w:t>המלך חוסיין</w:t>
        </w:r>
      </w:hyperlink>
      <w:r w:rsidRPr="00CA64C8">
        <w:rPr>
          <w:rFonts w:ascii="Arial" w:hAnsi="Arial" w:cs="David"/>
          <w:sz w:val="28"/>
          <w:szCs w:val="28"/>
        </w:rPr>
        <w:t> </w:t>
      </w:r>
      <w:r>
        <w:rPr>
          <w:rFonts w:ascii="Arial" w:hAnsi="Arial" w:cs="David"/>
          <w:sz w:val="28"/>
          <w:szCs w:val="28"/>
          <w:rtl/>
        </w:rPr>
        <w:t>כלפי ישראל</w:t>
      </w:r>
      <w:r>
        <w:rPr>
          <w:rFonts w:ascii="Arial" w:hAnsi="Arial" w:cs="David" w:hint="cs"/>
          <w:sz w:val="28"/>
          <w:szCs w:val="28"/>
          <w:rtl/>
        </w:rPr>
        <w:t>,</w:t>
      </w:r>
      <w:r w:rsidRPr="00CA64C8">
        <w:rPr>
          <w:rFonts w:ascii="Arial" w:hAnsi="Arial" w:cs="David"/>
          <w:sz w:val="28"/>
          <w:szCs w:val="28"/>
          <w:rtl/>
        </w:rPr>
        <w:t xml:space="preserve"> הוא פירש את הפעולה ככוונה למוטט את משטרו או לכבוש את </w:t>
      </w:r>
      <w:hyperlink r:id="rId253" w:tooltip="הגדה המערבית" w:history="1">
        <w:r w:rsidRPr="00CA64C8">
          <w:rPr>
            <w:rFonts w:cs="David"/>
            <w:sz w:val="28"/>
            <w:szCs w:val="28"/>
            <w:rtl/>
          </w:rPr>
          <w:t>הגדה המערבית</w:t>
        </w:r>
      </w:hyperlink>
      <w:r w:rsidRPr="00CA64C8">
        <w:rPr>
          <w:rFonts w:ascii="Arial" w:hAnsi="Arial" w:cs="David"/>
          <w:sz w:val="28"/>
          <w:szCs w:val="28"/>
        </w:rPr>
        <w:t xml:space="preserve">, </w:t>
      </w:r>
      <w:r>
        <w:rPr>
          <w:rFonts w:ascii="Arial" w:hAnsi="Arial" w:cs="David" w:hint="cs"/>
          <w:sz w:val="28"/>
          <w:szCs w:val="28"/>
          <w:rtl/>
        </w:rPr>
        <w:t xml:space="preserve"> </w:t>
      </w:r>
      <w:r w:rsidRPr="00CA64C8">
        <w:rPr>
          <w:rFonts w:ascii="Arial" w:hAnsi="Arial" w:cs="David"/>
          <w:sz w:val="28"/>
          <w:szCs w:val="28"/>
          <w:rtl/>
        </w:rPr>
        <w:t>והדבר השפיע ככל הנראה על הצטרפותו ל</w:t>
      </w:r>
      <w:hyperlink r:id="rId254" w:tooltip="מלחמת ששת הימים" w:history="1">
        <w:r w:rsidRPr="00CA64C8">
          <w:rPr>
            <w:rFonts w:cs="David"/>
            <w:sz w:val="28"/>
            <w:szCs w:val="28"/>
            <w:rtl/>
          </w:rPr>
          <w:t>מלחמת ששת הימים</w:t>
        </w:r>
      </w:hyperlink>
      <w:r>
        <w:rPr>
          <w:rFonts w:ascii="Arial" w:hAnsi="Arial" w:cs="David" w:hint="cs"/>
          <w:sz w:val="28"/>
          <w:szCs w:val="28"/>
          <w:rtl/>
        </w:rPr>
        <w:t>.</w:t>
      </w:r>
    </w:p>
    <w:p w14:paraId="159B7DB4" w14:textId="14948BDC" w:rsidR="00583659" w:rsidRDefault="00583659" w:rsidP="00824ED8">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39" w:name="_Toc532201450"/>
      <w:r>
        <w:rPr>
          <w:rFonts w:asciiTheme="minorHAnsi" w:eastAsiaTheme="minorHAnsi" w:hAnsiTheme="minorHAnsi" w:cs="David" w:hint="cs"/>
          <w:b/>
          <w:bCs/>
          <w:sz w:val="28"/>
          <w:szCs w:val="28"/>
          <w:rtl/>
        </w:rPr>
        <w:t>חברון</w:t>
      </w:r>
      <w:bookmarkEnd w:id="39"/>
      <w:r>
        <w:rPr>
          <w:rFonts w:asciiTheme="minorHAnsi" w:eastAsiaTheme="minorHAnsi" w:hAnsiTheme="minorHAnsi" w:cs="David" w:hint="cs"/>
          <w:b/>
          <w:bCs/>
          <w:sz w:val="28"/>
          <w:szCs w:val="28"/>
          <w:rtl/>
        </w:rPr>
        <w:t xml:space="preserve"> </w:t>
      </w:r>
    </w:p>
    <w:p w14:paraId="5C124840" w14:textId="77777777" w:rsidR="00AA4A20" w:rsidRPr="00E85EE6"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85EE6">
        <w:rPr>
          <w:rFonts w:ascii="Arial" w:hAnsi="Arial" w:cs="David"/>
          <w:sz w:val="28"/>
          <w:szCs w:val="28"/>
          <w:rtl/>
        </w:rPr>
        <w:t>חֶבְרוֹן היא </w:t>
      </w:r>
      <w:hyperlink r:id="rId255" w:tooltip="עיר" w:history="1">
        <w:r w:rsidRPr="00E85EE6">
          <w:rPr>
            <w:rFonts w:cs="David"/>
            <w:sz w:val="28"/>
            <w:szCs w:val="28"/>
            <w:rtl/>
          </w:rPr>
          <w:t>עיר</w:t>
        </w:r>
      </w:hyperlink>
      <w:r w:rsidRPr="00E85EE6">
        <w:rPr>
          <w:rFonts w:ascii="Arial" w:hAnsi="Arial" w:cs="David"/>
          <w:sz w:val="28"/>
          <w:szCs w:val="28"/>
        </w:rPr>
        <w:t> </w:t>
      </w:r>
      <w:r w:rsidRPr="00E85EE6">
        <w:rPr>
          <w:rFonts w:ascii="Arial" w:hAnsi="Arial" w:cs="David"/>
          <w:sz w:val="28"/>
          <w:szCs w:val="28"/>
          <w:rtl/>
        </w:rPr>
        <w:t>במרכז </w:t>
      </w:r>
      <w:hyperlink r:id="rId256" w:tooltip="הר חברון" w:history="1">
        <w:r w:rsidRPr="00E85EE6">
          <w:rPr>
            <w:rFonts w:cs="David"/>
            <w:sz w:val="28"/>
            <w:szCs w:val="28"/>
            <w:rtl/>
          </w:rPr>
          <w:t>הר חברון</w:t>
        </w:r>
      </w:hyperlink>
      <w:r w:rsidRPr="00E85EE6">
        <w:rPr>
          <w:rFonts w:ascii="Arial" w:hAnsi="Arial" w:cs="David"/>
          <w:sz w:val="28"/>
          <w:szCs w:val="28"/>
        </w:rPr>
        <w:t> </w:t>
      </w:r>
      <w:r w:rsidRPr="00E85EE6">
        <w:rPr>
          <w:rFonts w:ascii="Arial" w:hAnsi="Arial" w:cs="David"/>
          <w:sz w:val="28"/>
          <w:szCs w:val="28"/>
          <w:rtl/>
        </w:rPr>
        <w:t>שב</w:t>
      </w:r>
      <w:hyperlink r:id="rId257" w:tooltip="הרי יהודה" w:history="1">
        <w:r w:rsidRPr="00E85EE6">
          <w:rPr>
            <w:rFonts w:cs="David"/>
            <w:sz w:val="28"/>
            <w:szCs w:val="28"/>
            <w:rtl/>
          </w:rPr>
          <w:t>הרי יהוד</w:t>
        </w:r>
        <w:r>
          <w:rPr>
            <w:rFonts w:cs="David" w:hint="cs"/>
            <w:sz w:val="28"/>
            <w:szCs w:val="28"/>
            <w:rtl/>
          </w:rPr>
          <w:t>ה,</w:t>
        </w:r>
      </w:hyperlink>
      <w:r w:rsidRPr="00E85EE6">
        <w:rPr>
          <w:rFonts w:ascii="Arial" w:hAnsi="Arial" w:cs="David"/>
          <w:sz w:val="28"/>
          <w:szCs w:val="28"/>
        </w:rPr>
        <w:t xml:space="preserve"> </w:t>
      </w:r>
      <w:r w:rsidRPr="00E85EE6">
        <w:rPr>
          <w:rFonts w:ascii="Arial" w:hAnsi="Arial" w:cs="David"/>
          <w:sz w:val="28"/>
          <w:szCs w:val="28"/>
          <w:rtl/>
        </w:rPr>
        <w:t>כ-35 ק"מ דרומית ל</w:t>
      </w:r>
      <w:hyperlink r:id="rId258" w:tooltip="ירושלים" w:history="1">
        <w:r w:rsidRPr="00E85EE6">
          <w:rPr>
            <w:rFonts w:cs="David"/>
            <w:sz w:val="28"/>
            <w:szCs w:val="28"/>
            <w:rtl/>
          </w:rPr>
          <w:t>ירושלי</w:t>
        </w:r>
        <w:r>
          <w:rPr>
            <w:rFonts w:cs="David" w:hint="cs"/>
            <w:sz w:val="28"/>
            <w:szCs w:val="28"/>
            <w:rtl/>
          </w:rPr>
          <w:t>ם.</w:t>
        </w:r>
      </w:hyperlink>
      <w:r w:rsidRPr="00E85EE6">
        <w:rPr>
          <w:rFonts w:ascii="Arial" w:hAnsi="Arial" w:cs="David"/>
          <w:sz w:val="28"/>
          <w:szCs w:val="28"/>
        </w:rPr>
        <w:t xml:space="preserve"> </w:t>
      </w:r>
      <w:r w:rsidRPr="00E85EE6">
        <w:rPr>
          <w:rFonts w:ascii="Arial" w:hAnsi="Arial" w:cs="David"/>
          <w:sz w:val="28"/>
          <w:szCs w:val="28"/>
          <w:rtl/>
        </w:rPr>
        <w:t>העיר שוכנת בגובה של כ-930 מטר מעל </w:t>
      </w:r>
      <w:hyperlink r:id="rId259" w:tooltip="פני הים" w:history="1">
        <w:r w:rsidRPr="00E85EE6">
          <w:rPr>
            <w:rFonts w:cs="David"/>
            <w:sz w:val="28"/>
            <w:szCs w:val="28"/>
            <w:rtl/>
          </w:rPr>
          <w:t>פני הי</w:t>
        </w:r>
        <w:r>
          <w:rPr>
            <w:rFonts w:cs="David" w:hint="cs"/>
            <w:sz w:val="28"/>
            <w:szCs w:val="28"/>
            <w:rtl/>
          </w:rPr>
          <w:t>ם.</w:t>
        </w:r>
      </w:hyperlink>
      <w:r w:rsidRPr="00E85EE6">
        <w:rPr>
          <w:rFonts w:ascii="Arial" w:hAnsi="Arial" w:cs="David"/>
          <w:sz w:val="28"/>
          <w:szCs w:val="28"/>
        </w:rPr>
        <w:t xml:space="preserve"> </w:t>
      </w:r>
      <w:r w:rsidRPr="00E85EE6">
        <w:rPr>
          <w:rFonts w:ascii="Arial" w:hAnsi="Arial" w:cs="David"/>
          <w:sz w:val="28"/>
          <w:szCs w:val="28"/>
          <w:rtl/>
        </w:rPr>
        <w:t>חברון היא אחת הערים העתיקות ב</w:t>
      </w:r>
      <w:hyperlink r:id="rId260" w:tooltip="המזרח התיכון" w:history="1">
        <w:r w:rsidRPr="00E85EE6">
          <w:rPr>
            <w:rFonts w:cs="David"/>
            <w:sz w:val="28"/>
            <w:szCs w:val="28"/>
            <w:rtl/>
          </w:rPr>
          <w:t>מזרח התיכון</w:t>
        </w:r>
      </w:hyperlink>
      <w:r w:rsidRPr="00E85EE6">
        <w:rPr>
          <w:rFonts w:ascii="Arial" w:hAnsi="Arial" w:cs="David"/>
          <w:sz w:val="28"/>
          <w:szCs w:val="28"/>
        </w:rPr>
        <w:t> </w:t>
      </w:r>
      <w:r w:rsidRPr="00E85EE6">
        <w:rPr>
          <w:rFonts w:ascii="Arial" w:hAnsi="Arial" w:cs="David"/>
          <w:sz w:val="28"/>
          <w:szCs w:val="28"/>
          <w:rtl/>
        </w:rPr>
        <w:t>ומהערים העתיקות בעולם המאוכלסות באופן כמעט רצוף מאז </w:t>
      </w:r>
      <w:hyperlink r:id="rId261" w:tooltip="העת העתיקה" w:history="1">
        <w:r w:rsidRPr="00E85EE6">
          <w:rPr>
            <w:rFonts w:cs="David"/>
            <w:sz w:val="28"/>
            <w:szCs w:val="28"/>
            <w:rtl/>
          </w:rPr>
          <w:t>העת העתיק</w:t>
        </w:r>
        <w:r>
          <w:rPr>
            <w:rFonts w:cs="David" w:hint="cs"/>
            <w:sz w:val="28"/>
            <w:szCs w:val="28"/>
            <w:rtl/>
          </w:rPr>
          <w:t>ה.</w:t>
        </w:r>
      </w:hyperlink>
      <w:r w:rsidRPr="00E85EE6">
        <w:rPr>
          <w:rFonts w:ascii="Arial" w:hAnsi="Arial" w:cs="David"/>
          <w:sz w:val="28"/>
          <w:szCs w:val="28"/>
        </w:rPr>
        <w:t xml:space="preserve"> </w:t>
      </w:r>
      <w:r w:rsidRPr="00E85EE6">
        <w:rPr>
          <w:rFonts w:ascii="Arial" w:hAnsi="Arial" w:cs="David"/>
          <w:sz w:val="28"/>
          <w:szCs w:val="28"/>
          <w:rtl/>
        </w:rPr>
        <w:t>היא העיר הגדולה ביותר בשטחי </w:t>
      </w:r>
      <w:hyperlink r:id="rId262" w:tooltip="הרשות הפלסטינית" w:history="1">
        <w:r w:rsidRPr="00E85EE6">
          <w:rPr>
            <w:rFonts w:cs="David"/>
            <w:sz w:val="28"/>
            <w:szCs w:val="28"/>
            <w:rtl/>
          </w:rPr>
          <w:t>הרשות הפלסטיני</w:t>
        </w:r>
        <w:r>
          <w:rPr>
            <w:rFonts w:cs="David" w:hint="cs"/>
            <w:sz w:val="28"/>
            <w:szCs w:val="28"/>
            <w:rtl/>
          </w:rPr>
          <w:t>ת.</w:t>
        </w:r>
      </w:hyperlink>
      <w:r w:rsidRPr="00E85EE6">
        <w:rPr>
          <w:rFonts w:ascii="Arial" w:hAnsi="Arial" w:cs="David"/>
          <w:sz w:val="28"/>
          <w:szCs w:val="28"/>
        </w:rPr>
        <w:t xml:space="preserve"> </w:t>
      </w:r>
      <w:r w:rsidRPr="00E85EE6">
        <w:rPr>
          <w:rFonts w:ascii="Arial" w:hAnsi="Arial" w:cs="David"/>
          <w:sz w:val="28"/>
          <w:szCs w:val="28"/>
          <w:rtl/>
        </w:rPr>
        <w:t>לפי נתוני </w:t>
      </w:r>
      <w:hyperlink r:id="rId263" w:tooltip="הלשכה הפלסטינית המרכזית לסטטיסטיקה" w:history="1">
        <w:r w:rsidRPr="00E85EE6">
          <w:rPr>
            <w:rFonts w:cs="David"/>
            <w:sz w:val="28"/>
            <w:szCs w:val="28"/>
            <w:rtl/>
          </w:rPr>
          <w:t>הלשכה הפלסטינית המרכזית לסטטיסטיקה</w:t>
        </w:r>
      </w:hyperlink>
      <w:r w:rsidRPr="00E85EE6">
        <w:rPr>
          <w:rFonts w:ascii="Arial" w:hAnsi="Arial" w:cs="David"/>
          <w:sz w:val="28"/>
          <w:szCs w:val="28"/>
        </w:rPr>
        <w:t> </w:t>
      </w:r>
      <w:r w:rsidRPr="00E85EE6">
        <w:rPr>
          <w:rFonts w:ascii="Arial" w:hAnsi="Arial" w:cs="David"/>
          <w:sz w:val="28"/>
          <w:szCs w:val="28"/>
          <w:rtl/>
        </w:rPr>
        <w:t>משנת 2016, מתגוררים בה כ־215 אלף פלסטינים. כמו כן גרים בה כאלף יהודים</w:t>
      </w:r>
      <w:r w:rsidRPr="00E85EE6">
        <w:rPr>
          <w:rFonts w:ascii="Arial" w:hAnsi="Arial" w:cs="David"/>
          <w:sz w:val="28"/>
          <w:szCs w:val="28"/>
        </w:rPr>
        <w:t> </w:t>
      </w:r>
      <w:r w:rsidRPr="00E85EE6">
        <w:rPr>
          <w:rFonts w:ascii="Arial" w:hAnsi="Arial" w:cs="David"/>
          <w:sz w:val="28"/>
          <w:szCs w:val="28"/>
          <w:rtl/>
        </w:rPr>
        <w:t>בשטחים שבשליטה ישירה של ישראל</w:t>
      </w:r>
      <w:r w:rsidRPr="00E85EE6">
        <w:rPr>
          <w:rFonts w:ascii="Arial" w:hAnsi="Arial" w:cs="David"/>
          <w:sz w:val="28"/>
          <w:szCs w:val="28"/>
        </w:rPr>
        <w:t>.</w:t>
      </w:r>
    </w:p>
    <w:p w14:paraId="446AAC6C" w14:textId="77777777" w:rsidR="00AA4A20" w:rsidRPr="00E85EE6"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E85EE6">
        <w:rPr>
          <w:rFonts w:ascii="Arial" w:hAnsi="Arial" w:cs="David"/>
          <w:sz w:val="28"/>
          <w:szCs w:val="28"/>
          <w:rtl/>
        </w:rPr>
        <w:t>על פי המסורת היהודית, ב</w:t>
      </w:r>
      <w:hyperlink r:id="rId264" w:tooltip="מערת המכפלה" w:history="1">
        <w:r w:rsidRPr="00E85EE6">
          <w:rPr>
            <w:rFonts w:cs="David"/>
            <w:sz w:val="28"/>
            <w:szCs w:val="28"/>
            <w:rtl/>
          </w:rPr>
          <w:t>מערת המכפלה</w:t>
        </w:r>
      </w:hyperlink>
      <w:r w:rsidRPr="00E85EE6">
        <w:rPr>
          <w:rFonts w:ascii="Arial" w:hAnsi="Arial" w:cs="David"/>
          <w:sz w:val="28"/>
          <w:szCs w:val="28"/>
        </w:rPr>
        <w:t> </w:t>
      </w:r>
      <w:r w:rsidRPr="00E85EE6">
        <w:rPr>
          <w:rFonts w:ascii="Arial" w:hAnsi="Arial" w:cs="David"/>
          <w:sz w:val="28"/>
          <w:szCs w:val="28"/>
          <w:rtl/>
        </w:rPr>
        <w:t>שבעיר נקברו </w:t>
      </w:r>
      <w:hyperlink r:id="rId265" w:tooltip="אבות האומה" w:history="1">
        <w:r w:rsidRPr="00E85EE6">
          <w:rPr>
            <w:rFonts w:cs="David"/>
            <w:sz w:val="28"/>
            <w:szCs w:val="28"/>
            <w:rtl/>
          </w:rPr>
          <w:t>אבות האומה</w:t>
        </w:r>
      </w:hyperlink>
      <w:r w:rsidRPr="00E85EE6">
        <w:rPr>
          <w:rFonts w:ascii="Arial" w:hAnsi="Arial" w:cs="David"/>
          <w:sz w:val="28"/>
          <w:szCs w:val="28"/>
        </w:rPr>
        <w:t> </w:t>
      </w:r>
      <w:r w:rsidRPr="00E85EE6">
        <w:rPr>
          <w:rFonts w:ascii="Arial" w:hAnsi="Arial" w:cs="David"/>
          <w:sz w:val="28"/>
          <w:szCs w:val="28"/>
          <w:rtl/>
        </w:rPr>
        <w:t>ו</w:t>
      </w:r>
      <w:hyperlink r:id="rId266" w:tooltip="האמהות" w:history="1">
        <w:r w:rsidRPr="00E85EE6">
          <w:rPr>
            <w:rFonts w:cs="David"/>
            <w:sz w:val="28"/>
            <w:szCs w:val="28"/>
            <w:rtl/>
          </w:rPr>
          <w:t>אִמותי</w:t>
        </w:r>
        <w:r>
          <w:rPr>
            <w:rFonts w:cs="David" w:hint="cs"/>
            <w:sz w:val="28"/>
            <w:szCs w:val="28"/>
            <w:rtl/>
          </w:rPr>
          <w:t>ה,</w:t>
        </w:r>
      </w:hyperlink>
      <w:r w:rsidRPr="00E85EE6">
        <w:rPr>
          <w:rFonts w:ascii="Arial" w:hAnsi="Arial" w:cs="David"/>
          <w:sz w:val="28"/>
          <w:szCs w:val="28"/>
        </w:rPr>
        <w:t xml:space="preserve"> </w:t>
      </w:r>
      <w:r w:rsidRPr="00E85EE6">
        <w:rPr>
          <w:rFonts w:ascii="Arial" w:hAnsi="Arial" w:cs="David"/>
          <w:sz w:val="28"/>
          <w:szCs w:val="28"/>
          <w:rtl/>
        </w:rPr>
        <w:t>ועל כן היא מכונה "עיר האבות". גם האסלאם, אשר מחשיב את</w:t>
      </w:r>
      <w:r>
        <w:t xml:space="preserve"> </w:t>
      </w:r>
      <w:hyperlink r:id="rId267" w:tooltip="אברהם" w:history="1">
        <w:r w:rsidRPr="00E85EE6">
          <w:rPr>
            <w:rFonts w:cs="David"/>
            <w:sz w:val="28"/>
            <w:szCs w:val="28"/>
            <w:rtl/>
          </w:rPr>
          <w:t>אברה</w:t>
        </w:r>
        <w:r>
          <w:rPr>
            <w:rFonts w:cs="David" w:hint="cs"/>
            <w:sz w:val="28"/>
            <w:szCs w:val="28"/>
            <w:rtl/>
          </w:rPr>
          <w:t>ם,</w:t>
        </w:r>
      </w:hyperlink>
      <w:r w:rsidRPr="00E85EE6">
        <w:rPr>
          <w:rFonts w:ascii="Arial" w:hAnsi="Arial" w:cs="David"/>
          <w:sz w:val="28"/>
          <w:szCs w:val="28"/>
        </w:rPr>
        <w:t> </w:t>
      </w:r>
      <w:hyperlink r:id="rId268" w:tooltip="יצחק" w:history="1">
        <w:r w:rsidRPr="00E85EE6">
          <w:rPr>
            <w:rFonts w:cs="David"/>
            <w:sz w:val="28"/>
            <w:szCs w:val="28"/>
            <w:rtl/>
          </w:rPr>
          <w:t>יצחק</w:t>
        </w:r>
      </w:hyperlink>
      <w:r w:rsidRPr="00E85EE6">
        <w:rPr>
          <w:rFonts w:ascii="Arial" w:hAnsi="Arial" w:cs="David"/>
          <w:sz w:val="28"/>
          <w:szCs w:val="28"/>
        </w:rPr>
        <w:t> </w:t>
      </w:r>
      <w:r w:rsidRPr="00E85EE6">
        <w:rPr>
          <w:rFonts w:ascii="Arial" w:hAnsi="Arial" w:cs="David"/>
          <w:sz w:val="28"/>
          <w:szCs w:val="28"/>
          <w:rtl/>
        </w:rPr>
        <w:t>ו</w:t>
      </w:r>
      <w:hyperlink r:id="rId269" w:tooltip="יעקב" w:history="1">
        <w:r w:rsidRPr="00E85EE6">
          <w:rPr>
            <w:rFonts w:cs="David"/>
            <w:sz w:val="28"/>
            <w:szCs w:val="28"/>
            <w:rtl/>
          </w:rPr>
          <w:t>יעקב</w:t>
        </w:r>
      </w:hyperlink>
      <w:r w:rsidRPr="00E85EE6">
        <w:rPr>
          <w:rFonts w:ascii="Arial" w:hAnsi="Arial" w:cs="David"/>
          <w:sz w:val="28"/>
          <w:szCs w:val="28"/>
        </w:rPr>
        <w:t> </w:t>
      </w:r>
      <w:r w:rsidRPr="00E85EE6">
        <w:rPr>
          <w:rFonts w:ascii="Arial" w:hAnsi="Arial" w:cs="David"/>
          <w:sz w:val="28"/>
          <w:szCs w:val="28"/>
          <w:rtl/>
        </w:rPr>
        <w:t>ל</w:t>
      </w:r>
      <w:hyperlink r:id="rId270" w:tooltip="נביאי האסלאם" w:history="1">
        <w:r w:rsidRPr="00E85EE6">
          <w:rPr>
            <w:rFonts w:cs="David"/>
            <w:sz w:val="28"/>
            <w:szCs w:val="28"/>
            <w:rtl/>
          </w:rPr>
          <w:t>נביאי</w:t>
        </w:r>
        <w:r>
          <w:rPr>
            <w:rFonts w:cs="David" w:hint="cs"/>
            <w:sz w:val="28"/>
            <w:szCs w:val="28"/>
            <w:rtl/>
          </w:rPr>
          <w:t>ם,</w:t>
        </w:r>
      </w:hyperlink>
      <w:r w:rsidRPr="00E85EE6">
        <w:rPr>
          <w:rFonts w:ascii="Arial" w:hAnsi="Arial" w:cs="David"/>
          <w:sz w:val="28"/>
          <w:szCs w:val="28"/>
        </w:rPr>
        <w:t xml:space="preserve"> </w:t>
      </w:r>
      <w:r w:rsidRPr="00E85EE6">
        <w:rPr>
          <w:rFonts w:ascii="Arial" w:hAnsi="Arial" w:cs="David"/>
          <w:sz w:val="28"/>
          <w:szCs w:val="28"/>
          <w:rtl/>
        </w:rPr>
        <w:t>מייחס חשיבות לציון מיקום קבריהם. ב</w:t>
      </w:r>
      <w:hyperlink r:id="rId271" w:tooltip="ערבית" w:history="1">
        <w:r w:rsidRPr="00E85EE6">
          <w:rPr>
            <w:rFonts w:cs="David"/>
            <w:sz w:val="28"/>
            <w:szCs w:val="28"/>
            <w:rtl/>
          </w:rPr>
          <w:t>ערבית</w:t>
        </w:r>
      </w:hyperlink>
      <w:r w:rsidRPr="00E85EE6">
        <w:rPr>
          <w:rFonts w:ascii="Arial" w:hAnsi="Arial" w:cs="David"/>
          <w:sz w:val="28"/>
          <w:szCs w:val="28"/>
        </w:rPr>
        <w:t> </w:t>
      </w:r>
      <w:r w:rsidRPr="00E85EE6">
        <w:rPr>
          <w:rFonts w:ascii="Arial" w:hAnsi="Arial" w:cs="David"/>
          <w:sz w:val="28"/>
          <w:szCs w:val="28"/>
          <w:rtl/>
        </w:rPr>
        <w:t>נקראת העיר "אל-ח'ליל", על-פי כינויו של אברהם במסורת המוסלמית - ח'ליל אללה (</w:t>
      </w:r>
      <w:r w:rsidRPr="00E85EE6">
        <w:rPr>
          <w:rFonts w:ascii="Arial" w:hAnsi="Arial" w:cs="Arial" w:hint="cs"/>
          <w:sz w:val="28"/>
          <w:szCs w:val="28"/>
          <w:rtl/>
          <w:lang w:bidi="ar-SA"/>
        </w:rPr>
        <w:t>خليل</w:t>
      </w:r>
      <w:r w:rsidRPr="00E85EE6">
        <w:rPr>
          <w:rFonts w:ascii="Arial" w:hAnsi="Arial" w:cs="David"/>
          <w:sz w:val="28"/>
          <w:szCs w:val="28"/>
          <w:rtl/>
          <w:lang w:bidi="ar-SA"/>
        </w:rPr>
        <w:t xml:space="preserve"> </w:t>
      </w:r>
      <w:r w:rsidRPr="00E85EE6">
        <w:rPr>
          <w:rFonts w:ascii="Arial" w:hAnsi="Arial" w:cs="Arial" w:hint="cs"/>
          <w:sz w:val="28"/>
          <w:szCs w:val="28"/>
          <w:rtl/>
          <w:lang w:bidi="ar-SA"/>
        </w:rPr>
        <w:t>الله</w:t>
      </w:r>
      <w:r w:rsidRPr="00E85EE6">
        <w:rPr>
          <w:rFonts w:ascii="Arial" w:hAnsi="Arial" w:cs="David"/>
          <w:sz w:val="28"/>
          <w:szCs w:val="28"/>
          <w:rtl/>
          <w:lang w:bidi="ar-SA"/>
        </w:rPr>
        <w:t xml:space="preserve"> - "</w:t>
      </w:r>
      <w:r w:rsidRPr="00E85EE6">
        <w:rPr>
          <w:rFonts w:ascii="Arial" w:hAnsi="Arial" w:cs="David"/>
          <w:sz w:val="28"/>
          <w:szCs w:val="28"/>
          <w:rtl/>
        </w:rPr>
        <w:t>ידיד האל"). מערת המכפלה מכונה "אל-חרם אל-איבראהימי" (</w:t>
      </w:r>
      <w:r w:rsidRPr="00E85EE6">
        <w:rPr>
          <w:rFonts w:ascii="Arial" w:hAnsi="Arial" w:cs="Arial" w:hint="cs"/>
          <w:sz w:val="28"/>
          <w:szCs w:val="28"/>
          <w:rtl/>
          <w:lang w:bidi="ar-SA"/>
        </w:rPr>
        <w:t>الحرم</w:t>
      </w:r>
      <w:r w:rsidRPr="00E85EE6">
        <w:rPr>
          <w:rFonts w:ascii="Arial" w:hAnsi="Arial" w:cs="David"/>
          <w:sz w:val="28"/>
          <w:szCs w:val="28"/>
          <w:rtl/>
          <w:lang w:bidi="ar-SA"/>
        </w:rPr>
        <w:t xml:space="preserve"> </w:t>
      </w:r>
      <w:r w:rsidRPr="00E85EE6">
        <w:rPr>
          <w:rFonts w:ascii="Arial" w:hAnsi="Arial" w:cs="Arial" w:hint="cs"/>
          <w:sz w:val="28"/>
          <w:szCs w:val="28"/>
          <w:rtl/>
          <w:lang w:bidi="ar-SA"/>
        </w:rPr>
        <w:t>الإبراهيمي</w:t>
      </w:r>
      <w:r w:rsidRPr="00E85EE6">
        <w:rPr>
          <w:rFonts w:ascii="Arial" w:hAnsi="Arial" w:cs="David"/>
          <w:sz w:val="28"/>
          <w:szCs w:val="28"/>
          <w:rtl/>
          <w:lang w:bidi="ar-SA"/>
        </w:rPr>
        <w:t xml:space="preserve"> - "</w:t>
      </w:r>
      <w:r w:rsidRPr="00E85EE6">
        <w:rPr>
          <w:rFonts w:ascii="Arial" w:hAnsi="Arial" w:cs="David"/>
          <w:sz w:val="28"/>
          <w:szCs w:val="28"/>
          <w:rtl/>
        </w:rPr>
        <w:t>מסגד אברהם"), ובה שוכן אתר תפילה למוסלמים</w:t>
      </w:r>
      <w:r w:rsidRPr="00E85EE6">
        <w:rPr>
          <w:rFonts w:ascii="Arial" w:hAnsi="Arial" w:cs="David"/>
          <w:sz w:val="28"/>
          <w:szCs w:val="28"/>
        </w:rPr>
        <w:t>.</w:t>
      </w:r>
    </w:p>
    <w:p w14:paraId="0EAC72BA" w14:textId="5E91E574" w:rsidR="00AA4A20" w:rsidRPr="00E85EE6" w:rsidRDefault="00AA4A20" w:rsidP="00CB5F81">
      <w:pPr>
        <w:pStyle w:val="NormalWeb"/>
        <w:shd w:val="clear" w:color="auto" w:fill="FFFFFF"/>
        <w:bidi/>
        <w:spacing w:before="120" w:beforeAutospacing="0" w:after="120" w:afterAutospacing="0" w:line="360" w:lineRule="auto"/>
        <w:jc w:val="both"/>
        <w:rPr>
          <w:rFonts w:ascii="Arial" w:hAnsi="Arial" w:cs="David"/>
          <w:sz w:val="28"/>
          <w:szCs w:val="28"/>
        </w:rPr>
      </w:pPr>
      <w:r w:rsidRPr="00E85EE6">
        <w:rPr>
          <w:rFonts w:ascii="Arial" w:hAnsi="Arial" w:cs="David"/>
          <w:sz w:val="28"/>
          <w:szCs w:val="28"/>
          <w:rtl/>
        </w:rPr>
        <w:t>בתקופת ה</w:t>
      </w:r>
      <w:hyperlink r:id="rId272" w:tooltip="מקרא" w:history="1">
        <w:r w:rsidRPr="00E85EE6">
          <w:rPr>
            <w:rFonts w:cs="David"/>
            <w:sz w:val="28"/>
            <w:szCs w:val="28"/>
            <w:rtl/>
          </w:rPr>
          <w:t>מקרא</w:t>
        </w:r>
      </w:hyperlink>
      <w:r w:rsidRPr="00E85EE6">
        <w:rPr>
          <w:rFonts w:ascii="Arial" w:hAnsi="Arial" w:cs="David"/>
          <w:sz w:val="28"/>
          <w:szCs w:val="28"/>
        </w:rPr>
        <w:t> </w:t>
      </w:r>
      <w:r w:rsidRPr="00E85EE6">
        <w:rPr>
          <w:rFonts w:ascii="Arial" w:hAnsi="Arial" w:cs="David"/>
          <w:sz w:val="28"/>
          <w:szCs w:val="28"/>
          <w:rtl/>
        </w:rPr>
        <w:t>הייתה חברון לאחת הערים הגדולות ב</w:t>
      </w:r>
      <w:hyperlink r:id="rId273" w:tooltip="ארץ ישראל" w:history="1">
        <w:r w:rsidRPr="00E85EE6">
          <w:rPr>
            <w:rFonts w:cs="David"/>
            <w:sz w:val="28"/>
            <w:szCs w:val="28"/>
            <w:rtl/>
          </w:rPr>
          <w:t>ארץ ישרא</w:t>
        </w:r>
        <w:r>
          <w:rPr>
            <w:rFonts w:cs="David" w:hint="cs"/>
            <w:sz w:val="28"/>
            <w:szCs w:val="28"/>
            <w:rtl/>
          </w:rPr>
          <w:t>ל,</w:t>
        </w:r>
      </w:hyperlink>
      <w:r w:rsidRPr="00E85EE6">
        <w:rPr>
          <w:rFonts w:ascii="Arial" w:hAnsi="Arial" w:cs="David"/>
          <w:sz w:val="28"/>
          <w:szCs w:val="28"/>
        </w:rPr>
        <w:t xml:space="preserve"> </w:t>
      </w:r>
      <w:r w:rsidRPr="00E85EE6">
        <w:rPr>
          <w:rFonts w:ascii="Arial" w:hAnsi="Arial" w:cs="David"/>
          <w:sz w:val="28"/>
          <w:szCs w:val="28"/>
          <w:rtl/>
        </w:rPr>
        <w:t>ואף ל</w:t>
      </w:r>
      <w:hyperlink r:id="rId274" w:tooltip="עיר בירה" w:history="1">
        <w:r w:rsidRPr="00E85EE6">
          <w:rPr>
            <w:rFonts w:cs="David"/>
            <w:sz w:val="28"/>
            <w:szCs w:val="28"/>
            <w:rtl/>
          </w:rPr>
          <w:t>בירתו</w:t>
        </w:r>
      </w:hyperlink>
      <w:r w:rsidRPr="00E85EE6">
        <w:rPr>
          <w:rFonts w:ascii="Arial" w:hAnsi="Arial" w:cs="David"/>
          <w:sz w:val="28"/>
          <w:szCs w:val="28"/>
        </w:rPr>
        <w:t> </w:t>
      </w:r>
      <w:r w:rsidRPr="00E85EE6">
        <w:rPr>
          <w:rFonts w:ascii="Arial" w:hAnsi="Arial" w:cs="David"/>
          <w:sz w:val="28"/>
          <w:szCs w:val="28"/>
          <w:rtl/>
        </w:rPr>
        <w:t>של </w:t>
      </w:r>
      <w:hyperlink r:id="rId275" w:tooltip="דוד המלך" w:history="1">
        <w:r w:rsidRPr="00E85EE6">
          <w:rPr>
            <w:rFonts w:cs="David"/>
            <w:sz w:val="28"/>
            <w:szCs w:val="28"/>
            <w:rtl/>
          </w:rPr>
          <w:t>דוד המלך</w:t>
        </w:r>
      </w:hyperlink>
      <w:r w:rsidRPr="00E85EE6">
        <w:rPr>
          <w:rFonts w:ascii="Arial" w:hAnsi="Arial" w:cs="David"/>
          <w:sz w:val="28"/>
          <w:szCs w:val="28"/>
        </w:rPr>
        <w:t> </w:t>
      </w:r>
      <w:r w:rsidRPr="00E85EE6">
        <w:rPr>
          <w:rFonts w:ascii="Arial" w:hAnsi="Arial" w:cs="David"/>
          <w:sz w:val="28"/>
          <w:szCs w:val="28"/>
          <w:rtl/>
        </w:rPr>
        <w:t>בשנותיו הראשונות כמלך. חברון היא אחת מ</w:t>
      </w:r>
      <w:hyperlink r:id="rId276" w:tooltip="ארבע ערי הקודש" w:history="1">
        <w:r w:rsidRPr="00E85EE6">
          <w:rPr>
            <w:rFonts w:cs="David"/>
            <w:sz w:val="28"/>
            <w:szCs w:val="28"/>
            <w:rtl/>
          </w:rPr>
          <w:t>ארבע ערי הקודש</w:t>
        </w:r>
      </w:hyperlink>
      <w:r w:rsidRPr="00E85EE6">
        <w:rPr>
          <w:rFonts w:ascii="Arial" w:hAnsi="Arial" w:cs="David"/>
          <w:sz w:val="28"/>
          <w:szCs w:val="28"/>
        </w:rPr>
        <w:t> (</w:t>
      </w:r>
      <w:r w:rsidRPr="00E85EE6">
        <w:rPr>
          <w:rFonts w:ascii="Arial" w:hAnsi="Arial" w:cs="David"/>
          <w:sz w:val="28"/>
          <w:szCs w:val="28"/>
          <w:rtl/>
        </w:rPr>
        <w:t>יחד עם </w:t>
      </w:r>
      <w:hyperlink r:id="rId277" w:tooltip="ירושלים" w:history="1">
        <w:r w:rsidRPr="00E85EE6">
          <w:rPr>
            <w:rFonts w:cs="David"/>
            <w:sz w:val="28"/>
            <w:szCs w:val="28"/>
            <w:rtl/>
          </w:rPr>
          <w:t>ירושלי</w:t>
        </w:r>
        <w:r>
          <w:rPr>
            <w:rFonts w:cs="David" w:hint="cs"/>
            <w:sz w:val="28"/>
            <w:szCs w:val="28"/>
            <w:rtl/>
          </w:rPr>
          <w:t>ם,</w:t>
        </w:r>
      </w:hyperlink>
      <w:r w:rsidRPr="00E85EE6">
        <w:rPr>
          <w:rFonts w:ascii="Arial" w:hAnsi="Arial" w:cs="David"/>
          <w:sz w:val="28"/>
          <w:szCs w:val="28"/>
        </w:rPr>
        <w:t> </w:t>
      </w:r>
      <w:hyperlink r:id="rId278" w:tooltip="צפת" w:history="1">
        <w:r w:rsidRPr="00E85EE6">
          <w:rPr>
            <w:rFonts w:cs="David"/>
            <w:sz w:val="28"/>
            <w:szCs w:val="28"/>
            <w:rtl/>
          </w:rPr>
          <w:t>צפת</w:t>
        </w:r>
      </w:hyperlink>
      <w:r w:rsidRPr="00E85EE6">
        <w:rPr>
          <w:rFonts w:ascii="Arial" w:hAnsi="Arial" w:cs="David"/>
          <w:sz w:val="28"/>
          <w:szCs w:val="28"/>
        </w:rPr>
        <w:t> </w:t>
      </w:r>
      <w:r w:rsidRPr="00E85EE6">
        <w:rPr>
          <w:rFonts w:ascii="Arial" w:hAnsi="Arial" w:cs="David"/>
          <w:sz w:val="28"/>
          <w:szCs w:val="28"/>
          <w:rtl/>
        </w:rPr>
        <w:t>ו</w:t>
      </w:r>
      <w:hyperlink r:id="rId279" w:tooltip="טבריה" w:history="1">
        <w:r w:rsidRPr="00E85EE6">
          <w:rPr>
            <w:rFonts w:cs="David"/>
            <w:sz w:val="28"/>
            <w:szCs w:val="28"/>
            <w:rtl/>
          </w:rPr>
          <w:t>טבריה</w:t>
        </w:r>
      </w:hyperlink>
      <w:r w:rsidR="00CB5F81">
        <w:rPr>
          <w:rFonts w:ascii="Arial" w:hAnsi="Arial" w:cs="David" w:hint="cs"/>
          <w:sz w:val="28"/>
          <w:szCs w:val="28"/>
          <w:rtl/>
        </w:rPr>
        <w:t>.</w:t>
      </w:r>
    </w:p>
    <w:p w14:paraId="08BA055E" w14:textId="77777777" w:rsidR="00AA4A20" w:rsidRPr="00B6230D"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B6230D">
        <w:rPr>
          <w:rFonts w:ascii="Arial" w:hAnsi="Arial" w:cs="David"/>
          <w:sz w:val="28"/>
          <w:szCs w:val="28"/>
          <w:rtl/>
        </w:rPr>
        <w:t>ב</w:t>
      </w:r>
      <w:r>
        <w:rPr>
          <w:rFonts w:ascii="Arial" w:hAnsi="Arial" w:cs="David" w:hint="cs"/>
          <w:sz w:val="28"/>
          <w:szCs w:val="28"/>
          <w:rtl/>
        </w:rPr>
        <w:t>מלחמת ששת הימים</w:t>
      </w:r>
      <w:r w:rsidRPr="00B6230D">
        <w:rPr>
          <w:rFonts w:ascii="Arial" w:hAnsi="Arial" w:cs="David"/>
          <w:sz w:val="28"/>
          <w:szCs w:val="28"/>
        </w:rPr>
        <w:t xml:space="preserve"> </w:t>
      </w:r>
      <w:r w:rsidRPr="00B6230D">
        <w:rPr>
          <w:rFonts w:ascii="Arial" w:hAnsi="Arial" w:cs="David"/>
          <w:sz w:val="28"/>
          <w:szCs w:val="28"/>
          <w:rtl/>
        </w:rPr>
        <w:t>נכבשה חברון על ידי </w:t>
      </w:r>
      <w:hyperlink r:id="rId280" w:tooltip="חטיבת ירושלים" w:history="1">
        <w:r w:rsidRPr="00B6230D">
          <w:rPr>
            <w:rFonts w:cs="David"/>
            <w:sz w:val="28"/>
            <w:szCs w:val="28"/>
            <w:rtl/>
          </w:rPr>
          <w:t>חטיבת ירושלים</w:t>
        </w:r>
      </w:hyperlink>
      <w:r w:rsidRPr="00B6230D">
        <w:rPr>
          <w:rFonts w:ascii="Arial" w:hAnsi="Arial" w:cs="David"/>
          <w:sz w:val="28"/>
          <w:szCs w:val="28"/>
        </w:rPr>
        <w:t> </w:t>
      </w:r>
      <w:r w:rsidRPr="00B6230D">
        <w:rPr>
          <w:rFonts w:ascii="Arial" w:hAnsi="Arial" w:cs="David"/>
          <w:sz w:val="28"/>
          <w:szCs w:val="28"/>
          <w:rtl/>
        </w:rPr>
        <w:t>יחד עם שאר </w:t>
      </w:r>
      <w:hyperlink r:id="rId281" w:tooltip="יהודה ושומרון" w:history="1">
        <w:r w:rsidRPr="00B6230D">
          <w:rPr>
            <w:rFonts w:cs="David"/>
            <w:sz w:val="28"/>
            <w:szCs w:val="28"/>
            <w:rtl/>
          </w:rPr>
          <w:t>יהודה ושומרו</w:t>
        </w:r>
        <w:r>
          <w:rPr>
            <w:rFonts w:cs="David" w:hint="cs"/>
            <w:sz w:val="28"/>
            <w:szCs w:val="28"/>
            <w:rtl/>
          </w:rPr>
          <w:t>ן.</w:t>
        </w:r>
      </w:hyperlink>
      <w:r w:rsidRPr="00B6230D">
        <w:rPr>
          <w:rFonts w:ascii="Arial" w:hAnsi="Arial" w:cs="David"/>
          <w:sz w:val="28"/>
          <w:szCs w:val="28"/>
        </w:rPr>
        <w:t xml:space="preserve"> </w:t>
      </w:r>
      <w:r w:rsidRPr="00B6230D">
        <w:rPr>
          <w:rFonts w:ascii="Arial" w:hAnsi="Arial" w:cs="David"/>
          <w:sz w:val="28"/>
          <w:szCs w:val="28"/>
          <w:rtl/>
        </w:rPr>
        <w:t>בעקבות התקפת מחבלים בשנת 1980</w:t>
      </w:r>
      <w:r>
        <w:rPr>
          <w:rFonts w:ascii="Arial" w:hAnsi="Arial" w:cs="David" w:hint="cs"/>
          <w:sz w:val="28"/>
          <w:szCs w:val="28"/>
          <w:rtl/>
        </w:rPr>
        <w:t>,</w:t>
      </w:r>
      <w:r w:rsidRPr="00B6230D">
        <w:rPr>
          <w:rFonts w:ascii="Arial" w:hAnsi="Arial" w:cs="David"/>
          <w:sz w:val="28"/>
          <w:szCs w:val="28"/>
          <w:rtl/>
        </w:rPr>
        <w:t xml:space="preserve"> ג</w:t>
      </w:r>
      <w:r>
        <w:rPr>
          <w:rFonts w:ascii="Arial" w:hAnsi="Arial" w:cs="David" w:hint="cs"/>
          <w:sz w:val="28"/>
          <w:szCs w:val="28"/>
          <w:rtl/>
        </w:rPr>
        <w:t>י</w:t>
      </w:r>
      <w:r w:rsidRPr="00B6230D">
        <w:rPr>
          <w:rFonts w:ascii="Arial" w:hAnsi="Arial" w:cs="David"/>
          <w:sz w:val="28"/>
          <w:szCs w:val="28"/>
          <w:rtl/>
        </w:rPr>
        <w:t>רשה ישראל את ראש עיריית חברון והקאדי שלה ל</w:t>
      </w:r>
      <w:hyperlink r:id="rId282" w:tooltip="ירדן" w:history="1">
        <w:r w:rsidRPr="00B6230D">
          <w:rPr>
            <w:rFonts w:cs="David"/>
            <w:sz w:val="28"/>
            <w:szCs w:val="28"/>
            <w:rtl/>
          </w:rPr>
          <w:t>ירד</w:t>
        </w:r>
        <w:r>
          <w:rPr>
            <w:rFonts w:cs="David" w:hint="cs"/>
            <w:sz w:val="28"/>
            <w:szCs w:val="28"/>
            <w:rtl/>
          </w:rPr>
          <w:t>ן,</w:t>
        </w:r>
      </w:hyperlink>
      <w:r w:rsidRPr="00B6230D">
        <w:rPr>
          <w:rFonts w:ascii="Arial" w:hAnsi="Arial" w:cs="David"/>
          <w:sz w:val="28"/>
          <w:szCs w:val="28"/>
        </w:rPr>
        <w:t xml:space="preserve"> </w:t>
      </w:r>
      <w:r w:rsidRPr="00B6230D">
        <w:rPr>
          <w:rFonts w:ascii="Arial" w:hAnsi="Arial" w:cs="David"/>
          <w:sz w:val="28"/>
          <w:szCs w:val="28"/>
          <w:rtl/>
        </w:rPr>
        <w:t>וממשלת ישראל החליטה על חידוש היישוב היהודי בעיר ועל הקמת מספר מבני מגורים במקום</w:t>
      </w:r>
      <w:r w:rsidRPr="00B6230D">
        <w:rPr>
          <w:rFonts w:ascii="Arial" w:hAnsi="Arial" w:cs="David"/>
          <w:sz w:val="28"/>
          <w:szCs w:val="28"/>
        </w:rPr>
        <w:t>.</w:t>
      </w:r>
    </w:p>
    <w:p w14:paraId="636C98AD" w14:textId="77777777" w:rsidR="00AA4A20" w:rsidRPr="00B6230D"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B6230D">
        <w:rPr>
          <w:rFonts w:ascii="Arial" w:hAnsi="Arial" w:cs="David"/>
          <w:sz w:val="28"/>
          <w:szCs w:val="28"/>
          <w:rtl/>
        </w:rPr>
        <w:lastRenderedPageBreak/>
        <w:t>מאז </w:t>
      </w:r>
      <w:hyperlink r:id="rId283" w:tooltip="טבח מערת המכפלה" w:history="1">
        <w:r w:rsidRPr="00B6230D">
          <w:rPr>
            <w:rFonts w:cs="David"/>
            <w:sz w:val="28"/>
            <w:szCs w:val="28"/>
            <w:rtl/>
          </w:rPr>
          <w:t>טבח מערת המכפלה</w:t>
        </w:r>
      </w:hyperlink>
      <w:r w:rsidRPr="00B6230D">
        <w:rPr>
          <w:rFonts w:ascii="Arial" w:hAnsi="Arial" w:cs="David"/>
          <w:sz w:val="28"/>
          <w:szCs w:val="28"/>
        </w:rPr>
        <w:t> </w:t>
      </w:r>
      <w:r>
        <w:rPr>
          <w:rFonts w:ascii="Arial" w:hAnsi="Arial" w:cs="David"/>
          <w:sz w:val="28"/>
          <w:szCs w:val="28"/>
          <w:rtl/>
        </w:rPr>
        <w:t>בפברואר</w:t>
      </w:r>
      <w:r>
        <w:rPr>
          <w:rFonts w:ascii="Arial" w:hAnsi="Arial" w:cs="David" w:hint="cs"/>
          <w:sz w:val="28"/>
          <w:szCs w:val="28"/>
          <w:rtl/>
        </w:rPr>
        <w:t xml:space="preserve"> 1994 </w:t>
      </w:r>
      <w:r w:rsidRPr="00B6230D">
        <w:rPr>
          <w:rFonts w:ascii="Arial" w:hAnsi="Arial" w:cs="David"/>
          <w:sz w:val="28"/>
          <w:szCs w:val="28"/>
          <w:rtl/>
        </w:rPr>
        <w:t>פועל בעיר </w:t>
      </w:r>
      <w:hyperlink r:id="rId284" w:tooltip="הנוכחות הבינלאומית הזמנית בחברון" w:history="1">
        <w:r w:rsidRPr="00B6230D">
          <w:rPr>
            <w:rFonts w:cs="David"/>
            <w:sz w:val="28"/>
            <w:szCs w:val="28"/>
            <w:rtl/>
          </w:rPr>
          <w:t>כוח משקיפים בינלאומי</w:t>
        </w:r>
      </w:hyperlink>
      <w:r w:rsidRPr="00B6230D">
        <w:rPr>
          <w:rFonts w:ascii="Arial" w:hAnsi="Arial" w:cs="David"/>
          <w:sz w:val="28"/>
          <w:szCs w:val="28"/>
        </w:rPr>
        <w:t> </w:t>
      </w:r>
      <w:r w:rsidRPr="00B6230D">
        <w:rPr>
          <w:rFonts w:ascii="Arial" w:hAnsi="Arial" w:cs="David"/>
          <w:sz w:val="28"/>
          <w:szCs w:val="28"/>
          <w:rtl/>
        </w:rPr>
        <w:t>המדווח על המצב הביטחוני בעיר</w:t>
      </w:r>
      <w:r w:rsidRPr="00B6230D">
        <w:rPr>
          <w:rFonts w:ascii="Arial" w:hAnsi="Arial" w:cs="David"/>
          <w:sz w:val="28"/>
          <w:szCs w:val="28"/>
        </w:rPr>
        <w:t>.</w:t>
      </w:r>
    </w:p>
    <w:p w14:paraId="582A0128" w14:textId="77777777" w:rsidR="00AA4A20" w:rsidRPr="00B6230D"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B6230D">
        <w:rPr>
          <w:rFonts w:ascii="Arial" w:hAnsi="Arial" w:cs="David"/>
          <w:sz w:val="28"/>
          <w:szCs w:val="28"/>
          <w:rtl/>
        </w:rPr>
        <w:t>בתחילת 1997, בהתאם ל</w:t>
      </w:r>
      <w:hyperlink r:id="rId285" w:tooltip="הסכמי אוסלו" w:history="1">
        <w:r w:rsidRPr="00B6230D">
          <w:rPr>
            <w:rFonts w:cs="David"/>
            <w:sz w:val="28"/>
            <w:szCs w:val="28"/>
            <w:rtl/>
          </w:rPr>
          <w:t>הסכמי אוסלו</w:t>
        </w:r>
      </w:hyperlink>
      <w:r w:rsidRPr="00B6230D">
        <w:rPr>
          <w:rFonts w:ascii="Arial" w:hAnsi="Arial" w:cs="David"/>
          <w:sz w:val="28"/>
          <w:szCs w:val="28"/>
        </w:rPr>
        <w:t> </w:t>
      </w:r>
      <w:r w:rsidRPr="00B6230D">
        <w:rPr>
          <w:rFonts w:ascii="Arial" w:hAnsi="Arial" w:cs="David"/>
          <w:sz w:val="28"/>
          <w:szCs w:val="28"/>
          <w:rtl/>
        </w:rPr>
        <w:t>ובעקבות </w:t>
      </w:r>
      <w:hyperlink r:id="rId286" w:tooltip="הסכם חברון" w:history="1">
        <w:r w:rsidRPr="00B6230D">
          <w:rPr>
            <w:rFonts w:cs="David"/>
            <w:sz w:val="28"/>
            <w:szCs w:val="28"/>
            <w:rtl/>
          </w:rPr>
          <w:t>הסכם חברון</w:t>
        </w:r>
      </w:hyperlink>
      <w:r w:rsidRPr="00B6230D">
        <w:rPr>
          <w:rFonts w:ascii="Arial" w:hAnsi="Arial" w:cs="David"/>
          <w:sz w:val="28"/>
          <w:szCs w:val="28"/>
        </w:rPr>
        <w:t> </w:t>
      </w:r>
      <w:r w:rsidRPr="00B6230D">
        <w:rPr>
          <w:rFonts w:ascii="Arial" w:hAnsi="Arial" w:cs="David"/>
          <w:sz w:val="28"/>
          <w:szCs w:val="28"/>
          <w:rtl/>
        </w:rPr>
        <w:t>שנחתם בין </w:t>
      </w:r>
      <w:hyperlink r:id="rId287" w:tooltip="בנימין נתניהו" w:history="1">
        <w:r w:rsidRPr="00B6230D">
          <w:rPr>
            <w:rFonts w:cs="David"/>
            <w:sz w:val="28"/>
            <w:szCs w:val="28"/>
            <w:rtl/>
          </w:rPr>
          <w:t>בנימין נתניהו</w:t>
        </w:r>
      </w:hyperlink>
      <w:r w:rsidRPr="00B6230D">
        <w:rPr>
          <w:rFonts w:ascii="Arial" w:hAnsi="Arial" w:cs="David"/>
          <w:sz w:val="28"/>
          <w:szCs w:val="28"/>
        </w:rPr>
        <w:t> </w:t>
      </w:r>
      <w:r w:rsidRPr="00B6230D">
        <w:rPr>
          <w:rFonts w:ascii="Arial" w:hAnsi="Arial" w:cs="David"/>
          <w:sz w:val="28"/>
          <w:szCs w:val="28"/>
          <w:rtl/>
        </w:rPr>
        <w:t>ל</w:t>
      </w:r>
      <w:hyperlink r:id="rId288" w:tooltip="יאסר ערפאת" w:history="1">
        <w:r w:rsidRPr="00B6230D">
          <w:rPr>
            <w:rFonts w:cs="David"/>
            <w:sz w:val="28"/>
            <w:szCs w:val="28"/>
            <w:rtl/>
          </w:rPr>
          <w:t>יאסר ערפא</w:t>
        </w:r>
        <w:r>
          <w:rPr>
            <w:rFonts w:cs="David" w:hint="cs"/>
            <w:sz w:val="28"/>
            <w:szCs w:val="28"/>
            <w:rtl/>
          </w:rPr>
          <w:t>ת,</w:t>
        </w:r>
      </w:hyperlink>
      <w:r w:rsidRPr="00B6230D">
        <w:rPr>
          <w:rFonts w:ascii="Arial" w:hAnsi="Arial" w:cs="David"/>
          <w:sz w:val="28"/>
          <w:szCs w:val="28"/>
        </w:rPr>
        <w:t xml:space="preserve"> </w:t>
      </w:r>
      <w:r w:rsidRPr="00B6230D">
        <w:rPr>
          <w:rFonts w:ascii="Arial" w:hAnsi="Arial" w:cs="David"/>
          <w:sz w:val="28"/>
          <w:szCs w:val="28"/>
          <w:rtl/>
        </w:rPr>
        <w:t>נסוג צה"ל מכ-80 אחוז משטח העיר חברון. העיר חולקה לאזור שתחת אחריות הרשות הפלסטינית</w:t>
      </w:r>
      <w:r w:rsidRPr="00B6230D">
        <w:rPr>
          <w:rFonts w:ascii="Arial" w:hAnsi="Arial" w:cs="David"/>
          <w:sz w:val="28"/>
          <w:szCs w:val="28"/>
        </w:rPr>
        <w:t xml:space="preserve"> (H1) </w:t>
      </w:r>
      <w:r w:rsidRPr="00B6230D">
        <w:rPr>
          <w:rFonts w:ascii="Arial" w:hAnsi="Arial" w:cs="David"/>
          <w:sz w:val="28"/>
          <w:szCs w:val="28"/>
          <w:rtl/>
        </w:rPr>
        <w:t>ולאזור תחת שלטון ישראלי</w:t>
      </w:r>
      <w:r w:rsidRPr="00B6230D">
        <w:rPr>
          <w:rFonts w:ascii="Arial" w:hAnsi="Arial" w:cs="David"/>
          <w:sz w:val="28"/>
          <w:szCs w:val="28"/>
        </w:rPr>
        <w:t xml:space="preserve"> (H2)</w:t>
      </w:r>
      <w:r>
        <w:rPr>
          <w:rFonts w:ascii="Arial" w:hAnsi="Arial" w:cs="David" w:hint="cs"/>
          <w:sz w:val="28"/>
          <w:szCs w:val="28"/>
          <w:rtl/>
        </w:rPr>
        <w:t>.</w:t>
      </w:r>
      <w:r w:rsidRPr="00B6230D">
        <w:rPr>
          <w:rFonts w:ascii="Arial" w:hAnsi="Arial" w:cs="David"/>
          <w:sz w:val="28"/>
          <w:szCs w:val="28"/>
        </w:rPr>
        <w:t xml:space="preserve"> </w:t>
      </w:r>
      <w:r w:rsidRPr="00B6230D">
        <w:rPr>
          <w:rFonts w:ascii="Arial" w:hAnsi="Arial" w:cs="David"/>
          <w:sz w:val="28"/>
          <w:szCs w:val="28"/>
          <w:rtl/>
        </w:rPr>
        <w:t>בעקבות הנסיגה אסר צה"ל כניסת ישראלים לכל השטח שעבר לידי הרשות הפלסטינית, כולל לאתרים היהודיים שנשארו בשטח זה, כגון</w:t>
      </w:r>
      <w:r>
        <w:rPr>
          <w:rFonts w:ascii="Arial" w:hAnsi="Arial" w:cs="David" w:hint="cs"/>
          <w:sz w:val="28"/>
          <w:szCs w:val="28"/>
          <w:rtl/>
        </w:rPr>
        <w:t xml:space="preserve"> ישיבת כנסת ישראל (חברון הוותיקה)</w:t>
      </w:r>
      <w:r w:rsidRPr="00B6230D">
        <w:rPr>
          <w:rFonts w:ascii="Arial" w:hAnsi="Arial" w:cs="David"/>
          <w:sz w:val="28"/>
          <w:szCs w:val="28"/>
          <w:rtl/>
        </w:rPr>
        <w:t>. מאז ראש השנה 2001 השתנו יחסי הכוחות בעיר. לאחר מספר תקריות אלימות, פתח צה"ל במבצע צבאי שהיה חלק מ</w:t>
      </w:r>
      <w:hyperlink r:id="rId289" w:tooltip="מבצע חומת מגן" w:history="1">
        <w:r w:rsidRPr="00B6230D">
          <w:rPr>
            <w:rFonts w:cs="David"/>
            <w:sz w:val="28"/>
            <w:szCs w:val="28"/>
            <w:rtl/>
          </w:rPr>
          <w:t>מבצע חומת מגן</w:t>
        </w:r>
      </w:hyperlink>
      <w:r w:rsidRPr="00B6230D">
        <w:rPr>
          <w:rFonts w:ascii="Arial" w:hAnsi="Arial" w:cs="David"/>
          <w:sz w:val="28"/>
          <w:szCs w:val="28"/>
        </w:rPr>
        <w:t> </w:t>
      </w:r>
      <w:r w:rsidRPr="00B6230D">
        <w:rPr>
          <w:rFonts w:ascii="Arial" w:hAnsi="Arial" w:cs="David"/>
          <w:sz w:val="28"/>
          <w:szCs w:val="28"/>
          <w:rtl/>
        </w:rPr>
        <w:t>ויצר הפרדה בין יהודים לפלסטינים בעיר. פלסטינים יכולים להיכנס ברגל אך לא ברכב לחלק שבו מותרת שהיית ישראלים, כ-3% משטח העיר. לשאר חלקי העיר אסורה כניסת ישראלים, אולם בפועל נאכף איסור זה לגבי יהודים בלבד</w:t>
      </w:r>
      <w:r>
        <w:rPr>
          <w:rFonts w:ascii="Arial" w:hAnsi="Arial" w:cs="David" w:hint="cs"/>
          <w:sz w:val="28"/>
          <w:szCs w:val="28"/>
          <w:rtl/>
        </w:rPr>
        <w:t>.</w:t>
      </w:r>
    </w:p>
    <w:p w14:paraId="5E7B5357" w14:textId="77777777" w:rsidR="00AA4A20" w:rsidRPr="00B6230D"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Pr>
      </w:pPr>
      <w:r w:rsidRPr="00B6230D">
        <w:rPr>
          <w:rFonts w:ascii="Arial" w:hAnsi="Arial" w:cs="David"/>
          <w:sz w:val="28"/>
          <w:szCs w:val="28"/>
          <w:rtl/>
        </w:rPr>
        <w:t>בחודש פברואר 2010 אישרה ממשלת ישראל להוסיף את </w:t>
      </w:r>
      <w:hyperlink r:id="rId290" w:tooltip="מערת המכפלה" w:history="1">
        <w:r w:rsidRPr="00B6230D">
          <w:rPr>
            <w:rFonts w:cs="David"/>
            <w:sz w:val="28"/>
            <w:szCs w:val="28"/>
            <w:rtl/>
          </w:rPr>
          <w:t>מערת המכפלה</w:t>
        </w:r>
      </w:hyperlink>
      <w:r w:rsidRPr="00B6230D">
        <w:rPr>
          <w:rFonts w:ascii="Arial" w:hAnsi="Arial" w:cs="David"/>
          <w:sz w:val="28"/>
          <w:szCs w:val="28"/>
        </w:rPr>
        <w:t> </w:t>
      </w:r>
      <w:r w:rsidRPr="00B6230D">
        <w:rPr>
          <w:rFonts w:ascii="Arial" w:hAnsi="Arial" w:cs="David"/>
          <w:sz w:val="28"/>
          <w:szCs w:val="28"/>
          <w:rtl/>
        </w:rPr>
        <w:t>בחברון (ואת </w:t>
      </w:r>
      <w:hyperlink r:id="rId291" w:tooltip="קבר רחל" w:history="1">
        <w:r w:rsidRPr="00B6230D">
          <w:rPr>
            <w:rFonts w:cs="David"/>
            <w:sz w:val="28"/>
            <w:szCs w:val="28"/>
            <w:rtl/>
          </w:rPr>
          <w:t>קבר רחל</w:t>
        </w:r>
      </w:hyperlink>
      <w:r w:rsidRPr="00B6230D">
        <w:rPr>
          <w:rFonts w:ascii="Arial" w:hAnsi="Arial" w:cs="David"/>
          <w:sz w:val="28"/>
          <w:szCs w:val="28"/>
        </w:rPr>
        <w:t> </w:t>
      </w:r>
      <w:r w:rsidRPr="00B6230D">
        <w:rPr>
          <w:rFonts w:ascii="Arial" w:hAnsi="Arial" w:cs="David"/>
          <w:sz w:val="28"/>
          <w:szCs w:val="28"/>
          <w:rtl/>
        </w:rPr>
        <w:t>ב</w:t>
      </w:r>
      <w:hyperlink r:id="rId292" w:tooltip="בית לחם" w:history="1">
        <w:r w:rsidRPr="00B6230D">
          <w:rPr>
            <w:rFonts w:cs="David"/>
            <w:sz w:val="28"/>
            <w:szCs w:val="28"/>
            <w:rtl/>
          </w:rPr>
          <w:t>בית לחם</w:t>
        </w:r>
      </w:hyperlink>
      <w:r>
        <w:rPr>
          <w:rFonts w:cs="David" w:hint="cs"/>
          <w:sz w:val="28"/>
          <w:szCs w:val="28"/>
          <w:rtl/>
        </w:rPr>
        <w:t>)</w:t>
      </w:r>
      <w:r w:rsidRPr="00B6230D">
        <w:rPr>
          <w:rFonts w:ascii="Arial" w:hAnsi="Arial" w:cs="David"/>
          <w:sz w:val="28"/>
          <w:szCs w:val="28"/>
        </w:rPr>
        <w:t xml:space="preserve"> </w:t>
      </w:r>
      <w:r w:rsidRPr="00B6230D">
        <w:rPr>
          <w:rFonts w:ascii="Arial" w:hAnsi="Arial" w:cs="David"/>
          <w:sz w:val="28"/>
          <w:szCs w:val="28"/>
          <w:rtl/>
        </w:rPr>
        <w:t>לתוכנית רחבת היקף לשימור "אתרי מורשת" ברחבי המדינה</w:t>
      </w:r>
      <w:r>
        <w:rPr>
          <w:rFonts w:ascii="Arial" w:hAnsi="Arial" w:cs="David" w:hint="cs"/>
          <w:sz w:val="28"/>
          <w:szCs w:val="28"/>
          <w:rtl/>
        </w:rPr>
        <w:t>.</w:t>
      </w:r>
      <w:r w:rsidRPr="00B6230D">
        <w:rPr>
          <w:rFonts w:ascii="Arial" w:hAnsi="Arial" w:cs="David"/>
          <w:sz w:val="28"/>
          <w:szCs w:val="28"/>
        </w:rPr>
        <w:t xml:space="preserve"> </w:t>
      </w:r>
      <w:r w:rsidRPr="00B6230D">
        <w:rPr>
          <w:rFonts w:ascii="Arial" w:hAnsi="Arial" w:cs="David"/>
          <w:sz w:val="28"/>
          <w:szCs w:val="28"/>
          <w:rtl/>
        </w:rPr>
        <w:t>ביולי 2017 החליט ארגון </w:t>
      </w:r>
      <w:hyperlink r:id="rId293" w:tooltip="אונסק&quot;ו" w:history="1">
        <w:r w:rsidRPr="00B6230D">
          <w:rPr>
            <w:rFonts w:cs="David"/>
            <w:sz w:val="28"/>
            <w:szCs w:val="28"/>
            <w:rtl/>
          </w:rPr>
          <w:t>אונסק"ו</w:t>
        </w:r>
      </w:hyperlink>
      <w:r w:rsidRPr="00B6230D">
        <w:rPr>
          <w:rFonts w:ascii="Arial" w:hAnsi="Arial" w:cs="David"/>
          <w:sz w:val="28"/>
          <w:szCs w:val="28"/>
        </w:rPr>
        <w:t> </w:t>
      </w:r>
      <w:r w:rsidRPr="00B6230D">
        <w:rPr>
          <w:rFonts w:ascii="Arial" w:hAnsi="Arial" w:cs="David"/>
          <w:sz w:val="28"/>
          <w:szCs w:val="28"/>
          <w:rtl/>
        </w:rPr>
        <w:t>להכיר בעיר העתיקה של חברון כ</w:t>
      </w:r>
      <w:hyperlink r:id="rId294" w:tooltip="אתר מורשת עולמית" w:history="1">
        <w:r w:rsidRPr="00B6230D">
          <w:rPr>
            <w:rFonts w:cs="David"/>
            <w:sz w:val="28"/>
            <w:szCs w:val="28"/>
            <w:rtl/>
          </w:rPr>
          <w:t>אתר מורשת עולמי</w:t>
        </w:r>
        <w:r>
          <w:rPr>
            <w:rFonts w:cs="David" w:hint="cs"/>
            <w:sz w:val="28"/>
            <w:szCs w:val="28"/>
            <w:rtl/>
          </w:rPr>
          <w:t>ת.</w:t>
        </w:r>
      </w:hyperlink>
      <w:r w:rsidRPr="00B6230D">
        <w:rPr>
          <w:rFonts w:ascii="Arial" w:hAnsi="Arial" w:cs="David"/>
          <w:sz w:val="28"/>
          <w:szCs w:val="28"/>
        </w:rPr>
        <w:t xml:space="preserve"> </w:t>
      </w:r>
      <w:r w:rsidRPr="00B6230D">
        <w:rPr>
          <w:rFonts w:ascii="Arial" w:hAnsi="Arial" w:cs="David"/>
          <w:sz w:val="28"/>
          <w:szCs w:val="28"/>
          <w:rtl/>
        </w:rPr>
        <w:t>נימוקי ההחלטה מציינים את חשיבותה ההיסטורית והדתית של העיר שבה שוכנים קברי האבות והא</w:t>
      </w:r>
      <w:r>
        <w:rPr>
          <w:rFonts w:ascii="Arial" w:hAnsi="Arial" w:cs="David" w:hint="cs"/>
          <w:sz w:val="28"/>
          <w:szCs w:val="28"/>
          <w:rtl/>
        </w:rPr>
        <w:t>י</w:t>
      </w:r>
      <w:r w:rsidRPr="00B6230D">
        <w:rPr>
          <w:rFonts w:ascii="Arial" w:hAnsi="Arial" w:cs="David"/>
          <w:sz w:val="28"/>
          <w:szCs w:val="28"/>
          <w:rtl/>
        </w:rPr>
        <w:t>מהות ומסגד אברהם, וכן את הייחוד האדריכלי בבנייה ה</w:t>
      </w:r>
      <w:hyperlink r:id="rId295" w:tooltip="ממלוכים" w:history="1">
        <w:r w:rsidRPr="00B6230D">
          <w:rPr>
            <w:rFonts w:cs="David"/>
            <w:sz w:val="28"/>
            <w:szCs w:val="28"/>
            <w:rtl/>
          </w:rPr>
          <w:t>ממלוכית</w:t>
        </w:r>
      </w:hyperlink>
      <w:r w:rsidRPr="00B6230D">
        <w:rPr>
          <w:rFonts w:ascii="Arial" w:hAnsi="Arial" w:cs="David"/>
          <w:sz w:val="28"/>
          <w:szCs w:val="28"/>
        </w:rPr>
        <w:t> </w:t>
      </w:r>
      <w:r w:rsidRPr="00B6230D">
        <w:rPr>
          <w:rFonts w:ascii="Arial" w:hAnsi="Arial" w:cs="David"/>
          <w:sz w:val="28"/>
          <w:szCs w:val="28"/>
          <w:rtl/>
        </w:rPr>
        <w:t>וה</w:t>
      </w:r>
      <w:hyperlink r:id="rId296" w:tooltip="האימפריה העות'מאנית" w:history="1">
        <w:r w:rsidRPr="00B6230D">
          <w:rPr>
            <w:rFonts w:cs="David"/>
            <w:sz w:val="28"/>
            <w:szCs w:val="28"/>
            <w:rtl/>
          </w:rPr>
          <w:t>עות'מאנית</w:t>
        </w:r>
      </w:hyperlink>
      <w:r w:rsidRPr="00B6230D">
        <w:rPr>
          <w:rFonts w:ascii="Arial" w:hAnsi="Arial" w:cs="David"/>
          <w:sz w:val="28"/>
          <w:szCs w:val="28"/>
        </w:rPr>
        <w:t> </w:t>
      </w:r>
      <w:r w:rsidRPr="00B6230D">
        <w:rPr>
          <w:rFonts w:ascii="Arial" w:hAnsi="Arial" w:cs="David"/>
          <w:sz w:val="28"/>
          <w:szCs w:val="28"/>
          <w:rtl/>
        </w:rPr>
        <w:t>ואת שימור המרקם העירוני הממלוכי</w:t>
      </w:r>
      <w:r>
        <w:rPr>
          <w:rFonts w:ascii="Arial" w:hAnsi="Arial" w:cs="David" w:hint="cs"/>
          <w:sz w:val="28"/>
          <w:szCs w:val="28"/>
          <w:rtl/>
        </w:rPr>
        <w:t>,</w:t>
      </w:r>
      <w:r w:rsidRPr="00B6230D">
        <w:rPr>
          <w:rFonts w:ascii="Arial" w:hAnsi="Arial" w:cs="David"/>
          <w:sz w:val="28"/>
          <w:szCs w:val="28"/>
          <w:rtl/>
        </w:rPr>
        <w:t xml:space="preserve"> רבעים בעלי אפיון אתני או מקצועי וסגנון הבנייה הייחודי של בתים הבנויים מקבוצות חדרים המסודרים במבנה דמוי עץ</w:t>
      </w:r>
      <w:r>
        <w:rPr>
          <w:rFonts w:ascii="Arial" w:hAnsi="Arial" w:cs="David" w:hint="cs"/>
          <w:sz w:val="28"/>
          <w:szCs w:val="28"/>
          <w:rtl/>
        </w:rPr>
        <w:t>.</w:t>
      </w:r>
    </w:p>
    <w:p w14:paraId="3C391B74" w14:textId="77777777" w:rsidR="00AA4A20" w:rsidRPr="00B6230D" w:rsidRDefault="00AA4A20" w:rsidP="00AA4A20">
      <w:pPr>
        <w:pStyle w:val="NormalWeb"/>
        <w:shd w:val="clear" w:color="auto" w:fill="FFFFFF"/>
        <w:bidi/>
        <w:spacing w:before="120" w:beforeAutospacing="0" w:after="120" w:afterAutospacing="0" w:line="360" w:lineRule="auto"/>
        <w:jc w:val="both"/>
        <w:rPr>
          <w:rFonts w:ascii="Arial" w:hAnsi="Arial" w:cs="David"/>
          <w:sz w:val="28"/>
          <w:szCs w:val="28"/>
          <w:rtl/>
        </w:rPr>
      </w:pPr>
      <w:r w:rsidRPr="00B6230D">
        <w:rPr>
          <w:rFonts w:ascii="Arial" w:hAnsi="Arial" w:cs="David"/>
          <w:sz w:val="28"/>
          <w:szCs w:val="28"/>
          <w:rtl/>
        </w:rPr>
        <w:t xml:space="preserve">ב-2017 הוענקו סמכויות מונציפליות למנהלת </w:t>
      </w:r>
      <w:r>
        <w:rPr>
          <w:rFonts w:ascii="Arial" w:hAnsi="Arial" w:cs="David" w:hint="cs"/>
          <w:sz w:val="28"/>
          <w:szCs w:val="28"/>
          <w:rtl/>
        </w:rPr>
        <w:t>ה</w:t>
      </w:r>
      <w:r w:rsidRPr="00B6230D">
        <w:rPr>
          <w:rFonts w:ascii="Arial" w:hAnsi="Arial" w:cs="David"/>
          <w:sz w:val="28"/>
          <w:szCs w:val="28"/>
          <w:rtl/>
        </w:rPr>
        <w:t>יישוב היהודי בחברון</w:t>
      </w:r>
      <w:r>
        <w:rPr>
          <w:rFonts w:ascii="Arial" w:hAnsi="Arial" w:cs="David" w:hint="cs"/>
          <w:sz w:val="28"/>
          <w:szCs w:val="28"/>
          <w:rtl/>
        </w:rPr>
        <w:t>.</w:t>
      </w:r>
    </w:p>
    <w:p w14:paraId="4D0C5F56" w14:textId="34E8DDF9" w:rsidR="00583659" w:rsidRDefault="00583659" w:rsidP="00AA4A20">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40" w:name="_Toc532201451"/>
      <w:r>
        <w:rPr>
          <w:rFonts w:asciiTheme="minorHAnsi" w:eastAsiaTheme="minorHAnsi" w:hAnsiTheme="minorHAnsi" w:cs="David" w:hint="cs"/>
          <w:b/>
          <w:bCs/>
          <w:sz w:val="28"/>
          <w:szCs w:val="28"/>
          <w:rtl/>
        </w:rPr>
        <w:t>מערת המכפלה</w:t>
      </w:r>
      <w:bookmarkEnd w:id="40"/>
    </w:p>
    <w:p w14:paraId="038A37C5" w14:textId="6B77A336" w:rsidR="00A5649C" w:rsidRDefault="00A5649C" w:rsidP="00DA6F39">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noProof/>
          <w:sz w:val="28"/>
          <w:szCs w:val="28"/>
        </w:rPr>
        <w:drawing>
          <wp:inline distT="0" distB="0" distL="0" distR="0" wp14:anchorId="087CA3FC" wp14:editId="5F327CD2">
            <wp:extent cx="3886200" cy="2457450"/>
            <wp:effectExtent l="0" t="0" r="0" b="0"/>
            <wp:docPr id="33" name="תמונה 33" descr="C:\Users\u26644\Documents\גיא\סיור איוש\תמונות\מערת המכפל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26644\Documents\גיא\סיור איוש\תמונות\מערת המכפלה.jpg"/>
                    <pic:cNvPicPr>
                      <a:picLocks noChangeAspect="1" noChangeArrowheads="1"/>
                    </pic:cNvPicPr>
                  </pic:nvPicPr>
                  <pic:blipFill>
                    <a:blip r:embed="rId297">
                      <a:extLst>
                        <a:ext uri="{28A0092B-C50C-407E-A947-70E740481C1C}">
                          <a14:useLocalDpi xmlns:a14="http://schemas.microsoft.com/office/drawing/2010/main"/>
                        </a:ext>
                      </a:extLst>
                    </a:blip>
                    <a:srcRect/>
                    <a:stretch>
                      <a:fillRect/>
                    </a:stretch>
                  </pic:blipFill>
                  <pic:spPr bwMode="auto">
                    <a:xfrm>
                      <a:off x="0" y="0"/>
                      <a:ext cx="3886200" cy="2457450"/>
                    </a:xfrm>
                    <a:prstGeom prst="rect">
                      <a:avLst/>
                    </a:prstGeom>
                    <a:noFill/>
                    <a:ln>
                      <a:noFill/>
                    </a:ln>
                  </pic:spPr>
                </pic:pic>
              </a:graphicData>
            </a:graphic>
          </wp:inline>
        </w:drawing>
      </w:r>
    </w:p>
    <w:p w14:paraId="57D2AD14" w14:textId="2C63BA0A" w:rsidR="000B5DD1" w:rsidRPr="000A68B1" w:rsidRDefault="000B5DD1" w:rsidP="000A68B1">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Pr>
      </w:pPr>
      <w:r>
        <w:rPr>
          <w:rFonts w:ascii="Arial" w:hAnsi="Arial" w:cs="David" w:hint="cs"/>
          <w:sz w:val="28"/>
          <w:szCs w:val="28"/>
          <w:rtl/>
        </w:rPr>
        <w:lastRenderedPageBreak/>
        <w:t>מערת המכפלה היא מבנה במזרח העיר חברון. על פי המסורת היהודית והכתובים, המערה היא מקום קבורתם של אדם וחווה, אבות האומה - אברהם, יצחק ויעקב ואימהות האומה- שרה, רבקה, רחל ולאה. היא מהמקומות המקודשים ליהדות ולאסלאם.</w:t>
      </w:r>
      <w:r w:rsidR="000A68B1">
        <w:rPr>
          <w:rFonts w:asciiTheme="minorHAnsi" w:eastAsiaTheme="minorHAnsi" w:hAnsiTheme="minorHAnsi" w:cs="David" w:hint="cs"/>
          <w:b/>
          <w:bCs/>
          <w:sz w:val="28"/>
          <w:szCs w:val="28"/>
          <w:rtl/>
        </w:rPr>
        <w:t xml:space="preserve"> </w:t>
      </w:r>
      <w:r>
        <w:rPr>
          <w:rFonts w:ascii="Arial" w:hAnsi="Arial" w:cs="David"/>
          <w:sz w:val="28"/>
          <w:szCs w:val="28"/>
          <w:rtl/>
        </w:rPr>
        <w:t>ב-10 באוקטו</w:t>
      </w:r>
      <w:r>
        <w:rPr>
          <w:rFonts w:ascii="Arial" w:hAnsi="Arial" w:cs="David" w:hint="cs"/>
          <w:sz w:val="28"/>
          <w:szCs w:val="28"/>
          <w:rtl/>
        </w:rPr>
        <w:t>בר 1968</w:t>
      </w:r>
      <w:r w:rsidRPr="00DA6F39">
        <w:rPr>
          <w:rFonts w:ascii="Arial" w:hAnsi="Arial" w:cs="David"/>
          <w:sz w:val="28"/>
          <w:szCs w:val="28"/>
        </w:rPr>
        <w:t xml:space="preserve"> </w:t>
      </w:r>
      <w:r w:rsidRPr="00DA6F39">
        <w:rPr>
          <w:rFonts w:ascii="Arial" w:hAnsi="Arial" w:cs="David"/>
          <w:sz w:val="28"/>
          <w:szCs w:val="28"/>
          <w:rtl/>
        </w:rPr>
        <w:t>הפקיעה ישראל מידי הקאדי של חברון את ה</w:t>
      </w:r>
      <w:hyperlink r:id="rId298" w:tooltip="חזקה (קניין)" w:history="1">
        <w:r w:rsidRPr="00DA6F39">
          <w:rPr>
            <w:rFonts w:cs="David"/>
            <w:sz w:val="28"/>
            <w:szCs w:val="28"/>
            <w:rtl/>
          </w:rPr>
          <w:t>חזקה</w:t>
        </w:r>
      </w:hyperlink>
      <w:r w:rsidRPr="00DA6F39">
        <w:rPr>
          <w:rFonts w:ascii="Arial" w:hAnsi="Arial" w:cs="David"/>
          <w:sz w:val="28"/>
          <w:szCs w:val="28"/>
        </w:rPr>
        <w:t> </w:t>
      </w:r>
      <w:r w:rsidRPr="00DA6F39">
        <w:rPr>
          <w:rFonts w:ascii="Arial" w:hAnsi="Arial" w:cs="David"/>
          <w:sz w:val="28"/>
          <w:szCs w:val="28"/>
          <w:rtl/>
        </w:rPr>
        <w:t>שלו על מערת המכפלה</w:t>
      </w:r>
      <w:r>
        <w:rPr>
          <w:rFonts w:ascii="Arial" w:hAnsi="Arial" w:cs="David" w:hint="cs"/>
          <w:sz w:val="28"/>
          <w:szCs w:val="28"/>
          <w:rtl/>
        </w:rPr>
        <w:t>.</w:t>
      </w:r>
      <w:r w:rsidRPr="00DA6F39">
        <w:rPr>
          <w:rFonts w:ascii="Arial" w:hAnsi="Arial" w:cs="David"/>
          <w:sz w:val="28"/>
          <w:szCs w:val="28"/>
        </w:rPr>
        <w:t xml:space="preserve"> </w:t>
      </w:r>
      <w:r w:rsidRPr="00DA6F39">
        <w:rPr>
          <w:rFonts w:ascii="Arial" w:hAnsi="Arial" w:cs="David"/>
          <w:sz w:val="28"/>
          <w:szCs w:val="28"/>
          <w:rtl/>
        </w:rPr>
        <w:t>זמן קצר לאחר מלחמת ששת הימים נזרקו רימונים על יהודים ששהו בסמוך ל"מדרגה השביעית" ובעקבות כך, ב-1969 הורה אלוף פיקוד מרכז דאז </w:t>
      </w:r>
      <w:hyperlink r:id="rId299" w:tooltip="רחבעם זאבי" w:history="1">
        <w:r w:rsidRPr="00DA6F39">
          <w:rPr>
            <w:rFonts w:cs="David"/>
            <w:sz w:val="28"/>
            <w:szCs w:val="28"/>
            <w:rtl/>
          </w:rPr>
          <w:t>רחבעם זאבי</w:t>
        </w:r>
      </w:hyperlink>
      <w:r w:rsidRPr="00DA6F39">
        <w:rPr>
          <w:rFonts w:ascii="Arial" w:hAnsi="Arial" w:cs="David"/>
          <w:sz w:val="28"/>
          <w:szCs w:val="28"/>
        </w:rPr>
        <w:t> </w:t>
      </w:r>
      <w:r w:rsidRPr="00DA6F39">
        <w:rPr>
          <w:rFonts w:ascii="Arial" w:hAnsi="Arial" w:cs="David"/>
          <w:sz w:val="28"/>
          <w:szCs w:val="28"/>
          <w:rtl/>
        </w:rPr>
        <w:t>להרוס את המדרגות שסימלו את ההשפלה באיסור כניסת יהודים למערת המכפלה במשך מאות שנים</w:t>
      </w:r>
      <w:r w:rsidRPr="00DA6F39">
        <w:rPr>
          <w:rFonts w:ascii="Arial" w:hAnsi="Arial" w:cs="David"/>
          <w:sz w:val="28"/>
          <w:szCs w:val="28"/>
        </w:rPr>
        <w:t>.</w:t>
      </w:r>
      <w:r w:rsidR="000A68B1">
        <w:rPr>
          <w:rFonts w:asciiTheme="minorHAnsi" w:eastAsiaTheme="minorHAnsi" w:hAnsiTheme="minorHAnsi" w:cs="David" w:hint="cs"/>
          <w:b/>
          <w:bCs/>
          <w:sz w:val="28"/>
          <w:szCs w:val="28"/>
          <w:rtl/>
        </w:rPr>
        <w:t xml:space="preserve"> </w:t>
      </w:r>
      <w:r w:rsidRPr="00DA6F39">
        <w:rPr>
          <w:rFonts w:ascii="Arial" w:hAnsi="Arial" w:cs="David"/>
          <w:sz w:val="28"/>
          <w:szCs w:val="28"/>
          <w:rtl/>
        </w:rPr>
        <w:t>גם השלטון הישראלי שאף בתחילה להשאיר על כנו את המקום כמסגד והתיר ליהודים להתפלל במקום רק שעתיים בבוקר ושעה אחת בלבד אחה"צ, כן הייתה אסורה הכניסה על יהודים לאולם יצחק. רק לאחר שנים אחדות בעקבות פעילויות ומאבקים של יחידים דוגמת פרופ</w:t>
      </w:r>
      <w:r>
        <w:rPr>
          <w:rFonts w:ascii="Arial" w:hAnsi="Arial" w:cs="David" w:hint="cs"/>
          <w:sz w:val="28"/>
          <w:szCs w:val="28"/>
          <w:rtl/>
        </w:rPr>
        <w:t>.</w:t>
      </w:r>
      <w:r w:rsidRPr="00DA6F39">
        <w:rPr>
          <w:rFonts w:ascii="Arial" w:hAnsi="Arial" w:cs="David"/>
          <w:sz w:val="28"/>
          <w:szCs w:val="28"/>
        </w:rPr>
        <w:t> </w:t>
      </w:r>
      <w:hyperlink r:id="rId300" w:tooltip="בן ציון טבגר" w:history="1">
        <w:r w:rsidRPr="00DA6F39">
          <w:rPr>
            <w:rFonts w:cs="David"/>
            <w:sz w:val="28"/>
            <w:szCs w:val="28"/>
            <w:rtl/>
          </w:rPr>
          <w:t>בן ציון טבגר</w:t>
        </w:r>
      </w:hyperlink>
      <w:r>
        <w:rPr>
          <w:rFonts w:cs="David" w:hint="cs"/>
          <w:sz w:val="28"/>
          <w:szCs w:val="28"/>
          <w:rtl/>
        </w:rPr>
        <w:t>,</w:t>
      </w:r>
      <w:r w:rsidRPr="00DA6F39">
        <w:rPr>
          <w:rFonts w:ascii="Arial" w:hAnsi="Arial" w:cs="David"/>
          <w:sz w:val="28"/>
          <w:szCs w:val="28"/>
        </w:rPr>
        <w:t> </w:t>
      </w:r>
      <w:r w:rsidRPr="00DA6F39">
        <w:rPr>
          <w:rFonts w:ascii="Arial" w:hAnsi="Arial" w:cs="David"/>
          <w:sz w:val="28"/>
          <w:szCs w:val="28"/>
          <w:rtl/>
        </w:rPr>
        <w:t xml:space="preserve">התעוררה תסיסה ציבורית </w:t>
      </w:r>
      <w:r>
        <w:rPr>
          <w:rFonts w:ascii="Arial" w:hAnsi="Arial" w:cs="David" w:hint="cs"/>
          <w:sz w:val="28"/>
          <w:szCs w:val="28"/>
          <w:rtl/>
        </w:rPr>
        <w:t xml:space="preserve">ובסופו של דבר התאפשר </w:t>
      </w:r>
      <w:r w:rsidRPr="00DA6F39">
        <w:rPr>
          <w:rFonts w:ascii="Arial" w:hAnsi="Arial" w:cs="David"/>
          <w:sz w:val="28"/>
          <w:szCs w:val="28"/>
          <w:rtl/>
        </w:rPr>
        <w:t xml:space="preserve"> ליהודים תפילה בכל שעות היום</w:t>
      </w:r>
      <w:r>
        <w:rPr>
          <w:rFonts w:ascii="Arial" w:hAnsi="Arial" w:cs="David" w:hint="cs"/>
          <w:sz w:val="28"/>
          <w:szCs w:val="28"/>
          <w:rtl/>
        </w:rPr>
        <w:t>,</w:t>
      </w:r>
      <w:r w:rsidRPr="00DA6F39">
        <w:rPr>
          <w:rFonts w:ascii="Arial" w:hAnsi="Arial" w:cs="David"/>
          <w:sz w:val="28"/>
          <w:szCs w:val="28"/>
          <w:rtl/>
        </w:rPr>
        <w:t xml:space="preserve"> בדומה למוסלמים</w:t>
      </w:r>
      <w:r w:rsidRPr="00DA6F39">
        <w:rPr>
          <w:rFonts w:ascii="Arial" w:hAnsi="Arial" w:cs="David"/>
          <w:sz w:val="28"/>
          <w:szCs w:val="28"/>
        </w:rPr>
        <w:t>.</w:t>
      </w:r>
    </w:p>
    <w:p w14:paraId="47679560" w14:textId="0F9E5B02" w:rsidR="000B5DD1" w:rsidRPr="00DA6F39" w:rsidRDefault="000B5DD1" w:rsidP="000A68B1">
      <w:pPr>
        <w:pStyle w:val="NormalWeb"/>
        <w:shd w:val="clear" w:color="auto" w:fill="FFFFFF"/>
        <w:bidi/>
        <w:spacing w:before="120" w:beforeAutospacing="0" w:after="120" w:afterAutospacing="0" w:line="360" w:lineRule="auto"/>
        <w:jc w:val="both"/>
        <w:rPr>
          <w:rFonts w:ascii="Arial" w:hAnsi="Arial" w:cs="David"/>
          <w:sz w:val="28"/>
          <w:szCs w:val="28"/>
        </w:rPr>
      </w:pPr>
      <w:r w:rsidRPr="00DA6F39">
        <w:rPr>
          <w:rFonts w:ascii="Arial" w:hAnsi="Arial" w:cs="David"/>
          <w:sz w:val="28"/>
          <w:szCs w:val="28"/>
          <w:rtl/>
        </w:rPr>
        <w:t>ב</w:t>
      </w:r>
      <w:hyperlink r:id="rId301" w:tooltip="פורים" w:history="1">
        <w:r w:rsidRPr="00DA6F39">
          <w:rPr>
            <w:rFonts w:cs="David"/>
            <w:sz w:val="28"/>
            <w:szCs w:val="28"/>
            <w:rtl/>
          </w:rPr>
          <w:t>פורים</w:t>
        </w:r>
      </w:hyperlink>
      <w:r w:rsidRPr="00DA6F39">
        <w:rPr>
          <w:rFonts w:ascii="Arial" w:hAnsi="Arial" w:cs="David"/>
          <w:sz w:val="28"/>
          <w:szCs w:val="28"/>
        </w:rPr>
        <w:t> </w:t>
      </w:r>
      <w:r w:rsidRPr="00DA6F39">
        <w:rPr>
          <w:rFonts w:ascii="Arial" w:hAnsi="Arial" w:cs="David"/>
          <w:sz w:val="28"/>
          <w:szCs w:val="28"/>
          <w:rtl/>
        </w:rPr>
        <w:t>תשנ"ד</w:t>
      </w:r>
      <w:r w:rsidR="000A68B1">
        <w:rPr>
          <w:rFonts w:ascii="Arial" w:hAnsi="Arial" w:cs="David" w:hint="cs"/>
          <w:sz w:val="28"/>
          <w:szCs w:val="28"/>
          <w:rtl/>
        </w:rPr>
        <w:t xml:space="preserve"> </w:t>
      </w:r>
      <w:r>
        <w:rPr>
          <w:rFonts w:ascii="Arial" w:hAnsi="Arial" w:cs="David" w:hint="cs"/>
          <w:sz w:val="28"/>
          <w:szCs w:val="28"/>
          <w:rtl/>
        </w:rPr>
        <w:t xml:space="preserve">(1994) </w:t>
      </w:r>
      <w:r w:rsidRPr="00DA6F39">
        <w:rPr>
          <w:rFonts w:ascii="Arial" w:hAnsi="Arial" w:cs="David"/>
          <w:sz w:val="28"/>
          <w:szCs w:val="28"/>
          <w:rtl/>
        </w:rPr>
        <w:t>אירע במערה </w:t>
      </w:r>
      <w:hyperlink r:id="rId302" w:tooltip="טבח מערת המכפלה" w:history="1">
        <w:r w:rsidRPr="00DA6F39">
          <w:rPr>
            <w:rFonts w:cs="David"/>
            <w:sz w:val="28"/>
            <w:szCs w:val="28"/>
            <w:rtl/>
          </w:rPr>
          <w:t>טב</w:t>
        </w:r>
        <w:r>
          <w:rPr>
            <w:rFonts w:cs="David" w:hint="cs"/>
            <w:sz w:val="28"/>
            <w:szCs w:val="28"/>
            <w:rtl/>
          </w:rPr>
          <w:t>ח,</w:t>
        </w:r>
      </w:hyperlink>
      <w:r w:rsidRPr="00DA6F39">
        <w:rPr>
          <w:rFonts w:ascii="Arial" w:hAnsi="Arial" w:cs="David"/>
          <w:sz w:val="28"/>
          <w:szCs w:val="28"/>
        </w:rPr>
        <w:t xml:space="preserve"> </w:t>
      </w:r>
      <w:r w:rsidRPr="00DA6F39">
        <w:rPr>
          <w:rFonts w:ascii="Arial" w:hAnsi="Arial" w:cs="David"/>
          <w:sz w:val="28"/>
          <w:szCs w:val="28"/>
          <w:rtl/>
        </w:rPr>
        <w:t>שבו רצח </w:t>
      </w:r>
      <w:hyperlink r:id="rId303" w:tooltip="ברוך גולדשטיין" w:history="1">
        <w:r w:rsidRPr="00DA6F39">
          <w:rPr>
            <w:rFonts w:cs="David"/>
            <w:sz w:val="28"/>
            <w:szCs w:val="28"/>
            <w:rtl/>
          </w:rPr>
          <w:t>ברוך גולדשטיין</w:t>
        </w:r>
      </w:hyperlink>
      <w:r>
        <w:rPr>
          <w:rFonts w:ascii="Arial" w:hAnsi="Arial" w:cs="David" w:hint="cs"/>
          <w:sz w:val="28"/>
          <w:szCs w:val="28"/>
          <w:rtl/>
        </w:rPr>
        <w:t xml:space="preserve"> 29 </w:t>
      </w:r>
      <w:r w:rsidRPr="00DA6F39">
        <w:rPr>
          <w:rFonts w:ascii="Arial" w:hAnsi="Arial" w:cs="David"/>
          <w:sz w:val="28"/>
          <w:szCs w:val="28"/>
          <w:rtl/>
        </w:rPr>
        <w:t>מוסלמים שהתפללו במקום. לאחר הרצח נסגרה המערה לכניסת יהודים לזמן מה, ומאז חולק המתחם בין המתפללים היהודים לאלו המוסלמים</w:t>
      </w:r>
      <w:r w:rsidRPr="00DA6F39">
        <w:rPr>
          <w:rFonts w:ascii="Arial" w:hAnsi="Arial" w:cs="David"/>
          <w:sz w:val="28"/>
          <w:szCs w:val="28"/>
        </w:rPr>
        <w:t>.</w:t>
      </w:r>
      <w:r w:rsidR="000A68B1">
        <w:rPr>
          <w:rFonts w:ascii="Arial" w:hAnsi="Arial" w:cs="David" w:hint="cs"/>
          <w:sz w:val="28"/>
          <w:szCs w:val="28"/>
          <w:rtl/>
        </w:rPr>
        <w:t xml:space="preserve"> </w:t>
      </w:r>
      <w:r>
        <w:rPr>
          <w:rFonts w:ascii="Arial" w:hAnsi="Arial" w:cs="David" w:hint="cs"/>
          <w:sz w:val="28"/>
          <w:szCs w:val="28"/>
          <w:rtl/>
        </w:rPr>
        <w:t>כיו</w:t>
      </w:r>
      <w:r w:rsidRPr="00DA6F39">
        <w:rPr>
          <w:rFonts w:ascii="Arial" w:hAnsi="Arial" w:cs="David"/>
          <w:sz w:val="28"/>
          <w:szCs w:val="28"/>
          <w:rtl/>
        </w:rPr>
        <w:t>ם קיימים במבנה </w:t>
      </w:r>
      <w:hyperlink r:id="rId304" w:tooltip="בית כנסת" w:history="1">
        <w:r w:rsidRPr="00DA6F39">
          <w:rPr>
            <w:rFonts w:cs="David"/>
            <w:sz w:val="28"/>
            <w:szCs w:val="28"/>
            <w:rtl/>
          </w:rPr>
          <w:t>בית כנסת</w:t>
        </w:r>
      </w:hyperlink>
      <w:r w:rsidRPr="00DA6F39">
        <w:rPr>
          <w:rFonts w:ascii="Arial" w:hAnsi="Arial" w:cs="David"/>
          <w:sz w:val="28"/>
          <w:szCs w:val="28"/>
        </w:rPr>
        <w:t> </w:t>
      </w:r>
      <w:r w:rsidRPr="00DA6F39">
        <w:rPr>
          <w:rFonts w:ascii="Arial" w:hAnsi="Arial" w:cs="David"/>
          <w:sz w:val="28"/>
          <w:szCs w:val="28"/>
          <w:rtl/>
        </w:rPr>
        <w:t>ו</w:t>
      </w:r>
      <w:hyperlink r:id="rId305" w:tooltip="מסגד" w:history="1">
        <w:r w:rsidRPr="00DA6F39">
          <w:rPr>
            <w:rFonts w:cs="David"/>
            <w:sz w:val="28"/>
            <w:szCs w:val="28"/>
            <w:rtl/>
          </w:rPr>
          <w:t>מסג</w:t>
        </w:r>
        <w:r>
          <w:rPr>
            <w:rFonts w:cs="David" w:hint="cs"/>
            <w:sz w:val="28"/>
            <w:szCs w:val="28"/>
            <w:rtl/>
          </w:rPr>
          <w:t>ד.</w:t>
        </w:r>
      </w:hyperlink>
      <w:r w:rsidRPr="00DA6F39">
        <w:rPr>
          <w:rFonts w:ascii="Arial" w:hAnsi="Arial" w:cs="David"/>
          <w:sz w:val="28"/>
          <w:szCs w:val="28"/>
        </w:rPr>
        <w:t xml:space="preserve"> </w:t>
      </w:r>
      <w:r w:rsidRPr="00DA6F39">
        <w:rPr>
          <w:rFonts w:ascii="Arial" w:hAnsi="Arial" w:cs="David"/>
          <w:sz w:val="28"/>
          <w:szCs w:val="28"/>
          <w:rtl/>
        </w:rPr>
        <w:t>המבנה נתון לשליטת ישראל והוא נמצא בחלק של חברון הנמצא בשליטה ביטחונית ישראלית. את המבנה מאבטחים שוטרי מג"ב</w:t>
      </w:r>
      <w:r w:rsidR="000A68B1">
        <w:rPr>
          <w:rFonts w:ascii="Arial" w:hAnsi="Arial" w:cs="David"/>
          <w:sz w:val="28"/>
          <w:szCs w:val="28"/>
        </w:rPr>
        <w:t>.</w:t>
      </w:r>
      <w:r w:rsidR="000A68B1">
        <w:rPr>
          <w:rFonts w:ascii="Arial" w:hAnsi="Arial" w:cs="David" w:hint="cs"/>
          <w:sz w:val="28"/>
          <w:szCs w:val="28"/>
          <w:rtl/>
        </w:rPr>
        <w:t xml:space="preserve"> </w:t>
      </w:r>
      <w:r w:rsidRPr="00DA6F39">
        <w:rPr>
          <w:rFonts w:ascii="Arial" w:hAnsi="Arial" w:cs="David"/>
          <w:sz w:val="28"/>
          <w:szCs w:val="28"/>
          <w:rtl/>
        </w:rPr>
        <w:t xml:space="preserve">את מערת המכפלה פוקדים מדי יום מאמינים רבים, יהודים ומוסלמים. לרגל קדושת המקום וחשיבותו, מתקיימות בו שמחות רבות </w:t>
      </w:r>
      <w:r>
        <w:rPr>
          <w:rFonts w:ascii="Arial" w:hAnsi="Arial" w:cs="David" w:hint="cs"/>
          <w:sz w:val="28"/>
          <w:szCs w:val="28"/>
          <w:rtl/>
        </w:rPr>
        <w:t>-</w:t>
      </w:r>
      <w:r w:rsidRPr="00DA6F39">
        <w:rPr>
          <w:rFonts w:ascii="Arial" w:hAnsi="Arial" w:cs="David"/>
          <w:sz w:val="28"/>
          <w:szCs w:val="28"/>
          <w:rtl/>
        </w:rPr>
        <w:t xml:space="preserve"> חגיגות ברית מילה, בר מצווה ובת מצווה, חתונות ועוד</w:t>
      </w:r>
      <w:r w:rsidRPr="00DA6F39">
        <w:rPr>
          <w:rFonts w:ascii="Arial" w:hAnsi="Arial" w:cs="David"/>
          <w:sz w:val="28"/>
          <w:szCs w:val="28"/>
        </w:rPr>
        <w:t>.</w:t>
      </w:r>
    </w:p>
    <w:p w14:paraId="6BDA53D2" w14:textId="434D74B6" w:rsidR="000B5DD1" w:rsidRPr="00DA6F39" w:rsidRDefault="000B5DD1" w:rsidP="000A68B1">
      <w:pPr>
        <w:pStyle w:val="NormalWeb"/>
        <w:shd w:val="clear" w:color="auto" w:fill="FFFFFF"/>
        <w:bidi/>
        <w:spacing w:before="120" w:beforeAutospacing="0" w:after="120" w:afterAutospacing="0" w:line="360" w:lineRule="auto"/>
        <w:jc w:val="both"/>
        <w:rPr>
          <w:rFonts w:ascii="Arial" w:hAnsi="Arial" w:cs="David"/>
          <w:sz w:val="28"/>
          <w:szCs w:val="28"/>
        </w:rPr>
      </w:pPr>
      <w:r w:rsidRPr="00DA6F39">
        <w:rPr>
          <w:rFonts w:ascii="Arial" w:hAnsi="Arial" w:cs="David"/>
          <w:sz w:val="28"/>
          <w:szCs w:val="28"/>
          <w:rtl/>
        </w:rPr>
        <w:t>מאז </w:t>
      </w:r>
      <w:hyperlink r:id="rId306" w:tooltip="טבח מערת המכפלה" w:history="1">
        <w:r w:rsidRPr="00DA6F39">
          <w:rPr>
            <w:rFonts w:cs="David"/>
            <w:sz w:val="28"/>
            <w:szCs w:val="28"/>
            <w:rtl/>
          </w:rPr>
          <w:t>טבח מערת המכפל</w:t>
        </w:r>
        <w:r>
          <w:rPr>
            <w:rFonts w:cs="David" w:hint="cs"/>
            <w:sz w:val="28"/>
            <w:szCs w:val="28"/>
            <w:rtl/>
          </w:rPr>
          <w:t>ה,</w:t>
        </w:r>
      </w:hyperlink>
      <w:r w:rsidRPr="00DA6F39">
        <w:rPr>
          <w:rFonts w:ascii="Arial" w:hAnsi="Arial" w:cs="David"/>
          <w:sz w:val="28"/>
          <w:szCs w:val="28"/>
        </w:rPr>
        <w:t xml:space="preserve"> </w:t>
      </w:r>
      <w:r w:rsidRPr="00DA6F39">
        <w:rPr>
          <w:rFonts w:ascii="Arial" w:hAnsi="Arial" w:cs="David"/>
          <w:sz w:val="28"/>
          <w:szCs w:val="28"/>
          <w:rtl/>
        </w:rPr>
        <w:t>ברוב ימות השנה, מחולק מתחם המערה לשני אזורים</w:t>
      </w:r>
      <w:r>
        <w:rPr>
          <w:rFonts w:ascii="Arial" w:hAnsi="Arial" w:cs="David" w:hint="cs"/>
          <w:sz w:val="28"/>
          <w:szCs w:val="28"/>
          <w:rtl/>
        </w:rPr>
        <w:t>:</w:t>
      </w:r>
      <w:r w:rsidRPr="00DA6F39">
        <w:rPr>
          <w:rFonts w:ascii="Arial" w:hAnsi="Arial" w:cs="David"/>
          <w:sz w:val="28"/>
          <w:szCs w:val="28"/>
          <w:rtl/>
        </w:rPr>
        <w:t xml:space="preserve"> ליהודים ולמוסלמים. המסגד שבו נמצא ציון קבר יצחק ("אולם יצחק") משמש לתפילת מוסלמים ואילו החצר וכן החדר שבו ציון קבר יעקב משמשים את המתפללים היהודים. הפרדה זו תקפה לכל ימות השנה פרט ל-10 ימים בשנה, המכונים "חריג יהודי", בהם נפתחת כל המערה בפני יהודים בלבד ו-10 ימים אחרים, המכונים "חריג מוסלמי", בהם המערה פתוחה למתפללים מוסלמים בלבד. הימים בהם כל המערה פתוחה לתפילת יהודים (כולל "אולם יצחק")הם </w:t>
      </w:r>
      <w:hyperlink r:id="rId307" w:tooltip="ראש השנה" w:history="1">
        <w:r w:rsidRPr="00DA6F39">
          <w:rPr>
            <w:rFonts w:cs="David"/>
            <w:sz w:val="28"/>
            <w:szCs w:val="28"/>
            <w:rtl/>
          </w:rPr>
          <w:t>ראש</w:t>
        </w:r>
        <w:r w:rsidR="000A68B1">
          <w:rPr>
            <w:rFonts w:cs="David" w:hint="cs"/>
            <w:sz w:val="28"/>
            <w:szCs w:val="28"/>
            <w:rtl/>
          </w:rPr>
          <w:t xml:space="preserve"> </w:t>
        </w:r>
        <w:r w:rsidRPr="00DA6F39">
          <w:rPr>
            <w:rFonts w:cs="David"/>
            <w:sz w:val="28"/>
            <w:szCs w:val="28"/>
            <w:rtl/>
          </w:rPr>
          <w:t>השנ</w:t>
        </w:r>
        <w:r>
          <w:rPr>
            <w:rFonts w:cs="David" w:hint="cs"/>
            <w:sz w:val="28"/>
            <w:szCs w:val="28"/>
            <w:rtl/>
          </w:rPr>
          <w:t>ה,</w:t>
        </w:r>
      </w:hyperlink>
      <w:r w:rsidRPr="00DA6F39">
        <w:rPr>
          <w:rFonts w:ascii="Arial" w:hAnsi="Arial" w:cs="David"/>
          <w:sz w:val="28"/>
          <w:szCs w:val="28"/>
        </w:rPr>
        <w:t> </w:t>
      </w:r>
      <w:hyperlink r:id="rId308" w:tooltip="יום הכיפורים" w:history="1">
        <w:r w:rsidRPr="00DA6F39">
          <w:rPr>
            <w:rFonts w:cs="David"/>
            <w:sz w:val="28"/>
            <w:szCs w:val="28"/>
            <w:rtl/>
          </w:rPr>
          <w:t>יום הכיפורי</w:t>
        </w:r>
        <w:r>
          <w:rPr>
            <w:rFonts w:cs="David" w:hint="cs"/>
            <w:sz w:val="28"/>
            <w:szCs w:val="28"/>
            <w:rtl/>
          </w:rPr>
          <w:t>ם,</w:t>
        </w:r>
      </w:hyperlink>
      <w:r w:rsidRPr="00DA6F39">
        <w:rPr>
          <w:rFonts w:ascii="Arial" w:hAnsi="Arial" w:cs="David"/>
          <w:sz w:val="28"/>
          <w:szCs w:val="28"/>
        </w:rPr>
        <w:t xml:space="preserve"> </w:t>
      </w:r>
      <w:r w:rsidRPr="00DA6F39">
        <w:rPr>
          <w:rFonts w:ascii="Arial" w:hAnsi="Arial" w:cs="David"/>
          <w:sz w:val="28"/>
          <w:szCs w:val="28"/>
          <w:rtl/>
        </w:rPr>
        <w:t>ימים ספורים בחוה"מ </w:t>
      </w:r>
      <w:hyperlink r:id="rId309" w:tooltip="סוכות" w:history="1">
        <w:r w:rsidRPr="00DA6F39">
          <w:rPr>
            <w:rFonts w:cs="David"/>
            <w:sz w:val="28"/>
            <w:szCs w:val="28"/>
            <w:rtl/>
          </w:rPr>
          <w:t>סוכות</w:t>
        </w:r>
      </w:hyperlink>
      <w:r w:rsidRPr="00DA6F39">
        <w:rPr>
          <w:rFonts w:ascii="Arial" w:hAnsi="Arial" w:cs="David"/>
          <w:sz w:val="28"/>
          <w:szCs w:val="28"/>
        </w:rPr>
        <w:t> </w:t>
      </w:r>
      <w:r w:rsidRPr="00DA6F39">
        <w:rPr>
          <w:rFonts w:ascii="Arial" w:hAnsi="Arial" w:cs="David"/>
          <w:sz w:val="28"/>
          <w:szCs w:val="28"/>
          <w:rtl/>
        </w:rPr>
        <w:t>ו</w:t>
      </w:r>
      <w:hyperlink r:id="rId310" w:tooltip="פסח" w:history="1">
        <w:r w:rsidRPr="00DA6F39">
          <w:rPr>
            <w:rFonts w:cs="David"/>
            <w:sz w:val="28"/>
            <w:szCs w:val="28"/>
            <w:rtl/>
          </w:rPr>
          <w:t>פס</w:t>
        </w:r>
        <w:r>
          <w:rPr>
            <w:rFonts w:cs="David" w:hint="cs"/>
            <w:sz w:val="28"/>
            <w:szCs w:val="28"/>
            <w:rtl/>
          </w:rPr>
          <w:t>ח,</w:t>
        </w:r>
      </w:hyperlink>
      <w:r>
        <w:rPr>
          <w:rFonts w:cs="David" w:hint="cs"/>
          <w:sz w:val="28"/>
          <w:szCs w:val="28"/>
          <w:rtl/>
        </w:rPr>
        <w:t xml:space="preserve"> </w:t>
      </w:r>
      <w:hyperlink r:id="rId311" w:tooltip="שבועות" w:history="1">
        <w:r w:rsidRPr="00DA6F39">
          <w:rPr>
            <w:rFonts w:cs="David"/>
            <w:sz w:val="28"/>
            <w:szCs w:val="28"/>
            <w:rtl/>
          </w:rPr>
          <w:t>שבועו</w:t>
        </w:r>
        <w:r>
          <w:rPr>
            <w:rFonts w:cs="David" w:hint="cs"/>
            <w:sz w:val="28"/>
            <w:szCs w:val="28"/>
            <w:rtl/>
          </w:rPr>
          <w:t>ת,</w:t>
        </w:r>
      </w:hyperlink>
      <w:r w:rsidRPr="00DA6F39">
        <w:rPr>
          <w:rFonts w:ascii="Arial" w:hAnsi="Arial" w:cs="David"/>
          <w:sz w:val="28"/>
          <w:szCs w:val="28"/>
        </w:rPr>
        <w:t xml:space="preserve"> </w:t>
      </w:r>
      <w:r w:rsidRPr="00DA6F39">
        <w:rPr>
          <w:rFonts w:ascii="Arial" w:hAnsi="Arial" w:cs="David"/>
          <w:sz w:val="28"/>
          <w:szCs w:val="28"/>
          <w:rtl/>
        </w:rPr>
        <w:t>בשבת</w:t>
      </w:r>
      <w:r w:rsidRPr="00DA6F39">
        <w:rPr>
          <w:rFonts w:ascii="Arial" w:hAnsi="Arial" w:cs="David"/>
          <w:sz w:val="28"/>
          <w:szCs w:val="28"/>
        </w:rPr>
        <w:t xml:space="preserve"> </w:t>
      </w:r>
      <w:hyperlink r:id="rId312" w:tooltip="פרשת חיי שרה" w:history="1">
        <w:r>
          <w:rPr>
            <w:rFonts w:cs="David" w:hint="cs"/>
            <w:sz w:val="28"/>
            <w:szCs w:val="28"/>
            <w:rtl/>
          </w:rPr>
          <w:t>"ח</w:t>
        </w:r>
        <w:r w:rsidRPr="00DA6F39">
          <w:rPr>
            <w:rFonts w:cs="David"/>
            <w:sz w:val="28"/>
            <w:szCs w:val="28"/>
            <w:rtl/>
          </w:rPr>
          <w:t>יי שר</w:t>
        </w:r>
        <w:r>
          <w:rPr>
            <w:rFonts w:cs="David" w:hint="cs"/>
            <w:sz w:val="28"/>
            <w:szCs w:val="28"/>
            <w:rtl/>
          </w:rPr>
          <w:t>ה"</w:t>
        </w:r>
      </w:hyperlink>
      <w:r w:rsidRPr="00DA6F39">
        <w:rPr>
          <w:rFonts w:ascii="Arial" w:hAnsi="Arial" w:cs="David"/>
          <w:sz w:val="28"/>
          <w:szCs w:val="28"/>
        </w:rPr>
        <w:t xml:space="preserve"> </w:t>
      </w:r>
      <w:r w:rsidRPr="00DA6F39">
        <w:rPr>
          <w:rFonts w:ascii="Arial" w:hAnsi="Arial" w:cs="David"/>
          <w:sz w:val="28"/>
          <w:szCs w:val="28"/>
          <w:rtl/>
        </w:rPr>
        <w:t>וב</w:t>
      </w:r>
      <w:r w:rsidR="000A68B1">
        <w:rPr>
          <w:rFonts w:ascii="Arial" w:hAnsi="Arial" w:cs="David" w:hint="cs"/>
          <w:sz w:val="28"/>
          <w:szCs w:val="28"/>
          <w:rtl/>
        </w:rPr>
        <w:t>"</w:t>
      </w:r>
      <w:hyperlink r:id="rId313" w:tooltip="יום כיפור קטן" w:history="1">
        <w:r w:rsidRPr="00DA6F39">
          <w:rPr>
            <w:rFonts w:cs="David"/>
            <w:sz w:val="28"/>
            <w:szCs w:val="28"/>
            <w:rtl/>
          </w:rPr>
          <w:t>יום כיפור קט</w:t>
        </w:r>
        <w:r>
          <w:rPr>
            <w:rFonts w:cs="David" w:hint="cs"/>
            <w:sz w:val="28"/>
            <w:szCs w:val="28"/>
            <w:rtl/>
          </w:rPr>
          <w:t>ן".</w:t>
        </w:r>
      </w:hyperlink>
      <w:r w:rsidRPr="00DA6F39">
        <w:rPr>
          <w:rFonts w:ascii="Arial" w:hAnsi="Arial" w:cs="David"/>
          <w:sz w:val="28"/>
          <w:szCs w:val="28"/>
        </w:rPr>
        <w:t xml:space="preserve"> </w:t>
      </w:r>
      <w:r w:rsidRPr="00DA6F39">
        <w:rPr>
          <w:rFonts w:ascii="Arial" w:hAnsi="Arial" w:cs="David"/>
          <w:sz w:val="28"/>
          <w:szCs w:val="28"/>
          <w:rtl/>
        </w:rPr>
        <w:t>בימים אלו יהודים רבים גודשים את המקום</w:t>
      </w:r>
      <w:r>
        <w:rPr>
          <w:rFonts w:ascii="Arial" w:hAnsi="Arial" w:cs="David" w:hint="cs"/>
          <w:sz w:val="28"/>
          <w:szCs w:val="28"/>
          <w:rtl/>
        </w:rPr>
        <w:t>.</w:t>
      </w:r>
      <w:r w:rsidRPr="00DA6F39">
        <w:rPr>
          <w:rFonts w:ascii="Arial" w:hAnsi="Arial" w:cs="David"/>
          <w:sz w:val="28"/>
          <w:szCs w:val="28"/>
          <w:rtl/>
        </w:rPr>
        <w:t xml:space="preserve"> בתשרי תשע"ג נפתח לראשונה אולם יצחק ליהודים בלבד להקפות שניות במוצאי שמחת תורה. הימים בה המערה פתוחה למוסלמים בלבד</w:t>
      </w:r>
      <w:r>
        <w:rPr>
          <w:rFonts w:ascii="Arial" w:hAnsi="Arial" w:cs="David" w:hint="cs"/>
          <w:sz w:val="28"/>
          <w:szCs w:val="28"/>
          <w:rtl/>
        </w:rPr>
        <w:t>,</w:t>
      </w:r>
      <w:r w:rsidRPr="00DA6F39">
        <w:rPr>
          <w:rFonts w:ascii="Arial" w:hAnsi="Arial" w:cs="David"/>
          <w:sz w:val="28"/>
          <w:szCs w:val="28"/>
          <w:rtl/>
        </w:rPr>
        <w:t xml:space="preserve"> כוללים את החגים המוסלמים העיקריים</w:t>
      </w:r>
      <w:r w:rsidRPr="00DA6F39">
        <w:rPr>
          <w:rFonts w:ascii="Arial" w:hAnsi="Arial" w:cs="David"/>
          <w:sz w:val="28"/>
          <w:szCs w:val="28"/>
        </w:rPr>
        <w:t>: </w:t>
      </w:r>
      <w:hyperlink r:id="rId314" w:tooltip="מוחמד" w:history="1">
        <w:r w:rsidRPr="00DA6F39">
          <w:rPr>
            <w:rFonts w:cs="David"/>
            <w:sz w:val="28"/>
            <w:szCs w:val="28"/>
            <w:rtl/>
          </w:rPr>
          <w:t xml:space="preserve">יום </w:t>
        </w:r>
        <w:r w:rsidRPr="00DA6F39">
          <w:rPr>
            <w:rFonts w:cs="David"/>
            <w:sz w:val="28"/>
            <w:szCs w:val="28"/>
            <w:rtl/>
          </w:rPr>
          <w:lastRenderedPageBreak/>
          <w:t>הולדת הנביא מוחמ</w:t>
        </w:r>
        <w:r>
          <w:rPr>
            <w:rFonts w:cs="David" w:hint="cs"/>
            <w:sz w:val="28"/>
            <w:szCs w:val="28"/>
            <w:rtl/>
          </w:rPr>
          <w:t>ד,</w:t>
        </w:r>
      </w:hyperlink>
      <w:r w:rsidRPr="00DA6F39">
        <w:rPr>
          <w:rFonts w:ascii="Arial" w:hAnsi="Arial" w:cs="David"/>
          <w:sz w:val="28"/>
          <w:szCs w:val="28"/>
        </w:rPr>
        <w:t> </w:t>
      </w:r>
      <w:hyperlink r:id="rId315" w:tooltip="המסע הלילי של מוחמד" w:history="1">
        <w:r w:rsidRPr="00DA6F39">
          <w:rPr>
            <w:rFonts w:cs="David"/>
            <w:sz w:val="28"/>
            <w:szCs w:val="28"/>
            <w:rtl/>
          </w:rPr>
          <w:t>אסראא' ומעראג</w:t>
        </w:r>
        <w:r w:rsidRPr="00DA6F39">
          <w:rPr>
            <w:rFonts w:cs="David"/>
            <w:sz w:val="28"/>
            <w:szCs w:val="28"/>
          </w:rPr>
          <w:t>'</w:t>
        </w:r>
      </w:hyperlink>
      <w:r w:rsidRPr="00DA6F39">
        <w:rPr>
          <w:rFonts w:ascii="Arial" w:hAnsi="Arial" w:cs="David"/>
          <w:sz w:val="28"/>
          <w:szCs w:val="28"/>
        </w:rPr>
        <w:t>, </w:t>
      </w:r>
      <w:hyperlink r:id="rId316" w:tooltip="רמדאן" w:history="1">
        <w:r w:rsidRPr="00DA6F39">
          <w:rPr>
            <w:rFonts w:cs="David"/>
            <w:sz w:val="28"/>
            <w:szCs w:val="28"/>
            <w:rtl/>
          </w:rPr>
          <w:t>ימי שישי של הרמאד'ן</w:t>
        </w:r>
      </w:hyperlink>
      <w:r w:rsidRPr="00DA6F39">
        <w:rPr>
          <w:rFonts w:ascii="Arial" w:hAnsi="Arial" w:cs="David"/>
          <w:sz w:val="28"/>
          <w:szCs w:val="28"/>
        </w:rPr>
        <w:t>,</w:t>
      </w:r>
      <w:hyperlink r:id="rId317" w:tooltip="רמדאן" w:history="1">
        <w:r>
          <w:rPr>
            <w:rFonts w:cs="David" w:hint="cs"/>
            <w:sz w:val="28"/>
            <w:szCs w:val="28"/>
            <w:rtl/>
          </w:rPr>
          <w:t xml:space="preserve"> </w:t>
        </w:r>
        <w:r w:rsidRPr="00DA6F39">
          <w:rPr>
            <w:rFonts w:cs="David"/>
            <w:sz w:val="28"/>
            <w:szCs w:val="28"/>
            <w:rtl/>
          </w:rPr>
          <w:t>לילת אלקד</w:t>
        </w:r>
        <w:r>
          <w:rPr>
            <w:rFonts w:cs="David" w:hint="cs"/>
            <w:sz w:val="28"/>
            <w:szCs w:val="28"/>
            <w:rtl/>
          </w:rPr>
          <w:t>ר,</w:t>
        </w:r>
      </w:hyperlink>
      <w:r w:rsidRPr="00DA6F39">
        <w:rPr>
          <w:rFonts w:ascii="Arial" w:hAnsi="Arial" w:cs="David"/>
          <w:sz w:val="28"/>
          <w:szCs w:val="28"/>
        </w:rPr>
        <w:t> </w:t>
      </w:r>
      <w:hyperlink r:id="rId318" w:tooltip="עיד אל-פיטר" w:history="1">
        <w:r w:rsidRPr="00DA6F39">
          <w:rPr>
            <w:rFonts w:cs="David"/>
            <w:sz w:val="28"/>
            <w:szCs w:val="28"/>
            <w:rtl/>
          </w:rPr>
          <w:t>עיד אלפ</w:t>
        </w:r>
        <w:r>
          <w:rPr>
            <w:rFonts w:cs="David" w:hint="cs"/>
            <w:sz w:val="28"/>
            <w:szCs w:val="28"/>
            <w:rtl/>
          </w:rPr>
          <w:t>י</w:t>
        </w:r>
        <w:r w:rsidRPr="00DA6F39">
          <w:rPr>
            <w:rFonts w:cs="David"/>
            <w:sz w:val="28"/>
            <w:szCs w:val="28"/>
            <w:rtl/>
          </w:rPr>
          <w:t>ט</w:t>
        </w:r>
        <w:r>
          <w:rPr>
            <w:rFonts w:cs="David" w:hint="cs"/>
            <w:sz w:val="28"/>
            <w:szCs w:val="28"/>
            <w:rtl/>
          </w:rPr>
          <w:t>ר,</w:t>
        </w:r>
      </w:hyperlink>
      <w:r w:rsidRPr="00DA6F39">
        <w:rPr>
          <w:rFonts w:ascii="Arial" w:hAnsi="Arial" w:cs="David"/>
          <w:sz w:val="28"/>
          <w:szCs w:val="28"/>
        </w:rPr>
        <w:t> </w:t>
      </w:r>
      <w:hyperlink r:id="rId319" w:tooltip="חג הקורבן" w:history="1">
        <w:r w:rsidRPr="00DA6F39">
          <w:rPr>
            <w:rFonts w:cs="David"/>
            <w:sz w:val="28"/>
            <w:szCs w:val="28"/>
            <w:rtl/>
          </w:rPr>
          <w:t>חג הקורבן (עיד אלאדחא</w:t>
        </w:r>
        <w:r>
          <w:rPr>
            <w:rFonts w:cs="David" w:hint="cs"/>
            <w:sz w:val="28"/>
            <w:szCs w:val="28"/>
            <w:rtl/>
          </w:rPr>
          <w:t>)</w:t>
        </w:r>
      </w:hyperlink>
      <w:r w:rsidRPr="00DA6F39">
        <w:rPr>
          <w:rFonts w:ascii="Arial" w:hAnsi="Arial" w:cs="David"/>
          <w:sz w:val="28"/>
          <w:szCs w:val="28"/>
        </w:rPr>
        <w:t> </w:t>
      </w:r>
      <w:r w:rsidRPr="00DA6F39">
        <w:rPr>
          <w:rFonts w:ascii="Arial" w:hAnsi="Arial" w:cs="David"/>
          <w:sz w:val="28"/>
          <w:szCs w:val="28"/>
          <w:rtl/>
        </w:rPr>
        <w:t>ו</w:t>
      </w:r>
      <w:hyperlink r:id="rId320" w:tooltip="הלוח המוסלמי" w:history="1">
        <w:r w:rsidRPr="00DA6F39">
          <w:rPr>
            <w:rFonts w:cs="David"/>
            <w:sz w:val="28"/>
            <w:szCs w:val="28"/>
            <w:rtl/>
          </w:rPr>
          <w:t>ראש השנה ההג'רית</w:t>
        </w:r>
      </w:hyperlink>
      <w:r w:rsidRPr="00DA6F39">
        <w:rPr>
          <w:rFonts w:ascii="Arial" w:hAnsi="Arial" w:cs="David"/>
          <w:sz w:val="28"/>
          <w:szCs w:val="28"/>
        </w:rPr>
        <w:t>.</w:t>
      </w:r>
    </w:p>
    <w:p w14:paraId="31CE9839" w14:textId="6731448F" w:rsidR="000B5DD1" w:rsidRDefault="000B5DD1" w:rsidP="000B5DD1">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sz w:val="28"/>
          <w:szCs w:val="28"/>
          <w:rtl/>
        </w:rPr>
        <w:t>בפברוא</w:t>
      </w:r>
      <w:r>
        <w:rPr>
          <w:rFonts w:ascii="Arial" w:hAnsi="Arial" w:cs="David" w:hint="cs"/>
          <w:sz w:val="28"/>
          <w:szCs w:val="28"/>
          <w:rtl/>
        </w:rPr>
        <w:t xml:space="preserve">ר 2010, </w:t>
      </w:r>
      <w:r w:rsidRPr="00DA6F39">
        <w:rPr>
          <w:rFonts w:ascii="Arial" w:hAnsi="Arial" w:cs="David"/>
          <w:sz w:val="28"/>
          <w:szCs w:val="28"/>
          <w:rtl/>
        </w:rPr>
        <w:t>הודיע </w:t>
      </w:r>
      <w:hyperlink r:id="rId321" w:tooltip="ראש ממשלת ישראל" w:history="1">
        <w:r w:rsidRPr="00DA6F39">
          <w:rPr>
            <w:rFonts w:cs="David"/>
            <w:sz w:val="28"/>
            <w:szCs w:val="28"/>
            <w:rtl/>
          </w:rPr>
          <w:t>ראש ממשלת ישרא</w:t>
        </w:r>
        <w:r>
          <w:rPr>
            <w:rFonts w:cs="David" w:hint="cs"/>
            <w:sz w:val="28"/>
            <w:szCs w:val="28"/>
            <w:rtl/>
          </w:rPr>
          <w:t>ל,</w:t>
        </w:r>
      </w:hyperlink>
      <w:r w:rsidRPr="00DA6F39">
        <w:rPr>
          <w:rFonts w:ascii="Arial" w:hAnsi="Arial" w:cs="David"/>
          <w:sz w:val="28"/>
          <w:szCs w:val="28"/>
        </w:rPr>
        <w:t> </w:t>
      </w:r>
      <w:hyperlink r:id="rId322" w:tooltip="בנימין נתניהו" w:history="1">
        <w:r w:rsidRPr="00DA6F39">
          <w:rPr>
            <w:rFonts w:cs="David"/>
            <w:sz w:val="28"/>
            <w:szCs w:val="28"/>
            <w:rtl/>
          </w:rPr>
          <w:t>בנימין נתניה</w:t>
        </w:r>
        <w:r>
          <w:rPr>
            <w:rFonts w:cs="David" w:hint="cs"/>
            <w:sz w:val="28"/>
            <w:szCs w:val="28"/>
            <w:rtl/>
          </w:rPr>
          <w:t>ו,</w:t>
        </w:r>
      </w:hyperlink>
      <w:r w:rsidRPr="00DA6F39">
        <w:rPr>
          <w:rFonts w:ascii="Arial" w:hAnsi="Arial" w:cs="David"/>
          <w:sz w:val="28"/>
          <w:szCs w:val="28"/>
        </w:rPr>
        <w:t xml:space="preserve"> </w:t>
      </w:r>
      <w:r w:rsidRPr="00DA6F39">
        <w:rPr>
          <w:rFonts w:ascii="Arial" w:hAnsi="Arial" w:cs="David"/>
          <w:sz w:val="28"/>
          <w:szCs w:val="28"/>
          <w:rtl/>
        </w:rPr>
        <w:t>כי מערת המכפלה תוכנס לתוך רשימת </w:t>
      </w:r>
      <w:hyperlink r:id="rId323" w:tooltip="אתר מורשת לאומית (ישראל)" w:history="1">
        <w:r w:rsidRPr="00DA6F39">
          <w:rPr>
            <w:rFonts w:cs="David"/>
            <w:sz w:val="28"/>
            <w:szCs w:val="28"/>
            <w:rtl/>
          </w:rPr>
          <w:t>אתרי המורשת הלאומיים</w:t>
        </w:r>
      </w:hyperlink>
      <w:r w:rsidRPr="00DA6F39">
        <w:rPr>
          <w:rFonts w:ascii="Arial" w:hAnsi="Arial" w:cs="David"/>
          <w:sz w:val="28"/>
          <w:szCs w:val="28"/>
        </w:rPr>
        <w:t>.</w:t>
      </w:r>
    </w:p>
    <w:p w14:paraId="621BB670" w14:textId="2E1CC91E" w:rsidR="00376D20" w:rsidRPr="004A2F47" w:rsidRDefault="00376D20" w:rsidP="004A2F47">
      <w:pPr>
        <w:pStyle w:val="NormalWeb"/>
        <w:shd w:val="clear" w:color="auto" w:fill="FFFFFF"/>
        <w:bidi/>
        <w:spacing w:before="120" w:beforeAutospacing="0" w:after="120" w:afterAutospacing="0" w:line="360" w:lineRule="auto"/>
        <w:jc w:val="both"/>
        <w:outlineLvl w:val="2"/>
        <w:rPr>
          <w:rFonts w:asciiTheme="minorHAnsi" w:eastAsiaTheme="minorHAnsi" w:hAnsiTheme="minorHAnsi" w:cs="David"/>
          <w:b/>
          <w:bCs/>
          <w:sz w:val="28"/>
          <w:szCs w:val="28"/>
          <w:rtl/>
        </w:rPr>
      </w:pPr>
      <w:bookmarkStart w:id="41" w:name="_Toc532201452"/>
      <w:r w:rsidRPr="004A2F47">
        <w:rPr>
          <w:rFonts w:asciiTheme="minorHAnsi" w:eastAsiaTheme="minorHAnsi" w:hAnsiTheme="minorHAnsi" w:cs="David" w:hint="cs"/>
          <w:b/>
          <w:bCs/>
          <w:sz w:val="28"/>
          <w:szCs w:val="28"/>
          <w:rtl/>
        </w:rPr>
        <w:t>מצפור האלף והישוב נווה דניאל</w:t>
      </w:r>
      <w:bookmarkEnd w:id="41"/>
    </w:p>
    <w:p w14:paraId="7B1C586C" w14:textId="2F38A9D9" w:rsidR="00E12E28" w:rsidRDefault="004A2F47" w:rsidP="004A2F47">
      <w:pPr>
        <w:pStyle w:val="NormalWeb"/>
        <w:shd w:val="clear" w:color="auto" w:fill="FFFFFF"/>
        <w:bidi/>
        <w:spacing w:before="120" w:beforeAutospacing="0" w:after="120" w:afterAutospacing="0" w:line="360" w:lineRule="auto"/>
        <w:jc w:val="both"/>
        <w:rPr>
          <w:rFonts w:cs="David"/>
          <w:b/>
          <w:bCs/>
          <w:sz w:val="28"/>
          <w:szCs w:val="28"/>
        </w:rPr>
      </w:pPr>
      <w:r>
        <w:rPr>
          <w:noProof/>
        </w:rPr>
        <w:drawing>
          <wp:inline distT="0" distB="0" distL="0" distR="0" wp14:anchorId="5CD71609" wp14:editId="768A35A3">
            <wp:extent cx="2609850" cy="1752600"/>
            <wp:effectExtent l="0" t="0" r="0" b="0"/>
            <wp:docPr id="37" name="תמונה 37" descr="×ª××¦××ª ×ª×××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 ×××"/>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00376D20" w:rsidRPr="004A2F47">
        <w:rPr>
          <w:rFonts w:cs="David"/>
          <w:sz w:val="28"/>
          <w:szCs w:val="28"/>
          <w:rtl/>
        </w:rPr>
        <w:t>מצפור האלף הינו הנקודה הגבוהה ביותר בגוש עציון וממנו ניתן להשקיף לכיוון ים המלך, הים התיכון וכמובן לעברם של הרי ירושלים והרי חברון</w:t>
      </w:r>
      <w:r w:rsidR="00376D20" w:rsidRPr="004A2F47">
        <w:rPr>
          <w:rFonts w:cs="David"/>
          <w:sz w:val="28"/>
          <w:szCs w:val="28"/>
        </w:rPr>
        <w:t>.</w:t>
      </w:r>
      <w:r w:rsidR="00376D20" w:rsidRPr="004A2F47">
        <w:rPr>
          <w:rFonts w:cs="David" w:hint="cs"/>
          <w:sz w:val="28"/>
          <w:szCs w:val="28"/>
          <w:rtl/>
        </w:rPr>
        <w:t xml:space="preserve"> </w:t>
      </w:r>
      <w:r w:rsidR="00376D20" w:rsidRPr="004A2F47">
        <w:rPr>
          <w:rFonts w:cs="David"/>
          <w:sz w:val="28"/>
          <w:szCs w:val="28"/>
          <w:rtl/>
        </w:rPr>
        <w:t>הקמת מצפור האלף, הנמצא בנקודה הגבוהה ביותר בגוש עציון הינה יוזמה של עמותת התיירות גוש עציון קק"ל, ומועצת גוש עציון</w:t>
      </w:r>
      <w:r>
        <w:rPr>
          <w:rFonts w:cs="David" w:hint="cs"/>
          <w:sz w:val="28"/>
          <w:szCs w:val="28"/>
          <w:rtl/>
        </w:rPr>
        <w:t>. המצפור נמצא בסמוך ליישוב נווה דניאל,</w:t>
      </w:r>
      <w:r w:rsidR="00376D20" w:rsidRPr="004A2F47">
        <w:rPr>
          <w:rFonts w:cs="David"/>
          <w:sz w:val="28"/>
          <w:szCs w:val="28"/>
        </w:rPr>
        <w:t xml:space="preserve"> </w:t>
      </w:r>
      <w:r w:rsidR="00376D20" w:rsidRPr="004A2F47">
        <w:rPr>
          <w:rFonts w:cs="David"/>
          <w:sz w:val="28"/>
          <w:szCs w:val="28"/>
          <w:rtl/>
        </w:rPr>
        <w:t>היישוב שוכן בראש </w:t>
      </w:r>
      <w:hyperlink r:id="rId325" w:tooltip="רכס א-צלח (הדף אינו קיים)" w:history="1">
        <w:r w:rsidR="00376D20" w:rsidRPr="004A2F47">
          <w:rPr>
            <w:rFonts w:cs="David"/>
            <w:sz w:val="28"/>
            <w:szCs w:val="28"/>
            <w:rtl/>
          </w:rPr>
          <w:t>רכס א-צלח</w:t>
        </w:r>
      </w:hyperlink>
      <w:r w:rsidR="00376D20" w:rsidRPr="004A2F47">
        <w:rPr>
          <w:rFonts w:cs="David"/>
          <w:sz w:val="28"/>
          <w:szCs w:val="28"/>
        </w:rPr>
        <w:t xml:space="preserve">, </w:t>
      </w:r>
      <w:r w:rsidR="00376D20" w:rsidRPr="004A2F47">
        <w:rPr>
          <w:rFonts w:cs="David"/>
          <w:sz w:val="28"/>
          <w:szCs w:val="28"/>
          <w:rtl/>
        </w:rPr>
        <w:t>בגבהים 935 - 997 מטר מעל </w:t>
      </w:r>
      <w:hyperlink r:id="rId326" w:tooltip="פני הים" w:history="1">
        <w:r w:rsidR="00376D20" w:rsidRPr="004A2F47">
          <w:rPr>
            <w:rFonts w:cs="David"/>
            <w:sz w:val="28"/>
            <w:szCs w:val="28"/>
            <w:rtl/>
          </w:rPr>
          <w:t>פני הים</w:t>
        </w:r>
      </w:hyperlink>
      <w:r w:rsidR="00376D20" w:rsidRPr="004A2F47">
        <w:rPr>
          <w:rFonts w:cs="David"/>
          <w:sz w:val="28"/>
          <w:szCs w:val="28"/>
        </w:rPr>
        <w:t> </w:t>
      </w:r>
      <w:r w:rsidR="00376D20" w:rsidRPr="004A2F47">
        <w:rPr>
          <w:rFonts w:cs="David"/>
          <w:sz w:val="28"/>
          <w:szCs w:val="28"/>
          <w:rtl/>
        </w:rPr>
        <w:t>והוא ההתנחלות השנייה בגובהה ב</w:t>
      </w:r>
      <w:hyperlink r:id="rId327" w:tooltip="הרי יהודה" w:history="1">
        <w:r w:rsidR="00376D20" w:rsidRPr="004A2F47">
          <w:rPr>
            <w:rFonts w:cs="David"/>
            <w:sz w:val="28"/>
            <w:szCs w:val="28"/>
            <w:rtl/>
          </w:rPr>
          <w:t>הרי יהודה</w:t>
        </w:r>
      </w:hyperlink>
      <w:r w:rsidR="00376D20" w:rsidRPr="004A2F47">
        <w:rPr>
          <w:rFonts w:cs="David"/>
          <w:sz w:val="28"/>
          <w:szCs w:val="28"/>
        </w:rPr>
        <w:t> </w:t>
      </w:r>
      <w:r w:rsidR="00376D20" w:rsidRPr="004A2F47">
        <w:rPr>
          <w:rFonts w:cs="David"/>
          <w:sz w:val="28"/>
          <w:szCs w:val="28"/>
          <w:rtl/>
        </w:rPr>
        <w:t>ובכלל ביהודה ושומרון אחרי </w:t>
      </w:r>
      <w:hyperlink r:id="rId328" w:tooltip="קריית ארבע" w:history="1">
        <w:r w:rsidR="00376D20" w:rsidRPr="004A2F47">
          <w:rPr>
            <w:rFonts w:cs="David"/>
            <w:sz w:val="28"/>
            <w:szCs w:val="28"/>
            <w:rtl/>
          </w:rPr>
          <w:t>קריית ארבע</w:t>
        </w:r>
      </w:hyperlink>
      <w:r w:rsidR="00376D20" w:rsidRPr="004A2F47">
        <w:rPr>
          <w:rFonts w:cs="David"/>
          <w:sz w:val="28"/>
          <w:szCs w:val="28"/>
        </w:rPr>
        <w:t xml:space="preserve">. </w:t>
      </w:r>
      <w:r w:rsidR="00376D20" w:rsidRPr="004A2F47">
        <w:rPr>
          <w:rFonts w:cs="David"/>
          <w:sz w:val="28"/>
          <w:szCs w:val="28"/>
          <w:rtl/>
        </w:rPr>
        <w:t xml:space="preserve">היישוב הוקם </w:t>
      </w:r>
      <w:r>
        <w:rPr>
          <w:rFonts w:cs="David" w:hint="cs"/>
          <w:sz w:val="28"/>
          <w:szCs w:val="28"/>
          <w:rtl/>
        </w:rPr>
        <w:t xml:space="preserve"> ב- 18 ביולי 1982 </w:t>
      </w:r>
      <w:r w:rsidR="00376D20" w:rsidRPr="004A2F47">
        <w:rPr>
          <w:rFonts w:cs="David"/>
          <w:sz w:val="28"/>
          <w:szCs w:val="28"/>
          <w:rtl/>
        </w:rPr>
        <w:t>על אדמות המשק של "חוות כהן", שנרכשו לפני קום המדינה. שמו של היישוב הוא </w:t>
      </w:r>
      <w:hyperlink r:id="rId329" w:tooltip="עברות" w:history="1">
        <w:r w:rsidR="00376D20" w:rsidRPr="004A2F47">
          <w:rPr>
            <w:rFonts w:cs="David"/>
            <w:sz w:val="28"/>
            <w:szCs w:val="28"/>
            <w:rtl/>
          </w:rPr>
          <w:t>עברות</w:t>
        </w:r>
      </w:hyperlink>
      <w:r w:rsidR="00376D20" w:rsidRPr="004A2F47">
        <w:rPr>
          <w:rFonts w:cs="David"/>
          <w:sz w:val="28"/>
          <w:szCs w:val="28"/>
        </w:rPr>
        <w:t> </w:t>
      </w:r>
      <w:r w:rsidR="00376D20" w:rsidRPr="004A2F47">
        <w:rPr>
          <w:rFonts w:cs="David"/>
          <w:sz w:val="28"/>
          <w:szCs w:val="28"/>
          <w:rtl/>
        </w:rPr>
        <w:t>של שם חורבה וקבר שיח' בשם "נבי דניאל" הנמצאים קילומטר אחד מצפון לו</w:t>
      </w:r>
      <w:r w:rsidR="00376D20" w:rsidRPr="004A2F47">
        <w:rPr>
          <w:rFonts w:cs="David"/>
          <w:sz w:val="28"/>
          <w:szCs w:val="28"/>
        </w:rPr>
        <w:t>.</w:t>
      </w:r>
      <w:r w:rsidR="00E12E28">
        <w:rPr>
          <w:rFonts w:cs="David"/>
          <w:b/>
          <w:bCs/>
          <w:sz w:val="28"/>
          <w:szCs w:val="28"/>
          <w:rtl/>
        </w:rPr>
        <w:br w:type="page"/>
      </w:r>
    </w:p>
    <w:p w14:paraId="2862FEEF" w14:textId="4DB385AF" w:rsidR="00A5649C" w:rsidRDefault="009B3E55" w:rsidP="00E12E28">
      <w:pPr>
        <w:pStyle w:val="NormalWeb"/>
        <w:shd w:val="clear" w:color="auto" w:fill="FFFFFF"/>
        <w:bidi/>
        <w:spacing w:before="120" w:beforeAutospacing="0" w:after="120" w:afterAutospacing="0" w:line="360" w:lineRule="auto"/>
        <w:outlineLvl w:val="2"/>
        <w:rPr>
          <w:rFonts w:asciiTheme="minorHAnsi" w:eastAsiaTheme="minorHAnsi" w:hAnsiTheme="minorHAnsi" w:cs="David"/>
          <w:b/>
          <w:bCs/>
          <w:sz w:val="28"/>
          <w:szCs w:val="28"/>
          <w:rtl/>
        </w:rPr>
      </w:pPr>
      <w:bookmarkStart w:id="42" w:name="_Toc532201453"/>
      <w:r>
        <w:rPr>
          <w:rFonts w:asciiTheme="minorHAnsi" w:eastAsiaTheme="minorHAnsi" w:hAnsiTheme="minorHAnsi" w:cs="David" w:hint="cs"/>
          <w:b/>
          <w:bCs/>
          <w:sz w:val="28"/>
          <w:szCs w:val="28"/>
          <w:rtl/>
        </w:rPr>
        <w:lastRenderedPageBreak/>
        <w:t>גוש עציון</w:t>
      </w:r>
      <w:bookmarkEnd w:id="42"/>
    </w:p>
    <w:p w14:paraId="7AF2B51C" w14:textId="78DAD550" w:rsidR="009B3E55" w:rsidRDefault="00A5649C" w:rsidP="000A68B1">
      <w:pPr>
        <w:pStyle w:val="NormalWeb"/>
        <w:shd w:val="clear" w:color="auto" w:fill="FFFFFF"/>
        <w:bidi/>
        <w:spacing w:before="120" w:beforeAutospacing="0" w:after="120" w:afterAutospacing="0" w:line="360" w:lineRule="auto"/>
        <w:ind w:left="-794"/>
        <w:rPr>
          <w:rFonts w:asciiTheme="minorHAnsi" w:eastAsiaTheme="minorHAnsi" w:hAnsiTheme="minorHAnsi" w:cs="David"/>
          <w:b/>
          <w:bCs/>
          <w:sz w:val="28"/>
          <w:szCs w:val="28"/>
          <w:rtl/>
        </w:rPr>
      </w:pPr>
      <w:r>
        <w:rPr>
          <w:noProof/>
        </w:rPr>
        <w:drawing>
          <wp:inline distT="0" distB="0" distL="0" distR="0" wp14:anchorId="35053EAC" wp14:editId="33917482">
            <wp:extent cx="6867525" cy="783049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0" cstate="email">
                      <a:extLst>
                        <a:ext uri="{28A0092B-C50C-407E-A947-70E740481C1C}">
                          <a14:useLocalDpi xmlns:a14="http://schemas.microsoft.com/office/drawing/2010/main"/>
                        </a:ext>
                      </a:extLst>
                    </a:blip>
                    <a:srcRect/>
                    <a:stretch/>
                  </pic:blipFill>
                  <pic:spPr bwMode="auto">
                    <a:xfrm>
                      <a:off x="0" y="0"/>
                      <a:ext cx="6873405" cy="7837194"/>
                    </a:xfrm>
                    <a:prstGeom prst="rect">
                      <a:avLst/>
                    </a:prstGeom>
                    <a:ln>
                      <a:noFill/>
                    </a:ln>
                    <a:extLst>
                      <a:ext uri="{53640926-AAD7-44D8-BBD7-CCE9431645EC}">
                        <a14:shadowObscured xmlns:a14="http://schemas.microsoft.com/office/drawing/2010/main"/>
                      </a:ext>
                    </a:extLst>
                  </pic:spPr>
                </pic:pic>
              </a:graphicData>
            </a:graphic>
          </wp:inline>
        </w:drawing>
      </w:r>
    </w:p>
    <w:p w14:paraId="28A56CEA" w14:textId="756606AA" w:rsidR="00CB0A21" w:rsidRPr="00CB0A21" w:rsidRDefault="00CB0A21" w:rsidP="000A68B1">
      <w:pPr>
        <w:pStyle w:val="NormalWeb"/>
        <w:shd w:val="clear" w:color="auto" w:fill="FFFFFF"/>
        <w:bidi/>
        <w:spacing w:before="120" w:beforeAutospacing="0" w:after="120" w:afterAutospacing="0" w:line="360" w:lineRule="auto"/>
        <w:ind w:left="-1304"/>
        <w:jc w:val="both"/>
        <w:rPr>
          <w:rFonts w:asciiTheme="minorHAnsi" w:eastAsiaTheme="minorHAnsi" w:hAnsiTheme="minorHAnsi" w:cs="David"/>
          <w:sz w:val="28"/>
          <w:szCs w:val="28"/>
          <w:rtl/>
        </w:rPr>
      </w:pPr>
      <w:r>
        <w:rPr>
          <w:noProof/>
        </w:rPr>
        <w:lastRenderedPageBreak/>
        <w:drawing>
          <wp:inline distT="0" distB="0" distL="0" distR="0" wp14:anchorId="217FAE08" wp14:editId="4CF37829">
            <wp:extent cx="6926015" cy="8239125"/>
            <wp:effectExtent l="0" t="0" r="8255"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1" cstate="email">
                      <a:extLst>
                        <a:ext uri="{28A0092B-C50C-407E-A947-70E740481C1C}">
                          <a14:useLocalDpi xmlns:a14="http://schemas.microsoft.com/office/drawing/2010/main"/>
                        </a:ext>
                      </a:extLst>
                    </a:blip>
                    <a:srcRect/>
                    <a:stretch/>
                  </pic:blipFill>
                  <pic:spPr bwMode="auto">
                    <a:xfrm>
                      <a:off x="0" y="0"/>
                      <a:ext cx="6941829" cy="8257937"/>
                    </a:xfrm>
                    <a:prstGeom prst="rect">
                      <a:avLst/>
                    </a:prstGeom>
                    <a:ln>
                      <a:noFill/>
                    </a:ln>
                    <a:extLst>
                      <a:ext uri="{53640926-AAD7-44D8-BBD7-CCE9431645EC}">
                        <a14:shadowObscured xmlns:a14="http://schemas.microsoft.com/office/drawing/2010/main"/>
                      </a:ext>
                    </a:extLst>
                  </pic:spPr>
                </pic:pic>
              </a:graphicData>
            </a:graphic>
          </wp:inline>
        </w:drawing>
      </w:r>
    </w:p>
    <w:p w14:paraId="6A91663E" w14:textId="77777777" w:rsidR="00BF279F" w:rsidRDefault="00BF279F" w:rsidP="000A68B1">
      <w:pPr>
        <w:pStyle w:val="NormalWeb"/>
        <w:shd w:val="clear" w:color="auto" w:fill="FFFFFF"/>
        <w:bidi/>
        <w:spacing w:before="120" w:beforeAutospacing="0" w:after="120" w:afterAutospacing="0" w:line="360" w:lineRule="auto"/>
        <w:ind w:left="-1644"/>
        <w:jc w:val="center"/>
        <w:rPr>
          <w:rFonts w:asciiTheme="minorHAnsi" w:eastAsiaTheme="minorHAnsi" w:hAnsiTheme="minorHAnsi" w:cs="David"/>
          <w:b/>
          <w:bCs/>
          <w:sz w:val="32"/>
          <w:szCs w:val="32"/>
          <w:rtl/>
        </w:rPr>
      </w:pPr>
      <w:r>
        <w:rPr>
          <w:noProof/>
        </w:rPr>
        <w:lastRenderedPageBreak/>
        <w:drawing>
          <wp:inline distT="0" distB="0" distL="0" distR="0" wp14:anchorId="34E70C15" wp14:editId="5EAC1774">
            <wp:extent cx="7352227" cy="8705850"/>
            <wp:effectExtent l="0" t="0" r="127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2" cstate="email">
                      <a:extLst>
                        <a:ext uri="{28A0092B-C50C-407E-A947-70E740481C1C}">
                          <a14:useLocalDpi xmlns:a14="http://schemas.microsoft.com/office/drawing/2010/main"/>
                        </a:ext>
                      </a:extLst>
                    </a:blip>
                    <a:srcRect/>
                    <a:stretch/>
                  </pic:blipFill>
                  <pic:spPr bwMode="auto">
                    <a:xfrm>
                      <a:off x="0" y="0"/>
                      <a:ext cx="7382001" cy="8741105"/>
                    </a:xfrm>
                    <a:prstGeom prst="rect">
                      <a:avLst/>
                    </a:prstGeom>
                    <a:ln>
                      <a:noFill/>
                    </a:ln>
                    <a:extLst>
                      <a:ext uri="{53640926-AAD7-44D8-BBD7-CCE9431645EC}">
                        <a14:shadowObscured xmlns:a14="http://schemas.microsoft.com/office/drawing/2010/main"/>
                      </a:ext>
                    </a:extLst>
                  </pic:spPr>
                </pic:pic>
              </a:graphicData>
            </a:graphic>
          </wp:inline>
        </w:drawing>
      </w:r>
    </w:p>
    <w:p w14:paraId="5E3EFA0E" w14:textId="77777777" w:rsidR="00BF279F" w:rsidRDefault="00BF279F">
      <w:pPr>
        <w:bidi w:val="0"/>
        <w:rPr>
          <w:rFonts w:cs="David"/>
          <w:b/>
          <w:bCs/>
          <w:sz w:val="32"/>
          <w:szCs w:val="32"/>
        </w:rPr>
      </w:pPr>
      <w:r>
        <w:rPr>
          <w:rFonts w:cs="David"/>
          <w:b/>
          <w:bCs/>
          <w:sz w:val="32"/>
          <w:szCs w:val="32"/>
          <w:rtl/>
        </w:rPr>
        <w:br w:type="page"/>
      </w:r>
    </w:p>
    <w:p w14:paraId="44D374D8" w14:textId="670C4EFC" w:rsidR="00661811" w:rsidRDefault="00661811" w:rsidP="00661811">
      <w:pPr>
        <w:pStyle w:val="NormalWeb"/>
        <w:shd w:val="clear" w:color="auto" w:fill="FFFFFF"/>
        <w:bidi/>
        <w:spacing w:before="120" w:beforeAutospacing="0" w:after="120" w:afterAutospacing="0" w:line="360" w:lineRule="auto"/>
        <w:jc w:val="center"/>
        <w:outlineLvl w:val="0"/>
        <w:rPr>
          <w:rFonts w:asciiTheme="minorHAnsi" w:eastAsiaTheme="minorHAnsi" w:hAnsiTheme="minorHAnsi" w:cs="David"/>
          <w:b/>
          <w:bCs/>
          <w:sz w:val="32"/>
          <w:szCs w:val="32"/>
          <w:rtl/>
        </w:rPr>
      </w:pPr>
      <w:bookmarkStart w:id="43" w:name="_Toc532201454"/>
      <w:r w:rsidRPr="00661811">
        <w:rPr>
          <w:rFonts w:asciiTheme="minorHAnsi" w:eastAsiaTheme="minorHAnsi" w:hAnsiTheme="minorHAnsi" w:cs="David" w:hint="cs"/>
          <w:b/>
          <w:bCs/>
          <w:sz w:val="32"/>
          <w:szCs w:val="32"/>
          <w:rtl/>
        </w:rPr>
        <w:lastRenderedPageBreak/>
        <w:t>יהודה ושומרון כיום</w:t>
      </w:r>
      <w:bookmarkEnd w:id="43"/>
    </w:p>
    <w:p w14:paraId="65A28CF7" w14:textId="2714DD11" w:rsidR="00661811" w:rsidRDefault="00661811" w:rsidP="00EC0A33">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4" w:name="_Toc532201455"/>
      <w:r>
        <w:rPr>
          <w:rFonts w:asciiTheme="minorHAnsi" w:eastAsiaTheme="minorHAnsi" w:hAnsiTheme="minorHAnsi" w:cs="David" w:hint="cs"/>
          <w:b/>
          <w:bCs/>
          <w:sz w:val="28"/>
          <w:szCs w:val="28"/>
          <w:rtl/>
        </w:rPr>
        <w:t>נתונים מספריים</w:t>
      </w:r>
      <w:bookmarkEnd w:id="44"/>
    </w:p>
    <w:p w14:paraId="05DDAFAA" w14:textId="5F5D6935" w:rsidR="00661811" w:rsidRDefault="000C6E2E" w:rsidP="00661811">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noProof/>
        </w:rPr>
        <w:drawing>
          <wp:inline distT="0" distB="0" distL="0" distR="0" wp14:anchorId="1D9A0321" wp14:editId="453F948C">
            <wp:extent cx="5629275" cy="4163876"/>
            <wp:effectExtent l="0" t="0" r="0" b="825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3" cstate="email">
                      <a:extLst>
                        <a:ext uri="{28A0092B-C50C-407E-A947-70E740481C1C}">
                          <a14:useLocalDpi xmlns:a14="http://schemas.microsoft.com/office/drawing/2010/main"/>
                        </a:ext>
                      </a:extLst>
                    </a:blip>
                    <a:srcRect/>
                    <a:stretch/>
                  </pic:blipFill>
                  <pic:spPr bwMode="auto">
                    <a:xfrm>
                      <a:off x="0" y="0"/>
                      <a:ext cx="5640695" cy="4172323"/>
                    </a:xfrm>
                    <a:prstGeom prst="rect">
                      <a:avLst/>
                    </a:prstGeom>
                    <a:ln>
                      <a:noFill/>
                    </a:ln>
                    <a:extLst>
                      <a:ext uri="{53640926-AAD7-44D8-BBD7-CCE9431645EC}">
                        <a14:shadowObscured xmlns:a14="http://schemas.microsoft.com/office/drawing/2010/main"/>
                      </a:ext>
                    </a:extLst>
                  </pic:spPr>
                </pic:pic>
              </a:graphicData>
            </a:graphic>
          </wp:inline>
        </w:drawing>
      </w:r>
    </w:p>
    <w:p w14:paraId="0BF9CB0B" w14:textId="10CF7494" w:rsidR="00661811" w:rsidRDefault="00310BEE" w:rsidP="00310BEE">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5" w:name="_Toc532201456"/>
      <w:r>
        <w:rPr>
          <w:rFonts w:asciiTheme="minorHAnsi" w:eastAsiaTheme="minorHAnsi" w:hAnsiTheme="minorHAnsi" w:cs="David" w:hint="cs"/>
          <w:b/>
          <w:bCs/>
          <w:sz w:val="28"/>
          <w:szCs w:val="28"/>
          <w:rtl/>
        </w:rPr>
        <w:t>האוכלוסיה הפלסטינית</w:t>
      </w:r>
      <w:bookmarkEnd w:id="45"/>
    </w:p>
    <w:p w14:paraId="733DA23B" w14:textId="0DE33423" w:rsidR="00310BEE" w:rsidRDefault="000C6E2E" w:rsidP="00310BE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noProof/>
        </w:rPr>
        <w:drawing>
          <wp:inline distT="0" distB="0" distL="0" distR="0" wp14:anchorId="6053CE8C" wp14:editId="3E8298E2">
            <wp:extent cx="5648874" cy="3867150"/>
            <wp:effectExtent l="0" t="0" r="9525"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4" cstate="email">
                      <a:extLst>
                        <a:ext uri="{28A0092B-C50C-407E-A947-70E740481C1C}">
                          <a14:useLocalDpi xmlns:a14="http://schemas.microsoft.com/office/drawing/2010/main"/>
                        </a:ext>
                      </a:extLst>
                    </a:blip>
                    <a:srcRect/>
                    <a:stretch/>
                  </pic:blipFill>
                  <pic:spPr bwMode="auto">
                    <a:xfrm>
                      <a:off x="0" y="0"/>
                      <a:ext cx="5674185" cy="3884478"/>
                    </a:xfrm>
                    <a:prstGeom prst="rect">
                      <a:avLst/>
                    </a:prstGeom>
                    <a:ln>
                      <a:noFill/>
                    </a:ln>
                    <a:extLst>
                      <a:ext uri="{53640926-AAD7-44D8-BBD7-CCE9431645EC}">
                        <a14:shadowObscured xmlns:a14="http://schemas.microsoft.com/office/drawing/2010/main"/>
                      </a:ext>
                    </a:extLst>
                  </pic:spPr>
                </pic:pic>
              </a:graphicData>
            </a:graphic>
          </wp:inline>
        </w:drawing>
      </w:r>
    </w:p>
    <w:p w14:paraId="785F692C" w14:textId="0ADFC3A7" w:rsidR="00661811" w:rsidRDefault="00310BEE" w:rsidP="00EC0A33">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6" w:name="_Toc532201457"/>
      <w:r>
        <w:rPr>
          <w:rFonts w:asciiTheme="minorHAnsi" w:eastAsiaTheme="minorHAnsi" w:hAnsiTheme="minorHAnsi" w:cs="David" w:hint="cs"/>
          <w:b/>
          <w:bCs/>
          <w:sz w:val="28"/>
          <w:szCs w:val="28"/>
          <w:rtl/>
        </w:rPr>
        <w:lastRenderedPageBreak/>
        <w:t>נתונים על אדמות באיו"ש</w:t>
      </w:r>
      <w:bookmarkEnd w:id="46"/>
    </w:p>
    <w:p w14:paraId="5807F874" w14:textId="77777777" w:rsidR="00890109" w:rsidRDefault="00310BEE" w:rsidP="00890109">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b/>
          <w:bCs/>
          <w:noProof/>
          <w:sz w:val="32"/>
          <w:szCs w:val="32"/>
        </w:rPr>
        <w:drawing>
          <wp:inline distT="0" distB="0" distL="0" distR="0" wp14:anchorId="71B5DFFF" wp14:editId="783D84D4">
            <wp:extent cx="5276850" cy="3419061"/>
            <wp:effectExtent l="0" t="0" r="0" b="0"/>
            <wp:docPr id="1089" name="תמונה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5" cstate="email">
                      <a:extLst>
                        <a:ext uri="{28A0092B-C50C-407E-A947-70E740481C1C}">
                          <a14:useLocalDpi xmlns:a14="http://schemas.microsoft.com/office/drawing/2010/main"/>
                        </a:ext>
                      </a:extLst>
                    </a:blip>
                    <a:srcRect/>
                    <a:stretch/>
                  </pic:blipFill>
                  <pic:spPr bwMode="auto">
                    <a:xfrm>
                      <a:off x="0" y="0"/>
                      <a:ext cx="5278120" cy="3419884"/>
                    </a:xfrm>
                    <a:prstGeom prst="rect">
                      <a:avLst/>
                    </a:prstGeom>
                    <a:noFill/>
                    <a:ln>
                      <a:noFill/>
                    </a:ln>
                    <a:extLst>
                      <a:ext uri="{53640926-AAD7-44D8-BBD7-CCE9431645EC}">
                        <a14:shadowObscured xmlns:a14="http://schemas.microsoft.com/office/drawing/2010/main"/>
                      </a:ext>
                    </a:extLst>
                  </pic:spPr>
                </pic:pic>
              </a:graphicData>
            </a:graphic>
          </wp:inline>
        </w:drawing>
      </w:r>
    </w:p>
    <w:p w14:paraId="292C914E" w14:textId="231E2F44" w:rsidR="00661811" w:rsidRDefault="00310BEE" w:rsidP="00890109">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7" w:name="_Toc532201458"/>
      <w:r>
        <w:rPr>
          <w:rFonts w:asciiTheme="minorHAnsi" w:eastAsiaTheme="minorHAnsi" w:hAnsiTheme="minorHAnsi" w:cs="David" w:hint="cs"/>
          <w:b/>
          <w:bCs/>
          <w:sz w:val="28"/>
          <w:szCs w:val="28"/>
          <w:rtl/>
        </w:rPr>
        <w:t>תמונת מצב כלכלית</w:t>
      </w:r>
      <w:bookmarkEnd w:id="47"/>
    </w:p>
    <w:p w14:paraId="7DF2A96D" w14:textId="2539126B" w:rsidR="00310BEE" w:rsidRDefault="00310BEE" w:rsidP="00310BE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b/>
          <w:bCs/>
          <w:noProof/>
          <w:sz w:val="32"/>
          <w:szCs w:val="32"/>
        </w:rPr>
        <w:drawing>
          <wp:inline distT="0" distB="0" distL="0" distR="0" wp14:anchorId="198454BC" wp14:editId="0A087A16">
            <wp:extent cx="5197254" cy="3978162"/>
            <wp:effectExtent l="0" t="0" r="3810" b="3810"/>
            <wp:docPr id="1090" name="תמונה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6" cstate="email">
                      <a:extLst>
                        <a:ext uri="{28A0092B-C50C-407E-A947-70E740481C1C}">
                          <a14:useLocalDpi xmlns:a14="http://schemas.microsoft.com/office/drawing/2010/main"/>
                        </a:ext>
                      </a:extLst>
                    </a:blip>
                    <a:srcRect/>
                    <a:stretch/>
                  </pic:blipFill>
                  <pic:spPr bwMode="auto">
                    <a:xfrm>
                      <a:off x="0" y="0"/>
                      <a:ext cx="5203079" cy="3982621"/>
                    </a:xfrm>
                    <a:prstGeom prst="rect">
                      <a:avLst/>
                    </a:prstGeom>
                    <a:noFill/>
                    <a:ln>
                      <a:noFill/>
                    </a:ln>
                    <a:extLst>
                      <a:ext uri="{53640926-AAD7-44D8-BBD7-CCE9431645EC}">
                        <a14:shadowObscured xmlns:a14="http://schemas.microsoft.com/office/drawing/2010/main"/>
                      </a:ext>
                    </a:extLst>
                  </pic:spPr>
                </pic:pic>
              </a:graphicData>
            </a:graphic>
          </wp:inline>
        </w:drawing>
      </w:r>
    </w:p>
    <w:p w14:paraId="0BEB46FC" w14:textId="77777777" w:rsidR="00310BEE" w:rsidRDefault="00310BEE" w:rsidP="00661811">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5117B9B1" w14:textId="77777777" w:rsidR="00310BEE" w:rsidRDefault="00310BEE" w:rsidP="00310BE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0616B7D5" w14:textId="77777777" w:rsidR="00310BEE" w:rsidRDefault="00310BEE" w:rsidP="00310BE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0FC5E0CE" w14:textId="20704571" w:rsidR="00661811" w:rsidRDefault="00310BEE" w:rsidP="00310BEE">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8" w:name="_Toc532201459"/>
      <w:r>
        <w:rPr>
          <w:rFonts w:asciiTheme="minorHAnsi" w:eastAsiaTheme="minorHAnsi" w:hAnsiTheme="minorHAnsi" w:cs="David" w:hint="cs"/>
          <w:b/>
          <w:bCs/>
          <w:sz w:val="28"/>
          <w:szCs w:val="28"/>
          <w:rtl/>
        </w:rPr>
        <w:lastRenderedPageBreak/>
        <w:t>היתרי תעסוקה</w:t>
      </w:r>
      <w:r w:rsidR="000C6E2E">
        <w:rPr>
          <w:rFonts w:asciiTheme="minorHAnsi" w:eastAsiaTheme="minorHAnsi" w:hAnsiTheme="minorHAnsi" w:cs="David" w:hint="cs"/>
          <w:b/>
          <w:bCs/>
          <w:sz w:val="28"/>
          <w:szCs w:val="28"/>
          <w:rtl/>
        </w:rPr>
        <w:t xml:space="preserve"> (נתוני 2017)</w:t>
      </w:r>
      <w:bookmarkEnd w:id="48"/>
    </w:p>
    <w:p w14:paraId="6D6B03CD" w14:textId="3AB08569" w:rsidR="00661811" w:rsidRDefault="00310BEE" w:rsidP="00661811">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b/>
          <w:bCs/>
          <w:noProof/>
          <w:sz w:val="32"/>
          <w:szCs w:val="32"/>
        </w:rPr>
        <w:drawing>
          <wp:inline distT="0" distB="0" distL="0" distR="0" wp14:anchorId="20FAEEEE" wp14:editId="73266F7B">
            <wp:extent cx="5278120" cy="3786072"/>
            <wp:effectExtent l="0" t="0" r="0" b="5080"/>
            <wp:docPr id="1091" name="תמונה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5278120" cy="3786072"/>
                    </a:xfrm>
                    <a:prstGeom prst="rect">
                      <a:avLst/>
                    </a:prstGeom>
                    <a:noFill/>
                  </pic:spPr>
                </pic:pic>
              </a:graphicData>
            </a:graphic>
          </wp:inline>
        </w:drawing>
      </w:r>
    </w:p>
    <w:p w14:paraId="56172AC4" w14:textId="57117C1A" w:rsidR="00661811" w:rsidRDefault="000C6E2E" w:rsidP="000C6E2E">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49" w:name="_Toc532201460"/>
      <w:r>
        <w:rPr>
          <w:rFonts w:asciiTheme="minorHAnsi" w:eastAsiaTheme="minorHAnsi" w:hAnsiTheme="minorHAnsi" w:cs="David" w:hint="cs"/>
          <w:b/>
          <w:bCs/>
          <w:sz w:val="28"/>
          <w:szCs w:val="28"/>
          <w:rtl/>
        </w:rPr>
        <w:t>הדור הצעיר באיו"ש</w:t>
      </w:r>
      <w:bookmarkEnd w:id="49"/>
    </w:p>
    <w:p w14:paraId="10930A27" w14:textId="3376F3EE" w:rsidR="00A5649C" w:rsidRDefault="000C6E2E">
      <w:pPr>
        <w:bidi w:val="0"/>
        <w:rPr>
          <w:rFonts w:cs="David"/>
          <w:b/>
          <w:bCs/>
          <w:sz w:val="28"/>
          <w:szCs w:val="28"/>
        </w:rPr>
      </w:pPr>
      <w:r>
        <w:rPr>
          <w:noProof/>
        </w:rPr>
        <w:drawing>
          <wp:inline distT="0" distB="0" distL="0" distR="0" wp14:anchorId="5060EC61" wp14:editId="28F72072">
            <wp:extent cx="5613854" cy="4095643"/>
            <wp:effectExtent l="0" t="0" r="6350" b="63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8"/>
                    <a:srcRect l="12813" t="10914" r="29800" b="14616"/>
                    <a:stretch/>
                  </pic:blipFill>
                  <pic:spPr bwMode="auto">
                    <a:xfrm>
                      <a:off x="0" y="0"/>
                      <a:ext cx="5637581" cy="4112953"/>
                    </a:xfrm>
                    <a:prstGeom prst="rect">
                      <a:avLst/>
                    </a:prstGeom>
                    <a:ln>
                      <a:noFill/>
                    </a:ln>
                    <a:extLst>
                      <a:ext uri="{53640926-AAD7-44D8-BBD7-CCE9431645EC}">
                        <a14:shadowObscured xmlns:a14="http://schemas.microsoft.com/office/drawing/2010/main"/>
                      </a:ext>
                    </a:extLst>
                  </pic:spPr>
                </pic:pic>
              </a:graphicData>
            </a:graphic>
          </wp:inline>
        </w:drawing>
      </w:r>
    </w:p>
    <w:p w14:paraId="7052A66D" w14:textId="77777777" w:rsidR="000C6E2E" w:rsidRDefault="000C6E2E" w:rsidP="000C6E2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266C72C2" w14:textId="39759E9C" w:rsidR="009B3E55" w:rsidRDefault="00A5649C" w:rsidP="000C6E2E">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0" w:name="_Toc532201461"/>
      <w:r>
        <w:rPr>
          <w:rFonts w:asciiTheme="minorHAnsi" w:eastAsiaTheme="minorHAnsi" w:hAnsiTheme="minorHAnsi" w:cs="David" w:hint="cs"/>
          <w:b/>
          <w:bCs/>
          <w:sz w:val="28"/>
          <w:szCs w:val="28"/>
          <w:rtl/>
        </w:rPr>
        <w:lastRenderedPageBreak/>
        <w:t>תיאום ביטחוני</w:t>
      </w:r>
      <w:bookmarkEnd w:id="50"/>
    </w:p>
    <w:p w14:paraId="385BEFFF" w14:textId="612F0F93" w:rsidR="009B3E55" w:rsidRDefault="00E85EE6" w:rsidP="009B3E55">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b/>
          <w:bCs/>
          <w:noProof/>
          <w:sz w:val="32"/>
          <w:szCs w:val="32"/>
        </w:rPr>
        <w:drawing>
          <wp:inline distT="0" distB="0" distL="0" distR="0" wp14:anchorId="657567B9" wp14:editId="3ACB7A94">
            <wp:extent cx="6094662" cy="4152900"/>
            <wp:effectExtent l="0" t="0" r="1905" b="0"/>
            <wp:docPr id="1092" name="תמונה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6113840" cy="4165968"/>
                    </a:xfrm>
                    <a:prstGeom prst="rect">
                      <a:avLst/>
                    </a:prstGeom>
                    <a:noFill/>
                  </pic:spPr>
                </pic:pic>
              </a:graphicData>
            </a:graphic>
          </wp:inline>
        </w:drawing>
      </w:r>
    </w:p>
    <w:p w14:paraId="7E7D35B8" w14:textId="1603CA76" w:rsidR="009B3E55" w:rsidRDefault="00E85EE6" w:rsidP="009B3E55">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b/>
          <w:bCs/>
          <w:noProof/>
          <w:sz w:val="32"/>
          <w:szCs w:val="32"/>
        </w:rPr>
        <w:drawing>
          <wp:inline distT="0" distB="0" distL="0" distR="0" wp14:anchorId="2A7AD893" wp14:editId="37CF3213">
            <wp:extent cx="6021187" cy="4162425"/>
            <wp:effectExtent l="0" t="0" r="0" b="0"/>
            <wp:docPr id="1093" name="תמונה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6040096" cy="4175497"/>
                    </a:xfrm>
                    <a:prstGeom prst="rect">
                      <a:avLst/>
                    </a:prstGeom>
                    <a:noFill/>
                  </pic:spPr>
                </pic:pic>
              </a:graphicData>
            </a:graphic>
          </wp:inline>
        </w:drawing>
      </w:r>
    </w:p>
    <w:p w14:paraId="33A6556A" w14:textId="0F278380" w:rsidR="009B3E55" w:rsidRDefault="009B3E55" w:rsidP="009B3E55">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59CB0967" w14:textId="27FF33B3" w:rsidR="009B3E55" w:rsidRPr="009B3E55" w:rsidRDefault="009B3E55" w:rsidP="009B3E55">
      <w:pPr>
        <w:pStyle w:val="NormalWeb"/>
        <w:shd w:val="clear" w:color="auto" w:fill="FFFFFF"/>
        <w:bidi/>
        <w:spacing w:before="120" w:beforeAutospacing="0" w:after="120" w:afterAutospacing="0" w:line="360" w:lineRule="auto"/>
        <w:jc w:val="center"/>
        <w:outlineLvl w:val="0"/>
        <w:rPr>
          <w:rFonts w:asciiTheme="minorHAnsi" w:eastAsiaTheme="minorHAnsi" w:hAnsiTheme="minorHAnsi" w:cs="David"/>
          <w:b/>
          <w:bCs/>
          <w:sz w:val="32"/>
          <w:szCs w:val="32"/>
          <w:rtl/>
        </w:rPr>
      </w:pPr>
      <w:bookmarkStart w:id="51" w:name="_Toc532201462"/>
      <w:r w:rsidRPr="009B3E55">
        <w:rPr>
          <w:rFonts w:asciiTheme="minorHAnsi" w:eastAsiaTheme="minorHAnsi" w:hAnsiTheme="minorHAnsi" w:cs="David" w:hint="cs"/>
          <w:b/>
          <w:bCs/>
          <w:sz w:val="32"/>
          <w:szCs w:val="32"/>
          <w:rtl/>
        </w:rPr>
        <w:lastRenderedPageBreak/>
        <w:t>קורות חיים</w:t>
      </w:r>
      <w:bookmarkEnd w:id="51"/>
    </w:p>
    <w:p w14:paraId="6471B389" w14:textId="59AD84D6" w:rsidR="00AC3E09" w:rsidRDefault="00AC3E09" w:rsidP="009B3E55">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2" w:name="_Toc532201463"/>
      <w:r>
        <w:rPr>
          <w:rFonts w:asciiTheme="minorHAnsi" w:eastAsiaTheme="minorHAnsi" w:hAnsiTheme="minorHAnsi" w:cs="David" w:hint="cs"/>
          <w:b/>
          <w:bCs/>
          <w:sz w:val="28"/>
          <w:szCs w:val="28"/>
          <w:rtl/>
        </w:rPr>
        <w:t>אלוף נדב פדן</w:t>
      </w:r>
      <w:bookmarkEnd w:id="52"/>
    </w:p>
    <w:p w14:paraId="70CDE533" w14:textId="7BF41DAB" w:rsidR="000119ED" w:rsidRDefault="000119ED" w:rsidP="000119ED">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noProof/>
        </w:rPr>
        <w:drawing>
          <wp:inline distT="0" distB="0" distL="0" distR="0" wp14:anchorId="570CF650" wp14:editId="5ECAF769">
            <wp:extent cx="2438400" cy="2581275"/>
            <wp:effectExtent l="0" t="0" r="0" b="9525"/>
            <wp:docPr id="14" name="תמונה 14"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
                    <pic:cNvPicPr>
                      <a:picLocks noChangeAspect="1" noChangeArrowheads="1"/>
                    </pic:cNvPicPr>
                  </pic:nvPicPr>
                  <pic:blipFill rotWithShape="1">
                    <a:blip r:embed="rId341" cstate="email">
                      <a:extLst>
                        <a:ext uri="{28A0092B-C50C-407E-A947-70E740481C1C}">
                          <a14:useLocalDpi xmlns:a14="http://schemas.microsoft.com/office/drawing/2010/main"/>
                        </a:ext>
                      </a:extLst>
                    </a:blip>
                    <a:srcRect t="-1879" b="-1"/>
                    <a:stretch/>
                  </pic:blipFill>
                  <pic:spPr bwMode="auto">
                    <a:xfrm>
                      <a:off x="0" y="0"/>
                      <a:ext cx="24384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0D45BEC7" w14:textId="68C572EA" w:rsidR="00AC3E09" w:rsidRPr="00AC3E09" w:rsidRDefault="00AC3E09" w:rsidP="000A68B1">
      <w:pPr>
        <w:pStyle w:val="NormalWeb"/>
        <w:shd w:val="clear" w:color="auto" w:fill="FFFFFF"/>
        <w:bidi/>
        <w:spacing w:before="120" w:beforeAutospacing="0" w:after="120" w:afterAutospacing="0"/>
        <w:jc w:val="both"/>
        <w:rPr>
          <w:rFonts w:ascii="Arial" w:hAnsi="Arial" w:cs="David"/>
          <w:sz w:val="28"/>
          <w:szCs w:val="28"/>
        </w:rPr>
      </w:pPr>
      <w:r w:rsidRPr="00AC3E09">
        <w:rPr>
          <w:rFonts w:ascii="Arial" w:hAnsi="Arial" w:cs="David"/>
          <w:sz w:val="28"/>
          <w:szCs w:val="28"/>
          <w:rtl/>
        </w:rPr>
        <w:t>נדב פדן </w:t>
      </w:r>
      <w:r>
        <w:rPr>
          <w:rFonts w:ascii="Arial" w:hAnsi="Arial" w:cs="David" w:hint="cs"/>
          <w:sz w:val="28"/>
          <w:szCs w:val="28"/>
          <w:rtl/>
        </w:rPr>
        <w:t>נולד ב 27 לספטמבר 1967</w:t>
      </w:r>
      <w:r w:rsidRPr="00AC3E09">
        <w:rPr>
          <w:rFonts w:ascii="Arial" w:hAnsi="Arial" w:cs="David"/>
          <w:sz w:val="28"/>
          <w:szCs w:val="28"/>
        </w:rPr>
        <w:t xml:space="preserve"> </w:t>
      </w:r>
      <w:r w:rsidRPr="00AC3E09">
        <w:rPr>
          <w:rFonts w:ascii="Arial" w:hAnsi="Arial" w:cs="David"/>
          <w:sz w:val="28"/>
          <w:szCs w:val="28"/>
          <w:rtl/>
        </w:rPr>
        <w:t>הוא </w:t>
      </w:r>
      <w:hyperlink r:id="rId342" w:tooltip="קצין" w:history="1">
        <w:r w:rsidRPr="00AC3E09">
          <w:rPr>
            <w:rStyle w:val="Hyperlink"/>
            <w:rFonts w:ascii="Arial" w:eastAsiaTheme="majorEastAsia" w:hAnsi="Arial" w:cs="David"/>
            <w:color w:val="auto"/>
            <w:sz w:val="28"/>
            <w:szCs w:val="28"/>
            <w:u w:val="none"/>
            <w:rtl/>
          </w:rPr>
          <w:t>קצין</w:t>
        </w:r>
      </w:hyperlink>
      <w:r w:rsidRPr="00AC3E09">
        <w:rPr>
          <w:rFonts w:ascii="Arial" w:hAnsi="Arial" w:cs="David"/>
          <w:sz w:val="28"/>
          <w:szCs w:val="28"/>
        </w:rPr>
        <w:t> </w:t>
      </w:r>
      <w:r w:rsidRPr="00AC3E09">
        <w:rPr>
          <w:rFonts w:ascii="Arial" w:hAnsi="Arial" w:cs="David"/>
          <w:sz w:val="28"/>
          <w:szCs w:val="28"/>
          <w:rtl/>
        </w:rPr>
        <w:t>ב</w:t>
      </w:r>
      <w:hyperlink r:id="rId343" w:tooltip="צה&quot;ל" w:history="1">
        <w:r w:rsidRPr="00AC3E09">
          <w:rPr>
            <w:rStyle w:val="Hyperlink"/>
            <w:rFonts w:ascii="Arial" w:eastAsiaTheme="majorEastAsia" w:hAnsi="Arial" w:cs="David"/>
            <w:color w:val="auto"/>
            <w:sz w:val="28"/>
            <w:szCs w:val="28"/>
            <w:u w:val="none"/>
            <w:rtl/>
          </w:rPr>
          <w:t>צה"ל</w:t>
        </w:r>
      </w:hyperlink>
      <w:r w:rsidRPr="00AC3E09">
        <w:rPr>
          <w:rFonts w:ascii="Arial" w:hAnsi="Arial" w:cs="David"/>
          <w:sz w:val="28"/>
          <w:szCs w:val="28"/>
        </w:rPr>
        <w:t> </w:t>
      </w:r>
      <w:r w:rsidRPr="00AC3E09">
        <w:rPr>
          <w:rFonts w:ascii="Arial" w:hAnsi="Arial" w:cs="David"/>
          <w:sz w:val="28"/>
          <w:szCs w:val="28"/>
          <w:rtl/>
        </w:rPr>
        <w:t>בדרגת </w:t>
      </w:r>
      <w:hyperlink r:id="rId344" w:tooltip="אלוף" w:history="1">
        <w:r w:rsidRPr="00AC3E09">
          <w:rPr>
            <w:rStyle w:val="Hyperlink"/>
            <w:rFonts w:ascii="Arial" w:eastAsiaTheme="majorEastAsia" w:hAnsi="Arial" w:cs="David"/>
            <w:color w:val="auto"/>
            <w:sz w:val="28"/>
            <w:szCs w:val="28"/>
            <w:u w:val="none"/>
            <w:rtl/>
          </w:rPr>
          <w:t>אלוף</w:t>
        </w:r>
      </w:hyperlink>
      <w:r w:rsidRPr="00AC3E09">
        <w:rPr>
          <w:rFonts w:ascii="Arial" w:hAnsi="Arial" w:cs="David"/>
          <w:sz w:val="28"/>
          <w:szCs w:val="28"/>
        </w:rPr>
        <w:t xml:space="preserve">, </w:t>
      </w:r>
      <w:r w:rsidRPr="00AC3E09">
        <w:rPr>
          <w:rFonts w:ascii="Arial" w:hAnsi="Arial" w:cs="David"/>
          <w:sz w:val="28"/>
          <w:szCs w:val="28"/>
          <w:rtl/>
        </w:rPr>
        <w:t>המכהן כמפקד </w:t>
      </w:r>
      <w:hyperlink r:id="rId345" w:tooltip="פיקוד המרכז" w:history="1">
        <w:r w:rsidRPr="00AC3E09">
          <w:rPr>
            <w:rStyle w:val="Hyperlink"/>
            <w:rFonts w:ascii="Arial" w:eastAsiaTheme="majorEastAsia" w:hAnsi="Arial" w:cs="David"/>
            <w:color w:val="auto"/>
            <w:sz w:val="28"/>
            <w:szCs w:val="28"/>
            <w:u w:val="none"/>
            <w:rtl/>
          </w:rPr>
          <w:t>פיקוד המרכז</w:t>
        </w:r>
      </w:hyperlink>
      <w:r w:rsidRPr="00AC3E09">
        <w:rPr>
          <w:rFonts w:ascii="Arial" w:hAnsi="Arial" w:cs="David"/>
          <w:sz w:val="28"/>
          <w:szCs w:val="28"/>
        </w:rPr>
        <w:t xml:space="preserve">. </w:t>
      </w:r>
      <w:r w:rsidRPr="00AC3E09">
        <w:rPr>
          <w:rFonts w:ascii="Arial" w:hAnsi="Arial" w:cs="David"/>
          <w:sz w:val="28"/>
          <w:szCs w:val="28"/>
          <w:rtl/>
        </w:rPr>
        <w:t>קודם לכן שימש ראש </w:t>
      </w:r>
      <w:hyperlink r:id="rId346" w:tooltip="אגף התקשוב וההגנה בסייבר" w:history="1">
        <w:r w:rsidRPr="00AC3E09">
          <w:rPr>
            <w:rStyle w:val="Hyperlink"/>
            <w:rFonts w:ascii="Arial" w:eastAsiaTheme="majorEastAsia" w:hAnsi="Arial" w:cs="David"/>
            <w:color w:val="auto"/>
            <w:sz w:val="28"/>
            <w:szCs w:val="28"/>
            <w:u w:val="none"/>
            <w:rtl/>
          </w:rPr>
          <w:t>אגף התקשוב וההגנה בסייבר</w:t>
        </w:r>
      </w:hyperlink>
      <w:r w:rsidRPr="00AC3E09">
        <w:rPr>
          <w:rFonts w:ascii="Arial" w:hAnsi="Arial" w:cs="David"/>
          <w:sz w:val="28"/>
          <w:szCs w:val="28"/>
        </w:rPr>
        <w:t xml:space="preserve">, </w:t>
      </w:r>
      <w:r w:rsidRPr="00AC3E09">
        <w:rPr>
          <w:rFonts w:ascii="Arial" w:hAnsi="Arial" w:cs="David"/>
          <w:sz w:val="28"/>
          <w:szCs w:val="28"/>
          <w:rtl/>
        </w:rPr>
        <w:t>מפקד</w:t>
      </w:r>
      <w:r>
        <w:rPr>
          <w:rFonts w:ascii="Arial" w:hAnsi="Arial" w:cs="David" w:hint="cs"/>
          <w:sz w:val="28"/>
          <w:szCs w:val="28"/>
          <w:rtl/>
        </w:rPr>
        <w:t xml:space="preserve"> </w:t>
      </w:r>
      <w:hyperlink r:id="rId347" w:tooltip="עוצבת הפלדה" w:history="1">
        <w:r w:rsidRPr="00AC3E09">
          <w:rPr>
            <w:rStyle w:val="Hyperlink"/>
            <w:rFonts w:ascii="Arial" w:eastAsiaTheme="majorEastAsia" w:hAnsi="Arial" w:cs="David"/>
            <w:color w:val="auto"/>
            <w:sz w:val="28"/>
            <w:szCs w:val="28"/>
            <w:u w:val="none"/>
            <w:rtl/>
          </w:rPr>
          <w:t>עוצבת הפלדה</w:t>
        </w:r>
      </w:hyperlink>
      <w:r w:rsidRPr="00AC3E09">
        <w:rPr>
          <w:rFonts w:ascii="Arial" w:hAnsi="Arial" w:cs="David"/>
          <w:sz w:val="28"/>
          <w:szCs w:val="28"/>
        </w:rPr>
        <w:t> </w:t>
      </w:r>
      <w:r w:rsidRPr="00AC3E09">
        <w:rPr>
          <w:rFonts w:ascii="Arial" w:hAnsi="Arial" w:cs="David"/>
          <w:sz w:val="28"/>
          <w:szCs w:val="28"/>
          <w:rtl/>
        </w:rPr>
        <w:t>ומפקד </w:t>
      </w:r>
      <w:hyperlink r:id="rId348" w:tooltip="עוצבת אדום" w:history="1">
        <w:r w:rsidRPr="00AC3E09">
          <w:rPr>
            <w:rStyle w:val="Hyperlink"/>
            <w:rFonts w:ascii="Arial" w:eastAsiaTheme="majorEastAsia" w:hAnsi="Arial" w:cs="David"/>
            <w:color w:val="auto"/>
            <w:sz w:val="28"/>
            <w:szCs w:val="28"/>
            <w:u w:val="none"/>
            <w:rtl/>
          </w:rPr>
          <w:t>עוצבת אדום</w:t>
        </w:r>
      </w:hyperlink>
      <w:r w:rsidRPr="00AC3E09">
        <w:rPr>
          <w:rFonts w:ascii="Arial" w:hAnsi="Arial" w:cs="David"/>
          <w:sz w:val="28"/>
          <w:szCs w:val="28"/>
        </w:rPr>
        <w:t>.</w:t>
      </w:r>
    </w:p>
    <w:p w14:paraId="454CF4BD" w14:textId="0146CB51" w:rsidR="00AC3E09" w:rsidRDefault="00AC3E09" w:rsidP="00AC3E09">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sidRPr="000119ED">
        <w:rPr>
          <w:rFonts w:asciiTheme="minorHAnsi" w:eastAsiaTheme="minorHAnsi" w:hAnsiTheme="minorHAnsi" w:cs="David" w:hint="cs"/>
          <w:sz w:val="28"/>
          <w:szCs w:val="28"/>
          <w:rtl/>
        </w:rPr>
        <w:t xml:space="preserve">פדן נולד והתחנך בקיבוץ עין כרמל, התגייס בשנת 1986 לסיירת מטכ"ל, </w:t>
      </w:r>
      <w:r w:rsidR="000119ED" w:rsidRPr="000119ED">
        <w:rPr>
          <w:rFonts w:asciiTheme="minorHAnsi" w:eastAsiaTheme="minorHAnsi" w:hAnsiTheme="minorHAnsi" w:cs="David" w:hint="cs"/>
          <w:sz w:val="28"/>
          <w:szCs w:val="28"/>
          <w:rtl/>
        </w:rPr>
        <w:t xml:space="preserve">במסגרת תפקידיו היה מפקד צוות ביחידה ואף פיקד על שני צוותים של היחידה במבצע "אבק דרכים" בו נלכדו 11 מחבלים שהגיעו בסירה לחוף ניצנים. בהמשך עבר לחטיבת הנח"ל ופיקד על גדוד 932. בשנת 2002 קיבל את הפיקוד על יחידת דובדבן לאחר מותו של סא"ל אייל וייס מפקד היחידה עקב התמוטטות קיר לבנים בפעילות מבצעית. בשנת 2005 לאחר סיום תפקיד מפקד חטיבת עציון קיבל את הפיקוד על בה"ד 1, לאחר מכן שימש בתפקיד נספח זרוע היבשה בוושינגטון. בשנת 2011 מונה למפקד עוצבת אדום </w:t>
      </w:r>
      <w:r w:rsidR="000119ED">
        <w:rPr>
          <w:rFonts w:asciiTheme="minorHAnsi" w:eastAsiaTheme="minorHAnsi" w:hAnsiTheme="minorHAnsi" w:cs="David" w:hint="cs"/>
          <w:sz w:val="28"/>
          <w:szCs w:val="28"/>
          <w:rtl/>
        </w:rPr>
        <w:t xml:space="preserve">(אוגמ"ר 80) </w:t>
      </w:r>
      <w:r w:rsidR="000119ED" w:rsidRPr="000119ED">
        <w:rPr>
          <w:rFonts w:asciiTheme="minorHAnsi" w:eastAsiaTheme="minorHAnsi" w:hAnsiTheme="minorHAnsi" w:cs="David" w:hint="cs"/>
          <w:sz w:val="28"/>
          <w:szCs w:val="28"/>
          <w:rtl/>
        </w:rPr>
        <w:t>בסיום תפקידו ולאחר שנת לימודים מונה למפקד עוצבת הפלדה</w:t>
      </w:r>
      <w:r w:rsidR="000119ED">
        <w:rPr>
          <w:rFonts w:asciiTheme="minorHAnsi" w:eastAsiaTheme="minorHAnsi" w:hAnsiTheme="minorHAnsi" w:cs="David" w:hint="cs"/>
          <w:sz w:val="28"/>
          <w:szCs w:val="28"/>
          <w:rtl/>
        </w:rPr>
        <w:t xml:space="preserve"> (אוגדה 162)</w:t>
      </w:r>
      <w:r w:rsidR="000119ED" w:rsidRPr="000119ED">
        <w:rPr>
          <w:rFonts w:asciiTheme="minorHAnsi" w:eastAsiaTheme="minorHAnsi" w:hAnsiTheme="minorHAnsi" w:cs="David" w:hint="cs"/>
          <w:sz w:val="28"/>
          <w:szCs w:val="28"/>
          <w:rtl/>
        </w:rPr>
        <w:t xml:space="preserve"> עליה פיקד במהלך צוק איתן. ביוני 2016 הועלה לדרגת אלוף ומונה לראש אגף התקשוב וההגנה בסייבר ובמרץ 2018 מונה למפקד פיקוד המרכז. פדן נושי ואב לשתי בנות ובן.</w:t>
      </w:r>
    </w:p>
    <w:p w14:paraId="13F28DBD" w14:textId="0A061880"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26E6A97D" w14:textId="1803B72C"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196D1B3" w14:textId="055FE8CB"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B72771B" w14:textId="3D0127E3"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064094D" w14:textId="4335A8D4"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C9AB4F0" w14:textId="77777777" w:rsidR="00795822" w:rsidRPr="000119ED" w:rsidRDefault="00795822" w:rsidP="0079582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09784144" w14:textId="63773BD0" w:rsidR="000119ED" w:rsidRDefault="000119ED" w:rsidP="00AC3E09">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3" w:name="_Toc532201464"/>
      <w:r>
        <w:rPr>
          <w:rFonts w:asciiTheme="minorHAnsi" w:eastAsiaTheme="minorHAnsi" w:hAnsiTheme="minorHAnsi" w:cs="David" w:hint="cs"/>
          <w:b/>
          <w:bCs/>
          <w:sz w:val="28"/>
          <w:szCs w:val="28"/>
          <w:rtl/>
        </w:rPr>
        <w:lastRenderedPageBreak/>
        <w:t xml:space="preserve">אלוף </w:t>
      </w:r>
      <w:r w:rsidR="000C6E2E">
        <w:rPr>
          <w:rFonts w:asciiTheme="minorHAnsi" w:eastAsiaTheme="minorHAnsi" w:hAnsiTheme="minorHAnsi" w:cs="David" w:hint="cs"/>
          <w:b/>
          <w:bCs/>
          <w:sz w:val="28"/>
          <w:szCs w:val="28"/>
          <w:rtl/>
        </w:rPr>
        <w:t xml:space="preserve">(במיל') </w:t>
      </w:r>
      <w:r>
        <w:rPr>
          <w:rFonts w:asciiTheme="minorHAnsi" w:eastAsiaTheme="minorHAnsi" w:hAnsiTheme="minorHAnsi" w:cs="David" w:hint="cs"/>
          <w:b/>
          <w:bCs/>
          <w:sz w:val="28"/>
          <w:szCs w:val="28"/>
          <w:rtl/>
        </w:rPr>
        <w:t>יואב (פולי) מרדכי</w:t>
      </w:r>
      <w:bookmarkEnd w:id="53"/>
    </w:p>
    <w:p w14:paraId="0F5E05F2" w14:textId="77B3C6B5" w:rsidR="001F41BB"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Pr>
          <w:rFonts w:asciiTheme="minorHAnsi" w:eastAsiaTheme="minorHAnsi" w:hAnsiTheme="minorHAnsi" w:cs="David" w:hint="cs"/>
          <w:noProof/>
          <w:sz w:val="28"/>
          <w:szCs w:val="28"/>
        </w:rPr>
        <w:drawing>
          <wp:inline distT="0" distB="0" distL="0" distR="0" wp14:anchorId="3A81FD23" wp14:editId="095FF3F0">
            <wp:extent cx="1581150" cy="2371725"/>
            <wp:effectExtent l="0" t="0" r="0" b="9525"/>
            <wp:docPr id="13" name="תמונה 13" descr="C:\Users\u26644\Documents\גיא\סיור איוש\תמונות\220px-מתאם_פעולות_הממשלה_בשטחים,_האלוף_יואב_(פולי)_מרדכ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6644\Documents\גיא\סיור איוש\תמונות\220px-מתאם_פעולות_הממשלה_בשטחים,_האלוף_יואב_(פולי)_מרדכי.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86837" cy="2380255"/>
                    </a:xfrm>
                    <a:prstGeom prst="rect">
                      <a:avLst/>
                    </a:prstGeom>
                    <a:noFill/>
                    <a:ln>
                      <a:noFill/>
                    </a:ln>
                  </pic:spPr>
                </pic:pic>
              </a:graphicData>
            </a:graphic>
          </wp:inline>
        </w:drawing>
      </w:r>
      <w:r w:rsidR="000119ED">
        <w:rPr>
          <w:rFonts w:asciiTheme="minorHAnsi" w:eastAsiaTheme="minorHAnsi" w:hAnsiTheme="minorHAnsi" w:cs="David" w:hint="cs"/>
          <w:sz w:val="28"/>
          <w:szCs w:val="28"/>
          <w:rtl/>
        </w:rPr>
        <w:t>האלוף יואב (פולי) מורדכי הוא אלוף במילואים בצה"ל, כיהן כמתאם פעולות הממשלה בשטחים, כראש המנהל האזרחי וכדובר צה"ל.</w:t>
      </w:r>
      <w:r>
        <w:rPr>
          <w:rFonts w:asciiTheme="minorHAnsi" w:eastAsiaTheme="minorHAnsi" w:hAnsiTheme="minorHAnsi" w:cs="David" w:hint="cs"/>
          <w:sz w:val="28"/>
          <w:szCs w:val="28"/>
          <w:rtl/>
        </w:rPr>
        <w:t xml:space="preserve"> </w:t>
      </w:r>
      <w:r w:rsidR="001F41BB">
        <w:rPr>
          <w:rFonts w:asciiTheme="minorHAnsi" w:eastAsiaTheme="minorHAnsi" w:hAnsiTheme="minorHAnsi" w:cs="David" w:hint="cs"/>
          <w:sz w:val="28"/>
          <w:szCs w:val="28"/>
          <w:rtl/>
        </w:rPr>
        <w:t>מרדכי נולד ב- 25 למרץ 1964 בירושלים והתחנך בישיבה התיכונית קריית נוער בירושלים. התגייס לחטיבת גולני ושירת כקצין בגדוד 51. (את הכינוי פולי קיבל בשירותו בגולני עקב הדמיון שלו לשייקה לוי מהגשש) בהמשך עבר לחטיבת המחקר באמ"ן וביצע קורסים ערבית של השב"כ ושירת במגוון תפקידים פיקודיים ביחידה 504. בשנת 2001 התמנה לראש מפקדת התיאום והקישור ברצועת עזה ובהמשך יצא ללימודים במכללה לביטחון לאומי. בשנת 2007 הועלה לדרגת תת-אלוף ומונה לראש המנהל המזרחי ביהודה ושומרון. בשנת 2011 מונה על ידי רב אלוף בני גנץ לתפקיד דובר צה"ל, בתקופתו העמיק צה"ל את פעילות ההסברה והדוברות באינטרנט ובניו מדיה וניתן דגש לדוברות מבצעית על ידי פריסת נציגי חטיבת דובר צה"ל בחטיבות ובאוגדות השטח.</w:t>
      </w:r>
      <w:r>
        <w:rPr>
          <w:rFonts w:asciiTheme="minorHAnsi" w:eastAsiaTheme="minorHAnsi" w:hAnsiTheme="minorHAnsi" w:cs="David" w:hint="cs"/>
          <w:sz w:val="28"/>
          <w:szCs w:val="28"/>
          <w:rtl/>
        </w:rPr>
        <w:t xml:space="preserve"> </w:t>
      </w:r>
      <w:r w:rsidR="001F41BB">
        <w:rPr>
          <w:rFonts w:asciiTheme="minorHAnsi" w:eastAsiaTheme="minorHAnsi" w:hAnsiTheme="minorHAnsi" w:cs="David" w:hint="cs"/>
          <w:sz w:val="28"/>
          <w:szCs w:val="28"/>
          <w:rtl/>
        </w:rPr>
        <w:t>בשנת 2013 מונה לתפקיד מתאם הפעולות בשטחים ובינואר 2014 הועלה לדרגת אלוף, מרדכי נחשב לבולט מאוד בתפקידו בקרב העם הפלסטיני (בעירים בפת"ח ובחמאס טענו עי הוא הנשיא בפועל של העם הפלסטיני). מודכי היה חבר בצוות המשא ומתן לסיום מבצע "צוק איתן" שהתקיים בקהיר. במאי 2018 סיים את תפקידו והשתחרר מצה"ל. מרדכי בעל תואר ראשון במזרח תיכון ותואר שני בממשל ובנוסף בוגר המכללה לביטחון לאומי. הוא נשוי ואב לשלוש בנות.</w:t>
      </w:r>
    </w:p>
    <w:p w14:paraId="5DA4CBA7" w14:textId="2493E4DA" w:rsidR="000119ED" w:rsidRDefault="001F41BB" w:rsidP="001F41BB">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Pr>
          <w:rFonts w:asciiTheme="minorHAnsi" w:eastAsiaTheme="minorHAnsi" w:hAnsiTheme="minorHAnsi" w:cs="David" w:hint="cs"/>
          <w:sz w:val="28"/>
          <w:szCs w:val="28"/>
          <w:rtl/>
        </w:rPr>
        <w:t>מרדכי הוא נכדו של מאיר דוד פור, אשר היה האיש המבוגר בישראל.</w:t>
      </w:r>
    </w:p>
    <w:p w14:paraId="58BF4AF2" w14:textId="3CFCD2F0"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A350BF7" w14:textId="06D6A850"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403A85A" w14:textId="6731D395"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D8EDEC8" w14:textId="7058049A"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BB58AFE" w14:textId="77777777" w:rsidR="00A624E2" w:rsidRPr="001F41BB"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62AF5AA" w14:textId="18C7C057" w:rsidR="009B3E55" w:rsidRDefault="00A01BD1" w:rsidP="000119ED">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4" w:name="_Toc532201465"/>
      <w:r>
        <w:rPr>
          <w:rFonts w:asciiTheme="minorHAnsi" w:eastAsiaTheme="minorHAnsi" w:hAnsiTheme="minorHAnsi" w:cs="David" w:hint="cs"/>
          <w:b/>
          <w:bCs/>
          <w:sz w:val="28"/>
          <w:szCs w:val="28"/>
          <w:rtl/>
        </w:rPr>
        <w:lastRenderedPageBreak/>
        <w:t>פרופסור</w:t>
      </w:r>
      <w:r w:rsidR="00342BEE">
        <w:rPr>
          <w:rFonts w:asciiTheme="minorHAnsi" w:eastAsiaTheme="minorHAnsi" w:hAnsiTheme="minorHAnsi" w:cs="David" w:hint="cs"/>
          <w:b/>
          <w:bCs/>
          <w:sz w:val="28"/>
          <w:szCs w:val="28"/>
          <w:rtl/>
        </w:rPr>
        <w:t xml:space="preserve"> (תא"ל במיל')</w:t>
      </w:r>
      <w:r>
        <w:rPr>
          <w:rFonts w:asciiTheme="minorHAnsi" w:eastAsiaTheme="minorHAnsi" w:hAnsiTheme="minorHAnsi" w:cs="David" w:hint="cs"/>
          <w:b/>
          <w:bCs/>
          <w:sz w:val="28"/>
          <w:szCs w:val="28"/>
          <w:rtl/>
        </w:rPr>
        <w:t xml:space="preserve"> </w:t>
      </w:r>
      <w:r w:rsidR="009B3E55">
        <w:rPr>
          <w:rFonts w:asciiTheme="minorHAnsi" w:eastAsiaTheme="minorHAnsi" w:hAnsiTheme="minorHAnsi" w:cs="David" w:hint="cs"/>
          <w:b/>
          <w:bCs/>
          <w:sz w:val="28"/>
          <w:szCs w:val="28"/>
          <w:rtl/>
        </w:rPr>
        <w:t>אריה אלדד</w:t>
      </w:r>
      <w:bookmarkEnd w:id="54"/>
      <w:r w:rsidR="00E12E28">
        <w:rPr>
          <w:rFonts w:asciiTheme="minorHAnsi" w:eastAsiaTheme="minorHAnsi" w:hAnsiTheme="minorHAnsi" w:cs="David" w:hint="cs"/>
          <w:b/>
          <w:bCs/>
          <w:sz w:val="28"/>
          <w:szCs w:val="28"/>
          <w:rtl/>
        </w:rPr>
        <w:t xml:space="preserve"> </w:t>
      </w:r>
    </w:p>
    <w:p w14:paraId="6D7397FE" w14:textId="77777777" w:rsidR="006F6EE4" w:rsidRDefault="00E12E28" w:rsidP="000B5DD1">
      <w:pPr>
        <w:pStyle w:val="NormalWeb"/>
        <w:shd w:val="clear" w:color="auto" w:fill="FFFFFF"/>
        <w:bidi/>
        <w:spacing w:before="120" w:beforeAutospacing="0" w:after="120" w:afterAutospacing="0" w:line="360" w:lineRule="auto"/>
        <w:jc w:val="both"/>
        <w:rPr>
          <w:rFonts w:ascii="Arial" w:hAnsi="Arial" w:cs="David"/>
          <w:sz w:val="28"/>
          <w:szCs w:val="28"/>
        </w:rPr>
      </w:pPr>
      <w:r>
        <w:rPr>
          <w:rFonts w:asciiTheme="minorHAnsi" w:eastAsiaTheme="minorHAnsi" w:hAnsiTheme="minorHAnsi" w:cs="David"/>
          <w:b/>
          <w:bCs/>
          <w:noProof/>
          <w:sz w:val="28"/>
          <w:szCs w:val="28"/>
        </w:rPr>
        <w:drawing>
          <wp:inline distT="0" distB="0" distL="0" distR="0" wp14:anchorId="07E98CA1" wp14:editId="0B85DC13">
            <wp:extent cx="1790700" cy="2552700"/>
            <wp:effectExtent l="0" t="0" r="0" b="0"/>
            <wp:docPr id="34" name="תמונה 34" descr="C:\Users\u26644\Documents\גיא\סיור איוש\תמונות\אריה אלד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26644\Documents\גיא\סיור איוש\תמונות\אריה אלדד.jpg"/>
                    <pic:cNvPicPr>
                      <a:picLocks noChangeAspect="1" noChangeArrowheads="1"/>
                    </pic:cNvPicPr>
                  </pic:nvPicPr>
                  <pic:blipFill>
                    <a:blip r:embed="rId350">
                      <a:extLst>
                        <a:ext uri="{28A0092B-C50C-407E-A947-70E740481C1C}">
                          <a14:useLocalDpi xmlns:a14="http://schemas.microsoft.com/office/drawing/2010/main"/>
                        </a:ext>
                      </a:extLst>
                    </a:blip>
                    <a:srcRect/>
                    <a:stretch>
                      <a:fillRect/>
                    </a:stretch>
                  </pic:blipFill>
                  <pic:spPr bwMode="auto">
                    <a:xfrm>
                      <a:off x="0" y="0"/>
                      <a:ext cx="1790700" cy="2552700"/>
                    </a:xfrm>
                    <a:prstGeom prst="rect">
                      <a:avLst/>
                    </a:prstGeom>
                    <a:noFill/>
                    <a:ln>
                      <a:noFill/>
                    </a:ln>
                  </pic:spPr>
                </pic:pic>
              </a:graphicData>
            </a:graphic>
          </wp:inline>
        </w:drawing>
      </w:r>
    </w:p>
    <w:p w14:paraId="4C2D03E1" w14:textId="5EF19D5E" w:rsidR="000B5DD1" w:rsidRDefault="00E12E28" w:rsidP="00A01BD1">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sidRPr="00E12E28">
        <w:rPr>
          <w:rFonts w:ascii="Arial" w:hAnsi="Arial" w:cs="David"/>
          <w:sz w:val="28"/>
          <w:szCs w:val="28"/>
        </w:rPr>
        <w:t> </w:t>
      </w:r>
      <w:r w:rsidR="000B5DD1" w:rsidRPr="00E12E28">
        <w:rPr>
          <w:rFonts w:ascii="Arial" w:hAnsi="Arial" w:cs="David"/>
          <w:sz w:val="28"/>
          <w:szCs w:val="28"/>
        </w:rPr>
        <w:t> </w:t>
      </w:r>
      <w:r w:rsidR="00A01BD1">
        <w:rPr>
          <w:rFonts w:ascii="Arial" w:hAnsi="Arial" w:cs="David" w:hint="cs"/>
          <w:sz w:val="28"/>
          <w:szCs w:val="28"/>
          <w:rtl/>
        </w:rPr>
        <w:t>פרופסור</w:t>
      </w:r>
      <w:r w:rsidR="000B5DD1">
        <w:rPr>
          <w:rFonts w:ascii="Arial" w:hAnsi="Arial" w:cs="David" w:hint="cs"/>
          <w:sz w:val="28"/>
          <w:szCs w:val="28"/>
          <w:rtl/>
        </w:rPr>
        <w:t xml:space="preserve"> אריה אלדד נולד ב 1 במאי 1951 והוא רופא כירורג פלסטי, </w:t>
      </w:r>
      <w:hyperlink r:id="rId351" w:tooltip="פרופסור" w:history="1">
        <w:r w:rsidR="000B5DD1" w:rsidRPr="00E12E28">
          <w:rPr>
            <w:rFonts w:cs="David"/>
            <w:sz w:val="28"/>
            <w:szCs w:val="28"/>
            <w:rtl/>
          </w:rPr>
          <w:t>פרופסור</w:t>
        </w:r>
      </w:hyperlink>
      <w:r w:rsidR="000B5DD1" w:rsidRPr="00E12E28">
        <w:rPr>
          <w:rFonts w:ascii="Arial" w:hAnsi="Arial" w:cs="David"/>
          <w:sz w:val="28"/>
          <w:szCs w:val="28"/>
        </w:rPr>
        <w:t> </w:t>
      </w:r>
      <w:r w:rsidR="000B5DD1" w:rsidRPr="00E12E28">
        <w:rPr>
          <w:rFonts w:ascii="Arial" w:hAnsi="Arial" w:cs="David"/>
          <w:sz w:val="28"/>
          <w:szCs w:val="28"/>
          <w:rtl/>
        </w:rPr>
        <w:t>ל</w:t>
      </w:r>
      <w:hyperlink r:id="rId352" w:tooltip="רפואה" w:history="1">
        <w:r w:rsidR="000B5DD1" w:rsidRPr="00E12E28">
          <w:rPr>
            <w:rFonts w:cs="David"/>
            <w:sz w:val="28"/>
            <w:szCs w:val="28"/>
            <w:rtl/>
          </w:rPr>
          <w:t>רפואה</w:t>
        </w:r>
      </w:hyperlink>
      <w:r w:rsidR="000B5DD1" w:rsidRPr="00E12E28">
        <w:rPr>
          <w:rFonts w:ascii="Arial" w:hAnsi="Arial" w:cs="David"/>
          <w:sz w:val="28"/>
          <w:szCs w:val="28"/>
        </w:rPr>
        <w:t> </w:t>
      </w:r>
      <w:r w:rsidR="000B5DD1" w:rsidRPr="00E12E28">
        <w:rPr>
          <w:rFonts w:ascii="Arial" w:hAnsi="Arial" w:cs="David"/>
          <w:sz w:val="28"/>
          <w:szCs w:val="28"/>
          <w:rtl/>
        </w:rPr>
        <w:t>ו</w:t>
      </w:r>
      <w:hyperlink r:id="rId353" w:tooltip="פוליטיקאי" w:history="1">
        <w:r w:rsidR="000B5DD1" w:rsidRPr="00E12E28">
          <w:rPr>
            <w:rFonts w:cs="David"/>
            <w:sz w:val="28"/>
            <w:szCs w:val="28"/>
            <w:rtl/>
          </w:rPr>
          <w:t>פוליטיקאי</w:t>
        </w:r>
      </w:hyperlink>
      <w:r w:rsidR="000B5DD1" w:rsidRPr="00E12E28">
        <w:rPr>
          <w:rFonts w:ascii="Arial" w:hAnsi="Arial" w:cs="David"/>
          <w:sz w:val="28"/>
          <w:szCs w:val="28"/>
        </w:rPr>
        <w:t> </w:t>
      </w:r>
      <w:hyperlink r:id="rId354" w:tooltip="ישראלי" w:history="1">
        <w:r w:rsidR="000B5DD1">
          <w:rPr>
            <w:rFonts w:cs="David" w:hint="cs"/>
            <w:sz w:val="28"/>
            <w:szCs w:val="28"/>
            <w:rtl/>
          </w:rPr>
          <w:t>ישראלי.</w:t>
        </w:r>
      </w:hyperlink>
      <w:r w:rsidR="000B5DD1">
        <w:rPr>
          <w:rFonts w:ascii="Arial" w:hAnsi="Arial" w:cs="David" w:hint="cs"/>
          <w:sz w:val="28"/>
          <w:szCs w:val="28"/>
          <w:rtl/>
        </w:rPr>
        <w:t xml:space="preserve"> אלדד מתגורר בכפר אדומים, נשוי לאליאורה ואב לחמישה, </w:t>
      </w:r>
      <w:hyperlink r:id="rId355" w:tooltip="תת-אלוף" w:history="1">
        <w:r w:rsidR="000B5DD1" w:rsidRPr="00E12E28">
          <w:rPr>
            <w:rFonts w:cs="David"/>
            <w:sz w:val="28"/>
            <w:szCs w:val="28"/>
            <w:rtl/>
          </w:rPr>
          <w:t>תת-אלוף</w:t>
        </w:r>
      </w:hyperlink>
      <w:r w:rsidR="000B5DD1" w:rsidRPr="00E12E28">
        <w:rPr>
          <w:rFonts w:ascii="Arial" w:hAnsi="Arial" w:cs="David"/>
          <w:sz w:val="28"/>
          <w:szCs w:val="28"/>
        </w:rPr>
        <w:t> </w:t>
      </w:r>
      <w:r w:rsidR="000B5DD1" w:rsidRPr="00E12E28">
        <w:rPr>
          <w:rFonts w:ascii="Arial" w:hAnsi="Arial" w:cs="David"/>
          <w:sz w:val="28"/>
          <w:szCs w:val="28"/>
          <w:rtl/>
        </w:rPr>
        <w:t>בדימוס, בעברו היה </w:t>
      </w:r>
      <w:hyperlink r:id="rId356" w:tooltip="קצין רפואה ראשי" w:history="1">
        <w:r w:rsidR="000B5DD1" w:rsidRPr="00E12E28">
          <w:rPr>
            <w:rFonts w:cs="David"/>
            <w:sz w:val="28"/>
            <w:szCs w:val="28"/>
            <w:rtl/>
          </w:rPr>
          <w:t>קצין רפואה ראשי</w:t>
        </w:r>
      </w:hyperlink>
      <w:r w:rsidR="000B5DD1" w:rsidRPr="00E12E28">
        <w:rPr>
          <w:rFonts w:ascii="Arial" w:hAnsi="Arial" w:cs="David"/>
          <w:sz w:val="28"/>
          <w:szCs w:val="28"/>
        </w:rPr>
        <w:t> </w:t>
      </w:r>
      <w:r w:rsidR="000B5DD1" w:rsidRPr="00E12E28">
        <w:rPr>
          <w:rFonts w:ascii="Arial" w:hAnsi="Arial" w:cs="David"/>
          <w:sz w:val="28"/>
          <w:szCs w:val="28"/>
          <w:rtl/>
        </w:rPr>
        <w:t>ב</w:t>
      </w:r>
      <w:hyperlink r:id="rId357" w:tooltip="צה&quot;ל" w:history="1">
        <w:r w:rsidR="000B5DD1" w:rsidRPr="00E12E28">
          <w:rPr>
            <w:rFonts w:cs="David"/>
            <w:sz w:val="28"/>
            <w:szCs w:val="28"/>
            <w:rtl/>
          </w:rPr>
          <w:t>צה"ל</w:t>
        </w:r>
      </w:hyperlink>
      <w:r w:rsidR="000B5DD1" w:rsidRPr="00E12E28">
        <w:rPr>
          <w:rFonts w:ascii="Arial" w:hAnsi="Arial" w:cs="David"/>
          <w:sz w:val="28"/>
          <w:szCs w:val="28"/>
        </w:rPr>
        <w:t xml:space="preserve">. </w:t>
      </w:r>
      <w:r w:rsidR="000B5DD1" w:rsidRPr="00E12E28">
        <w:rPr>
          <w:rFonts w:ascii="Arial" w:hAnsi="Arial" w:cs="David"/>
          <w:sz w:val="28"/>
          <w:szCs w:val="28"/>
          <w:rtl/>
        </w:rPr>
        <w:t>לשעבר </w:t>
      </w:r>
      <w:hyperlink r:id="rId358" w:tooltip="חבר הכנסת" w:history="1">
        <w:r w:rsidR="000B5DD1" w:rsidRPr="00E12E28">
          <w:rPr>
            <w:rFonts w:cs="David"/>
            <w:sz w:val="28"/>
            <w:szCs w:val="28"/>
            <w:rtl/>
          </w:rPr>
          <w:t>חבר הכנסת</w:t>
        </w:r>
      </w:hyperlink>
      <w:r w:rsidR="000B5DD1" w:rsidRPr="00E12E28">
        <w:rPr>
          <w:rFonts w:ascii="Arial" w:hAnsi="Arial" w:cs="David"/>
          <w:sz w:val="28"/>
          <w:szCs w:val="28"/>
        </w:rPr>
        <w:t> </w:t>
      </w:r>
      <w:r w:rsidR="000B5DD1" w:rsidRPr="00E12E28">
        <w:rPr>
          <w:rFonts w:ascii="Arial" w:hAnsi="Arial" w:cs="David"/>
          <w:sz w:val="28"/>
          <w:szCs w:val="28"/>
          <w:rtl/>
        </w:rPr>
        <w:t>מטעם סיעות </w:t>
      </w:r>
      <w:hyperlink r:id="rId359" w:tooltip="האיחוד הלאומי" w:history="1">
        <w:r w:rsidR="000B5DD1" w:rsidRPr="00E12E28">
          <w:rPr>
            <w:rFonts w:cs="David"/>
            <w:sz w:val="28"/>
            <w:szCs w:val="28"/>
            <w:rtl/>
          </w:rPr>
          <w:t>האיחוד הלאומי</w:t>
        </w:r>
      </w:hyperlink>
      <w:r w:rsidR="000B5DD1" w:rsidRPr="00E12E28">
        <w:rPr>
          <w:rFonts w:ascii="Arial" w:hAnsi="Arial" w:cs="David"/>
          <w:sz w:val="28"/>
          <w:szCs w:val="28"/>
        </w:rPr>
        <w:t> </w:t>
      </w:r>
      <w:r w:rsidR="000B5DD1" w:rsidRPr="00E12E28">
        <w:rPr>
          <w:rFonts w:ascii="Arial" w:hAnsi="Arial" w:cs="David"/>
          <w:sz w:val="28"/>
          <w:szCs w:val="28"/>
          <w:rtl/>
        </w:rPr>
        <w:t>ו</w:t>
      </w:r>
      <w:hyperlink r:id="rId360" w:tooltip="עוצמה לישראל" w:history="1">
        <w:r w:rsidR="000B5DD1" w:rsidRPr="00E12E28">
          <w:rPr>
            <w:rFonts w:cs="David"/>
            <w:sz w:val="28"/>
            <w:szCs w:val="28"/>
            <w:rtl/>
          </w:rPr>
          <w:t>עוצמה לישרא</w:t>
        </w:r>
        <w:r w:rsidR="000B5DD1">
          <w:rPr>
            <w:rFonts w:cs="David" w:hint="cs"/>
            <w:sz w:val="28"/>
            <w:szCs w:val="28"/>
            <w:rtl/>
          </w:rPr>
          <w:t>ל.</w:t>
        </w:r>
      </w:hyperlink>
      <w:r w:rsidR="000B5DD1" w:rsidRPr="00E12E28">
        <w:rPr>
          <w:rFonts w:ascii="Arial" w:hAnsi="Arial" w:cs="David"/>
          <w:sz w:val="28"/>
          <w:szCs w:val="28"/>
        </w:rPr>
        <w:t xml:space="preserve"> </w:t>
      </w:r>
      <w:r w:rsidR="000B5DD1" w:rsidRPr="00E12E28">
        <w:rPr>
          <w:rFonts w:ascii="Arial" w:hAnsi="Arial" w:cs="David"/>
          <w:sz w:val="28"/>
          <w:szCs w:val="28"/>
          <w:rtl/>
        </w:rPr>
        <w:t>בנוסף כתב מספר </w:t>
      </w:r>
      <w:hyperlink r:id="rId361" w:tooltip="ספר עיון" w:history="1">
        <w:r w:rsidR="000B5DD1" w:rsidRPr="00E12E28">
          <w:rPr>
            <w:rFonts w:cs="David"/>
            <w:sz w:val="28"/>
            <w:szCs w:val="28"/>
            <w:rtl/>
          </w:rPr>
          <w:t>ספרי עיון</w:t>
        </w:r>
      </w:hyperlink>
      <w:r w:rsidR="000B5DD1" w:rsidRPr="00E12E28">
        <w:rPr>
          <w:rFonts w:ascii="Arial" w:hAnsi="Arial" w:cs="David"/>
          <w:sz w:val="28"/>
          <w:szCs w:val="28"/>
        </w:rPr>
        <w:t> </w:t>
      </w:r>
      <w:r w:rsidR="000B5DD1" w:rsidRPr="00E12E28">
        <w:rPr>
          <w:rFonts w:ascii="Arial" w:hAnsi="Arial" w:cs="David"/>
          <w:sz w:val="28"/>
          <w:szCs w:val="28"/>
          <w:rtl/>
        </w:rPr>
        <w:t>ו</w:t>
      </w:r>
      <w:hyperlink r:id="rId362" w:tooltip="סיפורת" w:history="1">
        <w:r w:rsidR="000B5DD1" w:rsidRPr="00E12E28">
          <w:rPr>
            <w:rFonts w:cs="David"/>
            <w:sz w:val="28"/>
            <w:szCs w:val="28"/>
            <w:rtl/>
          </w:rPr>
          <w:t>סיפורת</w:t>
        </w:r>
      </w:hyperlink>
      <w:r w:rsidR="000B5DD1" w:rsidRPr="00E12E28">
        <w:rPr>
          <w:rFonts w:ascii="Arial" w:hAnsi="Arial" w:cs="David"/>
          <w:sz w:val="28"/>
          <w:szCs w:val="28"/>
        </w:rPr>
        <w:t xml:space="preserve"> </w:t>
      </w:r>
      <w:r w:rsidR="000B5DD1" w:rsidRPr="00E12E28">
        <w:rPr>
          <w:rFonts w:ascii="Arial" w:hAnsi="Arial" w:cs="David"/>
          <w:sz w:val="28"/>
          <w:szCs w:val="28"/>
          <w:rtl/>
        </w:rPr>
        <w:t>וכן כותב באופן קבוע מאמרי</w:t>
      </w:r>
      <w:r w:rsidR="000B5DD1">
        <w:rPr>
          <w:rFonts w:ascii="Arial" w:hAnsi="Arial" w:cs="David"/>
          <w:sz w:val="28"/>
          <w:szCs w:val="28"/>
        </w:rPr>
        <w:t xml:space="preserve"> </w:t>
      </w:r>
      <w:hyperlink r:id="rId363" w:tooltip="פובליציסטיקה" w:history="1">
        <w:r w:rsidR="000B5DD1" w:rsidRPr="00E12E28">
          <w:rPr>
            <w:rFonts w:cs="David"/>
            <w:sz w:val="28"/>
            <w:szCs w:val="28"/>
            <w:rtl/>
          </w:rPr>
          <w:t>פובליציסטיקה</w:t>
        </w:r>
      </w:hyperlink>
      <w:r w:rsidR="000B5DD1" w:rsidRPr="00E12E28">
        <w:rPr>
          <w:rFonts w:ascii="Arial" w:hAnsi="Arial" w:cs="David"/>
          <w:sz w:val="28"/>
          <w:szCs w:val="28"/>
        </w:rPr>
        <w:t> </w:t>
      </w:r>
      <w:r w:rsidR="000B5DD1" w:rsidRPr="00E12E28">
        <w:rPr>
          <w:rFonts w:ascii="Arial" w:hAnsi="Arial" w:cs="David"/>
          <w:sz w:val="28"/>
          <w:szCs w:val="28"/>
          <w:rtl/>
        </w:rPr>
        <w:t>ומשדר ב</w:t>
      </w:r>
      <w:hyperlink r:id="rId364" w:tooltip="רדיו" w:history="1">
        <w:r w:rsidR="000B5DD1" w:rsidRPr="00E12E28">
          <w:rPr>
            <w:rFonts w:cs="David"/>
            <w:sz w:val="28"/>
            <w:szCs w:val="28"/>
            <w:rtl/>
          </w:rPr>
          <w:t>רדיו</w:t>
        </w:r>
      </w:hyperlink>
      <w:r w:rsidR="000B5DD1" w:rsidRPr="00E12E28">
        <w:rPr>
          <w:rFonts w:ascii="Arial" w:hAnsi="Arial" w:cs="David"/>
          <w:sz w:val="28"/>
          <w:szCs w:val="28"/>
        </w:rPr>
        <w:t>.</w:t>
      </w:r>
      <w:r w:rsidR="00A624E2">
        <w:rPr>
          <w:rFonts w:asciiTheme="minorHAnsi" w:eastAsiaTheme="minorHAnsi" w:hAnsiTheme="minorHAnsi" w:cs="David" w:hint="cs"/>
          <w:b/>
          <w:bCs/>
          <w:sz w:val="28"/>
          <w:szCs w:val="28"/>
          <w:rtl/>
        </w:rPr>
        <w:t xml:space="preserve"> </w:t>
      </w:r>
      <w:r w:rsidR="000B5DD1" w:rsidRPr="00E12E28">
        <w:rPr>
          <w:rFonts w:ascii="Arial" w:hAnsi="Arial" w:cs="David"/>
          <w:sz w:val="28"/>
          <w:szCs w:val="28"/>
          <w:rtl/>
        </w:rPr>
        <w:t>ב</w:t>
      </w:r>
      <w:hyperlink r:id="rId365" w:tooltip="שנות ה-70 של המאה ה-20" w:history="1">
        <w:r w:rsidR="000B5DD1">
          <w:rPr>
            <w:rFonts w:cs="David" w:hint="cs"/>
            <w:sz w:val="28"/>
            <w:szCs w:val="28"/>
            <w:rtl/>
          </w:rPr>
          <w:t>שנות</w:t>
        </w:r>
      </w:hyperlink>
      <w:r w:rsidR="000B5DD1">
        <w:rPr>
          <w:rFonts w:ascii="Arial" w:hAnsi="Arial" w:cs="David" w:hint="cs"/>
          <w:sz w:val="28"/>
          <w:szCs w:val="28"/>
          <w:rtl/>
        </w:rPr>
        <w:t xml:space="preserve"> ה- 70</w:t>
      </w:r>
      <w:r w:rsidR="000B5DD1" w:rsidRPr="00E12E28">
        <w:rPr>
          <w:rFonts w:ascii="Arial" w:hAnsi="Arial" w:cs="David"/>
          <w:sz w:val="28"/>
          <w:szCs w:val="28"/>
        </w:rPr>
        <w:t> </w:t>
      </w:r>
      <w:r w:rsidR="000B5DD1" w:rsidRPr="00E12E28">
        <w:rPr>
          <w:rFonts w:ascii="Arial" w:hAnsi="Arial" w:cs="David"/>
          <w:sz w:val="28"/>
          <w:szCs w:val="28"/>
          <w:rtl/>
        </w:rPr>
        <w:t>היה אלדד בין מגישי תוכנית הרדיו לנוער</w:t>
      </w:r>
      <w:r w:rsidR="000B5DD1">
        <w:t xml:space="preserve"> </w:t>
      </w:r>
      <w:hyperlink r:id="rId366" w:tooltip="חתול בשק" w:history="1">
        <w:r w:rsidR="000B5DD1">
          <w:rPr>
            <w:rFonts w:cs="David" w:hint="cs"/>
            <w:sz w:val="28"/>
            <w:szCs w:val="28"/>
            <w:rtl/>
          </w:rPr>
          <w:t>"ח</w:t>
        </w:r>
        <w:r w:rsidR="000B5DD1" w:rsidRPr="00E12E28">
          <w:rPr>
            <w:rFonts w:cs="David"/>
            <w:sz w:val="28"/>
            <w:szCs w:val="28"/>
            <w:rtl/>
          </w:rPr>
          <w:t>תול בש</w:t>
        </w:r>
        <w:r w:rsidR="000B5DD1">
          <w:rPr>
            <w:rFonts w:cs="David" w:hint="cs"/>
            <w:sz w:val="28"/>
            <w:szCs w:val="28"/>
            <w:rtl/>
          </w:rPr>
          <w:t>ק"</w:t>
        </w:r>
      </w:hyperlink>
      <w:r w:rsidR="000B5DD1" w:rsidRPr="00E12E28">
        <w:rPr>
          <w:rFonts w:ascii="Arial" w:hAnsi="Arial" w:cs="David"/>
          <w:sz w:val="28"/>
          <w:szCs w:val="28"/>
        </w:rPr>
        <w:t xml:space="preserve"> </w:t>
      </w:r>
      <w:r w:rsidR="000B5DD1" w:rsidRPr="00E12E28">
        <w:rPr>
          <w:rFonts w:ascii="Arial" w:hAnsi="Arial" w:cs="David"/>
          <w:sz w:val="28"/>
          <w:szCs w:val="28"/>
          <w:rtl/>
        </w:rPr>
        <w:t>ב</w:t>
      </w:r>
      <w:hyperlink r:id="rId367" w:tooltip="רשת א'" w:history="1">
        <w:r w:rsidR="000B5DD1" w:rsidRPr="00E12E28">
          <w:rPr>
            <w:rFonts w:cs="David"/>
            <w:sz w:val="28"/>
            <w:szCs w:val="28"/>
            <w:rtl/>
          </w:rPr>
          <w:t>רשת א</w:t>
        </w:r>
        <w:r w:rsidR="000B5DD1" w:rsidRPr="00E12E28">
          <w:rPr>
            <w:rFonts w:cs="David"/>
            <w:sz w:val="28"/>
            <w:szCs w:val="28"/>
          </w:rPr>
          <w:t>'</w:t>
        </w:r>
      </w:hyperlink>
      <w:r w:rsidR="000B5DD1" w:rsidRPr="00E12E28">
        <w:rPr>
          <w:rFonts w:ascii="Arial" w:hAnsi="Arial" w:cs="David"/>
          <w:sz w:val="28"/>
          <w:szCs w:val="28"/>
        </w:rPr>
        <w:t> </w:t>
      </w:r>
      <w:r w:rsidR="000B5DD1" w:rsidRPr="00E12E28">
        <w:rPr>
          <w:rFonts w:ascii="Arial" w:hAnsi="Arial" w:cs="David"/>
          <w:sz w:val="28"/>
          <w:szCs w:val="28"/>
          <w:rtl/>
        </w:rPr>
        <w:t>של </w:t>
      </w:r>
      <w:hyperlink r:id="rId368" w:tooltip="קול ישראל" w:history="1">
        <w:r w:rsidR="000B5DD1" w:rsidRPr="00E12E28">
          <w:rPr>
            <w:rFonts w:cs="David"/>
            <w:sz w:val="28"/>
            <w:szCs w:val="28"/>
            <w:rtl/>
          </w:rPr>
          <w:t>קול ישרא</w:t>
        </w:r>
        <w:r w:rsidR="000B5DD1">
          <w:rPr>
            <w:rFonts w:cs="David" w:hint="cs"/>
            <w:sz w:val="28"/>
            <w:szCs w:val="28"/>
            <w:rtl/>
          </w:rPr>
          <w:t>ל,</w:t>
        </w:r>
      </w:hyperlink>
      <w:r w:rsidR="000B5DD1" w:rsidRPr="00E12E28">
        <w:rPr>
          <w:rFonts w:ascii="Arial" w:hAnsi="Arial" w:cs="David"/>
          <w:sz w:val="28"/>
          <w:szCs w:val="28"/>
        </w:rPr>
        <w:t xml:space="preserve"> </w:t>
      </w:r>
      <w:r w:rsidR="000B5DD1" w:rsidRPr="00E12E28">
        <w:rPr>
          <w:rFonts w:ascii="Arial" w:hAnsi="Arial" w:cs="David"/>
          <w:sz w:val="28"/>
          <w:szCs w:val="28"/>
          <w:rtl/>
        </w:rPr>
        <w:t>שם עבד בין היתר לצידם של השחקנית </w:t>
      </w:r>
      <w:hyperlink r:id="rId369" w:tooltip="עליזה רוזן" w:history="1">
        <w:r w:rsidR="000B5DD1" w:rsidRPr="00E12E28">
          <w:rPr>
            <w:rFonts w:cs="David"/>
            <w:sz w:val="28"/>
            <w:szCs w:val="28"/>
            <w:rtl/>
          </w:rPr>
          <w:t>עליזה רוזן</w:t>
        </w:r>
      </w:hyperlink>
      <w:r w:rsidR="000B5DD1" w:rsidRPr="00E12E28">
        <w:rPr>
          <w:rFonts w:ascii="Arial" w:hAnsi="Arial" w:cs="David"/>
          <w:sz w:val="28"/>
          <w:szCs w:val="28"/>
        </w:rPr>
        <w:t> </w:t>
      </w:r>
      <w:r w:rsidR="000B5DD1" w:rsidRPr="00E12E28">
        <w:rPr>
          <w:rFonts w:ascii="Arial" w:hAnsi="Arial" w:cs="David"/>
          <w:sz w:val="28"/>
          <w:szCs w:val="28"/>
          <w:rtl/>
        </w:rPr>
        <w:t>והסופר </w:t>
      </w:r>
      <w:hyperlink r:id="rId370" w:tooltip="דויד גרוסמן" w:history="1">
        <w:r w:rsidR="000B5DD1" w:rsidRPr="00E12E28">
          <w:rPr>
            <w:rFonts w:cs="David"/>
            <w:sz w:val="28"/>
            <w:szCs w:val="28"/>
            <w:rtl/>
          </w:rPr>
          <w:t>דויד גרוסמן</w:t>
        </w:r>
      </w:hyperlink>
      <w:r w:rsidR="000B5DD1">
        <w:rPr>
          <w:rFonts w:ascii="Arial" w:hAnsi="Arial" w:cs="David" w:hint="cs"/>
          <w:sz w:val="28"/>
          <w:szCs w:val="28"/>
          <w:rtl/>
        </w:rPr>
        <w:t>.</w:t>
      </w:r>
      <w:r w:rsidR="00A624E2">
        <w:rPr>
          <w:rFonts w:asciiTheme="minorHAnsi" w:eastAsiaTheme="minorHAnsi" w:hAnsiTheme="minorHAnsi" w:cs="David" w:hint="cs"/>
          <w:b/>
          <w:bCs/>
          <w:sz w:val="28"/>
          <w:szCs w:val="28"/>
          <w:rtl/>
        </w:rPr>
        <w:t xml:space="preserve"> </w:t>
      </w:r>
      <w:r w:rsidR="000B5DD1">
        <w:rPr>
          <w:rFonts w:ascii="Arial" w:hAnsi="Arial" w:cs="David" w:hint="cs"/>
          <w:sz w:val="28"/>
          <w:szCs w:val="28"/>
          <w:rtl/>
        </w:rPr>
        <w:t xml:space="preserve">אלדד </w:t>
      </w:r>
      <w:r w:rsidR="000B5DD1" w:rsidRPr="00E12E28">
        <w:rPr>
          <w:rFonts w:ascii="Arial" w:hAnsi="Arial" w:cs="David"/>
          <w:sz w:val="28"/>
          <w:szCs w:val="28"/>
          <w:rtl/>
        </w:rPr>
        <w:t>למד </w:t>
      </w:r>
      <w:hyperlink r:id="rId371" w:tooltip="רפואה" w:history="1">
        <w:r w:rsidR="000B5DD1" w:rsidRPr="00E12E28">
          <w:rPr>
            <w:rFonts w:cs="David"/>
            <w:sz w:val="28"/>
            <w:szCs w:val="28"/>
            <w:rtl/>
          </w:rPr>
          <w:t>רפואה</w:t>
        </w:r>
      </w:hyperlink>
      <w:r w:rsidR="000B5DD1" w:rsidRPr="00E12E28">
        <w:rPr>
          <w:rFonts w:ascii="Arial" w:hAnsi="Arial" w:cs="David"/>
          <w:sz w:val="28"/>
          <w:szCs w:val="28"/>
        </w:rPr>
        <w:t> </w:t>
      </w:r>
      <w:r w:rsidR="000B5DD1" w:rsidRPr="00E12E28">
        <w:rPr>
          <w:rFonts w:ascii="Arial" w:hAnsi="Arial" w:cs="David"/>
          <w:sz w:val="28"/>
          <w:szCs w:val="28"/>
          <w:rtl/>
        </w:rPr>
        <w:t>ב</w:t>
      </w:r>
      <w:hyperlink r:id="rId372" w:tooltip="אוניברסיטת תל אביב" w:history="1">
        <w:r w:rsidR="000B5DD1" w:rsidRPr="00E12E28">
          <w:rPr>
            <w:rFonts w:cs="David"/>
            <w:sz w:val="28"/>
            <w:szCs w:val="28"/>
            <w:rtl/>
          </w:rPr>
          <w:t>אוניברסיטת תל אביב</w:t>
        </w:r>
      </w:hyperlink>
      <w:r w:rsidR="000B5DD1" w:rsidRPr="00E12E28">
        <w:rPr>
          <w:rFonts w:ascii="Arial" w:hAnsi="Arial" w:cs="David"/>
          <w:sz w:val="28"/>
          <w:szCs w:val="28"/>
        </w:rPr>
        <w:t> </w:t>
      </w:r>
      <w:r w:rsidR="000B5DD1" w:rsidRPr="00E12E28">
        <w:rPr>
          <w:rFonts w:ascii="Arial" w:hAnsi="Arial" w:cs="David"/>
          <w:sz w:val="28"/>
          <w:szCs w:val="28"/>
          <w:rtl/>
        </w:rPr>
        <w:t>במסגרת </w:t>
      </w:r>
      <w:hyperlink r:id="rId373" w:tooltip="העתודה האקדמית" w:history="1">
        <w:r w:rsidR="000B5DD1" w:rsidRPr="00E12E28">
          <w:rPr>
            <w:rFonts w:cs="David"/>
            <w:sz w:val="28"/>
            <w:szCs w:val="28"/>
            <w:rtl/>
          </w:rPr>
          <w:t>העתודה האקדמית</w:t>
        </w:r>
      </w:hyperlink>
      <w:r w:rsidR="000B5DD1" w:rsidRPr="00E12E28">
        <w:rPr>
          <w:rFonts w:ascii="Arial" w:hAnsi="Arial" w:cs="David"/>
          <w:sz w:val="28"/>
          <w:szCs w:val="28"/>
        </w:rPr>
        <w:t xml:space="preserve"> </w:t>
      </w:r>
      <w:r w:rsidR="000B5DD1" w:rsidRPr="00E12E28">
        <w:rPr>
          <w:rFonts w:ascii="Arial" w:hAnsi="Arial" w:cs="David"/>
          <w:sz w:val="28"/>
          <w:szCs w:val="28"/>
          <w:rtl/>
        </w:rPr>
        <w:t>ועם סיום לימודיו שירת ב</w:t>
      </w:r>
      <w:hyperlink r:id="rId374" w:tooltip="חיל הרפואה" w:history="1">
        <w:r w:rsidR="000B5DD1" w:rsidRPr="00E12E28">
          <w:rPr>
            <w:rFonts w:cs="David"/>
            <w:sz w:val="28"/>
            <w:szCs w:val="28"/>
            <w:rtl/>
          </w:rPr>
          <w:t>חיל הרפואה</w:t>
        </w:r>
      </w:hyperlink>
      <w:r w:rsidR="000B5DD1" w:rsidRPr="00E12E28">
        <w:rPr>
          <w:rFonts w:ascii="Arial" w:hAnsi="Arial" w:cs="David"/>
          <w:sz w:val="28"/>
          <w:szCs w:val="28"/>
          <w:rtl/>
        </w:rPr>
        <w:t xml:space="preserve"> כרופא גדודי וחטיבתי ב</w:t>
      </w:r>
      <w:hyperlink r:id="rId375" w:tooltip="בקעת הירדן" w:history="1">
        <w:r w:rsidR="000B5DD1" w:rsidRPr="00E12E28">
          <w:rPr>
            <w:rFonts w:cs="David"/>
            <w:sz w:val="28"/>
            <w:szCs w:val="28"/>
            <w:rtl/>
          </w:rPr>
          <w:t>בקעת הירד</w:t>
        </w:r>
        <w:r w:rsidR="000B5DD1">
          <w:rPr>
            <w:rFonts w:cs="David" w:hint="cs"/>
            <w:sz w:val="28"/>
            <w:szCs w:val="28"/>
            <w:rtl/>
          </w:rPr>
          <w:t>ן,</w:t>
        </w:r>
      </w:hyperlink>
      <w:r w:rsidR="000B5DD1" w:rsidRPr="00E12E28">
        <w:rPr>
          <w:rFonts w:ascii="Arial" w:hAnsi="Arial" w:cs="David"/>
          <w:sz w:val="28"/>
          <w:szCs w:val="28"/>
        </w:rPr>
        <w:t xml:space="preserve"> </w:t>
      </w:r>
      <w:r w:rsidR="000B5DD1" w:rsidRPr="00E12E28">
        <w:rPr>
          <w:rFonts w:ascii="Arial" w:hAnsi="Arial" w:cs="David"/>
          <w:sz w:val="28"/>
          <w:szCs w:val="28"/>
          <w:rtl/>
        </w:rPr>
        <w:t>קצין הרפואה של </w:t>
      </w:r>
      <w:hyperlink r:id="rId376" w:tooltip="מרחב שלמה" w:history="1">
        <w:r w:rsidR="000B5DD1" w:rsidRPr="00E12E28">
          <w:rPr>
            <w:rFonts w:cs="David"/>
            <w:sz w:val="28"/>
            <w:szCs w:val="28"/>
            <w:rtl/>
          </w:rPr>
          <w:t>מרחב שלמ</w:t>
        </w:r>
        <w:r w:rsidR="000B5DD1">
          <w:rPr>
            <w:rFonts w:cs="David" w:hint="cs"/>
            <w:sz w:val="28"/>
            <w:szCs w:val="28"/>
            <w:rtl/>
          </w:rPr>
          <w:t>ה,</w:t>
        </w:r>
      </w:hyperlink>
      <w:r w:rsidR="000B5DD1" w:rsidRPr="00E12E28">
        <w:rPr>
          <w:rFonts w:ascii="Arial" w:hAnsi="Arial" w:cs="David"/>
          <w:sz w:val="28"/>
          <w:szCs w:val="28"/>
        </w:rPr>
        <w:t xml:space="preserve"> </w:t>
      </w:r>
      <w:r w:rsidR="000B5DD1" w:rsidRPr="00E12E28">
        <w:rPr>
          <w:rFonts w:ascii="Arial" w:hAnsi="Arial" w:cs="David"/>
          <w:sz w:val="28"/>
          <w:szCs w:val="28"/>
          <w:rtl/>
        </w:rPr>
        <w:t>מפקד </w:t>
      </w:r>
      <w:hyperlink r:id="rId377" w:tooltip="בית חולים שדה" w:history="1">
        <w:r w:rsidR="000B5DD1" w:rsidRPr="00E12E28">
          <w:rPr>
            <w:rFonts w:cs="David"/>
            <w:sz w:val="28"/>
            <w:szCs w:val="28"/>
            <w:rtl/>
          </w:rPr>
          <w:t>בית חולים שדה</w:t>
        </w:r>
      </w:hyperlink>
      <w:r w:rsidR="000B5DD1" w:rsidRPr="00E12E28">
        <w:rPr>
          <w:rFonts w:ascii="Arial" w:hAnsi="Arial" w:cs="David"/>
          <w:sz w:val="28"/>
          <w:szCs w:val="28"/>
        </w:rPr>
        <w:t> </w:t>
      </w:r>
      <w:r w:rsidR="000B5DD1" w:rsidRPr="00E12E28">
        <w:rPr>
          <w:rFonts w:ascii="Arial" w:hAnsi="Arial" w:cs="David"/>
          <w:sz w:val="28"/>
          <w:szCs w:val="28"/>
          <w:rtl/>
        </w:rPr>
        <w:t>מדרום ל</w:t>
      </w:r>
      <w:hyperlink r:id="rId378" w:tooltip="ביירות" w:history="1">
        <w:r w:rsidR="000B5DD1" w:rsidRPr="00E12E28">
          <w:rPr>
            <w:rFonts w:cs="David"/>
            <w:sz w:val="28"/>
            <w:szCs w:val="28"/>
            <w:rtl/>
          </w:rPr>
          <w:t>ביירות</w:t>
        </w:r>
      </w:hyperlink>
      <w:r w:rsidR="000B5DD1" w:rsidRPr="00E12E28">
        <w:rPr>
          <w:rFonts w:ascii="Arial" w:hAnsi="Arial" w:cs="David"/>
          <w:sz w:val="28"/>
          <w:szCs w:val="28"/>
        </w:rPr>
        <w:t> </w:t>
      </w:r>
      <w:r w:rsidR="000B5DD1" w:rsidRPr="00E12E28">
        <w:rPr>
          <w:rFonts w:ascii="Arial" w:hAnsi="Arial" w:cs="David"/>
          <w:sz w:val="28"/>
          <w:szCs w:val="28"/>
          <w:rtl/>
        </w:rPr>
        <w:t>ב</w:t>
      </w:r>
      <w:hyperlink r:id="rId379" w:tooltip="מלחמת לבנון הראשונה" w:history="1">
        <w:r w:rsidR="000B5DD1" w:rsidRPr="00E12E28">
          <w:rPr>
            <w:rFonts w:cs="David"/>
            <w:sz w:val="28"/>
            <w:szCs w:val="28"/>
            <w:rtl/>
          </w:rPr>
          <w:t>מלחמת לבנון הראשונ</w:t>
        </w:r>
        <w:r w:rsidR="000B5DD1">
          <w:rPr>
            <w:rFonts w:cs="David" w:hint="cs"/>
            <w:sz w:val="28"/>
            <w:szCs w:val="28"/>
            <w:rtl/>
          </w:rPr>
          <w:t>ה,</w:t>
        </w:r>
      </w:hyperlink>
      <w:r w:rsidR="000B5DD1" w:rsidRPr="00E12E28">
        <w:rPr>
          <w:rFonts w:ascii="Arial" w:hAnsi="Arial" w:cs="David"/>
          <w:sz w:val="28"/>
          <w:szCs w:val="28"/>
        </w:rPr>
        <w:t xml:space="preserve"> </w:t>
      </w:r>
      <w:r w:rsidR="000B5DD1" w:rsidRPr="00E12E28">
        <w:rPr>
          <w:rFonts w:ascii="Arial" w:hAnsi="Arial" w:cs="David"/>
          <w:sz w:val="28"/>
          <w:szCs w:val="28"/>
          <w:rtl/>
        </w:rPr>
        <w:t>קצין רפואה אוגדתי ב</w:t>
      </w:r>
      <w:hyperlink r:id="rId380" w:tooltip="לבנון" w:history="1">
        <w:r w:rsidR="000B5DD1" w:rsidRPr="00E12E28">
          <w:rPr>
            <w:rFonts w:cs="David"/>
            <w:sz w:val="28"/>
            <w:szCs w:val="28"/>
            <w:rtl/>
          </w:rPr>
          <w:t>לבנו</w:t>
        </w:r>
        <w:r w:rsidR="000B5DD1">
          <w:rPr>
            <w:rFonts w:cs="David" w:hint="cs"/>
            <w:sz w:val="28"/>
            <w:szCs w:val="28"/>
            <w:rtl/>
          </w:rPr>
          <w:t>ן,</w:t>
        </w:r>
      </w:hyperlink>
      <w:r w:rsidR="000B5DD1" w:rsidRPr="00E12E28">
        <w:rPr>
          <w:rFonts w:ascii="Arial" w:hAnsi="Arial" w:cs="David"/>
          <w:sz w:val="28"/>
          <w:szCs w:val="28"/>
        </w:rPr>
        <w:t xml:space="preserve"> </w:t>
      </w:r>
      <w:r w:rsidR="000B5DD1" w:rsidRPr="00E12E28">
        <w:rPr>
          <w:rFonts w:ascii="Arial" w:hAnsi="Arial" w:cs="David"/>
          <w:sz w:val="28"/>
          <w:szCs w:val="28"/>
          <w:rtl/>
        </w:rPr>
        <w:t>קצין רפואה של </w:t>
      </w:r>
      <w:hyperlink r:id="rId381" w:tooltip="פיקוד המרכז" w:history="1">
        <w:r w:rsidR="000B5DD1" w:rsidRPr="00E12E28">
          <w:rPr>
            <w:rFonts w:cs="David"/>
            <w:sz w:val="28"/>
            <w:szCs w:val="28"/>
            <w:rtl/>
          </w:rPr>
          <w:t>פיקוד המרכ</w:t>
        </w:r>
        <w:r w:rsidR="000B5DD1">
          <w:rPr>
            <w:rFonts w:cs="David" w:hint="cs"/>
            <w:sz w:val="28"/>
            <w:szCs w:val="28"/>
            <w:rtl/>
          </w:rPr>
          <w:t>ז,</w:t>
        </w:r>
      </w:hyperlink>
      <w:r w:rsidR="000B5DD1" w:rsidRPr="00E12E28">
        <w:rPr>
          <w:rFonts w:ascii="Arial" w:hAnsi="Arial" w:cs="David"/>
          <w:sz w:val="28"/>
          <w:szCs w:val="28"/>
        </w:rPr>
        <w:t xml:space="preserve"> </w:t>
      </w:r>
      <w:r w:rsidR="000B5DD1" w:rsidRPr="00E12E28">
        <w:rPr>
          <w:rFonts w:ascii="Arial" w:hAnsi="Arial" w:cs="David"/>
          <w:sz w:val="28"/>
          <w:szCs w:val="28"/>
          <w:rtl/>
        </w:rPr>
        <w:t>מפקד בית חולים שדה של צה"ל בגומא</w:t>
      </w:r>
      <w:r w:rsidR="000B5DD1">
        <w:rPr>
          <w:rFonts w:ascii="Arial" w:hAnsi="Arial" w:cs="David" w:hint="cs"/>
          <w:sz w:val="28"/>
          <w:szCs w:val="28"/>
          <w:rtl/>
        </w:rPr>
        <w:t>-</w:t>
      </w:r>
      <w:r w:rsidR="000B5DD1" w:rsidRPr="00E12E28">
        <w:rPr>
          <w:rFonts w:ascii="Arial" w:hAnsi="Arial" w:cs="David"/>
          <w:sz w:val="28"/>
          <w:szCs w:val="28"/>
        </w:rPr>
        <w:t> </w:t>
      </w:r>
      <w:hyperlink r:id="rId382" w:tooltip="זאיר" w:history="1">
        <w:r w:rsidR="000B5DD1" w:rsidRPr="00E12E28">
          <w:rPr>
            <w:rFonts w:cs="David"/>
            <w:sz w:val="28"/>
            <w:szCs w:val="28"/>
            <w:rtl/>
          </w:rPr>
          <w:t>זאי</w:t>
        </w:r>
        <w:r w:rsidR="000B5DD1">
          <w:rPr>
            <w:rFonts w:cs="David" w:hint="cs"/>
            <w:sz w:val="28"/>
            <w:szCs w:val="28"/>
            <w:rtl/>
          </w:rPr>
          <w:t>ר,</w:t>
        </w:r>
      </w:hyperlink>
      <w:r w:rsidR="000B5DD1" w:rsidRPr="00E12E28">
        <w:rPr>
          <w:rFonts w:ascii="Arial" w:hAnsi="Arial" w:cs="David"/>
          <w:sz w:val="28"/>
          <w:szCs w:val="28"/>
        </w:rPr>
        <w:t xml:space="preserve"> </w:t>
      </w:r>
      <w:r w:rsidR="000B5DD1" w:rsidRPr="00E12E28">
        <w:rPr>
          <w:rFonts w:ascii="Arial" w:hAnsi="Arial" w:cs="David"/>
          <w:sz w:val="28"/>
          <w:szCs w:val="28"/>
          <w:rtl/>
        </w:rPr>
        <w:t>בעת </w:t>
      </w:r>
      <w:hyperlink r:id="rId383" w:tooltip="מלחמת האזרחים ברואנדה (הדף אינו קיים)" w:history="1">
        <w:r w:rsidR="000B5DD1" w:rsidRPr="00E12E28">
          <w:rPr>
            <w:rFonts w:cs="David"/>
            <w:sz w:val="28"/>
            <w:szCs w:val="28"/>
            <w:rtl/>
          </w:rPr>
          <w:t>מלחמת האזרחים ברואנד</w:t>
        </w:r>
        <w:r w:rsidR="000B5DD1">
          <w:rPr>
            <w:rFonts w:cs="David" w:hint="cs"/>
            <w:sz w:val="28"/>
            <w:szCs w:val="28"/>
            <w:rtl/>
          </w:rPr>
          <w:t>ה,</w:t>
        </w:r>
      </w:hyperlink>
      <w:r w:rsidR="000B5DD1" w:rsidRPr="00E12E28">
        <w:rPr>
          <w:rFonts w:ascii="Arial" w:hAnsi="Arial" w:cs="David"/>
          <w:sz w:val="28"/>
          <w:szCs w:val="28"/>
        </w:rPr>
        <w:t xml:space="preserve"> </w:t>
      </w:r>
      <w:r w:rsidR="000B5DD1" w:rsidRPr="00E12E28">
        <w:rPr>
          <w:rFonts w:ascii="Arial" w:hAnsi="Arial" w:cs="David"/>
          <w:sz w:val="28"/>
          <w:szCs w:val="28"/>
          <w:rtl/>
        </w:rPr>
        <w:t>סגן קצין רפואה ראשי וב</w:t>
      </w:r>
      <w:r w:rsidR="000B5DD1">
        <w:rPr>
          <w:rFonts w:ascii="Arial" w:hAnsi="Arial" w:cs="David" w:hint="cs"/>
          <w:sz w:val="28"/>
          <w:szCs w:val="28"/>
          <w:rtl/>
        </w:rPr>
        <w:t xml:space="preserve">-1997 </w:t>
      </w:r>
      <w:r w:rsidR="000B5DD1" w:rsidRPr="00E12E28">
        <w:rPr>
          <w:rFonts w:ascii="Arial" w:hAnsi="Arial" w:cs="David"/>
          <w:sz w:val="28"/>
          <w:szCs w:val="28"/>
          <w:rtl/>
        </w:rPr>
        <w:t>קודם לדרגת </w:t>
      </w:r>
      <w:hyperlink r:id="rId384" w:tooltip="תת-אלוף" w:history="1">
        <w:r w:rsidR="000B5DD1" w:rsidRPr="00E12E28">
          <w:rPr>
            <w:rFonts w:cs="David"/>
            <w:sz w:val="28"/>
            <w:szCs w:val="28"/>
            <w:rtl/>
          </w:rPr>
          <w:t>תת-אלוף</w:t>
        </w:r>
      </w:hyperlink>
      <w:r w:rsidR="000B5DD1" w:rsidRPr="00E12E28">
        <w:rPr>
          <w:rFonts w:ascii="Arial" w:hAnsi="Arial" w:cs="David"/>
          <w:sz w:val="28"/>
          <w:szCs w:val="28"/>
        </w:rPr>
        <w:t> </w:t>
      </w:r>
      <w:r w:rsidR="000B5DD1" w:rsidRPr="00E12E28">
        <w:rPr>
          <w:rFonts w:ascii="Arial" w:hAnsi="Arial" w:cs="David"/>
          <w:sz w:val="28"/>
          <w:szCs w:val="28"/>
          <w:rtl/>
        </w:rPr>
        <w:t>ומונה ל</w:t>
      </w:r>
      <w:hyperlink r:id="rId385" w:tooltip="קצין רפואה ראשי" w:history="1">
        <w:r w:rsidR="000B5DD1" w:rsidRPr="00E12E28">
          <w:rPr>
            <w:rFonts w:cs="David"/>
            <w:sz w:val="28"/>
            <w:szCs w:val="28"/>
            <w:rtl/>
          </w:rPr>
          <w:t>קצין רפואה ראש</w:t>
        </w:r>
        <w:r w:rsidR="000B5DD1">
          <w:rPr>
            <w:rFonts w:cs="David" w:hint="cs"/>
            <w:sz w:val="28"/>
            <w:szCs w:val="28"/>
            <w:rtl/>
          </w:rPr>
          <w:t>י.</w:t>
        </w:r>
      </w:hyperlink>
      <w:r w:rsidR="000B5DD1" w:rsidRPr="00E12E28">
        <w:rPr>
          <w:rFonts w:ascii="Arial" w:hAnsi="Arial" w:cs="David"/>
          <w:sz w:val="28"/>
          <w:szCs w:val="28"/>
        </w:rPr>
        <w:t xml:space="preserve"> </w:t>
      </w:r>
      <w:r w:rsidR="000B5DD1" w:rsidRPr="00E12E28">
        <w:rPr>
          <w:rFonts w:ascii="Arial" w:hAnsi="Arial" w:cs="David"/>
          <w:sz w:val="28"/>
          <w:szCs w:val="28"/>
          <w:rtl/>
        </w:rPr>
        <w:t>במקביל לתפקידיו הצבאיים</w:t>
      </w:r>
      <w:r w:rsidR="000B5DD1">
        <w:rPr>
          <w:rFonts w:ascii="Arial" w:hAnsi="Arial" w:cs="David" w:hint="cs"/>
          <w:sz w:val="28"/>
          <w:szCs w:val="28"/>
          <w:rtl/>
        </w:rPr>
        <w:t>,</w:t>
      </w:r>
      <w:r w:rsidR="000B5DD1" w:rsidRPr="00E12E28">
        <w:rPr>
          <w:rFonts w:ascii="Arial" w:hAnsi="Arial" w:cs="David"/>
          <w:sz w:val="28"/>
          <w:szCs w:val="28"/>
          <w:rtl/>
        </w:rPr>
        <w:t xml:space="preserve"> התמחה ב</w:t>
      </w:r>
      <w:hyperlink r:id="rId386" w:tooltip="כירורגיה פלסטית" w:history="1">
        <w:r w:rsidR="000B5DD1" w:rsidRPr="00E12E28">
          <w:rPr>
            <w:rFonts w:cs="David"/>
            <w:sz w:val="28"/>
            <w:szCs w:val="28"/>
            <w:rtl/>
          </w:rPr>
          <w:t>כירורגיה פלסטית</w:t>
        </w:r>
      </w:hyperlink>
      <w:r w:rsidR="000B5DD1" w:rsidRPr="00E12E28">
        <w:rPr>
          <w:rFonts w:ascii="Arial" w:hAnsi="Arial" w:cs="David"/>
          <w:sz w:val="28"/>
          <w:szCs w:val="28"/>
        </w:rPr>
        <w:t> </w:t>
      </w:r>
      <w:r w:rsidR="000B5DD1" w:rsidRPr="00E12E28">
        <w:rPr>
          <w:rFonts w:ascii="Arial" w:hAnsi="Arial" w:cs="David"/>
          <w:sz w:val="28"/>
          <w:szCs w:val="28"/>
          <w:rtl/>
        </w:rPr>
        <w:t>ב</w:t>
      </w:r>
      <w:hyperlink r:id="rId387" w:tooltip="בית חולים" w:history="1">
        <w:r w:rsidR="000B5DD1" w:rsidRPr="00E12E28">
          <w:rPr>
            <w:rFonts w:cs="David"/>
            <w:sz w:val="28"/>
            <w:szCs w:val="28"/>
            <w:rtl/>
          </w:rPr>
          <w:t>בית החולים</w:t>
        </w:r>
      </w:hyperlink>
      <w:r w:rsidR="000B5DD1" w:rsidRPr="00E12E28">
        <w:rPr>
          <w:rFonts w:ascii="Arial" w:hAnsi="Arial" w:cs="David"/>
          <w:sz w:val="28"/>
          <w:szCs w:val="28"/>
        </w:rPr>
        <w:t> </w:t>
      </w:r>
      <w:hyperlink r:id="rId388" w:tooltip="מרכז רפואי שערי צדק" w:history="1">
        <w:r w:rsidR="000B5DD1">
          <w:rPr>
            <w:rFonts w:cs="David" w:hint="cs"/>
            <w:sz w:val="28"/>
            <w:szCs w:val="28"/>
            <w:rtl/>
          </w:rPr>
          <w:t>"ש</w:t>
        </w:r>
        <w:r w:rsidR="000B5DD1" w:rsidRPr="00E12E28">
          <w:rPr>
            <w:rFonts w:cs="David"/>
            <w:sz w:val="28"/>
            <w:szCs w:val="28"/>
            <w:rtl/>
          </w:rPr>
          <w:t>ערי צד</w:t>
        </w:r>
        <w:r w:rsidR="000B5DD1">
          <w:rPr>
            <w:rFonts w:cs="David" w:hint="cs"/>
            <w:sz w:val="28"/>
            <w:szCs w:val="28"/>
            <w:rtl/>
          </w:rPr>
          <w:t>ק"</w:t>
        </w:r>
      </w:hyperlink>
      <w:r w:rsidR="000B5DD1" w:rsidRPr="00E12E28">
        <w:rPr>
          <w:rFonts w:ascii="Arial" w:hAnsi="Arial" w:cs="David"/>
          <w:sz w:val="28"/>
          <w:szCs w:val="28"/>
        </w:rPr>
        <w:t xml:space="preserve"> </w:t>
      </w:r>
      <w:r w:rsidR="000B5DD1" w:rsidRPr="00E12E28">
        <w:rPr>
          <w:rFonts w:ascii="Arial" w:hAnsi="Arial" w:cs="David"/>
          <w:sz w:val="28"/>
          <w:szCs w:val="28"/>
          <w:rtl/>
        </w:rPr>
        <w:t>במחלקתו של פרופ</w:t>
      </w:r>
      <w:r w:rsidR="000B5DD1" w:rsidRPr="00E12E28">
        <w:rPr>
          <w:rFonts w:ascii="Arial" w:hAnsi="Arial" w:cs="David"/>
          <w:sz w:val="28"/>
          <w:szCs w:val="28"/>
        </w:rPr>
        <w:t>' </w:t>
      </w:r>
      <w:hyperlink r:id="rId389" w:tooltip="נחום בן-חור" w:history="1">
        <w:r w:rsidR="000B5DD1" w:rsidRPr="00E12E28">
          <w:rPr>
            <w:rFonts w:cs="David"/>
            <w:sz w:val="28"/>
            <w:szCs w:val="28"/>
            <w:rtl/>
          </w:rPr>
          <w:t>נחום בן-חור</w:t>
        </w:r>
      </w:hyperlink>
      <w:r w:rsidR="000B5DD1" w:rsidRPr="00E12E28">
        <w:rPr>
          <w:rFonts w:ascii="Arial" w:hAnsi="Arial" w:cs="David"/>
          <w:sz w:val="28"/>
          <w:szCs w:val="28"/>
        </w:rPr>
        <w:t> </w:t>
      </w:r>
      <w:r w:rsidR="000B5DD1" w:rsidRPr="00E12E28">
        <w:rPr>
          <w:rFonts w:ascii="Arial" w:hAnsi="Arial" w:cs="David"/>
          <w:sz w:val="28"/>
          <w:szCs w:val="28"/>
          <w:rtl/>
        </w:rPr>
        <w:t>וביחידת כוויות ב</w:t>
      </w:r>
      <w:hyperlink r:id="rId390" w:tooltip="לונדון" w:history="1">
        <w:r w:rsidR="000B5DD1" w:rsidRPr="00E12E28">
          <w:rPr>
            <w:rFonts w:cs="David"/>
            <w:sz w:val="28"/>
            <w:szCs w:val="28"/>
            <w:rtl/>
          </w:rPr>
          <w:t>לונדון</w:t>
        </w:r>
      </w:hyperlink>
      <w:r w:rsidR="000B5DD1" w:rsidRPr="00E12E28">
        <w:rPr>
          <w:rFonts w:ascii="Arial" w:hAnsi="Arial" w:cs="David"/>
          <w:sz w:val="28"/>
          <w:szCs w:val="28"/>
        </w:rPr>
        <w:t> </w:t>
      </w:r>
      <w:r w:rsidR="000B5DD1" w:rsidRPr="00E12E28">
        <w:rPr>
          <w:rFonts w:ascii="Arial" w:hAnsi="Arial" w:cs="David"/>
          <w:sz w:val="28"/>
          <w:szCs w:val="28"/>
          <w:rtl/>
        </w:rPr>
        <w:t>ולאחר סיום ההתמחות הקים יחידת כוויות בבית החולים </w:t>
      </w:r>
      <w:hyperlink r:id="rId391" w:tooltip="הדסה עין כרם" w:history="1">
        <w:r w:rsidR="000B5DD1" w:rsidRPr="00E12E28">
          <w:rPr>
            <w:rFonts w:cs="David"/>
            <w:sz w:val="28"/>
            <w:szCs w:val="28"/>
            <w:rtl/>
          </w:rPr>
          <w:t>הדסה עין כרם</w:t>
        </w:r>
      </w:hyperlink>
      <w:r w:rsidR="000B5DD1" w:rsidRPr="00E12E28">
        <w:rPr>
          <w:rFonts w:ascii="Arial" w:hAnsi="Arial" w:cs="David"/>
          <w:sz w:val="28"/>
          <w:szCs w:val="28"/>
        </w:rPr>
        <w:t xml:space="preserve"> </w:t>
      </w:r>
      <w:r w:rsidR="000B5DD1" w:rsidRPr="00E12E28">
        <w:rPr>
          <w:rFonts w:ascii="Arial" w:hAnsi="Arial" w:cs="David"/>
          <w:sz w:val="28"/>
          <w:szCs w:val="28"/>
          <w:rtl/>
        </w:rPr>
        <w:t>והוא נחשב לאחד המומחים הגדולים בישראל ובעולם בתחום הטיפול בכוויות. בשנת </w:t>
      </w:r>
      <w:r w:rsidR="000B5DD1">
        <w:rPr>
          <w:rFonts w:ascii="Arial" w:hAnsi="Arial" w:cs="David" w:hint="cs"/>
          <w:sz w:val="28"/>
          <w:szCs w:val="28"/>
          <w:rtl/>
        </w:rPr>
        <w:t xml:space="preserve">2000 </w:t>
      </w:r>
      <w:r w:rsidR="000B5DD1" w:rsidRPr="00E12E28">
        <w:rPr>
          <w:rFonts w:ascii="Arial" w:hAnsi="Arial" w:cs="David"/>
          <w:sz w:val="28"/>
          <w:szCs w:val="28"/>
          <w:rtl/>
        </w:rPr>
        <w:t>השתחרר מצה"ל והוזמן על ידי </w:t>
      </w:r>
      <w:hyperlink r:id="rId392" w:tooltip="בית חולים" w:history="1">
        <w:r w:rsidR="000B5DD1" w:rsidRPr="00E12E28">
          <w:rPr>
            <w:rFonts w:cs="David"/>
            <w:sz w:val="28"/>
            <w:szCs w:val="28"/>
            <w:rtl/>
          </w:rPr>
          <w:t>בית החולים</w:t>
        </w:r>
      </w:hyperlink>
      <w:r w:rsidR="000B5DD1" w:rsidRPr="00E12E28">
        <w:rPr>
          <w:rFonts w:ascii="Arial" w:hAnsi="Arial" w:cs="David"/>
          <w:sz w:val="28"/>
          <w:szCs w:val="28"/>
        </w:rPr>
        <w:t> </w:t>
      </w:r>
      <w:hyperlink r:id="rId393" w:tooltip="הדסה עין-כרם" w:history="1">
        <w:r w:rsidR="000B5DD1" w:rsidRPr="00E12E28">
          <w:rPr>
            <w:rFonts w:cs="David"/>
            <w:sz w:val="28"/>
            <w:szCs w:val="28"/>
            <w:rtl/>
          </w:rPr>
          <w:t>הדסה עין-כרם</w:t>
        </w:r>
      </w:hyperlink>
      <w:r w:rsidR="000B5DD1" w:rsidRPr="00E12E28">
        <w:rPr>
          <w:rFonts w:ascii="Arial" w:hAnsi="Arial" w:cs="David"/>
          <w:sz w:val="28"/>
          <w:szCs w:val="28"/>
        </w:rPr>
        <w:t> </w:t>
      </w:r>
      <w:r w:rsidR="000B5DD1" w:rsidRPr="00E12E28">
        <w:rPr>
          <w:rFonts w:ascii="Arial" w:hAnsi="Arial" w:cs="David"/>
          <w:sz w:val="28"/>
          <w:szCs w:val="28"/>
          <w:rtl/>
        </w:rPr>
        <w:t>בירושלים לעמוד בראשות המחלקה ל</w:t>
      </w:r>
      <w:hyperlink r:id="rId394" w:tooltip="כירורגיה פלסטית" w:history="1">
        <w:r w:rsidR="000B5DD1" w:rsidRPr="00E12E28">
          <w:rPr>
            <w:rFonts w:cs="David"/>
            <w:sz w:val="28"/>
            <w:szCs w:val="28"/>
            <w:rtl/>
          </w:rPr>
          <w:t>כירורגיה פלסטית</w:t>
        </w:r>
      </w:hyperlink>
      <w:r w:rsidR="000B5DD1" w:rsidRPr="00E12E28">
        <w:rPr>
          <w:rFonts w:ascii="Arial" w:hAnsi="Arial" w:cs="David"/>
          <w:sz w:val="28"/>
          <w:szCs w:val="28"/>
        </w:rPr>
        <w:t> </w:t>
      </w:r>
      <w:r w:rsidR="000B5DD1" w:rsidRPr="00E12E28">
        <w:rPr>
          <w:rFonts w:ascii="Arial" w:hAnsi="Arial" w:cs="David"/>
          <w:sz w:val="28"/>
          <w:szCs w:val="28"/>
          <w:rtl/>
        </w:rPr>
        <w:t>והיחידה</w:t>
      </w:r>
      <w:r w:rsidR="000B5DD1">
        <w:rPr>
          <w:rFonts w:ascii="Arial" w:hAnsi="Arial" w:cs="David" w:hint="cs"/>
          <w:sz w:val="28"/>
          <w:szCs w:val="28"/>
          <w:rtl/>
        </w:rPr>
        <w:t xml:space="preserve"> </w:t>
      </w:r>
      <w:r w:rsidR="000B5DD1" w:rsidRPr="00E12E28">
        <w:rPr>
          <w:rFonts w:ascii="Arial" w:hAnsi="Arial" w:cs="David"/>
          <w:sz w:val="28"/>
          <w:szCs w:val="28"/>
          <w:rtl/>
        </w:rPr>
        <w:t>לטיפול ב</w:t>
      </w:r>
      <w:hyperlink r:id="rId395" w:tooltip="כוויה" w:history="1">
        <w:r w:rsidR="000B5DD1" w:rsidRPr="00E12E28">
          <w:rPr>
            <w:rFonts w:cs="David"/>
            <w:sz w:val="28"/>
            <w:szCs w:val="28"/>
            <w:rtl/>
          </w:rPr>
          <w:t>כוויות</w:t>
        </w:r>
      </w:hyperlink>
      <w:r w:rsidR="000B5DD1" w:rsidRPr="00E12E28">
        <w:rPr>
          <w:rFonts w:ascii="Arial" w:hAnsi="Arial" w:cs="David"/>
          <w:sz w:val="28"/>
          <w:szCs w:val="28"/>
        </w:rPr>
        <w:t> </w:t>
      </w:r>
      <w:r w:rsidR="000B5DD1" w:rsidRPr="00E12E28">
        <w:rPr>
          <w:rFonts w:ascii="Arial" w:hAnsi="Arial" w:cs="David"/>
          <w:sz w:val="28"/>
          <w:szCs w:val="28"/>
          <w:rtl/>
        </w:rPr>
        <w:t>בבית החולים, ושם מונה ל</w:t>
      </w:r>
      <w:hyperlink r:id="rId396" w:tooltip="פרופסור" w:history="1">
        <w:r w:rsidR="000B5DD1" w:rsidRPr="00E12E28">
          <w:rPr>
            <w:rFonts w:cs="David"/>
            <w:sz w:val="28"/>
            <w:szCs w:val="28"/>
            <w:rtl/>
          </w:rPr>
          <w:t>פרופסור</w:t>
        </w:r>
      </w:hyperlink>
      <w:r w:rsidR="000B5DD1" w:rsidRPr="00E12E28">
        <w:rPr>
          <w:rFonts w:ascii="Arial" w:hAnsi="Arial" w:cs="David"/>
          <w:sz w:val="28"/>
          <w:szCs w:val="28"/>
        </w:rPr>
        <w:t> </w:t>
      </w:r>
      <w:r w:rsidR="000B5DD1" w:rsidRPr="00E12E28">
        <w:rPr>
          <w:rFonts w:ascii="Arial" w:hAnsi="Arial" w:cs="David"/>
          <w:sz w:val="28"/>
          <w:szCs w:val="28"/>
          <w:rtl/>
        </w:rPr>
        <w:t>לרפואה</w:t>
      </w:r>
      <w:r w:rsidR="000B5DD1" w:rsidRPr="00E12E28">
        <w:rPr>
          <w:rFonts w:ascii="Arial" w:hAnsi="Arial" w:cs="David"/>
          <w:sz w:val="28"/>
          <w:szCs w:val="28"/>
        </w:rPr>
        <w:t>.</w:t>
      </w:r>
      <w:r w:rsidR="000B5DD1">
        <w:rPr>
          <w:rFonts w:ascii="Arial" w:hAnsi="Arial" w:cs="David" w:hint="cs"/>
          <w:sz w:val="28"/>
          <w:szCs w:val="28"/>
          <w:rtl/>
        </w:rPr>
        <w:t xml:space="preserve"> אלדד </w:t>
      </w:r>
      <w:r w:rsidR="000B5DD1" w:rsidRPr="00E12E28">
        <w:rPr>
          <w:rFonts w:ascii="Arial" w:hAnsi="Arial" w:cs="David"/>
          <w:sz w:val="28"/>
          <w:szCs w:val="28"/>
          <w:rtl/>
        </w:rPr>
        <w:t>עזב את פעילותו בבית החולים כאשר נכנס לפעילות פוליטית בכנסת</w:t>
      </w:r>
      <w:r w:rsidR="000B5DD1" w:rsidRPr="00E12E28">
        <w:rPr>
          <w:rFonts w:ascii="Arial" w:hAnsi="Arial" w:cs="David"/>
          <w:sz w:val="28"/>
          <w:szCs w:val="28"/>
        </w:rPr>
        <w:t>.</w:t>
      </w:r>
      <w:r w:rsidR="000B5DD1">
        <w:rPr>
          <w:rFonts w:ascii="Arial" w:hAnsi="Arial" w:cs="David" w:hint="cs"/>
          <w:sz w:val="28"/>
          <w:szCs w:val="28"/>
          <w:rtl/>
        </w:rPr>
        <w:t xml:space="preserve"> ב</w:t>
      </w:r>
      <w:r w:rsidR="000B5DD1" w:rsidRPr="00E12E28">
        <w:rPr>
          <w:rFonts w:ascii="Arial" w:hAnsi="Arial" w:cs="David"/>
          <w:sz w:val="28"/>
          <w:szCs w:val="28"/>
          <w:rtl/>
        </w:rPr>
        <w:t xml:space="preserve">נוסף </w:t>
      </w:r>
      <w:r w:rsidR="000B5DD1" w:rsidRPr="00E12E28">
        <w:rPr>
          <w:rFonts w:ascii="Arial" w:hAnsi="Arial" w:cs="David"/>
          <w:sz w:val="28"/>
          <w:szCs w:val="28"/>
          <w:rtl/>
        </w:rPr>
        <w:lastRenderedPageBreak/>
        <w:t>לפעילות רפואית ופוליטית</w:t>
      </w:r>
      <w:r w:rsidR="000B5DD1">
        <w:rPr>
          <w:rFonts w:ascii="Arial" w:hAnsi="Arial" w:cs="David" w:hint="cs"/>
          <w:sz w:val="28"/>
          <w:szCs w:val="28"/>
          <w:rtl/>
        </w:rPr>
        <w:t>,</w:t>
      </w:r>
      <w:r w:rsidR="000B5DD1" w:rsidRPr="00E12E28">
        <w:rPr>
          <w:rFonts w:ascii="Arial" w:hAnsi="Arial" w:cs="David"/>
          <w:sz w:val="28"/>
          <w:szCs w:val="28"/>
          <w:rtl/>
        </w:rPr>
        <w:t xml:space="preserve"> אלדד הוא גם </w:t>
      </w:r>
      <w:hyperlink r:id="rId397" w:tooltip="סופר" w:history="1">
        <w:r w:rsidR="000B5DD1" w:rsidRPr="00E12E28">
          <w:rPr>
            <w:rFonts w:cs="David"/>
            <w:sz w:val="28"/>
            <w:szCs w:val="28"/>
            <w:rtl/>
          </w:rPr>
          <w:t>סופר</w:t>
        </w:r>
      </w:hyperlink>
      <w:r w:rsidR="000B5DD1" w:rsidRPr="00E12E28">
        <w:rPr>
          <w:rFonts w:ascii="Arial" w:hAnsi="Arial" w:cs="David"/>
          <w:sz w:val="28"/>
          <w:szCs w:val="28"/>
        </w:rPr>
        <w:t> </w:t>
      </w:r>
      <w:r w:rsidR="000B5DD1" w:rsidRPr="00E12E28">
        <w:rPr>
          <w:rFonts w:ascii="Arial" w:hAnsi="Arial" w:cs="David"/>
          <w:sz w:val="28"/>
          <w:szCs w:val="28"/>
          <w:rtl/>
        </w:rPr>
        <w:t>שחיבר ופרסם מספר </w:t>
      </w:r>
      <w:hyperlink r:id="rId398" w:tooltip="ספר עיון" w:history="1">
        <w:r w:rsidR="000B5DD1" w:rsidRPr="00E12E28">
          <w:rPr>
            <w:rFonts w:cs="David"/>
            <w:sz w:val="28"/>
            <w:szCs w:val="28"/>
            <w:rtl/>
          </w:rPr>
          <w:t>ספרי עיון</w:t>
        </w:r>
      </w:hyperlink>
      <w:r w:rsidR="000B5DD1" w:rsidRPr="00E12E28">
        <w:rPr>
          <w:rFonts w:ascii="Arial" w:hAnsi="Arial" w:cs="David"/>
          <w:sz w:val="28"/>
          <w:szCs w:val="28"/>
        </w:rPr>
        <w:t> </w:t>
      </w:r>
      <w:r w:rsidR="000B5DD1" w:rsidRPr="00E12E28">
        <w:rPr>
          <w:rFonts w:ascii="Arial" w:hAnsi="Arial" w:cs="David"/>
          <w:sz w:val="28"/>
          <w:szCs w:val="28"/>
          <w:rtl/>
        </w:rPr>
        <w:t>ו</w:t>
      </w:r>
      <w:hyperlink r:id="rId399" w:tooltip="סיפורת" w:history="1">
        <w:r w:rsidR="000B5DD1" w:rsidRPr="00E12E28">
          <w:rPr>
            <w:rFonts w:cs="David"/>
            <w:sz w:val="28"/>
            <w:szCs w:val="28"/>
            <w:rtl/>
          </w:rPr>
          <w:t>סיפורת</w:t>
        </w:r>
      </w:hyperlink>
      <w:r w:rsidR="000B5DD1" w:rsidRPr="00E12E28">
        <w:rPr>
          <w:rFonts w:ascii="Arial" w:hAnsi="Arial" w:cs="David"/>
          <w:sz w:val="28"/>
          <w:szCs w:val="28"/>
        </w:rPr>
        <w:t>.</w:t>
      </w:r>
      <w:r w:rsidR="00A624E2">
        <w:rPr>
          <w:rFonts w:asciiTheme="minorHAnsi" w:eastAsiaTheme="minorHAnsi" w:hAnsiTheme="minorHAnsi" w:cs="David" w:hint="cs"/>
          <w:b/>
          <w:bCs/>
          <w:sz w:val="28"/>
          <w:szCs w:val="28"/>
          <w:rtl/>
        </w:rPr>
        <w:t xml:space="preserve"> </w:t>
      </w:r>
      <w:r w:rsidR="000B5DD1" w:rsidRPr="009B04B3">
        <w:rPr>
          <w:rFonts w:ascii="Arial" w:hAnsi="Arial" w:cs="David"/>
          <w:sz w:val="28"/>
          <w:szCs w:val="28"/>
          <w:rtl/>
        </w:rPr>
        <w:t>לקראת</w:t>
      </w:r>
      <w:r w:rsidR="000B5DD1" w:rsidRPr="009B04B3">
        <w:rPr>
          <w:rFonts w:ascii="Arial" w:hAnsi="Arial" w:cs="Arial"/>
          <w:sz w:val="22"/>
          <w:szCs w:val="22"/>
          <w:rtl/>
        </w:rPr>
        <w:t> </w:t>
      </w:r>
      <w:hyperlink r:id="rId400" w:tooltip="הבחירות לכנסת השש עשרה" w:history="1">
        <w:r w:rsidR="000B5DD1" w:rsidRPr="009B04B3">
          <w:rPr>
            <w:rStyle w:val="Hyperlink"/>
            <w:rFonts w:ascii="Arial" w:hAnsi="Arial" w:cs="David"/>
            <w:color w:val="auto"/>
            <w:sz w:val="28"/>
            <w:szCs w:val="28"/>
            <w:u w:val="none"/>
            <w:rtl/>
          </w:rPr>
          <w:t>הבחירות לכנסת השש עשרה</w:t>
        </w:r>
      </w:hyperlink>
      <w:r w:rsidR="000B5DD1">
        <w:rPr>
          <w:rFonts w:ascii="Arial" w:hAnsi="Arial" w:cs="David" w:hint="cs"/>
          <w:sz w:val="28"/>
          <w:szCs w:val="28"/>
          <w:rtl/>
        </w:rPr>
        <w:t xml:space="preserve"> בשנת 2003, פרש</w:t>
      </w:r>
      <w:r w:rsidR="000B5DD1" w:rsidRPr="009B04B3">
        <w:rPr>
          <w:rFonts w:ascii="Arial" w:hAnsi="Arial" w:cs="David"/>
          <w:sz w:val="28"/>
          <w:szCs w:val="28"/>
          <w:rtl/>
        </w:rPr>
        <w:t xml:space="preserve"> אלדד מעבודתו בבית החולים, הצטרף למפלגת</w:t>
      </w:r>
      <w:r w:rsidR="000B5DD1" w:rsidRPr="009B04B3">
        <w:rPr>
          <w:rFonts w:ascii="Arial" w:hAnsi="Arial" w:cs="David"/>
          <w:sz w:val="28"/>
          <w:szCs w:val="28"/>
        </w:rPr>
        <w:t xml:space="preserve"> </w:t>
      </w:r>
      <w:hyperlink r:id="rId401" w:tooltip="מפלגת מולדת" w:history="1">
        <w:r w:rsidR="000B5DD1">
          <w:rPr>
            <w:rStyle w:val="Hyperlink"/>
            <w:rFonts w:ascii="Arial" w:hAnsi="Arial" w:cs="David" w:hint="cs"/>
            <w:color w:val="auto"/>
            <w:sz w:val="28"/>
            <w:szCs w:val="28"/>
            <w:u w:val="none"/>
            <w:rtl/>
          </w:rPr>
          <w:t>"מ</w:t>
        </w:r>
        <w:r w:rsidR="000B5DD1" w:rsidRPr="009B04B3">
          <w:rPr>
            <w:rStyle w:val="Hyperlink"/>
            <w:rFonts w:ascii="Arial" w:hAnsi="Arial" w:cs="David"/>
            <w:color w:val="auto"/>
            <w:sz w:val="28"/>
            <w:szCs w:val="28"/>
            <w:u w:val="none"/>
            <w:rtl/>
          </w:rPr>
          <w:t>ולד</w:t>
        </w:r>
        <w:r w:rsidR="000B5DD1">
          <w:rPr>
            <w:rStyle w:val="Hyperlink"/>
            <w:rFonts w:ascii="Arial" w:hAnsi="Arial" w:cs="David" w:hint="cs"/>
            <w:color w:val="auto"/>
            <w:sz w:val="28"/>
            <w:szCs w:val="28"/>
            <w:u w:val="none"/>
            <w:rtl/>
          </w:rPr>
          <w:t>ת"</w:t>
        </w:r>
      </w:hyperlink>
      <w:r w:rsidR="000B5DD1" w:rsidRPr="009B04B3">
        <w:rPr>
          <w:rFonts w:ascii="Arial" w:hAnsi="Arial" w:cs="David"/>
          <w:sz w:val="28"/>
          <w:szCs w:val="28"/>
        </w:rPr>
        <w:t xml:space="preserve"> </w:t>
      </w:r>
      <w:r w:rsidR="000B5DD1">
        <w:rPr>
          <w:rFonts w:ascii="Arial" w:hAnsi="Arial" w:cs="David"/>
          <w:sz w:val="28"/>
          <w:szCs w:val="28"/>
          <w:rtl/>
        </w:rPr>
        <w:t>ושובץ בה במקום השני</w:t>
      </w:r>
      <w:r w:rsidR="000B5DD1">
        <w:rPr>
          <w:rFonts w:ascii="Arial" w:hAnsi="Arial" w:cs="David" w:hint="cs"/>
          <w:sz w:val="28"/>
          <w:szCs w:val="28"/>
          <w:rtl/>
        </w:rPr>
        <w:t>. "</w:t>
      </w:r>
      <w:r w:rsidR="000B5DD1" w:rsidRPr="009B04B3">
        <w:rPr>
          <w:rFonts w:ascii="Arial" w:hAnsi="Arial" w:cs="David"/>
          <w:sz w:val="28"/>
          <w:szCs w:val="28"/>
          <w:rtl/>
        </w:rPr>
        <w:t>מולדת" התמודדה בבחירות במסגרת רשימת</w:t>
      </w:r>
      <w:r w:rsidR="000B5DD1">
        <w:rPr>
          <w:rFonts w:ascii="Arial" w:hAnsi="Arial" w:cs="David" w:hint="cs"/>
          <w:sz w:val="28"/>
          <w:szCs w:val="28"/>
          <w:rtl/>
        </w:rPr>
        <w:t xml:space="preserve"> </w:t>
      </w:r>
      <w:hyperlink r:id="rId402" w:tooltip="האיחוד הלאומי" w:history="1">
        <w:r w:rsidR="000B5DD1" w:rsidRPr="009B04B3">
          <w:rPr>
            <w:rStyle w:val="Hyperlink"/>
            <w:rFonts w:ascii="Arial" w:hAnsi="Arial" w:cs="David"/>
            <w:color w:val="auto"/>
            <w:sz w:val="28"/>
            <w:szCs w:val="28"/>
            <w:u w:val="none"/>
            <w:rtl/>
          </w:rPr>
          <w:t>האיחוד הלאומי</w:t>
        </w:r>
      </w:hyperlink>
      <w:r w:rsidR="000B5DD1" w:rsidRPr="009B04B3">
        <w:rPr>
          <w:rFonts w:ascii="Arial" w:hAnsi="Arial" w:cs="David"/>
          <w:sz w:val="28"/>
          <w:szCs w:val="28"/>
        </w:rPr>
        <w:t xml:space="preserve"> </w:t>
      </w:r>
      <w:r w:rsidR="000B5DD1" w:rsidRPr="009B04B3">
        <w:rPr>
          <w:rFonts w:ascii="Arial" w:hAnsi="Arial" w:cs="David"/>
          <w:sz w:val="28"/>
          <w:szCs w:val="28"/>
          <w:rtl/>
        </w:rPr>
        <w:t>ואלדד שובץ ברשימה זו במקום השביעי ונבחר לכנסת.</w:t>
      </w:r>
      <w:r w:rsidR="00A624E2">
        <w:rPr>
          <w:rFonts w:asciiTheme="minorHAnsi" w:eastAsiaTheme="minorHAnsi" w:hAnsiTheme="minorHAnsi" w:cs="David" w:hint="cs"/>
          <w:b/>
          <w:bCs/>
          <w:sz w:val="28"/>
          <w:szCs w:val="28"/>
          <w:rtl/>
        </w:rPr>
        <w:t xml:space="preserve"> </w:t>
      </w:r>
      <w:r w:rsidR="000B5DD1" w:rsidRPr="009B04B3">
        <w:rPr>
          <w:rFonts w:ascii="Arial" w:hAnsi="Arial" w:cs="David"/>
          <w:sz w:val="28"/>
          <w:szCs w:val="28"/>
          <w:rtl/>
        </w:rPr>
        <w:t>בשנת </w:t>
      </w:r>
      <w:r w:rsidR="000B5DD1">
        <w:rPr>
          <w:rFonts w:ascii="Arial" w:hAnsi="Arial" w:cs="David" w:hint="cs"/>
          <w:sz w:val="28"/>
          <w:szCs w:val="28"/>
          <w:rtl/>
        </w:rPr>
        <w:t xml:space="preserve">2005 </w:t>
      </w:r>
      <w:r w:rsidR="000B5DD1" w:rsidRPr="009B04B3">
        <w:rPr>
          <w:rFonts w:ascii="Arial" w:hAnsi="Arial" w:cs="David"/>
          <w:sz w:val="28"/>
          <w:szCs w:val="28"/>
          <w:rtl/>
        </w:rPr>
        <w:t>התבטא בחריפות נגד </w:t>
      </w:r>
      <w:hyperlink r:id="rId403" w:tooltip="תוכנית ההתנתקות" w:history="1">
        <w:r w:rsidR="000B5DD1" w:rsidRPr="009B04B3">
          <w:rPr>
            <w:rStyle w:val="Hyperlink"/>
            <w:rFonts w:ascii="Arial" w:hAnsi="Arial" w:cs="David"/>
            <w:color w:val="auto"/>
            <w:sz w:val="28"/>
            <w:szCs w:val="28"/>
            <w:u w:val="none"/>
            <w:rtl/>
          </w:rPr>
          <w:t>תוכנית ההתנתקו</w:t>
        </w:r>
        <w:r w:rsidR="000B5DD1">
          <w:rPr>
            <w:rStyle w:val="Hyperlink"/>
            <w:rFonts w:ascii="Arial" w:hAnsi="Arial" w:cs="David" w:hint="cs"/>
            <w:color w:val="auto"/>
            <w:sz w:val="28"/>
            <w:szCs w:val="28"/>
            <w:u w:val="none"/>
            <w:rtl/>
          </w:rPr>
          <w:t>ת.</w:t>
        </w:r>
      </w:hyperlink>
      <w:r w:rsidR="000B5DD1" w:rsidRPr="009B04B3">
        <w:rPr>
          <w:rFonts w:ascii="Arial" w:hAnsi="Arial" w:cs="David"/>
          <w:sz w:val="28"/>
          <w:szCs w:val="28"/>
        </w:rPr>
        <w:t xml:space="preserve"> </w:t>
      </w:r>
      <w:r w:rsidR="000B5DD1" w:rsidRPr="009B04B3">
        <w:rPr>
          <w:rFonts w:ascii="Arial" w:hAnsi="Arial" w:cs="David"/>
          <w:sz w:val="28"/>
          <w:szCs w:val="28"/>
          <w:rtl/>
        </w:rPr>
        <w:t>בשלב מסוים הוא אף העתיק את מגוריו מ</w:t>
      </w:r>
      <w:hyperlink r:id="rId404" w:tooltip="כפר אדומים" w:history="1">
        <w:r w:rsidR="000B5DD1" w:rsidRPr="009B04B3">
          <w:rPr>
            <w:rStyle w:val="Hyperlink"/>
            <w:rFonts w:ascii="Arial" w:hAnsi="Arial" w:cs="David"/>
            <w:color w:val="auto"/>
            <w:sz w:val="28"/>
            <w:szCs w:val="28"/>
            <w:u w:val="none"/>
            <w:rtl/>
          </w:rPr>
          <w:t>כפר אדומים</w:t>
        </w:r>
      </w:hyperlink>
      <w:r w:rsidR="000B5DD1" w:rsidRPr="009B04B3">
        <w:rPr>
          <w:rFonts w:ascii="Arial" w:hAnsi="Arial" w:cs="David"/>
          <w:sz w:val="28"/>
          <w:szCs w:val="28"/>
        </w:rPr>
        <w:t> </w:t>
      </w:r>
      <w:r w:rsidR="000B5DD1" w:rsidRPr="009B04B3">
        <w:rPr>
          <w:rFonts w:ascii="Arial" w:hAnsi="Arial" w:cs="David"/>
          <w:sz w:val="28"/>
          <w:szCs w:val="28"/>
          <w:rtl/>
        </w:rPr>
        <w:t>ל</w:t>
      </w:r>
      <w:hyperlink r:id="rId405" w:tooltip="התנחלות" w:history="1">
        <w:r w:rsidR="000B5DD1" w:rsidRPr="009B04B3">
          <w:rPr>
            <w:rStyle w:val="Hyperlink"/>
            <w:rFonts w:ascii="Arial" w:hAnsi="Arial" w:cs="David"/>
            <w:color w:val="auto"/>
            <w:sz w:val="28"/>
            <w:szCs w:val="28"/>
            <w:u w:val="none"/>
            <w:rtl/>
          </w:rPr>
          <w:t>התנחלות</w:t>
        </w:r>
      </w:hyperlink>
      <w:r w:rsidR="000B5DD1" w:rsidRPr="009B04B3">
        <w:rPr>
          <w:rFonts w:ascii="Arial" w:hAnsi="Arial" w:cs="David"/>
          <w:sz w:val="28"/>
          <w:szCs w:val="28"/>
        </w:rPr>
        <w:t> </w:t>
      </w:r>
      <w:hyperlink r:id="rId406" w:tooltip="שא-נור" w:history="1">
        <w:r w:rsidR="000B5DD1" w:rsidRPr="009B04B3">
          <w:rPr>
            <w:rStyle w:val="Hyperlink"/>
            <w:rFonts w:ascii="Arial" w:hAnsi="Arial" w:cs="David"/>
            <w:color w:val="auto"/>
            <w:sz w:val="28"/>
            <w:szCs w:val="28"/>
            <w:u w:val="none"/>
            <w:rtl/>
          </w:rPr>
          <w:t>שא-נור</w:t>
        </w:r>
      </w:hyperlink>
      <w:r w:rsidR="000B5DD1" w:rsidRPr="009B04B3">
        <w:rPr>
          <w:rFonts w:ascii="Arial" w:hAnsi="Arial" w:cs="David"/>
          <w:sz w:val="28"/>
          <w:szCs w:val="28"/>
        </w:rPr>
        <w:t> </w:t>
      </w:r>
      <w:r w:rsidR="000B5DD1" w:rsidRPr="009B04B3">
        <w:rPr>
          <w:rFonts w:ascii="Arial" w:hAnsi="Arial" w:cs="David"/>
          <w:sz w:val="28"/>
          <w:szCs w:val="28"/>
          <w:rtl/>
        </w:rPr>
        <w:t>שיו</w:t>
      </w:r>
      <w:r w:rsidR="000B5DD1">
        <w:rPr>
          <w:rFonts w:ascii="Arial" w:hAnsi="Arial" w:cs="David"/>
          <w:sz w:val="28"/>
          <w:szCs w:val="28"/>
          <w:rtl/>
        </w:rPr>
        <w:t xml:space="preserve">עדה לפינוי, ויצא לצעדה משא-נור </w:t>
      </w:r>
      <w:r w:rsidR="000B5DD1">
        <w:rPr>
          <w:rFonts w:ascii="Arial" w:hAnsi="Arial" w:cs="David" w:hint="cs"/>
          <w:sz w:val="28"/>
          <w:szCs w:val="28"/>
          <w:rtl/>
        </w:rPr>
        <w:t>לגוש קטיף.</w:t>
      </w:r>
      <w:r w:rsidR="000B5DD1" w:rsidRPr="009B04B3">
        <w:rPr>
          <w:rFonts w:ascii="Arial" w:hAnsi="Arial" w:cs="David"/>
          <w:sz w:val="28"/>
          <w:szCs w:val="28"/>
        </w:rPr>
        <w:t xml:space="preserve"> </w:t>
      </w:r>
      <w:r w:rsidR="000B5DD1" w:rsidRPr="009B04B3">
        <w:rPr>
          <w:rFonts w:ascii="Arial" w:hAnsi="Arial" w:cs="David"/>
          <w:sz w:val="28"/>
          <w:szCs w:val="28"/>
          <w:rtl/>
        </w:rPr>
        <w:t>ב</w:t>
      </w:r>
      <w:r w:rsidR="000B5DD1">
        <w:rPr>
          <w:rFonts w:ascii="Arial" w:hAnsi="Arial" w:cs="David"/>
          <w:sz w:val="28"/>
          <w:szCs w:val="28"/>
        </w:rPr>
        <w:t xml:space="preserve"> </w:t>
      </w:r>
      <w:r w:rsidR="000B5DD1">
        <w:rPr>
          <w:rFonts w:ascii="Arial" w:hAnsi="Arial" w:cs="David" w:hint="cs"/>
          <w:sz w:val="28"/>
          <w:szCs w:val="28"/>
          <w:rtl/>
        </w:rPr>
        <w:t>1 בנובמבר 2006 ה</w:t>
      </w:r>
      <w:r w:rsidR="000B5DD1" w:rsidRPr="009B04B3">
        <w:rPr>
          <w:rFonts w:ascii="Arial" w:hAnsi="Arial" w:cs="David"/>
          <w:sz w:val="28"/>
          <w:szCs w:val="28"/>
          <w:rtl/>
        </w:rPr>
        <w:t>גיע יחד עם </w:t>
      </w:r>
      <w:hyperlink r:id="rId407" w:tooltip="אפי איתם" w:history="1">
        <w:r w:rsidR="000B5DD1" w:rsidRPr="009B04B3">
          <w:rPr>
            <w:rStyle w:val="Hyperlink"/>
            <w:rFonts w:ascii="Arial" w:hAnsi="Arial" w:cs="David"/>
            <w:color w:val="auto"/>
            <w:sz w:val="28"/>
            <w:szCs w:val="28"/>
            <w:u w:val="none"/>
            <w:rtl/>
          </w:rPr>
          <w:t>אפי איתם</w:t>
        </w:r>
      </w:hyperlink>
      <w:r w:rsidR="000B5DD1" w:rsidRPr="009B04B3">
        <w:rPr>
          <w:rFonts w:ascii="Arial" w:hAnsi="Arial" w:cs="David"/>
          <w:sz w:val="28"/>
          <w:szCs w:val="28"/>
        </w:rPr>
        <w:t>, </w:t>
      </w:r>
      <w:hyperlink r:id="rId408" w:tooltip="אורי אריאל" w:history="1">
        <w:r w:rsidR="000B5DD1" w:rsidRPr="009B04B3">
          <w:rPr>
            <w:rStyle w:val="Hyperlink"/>
            <w:rFonts w:ascii="Arial" w:hAnsi="Arial" w:cs="David"/>
            <w:color w:val="auto"/>
            <w:sz w:val="28"/>
            <w:szCs w:val="28"/>
            <w:u w:val="none"/>
            <w:rtl/>
          </w:rPr>
          <w:t>אורי אריאל</w:t>
        </w:r>
      </w:hyperlink>
      <w:r w:rsidR="000B5DD1" w:rsidRPr="009B04B3">
        <w:rPr>
          <w:rFonts w:ascii="Arial" w:hAnsi="Arial" w:cs="David"/>
          <w:sz w:val="28"/>
          <w:szCs w:val="28"/>
        </w:rPr>
        <w:t> </w:t>
      </w:r>
      <w:r w:rsidR="000B5DD1" w:rsidRPr="009B04B3">
        <w:rPr>
          <w:rFonts w:ascii="Arial" w:hAnsi="Arial" w:cs="David"/>
          <w:sz w:val="28"/>
          <w:szCs w:val="28"/>
          <w:rtl/>
        </w:rPr>
        <w:t>ובני אלון ל</w:t>
      </w:r>
      <w:hyperlink r:id="rId409" w:tooltip="מאחז" w:history="1">
        <w:r w:rsidR="000B5DD1" w:rsidRPr="009B04B3">
          <w:rPr>
            <w:rStyle w:val="Hyperlink"/>
            <w:rFonts w:ascii="Arial" w:hAnsi="Arial" w:cs="David"/>
            <w:color w:val="auto"/>
            <w:sz w:val="28"/>
            <w:szCs w:val="28"/>
            <w:u w:val="none"/>
            <w:rtl/>
          </w:rPr>
          <w:t>מאחז</w:t>
        </w:r>
      </w:hyperlink>
      <w:r w:rsidR="000B5DD1" w:rsidRPr="009B04B3">
        <w:rPr>
          <w:rFonts w:ascii="Arial" w:hAnsi="Arial" w:cs="David"/>
          <w:sz w:val="28"/>
          <w:szCs w:val="28"/>
        </w:rPr>
        <w:t> </w:t>
      </w:r>
      <w:hyperlink r:id="rId410" w:tooltip="עמונה" w:history="1">
        <w:r w:rsidR="000B5DD1" w:rsidRPr="009B04B3">
          <w:rPr>
            <w:rStyle w:val="Hyperlink"/>
            <w:rFonts w:ascii="Arial" w:hAnsi="Arial" w:cs="David"/>
            <w:color w:val="auto"/>
            <w:sz w:val="28"/>
            <w:szCs w:val="28"/>
            <w:u w:val="none"/>
            <w:rtl/>
          </w:rPr>
          <w:t>עמונה</w:t>
        </w:r>
      </w:hyperlink>
      <w:r w:rsidR="000B5DD1" w:rsidRPr="009B04B3">
        <w:rPr>
          <w:rFonts w:ascii="Arial" w:hAnsi="Arial" w:cs="David"/>
          <w:sz w:val="28"/>
          <w:szCs w:val="28"/>
        </w:rPr>
        <w:t> </w:t>
      </w:r>
      <w:r w:rsidR="000B5DD1" w:rsidRPr="009B04B3">
        <w:rPr>
          <w:rFonts w:ascii="Arial" w:hAnsi="Arial" w:cs="David"/>
          <w:sz w:val="28"/>
          <w:szCs w:val="28"/>
          <w:rtl/>
        </w:rPr>
        <w:t>בעת הריסת תשעת הבתים. אלדד היה אחד מהפצועים באירועים, הוא נפגע בידו הימנית (קרע ברצועות) ואיבד את הכרתו עקב הכאתו על ידי השוטרים במקום</w:t>
      </w:r>
      <w:r w:rsidR="000B5DD1">
        <w:rPr>
          <w:rFonts w:ascii="Arial" w:hAnsi="Arial" w:cs="David" w:hint="cs"/>
          <w:sz w:val="28"/>
          <w:szCs w:val="28"/>
          <w:rtl/>
        </w:rPr>
        <w:t xml:space="preserve">. ב 4 בפברואר כקונטרה לחוק ההתנתקות, הניח אלדד הצעת חוק פרטית שקראה </w:t>
      </w:r>
      <w:r w:rsidR="000B5DD1" w:rsidRPr="009B04B3">
        <w:rPr>
          <w:rFonts w:ascii="Arial" w:hAnsi="Arial" w:cs="David"/>
          <w:sz w:val="28"/>
          <w:szCs w:val="28"/>
          <w:rtl/>
        </w:rPr>
        <w:t>לפינוי כל התושבים הפלסטינים מחברון בזו הלשון: "מדינת ישראל תפנה את העיר חברון מתושביה הפלסטינים ואת כל מתקני הרשות הפלסטינית הקבועים בה, כמפורט במפה המצורפת בתוספת לחוק זה עד ליום כ"ה באדר ב' התשס"ח ( 1 באפריל 2008 ); עם השלמת הפינוי, לא תיוותר בחברון נוכחות קבועה של אזרחים או של תושבים פלסטינים</w:t>
      </w:r>
      <w:r w:rsidR="000B5DD1">
        <w:rPr>
          <w:rFonts w:ascii="Arial" w:hAnsi="Arial" w:cs="David" w:hint="cs"/>
          <w:sz w:val="28"/>
          <w:szCs w:val="28"/>
          <w:rtl/>
        </w:rPr>
        <w:t xml:space="preserve">. </w:t>
      </w:r>
      <w:r w:rsidR="000B5DD1" w:rsidRPr="009B04B3">
        <w:rPr>
          <w:rFonts w:ascii="Arial" w:hAnsi="Arial" w:cs="David"/>
          <w:sz w:val="28"/>
          <w:szCs w:val="28"/>
          <w:rtl/>
        </w:rPr>
        <w:t>בכנסת ה-16 הוא עמד בראש </w:t>
      </w:r>
      <w:hyperlink r:id="rId411" w:tooltip="ועדת האתיקה של הכנסת" w:history="1">
        <w:r w:rsidR="000B5DD1" w:rsidRPr="009B04B3">
          <w:rPr>
            <w:rStyle w:val="Hyperlink"/>
            <w:rFonts w:ascii="Arial" w:hAnsi="Arial" w:cs="David"/>
            <w:color w:val="auto"/>
            <w:sz w:val="28"/>
            <w:szCs w:val="28"/>
            <w:u w:val="none"/>
            <w:rtl/>
          </w:rPr>
          <w:t>ועדת האתיקה של הכנס</w:t>
        </w:r>
        <w:r w:rsidR="000B5DD1">
          <w:rPr>
            <w:rStyle w:val="Hyperlink"/>
            <w:rFonts w:ascii="Arial" w:hAnsi="Arial" w:cs="David" w:hint="cs"/>
            <w:color w:val="auto"/>
            <w:sz w:val="28"/>
            <w:szCs w:val="28"/>
            <w:u w:val="none"/>
            <w:rtl/>
          </w:rPr>
          <w:t>ת,</w:t>
        </w:r>
      </w:hyperlink>
      <w:r w:rsidR="000B5DD1" w:rsidRPr="009B04B3">
        <w:rPr>
          <w:rFonts w:ascii="Arial" w:hAnsi="Arial" w:cs="David"/>
          <w:sz w:val="28"/>
          <w:szCs w:val="28"/>
        </w:rPr>
        <w:t xml:space="preserve"> </w:t>
      </w:r>
      <w:r w:rsidR="000B5DD1" w:rsidRPr="009B04B3">
        <w:rPr>
          <w:rFonts w:ascii="Arial" w:hAnsi="Arial" w:cs="David"/>
          <w:sz w:val="28"/>
          <w:szCs w:val="28"/>
          <w:rtl/>
        </w:rPr>
        <w:t>היה חבר בוועדת החוץ והביטחון (מ"מ) ובוועדת העבודה הרווחה והבריאות, ובראש השדולה בכנסת למאבק בשחיתות הציבורית. בשנת </w:t>
      </w:r>
      <w:r w:rsidR="000B5DD1">
        <w:rPr>
          <w:rFonts w:ascii="Arial" w:hAnsi="Arial" w:cs="David" w:hint="cs"/>
          <w:sz w:val="28"/>
          <w:szCs w:val="28"/>
          <w:rtl/>
        </w:rPr>
        <w:t xml:space="preserve">2007 </w:t>
      </w:r>
      <w:r w:rsidR="000B5DD1" w:rsidRPr="009B04B3">
        <w:rPr>
          <w:rFonts w:ascii="Arial" w:hAnsi="Arial" w:cs="David"/>
          <w:sz w:val="28"/>
          <w:szCs w:val="28"/>
          <w:rtl/>
        </w:rPr>
        <w:t>זכה ב</w:t>
      </w:r>
      <w:hyperlink r:id="rId412" w:tooltip="אות אביר איכות השלטון" w:history="1">
        <w:r w:rsidR="000B5DD1" w:rsidRPr="009B04B3">
          <w:rPr>
            <w:rStyle w:val="Hyperlink"/>
            <w:rFonts w:ascii="Arial" w:hAnsi="Arial" w:cs="David"/>
            <w:color w:val="auto"/>
            <w:sz w:val="28"/>
            <w:szCs w:val="28"/>
            <w:u w:val="none"/>
            <w:rtl/>
          </w:rPr>
          <w:t>אות אביר איכות השלטון</w:t>
        </w:r>
      </w:hyperlink>
      <w:r w:rsidR="000B5DD1" w:rsidRPr="009B04B3">
        <w:rPr>
          <w:rFonts w:ascii="Arial" w:hAnsi="Arial" w:cs="David"/>
          <w:sz w:val="28"/>
          <w:szCs w:val="28"/>
        </w:rPr>
        <w:t> </w:t>
      </w:r>
      <w:r w:rsidR="000B5DD1" w:rsidRPr="009B04B3">
        <w:rPr>
          <w:rFonts w:ascii="Arial" w:hAnsi="Arial" w:cs="David"/>
          <w:sz w:val="28"/>
          <w:szCs w:val="28"/>
          <w:rtl/>
        </w:rPr>
        <w:t>המוענק על ידי </w:t>
      </w:r>
      <w:hyperlink r:id="rId413" w:tooltip="התנועה לאיכות השלטון" w:history="1">
        <w:r w:rsidR="000B5DD1" w:rsidRPr="009B04B3">
          <w:rPr>
            <w:rStyle w:val="Hyperlink"/>
            <w:rFonts w:ascii="Arial" w:hAnsi="Arial" w:cs="David"/>
            <w:color w:val="auto"/>
            <w:sz w:val="28"/>
            <w:szCs w:val="28"/>
            <w:u w:val="none"/>
            <w:rtl/>
          </w:rPr>
          <w:t>התנועה לאיכות השלטון</w:t>
        </w:r>
      </w:hyperlink>
      <w:r w:rsidR="000B5DD1" w:rsidRPr="009B04B3">
        <w:rPr>
          <w:rFonts w:ascii="Arial" w:hAnsi="Arial" w:cs="David"/>
          <w:sz w:val="28"/>
          <w:szCs w:val="28"/>
        </w:rPr>
        <w:t xml:space="preserve"> </w:t>
      </w:r>
      <w:r w:rsidR="000B5DD1" w:rsidRPr="009B04B3">
        <w:rPr>
          <w:rFonts w:ascii="Arial" w:hAnsi="Arial" w:cs="David"/>
          <w:sz w:val="28"/>
          <w:szCs w:val="28"/>
          <w:rtl/>
        </w:rPr>
        <w:t>ובספטמבר 2008 קיבל את אות </w:t>
      </w:r>
      <w:hyperlink r:id="rId414" w:tooltip="אומ&quot;ץ" w:history="1">
        <w:r w:rsidR="000B5DD1" w:rsidRPr="009B04B3">
          <w:rPr>
            <w:rStyle w:val="Hyperlink"/>
            <w:rFonts w:ascii="Arial" w:hAnsi="Arial" w:cs="David"/>
            <w:color w:val="auto"/>
            <w:sz w:val="28"/>
            <w:szCs w:val="28"/>
            <w:u w:val="none"/>
            <w:rtl/>
          </w:rPr>
          <w:t>אומ"ץ</w:t>
        </w:r>
      </w:hyperlink>
      <w:r w:rsidR="000B5DD1">
        <w:rPr>
          <w:rFonts w:ascii="Arial" w:hAnsi="Arial" w:cs="David" w:hint="cs"/>
          <w:sz w:val="28"/>
          <w:szCs w:val="28"/>
          <w:rtl/>
        </w:rPr>
        <w:t xml:space="preserve">. </w:t>
      </w:r>
      <w:r w:rsidR="000B5DD1" w:rsidRPr="009B04B3">
        <w:rPr>
          <w:rFonts w:ascii="Arial" w:hAnsi="Arial" w:cs="David"/>
          <w:sz w:val="28"/>
          <w:szCs w:val="28"/>
          <w:rtl/>
        </w:rPr>
        <w:t>אלדד נבחר לכנסת ה-18 לאחר ש</w:t>
      </w:r>
      <w:hyperlink r:id="rId415" w:tooltip="האיחוד הלאומי" w:history="1">
        <w:r w:rsidR="000B5DD1" w:rsidRPr="009B04B3">
          <w:rPr>
            <w:rStyle w:val="Hyperlink"/>
            <w:rFonts w:ascii="Arial" w:hAnsi="Arial" w:cs="David"/>
            <w:color w:val="auto"/>
            <w:sz w:val="28"/>
            <w:szCs w:val="28"/>
            <w:u w:val="none"/>
            <w:rtl/>
          </w:rPr>
          <w:t>האיחוד הלאומי</w:t>
        </w:r>
      </w:hyperlink>
      <w:r w:rsidR="000B5DD1" w:rsidRPr="009B04B3">
        <w:rPr>
          <w:rFonts w:ascii="Arial" w:hAnsi="Arial" w:cs="David"/>
          <w:sz w:val="28"/>
          <w:szCs w:val="28"/>
        </w:rPr>
        <w:t> </w:t>
      </w:r>
      <w:r w:rsidR="000B5DD1" w:rsidRPr="009B04B3">
        <w:rPr>
          <w:rFonts w:ascii="Arial" w:hAnsi="Arial" w:cs="David"/>
          <w:sz w:val="28"/>
          <w:szCs w:val="28"/>
          <w:rtl/>
        </w:rPr>
        <w:t>זכה ב-4 מנדטים. בכנסת ה-18 כיהן ב</w:t>
      </w:r>
      <w:hyperlink r:id="rId416" w:tooltip="ועדת החוץ והביטחון" w:history="1">
        <w:r w:rsidR="000B5DD1" w:rsidRPr="009B04B3">
          <w:rPr>
            <w:rStyle w:val="Hyperlink"/>
            <w:rFonts w:ascii="Arial" w:hAnsi="Arial" w:cs="David"/>
            <w:color w:val="auto"/>
            <w:sz w:val="28"/>
            <w:szCs w:val="28"/>
            <w:u w:val="none"/>
            <w:rtl/>
          </w:rPr>
          <w:t>וועדת החוץ והביטחו</w:t>
        </w:r>
        <w:r w:rsidR="000B5DD1">
          <w:rPr>
            <w:rStyle w:val="Hyperlink"/>
            <w:rFonts w:ascii="Arial" w:hAnsi="Arial" w:cs="David" w:hint="cs"/>
            <w:color w:val="auto"/>
            <w:sz w:val="28"/>
            <w:szCs w:val="28"/>
            <w:u w:val="none"/>
            <w:rtl/>
          </w:rPr>
          <w:t>ן,</w:t>
        </w:r>
      </w:hyperlink>
      <w:r w:rsidR="000B5DD1" w:rsidRPr="009B04B3">
        <w:rPr>
          <w:rFonts w:ascii="Arial" w:hAnsi="Arial" w:cs="David"/>
          <w:sz w:val="28"/>
          <w:szCs w:val="28"/>
        </w:rPr>
        <w:t xml:space="preserve"> </w:t>
      </w:r>
      <w:r w:rsidR="000B5DD1" w:rsidRPr="009B04B3">
        <w:rPr>
          <w:rFonts w:ascii="Arial" w:hAnsi="Arial" w:cs="David"/>
          <w:sz w:val="28"/>
          <w:szCs w:val="28"/>
          <w:rtl/>
        </w:rPr>
        <w:t>ועדת העבודה הרווחה והבריאות וועדת האתיקה. יחד עם ח"כ </w:t>
      </w:r>
      <w:hyperlink r:id="rId417" w:tooltip="זאב אלקין" w:history="1">
        <w:r w:rsidR="000B5DD1" w:rsidRPr="009B04B3">
          <w:rPr>
            <w:rStyle w:val="Hyperlink"/>
            <w:rFonts w:ascii="Arial" w:hAnsi="Arial" w:cs="David"/>
            <w:color w:val="auto"/>
            <w:sz w:val="28"/>
            <w:szCs w:val="28"/>
            <w:u w:val="none"/>
            <w:rtl/>
          </w:rPr>
          <w:t>זאב אלקין</w:t>
        </w:r>
      </w:hyperlink>
      <w:r w:rsidR="000B5DD1">
        <w:rPr>
          <w:rStyle w:val="Hyperlink"/>
          <w:rFonts w:ascii="Arial" w:hAnsi="Arial" w:cs="David" w:hint="cs"/>
          <w:color w:val="auto"/>
          <w:sz w:val="28"/>
          <w:szCs w:val="28"/>
          <w:u w:val="none"/>
          <w:rtl/>
        </w:rPr>
        <w:t>,</w:t>
      </w:r>
      <w:r w:rsidR="000B5DD1" w:rsidRPr="009B04B3">
        <w:rPr>
          <w:rFonts w:ascii="Arial" w:hAnsi="Arial" w:cs="David"/>
          <w:sz w:val="28"/>
          <w:szCs w:val="28"/>
        </w:rPr>
        <w:t> </w:t>
      </w:r>
      <w:r w:rsidR="000B5DD1" w:rsidRPr="009B04B3">
        <w:rPr>
          <w:rFonts w:ascii="Arial" w:hAnsi="Arial" w:cs="David"/>
          <w:sz w:val="28"/>
          <w:szCs w:val="28"/>
          <w:rtl/>
        </w:rPr>
        <w:t>כיהן כיו"ר שדולת ארץ ישראל בכנסת, השדולה הגדולה ביותר בכנסת המונה 42 ח"כים ושרים. שדולה זו הובילה את המאבק הפרלמנטרי להפסקת הקפאת הבנייה ב</w:t>
      </w:r>
      <w:hyperlink r:id="rId418" w:tooltip="יהודה ושומרון" w:history="1">
        <w:r w:rsidR="000B5DD1" w:rsidRPr="009B04B3">
          <w:rPr>
            <w:rStyle w:val="Hyperlink"/>
            <w:rFonts w:ascii="Arial" w:hAnsi="Arial" w:cs="David"/>
            <w:color w:val="auto"/>
            <w:sz w:val="28"/>
            <w:szCs w:val="28"/>
            <w:u w:val="none"/>
            <w:rtl/>
          </w:rPr>
          <w:t>יהודה ושומרו</w:t>
        </w:r>
        <w:r w:rsidR="000B5DD1">
          <w:rPr>
            <w:rStyle w:val="Hyperlink"/>
            <w:rFonts w:ascii="Arial" w:hAnsi="Arial" w:cs="David" w:hint="cs"/>
            <w:color w:val="auto"/>
            <w:sz w:val="28"/>
            <w:szCs w:val="28"/>
            <w:u w:val="none"/>
            <w:rtl/>
          </w:rPr>
          <w:t>ן.</w:t>
        </w:r>
      </w:hyperlink>
      <w:r w:rsidR="000B5DD1" w:rsidRPr="009B04B3">
        <w:rPr>
          <w:rFonts w:ascii="Arial" w:hAnsi="Arial" w:cs="David"/>
          <w:sz w:val="28"/>
          <w:szCs w:val="28"/>
        </w:rPr>
        <w:t xml:space="preserve"> </w:t>
      </w:r>
      <w:r w:rsidR="000B5DD1" w:rsidRPr="009B04B3">
        <w:rPr>
          <w:rFonts w:ascii="Arial" w:hAnsi="Arial" w:cs="David"/>
          <w:sz w:val="28"/>
          <w:szCs w:val="28"/>
          <w:rtl/>
        </w:rPr>
        <w:t>לקראת סוף פעילות הכנסת</w:t>
      </w:r>
      <w:r w:rsidR="000B5DD1">
        <w:rPr>
          <w:rFonts w:ascii="Arial" w:hAnsi="Arial" w:cs="David" w:hint="cs"/>
          <w:sz w:val="28"/>
          <w:szCs w:val="28"/>
          <w:rtl/>
        </w:rPr>
        <w:t>,</w:t>
      </w:r>
      <w:r w:rsidR="000B5DD1" w:rsidRPr="009B04B3">
        <w:rPr>
          <w:rFonts w:ascii="Arial" w:hAnsi="Arial" w:cs="David"/>
          <w:sz w:val="28"/>
          <w:szCs w:val="28"/>
          <w:rtl/>
        </w:rPr>
        <w:t xml:space="preserve"> פרשו אלדד ומפלגתו מהאיחוד והלאומי ויחד עם </w:t>
      </w:r>
      <w:hyperlink r:id="rId419" w:tooltip="מיכאל בן ארי" w:history="1">
        <w:r w:rsidR="000B5DD1" w:rsidRPr="009B04B3">
          <w:rPr>
            <w:rStyle w:val="Hyperlink"/>
            <w:rFonts w:ascii="Arial" w:hAnsi="Arial" w:cs="David"/>
            <w:color w:val="auto"/>
            <w:sz w:val="28"/>
            <w:szCs w:val="28"/>
            <w:u w:val="none"/>
            <w:rtl/>
          </w:rPr>
          <w:t>מיכאל בן ארי</w:t>
        </w:r>
      </w:hyperlink>
      <w:r w:rsidR="000B5DD1" w:rsidRPr="009B04B3">
        <w:rPr>
          <w:rFonts w:ascii="Arial" w:hAnsi="Arial" w:cs="David"/>
          <w:sz w:val="28"/>
          <w:szCs w:val="28"/>
        </w:rPr>
        <w:t> </w:t>
      </w:r>
      <w:r w:rsidR="000B5DD1" w:rsidRPr="009B04B3">
        <w:rPr>
          <w:rFonts w:ascii="Arial" w:hAnsi="Arial" w:cs="David"/>
          <w:sz w:val="28"/>
          <w:szCs w:val="28"/>
          <w:rtl/>
        </w:rPr>
        <w:t xml:space="preserve"> הקימו את </w:t>
      </w:r>
      <w:hyperlink r:id="rId420" w:tooltip="עוצמה לישראל" w:history="1">
        <w:r w:rsidR="000B5DD1" w:rsidRPr="009B04B3">
          <w:rPr>
            <w:rStyle w:val="Hyperlink"/>
            <w:rFonts w:ascii="Arial" w:hAnsi="Arial" w:cs="David"/>
            <w:color w:val="auto"/>
            <w:sz w:val="28"/>
            <w:szCs w:val="28"/>
            <w:u w:val="none"/>
            <w:rtl/>
          </w:rPr>
          <w:t>עוצמה לישראל</w:t>
        </w:r>
      </w:hyperlink>
      <w:r w:rsidR="000B5DD1" w:rsidRPr="009B04B3">
        <w:rPr>
          <w:rFonts w:ascii="Arial" w:hAnsi="Arial" w:cs="David"/>
          <w:sz w:val="28"/>
          <w:szCs w:val="28"/>
        </w:rPr>
        <w:t> </w:t>
      </w:r>
      <w:r w:rsidR="000B5DD1" w:rsidRPr="009B04B3">
        <w:rPr>
          <w:rFonts w:ascii="Arial" w:hAnsi="Arial" w:cs="David"/>
          <w:sz w:val="28"/>
          <w:szCs w:val="28"/>
          <w:rtl/>
        </w:rPr>
        <w:t>במטרה לרוץ ברשימה משותפת בראשות אלדד ב</w:t>
      </w:r>
      <w:hyperlink r:id="rId421" w:tooltip="הבחירות לכנסת התשע עשרה" w:history="1">
        <w:r w:rsidR="000B5DD1" w:rsidRPr="009B04B3">
          <w:rPr>
            <w:rStyle w:val="Hyperlink"/>
            <w:rFonts w:ascii="Arial" w:hAnsi="Arial" w:cs="David"/>
            <w:color w:val="auto"/>
            <w:sz w:val="28"/>
            <w:szCs w:val="28"/>
            <w:u w:val="none"/>
            <w:rtl/>
          </w:rPr>
          <w:t>בחירות לכנסת התשע עשר</w:t>
        </w:r>
        <w:r w:rsidR="000B5DD1">
          <w:rPr>
            <w:rStyle w:val="Hyperlink"/>
            <w:rFonts w:ascii="Arial" w:hAnsi="Arial" w:cs="David" w:hint="cs"/>
            <w:color w:val="auto"/>
            <w:sz w:val="28"/>
            <w:szCs w:val="28"/>
            <w:u w:val="none"/>
            <w:rtl/>
          </w:rPr>
          <w:t>ה.</w:t>
        </w:r>
      </w:hyperlink>
      <w:r w:rsidR="000B5DD1" w:rsidRPr="009B04B3">
        <w:rPr>
          <w:rFonts w:ascii="Arial" w:hAnsi="Arial" w:cs="David"/>
          <w:sz w:val="28"/>
          <w:szCs w:val="28"/>
        </w:rPr>
        <w:t xml:space="preserve"> </w:t>
      </w:r>
      <w:r w:rsidR="000B5DD1" w:rsidRPr="009B04B3">
        <w:rPr>
          <w:rFonts w:ascii="Arial" w:hAnsi="Arial" w:cs="David"/>
          <w:sz w:val="28"/>
          <w:szCs w:val="28"/>
          <w:rtl/>
        </w:rPr>
        <w:t>עוצמה לישראל הוכרה כסיעה עצמאית ב-19 בנובמבר 2012</w:t>
      </w:r>
      <w:r w:rsidR="000B5DD1" w:rsidRPr="009B04B3">
        <w:rPr>
          <w:rFonts w:ascii="Arial" w:hAnsi="Arial" w:cs="David"/>
          <w:sz w:val="28"/>
          <w:szCs w:val="28"/>
        </w:rPr>
        <w:t>.</w:t>
      </w:r>
      <w:r w:rsidR="000B5DD1">
        <w:rPr>
          <w:rFonts w:ascii="Arial" w:hAnsi="Arial" w:cs="David" w:hint="cs"/>
          <w:sz w:val="28"/>
          <w:szCs w:val="28"/>
          <w:rtl/>
        </w:rPr>
        <w:t xml:space="preserve"> </w:t>
      </w:r>
      <w:r w:rsidR="000B5DD1" w:rsidRPr="009B04B3">
        <w:rPr>
          <w:rFonts w:ascii="Arial" w:hAnsi="Arial" w:cs="David"/>
          <w:sz w:val="28"/>
          <w:szCs w:val="28"/>
          <w:rtl/>
        </w:rPr>
        <w:t>רשימת</w:t>
      </w:r>
      <w:r w:rsidR="000B5DD1" w:rsidRPr="009B04B3">
        <w:rPr>
          <w:rFonts w:ascii="Arial" w:hAnsi="Arial" w:cs="David"/>
          <w:sz w:val="28"/>
          <w:szCs w:val="28"/>
        </w:rPr>
        <w:t xml:space="preserve"> "</w:t>
      </w:r>
      <w:hyperlink r:id="rId422" w:tooltip="עוצמה לישראל" w:history="1">
        <w:r w:rsidR="000B5DD1" w:rsidRPr="009B04B3">
          <w:rPr>
            <w:rStyle w:val="Hyperlink"/>
            <w:rFonts w:ascii="Arial" w:hAnsi="Arial" w:cs="David"/>
            <w:color w:val="auto"/>
            <w:sz w:val="28"/>
            <w:szCs w:val="28"/>
            <w:u w:val="none"/>
            <w:rtl/>
          </w:rPr>
          <w:t>עוצמה לישרא</w:t>
        </w:r>
        <w:r w:rsidR="000B5DD1">
          <w:rPr>
            <w:rStyle w:val="Hyperlink"/>
            <w:rFonts w:ascii="Arial" w:hAnsi="Arial" w:cs="David" w:hint="cs"/>
            <w:color w:val="auto"/>
            <w:sz w:val="28"/>
            <w:szCs w:val="28"/>
            <w:u w:val="none"/>
            <w:rtl/>
          </w:rPr>
          <w:t>ל"</w:t>
        </w:r>
      </w:hyperlink>
      <w:r w:rsidR="000B5DD1" w:rsidRPr="009B04B3">
        <w:rPr>
          <w:rFonts w:ascii="Arial" w:hAnsi="Arial" w:cs="David"/>
          <w:sz w:val="28"/>
          <w:szCs w:val="28"/>
        </w:rPr>
        <w:t xml:space="preserve"> </w:t>
      </w:r>
      <w:r w:rsidR="000B5DD1" w:rsidRPr="009B04B3">
        <w:rPr>
          <w:rFonts w:ascii="Arial" w:hAnsi="Arial" w:cs="David"/>
          <w:sz w:val="28"/>
          <w:szCs w:val="28"/>
          <w:rtl/>
        </w:rPr>
        <w:t>לא עברה את </w:t>
      </w:r>
      <w:hyperlink r:id="rId423" w:tooltip="אחוז החסימה (ישראל)" w:history="1">
        <w:r w:rsidR="000B5DD1" w:rsidRPr="009B04B3">
          <w:rPr>
            <w:rStyle w:val="Hyperlink"/>
            <w:rFonts w:ascii="Arial" w:hAnsi="Arial" w:cs="David"/>
            <w:color w:val="auto"/>
            <w:sz w:val="28"/>
            <w:szCs w:val="28"/>
            <w:u w:val="none"/>
            <w:rtl/>
          </w:rPr>
          <w:t>אחוז החסימה</w:t>
        </w:r>
      </w:hyperlink>
      <w:r w:rsidR="000B5DD1" w:rsidRPr="009B04B3">
        <w:rPr>
          <w:rFonts w:ascii="Arial" w:hAnsi="Arial" w:cs="David"/>
          <w:sz w:val="28"/>
          <w:szCs w:val="28"/>
        </w:rPr>
        <w:t> </w:t>
      </w:r>
      <w:r w:rsidR="000B5DD1" w:rsidRPr="009B04B3">
        <w:rPr>
          <w:rFonts w:ascii="Arial" w:hAnsi="Arial" w:cs="David"/>
          <w:sz w:val="28"/>
          <w:szCs w:val="28"/>
          <w:rtl/>
        </w:rPr>
        <w:t xml:space="preserve">שעמד </w:t>
      </w:r>
      <w:r w:rsidR="000B5DD1">
        <w:rPr>
          <w:rFonts w:ascii="Arial" w:hAnsi="Arial" w:cs="David" w:hint="cs"/>
          <w:sz w:val="28"/>
          <w:szCs w:val="28"/>
          <w:rtl/>
        </w:rPr>
        <w:t xml:space="preserve">אותה עת </w:t>
      </w:r>
      <w:r w:rsidR="000B5DD1" w:rsidRPr="009B04B3">
        <w:rPr>
          <w:rFonts w:ascii="Arial" w:hAnsi="Arial" w:cs="David"/>
          <w:sz w:val="28"/>
          <w:szCs w:val="28"/>
          <w:rtl/>
        </w:rPr>
        <w:t>על 2%</w:t>
      </w:r>
      <w:r w:rsidR="000B5DD1" w:rsidRPr="009B04B3">
        <w:rPr>
          <w:rFonts w:ascii="Arial" w:hAnsi="Arial" w:cs="David"/>
          <w:sz w:val="28"/>
          <w:szCs w:val="28"/>
        </w:rPr>
        <w:t>.</w:t>
      </w:r>
    </w:p>
    <w:p w14:paraId="183C1804" w14:textId="1D808C98"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679E5797" w14:textId="166A5316"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08023FF3" w14:textId="3BEDCE87"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2D18E411" w14:textId="77777777" w:rsidR="00A624E2" w:rsidRP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Pr>
      </w:pPr>
    </w:p>
    <w:p w14:paraId="649E1163" w14:textId="09A3344A" w:rsidR="009B3E55" w:rsidRDefault="00E12E28" w:rsidP="00342BEE">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5" w:name="_Toc532201466"/>
      <w:r>
        <w:rPr>
          <w:rFonts w:asciiTheme="minorHAnsi" w:eastAsiaTheme="minorHAnsi" w:hAnsiTheme="minorHAnsi" w:cs="David" w:hint="cs"/>
          <w:b/>
          <w:bCs/>
          <w:sz w:val="28"/>
          <w:szCs w:val="28"/>
          <w:rtl/>
        </w:rPr>
        <w:lastRenderedPageBreak/>
        <w:t>י</w:t>
      </w:r>
      <w:r w:rsidR="009B3E55">
        <w:rPr>
          <w:rFonts w:asciiTheme="minorHAnsi" w:eastAsiaTheme="minorHAnsi" w:hAnsiTheme="minorHAnsi" w:cs="David" w:hint="cs"/>
          <w:b/>
          <w:bCs/>
          <w:sz w:val="28"/>
          <w:szCs w:val="28"/>
          <w:rtl/>
        </w:rPr>
        <w:t>ריב אופנהיימר</w:t>
      </w:r>
      <w:bookmarkEnd w:id="55"/>
    </w:p>
    <w:p w14:paraId="31B9FFC8" w14:textId="77777777" w:rsidR="006F6EE4" w:rsidRDefault="00152903" w:rsidP="000B5DD1">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noProof/>
          <w:sz w:val="28"/>
          <w:szCs w:val="28"/>
        </w:rPr>
        <w:drawing>
          <wp:inline distT="0" distB="0" distL="0" distR="0" wp14:anchorId="047EB605" wp14:editId="471D8B5D">
            <wp:extent cx="2790825" cy="1857375"/>
            <wp:effectExtent l="0" t="0" r="9525" b="9525"/>
            <wp:docPr id="35" name="תמונה 35" descr="C:\Users\u26644\Documents\גיא\סיור איוש\תמונות\יריב אופנהיימ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26644\Documents\גיא\סיור איוש\תמונות\יריב אופנהיימר.JPG"/>
                    <pic:cNvPicPr>
                      <a:picLocks noChangeAspect="1" noChangeArrowheads="1"/>
                    </pic:cNvPicPr>
                  </pic:nvPicPr>
                  <pic:blipFill>
                    <a:blip r:embed="rId424">
                      <a:extLst>
                        <a:ext uri="{28A0092B-C50C-407E-A947-70E740481C1C}">
                          <a14:useLocalDpi xmlns:a14="http://schemas.microsoft.com/office/drawing/2010/main"/>
                        </a:ext>
                      </a:extLst>
                    </a:blip>
                    <a:srcRect/>
                    <a:stretch>
                      <a:fillRect/>
                    </a:stretch>
                  </pic:blipFill>
                  <pic:spPr bwMode="auto">
                    <a:xfrm>
                      <a:off x="0" y="0"/>
                      <a:ext cx="2790825" cy="1857375"/>
                    </a:xfrm>
                    <a:prstGeom prst="rect">
                      <a:avLst/>
                    </a:prstGeom>
                    <a:noFill/>
                    <a:ln>
                      <a:noFill/>
                    </a:ln>
                  </pic:spPr>
                </pic:pic>
              </a:graphicData>
            </a:graphic>
          </wp:inline>
        </w:drawing>
      </w:r>
      <w:r w:rsidR="000B5DD1" w:rsidRPr="000B5DD1">
        <w:rPr>
          <w:rFonts w:ascii="Arial" w:hAnsi="Arial" w:cs="David"/>
          <w:sz w:val="28"/>
          <w:szCs w:val="28"/>
          <w:rtl/>
        </w:rPr>
        <w:t xml:space="preserve"> </w:t>
      </w:r>
    </w:p>
    <w:p w14:paraId="6B2D9554" w14:textId="5E5786F9" w:rsidR="000B5DD1" w:rsidRPr="00CA32BA" w:rsidRDefault="000B5DD1" w:rsidP="006F6EE4">
      <w:pPr>
        <w:pStyle w:val="NormalWeb"/>
        <w:shd w:val="clear" w:color="auto" w:fill="FFFFFF"/>
        <w:bidi/>
        <w:spacing w:before="120" w:beforeAutospacing="0" w:after="120" w:afterAutospacing="0" w:line="360" w:lineRule="auto"/>
        <w:jc w:val="both"/>
        <w:rPr>
          <w:rFonts w:ascii="Arial" w:hAnsi="Arial" w:cs="David"/>
          <w:sz w:val="28"/>
          <w:szCs w:val="28"/>
        </w:rPr>
      </w:pPr>
      <w:r w:rsidRPr="00CA32BA">
        <w:rPr>
          <w:rFonts w:ascii="Arial" w:hAnsi="Arial" w:cs="David"/>
          <w:sz w:val="28"/>
          <w:szCs w:val="28"/>
          <w:rtl/>
        </w:rPr>
        <w:t>יריב אופנהיימר</w:t>
      </w:r>
      <w:r>
        <w:rPr>
          <w:rFonts w:ascii="Arial" w:hAnsi="Arial" w:cs="David" w:hint="cs"/>
          <w:sz w:val="28"/>
          <w:szCs w:val="28"/>
          <w:rtl/>
        </w:rPr>
        <w:t xml:space="preserve"> </w:t>
      </w:r>
      <w:r w:rsidRPr="00CA32BA">
        <w:rPr>
          <w:rFonts w:ascii="Arial" w:hAnsi="Arial" w:cs="David"/>
          <w:sz w:val="28"/>
          <w:szCs w:val="28"/>
          <w:rtl/>
        </w:rPr>
        <w:t>נולד ב</w:t>
      </w:r>
      <w:r w:rsidRPr="00CA32BA">
        <w:rPr>
          <w:rFonts w:ascii="Arial" w:hAnsi="Arial" w:cs="David"/>
          <w:sz w:val="28"/>
          <w:szCs w:val="28"/>
        </w:rPr>
        <w:t>-</w:t>
      </w:r>
      <w:hyperlink r:id="rId425" w:tooltip="5 בדצמבר" w:history="1">
        <w:r w:rsidRPr="00CA32BA">
          <w:rPr>
            <w:rFonts w:cs="David"/>
            <w:sz w:val="28"/>
            <w:szCs w:val="28"/>
          </w:rPr>
          <w:t xml:space="preserve">5 </w:t>
        </w:r>
        <w:r w:rsidRPr="00CA32BA">
          <w:rPr>
            <w:rFonts w:cs="David"/>
            <w:sz w:val="28"/>
            <w:szCs w:val="28"/>
            <w:rtl/>
          </w:rPr>
          <w:t>בדצמבר</w:t>
        </w:r>
      </w:hyperlink>
      <w:r>
        <w:rPr>
          <w:rFonts w:ascii="Arial" w:hAnsi="Arial" w:cs="David" w:hint="cs"/>
          <w:sz w:val="28"/>
          <w:szCs w:val="28"/>
          <w:rtl/>
        </w:rPr>
        <w:t xml:space="preserve"> 1976, </w:t>
      </w:r>
      <w:r w:rsidRPr="00CA32BA">
        <w:rPr>
          <w:rFonts w:ascii="Arial" w:hAnsi="Arial" w:cs="David"/>
          <w:sz w:val="28"/>
          <w:szCs w:val="28"/>
          <w:rtl/>
        </w:rPr>
        <w:t>הוא פעיל </w:t>
      </w:r>
      <w:hyperlink r:id="rId426" w:anchor="%D7%A9%D7%9E%D7%90%D7%9C" w:tooltip="פוליטיקה של ישראל" w:history="1">
        <w:r w:rsidRPr="00CA32BA">
          <w:rPr>
            <w:rFonts w:cs="David"/>
            <w:sz w:val="28"/>
            <w:szCs w:val="28"/>
            <w:rtl/>
          </w:rPr>
          <w:t>שמאל פוליטי</w:t>
        </w:r>
      </w:hyperlink>
      <w:r w:rsidRPr="00CA32BA">
        <w:rPr>
          <w:rFonts w:ascii="Arial" w:hAnsi="Arial" w:cs="David"/>
          <w:sz w:val="28"/>
          <w:szCs w:val="28"/>
        </w:rPr>
        <w:t> </w:t>
      </w:r>
      <w:hyperlink r:id="rId427" w:tooltip="ישראלי" w:history="1">
        <w:r w:rsidRPr="00CA32BA">
          <w:rPr>
            <w:rFonts w:cs="David"/>
            <w:sz w:val="28"/>
            <w:szCs w:val="28"/>
            <w:rtl/>
          </w:rPr>
          <w:t>ישראל</w:t>
        </w:r>
        <w:r>
          <w:rPr>
            <w:rFonts w:cs="David" w:hint="cs"/>
            <w:sz w:val="28"/>
            <w:szCs w:val="28"/>
            <w:rtl/>
          </w:rPr>
          <w:t>י,</w:t>
        </w:r>
      </w:hyperlink>
      <w:r w:rsidRPr="00CA32BA">
        <w:rPr>
          <w:rFonts w:ascii="Arial" w:hAnsi="Arial" w:cs="David"/>
          <w:sz w:val="28"/>
          <w:szCs w:val="28"/>
        </w:rPr>
        <w:t xml:space="preserve"> </w:t>
      </w:r>
      <w:r w:rsidR="00A624E2">
        <w:rPr>
          <w:rFonts w:ascii="Arial" w:hAnsi="Arial" w:cs="David"/>
          <w:sz w:val="28"/>
          <w:szCs w:val="28"/>
          <w:rtl/>
        </w:rPr>
        <w:t>לשעבר מנכ"ל</w:t>
      </w:r>
      <w:r w:rsidR="00A624E2">
        <w:rPr>
          <w:rFonts w:ascii="Arial" w:hAnsi="Arial" w:cs="David" w:hint="cs"/>
          <w:sz w:val="28"/>
          <w:szCs w:val="28"/>
          <w:rtl/>
        </w:rPr>
        <w:t xml:space="preserve">, </w:t>
      </w:r>
      <w:r w:rsidRPr="00CA32BA">
        <w:rPr>
          <w:rFonts w:ascii="Arial" w:hAnsi="Arial" w:cs="David"/>
          <w:sz w:val="28"/>
          <w:szCs w:val="28"/>
          <w:rtl/>
        </w:rPr>
        <w:t>מזכ"ל ו</w:t>
      </w:r>
      <w:hyperlink r:id="rId428" w:tooltip="דובר (מקצוע)" w:history="1">
        <w:r w:rsidRPr="00CA32BA">
          <w:rPr>
            <w:rFonts w:cs="David"/>
            <w:sz w:val="28"/>
            <w:szCs w:val="28"/>
            <w:rtl/>
          </w:rPr>
          <w:t>דובר</w:t>
        </w:r>
      </w:hyperlink>
      <w:r w:rsidRPr="00CA32BA">
        <w:rPr>
          <w:rFonts w:ascii="Arial" w:hAnsi="Arial" w:cs="David"/>
          <w:sz w:val="28"/>
          <w:szCs w:val="28"/>
        </w:rPr>
        <w:t> </w:t>
      </w:r>
      <w:r w:rsidRPr="00CA32BA">
        <w:rPr>
          <w:rFonts w:ascii="Arial" w:hAnsi="Arial" w:cs="David"/>
          <w:sz w:val="28"/>
          <w:szCs w:val="28"/>
          <w:rtl/>
        </w:rPr>
        <w:t>תנועת</w:t>
      </w:r>
      <w:r w:rsidRPr="00CA32BA">
        <w:rPr>
          <w:rFonts w:ascii="Arial" w:hAnsi="Arial" w:cs="David"/>
          <w:sz w:val="28"/>
          <w:szCs w:val="28"/>
        </w:rPr>
        <w:t xml:space="preserve"> </w:t>
      </w:r>
      <w:hyperlink r:id="rId429" w:tooltip="שלום עכשיו" w:history="1">
        <w:r>
          <w:rPr>
            <w:rFonts w:cs="David" w:hint="cs"/>
            <w:sz w:val="28"/>
            <w:szCs w:val="28"/>
            <w:rtl/>
          </w:rPr>
          <w:t>"ש</w:t>
        </w:r>
        <w:r w:rsidRPr="00CA32BA">
          <w:rPr>
            <w:rFonts w:cs="David"/>
            <w:sz w:val="28"/>
            <w:szCs w:val="28"/>
            <w:rtl/>
          </w:rPr>
          <w:t>לום עכשי</w:t>
        </w:r>
        <w:r>
          <w:rPr>
            <w:rFonts w:cs="David" w:hint="cs"/>
            <w:sz w:val="28"/>
            <w:szCs w:val="28"/>
            <w:rtl/>
          </w:rPr>
          <w:t>ו"</w:t>
        </w:r>
      </w:hyperlink>
      <w:r w:rsidRPr="00CA32BA">
        <w:rPr>
          <w:rFonts w:ascii="Arial" w:hAnsi="Arial" w:cs="David"/>
          <w:sz w:val="28"/>
          <w:szCs w:val="28"/>
        </w:rPr>
        <w:t xml:space="preserve"> </w:t>
      </w:r>
      <w:r w:rsidRPr="00CA32BA">
        <w:rPr>
          <w:rFonts w:ascii="Arial" w:hAnsi="Arial" w:cs="David"/>
          <w:sz w:val="28"/>
          <w:szCs w:val="28"/>
          <w:rtl/>
        </w:rPr>
        <w:t>וכיום חבר הנהלת הארגון</w:t>
      </w:r>
      <w:r w:rsidRPr="00CA32BA">
        <w:rPr>
          <w:rFonts w:ascii="Arial" w:hAnsi="Arial" w:cs="David"/>
          <w:sz w:val="28"/>
          <w:szCs w:val="28"/>
        </w:rPr>
        <w:t>.</w:t>
      </w:r>
    </w:p>
    <w:p w14:paraId="4EC6B326" w14:textId="77777777" w:rsidR="000B5DD1" w:rsidRPr="00CA32BA" w:rsidRDefault="000B5DD1" w:rsidP="000B5DD1">
      <w:pPr>
        <w:pStyle w:val="NormalWeb"/>
        <w:shd w:val="clear" w:color="auto" w:fill="FFFFFF"/>
        <w:bidi/>
        <w:spacing w:before="120" w:beforeAutospacing="0" w:after="120" w:afterAutospacing="0" w:line="360" w:lineRule="auto"/>
        <w:jc w:val="both"/>
        <w:rPr>
          <w:rFonts w:ascii="Arial" w:hAnsi="Arial" w:cs="David"/>
          <w:sz w:val="28"/>
          <w:szCs w:val="28"/>
        </w:rPr>
      </w:pPr>
      <w:r w:rsidRPr="00CA32BA">
        <w:rPr>
          <w:rFonts w:ascii="Arial" w:hAnsi="Arial" w:cs="David"/>
          <w:sz w:val="28"/>
          <w:szCs w:val="28"/>
          <w:rtl/>
        </w:rPr>
        <w:t>סבו של אופנהיימ</w:t>
      </w:r>
      <w:r>
        <w:rPr>
          <w:rFonts w:ascii="Arial" w:hAnsi="Arial" w:cs="David" w:hint="cs"/>
          <w:sz w:val="28"/>
          <w:szCs w:val="28"/>
          <w:rtl/>
        </w:rPr>
        <w:t>ר,</w:t>
      </w:r>
      <w:r w:rsidRPr="00CA32BA">
        <w:rPr>
          <w:rFonts w:ascii="Arial" w:hAnsi="Arial" w:cs="David"/>
          <w:sz w:val="28"/>
          <w:szCs w:val="28"/>
        </w:rPr>
        <w:t> </w:t>
      </w:r>
      <w:hyperlink r:id="rId430" w:tooltip="גרשון שץ" w:history="1">
        <w:r w:rsidRPr="00CA32BA">
          <w:rPr>
            <w:rFonts w:cs="David"/>
            <w:sz w:val="28"/>
            <w:szCs w:val="28"/>
            <w:rtl/>
          </w:rPr>
          <w:t>גרשון ש</w:t>
        </w:r>
        <w:r>
          <w:rPr>
            <w:rFonts w:cs="David" w:hint="cs"/>
            <w:sz w:val="28"/>
            <w:szCs w:val="28"/>
            <w:rtl/>
          </w:rPr>
          <w:t>ץ,</w:t>
        </w:r>
      </w:hyperlink>
      <w:r w:rsidRPr="00CA32BA">
        <w:rPr>
          <w:rFonts w:ascii="Arial" w:hAnsi="Arial" w:cs="David"/>
          <w:sz w:val="28"/>
          <w:szCs w:val="28"/>
        </w:rPr>
        <w:t xml:space="preserve"> </w:t>
      </w:r>
      <w:r w:rsidRPr="00CA32BA">
        <w:rPr>
          <w:rFonts w:ascii="Arial" w:hAnsi="Arial" w:cs="David"/>
          <w:sz w:val="28"/>
          <w:szCs w:val="28"/>
          <w:rtl/>
        </w:rPr>
        <w:t>היה ממייסדי </w:t>
      </w:r>
      <w:hyperlink r:id="rId431" w:tooltip="בית&quot;ר" w:history="1">
        <w:r w:rsidRPr="00CA32BA">
          <w:rPr>
            <w:rFonts w:cs="David"/>
            <w:sz w:val="28"/>
            <w:szCs w:val="28"/>
            <w:rtl/>
          </w:rPr>
          <w:t>בית"ר</w:t>
        </w:r>
      </w:hyperlink>
      <w:r w:rsidRPr="00CA32BA">
        <w:rPr>
          <w:rFonts w:ascii="Arial" w:hAnsi="Arial" w:cs="David"/>
          <w:sz w:val="28"/>
          <w:szCs w:val="28"/>
        </w:rPr>
        <w:t> </w:t>
      </w:r>
      <w:r w:rsidRPr="00CA32BA">
        <w:rPr>
          <w:rFonts w:ascii="Arial" w:hAnsi="Arial" w:cs="David"/>
          <w:sz w:val="28"/>
          <w:szCs w:val="28"/>
          <w:rtl/>
        </w:rPr>
        <w:t>וחבר ב</w:t>
      </w:r>
      <w:r>
        <w:rPr>
          <w:rFonts w:ascii="Arial" w:hAnsi="Arial" w:cs="David" w:hint="cs"/>
          <w:sz w:val="28"/>
          <w:szCs w:val="28"/>
          <w:rtl/>
        </w:rPr>
        <w:t>"</w:t>
      </w:r>
      <w:hyperlink r:id="rId432" w:tooltip="ברית הבריונים" w:history="1">
        <w:r w:rsidRPr="00CA32BA">
          <w:rPr>
            <w:rFonts w:cs="David"/>
            <w:sz w:val="28"/>
            <w:szCs w:val="28"/>
            <w:rtl/>
          </w:rPr>
          <w:t>ברית הבריונים</w:t>
        </w:r>
      </w:hyperlink>
      <w:r>
        <w:rPr>
          <w:rFonts w:ascii="Arial" w:hAnsi="Arial" w:cs="David" w:hint="cs"/>
          <w:sz w:val="28"/>
          <w:szCs w:val="28"/>
          <w:rtl/>
        </w:rPr>
        <w:t xml:space="preserve">" </w:t>
      </w:r>
      <w:r w:rsidRPr="00CA32BA">
        <w:rPr>
          <w:rFonts w:ascii="Arial" w:hAnsi="Arial" w:cs="David"/>
          <w:sz w:val="28"/>
          <w:szCs w:val="28"/>
          <w:rtl/>
        </w:rPr>
        <w:t>וב</w:t>
      </w:r>
      <w:hyperlink r:id="rId433" w:tooltip="לוחמי חרות ישראל" w:history="1">
        <w:r w:rsidRPr="00CA32BA">
          <w:rPr>
            <w:rFonts w:cs="David"/>
            <w:sz w:val="28"/>
            <w:szCs w:val="28"/>
            <w:rtl/>
          </w:rPr>
          <w:t>לח"י</w:t>
        </w:r>
      </w:hyperlink>
      <w:r>
        <w:rPr>
          <w:rFonts w:ascii="Arial" w:hAnsi="Arial" w:cs="David" w:hint="cs"/>
          <w:sz w:val="28"/>
          <w:szCs w:val="28"/>
          <w:rtl/>
        </w:rPr>
        <w:t>.</w:t>
      </w:r>
      <w:r w:rsidRPr="00CA32BA">
        <w:rPr>
          <w:rFonts w:ascii="Arial" w:hAnsi="Arial" w:cs="David"/>
          <w:sz w:val="28"/>
          <w:szCs w:val="28"/>
        </w:rPr>
        <w:t> </w:t>
      </w:r>
      <w:r>
        <w:rPr>
          <w:rFonts w:ascii="Arial" w:hAnsi="Arial" w:cs="David" w:hint="cs"/>
          <w:sz w:val="28"/>
          <w:szCs w:val="28"/>
          <w:rtl/>
        </w:rPr>
        <w:t xml:space="preserve"> </w:t>
      </w:r>
      <w:r w:rsidRPr="00CA32BA">
        <w:rPr>
          <w:rFonts w:ascii="Arial" w:hAnsi="Arial" w:cs="David"/>
          <w:sz w:val="28"/>
          <w:szCs w:val="28"/>
          <w:rtl/>
        </w:rPr>
        <w:t>ואף סבתו</w:t>
      </w:r>
      <w:r w:rsidRPr="00CA32BA">
        <w:rPr>
          <w:rFonts w:ascii="Arial" w:hAnsi="Arial" w:cs="David"/>
          <w:sz w:val="28"/>
          <w:szCs w:val="28"/>
        </w:rPr>
        <w:t>, </w:t>
      </w:r>
      <w:hyperlink r:id="rId434" w:tooltip="סוניה שץ" w:history="1">
        <w:r w:rsidRPr="00CA32BA">
          <w:rPr>
            <w:rFonts w:cs="David"/>
            <w:sz w:val="28"/>
            <w:szCs w:val="28"/>
            <w:rtl/>
          </w:rPr>
          <w:t>סוניה שץ</w:t>
        </w:r>
      </w:hyperlink>
      <w:r w:rsidRPr="00CA32BA">
        <w:rPr>
          <w:rFonts w:ascii="Arial" w:hAnsi="Arial" w:cs="David"/>
          <w:sz w:val="28"/>
          <w:szCs w:val="28"/>
        </w:rPr>
        <w:t xml:space="preserve">, </w:t>
      </w:r>
      <w:r w:rsidRPr="00CA32BA">
        <w:rPr>
          <w:rFonts w:ascii="Arial" w:hAnsi="Arial" w:cs="David"/>
          <w:sz w:val="28"/>
          <w:szCs w:val="28"/>
          <w:rtl/>
        </w:rPr>
        <w:t>הייתה פעילת </w:t>
      </w:r>
      <w:hyperlink r:id="rId435" w:tooltip="לח&quot;י" w:history="1">
        <w:r w:rsidRPr="00CA32BA">
          <w:rPr>
            <w:rFonts w:cs="David"/>
            <w:sz w:val="28"/>
            <w:szCs w:val="28"/>
            <w:rtl/>
          </w:rPr>
          <w:t>לח"</w:t>
        </w:r>
        <w:r>
          <w:rPr>
            <w:rFonts w:cs="David" w:hint="cs"/>
            <w:sz w:val="28"/>
            <w:szCs w:val="28"/>
            <w:rtl/>
          </w:rPr>
          <w:t>י.</w:t>
        </w:r>
      </w:hyperlink>
      <w:r w:rsidRPr="00CA32BA">
        <w:rPr>
          <w:rFonts w:ascii="Arial" w:hAnsi="Arial" w:cs="David"/>
          <w:sz w:val="28"/>
          <w:szCs w:val="28"/>
        </w:rPr>
        <w:t xml:space="preserve"> </w:t>
      </w:r>
      <w:r w:rsidRPr="00CA32BA">
        <w:rPr>
          <w:rFonts w:ascii="Arial" w:hAnsi="Arial" w:cs="David"/>
          <w:sz w:val="28"/>
          <w:szCs w:val="28"/>
          <w:rtl/>
        </w:rPr>
        <w:t>אופנהיימר גדל ב</w:t>
      </w:r>
      <w:hyperlink r:id="rId436" w:tooltip="רמת גן" w:history="1">
        <w:r w:rsidRPr="00CA32BA">
          <w:rPr>
            <w:rFonts w:cs="David"/>
            <w:sz w:val="28"/>
            <w:szCs w:val="28"/>
            <w:rtl/>
          </w:rPr>
          <w:t>רמת גן</w:t>
        </w:r>
      </w:hyperlink>
      <w:r w:rsidRPr="00CA32BA">
        <w:rPr>
          <w:rFonts w:ascii="Arial" w:hAnsi="Arial" w:cs="David"/>
          <w:sz w:val="28"/>
          <w:szCs w:val="28"/>
        </w:rPr>
        <w:t> </w:t>
      </w:r>
      <w:r w:rsidRPr="00CA32BA">
        <w:rPr>
          <w:rFonts w:ascii="Arial" w:hAnsi="Arial" w:cs="David"/>
          <w:sz w:val="28"/>
          <w:szCs w:val="28"/>
          <w:rtl/>
        </w:rPr>
        <w:t>והוא בוגר </w:t>
      </w:r>
      <w:hyperlink r:id="rId437" w:tooltip="תיכון בליך" w:history="1">
        <w:r w:rsidRPr="00CA32BA">
          <w:rPr>
            <w:rFonts w:cs="David"/>
            <w:sz w:val="28"/>
            <w:szCs w:val="28"/>
            <w:rtl/>
          </w:rPr>
          <w:t>תיכון בליך</w:t>
        </w:r>
      </w:hyperlink>
      <w:r w:rsidRPr="00CA32BA">
        <w:rPr>
          <w:rFonts w:ascii="Arial" w:hAnsi="Arial" w:cs="David"/>
          <w:sz w:val="28"/>
          <w:szCs w:val="28"/>
        </w:rPr>
        <w:t> </w:t>
      </w:r>
      <w:r w:rsidRPr="00CA32BA">
        <w:rPr>
          <w:rFonts w:ascii="Arial" w:hAnsi="Arial" w:cs="David"/>
          <w:sz w:val="28"/>
          <w:szCs w:val="28"/>
          <w:rtl/>
        </w:rPr>
        <w:t>בעיר. ב-1995 התגייס לצה"ל ושירת כ</w:t>
      </w:r>
      <w:hyperlink r:id="rId438" w:tooltip="מ&quot;כ" w:history="1">
        <w:r w:rsidRPr="00CA32BA">
          <w:rPr>
            <w:rFonts w:cs="David"/>
            <w:sz w:val="28"/>
            <w:szCs w:val="28"/>
            <w:rtl/>
          </w:rPr>
          <w:t>מ"כ</w:t>
        </w:r>
      </w:hyperlink>
      <w:r w:rsidRPr="00CA32BA">
        <w:rPr>
          <w:rFonts w:ascii="Arial" w:hAnsi="Arial" w:cs="David"/>
          <w:sz w:val="28"/>
          <w:szCs w:val="28"/>
        </w:rPr>
        <w:t> </w:t>
      </w:r>
      <w:r w:rsidRPr="00CA32BA">
        <w:rPr>
          <w:rFonts w:ascii="Arial" w:hAnsi="Arial" w:cs="David"/>
          <w:sz w:val="28"/>
          <w:szCs w:val="28"/>
          <w:rtl/>
        </w:rPr>
        <w:t>טירונים. הוא ממשיך לשרת ב</w:t>
      </w:r>
      <w:hyperlink r:id="rId439" w:tooltip="שירות מילואים בישראל" w:history="1">
        <w:r w:rsidRPr="00CA32BA">
          <w:rPr>
            <w:rFonts w:cs="David"/>
            <w:sz w:val="28"/>
            <w:szCs w:val="28"/>
            <w:rtl/>
          </w:rPr>
          <w:t>מילואי</w:t>
        </w:r>
        <w:r>
          <w:rPr>
            <w:rFonts w:cs="David" w:hint="cs"/>
            <w:sz w:val="28"/>
            <w:szCs w:val="28"/>
            <w:rtl/>
          </w:rPr>
          <w:t>ם,</w:t>
        </w:r>
      </w:hyperlink>
      <w:r w:rsidRPr="00CA32BA">
        <w:rPr>
          <w:rFonts w:ascii="Arial" w:hAnsi="Arial" w:cs="David"/>
          <w:sz w:val="28"/>
          <w:szCs w:val="28"/>
        </w:rPr>
        <w:t xml:space="preserve"> </w:t>
      </w:r>
      <w:r w:rsidRPr="00CA32BA">
        <w:rPr>
          <w:rFonts w:ascii="Arial" w:hAnsi="Arial" w:cs="David"/>
          <w:sz w:val="28"/>
          <w:szCs w:val="28"/>
          <w:rtl/>
        </w:rPr>
        <w:t>כולל בתעסוקה מבצעית ב</w:t>
      </w:r>
      <w:hyperlink r:id="rId440" w:tooltip="יהודה ושומרון" w:history="1">
        <w:r w:rsidRPr="00CA32BA">
          <w:rPr>
            <w:rFonts w:cs="David"/>
            <w:sz w:val="28"/>
            <w:szCs w:val="28"/>
            <w:rtl/>
          </w:rPr>
          <w:t>יהודה ושומרון</w:t>
        </w:r>
      </w:hyperlink>
      <w:r>
        <w:rPr>
          <w:rFonts w:ascii="Arial" w:hAnsi="Arial" w:cs="David" w:hint="cs"/>
          <w:sz w:val="28"/>
          <w:szCs w:val="28"/>
          <w:rtl/>
        </w:rPr>
        <w:t>.</w:t>
      </w:r>
      <w:r w:rsidRPr="00CA32BA">
        <w:rPr>
          <w:rFonts w:ascii="Arial" w:hAnsi="Arial" w:cs="David"/>
          <w:sz w:val="28"/>
          <w:szCs w:val="28"/>
        </w:rPr>
        <w:t> </w:t>
      </w:r>
      <w:r w:rsidRPr="00CA32BA">
        <w:rPr>
          <w:rFonts w:ascii="Arial" w:hAnsi="Arial" w:cs="David"/>
          <w:sz w:val="28"/>
          <w:szCs w:val="28"/>
          <w:rtl/>
        </w:rPr>
        <w:t>אופנהיימר הוא בעל תואר ראשון ב</w:t>
      </w:r>
      <w:hyperlink r:id="rId441" w:tooltip="משפטים" w:history="1">
        <w:r w:rsidRPr="00CA32BA">
          <w:rPr>
            <w:rFonts w:cs="David"/>
            <w:sz w:val="28"/>
            <w:szCs w:val="28"/>
            <w:rtl/>
          </w:rPr>
          <w:t>משפטים</w:t>
        </w:r>
      </w:hyperlink>
      <w:r w:rsidRPr="00CA32BA">
        <w:rPr>
          <w:rFonts w:ascii="Arial" w:hAnsi="Arial" w:cs="David"/>
          <w:sz w:val="28"/>
          <w:szCs w:val="28"/>
        </w:rPr>
        <w:t> </w:t>
      </w:r>
      <w:r w:rsidRPr="00CA32BA">
        <w:rPr>
          <w:rFonts w:ascii="Arial" w:hAnsi="Arial" w:cs="David"/>
          <w:sz w:val="28"/>
          <w:szCs w:val="28"/>
          <w:rtl/>
        </w:rPr>
        <w:t>ותואר שני במנהל ומדיניות ציבורית מ</w:t>
      </w:r>
      <w:hyperlink r:id="rId442" w:tooltip="אוניברסיטת תל אביב" w:history="1">
        <w:r w:rsidRPr="00CA32BA">
          <w:rPr>
            <w:rFonts w:cs="David"/>
            <w:sz w:val="28"/>
            <w:szCs w:val="28"/>
            <w:rtl/>
          </w:rPr>
          <w:t>אוניברסיטת תל אביב</w:t>
        </w:r>
      </w:hyperlink>
      <w:r w:rsidRPr="00CA32BA">
        <w:rPr>
          <w:rFonts w:ascii="Arial" w:hAnsi="Arial" w:cs="David"/>
          <w:sz w:val="28"/>
          <w:szCs w:val="28"/>
        </w:rPr>
        <w:t>.</w:t>
      </w:r>
    </w:p>
    <w:p w14:paraId="3F9C499B" w14:textId="5B542D68" w:rsidR="000B5DD1" w:rsidRPr="00CA32BA" w:rsidRDefault="000B5DD1" w:rsidP="00A624E2">
      <w:pPr>
        <w:pStyle w:val="NormalWeb"/>
        <w:shd w:val="clear" w:color="auto" w:fill="FFFFFF"/>
        <w:bidi/>
        <w:spacing w:before="120" w:beforeAutospacing="0" w:after="120" w:afterAutospacing="0" w:line="360" w:lineRule="auto"/>
        <w:jc w:val="both"/>
        <w:rPr>
          <w:rFonts w:ascii="Arial" w:hAnsi="Arial" w:cs="David"/>
          <w:sz w:val="28"/>
          <w:szCs w:val="28"/>
        </w:rPr>
      </w:pPr>
      <w:r w:rsidRPr="00CA32BA">
        <w:rPr>
          <w:rFonts w:ascii="Arial" w:hAnsi="Arial" w:cs="David"/>
          <w:sz w:val="28"/>
          <w:szCs w:val="28"/>
          <w:rtl/>
        </w:rPr>
        <w:t>החל את דרכו הפוליטית כאשר היה בן 15, כפעיל במחלקת הנוער של </w:t>
      </w:r>
      <w:hyperlink r:id="rId443" w:tooltip="מפלגת העבודה" w:history="1">
        <w:r w:rsidRPr="00CA32BA">
          <w:rPr>
            <w:rFonts w:cs="David"/>
            <w:sz w:val="28"/>
            <w:szCs w:val="28"/>
            <w:rtl/>
          </w:rPr>
          <w:t>מפלגת העבודה</w:t>
        </w:r>
      </w:hyperlink>
      <w:r w:rsidRPr="00CA32BA">
        <w:rPr>
          <w:rFonts w:ascii="Arial" w:hAnsi="Arial" w:cs="David"/>
          <w:sz w:val="28"/>
          <w:szCs w:val="28"/>
        </w:rPr>
        <w:t> </w:t>
      </w:r>
      <w:r w:rsidRPr="00CA32BA">
        <w:rPr>
          <w:rFonts w:ascii="Arial" w:hAnsi="Arial" w:cs="David"/>
          <w:sz w:val="28"/>
          <w:szCs w:val="28"/>
          <w:rtl/>
        </w:rPr>
        <w:t>במהלך </w:t>
      </w:r>
      <w:hyperlink r:id="rId444" w:tooltip="הבחירות לכנסת השלוש עשרה" w:history="1">
        <w:r w:rsidRPr="00CA32BA">
          <w:rPr>
            <w:rFonts w:cs="David"/>
            <w:sz w:val="28"/>
            <w:szCs w:val="28"/>
            <w:rtl/>
          </w:rPr>
          <w:t>הבחירות לכנסת השלוש עשר</w:t>
        </w:r>
        <w:r>
          <w:rPr>
            <w:rFonts w:cs="David" w:hint="cs"/>
            <w:sz w:val="28"/>
            <w:szCs w:val="28"/>
            <w:rtl/>
          </w:rPr>
          <w:t>ה,</w:t>
        </w:r>
      </w:hyperlink>
      <w:r w:rsidRPr="00CA32BA">
        <w:rPr>
          <w:rFonts w:ascii="Arial" w:hAnsi="Arial" w:cs="David"/>
          <w:sz w:val="28"/>
          <w:szCs w:val="28"/>
        </w:rPr>
        <w:t xml:space="preserve"> </w:t>
      </w:r>
      <w:r w:rsidRPr="00CA32BA">
        <w:rPr>
          <w:rFonts w:ascii="Arial" w:hAnsi="Arial" w:cs="David"/>
          <w:sz w:val="28"/>
          <w:szCs w:val="28"/>
          <w:rtl/>
        </w:rPr>
        <w:t>לאחר שחרורו מצה"ל חזר לפעול במסגרת </w:t>
      </w:r>
      <w:hyperlink r:id="rId445" w:tooltip="המשמרת הצעירה של מפלגת העבודה" w:history="1">
        <w:r w:rsidRPr="00CA32BA">
          <w:rPr>
            <w:rFonts w:cs="David"/>
            <w:sz w:val="28"/>
            <w:szCs w:val="28"/>
            <w:rtl/>
          </w:rPr>
          <w:t>המשמרת הצעירה של מפלגת העבודה</w:t>
        </w:r>
      </w:hyperlink>
      <w:r w:rsidRPr="00CA32BA">
        <w:rPr>
          <w:rFonts w:ascii="Arial" w:hAnsi="Arial" w:cs="David"/>
          <w:sz w:val="28"/>
          <w:szCs w:val="28"/>
        </w:rPr>
        <w:t> </w:t>
      </w:r>
      <w:r w:rsidRPr="00CA32BA">
        <w:rPr>
          <w:rFonts w:ascii="Arial" w:hAnsi="Arial" w:cs="David"/>
          <w:sz w:val="28"/>
          <w:szCs w:val="28"/>
          <w:rtl/>
        </w:rPr>
        <w:t>ולאחר מספר חודשים מונה למנהל אגף הנוער של המפלגה. במסגרת תפקיד זה ניהל את פעילות הנוער במסע הבחירות של </w:t>
      </w:r>
      <w:hyperlink r:id="rId446" w:tooltip="אהוד ברק" w:history="1">
        <w:r w:rsidRPr="00CA32BA">
          <w:rPr>
            <w:rFonts w:cs="David"/>
            <w:sz w:val="28"/>
            <w:szCs w:val="28"/>
            <w:rtl/>
          </w:rPr>
          <w:t>אהוד ברק</w:t>
        </w:r>
      </w:hyperlink>
      <w:r w:rsidRPr="00CA32BA">
        <w:rPr>
          <w:rFonts w:ascii="Arial" w:hAnsi="Arial" w:cs="David"/>
          <w:sz w:val="28"/>
          <w:szCs w:val="28"/>
        </w:rPr>
        <w:t> </w:t>
      </w:r>
      <w:r w:rsidRPr="00CA32BA">
        <w:rPr>
          <w:rFonts w:ascii="Arial" w:hAnsi="Arial" w:cs="David"/>
          <w:sz w:val="28"/>
          <w:szCs w:val="28"/>
          <w:rtl/>
        </w:rPr>
        <w:t>לראשות </w:t>
      </w:r>
      <w:hyperlink r:id="rId447" w:tooltip="ממשלת ישראל העשרים ושמונה" w:history="1">
        <w:r w:rsidRPr="00CA32BA">
          <w:rPr>
            <w:rFonts w:cs="David"/>
            <w:sz w:val="28"/>
            <w:szCs w:val="28"/>
            <w:rtl/>
          </w:rPr>
          <w:t>ממשלת ישראל העשרים ושמונ</w:t>
        </w:r>
        <w:r>
          <w:rPr>
            <w:rFonts w:cs="David" w:hint="cs"/>
            <w:sz w:val="28"/>
            <w:szCs w:val="28"/>
            <w:rtl/>
          </w:rPr>
          <w:t>ה.</w:t>
        </w:r>
      </w:hyperlink>
      <w:r w:rsidRPr="00CA32BA">
        <w:rPr>
          <w:rFonts w:ascii="Arial" w:hAnsi="Arial" w:cs="David"/>
          <w:sz w:val="28"/>
          <w:szCs w:val="28"/>
        </w:rPr>
        <w:t xml:space="preserve"> </w:t>
      </w:r>
      <w:r w:rsidRPr="00CA32BA">
        <w:rPr>
          <w:rFonts w:ascii="Arial" w:hAnsi="Arial" w:cs="David"/>
          <w:sz w:val="28"/>
          <w:szCs w:val="28"/>
          <w:rtl/>
        </w:rPr>
        <w:t>לאחר ארבע שנים מונה לדובר תנועת "שלום עכשיו", ולאחר שנה וחצי בתפקיד הדובר מונה גם למזכ"ל התנועה. סיים את תפקידו באפריל 2016</w:t>
      </w:r>
      <w:r w:rsidR="00A624E2">
        <w:rPr>
          <w:rFonts w:ascii="Arial" w:hAnsi="Arial" w:cs="David"/>
          <w:sz w:val="28"/>
          <w:szCs w:val="28"/>
        </w:rPr>
        <w:t>.</w:t>
      </w:r>
      <w:r w:rsidR="00A624E2">
        <w:rPr>
          <w:rFonts w:ascii="Arial" w:hAnsi="Arial" w:cs="David" w:hint="cs"/>
          <w:sz w:val="28"/>
          <w:szCs w:val="28"/>
          <w:rtl/>
        </w:rPr>
        <w:t xml:space="preserve"> </w:t>
      </w:r>
      <w:r w:rsidRPr="00CA32BA">
        <w:rPr>
          <w:rFonts w:ascii="Arial" w:hAnsi="Arial" w:cs="David"/>
          <w:sz w:val="28"/>
          <w:szCs w:val="28"/>
          <w:rtl/>
        </w:rPr>
        <w:t>במסגרת פעילותו ב"שלום עכשיו" עסק אופנהיימר במאבק בעד </w:t>
      </w:r>
      <w:hyperlink r:id="rId448" w:tooltip="מדינה פלסטינית" w:history="1">
        <w:r w:rsidRPr="00CA32BA">
          <w:rPr>
            <w:rFonts w:cs="David"/>
            <w:sz w:val="28"/>
            <w:szCs w:val="28"/>
            <w:rtl/>
          </w:rPr>
          <w:t>מדינה פלסטיני</w:t>
        </w:r>
        <w:r>
          <w:rPr>
            <w:rFonts w:cs="David" w:hint="cs"/>
            <w:sz w:val="28"/>
            <w:szCs w:val="28"/>
            <w:rtl/>
          </w:rPr>
          <w:t>ת,</w:t>
        </w:r>
      </w:hyperlink>
      <w:r w:rsidRPr="00CA32BA">
        <w:rPr>
          <w:rFonts w:ascii="Arial" w:hAnsi="Arial" w:cs="David"/>
          <w:sz w:val="28"/>
          <w:szCs w:val="28"/>
        </w:rPr>
        <w:t xml:space="preserve"> </w:t>
      </w:r>
      <w:r w:rsidRPr="00CA32BA">
        <w:rPr>
          <w:rFonts w:ascii="Arial" w:hAnsi="Arial" w:cs="David"/>
          <w:sz w:val="28"/>
          <w:szCs w:val="28"/>
          <w:rtl/>
        </w:rPr>
        <w:t>הפסקת הבנייה ב</w:t>
      </w:r>
      <w:hyperlink r:id="rId449" w:tooltip="התנחלויות" w:history="1">
        <w:r w:rsidRPr="00CA32BA">
          <w:rPr>
            <w:rFonts w:cs="David"/>
            <w:sz w:val="28"/>
            <w:szCs w:val="28"/>
            <w:rtl/>
          </w:rPr>
          <w:t>התנחלויות</w:t>
        </w:r>
      </w:hyperlink>
      <w:r w:rsidRPr="00CA32BA">
        <w:rPr>
          <w:rFonts w:ascii="Arial" w:hAnsi="Arial" w:cs="David"/>
          <w:sz w:val="28"/>
          <w:szCs w:val="28"/>
        </w:rPr>
        <w:t> </w:t>
      </w:r>
      <w:r w:rsidRPr="00CA32BA">
        <w:rPr>
          <w:rFonts w:ascii="Arial" w:hAnsi="Arial" w:cs="David"/>
          <w:sz w:val="28"/>
          <w:szCs w:val="28"/>
          <w:rtl/>
        </w:rPr>
        <w:t>ופינוי ה</w:t>
      </w:r>
      <w:hyperlink r:id="rId450" w:tooltip="מאחז" w:history="1">
        <w:r w:rsidRPr="00CA32BA">
          <w:rPr>
            <w:rFonts w:cs="David"/>
            <w:sz w:val="28"/>
            <w:szCs w:val="28"/>
            <w:rtl/>
          </w:rPr>
          <w:t>מאחזים</w:t>
        </w:r>
      </w:hyperlink>
      <w:r w:rsidR="00A624E2">
        <w:rPr>
          <w:rFonts w:ascii="Arial" w:hAnsi="Arial" w:cs="David"/>
          <w:sz w:val="28"/>
          <w:szCs w:val="28"/>
        </w:rPr>
        <w:t>.</w:t>
      </w:r>
      <w:r w:rsidR="00A624E2">
        <w:rPr>
          <w:rFonts w:ascii="Arial" w:hAnsi="Arial" w:cs="David" w:hint="cs"/>
          <w:sz w:val="28"/>
          <w:szCs w:val="28"/>
          <w:rtl/>
        </w:rPr>
        <w:t xml:space="preserve"> </w:t>
      </w:r>
      <w:r w:rsidRPr="00CA32BA">
        <w:rPr>
          <w:rFonts w:ascii="Arial" w:hAnsi="Arial" w:cs="David"/>
          <w:sz w:val="28"/>
          <w:szCs w:val="28"/>
          <w:rtl/>
        </w:rPr>
        <w:t>בשנה שקדמה ל</w:t>
      </w:r>
      <w:hyperlink r:id="rId451" w:tooltip="תוכנית ההתנתקות" w:history="1">
        <w:r w:rsidRPr="00CA32BA">
          <w:rPr>
            <w:rFonts w:cs="David"/>
            <w:sz w:val="28"/>
            <w:szCs w:val="28"/>
            <w:rtl/>
          </w:rPr>
          <w:t>תוכנית ההתנתקות</w:t>
        </w:r>
      </w:hyperlink>
      <w:r w:rsidRPr="00CA32BA">
        <w:rPr>
          <w:rFonts w:ascii="Arial" w:hAnsi="Arial" w:cs="David"/>
          <w:sz w:val="28"/>
          <w:szCs w:val="28"/>
        </w:rPr>
        <w:t> </w:t>
      </w:r>
      <w:r w:rsidRPr="00CA32BA">
        <w:rPr>
          <w:rFonts w:ascii="Arial" w:hAnsi="Arial" w:cs="David"/>
          <w:sz w:val="28"/>
          <w:szCs w:val="28"/>
          <w:rtl/>
        </w:rPr>
        <w:t>היה אחד היוזמים של הקמת "מטה הרו</w:t>
      </w:r>
      <w:r>
        <w:rPr>
          <w:rFonts w:ascii="Arial" w:hAnsi="Arial" w:cs="David" w:hint="cs"/>
          <w:sz w:val="28"/>
          <w:szCs w:val="28"/>
          <w:rtl/>
        </w:rPr>
        <w:t>ב"</w:t>
      </w:r>
      <w:r w:rsidRPr="00CA32BA">
        <w:rPr>
          <w:rFonts w:ascii="Arial" w:hAnsi="Arial" w:cs="David"/>
          <w:sz w:val="28"/>
          <w:szCs w:val="28"/>
          <w:rtl/>
        </w:rPr>
        <w:t>שארגן מאבק ציבורי והפגנות בעד היציאה מ</w:t>
      </w:r>
      <w:hyperlink r:id="rId452" w:tooltip="רצועת עזה" w:history="1">
        <w:r w:rsidRPr="00CA32BA">
          <w:rPr>
            <w:rFonts w:cs="David"/>
            <w:sz w:val="28"/>
            <w:szCs w:val="28"/>
            <w:rtl/>
          </w:rPr>
          <w:t>רצועת עז</w:t>
        </w:r>
        <w:r>
          <w:rPr>
            <w:rFonts w:cs="David" w:hint="cs"/>
            <w:sz w:val="28"/>
            <w:szCs w:val="28"/>
            <w:rtl/>
          </w:rPr>
          <w:t>ה.</w:t>
        </w:r>
      </w:hyperlink>
      <w:r w:rsidRPr="00CA32BA">
        <w:rPr>
          <w:rFonts w:ascii="Arial" w:hAnsi="Arial" w:cs="David"/>
          <w:sz w:val="28"/>
          <w:szCs w:val="28"/>
        </w:rPr>
        <w:t xml:space="preserve"> </w:t>
      </w:r>
      <w:r w:rsidRPr="00CA32BA">
        <w:rPr>
          <w:rFonts w:ascii="Arial" w:hAnsi="Arial" w:cs="David"/>
          <w:sz w:val="28"/>
          <w:szCs w:val="28"/>
          <w:rtl/>
        </w:rPr>
        <w:t>במהלך כהונתו כמזכ"ל "שלום עכשיו"</w:t>
      </w:r>
      <w:r>
        <w:rPr>
          <w:rFonts w:ascii="Arial" w:hAnsi="Arial" w:cs="David" w:hint="cs"/>
          <w:sz w:val="28"/>
          <w:szCs w:val="28"/>
          <w:rtl/>
        </w:rPr>
        <w:t>,</w:t>
      </w:r>
      <w:r w:rsidRPr="00CA32BA">
        <w:rPr>
          <w:rFonts w:ascii="Arial" w:hAnsi="Arial" w:cs="David"/>
          <w:sz w:val="28"/>
          <w:szCs w:val="28"/>
          <w:rtl/>
        </w:rPr>
        <w:t xml:space="preserve"> הגישה התנועה עתירות רבות ל</w:t>
      </w:r>
      <w:hyperlink r:id="rId453" w:tooltip="בג&quot;ץ" w:history="1">
        <w:r w:rsidRPr="00CA32BA">
          <w:rPr>
            <w:rFonts w:cs="David"/>
            <w:sz w:val="28"/>
            <w:szCs w:val="28"/>
            <w:rtl/>
          </w:rPr>
          <w:t>בג"ץ</w:t>
        </w:r>
      </w:hyperlink>
      <w:r>
        <w:rPr>
          <w:rFonts w:ascii="Arial" w:hAnsi="Arial" w:cs="David" w:hint="cs"/>
          <w:sz w:val="28"/>
          <w:szCs w:val="28"/>
          <w:rtl/>
        </w:rPr>
        <w:t xml:space="preserve"> </w:t>
      </w:r>
      <w:r w:rsidRPr="00CA32BA">
        <w:rPr>
          <w:rFonts w:ascii="Arial" w:hAnsi="Arial" w:cs="David"/>
          <w:sz w:val="28"/>
          <w:szCs w:val="28"/>
          <w:rtl/>
        </w:rPr>
        <w:t>בדרישה לפנות </w:t>
      </w:r>
      <w:hyperlink r:id="rId454" w:tooltip="מאחז" w:history="1">
        <w:r w:rsidRPr="00CA32BA">
          <w:rPr>
            <w:rFonts w:cs="David"/>
            <w:sz w:val="28"/>
            <w:szCs w:val="28"/>
            <w:rtl/>
          </w:rPr>
          <w:t>מאחזים</w:t>
        </w:r>
      </w:hyperlink>
      <w:r w:rsidRPr="00CA32BA">
        <w:rPr>
          <w:rFonts w:ascii="Arial" w:hAnsi="Arial" w:cs="David"/>
          <w:sz w:val="28"/>
          <w:szCs w:val="28"/>
        </w:rPr>
        <w:t> </w:t>
      </w:r>
      <w:r w:rsidRPr="00CA32BA">
        <w:rPr>
          <w:rFonts w:ascii="Arial" w:hAnsi="Arial" w:cs="David"/>
          <w:sz w:val="28"/>
          <w:szCs w:val="28"/>
          <w:rtl/>
        </w:rPr>
        <w:t>מרכזיים ואתרים נוספים שנבנו באופן בלתי חוקי לטענתם. הפעילות המשפטית הובילה בין היתר לפינוי המאחז </w:t>
      </w:r>
      <w:hyperlink r:id="rId455" w:tooltip="מגרון (מאחז)" w:history="1">
        <w:r w:rsidRPr="00CA32BA">
          <w:rPr>
            <w:rFonts w:cs="David"/>
            <w:sz w:val="28"/>
            <w:szCs w:val="28"/>
            <w:rtl/>
          </w:rPr>
          <w:t>מגרון</w:t>
        </w:r>
      </w:hyperlink>
      <w:r w:rsidRPr="00CA32BA">
        <w:rPr>
          <w:rFonts w:ascii="Arial" w:hAnsi="Arial" w:cs="David"/>
          <w:sz w:val="28"/>
          <w:szCs w:val="28"/>
        </w:rPr>
        <w:t> </w:t>
      </w:r>
      <w:r w:rsidRPr="00CA32BA">
        <w:rPr>
          <w:rFonts w:ascii="Arial" w:hAnsi="Arial" w:cs="David"/>
          <w:sz w:val="28"/>
          <w:szCs w:val="28"/>
          <w:rtl/>
        </w:rPr>
        <w:t>ומבנים מהמאחז </w:t>
      </w:r>
      <w:hyperlink r:id="rId456" w:tooltip="עמונה" w:history="1">
        <w:r w:rsidRPr="00CA32BA">
          <w:rPr>
            <w:rFonts w:cs="David"/>
            <w:sz w:val="28"/>
            <w:szCs w:val="28"/>
            <w:rtl/>
          </w:rPr>
          <w:t>עמונה</w:t>
        </w:r>
      </w:hyperlink>
      <w:r w:rsidRPr="00CA32BA">
        <w:rPr>
          <w:rFonts w:ascii="Arial" w:hAnsi="Arial" w:cs="David"/>
          <w:sz w:val="28"/>
          <w:szCs w:val="28"/>
        </w:rPr>
        <w:t>.</w:t>
      </w:r>
    </w:p>
    <w:p w14:paraId="1E32E7CC" w14:textId="1B1AEDD7" w:rsidR="000B5DD1" w:rsidRPr="00CA32BA" w:rsidRDefault="000B5DD1" w:rsidP="00A624E2">
      <w:pPr>
        <w:pStyle w:val="NormalWeb"/>
        <w:shd w:val="clear" w:color="auto" w:fill="FFFFFF"/>
        <w:bidi/>
        <w:spacing w:before="120" w:beforeAutospacing="0" w:after="120" w:afterAutospacing="0" w:line="360" w:lineRule="auto"/>
        <w:jc w:val="both"/>
        <w:rPr>
          <w:rFonts w:ascii="Arial" w:hAnsi="Arial" w:cs="David"/>
          <w:sz w:val="28"/>
          <w:szCs w:val="28"/>
        </w:rPr>
      </w:pPr>
      <w:r w:rsidRPr="00CA32BA">
        <w:rPr>
          <w:rFonts w:ascii="Arial" w:hAnsi="Arial" w:cs="David"/>
          <w:sz w:val="28"/>
          <w:szCs w:val="28"/>
          <w:rtl/>
        </w:rPr>
        <w:t>בשנת</w:t>
      </w:r>
      <w:r>
        <w:rPr>
          <w:rFonts w:ascii="Arial" w:hAnsi="Arial" w:cs="David" w:hint="cs"/>
          <w:sz w:val="28"/>
          <w:szCs w:val="28"/>
          <w:rtl/>
        </w:rPr>
        <w:t xml:space="preserve"> 2011</w:t>
      </w:r>
      <w:r w:rsidRPr="00CA32BA">
        <w:rPr>
          <w:rFonts w:ascii="Arial" w:hAnsi="Arial" w:cs="David"/>
          <w:sz w:val="28"/>
          <w:szCs w:val="28"/>
          <w:rtl/>
        </w:rPr>
        <w:t> פרסם העיתון</w:t>
      </w:r>
      <w:hyperlink r:id="rId457" w:tooltip="הארץ" w:history="1">
        <w:r>
          <w:rPr>
            <w:rFonts w:cs="David"/>
            <w:sz w:val="28"/>
            <w:szCs w:val="28"/>
          </w:rPr>
          <w:t xml:space="preserve"> </w:t>
        </w:r>
        <w:r>
          <w:rPr>
            <w:rFonts w:cs="David" w:hint="cs"/>
            <w:sz w:val="28"/>
            <w:szCs w:val="28"/>
            <w:rtl/>
          </w:rPr>
          <w:t>"ה</w:t>
        </w:r>
        <w:r w:rsidRPr="00CA32BA">
          <w:rPr>
            <w:rFonts w:cs="David"/>
            <w:sz w:val="28"/>
            <w:szCs w:val="28"/>
            <w:rtl/>
          </w:rPr>
          <w:t>אר</w:t>
        </w:r>
        <w:r>
          <w:rPr>
            <w:rFonts w:cs="David" w:hint="cs"/>
            <w:sz w:val="28"/>
            <w:szCs w:val="28"/>
            <w:rtl/>
          </w:rPr>
          <w:t>ץ"</w:t>
        </w:r>
      </w:hyperlink>
      <w:r w:rsidRPr="00CA32BA">
        <w:rPr>
          <w:rFonts w:ascii="Arial" w:hAnsi="Arial" w:cs="David"/>
          <w:sz w:val="28"/>
          <w:szCs w:val="28"/>
        </w:rPr>
        <w:t xml:space="preserve"> </w:t>
      </w:r>
      <w:r w:rsidRPr="00CA32BA">
        <w:rPr>
          <w:rFonts w:ascii="Arial" w:hAnsi="Arial" w:cs="David"/>
          <w:sz w:val="28"/>
          <w:szCs w:val="28"/>
          <w:rtl/>
        </w:rPr>
        <w:t>את "התיק הישראלי" של </w:t>
      </w:r>
      <w:hyperlink r:id="rId458" w:tooltip="ויקיליקס" w:history="1">
        <w:r w:rsidRPr="00CA32BA">
          <w:rPr>
            <w:rFonts w:cs="David"/>
            <w:sz w:val="28"/>
            <w:szCs w:val="28"/>
            <w:rtl/>
          </w:rPr>
          <w:t>ויקיליקס</w:t>
        </w:r>
      </w:hyperlink>
      <w:r w:rsidRPr="00CA32BA">
        <w:rPr>
          <w:rFonts w:ascii="Arial" w:hAnsi="Arial" w:cs="David"/>
          <w:sz w:val="28"/>
          <w:szCs w:val="28"/>
        </w:rPr>
        <w:t> </w:t>
      </w:r>
      <w:r w:rsidRPr="00CA32BA">
        <w:rPr>
          <w:rFonts w:ascii="Arial" w:hAnsi="Arial" w:cs="David"/>
          <w:sz w:val="28"/>
          <w:szCs w:val="28"/>
          <w:rtl/>
        </w:rPr>
        <w:t>ובו נחשף כי אופנהיימר קיים קשר עם אנשי שגרירות </w:t>
      </w:r>
      <w:hyperlink r:id="rId459" w:tooltip="ארצות הברית" w:history="1">
        <w:r w:rsidRPr="00CA32BA">
          <w:rPr>
            <w:rFonts w:cs="David"/>
            <w:sz w:val="28"/>
            <w:szCs w:val="28"/>
            <w:rtl/>
          </w:rPr>
          <w:t>ארצות הברית</w:t>
        </w:r>
      </w:hyperlink>
      <w:r w:rsidRPr="00CA32BA">
        <w:rPr>
          <w:rFonts w:ascii="Arial" w:hAnsi="Arial" w:cs="David"/>
          <w:sz w:val="28"/>
          <w:szCs w:val="28"/>
        </w:rPr>
        <w:t> </w:t>
      </w:r>
      <w:r w:rsidRPr="00CA32BA">
        <w:rPr>
          <w:rFonts w:ascii="Arial" w:hAnsi="Arial" w:cs="David"/>
          <w:sz w:val="28"/>
          <w:szCs w:val="28"/>
          <w:rtl/>
        </w:rPr>
        <w:t xml:space="preserve">שבמסגרתו העביר להם מידע </w:t>
      </w:r>
      <w:r w:rsidRPr="00CA32BA">
        <w:rPr>
          <w:rFonts w:ascii="Arial" w:hAnsi="Arial" w:cs="David"/>
          <w:sz w:val="28"/>
          <w:szCs w:val="28"/>
          <w:rtl/>
        </w:rPr>
        <w:lastRenderedPageBreak/>
        <w:t>על הבנייה בהתנחלויות</w:t>
      </w:r>
      <w:r>
        <w:rPr>
          <w:rFonts w:ascii="Arial" w:hAnsi="Arial" w:cs="David" w:hint="cs"/>
          <w:sz w:val="28"/>
          <w:szCs w:val="28"/>
          <w:rtl/>
        </w:rPr>
        <w:t>.</w:t>
      </w:r>
      <w:r w:rsidR="00A624E2">
        <w:rPr>
          <w:rFonts w:ascii="Arial" w:hAnsi="Arial" w:cs="David" w:hint="cs"/>
          <w:sz w:val="28"/>
          <w:szCs w:val="28"/>
          <w:rtl/>
        </w:rPr>
        <w:t xml:space="preserve"> </w:t>
      </w:r>
      <w:r w:rsidRPr="00CA32BA">
        <w:rPr>
          <w:rFonts w:ascii="Arial" w:hAnsi="Arial" w:cs="David"/>
          <w:sz w:val="28"/>
          <w:szCs w:val="28"/>
          <w:rtl/>
        </w:rPr>
        <w:t>במקביל לפעילותו ב"שלום עכשיו" נבחר אופנהיימר לוועידת מפלגת העבודה. הוא התמודד על מקום ברשימת המפלגה לכנסת, פעם אחת על המקום המשוריין לצעירים ופעמיים בפריימריז הארציים. בכל המקרים לא הצליח להיכנס למקום ריאלי. בבחירות המקדימות ל</w:t>
      </w:r>
      <w:hyperlink r:id="rId460" w:tooltip="הכנסת התשע-עשרה" w:history="1">
        <w:r w:rsidRPr="00CA32BA">
          <w:rPr>
            <w:rFonts w:cs="David"/>
            <w:sz w:val="28"/>
            <w:szCs w:val="28"/>
            <w:rtl/>
          </w:rPr>
          <w:t>כנסת התשע-עשרה</w:t>
        </w:r>
      </w:hyperlink>
      <w:r w:rsidRPr="00CA32BA">
        <w:rPr>
          <w:rFonts w:ascii="Arial" w:hAnsi="Arial" w:cs="David"/>
          <w:sz w:val="28"/>
          <w:szCs w:val="28"/>
        </w:rPr>
        <w:t> </w:t>
      </w:r>
      <w:r w:rsidRPr="00CA32BA">
        <w:rPr>
          <w:rFonts w:ascii="Arial" w:hAnsi="Arial" w:cs="David"/>
          <w:sz w:val="28"/>
          <w:szCs w:val="28"/>
          <w:rtl/>
        </w:rPr>
        <w:t>זכה לתמיכה של כ-8,000 מתפקדים והוצב במקום ה-27 ברשימת המפלגה</w:t>
      </w:r>
      <w:r w:rsidRPr="00CA32BA">
        <w:rPr>
          <w:rFonts w:ascii="Arial" w:hAnsi="Arial" w:cs="David"/>
          <w:sz w:val="28"/>
          <w:szCs w:val="28"/>
        </w:rPr>
        <w:t>.</w:t>
      </w:r>
      <w:r w:rsidRPr="00CA32BA">
        <w:rPr>
          <w:rFonts w:ascii="Arial" w:hAnsi="Arial" w:cs="David"/>
          <w:sz w:val="28"/>
          <w:szCs w:val="28"/>
          <w:rtl/>
        </w:rPr>
        <w:t xml:space="preserve"> לאחר פרישתו של </w:t>
      </w:r>
      <w:r>
        <w:rPr>
          <w:rFonts w:ascii="Arial" w:hAnsi="Arial" w:cs="David" w:hint="cs"/>
          <w:sz w:val="28"/>
          <w:szCs w:val="28"/>
          <w:rtl/>
        </w:rPr>
        <w:t xml:space="preserve">עמיר פרץ </w:t>
      </w:r>
      <w:r w:rsidRPr="00CA32BA">
        <w:rPr>
          <w:rFonts w:ascii="Arial" w:hAnsi="Arial" w:cs="David"/>
          <w:sz w:val="28"/>
          <w:szCs w:val="28"/>
          <w:rtl/>
        </w:rPr>
        <w:t>מהמפלגה בבוקר יום הגשת הרשימות, "הוקפצו" כל מועמדי המפלגה במקום אחד והוא הוצב במקום ה-26.</w:t>
      </w:r>
      <w:r w:rsidRPr="00CA32BA">
        <w:rPr>
          <w:rFonts w:ascii="Arial" w:hAnsi="Arial" w:cs="David"/>
          <w:sz w:val="28"/>
          <w:szCs w:val="28"/>
        </w:rPr>
        <w:t xml:space="preserve"> </w:t>
      </w:r>
      <w:r w:rsidRPr="00CA32BA">
        <w:rPr>
          <w:rFonts w:ascii="Arial" w:hAnsi="Arial" w:cs="David"/>
          <w:sz w:val="28"/>
          <w:szCs w:val="28"/>
          <w:rtl/>
        </w:rPr>
        <w:t>אופנהיימר קיבל איומים על חייו, ולתקופה קצרה העמידה </w:t>
      </w:r>
      <w:hyperlink r:id="rId461" w:tooltip="משטרת ישראל" w:history="1">
        <w:r w:rsidRPr="00CA32BA">
          <w:rPr>
            <w:rFonts w:cs="David"/>
            <w:sz w:val="28"/>
            <w:szCs w:val="28"/>
            <w:rtl/>
          </w:rPr>
          <w:t>משטרת ישראל</w:t>
        </w:r>
      </w:hyperlink>
      <w:r w:rsidRPr="00CA32BA">
        <w:rPr>
          <w:rFonts w:ascii="Arial" w:hAnsi="Arial" w:cs="David"/>
          <w:sz w:val="28"/>
          <w:szCs w:val="28"/>
        </w:rPr>
        <w:t> </w:t>
      </w:r>
      <w:r w:rsidRPr="00CA32BA">
        <w:rPr>
          <w:rFonts w:ascii="Arial" w:hAnsi="Arial" w:cs="David"/>
          <w:sz w:val="28"/>
          <w:szCs w:val="28"/>
          <w:rtl/>
        </w:rPr>
        <w:t>אבטחה ליד ביתו</w:t>
      </w:r>
      <w:r w:rsidRPr="00CA32BA">
        <w:rPr>
          <w:rFonts w:ascii="Arial" w:hAnsi="Arial" w:cs="David"/>
          <w:sz w:val="28"/>
          <w:szCs w:val="28"/>
        </w:rPr>
        <w:t>.</w:t>
      </w:r>
    </w:p>
    <w:p w14:paraId="21F3359C" w14:textId="77777777" w:rsidR="000B5DD1" w:rsidRPr="00CA32BA" w:rsidRDefault="000B5DD1" w:rsidP="000B5DD1">
      <w:pPr>
        <w:pStyle w:val="NormalWeb"/>
        <w:shd w:val="clear" w:color="auto" w:fill="FFFFFF"/>
        <w:bidi/>
        <w:spacing w:before="120" w:beforeAutospacing="0" w:after="120" w:afterAutospacing="0" w:line="360" w:lineRule="auto"/>
        <w:jc w:val="both"/>
        <w:rPr>
          <w:rFonts w:ascii="Arial" w:hAnsi="Arial" w:cs="David"/>
          <w:sz w:val="28"/>
          <w:szCs w:val="28"/>
        </w:rPr>
      </w:pPr>
      <w:r>
        <w:rPr>
          <w:rFonts w:ascii="Arial" w:hAnsi="Arial" w:cs="David" w:hint="cs"/>
          <w:sz w:val="28"/>
          <w:szCs w:val="28"/>
          <w:rtl/>
        </w:rPr>
        <w:t xml:space="preserve">ב 2015 </w:t>
      </w:r>
      <w:r w:rsidRPr="00CA32BA">
        <w:rPr>
          <w:rFonts w:ascii="Arial" w:hAnsi="Arial" w:cs="David"/>
          <w:sz w:val="28"/>
          <w:szCs w:val="28"/>
        </w:rPr>
        <w:t> </w:t>
      </w:r>
      <w:r w:rsidRPr="00CA32BA">
        <w:rPr>
          <w:rFonts w:ascii="Arial" w:hAnsi="Arial" w:cs="David"/>
          <w:sz w:val="28"/>
          <w:szCs w:val="28"/>
          <w:rtl/>
        </w:rPr>
        <w:t>הודיע על כוונתו לפרוש מתפקידו כמנכ"ל </w:t>
      </w:r>
      <w:hyperlink r:id="rId462" w:tooltip="שלום עכשיו" w:history="1">
        <w:r w:rsidRPr="00CA32BA">
          <w:rPr>
            <w:rFonts w:cs="David"/>
            <w:sz w:val="28"/>
            <w:szCs w:val="28"/>
            <w:rtl/>
          </w:rPr>
          <w:t>שלום עכשי</w:t>
        </w:r>
        <w:r>
          <w:rPr>
            <w:rFonts w:cs="David" w:hint="cs"/>
            <w:sz w:val="28"/>
            <w:szCs w:val="28"/>
            <w:rtl/>
          </w:rPr>
          <w:t>ו,</w:t>
        </w:r>
      </w:hyperlink>
      <w:r w:rsidRPr="00CA32BA">
        <w:rPr>
          <w:rFonts w:ascii="Arial" w:hAnsi="Arial" w:cs="David"/>
          <w:sz w:val="28"/>
          <w:szCs w:val="28"/>
        </w:rPr>
        <w:t xml:space="preserve"> </w:t>
      </w:r>
      <w:r w:rsidRPr="00CA32BA">
        <w:rPr>
          <w:rFonts w:ascii="Arial" w:hAnsi="Arial" w:cs="David"/>
          <w:sz w:val="28"/>
          <w:szCs w:val="28"/>
          <w:rtl/>
        </w:rPr>
        <w:t>אך לא ממזכ"לות התנועה</w:t>
      </w:r>
      <w:r w:rsidRPr="00CA32BA">
        <w:rPr>
          <w:rFonts w:ascii="Arial" w:hAnsi="Arial" w:cs="David"/>
          <w:sz w:val="28"/>
          <w:szCs w:val="28"/>
        </w:rPr>
        <w:t>.</w:t>
      </w:r>
      <w:r w:rsidRPr="00CA32BA">
        <w:rPr>
          <w:rFonts w:ascii="Arial" w:hAnsi="Arial" w:cs="David"/>
          <w:sz w:val="28"/>
          <w:szCs w:val="28"/>
          <w:rtl/>
        </w:rPr>
        <w:t xml:space="preserve"> אפריל </w:t>
      </w:r>
      <w:r>
        <w:rPr>
          <w:rFonts w:ascii="Arial" w:hAnsi="Arial" w:cs="David" w:hint="cs"/>
          <w:sz w:val="28"/>
          <w:szCs w:val="28"/>
          <w:rtl/>
        </w:rPr>
        <w:t xml:space="preserve">2016 </w:t>
      </w:r>
      <w:r w:rsidRPr="00CA32BA">
        <w:rPr>
          <w:rFonts w:ascii="Arial" w:hAnsi="Arial" w:cs="David"/>
          <w:sz w:val="28"/>
          <w:szCs w:val="28"/>
          <w:rtl/>
        </w:rPr>
        <w:t>מונה </w:t>
      </w:r>
      <w:hyperlink r:id="rId463" w:tooltip="אבי בוסקילה" w:history="1">
        <w:r w:rsidRPr="00CA32BA">
          <w:rPr>
            <w:rFonts w:cs="David"/>
            <w:sz w:val="28"/>
            <w:szCs w:val="28"/>
            <w:rtl/>
          </w:rPr>
          <w:t>אבי בוסקילה</w:t>
        </w:r>
      </w:hyperlink>
      <w:r w:rsidRPr="00CA32BA">
        <w:rPr>
          <w:rFonts w:ascii="Arial" w:hAnsi="Arial" w:cs="David"/>
          <w:sz w:val="28"/>
          <w:szCs w:val="28"/>
        </w:rPr>
        <w:t> </w:t>
      </w:r>
      <w:r w:rsidRPr="00CA32BA">
        <w:rPr>
          <w:rFonts w:ascii="Arial" w:hAnsi="Arial" w:cs="David"/>
          <w:sz w:val="28"/>
          <w:szCs w:val="28"/>
          <w:rtl/>
        </w:rPr>
        <w:t>לתפקיד המנכ"ל ואופנהיימר פרש גם מתפקיד המזכ"ל, אך נותר חבר הנהלה</w:t>
      </w:r>
      <w:r w:rsidRPr="00CA32BA">
        <w:rPr>
          <w:rFonts w:ascii="Arial" w:hAnsi="Arial" w:cs="David"/>
          <w:sz w:val="28"/>
          <w:szCs w:val="28"/>
        </w:rPr>
        <w:t>.</w:t>
      </w:r>
    </w:p>
    <w:p w14:paraId="79A8B027" w14:textId="548507D6" w:rsidR="009B3E55" w:rsidRDefault="003C764B" w:rsidP="005960A4">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6" w:name="_Toc532201467"/>
      <w:r>
        <w:rPr>
          <w:rFonts w:asciiTheme="minorHAnsi" w:eastAsiaTheme="minorHAnsi" w:hAnsiTheme="minorHAnsi" w:cs="David" w:hint="cs"/>
          <w:b/>
          <w:bCs/>
          <w:sz w:val="28"/>
          <w:szCs w:val="28"/>
          <w:rtl/>
        </w:rPr>
        <w:t xml:space="preserve">ד"ר </w:t>
      </w:r>
      <w:r w:rsidR="009B3E55">
        <w:rPr>
          <w:rFonts w:asciiTheme="minorHAnsi" w:eastAsiaTheme="minorHAnsi" w:hAnsiTheme="minorHAnsi" w:cs="David" w:hint="cs"/>
          <w:b/>
          <w:bCs/>
          <w:sz w:val="28"/>
          <w:szCs w:val="28"/>
          <w:rtl/>
        </w:rPr>
        <w:t>חליל שקאקי</w:t>
      </w:r>
      <w:bookmarkEnd w:id="56"/>
    </w:p>
    <w:p w14:paraId="69453729" w14:textId="77777777" w:rsidR="006F6EE4" w:rsidRDefault="007C1F83" w:rsidP="000B5DD1">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noProof/>
          <w:sz w:val="28"/>
          <w:szCs w:val="28"/>
        </w:rPr>
        <w:drawing>
          <wp:inline distT="0" distB="0" distL="0" distR="0" wp14:anchorId="7228DC84" wp14:editId="5C3E0C99">
            <wp:extent cx="2619375" cy="1743075"/>
            <wp:effectExtent l="0" t="0" r="9525" b="9525"/>
            <wp:docPr id="38" name="תמונה 38" descr="C:\Users\u26644\Documents\גיא\סיור איוש\תמונות\חליל שקא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26644\Documents\גיא\סיור איוש\תמונות\חליל שקאקי.jpg"/>
                    <pic:cNvPicPr>
                      <a:picLocks noChangeAspect="1" noChangeArrowheads="1"/>
                    </pic:cNvPicPr>
                  </pic:nvPicPr>
                  <pic:blipFill>
                    <a:blip r:embed="rId464">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p w14:paraId="5C36F1FA" w14:textId="77777777" w:rsidR="00A624E2" w:rsidRDefault="000B5DD1" w:rsidP="00A624E2">
      <w:pPr>
        <w:pStyle w:val="NormalWeb"/>
        <w:shd w:val="clear" w:color="auto" w:fill="FFFFFF"/>
        <w:bidi/>
        <w:spacing w:before="120" w:beforeAutospacing="0" w:after="120" w:afterAutospacing="0" w:line="360" w:lineRule="auto"/>
        <w:jc w:val="both"/>
        <w:rPr>
          <w:rFonts w:ascii="Arial" w:hAnsi="Arial" w:cs="David"/>
          <w:sz w:val="28"/>
          <w:szCs w:val="28"/>
          <w:rtl/>
        </w:rPr>
      </w:pPr>
      <w:r w:rsidRPr="000B5DD1">
        <w:rPr>
          <w:rFonts w:ascii="Arial" w:hAnsi="Arial" w:cs="David" w:hint="cs"/>
          <w:sz w:val="28"/>
          <w:szCs w:val="28"/>
          <w:rtl/>
        </w:rPr>
        <w:t xml:space="preserve"> </w:t>
      </w:r>
      <w:r w:rsidRPr="00BF279F">
        <w:rPr>
          <w:rFonts w:ascii="Arial" w:hAnsi="Arial" w:cs="David" w:hint="cs"/>
          <w:sz w:val="28"/>
          <w:szCs w:val="28"/>
          <w:rtl/>
        </w:rPr>
        <w:t>ד"ר ח'ליל שקאקי נולד ב</w:t>
      </w:r>
      <w:r>
        <w:rPr>
          <w:rFonts w:ascii="Arial" w:hAnsi="Arial" w:cs="David" w:hint="cs"/>
          <w:sz w:val="28"/>
          <w:szCs w:val="28"/>
          <w:rtl/>
        </w:rPr>
        <w:t>-</w:t>
      </w:r>
      <w:r w:rsidRPr="00BF279F">
        <w:rPr>
          <w:rFonts w:ascii="Arial" w:hAnsi="Arial" w:cs="David" w:hint="cs"/>
          <w:sz w:val="28"/>
          <w:szCs w:val="28"/>
          <w:rtl/>
        </w:rPr>
        <w:t xml:space="preserve"> 1953 ברפיח, עזה. הוא ראש המרכז הפלסטי</w:t>
      </w:r>
      <w:r>
        <w:rPr>
          <w:rFonts w:ascii="Arial" w:hAnsi="Arial" w:cs="David" w:hint="cs"/>
          <w:sz w:val="28"/>
          <w:szCs w:val="28"/>
          <w:rtl/>
        </w:rPr>
        <w:t>נ</w:t>
      </w:r>
      <w:r w:rsidRPr="00BF279F">
        <w:rPr>
          <w:rFonts w:ascii="Arial" w:hAnsi="Arial" w:cs="David" w:hint="cs"/>
          <w:sz w:val="28"/>
          <w:szCs w:val="28"/>
          <w:rtl/>
        </w:rPr>
        <w:t>י לחקר סקרים ומדיניות</w:t>
      </w:r>
      <w:r>
        <w:rPr>
          <w:rFonts w:ascii="Arial" w:hAnsi="Arial" w:cs="David" w:hint="cs"/>
          <w:sz w:val="28"/>
          <w:szCs w:val="28"/>
          <w:rtl/>
        </w:rPr>
        <w:t>,</w:t>
      </w:r>
      <w:r w:rsidRPr="00BF279F">
        <w:rPr>
          <w:rFonts w:ascii="Arial" w:hAnsi="Arial" w:cs="David" w:hint="cs"/>
          <w:sz w:val="28"/>
          <w:szCs w:val="28"/>
          <w:rtl/>
        </w:rPr>
        <w:t xml:space="preserve"> הממוקם בראמללה וסוקר את דעת הקהל הפלסטינית.</w:t>
      </w:r>
      <w:r>
        <w:rPr>
          <w:rFonts w:ascii="Arial" w:hAnsi="Arial" w:cs="David" w:hint="cs"/>
          <w:sz w:val="28"/>
          <w:szCs w:val="28"/>
          <w:rtl/>
        </w:rPr>
        <w:t xml:space="preserve"> </w:t>
      </w:r>
      <w:r w:rsidRPr="00BF279F">
        <w:rPr>
          <w:rFonts w:ascii="Arial" w:hAnsi="Arial" w:cs="David"/>
          <w:sz w:val="28"/>
          <w:szCs w:val="28"/>
          <w:rtl/>
        </w:rPr>
        <w:t>שקאקי למד </w:t>
      </w:r>
      <w:hyperlink r:id="rId465" w:tooltip="מדעי המדינה" w:history="1">
        <w:r w:rsidRPr="00BF279F">
          <w:rPr>
            <w:rFonts w:cs="David"/>
            <w:sz w:val="28"/>
            <w:szCs w:val="28"/>
            <w:rtl/>
          </w:rPr>
          <w:t>מדעי המדינה</w:t>
        </w:r>
      </w:hyperlink>
      <w:r w:rsidRPr="00BF279F">
        <w:rPr>
          <w:rFonts w:ascii="Arial" w:hAnsi="Arial" w:cs="David"/>
          <w:sz w:val="28"/>
          <w:szCs w:val="28"/>
        </w:rPr>
        <w:t> </w:t>
      </w:r>
      <w:r w:rsidRPr="00BF279F">
        <w:rPr>
          <w:rFonts w:ascii="Arial" w:hAnsi="Arial" w:cs="David"/>
          <w:sz w:val="28"/>
          <w:szCs w:val="28"/>
          <w:rtl/>
        </w:rPr>
        <w:t>ב</w:t>
      </w:r>
      <w:hyperlink r:id="rId466" w:tooltip="האוניברסיטה האמריקנית בביירות" w:history="1">
        <w:r w:rsidRPr="00BF279F">
          <w:rPr>
            <w:rFonts w:cs="David"/>
            <w:sz w:val="28"/>
            <w:szCs w:val="28"/>
            <w:rtl/>
          </w:rPr>
          <w:t>אוניברסיטה האמריקנית בביירות</w:t>
        </w:r>
      </w:hyperlink>
      <w:r>
        <w:rPr>
          <w:rFonts w:ascii="Arial" w:hAnsi="Arial" w:cs="David"/>
          <w:sz w:val="28"/>
          <w:szCs w:val="28"/>
        </w:rPr>
        <w:t xml:space="preserve"> </w:t>
      </w:r>
      <w:r>
        <w:rPr>
          <w:rFonts w:ascii="Arial" w:hAnsi="Arial" w:cs="David" w:hint="cs"/>
          <w:sz w:val="28"/>
          <w:szCs w:val="28"/>
          <w:rtl/>
        </w:rPr>
        <w:t xml:space="preserve"> וקיבל תארים ראשון ושני בתחום.</w:t>
      </w:r>
      <w:r w:rsidRPr="00BF279F">
        <w:rPr>
          <w:rFonts w:ascii="Arial" w:hAnsi="Arial" w:cs="David"/>
          <w:sz w:val="28"/>
          <w:szCs w:val="28"/>
        </w:rPr>
        <w:t> </w:t>
      </w:r>
      <w:r>
        <w:rPr>
          <w:rFonts w:ascii="Arial" w:hAnsi="Arial" w:cs="David" w:hint="cs"/>
          <w:sz w:val="28"/>
          <w:szCs w:val="28"/>
          <w:rtl/>
        </w:rPr>
        <w:t xml:space="preserve">שקאקי </w:t>
      </w:r>
      <w:r w:rsidRPr="00BF279F">
        <w:rPr>
          <w:rFonts w:ascii="Arial" w:hAnsi="Arial" w:cs="David"/>
          <w:sz w:val="28"/>
          <w:szCs w:val="28"/>
          <w:rtl/>
        </w:rPr>
        <w:t>קיבל דוקטורט במדעי המדינה מ</w:t>
      </w:r>
      <w:hyperlink r:id="rId467" w:tooltip="אוניברסיטת קולומביה" w:history="1">
        <w:r w:rsidRPr="00BF279F">
          <w:rPr>
            <w:rFonts w:cs="David"/>
            <w:sz w:val="28"/>
            <w:szCs w:val="28"/>
            <w:rtl/>
          </w:rPr>
          <w:t>אוניברסיטת קולומביה</w:t>
        </w:r>
      </w:hyperlink>
      <w:r w:rsidR="00A624E2">
        <w:rPr>
          <w:rFonts w:ascii="Arial" w:hAnsi="Arial" w:cs="David"/>
          <w:sz w:val="28"/>
          <w:szCs w:val="28"/>
        </w:rPr>
        <w:t>.</w:t>
      </w:r>
      <w:r w:rsidR="00A624E2">
        <w:rPr>
          <w:rFonts w:ascii="Arial" w:hAnsi="Arial" w:cs="David" w:hint="cs"/>
          <w:sz w:val="28"/>
          <w:szCs w:val="28"/>
          <w:rtl/>
        </w:rPr>
        <w:t xml:space="preserve"> </w:t>
      </w:r>
      <w:r w:rsidRPr="00BF279F">
        <w:rPr>
          <w:rFonts w:ascii="Arial" w:hAnsi="Arial" w:cs="David"/>
          <w:sz w:val="28"/>
          <w:szCs w:val="28"/>
          <w:rtl/>
        </w:rPr>
        <w:t>שקאקי לימד ב</w:t>
      </w:r>
      <w:hyperlink r:id="rId468" w:tooltip="אוניברסיטת א-נג'אח" w:history="1">
        <w:r w:rsidRPr="00BF279F">
          <w:rPr>
            <w:rFonts w:cs="David"/>
            <w:sz w:val="28"/>
            <w:szCs w:val="28"/>
            <w:rtl/>
          </w:rPr>
          <w:t>אוניברסיטת א-נג'אח</w:t>
        </w:r>
      </w:hyperlink>
      <w:r w:rsidRPr="00BF279F">
        <w:rPr>
          <w:rFonts w:ascii="Arial" w:hAnsi="Arial" w:cs="David"/>
          <w:sz w:val="28"/>
          <w:szCs w:val="28"/>
        </w:rPr>
        <w:t> </w:t>
      </w:r>
      <w:r w:rsidRPr="00BF279F">
        <w:rPr>
          <w:rFonts w:ascii="Arial" w:hAnsi="Arial" w:cs="David"/>
          <w:sz w:val="28"/>
          <w:szCs w:val="28"/>
          <w:rtl/>
        </w:rPr>
        <w:t>ב</w:t>
      </w:r>
      <w:hyperlink r:id="rId469" w:tooltip="שכם" w:history="1">
        <w:r w:rsidRPr="00BF279F">
          <w:rPr>
            <w:rFonts w:cs="David"/>
            <w:sz w:val="28"/>
            <w:szCs w:val="28"/>
            <w:rtl/>
          </w:rPr>
          <w:t>שכם</w:t>
        </w:r>
      </w:hyperlink>
      <w:r w:rsidRPr="00BF279F">
        <w:rPr>
          <w:rFonts w:ascii="Arial" w:hAnsi="Arial" w:cs="David"/>
          <w:sz w:val="28"/>
          <w:szCs w:val="28"/>
        </w:rPr>
        <w:t> </w:t>
      </w:r>
      <w:r w:rsidRPr="00BF279F">
        <w:rPr>
          <w:rFonts w:ascii="Arial" w:hAnsi="Arial" w:cs="David"/>
          <w:sz w:val="28"/>
          <w:szCs w:val="28"/>
          <w:rtl/>
        </w:rPr>
        <w:t>מאז</w:t>
      </w:r>
      <w:r>
        <w:rPr>
          <w:rFonts w:ascii="Arial" w:hAnsi="Arial" w:cs="David" w:hint="cs"/>
          <w:sz w:val="28"/>
          <w:szCs w:val="28"/>
          <w:rtl/>
        </w:rPr>
        <w:t xml:space="preserve"> 1986, </w:t>
      </w:r>
      <w:r w:rsidRPr="00BF279F">
        <w:rPr>
          <w:rFonts w:ascii="Arial" w:hAnsi="Arial" w:cs="David"/>
          <w:sz w:val="28"/>
          <w:szCs w:val="28"/>
        </w:rPr>
        <w:t xml:space="preserve"> </w:t>
      </w:r>
      <w:r w:rsidRPr="00BF279F">
        <w:rPr>
          <w:rFonts w:ascii="Arial" w:hAnsi="Arial" w:cs="David"/>
          <w:sz w:val="28"/>
          <w:szCs w:val="28"/>
          <w:rtl/>
        </w:rPr>
        <w:t>כמנהל וחוקר, ניהל את </w:t>
      </w:r>
      <w:hyperlink r:id="rId470" w:tooltip="המרכז הפלסטיני לחקר סקרים ומדיניות (הדף אינו קיים)" w:history="1">
        <w:r w:rsidRPr="00BF279F">
          <w:rPr>
            <w:rFonts w:cs="David"/>
            <w:sz w:val="28"/>
            <w:szCs w:val="28"/>
            <w:rtl/>
          </w:rPr>
          <w:t>המרכז הפלסטיני לחקר סקרים ומדיניות</w:t>
        </w:r>
      </w:hyperlink>
      <w:r w:rsidRPr="00BF279F">
        <w:rPr>
          <w:rFonts w:ascii="Arial" w:hAnsi="Arial" w:cs="David"/>
          <w:sz w:val="28"/>
          <w:szCs w:val="28"/>
        </w:rPr>
        <w:t> </w:t>
      </w:r>
      <w:r w:rsidRPr="00BF279F">
        <w:rPr>
          <w:rFonts w:ascii="Arial" w:hAnsi="Arial" w:cs="David"/>
          <w:sz w:val="28"/>
          <w:szCs w:val="28"/>
          <w:rtl/>
        </w:rPr>
        <w:t>ב</w:t>
      </w:r>
      <w:hyperlink r:id="rId471" w:tooltip="שכם" w:history="1">
        <w:r w:rsidRPr="00BF279F">
          <w:rPr>
            <w:rFonts w:cs="David"/>
            <w:sz w:val="28"/>
            <w:szCs w:val="28"/>
            <w:rtl/>
          </w:rPr>
          <w:t>שכם</w:t>
        </w:r>
      </w:hyperlink>
      <w:r w:rsidRPr="00BF279F">
        <w:rPr>
          <w:rFonts w:ascii="Arial" w:hAnsi="Arial" w:cs="David"/>
          <w:sz w:val="28"/>
          <w:szCs w:val="28"/>
        </w:rPr>
        <w:t> </w:t>
      </w:r>
      <w:r w:rsidRPr="00BF279F">
        <w:rPr>
          <w:rFonts w:ascii="Arial" w:hAnsi="Arial" w:cs="David"/>
          <w:sz w:val="28"/>
          <w:szCs w:val="28"/>
          <w:rtl/>
        </w:rPr>
        <w:t>מעת הקמתו במר</w:t>
      </w:r>
      <w:r>
        <w:rPr>
          <w:rFonts w:ascii="Arial" w:hAnsi="Arial" w:cs="David" w:hint="cs"/>
          <w:sz w:val="28"/>
          <w:szCs w:val="28"/>
          <w:rtl/>
        </w:rPr>
        <w:t>ץ.</w:t>
      </w:r>
      <w:r w:rsidRPr="00BF279F">
        <w:rPr>
          <w:rFonts w:ascii="Arial" w:hAnsi="Arial" w:cs="David"/>
          <w:sz w:val="28"/>
          <w:szCs w:val="28"/>
        </w:rPr>
        <w:t xml:space="preserve"> </w:t>
      </w:r>
      <w:r w:rsidRPr="00BF279F">
        <w:rPr>
          <w:rFonts w:ascii="Arial" w:hAnsi="Arial" w:cs="David"/>
          <w:sz w:val="28"/>
          <w:szCs w:val="28"/>
          <w:rtl/>
        </w:rPr>
        <w:t>הוא העורך הראשי של "כתב העת של מדיניות פלסטין</w:t>
      </w:r>
      <w:r>
        <w:rPr>
          <w:rFonts w:ascii="Arial" w:hAnsi="Arial" w:cs="David" w:hint="cs"/>
          <w:sz w:val="28"/>
          <w:szCs w:val="28"/>
          <w:rtl/>
        </w:rPr>
        <w:t>" מאז הקמתו ב- 1993.</w:t>
      </w:r>
      <w:r w:rsidR="00A624E2">
        <w:rPr>
          <w:rFonts w:ascii="Arial" w:hAnsi="Arial" w:cs="David" w:hint="cs"/>
          <w:sz w:val="28"/>
          <w:szCs w:val="28"/>
          <w:rtl/>
        </w:rPr>
        <w:t xml:space="preserve"> </w:t>
      </w:r>
      <w:r w:rsidRPr="00BF279F">
        <w:rPr>
          <w:rFonts w:ascii="Arial" w:hAnsi="Arial" w:cs="David"/>
          <w:sz w:val="28"/>
          <w:szCs w:val="28"/>
          <w:rtl/>
        </w:rPr>
        <w:t>שקאקי כיהן גם כחבר בוועדת הבחירות הפלסטינית העצמאית שהוקמה כדי להכין את הבחירות ל</w:t>
      </w:r>
      <w:hyperlink r:id="rId472" w:tooltip="הרשות הפלסטינית" w:history="1">
        <w:r w:rsidRPr="00BF279F">
          <w:rPr>
            <w:rFonts w:cs="David"/>
            <w:sz w:val="28"/>
            <w:szCs w:val="28"/>
            <w:rtl/>
          </w:rPr>
          <w:t>רשות הפלסטינית</w:t>
        </w:r>
      </w:hyperlink>
      <w:r w:rsidRPr="00BF279F">
        <w:rPr>
          <w:rFonts w:ascii="Arial" w:hAnsi="Arial" w:cs="David"/>
          <w:sz w:val="28"/>
          <w:szCs w:val="28"/>
        </w:rPr>
        <w:t> </w:t>
      </w:r>
      <w:r>
        <w:rPr>
          <w:rFonts w:ascii="Arial" w:hAnsi="Arial" w:cs="David"/>
          <w:sz w:val="28"/>
          <w:szCs w:val="28"/>
          <w:rtl/>
        </w:rPr>
        <w:t>בינוא</w:t>
      </w:r>
      <w:r>
        <w:rPr>
          <w:rFonts w:ascii="Arial" w:hAnsi="Arial" w:cs="David" w:hint="cs"/>
          <w:sz w:val="28"/>
          <w:szCs w:val="28"/>
          <w:rtl/>
        </w:rPr>
        <w:t>ר 1996.</w:t>
      </w:r>
      <w:r w:rsidR="00A624E2">
        <w:rPr>
          <w:rFonts w:ascii="Arial" w:hAnsi="Arial" w:cs="David" w:hint="cs"/>
          <w:sz w:val="28"/>
          <w:szCs w:val="28"/>
          <w:rtl/>
        </w:rPr>
        <w:t xml:space="preserve"> </w:t>
      </w:r>
    </w:p>
    <w:p w14:paraId="773CFFC6" w14:textId="67D683BB" w:rsidR="000B5DD1" w:rsidRDefault="000B5DD1" w:rsidP="00A624E2">
      <w:pPr>
        <w:pStyle w:val="NormalWeb"/>
        <w:shd w:val="clear" w:color="auto" w:fill="FFFFFF"/>
        <w:bidi/>
        <w:spacing w:before="120" w:beforeAutospacing="0" w:after="120" w:afterAutospacing="0" w:line="360" w:lineRule="auto"/>
        <w:jc w:val="both"/>
        <w:rPr>
          <w:rFonts w:ascii="Arial" w:hAnsi="Arial" w:cs="David"/>
          <w:sz w:val="28"/>
          <w:szCs w:val="28"/>
          <w:rtl/>
        </w:rPr>
      </w:pPr>
      <w:r>
        <w:rPr>
          <w:rFonts w:ascii="Arial" w:hAnsi="Arial" w:cs="David" w:hint="cs"/>
          <w:sz w:val="28"/>
          <w:szCs w:val="28"/>
          <w:rtl/>
        </w:rPr>
        <w:t>ח'ליל הוא אחיו של פתחי שקאקי שגורש מהשטחים בש</w:t>
      </w:r>
      <w:r w:rsidR="00A624E2">
        <w:rPr>
          <w:rFonts w:ascii="Arial" w:hAnsi="Arial" w:cs="David" w:hint="cs"/>
          <w:sz w:val="28"/>
          <w:szCs w:val="28"/>
          <w:rtl/>
        </w:rPr>
        <w:t>נ</w:t>
      </w:r>
      <w:r>
        <w:rPr>
          <w:rFonts w:ascii="Arial" w:hAnsi="Arial" w:cs="David" w:hint="cs"/>
          <w:sz w:val="28"/>
          <w:szCs w:val="28"/>
          <w:rtl/>
        </w:rPr>
        <w:t xml:space="preserve">ת 1988, עמד בראש ארגון הג'יאהד האסלאמי וחוסל במלטה באוקטובר 1995.   </w:t>
      </w:r>
    </w:p>
    <w:p w14:paraId="2B8895A5" w14:textId="77777777" w:rsidR="00A624E2" w:rsidRPr="00BF279F" w:rsidRDefault="00A624E2" w:rsidP="00A624E2">
      <w:pPr>
        <w:pStyle w:val="NormalWeb"/>
        <w:shd w:val="clear" w:color="auto" w:fill="FFFFFF"/>
        <w:bidi/>
        <w:spacing w:before="120" w:beforeAutospacing="0" w:after="120" w:afterAutospacing="0" w:line="360" w:lineRule="auto"/>
        <w:jc w:val="both"/>
        <w:rPr>
          <w:rFonts w:ascii="Arial" w:hAnsi="Arial" w:cs="David"/>
          <w:sz w:val="28"/>
          <w:szCs w:val="28"/>
        </w:rPr>
      </w:pPr>
    </w:p>
    <w:p w14:paraId="76E72328" w14:textId="0313CF5E" w:rsidR="00197336" w:rsidRDefault="00197336" w:rsidP="00197336">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7" w:name="_Toc532201468"/>
      <w:r>
        <w:rPr>
          <w:rFonts w:asciiTheme="minorHAnsi" w:eastAsiaTheme="minorHAnsi" w:hAnsiTheme="minorHAnsi" w:cs="David" w:hint="cs"/>
          <w:b/>
          <w:bCs/>
          <w:sz w:val="28"/>
          <w:szCs w:val="28"/>
          <w:rtl/>
        </w:rPr>
        <w:lastRenderedPageBreak/>
        <w:t>הרב משה הגר</w:t>
      </w:r>
      <w:bookmarkEnd w:id="57"/>
    </w:p>
    <w:p w14:paraId="79BA1A18" w14:textId="6D868EA3" w:rsidR="006F6EE4" w:rsidRDefault="006F6EE4" w:rsidP="006F6EE4">
      <w:pPr>
        <w:pStyle w:val="NormalWeb"/>
        <w:shd w:val="clear" w:color="auto" w:fill="FFFFFF"/>
        <w:bidi/>
        <w:spacing w:before="120" w:beforeAutospacing="0" w:after="120" w:afterAutospacing="0" w:line="360" w:lineRule="auto"/>
        <w:jc w:val="both"/>
        <w:rPr>
          <w:rFonts w:ascii="Arial" w:hAnsi="Arial" w:cs="David"/>
          <w:sz w:val="28"/>
          <w:szCs w:val="28"/>
          <w:shd w:val="clear" w:color="auto" w:fill="FFFFFF"/>
          <w:rtl/>
        </w:rPr>
      </w:pPr>
      <w:r>
        <w:rPr>
          <w:noProof/>
        </w:rPr>
        <w:drawing>
          <wp:inline distT="0" distB="0" distL="0" distR="0" wp14:anchorId="146D05B2" wp14:editId="34CB1237">
            <wp:extent cx="3114040" cy="1854835"/>
            <wp:effectExtent l="0" t="0" r="0" b="0"/>
            <wp:docPr id="36" name="תמונה 36" descr="×ª××¦××ª ×ª××× × ×¢×××¨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ª ×ª××× × ×¢×××¨ ××¨× ××©× ×××¨ ××ª××¨"/>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114040" cy="1854835"/>
                    </a:xfrm>
                    <a:prstGeom prst="rect">
                      <a:avLst/>
                    </a:prstGeom>
                    <a:noFill/>
                    <a:ln>
                      <a:noFill/>
                    </a:ln>
                  </pic:spPr>
                </pic:pic>
              </a:graphicData>
            </a:graphic>
          </wp:inline>
        </w:drawing>
      </w:r>
    </w:p>
    <w:p w14:paraId="46464DF1" w14:textId="09360DBF" w:rsidR="009B3E55" w:rsidRDefault="006F6EE4" w:rsidP="006F6EE4">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sidRPr="006F6EE4">
        <w:rPr>
          <w:rFonts w:ascii="Arial" w:hAnsi="Arial" w:cs="David"/>
          <w:sz w:val="28"/>
          <w:szCs w:val="28"/>
          <w:shd w:val="clear" w:color="auto" w:fill="FFFFFF"/>
          <w:rtl/>
        </w:rPr>
        <w:t>הרב משה (מוישי) הגר-לאו</w:t>
      </w:r>
      <w:r>
        <w:rPr>
          <w:rFonts w:ascii="Arial" w:hAnsi="Arial" w:cs="David" w:hint="cs"/>
          <w:sz w:val="28"/>
          <w:szCs w:val="28"/>
          <w:shd w:val="clear" w:color="auto" w:fill="FFFFFF"/>
          <w:rtl/>
        </w:rPr>
        <w:t xml:space="preserve"> </w:t>
      </w:r>
      <w:r w:rsidRPr="006F6EE4">
        <w:rPr>
          <w:rFonts w:ascii="Arial" w:hAnsi="Arial" w:cs="David"/>
          <w:sz w:val="28"/>
          <w:szCs w:val="28"/>
          <w:shd w:val="clear" w:color="auto" w:fill="FFFFFF"/>
          <w:rtl/>
        </w:rPr>
        <w:t>נולד ב</w:t>
      </w:r>
      <w:hyperlink r:id="rId474" w:tooltip="תל אביב" w:history="1">
        <w:r w:rsidRPr="006F6EE4">
          <w:rPr>
            <w:rStyle w:val="Hyperlink"/>
            <w:rFonts w:ascii="Arial" w:eastAsiaTheme="majorEastAsia" w:hAnsi="Arial" w:cs="David"/>
            <w:color w:val="auto"/>
            <w:sz w:val="28"/>
            <w:szCs w:val="28"/>
            <w:u w:val="none"/>
            <w:shd w:val="clear" w:color="auto" w:fill="FFFFFF"/>
            <w:rtl/>
          </w:rPr>
          <w:t>תל אביב</w:t>
        </w:r>
      </w:hyperlink>
      <w:r>
        <w:rPr>
          <w:rFonts w:ascii="Arial" w:hAnsi="Arial" w:cs="David" w:hint="cs"/>
          <w:sz w:val="28"/>
          <w:szCs w:val="28"/>
          <w:shd w:val="clear" w:color="auto" w:fill="FFFFFF"/>
          <w:rtl/>
        </w:rPr>
        <w:t xml:space="preserve">, </w:t>
      </w:r>
      <w:r w:rsidRPr="006F6EE4">
        <w:rPr>
          <w:rFonts w:ascii="Arial" w:hAnsi="Arial" w:cs="David"/>
          <w:sz w:val="28"/>
          <w:szCs w:val="28"/>
          <w:shd w:val="clear" w:color="auto" w:fill="FFFFFF"/>
          <w:rtl/>
        </w:rPr>
        <w:t>הוא ראש </w:t>
      </w:r>
      <w:hyperlink r:id="rId475" w:tooltip="מכינה קדם צבאית יתיר" w:history="1">
        <w:r w:rsidRPr="006F6EE4">
          <w:rPr>
            <w:rStyle w:val="Hyperlink"/>
            <w:rFonts w:ascii="Arial" w:eastAsiaTheme="majorEastAsia" w:hAnsi="Arial" w:cs="David"/>
            <w:color w:val="auto"/>
            <w:sz w:val="28"/>
            <w:szCs w:val="28"/>
            <w:u w:val="none"/>
            <w:shd w:val="clear" w:color="auto" w:fill="FFFFFF"/>
            <w:rtl/>
          </w:rPr>
          <w:t>המכינה הקדם צבאית יתיר</w:t>
        </w:r>
      </w:hyperlink>
      <w:r w:rsidRPr="006F6EE4">
        <w:rPr>
          <w:rFonts w:ascii="Arial" w:hAnsi="Arial" w:cs="David"/>
          <w:sz w:val="28"/>
          <w:szCs w:val="28"/>
          <w:shd w:val="clear" w:color="auto" w:fill="FFFFFF"/>
        </w:rPr>
        <w:t> </w:t>
      </w:r>
      <w:r w:rsidRPr="006F6EE4">
        <w:rPr>
          <w:rFonts w:ascii="Arial" w:hAnsi="Arial" w:cs="David"/>
          <w:sz w:val="28"/>
          <w:szCs w:val="28"/>
          <w:shd w:val="clear" w:color="auto" w:fill="FFFFFF"/>
          <w:rtl/>
        </w:rPr>
        <w:t>וסגן מפקד </w:t>
      </w:r>
      <w:hyperlink r:id="rId476" w:tooltip="אוגדה" w:history="1">
        <w:r w:rsidRPr="006F6EE4">
          <w:rPr>
            <w:rStyle w:val="Hyperlink"/>
            <w:rFonts w:ascii="Arial" w:eastAsiaTheme="majorEastAsia" w:hAnsi="Arial" w:cs="David"/>
            <w:color w:val="auto"/>
            <w:sz w:val="28"/>
            <w:szCs w:val="28"/>
            <w:u w:val="none"/>
            <w:shd w:val="clear" w:color="auto" w:fill="FFFFFF"/>
            <w:rtl/>
          </w:rPr>
          <w:t>אוגדה</w:t>
        </w:r>
      </w:hyperlink>
      <w:r w:rsidRPr="006F6EE4">
        <w:rPr>
          <w:rFonts w:ascii="Arial" w:hAnsi="Arial" w:cs="David"/>
          <w:sz w:val="28"/>
          <w:szCs w:val="28"/>
          <w:shd w:val="clear" w:color="auto" w:fill="FFFFFF"/>
        </w:rPr>
        <w:t> </w:t>
      </w:r>
      <w:r w:rsidRPr="006F6EE4">
        <w:rPr>
          <w:rFonts w:ascii="Arial" w:hAnsi="Arial" w:cs="David"/>
          <w:sz w:val="28"/>
          <w:szCs w:val="28"/>
          <w:shd w:val="clear" w:color="auto" w:fill="FFFFFF"/>
          <w:rtl/>
        </w:rPr>
        <w:t>ב</w:t>
      </w:r>
      <w:hyperlink r:id="rId477" w:tooltip="מילואים" w:history="1">
        <w:r w:rsidRPr="006F6EE4">
          <w:rPr>
            <w:rStyle w:val="Hyperlink"/>
            <w:rFonts w:ascii="Arial" w:eastAsiaTheme="majorEastAsia" w:hAnsi="Arial" w:cs="David"/>
            <w:color w:val="auto"/>
            <w:sz w:val="28"/>
            <w:szCs w:val="28"/>
            <w:u w:val="none"/>
            <w:shd w:val="clear" w:color="auto" w:fill="FFFFFF"/>
            <w:rtl/>
          </w:rPr>
          <w:t>מילואים</w:t>
        </w:r>
      </w:hyperlink>
      <w:r w:rsidRPr="006F6EE4">
        <w:rPr>
          <w:rFonts w:ascii="Arial" w:hAnsi="Arial" w:cs="David"/>
          <w:sz w:val="28"/>
          <w:szCs w:val="28"/>
          <w:shd w:val="clear" w:color="auto" w:fill="FFFFFF"/>
        </w:rPr>
        <w:t> </w:t>
      </w:r>
      <w:r w:rsidRPr="006F6EE4">
        <w:rPr>
          <w:rFonts w:ascii="Arial" w:hAnsi="Arial" w:cs="David"/>
          <w:sz w:val="28"/>
          <w:szCs w:val="28"/>
          <w:shd w:val="clear" w:color="auto" w:fill="FFFFFF"/>
          <w:rtl/>
        </w:rPr>
        <w:t>בדרגת </w:t>
      </w:r>
      <w:hyperlink r:id="rId478" w:tooltip="אלוף משנה" w:history="1">
        <w:r w:rsidRPr="006F6EE4">
          <w:rPr>
            <w:rStyle w:val="Hyperlink"/>
            <w:rFonts w:ascii="Arial" w:eastAsiaTheme="majorEastAsia" w:hAnsi="Arial" w:cs="David"/>
            <w:color w:val="auto"/>
            <w:sz w:val="28"/>
            <w:szCs w:val="28"/>
            <w:u w:val="none"/>
            <w:shd w:val="clear" w:color="auto" w:fill="FFFFFF"/>
            <w:rtl/>
          </w:rPr>
          <w:t>אלוף משנה</w:t>
        </w:r>
      </w:hyperlink>
      <w:r w:rsidRPr="006F6EE4">
        <w:rPr>
          <w:rFonts w:ascii="Arial" w:hAnsi="Arial" w:cs="David"/>
          <w:sz w:val="28"/>
          <w:szCs w:val="28"/>
          <w:shd w:val="clear" w:color="auto" w:fill="FFFFFF"/>
        </w:rPr>
        <w:t xml:space="preserve">. </w:t>
      </w:r>
      <w:r w:rsidRPr="006F6EE4">
        <w:rPr>
          <w:rFonts w:ascii="Arial" w:hAnsi="Arial" w:cs="David"/>
          <w:sz w:val="28"/>
          <w:szCs w:val="28"/>
          <w:shd w:val="clear" w:color="auto" w:fill="FFFFFF"/>
          <w:rtl/>
        </w:rPr>
        <w:t>עד לתחילת 2018 שימש גם כראש </w:t>
      </w:r>
      <w:hyperlink r:id="rId479" w:tooltip="מועצת המכינות הקדם צבאיות הציוניות-ישראליות" w:history="1">
        <w:r w:rsidRPr="006F6EE4">
          <w:rPr>
            <w:rStyle w:val="Hyperlink"/>
            <w:rFonts w:ascii="Arial" w:eastAsiaTheme="majorEastAsia" w:hAnsi="Arial" w:cs="David"/>
            <w:color w:val="auto"/>
            <w:sz w:val="28"/>
            <w:szCs w:val="28"/>
            <w:u w:val="none"/>
            <w:shd w:val="clear" w:color="auto" w:fill="FFFFFF"/>
            <w:rtl/>
          </w:rPr>
          <w:t>מועצת המכינות הקדם צבאיות</w:t>
        </w:r>
      </w:hyperlink>
      <w:r w:rsidRPr="006F6EE4">
        <w:rPr>
          <w:rFonts w:ascii="Arial" w:hAnsi="Arial" w:cs="David"/>
          <w:sz w:val="28"/>
          <w:szCs w:val="28"/>
          <w:shd w:val="clear" w:color="auto" w:fill="FFFFFF"/>
        </w:rPr>
        <w:t>.</w:t>
      </w:r>
      <w:r>
        <w:rPr>
          <w:rFonts w:asciiTheme="minorHAnsi" w:eastAsiaTheme="minorHAnsi" w:hAnsiTheme="minorHAnsi" w:cs="David" w:hint="cs"/>
          <w:sz w:val="28"/>
          <w:szCs w:val="28"/>
          <w:rtl/>
        </w:rPr>
        <w:t xml:space="preserve"> הגר-לאו שירת במגוון תפקידים בצה"ל בניהם מפקד גדוד 77 וסגן מפקד אוגדת יהודה בתקופת מבצע חומת מגן. לאחר שחרורו למד בישיבת מרכז הרב במשך שלוש שנים.</w:t>
      </w:r>
    </w:p>
    <w:p w14:paraId="6117EAD4" w14:textId="6CB7416D" w:rsidR="006F6EE4" w:rsidRDefault="006F6EE4" w:rsidP="006F6EE4">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Pr>
          <w:rFonts w:asciiTheme="minorHAnsi" w:eastAsiaTheme="minorHAnsi" w:hAnsiTheme="minorHAnsi" w:cs="David" w:hint="cs"/>
          <w:sz w:val="28"/>
          <w:szCs w:val="28"/>
          <w:rtl/>
        </w:rPr>
        <w:t xml:space="preserve">בשנת 1979 נמנה עם מקימי היישוב החקלאי-שיתופי בית יתיר, עבד כרועה צאן ובהמשך ניהל את כרם ענבי המאכל של היישוב. בשנת 1992 נמנה עם מקימי המכינה הקדם צבאית ביתיר ומאז הוא עומד בראשה. הגר היה ממתנגדי תוכנית ההתנתקות ואף שקל להקים מפלגה דתית ציונית כאלטרנטיבה למפד"ל. בשנת 2015, בבחירות לכנסת ה </w:t>
      </w:r>
      <w:r>
        <w:rPr>
          <w:rFonts w:asciiTheme="minorHAnsi" w:eastAsiaTheme="minorHAnsi" w:hAnsiTheme="minorHAnsi" w:cs="David"/>
          <w:sz w:val="28"/>
          <w:szCs w:val="28"/>
          <w:rtl/>
        </w:rPr>
        <w:t>–</w:t>
      </w:r>
      <w:r>
        <w:rPr>
          <w:rFonts w:asciiTheme="minorHAnsi" w:eastAsiaTheme="minorHAnsi" w:hAnsiTheme="minorHAnsi" w:cs="David" w:hint="cs"/>
          <w:sz w:val="28"/>
          <w:szCs w:val="28"/>
          <w:rtl/>
        </w:rPr>
        <w:t xml:space="preserve"> 20, הצטרף למפלגת "העם איתנו" בראשות אלי ישי אך יום לפני הגשת הרשימות פרש ממקומו מכיוון שהתנגד לאיחוד בין המפלגה למפלגת "עוצמה יהודית" בראשות מיכאל בן ארי.</w:t>
      </w:r>
    </w:p>
    <w:p w14:paraId="4D55DE45" w14:textId="3E2BF635" w:rsidR="006F6EE4" w:rsidRDefault="006F6EE4" w:rsidP="006F6EE4">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Pr>
          <w:rFonts w:asciiTheme="minorHAnsi" w:eastAsiaTheme="minorHAnsi" w:hAnsiTheme="minorHAnsi" w:cs="David" w:hint="cs"/>
          <w:sz w:val="28"/>
          <w:szCs w:val="28"/>
          <w:rtl/>
        </w:rPr>
        <w:t>הרב הגר-לאו מתגורר בבית יתר, נשוי לרונית ואב לשמונה ילדים. בשנת 1999 נהרגה ביתם הוריה, יחד עם ארוסה בתאונת דרכים, מאז הרב הפך לפעיל בנושא הזהירות בדרכים. הרב הוא אחיינו של הרב ישראל מאיר לאו.</w:t>
      </w:r>
    </w:p>
    <w:p w14:paraId="42604517" w14:textId="7CD52566" w:rsidR="006F6EE4" w:rsidRDefault="006F6EE4" w:rsidP="006F6EE4">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19FE34EE" w14:textId="7D40B7D9" w:rsidR="006F6EE4" w:rsidRP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r>
        <w:rPr>
          <w:rFonts w:asciiTheme="minorHAnsi" w:eastAsiaTheme="minorHAnsi" w:hAnsiTheme="minorHAnsi" w:cs="David" w:hint="cs"/>
          <w:sz w:val="28"/>
          <w:szCs w:val="28"/>
          <w:rtl/>
        </w:rPr>
        <w:t>נעם ארנון</w:t>
      </w:r>
    </w:p>
    <w:p w14:paraId="59EA21EC" w14:textId="77807298" w:rsidR="00342BEE" w:rsidRPr="00342BEE" w:rsidRDefault="00342BEE" w:rsidP="00342BEE">
      <w:pPr>
        <w:pStyle w:val="NormalWeb"/>
        <w:shd w:val="clear" w:color="auto" w:fill="FFFFFF"/>
        <w:bidi/>
        <w:spacing w:before="120" w:beforeAutospacing="0" w:after="120" w:afterAutospacing="0"/>
        <w:jc w:val="both"/>
        <w:rPr>
          <w:rFonts w:asciiTheme="minorHAnsi" w:eastAsiaTheme="minorHAnsi" w:hAnsiTheme="minorHAnsi" w:cs="David"/>
          <w:sz w:val="28"/>
          <w:szCs w:val="28"/>
        </w:rPr>
      </w:pPr>
      <w:r w:rsidRPr="00342BEE">
        <w:rPr>
          <w:rFonts w:asciiTheme="minorHAnsi" w:eastAsiaTheme="minorHAnsi" w:hAnsiTheme="minorHAnsi" w:cs="David"/>
          <w:sz w:val="28"/>
          <w:szCs w:val="28"/>
          <w:rtl/>
        </w:rPr>
        <w:t>נעם ארנון </w:t>
      </w:r>
      <w:r>
        <w:rPr>
          <w:rFonts w:asciiTheme="minorHAnsi" w:eastAsiaTheme="minorHAnsi" w:hAnsiTheme="minorHAnsi" w:cs="David"/>
          <w:sz w:val="28"/>
          <w:szCs w:val="28"/>
        </w:rPr>
        <w:t>)</w:t>
      </w:r>
      <w:r>
        <w:rPr>
          <w:rFonts w:asciiTheme="minorHAnsi" w:eastAsiaTheme="minorHAnsi" w:hAnsiTheme="minorHAnsi" w:cs="David" w:hint="cs"/>
          <w:sz w:val="28"/>
          <w:szCs w:val="28"/>
          <w:rtl/>
        </w:rPr>
        <w:t>נ</w:t>
      </w:r>
      <w:r w:rsidRPr="00342BEE">
        <w:rPr>
          <w:rFonts w:asciiTheme="minorHAnsi" w:eastAsiaTheme="minorHAnsi" w:hAnsiTheme="minorHAnsi" w:cs="David"/>
          <w:sz w:val="28"/>
          <w:szCs w:val="28"/>
          <w:rtl/>
        </w:rPr>
        <w:t>ולד ב </w:t>
      </w:r>
      <w:hyperlink r:id="rId480" w:tooltip="25 בנובמבר" w:history="1">
        <w:r w:rsidRPr="00342BEE">
          <w:rPr>
            <w:rFonts w:asciiTheme="minorHAnsi" w:eastAsiaTheme="minorHAnsi" w:hAnsiTheme="minorHAnsi" w:cs="David"/>
            <w:sz w:val="28"/>
            <w:szCs w:val="28"/>
          </w:rPr>
          <w:t xml:space="preserve">25 </w:t>
        </w:r>
        <w:r w:rsidRPr="00342BEE">
          <w:rPr>
            <w:rFonts w:asciiTheme="minorHAnsi" w:eastAsiaTheme="minorHAnsi" w:hAnsiTheme="minorHAnsi" w:cs="David"/>
            <w:sz w:val="28"/>
            <w:szCs w:val="28"/>
            <w:rtl/>
          </w:rPr>
          <w:t>בנובמבר</w:t>
        </w:r>
      </w:hyperlink>
      <w:r w:rsidRPr="00342BEE">
        <w:rPr>
          <w:rFonts w:asciiTheme="minorHAnsi" w:eastAsiaTheme="minorHAnsi" w:hAnsiTheme="minorHAnsi" w:cs="David"/>
          <w:sz w:val="28"/>
          <w:szCs w:val="28"/>
        </w:rPr>
        <w:t> </w:t>
      </w:r>
      <w:hyperlink r:id="rId481" w:tooltip="1954" w:history="1">
        <w:r w:rsidRPr="00342BEE">
          <w:rPr>
            <w:rFonts w:asciiTheme="minorHAnsi" w:eastAsiaTheme="minorHAnsi" w:hAnsiTheme="minorHAnsi" w:cs="David"/>
            <w:sz w:val="28"/>
            <w:szCs w:val="28"/>
          </w:rPr>
          <w:t>1954</w:t>
        </w:r>
      </w:hyperlink>
      <w:r w:rsidRPr="00342BEE">
        <w:rPr>
          <w:rFonts w:asciiTheme="minorHAnsi" w:eastAsiaTheme="minorHAnsi" w:hAnsiTheme="minorHAnsi" w:cs="David"/>
          <w:sz w:val="28"/>
          <w:szCs w:val="28"/>
        </w:rPr>
        <w:t> </w:t>
      </w:r>
      <w:r>
        <w:rPr>
          <w:rFonts w:asciiTheme="minorHAnsi" w:eastAsiaTheme="minorHAnsi" w:hAnsiTheme="minorHAnsi" w:cs="David" w:hint="cs"/>
          <w:sz w:val="28"/>
          <w:szCs w:val="28"/>
          <w:rtl/>
        </w:rPr>
        <w:t>) הוא</w:t>
      </w:r>
      <w:r w:rsidRPr="00342BEE">
        <w:rPr>
          <w:rFonts w:asciiTheme="minorHAnsi" w:eastAsiaTheme="minorHAnsi" w:hAnsiTheme="minorHAnsi" w:cs="David"/>
          <w:sz w:val="28"/>
          <w:szCs w:val="28"/>
          <w:rtl/>
        </w:rPr>
        <w:t xml:space="preserve"> דובר </w:t>
      </w:r>
      <w:hyperlink r:id="rId482" w:tooltip="היישוב היהודי בחברון" w:history="1">
        <w:r w:rsidRPr="00342BEE">
          <w:rPr>
            <w:rFonts w:asciiTheme="minorHAnsi" w:eastAsiaTheme="minorHAnsi" w:hAnsiTheme="minorHAnsi" w:cs="David"/>
            <w:sz w:val="28"/>
            <w:szCs w:val="28"/>
            <w:rtl/>
          </w:rPr>
          <w:t>היישוב היהודי בחברון</w:t>
        </w:r>
      </w:hyperlink>
      <w:r w:rsidRPr="00342BEE">
        <w:rPr>
          <w:rFonts w:asciiTheme="minorHAnsi" w:eastAsiaTheme="minorHAnsi" w:hAnsiTheme="minorHAnsi" w:cs="David"/>
          <w:sz w:val="28"/>
          <w:szCs w:val="28"/>
        </w:rPr>
        <w:t>.</w:t>
      </w:r>
      <w:r>
        <w:rPr>
          <w:rFonts w:asciiTheme="minorHAnsi" w:eastAsiaTheme="minorHAnsi" w:hAnsiTheme="minorHAnsi" w:cs="David" w:hint="cs"/>
          <w:sz w:val="28"/>
          <w:szCs w:val="28"/>
          <w:rtl/>
        </w:rPr>
        <w:t xml:space="preserve"> </w:t>
      </w:r>
      <w:r w:rsidRPr="00342BEE">
        <w:rPr>
          <w:rFonts w:asciiTheme="minorHAnsi" w:eastAsiaTheme="minorHAnsi" w:hAnsiTheme="minorHAnsi" w:cs="David"/>
          <w:sz w:val="28"/>
          <w:szCs w:val="28"/>
          <w:rtl/>
        </w:rPr>
        <w:t>ארנון גדל במושב </w:t>
      </w:r>
      <w:hyperlink r:id="rId483" w:tooltip="שדה ורבורג" w:history="1">
        <w:r w:rsidRPr="00342BEE">
          <w:rPr>
            <w:rFonts w:asciiTheme="minorHAnsi" w:eastAsiaTheme="minorHAnsi" w:hAnsiTheme="minorHAnsi" w:cs="David"/>
            <w:sz w:val="28"/>
            <w:szCs w:val="28"/>
            <w:rtl/>
          </w:rPr>
          <w:t>שדה ורבורג</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ולמד ב</w:t>
      </w:r>
      <w:hyperlink r:id="rId484" w:tooltip="ישיבת נחלים" w:history="1">
        <w:r w:rsidRPr="00342BEE">
          <w:rPr>
            <w:rFonts w:asciiTheme="minorHAnsi" w:eastAsiaTheme="minorHAnsi" w:hAnsiTheme="minorHAnsi" w:cs="David"/>
            <w:sz w:val="28"/>
            <w:szCs w:val="28"/>
            <w:rtl/>
          </w:rPr>
          <w:t>ישיבת נחלים</w:t>
        </w:r>
      </w:hyperlink>
      <w:r w:rsidRPr="00342BEE">
        <w:rPr>
          <w:rFonts w:asciiTheme="minorHAnsi" w:eastAsiaTheme="minorHAnsi" w:hAnsiTheme="minorHAnsi" w:cs="David"/>
          <w:sz w:val="28"/>
          <w:szCs w:val="28"/>
        </w:rPr>
        <w:t xml:space="preserve">, </w:t>
      </w:r>
      <w:r w:rsidRPr="00342BEE">
        <w:rPr>
          <w:rFonts w:asciiTheme="minorHAnsi" w:eastAsiaTheme="minorHAnsi" w:hAnsiTheme="minorHAnsi" w:cs="David"/>
          <w:sz w:val="28"/>
          <w:szCs w:val="28"/>
          <w:rtl/>
        </w:rPr>
        <w:t>ב</w:t>
      </w:r>
      <w:hyperlink r:id="rId485" w:tooltip="ישיבת ניר קריית ארבע" w:history="1">
        <w:r w:rsidRPr="00342BEE">
          <w:rPr>
            <w:rFonts w:asciiTheme="minorHAnsi" w:eastAsiaTheme="minorHAnsi" w:hAnsiTheme="minorHAnsi" w:cs="David"/>
            <w:sz w:val="28"/>
            <w:szCs w:val="28"/>
            <w:rtl/>
          </w:rPr>
          <w:t>ישיבת ניר קריית ארבע</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וב</w:t>
      </w:r>
      <w:hyperlink r:id="rId486" w:tooltip="מרכז הרב" w:history="1">
        <w:r w:rsidRPr="00342BEE">
          <w:rPr>
            <w:rFonts w:asciiTheme="minorHAnsi" w:eastAsiaTheme="minorHAnsi" w:hAnsiTheme="minorHAnsi" w:cs="David"/>
            <w:sz w:val="28"/>
            <w:szCs w:val="28"/>
            <w:rtl/>
          </w:rPr>
          <w:t>מרכז הרב</w:t>
        </w:r>
      </w:hyperlink>
      <w:r w:rsidRPr="00342BEE">
        <w:rPr>
          <w:rFonts w:asciiTheme="minorHAnsi" w:eastAsiaTheme="minorHAnsi" w:hAnsiTheme="minorHAnsi" w:cs="David"/>
          <w:sz w:val="28"/>
          <w:szCs w:val="28"/>
        </w:rPr>
        <w:t xml:space="preserve">. </w:t>
      </w:r>
      <w:r w:rsidRPr="00342BEE">
        <w:rPr>
          <w:rFonts w:asciiTheme="minorHAnsi" w:eastAsiaTheme="minorHAnsi" w:hAnsiTheme="minorHAnsi" w:cs="David"/>
          <w:sz w:val="28"/>
          <w:szCs w:val="28"/>
          <w:rtl/>
        </w:rPr>
        <w:t>בהמשך, שירת ב</w:t>
      </w:r>
      <w:hyperlink r:id="rId487" w:tooltip="חיל השריון" w:history="1">
        <w:r w:rsidRPr="00342BEE">
          <w:rPr>
            <w:rFonts w:asciiTheme="minorHAnsi" w:eastAsiaTheme="minorHAnsi" w:hAnsiTheme="minorHAnsi" w:cs="David"/>
            <w:sz w:val="28"/>
            <w:szCs w:val="28"/>
            <w:rtl/>
          </w:rPr>
          <w:t>חיל השריון</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ולחם ב</w:t>
      </w:r>
      <w:hyperlink r:id="rId488" w:tooltip="מלחמת יום הכיפורים" w:history="1">
        <w:r w:rsidRPr="00342BEE">
          <w:rPr>
            <w:rFonts w:asciiTheme="minorHAnsi" w:eastAsiaTheme="minorHAnsi" w:hAnsiTheme="minorHAnsi" w:cs="David"/>
            <w:sz w:val="28"/>
            <w:szCs w:val="28"/>
            <w:rtl/>
          </w:rPr>
          <w:t>מלחמת יום הכיפורים</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בחזית המצרית ובחזית הסורית</w:t>
      </w:r>
      <w:r w:rsidRPr="00342BEE">
        <w:rPr>
          <w:rFonts w:asciiTheme="minorHAnsi" w:eastAsiaTheme="minorHAnsi" w:hAnsiTheme="minorHAnsi" w:cs="David"/>
          <w:sz w:val="28"/>
          <w:szCs w:val="28"/>
        </w:rPr>
        <w:t>.</w:t>
      </w:r>
      <w:r>
        <w:rPr>
          <w:rFonts w:asciiTheme="minorHAnsi" w:eastAsiaTheme="minorHAnsi" w:hAnsiTheme="minorHAnsi" w:cs="David" w:hint="cs"/>
          <w:sz w:val="28"/>
          <w:szCs w:val="28"/>
          <w:rtl/>
        </w:rPr>
        <w:t xml:space="preserve"> </w:t>
      </w:r>
      <w:r w:rsidRPr="00342BEE">
        <w:rPr>
          <w:rFonts w:asciiTheme="minorHAnsi" w:eastAsiaTheme="minorHAnsi" w:hAnsiTheme="minorHAnsi" w:cs="David"/>
          <w:sz w:val="28"/>
          <w:szCs w:val="28"/>
          <w:rtl/>
        </w:rPr>
        <w:t>לאחר השחרור מצה"ל למד ב</w:t>
      </w:r>
      <w:hyperlink r:id="rId489" w:tooltip="האוניברסיטה העברית" w:history="1">
        <w:r w:rsidRPr="00342BEE">
          <w:rPr>
            <w:rFonts w:asciiTheme="minorHAnsi" w:eastAsiaTheme="minorHAnsi" w:hAnsiTheme="minorHAnsi" w:cs="David"/>
            <w:sz w:val="28"/>
            <w:szCs w:val="28"/>
            <w:rtl/>
          </w:rPr>
          <w:t>אוניברסיטה העברית</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והוא בעל תואר ראשון ב</w:t>
      </w:r>
      <w:hyperlink r:id="rId490" w:tooltip="גאוגרפיה" w:history="1">
        <w:r w:rsidRPr="00342BEE">
          <w:rPr>
            <w:rFonts w:asciiTheme="minorHAnsi" w:eastAsiaTheme="minorHAnsi" w:hAnsiTheme="minorHAnsi" w:cs="David"/>
            <w:sz w:val="28"/>
            <w:szCs w:val="28"/>
            <w:rtl/>
          </w:rPr>
          <w:t>גאוגרפיה</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ותואר שני ב</w:t>
      </w:r>
      <w:hyperlink r:id="rId491" w:tooltip="היסטוריה של עם ישראל" w:history="1">
        <w:r w:rsidRPr="00342BEE">
          <w:rPr>
            <w:rFonts w:asciiTheme="minorHAnsi" w:eastAsiaTheme="minorHAnsi" w:hAnsiTheme="minorHAnsi" w:cs="David"/>
            <w:sz w:val="28"/>
            <w:szCs w:val="28"/>
            <w:rtl/>
          </w:rPr>
          <w:t>היסטוריה של עם ישראל</w:t>
        </w:r>
      </w:hyperlink>
      <w:r w:rsidRPr="00342BEE">
        <w:rPr>
          <w:rFonts w:asciiTheme="minorHAnsi" w:eastAsiaTheme="minorHAnsi" w:hAnsiTheme="minorHAnsi" w:cs="David"/>
          <w:sz w:val="28"/>
          <w:szCs w:val="28"/>
        </w:rPr>
        <w:t xml:space="preserve">. </w:t>
      </w:r>
      <w:r w:rsidRPr="00342BEE">
        <w:rPr>
          <w:rFonts w:asciiTheme="minorHAnsi" w:eastAsiaTheme="minorHAnsi" w:hAnsiTheme="minorHAnsi" w:cs="David"/>
          <w:sz w:val="28"/>
          <w:szCs w:val="28"/>
          <w:rtl/>
        </w:rPr>
        <w:t>כמו כן, למד בנוסף הוראה ב</w:t>
      </w:r>
      <w:hyperlink r:id="rId492" w:tooltip="מכללת הרצוג" w:history="1">
        <w:r w:rsidRPr="00342BEE">
          <w:rPr>
            <w:rFonts w:asciiTheme="minorHAnsi" w:eastAsiaTheme="minorHAnsi" w:hAnsiTheme="minorHAnsi" w:cs="David"/>
            <w:sz w:val="28"/>
            <w:szCs w:val="28"/>
            <w:rtl/>
          </w:rPr>
          <w:t>מכללת הרצוג</w:t>
        </w:r>
      </w:hyperlink>
      <w:r w:rsidRPr="00342BEE">
        <w:rPr>
          <w:rFonts w:asciiTheme="minorHAnsi" w:eastAsiaTheme="minorHAnsi" w:hAnsiTheme="minorHAnsi" w:cs="David"/>
          <w:sz w:val="28"/>
          <w:szCs w:val="28"/>
        </w:rPr>
        <w:t>.</w:t>
      </w:r>
    </w:p>
    <w:p w14:paraId="06242FEF" w14:textId="77777777" w:rsidR="00342BEE" w:rsidRPr="00342BEE" w:rsidRDefault="00342BEE" w:rsidP="00342BEE">
      <w:pPr>
        <w:pStyle w:val="NormalWeb"/>
        <w:shd w:val="clear" w:color="auto" w:fill="FFFFFF"/>
        <w:bidi/>
        <w:spacing w:before="120" w:beforeAutospacing="0" w:after="120" w:afterAutospacing="0"/>
        <w:jc w:val="both"/>
        <w:rPr>
          <w:rFonts w:asciiTheme="minorHAnsi" w:eastAsiaTheme="minorHAnsi" w:hAnsiTheme="minorHAnsi" w:cs="David"/>
          <w:sz w:val="28"/>
          <w:szCs w:val="28"/>
        </w:rPr>
      </w:pPr>
      <w:r w:rsidRPr="00342BEE">
        <w:rPr>
          <w:rFonts w:asciiTheme="minorHAnsi" w:eastAsiaTheme="minorHAnsi" w:hAnsiTheme="minorHAnsi" w:cs="David"/>
          <w:sz w:val="28"/>
          <w:szCs w:val="28"/>
          <w:rtl/>
        </w:rPr>
        <w:lastRenderedPageBreak/>
        <w:t>ארנון ניהל את שיקום </w:t>
      </w:r>
      <w:hyperlink r:id="rId493" w:tooltip="בית הכנסת אברהם אבינו" w:history="1">
        <w:r w:rsidRPr="00342BEE">
          <w:rPr>
            <w:rFonts w:asciiTheme="minorHAnsi" w:eastAsiaTheme="minorHAnsi" w:hAnsiTheme="minorHAnsi" w:cs="David"/>
            <w:sz w:val="28"/>
            <w:szCs w:val="28"/>
            <w:rtl/>
          </w:rPr>
          <w:t>בית הכנסת אברהם אבינו</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בחברון, הקים את מדרשת חברון ואת </w:t>
      </w:r>
      <w:hyperlink r:id="rId494" w:tooltip="מוזיאון היישוב היהודי בחברון" w:history="1">
        <w:r w:rsidRPr="00342BEE">
          <w:rPr>
            <w:rFonts w:asciiTheme="minorHAnsi" w:eastAsiaTheme="minorHAnsi" w:hAnsiTheme="minorHAnsi" w:cs="David"/>
            <w:sz w:val="28"/>
            <w:szCs w:val="28"/>
            <w:rtl/>
          </w:rPr>
          <w:t>מוזיאון היישוב היהודי בחברון</w:t>
        </w:r>
      </w:hyperlink>
      <w:r w:rsidRPr="00342BEE">
        <w:rPr>
          <w:rFonts w:asciiTheme="minorHAnsi" w:eastAsiaTheme="minorHAnsi" w:hAnsiTheme="minorHAnsi" w:cs="David"/>
          <w:sz w:val="28"/>
          <w:szCs w:val="28"/>
        </w:rPr>
        <w:t xml:space="preserve">. </w:t>
      </w:r>
      <w:r w:rsidRPr="00342BEE">
        <w:rPr>
          <w:rFonts w:asciiTheme="minorHAnsi" w:eastAsiaTheme="minorHAnsi" w:hAnsiTheme="minorHAnsi" w:cs="David"/>
          <w:sz w:val="28"/>
          <w:szCs w:val="28"/>
          <w:rtl/>
        </w:rPr>
        <w:t>כתב את הספר "חברון - 4000 שנה ועוד 40" לרגל 40 שנה לחידוש ההתיישבות היהודית בעיר</w:t>
      </w:r>
      <w:r w:rsidRPr="00342BEE">
        <w:rPr>
          <w:rFonts w:asciiTheme="minorHAnsi" w:eastAsiaTheme="minorHAnsi" w:hAnsiTheme="minorHAnsi" w:cs="David"/>
          <w:sz w:val="28"/>
          <w:szCs w:val="28"/>
        </w:rPr>
        <w:t>.</w:t>
      </w:r>
    </w:p>
    <w:p w14:paraId="354F8518" w14:textId="2D8DB903" w:rsidR="00342BEE" w:rsidRPr="00342BEE" w:rsidRDefault="00342BEE" w:rsidP="00342BEE">
      <w:pPr>
        <w:pStyle w:val="NormalWeb"/>
        <w:shd w:val="clear" w:color="auto" w:fill="FFFFFF"/>
        <w:bidi/>
        <w:spacing w:before="120" w:beforeAutospacing="0" w:after="120" w:afterAutospacing="0"/>
        <w:jc w:val="both"/>
        <w:rPr>
          <w:rFonts w:asciiTheme="minorHAnsi" w:eastAsiaTheme="minorHAnsi" w:hAnsiTheme="minorHAnsi" w:cs="David"/>
          <w:sz w:val="28"/>
          <w:szCs w:val="28"/>
        </w:rPr>
      </w:pPr>
      <w:r w:rsidRPr="00342BEE">
        <w:rPr>
          <w:rFonts w:asciiTheme="minorHAnsi" w:eastAsiaTheme="minorHAnsi" w:hAnsiTheme="minorHAnsi" w:cs="David"/>
          <w:sz w:val="28"/>
          <w:szCs w:val="28"/>
          <w:rtl/>
        </w:rPr>
        <w:t>ב</w:t>
      </w:r>
      <w:hyperlink r:id="rId495" w:tooltip="יום ירושלים" w:history="1">
        <w:r w:rsidRPr="00342BEE">
          <w:rPr>
            <w:rFonts w:asciiTheme="minorHAnsi" w:eastAsiaTheme="minorHAnsi" w:hAnsiTheme="minorHAnsi" w:cs="David"/>
            <w:sz w:val="28"/>
            <w:szCs w:val="28"/>
            <w:rtl/>
          </w:rPr>
          <w:t>יום ירושלים</w:t>
        </w:r>
      </w:hyperlink>
      <w:r w:rsidRPr="00342BEE">
        <w:rPr>
          <w:rFonts w:asciiTheme="minorHAnsi" w:eastAsiaTheme="minorHAnsi" w:hAnsiTheme="minorHAnsi" w:cs="David"/>
          <w:sz w:val="28"/>
          <w:szCs w:val="28"/>
        </w:rPr>
        <w:t> </w:t>
      </w:r>
      <w:hyperlink r:id="rId496" w:tooltip="תשס&quot;ט" w:history="1">
        <w:r w:rsidRPr="00342BEE">
          <w:rPr>
            <w:rFonts w:asciiTheme="minorHAnsi" w:eastAsiaTheme="minorHAnsi" w:hAnsiTheme="minorHAnsi" w:cs="David"/>
            <w:sz w:val="28"/>
            <w:szCs w:val="28"/>
            <w:rtl/>
          </w:rPr>
          <w:t>תשס"ט</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הוענק לו </w:t>
      </w:r>
      <w:hyperlink r:id="rId497" w:tooltip="פרס מוסקוביץ' לציונות" w:history="1">
        <w:r w:rsidRPr="00342BEE">
          <w:rPr>
            <w:rFonts w:asciiTheme="minorHAnsi" w:eastAsiaTheme="minorHAnsi" w:hAnsiTheme="minorHAnsi" w:cs="David"/>
            <w:sz w:val="28"/>
            <w:szCs w:val="28"/>
            <w:rtl/>
          </w:rPr>
          <w:t>פרס מוסקוביץ' לציונות</w:t>
        </w:r>
      </w:hyperlink>
      <w:r w:rsidRPr="00342BEE">
        <w:rPr>
          <w:rFonts w:asciiTheme="minorHAnsi" w:eastAsiaTheme="minorHAnsi" w:hAnsiTheme="minorHAnsi" w:cs="David"/>
          <w:sz w:val="28"/>
          <w:szCs w:val="28"/>
        </w:rPr>
        <w:t xml:space="preserve">. </w:t>
      </w:r>
      <w:r w:rsidRPr="00342BEE">
        <w:rPr>
          <w:rFonts w:asciiTheme="minorHAnsi" w:eastAsiaTheme="minorHAnsi" w:hAnsiTheme="minorHAnsi" w:cs="David"/>
          <w:sz w:val="28"/>
          <w:szCs w:val="28"/>
          <w:rtl/>
        </w:rPr>
        <w:t>בנימוקי ועדת הפרס נאמר כי הפרס הוענק "על חלקו המרכזי בהפיכת חברון לאבן שואבת ליהודים מכל רחבי הארץ והעולם ולאחד מאתרי המורשת המרכזיים בארץ; על חלקו בתיעוד קורות קהילת יהודי חברון וחשיפת עברה המפואר ועל מנהיגותו כאחד מראשי מחדשי היישוב היהודי בעיר</w:t>
      </w:r>
      <w:r w:rsidRPr="00342BEE">
        <w:rPr>
          <w:rFonts w:asciiTheme="minorHAnsi" w:eastAsiaTheme="minorHAnsi" w:hAnsiTheme="minorHAnsi" w:cs="David"/>
          <w:sz w:val="28"/>
          <w:szCs w:val="28"/>
        </w:rPr>
        <w:t>"</w:t>
      </w:r>
    </w:p>
    <w:p w14:paraId="46B1B612" w14:textId="77777777" w:rsidR="00342BEE" w:rsidRPr="00342BEE" w:rsidRDefault="00342BEE" w:rsidP="00342BEE">
      <w:pPr>
        <w:pStyle w:val="NormalWeb"/>
        <w:shd w:val="clear" w:color="auto" w:fill="FFFFFF"/>
        <w:bidi/>
        <w:spacing w:before="120" w:beforeAutospacing="0" w:after="120" w:afterAutospacing="0"/>
        <w:jc w:val="both"/>
        <w:rPr>
          <w:rFonts w:asciiTheme="minorHAnsi" w:eastAsiaTheme="minorHAnsi" w:hAnsiTheme="minorHAnsi" w:cs="David"/>
          <w:sz w:val="28"/>
          <w:szCs w:val="28"/>
        </w:rPr>
      </w:pPr>
      <w:r w:rsidRPr="00342BEE">
        <w:rPr>
          <w:rFonts w:asciiTheme="minorHAnsi" w:eastAsiaTheme="minorHAnsi" w:hAnsiTheme="minorHAnsi" w:cs="David"/>
          <w:sz w:val="28"/>
          <w:szCs w:val="28"/>
          <w:rtl/>
        </w:rPr>
        <w:t>ארנון גר ב</w:t>
      </w:r>
      <w:hyperlink r:id="rId498" w:tooltip="בית הדסה" w:history="1">
        <w:r w:rsidRPr="00342BEE">
          <w:rPr>
            <w:rFonts w:asciiTheme="minorHAnsi" w:eastAsiaTheme="minorHAnsi" w:hAnsiTheme="minorHAnsi" w:cs="David"/>
            <w:sz w:val="28"/>
            <w:szCs w:val="28"/>
            <w:rtl/>
          </w:rPr>
          <w:t>בית הדסה</w:t>
        </w:r>
      </w:hyperlink>
      <w:r w:rsidRPr="00342BEE">
        <w:rPr>
          <w:rFonts w:asciiTheme="minorHAnsi" w:eastAsiaTheme="minorHAnsi" w:hAnsiTheme="minorHAnsi" w:cs="David"/>
          <w:sz w:val="28"/>
          <w:szCs w:val="28"/>
        </w:rPr>
        <w:t> </w:t>
      </w:r>
      <w:r w:rsidRPr="00342BEE">
        <w:rPr>
          <w:rFonts w:asciiTheme="minorHAnsi" w:eastAsiaTheme="minorHAnsi" w:hAnsiTheme="minorHAnsi" w:cs="David"/>
          <w:sz w:val="28"/>
          <w:szCs w:val="28"/>
          <w:rtl/>
        </w:rPr>
        <w:t>בחברון. נשוי ואב לשמונה. בתו נריה נשואה לאשר בן אבו מ</w:t>
      </w:r>
      <w:hyperlink r:id="rId499" w:tooltip="אנדרדוס" w:history="1">
        <w:r w:rsidRPr="00342BEE">
          <w:rPr>
            <w:rFonts w:asciiTheme="minorHAnsi" w:eastAsiaTheme="minorHAnsi" w:hAnsiTheme="minorHAnsi" w:cs="David"/>
            <w:sz w:val="28"/>
            <w:szCs w:val="28"/>
            <w:rtl/>
          </w:rPr>
          <w:t>אנדרדוס</w:t>
        </w:r>
      </w:hyperlink>
      <w:r w:rsidRPr="00342BEE">
        <w:rPr>
          <w:rFonts w:asciiTheme="minorHAnsi" w:eastAsiaTheme="minorHAnsi" w:hAnsiTheme="minorHAnsi" w:cs="David"/>
          <w:sz w:val="28"/>
          <w:szCs w:val="28"/>
        </w:rPr>
        <w:t>.</w:t>
      </w:r>
    </w:p>
    <w:p w14:paraId="1EF75393" w14:textId="6203D08F" w:rsidR="00A624E2" w:rsidRPr="00342BEE"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764E86C" w14:textId="422A183E"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3F0DD42" w14:textId="0E2D65FC"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EAE1F2D" w14:textId="5332FD7D"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6338ECE" w14:textId="42DF23B4"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05697840" w14:textId="70CF8814"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4A46152" w14:textId="66FE2802"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3F51C319" w14:textId="7338C28C"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38C6C12" w14:textId="54D2C0E4"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343EC319" w14:textId="6D9E64A2"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08785D9" w14:textId="0C8A079B"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2652841A" w14:textId="3E58DA1C"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1B43AF0" w14:textId="014938B3"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7110D283" w14:textId="1BC00572"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309DA62E" w14:textId="3F75FCE8"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2C743729" w14:textId="7F1ACACC"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1E2EB19" w14:textId="18C0FE2C"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3EE3A072" w14:textId="414349B1"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4D6EEA9C" w14:textId="0B730848"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57115931" w14:textId="77777777" w:rsidR="00342BEE" w:rsidRDefault="00342BEE" w:rsidP="00342BEE">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55983EA1" w14:textId="00020BED" w:rsidR="00A624E2" w:rsidRDefault="00A624E2" w:rsidP="00A624E2">
      <w:pPr>
        <w:pStyle w:val="NormalWeb"/>
        <w:shd w:val="clear" w:color="auto" w:fill="FFFFFF"/>
        <w:bidi/>
        <w:spacing w:before="120" w:beforeAutospacing="0" w:after="120" w:afterAutospacing="0" w:line="360" w:lineRule="auto"/>
        <w:jc w:val="both"/>
        <w:rPr>
          <w:rFonts w:asciiTheme="minorHAnsi" w:eastAsiaTheme="minorHAnsi" w:hAnsiTheme="minorHAnsi" w:cs="David"/>
          <w:sz w:val="28"/>
          <w:szCs w:val="28"/>
          <w:rtl/>
        </w:rPr>
      </w:pPr>
    </w:p>
    <w:p w14:paraId="69904029" w14:textId="7AF17152" w:rsidR="00A624E2" w:rsidRDefault="00A624E2" w:rsidP="008151D5">
      <w:pPr>
        <w:pStyle w:val="NormalWeb"/>
        <w:shd w:val="clear" w:color="auto" w:fill="FFFFFF"/>
        <w:bidi/>
        <w:spacing w:before="120" w:beforeAutospacing="0" w:after="120" w:afterAutospacing="0" w:line="360" w:lineRule="auto"/>
        <w:jc w:val="both"/>
        <w:outlineLvl w:val="0"/>
        <w:rPr>
          <w:rFonts w:asciiTheme="minorHAnsi" w:eastAsiaTheme="minorHAnsi" w:hAnsiTheme="minorHAnsi" w:cs="David"/>
          <w:b/>
          <w:bCs/>
          <w:sz w:val="28"/>
          <w:szCs w:val="28"/>
          <w:rtl/>
        </w:rPr>
      </w:pPr>
      <w:bookmarkStart w:id="58" w:name="_Toc532201469"/>
      <w:r w:rsidRPr="00A624E2">
        <w:rPr>
          <w:rFonts w:asciiTheme="minorHAnsi" w:eastAsiaTheme="minorHAnsi" w:hAnsiTheme="minorHAnsi" w:cs="David" w:hint="cs"/>
          <w:b/>
          <w:bCs/>
          <w:sz w:val="28"/>
          <w:szCs w:val="28"/>
          <w:rtl/>
        </w:rPr>
        <w:lastRenderedPageBreak/>
        <w:t>נספח</w:t>
      </w:r>
      <w:r w:rsidR="008151D5">
        <w:rPr>
          <w:rFonts w:asciiTheme="minorHAnsi" w:eastAsiaTheme="minorHAnsi" w:hAnsiTheme="minorHAnsi" w:cs="David" w:hint="cs"/>
          <w:b/>
          <w:bCs/>
          <w:sz w:val="28"/>
          <w:szCs w:val="28"/>
          <w:rtl/>
        </w:rPr>
        <w:t>ים</w:t>
      </w:r>
      <w:bookmarkEnd w:id="58"/>
    </w:p>
    <w:p w14:paraId="1B956395" w14:textId="02D7F61A" w:rsidR="008151D5" w:rsidRDefault="008151D5" w:rsidP="008151D5">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59" w:name="_Toc532201470"/>
      <w:r>
        <w:rPr>
          <w:rFonts w:asciiTheme="minorHAnsi" w:eastAsiaTheme="minorHAnsi" w:hAnsiTheme="minorHAnsi" w:cs="David" w:hint="cs"/>
          <w:b/>
          <w:bCs/>
          <w:sz w:val="28"/>
          <w:szCs w:val="28"/>
          <w:rtl/>
        </w:rPr>
        <w:t xml:space="preserve">אירועי ביטחון שוטף באיו"ש </w:t>
      </w:r>
      <w:r>
        <w:rPr>
          <w:rFonts w:asciiTheme="minorHAnsi" w:eastAsiaTheme="minorHAnsi" w:hAnsiTheme="minorHAnsi" w:cs="David"/>
          <w:b/>
          <w:bCs/>
          <w:sz w:val="28"/>
          <w:szCs w:val="28"/>
          <w:rtl/>
        </w:rPr>
        <w:t>–</w:t>
      </w:r>
      <w:r>
        <w:rPr>
          <w:rFonts w:asciiTheme="minorHAnsi" w:eastAsiaTheme="minorHAnsi" w:hAnsiTheme="minorHAnsi" w:cs="David" w:hint="cs"/>
          <w:b/>
          <w:bCs/>
          <w:sz w:val="28"/>
          <w:szCs w:val="28"/>
          <w:rtl/>
        </w:rPr>
        <w:t xml:space="preserve"> 2018 ינואר - מאי</w:t>
      </w:r>
      <w:bookmarkEnd w:id="59"/>
    </w:p>
    <w:p w14:paraId="011FB09C" w14:textId="63F3E1F3" w:rsidR="008151D5" w:rsidRDefault="008151D5" w:rsidP="008151D5">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noProof/>
        </w:rPr>
        <w:drawing>
          <wp:inline distT="0" distB="0" distL="0" distR="0" wp14:anchorId="1E30137A" wp14:editId="388880A0">
            <wp:extent cx="5368925" cy="3305093"/>
            <wp:effectExtent l="0" t="0" r="317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0"/>
                    <a:srcRect l="18226" t="21561" r="32869" b="24887"/>
                    <a:stretch/>
                  </pic:blipFill>
                  <pic:spPr bwMode="auto">
                    <a:xfrm>
                      <a:off x="0" y="0"/>
                      <a:ext cx="5378350" cy="3310895"/>
                    </a:xfrm>
                    <a:prstGeom prst="rect">
                      <a:avLst/>
                    </a:prstGeom>
                    <a:ln>
                      <a:noFill/>
                    </a:ln>
                    <a:extLst>
                      <a:ext uri="{53640926-AAD7-44D8-BBD7-CCE9431645EC}">
                        <a14:shadowObscured xmlns:a14="http://schemas.microsoft.com/office/drawing/2010/main"/>
                      </a:ext>
                    </a:extLst>
                  </pic:spPr>
                </pic:pic>
              </a:graphicData>
            </a:graphic>
          </wp:inline>
        </w:drawing>
      </w:r>
    </w:p>
    <w:p w14:paraId="57A5638D" w14:textId="742949DD" w:rsidR="00A624E2" w:rsidRDefault="008151D5" w:rsidP="00A624E2">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60" w:name="_Toc532201471"/>
      <w:r>
        <w:rPr>
          <w:rFonts w:asciiTheme="minorHAnsi" w:eastAsiaTheme="minorHAnsi" w:hAnsiTheme="minorHAnsi" w:cs="David" w:hint="cs"/>
          <w:b/>
          <w:bCs/>
          <w:sz w:val="28"/>
          <w:szCs w:val="28"/>
          <w:rtl/>
        </w:rPr>
        <w:t>נפגעים בפיגועים באיו"ש</w:t>
      </w:r>
      <w:bookmarkEnd w:id="60"/>
      <w:r>
        <w:rPr>
          <w:rFonts w:asciiTheme="minorHAnsi" w:eastAsiaTheme="minorHAnsi" w:hAnsiTheme="minorHAnsi" w:cs="David" w:hint="cs"/>
          <w:b/>
          <w:bCs/>
          <w:sz w:val="28"/>
          <w:szCs w:val="28"/>
          <w:rtl/>
        </w:rPr>
        <w:t xml:space="preserve"> </w:t>
      </w:r>
    </w:p>
    <w:p w14:paraId="1F2123B8" w14:textId="0ED657BB" w:rsidR="008151D5" w:rsidRDefault="008151D5" w:rsidP="008151D5">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noProof/>
        </w:rPr>
        <w:drawing>
          <wp:inline distT="0" distB="0" distL="0" distR="0" wp14:anchorId="4FF05CF3" wp14:editId="5B4B4F4A">
            <wp:extent cx="5451270" cy="3228975"/>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1"/>
                    <a:srcRect l="16422" t="18618" r="31786" b="26814"/>
                    <a:stretch/>
                  </pic:blipFill>
                  <pic:spPr bwMode="auto">
                    <a:xfrm>
                      <a:off x="0" y="0"/>
                      <a:ext cx="5459623" cy="3233923"/>
                    </a:xfrm>
                    <a:prstGeom prst="rect">
                      <a:avLst/>
                    </a:prstGeom>
                    <a:ln>
                      <a:noFill/>
                    </a:ln>
                    <a:extLst>
                      <a:ext uri="{53640926-AAD7-44D8-BBD7-CCE9431645EC}">
                        <a14:shadowObscured xmlns:a14="http://schemas.microsoft.com/office/drawing/2010/main"/>
                      </a:ext>
                    </a:extLst>
                  </pic:spPr>
                </pic:pic>
              </a:graphicData>
            </a:graphic>
          </wp:inline>
        </w:drawing>
      </w:r>
    </w:p>
    <w:p w14:paraId="67C6CA32" w14:textId="77777777" w:rsidR="004A2F47" w:rsidRDefault="004A2F47" w:rsidP="004A2F47">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086ECCB8" w14:textId="77777777" w:rsidR="004A2F47" w:rsidRDefault="004A2F47" w:rsidP="004A2F47">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4F46BDD1" w14:textId="77777777" w:rsidR="004A2F47" w:rsidRDefault="004A2F47" w:rsidP="004A2F47">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50F07E36" w14:textId="77777777" w:rsidR="004A2F47" w:rsidRDefault="004A2F47" w:rsidP="004A2F47">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p>
    <w:p w14:paraId="348A0B58" w14:textId="6B705EC4" w:rsidR="008151D5" w:rsidRDefault="008151D5" w:rsidP="004A2F47">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61" w:name="_Toc532201472"/>
      <w:r>
        <w:rPr>
          <w:rFonts w:asciiTheme="minorHAnsi" w:eastAsiaTheme="minorHAnsi" w:hAnsiTheme="minorHAnsi" w:cs="David" w:hint="cs"/>
          <w:b/>
          <w:bCs/>
          <w:sz w:val="28"/>
          <w:szCs w:val="28"/>
          <w:rtl/>
        </w:rPr>
        <w:lastRenderedPageBreak/>
        <w:t>תקציר מספרו</w:t>
      </w:r>
      <w:r w:rsidR="00406BD3">
        <w:rPr>
          <w:rFonts w:asciiTheme="minorHAnsi" w:eastAsiaTheme="minorHAnsi" w:hAnsiTheme="minorHAnsi" w:cs="David" w:hint="cs"/>
          <w:b/>
          <w:bCs/>
          <w:sz w:val="28"/>
          <w:szCs w:val="28"/>
          <w:rtl/>
        </w:rPr>
        <w:t xml:space="preserve"> של מיכה גודמן</w:t>
      </w:r>
      <w:r>
        <w:rPr>
          <w:rFonts w:asciiTheme="minorHAnsi" w:eastAsiaTheme="minorHAnsi" w:hAnsiTheme="minorHAnsi" w:cs="David" w:hint="cs"/>
          <w:b/>
          <w:bCs/>
          <w:sz w:val="28"/>
          <w:szCs w:val="28"/>
          <w:rtl/>
        </w:rPr>
        <w:t xml:space="preserve"> "מלכוד 67"</w:t>
      </w:r>
      <w:bookmarkEnd w:id="61"/>
    </w:p>
    <w:p w14:paraId="2EE20C55" w14:textId="77777777" w:rsidR="008151D5" w:rsidRDefault="008151D5" w:rsidP="008151D5">
      <w:pPr>
        <w:pStyle w:val="NormalWeb"/>
        <w:shd w:val="clear" w:color="auto" w:fill="FFFFFF"/>
        <w:bidi/>
        <w:spacing w:before="120" w:beforeAutospacing="0" w:after="120" w:afterAutospacing="0" w:line="360" w:lineRule="auto"/>
        <w:jc w:val="both"/>
        <w:rPr>
          <w:rFonts w:ascii="Arial" w:hAnsi="Arial" w:cs="David"/>
          <w:sz w:val="28"/>
          <w:szCs w:val="28"/>
          <w:rtl/>
        </w:rPr>
      </w:pPr>
      <w:r w:rsidRPr="00BF279F">
        <w:rPr>
          <w:rFonts w:ascii="Arial" w:hAnsi="Arial" w:cs="David"/>
          <w:sz w:val="28"/>
          <w:szCs w:val="28"/>
          <w:rtl/>
        </w:rPr>
        <w:t>מלכוד 67 הוא מסע לפילוסופיה שמאחורי הפוליטיקה. גודמן מנתח את הרעיונות שעומדים בתשתית הפילוג של החברה הישראלית, שהפכו בימינו לפער שטחי בין שמאל לימין, בין סיפוח השטחים לבין פתרון שתי המדינות</w:t>
      </w:r>
      <w:r w:rsidRPr="00BF279F">
        <w:rPr>
          <w:rFonts w:ascii="Arial" w:hAnsi="Arial" w:cs="David"/>
          <w:sz w:val="28"/>
          <w:szCs w:val="28"/>
        </w:rPr>
        <w:t>.</w:t>
      </w:r>
      <w:r w:rsidRPr="00BF279F">
        <w:rPr>
          <w:rFonts w:ascii="Arial" w:hAnsi="Arial" w:cs="David"/>
          <w:sz w:val="28"/>
          <w:szCs w:val="28"/>
        </w:rPr>
        <w:br/>
      </w:r>
      <w:r w:rsidRPr="00BF279F">
        <w:rPr>
          <w:rFonts w:ascii="Arial" w:hAnsi="Arial" w:cs="David"/>
          <w:sz w:val="28"/>
          <w:szCs w:val="28"/>
          <w:rtl/>
        </w:rPr>
        <w:t xml:space="preserve">גודמן בוחן את הרעיונות הללו מראשיתם - זאב ז'בוטינסקי, הרב קוק, ברל כצנלסון ודוד בן גוריון </w:t>
      </w:r>
      <w:r>
        <w:rPr>
          <w:rFonts w:ascii="Arial" w:hAnsi="Arial" w:cs="David"/>
          <w:sz w:val="28"/>
          <w:szCs w:val="28"/>
        </w:rPr>
        <w:t>-</w:t>
      </w:r>
      <w:r w:rsidRPr="00BF279F">
        <w:rPr>
          <w:rFonts w:ascii="Arial" w:hAnsi="Arial" w:cs="David"/>
          <w:sz w:val="28"/>
          <w:szCs w:val="28"/>
          <w:rtl/>
        </w:rPr>
        <w:t xml:space="preserve"> שהייתה שונה מאוד מהדעות שממשיכי דרכם מחזיקים היום, ולעתים אף הפוכה מהן, ומציג את הגלגולים השונים שעבר כל רעיון. גודמן בוחן גם את שני הפתרונות לסכסוך ומגלה שכל אחד מהם מותיר את מדינת ישראל במצב מדיני או חברתי גרוע יותר משהוא היום. הוא מקשיב לטיעונים, מנסח מחדש את המבוכה הפוליטית הישראלית, ומציע פתרון משלו שאינו ימין ואינו שמאל, שהוא גם יהודי וגם דמוקרטי</w:t>
      </w:r>
      <w:r w:rsidRPr="00BF279F">
        <w:rPr>
          <w:rFonts w:ascii="Arial" w:hAnsi="Arial" w:cs="David"/>
          <w:sz w:val="28"/>
          <w:szCs w:val="28"/>
        </w:rPr>
        <w:t>.</w:t>
      </w:r>
    </w:p>
    <w:p w14:paraId="30FFD8CB" w14:textId="77777777" w:rsidR="008151D5" w:rsidRDefault="008151D5" w:rsidP="008151D5">
      <w:pPr>
        <w:pStyle w:val="NormalWeb"/>
        <w:shd w:val="clear" w:color="auto" w:fill="FFFFFF"/>
        <w:bidi/>
        <w:spacing w:before="120" w:beforeAutospacing="0" w:after="120" w:afterAutospacing="0" w:line="360" w:lineRule="auto"/>
        <w:jc w:val="both"/>
        <w:rPr>
          <w:rFonts w:ascii="Arial" w:hAnsi="Arial" w:cs="David"/>
          <w:sz w:val="28"/>
          <w:szCs w:val="28"/>
          <w:rtl/>
        </w:rPr>
      </w:pPr>
      <w:r w:rsidRPr="00BF279F">
        <w:rPr>
          <w:rFonts w:ascii="Arial" w:hAnsi="Arial" w:cs="David"/>
          <w:sz w:val="28"/>
          <w:szCs w:val="28"/>
          <w:rtl/>
        </w:rPr>
        <w:t>במלכוד 67 מיכה גודמן נותן קול וניסוח רעיוני למחשבותיהם של כ-70% מתושבי מדינת ישראל</w:t>
      </w:r>
      <w:r w:rsidRPr="00BF279F">
        <w:rPr>
          <w:rFonts w:ascii="Arial" w:hAnsi="Arial" w:cs="David"/>
          <w:sz w:val="28"/>
          <w:szCs w:val="28"/>
        </w:rPr>
        <w:t>.</w:t>
      </w:r>
      <w:r w:rsidRPr="00BF279F">
        <w:rPr>
          <w:rFonts w:ascii="Arial" w:hAnsi="Arial" w:cs="David" w:hint="cs"/>
          <w:sz w:val="28"/>
          <w:szCs w:val="28"/>
          <w:rtl/>
        </w:rPr>
        <w:t xml:space="preserve"> </w:t>
      </w:r>
      <w:r w:rsidRPr="00BF279F">
        <w:rPr>
          <w:rFonts w:ascii="Arial" w:hAnsi="Arial" w:cs="David"/>
          <w:sz w:val="28"/>
          <w:szCs w:val="28"/>
          <w:rtl/>
        </w:rPr>
        <w:t>בספר מתעמק גודמן במהפכה שעבר הימין הישראלי, בנסיקתו של הציבור הדתי ובמשבר העמוק של השמאל הציוני. אחר כך הוא פונה ליסודות: לטענות הביטחוניות, הדמוגרפיות, המוסריות, שמניעות את הדיון על עתיד השטחים. לבסוף הוא מציע גם מעין פתרון, או לפחות צורת חשיבה שמאפשרת להיחלץ מהמלכוד. והצעד הראשון בדרך להיחלצות הוא שינוי אופיו של השיח הישראלי משיח תקוע - לשיח פתוח משוחרר מקיבעון</w:t>
      </w:r>
      <w:r w:rsidRPr="00BF279F">
        <w:rPr>
          <w:rFonts w:ascii="Arial" w:hAnsi="Arial" w:cs="David"/>
          <w:sz w:val="28"/>
          <w:szCs w:val="28"/>
        </w:rPr>
        <w:t>.</w:t>
      </w:r>
    </w:p>
    <w:p w14:paraId="622CBB43" w14:textId="77777777" w:rsidR="008151D5" w:rsidRDefault="008151D5" w:rsidP="008151D5">
      <w:pPr>
        <w:pStyle w:val="NormalWeb"/>
        <w:shd w:val="clear" w:color="auto" w:fill="FFFFFF"/>
        <w:bidi/>
        <w:spacing w:before="120" w:beforeAutospacing="0" w:after="120" w:afterAutospacing="0" w:line="360" w:lineRule="auto"/>
        <w:jc w:val="both"/>
        <w:rPr>
          <w:rFonts w:ascii="Arial" w:hAnsi="Arial" w:cs="David"/>
          <w:sz w:val="28"/>
          <w:szCs w:val="28"/>
          <w:rtl/>
        </w:rPr>
      </w:pPr>
      <w:r w:rsidRPr="00BF279F">
        <w:rPr>
          <w:rFonts w:ascii="Arial" w:hAnsi="Arial" w:cs="David"/>
          <w:sz w:val="28"/>
          <w:szCs w:val="28"/>
          <w:rtl/>
        </w:rPr>
        <w:t>המחלוקת הישראלית על עתיד שטחי יהודה ושומרון קורעת את החברה הישראלית. ההתנגשות בין הימין לשמאל הפכה במרוצת השנים להתנגשות בין שבטים, מגזרים וזהויות ולא רק להתנגשות פוליטית. המחלוקת הזאת מגיעה לנקודת רתיחה בימים אלו, יובל ה-50 למלחמת ששת הימים. המשתתפים בוויכוח על עתיד השטחים שוברים שיאים של התלהמות - אבל נדמה שהמחלוקת עצמה הפכה לנדושה, קלישאתית, צפויה ומשעממת. ויכוח של סיסמאות שחוקות</w:t>
      </w:r>
      <w:r w:rsidRPr="00BF279F">
        <w:rPr>
          <w:rFonts w:ascii="Arial" w:hAnsi="Arial" w:cs="David"/>
          <w:sz w:val="28"/>
          <w:szCs w:val="28"/>
        </w:rPr>
        <w:t>.</w:t>
      </w:r>
    </w:p>
    <w:p w14:paraId="6918D92C" w14:textId="77777777" w:rsidR="008151D5" w:rsidRPr="00BF279F" w:rsidRDefault="008151D5" w:rsidP="008151D5">
      <w:pPr>
        <w:pStyle w:val="NormalWeb"/>
        <w:shd w:val="clear" w:color="auto" w:fill="FFFFFF"/>
        <w:bidi/>
        <w:spacing w:before="120" w:beforeAutospacing="0" w:after="120" w:afterAutospacing="0" w:line="360" w:lineRule="auto"/>
        <w:jc w:val="both"/>
        <w:rPr>
          <w:rFonts w:ascii="Arial" w:hAnsi="Arial" w:cs="David"/>
          <w:sz w:val="28"/>
          <w:szCs w:val="28"/>
          <w:rtl/>
        </w:rPr>
      </w:pPr>
      <w:r w:rsidRPr="00BF279F">
        <w:rPr>
          <w:rFonts w:ascii="Arial" w:hAnsi="Arial" w:cs="David"/>
          <w:sz w:val="28"/>
          <w:szCs w:val="28"/>
          <w:rtl/>
        </w:rPr>
        <w:t>באווירה כזו קל לשכוח שהעמדות השונות ביחס לעתיד השטחים נשענות על בסיס רעיוני: מי שמציץ אל מאחורי הקלעים של המחלוקת הישראלית העכשווית יגלה הגות מרתקת. גודמן צולל אל הפילוסופיה שמאחורי הפוליטיקה ומוצא את הרעיונות המפתיעים של זאב ז'בוטינסקי, את החזון של הרב קוק, את העומק של ברל כצנלסון ואת הפרגמטיזם של דוד בן גוריון. הוגים אלו ואחרים מייצגים זרמי עומק הגותיים שפעלו מתחת לפני השטח לאורך שנים, ולאחר מלחמת ששת הימים פרצו החוצה, התנגשו זה בזה וקרעו את החברה הישראלית</w:t>
      </w:r>
      <w:r w:rsidRPr="00BF279F">
        <w:rPr>
          <w:rFonts w:ascii="Arial" w:hAnsi="Arial" w:cs="David"/>
          <w:sz w:val="28"/>
          <w:szCs w:val="28"/>
        </w:rPr>
        <w:t>.</w:t>
      </w:r>
    </w:p>
    <w:p w14:paraId="1011F2A8" w14:textId="3D1DBEA6" w:rsidR="008151D5" w:rsidRDefault="008151D5" w:rsidP="000C6E2E">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u w:val="single"/>
          <w:rtl/>
        </w:rPr>
      </w:pPr>
    </w:p>
    <w:p w14:paraId="7CE95047" w14:textId="6C7D7CEF" w:rsidR="00E56ED6" w:rsidRDefault="00342BEE" w:rsidP="00E56ED6">
      <w:pPr>
        <w:pStyle w:val="NormalWeb"/>
        <w:shd w:val="clear" w:color="auto" w:fill="FFFFFF"/>
        <w:bidi/>
        <w:spacing w:before="120" w:beforeAutospacing="0" w:after="120" w:afterAutospacing="0" w:line="360" w:lineRule="auto"/>
        <w:jc w:val="both"/>
        <w:outlineLvl w:val="1"/>
        <w:rPr>
          <w:rFonts w:asciiTheme="minorHAnsi" w:eastAsiaTheme="minorHAnsi" w:hAnsiTheme="minorHAnsi" w:cs="David"/>
          <w:b/>
          <w:bCs/>
          <w:sz w:val="28"/>
          <w:szCs w:val="28"/>
          <w:rtl/>
        </w:rPr>
      </w:pPr>
      <w:bookmarkStart w:id="62" w:name="_Toc532201473"/>
      <w:r>
        <w:rPr>
          <w:rFonts w:asciiTheme="minorHAnsi" w:eastAsiaTheme="minorHAnsi" w:hAnsiTheme="minorHAnsi" w:cs="David" w:hint="cs"/>
          <w:b/>
          <w:bCs/>
          <w:sz w:val="28"/>
          <w:szCs w:val="28"/>
          <w:rtl/>
        </w:rPr>
        <w:lastRenderedPageBreak/>
        <w:t>ההתיישבות היהודית</w:t>
      </w:r>
      <w:r w:rsidR="00E56ED6">
        <w:rPr>
          <w:rFonts w:asciiTheme="minorHAnsi" w:eastAsiaTheme="minorHAnsi" w:hAnsiTheme="minorHAnsi" w:cs="David" w:hint="cs"/>
          <w:b/>
          <w:bCs/>
          <w:sz w:val="28"/>
          <w:szCs w:val="28"/>
          <w:rtl/>
        </w:rPr>
        <w:t xml:space="preserve"> בתקציב 2017-2018</w:t>
      </w:r>
      <w:bookmarkEnd w:id="62"/>
      <w:r w:rsidR="00E56ED6">
        <w:rPr>
          <w:rFonts w:asciiTheme="minorHAnsi" w:eastAsiaTheme="minorHAnsi" w:hAnsiTheme="minorHAnsi" w:cs="David" w:hint="cs"/>
          <w:b/>
          <w:bCs/>
          <w:sz w:val="28"/>
          <w:szCs w:val="28"/>
          <w:rtl/>
        </w:rPr>
        <w:t xml:space="preserve"> </w:t>
      </w:r>
    </w:p>
    <w:p w14:paraId="6C2E36C3" w14:textId="1BE36012" w:rsidR="00E56ED6" w:rsidRDefault="00E56ED6" w:rsidP="00E56ED6">
      <w:pPr>
        <w:pStyle w:val="NormalWeb"/>
        <w:shd w:val="clear" w:color="auto" w:fill="FFFFFF"/>
        <w:bidi/>
        <w:spacing w:before="120" w:beforeAutospacing="0" w:after="120" w:afterAutospacing="0" w:line="360" w:lineRule="auto"/>
        <w:jc w:val="both"/>
        <w:rPr>
          <w:rFonts w:asciiTheme="minorHAnsi" w:eastAsiaTheme="minorHAnsi" w:hAnsiTheme="minorHAnsi" w:cs="David"/>
          <w:b/>
          <w:bCs/>
          <w:sz w:val="28"/>
          <w:szCs w:val="28"/>
          <w:rtl/>
        </w:rPr>
      </w:pPr>
      <w:r>
        <w:rPr>
          <w:rFonts w:asciiTheme="minorHAnsi" w:eastAsiaTheme="minorHAnsi" w:hAnsiTheme="minorHAnsi" w:cs="David" w:hint="cs"/>
          <w:b/>
          <w:bCs/>
          <w:sz w:val="28"/>
          <w:szCs w:val="28"/>
          <w:rtl/>
        </w:rPr>
        <w:t>דו"ח מיוחד של המרכז לכלכלה מדינית (תקציר מנהלים)</w:t>
      </w:r>
    </w:p>
    <w:p w14:paraId="78FB56F5" w14:textId="75CC01AE" w:rsidR="00E21DE9" w:rsidRPr="00E21DE9" w:rsidRDefault="00E21DE9" w:rsidP="00E21DE9">
      <w:pPr>
        <w:autoSpaceDE w:val="0"/>
        <w:autoSpaceDN w:val="0"/>
        <w:adjustRightInd w:val="0"/>
        <w:spacing w:after="0" w:line="360" w:lineRule="auto"/>
        <w:jc w:val="both"/>
        <w:rPr>
          <w:rFonts w:ascii="David,Bold" w:cs="David"/>
          <w:sz w:val="28"/>
          <w:szCs w:val="28"/>
        </w:rPr>
      </w:pPr>
      <w:r w:rsidRPr="00E21DE9">
        <w:rPr>
          <w:rFonts w:ascii="David,Bold" w:cs="David" w:hint="cs"/>
          <w:sz w:val="28"/>
          <w:szCs w:val="28"/>
          <w:rtl/>
        </w:rPr>
        <w:t>תושב</w:t>
      </w:r>
      <w:r w:rsidRPr="00E21DE9">
        <w:rPr>
          <w:rFonts w:ascii="David,Bold" w:cs="David"/>
          <w:sz w:val="28"/>
          <w:szCs w:val="28"/>
        </w:rPr>
        <w:t xml:space="preserve"> </w:t>
      </w:r>
      <w:r w:rsidRPr="00E21DE9">
        <w:rPr>
          <w:rFonts w:ascii="David,Bold" w:cs="David" w:hint="cs"/>
          <w:sz w:val="28"/>
          <w:szCs w:val="28"/>
          <w:rtl/>
        </w:rPr>
        <w:t>ממוצע</w:t>
      </w:r>
      <w:r w:rsidRPr="00E21DE9">
        <w:rPr>
          <w:rFonts w:ascii="David,Bold" w:cs="David"/>
          <w:sz w:val="28"/>
          <w:szCs w:val="28"/>
        </w:rPr>
        <w:t xml:space="preserve"> </w:t>
      </w:r>
      <w:r w:rsidRPr="00E21DE9">
        <w:rPr>
          <w:rFonts w:ascii="David,Bold" w:cs="David" w:hint="cs"/>
          <w:sz w:val="28"/>
          <w:szCs w:val="28"/>
          <w:rtl/>
        </w:rPr>
        <w:t>בהתנחלויות</w:t>
      </w:r>
      <w:r w:rsidRPr="00E21DE9">
        <w:rPr>
          <w:rFonts w:ascii="David,Bold" w:cs="David"/>
          <w:sz w:val="28"/>
          <w:szCs w:val="28"/>
        </w:rPr>
        <w:t xml:space="preserve"> </w:t>
      </w:r>
      <w:r w:rsidRPr="00E21DE9">
        <w:rPr>
          <w:rFonts w:ascii="David,Bold" w:cs="David" w:hint="cs"/>
          <w:sz w:val="28"/>
          <w:szCs w:val="28"/>
          <w:rtl/>
        </w:rPr>
        <w:t>ביהודה</w:t>
      </w:r>
      <w:r w:rsidRPr="00E21DE9">
        <w:rPr>
          <w:rFonts w:ascii="David,Bold" w:cs="David"/>
          <w:sz w:val="28"/>
          <w:szCs w:val="28"/>
        </w:rPr>
        <w:t xml:space="preserve"> </w:t>
      </w:r>
      <w:r w:rsidRPr="00E21DE9">
        <w:rPr>
          <w:rFonts w:ascii="David,Bold" w:cs="David" w:hint="cs"/>
          <w:sz w:val="28"/>
          <w:szCs w:val="28"/>
          <w:rtl/>
        </w:rPr>
        <w:t>ושומרון</w:t>
      </w:r>
      <w:r w:rsidRPr="00E21DE9">
        <w:rPr>
          <w:rFonts w:ascii="David,Bold" w:cs="David"/>
          <w:sz w:val="28"/>
          <w:szCs w:val="28"/>
        </w:rPr>
        <w:t xml:space="preserve"> </w:t>
      </w:r>
      <w:r w:rsidRPr="00E21DE9">
        <w:rPr>
          <w:rFonts w:ascii="David,Bold" w:cs="David" w:hint="cs"/>
          <w:sz w:val="28"/>
          <w:szCs w:val="28"/>
          <w:rtl/>
        </w:rPr>
        <w:t>צפוי</w:t>
      </w:r>
      <w:r w:rsidRPr="00E21DE9">
        <w:rPr>
          <w:rFonts w:ascii="David,Bold" w:cs="David"/>
          <w:sz w:val="28"/>
          <w:szCs w:val="28"/>
        </w:rPr>
        <w:t xml:space="preserve"> </w:t>
      </w:r>
      <w:r w:rsidRPr="00E21DE9">
        <w:rPr>
          <w:rFonts w:ascii="David,Bold" w:cs="David" w:hint="cs"/>
          <w:sz w:val="28"/>
          <w:szCs w:val="28"/>
          <w:rtl/>
        </w:rPr>
        <w:t>לקבל</w:t>
      </w:r>
      <w:r w:rsidRPr="00E21DE9">
        <w:rPr>
          <w:rFonts w:ascii="David,Bold" w:cs="David"/>
          <w:sz w:val="28"/>
          <w:szCs w:val="28"/>
        </w:rPr>
        <w:t xml:space="preserve"> </w:t>
      </w:r>
      <w:r w:rsidRPr="00E21DE9">
        <w:rPr>
          <w:rFonts w:ascii="David,Bold" w:cs="David" w:hint="cs"/>
          <w:sz w:val="28"/>
          <w:szCs w:val="28"/>
          <w:rtl/>
        </w:rPr>
        <w:t>בשנת</w:t>
      </w:r>
      <w:r w:rsidRPr="00E21DE9">
        <w:rPr>
          <w:rFonts w:ascii="David,Bold" w:cs="David"/>
          <w:sz w:val="28"/>
          <w:szCs w:val="28"/>
        </w:rPr>
        <w:t xml:space="preserve"> </w:t>
      </w:r>
      <w:r>
        <w:rPr>
          <w:rFonts w:ascii="David,Bold" w:cs="David" w:hint="cs"/>
          <w:sz w:val="28"/>
          <w:szCs w:val="28"/>
          <w:rtl/>
        </w:rPr>
        <w:t xml:space="preserve">2017 </w:t>
      </w:r>
      <w:r w:rsidRPr="00E21DE9">
        <w:rPr>
          <w:rFonts w:ascii="David,Bold" w:cs="David" w:hint="cs"/>
          <w:sz w:val="28"/>
          <w:szCs w:val="28"/>
          <w:rtl/>
        </w:rPr>
        <w:t>כ</w:t>
      </w:r>
      <w:r w:rsidRPr="00E21DE9">
        <w:rPr>
          <w:rFonts w:ascii="David,Bold" w:cs="David"/>
          <w:sz w:val="28"/>
          <w:szCs w:val="28"/>
        </w:rPr>
        <w:t xml:space="preserve"> </w:t>
      </w:r>
      <w:r>
        <w:rPr>
          <w:rFonts w:ascii="David" w:cs="David" w:hint="cs"/>
          <w:sz w:val="28"/>
          <w:szCs w:val="28"/>
          <w:rtl/>
        </w:rPr>
        <w:t>- 1922</w:t>
      </w:r>
      <w:r w:rsidRPr="00E21DE9">
        <w:rPr>
          <w:rFonts w:ascii="David,Bold" w:cs="David"/>
          <w:sz w:val="28"/>
          <w:szCs w:val="28"/>
        </w:rPr>
        <w:t xml:space="preserve"> </w:t>
      </w:r>
      <w:r>
        <w:rPr>
          <w:rFonts w:ascii="David,Bold" w:cs="David" w:hint="cs"/>
          <w:sz w:val="28"/>
          <w:szCs w:val="28"/>
          <w:rtl/>
        </w:rPr>
        <w:t xml:space="preserve">₪ </w:t>
      </w:r>
      <w:r w:rsidRPr="00E21DE9">
        <w:rPr>
          <w:rFonts w:ascii="David,Bold" w:cs="David"/>
          <w:sz w:val="28"/>
          <w:szCs w:val="28"/>
        </w:rPr>
        <w:t xml:space="preserve"> </w:t>
      </w:r>
      <w:r w:rsidRPr="00E21DE9">
        <w:rPr>
          <w:rFonts w:ascii="David,Bold" w:cs="David" w:hint="cs"/>
          <w:sz w:val="28"/>
          <w:szCs w:val="28"/>
          <w:rtl/>
        </w:rPr>
        <w:t>במענקים</w:t>
      </w:r>
      <w:r>
        <w:rPr>
          <w:rFonts w:ascii="David,Bold" w:cs="David" w:hint="cs"/>
          <w:sz w:val="28"/>
          <w:szCs w:val="28"/>
          <w:rtl/>
        </w:rPr>
        <w:t xml:space="preserve"> </w:t>
      </w:r>
      <w:r w:rsidRPr="00E21DE9">
        <w:rPr>
          <w:rFonts w:ascii="David,Bold" w:cs="David" w:hint="cs"/>
          <w:sz w:val="28"/>
          <w:szCs w:val="28"/>
          <w:rtl/>
        </w:rPr>
        <w:t>והטבות</w:t>
      </w:r>
      <w:r w:rsidRPr="00E21DE9">
        <w:rPr>
          <w:rFonts w:ascii="David,Bold" w:cs="David"/>
          <w:sz w:val="28"/>
          <w:szCs w:val="28"/>
        </w:rPr>
        <w:t xml:space="preserve"> </w:t>
      </w:r>
      <w:r>
        <w:rPr>
          <w:rFonts w:ascii="David,Bold" w:cs="David" w:hint="cs"/>
          <w:sz w:val="28"/>
          <w:szCs w:val="28"/>
          <w:rtl/>
        </w:rPr>
        <w:t xml:space="preserve"> מס, 303 ₪ </w:t>
      </w:r>
      <w:r w:rsidRPr="00E21DE9">
        <w:rPr>
          <w:rFonts w:ascii="David,Bold" w:cs="David"/>
          <w:sz w:val="28"/>
          <w:szCs w:val="28"/>
        </w:rPr>
        <w:t xml:space="preserve"> </w:t>
      </w:r>
      <w:r w:rsidRPr="00E21DE9">
        <w:rPr>
          <w:rFonts w:ascii="David,Bold" w:cs="David" w:hint="cs"/>
          <w:sz w:val="28"/>
          <w:szCs w:val="28"/>
          <w:rtl/>
        </w:rPr>
        <w:t>יותר</w:t>
      </w:r>
      <w:r w:rsidRPr="00E21DE9">
        <w:rPr>
          <w:rFonts w:ascii="David,Bold" w:cs="David"/>
          <w:sz w:val="28"/>
          <w:szCs w:val="28"/>
        </w:rPr>
        <w:t xml:space="preserve"> </w:t>
      </w:r>
      <w:r w:rsidRPr="00E21DE9">
        <w:rPr>
          <w:rFonts w:ascii="David,Bold" w:cs="David" w:hint="cs"/>
          <w:sz w:val="28"/>
          <w:szCs w:val="28"/>
          <w:rtl/>
        </w:rPr>
        <w:t>מתושב</w:t>
      </w:r>
      <w:r w:rsidRPr="00E21DE9">
        <w:rPr>
          <w:rFonts w:ascii="David,Bold" w:cs="David"/>
          <w:sz w:val="28"/>
          <w:szCs w:val="28"/>
        </w:rPr>
        <w:t xml:space="preserve"> </w:t>
      </w:r>
      <w:r w:rsidRPr="00E21DE9">
        <w:rPr>
          <w:rFonts w:ascii="David,Bold" w:cs="David" w:hint="cs"/>
          <w:sz w:val="28"/>
          <w:szCs w:val="28"/>
          <w:rtl/>
        </w:rPr>
        <w:t>בגליל</w:t>
      </w:r>
      <w:r>
        <w:rPr>
          <w:rFonts w:ascii="David,Bold" w:cs="David" w:hint="cs"/>
          <w:sz w:val="28"/>
          <w:szCs w:val="28"/>
          <w:rtl/>
        </w:rPr>
        <w:t xml:space="preserve"> 367 ₪ </w:t>
      </w:r>
      <w:r w:rsidRPr="00E21DE9">
        <w:rPr>
          <w:rFonts w:ascii="David,Bold" w:cs="David"/>
          <w:sz w:val="28"/>
          <w:szCs w:val="28"/>
        </w:rPr>
        <w:t xml:space="preserve"> </w:t>
      </w:r>
      <w:r w:rsidRPr="00E21DE9">
        <w:rPr>
          <w:rFonts w:ascii="David,Bold" w:cs="David" w:hint="cs"/>
          <w:sz w:val="28"/>
          <w:szCs w:val="28"/>
          <w:rtl/>
        </w:rPr>
        <w:t>יותר</w:t>
      </w:r>
      <w:r w:rsidRPr="00E21DE9">
        <w:rPr>
          <w:rFonts w:ascii="David,Bold" w:cs="David"/>
          <w:sz w:val="28"/>
          <w:szCs w:val="28"/>
        </w:rPr>
        <w:t xml:space="preserve"> </w:t>
      </w:r>
      <w:r w:rsidRPr="00E21DE9">
        <w:rPr>
          <w:rFonts w:ascii="David,Bold" w:cs="David" w:hint="cs"/>
          <w:sz w:val="28"/>
          <w:szCs w:val="28"/>
          <w:rtl/>
        </w:rPr>
        <w:t>מתושב</w:t>
      </w:r>
      <w:r w:rsidRPr="00E21DE9">
        <w:rPr>
          <w:rFonts w:ascii="David,Bold" w:cs="David"/>
          <w:sz w:val="28"/>
          <w:szCs w:val="28"/>
        </w:rPr>
        <w:t xml:space="preserve"> </w:t>
      </w:r>
      <w:r w:rsidRPr="00E21DE9">
        <w:rPr>
          <w:rFonts w:ascii="David,Bold" w:cs="David" w:hint="cs"/>
          <w:sz w:val="28"/>
          <w:szCs w:val="28"/>
          <w:rtl/>
        </w:rPr>
        <w:t>בנגב</w:t>
      </w:r>
      <w:r w:rsidRPr="00E21DE9">
        <w:rPr>
          <w:rFonts w:ascii="David,Bold" w:cs="David"/>
          <w:sz w:val="28"/>
          <w:szCs w:val="28"/>
        </w:rPr>
        <w:t xml:space="preserve"> </w:t>
      </w:r>
      <w:r w:rsidRPr="00E21DE9">
        <w:rPr>
          <w:rFonts w:ascii="David,Bold" w:cs="David" w:hint="cs"/>
          <w:sz w:val="28"/>
          <w:szCs w:val="28"/>
          <w:rtl/>
        </w:rPr>
        <w:t>ו</w:t>
      </w:r>
      <w:r w:rsidRPr="00E21DE9">
        <w:rPr>
          <w:rFonts w:ascii="David,Bold" w:cs="David"/>
          <w:sz w:val="28"/>
          <w:szCs w:val="28"/>
        </w:rPr>
        <w:t xml:space="preserve"> </w:t>
      </w:r>
      <w:r>
        <w:rPr>
          <w:rFonts w:ascii="David" w:cs="David"/>
          <w:sz w:val="28"/>
          <w:szCs w:val="28"/>
          <w:rtl/>
        </w:rPr>
        <w:t>–</w:t>
      </w:r>
      <w:r>
        <w:rPr>
          <w:rFonts w:ascii="David" w:cs="David" w:hint="cs"/>
          <w:sz w:val="28"/>
          <w:szCs w:val="28"/>
          <w:rtl/>
        </w:rPr>
        <w:t xml:space="preserve"> 4016 </w:t>
      </w:r>
      <w:r>
        <w:rPr>
          <w:rFonts w:ascii="David,Bold" w:cs="David" w:hint="cs"/>
          <w:sz w:val="28"/>
          <w:szCs w:val="28"/>
          <w:rtl/>
        </w:rPr>
        <w:t xml:space="preserve">₪ </w:t>
      </w:r>
      <w:r w:rsidRPr="00E21DE9">
        <w:rPr>
          <w:rFonts w:ascii="David,Bold" w:cs="David"/>
          <w:sz w:val="28"/>
          <w:szCs w:val="28"/>
        </w:rPr>
        <w:t xml:space="preserve"> </w:t>
      </w:r>
      <w:r w:rsidRPr="00E21DE9">
        <w:rPr>
          <w:rFonts w:ascii="David,Bold" w:cs="David" w:hint="cs"/>
          <w:sz w:val="28"/>
          <w:szCs w:val="28"/>
          <w:rtl/>
        </w:rPr>
        <w:t>יותר</w:t>
      </w:r>
      <w:r>
        <w:rPr>
          <w:rFonts w:ascii="David,Bold" w:cs="David" w:hint="cs"/>
          <w:sz w:val="28"/>
          <w:szCs w:val="28"/>
          <w:rtl/>
        </w:rPr>
        <w:t xml:space="preserve"> </w:t>
      </w:r>
      <w:r w:rsidRPr="00E21DE9">
        <w:rPr>
          <w:rFonts w:ascii="David,Bold" w:cs="David" w:hint="cs"/>
          <w:sz w:val="28"/>
          <w:szCs w:val="28"/>
          <w:rtl/>
        </w:rPr>
        <w:t>מתושב</w:t>
      </w:r>
      <w:r w:rsidRPr="00E21DE9">
        <w:rPr>
          <w:rFonts w:ascii="David,Bold" w:cs="David"/>
          <w:sz w:val="28"/>
          <w:szCs w:val="28"/>
        </w:rPr>
        <w:t xml:space="preserve"> </w:t>
      </w:r>
      <w:r w:rsidRPr="00E21DE9">
        <w:rPr>
          <w:rFonts w:ascii="David,Bold" w:cs="David" w:hint="cs"/>
          <w:sz w:val="28"/>
          <w:szCs w:val="28"/>
          <w:rtl/>
        </w:rPr>
        <w:t>ממוצע</w:t>
      </w:r>
      <w:r w:rsidRPr="00E21DE9">
        <w:rPr>
          <w:rFonts w:ascii="David,Bold" w:cs="David"/>
          <w:sz w:val="28"/>
          <w:szCs w:val="28"/>
        </w:rPr>
        <w:t xml:space="preserve"> </w:t>
      </w:r>
      <w:r w:rsidRPr="00E21DE9">
        <w:rPr>
          <w:rFonts w:ascii="David,Bold" w:cs="David" w:hint="cs"/>
          <w:sz w:val="28"/>
          <w:szCs w:val="28"/>
          <w:rtl/>
        </w:rPr>
        <w:t>במדינת</w:t>
      </w:r>
      <w:r w:rsidRPr="00E21DE9">
        <w:rPr>
          <w:rFonts w:ascii="David,Bold" w:cs="David"/>
          <w:sz w:val="28"/>
          <w:szCs w:val="28"/>
        </w:rPr>
        <w:t xml:space="preserve"> </w:t>
      </w:r>
      <w:r w:rsidRPr="00E21DE9">
        <w:rPr>
          <w:rFonts w:ascii="David,Bold" w:cs="David" w:hint="cs"/>
          <w:sz w:val="28"/>
          <w:szCs w:val="28"/>
          <w:rtl/>
        </w:rPr>
        <w:t>ישראל</w:t>
      </w:r>
      <w:r w:rsidRPr="00E21DE9">
        <w:rPr>
          <w:rFonts w:ascii="David,Bold" w:cs="David"/>
          <w:sz w:val="28"/>
          <w:szCs w:val="28"/>
        </w:rPr>
        <w:t>.</w:t>
      </w:r>
    </w:p>
    <w:p w14:paraId="12878AFD" w14:textId="2523423A" w:rsidR="00E21DE9" w:rsidRPr="00E21DE9" w:rsidRDefault="00E21DE9" w:rsidP="00E21DE9">
      <w:pPr>
        <w:autoSpaceDE w:val="0"/>
        <w:autoSpaceDN w:val="0"/>
        <w:adjustRightInd w:val="0"/>
        <w:spacing w:after="0" w:line="360" w:lineRule="auto"/>
        <w:jc w:val="both"/>
        <w:rPr>
          <w:rFonts w:ascii="David" w:cs="David"/>
          <w:sz w:val="28"/>
          <w:szCs w:val="28"/>
        </w:rPr>
      </w:pPr>
      <w:r>
        <w:rPr>
          <w:rFonts w:ascii="Symbol" w:hAnsi="Symbol" w:cs="David" w:hint="cs"/>
          <w:sz w:val="28"/>
          <w:szCs w:val="28"/>
          <w:rtl/>
        </w:rPr>
        <w:t>הממשלה</w:t>
      </w:r>
      <w:r w:rsidRPr="00E21DE9">
        <w:rPr>
          <w:rFonts w:ascii="David" w:cs="David"/>
          <w:sz w:val="28"/>
          <w:szCs w:val="28"/>
        </w:rPr>
        <w:t xml:space="preserve"> </w:t>
      </w:r>
      <w:r w:rsidRPr="00E21DE9">
        <w:rPr>
          <w:rFonts w:ascii="David" w:cs="David" w:hint="cs"/>
          <w:sz w:val="28"/>
          <w:szCs w:val="28"/>
          <w:rtl/>
        </w:rPr>
        <w:t>הנוכחית</w:t>
      </w:r>
      <w:r w:rsidRPr="00E21DE9">
        <w:rPr>
          <w:rFonts w:ascii="David" w:cs="David"/>
          <w:sz w:val="28"/>
          <w:szCs w:val="28"/>
        </w:rPr>
        <w:t xml:space="preserve"> </w:t>
      </w:r>
      <w:r w:rsidRPr="00E21DE9">
        <w:rPr>
          <w:rFonts w:ascii="David" w:cs="David" w:hint="cs"/>
          <w:sz w:val="28"/>
          <w:szCs w:val="28"/>
          <w:rtl/>
        </w:rPr>
        <w:t>ממשיכה</w:t>
      </w:r>
      <w:r w:rsidRPr="00E21DE9">
        <w:rPr>
          <w:rFonts w:ascii="David" w:cs="David"/>
          <w:sz w:val="28"/>
          <w:szCs w:val="28"/>
        </w:rPr>
        <w:t xml:space="preserve"> </w:t>
      </w:r>
      <w:r w:rsidRPr="00E21DE9">
        <w:rPr>
          <w:rFonts w:ascii="David" w:cs="David" w:hint="cs"/>
          <w:sz w:val="28"/>
          <w:szCs w:val="28"/>
          <w:rtl/>
        </w:rPr>
        <w:t>ומקצינה</w:t>
      </w:r>
      <w:r w:rsidRPr="00E21DE9">
        <w:rPr>
          <w:rFonts w:ascii="David" w:cs="David"/>
          <w:sz w:val="28"/>
          <w:szCs w:val="28"/>
        </w:rPr>
        <w:t xml:space="preserve"> </w:t>
      </w:r>
      <w:r w:rsidRPr="00E21DE9">
        <w:rPr>
          <w:rFonts w:ascii="David" w:cs="David" w:hint="cs"/>
          <w:sz w:val="28"/>
          <w:szCs w:val="28"/>
          <w:rtl/>
        </w:rPr>
        <w:t>את</w:t>
      </w:r>
      <w:r w:rsidRPr="00E21DE9">
        <w:rPr>
          <w:rFonts w:ascii="David" w:cs="David"/>
          <w:sz w:val="28"/>
          <w:szCs w:val="28"/>
        </w:rPr>
        <w:t xml:space="preserve"> </w:t>
      </w:r>
      <w:r w:rsidRPr="00E21DE9">
        <w:rPr>
          <w:rFonts w:ascii="David" w:cs="David" w:hint="cs"/>
          <w:sz w:val="28"/>
          <w:szCs w:val="28"/>
          <w:rtl/>
        </w:rPr>
        <w:t>מדיניות</w:t>
      </w:r>
      <w:r w:rsidRPr="00E21DE9">
        <w:rPr>
          <w:rFonts w:ascii="David" w:cs="David"/>
          <w:sz w:val="28"/>
          <w:szCs w:val="28"/>
        </w:rPr>
        <w:t xml:space="preserve"> </w:t>
      </w:r>
      <w:r w:rsidRPr="00E21DE9">
        <w:rPr>
          <w:rFonts w:ascii="David" w:cs="David" w:hint="cs"/>
          <w:sz w:val="28"/>
          <w:szCs w:val="28"/>
          <w:rtl/>
        </w:rPr>
        <w:t>ממשלות</w:t>
      </w:r>
      <w:r w:rsidRPr="00E21DE9">
        <w:rPr>
          <w:rFonts w:ascii="David" w:cs="David"/>
          <w:sz w:val="28"/>
          <w:szCs w:val="28"/>
        </w:rPr>
        <w:t xml:space="preserve"> </w:t>
      </w:r>
      <w:r w:rsidRPr="00E21DE9">
        <w:rPr>
          <w:rFonts w:ascii="David" w:cs="David" w:hint="cs"/>
          <w:sz w:val="28"/>
          <w:szCs w:val="28"/>
          <w:rtl/>
        </w:rPr>
        <w:t>נתניהו</w:t>
      </w:r>
      <w:r w:rsidRPr="00E21DE9">
        <w:rPr>
          <w:rFonts w:ascii="David" w:cs="David"/>
          <w:sz w:val="28"/>
          <w:szCs w:val="28"/>
        </w:rPr>
        <w:t xml:space="preserve"> </w:t>
      </w:r>
      <w:r w:rsidRPr="00E21DE9">
        <w:rPr>
          <w:rFonts w:ascii="David" w:cs="David" w:hint="cs"/>
          <w:sz w:val="28"/>
          <w:szCs w:val="28"/>
          <w:rtl/>
        </w:rPr>
        <w:t>הקודמות</w:t>
      </w:r>
      <w:r w:rsidRPr="00E21DE9">
        <w:rPr>
          <w:rFonts w:ascii="David" w:cs="David"/>
          <w:sz w:val="28"/>
          <w:szCs w:val="28"/>
        </w:rPr>
        <w:t xml:space="preserve"> </w:t>
      </w:r>
      <w:r w:rsidRPr="00E21DE9">
        <w:rPr>
          <w:rFonts w:ascii="David" w:cs="David" w:hint="cs"/>
          <w:sz w:val="28"/>
          <w:szCs w:val="28"/>
          <w:rtl/>
        </w:rPr>
        <w:t>לגבי</w:t>
      </w:r>
      <w:r w:rsidRPr="00E21DE9">
        <w:rPr>
          <w:rFonts w:ascii="David" w:cs="David"/>
          <w:sz w:val="28"/>
          <w:szCs w:val="28"/>
        </w:rPr>
        <w:t xml:space="preserve"> </w:t>
      </w:r>
      <w:r w:rsidRPr="00E21DE9">
        <w:rPr>
          <w:rFonts w:ascii="David" w:cs="David" w:hint="cs"/>
          <w:sz w:val="28"/>
          <w:szCs w:val="28"/>
          <w:rtl/>
        </w:rPr>
        <w:t>תמיכה</w:t>
      </w:r>
      <w:r>
        <w:rPr>
          <w:rFonts w:ascii="David" w:cs="David" w:hint="cs"/>
          <w:sz w:val="28"/>
          <w:szCs w:val="28"/>
          <w:rtl/>
        </w:rPr>
        <w:t xml:space="preserve"> </w:t>
      </w:r>
      <w:r w:rsidRPr="00E21DE9">
        <w:rPr>
          <w:rFonts w:ascii="David" w:cs="David" w:hint="cs"/>
          <w:sz w:val="28"/>
          <w:szCs w:val="28"/>
          <w:rtl/>
        </w:rPr>
        <w:t>מסיבית</w:t>
      </w:r>
      <w:r w:rsidRPr="00E21DE9">
        <w:rPr>
          <w:rFonts w:ascii="David" w:cs="David"/>
          <w:sz w:val="28"/>
          <w:szCs w:val="28"/>
        </w:rPr>
        <w:t xml:space="preserve"> </w:t>
      </w:r>
      <w:r w:rsidRPr="00E21DE9">
        <w:rPr>
          <w:rFonts w:ascii="David" w:cs="David" w:hint="cs"/>
          <w:sz w:val="28"/>
          <w:szCs w:val="28"/>
          <w:rtl/>
        </w:rPr>
        <w:t>בהתנחלויות</w:t>
      </w:r>
      <w:r w:rsidRPr="00E21DE9">
        <w:rPr>
          <w:rFonts w:ascii="David" w:cs="David"/>
          <w:sz w:val="28"/>
          <w:szCs w:val="28"/>
        </w:rPr>
        <w:t xml:space="preserve"> </w:t>
      </w:r>
      <w:r w:rsidRPr="00E21DE9">
        <w:rPr>
          <w:rFonts w:ascii="David" w:cs="David" w:hint="cs"/>
          <w:sz w:val="28"/>
          <w:szCs w:val="28"/>
          <w:rtl/>
        </w:rPr>
        <w:t>ביהודה</w:t>
      </w:r>
      <w:r w:rsidRPr="00E21DE9">
        <w:rPr>
          <w:rFonts w:ascii="David" w:cs="David"/>
          <w:sz w:val="28"/>
          <w:szCs w:val="28"/>
        </w:rPr>
        <w:t xml:space="preserve"> </w:t>
      </w:r>
      <w:r w:rsidRPr="00E21DE9">
        <w:rPr>
          <w:rFonts w:ascii="David" w:cs="David" w:hint="cs"/>
          <w:sz w:val="28"/>
          <w:szCs w:val="28"/>
          <w:rtl/>
        </w:rPr>
        <w:t>ושומרון</w:t>
      </w:r>
      <w:r w:rsidRPr="00E21DE9">
        <w:rPr>
          <w:rFonts w:ascii="David" w:cs="David"/>
          <w:sz w:val="28"/>
          <w:szCs w:val="28"/>
        </w:rPr>
        <w:t>.</w:t>
      </w:r>
    </w:p>
    <w:p w14:paraId="12EEEC94" w14:textId="74B56B2F" w:rsidR="00E21DE9" w:rsidRPr="00E21DE9" w:rsidRDefault="00E21DE9" w:rsidP="00E21DE9">
      <w:pPr>
        <w:autoSpaceDE w:val="0"/>
        <w:autoSpaceDN w:val="0"/>
        <w:adjustRightInd w:val="0"/>
        <w:spacing w:after="0" w:line="360" w:lineRule="auto"/>
        <w:jc w:val="both"/>
        <w:rPr>
          <w:rFonts w:ascii="David" w:cs="David"/>
          <w:sz w:val="28"/>
          <w:szCs w:val="28"/>
        </w:rPr>
      </w:pPr>
      <w:r>
        <w:rPr>
          <w:rFonts w:ascii="Symbol" w:hAnsi="Symbol" w:cs="David" w:hint="cs"/>
          <w:sz w:val="28"/>
          <w:szCs w:val="28"/>
          <w:rtl/>
        </w:rPr>
        <w:t>בחודשים י</w:t>
      </w:r>
      <w:r w:rsidRPr="00E21DE9">
        <w:rPr>
          <w:rFonts w:ascii="David" w:cs="David" w:hint="cs"/>
          <w:sz w:val="28"/>
          <w:szCs w:val="28"/>
          <w:rtl/>
        </w:rPr>
        <w:t>וני</w:t>
      </w:r>
      <w:r w:rsidRPr="00E21DE9">
        <w:rPr>
          <w:rFonts w:ascii="David" w:cs="David"/>
          <w:sz w:val="28"/>
          <w:szCs w:val="28"/>
        </w:rPr>
        <w:t xml:space="preserve"> </w:t>
      </w:r>
      <w:r w:rsidRPr="00E21DE9">
        <w:rPr>
          <w:rFonts w:ascii="David" w:cs="David" w:hint="cs"/>
          <w:sz w:val="28"/>
          <w:szCs w:val="28"/>
          <w:rtl/>
        </w:rPr>
        <w:t>ויולי</w:t>
      </w:r>
      <w:r w:rsidRPr="00E21DE9">
        <w:rPr>
          <w:rFonts w:ascii="David" w:cs="David"/>
          <w:sz w:val="28"/>
          <w:szCs w:val="28"/>
        </w:rPr>
        <w:t xml:space="preserve"> 2016 </w:t>
      </w:r>
      <w:r w:rsidRPr="00E21DE9">
        <w:rPr>
          <w:rFonts w:ascii="David" w:cs="David" w:hint="cs"/>
          <w:sz w:val="28"/>
          <w:szCs w:val="28"/>
          <w:rtl/>
        </w:rPr>
        <w:t>העבירה</w:t>
      </w:r>
      <w:r w:rsidRPr="00E21DE9">
        <w:rPr>
          <w:rFonts w:ascii="David" w:cs="David"/>
          <w:sz w:val="28"/>
          <w:szCs w:val="28"/>
        </w:rPr>
        <w:t xml:space="preserve"> </w:t>
      </w:r>
      <w:r w:rsidRPr="00E21DE9">
        <w:rPr>
          <w:rFonts w:ascii="David" w:cs="David" w:hint="cs"/>
          <w:sz w:val="28"/>
          <w:szCs w:val="28"/>
          <w:rtl/>
        </w:rPr>
        <w:t>הממשלה</w:t>
      </w:r>
      <w:r w:rsidRPr="00E21DE9">
        <w:rPr>
          <w:rFonts w:ascii="David" w:cs="David"/>
          <w:sz w:val="28"/>
          <w:szCs w:val="28"/>
        </w:rPr>
        <w:t xml:space="preserve"> </w:t>
      </w:r>
      <w:r w:rsidRPr="00E21DE9">
        <w:rPr>
          <w:rFonts w:ascii="David" w:cs="David" w:hint="cs"/>
          <w:sz w:val="28"/>
          <w:szCs w:val="28"/>
          <w:rtl/>
        </w:rPr>
        <w:t>שתי</w:t>
      </w:r>
      <w:r w:rsidRPr="00E21DE9">
        <w:rPr>
          <w:rFonts w:ascii="David" w:cs="David"/>
          <w:sz w:val="28"/>
          <w:szCs w:val="28"/>
        </w:rPr>
        <w:t xml:space="preserve"> </w:t>
      </w:r>
      <w:r w:rsidRPr="00E21DE9">
        <w:rPr>
          <w:rFonts w:ascii="David" w:cs="David" w:hint="cs"/>
          <w:sz w:val="28"/>
          <w:szCs w:val="28"/>
          <w:rtl/>
        </w:rPr>
        <w:t>החלטות</w:t>
      </w:r>
      <w:r w:rsidRPr="00E21DE9">
        <w:rPr>
          <w:rFonts w:ascii="David" w:cs="David"/>
          <w:sz w:val="28"/>
          <w:szCs w:val="28"/>
        </w:rPr>
        <w:t xml:space="preserve"> </w:t>
      </w:r>
      <w:r w:rsidRPr="00E21DE9">
        <w:rPr>
          <w:rFonts w:ascii="David" w:cs="David" w:hint="cs"/>
          <w:sz w:val="28"/>
          <w:szCs w:val="28"/>
          <w:rtl/>
        </w:rPr>
        <w:t>לסיוע</w:t>
      </w:r>
      <w:r w:rsidRPr="00E21DE9">
        <w:rPr>
          <w:rFonts w:ascii="David" w:cs="David"/>
          <w:sz w:val="28"/>
          <w:szCs w:val="28"/>
        </w:rPr>
        <w:t xml:space="preserve"> </w:t>
      </w:r>
      <w:r w:rsidRPr="00E21DE9">
        <w:rPr>
          <w:rFonts w:ascii="David" w:cs="David" w:hint="cs"/>
          <w:sz w:val="28"/>
          <w:szCs w:val="28"/>
          <w:rtl/>
        </w:rPr>
        <w:t>מיוחד</w:t>
      </w:r>
      <w:r w:rsidRPr="00E21DE9">
        <w:rPr>
          <w:rFonts w:ascii="David" w:cs="David"/>
          <w:sz w:val="28"/>
          <w:szCs w:val="28"/>
        </w:rPr>
        <w:t xml:space="preserve"> </w:t>
      </w:r>
      <w:r w:rsidRPr="00E21DE9">
        <w:rPr>
          <w:rFonts w:ascii="David" w:cs="David" w:hint="cs"/>
          <w:sz w:val="28"/>
          <w:szCs w:val="28"/>
          <w:rtl/>
        </w:rPr>
        <w:t>ליישובי</w:t>
      </w:r>
      <w:r w:rsidRPr="00E21DE9">
        <w:rPr>
          <w:rFonts w:ascii="David" w:cs="David"/>
          <w:sz w:val="28"/>
          <w:szCs w:val="28"/>
        </w:rPr>
        <w:t xml:space="preserve"> </w:t>
      </w:r>
      <w:r w:rsidRPr="00E21DE9">
        <w:rPr>
          <w:rFonts w:ascii="David" w:cs="David" w:hint="cs"/>
          <w:sz w:val="28"/>
          <w:szCs w:val="28"/>
          <w:rtl/>
        </w:rPr>
        <w:t>יהודה</w:t>
      </w:r>
      <w:r w:rsidRPr="00E21DE9">
        <w:rPr>
          <w:rFonts w:ascii="David" w:cs="David"/>
          <w:sz w:val="28"/>
          <w:szCs w:val="28"/>
        </w:rPr>
        <w:t xml:space="preserve"> </w:t>
      </w:r>
      <w:r w:rsidRPr="00E21DE9">
        <w:rPr>
          <w:rFonts w:ascii="David" w:cs="David" w:hint="cs"/>
          <w:sz w:val="28"/>
          <w:szCs w:val="28"/>
          <w:rtl/>
        </w:rPr>
        <w:t>ושומרון</w:t>
      </w:r>
      <w:r>
        <w:rPr>
          <w:rFonts w:ascii="David" w:cs="David" w:hint="cs"/>
          <w:sz w:val="28"/>
          <w:szCs w:val="28"/>
          <w:rtl/>
        </w:rPr>
        <w:t xml:space="preserve"> </w:t>
      </w:r>
      <w:r w:rsidRPr="00E21DE9">
        <w:rPr>
          <w:rFonts w:ascii="David" w:cs="David" w:hint="cs"/>
          <w:sz w:val="28"/>
          <w:szCs w:val="28"/>
          <w:rtl/>
        </w:rPr>
        <w:t>עקב</w:t>
      </w:r>
      <w:r w:rsidRPr="00E21DE9">
        <w:rPr>
          <w:rFonts w:ascii="David" w:cs="David"/>
          <w:sz w:val="28"/>
          <w:szCs w:val="28"/>
        </w:rPr>
        <w:t xml:space="preserve"> </w:t>
      </w:r>
      <w:r w:rsidRPr="00E21DE9">
        <w:rPr>
          <w:rFonts w:ascii="David" w:cs="David" w:hint="cs"/>
          <w:sz w:val="28"/>
          <w:szCs w:val="28"/>
          <w:rtl/>
        </w:rPr>
        <w:t>המצב</w:t>
      </w:r>
      <w:r w:rsidRPr="00E21DE9">
        <w:rPr>
          <w:rFonts w:ascii="David" w:cs="David"/>
          <w:sz w:val="28"/>
          <w:szCs w:val="28"/>
        </w:rPr>
        <w:t xml:space="preserve"> </w:t>
      </w:r>
      <w:r w:rsidRPr="00E21DE9">
        <w:rPr>
          <w:rFonts w:ascii="David" w:cs="David" w:hint="cs"/>
          <w:sz w:val="28"/>
          <w:szCs w:val="28"/>
          <w:rtl/>
        </w:rPr>
        <w:t>הביטחוני</w:t>
      </w:r>
      <w:r w:rsidRPr="00E21DE9">
        <w:rPr>
          <w:rFonts w:ascii="David" w:cs="David"/>
          <w:sz w:val="28"/>
          <w:szCs w:val="28"/>
        </w:rPr>
        <w:t xml:space="preserve"> </w:t>
      </w:r>
      <w:r w:rsidRPr="00E21DE9">
        <w:rPr>
          <w:rFonts w:ascii="David" w:cs="David" w:hint="cs"/>
          <w:sz w:val="28"/>
          <w:szCs w:val="28"/>
          <w:rtl/>
        </w:rPr>
        <w:t>המיוחד</w:t>
      </w:r>
      <w:r w:rsidRPr="00E21DE9">
        <w:rPr>
          <w:rFonts w:ascii="David" w:cs="David"/>
          <w:sz w:val="28"/>
          <w:szCs w:val="28"/>
        </w:rPr>
        <w:t xml:space="preserve">, </w:t>
      </w:r>
      <w:r w:rsidRPr="00E21DE9">
        <w:rPr>
          <w:rFonts w:ascii="David" w:cs="David" w:hint="cs"/>
          <w:sz w:val="28"/>
          <w:szCs w:val="28"/>
          <w:rtl/>
        </w:rPr>
        <w:t>ההחלטות</w:t>
      </w:r>
      <w:r w:rsidRPr="00E21DE9">
        <w:rPr>
          <w:rFonts w:ascii="David" w:cs="David"/>
          <w:sz w:val="28"/>
          <w:szCs w:val="28"/>
        </w:rPr>
        <w:t xml:space="preserve"> </w:t>
      </w:r>
      <w:r w:rsidRPr="00E21DE9">
        <w:rPr>
          <w:rFonts w:ascii="David" w:cs="David" w:hint="cs"/>
          <w:sz w:val="28"/>
          <w:szCs w:val="28"/>
          <w:rtl/>
        </w:rPr>
        <w:t>הינן</w:t>
      </w:r>
      <w:r w:rsidRPr="00E21DE9">
        <w:rPr>
          <w:rFonts w:ascii="David" w:cs="David"/>
          <w:sz w:val="28"/>
          <w:szCs w:val="28"/>
        </w:rPr>
        <w:t xml:space="preserve"> </w:t>
      </w:r>
      <w:r w:rsidRPr="00E21DE9">
        <w:rPr>
          <w:rFonts w:ascii="David" w:cs="David" w:hint="cs"/>
          <w:sz w:val="28"/>
          <w:szCs w:val="28"/>
          <w:rtl/>
        </w:rPr>
        <w:t>בעלות</w:t>
      </w:r>
      <w:r w:rsidRPr="00E21DE9">
        <w:rPr>
          <w:rFonts w:ascii="David" w:cs="David"/>
          <w:sz w:val="28"/>
          <w:szCs w:val="28"/>
        </w:rPr>
        <w:t xml:space="preserve"> </w:t>
      </w:r>
      <w:r w:rsidRPr="00E21DE9">
        <w:rPr>
          <w:rFonts w:ascii="David" w:cs="David" w:hint="cs"/>
          <w:sz w:val="28"/>
          <w:szCs w:val="28"/>
          <w:rtl/>
        </w:rPr>
        <w:t>משמעות</w:t>
      </w:r>
      <w:r w:rsidRPr="00E21DE9">
        <w:rPr>
          <w:rFonts w:ascii="David" w:cs="David"/>
          <w:sz w:val="28"/>
          <w:szCs w:val="28"/>
        </w:rPr>
        <w:t xml:space="preserve"> </w:t>
      </w:r>
      <w:r w:rsidRPr="00E21DE9">
        <w:rPr>
          <w:rFonts w:ascii="David" w:cs="David" w:hint="cs"/>
          <w:sz w:val="28"/>
          <w:szCs w:val="28"/>
          <w:rtl/>
        </w:rPr>
        <w:t>תקציבית</w:t>
      </w:r>
      <w:r w:rsidRPr="00E21DE9">
        <w:rPr>
          <w:rFonts w:ascii="David" w:cs="David"/>
          <w:sz w:val="28"/>
          <w:szCs w:val="28"/>
        </w:rPr>
        <w:t xml:space="preserve"> </w:t>
      </w:r>
      <w:r w:rsidRPr="00E21DE9">
        <w:rPr>
          <w:rFonts w:ascii="David" w:cs="David" w:hint="cs"/>
          <w:sz w:val="28"/>
          <w:szCs w:val="28"/>
          <w:rtl/>
        </w:rPr>
        <w:t>של</w:t>
      </w:r>
      <w:r w:rsidRPr="00E21DE9">
        <w:rPr>
          <w:rFonts w:ascii="David" w:cs="David"/>
          <w:sz w:val="28"/>
          <w:szCs w:val="28"/>
        </w:rPr>
        <w:t xml:space="preserve"> 129.9 </w:t>
      </w:r>
      <w:r w:rsidRPr="00E21DE9">
        <w:rPr>
          <w:rFonts w:ascii="David" w:cs="David" w:hint="cs"/>
          <w:sz w:val="28"/>
          <w:szCs w:val="28"/>
          <w:rtl/>
        </w:rPr>
        <w:t>מיליון</w:t>
      </w:r>
      <w:r w:rsidRPr="00E21DE9">
        <w:rPr>
          <w:rFonts w:ascii="David" w:cs="David"/>
          <w:sz w:val="28"/>
          <w:szCs w:val="28"/>
        </w:rPr>
        <w:t xml:space="preserve"> </w:t>
      </w:r>
      <w:r w:rsidRPr="00E21DE9">
        <w:rPr>
          <w:rFonts w:ascii="David" w:cs="David" w:hint="cs"/>
          <w:sz w:val="28"/>
          <w:szCs w:val="28"/>
          <w:rtl/>
        </w:rPr>
        <w:t>₪</w:t>
      </w:r>
      <w:r w:rsidRPr="00E21DE9">
        <w:rPr>
          <w:rFonts w:ascii="David" w:cs="David"/>
          <w:sz w:val="28"/>
          <w:szCs w:val="28"/>
        </w:rPr>
        <w:t>.</w:t>
      </w:r>
    </w:p>
    <w:p w14:paraId="72F6B451" w14:textId="44DB53C7" w:rsidR="00E21DE9" w:rsidRPr="00E21DE9" w:rsidRDefault="00E21DE9" w:rsidP="00E21DE9">
      <w:pPr>
        <w:autoSpaceDE w:val="0"/>
        <w:autoSpaceDN w:val="0"/>
        <w:adjustRightInd w:val="0"/>
        <w:spacing w:after="0" w:line="360" w:lineRule="auto"/>
        <w:jc w:val="both"/>
        <w:rPr>
          <w:rFonts w:ascii="Arial" w:eastAsia="Times New Roman" w:hAnsi="Arial" w:cs="David"/>
          <w:sz w:val="28"/>
          <w:szCs w:val="28"/>
          <w:rtl/>
        </w:rPr>
      </w:pPr>
      <w:r w:rsidRPr="00E21DE9">
        <w:rPr>
          <w:rFonts w:ascii="David" w:cs="David" w:hint="cs"/>
          <w:sz w:val="28"/>
          <w:szCs w:val="28"/>
          <w:rtl/>
        </w:rPr>
        <w:t>ההשלכה</w:t>
      </w:r>
      <w:r w:rsidRPr="00E21DE9">
        <w:rPr>
          <w:rFonts w:ascii="David" w:cs="David"/>
          <w:sz w:val="28"/>
          <w:szCs w:val="28"/>
        </w:rPr>
        <w:t xml:space="preserve"> </w:t>
      </w:r>
      <w:r w:rsidRPr="00E21DE9">
        <w:rPr>
          <w:rFonts w:ascii="David" w:cs="David" w:hint="cs"/>
          <w:sz w:val="28"/>
          <w:szCs w:val="28"/>
          <w:rtl/>
        </w:rPr>
        <w:t>של</w:t>
      </w:r>
      <w:r w:rsidRPr="00E21DE9">
        <w:rPr>
          <w:rFonts w:ascii="David" w:cs="David"/>
          <w:sz w:val="28"/>
          <w:szCs w:val="28"/>
        </w:rPr>
        <w:t xml:space="preserve"> </w:t>
      </w:r>
      <w:r w:rsidRPr="00E21DE9">
        <w:rPr>
          <w:rFonts w:ascii="David" w:cs="David" w:hint="cs"/>
          <w:sz w:val="28"/>
          <w:szCs w:val="28"/>
          <w:rtl/>
        </w:rPr>
        <w:t>שתי</w:t>
      </w:r>
      <w:r w:rsidRPr="00E21DE9">
        <w:rPr>
          <w:rFonts w:ascii="David" w:cs="David"/>
          <w:sz w:val="28"/>
          <w:szCs w:val="28"/>
        </w:rPr>
        <w:t xml:space="preserve"> </w:t>
      </w:r>
      <w:r w:rsidRPr="00E21DE9">
        <w:rPr>
          <w:rFonts w:ascii="David" w:cs="David" w:hint="cs"/>
          <w:sz w:val="28"/>
          <w:szCs w:val="28"/>
          <w:rtl/>
        </w:rPr>
        <w:t>ההחלטות</w:t>
      </w:r>
      <w:r w:rsidRPr="00E21DE9">
        <w:rPr>
          <w:rFonts w:ascii="David" w:cs="David"/>
          <w:sz w:val="28"/>
          <w:szCs w:val="28"/>
        </w:rPr>
        <w:t xml:space="preserve"> </w:t>
      </w:r>
      <w:r w:rsidRPr="00E21DE9">
        <w:rPr>
          <w:rFonts w:ascii="David" w:cs="David" w:hint="cs"/>
          <w:sz w:val="28"/>
          <w:szCs w:val="28"/>
          <w:rtl/>
        </w:rPr>
        <w:t>הללו</w:t>
      </w:r>
      <w:r w:rsidRPr="00E21DE9">
        <w:rPr>
          <w:rFonts w:ascii="David" w:cs="David"/>
          <w:sz w:val="28"/>
          <w:szCs w:val="28"/>
        </w:rPr>
        <w:t xml:space="preserve"> </w:t>
      </w:r>
      <w:r w:rsidRPr="00E21DE9">
        <w:rPr>
          <w:rFonts w:ascii="David" w:cs="David" w:hint="cs"/>
          <w:sz w:val="28"/>
          <w:szCs w:val="28"/>
          <w:rtl/>
        </w:rPr>
        <w:t>על</w:t>
      </w:r>
      <w:r w:rsidRPr="00E21DE9">
        <w:rPr>
          <w:rFonts w:ascii="David" w:cs="David"/>
          <w:sz w:val="28"/>
          <w:szCs w:val="28"/>
        </w:rPr>
        <w:t xml:space="preserve"> </w:t>
      </w:r>
      <w:r w:rsidRPr="00E21DE9">
        <w:rPr>
          <w:rFonts w:ascii="David" w:cs="David" w:hint="cs"/>
          <w:sz w:val="28"/>
          <w:szCs w:val="28"/>
          <w:rtl/>
        </w:rPr>
        <w:t>תקציב</w:t>
      </w:r>
      <w:r w:rsidRPr="00E21DE9">
        <w:rPr>
          <w:rFonts w:ascii="David" w:cs="David"/>
          <w:sz w:val="28"/>
          <w:szCs w:val="28"/>
        </w:rPr>
        <w:t xml:space="preserve"> </w:t>
      </w:r>
      <w:r>
        <w:rPr>
          <w:rFonts w:ascii="David" w:cs="David" w:hint="cs"/>
          <w:sz w:val="28"/>
          <w:szCs w:val="28"/>
          <w:rtl/>
        </w:rPr>
        <w:t>2017-18</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עומדת</w:t>
      </w:r>
      <w:r w:rsidRPr="00E21DE9">
        <w:rPr>
          <w:rFonts w:ascii="Arial" w:eastAsia="Times New Roman" w:hAnsi="Arial" w:cs="David"/>
          <w:sz w:val="28"/>
          <w:szCs w:val="28"/>
        </w:rPr>
        <w:t xml:space="preserve"> </w:t>
      </w:r>
      <w:r>
        <w:rPr>
          <w:rFonts w:ascii="Arial" w:eastAsia="Times New Roman" w:hAnsi="Arial" w:cs="David" w:hint="cs"/>
          <w:sz w:val="28"/>
          <w:szCs w:val="28"/>
          <w:rtl/>
        </w:rPr>
        <w:t>על 18.9</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מיליון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בממוצע</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לשנה</w:t>
      </w:r>
      <w:r>
        <w:rPr>
          <w:rFonts w:ascii="Arial" w:eastAsia="Times New Roman" w:hAnsi="Arial" w:cs="David" w:hint="cs"/>
          <w:sz w:val="28"/>
          <w:szCs w:val="28"/>
          <w:rtl/>
        </w:rPr>
        <w:t xml:space="preserve"> (21.7 מיליון ב </w:t>
      </w:r>
      <w:r>
        <w:rPr>
          <w:rFonts w:ascii="Arial" w:eastAsia="Times New Roman" w:hAnsi="Arial" w:cs="David"/>
          <w:sz w:val="28"/>
          <w:szCs w:val="28"/>
          <w:rtl/>
        </w:rPr>
        <w:t>–</w:t>
      </w:r>
      <w:r>
        <w:rPr>
          <w:rFonts w:ascii="Arial" w:eastAsia="Times New Roman" w:hAnsi="Arial" w:cs="David" w:hint="cs"/>
          <w:sz w:val="28"/>
          <w:szCs w:val="28"/>
          <w:rtl/>
        </w:rPr>
        <w:t xml:space="preserve"> 2017 ו </w:t>
      </w:r>
      <w:r>
        <w:rPr>
          <w:rFonts w:ascii="Arial" w:eastAsia="Times New Roman" w:hAnsi="Arial" w:cs="David"/>
          <w:sz w:val="28"/>
          <w:szCs w:val="28"/>
          <w:rtl/>
        </w:rPr>
        <w:t>–</w:t>
      </w:r>
      <w:r>
        <w:rPr>
          <w:rFonts w:ascii="Arial" w:eastAsia="Times New Roman" w:hAnsi="Arial" w:cs="David" w:hint="cs"/>
          <w:sz w:val="28"/>
          <w:szCs w:val="28"/>
          <w:rtl/>
        </w:rPr>
        <w:t xml:space="preserve"> 16 מיליון ב- 2018).</w:t>
      </w:r>
    </w:p>
    <w:p w14:paraId="39C6FC15" w14:textId="674FC553" w:rsidR="00E21DE9" w:rsidRPr="00E21DE9" w:rsidRDefault="00E21DE9" w:rsidP="00E21DE9">
      <w:pPr>
        <w:autoSpaceDE w:val="0"/>
        <w:autoSpaceDN w:val="0"/>
        <w:adjustRightInd w:val="0"/>
        <w:spacing w:after="0" w:line="360" w:lineRule="auto"/>
        <w:jc w:val="both"/>
        <w:rPr>
          <w:rFonts w:ascii="Arial" w:eastAsia="Times New Roman" w:hAnsi="Arial" w:cs="David"/>
          <w:sz w:val="28"/>
          <w:szCs w:val="28"/>
        </w:rPr>
      </w:pPr>
      <w:r>
        <w:rPr>
          <w:rFonts w:ascii="Arial" w:eastAsia="Times New Roman" w:hAnsi="Arial" w:cs="David" w:hint="cs"/>
          <w:sz w:val="28"/>
          <w:szCs w:val="28"/>
          <w:rtl/>
        </w:rPr>
        <w:t>התוספת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התקציבית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לתושב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בקריית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ארבע</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והיישוב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היהודי</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בחברון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מההחלטה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שהתקבלה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ביולי</w:t>
      </w:r>
      <w:r>
        <w:rPr>
          <w:rFonts w:ascii="Arial" w:eastAsia="Times New Roman" w:hAnsi="Arial" w:cs="David" w:hint="cs"/>
          <w:sz w:val="28"/>
          <w:szCs w:val="28"/>
          <w:rtl/>
        </w:rPr>
        <w:t xml:space="preserve"> 2016 היא 7850 ₪.</w:t>
      </w:r>
    </w:p>
    <w:p w14:paraId="0AB2355E" w14:textId="2F378D39" w:rsidR="00E21DE9" w:rsidRPr="00E21DE9" w:rsidRDefault="00E21DE9" w:rsidP="00E21DE9">
      <w:pPr>
        <w:autoSpaceDE w:val="0"/>
        <w:autoSpaceDN w:val="0"/>
        <w:adjustRightInd w:val="0"/>
        <w:spacing w:after="0" w:line="360" w:lineRule="auto"/>
        <w:jc w:val="both"/>
        <w:rPr>
          <w:rFonts w:ascii="Arial" w:eastAsia="Times New Roman" w:hAnsi="Arial" w:cs="David"/>
          <w:sz w:val="28"/>
          <w:szCs w:val="28"/>
        </w:rPr>
      </w:pPr>
      <w:r w:rsidRPr="00E21DE9">
        <w:rPr>
          <w:rFonts w:ascii="Arial" w:eastAsia="Times New Roman" w:hAnsi="Arial" w:cs="David" w:hint="cs"/>
          <w:sz w:val="28"/>
          <w:szCs w:val="28"/>
          <w:rtl/>
        </w:rPr>
        <w:t>לאחר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שנתיים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בהן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הופסקה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פעילותה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החליטה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הממשלה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השבת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החטיבה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להתיישבות</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לפעילות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מלאה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האחריות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החטיבה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הועברה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למשרד</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החקלאות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אולם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אין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סעיף</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המתקצב</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את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פעילותה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בספר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המשרד</w:t>
      </w:r>
      <w:r>
        <w:rPr>
          <w:rFonts w:ascii="Arial" w:eastAsia="Times New Roman" w:hAnsi="Arial" w:cs="David" w:hint="cs"/>
          <w:sz w:val="28"/>
          <w:szCs w:val="28"/>
          <w:rtl/>
        </w:rPr>
        <w:t xml:space="preserve"> </w:t>
      </w:r>
      <w:r w:rsidRPr="00E21DE9">
        <w:rPr>
          <w:rFonts w:ascii="Arial" w:eastAsia="Times New Roman" w:hAnsi="Arial" w:cs="David"/>
          <w:sz w:val="28"/>
          <w:szCs w:val="28"/>
        </w:rPr>
        <w:t>)</w:t>
      </w:r>
      <w:r w:rsidRPr="00E21DE9">
        <w:rPr>
          <w:rFonts w:ascii="Arial" w:eastAsia="Times New Roman" w:hAnsi="Arial" w:cs="David" w:hint="cs"/>
          <w:sz w:val="28"/>
          <w:szCs w:val="28"/>
          <w:rtl/>
        </w:rPr>
        <w:t>או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כל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משרד</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אחר</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הקודם</w:t>
      </w:r>
      <w:r w:rsidRPr="00E21DE9">
        <w:rPr>
          <w:rFonts w:ascii="Arial" w:eastAsia="Times New Roman" w:hAnsi="Arial" w:cs="David"/>
          <w:sz w:val="28"/>
          <w:szCs w:val="28"/>
        </w:rPr>
        <w:t xml:space="preserve"> </w:t>
      </w:r>
      <w:r>
        <w:rPr>
          <w:rFonts w:ascii="Arial" w:eastAsia="Times New Roman" w:hAnsi="Arial" w:cs="David" w:hint="cs"/>
          <w:sz w:val="28"/>
          <w:szCs w:val="28"/>
          <w:rtl/>
        </w:rPr>
        <w:t xml:space="preserve">"הוחבא" </w:t>
      </w:r>
      <w:r w:rsidRPr="00E21DE9">
        <w:rPr>
          <w:rFonts w:ascii="Arial" w:eastAsia="Times New Roman" w:hAnsi="Arial" w:cs="David" w:hint="cs"/>
          <w:sz w:val="28"/>
          <w:szCs w:val="28"/>
          <w:rtl/>
        </w:rPr>
        <w:t>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החטיבה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בסעיף</w:t>
      </w:r>
      <w:r w:rsidRPr="00E21DE9">
        <w:rPr>
          <w:rFonts w:ascii="Arial" w:eastAsia="Times New Roman" w:hAnsi="Arial" w:cs="David"/>
          <w:sz w:val="28"/>
          <w:szCs w:val="28"/>
        </w:rPr>
        <w:t xml:space="preserve"> </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פעולות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אחרות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באחריות</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המשרד</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אולם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הפעם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סעיף</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זה</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אינה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מתוקצב</w:t>
      </w:r>
      <w:r w:rsidRPr="00E21DE9">
        <w:rPr>
          <w:rFonts w:ascii="Arial" w:eastAsia="Times New Roman" w:hAnsi="Arial" w:cs="David"/>
          <w:sz w:val="28"/>
          <w:szCs w:val="28"/>
        </w:rPr>
        <w:t>.</w:t>
      </w:r>
    </w:p>
    <w:p w14:paraId="1DBBDDD4" w14:textId="5B1DAD95" w:rsidR="00E21DE9" w:rsidRPr="00E21DE9" w:rsidRDefault="00E21DE9" w:rsidP="00E21DE9">
      <w:pPr>
        <w:autoSpaceDE w:val="0"/>
        <w:autoSpaceDN w:val="0"/>
        <w:adjustRightInd w:val="0"/>
        <w:spacing w:after="0" w:line="360" w:lineRule="auto"/>
        <w:jc w:val="both"/>
        <w:rPr>
          <w:rFonts w:ascii="Arial" w:eastAsia="Times New Roman" w:hAnsi="Arial" w:cs="David"/>
          <w:sz w:val="28"/>
          <w:szCs w:val="28"/>
        </w:rPr>
      </w:pPr>
      <w:r>
        <w:rPr>
          <w:rFonts w:ascii="Arial" w:eastAsia="Times New Roman" w:hAnsi="Arial" w:cs="David" w:hint="cs"/>
          <w:sz w:val="28"/>
          <w:szCs w:val="28"/>
          <w:rtl/>
        </w:rPr>
        <w:t>כמו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Pr>
          <w:rFonts w:ascii="Arial" w:eastAsia="Times New Roman" w:hAnsi="Arial" w:cs="David" w:hint="cs"/>
          <w:sz w:val="28"/>
          <w:szCs w:val="28"/>
          <w:rtl/>
        </w:rPr>
        <w:t>2015-2016</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גם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הקרוב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הוצע</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להפחית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מענקי</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האיזון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המיוחדים</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לרשויות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המקומיות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ביהודה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ושומרון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הקודם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היה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מדובר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בהפחתה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של</w:t>
      </w:r>
      <w:r w:rsidRPr="00E21DE9">
        <w:rPr>
          <w:rFonts w:ascii="Arial" w:eastAsia="Times New Roman" w:hAnsi="Arial" w:cs="David"/>
          <w:sz w:val="28"/>
          <w:szCs w:val="28"/>
        </w:rPr>
        <w:t xml:space="preserve"> </w:t>
      </w:r>
      <w:r>
        <w:rPr>
          <w:rFonts w:ascii="Arial" w:eastAsia="Times New Roman" w:hAnsi="Arial" w:cs="David" w:hint="cs"/>
          <w:sz w:val="28"/>
          <w:szCs w:val="28"/>
          <w:rtl/>
        </w:rPr>
        <w:t>16</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מיליון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בסה</w:t>
      </w:r>
      <w:r w:rsidRPr="00E21DE9">
        <w:rPr>
          <w:rFonts w:ascii="Arial" w:eastAsia="Times New Roman" w:hAnsi="Arial" w:cs="David"/>
          <w:sz w:val="28"/>
          <w:szCs w:val="28"/>
        </w:rPr>
        <w:t>"</w:t>
      </w:r>
      <w:r w:rsidRPr="00E21DE9">
        <w:rPr>
          <w:rFonts w:ascii="Arial" w:eastAsia="Times New Roman" w:hAnsi="Arial" w:cs="David" w:hint="cs"/>
          <w:sz w:val="28"/>
          <w:szCs w:val="28"/>
          <w:rtl/>
        </w:rPr>
        <w:t>כ</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והפעם</w:t>
      </w:r>
      <w:r w:rsidRPr="00E21DE9">
        <w:rPr>
          <w:rFonts w:ascii="Arial" w:eastAsia="Times New Roman" w:hAnsi="Arial" w:cs="David"/>
          <w:sz w:val="28"/>
          <w:szCs w:val="28"/>
        </w:rPr>
        <w:t xml:space="preserve"> </w:t>
      </w:r>
      <w:r>
        <w:rPr>
          <w:rFonts w:ascii="Arial" w:eastAsia="Times New Roman" w:hAnsi="Arial" w:cs="David" w:hint="cs"/>
          <w:sz w:val="28"/>
          <w:szCs w:val="28"/>
          <w:rtl/>
        </w:rPr>
        <w:t>12.7</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מיליון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אולם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שתי</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הצעות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נפלו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בדיונים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בממשלה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והמענקים</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המיוחדים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יישארו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כנם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רמת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המענקים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המוענקים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לרשויות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ביו</w:t>
      </w:r>
      <w:r w:rsidRPr="00E21DE9">
        <w:rPr>
          <w:rFonts w:ascii="Arial" w:eastAsia="Times New Roman" w:hAnsi="Arial" w:cs="David"/>
          <w:sz w:val="28"/>
          <w:szCs w:val="28"/>
        </w:rPr>
        <w:t>"</w:t>
      </w:r>
      <w:r w:rsidRPr="00E21DE9">
        <w:rPr>
          <w:rFonts w:ascii="Arial" w:eastAsia="Times New Roman" w:hAnsi="Arial" w:cs="David" w:hint="cs"/>
          <w:sz w:val="28"/>
          <w:szCs w:val="28"/>
          <w:rtl/>
        </w:rPr>
        <w:t>ש</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נותרה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גבוהה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מאוד</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בהשוואה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לשאר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המדינה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וצפויה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לעמוד</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כ</w:t>
      </w:r>
      <w:r w:rsidRPr="00E21DE9">
        <w:rPr>
          <w:rFonts w:ascii="Arial" w:eastAsia="Times New Roman" w:hAnsi="Arial" w:cs="David"/>
          <w:sz w:val="28"/>
          <w:szCs w:val="28"/>
        </w:rPr>
        <w:t xml:space="preserve">- </w:t>
      </w:r>
      <w:r>
        <w:rPr>
          <w:rFonts w:ascii="Arial" w:eastAsia="Times New Roman" w:hAnsi="Arial" w:cs="David" w:hint="cs"/>
          <w:sz w:val="28"/>
          <w:szCs w:val="28"/>
          <w:rtl/>
        </w:rPr>
        <w:t xml:space="preserve">1600 </w:t>
      </w:r>
      <w:r w:rsidRPr="00E21DE9">
        <w:rPr>
          <w:rFonts w:ascii="Arial" w:eastAsia="Times New Roman" w:hAnsi="Arial" w:cs="David" w:hint="cs"/>
          <w:sz w:val="28"/>
          <w:szCs w:val="28"/>
          <w:rtl/>
        </w:rPr>
        <w:t>₪</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בשנתיים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הקרובות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כ</w:t>
      </w:r>
      <w:r>
        <w:rPr>
          <w:rFonts w:ascii="Arial" w:eastAsia="Times New Roman" w:hAnsi="Arial" w:cs="David" w:hint="cs"/>
          <w:sz w:val="28"/>
          <w:szCs w:val="28"/>
          <w:rtl/>
        </w:rPr>
        <w:t>- 1100</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יותר</w:t>
      </w:r>
      <w:r>
        <w:rPr>
          <w:rFonts w:ascii="Arial" w:eastAsia="Times New Roman" w:hAnsi="Arial" w:cs="David" w:hint="cs"/>
          <w:sz w:val="28"/>
          <w:szCs w:val="28"/>
          <w:rtl/>
        </w:rPr>
        <w:t xml:space="preserve"> </w:t>
      </w:r>
      <w:r w:rsidRPr="00E21DE9">
        <w:rPr>
          <w:rFonts w:ascii="Arial" w:eastAsia="Times New Roman" w:hAnsi="Arial" w:cs="David" w:hint="cs"/>
          <w:sz w:val="28"/>
          <w:szCs w:val="28"/>
          <w:rtl/>
        </w:rPr>
        <w:t>מבשאר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המדינה</w:t>
      </w:r>
      <w:r w:rsidRPr="00E21DE9">
        <w:rPr>
          <w:rFonts w:ascii="Arial" w:eastAsia="Times New Roman" w:hAnsi="Arial" w:cs="David"/>
          <w:sz w:val="28"/>
          <w:szCs w:val="28"/>
        </w:rPr>
        <w:t>.</w:t>
      </w:r>
    </w:p>
    <w:p w14:paraId="6A901AC1" w14:textId="31B61245" w:rsidR="00E21DE9" w:rsidRPr="00E21DE9" w:rsidRDefault="00E21DE9" w:rsidP="00E56ED6">
      <w:pPr>
        <w:autoSpaceDE w:val="0"/>
        <w:autoSpaceDN w:val="0"/>
        <w:adjustRightInd w:val="0"/>
        <w:spacing w:after="0" w:line="360" w:lineRule="auto"/>
        <w:jc w:val="both"/>
        <w:rPr>
          <w:rFonts w:ascii="Arial" w:eastAsia="Times New Roman" w:hAnsi="Arial" w:cs="David"/>
          <w:sz w:val="28"/>
          <w:szCs w:val="28"/>
        </w:rPr>
      </w:pPr>
      <w:r w:rsidRPr="00E21DE9">
        <w:rPr>
          <w:rFonts w:ascii="Arial" w:eastAsia="Times New Roman" w:hAnsi="Arial" w:cs="David" w:hint="cs"/>
          <w:sz w:val="28"/>
          <w:szCs w:val="28"/>
          <w:rtl/>
        </w:rPr>
        <w:t>לאחר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שהוכנסו</w:t>
      </w:r>
      <w:r w:rsidR="00E56ED6">
        <w:rPr>
          <w:rFonts w:ascii="Arial" w:eastAsia="Times New Roman" w:hAnsi="Arial" w:cs="David" w:hint="cs"/>
          <w:sz w:val="28"/>
          <w:szCs w:val="28"/>
          <w:rtl/>
        </w:rPr>
        <w:t xml:space="preserve"> 30 </w:t>
      </w:r>
      <w:r w:rsidRPr="00E21DE9">
        <w:rPr>
          <w:rFonts w:ascii="Arial" w:eastAsia="Times New Roman" w:hAnsi="Arial" w:cs="David" w:hint="cs"/>
          <w:sz w:val="28"/>
          <w:szCs w:val="28"/>
          <w:rtl/>
        </w:rPr>
        <w:t>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ביהודה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ושומרון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לרשימת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שתושביהם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זכאים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להטבה</w:t>
      </w:r>
      <w:r w:rsidR="00E56ED6">
        <w:rPr>
          <w:rFonts w:ascii="Arial" w:eastAsia="Times New Roman" w:hAnsi="Arial" w:cs="David" w:hint="cs"/>
          <w:sz w:val="28"/>
          <w:szCs w:val="28"/>
          <w:rtl/>
        </w:rPr>
        <w:t xml:space="preserve"> </w:t>
      </w:r>
      <w:r w:rsidRPr="00E21DE9">
        <w:rPr>
          <w:rFonts w:ascii="Arial" w:eastAsia="Times New Roman" w:hAnsi="Arial" w:cs="David" w:hint="cs"/>
          <w:sz w:val="28"/>
          <w:szCs w:val="28"/>
          <w:rtl/>
        </w:rPr>
        <w:t>במס</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הכנסה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הקודם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גם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הקרוב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נותרה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הטבה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זו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הכנסת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לא</w:t>
      </w:r>
      <w:r w:rsidR="00E56ED6">
        <w:rPr>
          <w:rFonts w:ascii="Arial" w:eastAsia="Times New Roman" w:hAnsi="Arial" w:cs="David" w:hint="cs"/>
          <w:sz w:val="28"/>
          <w:szCs w:val="28"/>
          <w:rtl/>
        </w:rPr>
        <w:t xml:space="preserve"> </w:t>
      </w:r>
      <w:r w:rsidRPr="00E21DE9">
        <w:rPr>
          <w:rFonts w:ascii="Arial" w:eastAsia="Times New Roman" w:hAnsi="Arial" w:cs="David" w:hint="cs"/>
          <w:sz w:val="28"/>
          <w:szCs w:val="28"/>
          <w:rtl/>
        </w:rPr>
        <w:t>לוותה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בהגדלת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תקציב</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מספקת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ולכן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בפריפריה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הרחוקה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נפגעו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וימשיכו</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להיפגע</w:t>
      </w:r>
      <w:r w:rsidR="00E56ED6">
        <w:rPr>
          <w:rFonts w:ascii="Arial" w:eastAsia="Times New Roman" w:hAnsi="Arial" w:cs="David"/>
          <w:sz w:val="28"/>
          <w:szCs w:val="28"/>
        </w:rPr>
        <w:t>.</w:t>
      </w:r>
      <w:r w:rsidR="00E56ED6">
        <w:rPr>
          <w:rFonts w:ascii="Arial" w:eastAsia="Times New Roman" w:hAnsi="Arial" w:cs="David" w:hint="cs"/>
          <w:sz w:val="28"/>
          <w:szCs w:val="28"/>
          <w:rtl/>
        </w:rPr>
        <w:t xml:space="preserve"> </w:t>
      </w:r>
      <w:r w:rsidRPr="00E21DE9">
        <w:rPr>
          <w:rFonts w:ascii="Arial" w:eastAsia="Times New Roman" w:hAnsi="Arial" w:cs="David" w:hint="cs"/>
          <w:sz w:val="28"/>
          <w:szCs w:val="28"/>
          <w:rtl/>
        </w:rPr>
        <w:t>השוואה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מרחק</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ממרכז</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הארץ</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ושל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מצבם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החברתי</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כלכלי</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מעלה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שיישובים</w:t>
      </w:r>
      <w:r w:rsidR="00E56ED6">
        <w:rPr>
          <w:rFonts w:ascii="Arial" w:eastAsia="Times New Roman" w:hAnsi="Arial" w:cs="David"/>
          <w:sz w:val="28"/>
          <w:szCs w:val="28"/>
        </w:rPr>
        <w:t xml:space="preserve"> </w:t>
      </w:r>
      <w:r w:rsidRPr="00E21DE9">
        <w:rPr>
          <w:rFonts w:ascii="Arial" w:eastAsia="Times New Roman" w:hAnsi="Arial" w:cs="David" w:hint="cs"/>
          <w:sz w:val="28"/>
          <w:szCs w:val="28"/>
          <w:rtl/>
        </w:rPr>
        <w:t>מרוחקים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מאוד</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צפויים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לקבל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אותה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רמת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ההטבה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יישובים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קרובים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יותר</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שנמצאים</w:t>
      </w:r>
      <w:r w:rsidR="00E56ED6">
        <w:rPr>
          <w:rFonts w:ascii="Arial" w:eastAsia="Times New Roman" w:hAnsi="Arial" w:cs="David" w:hint="cs"/>
          <w:sz w:val="28"/>
          <w:szCs w:val="28"/>
          <w:rtl/>
        </w:rPr>
        <w:t xml:space="preserve"> </w:t>
      </w:r>
      <w:r w:rsidRPr="00E21DE9">
        <w:rPr>
          <w:rFonts w:ascii="Arial" w:eastAsia="Times New Roman" w:hAnsi="Arial" w:cs="David" w:hint="cs"/>
          <w:sz w:val="28"/>
          <w:szCs w:val="28"/>
          <w:rtl/>
        </w:rPr>
        <w:t>ביהודה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ושומרון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הטבות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אלה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לקופת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המדינה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מוערכת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בכ</w:t>
      </w:r>
      <w:r w:rsidR="00E56ED6">
        <w:rPr>
          <w:rFonts w:ascii="Arial" w:eastAsia="Times New Roman" w:hAnsi="Arial" w:cs="David" w:hint="cs"/>
          <w:sz w:val="28"/>
          <w:szCs w:val="28"/>
          <w:rtl/>
        </w:rPr>
        <w:t xml:space="preserve"> </w:t>
      </w:r>
      <w:r w:rsidR="00E56ED6">
        <w:rPr>
          <w:rFonts w:ascii="Arial" w:eastAsia="Times New Roman" w:hAnsi="Arial" w:cs="David"/>
          <w:sz w:val="28"/>
          <w:szCs w:val="28"/>
          <w:rtl/>
        </w:rPr>
        <w:t>–</w:t>
      </w:r>
      <w:r w:rsidR="00E56ED6">
        <w:rPr>
          <w:rFonts w:ascii="Arial" w:eastAsia="Times New Roman" w:hAnsi="Arial" w:cs="David" w:hint="cs"/>
          <w:sz w:val="28"/>
          <w:szCs w:val="28"/>
          <w:rtl/>
        </w:rPr>
        <w:t xml:space="preserve"> 42 </w:t>
      </w:r>
      <w:r w:rsidRPr="00E21DE9">
        <w:rPr>
          <w:rFonts w:ascii="Arial" w:eastAsia="Times New Roman" w:hAnsi="Arial" w:cs="David" w:hint="cs"/>
          <w:sz w:val="28"/>
          <w:szCs w:val="28"/>
          <w:rtl/>
        </w:rPr>
        <w:t>מיליון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ש</w:t>
      </w:r>
      <w:r w:rsidRPr="00E21DE9">
        <w:rPr>
          <w:rFonts w:ascii="Arial" w:eastAsia="Times New Roman" w:hAnsi="Arial" w:cs="David"/>
          <w:sz w:val="28"/>
          <w:szCs w:val="28"/>
        </w:rPr>
        <w:t>"</w:t>
      </w:r>
      <w:r w:rsidRPr="00E21DE9">
        <w:rPr>
          <w:rFonts w:ascii="Arial" w:eastAsia="Times New Roman" w:hAnsi="Arial" w:cs="David" w:hint="cs"/>
          <w:sz w:val="28"/>
          <w:szCs w:val="28"/>
          <w:rtl/>
        </w:rPr>
        <w:t>ח</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לשנה</w:t>
      </w:r>
      <w:r w:rsidRPr="00E21DE9">
        <w:rPr>
          <w:rFonts w:ascii="Arial" w:eastAsia="Times New Roman" w:hAnsi="Arial" w:cs="David"/>
          <w:sz w:val="28"/>
          <w:szCs w:val="28"/>
        </w:rPr>
        <w:t>.</w:t>
      </w:r>
    </w:p>
    <w:p w14:paraId="2339E310" w14:textId="3A72CCF3" w:rsidR="00E21DE9" w:rsidRPr="00E21DE9" w:rsidRDefault="00E56ED6" w:rsidP="00E56ED6">
      <w:pPr>
        <w:autoSpaceDE w:val="0"/>
        <w:autoSpaceDN w:val="0"/>
        <w:adjustRightInd w:val="0"/>
        <w:spacing w:after="0" w:line="360" w:lineRule="auto"/>
        <w:jc w:val="both"/>
        <w:rPr>
          <w:rFonts w:ascii="Arial" w:eastAsia="Times New Roman" w:hAnsi="Arial" w:cs="David"/>
          <w:sz w:val="28"/>
          <w:szCs w:val="28"/>
        </w:rPr>
      </w:pPr>
      <w:r>
        <w:rPr>
          <w:rFonts w:ascii="Arial" w:eastAsia="Times New Roman" w:hAnsi="Arial" w:cs="David" w:hint="cs"/>
          <w:sz w:val="28"/>
          <w:szCs w:val="28"/>
          <w:rtl/>
        </w:rPr>
        <w:lastRenderedPageBreak/>
        <w:t>ל</w:t>
      </w:r>
      <w:r w:rsidR="00E21DE9" w:rsidRPr="00E21DE9">
        <w:rPr>
          <w:rFonts w:ascii="Arial" w:eastAsia="Times New Roman" w:hAnsi="Arial" w:cs="David" w:hint="cs"/>
          <w:sz w:val="28"/>
          <w:szCs w:val="28"/>
          <w:rtl/>
        </w:rPr>
        <w:t>סיכום</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מאז</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שנת</w:t>
      </w:r>
      <w:r w:rsidR="00E21DE9" w:rsidRPr="00E21DE9">
        <w:rPr>
          <w:rFonts w:ascii="Arial" w:eastAsia="Times New Roman" w:hAnsi="Arial" w:cs="David"/>
          <w:sz w:val="28"/>
          <w:szCs w:val="28"/>
        </w:rPr>
        <w:t xml:space="preserve"> </w:t>
      </w:r>
      <w:r>
        <w:rPr>
          <w:rFonts w:ascii="Arial" w:eastAsia="Times New Roman" w:hAnsi="Arial" w:cs="David" w:hint="cs"/>
          <w:sz w:val="28"/>
          <w:szCs w:val="28"/>
          <w:rtl/>
        </w:rPr>
        <w:t xml:space="preserve">2009 </w:t>
      </w:r>
      <w:r w:rsidR="00E21DE9" w:rsidRPr="00E21DE9">
        <w:rPr>
          <w:rFonts w:ascii="Arial" w:eastAsia="Times New Roman" w:hAnsi="Arial" w:cs="David" w:hint="cs"/>
          <w:sz w:val="28"/>
          <w:szCs w:val="28"/>
          <w:rtl/>
        </w:rPr>
        <w:t>ובהמשך</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ישיר</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לתקציב</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הדו</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שנתי</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הקודם</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עלתה</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התמיכה</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של</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המדינה</w:t>
      </w:r>
      <w:r>
        <w:rPr>
          <w:rFonts w:ascii="Arial" w:eastAsia="Times New Roman" w:hAnsi="Arial" w:cs="David"/>
          <w:sz w:val="28"/>
          <w:szCs w:val="28"/>
        </w:rPr>
        <w:t xml:space="preserve"> </w:t>
      </w:r>
      <w:r w:rsidR="00E21DE9" w:rsidRPr="00E21DE9">
        <w:rPr>
          <w:rFonts w:ascii="Arial" w:eastAsia="Times New Roman" w:hAnsi="Arial" w:cs="David" w:hint="cs"/>
          <w:sz w:val="28"/>
          <w:szCs w:val="28"/>
          <w:rtl/>
        </w:rPr>
        <w:t>בהתנחלויות</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עצמן</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ברשויות</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המקומיות</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ביהודה</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ושומרון</w:t>
      </w:r>
      <w:r w:rsidR="00E21DE9" w:rsidRPr="00E21DE9">
        <w:rPr>
          <w:rFonts w:ascii="Arial" w:eastAsia="Times New Roman" w:hAnsi="Arial" w:cs="David"/>
          <w:sz w:val="28"/>
          <w:szCs w:val="28"/>
        </w:rPr>
        <w:t xml:space="preserve"> </w:t>
      </w:r>
      <w:r w:rsidR="00E21DE9" w:rsidRPr="00E21DE9">
        <w:rPr>
          <w:rFonts w:ascii="Arial" w:eastAsia="Times New Roman" w:hAnsi="Arial" w:cs="David" w:hint="cs"/>
          <w:sz w:val="28"/>
          <w:szCs w:val="28"/>
          <w:rtl/>
        </w:rPr>
        <w:t>ובתושביהן</w:t>
      </w:r>
      <w:r w:rsidR="00E21DE9" w:rsidRPr="00E21DE9">
        <w:rPr>
          <w:rFonts w:ascii="Arial" w:eastAsia="Times New Roman" w:hAnsi="Arial" w:cs="David"/>
          <w:sz w:val="28"/>
          <w:szCs w:val="28"/>
        </w:rPr>
        <w:t>.</w:t>
      </w:r>
    </w:p>
    <w:p w14:paraId="3927B2F5" w14:textId="7DB46A04" w:rsidR="000C6E2E" w:rsidRDefault="00E21DE9" w:rsidP="00E56ED6">
      <w:pPr>
        <w:autoSpaceDE w:val="0"/>
        <w:autoSpaceDN w:val="0"/>
        <w:adjustRightInd w:val="0"/>
        <w:spacing w:after="0" w:line="360" w:lineRule="auto"/>
        <w:jc w:val="both"/>
        <w:rPr>
          <w:rFonts w:ascii="Arial" w:eastAsia="Times New Roman" w:hAnsi="Arial" w:cs="David"/>
          <w:sz w:val="28"/>
          <w:szCs w:val="28"/>
          <w:rtl/>
        </w:rPr>
      </w:pPr>
      <w:r w:rsidRPr="00E21DE9">
        <w:rPr>
          <w:rFonts w:ascii="Arial" w:eastAsia="Times New Roman" w:hAnsi="Arial" w:cs="David" w:hint="cs"/>
          <w:sz w:val="28"/>
          <w:szCs w:val="28"/>
          <w:rtl/>
        </w:rPr>
        <w:t>חלק</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מתמיכת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הממשלה</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מוסוות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באמצעות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העברת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תקציבים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בין</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משרדים</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על</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מנת</w:t>
      </w:r>
      <w:r w:rsidRPr="00E21DE9">
        <w:rPr>
          <w:rFonts w:ascii="Arial" w:eastAsia="Times New Roman" w:hAnsi="Arial" w:cs="David"/>
          <w:sz w:val="28"/>
          <w:szCs w:val="28"/>
        </w:rPr>
        <w:t xml:space="preserve"> </w:t>
      </w:r>
      <w:r w:rsidRPr="00E21DE9">
        <w:rPr>
          <w:rFonts w:ascii="Arial" w:eastAsia="Times New Roman" w:hAnsi="Arial" w:cs="David" w:hint="cs"/>
          <w:sz w:val="28"/>
          <w:szCs w:val="28"/>
          <w:rtl/>
        </w:rPr>
        <w:t>להימנע</w:t>
      </w:r>
      <w:r w:rsidR="00E56ED6">
        <w:rPr>
          <w:rFonts w:ascii="Arial" w:eastAsia="Times New Roman" w:hAnsi="Arial" w:cs="David" w:hint="cs"/>
          <w:sz w:val="28"/>
          <w:szCs w:val="28"/>
          <w:rtl/>
        </w:rPr>
        <w:t xml:space="preserve"> </w:t>
      </w:r>
      <w:r w:rsidRPr="00E21DE9">
        <w:rPr>
          <w:rFonts w:ascii="Arial" w:hAnsi="Arial" w:cs="David" w:hint="cs"/>
          <w:sz w:val="28"/>
          <w:szCs w:val="28"/>
          <w:rtl/>
        </w:rPr>
        <w:t>מביקורת</w:t>
      </w:r>
      <w:r w:rsidRPr="00E21DE9">
        <w:rPr>
          <w:rFonts w:ascii="Arial" w:hAnsi="Arial" w:cs="David"/>
          <w:sz w:val="28"/>
          <w:szCs w:val="28"/>
        </w:rPr>
        <w:t xml:space="preserve"> </w:t>
      </w:r>
      <w:r w:rsidRPr="00E21DE9">
        <w:rPr>
          <w:rFonts w:ascii="Arial" w:hAnsi="Arial" w:cs="David" w:hint="cs"/>
          <w:sz w:val="28"/>
          <w:szCs w:val="28"/>
          <w:rtl/>
        </w:rPr>
        <w:t>ציבורית</w:t>
      </w:r>
      <w:r w:rsidRPr="00E21DE9">
        <w:rPr>
          <w:rFonts w:ascii="Arial" w:hAnsi="Arial" w:cs="David"/>
          <w:sz w:val="28"/>
          <w:szCs w:val="28"/>
        </w:rPr>
        <w:t xml:space="preserve"> </w:t>
      </w:r>
      <w:r w:rsidRPr="00E21DE9">
        <w:rPr>
          <w:rFonts w:ascii="Arial" w:hAnsi="Arial" w:cs="David" w:hint="cs"/>
          <w:sz w:val="28"/>
          <w:szCs w:val="28"/>
          <w:rtl/>
        </w:rPr>
        <w:t>ולעקוף</w:t>
      </w:r>
      <w:r w:rsidRPr="00E21DE9">
        <w:rPr>
          <w:rFonts w:ascii="Arial" w:hAnsi="Arial" w:cs="David"/>
          <w:sz w:val="28"/>
          <w:szCs w:val="28"/>
        </w:rPr>
        <w:t xml:space="preserve"> </w:t>
      </w:r>
      <w:r w:rsidRPr="00E21DE9">
        <w:rPr>
          <w:rFonts w:ascii="Arial" w:hAnsi="Arial" w:cs="David" w:hint="cs"/>
          <w:sz w:val="28"/>
          <w:szCs w:val="28"/>
          <w:rtl/>
        </w:rPr>
        <w:t>את</w:t>
      </w:r>
      <w:r w:rsidRPr="00E21DE9">
        <w:rPr>
          <w:rFonts w:ascii="Arial" w:hAnsi="Arial" w:cs="David"/>
          <w:sz w:val="28"/>
          <w:szCs w:val="28"/>
        </w:rPr>
        <w:t xml:space="preserve"> </w:t>
      </w:r>
      <w:r w:rsidRPr="00E21DE9">
        <w:rPr>
          <w:rFonts w:ascii="Arial" w:hAnsi="Arial" w:cs="David" w:hint="cs"/>
          <w:sz w:val="28"/>
          <w:szCs w:val="28"/>
          <w:rtl/>
        </w:rPr>
        <w:t>הוראות</w:t>
      </w:r>
      <w:r w:rsidRPr="00E21DE9">
        <w:rPr>
          <w:rFonts w:ascii="Arial" w:hAnsi="Arial" w:cs="David"/>
          <w:sz w:val="28"/>
          <w:szCs w:val="28"/>
        </w:rPr>
        <w:t xml:space="preserve"> </w:t>
      </w:r>
      <w:r w:rsidRPr="00E21DE9">
        <w:rPr>
          <w:rFonts w:ascii="Arial" w:hAnsi="Arial" w:cs="David" w:hint="cs"/>
          <w:sz w:val="28"/>
          <w:szCs w:val="28"/>
          <w:rtl/>
        </w:rPr>
        <w:t>היועץ</w:t>
      </w:r>
      <w:r w:rsidRPr="00E21DE9">
        <w:rPr>
          <w:rFonts w:ascii="Arial" w:hAnsi="Arial" w:cs="David"/>
          <w:sz w:val="28"/>
          <w:szCs w:val="28"/>
        </w:rPr>
        <w:t xml:space="preserve"> </w:t>
      </w:r>
      <w:r w:rsidRPr="00E21DE9">
        <w:rPr>
          <w:rFonts w:ascii="Arial" w:hAnsi="Arial" w:cs="David" w:hint="cs"/>
          <w:sz w:val="28"/>
          <w:szCs w:val="28"/>
          <w:rtl/>
        </w:rPr>
        <w:t>המשפטי</w:t>
      </w:r>
      <w:r w:rsidRPr="00E21DE9">
        <w:rPr>
          <w:rFonts w:ascii="Arial" w:hAnsi="Arial" w:cs="David"/>
          <w:sz w:val="28"/>
          <w:szCs w:val="28"/>
        </w:rPr>
        <w:t xml:space="preserve"> </w:t>
      </w:r>
      <w:r w:rsidRPr="00E21DE9">
        <w:rPr>
          <w:rFonts w:ascii="Arial" w:hAnsi="Arial" w:cs="David" w:hint="cs"/>
          <w:sz w:val="28"/>
          <w:szCs w:val="28"/>
          <w:rtl/>
        </w:rPr>
        <w:t>לממשלה</w:t>
      </w:r>
      <w:r w:rsidR="00E56ED6">
        <w:rPr>
          <w:rFonts w:ascii="Arial" w:hAnsi="Arial" w:cs="David" w:hint="cs"/>
          <w:sz w:val="28"/>
          <w:szCs w:val="28"/>
          <w:rtl/>
        </w:rPr>
        <w:t>.</w:t>
      </w:r>
    </w:p>
    <w:p w14:paraId="0D540A33" w14:textId="2A42A468" w:rsidR="00E56ED6" w:rsidRPr="00E21DE9" w:rsidRDefault="00E56ED6" w:rsidP="00E56ED6">
      <w:pPr>
        <w:autoSpaceDE w:val="0"/>
        <w:autoSpaceDN w:val="0"/>
        <w:adjustRightInd w:val="0"/>
        <w:spacing w:after="0" w:line="360" w:lineRule="auto"/>
        <w:jc w:val="both"/>
        <w:rPr>
          <w:rFonts w:ascii="Arial" w:eastAsia="Times New Roman" w:hAnsi="Arial" w:cs="David"/>
          <w:sz w:val="28"/>
          <w:szCs w:val="28"/>
          <w:rtl/>
        </w:rPr>
      </w:pPr>
      <w:r>
        <w:rPr>
          <w:noProof/>
        </w:rPr>
        <w:drawing>
          <wp:inline distT="0" distB="0" distL="0" distR="0" wp14:anchorId="59A9E7E5" wp14:editId="0FC26A56">
            <wp:extent cx="5254387" cy="4572000"/>
            <wp:effectExtent l="0" t="0" r="381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2"/>
                    <a:srcRect l="26967" t="16280" r="22690" b="5804"/>
                    <a:stretch/>
                  </pic:blipFill>
                  <pic:spPr bwMode="auto">
                    <a:xfrm>
                      <a:off x="0" y="0"/>
                      <a:ext cx="5274823" cy="4589782"/>
                    </a:xfrm>
                    <a:prstGeom prst="rect">
                      <a:avLst/>
                    </a:prstGeom>
                    <a:ln>
                      <a:noFill/>
                    </a:ln>
                    <a:extLst>
                      <a:ext uri="{53640926-AAD7-44D8-BBD7-CCE9431645EC}">
                        <a14:shadowObscured xmlns:a14="http://schemas.microsoft.com/office/drawing/2010/main"/>
                      </a:ext>
                    </a:extLst>
                  </pic:spPr>
                </pic:pic>
              </a:graphicData>
            </a:graphic>
          </wp:inline>
        </w:drawing>
      </w:r>
    </w:p>
    <w:sectPr w:rsidR="00E56ED6" w:rsidRPr="00E21DE9" w:rsidSect="005365C8">
      <w:pgSz w:w="11906" w:h="16838"/>
      <w:pgMar w:top="851" w:right="1797" w:bottom="851"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068E4" w14:textId="77777777" w:rsidR="002F7A01" w:rsidRDefault="002F7A01" w:rsidP="0085247A">
      <w:pPr>
        <w:spacing w:after="0" w:line="240" w:lineRule="auto"/>
      </w:pPr>
      <w:r>
        <w:separator/>
      </w:r>
    </w:p>
  </w:endnote>
  <w:endnote w:type="continuationSeparator" w:id="0">
    <w:p w14:paraId="16704551" w14:textId="77777777" w:rsidR="002F7A01" w:rsidRDefault="002F7A01" w:rsidP="0085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David,Bol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56262392"/>
      <w:docPartObj>
        <w:docPartGallery w:val="Page Numbers (Bottom of Page)"/>
        <w:docPartUnique/>
      </w:docPartObj>
    </w:sdtPr>
    <w:sdtEndPr/>
    <w:sdtContent>
      <w:p w14:paraId="2F1152C8" w14:textId="794DEB4C" w:rsidR="00A804A0" w:rsidRDefault="00A804A0">
        <w:pPr>
          <w:pStyle w:val="a5"/>
          <w:jc w:val="center"/>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2540BB" w:rsidRPr="002540BB">
          <w:rPr>
            <w:noProof/>
            <w:rtl/>
            <w:lang w:val="he-IL"/>
          </w:rPr>
          <w:t>1</w:t>
        </w:r>
        <w:r>
          <w:fldChar w:fldCharType="end"/>
        </w:r>
      </w:p>
    </w:sdtContent>
  </w:sdt>
  <w:p w14:paraId="28312C89" w14:textId="77777777" w:rsidR="00184D62" w:rsidRDefault="00184D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B9D77" w14:textId="77777777" w:rsidR="002F7A01" w:rsidRDefault="002F7A01" w:rsidP="0085247A">
      <w:pPr>
        <w:spacing w:after="0" w:line="240" w:lineRule="auto"/>
      </w:pPr>
      <w:r>
        <w:separator/>
      </w:r>
    </w:p>
  </w:footnote>
  <w:footnote w:type="continuationSeparator" w:id="0">
    <w:p w14:paraId="7CCB591B" w14:textId="77777777" w:rsidR="002F7A01" w:rsidRDefault="002F7A01" w:rsidP="00852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48ED"/>
    <w:multiLevelType w:val="hybridMultilevel"/>
    <w:tmpl w:val="5B6241E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115574"/>
    <w:multiLevelType w:val="hybridMultilevel"/>
    <w:tmpl w:val="CFFA25BE"/>
    <w:lvl w:ilvl="0" w:tplc="7A8CC4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94223C"/>
    <w:multiLevelType w:val="hybridMultilevel"/>
    <w:tmpl w:val="B1768FAA"/>
    <w:lvl w:ilvl="0" w:tplc="30AA32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553BA8"/>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443E34AF"/>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478E4D77"/>
    <w:multiLevelType w:val="hybridMultilevel"/>
    <w:tmpl w:val="8B48C71C"/>
    <w:lvl w:ilvl="0" w:tplc="4C2CB258">
      <w:start w:val="1"/>
      <w:numFmt w:val="hebrew1"/>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6" w15:restartNumberingAfterBreak="0">
    <w:nsid w:val="4D97670C"/>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56721B89"/>
    <w:multiLevelType w:val="hybridMultilevel"/>
    <w:tmpl w:val="28D2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F41E8C"/>
    <w:multiLevelType w:val="multilevel"/>
    <w:tmpl w:val="546C0E5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76A91493"/>
    <w:multiLevelType w:val="hybridMultilevel"/>
    <w:tmpl w:val="0956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3"/>
  </w:num>
  <w:num w:numId="5">
    <w:abstractNumId w:val="6"/>
  </w:num>
  <w:num w:numId="6">
    <w:abstractNumId w:val="4"/>
  </w:num>
  <w:num w:numId="7">
    <w:abstractNumId w:val="5"/>
  </w:num>
  <w:num w:numId="8">
    <w:abstractNumId w:val="2"/>
  </w:num>
  <w:num w:numId="9">
    <w:abstractNumId w:val="1"/>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5B"/>
    <w:rsid w:val="000119ED"/>
    <w:rsid w:val="00024FB1"/>
    <w:rsid w:val="00026885"/>
    <w:rsid w:val="000313FB"/>
    <w:rsid w:val="0004106B"/>
    <w:rsid w:val="00044854"/>
    <w:rsid w:val="00054238"/>
    <w:rsid w:val="000811D3"/>
    <w:rsid w:val="000A68B1"/>
    <w:rsid w:val="000B2FCC"/>
    <w:rsid w:val="000B5DD1"/>
    <w:rsid w:val="000C6E2E"/>
    <w:rsid w:val="000E7084"/>
    <w:rsid w:val="000F2DDA"/>
    <w:rsid w:val="000F4A99"/>
    <w:rsid w:val="001033B0"/>
    <w:rsid w:val="001148F0"/>
    <w:rsid w:val="00135C08"/>
    <w:rsid w:val="00152903"/>
    <w:rsid w:val="00164492"/>
    <w:rsid w:val="001805CE"/>
    <w:rsid w:val="00182775"/>
    <w:rsid w:val="00184D62"/>
    <w:rsid w:val="00186805"/>
    <w:rsid w:val="001910EA"/>
    <w:rsid w:val="00192539"/>
    <w:rsid w:val="0019608B"/>
    <w:rsid w:val="00197336"/>
    <w:rsid w:val="001B1850"/>
    <w:rsid w:val="001B4896"/>
    <w:rsid w:val="001C1163"/>
    <w:rsid w:val="001C13FC"/>
    <w:rsid w:val="001F41BB"/>
    <w:rsid w:val="002137F8"/>
    <w:rsid w:val="00215CAA"/>
    <w:rsid w:val="002203F7"/>
    <w:rsid w:val="00224E59"/>
    <w:rsid w:val="00250E2C"/>
    <w:rsid w:val="00251538"/>
    <w:rsid w:val="002540BB"/>
    <w:rsid w:val="00285993"/>
    <w:rsid w:val="00290EEA"/>
    <w:rsid w:val="002954C0"/>
    <w:rsid w:val="002A7E5B"/>
    <w:rsid w:val="002B7308"/>
    <w:rsid w:val="002E4A9B"/>
    <w:rsid w:val="002F7A01"/>
    <w:rsid w:val="003026DF"/>
    <w:rsid w:val="00302A57"/>
    <w:rsid w:val="00310BEE"/>
    <w:rsid w:val="0031622E"/>
    <w:rsid w:val="00323A94"/>
    <w:rsid w:val="00342BEE"/>
    <w:rsid w:val="00374EAE"/>
    <w:rsid w:val="00376D20"/>
    <w:rsid w:val="003B118D"/>
    <w:rsid w:val="003C764B"/>
    <w:rsid w:val="003D35AA"/>
    <w:rsid w:val="003E2FEE"/>
    <w:rsid w:val="00406BD3"/>
    <w:rsid w:val="00407AF0"/>
    <w:rsid w:val="004121E5"/>
    <w:rsid w:val="00416732"/>
    <w:rsid w:val="0042658C"/>
    <w:rsid w:val="004569DF"/>
    <w:rsid w:val="00456C48"/>
    <w:rsid w:val="00472A4E"/>
    <w:rsid w:val="004A2F47"/>
    <w:rsid w:val="004B460A"/>
    <w:rsid w:val="004C20A5"/>
    <w:rsid w:val="004C2461"/>
    <w:rsid w:val="004D4F74"/>
    <w:rsid w:val="004E7EF9"/>
    <w:rsid w:val="004F27AF"/>
    <w:rsid w:val="004F3B99"/>
    <w:rsid w:val="004F792A"/>
    <w:rsid w:val="00505DE5"/>
    <w:rsid w:val="00506AB9"/>
    <w:rsid w:val="00516619"/>
    <w:rsid w:val="00520CE9"/>
    <w:rsid w:val="00532869"/>
    <w:rsid w:val="005365C8"/>
    <w:rsid w:val="00556BCE"/>
    <w:rsid w:val="005606FD"/>
    <w:rsid w:val="00561828"/>
    <w:rsid w:val="00561BA2"/>
    <w:rsid w:val="00567998"/>
    <w:rsid w:val="005827EA"/>
    <w:rsid w:val="00583659"/>
    <w:rsid w:val="005960A4"/>
    <w:rsid w:val="005A4331"/>
    <w:rsid w:val="005B4ADD"/>
    <w:rsid w:val="0061407B"/>
    <w:rsid w:val="00620F01"/>
    <w:rsid w:val="006566AF"/>
    <w:rsid w:val="00661811"/>
    <w:rsid w:val="0067421D"/>
    <w:rsid w:val="00682761"/>
    <w:rsid w:val="006862B9"/>
    <w:rsid w:val="006C10EF"/>
    <w:rsid w:val="006E1F39"/>
    <w:rsid w:val="006E3ACF"/>
    <w:rsid w:val="006F34FF"/>
    <w:rsid w:val="006F6EE4"/>
    <w:rsid w:val="006F71C4"/>
    <w:rsid w:val="00715064"/>
    <w:rsid w:val="00737F2B"/>
    <w:rsid w:val="00740D5C"/>
    <w:rsid w:val="007421D5"/>
    <w:rsid w:val="00746BD8"/>
    <w:rsid w:val="007644BD"/>
    <w:rsid w:val="00795822"/>
    <w:rsid w:val="007A0712"/>
    <w:rsid w:val="007A58D4"/>
    <w:rsid w:val="007B5167"/>
    <w:rsid w:val="007C1F83"/>
    <w:rsid w:val="00807269"/>
    <w:rsid w:val="008151D5"/>
    <w:rsid w:val="00824ED8"/>
    <w:rsid w:val="008417C2"/>
    <w:rsid w:val="00851BC1"/>
    <w:rsid w:val="0085247A"/>
    <w:rsid w:val="00887101"/>
    <w:rsid w:val="00890109"/>
    <w:rsid w:val="00895C2B"/>
    <w:rsid w:val="008D5211"/>
    <w:rsid w:val="008E0A20"/>
    <w:rsid w:val="008F7538"/>
    <w:rsid w:val="0094099B"/>
    <w:rsid w:val="00954918"/>
    <w:rsid w:val="009750D5"/>
    <w:rsid w:val="00980163"/>
    <w:rsid w:val="0099481F"/>
    <w:rsid w:val="009A2489"/>
    <w:rsid w:val="009A404D"/>
    <w:rsid w:val="009A4C71"/>
    <w:rsid w:val="009B04B3"/>
    <w:rsid w:val="009B3E55"/>
    <w:rsid w:val="009B466B"/>
    <w:rsid w:val="009B7131"/>
    <w:rsid w:val="009D28E8"/>
    <w:rsid w:val="009D7DAE"/>
    <w:rsid w:val="00A01BD1"/>
    <w:rsid w:val="00A34354"/>
    <w:rsid w:val="00A417FC"/>
    <w:rsid w:val="00A5649C"/>
    <w:rsid w:val="00A624E2"/>
    <w:rsid w:val="00A646E5"/>
    <w:rsid w:val="00A804A0"/>
    <w:rsid w:val="00A8119B"/>
    <w:rsid w:val="00A85C2C"/>
    <w:rsid w:val="00AA0C64"/>
    <w:rsid w:val="00AA4A20"/>
    <w:rsid w:val="00AA628C"/>
    <w:rsid w:val="00AB3A33"/>
    <w:rsid w:val="00AC3E09"/>
    <w:rsid w:val="00B06BBB"/>
    <w:rsid w:val="00B11D42"/>
    <w:rsid w:val="00B243EE"/>
    <w:rsid w:val="00B26BA5"/>
    <w:rsid w:val="00B53611"/>
    <w:rsid w:val="00B604AA"/>
    <w:rsid w:val="00B6230D"/>
    <w:rsid w:val="00B74BA4"/>
    <w:rsid w:val="00B80B07"/>
    <w:rsid w:val="00BA6550"/>
    <w:rsid w:val="00BB664E"/>
    <w:rsid w:val="00BD6848"/>
    <w:rsid w:val="00BF279F"/>
    <w:rsid w:val="00C03024"/>
    <w:rsid w:val="00C1122D"/>
    <w:rsid w:val="00C20003"/>
    <w:rsid w:val="00C2717C"/>
    <w:rsid w:val="00C579C1"/>
    <w:rsid w:val="00C95EBE"/>
    <w:rsid w:val="00CA04BC"/>
    <w:rsid w:val="00CA32BA"/>
    <w:rsid w:val="00CA40B2"/>
    <w:rsid w:val="00CA64C8"/>
    <w:rsid w:val="00CB0A21"/>
    <w:rsid w:val="00CB1D16"/>
    <w:rsid w:val="00CB24EE"/>
    <w:rsid w:val="00CB5F81"/>
    <w:rsid w:val="00CE0667"/>
    <w:rsid w:val="00CE5FEB"/>
    <w:rsid w:val="00D24CC6"/>
    <w:rsid w:val="00D4180A"/>
    <w:rsid w:val="00D41DCC"/>
    <w:rsid w:val="00D738CE"/>
    <w:rsid w:val="00D90D1D"/>
    <w:rsid w:val="00DA5912"/>
    <w:rsid w:val="00DA6F39"/>
    <w:rsid w:val="00DA7BCB"/>
    <w:rsid w:val="00DD01B9"/>
    <w:rsid w:val="00DE1D03"/>
    <w:rsid w:val="00DF1D0E"/>
    <w:rsid w:val="00DF3322"/>
    <w:rsid w:val="00E10D46"/>
    <w:rsid w:val="00E12E28"/>
    <w:rsid w:val="00E21DE9"/>
    <w:rsid w:val="00E37AFC"/>
    <w:rsid w:val="00E44233"/>
    <w:rsid w:val="00E56ED6"/>
    <w:rsid w:val="00E72907"/>
    <w:rsid w:val="00E85EE6"/>
    <w:rsid w:val="00E9209F"/>
    <w:rsid w:val="00EA5AE8"/>
    <w:rsid w:val="00EC0A33"/>
    <w:rsid w:val="00EC1FF8"/>
    <w:rsid w:val="00ED5CAC"/>
    <w:rsid w:val="00EE3B0B"/>
    <w:rsid w:val="00F23D15"/>
    <w:rsid w:val="00F3216F"/>
    <w:rsid w:val="00F454B9"/>
    <w:rsid w:val="00F92520"/>
    <w:rsid w:val="00FA2C69"/>
    <w:rsid w:val="00FB7472"/>
    <w:rsid w:val="00FC78CD"/>
    <w:rsid w:val="00FE58F3"/>
    <w:rsid w:val="00FF77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D511"/>
  <w15:chartTrackingRefBased/>
  <w15:docId w15:val="{4552838F-0DB4-470B-A9FA-74937EC4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2B73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B73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B0A21"/>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B7308"/>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semiHidden/>
    <w:rsid w:val="002B7308"/>
    <w:rPr>
      <w:rFonts w:asciiTheme="majorHAnsi" w:eastAsiaTheme="majorEastAsia" w:hAnsiTheme="majorHAnsi" w:cstheme="majorBidi"/>
      <w:color w:val="2F5496" w:themeColor="accent1" w:themeShade="BF"/>
      <w:sz w:val="26"/>
      <w:szCs w:val="26"/>
    </w:rPr>
  </w:style>
  <w:style w:type="paragraph" w:styleId="a3">
    <w:name w:val="header"/>
    <w:basedOn w:val="a"/>
    <w:link w:val="a4"/>
    <w:uiPriority w:val="99"/>
    <w:unhideWhenUsed/>
    <w:rsid w:val="0085247A"/>
    <w:pPr>
      <w:tabs>
        <w:tab w:val="center" w:pos="4153"/>
        <w:tab w:val="right" w:pos="8306"/>
      </w:tabs>
      <w:spacing w:after="0" w:line="240" w:lineRule="auto"/>
    </w:pPr>
  </w:style>
  <w:style w:type="character" w:customStyle="1" w:styleId="a4">
    <w:name w:val="כותרת עליונה תו"/>
    <w:basedOn w:val="a0"/>
    <w:link w:val="a3"/>
    <w:uiPriority w:val="99"/>
    <w:rsid w:val="0085247A"/>
  </w:style>
  <w:style w:type="paragraph" w:styleId="a5">
    <w:name w:val="footer"/>
    <w:basedOn w:val="a"/>
    <w:link w:val="a6"/>
    <w:uiPriority w:val="99"/>
    <w:unhideWhenUsed/>
    <w:rsid w:val="0085247A"/>
    <w:pPr>
      <w:tabs>
        <w:tab w:val="center" w:pos="4153"/>
        <w:tab w:val="right" w:pos="8306"/>
      </w:tabs>
      <w:spacing w:after="0" w:line="240" w:lineRule="auto"/>
    </w:pPr>
  </w:style>
  <w:style w:type="character" w:customStyle="1" w:styleId="a6">
    <w:name w:val="כותרת תחתונה תו"/>
    <w:basedOn w:val="a0"/>
    <w:link w:val="a5"/>
    <w:uiPriority w:val="99"/>
    <w:rsid w:val="0085247A"/>
  </w:style>
  <w:style w:type="paragraph" w:styleId="a7">
    <w:name w:val="List Paragraph"/>
    <w:basedOn w:val="a"/>
    <w:uiPriority w:val="34"/>
    <w:qFormat/>
    <w:rsid w:val="00CA04BC"/>
    <w:pPr>
      <w:ind w:left="720"/>
      <w:contextualSpacing/>
    </w:pPr>
  </w:style>
  <w:style w:type="paragraph" w:styleId="NormalWeb">
    <w:name w:val="Normal (Web)"/>
    <w:basedOn w:val="a"/>
    <w:uiPriority w:val="99"/>
    <w:unhideWhenUsed/>
    <w:rsid w:val="00CE06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E0667"/>
    <w:rPr>
      <w:color w:val="0000FF"/>
      <w:u w:val="single"/>
    </w:rPr>
  </w:style>
  <w:style w:type="paragraph" w:styleId="a8">
    <w:name w:val="Balloon Text"/>
    <w:basedOn w:val="a"/>
    <w:link w:val="a9"/>
    <w:uiPriority w:val="99"/>
    <w:semiHidden/>
    <w:unhideWhenUsed/>
    <w:rsid w:val="00807269"/>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07269"/>
    <w:rPr>
      <w:rFonts w:ascii="Tahoma" w:hAnsi="Tahoma" w:cs="Tahoma"/>
      <w:sz w:val="18"/>
      <w:szCs w:val="18"/>
    </w:rPr>
  </w:style>
  <w:style w:type="character" w:styleId="aa">
    <w:name w:val="annotation reference"/>
    <w:basedOn w:val="a0"/>
    <w:uiPriority w:val="99"/>
    <w:semiHidden/>
    <w:unhideWhenUsed/>
    <w:rsid w:val="00807269"/>
    <w:rPr>
      <w:sz w:val="16"/>
      <w:szCs w:val="16"/>
    </w:rPr>
  </w:style>
  <w:style w:type="paragraph" w:styleId="ab">
    <w:name w:val="annotation text"/>
    <w:basedOn w:val="a"/>
    <w:link w:val="ac"/>
    <w:uiPriority w:val="99"/>
    <w:semiHidden/>
    <w:unhideWhenUsed/>
    <w:rsid w:val="00807269"/>
    <w:pPr>
      <w:spacing w:line="240" w:lineRule="auto"/>
    </w:pPr>
    <w:rPr>
      <w:sz w:val="20"/>
      <w:szCs w:val="20"/>
    </w:rPr>
  </w:style>
  <w:style w:type="character" w:customStyle="1" w:styleId="ac">
    <w:name w:val="טקסט הערה תו"/>
    <w:basedOn w:val="a0"/>
    <w:link w:val="ab"/>
    <w:uiPriority w:val="99"/>
    <w:semiHidden/>
    <w:rsid w:val="00807269"/>
    <w:rPr>
      <w:sz w:val="20"/>
      <w:szCs w:val="20"/>
    </w:rPr>
  </w:style>
  <w:style w:type="paragraph" w:styleId="ad">
    <w:name w:val="annotation subject"/>
    <w:basedOn w:val="ab"/>
    <w:next w:val="ab"/>
    <w:link w:val="ae"/>
    <w:uiPriority w:val="99"/>
    <w:semiHidden/>
    <w:unhideWhenUsed/>
    <w:rsid w:val="00807269"/>
    <w:rPr>
      <w:b/>
      <w:bCs/>
    </w:rPr>
  </w:style>
  <w:style w:type="character" w:customStyle="1" w:styleId="ae">
    <w:name w:val="נושא הערה תו"/>
    <w:basedOn w:val="ac"/>
    <w:link w:val="ad"/>
    <w:uiPriority w:val="99"/>
    <w:semiHidden/>
    <w:rsid w:val="00807269"/>
    <w:rPr>
      <w:b/>
      <w:bCs/>
      <w:sz w:val="20"/>
      <w:szCs w:val="20"/>
    </w:rPr>
  </w:style>
  <w:style w:type="character" w:customStyle="1" w:styleId="30">
    <w:name w:val="כותרת 3 תו"/>
    <w:basedOn w:val="a0"/>
    <w:link w:val="3"/>
    <w:uiPriority w:val="9"/>
    <w:semiHidden/>
    <w:rsid w:val="00CB0A21"/>
    <w:rPr>
      <w:rFonts w:asciiTheme="majorHAnsi" w:eastAsiaTheme="majorEastAsia" w:hAnsiTheme="majorHAnsi" w:cstheme="majorBidi"/>
      <w:color w:val="1F3763" w:themeColor="accent1" w:themeShade="7F"/>
      <w:sz w:val="24"/>
      <w:szCs w:val="24"/>
    </w:rPr>
  </w:style>
  <w:style w:type="paragraph" w:styleId="af">
    <w:name w:val="footnote text"/>
    <w:basedOn w:val="a"/>
    <w:link w:val="af0"/>
    <w:unhideWhenUsed/>
    <w:rsid w:val="00CB0A21"/>
    <w:pPr>
      <w:spacing w:after="0" w:line="240" w:lineRule="auto"/>
      <w:jc w:val="both"/>
    </w:pPr>
    <w:rPr>
      <w:rFonts w:cs="David"/>
      <w:sz w:val="20"/>
      <w:szCs w:val="20"/>
    </w:rPr>
  </w:style>
  <w:style w:type="character" w:customStyle="1" w:styleId="af0">
    <w:name w:val="טקסט הערת שוליים תו"/>
    <w:basedOn w:val="a0"/>
    <w:link w:val="af"/>
    <w:rsid w:val="00CB0A21"/>
    <w:rPr>
      <w:rFonts w:cs="David"/>
      <w:sz w:val="20"/>
      <w:szCs w:val="20"/>
    </w:rPr>
  </w:style>
  <w:style w:type="paragraph" w:styleId="af1">
    <w:name w:val="TOC Heading"/>
    <w:basedOn w:val="1"/>
    <w:next w:val="a"/>
    <w:uiPriority w:val="39"/>
    <w:unhideWhenUsed/>
    <w:qFormat/>
    <w:rsid w:val="00CB0A21"/>
    <w:pPr>
      <w:spacing w:line="360" w:lineRule="auto"/>
      <w:jc w:val="both"/>
      <w:outlineLvl w:val="9"/>
    </w:pPr>
    <w:rPr>
      <w:rtl/>
      <w:cs/>
    </w:rPr>
  </w:style>
  <w:style w:type="paragraph" w:styleId="TOC1">
    <w:name w:val="toc 1"/>
    <w:basedOn w:val="a"/>
    <w:next w:val="a"/>
    <w:autoRedefine/>
    <w:uiPriority w:val="39"/>
    <w:unhideWhenUsed/>
    <w:rsid w:val="00CB0A21"/>
    <w:pPr>
      <w:spacing w:after="0" w:line="360" w:lineRule="auto"/>
    </w:pPr>
    <w:rPr>
      <w:rFonts w:cs="David"/>
      <w:bCs/>
      <w:szCs w:val="24"/>
    </w:rPr>
  </w:style>
  <w:style w:type="paragraph" w:styleId="TOC2">
    <w:name w:val="toc 2"/>
    <w:basedOn w:val="a"/>
    <w:next w:val="a"/>
    <w:autoRedefine/>
    <w:uiPriority w:val="39"/>
    <w:unhideWhenUsed/>
    <w:rsid w:val="00CB0A21"/>
    <w:pPr>
      <w:tabs>
        <w:tab w:val="left" w:pos="1100"/>
        <w:tab w:val="right" w:leader="dot" w:pos="8296"/>
      </w:tabs>
      <w:spacing w:after="100" w:line="360" w:lineRule="auto"/>
      <w:ind w:left="221"/>
    </w:pPr>
    <w:rPr>
      <w:rFonts w:cs="David"/>
      <w:noProof/>
      <w:color w:val="000000" w:themeColor="text1"/>
    </w:rPr>
  </w:style>
  <w:style w:type="paragraph" w:customStyle="1" w:styleId="21">
    <w:name w:val="רמה 2"/>
    <w:basedOn w:val="a"/>
    <w:link w:val="22"/>
    <w:qFormat/>
    <w:rsid w:val="00CB0A21"/>
    <w:pPr>
      <w:spacing w:line="360" w:lineRule="auto"/>
      <w:jc w:val="both"/>
    </w:pPr>
    <w:rPr>
      <w:rFonts w:cs="David"/>
      <w:bCs/>
      <w:color w:val="000000" w:themeColor="text1"/>
      <w:szCs w:val="28"/>
    </w:rPr>
  </w:style>
  <w:style w:type="character" w:customStyle="1" w:styleId="22">
    <w:name w:val="רמה 2 תו"/>
    <w:basedOn w:val="a0"/>
    <w:link w:val="21"/>
    <w:rsid w:val="00CB0A21"/>
    <w:rPr>
      <w:rFonts w:cs="David"/>
      <w:bCs/>
      <w:color w:val="000000" w:themeColor="text1"/>
      <w:szCs w:val="28"/>
    </w:rPr>
  </w:style>
  <w:style w:type="paragraph" w:customStyle="1" w:styleId="11">
    <w:name w:val="רמה 1"/>
    <w:basedOn w:val="21"/>
    <w:link w:val="12"/>
    <w:qFormat/>
    <w:rsid w:val="00CB0A21"/>
    <w:rPr>
      <w:szCs w:val="32"/>
    </w:rPr>
  </w:style>
  <w:style w:type="character" w:customStyle="1" w:styleId="12">
    <w:name w:val="רמה 1 תו"/>
    <w:basedOn w:val="22"/>
    <w:link w:val="11"/>
    <w:rsid w:val="00CB0A21"/>
    <w:rPr>
      <w:rFonts w:cs="David"/>
      <w:bCs/>
      <w:color w:val="000000" w:themeColor="text1"/>
      <w:szCs w:val="32"/>
    </w:rPr>
  </w:style>
  <w:style w:type="paragraph" w:styleId="TOC3">
    <w:name w:val="toc 3"/>
    <w:basedOn w:val="a"/>
    <w:next w:val="a"/>
    <w:autoRedefine/>
    <w:uiPriority w:val="39"/>
    <w:unhideWhenUsed/>
    <w:rsid w:val="00CB0A21"/>
    <w:pPr>
      <w:spacing w:after="100" w:line="360" w:lineRule="auto"/>
      <w:ind w:left="442"/>
    </w:pPr>
    <w:rPr>
      <w:rFonts w:cs="David"/>
    </w:rPr>
  </w:style>
  <w:style w:type="paragraph" w:styleId="af2">
    <w:name w:val="Bibliography"/>
    <w:basedOn w:val="a"/>
    <w:next w:val="a"/>
    <w:uiPriority w:val="37"/>
    <w:unhideWhenUsed/>
    <w:rsid w:val="00CB0A21"/>
    <w:pPr>
      <w:spacing w:line="360" w:lineRule="auto"/>
      <w:jc w:val="both"/>
    </w:pPr>
    <w:rPr>
      <w:rFonts w:cs="David"/>
      <w:szCs w:val="28"/>
    </w:rPr>
  </w:style>
  <w:style w:type="paragraph" w:styleId="TOC4">
    <w:name w:val="toc 4"/>
    <w:basedOn w:val="a"/>
    <w:next w:val="a"/>
    <w:autoRedefine/>
    <w:uiPriority w:val="39"/>
    <w:unhideWhenUsed/>
    <w:rsid w:val="00CB0A21"/>
    <w:pPr>
      <w:spacing w:after="100"/>
      <w:ind w:left="660"/>
    </w:pPr>
    <w:rPr>
      <w:rFonts w:eastAsiaTheme="minorEastAsia"/>
    </w:rPr>
  </w:style>
  <w:style w:type="paragraph" w:styleId="TOC5">
    <w:name w:val="toc 5"/>
    <w:basedOn w:val="a"/>
    <w:next w:val="a"/>
    <w:autoRedefine/>
    <w:uiPriority w:val="39"/>
    <w:unhideWhenUsed/>
    <w:rsid w:val="00CB0A21"/>
    <w:pPr>
      <w:spacing w:after="100"/>
      <w:ind w:left="880"/>
    </w:pPr>
    <w:rPr>
      <w:rFonts w:eastAsiaTheme="minorEastAsia"/>
    </w:rPr>
  </w:style>
  <w:style w:type="paragraph" w:styleId="TOC6">
    <w:name w:val="toc 6"/>
    <w:basedOn w:val="a"/>
    <w:next w:val="a"/>
    <w:autoRedefine/>
    <w:uiPriority w:val="39"/>
    <w:unhideWhenUsed/>
    <w:rsid w:val="00CB0A21"/>
    <w:pPr>
      <w:spacing w:after="100"/>
      <w:ind w:left="1100"/>
    </w:pPr>
    <w:rPr>
      <w:rFonts w:eastAsiaTheme="minorEastAsia"/>
    </w:rPr>
  </w:style>
  <w:style w:type="paragraph" w:styleId="TOC7">
    <w:name w:val="toc 7"/>
    <w:basedOn w:val="a"/>
    <w:next w:val="a"/>
    <w:autoRedefine/>
    <w:uiPriority w:val="39"/>
    <w:unhideWhenUsed/>
    <w:rsid w:val="00CB0A21"/>
    <w:pPr>
      <w:spacing w:after="100"/>
      <w:ind w:left="1320"/>
    </w:pPr>
    <w:rPr>
      <w:rFonts w:eastAsiaTheme="minorEastAsia"/>
    </w:rPr>
  </w:style>
  <w:style w:type="paragraph" w:styleId="TOC8">
    <w:name w:val="toc 8"/>
    <w:basedOn w:val="a"/>
    <w:next w:val="a"/>
    <w:autoRedefine/>
    <w:uiPriority w:val="39"/>
    <w:unhideWhenUsed/>
    <w:rsid w:val="00CB0A21"/>
    <w:pPr>
      <w:spacing w:after="100"/>
      <w:ind w:left="1540"/>
    </w:pPr>
    <w:rPr>
      <w:rFonts w:eastAsiaTheme="minorEastAsia"/>
    </w:rPr>
  </w:style>
  <w:style w:type="paragraph" w:styleId="TOC9">
    <w:name w:val="toc 9"/>
    <w:basedOn w:val="a"/>
    <w:next w:val="a"/>
    <w:autoRedefine/>
    <w:uiPriority w:val="39"/>
    <w:unhideWhenUsed/>
    <w:rsid w:val="00CB0A21"/>
    <w:pPr>
      <w:spacing w:after="100"/>
      <w:ind w:left="1760"/>
    </w:pPr>
    <w:rPr>
      <w:rFonts w:eastAsiaTheme="minorEastAsia"/>
    </w:rPr>
  </w:style>
  <w:style w:type="character" w:customStyle="1" w:styleId="clarification-needed">
    <w:name w:val="clarification-needed"/>
    <w:basedOn w:val="a0"/>
    <w:rsid w:val="00E12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9747">
      <w:bodyDiv w:val="1"/>
      <w:marLeft w:val="0"/>
      <w:marRight w:val="0"/>
      <w:marTop w:val="0"/>
      <w:marBottom w:val="0"/>
      <w:divBdr>
        <w:top w:val="none" w:sz="0" w:space="0" w:color="auto"/>
        <w:left w:val="none" w:sz="0" w:space="0" w:color="auto"/>
        <w:bottom w:val="none" w:sz="0" w:space="0" w:color="auto"/>
        <w:right w:val="none" w:sz="0" w:space="0" w:color="auto"/>
      </w:divBdr>
    </w:div>
    <w:div w:id="36244367">
      <w:bodyDiv w:val="1"/>
      <w:marLeft w:val="0"/>
      <w:marRight w:val="0"/>
      <w:marTop w:val="0"/>
      <w:marBottom w:val="0"/>
      <w:divBdr>
        <w:top w:val="none" w:sz="0" w:space="0" w:color="auto"/>
        <w:left w:val="none" w:sz="0" w:space="0" w:color="auto"/>
        <w:bottom w:val="none" w:sz="0" w:space="0" w:color="auto"/>
        <w:right w:val="none" w:sz="0" w:space="0" w:color="auto"/>
      </w:divBdr>
    </w:div>
    <w:div w:id="169804649">
      <w:bodyDiv w:val="1"/>
      <w:marLeft w:val="0"/>
      <w:marRight w:val="0"/>
      <w:marTop w:val="0"/>
      <w:marBottom w:val="0"/>
      <w:divBdr>
        <w:top w:val="none" w:sz="0" w:space="0" w:color="auto"/>
        <w:left w:val="none" w:sz="0" w:space="0" w:color="auto"/>
        <w:bottom w:val="none" w:sz="0" w:space="0" w:color="auto"/>
        <w:right w:val="none" w:sz="0" w:space="0" w:color="auto"/>
      </w:divBdr>
    </w:div>
    <w:div w:id="184248109">
      <w:bodyDiv w:val="1"/>
      <w:marLeft w:val="0"/>
      <w:marRight w:val="0"/>
      <w:marTop w:val="0"/>
      <w:marBottom w:val="0"/>
      <w:divBdr>
        <w:top w:val="none" w:sz="0" w:space="0" w:color="auto"/>
        <w:left w:val="none" w:sz="0" w:space="0" w:color="auto"/>
        <w:bottom w:val="none" w:sz="0" w:space="0" w:color="auto"/>
        <w:right w:val="none" w:sz="0" w:space="0" w:color="auto"/>
      </w:divBdr>
    </w:div>
    <w:div w:id="187762381">
      <w:bodyDiv w:val="1"/>
      <w:marLeft w:val="0"/>
      <w:marRight w:val="0"/>
      <w:marTop w:val="0"/>
      <w:marBottom w:val="0"/>
      <w:divBdr>
        <w:top w:val="none" w:sz="0" w:space="0" w:color="auto"/>
        <w:left w:val="none" w:sz="0" w:space="0" w:color="auto"/>
        <w:bottom w:val="none" w:sz="0" w:space="0" w:color="auto"/>
        <w:right w:val="none" w:sz="0" w:space="0" w:color="auto"/>
      </w:divBdr>
    </w:div>
    <w:div w:id="204489820">
      <w:bodyDiv w:val="1"/>
      <w:marLeft w:val="0"/>
      <w:marRight w:val="0"/>
      <w:marTop w:val="0"/>
      <w:marBottom w:val="0"/>
      <w:divBdr>
        <w:top w:val="none" w:sz="0" w:space="0" w:color="auto"/>
        <w:left w:val="none" w:sz="0" w:space="0" w:color="auto"/>
        <w:bottom w:val="none" w:sz="0" w:space="0" w:color="auto"/>
        <w:right w:val="none" w:sz="0" w:space="0" w:color="auto"/>
      </w:divBdr>
    </w:div>
    <w:div w:id="229124937">
      <w:bodyDiv w:val="1"/>
      <w:marLeft w:val="0"/>
      <w:marRight w:val="0"/>
      <w:marTop w:val="0"/>
      <w:marBottom w:val="0"/>
      <w:divBdr>
        <w:top w:val="none" w:sz="0" w:space="0" w:color="auto"/>
        <w:left w:val="none" w:sz="0" w:space="0" w:color="auto"/>
        <w:bottom w:val="none" w:sz="0" w:space="0" w:color="auto"/>
        <w:right w:val="none" w:sz="0" w:space="0" w:color="auto"/>
      </w:divBdr>
    </w:div>
    <w:div w:id="289480634">
      <w:bodyDiv w:val="1"/>
      <w:marLeft w:val="0"/>
      <w:marRight w:val="0"/>
      <w:marTop w:val="0"/>
      <w:marBottom w:val="0"/>
      <w:divBdr>
        <w:top w:val="none" w:sz="0" w:space="0" w:color="auto"/>
        <w:left w:val="none" w:sz="0" w:space="0" w:color="auto"/>
        <w:bottom w:val="none" w:sz="0" w:space="0" w:color="auto"/>
        <w:right w:val="none" w:sz="0" w:space="0" w:color="auto"/>
      </w:divBdr>
    </w:div>
    <w:div w:id="305814811">
      <w:bodyDiv w:val="1"/>
      <w:marLeft w:val="0"/>
      <w:marRight w:val="0"/>
      <w:marTop w:val="0"/>
      <w:marBottom w:val="0"/>
      <w:divBdr>
        <w:top w:val="none" w:sz="0" w:space="0" w:color="auto"/>
        <w:left w:val="none" w:sz="0" w:space="0" w:color="auto"/>
        <w:bottom w:val="none" w:sz="0" w:space="0" w:color="auto"/>
        <w:right w:val="none" w:sz="0" w:space="0" w:color="auto"/>
      </w:divBdr>
    </w:div>
    <w:div w:id="328678222">
      <w:bodyDiv w:val="1"/>
      <w:marLeft w:val="0"/>
      <w:marRight w:val="0"/>
      <w:marTop w:val="0"/>
      <w:marBottom w:val="0"/>
      <w:divBdr>
        <w:top w:val="none" w:sz="0" w:space="0" w:color="auto"/>
        <w:left w:val="none" w:sz="0" w:space="0" w:color="auto"/>
        <w:bottom w:val="none" w:sz="0" w:space="0" w:color="auto"/>
        <w:right w:val="none" w:sz="0" w:space="0" w:color="auto"/>
      </w:divBdr>
    </w:div>
    <w:div w:id="396324471">
      <w:bodyDiv w:val="1"/>
      <w:marLeft w:val="0"/>
      <w:marRight w:val="0"/>
      <w:marTop w:val="0"/>
      <w:marBottom w:val="0"/>
      <w:divBdr>
        <w:top w:val="none" w:sz="0" w:space="0" w:color="auto"/>
        <w:left w:val="none" w:sz="0" w:space="0" w:color="auto"/>
        <w:bottom w:val="none" w:sz="0" w:space="0" w:color="auto"/>
        <w:right w:val="none" w:sz="0" w:space="0" w:color="auto"/>
      </w:divBdr>
    </w:div>
    <w:div w:id="416556232">
      <w:bodyDiv w:val="1"/>
      <w:marLeft w:val="0"/>
      <w:marRight w:val="0"/>
      <w:marTop w:val="0"/>
      <w:marBottom w:val="0"/>
      <w:divBdr>
        <w:top w:val="none" w:sz="0" w:space="0" w:color="auto"/>
        <w:left w:val="none" w:sz="0" w:space="0" w:color="auto"/>
        <w:bottom w:val="none" w:sz="0" w:space="0" w:color="auto"/>
        <w:right w:val="none" w:sz="0" w:space="0" w:color="auto"/>
      </w:divBdr>
    </w:div>
    <w:div w:id="509176226">
      <w:bodyDiv w:val="1"/>
      <w:marLeft w:val="0"/>
      <w:marRight w:val="0"/>
      <w:marTop w:val="0"/>
      <w:marBottom w:val="0"/>
      <w:divBdr>
        <w:top w:val="none" w:sz="0" w:space="0" w:color="auto"/>
        <w:left w:val="none" w:sz="0" w:space="0" w:color="auto"/>
        <w:bottom w:val="none" w:sz="0" w:space="0" w:color="auto"/>
        <w:right w:val="none" w:sz="0" w:space="0" w:color="auto"/>
      </w:divBdr>
    </w:div>
    <w:div w:id="592789169">
      <w:bodyDiv w:val="1"/>
      <w:marLeft w:val="0"/>
      <w:marRight w:val="0"/>
      <w:marTop w:val="0"/>
      <w:marBottom w:val="0"/>
      <w:divBdr>
        <w:top w:val="none" w:sz="0" w:space="0" w:color="auto"/>
        <w:left w:val="none" w:sz="0" w:space="0" w:color="auto"/>
        <w:bottom w:val="none" w:sz="0" w:space="0" w:color="auto"/>
        <w:right w:val="none" w:sz="0" w:space="0" w:color="auto"/>
      </w:divBdr>
      <w:divsChild>
        <w:div w:id="1704134214">
          <w:marLeft w:val="0"/>
          <w:marRight w:val="0"/>
          <w:marTop w:val="0"/>
          <w:marBottom w:val="0"/>
          <w:divBdr>
            <w:top w:val="none" w:sz="0" w:space="0" w:color="auto"/>
            <w:left w:val="none" w:sz="0" w:space="0" w:color="auto"/>
            <w:bottom w:val="none" w:sz="0" w:space="0" w:color="auto"/>
            <w:right w:val="none" w:sz="0" w:space="0" w:color="auto"/>
          </w:divBdr>
          <w:divsChild>
            <w:div w:id="623342369">
              <w:marLeft w:val="0"/>
              <w:marRight w:val="0"/>
              <w:marTop w:val="0"/>
              <w:marBottom w:val="0"/>
              <w:divBdr>
                <w:top w:val="none" w:sz="0" w:space="0" w:color="auto"/>
                <w:left w:val="none" w:sz="0" w:space="0" w:color="auto"/>
                <w:bottom w:val="none" w:sz="0" w:space="0" w:color="auto"/>
                <w:right w:val="none" w:sz="0" w:space="0" w:color="auto"/>
              </w:divBdr>
              <w:divsChild>
                <w:div w:id="2004164611">
                  <w:marLeft w:val="0"/>
                  <w:marRight w:val="0"/>
                  <w:marTop w:val="120"/>
                  <w:marBottom w:val="0"/>
                  <w:divBdr>
                    <w:top w:val="none" w:sz="0" w:space="0" w:color="auto"/>
                    <w:left w:val="none" w:sz="0" w:space="0" w:color="auto"/>
                    <w:bottom w:val="none" w:sz="0" w:space="0" w:color="auto"/>
                    <w:right w:val="none" w:sz="0" w:space="0" w:color="auto"/>
                  </w:divBdr>
                  <w:divsChild>
                    <w:div w:id="1900434808">
                      <w:marLeft w:val="0"/>
                      <w:marRight w:val="0"/>
                      <w:marTop w:val="0"/>
                      <w:marBottom w:val="0"/>
                      <w:divBdr>
                        <w:top w:val="none" w:sz="0" w:space="0" w:color="auto"/>
                        <w:left w:val="none" w:sz="0" w:space="0" w:color="auto"/>
                        <w:bottom w:val="none" w:sz="0" w:space="0" w:color="auto"/>
                        <w:right w:val="none" w:sz="0" w:space="0" w:color="auto"/>
                      </w:divBdr>
                      <w:divsChild>
                        <w:div w:id="26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807840">
      <w:bodyDiv w:val="1"/>
      <w:marLeft w:val="0"/>
      <w:marRight w:val="0"/>
      <w:marTop w:val="0"/>
      <w:marBottom w:val="0"/>
      <w:divBdr>
        <w:top w:val="none" w:sz="0" w:space="0" w:color="auto"/>
        <w:left w:val="none" w:sz="0" w:space="0" w:color="auto"/>
        <w:bottom w:val="none" w:sz="0" w:space="0" w:color="auto"/>
        <w:right w:val="none" w:sz="0" w:space="0" w:color="auto"/>
      </w:divBdr>
    </w:div>
    <w:div w:id="686718184">
      <w:bodyDiv w:val="1"/>
      <w:marLeft w:val="0"/>
      <w:marRight w:val="0"/>
      <w:marTop w:val="0"/>
      <w:marBottom w:val="0"/>
      <w:divBdr>
        <w:top w:val="none" w:sz="0" w:space="0" w:color="auto"/>
        <w:left w:val="none" w:sz="0" w:space="0" w:color="auto"/>
        <w:bottom w:val="none" w:sz="0" w:space="0" w:color="auto"/>
        <w:right w:val="none" w:sz="0" w:space="0" w:color="auto"/>
      </w:divBdr>
      <w:divsChild>
        <w:div w:id="41757623">
          <w:marLeft w:val="0"/>
          <w:marRight w:val="336"/>
          <w:marTop w:val="120"/>
          <w:marBottom w:val="312"/>
          <w:divBdr>
            <w:top w:val="none" w:sz="0" w:space="0" w:color="auto"/>
            <w:left w:val="none" w:sz="0" w:space="0" w:color="auto"/>
            <w:bottom w:val="none" w:sz="0" w:space="0" w:color="auto"/>
            <w:right w:val="none" w:sz="0" w:space="0" w:color="auto"/>
          </w:divBdr>
          <w:divsChild>
            <w:div w:id="1849715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168044">
      <w:bodyDiv w:val="1"/>
      <w:marLeft w:val="0"/>
      <w:marRight w:val="0"/>
      <w:marTop w:val="0"/>
      <w:marBottom w:val="0"/>
      <w:divBdr>
        <w:top w:val="none" w:sz="0" w:space="0" w:color="auto"/>
        <w:left w:val="none" w:sz="0" w:space="0" w:color="auto"/>
        <w:bottom w:val="none" w:sz="0" w:space="0" w:color="auto"/>
        <w:right w:val="none" w:sz="0" w:space="0" w:color="auto"/>
      </w:divBdr>
    </w:div>
    <w:div w:id="745223027">
      <w:bodyDiv w:val="1"/>
      <w:marLeft w:val="0"/>
      <w:marRight w:val="0"/>
      <w:marTop w:val="0"/>
      <w:marBottom w:val="0"/>
      <w:divBdr>
        <w:top w:val="none" w:sz="0" w:space="0" w:color="auto"/>
        <w:left w:val="none" w:sz="0" w:space="0" w:color="auto"/>
        <w:bottom w:val="none" w:sz="0" w:space="0" w:color="auto"/>
        <w:right w:val="none" w:sz="0" w:space="0" w:color="auto"/>
      </w:divBdr>
    </w:div>
    <w:div w:id="894244594">
      <w:bodyDiv w:val="1"/>
      <w:marLeft w:val="0"/>
      <w:marRight w:val="0"/>
      <w:marTop w:val="0"/>
      <w:marBottom w:val="0"/>
      <w:divBdr>
        <w:top w:val="none" w:sz="0" w:space="0" w:color="auto"/>
        <w:left w:val="none" w:sz="0" w:space="0" w:color="auto"/>
        <w:bottom w:val="none" w:sz="0" w:space="0" w:color="auto"/>
        <w:right w:val="none" w:sz="0" w:space="0" w:color="auto"/>
      </w:divBdr>
    </w:div>
    <w:div w:id="980118660">
      <w:bodyDiv w:val="1"/>
      <w:marLeft w:val="0"/>
      <w:marRight w:val="0"/>
      <w:marTop w:val="0"/>
      <w:marBottom w:val="0"/>
      <w:divBdr>
        <w:top w:val="none" w:sz="0" w:space="0" w:color="auto"/>
        <w:left w:val="none" w:sz="0" w:space="0" w:color="auto"/>
        <w:bottom w:val="none" w:sz="0" w:space="0" w:color="auto"/>
        <w:right w:val="none" w:sz="0" w:space="0" w:color="auto"/>
      </w:divBdr>
    </w:div>
    <w:div w:id="1020201698">
      <w:bodyDiv w:val="1"/>
      <w:marLeft w:val="0"/>
      <w:marRight w:val="0"/>
      <w:marTop w:val="0"/>
      <w:marBottom w:val="0"/>
      <w:divBdr>
        <w:top w:val="none" w:sz="0" w:space="0" w:color="auto"/>
        <w:left w:val="none" w:sz="0" w:space="0" w:color="auto"/>
        <w:bottom w:val="none" w:sz="0" w:space="0" w:color="auto"/>
        <w:right w:val="none" w:sz="0" w:space="0" w:color="auto"/>
      </w:divBdr>
      <w:divsChild>
        <w:div w:id="319694358">
          <w:marLeft w:val="0"/>
          <w:marRight w:val="336"/>
          <w:marTop w:val="120"/>
          <w:marBottom w:val="312"/>
          <w:divBdr>
            <w:top w:val="none" w:sz="0" w:space="0" w:color="auto"/>
            <w:left w:val="none" w:sz="0" w:space="0" w:color="auto"/>
            <w:bottom w:val="none" w:sz="0" w:space="0" w:color="auto"/>
            <w:right w:val="none" w:sz="0" w:space="0" w:color="auto"/>
          </w:divBdr>
          <w:divsChild>
            <w:div w:id="597786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8044562">
      <w:bodyDiv w:val="1"/>
      <w:marLeft w:val="0"/>
      <w:marRight w:val="0"/>
      <w:marTop w:val="0"/>
      <w:marBottom w:val="0"/>
      <w:divBdr>
        <w:top w:val="none" w:sz="0" w:space="0" w:color="auto"/>
        <w:left w:val="none" w:sz="0" w:space="0" w:color="auto"/>
        <w:bottom w:val="none" w:sz="0" w:space="0" w:color="auto"/>
        <w:right w:val="none" w:sz="0" w:space="0" w:color="auto"/>
      </w:divBdr>
    </w:div>
    <w:div w:id="1061640743">
      <w:bodyDiv w:val="1"/>
      <w:marLeft w:val="0"/>
      <w:marRight w:val="0"/>
      <w:marTop w:val="0"/>
      <w:marBottom w:val="0"/>
      <w:divBdr>
        <w:top w:val="none" w:sz="0" w:space="0" w:color="auto"/>
        <w:left w:val="none" w:sz="0" w:space="0" w:color="auto"/>
        <w:bottom w:val="none" w:sz="0" w:space="0" w:color="auto"/>
        <w:right w:val="none" w:sz="0" w:space="0" w:color="auto"/>
      </w:divBdr>
    </w:div>
    <w:div w:id="1085492966">
      <w:bodyDiv w:val="1"/>
      <w:marLeft w:val="0"/>
      <w:marRight w:val="0"/>
      <w:marTop w:val="0"/>
      <w:marBottom w:val="0"/>
      <w:divBdr>
        <w:top w:val="none" w:sz="0" w:space="0" w:color="auto"/>
        <w:left w:val="none" w:sz="0" w:space="0" w:color="auto"/>
        <w:bottom w:val="none" w:sz="0" w:space="0" w:color="auto"/>
        <w:right w:val="none" w:sz="0" w:space="0" w:color="auto"/>
      </w:divBdr>
    </w:div>
    <w:div w:id="1097673324">
      <w:bodyDiv w:val="1"/>
      <w:marLeft w:val="0"/>
      <w:marRight w:val="0"/>
      <w:marTop w:val="0"/>
      <w:marBottom w:val="0"/>
      <w:divBdr>
        <w:top w:val="none" w:sz="0" w:space="0" w:color="auto"/>
        <w:left w:val="none" w:sz="0" w:space="0" w:color="auto"/>
        <w:bottom w:val="none" w:sz="0" w:space="0" w:color="auto"/>
        <w:right w:val="none" w:sz="0" w:space="0" w:color="auto"/>
      </w:divBdr>
    </w:div>
    <w:div w:id="1122846798">
      <w:bodyDiv w:val="1"/>
      <w:marLeft w:val="0"/>
      <w:marRight w:val="0"/>
      <w:marTop w:val="0"/>
      <w:marBottom w:val="0"/>
      <w:divBdr>
        <w:top w:val="none" w:sz="0" w:space="0" w:color="auto"/>
        <w:left w:val="none" w:sz="0" w:space="0" w:color="auto"/>
        <w:bottom w:val="none" w:sz="0" w:space="0" w:color="auto"/>
        <w:right w:val="none" w:sz="0" w:space="0" w:color="auto"/>
      </w:divBdr>
    </w:div>
    <w:div w:id="1123766292">
      <w:bodyDiv w:val="1"/>
      <w:marLeft w:val="0"/>
      <w:marRight w:val="0"/>
      <w:marTop w:val="0"/>
      <w:marBottom w:val="0"/>
      <w:divBdr>
        <w:top w:val="none" w:sz="0" w:space="0" w:color="auto"/>
        <w:left w:val="none" w:sz="0" w:space="0" w:color="auto"/>
        <w:bottom w:val="none" w:sz="0" w:space="0" w:color="auto"/>
        <w:right w:val="none" w:sz="0" w:space="0" w:color="auto"/>
      </w:divBdr>
      <w:divsChild>
        <w:div w:id="1563716797">
          <w:marLeft w:val="0"/>
          <w:marRight w:val="336"/>
          <w:marTop w:val="120"/>
          <w:marBottom w:val="312"/>
          <w:divBdr>
            <w:top w:val="none" w:sz="0" w:space="0" w:color="auto"/>
            <w:left w:val="none" w:sz="0" w:space="0" w:color="auto"/>
            <w:bottom w:val="none" w:sz="0" w:space="0" w:color="auto"/>
            <w:right w:val="none" w:sz="0" w:space="0" w:color="auto"/>
          </w:divBdr>
          <w:divsChild>
            <w:div w:id="1504123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1779695">
          <w:marLeft w:val="0"/>
          <w:marRight w:val="336"/>
          <w:marTop w:val="120"/>
          <w:marBottom w:val="312"/>
          <w:divBdr>
            <w:top w:val="none" w:sz="0" w:space="0" w:color="auto"/>
            <w:left w:val="none" w:sz="0" w:space="0" w:color="auto"/>
            <w:bottom w:val="none" w:sz="0" w:space="0" w:color="auto"/>
            <w:right w:val="none" w:sz="0" w:space="0" w:color="auto"/>
          </w:divBdr>
          <w:divsChild>
            <w:div w:id="7629146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5819710">
          <w:marLeft w:val="0"/>
          <w:marRight w:val="336"/>
          <w:marTop w:val="120"/>
          <w:marBottom w:val="312"/>
          <w:divBdr>
            <w:top w:val="none" w:sz="0" w:space="0" w:color="auto"/>
            <w:left w:val="none" w:sz="0" w:space="0" w:color="auto"/>
            <w:bottom w:val="none" w:sz="0" w:space="0" w:color="auto"/>
            <w:right w:val="none" w:sz="0" w:space="0" w:color="auto"/>
          </w:divBdr>
          <w:divsChild>
            <w:div w:id="41235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1581693">
          <w:marLeft w:val="0"/>
          <w:marRight w:val="336"/>
          <w:marTop w:val="120"/>
          <w:marBottom w:val="312"/>
          <w:divBdr>
            <w:top w:val="none" w:sz="0" w:space="0" w:color="auto"/>
            <w:left w:val="none" w:sz="0" w:space="0" w:color="auto"/>
            <w:bottom w:val="none" w:sz="0" w:space="0" w:color="auto"/>
            <w:right w:val="none" w:sz="0" w:space="0" w:color="auto"/>
          </w:divBdr>
          <w:divsChild>
            <w:div w:id="894119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5809827">
          <w:marLeft w:val="0"/>
          <w:marRight w:val="336"/>
          <w:marTop w:val="120"/>
          <w:marBottom w:val="312"/>
          <w:divBdr>
            <w:top w:val="none" w:sz="0" w:space="0" w:color="auto"/>
            <w:left w:val="none" w:sz="0" w:space="0" w:color="auto"/>
            <w:bottom w:val="none" w:sz="0" w:space="0" w:color="auto"/>
            <w:right w:val="none" w:sz="0" w:space="0" w:color="auto"/>
          </w:divBdr>
          <w:divsChild>
            <w:div w:id="144634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1360697">
          <w:marLeft w:val="0"/>
          <w:marRight w:val="336"/>
          <w:marTop w:val="120"/>
          <w:marBottom w:val="312"/>
          <w:divBdr>
            <w:top w:val="none" w:sz="0" w:space="0" w:color="auto"/>
            <w:left w:val="none" w:sz="0" w:space="0" w:color="auto"/>
            <w:bottom w:val="none" w:sz="0" w:space="0" w:color="auto"/>
            <w:right w:val="none" w:sz="0" w:space="0" w:color="auto"/>
          </w:divBdr>
          <w:divsChild>
            <w:div w:id="673805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37203896">
      <w:bodyDiv w:val="1"/>
      <w:marLeft w:val="0"/>
      <w:marRight w:val="0"/>
      <w:marTop w:val="0"/>
      <w:marBottom w:val="0"/>
      <w:divBdr>
        <w:top w:val="none" w:sz="0" w:space="0" w:color="auto"/>
        <w:left w:val="none" w:sz="0" w:space="0" w:color="auto"/>
        <w:bottom w:val="none" w:sz="0" w:space="0" w:color="auto"/>
        <w:right w:val="none" w:sz="0" w:space="0" w:color="auto"/>
      </w:divBdr>
    </w:div>
    <w:div w:id="1270433851">
      <w:bodyDiv w:val="1"/>
      <w:marLeft w:val="0"/>
      <w:marRight w:val="0"/>
      <w:marTop w:val="0"/>
      <w:marBottom w:val="0"/>
      <w:divBdr>
        <w:top w:val="none" w:sz="0" w:space="0" w:color="auto"/>
        <w:left w:val="none" w:sz="0" w:space="0" w:color="auto"/>
        <w:bottom w:val="none" w:sz="0" w:space="0" w:color="auto"/>
        <w:right w:val="none" w:sz="0" w:space="0" w:color="auto"/>
      </w:divBdr>
    </w:div>
    <w:div w:id="1272937820">
      <w:bodyDiv w:val="1"/>
      <w:marLeft w:val="0"/>
      <w:marRight w:val="0"/>
      <w:marTop w:val="0"/>
      <w:marBottom w:val="0"/>
      <w:divBdr>
        <w:top w:val="none" w:sz="0" w:space="0" w:color="auto"/>
        <w:left w:val="none" w:sz="0" w:space="0" w:color="auto"/>
        <w:bottom w:val="none" w:sz="0" w:space="0" w:color="auto"/>
        <w:right w:val="none" w:sz="0" w:space="0" w:color="auto"/>
      </w:divBdr>
    </w:div>
    <w:div w:id="1273707646">
      <w:bodyDiv w:val="1"/>
      <w:marLeft w:val="0"/>
      <w:marRight w:val="0"/>
      <w:marTop w:val="0"/>
      <w:marBottom w:val="0"/>
      <w:divBdr>
        <w:top w:val="none" w:sz="0" w:space="0" w:color="auto"/>
        <w:left w:val="none" w:sz="0" w:space="0" w:color="auto"/>
        <w:bottom w:val="none" w:sz="0" w:space="0" w:color="auto"/>
        <w:right w:val="none" w:sz="0" w:space="0" w:color="auto"/>
      </w:divBdr>
    </w:div>
    <w:div w:id="1303272046">
      <w:bodyDiv w:val="1"/>
      <w:marLeft w:val="0"/>
      <w:marRight w:val="0"/>
      <w:marTop w:val="0"/>
      <w:marBottom w:val="0"/>
      <w:divBdr>
        <w:top w:val="none" w:sz="0" w:space="0" w:color="auto"/>
        <w:left w:val="none" w:sz="0" w:space="0" w:color="auto"/>
        <w:bottom w:val="none" w:sz="0" w:space="0" w:color="auto"/>
        <w:right w:val="none" w:sz="0" w:space="0" w:color="auto"/>
      </w:divBdr>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
    <w:div w:id="1316298335">
      <w:bodyDiv w:val="1"/>
      <w:marLeft w:val="0"/>
      <w:marRight w:val="0"/>
      <w:marTop w:val="0"/>
      <w:marBottom w:val="0"/>
      <w:divBdr>
        <w:top w:val="none" w:sz="0" w:space="0" w:color="auto"/>
        <w:left w:val="none" w:sz="0" w:space="0" w:color="auto"/>
        <w:bottom w:val="none" w:sz="0" w:space="0" w:color="auto"/>
        <w:right w:val="none" w:sz="0" w:space="0" w:color="auto"/>
      </w:divBdr>
    </w:div>
    <w:div w:id="1334143020">
      <w:bodyDiv w:val="1"/>
      <w:marLeft w:val="0"/>
      <w:marRight w:val="0"/>
      <w:marTop w:val="0"/>
      <w:marBottom w:val="0"/>
      <w:divBdr>
        <w:top w:val="none" w:sz="0" w:space="0" w:color="auto"/>
        <w:left w:val="none" w:sz="0" w:space="0" w:color="auto"/>
        <w:bottom w:val="none" w:sz="0" w:space="0" w:color="auto"/>
        <w:right w:val="none" w:sz="0" w:space="0" w:color="auto"/>
      </w:divBdr>
    </w:div>
    <w:div w:id="1359622692">
      <w:bodyDiv w:val="1"/>
      <w:marLeft w:val="0"/>
      <w:marRight w:val="0"/>
      <w:marTop w:val="0"/>
      <w:marBottom w:val="0"/>
      <w:divBdr>
        <w:top w:val="none" w:sz="0" w:space="0" w:color="auto"/>
        <w:left w:val="none" w:sz="0" w:space="0" w:color="auto"/>
        <w:bottom w:val="none" w:sz="0" w:space="0" w:color="auto"/>
        <w:right w:val="none" w:sz="0" w:space="0" w:color="auto"/>
      </w:divBdr>
    </w:div>
    <w:div w:id="1474365653">
      <w:bodyDiv w:val="1"/>
      <w:marLeft w:val="0"/>
      <w:marRight w:val="0"/>
      <w:marTop w:val="0"/>
      <w:marBottom w:val="0"/>
      <w:divBdr>
        <w:top w:val="none" w:sz="0" w:space="0" w:color="auto"/>
        <w:left w:val="none" w:sz="0" w:space="0" w:color="auto"/>
        <w:bottom w:val="none" w:sz="0" w:space="0" w:color="auto"/>
        <w:right w:val="none" w:sz="0" w:space="0" w:color="auto"/>
      </w:divBdr>
    </w:div>
    <w:div w:id="1511067714">
      <w:bodyDiv w:val="1"/>
      <w:marLeft w:val="0"/>
      <w:marRight w:val="0"/>
      <w:marTop w:val="0"/>
      <w:marBottom w:val="0"/>
      <w:divBdr>
        <w:top w:val="none" w:sz="0" w:space="0" w:color="auto"/>
        <w:left w:val="none" w:sz="0" w:space="0" w:color="auto"/>
        <w:bottom w:val="none" w:sz="0" w:space="0" w:color="auto"/>
        <w:right w:val="none" w:sz="0" w:space="0" w:color="auto"/>
      </w:divBdr>
    </w:div>
    <w:div w:id="1546327192">
      <w:bodyDiv w:val="1"/>
      <w:marLeft w:val="0"/>
      <w:marRight w:val="0"/>
      <w:marTop w:val="0"/>
      <w:marBottom w:val="0"/>
      <w:divBdr>
        <w:top w:val="none" w:sz="0" w:space="0" w:color="auto"/>
        <w:left w:val="none" w:sz="0" w:space="0" w:color="auto"/>
        <w:bottom w:val="none" w:sz="0" w:space="0" w:color="auto"/>
        <w:right w:val="none" w:sz="0" w:space="0" w:color="auto"/>
      </w:divBdr>
    </w:div>
    <w:div w:id="1564752960">
      <w:bodyDiv w:val="1"/>
      <w:marLeft w:val="0"/>
      <w:marRight w:val="0"/>
      <w:marTop w:val="0"/>
      <w:marBottom w:val="0"/>
      <w:divBdr>
        <w:top w:val="none" w:sz="0" w:space="0" w:color="auto"/>
        <w:left w:val="none" w:sz="0" w:space="0" w:color="auto"/>
        <w:bottom w:val="none" w:sz="0" w:space="0" w:color="auto"/>
        <w:right w:val="none" w:sz="0" w:space="0" w:color="auto"/>
      </w:divBdr>
      <w:divsChild>
        <w:div w:id="1412704381">
          <w:marLeft w:val="0"/>
          <w:marRight w:val="336"/>
          <w:marTop w:val="120"/>
          <w:marBottom w:val="312"/>
          <w:divBdr>
            <w:top w:val="none" w:sz="0" w:space="0" w:color="auto"/>
            <w:left w:val="none" w:sz="0" w:space="0" w:color="auto"/>
            <w:bottom w:val="none" w:sz="0" w:space="0" w:color="auto"/>
            <w:right w:val="none" w:sz="0" w:space="0" w:color="auto"/>
          </w:divBdr>
          <w:divsChild>
            <w:div w:id="1469739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87108439">
      <w:bodyDiv w:val="1"/>
      <w:marLeft w:val="0"/>
      <w:marRight w:val="0"/>
      <w:marTop w:val="0"/>
      <w:marBottom w:val="0"/>
      <w:divBdr>
        <w:top w:val="none" w:sz="0" w:space="0" w:color="auto"/>
        <w:left w:val="none" w:sz="0" w:space="0" w:color="auto"/>
        <w:bottom w:val="none" w:sz="0" w:space="0" w:color="auto"/>
        <w:right w:val="none" w:sz="0" w:space="0" w:color="auto"/>
      </w:divBdr>
    </w:div>
    <w:div w:id="1638366928">
      <w:bodyDiv w:val="1"/>
      <w:marLeft w:val="0"/>
      <w:marRight w:val="0"/>
      <w:marTop w:val="0"/>
      <w:marBottom w:val="0"/>
      <w:divBdr>
        <w:top w:val="none" w:sz="0" w:space="0" w:color="auto"/>
        <w:left w:val="none" w:sz="0" w:space="0" w:color="auto"/>
        <w:bottom w:val="none" w:sz="0" w:space="0" w:color="auto"/>
        <w:right w:val="none" w:sz="0" w:space="0" w:color="auto"/>
      </w:divBdr>
      <w:divsChild>
        <w:div w:id="10106980">
          <w:marLeft w:val="0"/>
          <w:marRight w:val="0"/>
          <w:marTop w:val="0"/>
          <w:marBottom w:val="0"/>
          <w:divBdr>
            <w:top w:val="none" w:sz="0" w:space="0" w:color="auto"/>
            <w:left w:val="none" w:sz="0" w:space="0" w:color="auto"/>
            <w:bottom w:val="none" w:sz="0" w:space="0" w:color="auto"/>
            <w:right w:val="none" w:sz="0" w:space="0" w:color="auto"/>
          </w:divBdr>
          <w:divsChild>
            <w:div w:id="886182953">
              <w:marLeft w:val="0"/>
              <w:marRight w:val="0"/>
              <w:marTop w:val="0"/>
              <w:marBottom w:val="0"/>
              <w:divBdr>
                <w:top w:val="none" w:sz="0" w:space="0" w:color="auto"/>
                <w:left w:val="none" w:sz="0" w:space="0" w:color="auto"/>
                <w:bottom w:val="none" w:sz="0" w:space="0" w:color="auto"/>
                <w:right w:val="none" w:sz="0" w:space="0" w:color="auto"/>
              </w:divBdr>
              <w:divsChild>
                <w:div w:id="1841499802">
                  <w:marLeft w:val="0"/>
                  <w:marRight w:val="0"/>
                  <w:marTop w:val="120"/>
                  <w:marBottom w:val="0"/>
                  <w:divBdr>
                    <w:top w:val="none" w:sz="0" w:space="0" w:color="auto"/>
                    <w:left w:val="none" w:sz="0" w:space="0" w:color="auto"/>
                    <w:bottom w:val="none" w:sz="0" w:space="0" w:color="auto"/>
                    <w:right w:val="none" w:sz="0" w:space="0" w:color="auto"/>
                  </w:divBdr>
                  <w:divsChild>
                    <w:div w:id="2007199371">
                      <w:marLeft w:val="0"/>
                      <w:marRight w:val="0"/>
                      <w:marTop w:val="0"/>
                      <w:marBottom w:val="0"/>
                      <w:divBdr>
                        <w:top w:val="none" w:sz="0" w:space="0" w:color="auto"/>
                        <w:left w:val="none" w:sz="0" w:space="0" w:color="auto"/>
                        <w:bottom w:val="none" w:sz="0" w:space="0" w:color="auto"/>
                        <w:right w:val="none" w:sz="0" w:space="0" w:color="auto"/>
                      </w:divBdr>
                      <w:divsChild>
                        <w:div w:id="11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3215">
          <w:marLeft w:val="0"/>
          <w:marRight w:val="0"/>
          <w:marTop w:val="0"/>
          <w:marBottom w:val="0"/>
          <w:divBdr>
            <w:top w:val="none" w:sz="0" w:space="0" w:color="auto"/>
            <w:left w:val="none" w:sz="0" w:space="0" w:color="auto"/>
            <w:bottom w:val="none" w:sz="0" w:space="0" w:color="auto"/>
            <w:right w:val="none" w:sz="0" w:space="0" w:color="auto"/>
          </w:divBdr>
          <w:divsChild>
            <w:div w:id="631793615">
              <w:marLeft w:val="0"/>
              <w:marRight w:val="0"/>
              <w:marTop w:val="0"/>
              <w:marBottom w:val="0"/>
              <w:divBdr>
                <w:top w:val="none" w:sz="0" w:space="0" w:color="auto"/>
                <w:left w:val="none" w:sz="0" w:space="0" w:color="auto"/>
                <w:bottom w:val="none" w:sz="0" w:space="0" w:color="auto"/>
                <w:right w:val="none" w:sz="0" w:space="0" w:color="auto"/>
              </w:divBdr>
              <w:divsChild>
                <w:div w:id="204483988">
                  <w:marLeft w:val="0"/>
                  <w:marRight w:val="0"/>
                  <w:marTop w:val="120"/>
                  <w:marBottom w:val="0"/>
                  <w:divBdr>
                    <w:top w:val="none" w:sz="0" w:space="0" w:color="auto"/>
                    <w:left w:val="none" w:sz="0" w:space="0" w:color="auto"/>
                    <w:bottom w:val="none" w:sz="0" w:space="0" w:color="auto"/>
                    <w:right w:val="none" w:sz="0" w:space="0" w:color="auto"/>
                  </w:divBdr>
                  <w:divsChild>
                    <w:div w:id="123895243">
                      <w:marLeft w:val="0"/>
                      <w:marRight w:val="0"/>
                      <w:marTop w:val="0"/>
                      <w:marBottom w:val="0"/>
                      <w:divBdr>
                        <w:top w:val="none" w:sz="0" w:space="0" w:color="auto"/>
                        <w:left w:val="none" w:sz="0" w:space="0" w:color="auto"/>
                        <w:bottom w:val="none" w:sz="0" w:space="0" w:color="auto"/>
                        <w:right w:val="none" w:sz="0" w:space="0" w:color="auto"/>
                      </w:divBdr>
                      <w:divsChild>
                        <w:div w:id="12708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09069">
      <w:bodyDiv w:val="1"/>
      <w:marLeft w:val="0"/>
      <w:marRight w:val="0"/>
      <w:marTop w:val="0"/>
      <w:marBottom w:val="0"/>
      <w:divBdr>
        <w:top w:val="none" w:sz="0" w:space="0" w:color="auto"/>
        <w:left w:val="none" w:sz="0" w:space="0" w:color="auto"/>
        <w:bottom w:val="none" w:sz="0" w:space="0" w:color="auto"/>
        <w:right w:val="none" w:sz="0" w:space="0" w:color="auto"/>
      </w:divBdr>
    </w:div>
    <w:div w:id="1884251181">
      <w:bodyDiv w:val="1"/>
      <w:marLeft w:val="0"/>
      <w:marRight w:val="0"/>
      <w:marTop w:val="0"/>
      <w:marBottom w:val="0"/>
      <w:divBdr>
        <w:top w:val="none" w:sz="0" w:space="0" w:color="auto"/>
        <w:left w:val="none" w:sz="0" w:space="0" w:color="auto"/>
        <w:bottom w:val="none" w:sz="0" w:space="0" w:color="auto"/>
        <w:right w:val="none" w:sz="0" w:space="0" w:color="auto"/>
      </w:divBdr>
    </w:div>
    <w:div w:id="1968196879">
      <w:bodyDiv w:val="1"/>
      <w:marLeft w:val="0"/>
      <w:marRight w:val="0"/>
      <w:marTop w:val="0"/>
      <w:marBottom w:val="0"/>
      <w:divBdr>
        <w:top w:val="none" w:sz="0" w:space="0" w:color="auto"/>
        <w:left w:val="none" w:sz="0" w:space="0" w:color="auto"/>
        <w:bottom w:val="none" w:sz="0" w:space="0" w:color="auto"/>
        <w:right w:val="none" w:sz="0" w:space="0" w:color="auto"/>
      </w:divBdr>
    </w:div>
    <w:div w:id="1996911020">
      <w:bodyDiv w:val="1"/>
      <w:marLeft w:val="0"/>
      <w:marRight w:val="0"/>
      <w:marTop w:val="0"/>
      <w:marBottom w:val="0"/>
      <w:divBdr>
        <w:top w:val="none" w:sz="0" w:space="0" w:color="auto"/>
        <w:left w:val="none" w:sz="0" w:space="0" w:color="auto"/>
        <w:bottom w:val="none" w:sz="0" w:space="0" w:color="auto"/>
        <w:right w:val="none" w:sz="0" w:space="0" w:color="auto"/>
      </w:divBdr>
    </w:div>
    <w:div w:id="2041777237">
      <w:bodyDiv w:val="1"/>
      <w:marLeft w:val="0"/>
      <w:marRight w:val="0"/>
      <w:marTop w:val="0"/>
      <w:marBottom w:val="0"/>
      <w:divBdr>
        <w:top w:val="none" w:sz="0" w:space="0" w:color="auto"/>
        <w:left w:val="none" w:sz="0" w:space="0" w:color="auto"/>
        <w:bottom w:val="none" w:sz="0" w:space="0" w:color="auto"/>
        <w:right w:val="none" w:sz="0" w:space="0" w:color="auto"/>
      </w:divBdr>
    </w:div>
    <w:div w:id="2103062570">
      <w:bodyDiv w:val="1"/>
      <w:marLeft w:val="0"/>
      <w:marRight w:val="0"/>
      <w:marTop w:val="0"/>
      <w:marBottom w:val="0"/>
      <w:divBdr>
        <w:top w:val="none" w:sz="0" w:space="0" w:color="auto"/>
        <w:left w:val="none" w:sz="0" w:space="0" w:color="auto"/>
        <w:bottom w:val="none" w:sz="0" w:space="0" w:color="auto"/>
        <w:right w:val="none" w:sz="0" w:space="0" w:color="auto"/>
      </w:divBdr>
    </w:div>
    <w:div w:id="211192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99" Type="http://schemas.openxmlformats.org/officeDocument/2006/relationships/hyperlink" Target="https://he.wikipedia.org/wiki/%D7%A8%D7%97%D7%91%D7%A2%D7%9D_%D7%96%D7%90%D7%91%D7%99" TargetMode="External"/><Relationship Id="rId21" Type="http://schemas.openxmlformats.org/officeDocument/2006/relationships/hyperlink" Target="https://he.wikipedia.org/wiki/%D7%A6%D7%94%22%D7%9C" TargetMode="External"/><Relationship Id="rId63" Type="http://schemas.openxmlformats.org/officeDocument/2006/relationships/hyperlink" Target="https://he.wikipedia.org/wiki/%D7%94%D7%A9%D7%A4%D7%9C%D7%94" TargetMode="External"/><Relationship Id="rId159" Type="http://schemas.openxmlformats.org/officeDocument/2006/relationships/hyperlink" Target="https://he.wikipedia.org/wiki/%D7%99%D7%A8%D7%95%D7%A9%D7%9C%D7%99%D7%9D" TargetMode="External"/><Relationship Id="rId324" Type="http://schemas.openxmlformats.org/officeDocument/2006/relationships/image" Target="media/image31.jpeg"/><Relationship Id="rId366" Type="http://schemas.openxmlformats.org/officeDocument/2006/relationships/hyperlink" Target="https://he.wikipedia.org/wiki/%D7%97%D7%AA%D7%95%D7%9C_%D7%91%D7%A9%D7%A7" TargetMode="External"/><Relationship Id="rId170" Type="http://schemas.openxmlformats.org/officeDocument/2006/relationships/hyperlink" Target="https://he.wikipedia.org/wiki/%D7%94%D7%A7%D7%A8%D7%9F_%D7%94%D7%A7%D7%99%D7%99%D7%9E%D7%AA_%D7%9C%D7%99%D7%A9%D7%A8%D7%90%D7%9C" TargetMode="External"/><Relationship Id="rId226" Type="http://schemas.openxmlformats.org/officeDocument/2006/relationships/hyperlink" Target="https://he.wikipedia.org/wiki/%D7%9E%D7%97%D7%91%D7%9C" TargetMode="External"/><Relationship Id="rId433" Type="http://schemas.openxmlformats.org/officeDocument/2006/relationships/hyperlink" Target="https://he.wikipedia.org/wiki/%D7%9C%D7%95%D7%97%D7%9E%D7%99_%D7%97%D7%A8%D7%95%D7%AA_%D7%99%D7%A9%D7%A8%D7%90%D7%9C" TargetMode="External"/><Relationship Id="rId268" Type="http://schemas.openxmlformats.org/officeDocument/2006/relationships/hyperlink" Target="https://he.wikipedia.org/wiki/%D7%99%D7%A6%D7%97%D7%A7" TargetMode="External"/><Relationship Id="rId475" Type="http://schemas.openxmlformats.org/officeDocument/2006/relationships/hyperlink" Target="https://he.wikipedia.org/wiki/%D7%9E%D7%9B%D7%99%D7%A0%D7%94_%D7%A7%D7%93%D7%9D_%D7%A6%D7%91%D7%90%D7%99%D7%AA_%D7%99%D7%AA%D7%99%D7%A8" TargetMode="External"/><Relationship Id="rId32" Type="http://schemas.openxmlformats.org/officeDocument/2006/relationships/image" Target="media/image9.png"/><Relationship Id="rId74" Type="http://schemas.openxmlformats.org/officeDocument/2006/relationships/hyperlink" Target="https://he.wikipedia.org/w/index.php?title=%D7%A4%D7%90%D7%A8%D7%A7_%D7%AA%D7%A2%D7%A9%D7%99%D7%95%D7%AA_%D7%90%D7%A8%D7%99%D7%90%D7%9C_%D7%9E%D7%A2%D7%A8%D7%91&amp;action=edit&amp;redlink=1" TargetMode="External"/><Relationship Id="rId128" Type="http://schemas.openxmlformats.org/officeDocument/2006/relationships/hyperlink" Target="https://he.wikipedia.org/wiki/%D7%A0%D7%95%D7%A1%D7%97_%D7%94%D7%A9%D7%95%D7%9E%D7%A8%D7%95%D7%A0%D7%99%D7%9D_%D7%9C%D7%AA%D7%95%D7%A8%D7%94" TargetMode="External"/><Relationship Id="rId335" Type="http://schemas.openxmlformats.org/officeDocument/2006/relationships/image" Target="media/image37.png"/><Relationship Id="rId377" Type="http://schemas.openxmlformats.org/officeDocument/2006/relationships/hyperlink" Target="https://he.wikipedia.org/wiki/%D7%91%D7%99%D7%AA_%D7%97%D7%95%D7%9C%D7%99%D7%9D_%D7%A9%D7%93%D7%94" TargetMode="External"/><Relationship Id="rId500" Type="http://schemas.openxmlformats.org/officeDocument/2006/relationships/image" Target="media/image49.png"/><Relationship Id="rId5" Type="http://schemas.openxmlformats.org/officeDocument/2006/relationships/webSettings" Target="webSettings.xml"/><Relationship Id="rId181" Type="http://schemas.openxmlformats.org/officeDocument/2006/relationships/hyperlink" Target="https://he.wikipedia.org/wiki/%D7%A8%D7%A4%D7%AA" TargetMode="External"/><Relationship Id="rId237" Type="http://schemas.openxmlformats.org/officeDocument/2006/relationships/hyperlink" Target="https://he.wikipedia.org/wiki/%D7%A6%D7%91%D7%90_%D7%99%D7%A8%D7%93%D7%9F" TargetMode="External"/><Relationship Id="rId402" Type="http://schemas.openxmlformats.org/officeDocument/2006/relationships/hyperlink" Target="https://he.wikipedia.org/wiki/%D7%94%D7%90%D7%99%D7%97%D7%95%D7%93_%D7%94%D7%9C%D7%90%D7%95%D7%9E%D7%99" TargetMode="External"/><Relationship Id="rId279" Type="http://schemas.openxmlformats.org/officeDocument/2006/relationships/hyperlink" Target="https://he.wikipedia.org/wiki/%D7%98%D7%91%D7%A8%D7%99%D7%94" TargetMode="External"/><Relationship Id="rId444" Type="http://schemas.openxmlformats.org/officeDocument/2006/relationships/hyperlink" Target="https://he.wikipedia.org/wiki/%D7%94%D7%91%D7%97%D7%99%D7%A8%D7%95%D7%AA_%D7%9C%D7%9B%D7%A0%D7%A1%D7%AA_%D7%94%D7%A9%D7%9C%D7%95%D7%A9_%D7%A2%D7%A9%D7%A8%D7%94" TargetMode="External"/><Relationship Id="rId486" Type="http://schemas.openxmlformats.org/officeDocument/2006/relationships/hyperlink" Target="https://he.wikipedia.org/wiki/%D7%9E%D7%A8%D7%9B%D7%96_%D7%94%D7%A8%D7%91" TargetMode="External"/><Relationship Id="rId43" Type="http://schemas.openxmlformats.org/officeDocument/2006/relationships/hyperlink" Target="https://he.wikipedia.org/wiki/%D7%94%D7%A1%D7%9B%D7%9D" TargetMode="External"/><Relationship Id="rId139" Type="http://schemas.openxmlformats.org/officeDocument/2006/relationships/hyperlink" Target="https://he.wikipedia.org/wiki/%D7%94%D7%A8%D7%99_%D7%91%D7%A0%D7%99%D7%9E%D7%99%D7%9F" TargetMode="External"/><Relationship Id="rId290" Type="http://schemas.openxmlformats.org/officeDocument/2006/relationships/hyperlink" Target="https://he.wikipedia.org/wiki/%D7%9E%D7%A2%D7%A8%D7%AA_%D7%94%D7%9E%D7%9B%D7%A4%D7%9C%D7%94" TargetMode="External"/><Relationship Id="rId304" Type="http://schemas.openxmlformats.org/officeDocument/2006/relationships/hyperlink" Target="https://he.wikipedia.org/wiki/%D7%91%D7%99%D7%AA_%D7%9B%D7%A0%D7%A1%D7%AA" TargetMode="External"/><Relationship Id="rId346" Type="http://schemas.openxmlformats.org/officeDocument/2006/relationships/hyperlink" Target="https://he.wikipedia.org/wiki/%D7%90%D7%92%D7%A3_%D7%94%D7%AA%D7%A7%D7%A9%D7%95%D7%91_%D7%95%D7%94%D7%94%D7%92%D7%A0%D7%94_%D7%91%D7%A1%D7%99%D7%99%D7%91%D7%A8" TargetMode="External"/><Relationship Id="rId388" Type="http://schemas.openxmlformats.org/officeDocument/2006/relationships/hyperlink" Target="https://he.wikipedia.org/wiki/%D7%9E%D7%A8%D7%9B%D7%96_%D7%A8%D7%A4%D7%95%D7%90%D7%99_%D7%A9%D7%A2%D7%A8%D7%99_%D7%A6%D7%93%D7%A7" TargetMode="External"/><Relationship Id="rId85" Type="http://schemas.openxmlformats.org/officeDocument/2006/relationships/hyperlink" Target="https://he.wikipedia.org/wiki/2018" TargetMode="External"/><Relationship Id="rId150" Type="http://schemas.openxmlformats.org/officeDocument/2006/relationships/hyperlink" Target="https://he.wikipedia.org/wiki/%D7%91%D7%A1%D7%99%D7%A1_%D7%A6%D7%91%D7%90%D7%99" TargetMode="External"/><Relationship Id="rId192" Type="http://schemas.openxmlformats.org/officeDocument/2006/relationships/hyperlink" Target="https://he.wikipedia.org/wiki/%D7%94%D7%9C%D7%92%D7%99%D7%95%D7%9F_%D7%94%D7%99%D7%A8%D7%93%D7%A0%D7%99" TargetMode="External"/><Relationship Id="rId206" Type="http://schemas.openxmlformats.org/officeDocument/2006/relationships/hyperlink" Target="https://he.wikipedia.org/wiki/%D7%97%D7%91%D7%A8%D7%95%D7%9F" TargetMode="External"/><Relationship Id="rId413" Type="http://schemas.openxmlformats.org/officeDocument/2006/relationships/hyperlink" Target="https://he.wikipedia.org/wiki/%D7%94%D7%AA%D7%A0%D7%95%D7%A2%D7%94_%D7%9C%D7%90%D7%99%D7%9B%D7%95%D7%AA_%D7%94%D7%A9%D7%9C%D7%98%D7%95%D7%9F" TargetMode="External"/><Relationship Id="rId248" Type="http://schemas.openxmlformats.org/officeDocument/2006/relationships/hyperlink" Target="https://he.wikipedia.org/wiki/%D7%94%D7%95%D7%A7%D7%A8_%D7%94%D7%A0%D7%98%D7%A8" TargetMode="External"/><Relationship Id="rId455" Type="http://schemas.openxmlformats.org/officeDocument/2006/relationships/hyperlink" Target="https://he.wikipedia.org/wiki/%D7%9E%D7%92%D7%A8%D7%95%D7%9F_(%D7%9E%D7%90%D7%97%D7%96)" TargetMode="External"/><Relationship Id="rId497" Type="http://schemas.openxmlformats.org/officeDocument/2006/relationships/hyperlink" Target="https://he.wikipedia.org/wiki/%D7%A4%D7%A8%D7%A1_%D7%9E%D7%95%D7%A1%D7%A7%D7%95%D7%91%D7%99%D7%A5%27_%D7%9C%D7%A6%D7%99%D7%95%D7%A0%D7%95%D7%AA" TargetMode="External"/><Relationship Id="rId12" Type="http://schemas.openxmlformats.org/officeDocument/2006/relationships/hyperlink" Target="https://he.wikipedia.org/wiki/%D7%94%D7%A8%D7%A9%D7%95%D7%AA_%D7%94%D7%A4%D7%9C%D7%A1%D7%98%D7%99%D7%A0%D7%99%D7%AA" TargetMode="External"/><Relationship Id="rId108" Type="http://schemas.openxmlformats.org/officeDocument/2006/relationships/hyperlink" Target="https://he.wikipedia.org/wiki/%D7%A1%D7%A0%D7%91%D7%9C%D7%98" TargetMode="External"/><Relationship Id="rId315" Type="http://schemas.openxmlformats.org/officeDocument/2006/relationships/hyperlink" Target="https://he.wikipedia.org/wiki/%D7%94%D7%9E%D7%A1%D7%A2_%D7%94%D7%9C%D7%99%D7%9C%D7%99_%D7%A9%D7%9C_%D7%9E%D7%95%D7%97%D7%9E%D7%93" TargetMode="External"/><Relationship Id="rId357" Type="http://schemas.openxmlformats.org/officeDocument/2006/relationships/hyperlink" Target="https://he.wikipedia.org/wiki/%D7%A6%D7%94%22%D7%9C" TargetMode="External"/><Relationship Id="rId54" Type="http://schemas.openxmlformats.org/officeDocument/2006/relationships/image" Target="media/image21.jpeg"/><Relationship Id="rId96" Type="http://schemas.openxmlformats.org/officeDocument/2006/relationships/hyperlink" Target="https://he.wikipedia.org/wiki/%D7%92%D7%90%D7%95%D7%9C%D7%95%D7%92%D7%99%D7%94" TargetMode="External"/><Relationship Id="rId161" Type="http://schemas.openxmlformats.org/officeDocument/2006/relationships/hyperlink" Target="https://he.wikipedia.org/wiki/%D7%A1%D7%95%D7%A6%D7%99%D7%90%D7%9C%D7%99%D7%96%D7%9D" TargetMode="External"/><Relationship Id="rId217" Type="http://schemas.openxmlformats.org/officeDocument/2006/relationships/hyperlink" Target="https://he.wikipedia.org/wiki/%D7%99%D7%A8%D7%95%D7%A9%D7%9C%D7%99%D7%9D" TargetMode="External"/><Relationship Id="rId399" Type="http://schemas.openxmlformats.org/officeDocument/2006/relationships/hyperlink" Target="https://he.wikipedia.org/wiki/%D7%A1%D7%99%D7%A4%D7%95%D7%A8%D7%AA" TargetMode="External"/><Relationship Id="rId259" Type="http://schemas.openxmlformats.org/officeDocument/2006/relationships/hyperlink" Target="https://he.wikipedia.org/wiki/%D7%A4%D7%A0%D7%99_%D7%94%D7%99%D7%9D" TargetMode="External"/><Relationship Id="rId424" Type="http://schemas.openxmlformats.org/officeDocument/2006/relationships/image" Target="media/image46.jpeg"/><Relationship Id="rId466" Type="http://schemas.openxmlformats.org/officeDocument/2006/relationships/hyperlink" Target="https://he.wikipedia.org/wiki/%D7%94%D7%90%D7%95%D7%A0%D7%99%D7%91%D7%A8%D7%A1%D7%99%D7%98%D7%94_%D7%94%D7%90%D7%9E%D7%A8%D7%99%D7%A7%D7%A0%D7%99%D7%AA_%D7%91%D7%91%D7%99%D7%99%D7%A8%D7%95%D7%AA" TargetMode="External"/><Relationship Id="rId23" Type="http://schemas.openxmlformats.org/officeDocument/2006/relationships/hyperlink" Target="https://he.wikipedia.org/wiki/%D7%99%D7%94%D7%95%D7%93%D7%94_%D7%95%D7%A9%D7%95%D7%9E%D7%A8%D7%95%D7%9F" TargetMode="External"/><Relationship Id="rId119" Type="http://schemas.openxmlformats.org/officeDocument/2006/relationships/hyperlink" Target="https://he.wikipedia.org/wiki/%D7%A2%D7%9D" TargetMode="External"/><Relationship Id="rId270" Type="http://schemas.openxmlformats.org/officeDocument/2006/relationships/hyperlink" Target="https://he.wikipedia.org/wiki/%D7%A0%D7%91%D7%99%D7%90%D7%99_%D7%94%D7%90%D7%A1%D7%9C%D7%90%D7%9D" TargetMode="External"/><Relationship Id="rId326" Type="http://schemas.openxmlformats.org/officeDocument/2006/relationships/hyperlink" Target="https://he.wikipedia.org/wiki/%D7%A4%D7%A0%D7%99_%D7%94%D7%99%D7%9D" TargetMode="External"/><Relationship Id="rId65" Type="http://schemas.openxmlformats.org/officeDocument/2006/relationships/hyperlink" Target="https://he.wikipedia.org/wiki/%D7%96%D7%99%D7%94%D7%95%D7%9D_%D7%90%D7%95%D7%95%D7%99%D7%A8" TargetMode="External"/><Relationship Id="rId130" Type="http://schemas.openxmlformats.org/officeDocument/2006/relationships/hyperlink" Target="https://he.wikipedia.org/wiki/%D7%94%D7%9B%D7%AA%D7%91_%D7%94%D7%A2%D7%91%D7%A8%D7%99_%D7%94%D7%A7%D7%93%D7%95%D7%9D" TargetMode="External"/><Relationship Id="rId368" Type="http://schemas.openxmlformats.org/officeDocument/2006/relationships/hyperlink" Target="https://he.wikipedia.org/wiki/%D7%A7%D7%95%D7%9C_%D7%99%D7%A9%D7%A8%D7%90%D7%9C" TargetMode="External"/><Relationship Id="rId172" Type="http://schemas.openxmlformats.org/officeDocument/2006/relationships/hyperlink" Target="https://he.wikipedia.org/wiki/%D7%A8%D7%97%D7%9C_%D7%90%D7%9E%D7%A0%D7%95" TargetMode="External"/><Relationship Id="rId228" Type="http://schemas.openxmlformats.org/officeDocument/2006/relationships/hyperlink" Target="https://he.wikipedia.org/wiki/%D7%99%D7%A6%D7%97%D7%A7_%D7%A8%D7%91%D7%99%D7%9F" TargetMode="External"/><Relationship Id="rId435" Type="http://schemas.openxmlformats.org/officeDocument/2006/relationships/hyperlink" Target="https://he.wikipedia.org/wiki/%D7%9C%D7%97%22%D7%99" TargetMode="External"/><Relationship Id="rId477" Type="http://schemas.openxmlformats.org/officeDocument/2006/relationships/hyperlink" Target="https://he.wikipedia.org/wiki/%D7%9E%D7%99%D7%9C%D7%95%D7%90%D7%99%D7%9D" TargetMode="External"/><Relationship Id="rId281" Type="http://schemas.openxmlformats.org/officeDocument/2006/relationships/hyperlink" Target="https://he.wikipedia.org/wiki/%D7%99%D7%94%D7%95%D7%93%D7%94_%D7%95%D7%A9%D7%95%D7%9E%D7%A8%D7%95%D7%9F" TargetMode="External"/><Relationship Id="rId337" Type="http://schemas.openxmlformats.org/officeDocument/2006/relationships/image" Target="media/image39.png"/><Relationship Id="rId502" Type="http://schemas.openxmlformats.org/officeDocument/2006/relationships/image" Target="media/image51.png"/><Relationship Id="rId34" Type="http://schemas.openxmlformats.org/officeDocument/2006/relationships/image" Target="media/image11.jpeg"/><Relationship Id="rId76" Type="http://schemas.openxmlformats.org/officeDocument/2006/relationships/hyperlink" Target="https://he.wikipedia.org/wiki/%D7%90%D7%AA%D7%A8_%D7%90%D7%A8%D7%9B%D7%90%D7%95%D7%9C%D7%95%D7%92%D7%99" TargetMode="External"/><Relationship Id="rId141" Type="http://schemas.openxmlformats.org/officeDocument/2006/relationships/hyperlink" Target="https://he.wikipedia.org/wiki/%D7%9E%D7%95%D7%A2%D7%A6%D7%94_%D7%9E%D7%A7%D7%95%D7%9E%D7%99%D7%AA" TargetMode="External"/><Relationship Id="rId379" Type="http://schemas.openxmlformats.org/officeDocument/2006/relationships/hyperlink" Target="https://he.wikipedia.org/wiki/%D7%9E%D7%9C%D7%97%D7%9E%D7%AA_%D7%9C%D7%91%D7%A0%D7%95%D7%9F_%D7%94%D7%A8%D7%90%D7%A9%D7%95%D7%A0%D7%94" TargetMode="External"/><Relationship Id="rId7" Type="http://schemas.openxmlformats.org/officeDocument/2006/relationships/endnotes" Target="endnotes.xml"/><Relationship Id="rId183" Type="http://schemas.openxmlformats.org/officeDocument/2006/relationships/hyperlink" Target="https://he.wikipedia.org/wiki/%D7%AA%D7%A0%D7%95%D7%A2%D7%AA_%D7%A0%D7%95%D7%A2%D7%A8" TargetMode="External"/><Relationship Id="rId239" Type="http://schemas.openxmlformats.org/officeDocument/2006/relationships/hyperlink" Target="https://he.wikipedia.org/wiki/%D7%97%D7%98%D7%99%D7%91%D7%AA_%D7%94%D7%A6%D7%A0%D7%97%D7%A0%D7%99%D7%9D" TargetMode="External"/><Relationship Id="rId390" Type="http://schemas.openxmlformats.org/officeDocument/2006/relationships/hyperlink" Target="https://he.wikipedia.org/wiki/%D7%9C%D7%95%D7%A0%D7%93%D7%95%D7%9F" TargetMode="External"/><Relationship Id="rId404" Type="http://schemas.openxmlformats.org/officeDocument/2006/relationships/hyperlink" Target="https://he.wikipedia.org/wiki/%D7%9B%D7%A4%D7%A8_%D7%90%D7%93%D7%95%D7%9E%D7%99%D7%9D" TargetMode="External"/><Relationship Id="rId446" Type="http://schemas.openxmlformats.org/officeDocument/2006/relationships/hyperlink" Target="https://he.wikipedia.org/wiki/%D7%90%D7%94%D7%95%D7%93_%D7%91%D7%A8%D7%A7" TargetMode="External"/><Relationship Id="rId250" Type="http://schemas.openxmlformats.org/officeDocument/2006/relationships/hyperlink" Target="https://he.wikipedia.org/wiki/%D7%9E%D7%99%D7%A8%D7%90%D7%96%27_3" TargetMode="External"/><Relationship Id="rId292" Type="http://schemas.openxmlformats.org/officeDocument/2006/relationships/hyperlink" Target="https://he.wikipedia.org/wiki/%D7%91%D7%99%D7%AA_%D7%9C%D7%97%D7%9D" TargetMode="External"/><Relationship Id="rId306" Type="http://schemas.openxmlformats.org/officeDocument/2006/relationships/hyperlink" Target="https://he.wikipedia.org/wiki/%D7%98%D7%91%D7%97_%D7%9E%D7%A2%D7%A8%D7%AA_%D7%94%D7%9E%D7%9B%D7%A4%D7%9C%D7%94" TargetMode="External"/><Relationship Id="rId488" Type="http://schemas.openxmlformats.org/officeDocument/2006/relationships/hyperlink" Target="https://he.wikipedia.org/wiki/%D7%9E%D7%9C%D7%97%D7%9E%D7%AA_%D7%99%D7%95%D7%9D_%D7%94%D7%9B%D7%99%D7%A4%D7%95%D7%A8%D7%99%D7%9D" TargetMode="External"/><Relationship Id="rId24" Type="http://schemas.openxmlformats.org/officeDocument/2006/relationships/hyperlink" Target="https://he.wikipedia.org/wiki/%D7%9E%D7%95%D7%91%D7%9C%D7%A2%D7%AA" TargetMode="External"/><Relationship Id="rId45" Type="http://schemas.openxmlformats.org/officeDocument/2006/relationships/hyperlink" Target="https://he.wikipedia.org/wiki/%D7%99%D7%A9%D7%A8%D7%90%D7%9C" TargetMode="External"/><Relationship Id="rId66" Type="http://schemas.openxmlformats.org/officeDocument/2006/relationships/hyperlink" Target="https://he.wikipedia.org/wiki/%D7%94%D7%9B%D7%A8%D7%9E%D7%9C" TargetMode="External"/><Relationship Id="rId87" Type="http://schemas.openxmlformats.org/officeDocument/2006/relationships/image" Target="media/image25.jpeg"/><Relationship Id="rId110" Type="http://schemas.openxmlformats.org/officeDocument/2006/relationships/hyperlink" Target="https://he.wikipedia.org/wiki/%D7%97%D7%95%D7%9C%D7%95%D7%9F" TargetMode="External"/><Relationship Id="rId131" Type="http://schemas.openxmlformats.org/officeDocument/2006/relationships/hyperlink" Target="https://he.wikipedia.org/wiki/%D7%99%D7%94%D7%95%D7%93%D7%99%D7%9D" TargetMode="External"/><Relationship Id="rId327" Type="http://schemas.openxmlformats.org/officeDocument/2006/relationships/hyperlink" Target="https://he.wikipedia.org/wiki/%D7%94%D7%A8%D7%99_%D7%99%D7%94%D7%95%D7%93%D7%94" TargetMode="External"/><Relationship Id="rId348" Type="http://schemas.openxmlformats.org/officeDocument/2006/relationships/hyperlink" Target="https://he.wikipedia.org/wiki/%D7%A2%D7%95%D7%A6%D7%91%D7%AA_%D7%90%D7%93%D7%95%D7%9D" TargetMode="External"/><Relationship Id="rId369" Type="http://schemas.openxmlformats.org/officeDocument/2006/relationships/hyperlink" Target="https://he.wikipedia.org/wiki/%D7%A2%D7%9C%D7%99%D7%96%D7%94_%D7%A8%D7%95%D7%96%D7%9F" TargetMode="External"/><Relationship Id="rId152" Type="http://schemas.openxmlformats.org/officeDocument/2006/relationships/hyperlink" Target="https://he.wikipedia.org/wiki/%D7%96%D7%9C%D7%9E%D7%9F_%D7%9E%D7%9C%D7%9E%D7%93" TargetMode="External"/><Relationship Id="rId173" Type="http://schemas.openxmlformats.org/officeDocument/2006/relationships/hyperlink" Target="https://he.wikipedia.org/wiki/%D7%93%D7%95%D7%93_%D7%A4%D7%95%D7%9C%D7%95%D7%A1" TargetMode="External"/><Relationship Id="rId194" Type="http://schemas.openxmlformats.org/officeDocument/2006/relationships/hyperlink" Target="https://he.wikipedia.org/wiki/%D7%90%D7%93%D7%A8%D7%99%D7%9B%D7%9C" TargetMode="External"/><Relationship Id="rId208" Type="http://schemas.openxmlformats.org/officeDocument/2006/relationships/hyperlink" Target="https://he.wikipedia.org/wiki/%D7%94%D7%9B%D7%95%D7%97%D7%95%D7%AA_%D7%94%D7%9E%D7%96%D7%95%D7%99%D7%A0%D7%99%D7%9D_%D7%A9%D7%9C_%D7%99%D7%A8%D7%93%D7%9F" TargetMode="External"/><Relationship Id="rId229" Type="http://schemas.openxmlformats.org/officeDocument/2006/relationships/hyperlink" Target="https://he.wikipedia.org/wiki/%D7%97%D7%99%D7%9C_%D7%94%D7%A9%D7%A8%D7%99%D7%95%D7%9F" TargetMode="External"/><Relationship Id="rId380" Type="http://schemas.openxmlformats.org/officeDocument/2006/relationships/hyperlink" Target="https://he.wikipedia.org/wiki/%D7%9C%D7%91%D7%A0%D7%95%D7%9F" TargetMode="External"/><Relationship Id="rId415" Type="http://schemas.openxmlformats.org/officeDocument/2006/relationships/hyperlink" Target="https://he.wikipedia.org/wiki/%D7%94%D7%90%D7%99%D7%97%D7%95%D7%93_%D7%94%D7%9C%D7%90%D7%95%D7%9E%D7%99" TargetMode="External"/><Relationship Id="rId436" Type="http://schemas.openxmlformats.org/officeDocument/2006/relationships/hyperlink" Target="https://he.wikipedia.org/wiki/%D7%A8%D7%9E%D7%AA_%D7%92%D7%9F" TargetMode="External"/><Relationship Id="rId457" Type="http://schemas.openxmlformats.org/officeDocument/2006/relationships/hyperlink" Target="https://he.wikipedia.org/wiki/%D7%94%D7%90%D7%A8%D7%A5" TargetMode="External"/><Relationship Id="rId240" Type="http://schemas.openxmlformats.org/officeDocument/2006/relationships/hyperlink" Target="http://www.izkor.gov.il/HalalKorot.aspx?id=45270" TargetMode="External"/><Relationship Id="rId261" Type="http://schemas.openxmlformats.org/officeDocument/2006/relationships/hyperlink" Target="https://he.wikipedia.org/wiki/%D7%94%D7%A2%D7%AA_%D7%94%D7%A2%D7%AA%D7%99%D7%A7%D7%94" TargetMode="External"/><Relationship Id="rId478" Type="http://schemas.openxmlformats.org/officeDocument/2006/relationships/hyperlink" Target="https://he.wikipedia.org/wiki/%D7%90%D7%9C%D7%95%D7%A3_%D7%9E%D7%A9%D7%A0%D7%94" TargetMode="External"/><Relationship Id="rId499" Type="http://schemas.openxmlformats.org/officeDocument/2006/relationships/hyperlink" Target="https://he.wikipedia.org/wiki/%D7%90%D7%A0%D7%93%D7%A8%D7%93%D7%95%D7%A1" TargetMode="External"/><Relationship Id="rId14" Type="http://schemas.openxmlformats.org/officeDocument/2006/relationships/hyperlink" Target="https://he.wikipedia.org/wiki/%D7%94%D7%90%D7%99%D7%A0%D7%AA%D7%99%D7%A4%D7%90%D7%93%D7%94_%D7%94%D7%A9%D7%A0%D7%99%D7%99%D7%94" TargetMode="External"/><Relationship Id="rId35" Type="http://schemas.openxmlformats.org/officeDocument/2006/relationships/image" Target="media/image12.png"/><Relationship Id="rId56" Type="http://schemas.openxmlformats.org/officeDocument/2006/relationships/image" Target="media/image23.jpeg"/><Relationship Id="rId77" Type="http://schemas.openxmlformats.org/officeDocument/2006/relationships/hyperlink" Target="https://he.wikipedia.org/wiki/%D7%92%D7%AA%D7%95%D7%AA_%D7%91%D7%A8%D7%A7%D7%9F" TargetMode="External"/><Relationship Id="rId100" Type="http://schemas.openxmlformats.org/officeDocument/2006/relationships/hyperlink" Target="https://he.wikipedia.org/wiki/%D7%94%D7%A8_%D7%9B%D7%91%D7%99%D7%A8" TargetMode="External"/><Relationship Id="rId282" Type="http://schemas.openxmlformats.org/officeDocument/2006/relationships/hyperlink" Target="https://he.wikipedia.org/wiki/%D7%99%D7%A8%D7%93%D7%9F" TargetMode="External"/><Relationship Id="rId317" Type="http://schemas.openxmlformats.org/officeDocument/2006/relationships/hyperlink" Target="https://he.wikipedia.org/wiki/%D7%A8%D7%9E%D7%93%D7%90%D7%9F" TargetMode="External"/><Relationship Id="rId338" Type="http://schemas.openxmlformats.org/officeDocument/2006/relationships/image" Target="media/image40.png"/><Relationship Id="rId359" Type="http://schemas.openxmlformats.org/officeDocument/2006/relationships/hyperlink" Target="https://he.wikipedia.org/wiki/%D7%94%D7%90%D7%99%D7%97%D7%95%D7%93_%D7%94%D7%9C%D7%90%D7%95%D7%9E%D7%99" TargetMode="External"/><Relationship Id="rId503"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https://he.wikipedia.org/wiki/%D7%9E%D7%A2%D7%99%D7%99%D7%9F" TargetMode="External"/><Relationship Id="rId121" Type="http://schemas.openxmlformats.org/officeDocument/2006/relationships/hyperlink" Target="https://he.wikipedia.org/wiki/%D7%93%D7%AA" TargetMode="External"/><Relationship Id="rId142" Type="http://schemas.openxmlformats.org/officeDocument/2006/relationships/hyperlink" Target="https://he.wikipedia.org/wiki/%D7%91%D7%99%D7%AA_%D7%90%D7%9C_(%D7%99%D7%99%D7%A9%D7%95%D7%91_%D7%9E%D7%A7%D7%A8%D7%90%D7%99)" TargetMode="External"/><Relationship Id="rId163" Type="http://schemas.openxmlformats.org/officeDocument/2006/relationships/hyperlink" Target="https://he.wikipedia.org/wiki/%D7%97%D7%A6%D7%99%D7%91%D7%94" TargetMode="External"/><Relationship Id="rId184" Type="http://schemas.openxmlformats.org/officeDocument/2006/relationships/hyperlink" Target="https://he.wikipedia.org/wiki/%D7%9E%D7%9C%D7%97%D7%9E%D7%AA_%D7%94%D7%A2%D7%A6%D7%9E%D7%90%D7%95%D7%AA" TargetMode="External"/><Relationship Id="rId219" Type="http://schemas.openxmlformats.org/officeDocument/2006/relationships/hyperlink" Target="https://he.wikipedia.org/wiki/%D7%94%D7%AA%D7%A7%D7%95%D7%A4%D7%94_%D7%94%D7%91%D7%99%D7%96%D7%A0%D7%98%D7%99%D7%AA_%D7%91%D7%90%D7%A8%D7%A5_%D7%99%D7%A9%D7%A8%D7%90%D7%9C" TargetMode="External"/><Relationship Id="rId370" Type="http://schemas.openxmlformats.org/officeDocument/2006/relationships/hyperlink" Target="https://he.wikipedia.org/wiki/%D7%93%D7%95%D7%99%D7%93_%D7%92%D7%A8%D7%95%D7%A1%D7%9E%D7%9F" TargetMode="External"/><Relationship Id="rId391" Type="http://schemas.openxmlformats.org/officeDocument/2006/relationships/hyperlink" Target="https://he.wikipedia.org/wiki/%D7%94%D7%93%D7%A1%D7%94_%D7%A2%D7%99%D7%9F_%D7%9B%D7%A8%D7%9D" TargetMode="External"/><Relationship Id="rId405" Type="http://schemas.openxmlformats.org/officeDocument/2006/relationships/hyperlink" Target="https://he.wikipedia.org/wiki/%D7%94%D7%AA%D7%A0%D7%97%D7%9C%D7%95%D7%AA" TargetMode="External"/><Relationship Id="rId426" Type="http://schemas.openxmlformats.org/officeDocument/2006/relationships/hyperlink" Target="https://he.wikipedia.org/wiki/%D7%A4%D7%95%D7%9C%D7%99%D7%98%D7%99%D7%A7%D7%94_%D7%A9%D7%9C_%D7%99%D7%A9%D7%A8%D7%90%D7%9C" TargetMode="External"/><Relationship Id="rId447" Type="http://schemas.openxmlformats.org/officeDocument/2006/relationships/hyperlink" Target="https://he.wikipedia.org/wiki/%D7%9E%D7%9E%D7%A9%D7%9C%D7%AA_%D7%99%D7%A9%D7%A8%D7%90%D7%9C_%D7%94%D7%A2%D7%A9%D7%A8%D7%99%D7%9D_%D7%95%D7%A9%D7%9E%D7%95%D7%A0%D7%94" TargetMode="External"/><Relationship Id="rId230" Type="http://schemas.openxmlformats.org/officeDocument/2006/relationships/hyperlink" Target="https://he.wikipedia.org/wiki/%D7%97%D7%98%D7%99%D7%91%D7%AA_%D7%94%D7%A6%D7%A0%D7%97%D7%A0%D7%99%D7%9D" TargetMode="External"/><Relationship Id="rId251" Type="http://schemas.openxmlformats.org/officeDocument/2006/relationships/hyperlink" Target="https://he.wikipedia.org/wiki/%D7%93%D7%90%D7%A1%D7%95_%D7%90%D7%95%D7%A8%D7%90%D7%92%D7%9F" TargetMode="External"/><Relationship Id="rId468" Type="http://schemas.openxmlformats.org/officeDocument/2006/relationships/hyperlink" Target="https://he.wikipedia.org/wiki/%D7%90%D7%95%D7%A0%D7%99%D7%91%D7%A8%D7%A1%D7%99%D7%98%D7%AA_%D7%90-%D7%A0%D7%92%27%D7%90%D7%97" TargetMode="External"/><Relationship Id="rId489" Type="http://schemas.openxmlformats.org/officeDocument/2006/relationships/hyperlink" Target="https://he.wikipedia.org/wiki/%D7%94%D7%90%D7%95%D7%A0%D7%99%D7%91%D7%A8%D7%A1%D7%99%D7%98%D7%94_%D7%94%D7%A2%D7%91%D7%A8%D7%99%D7%AA" TargetMode="External"/><Relationship Id="rId25" Type="http://schemas.openxmlformats.org/officeDocument/2006/relationships/hyperlink" Target="https://he.wikipedia.org/wiki/%D7%99%D7%94%D7%95%D7%93%D7%94_%D7%95%D7%94%D7%A9%D7%95%D7%9E%D7%A8%D7%95%D7%9F" TargetMode="External"/><Relationship Id="rId46" Type="http://schemas.openxmlformats.org/officeDocument/2006/relationships/hyperlink" Target="https://he.wikipedia.org/wiki/%D7%94%D7%A8%D7%A9%D7%95%D7%AA_%D7%94%D7%A4%D7%9C%D7%A1%D7%98%D7%99%D7%A0%D7%99%D7%AA" TargetMode="External"/><Relationship Id="rId67" Type="http://schemas.openxmlformats.org/officeDocument/2006/relationships/image" Target="media/image24.jpeg"/><Relationship Id="rId272" Type="http://schemas.openxmlformats.org/officeDocument/2006/relationships/hyperlink" Target="https://he.wikipedia.org/wiki/%D7%9E%D7%A7%D7%A8%D7%90" TargetMode="External"/><Relationship Id="rId293" Type="http://schemas.openxmlformats.org/officeDocument/2006/relationships/hyperlink" Target="https://he.wikipedia.org/wiki/%D7%90%D7%95%D7%A0%D7%A1%D7%A7%22%D7%95" TargetMode="External"/><Relationship Id="rId307" Type="http://schemas.openxmlformats.org/officeDocument/2006/relationships/hyperlink" Target="https://he.wikipedia.org/wiki/%D7%A8%D7%90%D7%A9_%D7%94%D7%A9%D7%A0%D7%94" TargetMode="External"/><Relationship Id="rId328" Type="http://schemas.openxmlformats.org/officeDocument/2006/relationships/hyperlink" Target="https://he.wikipedia.org/wiki/%D7%A7%D7%A8%D7%99%D7%99%D7%AA_%D7%90%D7%A8%D7%91%D7%A2" TargetMode="External"/><Relationship Id="rId349" Type="http://schemas.openxmlformats.org/officeDocument/2006/relationships/image" Target="media/image44.jpeg"/><Relationship Id="rId88" Type="http://schemas.openxmlformats.org/officeDocument/2006/relationships/hyperlink" Target="https://he.wikipedia.org/wiki/%D7%A8%D7%9B%D7%A1_%D7%94%D7%A8%D7%99%D7%9D" TargetMode="External"/><Relationship Id="rId111" Type="http://schemas.openxmlformats.org/officeDocument/2006/relationships/hyperlink" Target="https://he.wikipedia.org/wiki/%D7%A2%D7%9C%D7%99%D7%99%D7%94_%D7%9C%D7%A8%D7%92%D7%9C" TargetMode="External"/><Relationship Id="rId132" Type="http://schemas.openxmlformats.org/officeDocument/2006/relationships/hyperlink" Target="https://he.wikipedia.org/wiki/%D7%94%D7%90%D7%99%D7%9E%D7%A4%D7%A8%D7%99%D7%94_%D7%94%D7%91%D7%99%D7%96%D7%A0%D7%98%D7%99%D7%AA" TargetMode="External"/><Relationship Id="rId153" Type="http://schemas.openxmlformats.org/officeDocument/2006/relationships/hyperlink" Target="https://he.wikipedia.org/wiki/%D7%99%D7%A9%D7%99%D7%91%D7%AA_%D7%91%D7%99%D7%AA_%D7%90%D7%9C" TargetMode="External"/><Relationship Id="rId174" Type="http://schemas.openxmlformats.org/officeDocument/2006/relationships/hyperlink" Target="https://he.wikipedia.org/wiki/%D7%91%D7%A8%D7%95%D7%A0%D7%96%D7%94" TargetMode="External"/><Relationship Id="rId195" Type="http://schemas.openxmlformats.org/officeDocument/2006/relationships/hyperlink" Target="https://he.wikipedia.org/wiki/%D7%90%D7%A8%D7%9B%D7%90%D7%95%D7%9C%D7%95%D7%92" TargetMode="External"/><Relationship Id="rId209" Type="http://schemas.openxmlformats.org/officeDocument/2006/relationships/hyperlink" Target="https://he.wikipedia.org/wiki/%D7%9E%D7%A9%D7%9E%D7%A8_%D7%94%D7%92%D7%91%D7%95%D7%9C" TargetMode="External"/><Relationship Id="rId360" Type="http://schemas.openxmlformats.org/officeDocument/2006/relationships/hyperlink" Target="https://he.wikipedia.org/wiki/%D7%A2%D7%95%D7%A6%D7%9E%D7%94_%D7%9C%D7%99%D7%A9%D7%A8%D7%90%D7%9C" TargetMode="External"/><Relationship Id="rId381" Type="http://schemas.openxmlformats.org/officeDocument/2006/relationships/hyperlink" Target="https://he.wikipedia.org/wiki/%D7%A4%D7%99%D7%A7%D7%95%D7%93_%D7%94%D7%9E%D7%A8%D7%9B%D7%96" TargetMode="External"/><Relationship Id="rId416" Type="http://schemas.openxmlformats.org/officeDocument/2006/relationships/hyperlink" Target="https://he.wikipedia.org/wiki/%D7%95%D7%A2%D7%93%D7%AA_%D7%94%D7%97%D7%95%D7%A5_%D7%95%D7%94%D7%91%D7%99%D7%98%D7%97%D7%95%D7%9F" TargetMode="External"/><Relationship Id="rId220" Type="http://schemas.openxmlformats.org/officeDocument/2006/relationships/image" Target="media/image28.jpeg"/><Relationship Id="rId241" Type="http://schemas.openxmlformats.org/officeDocument/2006/relationships/hyperlink" Target="https://he.wikipedia.org/wiki/%D7%9E%D7%AA%D7%9F_%D7%95%D7%99%D7%9C%D7%A0%D7%90%D7%99" TargetMode="External"/><Relationship Id="rId437" Type="http://schemas.openxmlformats.org/officeDocument/2006/relationships/hyperlink" Target="https://he.wikipedia.org/wiki/%D7%AA%D7%99%D7%9B%D7%95%D7%9F_%D7%91%D7%9C%D7%99%D7%9A" TargetMode="External"/><Relationship Id="rId458" Type="http://schemas.openxmlformats.org/officeDocument/2006/relationships/hyperlink" Target="https://he.wikipedia.org/wiki/%D7%95%D7%99%D7%A7%D7%99%D7%9C%D7%99%D7%A7%D7%A1" TargetMode="External"/><Relationship Id="rId479" Type="http://schemas.openxmlformats.org/officeDocument/2006/relationships/hyperlink" Target="https://he.wikipedia.org/wiki/%D7%9E%D7%95%D7%A2%D7%A6%D7%AA_%D7%94%D7%9E%D7%9B%D7%99%D7%A0%D7%95%D7%AA_%D7%94%D7%A7%D7%93%D7%9D_%D7%A6%D7%91%D7%90%D7%99%D7%95%D7%AA_%D7%94%D7%A6%D7%99%D7%95%D7%A0%D7%99%D7%95%D7%AA-%D7%99%D7%A9%D7%A8%D7%90%D7%9C%D7%99%D7%95%D7%AA" TargetMode="External"/><Relationship Id="rId15" Type="http://schemas.openxmlformats.org/officeDocument/2006/relationships/hyperlink" Target="https://he.wikipedia.org/wiki/%D7%90%D7%9C%D7%95%D7%A3_%D7%A4%D7%99%D7%A7%D7%95%D7%93_%D7%9E%D7%A8%D7%9B%D7%96" TargetMode="External"/><Relationship Id="rId36" Type="http://schemas.openxmlformats.org/officeDocument/2006/relationships/image" Target="media/image13.png"/><Relationship Id="rId57" Type="http://schemas.openxmlformats.org/officeDocument/2006/relationships/hyperlink" Target="https://he.wikipedia.org/wiki/%D7%9E%D7%A6%D7%A4%D7%95%D7%A8" TargetMode="External"/><Relationship Id="rId262" Type="http://schemas.openxmlformats.org/officeDocument/2006/relationships/hyperlink" Target="https://he.wikipedia.org/wiki/%D7%94%D7%A8%D7%A9%D7%95%D7%AA_%D7%94%D7%A4%D7%9C%D7%A1%D7%98%D7%99%D7%A0%D7%99%D7%AA" TargetMode="External"/><Relationship Id="rId283" Type="http://schemas.openxmlformats.org/officeDocument/2006/relationships/hyperlink" Target="https://he.wikipedia.org/wiki/%D7%98%D7%91%D7%97_%D7%9E%D7%A2%D7%A8%D7%AA_%D7%94%D7%9E%D7%9B%D7%A4%D7%9C%D7%94" TargetMode="External"/><Relationship Id="rId318" Type="http://schemas.openxmlformats.org/officeDocument/2006/relationships/hyperlink" Target="https://he.wikipedia.org/wiki/%D7%A2%D7%99%D7%93_%D7%90%D7%9C-%D7%A4%D7%99%D7%98%D7%A8" TargetMode="External"/><Relationship Id="rId339" Type="http://schemas.openxmlformats.org/officeDocument/2006/relationships/image" Target="media/image41.png"/><Relationship Id="rId490" Type="http://schemas.openxmlformats.org/officeDocument/2006/relationships/hyperlink" Target="https://he.wikipedia.org/wiki/%D7%92%D7%90%D7%95%D7%92%D7%A8%D7%A4%D7%99%D7%94" TargetMode="External"/><Relationship Id="rId504" Type="http://schemas.openxmlformats.org/officeDocument/2006/relationships/theme" Target="theme/theme1.xml"/><Relationship Id="rId78" Type="http://schemas.openxmlformats.org/officeDocument/2006/relationships/hyperlink" Target="https://he.wikipedia.org/wiki/%D7%92%D7%AA_(%D7%9E%D7%A9%D7%98%D7%97_%D7%93%D7%A8%D7%99%D7%9B%D7%94)" TargetMode="External"/><Relationship Id="rId99" Type="http://schemas.openxmlformats.org/officeDocument/2006/relationships/hyperlink" Target="https://he.wikipedia.org/wiki/%D7%99%D7%A8%D7%99%D7%97%D7%95" TargetMode="External"/><Relationship Id="rId101" Type="http://schemas.openxmlformats.org/officeDocument/2006/relationships/hyperlink" Target="https://he.wikipedia.org/wiki/%D7%A9%D7%95%D7%9E%D7%A8%D7%95%D7%A0%D7%99%D7%9D" TargetMode="External"/><Relationship Id="rId122" Type="http://schemas.openxmlformats.org/officeDocument/2006/relationships/hyperlink" Target="https://he.wikipedia.org/wiki/%D7%A9%D7%91%D7%98%D7%99_%D7%99%D7%A9%D7%A8%D7%90%D7%9C" TargetMode="External"/><Relationship Id="rId143" Type="http://schemas.openxmlformats.org/officeDocument/2006/relationships/hyperlink" Target="https://he.wikipedia.org/wiki/%D7%A9%D7%91%D7%98_%D7%91%D7%A0%D7%99%D7%9E%D7%99%D7%9F" TargetMode="External"/><Relationship Id="rId164" Type="http://schemas.openxmlformats.org/officeDocument/2006/relationships/hyperlink" Target="https://he.wikipedia.org/wiki/%D7%A1%D7%9C%D7%A2" TargetMode="External"/><Relationship Id="rId185" Type="http://schemas.openxmlformats.org/officeDocument/2006/relationships/hyperlink" Target="https://he.wikipedia.org/wiki/%D7%A7%D7%99%D7%91%D7%95%D7%A5" TargetMode="External"/><Relationship Id="rId350" Type="http://schemas.openxmlformats.org/officeDocument/2006/relationships/image" Target="media/image45.jpeg"/><Relationship Id="rId371" Type="http://schemas.openxmlformats.org/officeDocument/2006/relationships/hyperlink" Target="https://he.wikipedia.org/wiki/%D7%A8%D7%A4%D7%95%D7%90%D7%94" TargetMode="External"/><Relationship Id="rId406" Type="http://schemas.openxmlformats.org/officeDocument/2006/relationships/hyperlink" Target="https://he.wikipedia.org/wiki/%D7%A9%D7%90-%D7%A0%D7%95%D7%A8" TargetMode="External"/><Relationship Id="rId9" Type="http://schemas.openxmlformats.org/officeDocument/2006/relationships/footer" Target="footer1.xml"/><Relationship Id="rId210" Type="http://schemas.openxmlformats.org/officeDocument/2006/relationships/hyperlink" Target="https://he.wikipedia.org/wiki/%D7%A6%D7%94%22%D7%9C" TargetMode="External"/><Relationship Id="rId392" Type="http://schemas.openxmlformats.org/officeDocument/2006/relationships/hyperlink" Target="https://he.wikipedia.org/wiki/%D7%91%D7%99%D7%AA_%D7%97%D7%95%D7%9C%D7%99%D7%9D" TargetMode="External"/><Relationship Id="rId427" Type="http://schemas.openxmlformats.org/officeDocument/2006/relationships/hyperlink" Target="https://he.wikipedia.org/wiki/%D7%99%D7%A9%D7%A8%D7%90%D7%9C%D7%99" TargetMode="External"/><Relationship Id="rId448" Type="http://schemas.openxmlformats.org/officeDocument/2006/relationships/hyperlink" Target="https://he.wikipedia.org/wiki/%D7%9E%D7%93%D7%99%D7%A0%D7%94_%D7%A4%D7%9C%D7%A1%D7%98%D7%99%D7%A0%D7%99%D7%AA" TargetMode="External"/><Relationship Id="rId469" Type="http://schemas.openxmlformats.org/officeDocument/2006/relationships/hyperlink" Target="https://he.wikipedia.org/wiki/%D7%A9%D7%9B%D7%9D" TargetMode="External"/><Relationship Id="rId26" Type="http://schemas.openxmlformats.org/officeDocument/2006/relationships/image" Target="media/image3.jpeg"/><Relationship Id="rId231" Type="http://schemas.openxmlformats.org/officeDocument/2006/relationships/hyperlink" Target="https://he.wikipedia.org/wiki/%D7%90%D7%9C%22%D7%9D" TargetMode="External"/><Relationship Id="rId252" Type="http://schemas.openxmlformats.org/officeDocument/2006/relationships/hyperlink" Target="https://he.wikipedia.org/wiki/%D7%94%D7%9E%D7%9C%D7%9A_%D7%97%D7%95%D7%A1%D7%99%D7%99%D7%9F" TargetMode="External"/><Relationship Id="rId273" Type="http://schemas.openxmlformats.org/officeDocument/2006/relationships/hyperlink" Target="https://he.wikipedia.org/wiki/%D7%90%D7%A8%D7%A5_%D7%99%D7%A9%D7%A8%D7%90%D7%9C" TargetMode="External"/><Relationship Id="rId294" Type="http://schemas.openxmlformats.org/officeDocument/2006/relationships/hyperlink" Target="https://he.wikipedia.org/wiki/%D7%90%D7%AA%D7%A8_%D7%9E%D7%95%D7%A8%D7%A9%D7%AA_%D7%A2%D7%95%D7%9C%D7%9E%D7%99%D7%AA" TargetMode="External"/><Relationship Id="rId308" Type="http://schemas.openxmlformats.org/officeDocument/2006/relationships/hyperlink" Target="https://he.wikipedia.org/wiki/%D7%99%D7%95%D7%9D_%D7%94%D7%9B%D7%99%D7%A4%D7%95%D7%A8%D7%99%D7%9D" TargetMode="External"/><Relationship Id="rId329" Type="http://schemas.openxmlformats.org/officeDocument/2006/relationships/hyperlink" Target="https://he.wikipedia.org/wiki/%D7%A2%D7%91%D7%A8%D7%95%D7%AA" TargetMode="External"/><Relationship Id="rId480" Type="http://schemas.openxmlformats.org/officeDocument/2006/relationships/hyperlink" Target="https://he.wikipedia.org/wiki/25_%D7%91%D7%A0%D7%95%D7%91%D7%9E%D7%91%D7%A8" TargetMode="External"/><Relationship Id="rId47" Type="http://schemas.openxmlformats.org/officeDocument/2006/relationships/hyperlink" Target="https://he.wikipedia.org/wiki/%D7%93%D7%9F_%D7%A9%D7%95%D7%9E%D7%A8%D7%95%D7%9F" TargetMode="External"/><Relationship Id="rId68" Type="http://schemas.openxmlformats.org/officeDocument/2006/relationships/hyperlink" Target="https://he.wikipedia.org/wiki/%D7%90%D7%96%D7%95%D7%A8_%D7%AA%D7%A2%D7%A9%D7%99%D7%99%D7%94" TargetMode="External"/><Relationship Id="rId89" Type="http://schemas.openxmlformats.org/officeDocument/2006/relationships/hyperlink" Target="https://he.wikipedia.org/wiki/%D7%94%D7%A8" TargetMode="External"/><Relationship Id="rId112" Type="http://schemas.openxmlformats.org/officeDocument/2006/relationships/hyperlink" Target="https://he.wikipedia.org/wiki/%D7%A9%D7%95%D7%9E%D7%A8%D7%95%D7%A0%D7%99%D7%9D" TargetMode="External"/><Relationship Id="rId133" Type="http://schemas.openxmlformats.org/officeDocument/2006/relationships/hyperlink" Target="https://he.wikipedia.org/wiki/%D7%A6%D7%9C%D7%91%D7%A0%D7%99%D7%9D" TargetMode="External"/><Relationship Id="rId154" Type="http://schemas.openxmlformats.org/officeDocument/2006/relationships/hyperlink" Target="https://he.wikipedia.org/wiki/%D7%9E%D7%95%D7%A2%D7%A6%D7%94_%D7%90%D7%96%D7%95%D7%A8%D7%99%D7%AA_%D7%9E%D7%98%D7%94_%D7%91%D7%A0%D7%99%D7%9E%D7%99%D7%9F" TargetMode="External"/><Relationship Id="rId175" Type="http://schemas.openxmlformats.org/officeDocument/2006/relationships/hyperlink" Target="https://he.wikipedia.org/wiki/%D7%90%D7%99%D7%9B%D7%A8" TargetMode="External"/><Relationship Id="rId340" Type="http://schemas.openxmlformats.org/officeDocument/2006/relationships/image" Target="media/image42.png"/><Relationship Id="rId361" Type="http://schemas.openxmlformats.org/officeDocument/2006/relationships/hyperlink" Target="https://he.wikipedia.org/wiki/%D7%A1%D7%A4%D7%A8_%D7%A2%D7%99%D7%95%D7%9F" TargetMode="External"/><Relationship Id="rId196" Type="http://schemas.openxmlformats.org/officeDocument/2006/relationships/hyperlink" Target="https://he.wikipedia.org/wiki/%D7%92%D7%91%D7%A2%D7%AA_%D7%94%D7%90%D7%A8%D7%91%D7%A2%D7%94" TargetMode="External"/><Relationship Id="rId200" Type="http://schemas.openxmlformats.org/officeDocument/2006/relationships/hyperlink" Target="https://he.wikipedia.org/wiki/%D7%94%D7%9E%D7%90%D7%94_%D7%94-21" TargetMode="External"/><Relationship Id="rId382" Type="http://schemas.openxmlformats.org/officeDocument/2006/relationships/hyperlink" Target="https://he.wikipedia.org/wiki/%D7%96%D7%90%D7%99%D7%A8" TargetMode="External"/><Relationship Id="rId417" Type="http://schemas.openxmlformats.org/officeDocument/2006/relationships/hyperlink" Target="https://he.wikipedia.org/wiki/%D7%96%D7%90%D7%91_%D7%90%D7%9C%D7%A7%D7%99%D7%9F" TargetMode="External"/><Relationship Id="rId438" Type="http://schemas.openxmlformats.org/officeDocument/2006/relationships/hyperlink" Target="https://he.wikipedia.org/wiki/%D7%9E%22%D7%9B" TargetMode="External"/><Relationship Id="rId459" Type="http://schemas.openxmlformats.org/officeDocument/2006/relationships/hyperlink" Target="https://he.wikipedia.org/wiki/%D7%90%D7%A8%D7%A6%D7%95%D7%AA_%D7%94%D7%91%D7%A8%D7%99%D7%AA" TargetMode="External"/><Relationship Id="rId16" Type="http://schemas.openxmlformats.org/officeDocument/2006/relationships/hyperlink" Target="https://he.wikipedia.org/wiki/%D7%A6%D7%94%22%D7%9C" TargetMode="External"/><Relationship Id="rId221" Type="http://schemas.openxmlformats.org/officeDocument/2006/relationships/hyperlink" Target="https://he.wikipedia.org/wiki/%D7%96%D7%9E%D7%9F_(%D7%99%D7%A9%D7%99%D7%91%D7%95%D7%AA)" TargetMode="External"/><Relationship Id="rId242" Type="http://schemas.openxmlformats.org/officeDocument/2006/relationships/hyperlink" Target="https://he.wikipedia.org/wiki/%D7%9E%D7%A4%D7%A7%D7%93_%D7%A4%D7%9C%D7%95%D7%92%D7%94" TargetMode="External"/><Relationship Id="rId263" Type="http://schemas.openxmlformats.org/officeDocument/2006/relationships/hyperlink" Target="https://he.wikipedia.org/wiki/%D7%94%D7%9C%D7%A9%D7%9B%D7%94_%D7%94%D7%A4%D7%9C%D7%A1%D7%98%D7%99%D7%A0%D7%99%D7%AA_%D7%94%D7%9E%D7%A8%D7%9B%D7%96%D7%99%D7%AA_%D7%9C%D7%A1%D7%98%D7%98%D7%99%D7%A1%D7%98%D7%99%D7%A7%D7%94" TargetMode="External"/><Relationship Id="rId284" Type="http://schemas.openxmlformats.org/officeDocument/2006/relationships/hyperlink" Target="https://he.wikipedia.org/wiki/%D7%94%D7%A0%D7%95%D7%9B%D7%97%D7%95%D7%AA_%D7%94%D7%91%D7%99%D7%A0%D7%9C%D7%90%D7%95%D7%9E%D7%99%D7%AA_%D7%94%D7%96%D7%9E%D7%A0%D7%99%D7%AA_%D7%91%D7%97%D7%91%D7%A8%D7%95%D7%9F" TargetMode="External"/><Relationship Id="rId319" Type="http://schemas.openxmlformats.org/officeDocument/2006/relationships/hyperlink" Target="https://he.wikipedia.org/wiki/%D7%97%D7%92_%D7%94%D7%A7%D7%95%D7%A8%D7%91%D7%9F" TargetMode="External"/><Relationship Id="rId470" Type="http://schemas.openxmlformats.org/officeDocument/2006/relationships/hyperlink" Target="https://he.wikipedia.org/w/index.php?title=%D7%94%D7%9E%D7%A8%D7%9B%D7%96_%D7%94%D7%A4%D7%9C%D7%A1%D7%98%D7%99%D7%A0%D7%99_%D7%9C%D7%97%D7%A7%D7%A8_%D7%A1%D7%A7%D7%A8%D7%99%D7%9D_%D7%95%D7%9E%D7%93%D7%99%D7%A0%D7%99%D7%95%D7%AA&amp;action=edit&amp;redlink=1" TargetMode="External"/><Relationship Id="rId491" Type="http://schemas.openxmlformats.org/officeDocument/2006/relationships/hyperlink" Target="https://he.wikipedia.org/wiki/%D7%94%D7%99%D7%A1%D7%98%D7%95%D7%A8%D7%99%D7%94_%D7%A9%D7%9C_%D7%A2%D7%9D_%D7%99%D7%A9%D7%A8%D7%90%D7%9C" TargetMode="External"/><Relationship Id="rId37" Type="http://schemas.openxmlformats.org/officeDocument/2006/relationships/image" Target="media/image14.png"/><Relationship Id="rId58" Type="http://schemas.openxmlformats.org/officeDocument/2006/relationships/hyperlink" Target="https://he.wikipedia.org/wiki/%D7%A4%D7%93%D7%95%D7%90%D7%9C" TargetMode="External"/><Relationship Id="rId79" Type="http://schemas.openxmlformats.org/officeDocument/2006/relationships/hyperlink" Target="https://he.wikipedia.org/wiki/%D7%99%D7%94%D7%95%D7%93%D7%94_%D7%95%D7%94%D7%A9%D7%95%D7%9E%D7%A8%D7%95%D7%9F" TargetMode="External"/><Relationship Id="rId102" Type="http://schemas.openxmlformats.org/officeDocument/2006/relationships/hyperlink" Target="https://he.wikipedia.org/wiki/%D7%90%D7%A8%D7%9B%D7%90%D7%95%D7%9C%D7%95%D7%92%D7%99%D7%94" TargetMode="External"/><Relationship Id="rId123" Type="http://schemas.openxmlformats.org/officeDocument/2006/relationships/hyperlink" Target="https://he.wikipedia.org/wiki/%D7%90%D7%A8%D7%A5_%D7%99%D7%A9%D7%A8%D7%90%D7%9C" TargetMode="External"/><Relationship Id="rId144" Type="http://schemas.openxmlformats.org/officeDocument/2006/relationships/hyperlink" Target="https://he.wikipedia.org/wiki/%D7%AA%D7%A0%22%D7%9A" TargetMode="External"/><Relationship Id="rId330" Type="http://schemas.openxmlformats.org/officeDocument/2006/relationships/image" Target="media/image32.png"/><Relationship Id="rId90" Type="http://schemas.openxmlformats.org/officeDocument/2006/relationships/hyperlink" Target="https://he.wikipedia.org/wiki/%D7%A9%D7%9B%D7%9D" TargetMode="External"/><Relationship Id="rId165" Type="http://schemas.openxmlformats.org/officeDocument/2006/relationships/hyperlink" Target="https://he.wikipedia.org/wiki/%D7%92%D7%91%D7%A2%D7%AA_%D7%A9%D7%90%D7%95%D7%9C" TargetMode="External"/><Relationship Id="rId186" Type="http://schemas.openxmlformats.org/officeDocument/2006/relationships/hyperlink" Target="https://he.wikipedia.org/wiki/%D7%A6%D7%91%D7%90_%D7%9E%D7%A6%D7%A8%D7%99%D7%9D" TargetMode="External"/><Relationship Id="rId351" Type="http://schemas.openxmlformats.org/officeDocument/2006/relationships/hyperlink" Target="https://he.wikipedia.org/wiki/%D7%A4%D7%A8%D7%95%D7%A4%D7%A1%D7%95%D7%A8" TargetMode="External"/><Relationship Id="rId372" Type="http://schemas.openxmlformats.org/officeDocument/2006/relationships/hyperlink" Target="https://he.wikipedia.org/wiki/%D7%90%D7%95%D7%A0%D7%99%D7%91%D7%A8%D7%A1%D7%99%D7%98%D7%AA_%D7%AA%D7%9C_%D7%90%D7%91%D7%99%D7%91" TargetMode="External"/><Relationship Id="rId393" Type="http://schemas.openxmlformats.org/officeDocument/2006/relationships/hyperlink" Target="https://he.wikipedia.org/wiki/%D7%94%D7%93%D7%A1%D7%94_%D7%A2%D7%99%D7%9F-%D7%9B%D7%A8%D7%9D" TargetMode="External"/><Relationship Id="rId407" Type="http://schemas.openxmlformats.org/officeDocument/2006/relationships/hyperlink" Target="https://he.wikipedia.org/wiki/%D7%90%D7%A4%D7%99_%D7%90%D7%99%D7%AA%D7%9D" TargetMode="External"/><Relationship Id="rId428" Type="http://schemas.openxmlformats.org/officeDocument/2006/relationships/hyperlink" Target="https://he.wikipedia.org/wiki/%D7%93%D7%95%D7%91%D7%A8_(%D7%9E%D7%A7%D7%A6%D7%95%D7%A2)" TargetMode="External"/><Relationship Id="rId449" Type="http://schemas.openxmlformats.org/officeDocument/2006/relationships/hyperlink" Target="https://he.wikipedia.org/wiki/%D7%94%D7%AA%D7%A0%D7%97%D7%9C%D7%95%D7%99%D7%95%D7%AA" TargetMode="External"/><Relationship Id="rId211" Type="http://schemas.openxmlformats.org/officeDocument/2006/relationships/hyperlink" Target="https://he.wikipedia.org/wiki/%D7%A4%D7%A2%D7%95%D7%9C%D7%AA_%D7%A1%D7%9E%D7%95%D7%A2" TargetMode="External"/><Relationship Id="rId232" Type="http://schemas.openxmlformats.org/officeDocument/2006/relationships/hyperlink" Target="https://he.wikipedia.org/wiki/%D7%A8%D7%A4%D7%90%D7%9C_%D7%90%D7%99%D7%AA%D7%9F" TargetMode="External"/><Relationship Id="rId253" Type="http://schemas.openxmlformats.org/officeDocument/2006/relationships/hyperlink" Target="https://he.wikipedia.org/wiki/%D7%94%D7%92%D7%93%D7%94_%D7%94%D7%9E%D7%A2%D7%A8%D7%91%D7%99%D7%AA" TargetMode="External"/><Relationship Id="rId274" Type="http://schemas.openxmlformats.org/officeDocument/2006/relationships/hyperlink" Target="https://he.wikipedia.org/wiki/%D7%A2%D7%99%D7%A8_%D7%91%D7%99%D7%A8%D7%94" TargetMode="External"/><Relationship Id="rId295" Type="http://schemas.openxmlformats.org/officeDocument/2006/relationships/hyperlink" Target="https://he.wikipedia.org/wiki/%D7%9E%D7%9E%D7%9C%D7%95%D7%9B%D7%99%D7%9D" TargetMode="External"/><Relationship Id="rId309" Type="http://schemas.openxmlformats.org/officeDocument/2006/relationships/hyperlink" Target="https://he.wikipedia.org/wiki/%D7%A1%D7%95%D7%9B%D7%95%D7%AA" TargetMode="External"/><Relationship Id="rId460" Type="http://schemas.openxmlformats.org/officeDocument/2006/relationships/hyperlink" Target="https://he.wikipedia.org/wiki/%D7%94%D7%9B%D7%A0%D7%A1%D7%AA_%D7%94%D7%AA%D7%A9%D7%A2-%D7%A2%D7%A9%D7%A8%D7%94" TargetMode="External"/><Relationship Id="rId481" Type="http://schemas.openxmlformats.org/officeDocument/2006/relationships/hyperlink" Target="https://he.wikipedia.org/wiki/1954" TargetMode="External"/><Relationship Id="rId27" Type="http://schemas.openxmlformats.org/officeDocument/2006/relationships/image" Target="media/image4.png"/><Relationship Id="rId48" Type="http://schemas.openxmlformats.org/officeDocument/2006/relationships/hyperlink" Target="https://he.wikipedia.org/wiki/%D7%A1%D7%90%D7%99%D7%91_%D7%A2%D7%A8%D7%99%D7%A7%D7%90%D7%AA" TargetMode="External"/><Relationship Id="rId69" Type="http://schemas.openxmlformats.org/officeDocument/2006/relationships/hyperlink" Target="https://he.wikipedia.org/wiki/%D7%A9%D7%95%D7%9E%D7%A8%D7%95%D7%9F" TargetMode="External"/><Relationship Id="rId113" Type="http://schemas.openxmlformats.org/officeDocument/2006/relationships/hyperlink" Target="https://he.wikipedia.org/wiki/%D7%A9%D7%95%D7%9E%D7%A8%D7%95%D7%A0%D7%99%D7%9D" TargetMode="External"/><Relationship Id="rId134" Type="http://schemas.openxmlformats.org/officeDocument/2006/relationships/hyperlink" Target="https://he.wikipedia.org/wiki/%D7%91%D7%91%D7%90_%D7%A8%D7%91%D7%94" TargetMode="External"/><Relationship Id="rId320" Type="http://schemas.openxmlformats.org/officeDocument/2006/relationships/hyperlink" Target="https://he.wikipedia.org/wiki/%D7%94%D7%9C%D7%95%D7%97_%D7%94%D7%9E%D7%95%D7%A1%D7%9C%D7%9E%D7%99" TargetMode="External"/><Relationship Id="rId80" Type="http://schemas.openxmlformats.org/officeDocument/2006/relationships/hyperlink" Target="https://he.wikipedia.org/wiki/%D7%94%D7%A7%D7%95_%D7%94%D7%99%D7%A8%D7%95%D7%A7" TargetMode="External"/><Relationship Id="rId155" Type="http://schemas.openxmlformats.org/officeDocument/2006/relationships/hyperlink" Target="https://he.wikipedia.org/wiki/%D7%A8%D7%A9%D7%95%D7%AA_%D7%9E%D7%A7%D7%95%D7%9E%D7%99%D7%AA" TargetMode="External"/><Relationship Id="rId176" Type="http://schemas.openxmlformats.org/officeDocument/2006/relationships/hyperlink" Target="https://he.wikipedia.org/wiki/%D7%A1%D7%9C%D7%90%D7%91%D7%99%D7%9D" TargetMode="External"/><Relationship Id="rId197" Type="http://schemas.openxmlformats.org/officeDocument/2006/relationships/hyperlink" Target="https://he.wikipedia.org/w/index.php?title=%D7%9E%D7%95%D7%A2%D7%A6%D7%94_%D7%90%D7%96%D7%95%D7%A8%D7%99%D7%AA_%D7%94%D7%A8%D7%99_%D7%99%D7%94%D7%95%D7%93%D7%94&amp;action=edit&amp;redlink=1" TargetMode="External"/><Relationship Id="rId341" Type="http://schemas.openxmlformats.org/officeDocument/2006/relationships/image" Target="media/image43.jpeg"/><Relationship Id="rId362" Type="http://schemas.openxmlformats.org/officeDocument/2006/relationships/hyperlink" Target="https://he.wikipedia.org/wiki/%D7%A1%D7%99%D7%A4%D7%95%D7%A8%D7%AA" TargetMode="External"/><Relationship Id="rId383" Type="http://schemas.openxmlformats.org/officeDocument/2006/relationships/hyperlink" Target="https://he.wikipedia.org/w/index.php?title=%D7%9E%D7%9C%D7%97%D7%9E%D7%AA_%D7%94%D7%90%D7%96%D7%A8%D7%97%D7%99%D7%9D_%D7%91%D7%A8%D7%95%D7%90%D7%A0%D7%93%D7%94&amp;action=edit&amp;redlink=1" TargetMode="External"/><Relationship Id="rId418" Type="http://schemas.openxmlformats.org/officeDocument/2006/relationships/hyperlink" Target="https://he.wikipedia.org/wiki/%D7%99%D7%94%D7%95%D7%93%D7%94_%D7%95%D7%A9%D7%95%D7%9E%D7%A8%D7%95%D7%9F" TargetMode="External"/><Relationship Id="rId439" Type="http://schemas.openxmlformats.org/officeDocument/2006/relationships/hyperlink" Target="https://he.wikipedia.org/wiki/%D7%A9%D7%99%D7%A8%D7%95%D7%AA_%D7%9E%D7%99%D7%9C%D7%95%D7%90%D7%99%D7%9D_%D7%91%D7%99%D7%A9%D7%A8%D7%90%D7%9C" TargetMode="External"/><Relationship Id="rId201" Type="http://schemas.openxmlformats.org/officeDocument/2006/relationships/hyperlink" Target="https://he.wikipedia.org/wiki/%D7%90.%D7%91_%D7%9E%D7%AA%D7%9B%D7%A0%D7%A0%D7%99%D7%9D" TargetMode="External"/><Relationship Id="rId222" Type="http://schemas.openxmlformats.org/officeDocument/2006/relationships/image" Target="media/image29.png"/><Relationship Id="rId243" Type="http://schemas.openxmlformats.org/officeDocument/2006/relationships/hyperlink" Target="https://he.wikipedia.org/wiki/%D7%94%D7%90%D7%95%22%D7%9D" TargetMode="External"/><Relationship Id="rId264" Type="http://schemas.openxmlformats.org/officeDocument/2006/relationships/hyperlink" Target="https://he.wikipedia.org/wiki/%D7%9E%D7%A2%D7%A8%D7%AA_%D7%94%D7%9E%D7%9B%D7%A4%D7%9C%D7%94" TargetMode="External"/><Relationship Id="rId285" Type="http://schemas.openxmlformats.org/officeDocument/2006/relationships/hyperlink" Target="https://he.wikipedia.org/wiki/%D7%94%D7%A1%D7%9B%D7%9E%D7%99_%D7%90%D7%95%D7%A1%D7%9C%D7%95" TargetMode="External"/><Relationship Id="rId450" Type="http://schemas.openxmlformats.org/officeDocument/2006/relationships/hyperlink" Target="https://he.wikipedia.org/wiki/%D7%9E%D7%90%D7%97%D7%96" TargetMode="External"/><Relationship Id="rId471" Type="http://schemas.openxmlformats.org/officeDocument/2006/relationships/hyperlink" Target="https://he.wikipedia.org/wiki/%D7%A9%D7%9B%D7%9D" TargetMode="External"/><Relationship Id="rId17" Type="http://schemas.openxmlformats.org/officeDocument/2006/relationships/hyperlink" Target="https://he.wikipedia.org/wiki/%D7%99%D7%A9%D7%A8%D7%90%D7%9C%D7%99%D7%9D" TargetMode="External"/><Relationship Id="rId38" Type="http://schemas.openxmlformats.org/officeDocument/2006/relationships/image" Target="media/image15.png"/><Relationship Id="rId59" Type="http://schemas.openxmlformats.org/officeDocument/2006/relationships/hyperlink" Target="https://he.wikipedia.org/wiki/%D7%A9%D7%95%D7%9E%D7%A8%D7%95%D7%9F" TargetMode="External"/><Relationship Id="rId103" Type="http://schemas.openxmlformats.org/officeDocument/2006/relationships/hyperlink" Target="https://he.wikipedia.org/wiki/%D7%93%D7%95%D7%A0%D7%9D" TargetMode="External"/><Relationship Id="rId124" Type="http://schemas.openxmlformats.org/officeDocument/2006/relationships/hyperlink" Target="https://he.wikipedia.org/wiki/%D7%94%D7%A8_%D7%92%D7%A8%D7%99%D7%96%D7%99%D7%9D" TargetMode="External"/><Relationship Id="rId310" Type="http://schemas.openxmlformats.org/officeDocument/2006/relationships/hyperlink" Target="https://he.wikipedia.org/wiki/%D7%A4%D7%A1%D7%97" TargetMode="External"/><Relationship Id="rId492" Type="http://schemas.openxmlformats.org/officeDocument/2006/relationships/hyperlink" Target="https://he.wikipedia.org/wiki/%D7%9E%D7%9B%D7%9C%D7%9C%D7%AA_%D7%94%D7%A8%D7%A6%D7%95%D7%92" TargetMode="External"/><Relationship Id="rId70" Type="http://schemas.openxmlformats.org/officeDocument/2006/relationships/hyperlink" Target="https://he.wikipedia.org/wiki/%D7%91%D7%A8%D7%A7%D7%9F_(%D7%99%D7%99%D7%A9%D7%95%D7%91)" TargetMode="External"/><Relationship Id="rId91" Type="http://schemas.openxmlformats.org/officeDocument/2006/relationships/hyperlink" Target="https://he.wikipedia.org/wiki/%D7%9E%D7%A7%D7%A8%D7%90" TargetMode="External"/><Relationship Id="rId145" Type="http://schemas.openxmlformats.org/officeDocument/2006/relationships/hyperlink" Target="https://he.wikipedia.org/wiki/%D7%91%D7%99%D7%AA%D7%99%D7%9F" TargetMode="External"/><Relationship Id="rId166" Type="http://schemas.openxmlformats.org/officeDocument/2006/relationships/hyperlink" Target="https://he.wikipedia.org/wiki/%D7%A8%D7%97%D7%91%D7%99%D7%94" TargetMode="External"/><Relationship Id="rId187" Type="http://schemas.openxmlformats.org/officeDocument/2006/relationships/hyperlink" Target="https://he.wikipedia.org/wiki/%D7%A6%D7%91%D7%90_%D7%99%D7%A8%D7%93%D7%9F" TargetMode="External"/><Relationship Id="rId331" Type="http://schemas.openxmlformats.org/officeDocument/2006/relationships/image" Target="media/image33.png"/><Relationship Id="rId352" Type="http://schemas.openxmlformats.org/officeDocument/2006/relationships/hyperlink" Target="https://he.wikipedia.org/wiki/%D7%A8%D7%A4%D7%95%D7%90%D7%94" TargetMode="External"/><Relationship Id="rId373" Type="http://schemas.openxmlformats.org/officeDocument/2006/relationships/hyperlink" Target="https://he.wikipedia.org/wiki/%D7%94%D7%A2%D7%AA%D7%95%D7%93%D7%94_%D7%94%D7%90%D7%A7%D7%93%D7%9E%D7%99%D7%AA" TargetMode="External"/><Relationship Id="rId394" Type="http://schemas.openxmlformats.org/officeDocument/2006/relationships/hyperlink" Target="https://he.wikipedia.org/wiki/%D7%9B%D7%99%D7%A8%D7%95%D7%A8%D7%92%D7%99%D7%94_%D7%A4%D7%9C%D7%A1%D7%98%D7%99%D7%AA" TargetMode="External"/><Relationship Id="rId408" Type="http://schemas.openxmlformats.org/officeDocument/2006/relationships/hyperlink" Target="https://he.wikipedia.org/wiki/%D7%90%D7%95%D7%A8%D7%99_%D7%90%D7%A8%D7%99%D7%90%D7%9C" TargetMode="External"/><Relationship Id="rId429" Type="http://schemas.openxmlformats.org/officeDocument/2006/relationships/hyperlink" Target="https://he.wikipedia.org/wiki/%D7%A9%D7%9C%D7%95%D7%9D_%D7%A2%D7%9B%D7%A9%D7%99%D7%95" TargetMode="External"/><Relationship Id="rId1" Type="http://schemas.openxmlformats.org/officeDocument/2006/relationships/customXml" Target="../customXml/item1.xml"/><Relationship Id="rId212" Type="http://schemas.openxmlformats.org/officeDocument/2006/relationships/hyperlink" Target="https://he.wikipedia.org/wiki/%D7%9E%D7%9C%D7%97%D7%9E%D7%AA_%D7%A9%D7%A9%D7%AA_%D7%94%D7%99%D7%9E%D7%99%D7%9D" TargetMode="External"/><Relationship Id="rId233" Type="http://schemas.openxmlformats.org/officeDocument/2006/relationships/hyperlink" Target="https://he.wikipedia.org/wiki/%D7%A1%D7%99%D7%99%D7%A8%D7%AA_%D7%9E%D7%98%D7%9B%22%D7%9C" TargetMode="External"/><Relationship Id="rId254" Type="http://schemas.openxmlformats.org/officeDocument/2006/relationships/hyperlink" Target="https://he.wikipedia.org/wiki/%D7%9E%D7%9C%D7%97%D7%9E%D7%AA_%D7%A9%D7%A9%D7%AA_%D7%94%D7%99%D7%9E%D7%99%D7%9D" TargetMode="External"/><Relationship Id="rId440" Type="http://schemas.openxmlformats.org/officeDocument/2006/relationships/hyperlink" Target="https://he.wikipedia.org/wiki/%D7%99%D7%94%D7%95%D7%93%D7%94_%D7%95%D7%A9%D7%95%D7%9E%D7%A8%D7%95%D7%9F" TargetMode="External"/><Relationship Id="rId28" Type="http://schemas.openxmlformats.org/officeDocument/2006/relationships/image" Target="media/image5.png"/><Relationship Id="rId49" Type="http://schemas.openxmlformats.org/officeDocument/2006/relationships/hyperlink" Target="https://he.wikipedia.org/wiki/%D7%A6%D7%94%22%D7%9C" TargetMode="External"/><Relationship Id="rId114" Type="http://schemas.openxmlformats.org/officeDocument/2006/relationships/hyperlink" Target="https://he.wikipedia.org/wiki/%D7%A9%D7%95%D7%9E%D7%A8%D7%95%D7%A0%D7%99%D7%9D" TargetMode="External"/><Relationship Id="rId275" Type="http://schemas.openxmlformats.org/officeDocument/2006/relationships/hyperlink" Target="https://he.wikipedia.org/wiki/%D7%93%D7%95%D7%93_%D7%94%D7%9E%D7%9C%D7%9A" TargetMode="External"/><Relationship Id="rId296" Type="http://schemas.openxmlformats.org/officeDocument/2006/relationships/hyperlink" Target="https://he.wikipedia.org/wiki/%D7%94%D7%90%D7%99%D7%9E%D7%A4%D7%A8%D7%99%D7%94_%D7%94%D7%A2%D7%95%D7%AA%27%D7%9E%D7%90%D7%A0%D7%99%D7%AA" TargetMode="External"/><Relationship Id="rId300" Type="http://schemas.openxmlformats.org/officeDocument/2006/relationships/hyperlink" Target="https://he.wikipedia.org/wiki/%D7%91%D7%9F_%D7%A6%D7%99%D7%95%D7%9F_%D7%98%D7%91%D7%92%D7%A8" TargetMode="External"/><Relationship Id="rId461" Type="http://schemas.openxmlformats.org/officeDocument/2006/relationships/hyperlink" Target="https://he.wikipedia.org/wiki/%D7%9E%D7%A9%D7%98%D7%A8%D7%AA_%D7%99%D7%A9%D7%A8%D7%90%D7%9C" TargetMode="External"/><Relationship Id="rId482" Type="http://schemas.openxmlformats.org/officeDocument/2006/relationships/hyperlink" Target="https://he.wikipedia.org/wiki/%D7%94%D7%99%D7%99%D7%A9%D7%95%D7%91_%D7%94%D7%99%D7%94%D7%95%D7%93%D7%99_%D7%91%D7%97%D7%91%D7%A8%D7%95%D7%9F" TargetMode="External"/><Relationship Id="rId60" Type="http://schemas.openxmlformats.org/officeDocument/2006/relationships/hyperlink" Target="https://he.wikipedia.org/wiki/%D7%92%D7%95%D7%A9_%D7%93%D7%9F" TargetMode="External"/><Relationship Id="rId81" Type="http://schemas.openxmlformats.org/officeDocument/2006/relationships/hyperlink" Target="https://he.wikipedia.org/wiki/%D7%9E%D7%95%D7%9C%D7%98%D7%99%D7%9C%D7%95%D7%A7" TargetMode="External"/><Relationship Id="rId135" Type="http://schemas.openxmlformats.org/officeDocument/2006/relationships/hyperlink" Target="https://he.wikipedia.org/wiki/%D7%94%D7%9E%D7%90%D7%94_%D7%94-4" TargetMode="External"/><Relationship Id="rId156" Type="http://schemas.openxmlformats.org/officeDocument/2006/relationships/hyperlink" Target="https://he.wikipedia.org/wiki/%D7%92%D7%93%D7%95%D7%93_%D7%94%D7%A2%D7%91%D7%95%D7%93%D7%94" TargetMode="External"/><Relationship Id="rId177" Type="http://schemas.openxmlformats.org/officeDocument/2006/relationships/hyperlink" Target="https://he.wikipedia.org/wiki/%D7%9C%D7%A4%D7%99%D7%93" TargetMode="External"/><Relationship Id="rId198" Type="http://schemas.openxmlformats.org/officeDocument/2006/relationships/hyperlink" Target="https://he.wikipedia.org/wiki/%D7%9E%D7%95%D7%A2%D7%A6%D7%94_%D7%90%D7%96%D7%95%D7%A8%D7%99%D7%AA_%D7%9E%D7%98%D7%94_%D7%99%D7%94%D7%95%D7%93%D7%94" TargetMode="External"/><Relationship Id="rId321" Type="http://schemas.openxmlformats.org/officeDocument/2006/relationships/hyperlink" Target="https://he.wikipedia.org/wiki/%D7%A8%D7%90%D7%A9_%D7%9E%D7%9E%D7%A9%D7%9C%D7%AA_%D7%99%D7%A9%D7%A8%D7%90%D7%9C" TargetMode="External"/><Relationship Id="rId342" Type="http://schemas.openxmlformats.org/officeDocument/2006/relationships/hyperlink" Target="https://he.wikipedia.org/wiki/%D7%A7%D7%A6%D7%99%D7%9F" TargetMode="External"/><Relationship Id="rId363" Type="http://schemas.openxmlformats.org/officeDocument/2006/relationships/hyperlink" Target="https://he.wikipedia.org/wiki/%D7%A4%D7%95%D7%91%D7%9C%D7%99%D7%A6%D7%99%D7%A1%D7%98%D7%99%D7%A7%D7%94" TargetMode="External"/><Relationship Id="rId384" Type="http://schemas.openxmlformats.org/officeDocument/2006/relationships/hyperlink" Target="https://he.wikipedia.org/wiki/%D7%AA%D7%AA-%D7%90%D7%9C%D7%95%D7%A3" TargetMode="External"/><Relationship Id="rId419" Type="http://schemas.openxmlformats.org/officeDocument/2006/relationships/hyperlink" Target="https://he.wikipedia.org/wiki/%D7%9E%D7%99%D7%9B%D7%90%D7%9C_%D7%91%D7%9F_%D7%90%D7%A8%D7%99" TargetMode="External"/><Relationship Id="rId202" Type="http://schemas.openxmlformats.org/officeDocument/2006/relationships/hyperlink" Target="https://he.wikipedia.org/wiki/%D7%91%D7%99%D7%AA_%D7%99%D7%AA%D7%99%D7%A8" TargetMode="External"/><Relationship Id="rId223" Type="http://schemas.openxmlformats.org/officeDocument/2006/relationships/hyperlink" Target="https://he.wikipedia.org/wiki/%D7%97%D7%91%D7%9C%D7%94_(%D7%A4%D7%A2%D7%99%D7%9C%D7%95%D7%AA_%D7%9E%D7%9C%D7%97%D7%9E%D7%AA%D7%99%D7%AA)" TargetMode="External"/><Relationship Id="rId244" Type="http://schemas.openxmlformats.org/officeDocument/2006/relationships/hyperlink" Target="https://he.wikipedia.org/wiki/%D7%90%D7%95%D7%93_%D7%91%D7%95%D7%9C" TargetMode="External"/><Relationship Id="rId430" Type="http://schemas.openxmlformats.org/officeDocument/2006/relationships/hyperlink" Target="https://he.wikipedia.org/wiki/%D7%92%D7%A8%D7%A9%D7%95%D7%9F_%D7%A9%D7%A5" TargetMode="External"/><Relationship Id="rId18" Type="http://schemas.openxmlformats.org/officeDocument/2006/relationships/hyperlink" Target="https://he.wikipedia.org/wiki/%D7%99%D7%94%D7%95%D7%93%D7%94_%D7%95%D7%A9%D7%95%D7%9E%D7%A8%D7%95%D7%9F_%D7%95%D7%97%D7%91%D7%9C_%D7%A2%D7%96%D7%94" TargetMode="External"/><Relationship Id="rId39" Type="http://schemas.openxmlformats.org/officeDocument/2006/relationships/image" Target="media/image16.png"/><Relationship Id="rId265" Type="http://schemas.openxmlformats.org/officeDocument/2006/relationships/hyperlink" Target="https://he.wikipedia.org/wiki/%D7%90%D7%91%D7%95%D7%AA_%D7%94%D7%90%D7%95%D7%9E%D7%94" TargetMode="External"/><Relationship Id="rId286" Type="http://schemas.openxmlformats.org/officeDocument/2006/relationships/hyperlink" Target="https://he.wikipedia.org/wiki/%D7%94%D7%A1%D7%9B%D7%9D_%D7%97%D7%91%D7%A8%D7%95%D7%9F" TargetMode="External"/><Relationship Id="rId451" Type="http://schemas.openxmlformats.org/officeDocument/2006/relationships/hyperlink" Target="https://he.wikipedia.org/wiki/%D7%AA%D7%95%D7%9B%D7%A0%D7%99%D7%AA_%D7%94%D7%94%D7%AA%D7%A0%D7%AA%D7%A7%D7%95%D7%AA" TargetMode="External"/><Relationship Id="rId472" Type="http://schemas.openxmlformats.org/officeDocument/2006/relationships/hyperlink" Target="https://he.wikipedia.org/wiki/%D7%94%D7%A8%D7%A9%D7%95%D7%AA_%D7%94%D7%A4%D7%9C%D7%A1%D7%98%D7%99%D7%A0%D7%99%D7%AA" TargetMode="External"/><Relationship Id="rId493" Type="http://schemas.openxmlformats.org/officeDocument/2006/relationships/hyperlink" Target="https://he.wikipedia.org/wiki/%D7%91%D7%99%D7%AA_%D7%94%D7%9B%D7%A0%D7%A1%D7%AA_%D7%90%D7%91%D7%A8%D7%94%D7%9D_%D7%90%D7%91%D7%99%D7%A0%D7%95" TargetMode="External"/><Relationship Id="rId50" Type="http://schemas.openxmlformats.org/officeDocument/2006/relationships/hyperlink" Target="https://he.wikipedia.org/wiki/%D7%97%D7%91%D7%A8%D7%95%D7%9F" TargetMode="External"/><Relationship Id="rId104" Type="http://schemas.openxmlformats.org/officeDocument/2006/relationships/hyperlink" Target="https://he.wikipedia.org/wiki/%D7%94%D7%AA%D7%A7%D7%95%D7%A4%D7%94_%D7%94%D7%94%D7%9C%D7%A0%D7%99%D7%A1%D7%98%D7%99%D7%AA_%D7%91%D7%90%D7%A8%D7%A5_%D7%99%D7%A9%D7%A8%D7%90%D7%9C" TargetMode="External"/><Relationship Id="rId125" Type="http://schemas.openxmlformats.org/officeDocument/2006/relationships/hyperlink" Target="https://he.wikipedia.org/wiki/%D7%97%D7%95%D7%9C%D7%95%D7%9F" TargetMode="External"/><Relationship Id="rId146" Type="http://schemas.openxmlformats.org/officeDocument/2006/relationships/hyperlink" Target="https://he.wikipedia.org/wiki/%D7%99%D7%A9%D7%99%D7%91%D7%AA_%D7%9E%D7%A8%D7%9B%D7%96_%D7%94%D7%A8%D7%91" TargetMode="External"/><Relationship Id="rId167" Type="http://schemas.openxmlformats.org/officeDocument/2006/relationships/hyperlink" Target="https://he.wikipedia.org/wiki/%D7%91%D7%99%D7%AA_%D7%94%D7%9B%D7%A8%D7%9D" TargetMode="External"/><Relationship Id="rId188" Type="http://schemas.openxmlformats.org/officeDocument/2006/relationships/hyperlink" Target="https://he.wikipedia.org/wiki/%D7%A9%D7%91%D7%99%D7%AA%D7%AA_%D7%A0%D7%A9%D7%A7" TargetMode="External"/><Relationship Id="rId311" Type="http://schemas.openxmlformats.org/officeDocument/2006/relationships/hyperlink" Target="https://he.wikipedia.org/wiki/%D7%A9%D7%91%D7%95%D7%A2%D7%95%D7%AA" TargetMode="External"/><Relationship Id="rId332" Type="http://schemas.openxmlformats.org/officeDocument/2006/relationships/image" Target="media/image34.png"/><Relationship Id="rId353" Type="http://schemas.openxmlformats.org/officeDocument/2006/relationships/hyperlink" Target="https://he.wikipedia.org/wiki/%D7%A4%D7%95%D7%9C%D7%99%D7%98%D7%99%D7%A7%D7%90%D7%99" TargetMode="External"/><Relationship Id="rId374" Type="http://schemas.openxmlformats.org/officeDocument/2006/relationships/hyperlink" Target="https://he.wikipedia.org/wiki/%D7%97%D7%99%D7%9C_%D7%94%D7%A8%D7%A4%D7%95%D7%90%D7%94" TargetMode="External"/><Relationship Id="rId395" Type="http://schemas.openxmlformats.org/officeDocument/2006/relationships/hyperlink" Target="https://he.wikipedia.org/wiki/%D7%9B%D7%95%D7%95%D7%99%D7%94" TargetMode="External"/><Relationship Id="rId409" Type="http://schemas.openxmlformats.org/officeDocument/2006/relationships/hyperlink" Target="https://he.wikipedia.org/wiki/%D7%9E%D7%90%D7%97%D7%96" TargetMode="External"/><Relationship Id="rId71" Type="http://schemas.openxmlformats.org/officeDocument/2006/relationships/hyperlink" Target="https://he.wikipedia.org/wiki/%D7%9B%D7%91%D7%99%D7%A9_5" TargetMode="External"/><Relationship Id="rId92" Type="http://schemas.openxmlformats.org/officeDocument/2006/relationships/hyperlink" Target="https://he.wikipedia.org/wiki/%D7%9E%D7%A2%D7%9E%D7%93_%D7%94%D7%A8_%D7%92%D7%A8%D7%99%D7%96%D7%99%D7%9D_%D7%95%D7%94%D7%A8_%D7%A2%D7%99%D7%91%D7%9C" TargetMode="External"/><Relationship Id="rId213" Type="http://schemas.openxmlformats.org/officeDocument/2006/relationships/hyperlink" Target="https://he.wikipedia.org/wiki/%D7%99%D7%A9%D7%99%D7%91%D7%AA_%D7%9E%D7%A8%D7%9B%D7%96_%D7%94%D7%A8%D7%91" TargetMode="External"/><Relationship Id="rId234" Type="http://schemas.openxmlformats.org/officeDocument/2006/relationships/hyperlink" Target="https://he.wikipedia.org/wiki/%D7%93%D7%91_%D7%AA%D7%9E%D7%A8%D7%99" TargetMode="External"/><Relationship Id="rId420" Type="http://schemas.openxmlformats.org/officeDocument/2006/relationships/hyperlink" Target="https://he.wikipedia.org/wiki/%D7%A2%D7%95%D7%A6%D7%9E%D7%94_%D7%9C%D7%99%D7%A9%D7%A8%D7%90%D7%9C" TargetMode="External"/><Relationship Id="rId2" Type="http://schemas.openxmlformats.org/officeDocument/2006/relationships/numbering" Target="numbering.xml"/><Relationship Id="rId29" Type="http://schemas.openxmlformats.org/officeDocument/2006/relationships/image" Target="media/image6.png"/><Relationship Id="rId255" Type="http://schemas.openxmlformats.org/officeDocument/2006/relationships/hyperlink" Target="https://he.wikipedia.org/wiki/%D7%A2%D7%99%D7%A8" TargetMode="External"/><Relationship Id="rId276" Type="http://schemas.openxmlformats.org/officeDocument/2006/relationships/hyperlink" Target="https://he.wikipedia.org/wiki/%D7%90%D7%A8%D7%91%D7%A2_%D7%A2%D7%A8%D7%99_%D7%94%D7%A7%D7%95%D7%93%D7%A9" TargetMode="External"/><Relationship Id="rId297" Type="http://schemas.openxmlformats.org/officeDocument/2006/relationships/image" Target="media/image30.jpeg"/><Relationship Id="rId441" Type="http://schemas.openxmlformats.org/officeDocument/2006/relationships/hyperlink" Target="https://he.wikipedia.org/wiki/%D7%9E%D7%A9%D7%A4%D7%98%D7%99%D7%9D" TargetMode="External"/><Relationship Id="rId462" Type="http://schemas.openxmlformats.org/officeDocument/2006/relationships/hyperlink" Target="https://he.wikipedia.org/wiki/%D7%A9%D7%9C%D7%95%D7%9D_%D7%A2%D7%9B%D7%A9%D7%99%D7%95" TargetMode="External"/><Relationship Id="rId483" Type="http://schemas.openxmlformats.org/officeDocument/2006/relationships/hyperlink" Target="https://he.wikipedia.org/wiki/%D7%A9%D7%93%D7%94_%D7%95%D7%A8%D7%91%D7%95%D7%A8%D7%92" TargetMode="External"/><Relationship Id="rId40" Type="http://schemas.openxmlformats.org/officeDocument/2006/relationships/image" Target="media/image17.png"/><Relationship Id="rId115" Type="http://schemas.openxmlformats.org/officeDocument/2006/relationships/hyperlink" Target="https://he.wikipedia.org/wiki/%D7%99%D7%94%D7%95%D7%A9%D7%A2_%D7%91%D7%9F_%D7%A0%D7%95%D7%9F" TargetMode="External"/><Relationship Id="rId136" Type="http://schemas.openxmlformats.org/officeDocument/2006/relationships/hyperlink" Target="https://he.wikipedia.org/wiki/%D7%94%D7%9E%D7%90%D7%94_%D7%94-20" TargetMode="External"/><Relationship Id="rId157" Type="http://schemas.openxmlformats.org/officeDocument/2006/relationships/hyperlink" Target="https://he.wikipedia.org/wiki/%D7%98%D7%A8%D7%95%D7%9E%D7%A4%D7%9C%D7%93%D7%95%D7%A8" TargetMode="External"/><Relationship Id="rId178" Type="http://schemas.openxmlformats.org/officeDocument/2006/relationships/hyperlink" Target="https://he.wikipedia.org/wiki/%D7%A9%D7%A0%D7%95%D7%AA_%D7%94-30_%D7%A9%D7%9C_%D7%94%D7%9E%D7%90%D7%94_%D7%94-20" TargetMode="External"/><Relationship Id="rId301" Type="http://schemas.openxmlformats.org/officeDocument/2006/relationships/hyperlink" Target="https://he.wikipedia.org/wiki/%D7%A4%D7%95%D7%A8%D7%99%D7%9D" TargetMode="External"/><Relationship Id="rId322" Type="http://schemas.openxmlformats.org/officeDocument/2006/relationships/hyperlink" Target="https://he.wikipedia.org/wiki/%D7%91%D7%A0%D7%99%D7%9E%D7%99%D7%9F_%D7%A0%D7%AA%D7%A0%D7%99%D7%94%D7%95" TargetMode="External"/><Relationship Id="rId343" Type="http://schemas.openxmlformats.org/officeDocument/2006/relationships/hyperlink" Target="https://he.wikipedia.org/wiki/%D7%A6%D7%94%22%D7%9C" TargetMode="External"/><Relationship Id="rId364" Type="http://schemas.openxmlformats.org/officeDocument/2006/relationships/hyperlink" Target="https://he.wikipedia.org/wiki/%D7%A8%D7%93%D7%99%D7%95" TargetMode="External"/><Relationship Id="rId61" Type="http://schemas.openxmlformats.org/officeDocument/2006/relationships/hyperlink" Target="https://he.wikipedia.org/wiki/%D7%94%D7%A9%D7%A8%D7%95%D7%9F" TargetMode="External"/><Relationship Id="rId82" Type="http://schemas.openxmlformats.org/officeDocument/2006/relationships/hyperlink" Target="https://he.wikipedia.org/wiki/%D7%A6%D7%A4%D7%AA" TargetMode="External"/><Relationship Id="rId199" Type="http://schemas.openxmlformats.org/officeDocument/2006/relationships/hyperlink" Target="https://he.wikipedia.org/wiki/%D7%91%D7%99%D7%AA_%D7%9E%D7%9C%D7%95%D7%9F" TargetMode="External"/><Relationship Id="rId203" Type="http://schemas.openxmlformats.org/officeDocument/2006/relationships/hyperlink" Target="https://he.wikipedia.org/wiki/%D7%94%D7%A8_%D7%97%D7%91%D7%A8%D7%95%D7%9F" TargetMode="External"/><Relationship Id="rId385" Type="http://schemas.openxmlformats.org/officeDocument/2006/relationships/hyperlink" Target="https://he.wikipedia.org/wiki/%D7%A7%D7%A6%D7%99%D7%9F_%D7%A8%D7%A4%D7%95%D7%90%D7%94_%D7%A8%D7%90%D7%A9%D7%99" TargetMode="External"/><Relationship Id="rId19" Type="http://schemas.openxmlformats.org/officeDocument/2006/relationships/hyperlink" Target="https://he.wikipedia.org/wiki/%D7%94%D7%92%D7%93%D7%94_%D7%94%D7%9E%D7%A2%D7%A8%D7%91%D7%99%D7%AA" TargetMode="External"/><Relationship Id="rId224" Type="http://schemas.openxmlformats.org/officeDocument/2006/relationships/hyperlink" Target="https://he.wikipedia.org/wiki/%D7%94%D7%A8_%D7%97%D7%91%D7%A8%D7%95%D7%9F" TargetMode="External"/><Relationship Id="rId245" Type="http://schemas.openxmlformats.org/officeDocument/2006/relationships/hyperlink" Target="https://he.wikipedia.org/wiki/%D7%9E%D7%95%D7%A2%D7%A6%D7%AA_%D7%94%D7%91%D7%99%D7%98%D7%97%D7%95%D7%9F" TargetMode="External"/><Relationship Id="rId266" Type="http://schemas.openxmlformats.org/officeDocument/2006/relationships/hyperlink" Target="https://he.wikipedia.org/wiki/%D7%94%D7%90%D7%9E%D7%94%D7%95%D7%AA" TargetMode="External"/><Relationship Id="rId287" Type="http://schemas.openxmlformats.org/officeDocument/2006/relationships/hyperlink" Target="https://he.wikipedia.org/wiki/%D7%91%D7%A0%D7%99%D7%9E%D7%99%D7%9F_%D7%A0%D7%AA%D7%A0%D7%99%D7%94%D7%95" TargetMode="External"/><Relationship Id="rId410" Type="http://schemas.openxmlformats.org/officeDocument/2006/relationships/hyperlink" Target="https://he.wikipedia.org/wiki/%D7%A2%D7%9E%D7%95%D7%A0%D7%94" TargetMode="External"/><Relationship Id="rId431" Type="http://schemas.openxmlformats.org/officeDocument/2006/relationships/hyperlink" Target="https://he.wikipedia.org/wiki/%D7%91%D7%99%D7%AA%22%D7%A8" TargetMode="External"/><Relationship Id="rId452" Type="http://schemas.openxmlformats.org/officeDocument/2006/relationships/hyperlink" Target="https://he.wikipedia.org/wiki/%D7%A8%D7%A6%D7%95%D7%A2%D7%AA_%D7%A2%D7%96%D7%94" TargetMode="External"/><Relationship Id="rId473" Type="http://schemas.openxmlformats.org/officeDocument/2006/relationships/image" Target="media/image48.jpeg"/><Relationship Id="rId494" Type="http://schemas.openxmlformats.org/officeDocument/2006/relationships/hyperlink" Target="https://he.wikipedia.org/wiki/%D7%9E%D7%95%D7%96%D7%99%D7%90%D7%95%D7%9F_%D7%94%D7%99%D7%99%D7%A9%D7%95%D7%91_%D7%94%D7%99%D7%94%D7%95%D7%93%D7%99_%D7%91%D7%97%D7%91%D7%A8%D7%95%D7%9F" TargetMode="External"/><Relationship Id="rId30" Type="http://schemas.openxmlformats.org/officeDocument/2006/relationships/image" Target="media/image7.png"/><Relationship Id="rId105" Type="http://schemas.openxmlformats.org/officeDocument/2006/relationships/hyperlink" Target="https://he.wikipedia.org/wiki/%D7%A7%D7%95%D7%A8%D7%91%D7%9F_%D7%A4%D7%A1%D7%97" TargetMode="External"/><Relationship Id="rId126" Type="http://schemas.openxmlformats.org/officeDocument/2006/relationships/hyperlink" Target="https://he.wikipedia.org/wiki/%D7%A9%D7%A4%D7%94" TargetMode="External"/><Relationship Id="rId147" Type="http://schemas.openxmlformats.org/officeDocument/2006/relationships/hyperlink" Target="https://he.wikipedia.org/wiki/%D7%91%D7%94%22%D7%93_4" TargetMode="External"/><Relationship Id="rId168" Type="http://schemas.openxmlformats.org/officeDocument/2006/relationships/hyperlink" Target="https://he.wikipedia.org/wiki/%D7%94%D7%A8%D7%95%D7%91%D7%A2_%D7%94%D7%99%D7%94%D7%95%D7%93%D7%99" TargetMode="External"/><Relationship Id="rId312" Type="http://schemas.openxmlformats.org/officeDocument/2006/relationships/hyperlink" Target="https://he.wikipedia.org/wiki/%D7%A4%D7%A8%D7%A9%D7%AA_%D7%97%D7%99%D7%99_%D7%A9%D7%A8%D7%94" TargetMode="External"/><Relationship Id="rId333" Type="http://schemas.openxmlformats.org/officeDocument/2006/relationships/image" Target="media/image35.png"/><Relationship Id="rId354" Type="http://schemas.openxmlformats.org/officeDocument/2006/relationships/hyperlink" Target="https://he.wikipedia.org/wiki/%D7%99%D7%A9%D7%A8%D7%90%D7%9C%D7%99" TargetMode="External"/><Relationship Id="rId51" Type="http://schemas.openxmlformats.org/officeDocument/2006/relationships/hyperlink" Target="https://he.wikipedia.org/wiki/%D7%94%D7%A1%D7%9B%D7%9D_%D7%90%D7%95%D7%A1%D7%9C%D7%95" TargetMode="External"/><Relationship Id="rId72" Type="http://schemas.openxmlformats.org/officeDocument/2006/relationships/hyperlink" Target="https://he.wikipedia.org/wiki/%D7%9E%D7%95%D7%A2%D7%A6%D7%94_%D7%90%D7%96%D7%95%D7%A8%D7%99%D7%AA_%D7%A9%D7%95%D7%9E%D7%A8%D7%95%D7%9F" TargetMode="External"/><Relationship Id="rId93" Type="http://schemas.openxmlformats.org/officeDocument/2006/relationships/hyperlink" Target="https://he.wikipedia.org/wiki/%D7%99%D7%95%D7%AA%D7%9D_%D7%91%D7%9F_%D7%92%D7%93%D7%A2%D7%95%D7%9F" TargetMode="External"/><Relationship Id="rId189" Type="http://schemas.openxmlformats.org/officeDocument/2006/relationships/hyperlink" Target="https://he.wikipedia.org/wiki/%D7%94%D7%97%D7%91%D7%A8%D7%94_%D7%9C%D7%97%D7%A7%D7%99%D7%A8%D7%AA_%D7%90%D7%A8%D7%A5-%D7%99%D7%A9%D7%A8%D7%90%D7%9C_%D7%95%D7%A2%D7%AA%D7%99%D7%A7%D7%95%D7%AA%D7%99%D7%94" TargetMode="External"/><Relationship Id="rId375" Type="http://schemas.openxmlformats.org/officeDocument/2006/relationships/hyperlink" Target="https://he.wikipedia.org/wiki/%D7%91%D7%A7%D7%A2%D7%AA_%D7%94%D7%99%D7%A8%D7%93%D7%9F" TargetMode="External"/><Relationship Id="rId396" Type="http://schemas.openxmlformats.org/officeDocument/2006/relationships/hyperlink" Target="https://he.wikipedia.org/wiki/%D7%A4%D7%A8%D7%95%D7%A4%D7%A1%D7%95%D7%A8" TargetMode="External"/><Relationship Id="rId3" Type="http://schemas.openxmlformats.org/officeDocument/2006/relationships/styles" Target="styles.xml"/><Relationship Id="rId214" Type="http://schemas.openxmlformats.org/officeDocument/2006/relationships/hyperlink" Target="https://he.wikipedia.org/wiki/%D7%91%D7%99%D7%AA_%D7%99%D7%AA%D7%99%D7%A8" TargetMode="External"/><Relationship Id="rId235" Type="http://schemas.openxmlformats.org/officeDocument/2006/relationships/hyperlink" Target="https://he.wikipedia.org/wiki/%D7%90-%D7%A1%D7%9E%D7%95%D7%A2" TargetMode="External"/><Relationship Id="rId256" Type="http://schemas.openxmlformats.org/officeDocument/2006/relationships/hyperlink" Target="https://he.wikipedia.org/wiki/%D7%94%D7%A8_%D7%97%D7%91%D7%A8%D7%95%D7%9F" TargetMode="External"/><Relationship Id="rId277" Type="http://schemas.openxmlformats.org/officeDocument/2006/relationships/hyperlink" Target="https://he.wikipedia.org/wiki/%D7%99%D7%A8%D7%95%D7%A9%D7%9C%D7%99%D7%9D" TargetMode="External"/><Relationship Id="rId298" Type="http://schemas.openxmlformats.org/officeDocument/2006/relationships/hyperlink" Target="https://he.wikipedia.org/wiki/%D7%97%D7%96%D7%A7%D7%94_(%D7%A7%D7%A0%D7%99%D7%99%D7%9F)" TargetMode="External"/><Relationship Id="rId400" Type="http://schemas.openxmlformats.org/officeDocument/2006/relationships/hyperlink" Target="https://he.wikipedia.org/wiki/%D7%94%D7%91%D7%97%D7%99%D7%A8%D7%95%D7%AA_%D7%9C%D7%9B%D7%A0%D7%A1%D7%AA_%D7%94%D7%A9%D7%A9_%D7%A2%D7%A9%D7%A8%D7%94" TargetMode="External"/><Relationship Id="rId421" Type="http://schemas.openxmlformats.org/officeDocument/2006/relationships/hyperlink" Target="https://he.wikipedia.org/wiki/%D7%94%D7%91%D7%97%D7%99%D7%A8%D7%95%D7%AA_%D7%9C%D7%9B%D7%A0%D7%A1%D7%AA_%D7%94%D7%AA%D7%A9%D7%A2_%D7%A2%D7%A9%D7%A8%D7%94" TargetMode="External"/><Relationship Id="rId442" Type="http://schemas.openxmlformats.org/officeDocument/2006/relationships/hyperlink" Target="https://he.wikipedia.org/wiki/%D7%90%D7%95%D7%A0%D7%99%D7%91%D7%A8%D7%A1%D7%99%D7%98%D7%AA_%D7%AA%D7%9C_%D7%90%D7%91%D7%99%D7%91" TargetMode="External"/><Relationship Id="rId463" Type="http://schemas.openxmlformats.org/officeDocument/2006/relationships/hyperlink" Target="https://he.wikipedia.org/wiki/%D7%90%D7%91%D7%99_%D7%91%D7%95%D7%A1%D7%A7%D7%99%D7%9C%D7%94" TargetMode="External"/><Relationship Id="rId484" Type="http://schemas.openxmlformats.org/officeDocument/2006/relationships/hyperlink" Target="https://he.wikipedia.org/wiki/%D7%99%D7%A9%D7%99%D7%91%D7%AA_%D7%A0%D7%97%D7%9C%D7%99%D7%9D" TargetMode="External"/><Relationship Id="rId116" Type="http://schemas.openxmlformats.org/officeDocument/2006/relationships/image" Target="media/image26.jpeg"/><Relationship Id="rId137" Type="http://schemas.openxmlformats.org/officeDocument/2006/relationships/hyperlink" Target="https://he.wikipedia.org/wiki/%D7%94%D7%AA%D7%A0%D7%97%D7%9C%D7%95%D7%AA" TargetMode="External"/><Relationship Id="rId158" Type="http://schemas.openxmlformats.org/officeDocument/2006/relationships/hyperlink" Target="https://he.wikipedia.org/wiki/%D7%9C%D7%99%D7%98%D7%90" TargetMode="External"/><Relationship Id="rId302" Type="http://schemas.openxmlformats.org/officeDocument/2006/relationships/hyperlink" Target="https://he.wikipedia.org/wiki/%D7%98%D7%91%D7%97_%D7%9E%D7%A2%D7%A8%D7%AA_%D7%94%D7%9E%D7%9B%D7%A4%D7%9C%D7%94" TargetMode="External"/><Relationship Id="rId323" Type="http://schemas.openxmlformats.org/officeDocument/2006/relationships/hyperlink" Target="https://he.wikipedia.org/wiki/%D7%90%D7%AA%D7%A8_%D7%9E%D7%95%D7%A8%D7%A9%D7%AA_%D7%9C%D7%90%D7%95%D7%9E%D7%99%D7%AA_(%D7%99%D7%A9%D7%A8%D7%90%D7%9C)" TargetMode="External"/><Relationship Id="rId344" Type="http://schemas.openxmlformats.org/officeDocument/2006/relationships/hyperlink" Target="https://he.wikipedia.org/wiki/%D7%90%D7%9C%D7%95%D7%A3" TargetMode="External"/><Relationship Id="rId20" Type="http://schemas.openxmlformats.org/officeDocument/2006/relationships/hyperlink" Target="https://he.wikipedia.org/wiki/%D7%A9%D7%98%D7%97_%D7%90%D7%A9" TargetMode="External"/><Relationship Id="rId41" Type="http://schemas.openxmlformats.org/officeDocument/2006/relationships/image" Target="media/image18.jpeg"/><Relationship Id="rId62" Type="http://schemas.openxmlformats.org/officeDocument/2006/relationships/hyperlink" Target="https://he.wikipedia.org/wiki/%D7%9E%D7%99%D7%A9%D7%95%D7%A8_%D7%94%D7%97%D7%95%D7%A3" TargetMode="External"/><Relationship Id="rId83" Type="http://schemas.openxmlformats.org/officeDocument/2006/relationships/hyperlink" Target="https://he.wikipedia.org/wiki/%D7%A4%D7%99%D7%92%D7%95%D7%A2_%D7%94%D7%99%D7%A8%D7%99_%D7%91%D7%90%D7%96%D7%95%D7%A8_%D7%94%D7%AA%D7%A2%D7%A9%D7%99%D7%99%D7%94_%D7%91%D7%A8%D7%A7%D7%9F" TargetMode="External"/><Relationship Id="rId179" Type="http://schemas.openxmlformats.org/officeDocument/2006/relationships/hyperlink" Target="https://he.wikipedia.org/wiki/%D7%91%D7%99%D7%AA_%D7%A1%D7%A4%D7%A8_%D7%99%D7%A1%D7%95%D7%93%D7%99" TargetMode="External"/><Relationship Id="rId365" Type="http://schemas.openxmlformats.org/officeDocument/2006/relationships/hyperlink" Target="https://he.wikipedia.org/wiki/%D7%A9%D7%A0%D7%95%D7%AA_%D7%94-70_%D7%A9%D7%9C_%D7%94%D7%9E%D7%90%D7%94_%D7%94-20" TargetMode="External"/><Relationship Id="rId386" Type="http://schemas.openxmlformats.org/officeDocument/2006/relationships/hyperlink" Target="https://he.wikipedia.org/wiki/%D7%9B%D7%99%D7%A8%D7%95%D7%A8%D7%92%D7%99%D7%94_%D7%A4%D7%9C%D7%A1%D7%98%D7%99%D7%AA" TargetMode="External"/><Relationship Id="rId190" Type="http://schemas.openxmlformats.org/officeDocument/2006/relationships/hyperlink" Target="https://he.wikipedia.org/wiki/%D7%9E%D7%A7%D7%9C%D7%A2" TargetMode="External"/><Relationship Id="rId204" Type="http://schemas.openxmlformats.org/officeDocument/2006/relationships/hyperlink" Target="https://he.wikipedia.org/wiki/%D7%9E%D7%A9%D7%98%D7%A8%D7%95%D7%AA_%D7%99%D7%A8%D7%93%D7%A0%D7%99%D7%95%D7%AA_%D7%91%D7%93%D7%A8%D7%95%D7%9D_%D7%99%D7%94%D7%95%D7%93%D7%94" TargetMode="External"/><Relationship Id="rId225" Type="http://schemas.openxmlformats.org/officeDocument/2006/relationships/hyperlink" Target="https://he.wikipedia.org/wiki/%D7%9E%D7%95%D7%A7%D7%A9" TargetMode="External"/><Relationship Id="rId246" Type="http://schemas.openxmlformats.org/officeDocument/2006/relationships/hyperlink" Target="https://he.wikipedia.org/wiki/%D7%94%D7%A8%D7%99%D7%A1%D7%AA_%D7%91%D7%AA%D7%99%D7%9D_%D7%91%D7%A1%D7%9B%D7%A1%D7%95%D7%9A_%D7%94%D7%99%D7%A9%D7%A8%D7%90%D7%9C%D7%99-%D7%A4%D7%9C%D7%A1%D7%98%D7%99%D7%A0%D7%99" TargetMode="External"/><Relationship Id="rId267" Type="http://schemas.openxmlformats.org/officeDocument/2006/relationships/hyperlink" Target="https://he.wikipedia.org/wiki/%D7%90%D7%91%D7%A8%D7%94%D7%9D" TargetMode="External"/><Relationship Id="rId288" Type="http://schemas.openxmlformats.org/officeDocument/2006/relationships/hyperlink" Target="https://he.wikipedia.org/wiki/%D7%99%D7%90%D7%A1%D7%A8_%D7%A2%D7%A8%D7%A4%D7%90%D7%AA" TargetMode="External"/><Relationship Id="rId411" Type="http://schemas.openxmlformats.org/officeDocument/2006/relationships/hyperlink" Target="https://he.wikipedia.org/wiki/%D7%95%D7%A2%D7%93%D7%AA_%D7%94%D7%90%D7%AA%D7%99%D7%A7%D7%94_%D7%A9%D7%9C_%D7%94%D7%9B%D7%A0%D7%A1%D7%AA" TargetMode="External"/><Relationship Id="rId432" Type="http://schemas.openxmlformats.org/officeDocument/2006/relationships/hyperlink" Target="https://he.wikipedia.org/wiki/%D7%91%D7%A8%D7%99%D7%AA_%D7%94%D7%91%D7%A8%D7%99%D7%95%D7%A0%D7%99%D7%9D" TargetMode="External"/><Relationship Id="rId453" Type="http://schemas.openxmlformats.org/officeDocument/2006/relationships/hyperlink" Target="https://he.wikipedia.org/wiki/%D7%91%D7%92%22%D7%A5" TargetMode="External"/><Relationship Id="rId474" Type="http://schemas.openxmlformats.org/officeDocument/2006/relationships/hyperlink" Target="https://he.wikipedia.org/wiki/%D7%AA%D7%9C_%D7%90%D7%91%D7%99%D7%91" TargetMode="External"/><Relationship Id="rId106" Type="http://schemas.openxmlformats.org/officeDocument/2006/relationships/hyperlink" Target="https://he.wikipedia.org/wiki/%D7%9E%D7%95%D7%96%D7%99%D7%90%D7%95%D7%9F_%D7%94%D7%A9%D7%95%D7%9E%D7%A8%D7%95%D7%A0%D7%99%D7%9D_-_%D7%92%D7%A8%D7%99%D7%96%D7%99%D7%9D" TargetMode="External"/><Relationship Id="rId127" Type="http://schemas.openxmlformats.org/officeDocument/2006/relationships/hyperlink" Target="https://he.wikipedia.org/wiki/%D7%A2%D7%91%D7%A8%D7%99%D7%AA_%D7%A2%D7%AA%D7%99%D7%A7%D7%94" TargetMode="External"/><Relationship Id="rId313" Type="http://schemas.openxmlformats.org/officeDocument/2006/relationships/hyperlink" Target="https://he.wikipedia.org/wiki/%D7%99%D7%95%D7%9D_%D7%9B%D7%99%D7%A4%D7%95%D7%A8_%D7%A7%D7%98%D7%9F" TargetMode="External"/><Relationship Id="rId495" Type="http://schemas.openxmlformats.org/officeDocument/2006/relationships/hyperlink" Target="https://he.wikipedia.org/wiki/%D7%99%D7%95%D7%9D_%D7%99%D7%A8%D7%95%D7%A9%D7%9C%D7%99%D7%9D" TargetMode="External"/><Relationship Id="rId10" Type="http://schemas.openxmlformats.org/officeDocument/2006/relationships/image" Target="media/image2.gif"/><Relationship Id="rId31" Type="http://schemas.openxmlformats.org/officeDocument/2006/relationships/image" Target="media/image8.png"/><Relationship Id="rId52" Type="http://schemas.openxmlformats.org/officeDocument/2006/relationships/hyperlink" Target="https://he.wikipedia.org/wiki/%D7%94%D7%99%D7%99%D7%A9%D7%95%D7%91_%D7%94%D7%99%D7%94%D7%95%D7%93%D7%99_%D7%91%D7%97%D7%91%D7%A8%D7%95%D7%9F_%D7%9C%D7%90%D7%97%D7%A8_%D7%9E%D7%9C%D7%97%D7%9E%D7%AA_%D7%A9%D7%A9%D7%AA_%D7%94%D7%99%D7%9E%D7%99%D7%9D" TargetMode="External"/><Relationship Id="rId73" Type="http://schemas.openxmlformats.org/officeDocument/2006/relationships/hyperlink" Target="https://he.wikipedia.org/wiki/%D7%93%D7%95%D7%A0%D7%9D" TargetMode="External"/><Relationship Id="rId94" Type="http://schemas.openxmlformats.org/officeDocument/2006/relationships/hyperlink" Target="https://he.wikipedia.org/wiki/%D7%92%D7%95%D7%91%D7%94_%D7%A4%D7%A0%D7%99_%D7%94%D7%99%D7%9D" TargetMode="External"/><Relationship Id="rId148" Type="http://schemas.openxmlformats.org/officeDocument/2006/relationships/hyperlink" Target="https://he.wikipedia.org/wiki/%D7%A4%D7%9C%D7%A1%D7%98%D7%99%D7%A0%D7%99%D7%9D" TargetMode="External"/><Relationship Id="rId169" Type="http://schemas.openxmlformats.org/officeDocument/2006/relationships/hyperlink" Target="https://he.wikipedia.org/wiki/%D7%A7%D7%A8%D7%9F_%D7%94%D7%99%D7%A1%D7%95%D7%93" TargetMode="External"/><Relationship Id="rId334" Type="http://schemas.openxmlformats.org/officeDocument/2006/relationships/image" Target="media/image36.png"/><Relationship Id="rId355" Type="http://schemas.openxmlformats.org/officeDocument/2006/relationships/hyperlink" Target="https://he.wikipedia.org/wiki/%D7%AA%D7%AA-%D7%90%D7%9C%D7%95%D7%A3" TargetMode="External"/><Relationship Id="rId376" Type="http://schemas.openxmlformats.org/officeDocument/2006/relationships/hyperlink" Target="https://he.wikipedia.org/wiki/%D7%9E%D7%A8%D7%97%D7%91_%D7%A9%D7%9C%D7%9E%D7%94" TargetMode="External"/><Relationship Id="rId397" Type="http://schemas.openxmlformats.org/officeDocument/2006/relationships/hyperlink" Target="https://he.wikipedia.org/wiki/%D7%A1%D7%95%D7%A4%D7%A8" TargetMode="External"/><Relationship Id="rId4" Type="http://schemas.openxmlformats.org/officeDocument/2006/relationships/settings" Target="settings.xml"/><Relationship Id="rId180" Type="http://schemas.openxmlformats.org/officeDocument/2006/relationships/hyperlink" Target="https://he.wikipedia.org/wiki/%D7%92%D7%9F_%D7%99%D7%9C%D7%93%D7%99%D7%9D" TargetMode="External"/><Relationship Id="rId215" Type="http://schemas.openxmlformats.org/officeDocument/2006/relationships/hyperlink" Target="https://he.wikipedia.org/wiki/%D7%9E%D7%9B%D7%99%D7%A0%D7%94_%D7%A7%D7%93%D7%9D-%D7%A6%D7%91%D7%90%D7%99%D7%AA_%D7%99%D7%AA%D7%99%D7%A8" TargetMode="External"/><Relationship Id="rId236" Type="http://schemas.openxmlformats.org/officeDocument/2006/relationships/hyperlink" Target="https://he.wikipedia.org/wiki/%D7%97%D7%91%D7%A8%D7%95%D7%9F" TargetMode="External"/><Relationship Id="rId257" Type="http://schemas.openxmlformats.org/officeDocument/2006/relationships/hyperlink" Target="https://he.wikipedia.org/wiki/%D7%94%D7%A8%D7%99_%D7%99%D7%94%D7%95%D7%93%D7%94" TargetMode="External"/><Relationship Id="rId278" Type="http://schemas.openxmlformats.org/officeDocument/2006/relationships/hyperlink" Target="https://he.wikipedia.org/wiki/%D7%A6%D7%A4%D7%AA" TargetMode="External"/><Relationship Id="rId401" Type="http://schemas.openxmlformats.org/officeDocument/2006/relationships/hyperlink" Target="https://he.wikipedia.org/wiki/%D7%9E%D7%A4%D7%9C%D7%92%D7%AA_%D7%9E%D7%95%D7%9C%D7%93%D7%AA" TargetMode="External"/><Relationship Id="rId422" Type="http://schemas.openxmlformats.org/officeDocument/2006/relationships/hyperlink" Target="https://he.wikipedia.org/wiki/%D7%A2%D7%95%D7%A6%D7%9E%D7%94_%D7%9C%D7%99%D7%A9%D7%A8%D7%90%D7%9C" TargetMode="External"/><Relationship Id="rId443" Type="http://schemas.openxmlformats.org/officeDocument/2006/relationships/hyperlink" Target="https://he.wikipedia.org/wiki/%D7%9E%D7%A4%D7%9C%D7%92%D7%AA_%D7%94%D7%A2%D7%91%D7%95%D7%93%D7%94" TargetMode="External"/><Relationship Id="rId464" Type="http://schemas.openxmlformats.org/officeDocument/2006/relationships/image" Target="media/image47.jpeg"/><Relationship Id="rId303" Type="http://schemas.openxmlformats.org/officeDocument/2006/relationships/hyperlink" Target="https://he.wikipedia.org/wiki/%D7%91%D7%A8%D7%95%D7%9A_%D7%92%D7%95%D7%9C%D7%93%D7%A9%D7%98%D7%99%D7%99%D7%9F" TargetMode="External"/><Relationship Id="rId485" Type="http://schemas.openxmlformats.org/officeDocument/2006/relationships/hyperlink" Target="https://he.wikipedia.org/wiki/%D7%99%D7%A9%D7%99%D7%91%D7%AA_%D7%A0%D7%99%D7%A8_%D7%A7%D7%A8%D7%99%D7%99%D7%AA_%D7%90%D7%A8%D7%91%D7%A2" TargetMode="External"/><Relationship Id="rId42" Type="http://schemas.openxmlformats.org/officeDocument/2006/relationships/image" Target="media/image19.gif"/><Relationship Id="rId84" Type="http://schemas.openxmlformats.org/officeDocument/2006/relationships/hyperlink" Target="https://he.wikipedia.org/wiki/7_%D7%91%D7%90%D7%95%D7%A7%D7%98%D7%95%D7%91%D7%A8" TargetMode="External"/><Relationship Id="rId138" Type="http://schemas.openxmlformats.org/officeDocument/2006/relationships/hyperlink" Target="https://he.wikipedia.org/wiki/%D7%92%D7%95%D7%A4%D7%A0%D7%94" TargetMode="External"/><Relationship Id="rId345" Type="http://schemas.openxmlformats.org/officeDocument/2006/relationships/hyperlink" Target="https://he.wikipedia.org/wiki/%D7%A4%D7%99%D7%A7%D7%95%D7%93_%D7%94%D7%9E%D7%A8%D7%9B%D7%96" TargetMode="External"/><Relationship Id="rId387" Type="http://schemas.openxmlformats.org/officeDocument/2006/relationships/hyperlink" Target="https://he.wikipedia.org/wiki/%D7%91%D7%99%D7%AA_%D7%97%D7%95%D7%9C%D7%99%D7%9D" TargetMode="External"/><Relationship Id="rId191" Type="http://schemas.openxmlformats.org/officeDocument/2006/relationships/hyperlink" Target="https://he.wikipedia.org/wiki/%D7%A0%D7%A9%D7%A7_%D7%A7%D7%9C" TargetMode="External"/><Relationship Id="rId205" Type="http://schemas.openxmlformats.org/officeDocument/2006/relationships/hyperlink" Target="https://he.wikipedia.org/wiki/%D7%99%D7%A8%D7%95%D7%A9%D7%9C%D7%99%D7%9D" TargetMode="External"/><Relationship Id="rId247" Type="http://schemas.openxmlformats.org/officeDocument/2006/relationships/hyperlink" Target="https://he.wikipedia.org/wiki/%D7%A7%D7%A8%D7%91_%D7%90%D7%95%D7%95%D7%99%D7%A8" TargetMode="External"/><Relationship Id="rId412" Type="http://schemas.openxmlformats.org/officeDocument/2006/relationships/hyperlink" Target="https://he.wikipedia.org/wiki/%D7%90%D7%95%D7%AA_%D7%90%D7%91%D7%99%D7%A8_%D7%90%D7%99%D7%9B%D7%95%D7%AA_%D7%94%D7%A9%D7%9C%D7%98%D7%95%D7%9F" TargetMode="External"/><Relationship Id="rId107" Type="http://schemas.openxmlformats.org/officeDocument/2006/relationships/hyperlink" Target="https://he.wikipedia.org/wiki/%D7%91%D7%99%D7%AA_%D7%A7%D7%91%D7%A8%D7%95%D7%AA" TargetMode="External"/><Relationship Id="rId289" Type="http://schemas.openxmlformats.org/officeDocument/2006/relationships/hyperlink" Target="https://he.wikipedia.org/wiki/%D7%9E%D7%91%D7%A6%D7%A2_%D7%97%D7%95%D7%9E%D7%AA_%D7%9E%D7%92%D7%9F" TargetMode="External"/><Relationship Id="rId454" Type="http://schemas.openxmlformats.org/officeDocument/2006/relationships/hyperlink" Target="https://he.wikipedia.org/wiki/%D7%9E%D7%90%D7%97%D7%96" TargetMode="External"/><Relationship Id="rId496" Type="http://schemas.openxmlformats.org/officeDocument/2006/relationships/hyperlink" Target="https://he.wikipedia.org/wiki/%D7%AA%D7%A9%D7%A1%22%D7%98" TargetMode="External"/><Relationship Id="rId11" Type="http://schemas.openxmlformats.org/officeDocument/2006/relationships/hyperlink" Target="https://he.wikipedia.org/wiki/%D7%94%D7%A1%D7%9B%D7%9E%D7%99_%D7%90%D7%95%D7%A1%D7%9C%D7%95" TargetMode="External"/><Relationship Id="rId53" Type="http://schemas.openxmlformats.org/officeDocument/2006/relationships/image" Target="media/image20.jpeg"/><Relationship Id="rId149" Type="http://schemas.openxmlformats.org/officeDocument/2006/relationships/hyperlink" Target="https://he.wikipedia.org/wiki/%D7%91%D7%99%D7%AA%D7%99%D7%9F" TargetMode="External"/><Relationship Id="rId314" Type="http://schemas.openxmlformats.org/officeDocument/2006/relationships/hyperlink" Target="https://he.wikipedia.org/wiki/%D7%9E%D7%95%D7%97%D7%9E%D7%93" TargetMode="External"/><Relationship Id="rId356" Type="http://schemas.openxmlformats.org/officeDocument/2006/relationships/hyperlink" Target="https://he.wikipedia.org/wiki/%D7%A7%D7%A6%D7%99%D7%9F_%D7%A8%D7%A4%D7%95%D7%90%D7%94_%D7%A8%D7%90%D7%A9%D7%99" TargetMode="External"/><Relationship Id="rId398" Type="http://schemas.openxmlformats.org/officeDocument/2006/relationships/hyperlink" Target="https://he.wikipedia.org/wiki/%D7%A1%D7%A4%D7%A8_%D7%A2%D7%99%D7%95%D7%9F" TargetMode="External"/><Relationship Id="rId95" Type="http://schemas.openxmlformats.org/officeDocument/2006/relationships/hyperlink" Target="https://he.wikipedia.org/wiki/%D7%94%D7%A9%D7%95%D7%9E%D7%A8%D7%95%D7%9F" TargetMode="External"/><Relationship Id="rId160" Type="http://schemas.openxmlformats.org/officeDocument/2006/relationships/hyperlink" Target="https://he.wikipedia.org/wiki/%D7%99%D7%A6%D7%97%D7%A7_%D7%A9%D7%93%D7%94" TargetMode="External"/><Relationship Id="rId216" Type="http://schemas.openxmlformats.org/officeDocument/2006/relationships/hyperlink" Target="https://he.wikipedia.org/wiki/%D7%93%D7%A8%D7%9A_%D7%A8%D7%95%D7%9E%D7%99%D7%AA" TargetMode="External"/><Relationship Id="rId423" Type="http://schemas.openxmlformats.org/officeDocument/2006/relationships/hyperlink" Target="https://he.wikipedia.org/wiki/%D7%90%D7%97%D7%95%D7%96_%D7%94%D7%97%D7%A1%D7%99%D7%9E%D7%94_(%D7%99%D7%A9%D7%A8%D7%90%D7%9C)" TargetMode="External"/><Relationship Id="rId258" Type="http://schemas.openxmlformats.org/officeDocument/2006/relationships/hyperlink" Target="https://he.wikipedia.org/wiki/%D7%99%D7%A8%D7%95%D7%A9%D7%9C%D7%99%D7%9D" TargetMode="External"/><Relationship Id="rId465" Type="http://schemas.openxmlformats.org/officeDocument/2006/relationships/hyperlink" Target="https://he.wikipedia.org/wiki/%D7%9E%D7%93%D7%A2%D7%99_%D7%94%D7%9E%D7%93%D7%99%D7%A0%D7%94" TargetMode="External"/><Relationship Id="rId22" Type="http://schemas.openxmlformats.org/officeDocument/2006/relationships/hyperlink" Target="https://he.wikipedia.org/wiki/%D7%9E%D7%96%D7%A8%D7%97_%D7%99%D7%A8%D7%95%D7%A9%D7%9C%D7%99%D7%9D" TargetMode="External"/><Relationship Id="rId64" Type="http://schemas.openxmlformats.org/officeDocument/2006/relationships/hyperlink" Target="https://he.wikipedia.org/wiki/%D7%9E%D7%96%D7%92_%D7%90%D7%95%D7%95%D7%99%D7%A8" TargetMode="External"/><Relationship Id="rId118" Type="http://schemas.openxmlformats.org/officeDocument/2006/relationships/hyperlink" Target="https://he.wikipedia.org/wiki/%D7%A2%D7%91%D7%A8%D7%99%D7%AA_%D7%A9%D7%95%D7%9E%D7%A8%D7%95%D7%A0%D7%99%D7%AA" TargetMode="External"/><Relationship Id="rId325" Type="http://schemas.openxmlformats.org/officeDocument/2006/relationships/hyperlink" Target="https://he.wikipedia.org/w/index.php?title=%D7%A8%D7%9B%D7%A1_%D7%90-%D7%A6%D7%9C%D7%97&amp;action=edit&amp;redlink=1" TargetMode="External"/><Relationship Id="rId367" Type="http://schemas.openxmlformats.org/officeDocument/2006/relationships/hyperlink" Target="https://he.wikipedia.org/wiki/%D7%A8%D7%A9%D7%AA_%D7%90%27" TargetMode="External"/><Relationship Id="rId171" Type="http://schemas.openxmlformats.org/officeDocument/2006/relationships/hyperlink" Target="https://he.wikipedia.org/wiki/%D7%91%D7%99%D7%AA_%D7%9C%D7%97%D7%9D" TargetMode="External"/><Relationship Id="rId227" Type="http://schemas.openxmlformats.org/officeDocument/2006/relationships/hyperlink" Target="https://he.wikipedia.org/wiki/%D7%A8%D7%9E%D7%98%D7%9B%22%D7%9C" TargetMode="External"/><Relationship Id="rId269" Type="http://schemas.openxmlformats.org/officeDocument/2006/relationships/hyperlink" Target="https://he.wikipedia.org/wiki/%D7%99%D7%A2%D7%A7%D7%91" TargetMode="External"/><Relationship Id="rId434" Type="http://schemas.openxmlformats.org/officeDocument/2006/relationships/hyperlink" Target="https://he.wikipedia.org/wiki/%D7%A1%D7%95%D7%A0%D7%99%D7%94_%D7%A9%D7%A5" TargetMode="External"/><Relationship Id="rId476" Type="http://schemas.openxmlformats.org/officeDocument/2006/relationships/hyperlink" Target="https://he.wikipedia.org/wiki/%D7%90%D7%95%D7%92%D7%93%D7%94" TargetMode="External"/><Relationship Id="rId33" Type="http://schemas.openxmlformats.org/officeDocument/2006/relationships/image" Target="media/image10.png"/><Relationship Id="rId129" Type="http://schemas.openxmlformats.org/officeDocument/2006/relationships/hyperlink" Target="https://he.wikipedia.org/wiki/%D7%9B%D7%AA%D7%91_%D7%A9%D7%95%D7%9E%D7%A8%D7%95%D7%A0%D7%99" TargetMode="External"/><Relationship Id="rId280" Type="http://schemas.openxmlformats.org/officeDocument/2006/relationships/hyperlink" Target="https://he.wikipedia.org/wiki/%D7%97%D7%98%D7%99%D7%91%D7%AA_%D7%99%D7%A8%D7%95%D7%A9%D7%9C%D7%99%D7%9D" TargetMode="External"/><Relationship Id="rId336" Type="http://schemas.openxmlformats.org/officeDocument/2006/relationships/image" Target="media/image38.png"/><Relationship Id="rId501" Type="http://schemas.openxmlformats.org/officeDocument/2006/relationships/image" Target="media/image50.png"/><Relationship Id="rId75" Type="http://schemas.openxmlformats.org/officeDocument/2006/relationships/hyperlink" Target="https://he.wikipedia.org/wiki/%D7%A4%D7%9C%D7%A1%D7%98%D7%99%D7%A0%D7%99%D7%9D" TargetMode="External"/><Relationship Id="rId140" Type="http://schemas.openxmlformats.org/officeDocument/2006/relationships/hyperlink" Target="https://he.wikipedia.org/wiki/%D7%A8%D7%90%D7%9E%D7%90%D7%9C%D7%9C%D7%94" TargetMode="External"/><Relationship Id="rId182" Type="http://schemas.openxmlformats.org/officeDocument/2006/relationships/hyperlink" Target="https://he.wikipedia.org/wiki/%D7%9E%D7%90%D7%A4%D7%99%D7%99%D7%94" TargetMode="External"/><Relationship Id="rId378" Type="http://schemas.openxmlformats.org/officeDocument/2006/relationships/hyperlink" Target="https://he.wikipedia.org/wiki/%D7%91%D7%99%D7%99%D7%A8%D7%95%D7%AA" TargetMode="External"/><Relationship Id="rId403" Type="http://schemas.openxmlformats.org/officeDocument/2006/relationships/hyperlink" Target="https://he.wikipedia.org/wiki/%D7%AA%D7%95%D7%9B%D7%A0%D7%99%D7%AA_%D7%94%D7%94%D7%AA%D7%A0%D7%AA%D7%A7%D7%95%D7%AA" TargetMode="External"/><Relationship Id="rId6" Type="http://schemas.openxmlformats.org/officeDocument/2006/relationships/footnotes" Target="footnotes.xml"/><Relationship Id="rId238" Type="http://schemas.openxmlformats.org/officeDocument/2006/relationships/hyperlink" Target="https://he.wikipedia.org/wiki/%D7%90%D7%9E%22%D7%9F" TargetMode="External"/><Relationship Id="rId445" Type="http://schemas.openxmlformats.org/officeDocument/2006/relationships/hyperlink" Target="https://he.wikipedia.org/wiki/%D7%94%D7%9E%D7%A9%D7%9E%D7%A8%D7%AA_%D7%94%D7%A6%D7%A2%D7%99%D7%A8%D7%94_%D7%A9%D7%9C_%D7%9E%D7%A4%D7%9C%D7%92%D7%AA_%D7%94%D7%A2%D7%91%D7%95%D7%93%D7%94" TargetMode="External"/><Relationship Id="rId487" Type="http://schemas.openxmlformats.org/officeDocument/2006/relationships/hyperlink" Target="https://he.wikipedia.org/wiki/%D7%97%D7%99%D7%9C_%D7%94%D7%A9%D7%A8%D7%99%D7%95%D7%9F" TargetMode="External"/><Relationship Id="rId291" Type="http://schemas.openxmlformats.org/officeDocument/2006/relationships/hyperlink" Target="https://he.wikipedia.org/wiki/%D7%A7%D7%91%D7%A8_%D7%A8%D7%97%D7%9C" TargetMode="External"/><Relationship Id="rId305" Type="http://schemas.openxmlformats.org/officeDocument/2006/relationships/hyperlink" Target="https://he.wikipedia.org/wiki/%D7%9E%D7%A1%D7%92%D7%93" TargetMode="External"/><Relationship Id="rId347" Type="http://schemas.openxmlformats.org/officeDocument/2006/relationships/hyperlink" Target="https://he.wikipedia.org/wiki/%D7%A2%D7%95%D7%A6%D7%91%D7%AA_%D7%94%D7%A4%D7%9C%D7%93%D7%94" TargetMode="External"/><Relationship Id="rId44" Type="http://schemas.openxmlformats.org/officeDocument/2006/relationships/hyperlink" Target="https://he.wikipedia.org/wiki/%D7%94%D7%A1%D7%9B%D7%9D_%D7%98%D7%90%D7%91%D7%94" TargetMode="External"/><Relationship Id="rId86" Type="http://schemas.openxmlformats.org/officeDocument/2006/relationships/hyperlink" Target="https://he.wikipedia.org/wiki/%D7%A7%D7%91%D7%95%D7%A6%D7%AA_%D7%90%D7%9C%D7%95%D7%9F_(%D7%AA%D7%91%D7%A8%D7%95%D7%90%D7%94)" TargetMode="External"/><Relationship Id="rId151" Type="http://schemas.openxmlformats.org/officeDocument/2006/relationships/hyperlink" Target="https://he.wikipedia.org/wiki/%D7%94%D7%94%D7%A1%D7%AA%D7%93%D7%A8%D7%95%D7%AA_%D7%94%D7%A6%D7%99%D7%95%D7%A0%D7%99%D7%AA_%D7%94%D7%A2%D7%95%D7%9C%D7%9E%D7%99%D7%AA" TargetMode="External"/><Relationship Id="rId389" Type="http://schemas.openxmlformats.org/officeDocument/2006/relationships/hyperlink" Target="https://he.wikipedia.org/wiki/%D7%A0%D7%97%D7%95%D7%9D_%D7%91%D7%9F-%D7%97%D7%95%D7%A8" TargetMode="External"/><Relationship Id="rId193" Type="http://schemas.openxmlformats.org/officeDocument/2006/relationships/hyperlink" Target="https://he.wikipedia.org/wiki/%D7%9E%D7%A0%D7%96%D7%A8_%D7%9E%D7%A8_%D7%90%D7%9C%D7%99%D7%90%D7%A1" TargetMode="External"/><Relationship Id="rId207" Type="http://schemas.openxmlformats.org/officeDocument/2006/relationships/hyperlink" Target="https://he.wikipedia.org/wiki/%D7%A0%D7%92%D7%91" TargetMode="External"/><Relationship Id="rId249" Type="http://schemas.openxmlformats.org/officeDocument/2006/relationships/hyperlink" Target="https://he.wikipedia.org/wiki/%D7%97%D7%99%D7%9C_%D7%94%D7%90%D7%95%D7%95%D7%99%D7%A8_%D7%94%D7%99%D7%A8%D7%93%D7%A0%D7%99" TargetMode="External"/><Relationship Id="rId414" Type="http://schemas.openxmlformats.org/officeDocument/2006/relationships/hyperlink" Target="https://he.wikipedia.org/wiki/%D7%90%D7%95%D7%9E%22%D7%A5" TargetMode="External"/><Relationship Id="rId456" Type="http://schemas.openxmlformats.org/officeDocument/2006/relationships/hyperlink" Target="https://he.wikipedia.org/wiki/%D7%A2%D7%9E%D7%95%D7%A0%D7%94" TargetMode="External"/><Relationship Id="rId498" Type="http://schemas.openxmlformats.org/officeDocument/2006/relationships/hyperlink" Target="https://he.wikipedia.org/wiki/%D7%91%D7%99%D7%AA_%D7%94%D7%93%D7%A1%D7%94" TargetMode="External"/><Relationship Id="rId13" Type="http://schemas.openxmlformats.org/officeDocument/2006/relationships/hyperlink" Target="https://he.wikipedia.org/wiki/%D7%99%D7%94%D7%95%D7%93%D7%94_%D7%95%D7%A9%D7%95%D7%9E%D7%A8%D7%95%D7%9F" TargetMode="External"/><Relationship Id="rId109" Type="http://schemas.openxmlformats.org/officeDocument/2006/relationships/hyperlink" Target="https://he.wikipedia.org/wiki/%D7%99%D7%95%D7%97%D7%A0%D7%9F_%D7%94%D7%95%D7%A8%D7%A7%D7%A0%D7%95%D7%A1_%D7%94%D7%A8%D7%90%D7%A9%D7%95%D7%9F" TargetMode="External"/><Relationship Id="rId260" Type="http://schemas.openxmlformats.org/officeDocument/2006/relationships/hyperlink" Target="https://he.wikipedia.org/wiki/%D7%94%D7%9E%D7%96%D7%A8%D7%97_%D7%94%D7%AA%D7%99%D7%9B%D7%95%D7%9F" TargetMode="External"/><Relationship Id="rId316" Type="http://schemas.openxmlformats.org/officeDocument/2006/relationships/hyperlink" Target="https://he.wikipedia.org/wiki/%D7%A8%D7%9E%D7%93%D7%90%D7%9F" TargetMode="External"/><Relationship Id="rId55" Type="http://schemas.openxmlformats.org/officeDocument/2006/relationships/image" Target="media/image22.jpeg"/><Relationship Id="rId97" Type="http://schemas.openxmlformats.org/officeDocument/2006/relationships/hyperlink" Target="https://he.wikipedia.org/wiki/%D7%90%D7%A7%D7%95%D7%95%D7%99%D7%A4%D7%A8_%D7%94%D7%94%D7%A8" TargetMode="External"/><Relationship Id="rId120" Type="http://schemas.openxmlformats.org/officeDocument/2006/relationships/hyperlink" Target="https://he.wikipedia.org/wiki/%D7%A7%D7%91%D7%95%D7%A6%D7%94_%D7%90%D7%AA%D7%A0%D7%99%D7%AA" TargetMode="External"/><Relationship Id="rId358" Type="http://schemas.openxmlformats.org/officeDocument/2006/relationships/hyperlink" Target="https://he.wikipedia.org/wiki/%D7%97%D7%91%D7%A8_%D7%94%D7%9B%D7%A0%D7%A1%D7%AA" TargetMode="External"/><Relationship Id="rId162" Type="http://schemas.openxmlformats.org/officeDocument/2006/relationships/hyperlink" Target="https://he.wikipedia.org/wiki/%D7%A7%D7%95%D7%9E%D7%95%D7%A0%D7%99%D7%96%D7%9D" TargetMode="External"/><Relationship Id="rId218" Type="http://schemas.openxmlformats.org/officeDocument/2006/relationships/hyperlink" Target="https://he.wikipedia.org/wiki/%D7%90%D7%99%D7%9C%D7%AA" TargetMode="External"/><Relationship Id="rId425" Type="http://schemas.openxmlformats.org/officeDocument/2006/relationships/hyperlink" Target="https://he.wikipedia.org/wiki/5_%D7%91%D7%93%D7%A6%D7%9E%D7%91%D7%A8" TargetMode="External"/><Relationship Id="rId467" Type="http://schemas.openxmlformats.org/officeDocument/2006/relationships/hyperlink" Target="https://he.wikipedia.org/wiki/%D7%90%D7%95%D7%A0%D7%99%D7%91%D7%A8%D7%A1%D7%99%D7%98%D7%AA_%D7%A7%D7%95%D7%9C%D7%95%D7%9E%D7%91%D7%99%D7%94" TargetMode="External"/><Relationship Id="rId271" Type="http://schemas.openxmlformats.org/officeDocument/2006/relationships/hyperlink" Target="https://he.wikipedia.org/wiki/%D7%A2%D7%A8%D7%91%D7%99%D7%AA"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4B5A-BC83-42CC-89EB-E5AB6AD5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17003</Words>
  <Characters>85016</Characters>
  <Application>Microsoft Office Word</Application>
  <DocSecurity>0</DocSecurity>
  <Lines>708</Lines>
  <Paragraphs>203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אסתי וגיא</dc:creator>
  <cp:keywords/>
  <dc:description/>
  <cp:lastModifiedBy>u26631</cp:lastModifiedBy>
  <cp:revision>2</cp:revision>
  <dcterms:created xsi:type="dcterms:W3CDTF">2019-01-05T21:19:00Z</dcterms:created>
  <dcterms:modified xsi:type="dcterms:W3CDTF">2019-01-05T21:19:00Z</dcterms:modified>
</cp:coreProperties>
</file>