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95" w:rsidRPr="00783CD7" w:rsidRDefault="007E6E95" w:rsidP="00783CD7">
      <w:pPr>
        <w:spacing w:line="360" w:lineRule="auto"/>
        <w:jc w:val="right"/>
        <w:rPr>
          <w:rFonts w:ascii="David" w:hAnsi="David" w:cs="David"/>
          <w:rtl/>
        </w:rPr>
      </w:pPr>
      <w:r w:rsidRPr="00783CD7">
        <w:rPr>
          <w:rFonts w:ascii="David" w:hAnsi="David" w:cs="David"/>
          <w:rtl/>
        </w:rPr>
        <w:t>24.10.19</w:t>
      </w:r>
    </w:p>
    <w:p w:rsidR="00952F98" w:rsidRPr="00BA6072" w:rsidRDefault="007E6E95" w:rsidP="00783CD7">
      <w:pPr>
        <w:spacing w:line="360" w:lineRule="auto"/>
        <w:jc w:val="center"/>
        <w:rPr>
          <w:rFonts w:ascii="David" w:hAnsi="David" w:cs="David"/>
          <w:b/>
          <w:bCs/>
          <w:u w:val="single"/>
          <w:rtl/>
        </w:rPr>
      </w:pPr>
      <w:r w:rsidRPr="00BA6072">
        <w:rPr>
          <w:rFonts w:ascii="David" w:hAnsi="David" w:cs="David"/>
          <w:b/>
          <w:bCs/>
          <w:u w:val="single"/>
          <w:rtl/>
        </w:rPr>
        <w:t xml:space="preserve">מוסדות האיחוד האירופאי ויחסי ישראל והאיחוד האירופאי- </w:t>
      </w:r>
      <w:proofErr w:type="spellStart"/>
      <w:r w:rsidRPr="00BA6072">
        <w:rPr>
          <w:rFonts w:ascii="David" w:hAnsi="David" w:cs="David"/>
          <w:b/>
          <w:bCs/>
          <w:u w:val="single"/>
          <w:rtl/>
        </w:rPr>
        <w:t>פרופ</w:t>
      </w:r>
      <w:proofErr w:type="spellEnd"/>
      <w:r w:rsidRPr="00BA6072">
        <w:rPr>
          <w:rFonts w:ascii="David" w:hAnsi="David" w:cs="David"/>
          <w:b/>
          <w:bCs/>
          <w:u w:val="single"/>
          <w:rtl/>
        </w:rPr>
        <w:t xml:space="preserve"> שרון פרדו</w:t>
      </w:r>
    </w:p>
    <w:p w:rsidR="00E10589" w:rsidRPr="00783CD7" w:rsidRDefault="00E10589" w:rsidP="00783CD7">
      <w:pPr>
        <w:spacing w:line="360" w:lineRule="auto"/>
        <w:jc w:val="center"/>
        <w:rPr>
          <w:rFonts w:ascii="David" w:hAnsi="David" w:cs="David"/>
          <w:u w:val="single"/>
          <w:rtl/>
        </w:rPr>
      </w:pPr>
    </w:p>
    <w:p w:rsidR="00256806" w:rsidRDefault="00E10589" w:rsidP="00783CD7">
      <w:pPr>
        <w:spacing w:line="360" w:lineRule="auto"/>
        <w:rPr>
          <w:rFonts w:ascii="David" w:hAnsi="David" w:cs="David"/>
          <w:rtl/>
        </w:rPr>
      </w:pPr>
      <w:r w:rsidRPr="00783CD7">
        <w:rPr>
          <w:rFonts w:ascii="David" w:hAnsi="David" w:cs="David"/>
          <w:rtl/>
        </w:rPr>
        <w:t>האיחוד האירופאי כולל 28 מדינות</w:t>
      </w:r>
      <w:r w:rsidR="00256806">
        <w:rPr>
          <w:rFonts w:ascii="David" w:hAnsi="David" w:cs="David" w:hint="cs"/>
          <w:rtl/>
        </w:rPr>
        <w:t xml:space="preserve"> באירופה, בעלות מאפיינים של מדינת על אחת כגון: פרלמנט, חוקים, כלכלה משותפת וסממנים נוספים.</w:t>
      </w:r>
    </w:p>
    <w:p w:rsidR="00E10589" w:rsidRPr="00783CD7" w:rsidRDefault="00E10589" w:rsidP="00783CD7">
      <w:pPr>
        <w:spacing w:line="360" w:lineRule="auto"/>
        <w:rPr>
          <w:rFonts w:ascii="David" w:hAnsi="David" w:cs="David"/>
          <w:rtl/>
        </w:rPr>
      </w:pPr>
      <w:r w:rsidRPr="00783CD7">
        <w:rPr>
          <w:rFonts w:ascii="David" w:hAnsi="David" w:cs="David"/>
          <w:rtl/>
        </w:rPr>
        <w:t xml:space="preserve"> מדינות רוצות להצטרף לאיחוד האירופאי.</w:t>
      </w:r>
    </w:p>
    <w:p w:rsidR="00783CD7" w:rsidRDefault="00E10589" w:rsidP="00783CD7">
      <w:pPr>
        <w:spacing w:line="360" w:lineRule="auto"/>
        <w:rPr>
          <w:rFonts w:ascii="David" w:hAnsi="David" w:cs="David"/>
          <w:rtl/>
        </w:rPr>
      </w:pPr>
      <w:r w:rsidRPr="00783CD7">
        <w:rPr>
          <w:rFonts w:ascii="David" w:hAnsi="David" w:cs="David"/>
          <w:rtl/>
        </w:rPr>
        <w:t>"האיחוד האירופי הוא התאגדות של מדינות עצמאיות אשר הסכימו להעביר מספר רב של סמכויות לידי הרשויות השונות של ההתאגדות לרבות סמכויות בתחומי יחסי חוץ</w:t>
      </w:r>
      <w:r w:rsidR="00783CD7">
        <w:rPr>
          <w:rFonts w:ascii="David" w:hAnsi="David" w:cs="David" w:hint="cs"/>
          <w:rtl/>
        </w:rPr>
        <w:t>.</w:t>
      </w:r>
    </w:p>
    <w:p w:rsidR="00E10589" w:rsidRPr="00783CD7" w:rsidRDefault="00E10589" w:rsidP="00783CD7">
      <w:pPr>
        <w:spacing w:line="360" w:lineRule="auto"/>
        <w:rPr>
          <w:rFonts w:ascii="David" w:hAnsi="David" w:cs="David"/>
          <w:rtl/>
        </w:rPr>
      </w:pPr>
      <w:r w:rsidRPr="00783CD7">
        <w:rPr>
          <w:rFonts w:ascii="David" w:hAnsi="David" w:cs="David"/>
          <w:rtl/>
        </w:rPr>
        <w:t xml:space="preserve"> האיחוד האירופי הוא גוף מיוחד במינו וניתן לראות בו גוף </w:t>
      </w:r>
      <w:r w:rsidR="00800200" w:rsidRPr="00783CD7">
        <w:rPr>
          <w:rFonts w:ascii="David" w:hAnsi="David" w:cs="David"/>
          <w:rtl/>
        </w:rPr>
        <w:t xml:space="preserve">שנמצא בשלבי מעבר </w:t>
      </w:r>
      <w:proofErr w:type="spellStart"/>
      <w:r w:rsidR="00800200" w:rsidRPr="00783CD7">
        <w:rPr>
          <w:rFonts w:ascii="David" w:hAnsi="David" w:cs="David"/>
          <w:rtl/>
        </w:rPr>
        <w:t>מהיותו</w:t>
      </w:r>
      <w:proofErr w:type="spellEnd"/>
      <w:r w:rsidR="00800200" w:rsidRPr="00783CD7">
        <w:rPr>
          <w:rFonts w:ascii="David" w:hAnsi="David" w:cs="David"/>
          <w:rtl/>
        </w:rPr>
        <w:t xml:space="preserve"> ארגון בינ</w:t>
      </w:r>
      <w:r w:rsidRPr="00783CD7">
        <w:rPr>
          <w:rFonts w:ascii="David" w:hAnsi="David" w:cs="David"/>
          <w:rtl/>
        </w:rPr>
        <w:t>לאומי בין ממשלתי להיות מדינה פדראלית.".</w:t>
      </w:r>
    </w:p>
    <w:p w:rsidR="00E10589" w:rsidRPr="00783CD7" w:rsidRDefault="00E10589" w:rsidP="00783CD7">
      <w:pPr>
        <w:spacing w:line="360" w:lineRule="auto"/>
        <w:rPr>
          <w:rFonts w:ascii="David" w:hAnsi="David" w:cs="David"/>
          <w:rtl/>
        </w:rPr>
      </w:pPr>
      <w:r w:rsidRPr="00783CD7">
        <w:rPr>
          <w:rFonts w:ascii="David" w:hAnsi="David" w:cs="David"/>
          <w:rtl/>
        </w:rPr>
        <w:t>המדינו</w:t>
      </w:r>
      <w:r w:rsidR="00800200" w:rsidRPr="00783CD7">
        <w:rPr>
          <w:rFonts w:ascii="David" w:hAnsi="David" w:cs="David"/>
          <w:rtl/>
        </w:rPr>
        <w:t>ת המצטרפות הן עצמאיות ודמוקרטיות</w:t>
      </w:r>
      <w:r w:rsidRPr="00783CD7">
        <w:rPr>
          <w:rFonts w:ascii="David" w:hAnsi="David" w:cs="David"/>
          <w:rtl/>
        </w:rPr>
        <w:t>, ומוותרות על חלק מהסמכויות שלהן.</w:t>
      </w:r>
    </w:p>
    <w:p w:rsidR="00E10589" w:rsidRPr="00783CD7" w:rsidRDefault="001B3FCB" w:rsidP="00783CD7">
      <w:pPr>
        <w:spacing w:line="360" w:lineRule="auto"/>
        <w:rPr>
          <w:rFonts w:ascii="David" w:hAnsi="David" w:cs="David"/>
          <w:rtl/>
        </w:rPr>
      </w:pPr>
      <w:r w:rsidRPr="00783CD7">
        <w:rPr>
          <w:rFonts w:ascii="David" w:hAnsi="David" w:cs="David"/>
          <w:rtl/>
        </w:rPr>
        <w:t>עד שנת 2009, אמנת ל</w:t>
      </w:r>
      <w:r w:rsidR="00783CD7">
        <w:rPr>
          <w:rFonts w:ascii="David" w:hAnsi="David" w:cs="David"/>
          <w:rtl/>
        </w:rPr>
        <w:t xml:space="preserve">יסבון. </w:t>
      </w:r>
    </w:p>
    <w:p w:rsidR="00256806" w:rsidRPr="00256806" w:rsidRDefault="00783CD7" w:rsidP="00256806">
      <w:pPr>
        <w:pStyle w:val="a3"/>
        <w:spacing w:line="360" w:lineRule="auto"/>
        <w:ind w:left="0"/>
        <w:rPr>
          <w:rFonts w:ascii="David" w:hAnsi="David" w:cs="David"/>
          <w:u w:val="single"/>
        </w:rPr>
      </w:pPr>
      <w:r w:rsidRPr="00256806">
        <w:rPr>
          <w:rFonts w:ascii="David" w:hAnsi="David" w:cs="David" w:hint="cs"/>
          <w:u w:val="single"/>
          <w:rtl/>
        </w:rPr>
        <w:t>שלושת הקהילות באיחוד האירופי הם:</w:t>
      </w:r>
      <w:r w:rsidR="00256806" w:rsidRPr="00256806">
        <w:rPr>
          <w:rFonts w:ascii="David" w:hAnsi="David" w:cs="David"/>
          <w:u w:val="single"/>
          <w:rtl/>
        </w:rPr>
        <w:t xml:space="preserve"> </w:t>
      </w:r>
    </w:p>
    <w:p w:rsidR="00256806" w:rsidRPr="00783CD7" w:rsidRDefault="00256806" w:rsidP="00256806">
      <w:pPr>
        <w:pStyle w:val="a3"/>
        <w:spacing w:line="360" w:lineRule="auto"/>
        <w:ind w:left="360"/>
        <w:rPr>
          <w:rFonts w:ascii="David" w:hAnsi="David" w:cs="David"/>
          <w:rtl/>
        </w:rPr>
      </w:pPr>
      <w:r w:rsidRPr="00783CD7">
        <w:rPr>
          <w:rFonts w:ascii="David" w:hAnsi="David" w:cs="David"/>
          <w:rtl/>
        </w:rPr>
        <w:t>כל המדינות החברות מעבירות את הס</w:t>
      </w:r>
      <w:r>
        <w:rPr>
          <w:rFonts w:ascii="David" w:hAnsi="David" w:cs="David"/>
          <w:rtl/>
        </w:rPr>
        <w:t>מכויות בתחו</w:t>
      </w:r>
      <w:r>
        <w:rPr>
          <w:rFonts w:ascii="David" w:hAnsi="David" w:cs="David" w:hint="cs"/>
          <w:rtl/>
        </w:rPr>
        <w:t xml:space="preserve">מים אלו </w:t>
      </w:r>
      <w:r>
        <w:rPr>
          <w:rFonts w:ascii="David" w:hAnsi="David" w:cs="David"/>
          <w:rtl/>
        </w:rPr>
        <w:t>לאיחוד האירופאי</w:t>
      </w:r>
    </w:p>
    <w:p w:rsidR="00256806" w:rsidRDefault="00256806" w:rsidP="00256806">
      <w:pPr>
        <w:pStyle w:val="a3"/>
        <w:numPr>
          <w:ilvl w:val="0"/>
          <w:numId w:val="1"/>
        </w:numPr>
        <w:spacing w:line="360" w:lineRule="auto"/>
        <w:rPr>
          <w:rFonts w:ascii="David" w:hAnsi="David" w:cs="David"/>
        </w:rPr>
      </w:pPr>
      <w:r>
        <w:rPr>
          <w:rFonts w:ascii="David" w:hAnsi="David" w:cs="David" w:hint="cs"/>
          <w:rtl/>
        </w:rPr>
        <w:t>קהילת ה</w:t>
      </w:r>
      <w:r w:rsidR="001B3FCB" w:rsidRPr="00783CD7">
        <w:rPr>
          <w:rFonts w:ascii="David" w:hAnsi="David" w:cs="David"/>
          <w:rtl/>
        </w:rPr>
        <w:t>פחם ופלדה –</w:t>
      </w:r>
      <w:r>
        <w:rPr>
          <w:rFonts w:ascii="David" w:hAnsi="David" w:cs="David" w:hint="cs"/>
          <w:rtl/>
        </w:rPr>
        <w:t xml:space="preserve"> נוסדה כדי ללכד את משאבי הפלדה והפחם של המדינות החברות בארגון, ובכדי למנוע מלחמה נוספת באירופה.</w:t>
      </w:r>
    </w:p>
    <w:p w:rsidR="001B3FCB" w:rsidRPr="00783CD7" w:rsidRDefault="00256806" w:rsidP="00256806">
      <w:pPr>
        <w:pStyle w:val="a3"/>
        <w:numPr>
          <w:ilvl w:val="0"/>
          <w:numId w:val="1"/>
        </w:numPr>
        <w:spacing w:line="360" w:lineRule="auto"/>
        <w:rPr>
          <w:rFonts w:ascii="David" w:hAnsi="David" w:cs="David"/>
          <w:rtl/>
        </w:rPr>
      </w:pPr>
      <w:r>
        <w:rPr>
          <w:rFonts w:ascii="David" w:hAnsi="David" w:cs="David" w:hint="cs"/>
          <w:rtl/>
        </w:rPr>
        <w:t>ה</w:t>
      </w:r>
      <w:r w:rsidR="001B3FCB" w:rsidRPr="00783CD7">
        <w:rPr>
          <w:rFonts w:ascii="David" w:hAnsi="David" w:cs="David"/>
          <w:rtl/>
        </w:rPr>
        <w:t>קהילה הכלכלית</w:t>
      </w:r>
    </w:p>
    <w:p w:rsidR="001B3FCB" w:rsidRPr="00783CD7" w:rsidRDefault="001B3FCB" w:rsidP="00783CD7">
      <w:pPr>
        <w:pStyle w:val="a3"/>
        <w:numPr>
          <w:ilvl w:val="0"/>
          <w:numId w:val="1"/>
        </w:numPr>
        <w:spacing w:line="360" w:lineRule="auto"/>
        <w:rPr>
          <w:rFonts w:ascii="David" w:hAnsi="David" w:cs="David"/>
        </w:rPr>
      </w:pPr>
      <w:r w:rsidRPr="00783CD7">
        <w:rPr>
          <w:rFonts w:ascii="David" w:hAnsi="David" w:cs="David"/>
          <w:rtl/>
        </w:rPr>
        <w:t xml:space="preserve">קהילת </w:t>
      </w:r>
      <w:proofErr w:type="spellStart"/>
      <w:r w:rsidRPr="00783CD7">
        <w:rPr>
          <w:rFonts w:ascii="David" w:hAnsi="David" w:cs="David"/>
          <w:rtl/>
        </w:rPr>
        <w:t>ארו</w:t>
      </w:r>
      <w:proofErr w:type="spellEnd"/>
      <w:r w:rsidRPr="00783CD7">
        <w:rPr>
          <w:rFonts w:ascii="David" w:hAnsi="David" w:cs="David"/>
          <w:rtl/>
        </w:rPr>
        <w:t xml:space="preserve"> אטום</w:t>
      </w:r>
    </w:p>
    <w:p w:rsidR="00256806" w:rsidRDefault="00256806" w:rsidP="00783CD7">
      <w:pPr>
        <w:spacing w:line="360" w:lineRule="auto"/>
        <w:rPr>
          <w:rFonts w:ascii="David" w:hAnsi="David" w:cs="David" w:hint="cs"/>
          <w:rtl/>
        </w:rPr>
      </w:pPr>
      <w:r>
        <w:rPr>
          <w:rFonts w:ascii="David" w:hAnsi="David" w:cs="David" w:hint="cs"/>
          <w:rtl/>
        </w:rPr>
        <w:t xml:space="preserve">ב-1992 נחתמה אמנת </w:t>
      </w:r>
      <w:proofErr w:type="spellStart"/>
      <w:r>
        <w:rPr>
          <w:rFonts w:ascii="David" w:hAnsi="David" w:cs="David" w:hint="cs"/>
          <w:rtl/>
        </w:rPr>
        <w:t>מאסטריכט</w:t>
      </w:r>
      <w:proofErr w:type="spellEnd"/>
      <w:r>
        <w:rPr>
          <w:rFonts w:ascii="David" w:hAnsi="David" w:cs="David" w:hint="cs"/>
          <w:rtl/>
        </w:rPr>
        <w:t xml:space="preserve"> , בה סוכם על איחוד כלכלי ופיננסי שבמסגרתו ייקבע מטבע משותף.</w:t>
      </w:r>
    </w:p>
    <w:p w:rsidR="00256806" w:rsidRDefault="00256806" w:rsidP="00783CD7">
      <w:pPr>
        <w:spacing w:line="360" w:lineRule="auto"/>
        <w:rPr>
          <w:rFonts w:ascii="David" w:hAnsi="David" w:cs="David" w:hint="cs"/>
          <w:rtl/>
        </w:rPr>
      </w:pPr>
      <w:r>
        <w:rPr>
          <w:rFonts w:ascii="David" w:hAnsi="David" w:cs="David" w:hint="cs"/>
          <w:rtl/>
        </w:rPr>
        <w:t xml:space="preserve">כשנה לאחר מכן, ב-1993 בהתאם לאמנת </w:t>
      </w:r>
      <w:proofErr w:type="spellStart"/>
      <w:r>
        <w:rPr>
          <w:rFonts w:ascii="David" w:hAnsi="David" w:cs="David" w:hint="cs"/>
          <w:rtl/>
        </w:rPr>
        <w:t>מארסטריכט</w:t>
      </w:r>
      <w:proofErr w:type="spellEnd"/>
      <w:r>
        <w:rPr>
          <w:rFonts w:ascii="David" w:hAnsi="David" w:cs="David" w:hint="cs"/>
          <w:rtl/>
        </w:rPr>
        <w:t xml:space="preserve"> , הפכה הקהילה האירופית לאיחוד האירופי.</w:t>
      </w:r>
    </w:p>
    <w:p w:rsidR="00256806" w:rsidRDefault="00256806" w:rsidP="00783CD7">
      <w:pPr>
        <w:spacing w:line="360" w:lineRule="auto"/>
        <w:rPr>
          <w:rFonts w:ascii="David" w:hAnsi="David" w:cs="David" w:hint="cs"/>
          <w:rtl/>
        </w:rPr>
      </w:pPr>
      <w:r>
        <w:rPr>
          <w:rFonts w:ascii="David" w:hAnsi="David" w:cs="David" w:hint="cs"/>
          <w:rtl/>
        </w:rPr>
        <w:t>ב-שנת 2002 הפך האירו למטבע של כל מדינות האיחוד למעט בריטניה, שוודיה ודנמרק.</w:t>
      </w:r>
    </w:p>
    <w:p w:rsidR="00256806" w:rsidRDefault="00256806" w:rsidP="00783CD7">
      <w:pPr>
        <w:spacing w:line="360" w:lineRule="auto"/>
        <w:rPr>
          <w:rFonts w:ascii="David" w:hAnsi="David" w:cs="David"/>
          <w:rtl/>
        </w:rPr>
      </w:pPr>
      <w:r>
        <w:rPr>
          <w:rFonts w:ascii="David" w:hAnsi="David" w:cs="David" w:hint="cs"/>
          <w:rtl/>
        </w:rPr>
        <w:t>בדצמבר 2009, אמנת ליסבון נכנסה לתוקף, מכוחה פועל הארגון היום</w:t>
      </w:r>
      <w:r w:rsidR="005F2BCF">
        <w:rPr>
          <w:rFonts w:ascii="David" w:hAnsi="David" w:cs="David" w:hint="cs"/>
          <w:rtl/>
        </w:rPr>
        <w:t xml:space="preserve">. האמנה מחליפה את </w:t>
      </w:r>
      <w:proofErr w:type="spellStart"/>
      <w:r w:rsidR="005F2BCF">
        <w:rPr>
          <w:rFonts w:ascii="David" w:hAnsi="David" w:cs="David" w:hint="cs"/>
          <w:rtl/>
        </w:rPr>
        <w:t>מאסטריכט</w:t>
      </w:r>
      <w:proofErr w:type="spellEnd"/>
      <w:r w:rsidR="005F2BCF">
        <w:rPr>
          <w:rFonts w:ascii="David" w:hAnsi="David" w:cs="David" w:hint="cs"/>
          <w:rtl/>
        </w:rPr>
        <w:t xml:space="preserve"> כמסמך האיחוד של , ומסדירה את המבנה המשפטי של האיחוד.</w:t>
      </w:r>
    </w:p>
    <w:p w:rsidR="00800200" w:rsidRPr="00783CD7" w:rsidRDefault="00800200" w:rsidP="00783CD7">
      <w:pPr>
        <w:spacing w:line="360" w:lineRule="auto"/>
        <w:rPr>
          <w:rFonts w:ascii="David" w:hAnsi="David" w:cs="David"/>
          <w:rtl/>
        </w:rPr>
      </w:pPr>
      <w:r w:rsidRPr="00783CD7">
        <w:rPr>
          <w:rFonts w:ascii="David" w:hAnsi="David" w:cs="David"/>
          <w:rtl/>
        </w:rPr>
        <w:t xml:space="preserve">באיחוד האירופאי יש מערכת </w:t>
      </w:r>
      <w:proofErr w:type="spellStart"/>
      <w:r w:rsidRPr="00783CD7">
        <w:rPr>
          <w:rFonts w:ascii="David" w:hAnsi="David" w:cs="David"/>
          <w:rtl/>
        </w:rPr>
        <w:t>איזונים</w:t>
      </w:r>
      <w:proofErr w:type="spellEnd"/>
      <w:r w:rsidRPr="00783CD7">
        <w:rPr>
          <w:rFonts w:ascii="David" w:hAnsi="David" w:cs="David"/>
          <w:rtl/>
        </w:rPr>
        <w:t xml:space="preserve"> ובלמים בין הדרג הפקידותי למדינות. ידן של המדינות תמיד על העליונה.</w:t>
      </w:r>
    </w:p>
    <w:p w:rsidR="00AE747D" w:rsidRPr="00783CD7" w:rsidRDefault="00AE747D" w:rsidP="00783CD7">
      <w:pPr>
        <w:spacing w:line="360" w:lineRule="auto"/>
        <w:rPr>
          <w:rFonts w:ascii="David" w:hAnsi="David" w:cs="David"/>
          <w:rtl/>
        </w:rPr>
      </w:pPr>
      <w:proofErr w:type="spellStart"/>
      <w:r w:rsidRPr="00783CD7">
        <w:rPr>
          <w:rFonts w:ascii="David" w:hAnsi="David" w:cs="David"/>
          <w:rtl/>
        </w:rPr>
        <w:t>הא</w:t>
      </w:r>
      <w:r w:rsidR="00783CD7">
        <w:rPr>
          <w:rFonts w:ascii="David" w:hAnsi="David" w:cs="David" w:hint="cs"/>
          <w:rtl/>
        </w:rPr>
        <w:t>י</w:t>
      </w:r>
      <w:r w:rsidR="00783CD7">
        <w:rPr>
          <w:rFonts w:ascii="David" w:hAnsi="David" w:cs="David"/>
          <w:rtl/>
        </w:rPr>
        <w:t>רוסקפטים</w:t>
      </w:r>
      <w:proofErr w:type="spellEnd"/>
      <w:r w:rsidR="00783CD7">
        <w:rPr>
          <w:rFonts w:ascii="David" w:hAnsi="David" w:cs="David"/>
          <w:rtl/>
        </w:rPr>
        <w:t xml:space="preserve"> תמיד אומרים בריסל= פקידים. זה לא נכון! </w:t>
      </w:r>
      <w:r w:rsidR="00783CD7">
        <w:rPr>
          <w:rFonts w:ascii="David" w:hAnsi="David" w:cs="David" w:hint="cs"/>
          <w:rtl/>
        </w:rPr>
        <w:t>ה</w:t>
      </w:r>
      <w:r w:rsidRPr="00783CD7">
        <w:rPr>
          <w:rFonts w:ascii="David" w:hAnsi="David" w:cs="David"/>
          <w:rtl/>
        </w:rPr>
        <w:t>מדינות המרכיבות את האיחוד הן אלו שמחליטות.</w:t>
      </w:r>
    </w:p>
    <w:p w:rsidR="00AE747D" w:rsidRDefault="00783CD7" w:rsidP="00783CD7">
      <w:pPr>
        <w:spacing w:line="360" w:lineRule="auto"/>
        <w:rPr>
          <w:rFonts w:ascii="David" w:hAnsi="David" w:cs="David"/>
          <w:rtl/>
        </w:rPr>
      </w:pPr>
      <w:r>
        <w:rPr>
          <w:rFonts w:ascii="David" w:hAnsi="David" w:cs="David" w:hint="cs"/>
          <w:rtl/>
        </w:rPr>
        <w:t>המדינות לא ויתרו על הריבונות שלהם בתחומים:</w:t>
      </w:r>
    </w:p>
    <w:p w:rsidR="00783CD7" w:rsidRDefault="00783CD7" w:rsidP="00783CD7">
      <w:pPr>
        <w:pStyle w:val="a3"/>
        <w:numPr>
          <w:ilvl w:val="0"/>
          <w:numId w:val="3"/>
        </w:numPr>
        <w:spacing w:line="360" w:lineRule="auto"/>
        <w:rPr>
          <w:rFonts w:ascii="David" w:hAnsi="David" w:cs="David" w:hint="cs"/>
        </w:rPr>
      </w:pPr>
      <w:r>
        <w:rPr>
          <w:rFonts w:ascii="David" w:hAnsi="David" w:cs="David" w:hint="cs"/>
          <w:rtl/>
        </w:rPr>
        <w:t>מדיניות חוץ ובטחון</w:t>
      </w:r>
    </w:p>
    <w:p w:rsidR="00783CD7" w:rsidRDefault="00783CD7" w:rsidP="00783CD7">
      <w:pPr>
        <w:pStyle w:val="a3"/>
        <w:numPr>
          <w:ilvl w:val="0"/>
          <w:numId w:val="3"/>
        </w:numPr>
        <w:spacing w:line="360" w:lineRule="auto"/>
        <w:rPr>
          <w:rFonts w:ascii="David" w:hAnsi="David" w:cs="David"/>
        </w:rPr>
      </w:pPr>
      <w:r>
        <w:rPr>
          <w:rFonts w:ascii="David" w:hAnsi="David" w:cs="David" w:hint="cs"/>
          <w:rtl/>
        </w:rPr>
        <w:t>שת"פ פלילי ומשטרתי בנושאים פליליים.</w:t>
      </w:r>
    </w:p>
    <w:p w:rsidR="00FD0487" w:rsidRPr="00783CD7" w:rsidRDefault="00783CD7" w:rsidP="00783CD7">
      <w:pPr>
        <w:spacing w:line="360" w:lineRule="auto"/>
        <w:rPr>
          <w:rFonts w:ascii="David" w:hAnsi="David" w:cs="David"/>
          <w:rtl/>
        </w:rPr>
      </w:pPr>
      <w:r>
        <w:rPr>
          <w:rFonts w:ascii="David" w:hAnsi="David" w:cs="David" w:hint="cs"/>
          <w:rtl/>
        </w:rPr>
        <w:t xml:space="preserve">בשנת </w:t>
      </w:r>
      <w:r w:rsidR="00FD0487" w:rsidRPr="00783CD7">
        <w:rPr>
          <w:rFonts w:ascii="David" w:hAnsi="David" w:cs="David"/>
          <w:rtl/>
        </w:rPr>
        <w:t xml:space="preserve">2009 נכנסת אמנת ליסבון </w:t>
      </w:r>
      <w:r>
        <w:rPr>
          <w:rFonts w:ascii="David" w:hAnsi="David" w:cs="David"/>
          <w:rtl/>
        </w:rPr>
        <w:t>שמשנה את הקלפים, ומשנה את המבנה</w:t>
      </w:r>
      <w:r>
        <w:rPr>
          <w:rFonts w:ascii="David" w:hAnsi="David" w:cs="David" w:hint="cs"/>
          <w:rtl/>
        </w:rPr>
        <w:t xml:space="preserve"> של האיחוד.</w:t>
      </w:r>
    </w:p>
    <w:p w:rsidR="00FD0487" w:rsidRPr="00783CD7" w:rsidRDefault="003414B3" w:rsidP="00783CD7">
      <w:pPr>
        <w:spacing w:line="360" w:lineRule="auto"/>
        <w:rPr>
          <w:rFonts w:ascii="David" w:hAnsi="David" w:cs="David"/>
          <w:rtl/>
        </w:rPr>
      </w:pPr>
      <w:r w:rsidRPr="00783CD7">
        <w:rPr>
          <w:rFonts w:ascii="David" w:hAnsi="David" w:cs="David"/>
          <w:rtl/>
        </w:rPr>
        <w:t>יש</w:t>
      </w:r>
      <w:r w:rsidR="00783CD7">
        <w:rPr>
          <w:rFonts w:ascii="David" w:hAnsi="David" w:cs="David"/>
          <w:rtl/>
        </w:rPr>
        <w:t xml:space="preserve"> איחוד אירופי ויש קהילת אמנת </w:t>
      </w:r>
      <w:proofErr w:type="spellStart"/>
      <w:r w:rsidR="00783CD7">
        <w:rPr>
          <w:rFonts w:ascii="David" w:hAnsi="David" w:cs="David"/>
          <w:rtl/>
        </w:rPr>
        <w:t>הא</w:t>
      </w:r>
      <w:r w:rsidRPr="00783CD7">
        <w:rPr>
          <w:rFonts w:ascii="David" w:hAnsi="David" w:cs="David"/>
          <w:rtl/>
        </w:rPr>
        <w:t>רואטום</w:t>
      </w:r>
      <w:proofErr w:type="spellEnd"/>
      <w:r w:rsidRPr="00783CD7">
        <w:rPr>
          <w:rFonts w:ascii="David" w:hAnsi="David" w:cs="David"/>
          <w:rtl/>
        </w:rPr>
        <w:t xml:space="preserve">  ( בריטניה שכחה שיוצאת מהאיחוד אז יוצאת גם מקהיל </w:t>
      </w:r>
      <w:proofErr w:type="spellStart"/>
      <w:r w:rsidR="00783CD7">
        <w:rPr>
          <w:rFonts w:ascii="David" w:hAnsi="David" w:cs="David" w:hint="cs"/>
          <w:rtl/>
        </w:rPr>
        <w:t>ה</w:t>
      </w:r>
      <w:r w:rsidR="00783CD7">
        <w:rPr>
          <w:rFonts w:ascii="David" w:hAnsi="David" w:cs="David"/>
          <w:rtl/>
        </w:rPr>
        <w:t>ארואטום</w:t>
      </w:r>
      <w:proofErr w:type="spellEnd"/>
      <w:r w:rsidRPr="00783CD7">
        <w:rPr>
          <w:rFonts w:ascii="David" w:hAnsi="David" w:cs="David"/>
          <w:rtl/>
        </w:rPr>
        <w:t>)</w:t>
      </w:r>
    </w:p>
    <w:p w:rsidR="003414B3" w:rsidRPr="00783CD7" w:rsidRDefault="003414B3" w:rsidP="00783CD7">
      <w:pPr>
        <w:spacing w:line="360" w:lineRule="auto"/>
        <w:rPr>
          <w:rFonts w:ascii="David" w:hAnsi="David" w:cs="David"/>
          <w:rtl/>
        </w:rPr>
      </w:pPr>
      <w:r w:rsidRPr="00783CD7">
        <w:rPr>
          <w:rFonts w:ascii="David" w:hAnsi="David" w:cs="David"/>
          <w:rtl/>
        </w:rPr>
        <w:lastRenderedPageBreak/>
        <w:t xml:space="preserve">הקהילות האירופאיות מתבטלות מלבד קהילת </w:t>
      </w:r>
      <w:proofErr w:type="spellStart"/>
      <w:r w:rsidRPr="00783CD7">
        <w:rPr>
          <w:rFonts w:ascii="David" w:hAnsi="David" w:cs="David"/>
          <w:rtl/>
        </w:rPr>
        <w:t>הארואטום</w:t>
      </w:r>
      <w:proofErr w:type="spellEnd"/>
      <w:r w:rsidRPr="00783CD7">
        <w:rPr>
          <w:rFonts w:ascii="David" w:hAnsi="David" w:cs="David"/>
          <w:rtl/>
        </w:rPr>
        <w:t>.</w:t>
      </w:r>
    </w:p>
    <w:p w:rsidR="003414B3" w:rsidRPr="00783CD7" w:rsidRDefault="003414B3" w:rsidP="00783CD7">
      <w:pPr>
        <w:spacing w:line="360" w:lineRule="auto"/>
        <w:rPr>
          <w:rFonts w:ascii="David" w:hAnsi="David" w:cs="David"/>
          <w:rtl/>
        </w:rPr>
      </w:pPr>
      <w:r w:rsidRPr="00783CD7">
        <w:rPr>
          <w:rFonts w:ascii="David" w:hAnsi="David" w:cs="David"/>
          <w:rtl/>
        </w:rPr>
        <w:t xml:space="preserve">לאיחוד אירופי יש </w:t>
      </w:r>
      <w:proofErr w:type="spellStart"/>
      <w:r w:rsidRPr="00783CD7">
        <w:rPr>
          <w:rFonts w:ascii="David" w:hAnsi="David" w:cs="David"/>
          <w:rtl/>
        </w:rPr>
        <w:t>יישות</w:t>
      </w:r>
      <w:proofErr w:type="spellEnd"/>
      <w:r w:rsidRPr="00783CD7">
        <w:rPr>
          <w:rFonts w:ascii="David" w:hAnsi="David" w:cs="David"/>
          <w:rtl/>
        </w:rPr>
        <w:t xml:space="preserve"> משפטית.</w:t>
      </w:r>
      <w:r w:rsidR="00783CD7">
        <w:rPr>
          <w:rFonts w:ascii="David" w:hAnsi="David" w:cs="David" w:hint="cs"/>
          <w:rtl/>
        </w:rPr>
        <w:t xml:space="preserve"> </w:t>
      </w:r>
      <w:r w:rsidR="005227B8" w:rsidRPr="00783CD7">
        <w:rPr>
          <w:rFonts w:ascii="David" w:hAnsi="David" w:cs="David"/>
          <w:rtl/>
        </w:rPr>
        <w:t>השפעתה של אמנת ליסבון על מבנה האיחוד-</w:t>
      </w:r>
    </w:p>
    <w:p w:rsidR="005227B8" w:rsidRPr="00783CD7" w:rsidRDefault="005227B8" w:rsidP="00783CD7">
      <w:pPr>
        <w:spacing w:line="360" w:lineRule="auto"/>
        <w:rPr>
          <w:rFonts w:ascii="David" w:hAnsi="David" w:cs="David"/>
          <w:rtl/>
        </w:rPr>
      </w:pPr>
      <w:r w:rsidRPr="00783CD7">
        <w:rPr>
          <w:rFonts w:ascii="David" w:hAnsi="David" w:cs="David"/>
          <w:rtl/>
        </w:rPr>
        <w:t xml:space="preserve">קהילת </w:t>
      </w:r>
      <w:proofErr w:type="spellStart"/>
      <w:r w:rsidRPr="00783CD7">
        <w:rPr>
          <w:rFonts w:ascii="David" w:hAnsi="David" w:cs="David"/>
          <w:rtl/>
        </w:rPr>
        <w:t>הארואטום</w:t>
      </w:r>
      <w:proofErr w:type="spellEnd"/>
      <w:r w:rsidRPr="00783CD7">
        <w:rPr>
          <w:rFonts w:ascii="David" w:hAnsi="David" w:cs="David"/>
          <w:rtl/>
        </w:rPr>
        <w:t xml:space="preserve"> ממשיכה להתקיים באופן עצמאי. מתבטלות יתר הקהילות . יש רק את האיחוד וקהילת </w:t>
      </w:r>
      <w:proofErr w:type="spellStart"/>
      <w:r w:rsidRPr="00783CD7">
        <w:rPr>
          <w:rFonts w:ascii="David" w:hAnsi="David" w:cs="David"/>
          <w:rtl/>
        </w:rPr>
        <w:t>ארואטום</w:t>
      </w:r>
      <w:proofErr w:type="spellEnd"/>
      <w:r w:rsidRPr="00783CD7">
        <w:rPr>
          <w:rFonts w:ascii="David" w:hAnsi="David" w:cs="David"/>
          <w:rtl/>
        </w:rPr>
        <w:t>.</w:t>
      </w:r>
    </w:p>
    <w:p w:rsidR="005227B8" w:rsidRPr="00BA6072" w:rsidRDefault="005227B8" w:rsidP="00783CD7">
      <w:pPr>
        <w:spacing w:line="360" w:lineRule="auto"/>
        <w:rPr>
          <w:rFonts w:ascii="David" w:hAnsi="David" w:cs="David"/>
          <w:u w:val="single"/>
          <w:rtl/>
        </w:rPr>
      </w:pPr>
      <w:r w:rsidRPr="00BA6072">
        <w:rPr>
          <w:rFonts w:ascii="David" w:hAnsi="David" w:cs="David"/>
          <w:u w:val="single"/>
          <w:rtl/>
        </w:rPr>
        <w:t>ערכי הליבה של האיחוד:</w:t>
      </w:r>
    </w:p>
    <w:p w:rsidR="005227B8" w:rsidRPr="00783CD7" w:rsidRDefault="005227B8" w:rsidP="00783CD7">
      <w:pPr>
        <w:spacing w:line="360" w:lineRule="auto"/>
        <w:rPr>
          <w:rFonts w:ascii="David" w:hAnsi="David" w:cs="David"/>
          <w:rtl/>
        </w:rPr>
      </w:pPr>
      <w:r w:rsidRPr="00783CD7">
        <w:rPr>
          <w:rFonts w:ascii="David" w:hAnsi="David" w:cs="David"/>
          <w:rtl/>
        </w:rPr>
        <w:t xml:space="preserve">כבוד האדם, החירות, הדמוקרטיה, </w:t>
      </w:r>
      <w:r w:rsidR="00BA6072" w:rsidRPr="00783CD7">
        <w:rPr>
          <w:rFonts w:ascii="David" w:hAnsi="David" w:cs="David" w:hint="cs"/>
          <w:rtl/>
        </w:rPr>
        <w:t>השוויון</w:t>
      </w:r>
      <w:r w:rsidRPr="00783CD7">
        <w:rPr>
          <w:rFonts w:ascii="David" w:hAnsi="David" w:cs="David"/>
          <w:rtl/>
        </w:rPr>
        <w:t>, עליונות החוק, כיבוד זכויות האדם גולל זכויות בני מיעוטים.</w:t>
      </w:r>
    </w:p>
    <w:p w:rsidR="005227B8" w:rsidRPr="00783CD7" w:rsidRDefault="00B83477" w:rsidP="00783CD7">
      <w:pPr>
        <w:spacing w:line="360" w:lineRule="auto"/>
        <w:rPr>
          <w:rFonts w:ascii="David" w:hAnsi="David" w:cs="David"/>
          <w:rtl/>
        </w:rPr>
      </w:pPr>
      <w:r w:rsidRPr="00783CD7">
        <w:rPr>
          <w:rFonts w:ascii="David" w:hAnsi="David" w:cs="David"/>
          <w:rtl/>
        </w:rPr>
        <w:t xml:space="preserve">הערכים הנוספים: אי </w:t>
      </w:r>
      <w:r w:rsidR="00BA6072" w:rsidRPr="00783CD7">
        <w:rPr>
          <w:rFonts w:ascii="David" w:hAnsi="David" w:cs="David" w:hint="cs"/>
          <w:rtl/>
        </w:rPr>
        <w:t>אפליה</w:t>
      </w:r>
      <w:r w:rsidRPr="00783CD7">
        <w:rPr>
          <w:rFonts w:ascii="David" w:hAnsi="David" w:cs="David"/>
          <w:rtl/>
        </w:rPr>
        <w:t xml:space="preserve">, צדק, סולידריות, </w:t>
      </w:r>
      <w:r w:rsidR="00BA6072" w:rsidRPr="00783CD7">
        <w:rPr>
          <w:rFonts w:ascii="David" w:hAnsi="David" w:cs="David" w:hint="cs"/>
          <w:rtl/>
        </w:rPr>
        <w:t>שוויון</w:t>
      </w:r>
      <w:r w:rsidRPr="00783CD7">
        <w:rPr>
          <w:rFonts w:ascii="David" w:hAnsi="David" w:cs="David"/>
          <w:rtl/>
        </w:rPr>
        <w:t xml:space="preserve"> בין נשים וגברים, </w:t>
      </w:r>
      <w:r w:rsidR="00BA6072" w:rsidRPr="00783CD7">
        <w:rPr>
          <w:rFonts w:ascii="David" w:hAnsi="David" w:cs="David" w:hint="cs"/>
          <w:rtl/>
        </w:rPr>
        <w:t>פלורליזם</w:t>
      </w:r>
      <w:r w:rsidRPr="00783CD7">
        <w:rPr>
          <w:rFonts w:ascii="David" w:hAnsi="David" w:cs="David"/>
          <w:rtl/>
        </w:rPr>
        <w:t>.</w:t>
      </w:r>
    </w:p>
    <w:p w:rsidR="00732124" w:rsidRPr="00783CD7" w:rsidRDefault="00732124" w:rsidP="00783CD7">
      <w:pPr>
        <w:spacing w:line="360" w:lineRule="auto"/>
        <w:rPr>
          <w:rFonts w:ascii="David" w:hAnsi="David" w:cs="David"/>
          <w:rtl/>
        </w:rPr>
      </w:pPr>
      <w:r w:rsidRPr="00783CD7">
        <w:rPr>
          <w:rFonts w:ascii="David" w:hAnsi="David" w:cs="David"/>
          <w:rtl/>
        </w:rPr>
        <w:t xml:space="preserve">אמנת ליסבון מקבילה לחוקה אירופית. </w:t>
      </w:r>
    </w:p>
    <w:p w:rsidR="00732124" w:rsidRPr="00783CD7" w:rsidRDefault="00732124" w:rsidP="00BA6072">
      <w:pPr>
        <w:spacing w:line="360" w:lineRule="auto"/>
        <w:rPr>
          <w:rFonts w:ascii="David" w:hAnsi="David" w:cs="David"/>
          <w:rtl/>
        </w:rPr>
      </w:pPr>
      <w:r w:rsidRPr="00BA6072">
        <w:rPr>
          <w:rFonts w:ascii="David" w:hAnsi="David" w:cs="David"/>
          <w:u w:val="single"/>
          <w:rtl/>
        </w:rPr>
        <w:t>מטרות האיחוד האירופי</w:t>
      </w:r>
      <w:r w:rsidRPr="00783CD7">
        <w:rPr>
          <w:rFonts w:ascii="David" w:hAnsi="David" w:cs="David"/>
          <w:rtl/>
        </w:rPr>
        <w:t xml:space="preserve">: מרחב חירות, בטחון וצדק, שוק פנימי (המתכון המרכזי לצד האיחוד הכלכלי מוניטרי), איחוד כלכלי ומוניטרי (מרחב האירו למעט שלוש </w:t>
      </w:r>
      <w:r w:rsidR="00BA6072">
        <w:rPr>
          <w:rFonts w:ascii="David" w:hAnsi="David" w:cs="David" w:hint="cs"/>
          <w:rtl/>
        </w:rPr>
        <w:t>מדינות),</w:t>
      </w:r>
      <w:r w:rsidRPr="00783CD7">
        <w:rPr>
          <w:rFonts w:ascii="David" w:hAnsi="David" w:cs="David"/>
          <w:rtl/>
        </w:rPr>
        <w:t xml:space="preserve"> ערכי האיחוד האינטרסים שלו בעולם הרחב.</w:t>
      </w:r>
    </w:p>
    <w:p w:rsidR="000B40C3" w:rsidRPr="00783CD7" w:rsidRDefault="000B40C3" w:rsidP="00783CD7">
      <w:pPr>
        <w:spacing w:line="360" w:lineRule="auto"/>
        <w:rPr>
          <w:rFonts w:ascii="David" w:hAnsi="David" w:cs="David"/>
          <w:rtl/>
        </w:rPr>
      </w:pPr>
    </w:p>
    <w:p w:rsidR="000B40C3" w:rsidRPr="00BA6072" w:rsidRDefault="000B40C3" w:rsidP="00783CD7">
      <w:pPr>
        <w:spacing w:line="360" w:lineRule="auto"/>
        <w:rPr>
          <w:rFonts w:ascii="David" w:hAnsi="David" w:cs="David"/>
          <w:u w:val="single"/>
          <w:rtl/>
        </w:rPr>
      </w:pPr>
      <w:r w:rsidRPr="00BA6072">
        <w:rPr>
          <w:rFonts w:ascii="David" w:hAnsi="David" w:cs="David"/>
          <w:u w:val="single"/>
          <w:rtl/>
        </w:rPr>
        <w:t>סמכויות האיחוד האירופי- שלושה סוגים:</w:t>
      </w:r>
    </w:p>
    <w:p w:rsidR="000B40C3" w:rsidRPr="00783CD7" w:rsidRDefault="000B40C3" w:rsidP="00783CD7">
      <w:pPr>
        <w:pStyle w:val="a3"/>
        <w:numPr>
          <w:ilvl w:val="0"/>
          <w:numId w:val="2"/>
        </w:numPr>
        <w:spacing w:line="360" w:lineRule="auto"/>
        <w:rPr>
          <w:rFonts w:ascii="David" w:hAnsi="David" w:cs="David"/>
          <w:rtl/>
        </w:rPr>
      </w:pPr>
      <w:r w:rsidRPr="00783CD7">
        <w:rPr>
          <w:rFonts w:ascii="David" w:hAnsi="David" w:cs="David"/>
          <w:rtl/>
        </w:rPr>
        <w:t>סמכויות בלעדיות של האיחוד</w:t>
      </w:r>
      <w:r w:rsidR="0004231C" w:rsidRPr="00783CD7">
        <w:rPr>
          <w:rFonts w:ascii="David" w:hAnsi="David" w:cs="David"/>
          <w:rtl/>
        </w:rPr>
        <w:t xml:space="preserve">- המדינות החברות לא יכולות לפעול באופן עצמאי </w:t>
      </w:r>
    </w:p>
    <w:p w:rsidR="000B40C3" w:rsidRPr="00783CD7" w:rsidRDefault="000B40C3" w:rsidP="00783CD7">
      <w:pPr>
        <w:pStyle w:val="a3"/>
        <w:numPr>
          <w:ilvl w:val="0"/>
          <w:numId w:val="2"/>
        </w:numPr>
        <w:spacing w:line="360" w:lineRule="auto"/>
        <w:rPr>
          <w:rFonts w:ascii="David" w:hAnsi="David" w:cs="David"/>
          <w:rtl/>
        </w:rPr>
      </w:pPr>
      <w:r w:rsidRPr="00783CD7">
        <w:rPr>
          <w:rFonts w:ascii="David" w:hAnsi="David" w:cs="David"/>
          <w:rtl/>
        </w:rPr>
        <w:t>סמכויות משותפות של האיחוד האירופי</w:t>
      </w:r>
    </w:p>
    <w:p w:rsidR="00B83477" w:rsidRPr="00783CD7" w:rsidRDefault="001209D5" w:rsidP="00783CD7">
      <w:pPr>
        <w:pStyle w:val="a3"/>
        <w:numPr>
          <w:ilvl w:val="0"/>
          <w:numId w:val="2"/>
        </w:numPr>
        <w:spacing w:line="360" w:lineRule="auto"/>
        <w:rPr>
          <w:rFonts w:ascii="David" w:hAnsi="David" w:cs="David"/>
        </w:rPr>
      </w:pPr>
      <w:r w:rsidRPr="00783CD7">
        <w:rPr>
          <w:rFonts w:ascii="David" w:hAnsi="David" w:cs="David"/>
          <w:rtl/>
        </w:rPr>
        <w:t>תמיכה, תיאום ופעולות משלימות</w:t>
      </w:r>
    </w:p>
    <w:p w:rsidR="0004231C" w:rsidRPr="00783CD7" w:rsidRDefault="00856FFB" w:rsidP="00783CD7">
      <w:pPr>
        <w:spacing w:line="360" w:lineRule="auto"/>
        <w:rPr>
          <w:rFonts w:ascii="David" w:hAnsi="David" w:cs="David"/>
          <w:b/>
          <w:bCs/>
          <w:rtl/>
        </w:rPr>
      </w:pPr>
      <w:r w:rsidRPr="00783CD7">
        <w:rPr>
          <w:rFonts w:ascii="David" w:hAnsi="David" w:cs="David"/>
          <w:b/>
          <w:bCs/>
          <w:rtl/>
        </w:rPr>
        <w:t>בתחומים מסוימים</w:t>
      </w:r>
      <w:r w:rsidR="004E2670" w:rsidRPr="00783CD7">
        <w:rPr>
          <w:rFonts w:ascii="David" w:hAnsi="David" w:cs="David"/>
          <w:b/>
          <w:bCs/>
          <w:rtl/>
        </w:rPr>
        <w:t xml:space="preserve"> המדינות וויתרו על ריבונות, ואינן יכולות בתחומים אלו </w:t>
      </w:r>
      <w:r w:rsidRPr="00783CD7">
        <w:rPr>
          <w:rFonts w:ascii="David" w:hAnsi="David" w:cs="David"/>
          <w:b/>
          <w:bCs/>
          <w:rtl/>
        </w:rPr>
        <w:t>לקבל החלטות</w:t>
      </w:r>
      <w:r w:rsidR="004E2670" w:rsidRPr="00783CD7">
        <w:rPr>
          <w:rFonts w:ascii="David" w:hAnsi="David" w:cs="David"/>
          <w:b/>
          <w:bCs/>
          <w:rtl/>
        </w:rPr>
        <w:t xml:space="preserve"> באופן עצמאי.</w:t>
      </w:r>
    </w:p>
    <w:p w:rsidR="00856FFB" w:rsidRPr="00783CD7" w:rsidRDefault="00856FFB" w:rsidP="00783CD7">
      <w:pPr>
        <w:spacing w:line="360" w:lineRule="auto"/>
        <w:rPr>
          <w:rFonts w:ascii="David" w:hAnsi="David" w:cs="David"/>
          <w:u w:val="single"/>
          <w:rtl/>
        </w:rPr>
      </w:pPr>
      <w:r w:rsidRPr="00783CD7">
        <w:rPr>
          <w:rFonts w:ascii="David" w:hAnsi="David" w:cs="David"/>
          <w:u w:val="single"/>
          <w:rtl/>
        </w:rPr>
        <w:t>המערכת המוסדית:</w:t>
      </w:r>
    </w:p>
    <w:p w:rsidR="00BA6072" w:rsidRDefault="00856FFB" w:rsidP="00BA6072">
      <w:pPr>
        <w:spacing w:line="360" w:lineRule="auto"/>
        <w:rPr>
          <w:rFonts w:ascii="David" w:hAnsi="David" w:cs="David" w:hint="cs"/>
          <w:rtl/>
        </w:rPr>
      </w:pPr>
      <w:r w:rsidRPr="00783CD7">
        <w:rPr>
          <w:rFonts w:ascii="David" w:hAnsi="David" w:cs="David"/>
          <w:rtl/>
        </w:rPr>
        <w:t>החל משנת 2009 יש נשיא האיחוד האירופי</w:t>
      </w:r>
      <w:r w:rsidR="00AD086C" w:rsidRPr="00783CD7">
        <w:rPr>
          <w:rFonts w:ascii="David" w:hAnsi="David" w:cs="David"/>
          <w:rtl/>
        </w:rPr>
        <w:t xml:space="preserve">  </w:t>
      </w:r>
      <w:r w:rsidR="00643CBA">
        <w:rPr>
          <w:rFonts w:ascii="David" w:hAnsi="David" w:cs="David" w:hint="cs"/>
          <w:rtl/>
        </w:rPr>
        <w:t>העומד בראש האיחוד .</w:t>
      </w:r>
    </w:p>
    <w:p w:rsidR="00643CBA" w:rsidRDefault="00643CBA" w:rsidP="00643CBA">
      <w:pPr>
        <w:pStyle w:val="a3"/>
        <w:numPr>
          <w:ilvl w:val="0"/>
          <w:numId w:val="4"/>
        </w:numPr>
        <w:spacing w:line="360" w:lineRule="auto"/>
        <w:rPr>
          <w:rFonts w:ascii="David" w:hAnsi="David" w:cs="David" w:hint="cs"/>
        </w:rPr>
      </w:pPr>
      <w:r>
        <w:rPr>
          <w:rFonts w:ascii="David" w:hAnsi="David" w:cs="David" w:hint="cs"/>
          <w:rtl/>
        </w:rPr>
        <w:t xml:space="preserve">המועצה האירופית- הגוף המדיני העליון של האיחוד . המועצה מורכבת מראשי מדינות וממשלות של </w:t>
      </w:r>
      <w:r w:rsidR="003E4694">
        <w:rPr>
          <w:rFonts w:ascii="David" w:hAnsi="David" w:cs="David" w:hint="cs"/>
          <w:rtl/>
        </w:rPr>
        <w:t xml:space="preserve"> 28 </w:t>
      </w:r>
      <w:r>
        <w:rPr>
          <w:rFonts w:ascii="David" w:hAnsi="David" w:cs="David" w:hint="cs"/>
          <w:rtl/>
        </w:rPr>
        <w:t>המדינות החברות באיחוד לצד נשיא הנציבות האירופי.</w:t>
      </w:r>
    </w:p>
    <w:p w:rsidR="00643CBA" w:rsidRPr="00643CBA" w:rsidRDefault="00643CBA" w:rsidP="00395529">
      <w:pPr>
        <w:pStyle w:val="a3"/>
        <w:numPr>
          <w:ilvl w:val="0"/>
          <w:numId w:val="4"/>
        </w:numPr>
        <w:spacing w:line="360" w:lineRule="auto"/>
        <w:rPr>
          <w:rFonts w:ascii="David" w:hAnsi="David" w:cs="David"/>
          <w:rtl/>
        </w:rPr>
      </w:pPr>
      <w:r w:rsidRPr="00643CBA">
        <w:rPr>
          <w:rFonts w:ascii="David" w:hAnsi="David" w:cs="David" w:hint="cs"/>
          <w:rtl/>
        </w:rPr>
        <w:t>מועצת איחוד האירופי- הבית העליון של האיחוד האירופי , כלומר חלק מן הרשות המחוקקת שלו.</w:t>
      </w:r>
      <w:r w:rsidR="003E4694">
        <w:rPr>
          <w:rFonts w:ascii="David" w:hAnsi="David" w:cs="David" w:hint="cs"/>
          <w:rtl/>
        </w:rPr>
        <w:t xml:space="preserve"> מכונה גם מועצת השרים. מועצה המשתנה בהתאם לנושא- חוץ, סביבה ועוד. במועצה- 352 קולות (לכל מדינה מוקצים מספר קולות שונה בהתאם לגודלה).</w:t>
      </w:r>
    </w:p>
    <w:p w:rsidR="00856FFB" w:rsidRDefault="00BA6072" w:rsidP="00643CBA">
      <w:pPr>
        <w:pStyle w:val="a3"/>
        <w:numPr>
          <w:ilvl w:val="0"/>
          <w:numId w:val="4"/>
        </w:numPr>
        <w:spacing w:line="360" w:lineRule="auto"/>
        <w:rPr>
          <w:rFonts w:ascii="David" w:hAnsi="David" w:cs="David"/>
        </w:rPr>
      </w:pPr>
      <w:r w:rsidRPr="00643CBA">
        <w:rPr>
          <w:rFonts w:ascii="David" w:hAnsi="David" w:cs="David"/>
          <w:rtl/>
        </w:rPr>
        <w:t>הפרלמנט האירופאי</w:t>
      </w:r>
      <w:r w:rsidR="00643CBA">
        <w:rPr>
          <w:rFonts w:ascii="David" w:hAnsi="David" w:cs="David" w:hint="cs"/>
          <w:rtl/>
        </w:rPr>
        <w:t xml:space="preserve">- מהווה את הבית התחתון, כלומר חלק מהרשות המחוקקת. גוף היחיד שנבחר ישירות ע"י תושביהן של מדינות האיחוד. הבחירות נערכות מידי חמש שנים. בפרלמנט 751 חברים, ולכל מדינה מוקצים מספר תושבים בהתאם לגודלה. </w:t>
      </w:r>
    </w:p>
    <w:p w:rsidR="00643CBA" w:rsidRDefault="00643CBA" w:rsidP="00643CBA">
      <w:pPr>
        <w:pStyle w:val="a3"/>
        <w:numPr>
          <w:ilvl w:val="0"/>
          <w:numId w:val="4"/>
        </w:numPr>
        <w:spacing w:line="360" w:lineRule="auto"/>
        <w:rPr>
          <w:rFonts w:ascii="David" w:hAnsi="David" w:cs="David" w:hint="cs"/>
        </w:rPr>
      </w:pPr>
      <w:r>
        <w:rPr>
          <w:rFonts w:ascii="David" w:hAnsi="David" w:cs="David" w:hint="cs"/>
          <w:rtl/>
        </w:rPr>
        <w:t>הנציבות האירופית- הרשות המבצעת של האיחוד . היא אחראית על קיום האמנה של האיחוד וניהולו השוטף. היא מתפקדת שכממשלה  ביצועית . מיישמת את ההחלטות שמתווה המועצה האירופית.</w:t>
      </w:r>
    </w:p>
    <w:p w:rsidR="00AD086C" w:rsidRPr="00783CD7" w:rsidRDefault="00643CBA" w:rsidP="00643CBA">
      <w:pPr>
        <w:pStyle w:val="a3"/>
        <w:spacing w:line="360" w:lineRule="auto"/>
        <w:ind w:left="360"/>
        <w:rPr>
          <w:rFonts w:ascii="David" w:hAnsi="David" w:cs="David"/>
          <w:rtl/>
        </w:rPr>
      </w:pPr>
      <w:r>
        <w:rPr>
          <w:rFonts w:ascii="David" w:hAnsi="David" w:cs="David" w:hint="cs"/>
          <w:rtl/>
        </w:rPr>
        <w:t xml:space="preserve">בנוסף, יש מוסדות נוספים: הבנק המרכזי האירופי, בנק ההשקעות האירופי, בית הדין האירופי  ובית משפט לצדק, ובית המשפט האירופי לביקורת. </w:t>
      </w:r>
      <w:r w:rsidR="00AD086C" w:rsidRPr="00783CD7">
        <w:rPr>
          <w:rFonts w:ascii="David" w:hAnsi="David" w:cs="David"/>
          <w:rtl/>
        </w:rPr>
        <w:t>ועוד גופים וועדות.</w:t>
      </w:r>
    </w:p>
    <w:p w:rsidR="003E4694" w:rsidRDefault="003E4694" w:rsidP="00783CD7">
      <w:pPr>
        <w:spacing w:line="360" w:lineRule="auto"/>
        <w:rPr>
          <w:rFonts w:ascii="David" w:hAnsi="David" w:cs="David"/>
          <w:u w:val="single"/>
          <w:rtl/>
        </w:rPr>
      </w:pPr>
    </w:p>
    <w:p w:rsidR="003E4694" w:rsidRDefault="003E4694" w:rsidP="00783CD7">
      <w:pPr>
        <w:spacing w:line="360" w:lineRule="auto"/>
        <w:rPr>
          <w:rFonts w:ascii="David" w:hAnsi="David" w:cs="David"/>
          <w:u w:val="single"/>
          <w:rtl/>
        </w:rPr>
      </w:pPr>
    </w:p>
    <w:p w:rsidR="00AD086C" w:rsidRPr="00BA6072" w:rsidRDefault="001C61C7" w:rsidP="00783CD7">
      <w:pPr>
        <w:spacing w:line="360" w:lineRule="auto"/>
        <w:rPr>
          <w:rFonts w:ascii="David" w:hAnsi="David" w:cs="David"/>
          <w:u w:val="single"/>
          <w:rtl/>
        </w:rPr>
      </w:pPr>
      <w:r w:rsidRPr="00BA6072">
        <w:rPr>
          <w:rFonts w:ascii="David" w:hAnsi="David" w:cs="David"/>
          <w:u w:val="single"/>
          <w:rtl/>
        </w:rPr>
        <w:lastRenderedPageBreak/>
        <w:t>מנגנון קבלת החלטות-</w:t>
      </w:r>
    </w:p>
    <w:p w:rsidR="001C61C7" w:rsidRPr="00783CD7" w:rsidRDefault="001C61C7" w:rsidP="00783CD7">
      <w:pPr>
        <w:spacing w:line="360" w:lineRule="auto"/>
        <w:rPr>
          <w:rFonts w:ascii="David" w:hAnsi="David" w:cs="David"/>
          <w:rtl/>
        </w:rPr>
      </w:pPr>
      <w:r w:rsidRPr="00783CD7">
        <w:rPr>
          <w:rFonts w:ascii="David" w:hAnsi="David" w:cs="David"/>
          <w:rtl/>
        </w:rPr>
        <w:t xml:space="preserve">לא כל המדינות שוות באיחוד. </w:t>
      </w:r>
    </w:p>
    <w:p w:rsidR="001C61C7" w:rsidRPr="00783CD7" w:rsidRDefault="001C61C7" w:rsidP="00783CD7">
      <w:pPr>
        <w:spacing w:line="360" w:lineRule="auto"/>
        <w:rPr>
          <w:rFonts w:ascii="David" w:hAnsi="David" w:cs="David"/>
          <w:rtl/>
        </w:rPr>
      </w:pPr>
      <w:r w:rsidRPr="00783CD7">
        <w:rPr>
          <w:rFonts w:ascii="David" w:hAnsi="David" w:cs="David"/>
          <w:rtl/>
        </w:rPr>
        <w:t xml:space="preserve">יש החלטות שצריכות להתקבל ברב משוקלל במועצת השרים. 55% מחברי המועצה (לפחות 15 חברים) </w:t>
      </w:r>
      <w:r w:rsidR="00BA6072">
        <w:rPr>
          <w:rFonts w:ascii="David" w:hAnsi="David" w:cs="David" w:hint="cs"/>
          <w:rtl/>
        </w:rPr>
        <w:t>,</w:t>
      </w:r>
      <w:r w:rsidRPr="00783CD7">
        <w:rPr>
          <w:rFonts w:ascii="David" w:hAnsi="David" w:cs="David"/>
          <w:rtl/>
        </w:rPr>
        <w:t>ושהם ייצגו את 65% מאוכלוסיית האיחוד האירופי.</w:t>
      </w:r>
    </w:p>
    <w:p w:rsidR="00E43B06" w:rsidRPr="00783CD7" w:rsidRDefault="00E43B06" w:rsidP="00783CD7">
      <w:pPr>
        <w:spacing w:line="360" w:lineRule="auto"/>
        <w:rPr>
          <w:rFonts w:ascii="David" w:hAnsi="David" w:cs="David"/>
          <w:rtl/>
        </w:rPr>
      </w:pPr>
      <w:r w:rsidRPr="00783CD7">
        <w:rPr>
          <w:rFonts w:ascii="David" w:hAnsi="David" w:cs="David"/>
          <w:rtl/>
        </w:rPr>
        <w:t>הצבעות מתקבלות רק בתחומים שהדרג העביר סמכויות לאיחוד.</w:t>
      </w:r>
    </w:p>
    <w:p w:rsidR="00E43B06" w:rsidRPr="00783CD7" w:rsidRDefault="00E43B06" w:rsidP="00783CD7">
      <w:pPr>
        <w:spacing w:line="360" w:lineRule="auto"/>
        <w:rPr>
          <w:rFonts w:ascii="David" w:hAnsi="David" w:cs="David"/>
          <w:rtl/>
        </w:rPr>
      </w:pPr>
      <w:r w:rsidRPr="00783CD7">
        <w:rPr>
          <w:rFonts w:ascii="David" w:hAnsi="David" w:cs="David"/>
          <w:rtl/>
        </w:rPr>
        <w:t xml:space="preserve">יש אפשרות למדינות להטיל וטו. </w:t>
      </w:r>
      <w:r w:rsidR="00A629E1" w:rsidRPr="00783CD7">
        <w:rPr>
          <w:rFonts w:ascii="David" w:hAnsi="David" w:cs="David"/>
          <w:rtl/>
        </w:rPr>
        <w:t xml:space="preserve">כל אחת מהמדינות </w:t>
      </w:r>
      <w:r w:rsidR="00C50E4B" w:rsidRPr="00783CD7">
        <w:rPr>
          <w:rFonts w:ascii="David" w:hAnsi="David" w:cs="David"/>
          <w:rtl/>
        </w:rPr>
        <w:t>יכולה להטיל וטו בתחומים מסוימים שלא העבירו את הסמכות לאיחוד (</w:t>
      </w:r>
      <w:r w:rsidR="00787B0C" w:rsidRPr="00783CD7">
        <w:rPr>
          <w:rFonts w:ascii="David" w:hAnsi="David" w:cs="David"/>
          <w:rtl/>
        </w:rPr>
        <w:t xml:space="preserve">בשני תחומים: </w:t>
      </w:r>
      <w:r w:rsidR="00C50E4B" w:rsidRPr="00783CD7">
        <w:rPr>
          <w:rFonts w:ascii="David" w:hAnsi="David" w:cs="David"/>
          <w:rtl/>
        </w:rPr>
        <w:t>חוץ ופלילי)</w:t>
      </w:r>
    </w:p>
    <w:p w:rsidR="00BA6072" w:rsidRDefault="00D34D3D" w:rsidP="00BA6072">
      <w:pPr>
        <w:spacing w:line="360" w:lineRule="auto"/>
        <w:rPr>
          <w:rFonts w:ascii="David" w:hAnsi="David" w:cs="David"/>
          <w:rtl/>
        </w:rPr>
      </w:pPr>
      <w:r w:rsidRPr="00783CD7">
        <w:rPr>
          <w:rFonts w:ascii="David" w:hAnsi="David" w:cs="David"/>
          <w:rtl/>
        </w:rPr>
        <w:t xml:space="preserve">מיעוט חוסם- במקרים מסוימים לפחות מספר </w:t>
      </w:r>
      <w:r w:rsidR="00BA6072" w:rsidRPr="00783CD7">
        <w:rPr>
          <w:rFonts w:ascii="David" w:hAnsi="David" w:cs="David" w:hint="cs"/>
          <w:rtl/>
        </w:rPr>
        <w:t>מינימלי</w:t>
      </w:r>
      <w:r w:rsidRPr="00783CD7">
        <w:rPr>
          <w:rFonts w:ascii="David" w:hAnsi="David" w:cs="David"/>
          <w:rtl/>
        </w:rPr>
        <w:t xml:space="preserve"> של חברי מועצה המייצגים 35% </w:t>
      </w:r>
      <w:r w:rsidR="00BA6072" w:rsidRPr="00783CD7">
        <w:rPr>
          <w:rFonts w:ascii="David" w:hAnsi="David" w:cs="David" w:hint="cs"/>
          <w:rtl/>
        </w:rPr>
        <w:t>מ</w:t>
      </w:r>
      <w:r w:rsidR="00BA6072">
        <w:rPr>
          <w:rFonts w:ascii="David" w:hAnsi="David" w:cs="David" w:hint="cs"/>
          <w:rtl/>
        </w:rPr>
        <w:t>האוכלוסיי</w:t>
      </w:r>
      <w:r w:rsidR="00BA6072">
        <w:rPr>
          <w:rFonts w:ascii="David" w:hAnsi="David" w:cs="David" w:hint="eastAsia"/>
          <w:rtl/>
        </w:rPr>
        <w:t>ה</w:t>
      </w:r>
      <w:r w:rsidR="00BA6072">
        <w:rPr>
          <w:rFonts w:ascii="David" w:hAnsi="David" w:cs="David" w:hint="cs"/>
          <w:rtl/>
        </w:rPr>
        <w:t>.</w:t>
      </w:r>
    </w:p>
    <w:p w:rsidR="003E4694" w:rsidRDefault="003E4694" w:rsidP="00BA6072">
      <w:pPr>
        <w:spacing w:line="360" w:lineRule="auto"/>
        <w:rPr>
          <w:rFonts w:ascii="David" w:hAnsi="David" w:cs="David"/>
          <w:rtl/>
        </w:rPr>
      </w:pPr>
    </w:p>
    <w:p w:rsidR="00676762" w:rsidRPr="00BA6072" w:rsidRDefault="00BA6072" w:rsidP="00BA6072">
      <w:pPr>
        <w:spacing w:line="360" w:lineRule="auto"/>
        <w:rPr>
          <w:rFonts w:ascii="David" w:hAnsi="David" w:cs="David"/>
          <w:u w:val="single"/>
          <w:rtl/>
        </w:rPr>
      </w:pPr>
      <w:r w:rsidRPr="00BA6072">
        <w:rPr>
          <w:rFonts w:ascii="David" w:hAnsi="David" w:cs="David" w:hint="cs"/>
          <w:u w:val="single"/>
          <w:rtl/>
        </w:rPr>
        <w:t>מוסדות האיחוד- המשך:</w:t>
      </w:r>
    </w:p>
    <w:p w:rsidR="001C61C7" w:rsidRPr="00783CD7" w:rsidRDefault="00F4344C" w:rsidP="00783CD7">
      <w:pPr>
        <w:spacing w:line="360" w:lineRule="auto"/>
        <w:rPr>
          <w:rFonts w:ascii="David" w:hAnsi="David" w:cs="David"/>
          <w:rtl/>
        </w:rPr>
      </w:pPr>
      <w:r w:rsidRPr="00783CD7">
        <w:rPr>
          <w:rFonts w:ascii="David" w:hAnsi="David" w:cs="David"/>
          <w:rtl/>
        </w:rPr>
        <w:t>מ-2009 לגוף יש סמכויות . לפני כן, היה רק גוף מייעץ. הגוף הפך לגוף עם שיניים.</w:t>
      </w:r>
      <w:r w:rsidR="00F414B1" w:rsidRPr="00783CD7">
        <w:rPr>
          <w:rFonts w:ascii="David" w:hAnsi="David" w:cs="David"/>
          <w:rtl/>
        </w:rPr>
        <w:t xml:space="preserve"> יש 751 חברי פרלמנט (לפני </w:t>
      </w:r>
      <w:proofErr w:type="spellStart"/>
      <w:r w:rsidR="00F414B1" w:rsidRPr="00783CD7">
        <w:rPr>
          <w:rFonts w:ascii="David" w:hAnsi="David" w:cs="David"/>
          <w:rtl/>
        </w:rPr>
        <w:t>הברקסיט</w:t>
      </w:r>
      <w:proofErr w:type="spellEnd"/>
      <w:r w:rsidR="00F414B1" w:rsidRPr="00783CD7">
        <w:rPr>
          <w:rFonts w:ascii="David" w:hAnsi="David" w:cs="David"/>
          <w:rtl/>
        </w:rPr>
        <w:t>).</w:t>
      </w:r>
    </w:p>
    <w:p w:rsidR="00172F78" w:rsidRPr="00783CD7" w:rsidRDefault="00F414B1" w:rsidP="00BA6072">
      <w:pPr>
        <w:spacing w:line="360" w:lineRule="auto"/>
        <w:rPr>
          <w:rFonts w:ascii="David" w:hAnsi="David" w:cs="David"/>
          <w:rtl/>
        </w:rPr>
      </w:pPr>
      <w:r w:rsidRPr="00783CD7">
        <w:rPr>
          <w:rFonts w:ascii="David" w:hAnsi="David" w:cs="David"/>
          <w:rtl/>
        </w:rPr>
        <w:t>הפרלמ</w:t>
      </w:r>
      <w:r w:rsidR="007C26EE" w:rsidRPr="00783CD7">
        <w:rPr>
          <w:rFonts w:ascii="David" w:hAnsi="David" w:cs="David"/>
          <w:rtl/>
        </w:rPr>
        <w:t>נ</w:t>
      </w:r>
      <w:r w:rsidRPr="00783CD7">
        <w:rPr>
          <w:rFonts w:ascii="David" w:hAnsi="David" w:cs="David"/>
          <w:rtl/>
        </w:rPr>
        <w:t xml:space="preserve">ט האירופי מקבל החלטות בכל תחום </w:t>
      </w:r>
    </w:p>
    <w:p w:rsidR="00172F78" w:rsidRPr="00783CD7" w:rsidRDefault="00172F78" w:rsidP="00BA6072">
      <w:pPr>
        <w:spacing w:line="360" w:lineRule="auto"/>
        <w:rPr>
          <w:rFonts w:ascii="David" w:hAnsi="David" w:cs="David"/>
          <w:rtl/>
        </w:rPr>
      </w:pPr>
      <w:r w:rsidRPr="00783CD7">
        <w:rPr>
          <w:rFonts w:ascii="David" w:hAnsi="David" w:cs="David"/>
          <w:rtl/>
        </w:rPr>
        <w:t xml:space="preserve">אחת ל- 5 שנים מתקיימות בחירות בכלל היבשת </w:t>
      </w:r>
      <w:r w:rsidR="0071363C" w:rsidRPr="00783CD7">
        <w:rPr>
          <w:rFonts w:ascii="David" w:hAnsi="David" w:cs="David"/>
          <w:rtl/>
        </w:rPr>
        <w:t xml:space="preserve">. </w:t>
      </w:r>
      <w:r w:rsidR="00BA6072">
        <w:rPr>
          <w:rFonts w:ascii="David" w:hAnsi="David" w:cs="David"/>
          <w:rtl/>
        </w:rPr>
        <w:t xml:space="preserve">המפלגות </w:t>
      </w:r>
      <w:r w:rsidR="00360252" w:rsidRPr="00783CD7">
        <w:rPr>
          <w:rFonts w:ascii="David" w:hAnsi="David" w:cs="David"/>
          <w:rtl/>
        </w:rPr>
        <w:t xml:space="preserve"> </w:t>
      </w:r>
      <w:r w:rsidR="00BA6072">
        <w:rPr>
          <w:rFonts w:ascii="David" w:hAnsi="David" w:cs="David" w:hint="cs"/>
          <w:rtl/>
        </w:rPr>
        <w:t>הינן</w:t>
      </w:r>
      <w:r w:rsidR="00360252" w:rsidRPr="00783CD7">
        <w:rPr>
          <w:rFonts w:ascii="David" w:hAnsi="David" w:cs="David"/>
          <w:rtl/>
        </w:rPr>
        <w:t xml:space="preserve"> לא עפ"י דגל הלאום אלא ה</w:t>
      </w:r>
      <w:r w:rsidR="00B506E1" w:rsidRPr="00783CD7">
        <w:rPr>
          <w:rFonts w:ascii="David" w:hAnsi="David" w:cs="David"/>
          <w:rtl/>
        </w:rPr>
        <w:t>בית ה</w:t>
      </w:r>
      <w:r w:rsidR="00360252" w:rsidRPr="00783CD7">
        <w:rPr>
          <w:rFonts w:ascii="David" w:hAnsi="David" w:cs="David"/>
          <w:rtl/>
        </w:rPr>
        <w:t>אידאולוגי</w:t>
      </w:r>
      <w:r w:rsidR="00B506E1" w:rsidRPr="00783CD7">
        <w:rPr>
          <w:rFonts w:ascii="David" w:hAnsi="David" w:cs="David"/>
          <w:rtl/>
        </w:rPr>
        <w:t>.</w:t>
      </w:r>
    </w:p>
    <w:p w:rsidR="0071363C" w:rsidRPr="00783CD7" w:rsidRDefault="0071363C" w:rsidP="00783CD7">
      <w:pPr>
        <w:spacing w:line="360" w:lineRule="auto"/>
        <w:rPr>
          <w:rFonts w:ascii="David" w:hAnsi="David" w:cs="David"/>
          <w:rtl/>
        </w:rPr>
      </w:pPr>
      <w:r w:rsidRPr="00783CD7">
        <w:rPr>
          <w:rFonts w:ascii="David" w:hAnsi="David" w:cs="David"/>
          <w:rtl/>
        </w:rPr>
        <w:t>לאיחוד האירופי יש 3 בירות , ולא רק בריסל .</w:t>
      </w:r>
    </w:p>
    <w:p w:rsidR="00BA6072" w:rsidRDefault="00B506E1" w:rsidP="00BA6072">
      <w:pPr>
        <w:spacing w:line="360" w:lineRule="auto"/>
        <w:rPr>
          <w:rFonts w:ascii="David" w:hAnsi="David" w:cs="David"/>
          <w:rtl/>
        </w:rPr>
      </w:pPr>
      <w:r w:rsidRPr="00783CD7">
        <w:rPr>
          <w:rFonts w:ascii="David" w:hAnsi="David" w:cs="David"/>
          <w:rtl/>
        </w:rPr>
        <w:t>כל 5 שנים בחירות, 751 חברים. הם בוחרים את הנציבים. הם מצביעים אמון ואי אמון בנציבות (הזרוע המבצעת).נוהגים כפרלמנט לכל דבר ועניין, כלב השמירה של הפוליטיקה האירופית. הם מצביעים על תקציבים</w:t>
      </w:r>
      <w:r w:rsidR="003D51F9" w:rsidRPr="00783CD7">
        <w:rPr>
          <w:rFonts w:ascii="David" w:hAnsi="David" w:cs="David"/>
          <w:rtl/>
        </w:rPr>
        <w:t>. הפרלמנט האירופי מצביע על כל התקציב של האיחוד האירופי</w:t>
      </w:r>
      <w:r w:rsidR="00BA6072">
        <w:rPr>
          <w:rFonts w:ascii="David" w:hAnsi="David" w:cs="David" w:hint="cs"/>
          <w:rtl/>
        </w:rPr>
        <w:t>.</w:t>
      </w:r>
    </w:p>
    <w:p w:rsidR="003D51F9" w:rsidRPr="00783CD7" w:rsidRDefault="003D51F9" w:rsidP="00BA6072">
      <w:pPr>
        <w:spacing w:line="360" w:lineRule="auto"/>
        <w:rPr>
          <w:rFonts w:ascii="David" w:hAnsi="David" w:cs="David"/>
          <w:rtl/>
        </w:rPr>
      </w:pPr>
      <w:r w:rsidRPr="00783CD7">
        <w:rPr>
          <w:rFonts w:ascii="David" w:hAnsi="David" w:cs="David"/>
          <w:rtl/>
        </w:rPr>
        <w:t>לפרלמנט יש סמכויות חקיקה.</w:t>
      </w:r>
    </w:p>
    <w:p w:rsidR="00311AA7" w:rsidRPr="00783CD7" w:rsidRDefault="00BA6072" w:rsidP="00BA6072">
      <w:pPr>
        <w:spacing w:line="360" w:lineRule="auto"/>
        <w:rPr>
          <w:rFonts w:ascii="David" w:hAnsi="David" w:cs="David"/>
          <w:rtl/>
        </w:rPr>
      </w:pPr>
      <w:r>
        <w:rPr>
          <w:rFonts w:ascii="David" w:hAnsi="David" w:cs="David"/>
          <w:rtl/>
        </w:rPr>
        <w:t xml:space="preserve">כמו </w:t>
      </w:r>
      <w:r>
        <w:rPr>
          <w:rFonts w:ascii="David" w:hAnsi="David" w:cs="David" w:hint="cs"/>
          <w:rtl/>
        </w:rPr>
        <w:t xml:space="preserve"> בכל פרלמנט, אש יש ועדות </w:t>
      </w:r>
      <w:r w:rsidR="00311AA7" w:rsidRPr="00783CD7">
        <w:rPr>
          <w:rFonts w:ascii="David" w:hAnsi="David" w:cs="David"/>
          <w:rtl/>
        </w:rPr>
        <w:t xml:space="preserve"> כמו ועדת חוץ ובטחון שהיא החשובה ביותר.</w:t>
      </w:r>
    </w:p>
    <w:p w:rsidR="00311AA7" w:rsidRPr="00783CD7" w:rsidRDefault="00311AA7" w:rsidP="00783CD7">
      <w:pPr>
        <w:spacing w:line="360" w:lineRule="auto"/>
        <w:rPr>
          <w:rFonts w:ascii="David" w:hAnsi="David" w:cs="David"/>
          <w:rtl/>
        </w:rPr>
      </w:pPr>
      <w:r w:rsidRPr="00783CD7">
        <w:rPr>
          <w:rFonts w:ascii="David" w:hAnsi="David" w:cs="David"/>
          <w:rtl/>
        </w:rPr>
        <w:t>יש כל מיני סוגי חקיקות באיחוד האירופי</w:t>
      </w:r>
    </w:p>
    <w:p w:rsidR="00311AA7" w:rsidRPr="00783CD7" w:rsidRDefault="00311AA7" w:rsidP="00783CD7">
      <w:pPr>
        <w:spacing w:line="360" w:lineRule="auto"/>
        <w:rPr>
          <w:rFonts w:ascii="David" w:hAnsi="David" w:cs="David"/>
          <w:rtl/>
        </w:rPr>
      </w:pPr>
      <w:r w:rsidRPr="00783CD7">
        <w:rPr>
          <w:rFonts w:ascii="David" w:hAnsi="David" w:cs="David"/>
          <w:rtl/>
        </w:rPr>
        <w:t>הפרלמנט האירופי מייצג נאמנה את פרצופה של אירופה.</w:t>
      </w:r>
    </w:p>
    <w:p w:rsidR="00311AA7" w:rsidRPr="00783CD7" w:rsidRDefault="0003339B" w:rsidP="00783CD7">
      <w:pPr>
        <w:spacing w:line="360" w:lineRule="auto"/>
        <w:rPr>
          <w:rFonts w:ascii="David" w:hAnsi="David" w:cs="David"/>
          <w:rtl/>
        </w:rPr>
      </w:pPr>
      <w:r w:rsidRPr="00783CD7">
        <w:rPr>
          <w:rFonts w:ascii="David" w:hAnsi="David" w:cs="David"/>
          <w:rtl/>
        </w:rPr>
        <w:t>הליך החקיקה בפרלמנט האירופי מערב גם פרלמנטים לאומיים. בעבר זה לא היה קיים . זאת כדי לאפשר אופי דמוקרטי לאיחוד האירופי.</w:t>
      </w:r>
    </w:p>
    <w:p w:rsidR="0003339B" w:rsidRPr="00783CD7" w:rsidRDefault="0003339B" w:rsidP="00783CD7">
      <w:pPr>
        <w:spacing w:line="360" w:lineRule="auto"/>
        <w:rPr>
          <w:rFonts w:ascii="David" w:hAnsi="David" w:cs="David"/>
          <w:rtl/>
        </w:rPr>
      </w:pPr>
      <w:r w:rsidRPr="00783CD7">
        <w:rPr>
          <w:rFonts w:ascii="David" w:hAnsi="David" w:cs="David"/>
          <w:rtl/>
        </w:rPr>
        <w:t>לדעת המרצה, האיחוד האירופי עדיין סובל מגרעון דמוקרטי.</w:t>
      </w:r>
    </w:p>
    <w:p w:rsidR="0003339B" w:rsidRPr="00783CD7" w:rsidRDefault="0003339B" w:rsidP="00783CD7">
      <w:pPr>
        <w:spacing w:line="360" w:lineRule="auto"/>
        <w:rPr>
          <w:rFonts w:ascii="David" w:hAnsi="David" w:cs="David"/>
          <w:rtl/>
        </w:rPr>
      </w:pPr>
      <w:r w:rsidRPr="00783CD7">
        <w:rPr>
          <w:rFonts w:ascii="David" w:hAnsi="David" w:cs="David"/>
          <w:rtl/>
        </w:rPr>
        <w:t>המועצה האירופית זה הגוף שבפועל מנהל את האיחוד האירופי- מתווה יעדים, קווים מנחים. הוא המנוע של האינטגרציה האירופית. המועצה מתכנסת אחת לרבעון. ההחלטות מתקבלות פה אחד.</w:t>
      </w:r>
    </w:p>
    <w:p w:rsidR="0003339B" w:rsidRPr="00783CD7" w:rsidRDefault="005264C8" w:rsidP="00783CD7">
      <w:pPr>
        <w:spacing w:line="360" w:lineRule="auto"/>
        <w:rPr>
          <w:rFonts w:ascii="David" w:hAnsi="David" w:cs="David"/>
          <w:rtl/>
        </w:rPr>
      </w:pPr>
      <w:r w:rsidRPr="00783CD7">
        <w:rPr>
          <w:rFonts w:ascii="David" w:hAnsi="David" w:cs="David"/>
          <w:rtl/>
        </w:rPr>
        <w:t>נשיא המועצה האירופית- תפקיד ל2.5+2.5 שנים.</w:t>
      </w:r>
      <w:r w:rsidR="00870DFD" w:rsidRPr="00783CD7">
        <w:rPr>
          <w:rFonts w:ascii="David" w:hAnsi="David" w:cs="David"/>
          <w:rtl/>
        </w:rPr>
        <w:t xml:space="preserve"> הוא, למעשה, יו"ר ועדת ראשי המדינות. </w:t>
      </w:r>
    </w:p>
    <w:p w:rsidR="00F80EFB" w:rsidRPr="00783CD7" w:rsidRDefault="00F80EFB" w:rsidP="00783CD7">
      <w:pPr>
        <w:spacing w:line="360" w:lineRule="auto"/>
        <w:rPr>
          <w:rFonts w:ascii="David" w:hAnsi="David" w:cs="David"/>
          <w:rtl/>
        </w:rPr>
      </w:pPr>
      <w:r w:rsidRPr="00783CD7">
        <w:rPr>
          <w:rFonts w:ascii="David" w:hAnsi="David" w:cs="David"/>
          <w:rtl/>
        </w:rPr>
        <w:t>מועצת השרים- משנה את אופייה בעצם הנושאים שנדונים בה. אם איכות הסביבה- אז מועצת השרים הם שרי איכות הסביבה. זה הגוף הכי משמעותי. הגוף שמנהל עבור ראשי המדינות את עניינם והאינטרסים שלהם.</w:t>
      </w:r>
    </w:p>
    <w:p w:rsidR="00F80EFB" w:rsidRPr="00783CD7" w:rsidRDefault="00F04BD3" w:rsidP="00783CD7">
      <w:pPr>
        <w:spacing w:line="360" w:lineRule="auto"/>
        <w:rPr>
          <w:rFonts w:ascii="David" w:hAnsi="David" w:cs="David"/>
          <w:rtl/>
        </w:rPr>
      </w:pPr>
      <w:r w:rsidRPr="00783CD7">
        <w:rPr>
          <w:rFonts w:ascii="David" w:hAnsi="David" w:cs="David"/>
          <w:rtl/>
        </w:rPr>
        <w:lastRenderedPageBreak/>
        <w:t>זה הגוף שמנהל את האיחוד האירופאי.</w:t>
      </w:r>
    </w:p>
    <w:p w:rsidR="00F04BD3" w:rsidRPr="00783CD7" w:rsidRDefault="009B6F51" w:rsidP="00783CD7">
      <w:pPr>
        <w:spacing w:line="360" w:lineRule="auto"/>
        <w:rPr>
          <w:rFonts w:ascii="David" w:hAnsi="David" w:cs="David"/>
          <w:rtl/>
        </w:rPr>
      </w:pPr>
      <w:r w:rsidRPr="00783CD7">
        <w:rPr>
          <w:rFonts w:ascii="David" w:hAnsi="David" w:cs="David"/>
          <w:rtl/>
        </w:rPr>
        <w:t xml:space="preserve">הנשיאות- הנשיאות משתנה כל 18 חודשים. </w:t>
      </w:r>
    </w:p>
    <w:p w:rsidR="009B6F51" w:rsidRPr="00783CD7" w:rsidRDefault="009B6F51" w:rsidP="00783CD7">
      <w:pPr>
        <w:spacing w:line="360" w:lineRule="auto"/>
        <w:rPr>
          <w:rFonts w:ascii="David" w:hAnsi="David" w:cs="David"/>
          <w:rtl/>
        </w:rPr>
      </w:pPr>
      <w:r w:rsidRPr="00783CD7">
        <w:rPr>
          <w:rFonts w:ascii="David" w:hAnsi="David" w:cs="David"/>
          <w:rtl/>
        </w:rPr>
        <w:t xml:space="preserve">הנציבות האירופית היא הגוף שמייצג את האינטרס העל לאומי. מייצג את כלל האינטרסים האירופי, הצעות </w:t>
      </w:r>
      <w:proofErr w:type="spellStart"/>
      <w:r w:rsidRPr="00783CD7">
        <w:rPr>
          <w:rFonts w:ascii="David" w:hAnsi="David" w:cs="David"/>
          <w:rtl/>
        </w:rPr>
        <w:t>חוקף</w:t>
      </w:r>
      <w:proofErr w:type="spellEnd"/>
      <w:r w:rsidRPr="00783CD7">
        <w:rPr>
          <w:rFonts w:ascii="David" w:hAnsi="David" w:cs="David"/>
          <w:rtl/>
        </w:rPr>
        <w:t xml:space="preserve"> מבטיחה יישום האמנות , ייצוג האיחוד בעולם מלבד חוץ ובטחון. הנציבים הם עצ</w:t>
      </w:r>
      <w:r w:rsidR="00D97F31" w:rsidRPr="00783CD7">
        <w:rPr>
          <w:rFonts w:ascii="David" w:hAnsi="David" w:cs="David"/>
          <w:rtl/>
        </w:rPr>
        <w:t>מ</w:t>
      </w:r>
      <w:r w:rsidRPr="00783CD7">
        <w:rPr>
          <w:rFonts w:ascii="David" w:hAnsi="David" w:cs="David"/>
          <w:rtl/>
        </w:rPr>
        <w:t>איים ובלתי תלויים, ולא מקבלים הנחיות מהמדינות.</w:t>
      </w:r>
    </w:p>
    <w:p w:rsidR="009B6F51" w:rsidRPr="00783CD7" w:rsidRDefault="00D97F31" w:rsidP="00783CD7">
      <w:pPr>
        <w:spacing w:line="360" w:lineRule="auto"/>
        <w:rPr>
          <w:rFonts w:ascii="David" w:hAnsi="David" w:cs="David"/>
          <w:rtl/>
        </w:rPr>
      </w:pPr>
      <w:r w:rsidRPr="00783CD7">
        <w:rPr>
          <w:rFonts w:ascii="David" w:hAnsi="David" w:cs="David"/>
          <w:rtl/>
        </w:rPr>
        <w:t>לראשונה, אישה תיכנס לתפקיד ב-1.11.</w:t>
      </w:r>
    </w:p>
    <w:p w:rsidR="009C1CDD" w:rsidRPr="00783CD7" w:rsidRDefault="00D97F31" w:rsidP="003E4694">
      <w:pPr>
        <w:spacing w:line="360" w:lineRule="auto"/>
        <w:rPr>
          <w:rFonts w:ascii="David" w:hAnsi="David" w:cs="David"/>
          <w:rtl/>
        </w:rPr>
      </w:pPr>
      <w:r w:rsidRPr="00783CD7">
        <w:rPr>
          <w:rFonts w:ascii="David" w:hAnsi="David" w:cs="David"/>
          <w:rtl/>
        </w:rPr>
        <w:t>מי שקובע את הרכב הנציבות זה ראשי המדינות. חלוקת התיקים זאת נשיאת הנציבות.</w:t>
      </w:r>
    </w:p>
    <w:p w:rsidR="001C61C7" w:rsidRPr="00783CD7" w:rsidRDefault="009C1CDD" w:rsidP="00561FBE">
      <w:pPr>
        <w:spacing w:line="360" w:lineRule="auto"/>
        <w:rPr>
          <w:rFonts w:ascii="David" w:hAnsi="David" w:cs="David"/>
          <w:rtl/>
        </w:rPr>
      </w:pPr>
      <w:r w:rsidRPr="00783CD7">
        <w:rPr>
          <w:rFonts w:ascii="David" w:hAnsi="David" w:cs="David"/>
          <w:rtl/>
        </w:rPr>
        <w:t>בית המשפט האירופי לצדק- אחראי על התאמת חוקים לאומיים ואמנות. מקום מושבו בשטרסבורג ולא בריסל. בימ"ש אקטיביסטי. מחויב מאוד לאינטגרציה אירופית, ומקפיד על יישום האמנות קלה כחומרה. משפיע גם על מערכת בימ"ש בישראל.</w:t>
      </w:r>
    </w:p>
    <w:p w:rsidR="001C61C7" w:rsidRPr="00783CD7" w:rsidRDefault="001C61C7" w:rsidP="00783CD7">
      <w:pPr>
        <w:spacing w:line="360" w:lineRule="auto"/>
        <w:rPr>
          <w:rFonts w:ascii="David" w:hAnsi="David" w:cs="David"/>
          <w:rtl/>
        </w:rPr>
      </w:pPr>
    </w:p>
    <w:p w:rsidR="00AD086C" w:rsidRPr="00783CD7" w:rsidRDefault="00AD086C" w:rsidP="00783CD7">
      <w:pPr>
        <w:spacing w:line="360" w:lineRule="auto"/>
        <w:rPr>
          <w:rFonts w:ascii="David" w:hAnsi="David" w:cs="David"/>
          <w:rtl/>
        </w:rPr>
      </w:pPr>
      <w:bookmarkStart w:id="0" w:name="_GoBack"/>
      <w:bookmarkEnd w:id="0"/>
    </w:p>
    <w:p w:rsidR="00AD086C" w:rsidRPr="00783CD7" w:rsidRDefault="00AD086C" w:rsidP="00783CD7">
      <w:pPr>
        <w:spacing w:line="360" w:lineRule="auto"/>
        <w:rPr>
          <w:rFonts w:ascii="David" w:hAnsi="David" w:cs="David"/>
          <w:rtl/>
        </w:rPr>
      </w:pPr>
    </w:p>
    <w:p w:rsidR="00AD086C" w:rsidRPr="00783CD7" w:rsidRDefault="00AD086C" w:rsidP="00783CD7">
      <w:pPr>
        <w:spacing w:line="360" w:lineRule="auto"/>
        <w:rPr>
          <w:rFonts w:ascii="David" w:hAnsi="David" w:cs="David"/>
          <w:rtl/>
        </w:rPr>
      </w:pPr>
    </w:p>
    <w:p w:rsidR="00AD086C" w:rsidRPr="00783CD7" w:rsidRDefault="00AD086C" w:rsidP="00783CD7">
      <w:pPr>
        <w:spacing w:line="360" w:lineRule="auto"/>
        <w:rPr>
          <w:rFonts w:ascii="David" w:hAnsi="David" w:cs="David"/>
          <w:rtl/>
        </w:rPr>
      </w:pPr>
    </w:p>
    <w:p w:rsidR="004E2670" w:rsidRPr="00783CD7" w:rsidRDefault="004E2670" w:rsidP="00783CD7">
      <w:pPr>
        <w:spacing w:line="360" w:lineRule="auto"/>
        <w:rPr>
          <w:rFonts w:ascii="David" w:hAnsi="David" w:cs="David"/>
          <w:rtl/>
        </w:rPr>
      </w:pPr>
    </w:p>
    <w:p w:rsidR="004E2670" w:rsidRPr="00783CD7" w:rsidRDefault="004E2670" w:rsidP="00783CD7">
      <w:pPr>
        <w:spacing w:line="360" w:lineRule="auto"/>
        <w:rPr>
          <w:rFonts w:ascii="David" w:hAnsi="David" w:cs="David"/>
        </w:rPr>
      </w:pPr>
    </w:p>
    <w:p w:rsidR="00394AC0" w:rsidRPr="00783CD7" w:rsidRDefault="00394AC0" w:rsidP="00783CD7">
      <w:pPr>
        <w:spacing w:line="360" w:lineRule="auto"/>
        <w:rPr>
          <w:rFonts w:ascii="David" w:hAnsi="David" w:cs="David"/>
        </w:rPr>
      </w:pPr>
    </w:p>
    <w:p w:rsidR="00394AC0" w:rsidRPr="00783CD7" w:rsidRDefault="00394AC0" w:rsidP="00783CD7">
      <w:pPr>
        <w:spacing w:line="360" w:lineRule="auto"/>
        <w:rPr>
          <w:rFonts w:ascii="David" w:hAnsi="David" w:cs="David"/>
          <w:rtl/>
        </w:rPr>
      </w:pPr>
    </w:p>
    <w:p w:rsidR="00800200" w:rsidRPr="00783CD7" w:rsidRDefault="00800200" w:rsidP="00783CD7">
      <w:pPr>
        <w:spacing w:line="360" w:lineRule="auto"/>
        <w:rPr>
          <w:rFonts w:ascii="David" w:hAnsi="David" w:cs="David"/>
          <w:rtl/>
        </w:rPr>
      </w:pPr>
    </w:p>
    <w:p w:rsidR="00B67315" w:rsidRPr="00783CD7" w:rsidRDefault="00B67315" w:rsidP="00783CD7">
      <w:pPr>
        <w:spacing w:line="360" w:lineRule="auto"/>
        <w:rPr>
          <w:rFonts w:ascii="David" w:hAnsi="David" w:cs="David"/>
          <w:rtl/>
        </w:rPr>
      </w:pPr>
    </w:p>
    <w:p w:rsidR="00B67315" w:rsidRPr="00783CD7" w:rsidRDefault="00B67315" w:rsidP="00783CD7">
      <w:pPr>
        <w:spacing w:line="360" w:lineRule="auto"/>
        <w:rPr>
          <w:rFonts w:ascii="David" w:hAnsi="David" w:cs="David"/>
        </w:rPr>
      </w:pPr>
    </w:p>
    <w:p w:rsidR="001B3FCB" w:rsidRPr="00783CD7" w:rsidRDefault="001B3FCB" w:rsidP="00783CD7">
      <w:pPr>
        <w:spacing w:line="360" w:lineRule="auto"/>
        <w:rPr>
          <w:rFonts w:ascii="David" w:hAnsi="David" w:cs="David"/>
          <w:rtl/>
        </w:rPr>
      </w:pPr>
    </w:p>
    <w:p w:rsidR="001B3FCB" w:rsidRPr="00783CD7" w:rsidRDefault="001B3FCB" w:rsidP="00783CD7">
      <w:pPr>
        <w:spacing w:line="360" w:lineRule="auto"/>
        <w:rPr>
          <w:rFonts w:ascii="David" w:hAnsi="David" w:cs="David"/>
          <w:rtl/>
        </w:rPr>
      </w:pPr>
    </w:p>
    <w:p w:rsidR="001B3FCB" w:rsidRPr="00783CD7" w:rsidRDefault="001B3FCB" w:rsidP="00783CD7">
      <w:pPr>
        <w:spacing w:line="360" w:lineRule="auto"/>
        <w:rPr>
          <w:rFonts w:ascii="David" w:hAnsi="David" w:cs="David"/>
          <w:rtl/>
        </w:rPr>
      </w:pPr>
    </w:p>
    <w:p w:rsidR="00E10589" w:rsidRPr="00783CD7" w:rsidRDefault="00E10589" w:rsidP="00783CD7">
      <w:pPr>
        <w:spacing w:line="360" w:lineRule="auto"/>
        <w:rPr>
          <w:rFonts w:ascii="David" w:hAnsi="David" w:cs="David"/>
          <w:rtl/>
        </w:rPr>
      </w:pPr>
    </w:p>
    <w:p w:rsidR="00BD1BD1" w:rsidRPr="00783CD7" w:rsidRDefault="00BD1BD1" w:rsidP="00783CD7">
      <w:pPr>
        <w:spacing w:line="360" w:lineRule="auto"/>
        <w:rPr>
          <w:rFonts w:ascii="David" w:hAnsi="David" w:cs="David"/>
          <w:u w:val="single"/>
          <w:rtl/>
        </w:rPr>
      </w:pPr>
    </w:p>
    <w:p w:rsidR="007E6E95" w:rsidRPr="00783CD7" w:rsidRDefault="007E6E95" w:rsidP="00783CD7">
      <w:pPr>
        <w:spacing w:line="360" w:lineRule="auto"/>
        <w:rPr>
          <w:rFonts w:ascii="David" w:hAnsi="David" w:cs="David"/>
        </w:rPr>
      </w:pPr>
    </w:p>
    <w:sectPr w:rsidR="007E6E95" w:rsidRPr="00783CD7"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1F" w:rsidRDefault="0075081F" w:rsidP="0006139F">
      <w:pPr>
        <w:spacing w:after="0" w:line="240" w:lineRule="auto"/>
      </w:pPr>
      <w:r>
        <w:separator/>
      </w:r>
    </w:p>
  </w:endnote>
  <w:endnote w:type="continuationSeparator" w:id="0">
    <w:p w:rsidR="0075081F" w:rsidRDefault="0075081F" w:rsidP="0006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5058031"/>
      <w:docPartObj>
        <w:docPartGallery w:val="Page Numbers (Bottom of Page)"/>
        <w:docPartUnique/>
      </w:docPartObj>
    </w:sdtPr>
    <w:sdtEndPr>
      <w:rPr>
        <w:cs/>
      </w:rPr>
    </w:sdtEndPr>
    <w:sdtContent>
      <w:p w:rsidR="0006139F" w:rsidRDefault="0006139F">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561FBE" w:rsidRPr="00561FBE">
          <w:rPr>
            <w:noProof/>
            <w:rtl/>
            <w:lang w:val="he-IL"/>
          </w:rPr>
          <w:t>4</w:t>
        </w:r>
        <w:r>
          <w:fldChar w:fldCharType="end"/>
        </w:r>
      </w:p>
    </w:sdtContent>
  </w:sdt>
  <w:p w:rsidR="0006139F" w:rsidRDefault="0006139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1F" w:rsidRDefault="0075081F" w:rsidP="0006139F">
      <w:pPr>
        <w:spacing w:after="0" w:line="240" w:lineRule="auto"/>
      </w:pPr>
      <w:r>
        <w:separator/>
      </w:r>
    </w:p>
  </w:footnote>
  <w:footnote w:type="continuationSeparator" w:id="0">
    <w:p w:rsidR="0075081F" w:rsidRDefault="0075081F" w:rsidP="00061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A19CA"/>
    <w:multiLevelType w:val="hybridMultilevel"/>
    <w:tmpl w:val="FB88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D0D2F"/>
    <w:multiLevelType w:val="hybridMultilevel"/>
    <w:tmpl w:val="58F8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5B38F8"/>
    <w:multiLevelType w:val="hybridMultilevel"/>
    <w:tmpl w:val="823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D27FE"/>
    <w:multiLevelType w:val="hybridMultilevel"/>
    <w:tmpl w:val="D24E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95"/>
    <w:rsid w:val="0003339B"/>
    <w:rsid w:val="0004231C"/>
    <w:rsid w:val="0006139F"/>
    <w:rsid w:val="000B40C3"/>
    <w:rsid w:val="001209D5"/>
    <w:rsid w:val="00172F78"/>
    <w:rsid w:val="001B3FCB"/>
    <w:rsid w:val="001C61C7"/>
    <w:rsid w:val="00256806"/>
    <w:rsid w:val="002C707B"/>
    <w:rsid w:val="00311AA7"/>
    <w:rsid w:val="003414B3"/>
    <w:rsid w:val="003440CE"/>
    <w:rsid w:val="00360252"/>
    <w:rsid w:val="00394AC0"/>
    <w:rsid w:val="003D51F9"/>
    <w:rsid w:val="003E4694"/>
    <w:rsid w:val="004079A1"/>
    <w:rsid w:val="004E2670"/>
    <w:rsid w:val="005227B8"/>
    <w:rsid w:val="005264C8"/>
    <w:rsid w:val="00561FBE"/>
    <w:rsid w:val="005F2BCF"/>
    <w:rsid w:val="00643CBA"/>
    <w:rsid w:val="00675128"/>
    <w:rsid w:val="00676762"/>
    <w:rsid w:val="0071363C"/>
    <w:rsid w:val="00717013"/>
    <w:rsid w:val="00732124"/>
    <w:rsid w:val="0075081F"/>
    <w:rsid w:val="00783CD7"/>
    <w:rsid w:val="00787B0C"/>
    <w:rsid w:val="007C26EE"/>
    <w:rsid w:val="007E6E95"/>
    <w:rsid w:val="00800200"/>
    <w:rsid w:val="00856FFB"/>
    <w:rsid w:val="00870DFD"/>
    <w:rsid w:val="008A7A1A"/>
    <w:rsid w:val="00952F98"/>
    <w:rsid w:val="009B6F51"/>
    <w:rsid w:val="009C1CDD"/>
    <w:rsid w:val="009D281B"/>
    <w:rsid w:val="00A629E1"/>
    <w:rsid w:val="00AD086C"/>
    <w:rsid w:val="00AE747D"/>
    <w:rsid w:val="00B506E1"/>
    <w:rsid w:val="00B67315"/>
    <w:rsid w:val="00B83477"/>
    <w:rsid w:val="00BA6072"/>
    <w:rsid w:val="00BD1BD1"/>
    <w:rsid w:val="00C50E4B"/>
    <w:rsid w:val="00D34D3D"/>
    <w:rsid w:val="00D97F31"/>
    <w:rsid w:val="00E10589"/>
    <w:rsid w:val="00E43B06"/>
    <w:rsid w:val="00F04BD3"/>
    <w:rsid w:val="00F414B1"/>
    <w:rsid w:val="00F4344C"/>
    <w:rsid w:val="00F80EFB"/>
    <w:rsid w:val="00FD04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AA56"/>
  <w15:chartTrackingRefBased/>
  <w15:docId w15:val="{0C218936-4B49-412B-81AF-94A5339F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CB"/>
    <w:pPr>
      <w:ind w:left="720"/>
      <w:contextualSpacing/>
    </w:pPr>
  </w:style>
  <w:style w:type="paragraph" w:styleId="a4">
    <w:name w:val="header"/>
    <w:basedOn w:val="a"/>
    <w:link w:val="a5"/>
    <w:uiPriority w:val="99"/>
    <w:unhideWhenUsed/>
    <w:rsid w:val="0006139F"/>
    <w:pPr>
      <w:tabs>
        <w:tab w:val="center" w:pos="4153"/>
        <w:tab w:val="right" w:pos="8306"/>
      </w:tabs>
      <w:spacing w:after="0" w:line="240" w:lineRule="auto"/>
    </w:pPr>
  </w:style>
  <w:style w:type="character" w:customStyle="1" w:styleId="a5">
    <w:name w:val="כותרת עליונה תו"/>
    <w:basedOn w:val="a0"/>
    <w:link w:val="a4"/>
    <w:uiPriority w:val="99"/>
    <w:rsid w:val="0006139F"/>
  </w:style>
  <w:style w:type="paragraph" w:styleId="a6">
    <w:name w:val="footer"/>
    <w:basedOn w:val="a"/>
    <w:link w:val="a7"/>
    <w:uiPriority w:val="99"/>
    <w:unhideWhenUsed/>
    <w:rsid w:val="0006139F"/>
    <w:pPr>
      <w:tabs>
        <w:tab w:val="center" w:pos="4153"/>
        <w:tab w:val="right" w:pos="8306"/>
      </w:tabs>
      <w:spacing w:after="0" w:line="240" w:lineRule="auto"/>
    </w:pPr>
  </w:style>
  <w:style w:type="character" w:customStyle="1" w:styleId="a7">
    <w:name w:val="כותרת תחתונה תו"/>
    <w:basedOn w:val="a0"/>
    <w:link w:val="a6"/>
    <w:uiPriority w:val="99"/>
    <w:rsid w:val="0006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994</Words>
  <Characters>4970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62</cp:revision>
  <dcterms:created xsi:type="dcterms:W3CDTF">2019-10-24T11:45:00Z</dcterms:created>
  <dcterms:modified xsi:type="dcterms:W3CDTF">2019-10-25T07:28:00Z</dcterms:modified>
</cp:coreProperties>
</file>