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ahoma" w:hAnsi="Tahoma" w:cs="Tahoma" w:eastAsia="Tahoma"/>
          <w:b/>
          <w:color w:val="0000FF"/>
          <w:spacing w:val="0"/>
          <w:position w:val="0"/>
          <w:sz w:val="72"/>
          <w:u w:val="single"/>
          <w:shd w:fill="auto" w:val="clear"/>
        </w:rPr>
        <w:t xml:space="preserve">בקשה לעידכון</w:t>
      </w:r>
      <w:r>
        <w:rPr>
          <w:rFonts w:ascii="Tahoma" w:hAnsi="Tahoma" w:cs="Tahoma" w:eastAsia="Tahoma"/>
          <w:b/>
          <w:color w:val="0000FF"/>
          <w:spacing w:val="0"/>
          <w:position w:val="0"/>
          <w:sz w:val="72"/>
          <w:u w:val="single"/>
          <w:shd w:fill="auto" w:val="clear"/>
        </w:rPr>
        <w:t xml:space="preserve">/</w:t>
      </w:r>
      <w:r>
        <w:rPr>
          <w:rFonts w:ascii="Tahoma" w:hAnsi="Tahoma" w:cs="Tahoma" w:eastAsia="Tahoma"/>
          <w:b/>
          <w:color w:val="0000FF"/>
          <w:spacing w:val="0"/>
          <w:position w:val="0"/>
          <w:sz w:val="72"/>
          <w:u w:val="single"/>
          <w:shd w:fill="auto" w:val="clear"/>
        </w:rPr>
        <w:t xml:space="preserve">הוספת גרסה</w:t>
      </w: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ahoma" w:hAnsi="Tahoma" w:cs="Tahoma" w:eastAsia="Tahoma"/>
          <w:b/>
          <w:color w:val="0000FF"/>
          <w:spacing w:val="0"/>
          <w:position w:val="0"/>
          <w:sz w:val="22"/>
          <w:u w:val="single"/>
          <w:shd w:fill="auto" w:val="clear"/>
        </w:rPr>
        <w:t xml:space="preserve">גרסת מסמך </w:t>
      </w:r>
      <w:r>
        <w:rPr>
          <w:rFonts w:ascii="Tahoma" w:hAnsi="Tahoma" w:cs="Tahoma" w:eastAsia="Tahoma"/>
          <w:b/>
          <w:color w:val="0000FF"/>
          <w:spacing w:val="0"/>
          <w:position w:val="0"/>
          <w:sz w:val="22"/>
          <w:u w:val="single"/>
          <w:shd w:fill="auto" w:val="clear"/>
        </w:rPr>
        <w:t xml:space="preserve">1</w:t>
      </w: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ahoma" w:hAnsi="Tahoma" w:cs="Tahoma" w:eastAsia="Tahoma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הנחיות כלליות </w:t>
      </w:r>
      <w:r>
        <w:rPr>
          <w:rFonts w:ascii="Tahoma" w:hAnsi="Tahoma" w:cs="Tahoma" w:eastAsia="Tahoma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:</w:t>
      </w:r>
    </w:p>
    <w:p>
      <w:pPr>
        <w:numPr>
          <w:ilvl w:val="0"/>
          <w:numId w:val="3"/>
        </w:numPr>
        <w:tabs>
          <w:tab w:val="left" w:pos="651" w:leader="none"/>
        </w:tabs>
        <w:bidi w:val="true"/>
        <w:spacing w:before="0" w:after="0" w:line="360"/>
        <w:ind w:right="0" w:left="935" w:hanging="359"/>
        <w:jc w:val="left"/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</w:pP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יש למלא את הטופס בצורה מלאה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.</w:t>
      </w:r>
    </w:p>
    <w:p>
      <w:pPr>
        <w:numPr>
          <w:ilvl w:val="0"/>
          <w:numId w:val="3"/>
        </w:numPr>
        <w:tabs>
          <w:tab w:val="left" w:pos="2694" w:leader="none"/>
        </w:tabs>
        <w:bidi w:val="true"/>
        <w:spacing w:before="0" w:after="0" w:line="360"/>
        <w:ind w:right="0" w:left="935" w:hanging="359"/>
        <w:jc w:val="left"/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</w:pP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יש להעביר את המסמך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+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התכולה בקובץ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ZIP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 מוגן סיסמה</w:t>
      </w:r>
    </w:p>
    <w:p>
      <w:pPr>
        <w:numPr>
          <w:ilvl w:val="0"/>
          <w:numId w:val="3"/>
        </w:numPr>
        <w:tabs>
          <w:tab w:val="left" w:pos="2694" w:leader="none"/>
        </w:tabs>
        <w:bidi w:val="true"/>
        <w:spacing w:before="0" w:after="0" w:line="360"/>
        <w:ind w:right="0" w:left="935" w:hanging="359"/>
        <w:jc w:val="left"/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</w:pP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שם קובץ ה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-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zip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 יהיה בנוי משם המשרד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+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תאריך השליחה של הקובץ לדוגמה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: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MOP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_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01012012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zip</w:t>
      </w:r>
    </w:p>
    <w:p>
      <w:pPr>
        <w:numPr>
          <w:ilvl w:val="0"/>
          <w:numId w:val="3"/>
        </w:numPr>
        <w:tabs>
          <w:tab w:val="left" w:pos="2694" w:leader="none"/>
        </w:tabs>
        <w:bidi w:val="true"/>
        <w:spacing w:before="0" w:after="0" w:line="360"/>
        <w:ind w:right="0" w:left="935" w:hanging="359"/>
        <w:jc w:val="left"/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</w:pP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לאחר אישור של התיפעול יקבע תאריך ושעה לביצוע התהליך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.</w:t>
      </w: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>
        <w:bidiVisual w:val="true"/>
      </w:tblPr>
      <w:tblGrid>
        <w:gridCol w:w="2002"/>
        <w:gridCol w:w="2151"/>
        <w:gridCol w:w="2012"/>
        <w:gridCol w:w="1997"/>
      </w:tblGrid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כללי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המשרד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צה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ל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הפרויקט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אתר עולים על מדים</w:t>
            </w:r>
          </w:p>
        </w:tc>
      </w:tr>
      <w:tr>
        <w:trPr>
          <w:trHeight w:val="520" w:hRule="auto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מגיש הבקשה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תפקיד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בדיקת א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"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מ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השבתה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מספר גרסה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אנשי קשר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מלא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טלפון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דואר אלקטרוני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תפקיד</w:t>
            </w: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עמוס גואטה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0544426939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amosguata@gmail.com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רש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"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ץ פיתוח</w:t>
            </w: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רשימת שרתים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שרת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כתובת רשת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תפקיד השרת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Aka-iis-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שרת קדמי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IIS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Aka-iis-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שרת קדמי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IIS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Aka-iis-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שרת קדמי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IIS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idf-oracle-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שינויים בגרסה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תיאור השינוי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חדש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עדכון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באתר עולים על מדים ממלאים מלש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"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בים שאלונים המשפיעים על שיבוצם בצבא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בקרוב יתחיל גל נוסף של מלוי שאלונים נמצאו בשאלוני העדפות מספר תקלות אשר אנו נדרשים לתקן טרם תחילת גל נוסף זה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גרסה חדשה לשאלון יח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"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ש ולשאלון מא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"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ה באתר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רשימת תכולה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קובץ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תיקייה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תיאור השינוי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(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החלפה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עידכון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הוספה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)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הקוד החדש של האתר יימצא בנתיב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hyperlink xmlns:r="http://schemas.openxmlformats.org/officeDocument/2006/relationships" r:id="docRId0">
              <w:r>
                <w:rPr>
                  <w:rFonts w:ascii="Tahoma" w:hAnsi="Tahoma" w:cs="Tahoma" w:eastAsia="Tahoma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</w:t>
              </w:r>
              <w:r>
                <w:rPr>
                  <w:rFonts w:ascii="Tahoma" w:hAnsi="Tahoma" w:cs="Tahoma" w:eastAsia="Tahoma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"file://aka-files/akatemp/aman"</w:t>
              </w:r>
              <w:r>
                <w:rPr>
                  <w:rFonts w:ascii="Tahoma" w:hAnsi="Tahoma" w:cs="Tahoma" w:eastAsia="Tahoma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\\</w:t>
              </w:r>
              <w:r>
                <w:rPr>
                  <w:rFonts w:ascii="Tahoma" w:hAnsi="Tahoma" w:cs="Tahoma" w:eastAsia="Tahoma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aka-files\akatemp\g</w:t>
              </w:r>
            </w:hyperlink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iyus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יוחלף הקוד הקיים בשרת עם הקוד מהתיקייה המתוארת</w:t>
            </w:r>
          </w:p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גיבויים נדרשים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הרכיב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באמצעות 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הקוד הקיים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כניסה לשרת ה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IIS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בדיקת גיבוי ל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לילה לפני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כניסה לשרת ה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DB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תהליך השדרוג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הרכיב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תיאור הפעולה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iis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החלפה בין הקוד הקיים לקוד הישן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הרצת סקריפט לעדכון מבנה ה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DB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יועבר ביחד עם קוד האתר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RollBack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מידע נוסף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243"/>
              </w:numPr>
              <w:tabs>
                <w:tab w:val="left" w:pos="2081" w:leader="none"/>
              </w:tabs>
              <w:bidi w:val="true"/>
              <w:spacing w:before="0" w:after="0" w:line="240"/>
              <w:ind w:right="0" w:left="720" w:hanging="359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</w:tbl>
    <w:p>
      <w:pPr>
        <w:tabs>
          <w:tab w:val="left" w:pos="2081" w:leader="none"/>
        </w:tabs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2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YPERLINK%20%22file://aka-files/akatemp/aman%22%5C%5Caka-files%5Cakatemp%5Cg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