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42FEA" w14:textId="2A0A063A" w:rsidR="00E42017" w:rsidRPr="008E1C31" w:rsidRDefault="00E42017" w:rsidP="00CB419C">
      <w:pPr>
        <w:jc w:val="left"/>
        <w:rPr>
          <w:rFonts w:cs="Courier New"/>
          <w:b/>
          <w:szCs w:val="20"/>
        </w:rPr>
      </w:pPr>
      <w:bookmarkStart w:id="0" w:name="_GoBack"/>
      <w:bookmarkEnd w:id="0"/>
    </w:p>
    <w:p w14:paraId="301CCECB" w14:textId="77777777" w:rsidR="00E42017" w:rsidRPr="008E1C31" w:rsidRDefault="00E42017" w:rsidP="00CB419C">
      <w:pPr>
        <w:jc w:val="left"/>
        <w:rPr>
          <w:rFonts w:cs="Courier New"/>
          <w:szCs w:val="20"/>
        </w:rPr>
      </w:pPr>
    </w:p>
    <w:p w14:paraId="22967DA0" w14:textId="77777777" w:rsidR="00E42017" w:rsidRPr="008E1C31" w:rsidRDefault="006C3492" w:rsidP="00CB419C">
      <w:pPr>
        <w:jc w:val="left"/>
        <w:rPr>
          <w:rFonts w:cs="Courier New"/>
          <w:szCs w:val="20"/>
        </w:rPr>
      </w:pPr>
      <w:r>
        <w:rPr>
          <w:rFonts w:cs="Courier New"/>
          <w:noProof/>
          <w:szCs w:val="20"/>
        </w:rPr>
        <w:object w:dxaOrig="1440" w:dyaOrig="1440" w14:anchorId="598E4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16.65pt;width:495.9pt;height:9.55pt;z-index:251659264" o:allowincell="f">
            <v:imagedata r:id="rId12" o:title=""/>
            <w10:wrap type="topAndBottom"/>
          </v:shape>
          <o:OLEObject Type="Embed" ProgID="WP8Doc" ShapeID="_x0000_s1028" DrawAspect="Content" ObjectID="_1621749690" r:id="rId13"/>
        </w:object>
      </w:r>
    </w:p>
    <w:p w14:paraId="025E17BB" w14:textId="118644E8" w:rsidR="00E42017" w:rsidRPr="008E1C31" w:rsidRDefault="00E42017" w:rsidP="00CB419C">
      <w:pPr>
        <w:tabs>
          <w:tab w:val="right" w:pos="9923"/>
        </w:tabs>
        <w:jc w:val="left"/>
        <w:rPr>
          <w:rFonts w:cs="Courier New"/>
          <w:szCs w:val="20"/>
        </w:rPr>
      </w:pPr>
      <w:r w:rsidRPr="008E1C31">
        <w:rPr>
          <w:rFonts w:cs="Courier New"/>
          <w:szCs w:val="20"/>
        </w:rPr>
        <w:tab/>
      </w:r>
    </w:p>
    <w:p w14:paraId="6EC101AD" w14:textId="77777777" w:rsidR="00E42017" w:rsidRPr="008E1C31" w:rsidRDefault="00E42017" w:rsidP="00CB419C">
      <w:pPr>
        <w:jc w:val="left"/>
        <w:rPr>
          <w:rFonts w:cs="Courier New"/>
          <w:szCs w:val="20"/>
        </w:rPr>
      </w:pPr>
    </w:p>
    <w:p w14:paraId="7D6A3226" w14:textId="77777777" w:rsidR="00E42017" w:rsidRPr="008E1C31" w:rsidRDefault="00E42017" w:rsidP="00CB419C">
      <w:pPr>
        <w:jc w:val="center"/>
        <w:rPr>
          <w:rFonts w:cs="Courier New"/>
          <w:b/>
          <w:szCs w:val="20"/>
        </w:rPr>
      </w:pPr>
      <w:r w:rsidRPr="008E1C31">
        <w:rPr>
          <w:rFonts w:cs="Courier New"/>
          <w:b/>
          <w:szCs w:val="20"/>
        </w:rPr>
        <w:t>Statement of Work</w:t>
      </w:r>
      <w:r w:rsidR="002F2484" w:rsidRPr="008E1C31">
        <w:rPr>
          <w:rFonts w:cs="Courier New"/>
          <w:b/>
          <w:szCs w:val="20"/>
        </w:rPr>
        <w:t xml:space="preserve"> </w:t>
      </w:r>
    </w:p>
    <w:p w14:paraId="6E12C6BA" w14:textId="77777777" w:rsidR="00E42017" w:rsidRPr="008E1C31" w:rsidRDefault="00E42017" w:rsidP="00CB419C">
      <w:pPr>
        <w:autoSpaceDE w:val="0"/>
        <w:autoSpaceDN w:val="0"/>
        <w:adjustRightInd w:val="0"/>
        <w:jc w:val="center"/>
        <w:rPr>
          <w:rFonts w:cs="Courier New"/>
          <w:b/>
          <w:bCs/>
          <w:szCs w:val="20"/>
        </w:rPr>
      </w:pPr>
      <w:r w:rsidRPr="008E1C31">
        <w:rPr>
          <w:rFonts w:cs="Courier New"/>
          <w:b/>
          <w:bCs/>
          <w:szCs w:val="20"/>
        </w:rPr>
        <w:t>Project Number:</w:t>
      </w:r>
    </w:p>
    <w:p w14:paraId="39F07B7F" w14:textId="77777777" w:rsidR="00AA3C27" w:rsidRDefault="00AA3C27" w:rsidP="00CB419C">
      <w:pPr>
        <w:autoSpaceDE w:val="0"/>
        <w:autoSpaceDN w:val="0"/>
        <w:adjustRightInd w:val="0"/>
        <w:jc w:val="center"/>
        <w:rPr>
          <w:rFonts w:cs="Courier New"/>
          <w:b/>
          <w:bCs/>
          <w:szCs w:val="20"/>
          <w:highlight w:val="cyan"/>
        </w:rPr>
      </w:pPr>
    </w:p>
    <w:p w14:paraId="08742B72" w14:textId="44FD75EB" w:rsidR="00E42017" w:rsidRPr="00AA3C27" w:rsidRDefault="00AA3C27" w:rsidP="00CB419C">
      <w:pPr>
        <w:autoSpaceDE w:val="0"/>
        <w:autoSpaceDN w:val="0"/>
        <w:adjustRightInd w:val="0"/>
        <w:jc w:val="center"/>
        <w:rPr>
          <w:rFonts w:cs="Courier New"/>
          <w:b/>
          <w:bCs/>
          <w:szCs w:val="20"/>
        </w:rPr>
      </w:pPr>
      <w:r w:rsidRPr="00AA3C27">
        <w:rPr>
          <w:rFonts w:cs="Courier New"/>
          <w:b/>
          <w:bCs/>
          <w:szCs w:val="20"/>
        </w:rPr>
        <w:t>Exercise Related Construction (ERC)</w:t>
      </w:r>
      <w:r w:rsidR="00E777E7" w:rsidRPr="00AA3C27">
        <w:rPr>
          <w:rFonts w:cs="Courier New"/>
          <w:b/>
          <w:bCs/>
          <w:szCs w:val="20"/>
        </w:rPr>
        <w:t xml:space="preserve">Project </w:t>
      </w:r>
    </w:p>
    <w:p w14:paraId="6BB367D0" w14:textId="6A5A50F8" w:rsidR="00E42017" w:rsidRPr="008E1C31" w:rsidRDefault="003F5D0C" w:rsidP="00CB419C">
      <w:pPr>
        <w:autoSpaceDE w:val="0"/>
        <w:autoSpaceDN w:val="0"/>
        <w:adjustRightInd w:val="0"/>
        <w:jc w:val="center"/>
        <w:rPr>
          <w:rFonts w:cs="Courier New"/>
          <w:b/>
          <w:bCs/>
          <w:szCs w:val="20"/>
        </w:rPr>
      </w:pPr>
      <w:r w:rsidRPr="00AA3C27">
        <w:rPr>
          <w:rFonts w:cs="Courier New"/>
          <w:b/>
          <w:bCs/>
          <w:szCs w:val="20"/>
        </w:rPr>
        <w:t>Undisclosed Location, Israel</w:t>
      </w:r>
    </w:p>
    <w:p w14:paraId="5CA287A1" w14:textId="77777777" w:rsidR="00E42017" w:rsidRPr="008E1C31" w:rsidRDefault="00E42017" w:rsidP="00CB419C">
      <w:pPr>
        <w:jc w:val="center"/>
        <w:rPr>
          <w:rFonts w:cs="Courier New"/>
          <w:noProof/>
          <w:szCs w:val="20"/>
        </w:rPr>
      </w:pPr>
    </w:p>
    <w:p w14:paraId="677AF2B8" w14:textId="77777777" w:rsidR="00E42017" w:rsidRPr="008E1C31" w:rsidRDefault="00E42017" w:rsidP="00CB419C">
      <w:pPr>
        <w:jc w:val="center"/>
        <w:rPr>
          <w:rFonts w:cs="Courier New"/>
          <w:noProof/>
          <w:szCs w:val="20"/>
        </w:rPr>
      </w:pPr>
    </w:p>
    <w:p w14:paraId="5CF5CDBF" w14:textId="537829E9" w:rsidR="000950AE" w:rsidRPr="008E1C31" w:rsidRDefault="008279C3" w:rsidP="00CB419C">
      <w:pPr>
        <w:jc w:val="center"/>
        <w:rPr>
          <w:rFonts w:cs="Courier New"/>
          <w:b/>
          <w:szCs w:val="20"/>
        </w:rPr>
      </w:pPr>
      <w:r w:rsidRPr="008279C3">
        <w:rPr>
          <w:rFonts w:cs="Courier New"/>
          <w:b/>
          <w:noProof/>
          <w:szCs w:val="20"/>
        </w:rPr>
        <w:drawing>
          <wp:anchor distT="0" distB="0" distL="114300" distR="114300" simplePos="0" relativeHeight="251660288" behindDoc="1" locked="0" layoutInCell="1" allowOverlap="1" wp14:anchorId="6C1849A3" wp14:editId="5CD4199D">
            <wp:simplePos x="0" y="0"/>
            <wp:positionH relativeFrom="margin">
              <wp:align>center</wp:align>
            </wp:positionH>
            <wp:positionV relativeFrom="paragraph">
              <wp:posOffset>42393</wp:posOffset>
            </wp:positionV>
            <wp:extent cx="1890215" cy="1512172"/>
            <wp:effectExtent l="0" t="0" r="0" b="0"/>
            <wp:wrapNone/>
            <wp:docPr id="2" name="Picture 2" descr="C:\Users\1026724500.civ\Documents\__Projects\2018\DCSE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026724500.civ\Documents\__Projects\2018\DCSENG 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215" cy="1512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E2FE36" w14:textId="6B18B99F" w:rsidR="000950AE" w:rsidRPr="008E1C31" w:rsidRDefault="000950AE" w:rsidP="00CB419C">
      <w:pPr>
        <w:jc w:val="center"/>
        <w:rPr>
          <w:rFonts w:cs="Courier New"/>
          <w:b/>
          <w:szCs w:val="20"/>
        </w:rPr>
      </w:pPr>
    </w:p>
    <w:p w14:paraId="0B3F580E" w14:textId="1F04BB67" w:rsidR="000950AE" w:rsidRPr="008E1C31" w:rsidRDefault="000950AE" w:rsidP="00CB419C">
      <w:pPr>
        <w:jc w:val="center"/>
        <w:rPr>
          <w:rFonts w:cs="Courier New"/>
          <w:b/>
          <w:szCs w:val="20"/>
        </w:rPr>
      </w:pPr>
    </w:p>
    <w:p w14:paraId="1821BCEC" w14:textId="70F833E4" w:rsidR="000950AE" w:rsidRPr="008E1C31" w:rsidRDefault="000950AE" w:rsidP="00CB419C">
      <w:pPr>
        <w:jc w:val="center"/>
        <w:rPr>
          <w:rFonts w:cs="Courier New"/>
          <w:b/>
          <w:szCs w:val="20"/>
        </w:rPr>
      </w:pPr>
    </w:p>
    <w:p w14:paraId="3DD80117" w14:textId="77777777" w:rsidR="000950AE" w:rsidRPr="008E1C31" w:rsidRDefault="000950AE" w:rsidP="00CB419C">
      <w:pPr>
        <w:jc w:val="center"/>
        <w:rPr>
          <w:rFonts w:cs="Courier New"/>
          <w:b/>
          <w:szCs w:val="20"/>
        </w:rPr>
      </w:pPr>
    </w:p>
    <w:p w14:paraId="22AE9DBC" w14:textId="264F20D4" w:rsidR="000950AE" w:rsidRPr="008E1C31" w:rsidRDefault="000950AE" w:rsidP="00CB419C">
      <w:pPr>
        <w:jc w:val="center"/>
        <w:rPr>
          <w:rFonts w:cs="Courier New"/>
          <w:b/>
          <w:szCs w:val="20"/>
        </w:rPr>
      </w:pPr>
    </w:p>
    <w:p w14:paraId="1FE5E8A0" w14:textId="0A40E794" w:rsidR="000950AE" w:rsidRPr="008E1C31" w:rsidRDefault="000950AE" w:rsidP="00CB419C">
      <w:pPr>
        <w:jc w:val="center"/>
        <w:rPr>
          <w:rFonts w:cs="Courier New"/>
          <w:b/>
          <w:szCs w:val="20"/>
        </w:rPr>
      </w:pPr>
    </w:p>
    <w:p w14:paraId="521A05DC" w14:textId="77777777" w:rsidR="000950AE" w:rsidRPr="008E1C31" w:rsidRDefault="000950AE" w:rsidP="00CB419C">
      <w:pPr>
        <w:jc w:val="center"/>
        <w:rPr>
          <w:rFonts w:cs="Courier New"/>
          <w:b/>
          <w:szCs w:val="20"/>
        </w:rPr>
      </w:pPr>
    </w:p>
    <w:p w14:paraId="4B5FAA8E" w14:textId="77777777" w:rsidR="000950AE" w:rsidRPr="008E1C31" w:rsidRDefault="000950AE" w:rsidP="00CB419C">
      <w:pPr>
        <w:jc w:val="center"/>
        <w:rPr>
          <w:rFonts w:cs="Courier New"/>
          <w:b/>
          <w:szCs w:val="20"/>
        </w:rPr>
      </w:pPr>
    </w:p>
    <w:p w14:paraId="301ED710" w14:textId="77777777" w:rsidR="00E42017" w:rsidRPr="00E804AD" w:rsidRDefault="00E42017" w:rsidP="00CB419C">
      <w:pPr>
        <w:jc w:val="center"/>
        <w:rPr>
          <w:rFonts w:cs="Courier New"/>
          <w:szCs w:val="20"/>
        </w:rPr>
      </w:pPr>
      <w:r w:rsidRPr="00E804AD">
        <w:rPr>
          <w:rFonts w:cs="Courier New"/>
          <w:szCs w:val="20"/>
        </w:rPr>
        <w:t>Prepared by:</w:t>
      </w:r>
    </w:p>
    <w:p w14:paraId="27ED5680" w14:textId="42D4AAD6" w:rsidR="00E42017" w:rsidRDefault="003F5D0C" w:rsidP="00CB419C">
      <w:pPr>
        <w:jc w:val="center"/>
        <w:rPr>
          <w:rFonts w:cs="Courier New"/>
          <w:b/>
          <w:szCs w:val="20"/>
        </w:rPr>
      </w:pPr>
      <w:r w:rsidRPr="00687CB5">
        <w:rPr>
          <w:rFonts w:cs="Courier New"/>
          <w:b/>
          <w:szCs w:val="20"/>
        </w:rPr>
        <w:t>USAREUR, ODCSENG</w:t>
      </w:r>
    </w:p>
    <w:p w14:paraId="73AAAB8E" w14:textId="6D9B03A7" w:rsidR="00687CB5" w:rsidRPr="00E804AD" w:rsidRDefault="00687CB5" w:rsidP="00CB419C">
      <w:pPr>
        <w:jc w:val="center"/>
        <w:rPr>
          <w:rFonts w:cs="Courier New"/>
          <w:b/>
          <w:szCs w:val="20"/>
        </w:rPr>
      </w:pPr>
      <w:r w:rsidRPr="00E804AD">
        <w:rPr>
          <w:rFonts w:cs="Courier New"/>
          <w:b/>
          <w:szCs w:val="20"/>
        </w:rPr>
        <w:t>South Team</w:t>
      </w:r>
    </w:p>
    <w:p w14:paraId="571C2346" w14:textId="396778E5" w:rsidR="00E42017" w:rsidRPr="00E804AD" w:rsidRDefault="00E804AD" w:rsidP="00CB419C">
      <w:pPr>
        <w:jc w:val="center"/>
        <w:rPr>
          <w:rFonts w:cs="Courier New"/>
          <w:szCs w:val="20"/>
        </w:rPr>
      </w:pPr>
      <w:r w:rsidRPr="00E804AD">
        <w:rPr>
          <w:rFonts w:cs="Courier New"/>
          <w:szCs w:val="20"/>
        </w:rPr>
        <w:t>01 February</w:t>
      </w:r>
      <w:r w:rsidR="00AD4834" w:rsidRPr="00E804AD">
        <w:rPr>
          <w:rFonts w:cs="Courier New"/>
          <w:szCs w:val="20"/>
        </w:rPr>
        <w:t xml:space="preserve"> </w:t>
      </w:r>
      <w:r w:rsidR="00B90ECC" w:rsidRPr="00E804AD">
        <w:rPr>
          <w:rFonts w:cs="Courier New"/>
          <w:szCs w:val="20"/>
        </w:rPr>
        <w:t>2019</w:t>
      </w:r>
    </w:p>
    <w:p w14:paraId="6D8205CD" w14:textId="77777777" w:rsidR="00E42017" w:rsidRPr="008E1C31" w:rsidRDefault="00E42017" w:rsidP="00CB419C">
      <w:pPr>
        <w:jc w:val="center"/>
        <w:rPr>
          <w:rFonts w:cs="Courier New"/>
          <w:szCs w:val="20"/>
        </w:rPr>
      </w:pPr>
      <w:r w:rsidRPr="008E1C31">
        <w:rPr>
          <w:rFonts w:cs="Courier New"/>
          <w:szCs w:val="20"/>
        </w:rPr>
        <w:br w:type="page"/>
      </w:r>
    </w:p>
    <w:p w14:paraId="30256D5A" w14:textId="77777777" w:rsidR="00E42017" w:rsidRPr="008E1C31" w:rsidRDefault="00E42017" w:rsidP="00CB419C">
      <w:pPr>
        <w:widowControl w:val="0"/>
        <w:autoSpaceDE w:val="0"/>
        <w:autoSpaceDN w:val="0"/>
        <w:adjustRightInd w:val="0"/>
        <w:jc w:val="left"/>
        <w:rPr>
          <w:rFonts w:cs="Courier New"/>
          <w:b/>
          <w:bCs/>
          <w:szCs w:val="20"/>
        </w:rPr>
      </w:pPr>
      <w:r w:rsidRPr="008E1C31">
        <w:rPr>
          <w:rFonts w:cs="Courier New"/>
          <w:b/>
          <w:bCs/>
          <w:szCs w:val="20"/>
        </w:rPr>
        <w:lastRenderedPageBreak/>
        <w:t>SECTION 01</w:t>
      </w:r>
      <w:bookmarkStart w:id="1" w:name="OLE_LINK1"/>
      <w:bookmarkStart w:id="2" w:name="OLE_LINK2"/>
      <w:r w:rsidR="00AB2690" w:rsidRPr="008E1C31">
        <w:rPr>
          <w:rFonts w:cs="Courier New"/>
          <w:b/>
          <w:bCs/>
          <w:szCs w:val="20"/>
        </w:rPr>
        <w:t xml:space="preserve"> 10 </w:t>
      </w:r>
      <w:r w:rsidR="00F12BBC" w:rsidRPr="008E1C31">
        <w:rPr>
          <w:rFonts w:cs="Courier New"/>
          <w:b/>
          <w:bCs/>
          <w:szCs w:val="20"/>
        </w:rPr>
        <w:t>1</w:t>
      </w:r>
      <w:r w:rsidR="00AB2690" w:rsidRPr="008E1C31">
        <w:rPr>
          <w:rFonts w:cs="Courier New"/>
          <w:b/>
          <w:bCs/>
          <w:szCs w:val="20"/>
        </w:rPr>
        <w:t>0</w:t>
      </w:r>
    </w:p>
    <w:p w14:paraId="26E0F47B" w14:textId="77777777" w:rsidR="00E42017" w:rsidRPr="008E1C31" w:rsidRDefault="00E42017" w:rsidP="00CB419C">
      <w:pPr>
        <w:widowControl w:val="0"/>
        <w:autoSpaceDE w:val="0"/>
        <w:autoSpaceDN w:val="0"/>
        <w:adjustRightInd w:val="0"/>
        <w:jc w:val="left"/>
        <w:rPr>
          <w:rFonts w:cs="Courier New"/>
          <w:b/>
          <w:bCs/>
          <w:szCs w:val="20"/>
        </w:rPr>
      </w:pPr>
    </w:p>
    <w:p w14:paraId="1F0FE3E8" w14:textId="77777777" w:rsidR="00E42017" w:rsidRPr="008E1C31" w:rsidRDefault="00E42017" w:rsidP="00CB419C">
      <w:pPr>
        <w:widowControl w:val="0"/>
        <w:autoSpaceDE w:val="0"/>
        <w:autoSpaceDN w:val="0"/>
        <w:adjustRightInd w:val="0"/>
        <w:jc w:val="left"/>
        <w:rPr>
          <w:rFonts w:cs="Courier New"/>
          <w:b/>
          <w:szCs w:val="20"/>
        </w:rPr>
      </w:pPr>
      <w:r w:rsidRPr="008E1C31">
        <w:rPr>
          <w:rFonts w:cs="Courier New"/>
          <w:b/>
          <w:bCs/>
          <w:szCs w:val="20"/>
        </w:rPr>
        <w:t>STATEMENT OF WORK</w:t>
      </w:r>
    </w:p>
    <w:p w14:paraId="3FA71139" w14:textId="77777777" w:rsidR="00E42017" w:rsidRPr="008E1C31" w:rsidRDefault="00E42017" w:rsidP="00CB419C">
      <w:pPr>
        <w:widowControl w:val="0"/>
        <w:autoSpaceDE w:val="0"/>
        <w:autoSpaceDN w:val="0"/>
        <w:adjustRightInd w:val="0"/>
        <w:jc w:val="left"/>
        <w:rPr>
          <w:rFonts w:cs="Courier New"/>
          <w:szCs w:val="20"/>
        </w:rPr>
      </w:pPr>
    </w:p>
    <w:p w14:paraId="074C9EAA" w14:textId="77777777" w:rsidR="00E42017" w:rsidRPr="008E1C31" w:rsidRDefault="00E42017" w:rsidP="00CB419C">
      <w:pPr>
        <w:widowControl w:val="0"/>
        <w:autoSpaceDE w:val="0"/>
        <w:autoSpaceDN w:val="0"/>
        <w:adjustRightInd w:val="0"/>
        <w:jc w:val="left"/>
        <w:rPr>
          <w:rFonts w:cs="Courier New"/>
          <w:bCs/>
          <w:szCs w:val="20"/>
        </w:rPr>
      </w:pPr>
      <w:r w:rsidRPr="008E1C31">
        <w:rPr>
          <w:rFonts w:cs="Courier New"/>
          <w:bCs/>
          <w:caps/>
          <w:szCs w:val="20"/>
        </w:rPr>
        <w:t>Section table of contents</w:t>
      </w:r>
      <w:r w:rsidR="008B51CD" w:rsidRPr="008E1C31">
        <w:rPr>
          <w:rFonts w:cs="Courier New"/>
          <w:bCs/>
          <w:szCs w:val="20"/>
        </w:rPr>
        <w:t>:</w:t>
      </w:r>
    </w:p>
    <w:p w14:paraId="216F82E7" w14:textId="77777777" w:rsidR="00E42017" w:rsidRPr="008E1C31" w:rsidRDefault="00E42017" w:rsidP="00CB419C">
      <w:pPr>
        <w:widowControl w:val="0"/>
        <w:autoSpaceDE w:val="0"/>
        <w:autoSpaceDN w:val="0"/>
        <w:adjustRightInd w:val="0"/>
        <w:jc w:val="left"/>
        <w:rPr>
          <w:rFonts w:cs="Courier New"/>
          <w:bCs/>
          <w:szCs w:val="20"/>
        </w:rPr>
      </w:pPr>
    </w:p>
    <w:p w14:paraId="4DFD92A9" w14:textId="77777777" w:rsidR="00E42017" w:rsidRPr="008E1C31" w:rsidRDefault="00E42017" w:rsidP="00CB419C">
      <w:pPr>
        <w:pStyle w:val="Default"/>
        <w:ind w:left="720"/>
        <w:rPr>
          <w:rFonts w:ascii="Courier New" w:hAnsi="Courier New" w:cs="Courier New"/>
          <w:color w:val="auto"/>
          <w:sz w:val="20"/>
          <w:szCs w:val="20"/>
        </w:rPr>
      </w:pPr>
      <w:r w:rsidRPr="008E1C31">
        <w:rPr>
          <w:rFonts w:ascii="Courier New" w:hAnsi="Courier New" w:cs="Courier New"/>
          <w:color w:val="auto"/>
          <w:sz w:val="20"/>
          <w:szCs w:val="20"/>
        </w:rPr>
        <w:t>1 GENERAL</w:t>
      </w:r>
    </w:p>
    <w:p w14:paraId="13F046D2" w14:textId="77777777" w:rsidR="00E42017" w:rsidRPr="008E1C31" w:rsidRDefault="00E42017" w:rsidP="00CB419C">
      <w:pPr>
        <w:pStyle w:val="Default"/>
        <w:ind w:left="720"/>
        <w:rPr>
          <w:rFonts w:ascii="Courier New" w:hAnsi="Courier New" w:cs="Courier New"/>
          <w:color w:val="auto"/>
          <w:sz w:val="20"/>
          <w:szCs w:val="20"/>
        </w:rPr>
      </w:pPr>
      <w:r w:rsidRPr="008E1C31">
        <w:rPr>
          <w:rFonts w:ascii="Courier New" w:hAnsi="Courier New" w:cs="Courier New"/>
          <w:color w:val="auto"/>
          <w:sz w:val="20"/>
          <w:szCs w:val="20"/>
        </w:rPr>
        <w:t xml:space="preserve">2 CIVIL AND GEOTECHNICAL </w:t>
      </w:r>
    </w:p>
    <w:p w14:paraId="03D9AF93" w14:textId="77777777" w:rsidR="00E42017" w:rsidRPr="008E1C31" w:rsidRDefault="00E42017" w:rsidP="00CB419C">
      <w:pPr>
        <w:pStyle w:val="Default"/>
        <w:ind w:left="720"/>
        <w:rPr>
          <w:rFonts w:ascii="Courier New" w:hAnsi="Courier New" w:cs="Courier New"/>
          <w:color w:val="auto"/>
          <w:sz w:val="20"/>
          <w:szCs w:val="20"/>
        </w:rPr>
      </w:pPr>
      <w:r w:rsidRPr="008E1C31">
        <w:rPr>
          <w:rFonts w:ascii="Courier New" w:hAnsi="Courier New" w:cs="Courier New"/>
          <w:color w:val="auto"/>
          <w:sz w:val="20"/>
          <w:szCs w:val="20"/>
        </w:rPr>
        <w:t xml:space="preserve">3 ARCHITECTURAL </w:t>
      </w:r>
    </w:p>
    <w:p w14:paraId="5131403E" w14:textId="77777777" w:rsidR="00E42017" w:rsidRPr="008E1C31" w:rsidRDefault="00E42017" w:rsidP="00CB419C">
      <w:pPr>
        <w:pStyle w:val="Default"/>
        <w:ind w:left="720"/>
        <w:rPr>
          <w:rFonts w:ascii="Courier New" w:hAnsi="Courier New" w:cs="Courier New"/>
          <w:color w:val="auto"/>
          <w:sz w:val="20"/>
          <w:szCs w:val="20"/>
        </w:rPr>
      </w:pPr>
      <w:r w:rsidRPr="008E1C31">
        <w:rPr>
          <w:rFonts w:ascii="Courier New" w:hAnsi="Courier New" w:cs="Courier New"/>
          <w:color w:val="auto"/>
          <w:sz w:val="20"/>
          <w:szCs w:val="20"/>
        </w:rPr>
        <w:t xml:space="preserve">4 STRUCTURAL </w:t>
      </w:r>
    </w:p>
    <w:p w14:paraId="697A59F2" w14:textId="77777777" w:rsidR="00E42017" w:rsidRPr="008E1C31" w:rsidRDefault="00E42017" w:rsidP="00CB419C">
      <w:pPr>
        <w:pStyle w:val="PlainText"/>
        <w:ind w:firstLine="720"/>
        <w:jc w:val="left"/>
      </w:pPr>
      <w:r w:rsidRPr="008E1C31">
        <w:t xml:space="preserve">5 ELECTRICAL &amp; COMMUNICATIONS </w:t>
      </w:r>
    </w:p>
    <w:p w14:paraId="15D98770" w14:textId="77777777" w:rsidR="00E42017" w:rsidRPr="008E1C31" w:rsidRDefault="00E42017" w:rsidP="00CB419C">
      <w:pPr>
        <w:pStyle w:val="PlainText"/>
        <w:ind w:firstLine="720"/>
        <w:jc w:val="left"/>
      </w:pPr>
      <w:r w:rsidRPr="008E1C31">
        <w:t xml:space="preserve">6 MECHANICAL </w:t>
      </w:r>
    </w:p>
    <w:p w14:paraId="552D8417" w14:textId="77777777" w:rsidR="00E42017" w:rsidRPr="008E1C31" w:rsidRDefault="00E42017" w:rsidP="00CB419C">
      <w:pPr>
        <w:pStyle w:val="PlainText"/>
        <w:ind w:firstLine="720"/>
        <w:jc w:val="left"/>
      </w:pPr>
      <w:r w:rsidRPr="008E1C31">
        <w:t xml:space="preserve">7 FIRE PROTECTION </w:t>
      </w:r>
    </w:p>
    <w:p w14:paraId="4E314D3B" w14:textId="77777777" w:rsidR="00E42017" w:rsidRPr="008E1C31" w:rsidRDefault="00E42017" w:rsidP="00CB419C">
      <w:pPr>
        <w:ind w:left="720"/>
        <w:jc w:val="left"/>
        <w:rPr>
          <w:rFonts w:cs="Courier New"/>
          <w:szCs w:val="20"/>
        </w:rPr>
      </w:pPr>
    </w:p>
    <w:bookmarkEnd w:id="1"/>
    <w:bookmarkEnd w:id="2"/>
    <w:p w14:paraId="7199C1B3" w14:textId="77777777" w:rsidR="00E42017" w:rsidRPr="008E1C31" w:rsidRDefault="002500AD" w:rsidP="00CB419C">
      <w:pPr>
        <w:jc w:val="left"/>
        <w:rPr>
          <w:rFonts w:cs="Courier New"/>
          <w:szCs w:val="20"/>
        </w:rPr>
      </w:pPr>
      <w:r w:rsidRPr="008E1C31">
        <w:rPr>
          <w:rFonts w:cs="Courier New"/>
          <w:szCs w:val="20"/>
        </w:rPr>
        <w:t xml:space="preserve">1.0 </w:t>
      </w:r>
      <w:r w:rsidR="00E42017" w:rsidRPr="008E1C31">
        <w:rPr>
          <w:rFonts w:cs="Courier New"/>
          <w:szCs w:val="20"/>
        </w:rPr>
        <w:t xml:space="preserve">GENERAL </w:t>
      </w:r>
    </w:p>
    <w:p w14:paraId="32A8E49E" w14:textId="77777777" w:rsidR="00E42017" w:rsidRPr="008E1C31" w:rsidRDefault="00E42017" w:rsidP="00CB419C">
      <w:pPr>
        <w:pStyle w:val="BodyText"/>
        <w:tabs>
          <w:tab w:val="left" w:pos="540"/>
          <w:tab w:val="left" w:pos="720"/>
          <w:tab w:val="left" w:pos="1440"/>
          <w:tab w:val="left" w:pos="2160"/>
        </w:tabs>
        <w:spacing w:after="0"/>
        <w:jc w:val="left"/>
        <w:rPr>
          <w:rFonts w:ascii="Courier New" w:hAnsi="Courier New" w:cs="Courier New"/>
          <w:szCs w:val="20"/>
        </w:rPr>
      </w:pPr>
      <w:r w:rsidRPr="008E1C31">
        <w:rPr>
          <w:rFonts w:ascii="Courier New" w:hAnsi="Courier New" w:cs="Courier New"/>
          <w:szCs w:val="20"/>
        </w:rPr>
        <w:t>1.1 PROJECT DESCRIPTION</w:t>
      </w:r>
    </w:p>
    <w:p w14:paraId="14574D27" w14:textId="3C83C2CE" w:rsidR="001F1FED" w:rsidRPr="008E1C31" w:rsidRDefault="00E42017" w:rsidP="00FD281B">
      <w:pPr>
        <w:jc w:val="left"/>
        <w:rPr>
          <w:rFonts w:cs="Courier New"/>
          <w:szCs w:val="20"/>
        </w:rPr>
      </w:pPr>
      <w:r w:rsidRPr="00F474F4">
        <w:rPr>
          <w:rFonts w:cs="Courier New"/>
          <w:szCs w:val="20"/>
        </w:rPr>
        <w:t>The Request for Proposal (</w:t>
      </w:r>
      <w:r w:rsidR="00E1468E">
        <w:rPr>
          <w:rFonts w:cs="Courier New"/>
          <w:szCs w:val="20"/>
        </w:rPr>
        <w:t>SOW</w:t>
      </w:r>
      <w:r w:rsidRPr="00F474F4">
        <w:rPr>
          <w:rFonts w:cs="Courier New"/>
          <w:szCs w:val="20"/>
        </w:rPr>
        <w:t xml:space="preserve">) </w:t>
      </w:r>
      <w:r w:rsidR="00021070">
        <w:rPr>
          <w:rFonts w:cs="Courier New"/>
          <w:szCs w:val="20"/>
        </w:rPr>
        <w:t>Design</w:t>
      </w:r>
      <w:r w:rsidRPr="00F474F4">
        <w:rPr>
          <w:rFonts w:cs="Courier New"/>
          <w:szCs w:val="20"/>
        </w:rPr>
        <w:t xml:space="preserve">s parameters for a </w:t>
      </w:r>
      <w:r w:rsidR="00260C2F">
        <w:rPr>
          <w:rFonts w:cs="Courier New"/>
          <w:szCs w:val="20"/>
        </w:rPr>
        <w:t>Design With Build Services</w:t>
      </w:r>
      <w:r w:rsidRPr="00F474F4">
        <w:rPr>
          <w:rFonts w:cs="Courier New"/>
          <w:szCs w:val="20"/>
        </w:rPr>
        <w:t xml:space="preserve"> </w:t>
      </w:r>
      <w:r w:rsidR="0075560B">
        <w:rPr>
          <w:rFonts w:cs="Courier New"/>
          <w:szCs w:val="20"/>
        </w:rPr>
        <w:t xml:space="preserve">support type </w:t>
      </w:r>
      <w:r w:rsidRPr="00F474F4">
        <w:rPr>
          <w:rFonts w:cs="Courier New"/>
          <w:szCs w:val="20"/>
        </w:rPr>
        <w:t>project for construction</w:t>
      </w:r>
      <w:r w:rsidR="001F1FED" w:rsidRPr="00F474F4">
        <w:rPr>
          <w:rFonts w:cs="Courier New"/>
          <w:szCs w:val="20"/>
        </w:rPr>
        <w:t xml:space="preserve"> </w:t>
      </w:r>
      <w:r w:rsidR="003F5D0C" w:rsidRPr="00F474F4">
        <w:rPr>
          <w:rFonts w:cs="Courier New"/>
          <w:szCs w:val="20"/>
        </w:rPr>
        <w:t>of</w:t>
      </w:r>
      <w:r w:rsidRPr="00F474F4">
        <w:rPr>
          <w:rFonts w:cs="Courier New"/>
          <w:szCs w:val="20"/>
        </w:rPr>
        <w:t xml:space="preserve"> facilit</w:t>
      </w:r>
      <w:r w:rsidR="00FD281B" w:rsidRPr="00F474F4">
        <w:rPr>
          <w:rFonts w:cs="Courier New"/>
          <w:szCs w:val="20"/>
        </w:rPr>
        <w:t>ies</w:t>
      </w:r>
      <w:r w:rsidRPr="00F474F4">
        <w:rPr>
          <w:rFonts w:cs="Courier New"/>
          <w:szCs w:val="20"/>
        </w:rPr>
        <w:t xml:space="preserve"> </w:t>
      </w:r>
      <w:r w:rsidR="003F5D0C" w:rsidRPr="00F474F4">
        <w:rPr>
          <w:rFonts w:cs="Courier New"/>
          <w:szCs w:val="20"/>
        </w:rPr>
        <w:t>at undisclosed location, Israel</w:t>
      </w:r>
      <w:r w:rsidR="00F474F4" w:rsidRPr="00F474F4">
        <w:rPr>
          <w:rFonts w:cs="Courier New"/>
          <w:szCs w:val="20"/>
        </w:rPr>
        <w:t xml:space="preserve"> in support of the US Joint Chiefs of Staff (JCS) Exercise Related Construction (ERC) program.</w:t>
      </w:r>
      <w:r w:rsidRPr="00F474F4">
        <w:rPr>
          <w:rFonts w:cs="Courier New"/>
          <w:szCs w:val="20"/>
        </w:rPr>
        <w:t xml:space="preserve"> </w:t>
      </w:r>
      <w:r w:rsidR="00FD281B" w:rsidRPr="00F474F4">
        <w:rPr>
          <w:rFonts w:cs="Courier New"/>
          <w:szCs w:val="20"/>
        </w:rPr>
        <w:t xml:space="preserve">This project </w:t>
      </w:r>
      <w:r w:rsidR="00F474F4">
        <w:rPr>
          <w:rFonts w:cs="Courier New"/>
          <w:szCs w:val="20"/>
        </w:rPr>
        <w:t>requires</w:t>
      </w:r>
      <w:r w:rsidR="00FD281B" w:rsidRPr="00F474F4">
        <w:rPr>
          <w:rFonts w:cs="Courier New"/>
          <w:szCs w:val="20"/>
        </w:rPr>
        <w:t xml:space="preserve"> the </w:t>
      </w:r>
      <w:r w:rsidR="00F474F4">
        <w:rPr>
          <w:rFonts w:cs="Courier New"/>
          <w:szCs w:val="20"/>
        </w:rPr>
        <w:t xml:space="preserve">Consultant to </w:t>
      </w:r>
      <w:r w:rsidR="00FD281B" w:rsidRPr="00F474F4">
        <w:rPr>
          <w:rFonts w:cs="Courier New"/>
          <w:szCs w:val="20"/>
        </w:rPr>
        <w:t xml:space="preserve">design </w:t>
      </w:r>
      <w:r w:rsidR="00F474F4" w:rsidRPr="00F474F4">
        <w:rPr>
          <w:rFonts w:cs="Courier New"/>
          <w:szCs w:val="20"/>
        </w:rPr>
        <w:t xml:space="preserve">for US Department of Defense (DOD) </w:t>
      </w:r>
      <w:r w:rsidR="00F474F4">
        <w:rPr>
          <w:rFonts w:cs="Courier New"/>
          <w:szCs w:val="20"/>
        </w:rPr>
        <w:t xml:space="preserve">military </w:t>
      </w:r>
      <w:r w:rsidR="00F474F4" w:rsidRPr="00F474F4">
        <w:rPr>
          <w:rFonts w:cs="Courier New"/>
          <w:szCs w:val="20"/>
        </w:rPr>
        <w:t>personnel to construct</w:t>
      </w:r>
      <w:r w:rsidR="00F474F4">
        <w:rPr>
          <w:rFonts w:cs="Courier New"/>
          <w:szCs w:val="20"/>
        </w:rPr>
        <w:t xml:space="preserve"> utilizing </w:t>
      </w:r>
      <w:r w:rsidR="0075560B">
        <w:rPr>
          <w:rFonts w:cs="Courier New"/>
          <w:szCs w:val="20"/>
        </w:rPr>
        <w:t xml:space="preserve">Military </w:t>
      </w:r>
      <w:r w:rsidR="00F474F4">
        <w:rPr>
          <w:rFonts w:cs="Courier New"/>
          <w:szCs w:val="20"/>
        </w:rPr>
        <w:t>Troop Construction</w:t>
      </w:r>
      <w:r w:rsidR="0075560B">
        <w:rPr>
          <w:rFonts w:cs="Courier New"/>
          <w:szCs w:val="20"/>
        </w:rPr>
        <w:t xml:space="preserve"> (MTC)</w:t>
      </w:r>
      <w:r w:rsidR="00F474F4">
        <w:rPr>
          <w:rFonts w:cs="Courier New"/>
          <w:szCs w:val="20"/>
        </w:rPr>
        <w:t xml:space="preserve"> for </w:t>
      </w:r>
      <w:r w:rsidR="00FD281B" w:rsidRPr="00F474F4">
        <w:rPr>
          <w:rFonts w:cs="Courier New"/>
          <w:szCs w:val="20"/>
        </w:rPr>
        <w:t xml:space="preserve">the following facilities (refer to Section </w:t>
      </w:r>
      <w:r w:rsidR="00BA6640" w:rsidRPr="00F474F4">
        <w:rPr>
          <w:rFonts w:cs="Courier New"/>
          <w:szCs w:val="20"/>
        </w:rPr>
        <w:t>3</w:t>
      </w:r>
      <w:r w:rsidR="00FD281B" w:rsidRPr="00F474F4">
        <w:rPr>
          <w:rFonts w:cs="Courier New"/>
          <w:szCs w:val="20"/>
        </w:rPr>
        <w:t>.3 GENERAL FACILITY REQUIREMENTS and attached drawings for more information):</w:t>
      </w:r>
    </w:p>
    <w:p w14:paraId="74379D24" w14:textId="77777777" w:rsidR="00152CB8" w:rsidRPr="008E1C31" w:rsidRDefault="00152CB8" w:rsidP="00FD281B">
      <w:pPr>
        <w:jc w:val="left"/>
      </w:pPr>
    </w:p>
    <w:p w14:paraId="14947554" w14:textId="77777777" w:rsidR="00E777E7" w:rsidRPr="008E1C31" w:rsidRDefault="00E777E7" w:rsidP="00FD281B">
      <w:pPr>
        <w:jc w:val="left"/>
      </w:pPr>
      <w:r w:rsidRPr="008E1C31">
        <w:t>AREA A</w:t>
      </w:r>
    </w:p>
    <w:p w14:paraId="1E65C5C0" w14:textId="0B221B69" w:rsidR="00152CB8" w:rsidRPr="00687CB5" w:rsidRDefault="004725C1" w:rsidP="005911C8">
      <w:pPr>
        <w:pStyle w:val="PlainText"/>
        <w:numPr>
          <w:ilvl w:val="0"/>
          <w:numId w:val="9"/>
        </w:numPr>
        <w:jc w:val="left"/>
      </w:pPr>
      <w:r w:rsidRPr="00687CB5">
        <w:t>Building</w:t>
      </w:r>
      <w:r w:rsidR="004E3929" w:rsidRPr="00687CB5">
        <w:t xml:space="preserve"> #1 – </w:t>
      </w:r>
      <w:r w:rsidR="00F474F4" w:rsidRPr="00687CB5">
        <w:t xml:space="preserve">Proposed structure will be for a </w:t>
      </w:r>
      <w:r w:rsidR="003F5D0C" w:rsidRPr="00687CB5">
        <w:t>Combined Joint Operations</w:t>
      </w:r>
      <w:r w:rsidR="00F474F4" w:rsidRPr="00687CB5">
        <w:t xml:space="preserve"> </w:t>
      </w:r>
      <w:r w:rsidR="003F5D0C" w:rsidRPr="00687CB5">
        <w:t>Center</w:t>
      </w:r>
      <w:r w:rsidR="00F474F4" w:rsidRPr="00687CB5">
        <w:t xml:space="preserve"> (CJOC)</w:t>
      </w:r>
      <w:r w:rsidR="00BA6640" w:rsidRPr="00687CB5">
        <w:t>;</w:t>
      </w:r>
      <w:r w:rsidR="00152CB8" w:rsidRPr="00687CB5">
        <w:t xml:space="preserve"> </w:t>
      </w:r>
    </w:p>
    <w:p w14:paraId="41600D00" w14:textId="7BBD8634" w:rsidR="009E0C59" w:rsidRDefault="00E777E7" w:rsidP="00152CB8">
      <w:pPr>
        <w:pStyle w:val="PlainText"/>
        <w:ind w:left="720"/>
        <w:jc w:val="left"/>
      </w:pPr>
      <w:r w:rsidRPr="00687CB5">
        <w:t>(BASE CLIN 0001</w:t>
      </w:r>
      <w:r w:rsidR="009E0C59" w:rsidRPr="00687CB5">
        <w:t>)</w:t>
      </w:r>
    </w:p>
    <w:p w14:paraId="30D2817C" w14:textId="4D99C229" w:rsidR="00A51FFC" w:rsidRDefault="00A51FFC" w:rsidP="00152CB8">
      <w:pPr>
        <w:pStyle w:val="PlainText"/>
        <w:ind w:left="720"/>
        <w:jc w:val="left"/>
      </w:pPr>
    </w:p>
    <w:p w14:paraId="1EBA8626" w14:textId="683B4D10" w:rsidR="00A51FFC" w:rsidRPr="008E1C31" w:rsidRDefault="00A51FFC" w:rsidP="00A51FFC">
      <w:pPr>
        <w:pStyle w:val="PlainText"/>
        <w:ind w:left="720"/>
        <w:jc w:val="center"/>
      </w:pPr>
      <w:r w:rsidRPr="00A51FFC">
        <w:t>Att#1-Site Plan</w:t>
      </w:r>
    </w:p>
    <w:p w14:paraId="1CDF7FF6" w14:textId="77777777" w:rsidR="009E0C59" w:rsidRPr="008E1C31" w:rsidRDefault="009E0C59" w:rsidP="00152CB8">
      <w:pPr>
        <w:pStyle w:val="PlainText"/>
        <w:ind w:left="720"/>
        <w:jc w:val="left"/>
      </w:pPr>
    </w:p>
    <w:p w14:paraId="1A3FC831" w14:textId="77777777" w:rsidR="00152CB8" w:rsidRPr="008E1C31" w:rsidRDefault="00152CB8" w:rsidP="001823EC">
      <w:pPr>
        <w:pStyle w:val="PlainText"/>
        <w:jc w:val="left"/>
      </w:pPr>
    </w:p>
    <w:p w14:paraId="1BEFC350" w14:textId="0424A193" w:rsidR="005A67B3" w:rsidRPr="008E1C31" w:rsidRDefault="005A67B3" w:rsidP="0073678F">
      <w:r w:rsidRPr="008E1C31">
        <w:t xml:space="preserve">All facilities </w:t>
      </w:r>
      <w:r w:rsidR="00606F9A">
        <w:t>designed</w:t>
      </w:r>
      <w:r w:rsidRPr="008E1C31">
        <w:t xml:space="preserve"> under this contract shall be considered semi-permanent facilities in accordance with (IAW) UFC 1-201-01.</w:t>
      </w:r>
    </w:p>
    <w:p w14:paraId="5824A0CA" w14:textId="77777777" w:rsidR="005A67B3" w:rsidRPr="008E1C31" w:rsidRDefault="005A67B3" w:rsidP="0073678F"/>
    <w:p w14:paraId="10393F3A" w14:textId="77777777" w:rsidR="00283DD8" w:rsidRPr="008E1C31" w:rsidRDefault="00283DD8" w:rsidP="00283DD8">
      <w:pPr>
        <w:autoSpaceDE w:val="0"/>
        <w:autoSpaceDN w:val="0"/>
        <w:adjustRightInd w:val="0"/>
        <w:rPr>
          <w:rFonts w:cs="Courier New"/>
          <w:szCs w:val="20"/>
        </w:rPr>
      </w:pPr>
      <w:r w:rsidRPr="008E1C31">
        <w:rPr>
          <w:rFonts w:cs="Courier New"/>
          <w:szCs w:val="20"/>
        </w:rPr>
        <w:t xml:space="preserve">The structures are classified as low occupancy buildings per UFC 4-010-01. Subsequently, anti-terrorism force protection requirements per UFC 4-010-01 and OPORD 16-03 are not applicable. </w:t>
      </w:r>
    </w:p>
    <w:p w14:paraId="7F3B3F60" w14:textId="77777777" w:rsidR="00283DD8" w:rsidRDefault="00283DD8" w:rsidP="0073678F"/>
    <w:p w14:paraId="1EFB45A1" w14:textId="08EDA594" w:rsidR="00A56E5B" w:rsidRPr="008E1C31" w:rsidRDefault="00A56E5B" w:rsidP="00CB419C">
      <w:pPr>
        <w:pStyle w:val="BodyText"/>
        <w:spacing w:after="0"/>
        <w:jc w:val="left"/>
        <w:rPr>
          <w:rFonts w:ascii="Courier New" w:hAnsi="Courier New" w:cs="Courier New"/>
          <w:szCs w:val="20"/>
        </w:rPr>
      </w:pPr>
      <w:r w:rsidRPr="0075560B">
        <w:rPr>
          <w:rFonts w:ascii="Courier New" w:hAnsi="Courier New" w:cs="Courier New"/>
          <w:szCs w:val="20"/>
        </w:rPr>
        <w:t xml:space="preserve">Final utility </w:t>
      </w:r>
      <w:r w:rsidR="00FB1492">
        <w:rPr>
          <w:rFonts w:ascii="Courier New" w:hAnsi="Courier New" w:cs="Courier New"/>
          <w:szCs w:val="20"/>
        </w:rPr>
        <w:t xml:space="preserve">purveyor </w:t>
      </w:r>
      <w:r w:rsidRPr="0075560B">
        <w:rPr>
          <w:rFonts w:ascii="Courier New" w:hAnsi="Courier New" w:cs="Courier New"/>
          <w:szCs w:val="20"/>
        </w:rPr>
        <w:t xml:space="preserve">connections </w:t>
      </w:r>
      <w:r w:rsidR="003F5D0C" w:rsidRPr="0075560B">
        <w:rPr>
          <w:rFonts w:ascii="Courier New" w:hAnsi="Courier New" w:cs="Courier New"/>
          <w:szCs w:val="20"/>
        </w:rPr>
        <w:t xml:space="preserve">will be </w:t>
      </w:r>
      <w:r w:rsidR="00606F9A">
        <w:rPr>
          <w:rFonts w:ascii="Courier New" w:hAnsi="Courier New" w:cs="Courier New"/>
          <w:szCs w:val="20"/>
        </w:rPr>
        <w:t>designed</w:t>
      </w:r>
      <w:r w:rsidR="003F5D0C" w:rsidRPr="0075560B">
        <w:rPr>
          <w:rFonts w:ascii="Courier New" w:hAnsi="Courier New" w:cs="Courier New"/>
          <w:szCs w:val="20"/>
        </w:rPr>
        <w:t xml:space="preserve"> by </w:t>
      </w:r>
      <w:r w:rsidR="00F474F4" w:rsidRPr="0075560B">
        <w:rPr>
          <w:rFonts w:ascii="Courier New" w:hAnsi="Courier New" w:cs="Courier New"/>
          <w:szCs w:val="20"/>
        </w:rPr>
        <w:t>separate contract</w:t>
      </w:r>
      <w:r w:rsidRPr="0075560B">
        <w:rPr>
          <w:rFonts w:ascii="Courier New" w:hAnsi="Courier New" w:cs="Courier New"/>
          <w:szCs w:val="20"/>
        </w:rPr>
        <w:t xml:space="preserve"> and are not part of this </w:t>
      </w:r>
      <w:r w:rsidR="00E1468E">
        <w:rPr>
          <w:rFonts w:ascii="Courier New" w:hAnsi="Courier New" w:cs="Courier New"/>
          <w:szCs w:val="20"/>
        </w:rPr>
        <w:t>SOW</w:t>
      </w:r>
      <w:r w:rsidR="0075560B" w:rsidRPr="0075560B">
        <w:rPr>
          <w:rFonts w:ascii="Courier New" w:hAnsi="Courier New" w:cs="Courier New"/>
          <w:szCs w:val="20"/>
        </w:rPr>
        <w:t>. Utility line sources can be assumed to originate from the site starting at</w:t>
      </w:r>
      <w:r w:rsidRPr="0075560B">
        <w:rPr>
          <w:rFonts w:ascii="Courier New" w:hAnsi="Courier New" w:cs="Courier New"/>
          <w:szCs w:val="20"/>
        </w:rPr>
        <w:t xml:space="preserve"> </w:t>
      </w:r>
      <w:r w:rsidR="00A14AAE">
        <w:rPr>
          <w:rFonts w:ascii="Courier New" w:hAnsi="Courier New" w:cs="Courier New"/>
          <w:szCs w:val="20"/>
        </w:rPr>
        <w:t>4 meters</w:t>
      </w:r>
      <w:r w:rsidR="00F474F4" w:rsidRPr="0075560B">
        <w:rPr>
          <w:rFonts w:ascii="Courier New" w:hAnsi="Courier New" w:cs="Courier New"/>
          <w:szCs w:val="20"/>
        </w:rPr>
        <w:t xml:space="preserve"> from the outside of the building</w:t>
      </w:r>
      <w:r w:rsidR="0075560B" w:rsidRPr="0075560B">
        <w:rPr>
          <w:rFonts w:ascii="Courier New" w:hAnsi="Courier New" w:cs="Courier New"/>
          <w:szCs w:val="20"/>
        </w:rPr>
        <w:t xml:space="preserve"> envelope</w:t>
      </w:r>
      <w:r w:rsidR="00FB1492">
        <w:rPr>
          <w:rFonts w:ascii="Courier New" w:hAnsi="Courier New" w:cs="Courier New"/>
          <w:szCs w:val="20"/>
        </w:rPr>
        <w:t xml:space="preserve"> unless noted otherwise (UNO) within this SOW</w:t>
      </w:r>
      <w:r w:rsidR="003F5D0C" w:rsidRPr="0075560B">
        <w:rPr>
          <w:rFonts w:ascii="Courier New" w:hAnsi="Courier New" w:cs="Courier New"/>
          <w:szCs w:val="20"/>
        </w:rPr>
        <w:t>. The Israeli</w:t>
      </w:r>
      <w:r w:rsidR="0075560B" w:rsidRPr="0075560B">
        <w:rPr>
          <w:rFonts w:ascii="Courier New" w:hAnsi="Courier New" w:cs="Courier New"/>
          <w:szCs w:val="20"/>
        </w:rPr>
        <w:t>/US</w:t>
      </w:r>
      <w:r w:rsidRPr="0075560B">
        <w:rPr>
          <w:rFonts w:ascii="Courier New" w:hAnsi="Courier New" w:cs="Courier New"/>
          <w:szCs w:val="20"/>
        </w:rPr>
        <w:t xml:space="preserve"> government will connect these lines to the district/municipal utility mains at a </w:t>
      </w:r>
      <w:r w:rsidR="0075560B" w:rsidRPr="0075560B">
        <w:rPr>
          <w:rFonts w:ascii="Courier New" w:hAnsi="Courier New" w:cs="Courier New"/>
          <w:szCs w:val="20"/>
        </w:rPr>
        <w:t>as part of the larger ERC program</w:t>
      </w:r>
      <w:r w:rsidRPr="0075560B">
        <w:rPr>
          <w:rFonts w:ascii="Courier New" w:hAnsi="Courier New" w:cs="Courier New"/>
          <w:szCs w:val="20"/>
        </w:rPr>
        <w:t>.</w:t>
      </w:r>
      <w:r w:rsidRPr="003F5D0C">
        <w:rPr>
          <w:rFonts w:ascii="Courier New" w:hAnsi="Courier New" w:cs="Courier New"/>
          <w:szCs w:val="20"/>
          <w:highlight w:val="yellow"/>
        </w:rPr>
        <w:t xml:space="preserve"> </w:t>
      </w:r>
    </w:p>
    <w:p w14:paraId="28AAFFCA" w14:textId="77777777" w:rsidR="00A56E5B" w:rsidRPr="008E1C31" w:rsidRDefault="00A56E5B" w:rsidP="00CB419C">
      <w:pPr>
        <w:pStyle w:val="BodyText"/>
        <w:spacing w:after="0"/>
        <w:jc w:val="left"/>
        <w:rPr>
          <w:rFonts w:ascii="Courier New" w:hAnsi="Courier New" w:cs="Courier New"/>
          <w:szCs w:val="20"/>
        </w:rPr>
      </w:pPr>
    </w:p>
    <w:p w14:paraId="4323BB1B" w14:textId="77777777" w:rsidR="00E42017" w:rsidRPr="008E1C31" w:rsidRDefault="00E42017" w:rsidP="00CB419C">
      <w:pPr>
        <w:pStyle w:val="BodyText"/>
        <w:spacing w:after="0"/>
        <w:jc w:val="left"/>
        <w:rPr>
          <w:rFonts w:ascii="Courier New" w:hAnsi="Courier New" w:cs="Courier New"/>
          <w:szCs w:val="20"/>
        </w:rPr>
      </w:pPr>
      <w:r w:rsidRPr="008E1C31">
        <w:rPr>
          <w:rFonts w:ascii="Courier New" w:hAnsi="Courier New" w:cs="Courier New"/>
          <w:szCs w:val="20"/>
        </w:rPr>
        <w:t>1.2 GENERAL REQUIREMENTS</w:t>
      </w:r>
    </w:p>
    <w:p w14:paraId="4CCDC2AA" w14:textId="51246F19" w:rsidR="00E42017" w:rsidRPr="008E1C31" w:rsidRDefault="00E42017" w:rsidP="00CB419C">
      <w:pPr>
        <w:jc w:val="left"/>
        <w:rPr>
          <w:rFonts w:eastAsia="Calibri" w:cs="Courier New"/>
          <w:szCs w:val="20"/>
        </w:rPr>
      </w:pPr>
      <w:r w:rsidRPr="008E1C31">
        <w:rPr>
          <w:rFonts w:cs="Courier New"/>
          <w:szCs w:val="20"/>
        </w:rPr>
        <w:t xml:space="preserve">The </w:t>
      </w:r>
      <w:r w:rsidR="0075560B">
        <w:rPr>
          <w:rFonts w:cs="Courier New"/>
          <w:szCs w:val="20"/>
        </w:rPr>
        <w:t>Consultant shall deliver completed drawings, designs, calculations and any pertinent products for the successful completion of a US MTC</w:t>
      </w:r>
      <w:r w:rsidR="00687CB5">
        <w:rPr>
          <w:rFonts w:cs="Courier New"/>
          <w:szCs w:val="20"/>
        </w:rPr>
        <w:t xml:space="preserve"> Exercise Related Construction (ERC)</w:t>
      </w:r>
      <w:r w:rsidR="0075560B">
        <w:rPr>
          <w:rFonts w:cs="Courier New"/>
          <w:szCs w:val="20"/>
        </w:rPr>
        <w:t xml:space="preserve"> constructed </w:t>
      </w:r>
      <w:r w:rsidR="0075560B" w:rsidRPr="008E1C31">
        <w:rPr>
          <w:rFonts w:cs="Courier New"/>
          <w:szCs w:val="20"/>
        </w:rPr>
        <w:t>turnkey</w:t>
      </w:r>
      <w:r w:rsidRPr="008E1C31">
        <w:rPr>
          <w:rFonts w:cs="Courier New"/>
          <w:szCs w:val="20"/>
        </w:rPr>
        <w:t xml:space="preserve"> type facilit</w:t>
      </w:r>
      <w:r w:rsidR="0075560B">
        <w:rPr>
          <w:rFonts w:cs="Courier New"/>
          <w:szCs w:val="20"/>
        </w:rPr>
        <w:t>y</w:t>
      </w:r>
      <w:r w:rsidRPr="008E1C31">
        <w:rPr>
          <w:rFonts w:cs="Courier New"/>
          <w:szCs w:val="20"/>
        </w:rPr>
        <w:t xml:space="preserve"> (without furniture) as described in this document. The work includes </w:t>
      </w:r>
      <w:r w:rsidR="00644737" w:rsidRPr="008E1C31">
        <w:rPr>
          <w:rFonts w:cs="Courier New"/>
          <w:szCs w:val="20"/>
        </w:rPr>
        <w:t xml:space="preserve">- </w:t>
      </w:r>
      <w:r w:rsidRPr="008E1C31">
        <w:rPr>
          <w:rFonts w:cs="Courier New"/>
          <w:szCs w:val="20"/>
        </w:rPr>
        <w:t>but is not limited to</w:t>
      </w:r>
      <w:r w:rsidR="00644737" w:rsidRPr="008E1C31">
        <w:rPr>
          <w:rFonts w:cs="Courier New"/>
          <w:szCs w:val="20"/>
        </w:rPr>
        <w:t xml:space="preserve"> </w:t>
      </w:r>
      <w:r w:rsidR="0075560B">
        <w:rPr>
          <w:rFonts w:cs="Courier New"/>
          <w:szCs w:val="20"/>
        </w:rPr>
        <w:t>–</w:t>
      </w:r>
      <w:r w:rsidRPr="008E1C31">
        <w:rPr>
          <w:rFonts w:cs="Courier New"/>
          <w:szCs w:val="20"/>
        </w:rPr>
        <w:t xml:space="preserve"> design</w:t>
      </w:r>
      <w:r w:rsidR="0075560B">
        <w:rPr>
          <w:rFonts w:cs="Courier New"/>
          <w:szCs w:val="20"/>
        </w:rPr>
        <w:t xml:space="preserve"> and certification of final building based upon </w:t>
      </w:r>
      <w:r w:rsidR="00606F9A">
        <w:rPr>
          <w:rFonts w:cs="Courier New"/>
          <w:szCs w:val="20"/>
        </w:rPr>
        <w:t>designed</w:t>
      </w:r>
      <w:r w:rsidR="0075560B">
        <w:rPr>
          <w:rFonts w:cs="Courier New"/>
          <w:szCs w:val="20"/>
        </w:rPr>
        <w:t xml:space="preserve"> Consultants documentation.  The Consultant shall be prepared to </w:t>
      </w:r>
      <w:r w:rsidR="00800A96">
        <w:rPr>
          <w:rFonts w:cs="Courier New"/>
          <w:szCs w:val="20"/>
        </w:rPr>
        <w:t xml:space="preserve">provide </w:t>
      </w:r>
      <w:r w:rsidR="0069136C">
        <w:rPr>
          <w:rFonts w:cs="Courier New"/>
          <w:szCs w:val="20"/>
        </w:rPr>
        <w:t xml:space="preserve">construction support to include –but not limited to- </w:t>
      </w:r>
      <w:r w:rsidR="0075560B">
        <w:rPr>
          <w:rFonts w:cs="Courier New"/>
          <w:szCs w:val="20"/>
        </w:rPr>
        <w:t>QA/QC services</w:t>
      </w:r>
      <w:r w:rsidR="0069136C">
        <w:rPr>
          <w:rFonts w:cs="Courier New"/>
          <w:szCs w:val="20"/>
        </w:rPr>
        <w:t>, Request for Information (RFI) responses</w:t>
      </w:r>
      <w:r w:rsidR="00800A96">
        <w:rPr>
          <w:rFonts w:cs="Courier New"/>
          <w:szCs w:val="20"/>
        </w:rPr>
        <w:t>, create As-Built drawings</w:t>
      </w:r>
      <w:r w:rsidR="0069136C">
        <w:rPr>
          <w:rFonts w:cs="Courier New"/>
          <w:szCs w:val="20"/>
        </w:rPr>
        <w:t xml:space="preserve"> and best practices advice</w:t>
      </w:r>
      <w:r w:rsidR="0075560B">
        <w:rPr>
          <w:rFonts w:cs="Courier New"/>
          <w:szCs w:val="20"/>
        </w:rPr>
        <w:t xml:space="preserve"> through construction in order to ensure the final building is capable of being certified for occupancy per Israeli </w:t>
      </w:r>
      <w:r w:rsidR="0075560B">
        <w:rPr>
          <w:rFonts w:cs="Courier New"/>
          <w:szCs w:val="20"/>
        </w:rPr>
        <w:lastRenderedPageBreak/>
        <w:t>law.</w:t>
      </w:r>
      <w:r w:rsidRPr="008E1C31">
        <w:rPr>
          <w:rFonts w:cs="Courier New"/>
          <w:szCs w:val="20"/>
        </w:rPr>
        <w:t xml:space="preserve"> </w:t>
      </w:r>
      <w:r w:rsidR="0075560B">
        <w:rPr>
          <w:rFonts w:cs="Courier New"/>
          <w:szCs w:val="20"/>
        </w:rPr>
        <w:t>The consultant shall consider t</w:t>
      </w:r>
      <w:r w:rsidRPr="008E1C31">
        <w:rPr>
          <w:rFonts w:cs="Courier New"/>
          <w:szCs w:val="20"/>
        </w:rPr>
        <w:t xml:space="preserve">he facility and the installed equipment </w:t>
      </w:r>
      <w:r w:rsidR="0075560B">
        <w:rPr>
          <w:rFonts w:cs="Courier New"/>
          <w:szCs w:val="20"/>
        </w:rPr>
        <w:t>as</w:t>
      </w:r>
      <w:r w:rsidRPr="008E1C31">
        <w:rPr>
          <w:rFonts w:cs="Courier New"/>
          <w:szCs w:val="20"/>
        </w:rPr>
        <w:t xml:space="preserve"> </w:t>
      </w:r>
      <w:r w:rsidR="00E3619A" w:rsidRPr="008E1C31">
        <w:rPr>
          <w:rFonts w:cs="Courier New"/>
          <w:szCs w:val="20"/>
        </w:rPr>
        <w:t>semi-</w:t>
      </w:r>
      <w:r w:rsidRPr="008E1C31">
        <w:rPr>
          <w:rFonts w:cs="Courier New"/>
          <w:szCs w:val="20"/>
        </w:rPr>
        <w:t>permanent construction.</w:t>
      </w:r>
      <w:r w:rsidR="001D2FE8" w:rsidRPr="008E1C31">
        <w:rPr>
          <w:rFonts w:cs="Courier New"/>
          <w:szCs w:val="20"/>
        </w:rPr>
        <w:t xml:space="preserve"> </w:t>
      </w:r>
    </w:p>
    <w:p w14:paraId="0CB1D505" w14:textId="77777777" w:rsidR="00E42017" w:rsidRPr="008E1C31" w:rsidRDefault="00E42017" w:rsidP="00CB419C">
      <w:pPr>
        <w:jc w:val="left"/>
        <w:rPr>
          <w:rFonts w:eastAsia="Calibri" w:cs="Courier New"/>
          <w:szCs w:val="20"/>
        </w:rPr>
      </w:pPr>
    </w:p>
    <w:p w14:paraId="1D45CB74" w14:textId="77777777" w:rsidR="007C192C" w:rsidRPr="008E1C31" w:rsidRDefault="00406452" w:rsidP="00CB419C">
      <w:pPr>
        <w:jc w:val="left"/>
        <w:rPr>
          <w:rFonts w:cs="Courier New"/>
          <w:szCs w:val="20"/>
        </w:rPr>
      </w:pPr>
      <w:r w:rsidRPr="008E1C31">
        <w:rPr>
          <w:rFonts w:cs="Courier New"/>
          <w:szCs w:val="20"/>
        </w:rPr>
        <w:t xml:space="preserve">The facility in this project shall be complete and usable to meet codes and technical and functional requirements per this </w:t>
      </w:r>
      <w:r w:rsidR="00F77EE1" w:rsidRPr="008E1C31">
        <w:rPr>
          <w:rFonts w:cs="Courier New"/>
          <w:szCs w:val="20"/>
        </w:rPr>
        <w:t>Statement of Work (</w:t>
      </w:r>
      <w:r w:rsidRPr="008E1C31">
        <w:rPr>
          <w:rFonts w:cs="Courier New"/>
          <w:szCs w:val="20"/>
        </w:rPr>
        <w:t>SOW</w:t>
      </w:r>
      <w:r w:rsidR="00F77EE1" w:rsidRPr="008E1C31">
        <w:rPr>
          <w:rFonts w:cs="Courier New"/>
          <w:szCs w:val="20"/>
        </w:rPr>
        <w:t>)</w:t>
      </w:r>
      <w:r w:rsidRPr="008E1C31">
        <w:rPr>
          <w:rFonts w:cs="Courier New"/>
          <w:szCs w:val="20"/>
        </w:rPr>
        <w:t>. All design, calculations, approvals, certificates, fees, labor, material, equipment, direct overhead, indirect overhead, G&amp;A and general conditions to complete this project as described in the SOW shall be included in the proposal price.</w:t>
      </w:r>
      <w:r w:rsidR="007C192C" w:rsidRPr="008E1C31">
        <w:rPr>
          <w:rFonts w:cs="Courier New"/>
          <w:szCs w:val="20"/>
        </w:rPr>
        <w:t xml:space="preserve"> </w:t>
      </w:r>
    </w:p>
    <w:p w14:paraId="199AE22E" w14:textId="77777777" w:rsidR="007C192C" w:rsidRPr="008E1C31" w:rsidRDefault="007C192C" w:rsidP="00CB419C">
      <w:pPr>
        <w:jc w:val="left"/>
        <w:rPr>
          <w:rFonts w:cs="Courier New"/>
          <w:szCs w:val="20"/>
        </w:rPr>
      </w:pPr>
    </w:p>
    <w:p w14:paraId="65E3CBA9" w14:textId="612A8E75" w:rsidR="00E42017" w:rsidRPr="008E1C31" w:rsidRDefault="00E42017" w:rsidP="00CB419C">
      <w:pPr>
        <w:jc w:val="left"/>
        <w:rPr>
          <w:rFonts w:cs="Courier New"/>
          <w:szCs w:val="20"/>
        </w:rPr>
      </w:pPr>
      <w:r w:rsidRPr="008E1C31">
        <w:rPr>
          <w:rFonts w:cs="Courier New"/>
          <w:szCs w:val="20"/>
        </w:rPr>
        <w:t xml:space="preserve">These design and product requirements are minimum requisites. Compliance with the provisions of this section by </w:t>
      </w:r>
      <w:r w:rsidR="00FB1492">
        <w:rPr>
          <w:rFonts w:cs="Courier New"/>
          <w:szCs w:val="20"/>
        </w:rPr>
        <w:t>sub Consultants</w:t>
      </w:r>
      <w:r w:rsidRPr="008E1C31">
        <w:rPr>
          <w:rFonts w:cs="Courier New"/>
          <w:szCs w:val="20"/>
        </w:rPr>
        <w:t xml:space="preserve"> shall be the responsibility of the </w:t>
      </w:r>
      <w:r w:rsidR="0069136C">
        <w:rPr>
          <w:rFonts w:cs="Courier New"/>
          <w:szCs w:val="20"/>
        </w:rPr>
        <w:t>Consultant</w:t>
      </w:r>
      <w:r w:rsidRPr="008E1C31">
        <w:rPr>
          <w:rFonts w:cs="Courier New"/>
          <w:szCs w:val="20"/>
        </w:rPr>
        <w:t>.</w:t>
      </w:r>
    </w:p>
    <w:p w14:paraId="6F090123" w14:textId="77777777" w:rsidR="000B45EB" w:rsidRPr="008E1C31" w:rsidRDefault="000B45EB" w:rsidP="00CB419C">
      <w:pPr>
        <w:jc w:val="left"/>
        <w:rPr>
          <w:rFonts w:cs="Courier New"/>
          <w:szCs w:val="20"/>
        </w:rPr>
      </w:pPr>
    </w:p>
    <w:p w14:paraId="477D8763" w14:textId="77777777" w:rsidR="000B45EB" w:rsidRPr="008E1C31" w:rsidRDefault="00081158" w:rsidP="000B45EB">
      <w:pPr>
        <w:pStyle w:val="NoSpacing"/>
        <w:rPr>
          <w:rFonts w:cs="Courier New"/>
          <w:szCs w:val="20"/>
        </w:rPr>
      </w:pPr>
      <w:r w:rsidRPr="008E1C31">
        <w:rPr>
          <w:rFonts w:cs="Courier New"/>
          <w:szCs w:val="20"/>
        </w:rPr>
        <w:t>1.3 FUNCTIONAL AREAS</w:t>
      </w:r>
    </w:p>
    <w:p w14:paraId="35BFBB8E" w14:textId="77777777" w:rsidR="000B45EB" w:rsidRPr="008E1C31" w:rsidRDefault="003523EB" w:rsidP="000B45EB">
      <w:pPr>
        <w:pStyle w:val="NoSpacing"/>
        <w:rPr>
          <w:rFonts w:cs="Courier New"/>
          <w:szCs w:val="20"/>
        </w:rPr>
      </w:pPr>
      <w:r w:rsidRPr="008E1C31">
        <w:rPr>
          <w:rFonts w:eastAsia="Calibri" w:cs="Courier New"/>
          <w:szCs w:val="20"/>
        </w:rPr>
        <w:t>Refer to the attached drawings for a depiction of the required functional areas and spatial adjacencies for the site and facilities/structures.</w:t>
      </w:r>
    </w:p>
    <w:p w14:paraId="178B0138" w14:textId="77777777" w:rsidR="00A7409B" w:rsidRPr="008E1C31" w:rsidRDefault="00A7409B" w:rsidP="00E04233">
      <w:pPr>
        <w:pStyle w:val="NoSpacing"/>
      </w:pPr>
      <w:bookmarkStart w:id="3" w:name="_Toc222205984"/>
      <w:bookmarkStart w:id="4" w:name="_Toc237220260"/>
    </w:p>
    <w:p w14:paraId="372C07DB" w14:textId="77777777" w:rsidR="007A07ED" w:rsidRPr="008E1C31" w:rsidRDefault="007A07ED" w:rsidP="00E04233">
      <w:pPr>
        <w:pStyle w:val="NoSpacing"/>
      </w:pPr>
    </w:p>
    <w:p w14:paraId="2F361D4C" w14:textId="68C50360" w:rsidR="00457C86" w:rsidRPr="008E1C31" w:rsidRDefault="00E04233" w:rsidP="00E04233">
      <w:pPr>
        <w:pStyle w:val="NoSpacing"/>
      </w:pPr>
      <w:r w:rsidRPr="008E1C31">
        <w:t xml:space="preserve">1.4 </w:t>
      </w:r>
      <w:r w:rsidR="00457C86" w:rsidRPr="008E1C31">
        <w:t>SUBMITTALS</w:t>
      </w:r>
      <w:bookmarkEnd w:id="3"/>
      <w:bookmarkEnd w:id="4"/>
    </w:p>
    <w:p w14:paraId="4A0EC40D" w14:textId="2747CC5D" w:rsidR="00457C86" w:rsidRPr="008E1C31" w:rsidRDefault="00457C86" w:rsidP="00081158">
      <w:pPr>
        <w:jc w:val="left"/>
        <w:rPr>
          <w:rFonts w:cs="Courier New"/>
          <w:szCs w:val="20"/>
        </w:rPr>
      </w:pPr>
      <w:bookmarkStart w:id="5" w:name="_Toc176938600"/>
      <w:bookmarkStart w:id="6" w:name="_Toc177368308"/>
      <w:bookmarkStart w:id="7" w:name="_Toc177448294"/>
      <w:bookmarkStart w:id="8" w:name="_Toc187211131"/>
      <w:r w:rsidRPr="008E1C31">
        <w:rPr>
          <w:rFonts w:cs="Courier New"/>
          <w:szCs w:val="20"/>
        </w:rPr>
        <w:t xml:space="preserve">Government approval is required for submittals with “G” designation; submittals not having a “G” are for </w:t>
      </w:r>
      <w:r w:rsidR="0069136C">
        <w:rPr>
          <w:rFonts w:cs="Courier New"/>
          <w:szCs w:val="20"/>
        </w:rPr>
        <w:t>Consultant</w:t>
      </w:r>
      <w:r w:rsidRPr="008E1C31">
        <w:rPr>
          <w:rFonts w:cs="Courier New"/>
          <w:szCs w:val="20"/>
        </w:rPr>
        <w:t xml:space="preserve"> Quality approval. Submit the following in accordance with Section 01</w:t>
      </w:r>
      <w:r w:rsidR="00174A86" w:rsidRPr="008E1C31">
        <w:rPr>
          <w:rFonts w:cs="Courier New"/>
          <w:szCs w:val="20"/>
        </w:rPr>
        <w:t xml:space="preserve"> </w:t>
      </w:r>
      <w:r w:rsidRPr="008E1C31">
        <w:rPr>
          <w:rFonts w:cs="Courier New"/>
          <w:szCs w:val="20"/>
        </w:rPr>
        <w:t>33</w:t>
      </w:r>
      <w:r w:rsidR="00174A86" w:rsidRPr="008E1C31">
        <w:rPr>
          <w:rFonts w:cs="Courier New"/>
          <w:szCs w:val="20"/>
        </w:rPr>
        <w:t xml:space="preserve"> </w:t>
      </w:r>
      <w:r w:rsidRPr="008E1C31">
        <w:rPr>
          <w:rFonts w:cs="Courier New"/>
          <w:szCs w:val="20"/>
        </w:rPr>
        <w:t>00 SUBMITTAL PROCEDURES:</w:t>
      </w:r>
      <w:bookmarkEnd w:id="5"/>
      <w:bookmarkEnd w:id="6"/>
      <w:bookmarkEnd w:id="7"/>
      <w:bookmarkEnd w:id="8"/>
    </w:p>
    <w:p w14:paraId="3383FF97" w14:textId="77777777" w:rsidR="008B0E5E" w:rsidRPr="008E1C31" w:rsidRDefault="008B0E5E" w:rsidP="00CB419C">
      <w:pPr>
        <w:spacing w:before="240"/>
        <w:ind w:left="144" w:firstLine="576"/>
        <w:jc w:val="left"/>
        <w:rPr>
          <w:rFonts w:cs="Courier New"/>
          <w:szCs w:val="20"/>
        </w:rPr>
      </w:pPr>
      <w:r w:rsidRPr="008E1C31">
        <w:rPr>
          <w:rFonts w:cs="Courier New"/>
          <w:szCs w:val="20"/>
        </w:rPr>
        <w:t>SD-01 Pre-Construction Submittals</w:t>
      </w:r>
    </w:p>
    <w:p w14:paraId="69F107AA" w14:textId="77777777" w:rsidR="008B0E5E" w:rsidRPr="008E1C31" w:rsidRDefault="008B0E5E" w:rsidP="00CB419C">
      <w:pPr>
        <w:spacing w:before="240"/>
        <w:ind w:left="144" w:firstLine="576"/>
        <w:jc w:val="left"/>
        <w:rPr>
          <w:rFonts w:cs="Courier New"/>
          <w:szCs w:val="20"/>
        </w:rPr>
      </w:pPr>
      <w:r w:rsidRPr="008E1C31">
        <w:rPr>
          <w:rFonts w:cs="Courier New"/>
          <w:szCs w:val="20"/>
        </w:rPr>
        <w:tab/>
        <w:t>Construction Phasing Plan; G</w:t>
      </w:r>
    </w:p>
    <w:p w14:paraId="5EBFED5B" w14:textId="77777777" w:rsidR="008B51CD" w:rsidRPr="008E1C31" w:rsidRDefault="00457C86" w:rsidP="00CB419C">
      <w:pPr>
        <w:spacing w:before="240"/>
        <w:ind w:left="144" w:firstLine="576"/>
        <w:jc w:val="left"/>
        <w:rPr>
          <w:rFonts w:cs="Courier New"/>
          <w:szCs w:val="20"/>
        </w:rPr>
      </w:pPr>
      <w:r w:rsidRPr="008E1C31">
        <w:rPr>
          <w:rFonts w:cs="Courier New"/>
          <w:szCs w:val="20"/>
        </w:rPr>
        <w:t>SD-05</w:t>
      </w:r>
      <w:r w:rsidR="008B51CD" w:rsidRPr="008E1C31">
        <w:rPr>
          <w:rFonts w:cs="Courier New"/>
          <w:szCs w:val="20"/>
        </w:rPr>
        <w:t xml:space="preserve"> Design Data</w:t>
      </w:r>
    </w:p>
    <w:p w14:paraId="0401ABC8" w14:textId="77777777" w:rsidR="008B51CD" w:rsidRPr="008E1C31" w:rsidRDefault="008B51CD" w:rsidP="00CB419C">
      <w:pPr>
        <w:spacing w:before="240"/>
        <w:ind w:left="144" w:firstLine="576"/>
        <w:jc w:val="left"/>
        <w:rPr>
          <w:rFonts w:cs="Courier New"/>
          <w:szCs w:val="20"/>
        </w:rPr>
      </w:pPr>
      <w:r w:rsidRPr="008E1C31">
        <w:rPr>
          <w:rFonts w:cs="Courier New"/>
          <w:szCs w:val="20"/>
        </w:rPr>
        <w:tab/>
        <w:t>35% Design</w:t>
      </w:r>
      <w:r w:rsidR="007C25D2" w:rsidRPr="008E1C31">
        <w:rPr>
          <w:rFonts w:cs="Courier New"/>
          <w:szCs w:val="20"/>
        </w:rPr>
        <w:t>; G</w:t>
      </w:r>
      <w:r w:rsidR="00E54FC7" w:rsidRPr="008E1C31">
        <w:rPr>
          <w:rFonts w:cs="Courier New"/>
          <w:szCs w:val="20"/>
        </w:rPr>
        <w:t>, DO</w:t>
      </w:r>
    </w:p>
    <w:p w14:paraId="4F27C476" w14:textId="0B46D836" w:rsidR="008B51CD" w:rsidRPr="008E1C31" w:rsidRDefault="008B51CD" w:rsidP="00CB419C">
      <w:pPr>
        <w:spacing w:before="240"/>
        <w:ind w:left="144" w:firstLine="576"/>
        <w:jc w:val="left"/>
        <w:rPr>
          <w:rFonts w:cs="Courier New"/>
          <w:szCs w:val="20"/>
        </w:rPr>
      </w:pPr>
      <w:r w:rsidRPr="008E1C31">
        <w:rPr>
          <w:rFonts w:cs="Courier New"/>
          <w:szCs w:val="20"/>
        </w:rPr>
        <w:tab/>
        <w:t xml:space="preserve">65% </w:t>
      </w:r>
      <w:r w:rsidR="00F474F4">
        <w:rPr>
          <w:rFonts w:cs="Courier New"/>
          <w:szCs w:val="20"/>
        </w:rPr>
        <w:t>Not Required</w:t>
      </w:r>
    </w:p>
    <w:p w14:paraId="43A8D489" w14:textId="77777777" w:rsidR="008B51CD" w:rsidRPr="008E1C31" w:rsidRDefault="008B51CD" w:rsidP="00CB419C">
      <w:pPr>
        <w:spacing w:before="240"/>
        <w:ind w:left="144" w:firstLine="576"/>
        <w:jc w:val="left"/>
        <w:rPr>
          <w:rFonts w:cs="Courier New"/>
          <w:szCs w:val="20"/>
        </w:rPr>
      </w:pPr>
      <w:r w:rsidRPr="008E1C31">
        <w:rPr>
          <w:rFonts w:cs="Courier New"/>
          <w:szCs w:val="20"/>
        </w:rPr>
        <w:tab/>
        <w:t>95% Final Design</w:t>
      </w:r>
      <w:r w:rsidR="007C25D2" w:rsidRPr="008E1C31">
        <w:rPr>
          <w:rFonts w:cs="Courier New"/>
          <w:szCs w:val="20"/>
        </w:rPr>
        <w:t>; G</w:t>
      </w:r>
      <w:r w:rsidR="00E54FC7" w:rsidRPr="008E1C31">
        <w:rPr>
          <w:rFonts w:cs="Courier New"/>
          <w:szCs w:val="20"/>
        </w:rPr>
        <w:t>, DO</w:t>
      </w:r>
    </w:p>
    <w:p w14:paraId="3EEE544D" w14:textId="77777777" w:rsidR="008B51CD" w:rsidRPr="008E1C31" w:rsidRDefault="008B51CD" w:rsidP="00CB419C">
      <w:pPr>
        <w:spacing w:before="240"/>
        <w:ind w:left="144" w:firstLine="576"/>
        <w:jc w:val="left"/>
        <w:rPr>
          <w:rFonts w:cs="Courier New"/>
          <w:szCs w:val="20"/>
        </w:rPr>
      </w:pPr>
      <w:r w:rsidRPr="008E1C31">
        <w:rPr>
          <w:rFonts w:cs="Courier New"/>
          <w:szCs w:val="20"/>
        </w:rPr>
        <w:tab/>
        <w:t>100% Corrected Final Design</w:t>
      </w:r>
      <w:r w:rsidR="007C25D2" w:rsidRPr="008E1C31">
        <w:rPr>
          <w:rFonts w:cs="Courier New"/>
          <w:szCs w:val="20"/>
        </w:rPr>
        <w:t>; G</w:t>
      </w:r>
      <w:r w:rsidR="00E54FC7" w:rsidRPr="008E1C31">
        <w:rPr>
          <w:rFonts w:cs="Courier New"/>
          <w:szCs w:val="20"/>
        </w:rPr>
        <w:t>, DO</w:t>
      </w:r>
    </w:p>
    <w:p w14:paraId="5824E138" w14:textId="77777777" w:rsidR="00E42017" w:rsidRPr="008E1C31" w:rsidRDefault="00E42017" w:rsidP="00CB419C">
      <w:pPr>
        <w:pStyle w:val="NoSpacing"/>
        <w:rPr>
          <w:rFonts w:cs="Courier New"/>
          <w:szCs w:val="20"/>
        </w:rPr>
      </w:pPr>
    </w:p>
    <w:p w14:paraId="19E0F39E" w14:textId="77777777" w:rsidR="00081158" w:rsidRPr="008E1C31" w:rsidRDefault="00081158" w:rsidP="00CB419C">
      <w:pPr>
        <w:pStyle w:val="NoSpacing"/>
        <w:rPr>
          <w:rFonts w:cs="Courier New"/>
          <w:szCs w:val="20"/>
        </w:rPr>
      </w:pPr>
      <w:r w:rsidRPr="008E1C31">
        <w:rPr>
          <w:rFonts w:cs="Courier New"/>
          <w:szCs w:val="20"/>
        </w:rPr>
        <w:t>1.4.1 DESIGN SUBMITTALS</w:t>
      </w:r>
    </w:p>
    <w:p w14:paraId="65EEB8CE" w14:textId="299BDC91" w:rsidR="00081158" w:rsidRPr="008E1C31" w:rsidRDefault="00021070" w:rsidP="00081158">
      <w:pPr>
        <w:jc w:val="left"/>
        <w:rPr>
          <w:rFonts w:cs="Courier New"/>
          <w:szCs w:val="20"/>
        </w:rPr>
      </w:pPr>
      <w:r>
        <w:rPr>
          <w:rFonts w:cs="Courier New"/>
          <w:szCs w:val="20"/>
        </w:rPr>
        <w:t>Design</w:t>
      </w:r>
      <w:r w:rsidR="00081158" w:rsidRPr="008E1C31">
        <w:rPr>
          <w:rFonts w:cs="Courier New"/>
          <w:szCs w:val="20"/>
        </w:rPr>
        <w:t xml:space="preserve"> a complete design package at each milestone, as described in Specification Section 01 </w:t>
      </w:r>
      <w:r w:rsidR="00BD08C0" w:rsidRPr="008E1C31">
        <w:rPr>
          <w:rFonts w:cs="Courier New"/>
          <w:szCs w:val="20"/>
        </w:rPr>
        <w:t>33</w:t>
      </w:r>
      <w:r w:rsidR="00081158" w:rsidRPr="008E1C31">
        <w:rPr>
          <w:rFonts w:cs="Courier New"/>
          <w:szCs w:val="20"/>
        </w:rPr>
        <w:t xml:space="preserve"> </w:t>
      </w:r>
      <w:r w:rsidR="00BD08C0" w:rsidRPr="008E1C31">
        <w:rPr>
          <w:rFonts w:cs="Courier New"/>
          <w:szCs w:val="20"/>
        </w:rPr>
        <w:t>16</w:t>
      </w:r>
      <w:r w:rsidR="00081158" w:rsidRPr="008E1C31">
        <w:rPr>
          <w:rFonts w:cs="Courier New"/>
          <w:szCs w:val="20"/>
        </w:rPr>
        <w:t xml:space="preserve"> DESIGN AFTER AWARD.  The milestones for this project are indicated above in Section 1.4 SUBMITTALS.  The specific requirements of each milestone are described in each discipline-specific section of this Specification. </w:t>
      </w:r>
    </w:p>
    <w:p w14:paraId="1234B0D3" w14:textId="77777777" w:rsidR="00081158" w:rsidRPr="008E1C31" w:rsidRDefault="00081158" w:rsidP="00081158">
      <w:pPr>
        <w:jc w:val="left"/>
        <w:rPr>
          <w:rFonts w:cs="Courier New"/>
          <w:szCs w:val="20"/>
        </w:rPr>
      </w:pPr>
    </w:p>
    <w:p w14:paraId="0A70370B" w14:textId="3414A958" w:rsidR="00081158" w:rsidRDefault="00081158" w:rsidP="00081158">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submit all documents in hard copy and electronic format. Deliver four (4) hard copies with complete sets of drawings, calculations, analyses, </w:t>
      </w:r>
      <w:r w:rsidR="007073E8">
        <w:rPr>
          <w:rFonts w:cs="Courier New"/>
          <w:szCs w:val="20"/>
        </w:rPr>
        <w:t xml:space="preserve">bill of materials </w:t>
      </w:r>
      <w:r w:rsidRPr="008E1C31">
        <w:rPr>
          <w:rFonts w:cs="Courier New"/>
          <w:szCs w:val="20"/>
        </w:rPr>
        <w:t xml:space="preserve">and reports as required by this SOW. Drawings shall be printed on A1 paper at a minimum. Calculations, analyses, </w:t>
      </w:r>
      <w:r w:rsidR="007073E8">
        <w:rPr>
          <w:rFonts w:cs="Courier New"/>
          <w:szCs w:val="20"/>
        </w:rPr>
        <w:t xml:space="preserve">bill of materials </w:t>
      </w:r>
      <w:r w:rsidRPr="008E1C31">
        <w:rPr>
          <w:rFonts w:cs="Courier New"/>
          <w:szCs w:val="20"/>
        </w:rPr>
        <w:t>and reports shall be printed on A4 paper at a minimum and supplied in binders. All electronic documents shall be submitted using the .pdf</w:t>
      </w:r>
      <w:r w:rsidR="00687CB5">
        <w:rPr>
          <w:rFonts w:cs="Courier New"/>
          <w:szCs w:val="20"/>
        </w:rPr>
        <w:t xml:space="preserve"> and .</w:t>
      </w:r>
      <w:proofErr w:type="spellStart"/>
      <w:r w:rsidR="00687CB5">
        <w:rPr>
          <w:rFonts w:cs="Courier New"/>
          <w:szCs w:val="20"/>
        </w:rPr>
        <w:t>xls</w:t>
      </w:r>
      <w:proofErr w:type="spellEnd"/>
      <w:r w:rsidRPr="008E1C31">
        <w:rPr>
          <w:rFonts w:cs="Courier New"/>
          <w:szCs w:val="20"/>
        </w:rPr>
        <w:t xml:space="preserve"> format for text and calculations and both</w:t>
      </w:r>
      <w:r w:rsidR="00687CB5">
        <w:rPr>
          <w:rFonts w:cs="Courier New"/>
          <w:szCs w:val="20"/>
        </w:rPr>
        <w:t xml:space="preserve"> and </w:t>
      </w:r>
      <w:r w:rsidRPr="008E1C31">
        <w:rPr>
          <w:rFonts w:cs="Courier New"/>
          <w:szCs w:val="20"/>
        </w:rPr>
        <w:t>.</w:t>
      </w:r>
      <w:proofErr w:type="spellStart"/>
      <w:r w:rsidRPr="008E1C31">
        <w:rPr>
          <w:rFonts w:cs="Courier New"/>
          <w:szCs w:val="20"/>
        </w:rPr>
        <w:t>dwg</w:t>
      </w:r>
      <w:proofErr w:type="spellEnd"/>
      <w:r w:rsidR="00687CB5">
        <w:rPr>
          <w:rFonts w:cs="Courier New"/>
          <w:szCs w:val="20"/>
        </w:rPr>
        <w:t xml:space="preserve"> and. </w:t>
      </w:r>
      <w:proofErr w:type="spellStart"/>
      <w:r w:rsidR="00687CB5">
        <w:rPr>
          <w:rFonts w:cs="Courier New"/>
          <w:szCs w:val="20"/>
        </w:rPr>
        <w:t>rvt</w:t>
      </w:r>
      <w:proofErr w:type="spellEnd"/>
      <w:r w:rsidRPr="008E1C31">
        <w:rPr>
          <w:rFonts w:cs="Courier New"/>
          <w:szCs w:val="20"/>
        </w:rPr>
        <w:t xml:space="preserve"> (AutoCAD</w:t>
      </w:r>
      <w:r w:rsidR="00687CB5">
        <w:rPr>
          <w:rFonts w:cs="Courier New"/>
          <w:szCs w:val="20"/>
        </w:rPr>
        <w:t xml:space="preserve"> and Revit</w:t>
      </w:r>
      <w:r w:rsidRPr="008E1C31">
        <w:rPr>
          <w:rFonts w:cs="Courier New"/>
          <w:szCs w:val="20"/>
        </w:rPr>
        <w:t>, latest version) format for drawings. One copy shall be sent to:</w:t>
      </w:r>
    </w:p>
    <w:p w14:paraId="1E05D11E" w14:textId="77777777" w:rsidR="00687CB5" w:rsidRPr="008E1C31" w:rsidRDefault="00687CB5" w:rsidP="00081158">
      <w:pPr>
        <w:jc w:val="left"/>
        <w:rPr>
          <w:rFonts w:cs="Courier New"/>
          <w:szCs w:val="20"/>
        </w:rPr>
      </w:pPr>
    </w:p>
    <w:p w14:paraId="274790EE" w14:textId="77777777" w:rsidR="004E3929" w:rsidRPr="00687CB5" w:rsidRDefault="004E3929" w:rsidP="004E3929">
      <w:pPr>
        <w:pStyle w:val="PlainText"/>
        <w:rPr>
          <w:rFonts w:ascii="Calibri" w:hAnsi="Calibri"/>
          <w:b/>
          <w:szCs w:val="21"/>
        </w:rPr>
      </w:pPr>
      <w:r w:rsidRPr="00687CB5">
        <w:rPr>
          <w:b/>
        </w:rPr>
        <w:t>USAREUR ODCSENG</w:t>
      </w:r>
    </w:p>
    <w:p w14:paraId="469AA727" w14:textId="25CB337E" w:rsidR="004E3929" w:rsidRPr="00687CB5" w:rsidRDefault="004E3929" w:rsidP="004E3929">
      <w:pPr>
        <w:pStyle w:val="PlainText"/>
        <w:rPr>
          <w:b/>
        </w:rPr>
      </w:pPr>
      <w:r w:rsidRPr="00687CB5">
        <w:rPr>
          <w:b/>
        </w:rPr>
        <w:t>ATTN:</w:t>
      </w:r>
      <w:r w:rsidR="002E0539" w:rsidRPr="00687CB5">
        <w:rPr>
          <w:b/>
        </w:rPr>
        <w:t xml:space="preserve"> </w:t>
      </w:r>
      <w:r w:rsidRPr="00687CB5">
        <w:rPr>
          <w:b/>
        </w:rPr>
        <w:t>AEEN, David Simons</w:t>
      </w:r>
      <w:r w:rsidR="002946D3" w:rsidRPr="00687CB5">
        <w:rPr>
          <w:b/>
        </w:rPr>
        <w:t>, PE, Architect</w:t>
      </w:r>
    </w:p>
    <w:p w14:paraId="6E38192C" w14:textId="77777777" w:rsidR="004E3929" w:rsidRPr="00687CB5" w:rsidRDefault="004E3929" w:rsidP="004E3929">
      <w:pPr>
        <w:pStyle w:val="PlainText"/>
        <w:rPr>
          <w:b/>
        </w:rPr>
      </w:pPr>
      <w:r w:rsidRPr="00687CB5">
        <w:rPr>
          <w:b/>
        </w:rPr>
        <w:t>UNIT 29351, BOX 109</w:t>
      </w:r>
    </w:p>
    <w:p w14:paraId="70801304" w14:textId="77777777" w:rsidR="004E3929" w:rsidRPr="00687CB5" w:rsidRDefault="004E3929" w:rsidP="004E3929">
      <w:pPr>
        <w:pStyle w:val="PlainText"/>
        <w:rPr>
          <w:b/>
        </w:rPr>
      </w:pPr>
      <w:r w:rsidRPr="00687CB5">
        <w:rPr>
          <w:b/>
        </w:rPr>
        <w:t>APO, AE 09014-9351</w:t>
      </w:r>
    </w:p>
    <w:p w14:paraId="65AA369B" w14:textId="014DF89F" w:rsidR="00081158" w:rsidRPr="008E1C31" w:rsidRDefault="00081158" w:rsidP="00081158">
      <w:pPr>
        <w:pStyle w:val="NoSpacing"/>
        <w:rPr>
          <w:rFonts w:cs="Courier New"/>
          <w:szCs w:val="20"/>
        </w:rPr>
      </w:pPr>
    </w:p>
    <w:p w14:paraId="4DFDD091" w14:textId="77777777" w:rsidR="00081158" w:rsidRPr="008E1C31" w:rsidRDefault="00081158" w:rsidP="00081158">
      <w:pPr>
        <w:pStyle w:val="NoSpacing"/>
        <w:rPr>
          <w:rFonts w:cs="Courier New"/>
          <w:szCs w:val="20"/>
        </w:rPr>
      </w:pPr>
    </w:p>
    <w:p w14:paraId="1D3738F9" w14:textId="77777777" w:rsidR="00081158" w:rsidRPr="008E1C31" w:rsidRDefault="00081158" w:rsidP="00081158">
      <w:pPr>
        <w:jc w:val="left"/>
        <w:rPr>
          <w:rFonts w:cs="Courier New"/>
          <w:szCs w:val="20"/>
        </w:rPr>
      </w:pPr>
      <w:r w:rsidRPr="008E1C31">
        <w:rPr>
          <w:rFonts w:cs="Courier New"/>
          <w:szCs w:val="20"/>
        </w:rPr>
        <w:t>Delivery locations for each remaining set of documents shall be coordinated with COR prior to each submittal. See Specification 01 33 00 SUBMITTAL PROCEDURES for additional information.</w:t>
      </w:r>
    </w:p>
    <w:p w14:paraId="6A916A51" w14:textId="77777777" w:rsidR="00081158" w:rsidRPr="008E1C31" w:rsidRDefault="00081158" w:rsidP="00CB419C">
      <w:pPr>
        <w:pStyle w:val="NoSpacing"/>
        <w:rPr>
          <w:rFonts w:cs="Courier New"/>
          <w:szCs w:val="20"/>
        </w:rPr>
      </w:pPr>
    </w:p>
    <w:p w14:paraId="67A898AA" w14:textId="36FAF9C8" w:rsidR="00F82CE1" w:rsidRPr="002946D3" w:rsidRDefault="00F82CE1" w:rsidP="00CB419C">
      <w:pPr>
        <w:pStyle w:val="NoSpacing"/>
        <w:rPr>
          <w:rFonts w:cs="Courier New"/>
          <w:szCs w:val="20"/>
        </w:rPr>
      </w:pPr>
      <w:r w:rsidRPr="002946D3">
        <w:rPr>
          <w:rFonts w:cs="Courier New"/>
          <w:szCs w:val="20"/>
        </w:rPr>
        <w:t xml:space="preserve">1.4.2 CLASSIFICATION OF </w:t>
      </w:r>
      <w:r w:rsidR="001E5461" w:rsidRPr="002946D3">
        <w:rPr>
          <w:rFonts w:cs="Courier New"/>
          <w:szCs w:val="20"/>
        </w:rPr>
        <w:t>DOCUMENTS</w:t>
      </w:r>
    </w:p>
    <w:p w14:paraId="49F59989" w14:textId="77777777" w:rsidR="00F82CE1" w:rsidRPr="008E1C31" w:rsidRDefault="00F82CE1" w:rsidP="00CB419C">
      <w:pPr>
        <w:pStyle w:val="NoSpacing"/>
        <w:rPr>
          <w:rFonts w:cs="Courier New"/>
          <w:szCs w:val="20"/>
        </w:rPr>
      </w:pPr>
      <w:r w:rsidRPr="002946D3">
        <w:rPr>
          <w:rFonts w:cs="Courier New"/>
          <w:szCs w:val="20"/>
        </w:rPr>
        <w:t xml:space="preserve">Unless direct otherwise, all documents developed in the execution of this Contract shall be </w:t>
      </w:r>
      <w:r w:rsidR="001E5461" w:rsidRPr="002946D3">
        <w:rPr>
          <w:rFonts w:cs="Courier New"/>
          <w:szCs w:val="20"/>
        </w:rPr>
        <w:t>considered controlled unclassified information (CUI) and shall be designated</w:t>
      </w:r>
      <w:r w:rsidRPr="002946D3">
        <w:rPr>
          <w:rFonts w:cs="Courier New"/>
          <w:szCs w:val="20"/>
        </w:rPr>
        <w:t xml:space="preserve"> </w:t>
      </w:r>
      <w:r w:rsidR="001E5461" w:rsidRPr="002946D3">
        <w:rPr>
          <w:rFonts w:cs="Courier New"/>
          <w:szCs w:val="20"/>
        </w:rPr>
        <w:t>“UNCLASSIFIED/</w:t>
      </w:r>
      <w:r w:rsidR="009E4894" w:rsidRPr="002946D3">
        <w:rPr>
          <w:rFonts w:cs="Courier New"/>
          <w:szCs w:val="20"/>
        </w:rPr>
        <w:t>/</w:t>
      </w:r>
      <w:r w:rsidR="001E5461" w:rsidRPr="002946D3">
        <w:rPr>
          <w:rFonts w:cs="Courier New"/>
          <w:szCs w:val="20"/>
        </w:rPr>
        <w:t>FO</w:t>
      </w:r>
      <w:r w:rsidR="005C0A2F" w:rsidRPr="002946D3">
        <w:rPr>
          <w:rFonts w:cs="Courier New"/>
          <w:szCs w:val="20"/>
        </w:rPr>
        <w:t xml:space="preserve">R OFFICIAL USE </w:t>
      </w:r>
      <w:r w:rsidR="00144890" w:rsidRPr="002946D3">
        <w:rPr>
          <w:rFonts w:cs="Courier New"/>
          <w:szCs w:val="20"/>
        </w:rPr>
        <w:t>O</w:t>
      </w:r>
      <w:r w:rsidR="005C0A2F" w:rsidRPr="002946D3">
        <w:rPr>
          <w:rFonts w:cs="Courier New"/>
          <w:szCs w:val="20"/>
        </w:rPr>
        <w:t>NLY</w:t>
      </w:r>
      <w:r w:rsidR="001E5461" w:rsidRPr="002946D3">
        <w:rPr>
          <w:rFonts w:cs="Courier New"/>
          <w:szCs w:val="20"/>
        </w:rPr>
        <w:t>”</w:t>
      </w:r>
      <w:r w:rsidR="00375C82" w:rsidRPr="002946D3">
        <w:rPr>
          <w:rFonts w:cs="Courier New"/>
          <w:szCs w:val="20"/>
        </w:rPr>
        <w:t>.</w:t>
      </w:r>
      <w:r w:rsidRPr="002946D3">
        <w:rPr>
          <w:rFonts w:cs="Courier New"/>
          <w:szCs w:val="20"/>
        </w:rPr>
        <w:t xml:space="preserve"> </w:t>
      </w:r>
      <w:r w:rsidR="00375C82" w:rsidRPr="002946D3">
        <w:rPr>
          <w:rFonts w:cs="Courier New"/>
          <w:szCs w:val="20"/>
        </w:rPr>
        <w:t>Document</w:t>
      </w:r>
      <w:r w:rsidRPr="002946D3">
        <w:rPr>
          <w:rFonts w:cs="Courier New"/>
          <w:szCs w:val="20"/>
        </w:rPr>
        <w:t xml:space="preserve"> marking, preparation, storage, dissemination, and handling must be in accordance with Department of Defense Manual (</w:t>
      </w:r>
      <w:proofErr w:type="spellStart"/>
      <w:r w:rsidRPr="002946D3">
        <w:rPr>
          <w:rFonts w:cs="Courier New"/>
          <w:szCs w:val="20"/>
        </w:rPr>
        <w:t>DoDM</w:t>
      </w:r>
      <w:proofErr w:type="spellEnd"/>
      <w:r w:rsidRPr="002946D3">
        <w:rPr>
          <w:rFonts w:cs="Courier New"/>
          <w:szCs w:val="20"/>
        </w:rPr>
        <w:t>) 5200.01 for this classification level.</w:t>
      </w:r>
    </w:p>
    <w:p w14:paraId="6E0FE632" w14:textId="77777777" w:rsidR="001244E4" w:rsidRPr="008E1C31" w:rsidRDefault="001244E4" w:rsidP="00CB419C">
      <w:pPr>
        <w:pStyle w:val="NoSpacing"/>
        <w:rPr>
          <w:rFonts w:cs="Courier New"/>
          <w:szCs w:val="20"/>
        </w:rPr>
      </w:pPr>
    </w:p>
    <w:p w14:paraId="72FF0CAA" w14:textId="77777777" w:rsidR="001244E4" w:rsidRPr="008E1C31" w:rsidRDefault="001244E4" w:rsidP="00CB419C">
      <w:pPr>
        <w:pStyle w:val="NoSpacing"/>
        <w:rPr>
          <w:rFonts w:cs="Courier New"/>
          <w:szCs w:val="20"/>
        </w:rPr>
      </w:pPr>
      <w:r w:rsidRPr="008E1C31">
        <w:rPr>
          <w:rFonts w:cs="Courier New"/>
          <w:szCs w:val="20"/>
        </w:rPr>
        <w:t>Project documents shall use building and room numbers in lieu of building and room names to the greatest extent practicable. Drawings shall not include building or room names.</w:t>
      </w:r>
    </w:p>
    <w:p w14:paraId="3D95C361" w14:textId="77777777" w:rsidR="001E5461" w:rsidRPr="008E1C31" w:rsidRDefault="001E5461" w:rsidP="00CB419C">
      <w:pPr>
        <w:pStyle w:val="NoSpacing"/>
        <w:rPr>
          <w:rFonts w:cs="Courier New"/>
          <w:szCs w:val="20"/>
        </w:rPr>
      </w:pPr>
    </w:p>
    <w:p w14:paraId="35753030" w14:textId="67799225" w:rsidR="001E5461" w:rsidRPr="008E1C31" w:rsidRDefault="001E5461" w:rsidP="00CB419C">
      <w:pPr>
        <w:pStyle w:val="NoSpacing"/>
        <w:rPr>
          <w:rFonts w:cs="Courier New"/>
          <w:szCs w:val="20"/>
        </w:rPr>
      </w:pPr>
      <w:r w:rsidRPr="008E1C31">
        <w:rPr>
          <w:rFonts w:cs="Courier New"/>
          <w:szCs w:val="20"/>
        </w:rPr>
        <w:t xml:space="preserve">All data, reports, and material related to this project are property of the Government. The </w:t>
      </w:r>
      <w:r w:rsidR="0069136C">
        <w:rPr>
          <w:rFonts w:cs="Courier New"/>
          <w:szCs w:val="20"/>
        </w:rPr>
        <w:t>Consultant</w:t>
      </w:r>
      <w:r w:rsidRPr="008E1C31">
        <w:rPr>
          <w:rFonts w:cs="Courier New"/>
          <w:szCs w:val="20"/>
        </w:rPr>
        <w:t xml:space="preserve"> and all </w:t>
      </w:r>
      <w:r w:rsidR="00FB1492">
        <w:rPr>
          <w:rFonts w:cs="Courier New"/>
          <w:szCs w:val="20"/>
        </w:rPr>
        <w:t>sub Consultants</w:t>
      </w:r>
      <w:r w:rsidRPr="008E1C31">
        <w:rPr>
          <w:rFonts w:cs="Courier New"/>
          <w:szCs w:val="20"/>
        </w:rPr>
        <w:t xml:space="preserve"> shall make no public announcements or disclosures relative to information </w:t>
      </w:r>
      <w:r w:rsidR="00606F9A">
        <w:rPr>
          <w:rFonts w:cs="Courier New"/>
          <w:szCs w:val="20"/>
        </w:rPr>
        <w:t>designed</w:t>
      </w:r>
      <w:r w:rsidRPr="008E1C31">
        <w:rPr>
          <w:rFonts w:cs="Courier New"/>
          <w:szCs w:val="20"/>
        </w:rPr>
        <w:t xml:space="preserve"> for, contained in, or developed for this Contract. This also applies to all US Government or HN Government owned information made available to the </w:t>
      </w:r>
      <w:r w:rsidR="0069136C">
        <w:rPr>
          <w:rFonts w:cs="Courier New"/>
          <w:szCs w:val="20"/>
        </w:rPr>
        <w:t>Consultant</w:t>
      </w:r>
      <w:r w:rsidRPr="008E1C31">
        <w:rPr>
          <w:rFonts w:cs="Courier New"/>
          <w:szCs w:val="20"/>
        </w:rPr>
        <w:t>. None of the documents developed in execution of this Contract may be released to anyone without the written permission of the Contracting Officer. The obligation to maintain the confidentiality of all project information extends beyond the completion of this project.</w:t>
      </w:r>
    </w:p>
    <w:p w14:paraId="6BC67402" w14:textId="77777777" w:rsidR="00F82CE1" w:rsidRPr="008E1C31" w:rsidRDefault="00F82CE1" w:rsidP="00CB419C">
      <w:pPr>
        <w:pStyle w:val="NoSpacing"/>
        <w:rPr>
          <w:rFonts w:cs="Courier New"/>
          <w:szCs w:val="20"/>
        </w:rPr>
      </w:pPr>
    </w:p>
    <w:p w14:paraId="375D5103" w14:textId="77777777" w:rsidR="00E42017" w:rsidRPr="008E1C31" w:rsidRDefault="008E6310" w:rsidP="00CB419C">
      <w:pPr>
        <w:pStyle w:val="NoSpacing"/>
        <w:rPr>
          <w:rFonts w:cs="Courier New"/>
          <w:szCs w:val="20"/>
        </w:rPr>
      </w:pPr>
      <w:r w:rsidRPr="008E1C31">
        <w:rPr>
          <w:rFonts w:cs="Courier New"/>
          <w:szCs w:val="20"/>
        </w:rPr>
        <w:t>1.5</w:t>
      </w:r>
      <w:r w:rsidR="00E42017" w:rsidRPr="008E1C31">
        <w:rPr>
          <w:rFonts w:eastAsia="Calibri" w:cs="Courier New"/>
          <w:szCs w:val="20"/>
        </w:rPr>
        <w:t xml:space="preserve"> </w:t>
      </w:r>
      <w:r w:rsidR="00E42017" w:rsidRPr="008E1C31">
        <w:rPr>
          <w:rFonts w:cs="Courier New"/>
          <w:szCs w:val="20"/>
        </w:rPr>
        <w:t>MATERIALS AND EQUIPMENT</w:t>
      </w:r>
    </w:p>
    <w:p w14:paraId="11F9A34E" w14:textId="77777777" w:rsidR="00E42017" w:rsidRPr="008E1C31" w:rsidRDefault="00E42017" w:rsidP="00CB419C">
      <w:pPr>
        <w:jc w:val="left"/>
        <w:rPr>
          <w:rFonts w:cs="Courier New"/>
          <w:szCs w:val="20"/>
        </w:rPr>
      </w:pPr>
      <w:r w:rsidRPr="008E1C31">
        <w:rPr>
          <w:rFonts w:cs="Courier New"/>
          <w:snapToGrid w:val="0"/>
          <w:szCs w:val="20"/>
        </w:rPr>
        <w:t>Materials and products used, shall be durable, heavy duty industry standard</w:t>
      </w:r>
      <w:r w:rsidRPr="008E1C31">
        <w:rPr>
          <w:rFonts w:cs="Courier New"/>
          <w:szCs w:val="20"/>
        </w:rPr>
        <w:t>. The equipment shall be the manufacturer’s standard quality and shall be compatible with all other equipment and materials within the system or assembly. Equipment and materials shall include all connections and accessories necessary to ensure operability and correct installation according to manufacturer’s requirements.</w:t>
      </w:r>
    </w:p>
    <w:p w14:paraId="30FA9831" w14:textId="77777777" w:rsidR="00E42017" w:rsidRPr="008E1C31" w:rsidRDefault="00E42017" w:rsidP="00CB419C">
      <w:pPr>
        <w:jc w:val="left"/>
        <w:rPr>
          <w:rFonts w:cs="Courier New"/>
          <w:szCs w:val="20"/>
        </w:rPr>
      </w:pPr>
    </w:p>
    <w:p w14:paraId="18AD53C3" w14:textId="77777777" w:rsidR="00A12289" w:rsidRPr="008E1C31" w:rsidRDefault="00A12289" w:rsidP="00CB419C">
      <w:pPr>
        <w:jc w:val="left"/>
        <w:rPr>
          <w:rFonts w:cs="Courier New"/>
          <w:szCs w:val="20"/>
        </w:rPr>
      </w:pPr>
      <w:r w:rsidRPr="008E1C31">
        <w:rPr>
          <w:rFonts w:cs="Courier New"/>
          <w:szCs w:val="20"/>
        </w:rPr>
        <w:t xml:space="preserve">Each major piece of equipment shall have the manufacturer’s name, address, contact information, type or style, model or serial number, and catalog number on a plate secured to the piece of equipment. The definition of a “major piece of equipment” shall be at the discretion of the COR. </w:t>
      </w:r>
    </w:p>
    <w:p w14:paraId="4C733003" w14:textId="77777777" w:rsidR="00206D52" w:rsidRPr="008E1C31" w:rsidRDefault="00206D52" w:rsidP="00CB419C">
      <w:pPr>
        <w:pStyle w:val="NoSpacing"/>
        <w:rPr>
          <w:rFonts w:cs="Courier New"/>
          <w:szCs w:val="20"/>
        </w:rPr>
      </w:pPr>
    </w:p>
    <w:p w14:paraId="7A05CA90" w14:textId="77777777" w:rsidR="00206D52" w:rsidRPr="008E1C31" w:rsidRDefault="008E6310" w:rsidP="00CB419C">
      <w:pPr>
        <w:pStyle w:val="NoSpacing"/>
        <w:rPr>
          <w:rFonts w:cs="Courier New"/>
          <w:szCs w:val="20"/>
        </w:rPr>
      </w:pPr>
      <w:r w:rsidRPr="008E1C31">
        <w:rPr>
          <w:rFonts w:cs="Courier New"/>
          <w:szCs w:val="20"/>
        </w:rPr>
        <w:t>1.5</w:t>
      </w:r>
      <w:r w:rsidR="00206D52" w:rsidRPr="008E1C31">
        <w:rPr>
          <w:rFonts w:cs="Courier New"/>
          <w:szCs w:val="20"/>
        </w:rPr>
        <w:t>.1</w:t>
      </w:r>
      <w:r w:rsidR="00206D52" w:rsidRPr="008E1C31">
        <w:rPr>
          <w:rFonts w:eastAsia="Calibri" w:cs="Courier New"/>
          <w:szCs w:val="20"/>
        </w:rPr>
        <w:t xml:space="preserve"> </w:t>
      </w:r>
      <w:r w:rsidR="00206D52" w:rsidRPr="008E1C31">
        <w:rPr>
          <w:rFonts w:cs="Courier New"/>
          <w:szCs w:val="20"/>
        </w:rPr>
        <w:t>LIFE-SPAN</w:t>
      </w:r>
    </w:p>
    <w:p w14:paraId="4B38F098" w14:textId="77777777" w:rsidR="00206D52" w:rsidRPr="008E1C31" w:rsidRDefault="005C32B1" w:rsidP="00CB419C">
      <w:pPr>
        <w:jc w:val="left"/>
        <w:rPr>
          <w:rFonts w:cs="Courier New"/>
          <w:szCs w:val="20"/>
        </w:rPr>
      </w:pPr>
      <w:r w:rsidRPr="008E1C31">
        <w:rPr>
          <w:rFonts w:cs="Courier New"/>
          <w:szCs w:val="20"/>
        </w:rPr>
        <w:t>All construction shall be considered semi-permanent IAW UFC 1-201-01</w:t>
      </w:r>
      <w:r w:rsidR="00206D52" w:rsidRPr="008E1C31">
        <w:rPr>
          <w:rFonts w:cs="Courier New"/>
          <w:szCs w:val="20"/>
        </w:rPr>
        <w:t xml:space="preserve">. </w:t>
      </w:r>
      <w:r w:rsidRPr="008E1C31">
        <w:rPr>
          <w:rFonts w:cs="Courier New"/>
          <w:szCs w:val="20"/>
        </w:rPr>
        <w:t>Construction must have an expected li</w:t>
      </w:r>
      <w:r w:rsidR="00EF7529" w:rsidRPr="008E1C31">
        <w:rPr>
          <w:rFonts w:cs="Courier New"/>
          <w:szCs w:val="20"/>
        </w:rPr>
        <w:t>fe</w:t>
      </w:r>
      <w:r w:rsidRPr="008E1C31">
        <w:rPr>
          <w:rFonts w:cs="Courier New"/>
          <w:szCs w:val="20"/>
        </w:rPr>
        <w:t xml:space="preserve"> span of at least 10 years. With proper maintenance, life expectancy of the facility must be extendable to 25 years.</w:t>
      </w:r>
    </w:p>
    <w:p w14:paraId="6272E1D7" w14:textId="77777777" w:rsidR="00206D52" w:rsidRPr="008E1C31" w:rsidRDefault="00206D52" w:rsidP="00CB419C">
      <w:pPr>
        <w:pStyle w:val="NoSpacing"/>
        <w:rPr>
          <w:rFonts w:cs="Courier New"/>
          <w:szCs w:val="20"/>
        </w:rPr>
      </w:pPr>
    </w:p>
    <w:p w14:paraId="6C4EE126" w14:textId="77777777" w:rsidR="00206D52" w:rsidRPr="008E1C31" w:rsidRDefault="008E6310" w:rsidP="00CB419C">
      <w:pPr>
        <w:pStyle w:val="NoSpacing"/>
        <w:rPr>
          <w:rFonts w:cs="Courier New"/>
          <w:szCs w:val="20"/>
        </w:rPr>
      </w:pPr>
      <w:r w:rsidRPr="008E1C31">
        <w:rPr>
          <w:rFonts w:cs="Courier New"/>
          <w:szCs w:val="20"/>
        </w:rPr>
        <w:t>1.5</w:t>
      </w:r>
      <w:r w:rsidR="00206D52" w:rsidRPr="008E1C31">
        <w:rPr>
          <w:rFonts w:cs="Courier New"/>
          <w:szCs w:val="20"/>
        </w:rPr>
        <w:t>.2</w:t>
      </w:r>
      <w:r w:rsidR="00206D52" w:rsidRPr="008E1C31">
        <w:rPr>
          <w:rFonts w:eastAsia="Calibri" w:cs="Courier New"/>
          <w:szCs w:val="20"/>
        </w:rPr>
        <w:t xml:space="preserve"> </w:t>
      </w:r>
      <w:r w:rsidR="00206D52" w:rsidRPr="008E1C31">
        <w:rPr>
          <w:rFonts w:cs="Courier New"/>
          <w:szCs w:val="20"/>
        </w:rPr>
        <w:t>MAINTAINABILITY</w:t>
      </w:r>
    </w:p>
    <w:p w14:paraId="29206C29" w14:textId="77777777" w:rsidR="00206D52" w:rsidRPr="008E1C31" w:rsidRDefault="00206D52" w:rsidP="00CB419C">
      <w:pPr>
        <w:jc w:val="left"/>
        <w:rPr>
          <w:rFonts w:cs="Courier New"/>
          <w:szCs w:val="20"/>
        </w:rPr>
      </w:pPr>
      <w:r w:rsidRPr="008E1C31">
        <w:rPr>
          <w:rFonts w:cs="Courier New"/>
          <w:szCs w:val="20"/>
        </w:rPr>
        <w:t>Low maintenance materials and systems must be employed and shall be appropriate for the project climate and location.</w:t>
      </w:r>
    </w:p>
    <w:p w14:paraId="5BE23663" w14:textId="77777777" w:rsidR="00206D52" w:rsidRPr="008E1C31" w:rsidRDefault="00206D52" w:rsidP="00CB419C">
      <w:pPr>
        <w:pStyle w:val="NoSpacing"/>
        <w:rPr>
          <w:rFonts w:cs="Courier New"/>
          <w:szCs w:val="20"/>
        </w:rPr>
      </w:pPr>
    </w:p>
    <w:p w14:paraId="104D5779" w14:textId="77777777" w:rsidR="00206D52" w:rsidRPr="008E1C31" w:rsidRDefault="008E6310" w:rsidP="00CB419C">
      <w:pPr>
        <w:pStyle w:val="NoSpacing"/>
        <w:rPr>
          <w:rFonts w:cs="Courier New"/>
          <w:szCs w:val="20"/>
        </w:rPr>
      </w:pPr>
      <w:r w:rsidRPr="008E1C31">
        <w:rPr>
          <w:rFonts w:cs="Courier New"/>
          <w:szCs w:val="20"/>
        </w:rPr>
        <w:t>1.5</w:t>
      </w:r>
      <w:r w:rsidR="00206D52" w:rsidRPr="008E1C31">
        <w:rPr>
          <w:rFonts w:cs="Courier New"/>
          <w:szCs w:val="20"/>
        </w:rPr>
        <w:t>.3</w:t>
      </w:r>
      <w:r w:rsidR="00206D52" w:rsidRPr="008E1C31">
        <w:rPr>
          <w:rFonts w:eastAsia="Calibri" w:cs="Courier New"/>
          <w:szCs w:val="20"/>
        </w:rPr>
        <w:t xml:space="preserve"> </w:t>
      </w:r>
      <w:r w:rsidR="00206D52" w:rsidRPr="008E1C31">
        <w:rPr>
          <w:rFonts w:cs="Courier New"/>
          <w:szCs w:val="20"/>
        </w:rPr>
        <w:t>OPERABILITY</w:t>
      </w:r>
    </w:p>
    <w:p w14:paraId="022178D4" w14:textId="77777777" w:rsidR="00206D52" w:rsidRPr="008E1C31" w:rsidRDefault="00206D52" w:rsidP="00CB419C">
      <w:pPr>
        <w:jc w:val="left"/>
        <w:rPr>
          <w:rFonts w:cs="Courier New"/>
          <w:szCs w:val="20"/>
        </w:rPr>
      </w:pPr>
      <w:r w:rsidRPr="008E1C31">
        <w:rPr>
          <w:rFonts w:cs="Courier New"/>
          <w:szCs w:val="20"/>
        </w:rPr>
        <w:t>Systems including but not limited to mechanical, electrical, communications, shall be simple to operate and easy to maintain.</w:t>
      </w:r>
    </w:p>
    <w:p w14:paraId="59251583" w14:textId="77777777" w:rsidR="00206D52" w:rsidRPr="008E1C31" w:rsidRDefault="00206D52" w:rsidP="00CB419C">
      <w:pPr>
        <w:pStyle w:val="NoSpacing"/>
        <w:rPr>
          <w:rFonts w:cs="Courier New"/>
          <w:szCs w:val="20"/>
        </w:rPr>
      </w:pPr>
    </w:p>
    <w:p w14:paraId="7EB71AC7" w14:textId="77777777" w:rsidR="00206D52" w:rsidRPr="008E1C31" w:rsidRDefault="008E6310" w:rsidP="00CB419C">
      <w:pPr>
        <w:pStyle w:val="NoSpacing"/>
        <w:rPr>
          <w:rFonts w:cs="Courier New"/>
          <w:szCs w:val="20"/>
        </w:rPr>
      </w:pPr>
      <w:r w:rsidRPr="008E1C31">
        <w:rPr>
          <w:rFonts w:cs="Courier New"/>
          <w:szCs w:val="20"/>
        </w:rPr>
        <w:t>1.5</w:t>
      </w:r>
      <w:r w:rsidR="00206D52" w:rsidRPr="008E1C31">
        <w:rPr>
          <w:rFonts w:cs="Courier New"/>
          <w:szCs w:val="20"/>
        </w:rPr>
        <w:t>.4</w:t>
      </w:r>
      <w:r w:rsidR="00206D52" w:rsidRPr="008E1C31">
        <w:rPr>
          <w:rFonts w:eastAsia="Calibri" w:cs="Courier New"/>
          <w:szCs w:val="20"/>
        </w:rPr>
        <w:t xml:space="preserve"> </w:t>
      </w:r>
      <w:r w:rsidR="00206D52" w:rsidRPr="008E1C31">
        <w:rPr>
          <w:rFonts w:cs="Courier New"/>
          <w:szCs w:val="20"/>
        </w:rPr>
        <w:t>STANDARDIZATION</w:t>
      </w:r>
    </w:p>
    <w:p w14:paraId="518B537B" w14:textId="1428571B" w:rsidR="00206D52" w:rsidRPr="008E1C31" w:rsidRDefault="00206D52"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use standardized materials, products, equipment, and systems to minimize the requirements for replacement parts, storage facilities, and service requirements. </w:t>
      </w:r>
    </w:p>
    <w:p w14:paraId="690E7404" w14:textId="77777777" w:rsidR="00E42017" w:rsidRPr="008E1C31" w:rsidRDefault="00E42017" w:rsidP="00CB419C">
      <w:pPr>
        <w:pStyle w:val="NoSpacing"/>
        <w:rPr>
          <w:rFonts w:cs="Courier New"/>
          <w:szCs w:val="20"/>
        </w:rPr>
      </w:pPr>
    </w:p>
    <w:p w14:paraId="6A85B197" w14:textId="77777777" w:rsidR="005F276A" w:rsidRPr="008E1C31" w:rsidRDefault="005F276A" w:rsidP="005F276A">
      <w:pPr>
        <w:pStyle w:val="NoSpacing"/>
        <w:rPr>
          <w:rFonts w:cs="Courier New"/>
          <w:szCs w:val="20"/>
        </w:rPr>
      </w:pPr>
      <w:r w:rsidRPr="008E1C31">
        <w:rPr>
          <w:rFonts w:cs="Courier New"/>
          <w:szCs w:val="20"/>
        </w:rPr>
        <w:t>1.</w:t>
      </w:r>
      <w:r w:rsidR="00E14658" w:rsidRPr="008E1C31">
        <w:rPr>
          <w:rFonts w:cs="Courier New"/>
          <w:szCs w:val="20"/>
        </w:rPr>
        <w:t>6</w:t>
      </w:r>
      <w:r w:rsidRPr="008E1C31">
        <w:rPr>
          <w:rFonts w:eastAsia="Calibri" w:cs="Courier New"/>
          <w:szCs w:val="20"/>
        </w:rPr>
        <w:t xml:space="preserve"> </w:t>
      </w:r>
      <w:r w:rsidRPr="008E1C31">
        <w:rPr>
          <w:rFonts w:cs="Courier New"/>
          <w:szCs w:val="20"/>
        </w:rPr>
        <w:t>DESIGN DIMENSIONS</w:t>
      </w:r>
    </w:p>
    <w:p w14:paraId="25FADC87" w14:textId="77777777" w:rsidR="00E42017" w:rsidRPr="008E1C31" w:rsidRDefault="005F276A" w:rsidP="006C47DA">
      <w:pPr>
        <w:pStyle w:val="NoSpacing"/>
        <w:rPr>
          <w:rFonts w:cs="Courier New"/>
          <w:szCs w:val="20"/>
        </w:rPr>
      </w:pPr>
      <w:r w:rsidRPr="008E1C31">
        <w:rPr>
          <w:rFonts w:cs="Courier New"/>
          <w:szCs w:val="20"/>
        </w:rPr>
        <w:t>The design shall be developed using the metric system</w:t>
      </w:r>
      <w:r w:rsidR="0029257F" w:rsidRPr="008E1C31">
        <w:rPr>
          <w:rFonts w:cs="Courier New"/>
          <w:szCs w:val="20"/>
        </w:rPr>
        <w:t>.</w:t>
      </w:r>
    </w:p>
    <w:p w14:paraId="23EAE563" w14:textId="77777777" w:rsidR="00E42017" w:rsidRPr="008E1C31" w:rsidRDefault="00E42017" w:rsidP="00CB419C">
      <w:pPr>
        <w:pStyle w:val="NoSpacing"/>
        <w:rPr>
          <w:rFonts w:cs="Courier New"/>
          <w:szCs w:val="20"/>
        </w:rPr>
      </w:pPr>
    </w:p>
    <w:p w14:paraId="056EBF3D" w14:textId="03FB77CD" w:rsidR="00E42017" w:rsidRPr="008E1C31" w:rsidRDefault="00E42017" w:rsidP="00CB419C">
      <w:pPr>
        <w:pStyle w:val="NoSpacing"/>
        <w:rPr>
          <w:rFonts w:cs="Courier New"/>
          <w:szCs w:val="20"/>
        </w:rPr>
      </w:pPr>
      <w:bookmarkStart w:id="9" w:name="OLE_LINK7"/>
      <w:bookmarkStart w:id="10" w:name="OLE_LINK10"/>
      <w:r w:rsidRPr="008E1C31">
        <w:rPr>
          <w:rFonts w:cs="Courier New"/>
          <w:szCs w:val="20"/>
        </w:rPr>
        <w:t>1.7</w:t>
      </w:r>
      <w:r w:rsidRPr="008E1C31">
        <w:rPr>
          <w:rFonts w:eastAsia="Calibri" w:cs="Courier New"/>
          <w:szCs w:val="20"/>
        </w:rPr>
        <w:t xml:space="preserve"> </w:t>
      </w:r>
      <w:r w:rsidRPr="008E1C31">
        <w:rPr>
          <w:rFonts w:cs="Courier New"/>
          <w:szCs w:val="20"/>
        </w:rPr>
        <w:t>DESIGN CRITERIA</w:t>
      </w:r>
      <w:bookmarkEnd w:id="9"/>
      <w:bookmarkEnd w:id="10"/>
      <w:r w:rsidRPr="008E1C31">
        <w:rPr>
          <w:rFonts w:cs="Courier New"/>
          <w:szCs w:val="20"/>
        </w:rPr>
        <w:t xml:space="preserve"> </w:t>
      </w:r>
    </w:p>
    <w:p w14:paraId="04AB4A73" w14:textId="77777777" w:rsidR="00E42017" w:rsidRPr="008E1C31" w:rsidRDefault="00E42017" w:rsidP="00CB419C">
      <w:pPr>
        <w:jc w:val="left"/>
        <w:rPr>
          <w:rFonts w:cs="Courier New"/>
          <w:szCs w:val="20"/>
        </w:rPr>
      </w:pPr>
      <w:r w:rsidRPr="008E1C31">
        <w:rPr>
          <w:rFonts w:cs="Courier New"/>
          <w:szCs w:val="20"/>
        </w:rPr>
        <w:t xml:space="preserve">Project design, site facilities, utility systems and material standards shall be in accordance with the </w:t>
      </w:r>
      <w:r w:rsidRPr="00687CB5">
        <w:rPr>
          <w:rFonts w:cs="Courier New"/>
          <w:szCs w:val="20"/>
        </w:rPr>
        <w:t>latest editions of the Host Nation and US building codes</w:t>
      </w:r>
      <w:r w:rsidRPr="008E1C31">
        <w:rPr>
          <w:rFonts w:cs="Courier New"/>
          <w:szCs w:val="20"/>
        </w:rPr>
        <w:t xml:space="preserve"> and following codes / criteria: </w:t>
      </w:r>
    </w:p>
    <w:p w14:paraId="3A53D599" w14:textId="77777777" w:rsidR="00C77E89" w:rsidRPr="008E1C31" w:rsidRDefault="00C77E89" w:rsidP="005911C8">
      <w:pPr>
        <w:pStyle w:val="PlainText"/>
        <w:numPr>
          <w:ilvl w:val="0"/>
          <w:numId w:val="13"/>
        </w:numPr>
        <w:jc w:val="left"/>
      </w:pPr>
      <w:r w:rsidRPr="008E1C31">
        <w:t>NFPA 101 Life Safety Code</w:t>
      </w:r>
    </w:p>
    <w:p w14:paraId="3D3634C9" w14:textId="77777777" w:rsidR="00C77E89" w:rsidRPr="008E1C31" w:rsidRDefault="00C77E89" w:rsidP="005911C8">
      <w:pPr>
        <w:pStyle w:val="PlainText"/>
        <w:numPr>
          <w:ilvl w:val="0"/>
          <w:numId w:val="13"/>
        </w:numPr>
        <w:jc w:val="left"/>
      </w:pPr>
      <w:r w:rsidRPr="008E1C31">
        <w:t>International Building Code (IBC)</w:t>
      </w:r>
    </w:p>
    <w:p w14:paraId="6393D391" w14:textId="77777777" w:rsidR="00C77E89" w:rsidRPr="008E1C31" w:rsidRDefault="00C77E89" w:rsidP="005911C8">
      <w:pPr>
        <w:pStyle w:val="PlainText"/>
        <w:numPr>
          <w:ilvl w:val="0"/>
          <w:numId w:val="13"/>
        </w:numPr>
        <w:jc w:val="left"/>
      </w:pPr>
      <w:r w:rsidRPr="008E1C31">
        <w:t>Host Nation Building Codes and Standards</w:t>
      </w:r>
    </w:p>
    <w:p w14:paraId="392845A2" w14:textId="77777777" w:rsidR="00E42017" w:rsidRPr="008E1C31" w:rsidRDefault="00E42017" w:rsidP="005911C8">
      <w:pPr>
        <w:pStyle w:val="PlainText"/>
        <w:numPr>
          <w:ilvl w:val="0"/>
          <w:numId w:val="13"/>
        </w:numPr>
        <w:jc w:val="left"/>
      </w:pPr>
      <w:r w:rsidRPr="008E1C31">
        <w:t>Unified Facilities Criteria (UFC) 1-20</w:t>
      </w:r>
      <w:r w:rsidR="005C32B1" w:rsidRPr="008E1C31">
        <w:t>1</w:t>
      </w:r>
      <w:r w:rsidRPr="008E1C31">
        <w:t xml:space="preserve">-01 </w:t>
      </w:r>
      <w:r w:rsidR="005C32B1" w:rsidRPr="008E1C31">
        <w:t>Non-Permanent DOD Facilities in Support of Military Operations</w:t>
      </w:r>
    </w:p>
    <w:p w14:paraId="5904172A" w14:textId="77777777" w:rsidR="001F1FED" w:rsidRPr="008E1C31" w:rsidRDefault="001F1FED" w:rsidP="005911C8">
      <w:pPr>
        <w:pStyle w:val="PlainText"/>
        <w:numPr>
          <w:ilvl w:val="0"/>
          <w:numId w:val="13"/>
        </w:numPr>
        <w:jc w:val="left"/>
      </w:pPr>
      <w:r w:rsidRPr="008E1C31">
        <w:t>UFC 3-101-01 Architecture</w:t>
      </w:r>
    </w:p>
    <w:p w14:paraId="0CF992C2" w14:textId="77777777" w:rsidR="001F1FED" w:rsidRPr="008E1C31" w:rsidRDefault="001F1FED" w:rsidP="00903D4F">
      <w:pPr>
        <w:pStyle w:val="PlainText"/>
        <w:numPr>
          <w:ilvl w:val="0"/>
          <w:numId w:val="13"/>
        </w:numPr>
        <w:jc w:val="left"/>
      </w:pPr>
      <w:r w:rsidRPr="008E1C31">
        <w:t>UFC 3-110-03 Roofing</w:t>
      </w:r>
    </w:p>
    <w:p w14:paraId="5D7FD08D" w14:textId="77777777" w:rsidR="00E42017" w:rsidRPr="008E1C31" w:rsidRDefault="001F1FED" w:rsidP="00903D4F">
      <w:pPr>
        <w:pStyle w:val="PlainText"/>
        <w:numPr>
          <w:ilvl w:val="0"/>
          <w:numId w:val="13"/>
        </w:numPr>
        <w:jc w:val="left"/>
      </w:pPr>
      <w:r w:rsidRPr="008E1C31">
        <w:t>UFC</w:t>
      </w:r>
      <w:r w:rsidR="000A7A13" w:rsidRPr="008E1C31">
        <w:t xml:space="preserve"> 3-600-01</w:t>
      </w:r>
      <w:r w:rsidRPr="008E1C31">
        <w:t xml:space="preserve"> Fire Protection Engineering for Facilities</w:t>
      </w:r>
    </w:p>
    <w:p w14:paraId="0B709448" w14:textId="77777777" w:rsidR="001F1FED" w:rsidRPr="008E1C31" w:rsidRDefault="001F1FED" w:rsidP="005911C8">
      <w:pPr>
        <w:pStyle w:val="PlainText"/>
        <w:numPr>
          <w:ilvl w:val="0"/>
          <w:numId w:val="13"/>
        </w:numPr>
        <w:jc w:val="left"/>
      </w:pPr>
      <w:r w:rsidRPr="008E1C31">
        <w:t>Engineering Manual (EM) 385-1-1 USACE Safety and Health Requirements</w:t>
      </w:r>
    </w:p>
    <w:p w14:paraId="4696EDBD" w14:textId="48E5F81E" w:rsidR="00672D45" w:rsidRPr="008E1C31" w:rsidRDefault="00672D45" w:rsidP="00672D45">
      <w:pPr>
        <w:pStyle w:val="PlainText"/>
        <w:numPr>
          <w:ilvl w:val="0"/>
          <w:numId w:val="13"/>
        </w:numPr>
      </w:pPr>
      <w:r w:rsidRPr="008E1C31">
        <w:t>Host Nation Energy Conservation Requirements for 2019</w:t>
      </w:r>
    </w:p>
    <w:p w14:paraId="3AAAD415" w14:textId="77777777" w:rsidR="00672D45" w:rsidRPr="008E1C31" w:rsidRDefault="00672D45" w:rsidP="00672D45">
      <w:pPr>
        <w:pStyle w:val="PlainText"/>
        <w:ind w:left="720"/>
        <w:jc w:val="left"/>
      </w:pPr>
    </w:p>
    <w:p w14:paraId="78F54693" w14:textId="77777777" w:rsidR="00E42017" w:rsidRPr="008E1C31" w:rsidRDefault="00E42017" w:rsidP="00CB419C">
      <w:pPr>
        <w:pStyle w:val="PlainText"/>
        <w:jc w:val="left"/>
      </w:pPr>
    </w:p>
    <w:p w14:paraId="74A16CFC" w14:textId="4467204F" w:rsidR="00E42017" w:rsidRPr="008E1C31" w:rsidRDefault="00E42017" w:rsidP="00CB419C">
      <w:pPr>
        <w:jc w:val="left"/>
        <w:rPr>
          <w:rFonts w:cs="Courier New"/>
          <w:szCs w:val="20"/>
        </w:rPr>
      </w:pPr>
      <w:r w:rsidRPr="008E1C31">
        <w:rPr>
          <w:rFonts w:cs="Courier New"/>
          <w:szCs w:val="20"/>
        </w:rPr>
        <w:t xml:space="preserve">While this </w:t>
      </w:r>
      <w:r w:rsidR="00E1468E">
        <w:rPr>
          <w:rFonts w:cs="Courier New"/>
          <w:szCs w:val="20"/>
        </w:rPr>
        <w:t>SOW</w:t>
      </w:r>
      <w:r w:rsidRPr="008E1C31">
        <w:rPr>
          <w:rFonts w:cs="Courier New"/>
          <w:szCs w:val="20"/>
        </w:rPr>
        <w:t xml:space="preserve"> references various source standards and specifications, all design documents are </w:t>
      </w:r>
      <w:r w:rsidRPr="00687CB5">
        <w:rPr>
          <w:rFonts w:cs="Courier New"/>
          <w:szCs w:val="20"/>
        </w:rPr>
        <w:t>to meet US and Host Nation codes and requirements.</w:t>
      </w:r>
      <w:r w:rsidRPr="008E1C31">
        <w:rPr>
          <w:rFonts w:cs="Courier New"/>
          <w:szCs w:val="20"/>
        </w:rPr>
        <w:t xml:space="preserve"> It is the designer's </w:t>
      </w:r>
      <w:r w:rsidR="00157F6F" w:rsidRPr="008E1C31">
        <w:rPr>
          <w:rFonts w:cs="Courier New"/>
          <w:szCs w:val="20"/>
        </w:rPr>
        <w:t>responsibility to demonstrate that the Host</w:t>
      </w:r>
      <w:r w:rsidR="00157F6F">
        <w:rPr>
          <w:rFonts w:cs="Courier New"/>
          <w:szCs w:val="20"/>
        </w:rPr>
        <w:t xml:space="preserve"> Nation standard is equal to the </w:t>
      </w:r>
      <w:r w:rsidRPr="008E1C31">
        <w:rPr>
          <w:rFonts w:cs="Courier New"/>
          <w:szCs w:val="20"/>
        </w:rPr>
        <w:t>US cited standard or specifications being supplanted. The more restrictive</w:t>
      </w:r>
      <w:r w:rsidR="00437269" w:rsidRPr="008E1C31">
        <w:rPr>
          <w:rFonts w:cs="Courier New"/>
          <w:szCs w:val="20"/>
        </w:rPr>
        <w:t xml:space="preserve"> standards shall apply when </w:t>
      </w:r>
      <w:r w:rsidRPr="008E1C31">
        <w:rPr>
          <w:rFonts w:cs="Courier New"/>
          <w:szCs w:val="20"/>
        </w:rPr>
        <w:t xml:space="preserve">conflicts arise between the requirements of this </w:t>
      </w:r>
      <w:r w:rsidR="00E1468E">
        <w:rPr>
          <w:rFonts w:cs="Courier New"/>
          <w:szCs w:val="20"/>
        </w:rPr>
        <w:t>SOW</w:t>
      </w:r>
      <w:r w:rsidRPr="008E1C31">
        <w:rPr>
          <w:rFonts w:cs="Courier New"/>
          <w:szCs w:val="20"/>
        </w:rPr>
        <w:t xml:space="preserve"> and any referenced or other applicable codes, standards or regulations.  If equivalency cannot be met, the more stringent requirement shall be used and both codes shall be quoted verbatim in the </w:t>
      </w:r>
      <w:r w:rsidR="0069136C">
        <w:rPr>
          <w:rFonts w:cs="Courier New"/>
          <w:szCs w:val="20"/>
        </w:rPr>
        <w:t>Consultant</w:t>
      </w:r>
      <w:r w:rsidRPr="008E1C31">
        <w:rPr>
          <w:rFonts w:cs="Courier New"/>
          <w:szCs w:val="20"/>
        </w:rPr>
        <w:t>’s correspondence to the COR. Where specific standards are not indicated, the designer shall determine the required material and execution standards.</w:t>
      </w:r>
    </w:p>
    <w:p w14:paraId="6FDEFBDA" w14:textId="77777777" w:rsidR="00E42017" w:rsidRPr="008E1C31" w:rsidRDefault="00E42017" w:rsidP="00CB419C">
      <w:pPr>
        <w:jc w:val="left"/>
        <w:rPr>
          <w:rFonts w:cs="Courier New"/>
          <w:szCs w:val="20"/>
        </w:rPr>
      </w:pPr>
    </w:p>
    <w:p w14:paraId="5870C138" w14:textId="53A6624A" w:rsidR="00E42017" w:rsidRPr="008E1C31" w:rsidRDefault="00021070" w:rsidP="00CB419C">
      <w:pPr>
        <w:jc w:val="left"/>
        <w:rPr>
          <w:rFonts w:cs="Courier New"/>
          <w:szCs w:val="20"/>
        </w:rPr>
      </w:pPr>
      <w:r>
        <w:rPr>
          <w:rFonts w:cs="Courier New"/>
          <w:szCs w:val="20"/>
        </w:rPr>
        <w:t>Design</w:t>
      </w:r>
      <w:r w:rsidR="00E42017" w:rsidRPr="008E1C31">
        <w:rPr>
          <w:rFonts w:cs="Courier New"/>
          <w:szCs w:val="20"/>
        </w:rPr>
        <w:t xml:space="preserve"> an electronic copy of the local </w:t>
      </w:r>
      <w:r w:rsidR="00644737" w:rsidRPr="008E1C31">
        <w:rPr>
          <w:rFonts w:cs="Courier New"/>
          <w:szCs w:val="20"/>
        </w:rPr>
        <w:t>H</w:t>
      </w:r>
      <w:r w:rsidR="00E42017" w:rsidRPr="008E1C31">
        <w:rPr>
          <w:rFonts w:cs="Courier New"/>
          <w:szCs w:val="20"/>
        </w:rPr>
        <w:t xml:space="preserve">ost </w:t>
      </w:r>
      <w:r w:rsidR="00644737" w:rsidRPr="008E1C31">
        <w:rPr>
          <w:rFonts w:cs="Courier New"/>
          <w:szCs w:val="20"/>
        </w:rPr>
        <w:t>N</w:t>
      </w:r>
      <w:r w:rsidR="00E42017" w:rsidRPr="008E1C31">
        <w:rPr>
          <w:rFonts w:cs="Courier New"/>
          <w:szCs w:val="20"/>
        </w:rPr>
        <w:t>ation standards and building codes in its original language as related to facility</w:t>
      </w:r>
      <w:r w:rsidR="00402C28" w:rsidRPr="008E1C31">
        <w:rPr>
          <w:rFonts w:cs="Courier New"/>
          <w:szCs w:val="20"/>
        </w:rPr>
        <w:t xml:space="preserve"> design and</w:t>
      </w:r>
      <w:r w:rsidR="00E42017" w:rsidRPr="008E1C31">
        <w:rPr>
          <w:rFonts w:cs="Courier New"/>
          <w:szCs w:val="20"/>
        </w:rPr>
        <w:t xml:space="preserve"> construction.</w:t>
      </w:r>
    </w:p>
    <w:p w14:paraId="78B17840" w14:textId="77777777" w:rsidR="00E42017" w:rsidRPr="008E1C31" w:rsidRDefault="00E42017" w:rsidP="00CB419C">
      <w:pPr>
        <w:jc w:val="left"/>
        <w:rPr>
          <w:rFonts w:cs="Courier New"/>
          <w:szCs w:val="20"/>
        </w:rPr>
      </w:pPr>
    </w:p>
    <w:p w14:paraId="4B5F3991" w14:textId="77777777" w:rsidR="00905D55" w:rsidRPr="008E1C31" w:rsidRDefault="00905D55" w:rsidP="00CB419C">
      <w:pPr>
        <w:pStyle w:val="NoSpacing"/>
        <w:rPr>
          <w:rFonts w:cs="Courier New"/>
          <w:szCs w:val="20"/>
        </w:rPr>
      </w:pPr>
      <w:r w:rsidRPr="008E1C31">
        <w:rPr>
          <w:rFonts w:cs="Courier New"/>
          <w:szCs w:val="20"/>
        </w:rPr>
        <w:t>1.</w:t>
      </w:r>
      <w:r w:rsidR="00081158" w:rsidRPr="008E1C31">
        <w:rPr>
          <w:rFonts w:cs="Courier New"/>
          <w:szCs w:val="20"/>
        </w:rPr>
        <w:t>8</w:t>
      </w:r>
      <w:r w:rsidRPr="008E1C31">
        <w:rPr>
          <w:rFonts w:cs="Courier New"/>
          <w:szCs w:val="20"/>
        </w:rPr>
        <w:t xml:space="preserve"> DESIGN CONFERENCES AND MEETINGS</w:t>
      </w:r>
    </w:p>
    <w:p w14:paraId="1F305581" w14:textId="113FB47B" w:rsidR="00E42017" w:rsidRPr="008E1C31" w:rsidRDefault="00876BC9" w:rsidP="00CB419C">
      <w:pPr>
        <w:jc w:val="left"/>
        <w:rPr>
          <w:rFonts w:cs="Courier New"/>
          <w:szCs w:val="20"/>
        </w:rPr>
      </w:pPr>
      <w:r w:rsidRPr="008E1C31">
        <w:rPr>
          <w:rFonts w:cs="Courier New"/>
          <w:szCs w:val="20"/>
        </w:rPr>
        <w:t xml:space="preserve">The </w:t>
      </w:r>
      <w:r w:rsidR="0069136C">
        <w:rPr>
          <w:rFonts w:cs="Courier New"/>
          <w:szCs w:val="20"/>
        </w:rPr>
        <w:t>Consultant</w:t>
      </w:r>
      <w:r w:rsidR="00905D55" w:rsidRPr="008E1C31">
        <w:rPr>
          <w:rFonts w:cs="Courier New"/>
          <w:szCs w:val="20"/>
        </w:rPr>
        <w:t xml:space="preserve"> and </w:t>
      </w:r>
      <w:r w:rsidRPr="008E1C31">
        <w:rPr>
          <w:rFonts w:cs="Courier New"/>
          <w:szCs w:val="20"/>
        </w:rPr>
        <w:t>the</w:t>
      </w:r>
      <w:r w:rsidR="00905D55" w:rsidRPr="008E1C31">
        <w:rPr>
          <w:rFonts w:cs="Courier New"/>
          <w:szCs w:val="20"/>
        </w:rPr>
        <w:t xml:space="preserve"> entire design team </w:t>
      </w:r>
      <w:r w:rsidR="005C32B1" w:rsidRPr="008E1C31">
        <w:rPr>
          <w:rFonts w:cs="Courier New"/>
          <w:szCs w:val="20"/>
        </w:rPr>
        <w:t xml:space="preserve">(including the Design Quality Control Manager) </w:t>
      </w:r>
      <w:r w:rsidRPr="008E1C31">
        <w:rPr>
          <w:rFonts w:cs="Courier New"/>
          <w:szCs w:val="20"/>
        </w:rPr>
        <w:t>are</w:t>
      </w:r>
      <w:r w:rsidR="00905D55" w:rsidRPr="008E1C31">
        <w:rPr>
          <w:rFonts w:cs="Courier New"/>
          <w:szCs w:val="20"/>
        </w:rPr>
        <w:t xml:space="preserve"> required to participate in a design review conference for </w:t>
      </w:r>
      <w:r w:rsidR="003C1E72" w:rsidRPr="008E1C31">
        <w:rPr>
          <w:rFonts w:cs="Courier New"/>
          <w:szCs w:val="20"/>
        </w:rPr>
        <w:t xml:space="preserve">each design submittal. The </w:t>
      </w:r>
      <w:r w:rsidR="0069136C">
        <w:rPr>
          <w:rFonts w:cs="Courier New"/>
          <w:szCs w:val="20"/>
        </w:rPr>
        <w:t>Consultant</w:t>
      </w:r>
      <w:r w:rsidR="003C1E72" w:rsidRPr="008E1C31">
        <w:rPr>
          <w:rFonts w:cs="Courier New"/>
          <w:szCs w:val="20"/>
        </w:rPr>
        <w:t xml:space="preserve"> shall bring the personnel that developed the design submittal to any review conference.  </w:t>
      </w:r>
    </w:p>
    <w:p w14:paraId="1C4D09EF" w14:textId="77777777" w:rsidR="000E484C" w:rsidRPr="008E1C31" w:rsidRDefault="000E484C" w:rsidP="00CB419C">
      <w:pPr>
        <w:jc w:val="left"/>
        <w:rPr>
          <w:rFonts w:cs="Courier New"/>
          <w:szCs w:val="20"/>
        </w:rPr>
      </w:pPr>
    </w:p>
    <w:p w14:paraId="5282E805" w14:textId="77777777" w:rsidR="00E95048" w:rsidRPr="008E1C31" w:rsidRDefault="000E484C" w:rsidP="00CB419C">
      <w:pPr>
        <w:jc w:val="left"/>
        <w:rPr>
          <w:rFonts w:cs="Courier New"/>
          <w:szCs w:val="20"/>
        </w:rPr>
      </w:pPr>
      <w:r w:rsidRPr="008E1C31">
        <w:rPr>
          <w:rFonts w:cs="Courier New"/>
          <w:szCs w:val="20"/>
        </w:rPr>
        <w:t>All design review conferences shall be held via teleconference or be reviewed and comments resolved via email.</w:t>
      </w:r>
      <w:r w:rsidR="00E95048" w:rsidRPr="008E1C31">
        <w:rPr>
          <w:rFonts w:cs="Courier New"/>
          <w:szCs w:val="20"/>
        </w:rPr>
        <w:t xml:space="preserve">  </w:t>
      </w:r>
    </w:p>
    <w:p w14:paraId="030BEBA0" w14:textId="77777777" w:rsidR="000E484C" w:rsidRPr="008E1C31" w:rsidRDefault="000E484C" w:rsidP="00CB419C">
      <w:pPr>
        <w:jc w:val="left"/>
        <w:rPr>
          <w:rFonts w:cs="Courier New"/>
          <w:szCs w:val="20"/>
        </w:rPr>
      </w:pPr>
    </w:p>
    <w:p w14:paraId="7B5B0A80" w14:textId="74BDF466" w:rsidR="00876BC9" w:rsidRPr="008E1C31" w:rsidRDefault="00876BC9"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is responsible for taking meeting minutes during each design review conference and submitting to the COR for information and approval.</w:t>
      </w:r>
    </w:p>
    <w:p w14:paraId="6EAEC53D" w14:textId="77777777" w:rsidR="00876BC9" w:rsidRPr="008E1C31" w:rsidRDefault="00876BC9" w:rsidP="00CB419C">
      <w:pPr>
        <w:jc w:val="left"/>
        <w:rPr>
          <w:rFonts w:cs="Courier New"/>
          <w:szCs w:val="20"/>
        </w:rPr>
      </w:pPr>
    </w:p>
    <w:p w14:paraId="41D1A5ED" w14:textId="24E490F2" w:rsidR="00876BC9" w:rsidRPr="008E1C31" w:rsidRDefault="00876BC9"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is responsible for evaluating all Government comments prior to each design review conference. The </w:t>
      </w:r>
      <w:r w:rsidR="0069136C">
        <w:rPr>
          <w:rFonts w:cs="Courier New"/>
          <w:szCs w:val="20"/>
        </w:rPr>
        <w:t>Consultant</w:t>
      </w:r>
      <w:r w:rsidRPr="008E1C31">
        <w:rPr>
          <w:rFonts w:cs="Courier New"/>
          <w:szCs w:val="20"/>
        </w:rPr>
        <w:t xml:space="preserve"> is responsible for resolving all Government comments from each design phase. The </w:t>
      </w:r>
      <w:r w:rsidR="0069136C">
        <w:rPr>
          <w:rFonts w:cs="Courier New"/>
          <w:szCs w:val="20"/>
        </w:rPr>
        <w:t>Consultant</w:t>
      </w:r>
      <w:r w:rsidRPr="008E1C31">
        <w:rPr>
          <w:rFonts w:cs="Courier New"/>
          <w:szCs w:val="20"/>
        </w:rPr>
        <w:t xml:space="preserve"> shall </w:t>
      </w:r>
      <w:r w:rsidR="00021070">
        <w:rPr>
          <w:rFonts w:cs="Courier New"/>
          <w:szCs w:val="20"/>
        </w:rPr>
        <w:t>Design</w:t>
      </w:r>
      <w:r w:rsidRPr="008E1C31">
        <w:rPr>
          <w:rFonts w:cs="Courier New"/>
          <w:szCs w:val="20"/>
        </w:rPr>
        <w:t xml:space="preserve"> annotated responses to each design review comment with the subsequent design submittal packages. Construction may not begin until all Government comments from all design phases have been resolved.</w:t>
      </w:r>
    </w:p>
    <w:p w14:paraId="22D75D2D" w14:textId="77777777" w:rsidR="000B45EB" w:rsidRPr="008E1C31" w:rsidRDefault="000B45EB" w:rsidP="00CB419C">
      <w:pPr>
        <w:jc w:val="left"/>
        <w:rPr>
          <w:rFonts w:cs="Courier New"/>
          <w:szCs w:val="20"/>
        </w:rPr>
      </w:pPr>
    </w:p>
    <w:p w14:paraId="3B1E464A" w14:textId="77777777" w:rsidR="009262A3" w:rsidRPr="008E1C31" w:rsidRDefault="00E164CA" w:rsidP="00A8064D">
      <w:pPr>
        <w:pStyle w:val="NoSpacing"/>
        <w:rPr>
          <w:rFonts w:cs="Courier New"/>
          <w:szCs w:val="20"/>
        </w:rPr>
      </w:pPr>
      <w:r w:rsidRPr="008E1C31">
        <w:rPr>
          <w:rFonts w:cs="Courier New"/>
          <w:szCs w:val="20"/>
        </w:rPr>
        <w:t>1.</w:t>
      </w:r>
      <w:r w:rsidR="008903E8" w:rsidRPr="008E1C31">
        <w:rPr>
          <w:rFonts w:cs="Courier New"/>
          <w:szCs w:val="20"/>
        </w:rPr>
        <w:t>9</w:t>
      </w:r>
      <w:r w:rsidRPr="008E1C31">
        <w:rPr>
          <w:rFonts w:cs="Courier New"/>
          <w:szCs w:val="20"/>
        </w:rPr>
        <w:t xml:space="preserve"> </w:t>
      </w:r>
      <w:r w:rsidR="00C629BB" w:rsidRPr="008E1C31">
        <w:rPr>
          <w:rFonts w:cs="Courier New"/>
          <w:szCs w:val="20"/>
        </w:rPr>
        <w:t>SPECIAL REQUIREMENTS</w:t>
      </w:r>
    </w:p>
    <w:p w14:paraId="137B4E8A" w14:textId="0396866F" w:rsidR="007A7D43" w:rsidRPr="008E1C31" w:rsidRDefault="0069136C" w:rsidP="00DE7EDE">
      <w:pPr>
        <w:pStyle w:val="NoSpacing"/>
        <w:rPr>
          <w:rFonts w:cs="Courier New"/>
          <w:szCs w:val="20"/>
        </w:rPr>
      </w:pPr>
      <w:r>
        <w:rPr>
          <w:rFonts w:cs="Courier New"/>
          <w:szCs w:val="20"/>
        </w:rPr>
        <w:t>Consultant</w:t>
      </w:r>
      <w:r w:rsidR="007A7D43" w:rsidRPr="008E1C31">
        <w:rPr>
          <w:rFonts w:cs="Courier New"/>
          <w:szCs w:val="20"/>
        </w:rPr>
        <w:t xml:space="preserve"> shall comply with all security and access requirements set by the Host Nation.</w:t>
      </w:r>
    </w:p>
    <w:p w14:paraId="7C80CCCF" w14:textId="77777777" w:rsidR="007A7D43" w:rsidRPr="008E1C31" w:rsidRDefault="007A7D43" w:rsidP="00DE7EDE">
      <w:pPr>
        <w:pStyle w:val="NoSpacing"/>
        <w:rPr>
          <w:rFonts w:cs="Courier New"/>
          <w:szCs w:val="20"/>
        </w:rPr>
      </w:pPr>
    </w:p>
    <w:p w14:paraId="743E28BE" w14:textId="77777777" w:rsidR="00DE7EDE" w:rsidRPr="008E1C31" w:rsidRDefault="00DE7EDE" w:rsidP="00DE7EDE">
      <w:pPr>
        <w:pStyle w:val="NoSpacing"/>
        <w:rPr>
          <w:rFonts w:cs="Courier New"/>
          <w:szCs w:val="20"/>
        </w:rPr>
      </w:pPr>
      <w:r w:rsidRPr="008E1C31">
        <w:rPr>
          <w:rFonts w:cs="Courier New"/>
          <w:szCs w:val="20"/>
        </w:rPr>
        <w:t>1.9.1 INSTALLATION ACCESS</w:t>
      </w:r>
    </w:p>
    <w:p w14:paraId="0FADF17E" w14:textId="21C6B8B5" w:rsidR="00DE7EDE" w:rsidRPr="008E1C31" w:rsidRDefault="00DE7EDE" w:rsidP="00DE7EDE">
      <w:pPr>
        <w:pStyle w:val="NoSpacing"/>
        <w:rPr>
          <w:rFonts w:cs="Courier New"/>
          <w:szCs w:val="20"/>
        </w:rPr>
      </w:pPr>
      <w:r w:rsidRPr="008E1C31">
        <w:rPr>
          <w:rFonts w:cs="Courier New"/>
          <w:szCs w:val="20"/>
        </w:rPr>
        <w:t>All personnel accessing the installation will be required to clear a security check process with the Host Nation Ministry of Defense</w:t>
      </w:r>
      <w:r w:rsidR="00D4017B" w:rsidRPr="008E1C31">
        <w:rPr>
          <w:rFonts w:cs="Courier New"/>
          <w:szCs w:val="20"/>
        </w:rPr>
        <w:t xml:space="preserve"> (MOD)</w:t>
      </w:r>
      <w:r w:rsidRPr="008E1C31">
        <w:rPr>
          <w:rFonts w:cs="Courier New"/>
          <w:szCs w:val="20"/>
        </w:rPr>
        <w:t xml:space="preserve">. </w:t>
      </w:r>
      <w:r w:rsidR="004B14C0" w:rsidRPr="008E1C31">
        <w:rPr>
          <w:rFonts w:cs="Courier New"/>
          <w:szCs w:val="20"/>
        </w:rPr>
        <w:t xml:space="preserve">The COR will </w:t>
      </w:r>
      <w:r w:rsidR="00021070">
        <w:rPr>
          <w:rFonts w:cs="Courier New"/>
          <w:szCs w:val="20"/>
        </w:rPr>
        <w:t>Design</w:t>
      </w:r>
      <w:r w:rsidR="004B14C0" w:rsidRPr="008E1C31">
        <w:rPr>
          <w:rFonts w:cs="Courier New"/>
          <w:szCs w:val="20"/>
        </w:rPr>
        <w:t xml:space="preserve"> contact information after Contract award. </w:t>
      </w:r>
      <w:r w:rsidR="00D4017B" w:rsidRPr="008E1C31">
        <w:rPr>
          <w:rFonts w:cs="Courier New"/>
          <w:szCs w:val="20"/>
        </w:rPr>
        <w:t>For EU citizens, t</w:t>
      </w:r>
      <w:r w:rsidRPr="008E1C31">
        <w:rPr>
          <w:rFonts w:cs="Courier New"/>
          <w:szCs w:val="20"/>
        </w:rPr>
        <w:t xml:space="preserve">his security check will take up to </w:t>
      </w:r>
      <w:r w:rsidR="00687CB5">
        <w:rPr>
          <w:rFonts w:cs="Courier New"/>
          <w:szCs w:val="20"/>
        </w:rPr>
        <w:t>1</w:t>
      </w:r>
      <w:r w:rsidRPr="008E1C31">
        <w:rPr>
          <w:rFonts w:cs="Courier New"/>
          <w:szCs w:val="20"/>
        </w:rPr>
        <w:t>0 calendar days</w:t>
      </w:r>
      <w:r w:rsidR="00D4017B" w:rsidRPr="008E1C31">
        <w:rPr>
          <w:rFonts w:cs="Courier New"/>
          <w:szCs w:val="20"/>
        </w:rPr>
        <w:t>. F</w:t>
      </w:r>
      <w:r w:rsidRPr="008E1C31">
        <w:rPr>
          <w:rFonts w:cs="Courier New"/>
          <w:szCs w:val="20"/>
        </w:rPr>
        <w:t>or non-</w:t>
      </w:r>
      <w:r w:rsidR="00687CB5">
        <w:rPr>
          <w:rFonts w:cs="Courier New"/>
          <w:szCs w:val="20"/>
        </w:rPr>
        <w:t>US and non-Israeli</w:t>
      </w:r>
      <w:r w:rsidRPr="008E1C31">
        <w:rPr>
          <w:rFonts w:cs="Courier New"/>
          <w:szCs w:val="20"/>
        </w:rPr>
        <w:t xml:space="preserve"> </w:t>
      </w:r>
      <w:r w:rsidR="00D4017B" w:rsidRPr="008E1C31">
        <w:rPr>
          <w:rFonts w:cs="Courier New"/>
          <w:szCs w:val="20"/>
        </w:rPr>
        <w:t xml:space="preserve">citizens, this security check is expected to take in excess of </w:t>
      </w:r>
      <w:r w:rsidR="00687CB5">
        <w:rPr>
          <w:rFonts w:cs="Courier New"/>
          <w:szCs w:val="20"/>
        </w:rPr>
        <w:t>1</w:t>
      </w:r>
      <w:r w:rsidR="00D4017B" w:rsidRPr="008E1C31">
        <w:rPr>
          <w:rFonts w:cs="Courier New"/>
          <w:szCs w:val="20"/>
        </w:rPr>
        <w:t xml:space="preserve">0 calendar days and the </w:t>
      </w:r>
      <w:r w:rsidR="0069136C">
        <w:rPr>
          <w:rFonts w:cs="Courier New"/>
          <w:szCs w:val="20"/>
        </w:rPr>
        <w:t>Consultant</w:t>
      </w:r>
      <w:r w:rsidR="00D4017B" w:rsidRPr="008E1C31">
        <w:rPr>
          <w:rFonts w:cs="Courier New"/>
          <w:szCs w:val="20"/>
        </w:rPr>
        <w:t xml:space="preserve"> should expect to submit additional documentation, such as work permits, upon request.</w:t>
      </w:r>
      <w:r w:rsidRPr="008E1C31">
        <w:rPr>
          <w:rFonts w:cs="Courier New"/>
          <w:szCs w:val="20"/>
        </w:rPr>
        <w:t xml:space="preserve"> All personnel </w:t>
      </w:r>
      <w:r w:rsidR="00D4017B" w:rsidRPr="008E1C31">
        <w:rPr>
          <w:rFonts w:cs="Courier New"/>
          <w:szCs w:val="20"/>
        </w:rPr>
        <w:t>are</w:t>
      </w:r>
      <w:r w:rsidRPr="008E1C31">
        <w:rPr>
          <w:rFonts w:cs="Courier New"/>
          <w:szCs w:val="20"/>
        </w:rPr>
        <w:t xml:space="preserve"> required to </w:t>
      </w:r>
      <w:r w:rsidR="00021070">
        <w:rPr>
          <w:rFonts w:cs="Courier New"/>
          <w:szCs w:val="20"/>
        </w:rPr>
        <w:t>Design</w:t>
      </w:r>
      <w:r w:rsidRPr="008E1C31">
        <w:rPr>
          <w:rFonts w:cs="Courier New"/>
          <w:szCs w:val="20"/>
        </w:rPr>
        <w:t xml:space="preserve">, at a minimum, the following information to the </w:t>
      </w:r>
      <w:r w:rsidR="00D4017B" w:rsidRPr="008E1C31">
        <w:rPr>
          <w:rFonts w:cs="Courier New"/>
          <w:szCs w:val="20"/>
        </w:rPr>
        <w:t>MOD</w:t>
      </w:r>
      <w:r w:rsidRPr="008E1C31">
        <w:rPr>
          <w:rFonts w:cs="Courier New"/>
          <w:szCs w:val="20"/>
        </w:rPr>
        <w:t xml:space="preserve"> prior to accessing the installation:</w:t>
      </w:r>
    </w:p>
    <w:p w14:paraId="1F163AFA" w14:textId="77777777" w:rsidR="007D3F0B" w:rsidRPr="008E1C31" w:rsidRDefault="007D3F0B" w:rsidP="007D3F0B">
      <w:pPr>
        <w:pStyle w:val="PlainText"/>
        <w:numPr>
          <w:ilvl w:val="0"/>
          <w:numId w:val="42"/>
        </w:numPr>
      </w:pPr>
      <w:r w:rsidRPr="008E1C31">
        <w:t>ID or Passport Number;</w:t>
      </w:r>
    </w:p>
    <w:p w14:paraId="32E1583F" w14:textId="77777777" w:rsidR="007D3F0B" w:rsidRPr="008E1C31" w:rsidRDefault="007D3F0B" w:rsidP="00DE7EDE">
      <w:pPr>
        <w:pStyle w:val="PlainText"/>
        <w:numPr>
          <w:ilvl w:val="0"/>
          <w:numId w:val="42"/>
        </w:numPr>
      </w:pPr>
      <w:r w:rsidRPr="008E1C31">
        <w:t>Details of Transportation;</w:t>
      </w:r>
    </w:p>
    <w:p w14:paraId="0A03310C" w14:textId="77777777" w:rsidR="00DE7EDE" w:rsidRPr="008E1C31" w:rsidRDefault="00DE7EDE" w:rsidP="00DE7EDE">
      <w:pPr>
        <w:pStyle w:val="PlainText"/>
        <w:numPr>
          <w:ilvl w:val="0"/>
          <w:numId w:val="42"/>
        </w:numPr>
      </w:pPr>
      <w:r w:rsidRPr="008E1C31">
        <w:t>Last Name/Maiden Name;</w:t>
      </w:r>
    </w:p>
    <w:p w14:paraId="377D49C4" w14:textId="77777777" w:rsidR="00DE7EDE" w:rsidRPr="008E1C31" w:rsidRDefault="00DE7EDE" w:rsidP="00DE7EDE">
      <w:pPr>
        <w:pStyle w:val="PlainText"/>
        <w:numPr>
          <w:ilvl w:val="0"/>
          <w:numId w:val="42"/>
        </w:numPr>
      </w:pPr>
      <w:r w:rsidRPr="008E1C31">
        <w:t>First Name;</w:t>
      </w:r>
    </w:p>
    <w:p w14:paraId="5C83A4B7" w14:textId="77777777" w:rsidR="007D3F0B" w:rsidRPr="008E1C31" w:rsidRDefault="007D3F0B" w:rsidP="007D3F0B">
      <w:pPr>
        <w:pStyle w:val="PlainText"/>
        <w:numPr>
          <w:ilvl w:val="0"/>
          <w:numId w:val="42"/>
        </w:numPr>
      </w:pPr>
      <w:r w:rsidRPr="008E1C31">
        <w:t>Birth Date;</w:t>
      </w:r>
    </w:p>
    <w:p w14:paraId="4152E961" w14:textId="77777777" w:rsidR="00D4017B" w:rsidRPr="008E1C31" w:rsidRDefault="00D4017B" w:rsidP="00DE7EDE">
      <w:pPr>
        <w:pStyle w:val="PlainText"/>
        <w:numPr>
          <w:ilvl w:val="0"/>
          <w:numId w:val="42"/>
        </w:numPr>
      </w:pPr>
      <w:r w:rsidRPr="008E1C31">
        <w:t>Nationality;</w:t>
      </w:r>
    </w:p>
    <w:p w14:paraId="24D01378" w14:textId="77777777" w:rsidR="00DE7EDE" w:rsidRPr="008E1C31" w:rsidRDefault="00DE7EDE" w:rsidP="00DE7EDE">
      <w:pPr>
        <w:pStyle w:val="PlainText"/>
        <w:numPr>
          <w:ilvl w:val="0"/>
          <w:numId w:val="42"/>
        </w:numPr>
      </w:pPr>
      <w:r w:rsidRPr="008E1C31">
        <w:t>Current Address;</w:t>
      </w:r>
    </w:p>
    <w:p w14:paraId="5D87A547" w14:textId="77777777" w:rsidR="00DE7EDE" w:rsidRPr="008E1C31" w:rsidRDefault="00DE7EDE" w:rsidP="00DE7EDE">
      <w:pPr>
        <w:pStyle w:val="PlainText"/>
        <w:numPr>
          <w:ilvl w:val="0"/>
          <w:numId w:val="42"/>
        </w:numPr>
      </w:pPr>
      <w:r w:rsidRPr="008E1C31">
        <w:t>Phone Number;</w:t>
      </w:r>
    </w:p>
    <w:p w14:paraId="37DC87F5" w14:textId="77777777" w:rsidR="00DE7EDE" w:rsidRPr="008E1C31" w:rsidRDefault="00DE7EDE" w:rsidP="00DE7EDE">
      <w:pPr>
        <w:pStyle w:val="PlainText"/>
        <w:numPr>
          <w:ilvl w:val="0"/>
          <w:numId w:val="42"/>
        </w:numPr>
      </w:pPr>
      <w:r w:rsidRPr="008E1C31">
        <w:t>Father’s Name;</w:t>
      </w:r>
    </w:p>
    <w:p w14:paraId="2258A2D0" w14:textId="77777777" w:rsidR="00DE7EDE" w:rsidRPr="008E1C31" w:rsidRDefault="00DE7EDE" w:rsidP="00DE7EDE">
      <w:pPr>
        <w:pStyle w:val="PlainText"/>
        <w:numPr>
          <w:ilvl w:val="0"/>
          <w:numId w:val="42"/>
        </w:numPr>
      </w:pPr>
      <w:r w:rsidRPr="008E1C31">
        <w:t>Mother’s Name/Maiden Name;</w:t>
      </w:r>
    </w:p>
    <w:p w14:paraId="3D6AD31D" w14:textId="77777777" w:rsidR="00DE7EDE" w:rsidRPr="008E1C31" w:rsidRDefault="00DE7EDE" w:rsidP="00DE7EDE">
      <w:pPr>
        <w:pStyle w:val="PlainText"/>
        <w:numPr>
          <w:ilvl w:val="0"/>
          <w:numId w:val="42"/>
        </w:numPr>
      </w:pPr>
      <w:r w:rsidRPr="008E1C31">
        <w:t>Vehicle Tag Number (vehicle b</w:t>
      </w:r>
      <w:r w:rsidR="00D4017B" w:rsidRPr="008E1C31">
        <w:t>eing driven onto installation);</w:t>
      </w:r>
    </w:p>
    <w:p w14:paraId="4631D94D" w14:textId="77777777" w:rsidR="00D4017B" w:rsidRPr="008E1C31" w:rsidRDefault="00D4017B" w:rsidP="00DE7EDE">
      <w:pPr>
        <w:pStyle w:val="PlainText"/>
        <w:numPr>
          <w:ilvl w:val="0"/>
          <w:numId w:val="42"/>
        </w:numPr>
      </w:pPr>
      <w:r w:rsidRPr="008E1C31">
        <w:t>Name of Employer;</w:t>
      </w:r>
    </w:p>
    <w:p w14:paraId="016A29AE" w14:textId="098D1FB9" w:rsidR="00D4017B" w:rsidRPr="008E1C31" w:rsidRDefault="00D4017B" w:rsidP="00DE7EDE">
      <w:pPr>
        <w:pStyle w:val="PlainText"/>
        <w:numPr>
          <w:ilvl w:val="0"/>
          <w:numId w:val="42"/>
        </w:numPr>
      </w:pPr>
      <w:r w:rsidRPr="008E1C31">
        <w:t xml:space="preserve">Reason for Access (name and type of the contract connect-customer, </w:t>
      </w:r>
      <w:r w:rsidR="0069136C">
        <w:t>Consultant</w:t>
      </w:r>
      <w:r w:rsidRPr="008E1C31">
        <w:t>, or sub</w:t>
      </w:r>
      <w:r w:rsidR="00A51FFC">
        <w:t>-</w:t>
      </w:r>
      <w:r w:rsidR="0069136C">
        <w:t>Consultant</w:t>
      </w:r>
      <w:r w:rsidRPr="008E1C31">
        <w:t>); and</w:t>
      </w:r>
    </w:p>
    <w:p w14:paraId="60CDAF5B" w14:textId="77777777" w:rsidR="00D4017B" w:rsidRPr="008E1C31" w:rsidRDefault="00D4017B" w:rsidP="00DE7EDE">
      <w:pPr>
        <w:pStyle w:val="PlainText"/>
        <w:numPr>
          <w:ilvl w:val="0"/>
          <w:numId w:val="42"/>
        </w:numPr>
      </w:pPr>
      <w:r w:rsidRPr="008E1C31">
        <w:t>During of Access (do not overestimate the duration, time extensions are possible).</w:t>
      </w:r>
    </w:p>
    <w:p w14:paraId="4DCD2A46" w14:textId="77777777" w:rsidR="00DE7EDE" w:rsidRPr="008E1C31" w:rsidRDefault="00DE7EDE" w:rsidP="00DE7EDE">
      <w:pPr>
        <w:pStyle w:val="PlainText"/>
      </w:pPr>
    </w:p>
    <w:p w14:paraId="52DB9A2B" w14:textId="56F81488" w:rsidR="00CA67E3" w:rsidRPr="008E1C31" w:rsidRDefault="00CA67E3" w:rsidP="00DE7EDE">
      <w:pPr>
        <w:pStyle w:val="PlainText"/>
      </w:pPr>
      <w:r w:rsidRPr="008E1C31">
        <w:t xml:space="preserve">After providing the above information, the </w:t>
      </w:r>
      <w:r w:rsidR="0069136C">
        <w:t>Consultant</w:t>
      </w:r>
      <w:r w:rsidRPr="008E1C31">
        <w:t xml:space="preserve"> shall expect to complete additional forms at the request of the MOD.</w:t>
      </w:r>
    </w:p>
    <w:p w14:paraId="4DB63C30" w14:textId="77777777" w:rsidR="004B14C0" w:rsidRPr="008E1C31" w:rsidRDefault="004B14C0" w:rsidP="00DE7EDE">
      <w:pPr>
        <w:pStyle w:val="PlainText"/>
      </w:pPr>
    </w:p>
    <w:p w14:paraId="632FCBBC" w14:textId="7510C264" w:rsidR="00DE7EDE" w:rsidRPr="008E1C31" w:rsidRDefault="00D4017B" w:rsidP="00DE7EDE">
      <w:pPr>
        <w:pStyle w:val="NoSpacing"/>
        <w:rPr>
          <w:rFonts w:cs="Courier New"/>
          <w:szCs w:val="20"/>
        </w:rPr>
      </w:pPr>
      <w:r w:rsidRPr="008E1C31">
        <w:rPr>
          <w:rFonts w:cs="Courier New"/>
        </w:rPr>
        <w:t xml:space="preserve">The HN MOD may deny access for any reason. </w:t>
      </w:r>
      <w:r w:rsidR="00DE7EDE" w:rsidRPr="008E1C31">
        <w:rPr>
          <w:rFonts w:cs="Courier New"/>
        </w:rPr>
        <w:t>Those personnel not cleared through this security check will not be allowed to access the installation</w:t>
      </w:r>
      <w:r w:rsidR="002946D3">
        <w:rPr>
          <w:rFonts w:cs="Courier New"/>
        </w:rPr>
        <w:t xml:space="preserve"> and t</w:t>
      </w:r>
      <w:r w:rsidR="00DE7EDE" w:rsidRPr="008E1C31">
        <w:rPr>
          <w:rFonts w:cs="Courier New"/>
        </w:rPr>
        <w:t xml:space="preserve">hose personnel who fail the security check will not be allowed to access the installation. The </w:t>
      </w:r>
      <w:r w:rsidRPr="008E1C31">
        <w:rPr>
          <w:rFonts w:cs="Courier New"/>
        </w:rPr>
        <w:t>HN MOD</w:t>
      </w:r>
      <w:r w:rsidR="00DE7EDE" w:rsidRPr="008E1C31">
        <w:rPr>
          <w:rFonts w:cs="Courier New"/>
        </w:rPr>
        <w:t xml:space="preserve"> reserve</w:t>
      </w:r>
      <w:r w:rsidRPr="008E1C31">
        <w:rPr>
          <w:rFonts w:cs="Courier New"/>
        </w:rPr>
        <w:t>s</w:t>
      </w:r>
      <w:r w:rsidR="00DE7EDE" w:rsidRPr="008E1C31">
        <w:rPr>
          <w:rFonts w:cs="Courier New"/>
        </w:rPr>
        <w:t xml:space="preserve"> the right to change the security check process as threat levels change.</w:t>
      </w:r>
    </w:p>
    <w:p w14:paraId="3BA7E462" w14:textId="77777777" w:rsidR="00DE7EDE" w:rsidRPr="008E1C31" w:rsidRDefault="00DE7EDE" w:rsidP="00A8064D">
      <w:pPr>
        <w:pStyle w:val="NoSpacing"/>
        <w:rPr>
          <w:rFonts w:cs="Courier New"/>
          <w:szCs w:val="20"/>
        </w:rPr>
      </w:pPr>
    </w:p>
    <w:p w14:paraId="32F14B75" w14:textId="77777777" w:rsidR="008B0E5E" w:rsidRPr="008E1C31" w:rsidRDefault="008B0E5E" w:rsidP="00A8064D">
      <w:pPr>
        <w:pStyle w:val="NoSpacing"/>
        <w:rPr>
          <w:rFonts w:cs="Courier New"/>
          <w:szCs w:val="20"/>
        </w:rPr>
      </w:pPr>
      <w:r w:rsidRPr="008E1C31">
        <w:rPr>
          <w:rFonts w:cs="Courier New"/>
          <w:szCs w:val="20"/>
        </w:rPr>
        <w:t>1.9.2 CONSTRUCTION PHASING</w:t>
      </w:r>
    </w:p>
    <w:p w14:paraId="6DE8A8C2" w14:textId="22DB5198" w:rsidR="008B0E5E" w:rsidRPr="008E1C31" w:rsidRDefault="007901E4" w:rsidP="007901E4">
      <w:pPr>
        <w:rPr>
          <w:rFonts w:cs="Courier New"/>
          <w:szCs w:val="20"/>
        </w:rPr>
      </w:pPr>
      <w:r w:rsidRPr="008E1C31">
        <w:t xml:space="preserve">The </w:t>
      </w:r>
      <w:r w:rsidR="0069136C">
        <w:t>Consultant</w:t>
      </w:r>
      <w:r w:rsidRPr="008E1C31">
        <w:t xml:space="preserve"> shall develop a detailed Construction Phasing Plan </w:t>
      </w:r>
      <w:r w:rsidRPr="00EF7FC5">
        <w:t>including a construction schedule to demonstrate an understanding of the phasi</w:t>
      </w:r>
      <w:r w:rsidRPr="008E1C31">
        <w:t>n</w:t>
      </w:r>
      <w:r w:rsidR="00204480" w:rsidRPr="008E1C31">
        <w:t xml:space="preserve">g requirements </w:t>
      </w:r>
      <w:r w:rsidR="00EF7FC5">
        <w:t xml:space="preserve">in order to assist the TMC team to better plan for placing resources against the </w:t>
      </w:r>
      <w:r w:rsidR="00204480" w:rsidRPr="008E1C31">
        <w:t>project</w:t>
      </w:r>
      <w:r w:rsidRPr="008E1C31">
        <w:t xml:space="preserve">. The </w:t>
      </w:r>
      <w:r w:rsidR="0069136C">
        <w:t>Consultant</w:t>
      </w:r>
      <w:r w:rsidRPr="008E1C31">
        <w:t xml:space="preserve"> must coordinate the Construction Phasing Plan with the </w:t>
      </w:r>
      <w:r w:rsidR="00EF7FC5">
        <w:t>US TMC representative</w:t>
      </w:r>
      <w:r w:rsidRPr="008E1C31">
        <w:t xml:space="preserve"> and the COR and inform the COR of any variances in the schedule during construction. </w:t>
      </w:r>
    </w:p>
    <w:p w14:paraId="119F11D7" w14:textId="77777777" w:rsidR="007901E4" w:rsidRPr="008E1C31" w:rsidRDefault="007901E4" w:rsidP="00A8064D">
      <w:pPr>
        <w:pStyle w:val="NoSpacing"/>
        <w:rPr>
          <w:rFonts w:cs="Courier New"/>
          <w:szCs w:val="20"/>
        </w:rPr>
      </w:pPr>
    </w:p>
    <w:p w14:paraId="1E7C2638" w14:textId="77777777" w:rsidR="00E42017" w:rsidRPr="008E1C31" w:rsidRDefault="00E42017" w:rsidP="00A8064D">
      <w:pPr>
        <w:pStyle w:val="NoSpacing"/>
        <w:rPr>
          <w:rFonts w:cs="Courier New"/>
          <w:szCs w:val="20"/>
        </w:rPr>
      </w:pPr>
      <w:r w:rsidRPr="008E1C31">
        <w:rPr>
          <w:rFonts w:cs="Courier New"/>
          <w:szCs w:val="20"/>
        </w:rPr>
        <w:t>END OF SECTION</w:t>
      </w:r>
    </w:p>
    <w:p w14:paraId="1BD30644" w14:textId="77777777" w:rsidR="0014243F" w:rsidRPr="008E1C31" w:rsidRDefault="0014243F" w:rsidP="00CB419C">
      <w:pPr>
        <w:jc w:val="left"/>
        <w:rPr>
          <w:rFonts w:cs="Courier New"/>
          <w:szCs w:val="20"/>
        </w:rPr>
      </w:pPr>
      <w:r w:rsidRPr="008E1C31">
        <w:rPr>
          <w:rFonts w:cs="Courier New"/>
          <w:szCs w:val="20"/>
        </w:rPr>
        <w:br w:type="page"/>
      </w:r>
    </w:p>
    <w:p w14:paraId="09A422F7" w14:textId="77777777" w:rsidR="0048604D" w:rsidRPr="008E1C31" w:rsidRDefault="0048604D" w:rsidP="0048604D">
      <w:pPr>
        <w:pStyle w:val="NoSpacing"/>
        <w:jc w:val="both"/>
        <w:rPr>
          <w:rFonts w:cs="Courier New"/>
          <w:szCs w:val="20"/>
        </w:rPr>
      </w:pPr>
      <w:bookmarkStart w:id="11" w:name="OLE_LINK23"/>
      <w:bookmarkStart w:id="12" w:name="OLE_LINK24"/>
      <w:r w:rsidRPr="008E1C31">
        <w:rPr>
          <w:rFonts w:cs="Courier New"/>
          <w:szCs w:val="20"/>
        </w:rPr>
        <w:lastRenderedPageBreak/>
        <w:t>2.0 CIVIL AND GEOTECHNICAL</w:t>
      </w:r>
    </w:p>
    <w:p w14:paraId="78DE2369" w14:textId="4024FA3A" w:rsidR="0048604D" w:rsidRPr="008E1C31" w:rsidRDefault="00021070" w:rsidP="0048604D">
      <w:pPr>
        <w:pStyle w:val="NoSpacing"/>
        <w:jc w:val="both"/>
        <w:rPr>
          <w:rFonts w:eastAsia="Calibri" w:cs="Courier New"/>
          <w:szCs w:val="20"/>
        </w:rPr>
      </w:pPr>
      <w:r>
        <w:rPr>
          <w:rFonts w:cs="Courier New"/>
          <w:color w:val="000000"/>
          <w:szCs w:val="20"/>
        </w:rPr>
        <w:t>Design</w:t>
      </w:r>
      <w:r w:rsidR="0048604D" w:rsidRPr="008E1C31">
        <w:rPr>
          <w:rFonts w:cs="Courier New"/>
          <w:color w:val="000000"/>
          <w:szCs w:val="20"/>
        </w:rPr>
        <w:t xml:space="preserve"> and perform civil engineering design and construction services as required to </w:t>
      </w:r>
      <w:r>
        <w:rPr>
          <w:rFonts w:cs="Courier New"/>
          <w:color w:val="000000"/>
          <w:szCs w:val="20"/>
        </w:rPr>
        <w:t>Design</w:t>
      </w:r>
      <w:r w:rsidR="0048604D" w:rsidRPr="008E1C31">
        <w:rPr>
          <w:rFonts w:cs="Courier New"/>
          <w:color w:val="000000"/>
          <w:szCs w:val="20"/>
        </w:rPr>
        <w:t xml:space="preserve"> a complete, accessible, functional and usable project.  </w:t>
      </w:r>
      <w:r w:rsidR="0048604D" w:rsidRPr="008E1C31">
        <w:rPr>
          <w:rFonts w:cs="Courier New"/>
          <w:szCs w:val="20"/>
        </w:rPr>
        <w:t xml:space="preserve">The </w:t>
      </w:r>
      <w:r w:rsidR="0069136C">
        <w:rPr>
          <w:rFonts w:cs="Courier New"/>
          <w:szCs w:val="20"/>
        </w:rPr>
        <w:t>Consultant</w:t>
      </w:r>
      <w:r w:rsidR="0048604D" w:rsidRPr="008E1C31">
        <w:rPr>
          <w:rFonts w:cs="Courier New"/>
          <w:szCs w:val="20"/>
        </w:rPr>
        <w:t xml:space="preserve"> is required to extensively coordinate civil design and construction work with the scope of the other disciplines described in this SOW.</w:t>
      </w:r>
    </w:p>
    <w:p w14:paraId="7D01707F" w14:textId="77777777" w:rsidR="0048604D" w:rsidRPr="008E1C31" w:rsidRDefault="0048604D" w:rsidP="0048604D">
      <w:pPr>
        <w:pStyle w:val="NoSpacing"/>
        <w:jc w:val="both"/>
        <w:rPr>
          <w:rFonts w:cs="Courier New"/>
          <w:szCs w:val="20"/>
        </w:rPr>
      </w:pPr>
    </w:p>
    <w:p w14:paraId="3B45B3FE" w14:textId="77777777" w:rsidR="0048604D" w:rsidRPr="008E1C31" w:rsidRDefault="0048604D" w:rsidP="0048604D">
      <w:pPr>
        <w:pStyle w:val="NoSpacing"/>
        <w:jc w:val="both"/>
        <w:rPr>
          <w:rFonts w:cs="Courier New"/>
          <w:szCs w:val="20"/>
        </w:rPr>
      </w:pPr>
      <w:r w:rsidRPr="008E1C31">
        <w:rPr>
          <w:rFonts w:cs="Courier New"/>
          <w:szCs w:val="20"/>
        </w:rPr>
        <w:t>2.1 SCOPE SUMMARY</w:t>
      </w:r>
    </w:p>
    <w:p w14:paraId="7C16FADA" w14:textId="55A2F699" w:rsidR="0048604D" w:rsidRPr="008E1C31" w:rsidRDefault="0048604D" w:rsidP="0048604D">
      <w:pPr>
        <w:pStyle w:val="NoSpacing"/>
        <w:jc w:val="both"/>
        <w:rPr>
          <w:rFonts w:eastAsiaTheme="minorHAnsi" w:cs="Courier New"/>
          <w:szCs w:val="20"/>
        </w:rPr>
      </w:pPr>
      <w:bookmarkStart w:id="13" w:name="OLE_LINK29"/>
      <w:bookmarkStart w:id="14" w:name="OLE_LINK30"/>
      <w:bookmarkStart w:id="15" w:name="OLE_LINK39"/>
      <w:bookmarkStart w:id="16" w:name="OLE_LINK35"/>
      <w:bookmarkStart w:id="17" w:name="OLE_LINK36"/>
      <w:r w:rsidRPr="008E1C31">
        <w:rPr>
          <w:rFonts w:eastAsiaTheme="minorHAnsi" w:cs="Courier New"/>
          <w:szCs w:val="20"/>
        </w:rPr>
        <w:t>Civil works for this project include, but are not limited to, site survey, site layout, demolition, earthwork, storm system, sanitary system, water system, pavement, fencing</w:t>
      </w:r>
      <w:r w:rsidRPr="008E1C31">
        <w:rPr>
          <w:rFonts w:cs="Courier New"/>
          <w:szCs w:val="20"/>
        </w:rPr>
        <w:t xml:space="preserve">, </w:t>
      </w:r>
      <w:r w:rsidRPr="008E1C31">
        <w:rPr>
          <w:rFonts w:eastAsiaTheme="minorHAnsi" w:cs="Courier New"/>
          <w:szCs w:val="20"/>
        </w:rPr>
        <w:t>and landscaping</w:t>
      </w:r>
      <w:r w:rsidR="00EF7FC5">
        <w:rPr>
          <w:rFonts w:eastAsiaTheme="minorHAnsi" w:cs="Courier New"/>
          <w:szCs w:val="20"/>
        </w:rPr>
        <w:t xml:space="preserve"> required up to and completely with a 2 meter envelope</w:t>
      </w:r>
      <w:r w:rsidR="00FB1492">
        <w:rPr>
          <w:rFonts w:eastAsiaTheme="minorHAnsi" w:cs="Courier New"/>
          <w:szCs w:val="20"/>
        </w:rPr>
        <w:t xml:space="preserve"> UNO</w:t>
      </w:r>
      <w:r w:rsidR="00EF7FC5">
        <w:rPr>
          <w:rFonts w:eastAsiaTheme="minorHAnsi" w:cs="Courier New"/>
          <w:szCs w:val="20"/>
        </w:rPr>
        <w:t xml:space="preserve"> around the building</w:t>
      </w:r>
      <w:r w:rsidRPr="008E1C31">
        <w:rPr>
          <w:rFonts w:eastAsiaTheme="minorHAnsi" w:cs="Courier New"/>
          <w:szCs w:val="20"/>
        </w:rPr>
        <w:t>.</w:t>
      </w:r>
      <w:r w:rsidR="00EF7FC5">
        <w:rPr>
          <w:rFonts w:eastAsiaTheme="minorHAnsi" w:cs="Courier New"/>
          <w:szCs w:val="20"/>
        </w:rPr>
        <w:t xml:space="preserve">  The HN MOD and US TMC team members will </w:t>
      </w:r>
      <w:r w:rsidR="00021070">
        <w:rPr>
          <w:rFonts w:eastAsiaTheme="minorHAnsi" w:cs="Courier New"/>
          <w:szCs w:val="20"/>
        </w:rPr>
        <w:t>Design</w:t>
      </w:r>
      <w:r w:rsidR="00EF7FC5">
        <w:rPr>
          <w:rFonts w:eastAsiaTheme="minorHAnsi" w:cs="Courier New"/>
          <w:szCs w:val="20"/>
        </w:rPr>
        <w:t xml:space="preserve"> all site utilities up to </w:t>
      </w:r>
      <w:r w:rsidR="00A14AAE">
        <w:rPr>
          <w:rFonts w:eastAsiaTheme="minorHAnsi" w:cs="Courier New"/>
          <w:szCs w:val="20"/>
        </w:rPr>
        <w:t>4 meters</w:t>
      </w:r>
      <w:r w:rsidR="00EF7FC5">
        <w:rPr>
          <w:rFonts w:eastAsiaTheme="minorHAnsi" w:cs="Courier New"/>
          <w:szCs w:val="20"/>
        </w:rPr>
        <w:t xml:space="preserve"> of the building envelope.  Since this will be a TMC project, there are certain requirements for utility connections not able to be performed by TMC; therefore, the Consultant will be expected to assist in coordination and review of bid packages.  The Consultant will be expected to r</w:t>
      </w:r>
      <w:r w:rsidRPr="008E1C31">
        <w:rPr>
          <w:rFonts w:eastAsiaTheme="minorHAnsi" w:cs="Courier New"/>
          <w:szCs w:val="20"/>
        </w:rPr>
        <w:t>efer to the bid schedule for which of these are base bid or optional.</w:t>
      </w:r>
      <w:r w:rsidR="00EF7FC5">
        <w:rPr>
          <w:rFonts w:eastAsiaTheme="minorHAnsi" w:cs="Courier New"/>
          <w:szCs w:val="20"/>
        </w:rPr>
        <w:t xml:space="preserve">  </w:t>
      </w:r>
      <w:r w:rsidRPr="008E1C31">
        <w:rPr>
          <w:rFonts w:eastAsiaTheme="minorHAnsi" w:cs="Courier New"/>
          <w:szCs w:val="20"/>
        </w:rPr>
        <w:t xml:space="preserve">  </w:t>
      </w:r>
      <w:bookmarkEnd w:id="13"/>
      <w:bookmarkEnd w:id="14"/>
      <w:bookmarkEnd w:id="15"/>
      <w:bookmarkEnd w:id="16"/>
      <w:bookmarkEnd w:id="17"/>
    </w:p>
    <w:p w14:paraId="18A26666" w14:textId="77777777" w:rsidR="0048604D" w:rsidRPr="008E1C31" w:rsidRDefault="0048604D" w:rsidP="0048604D">
      <w:pPr>
        <w:pStyle w:val="NoSpacing"/>
        <w:jc w:val="both"/>
        <w:rPr>
          <w:rFonts w:cs="Courier New"/>
          <w:szCs w:val="20"/>
        </w:rPr>
      </w:pPr>
    </w:p>
    <w:p w14:paraId="293F0B6E" w14:textId="335FE43E" w:rsidR="0048604D" w:rsidRPr="00FB1492" w:rsidRDefault="0048604D" w:rsidP="0048604D">
      <w:pPr>
        <w:pStyle w:val="NoSpacing"/>
        <w:jc w:val="both"/>
        <w:rPr>
          <w:rFonts w:cs="Courier New"/>
          <w:szCs w:val="20"/>
        </w:rPr>
      </w:pPr>
      <w:r w:rsidRPr="00FB1492">
        <w:rPr>
          <w:rFonts w:cs="Courier New"/>
          <w:szCs w:val="20"/>
        </w:rPr>
        <w:t>2.2 EXISTING CONDITIONS</w:t>
      </w:r>
      <w:r w:rsidR="00DB1456" w:rsidRPr="00FB1492">
        <w:rPr>
          <w:rFonts w:cs="Courier New"/>
          <w:szCs w:val="20"/>
        </w:rPr>
        <w:t xml:space="preserve"> </w:t>
      </w:r>
    </w:p>
    <w:p w14:paraId="72A65386" w14:textId="1D491D8F" w:rsidR="0048604D" w:rsidRPr="008E1C31" w:rsidRDefault="0048604D" w:rsidP="0048604D">
      <w:pPr>
        <w:pStyle w:val="NoSpacing"/>
        <w:jc w:val="both"/>
        <w:rPr>
          <w:rFonts w:cs="Courier New"/>
          <w:color w:val="000000"/>
          <w:szCs w:val="20"/>
        </w:rPr>
      </w:pPr>
      <w:r w:rsidRPr="00FB1492">
        <w:rPr>
          <w:rFonts w:cs="Courier New"/>
          <w:szCs w:val="20"/>
        </w:rPr>
        <w:t xml:space="preserve">The exact location of the project is intentionally not </w:t>
      </w:r>
      <w:r w:rsidR="00606F9A">
        <w:rPr>
          <w:rFonts w:cs="Courier New"/>
          <w:szCs w:val="20"/>
        </w:rPr>
        <w:t>designed</w:t>
      </w:r>
      <w:r w:rsidRPr="00FB1492">
        <w:rPr>
          <w:rFonts w:cs="Courier New"/>
          <w:szCs w:val="20"/>
        </w:rPr>
        <w:t>.</w:t>
      </w:r>
      <w:r w:rsidRPr="008E1C31">
        <w:rPr>
          <w:rFonts w:cs="Courier New"/>
          <w:szCs w:val="20"/>
        </w:rPr>
        <w:t xml:space="preserve"> </w:t>
      </w:r>
    </w:p>
    <w:p w14:paraId="71DF3057" w14:textId="77777777" w:rsidR="0048604D" w:rsidRPr="008E1C31" w:rsidRDefault="0048604D" w:rsidP="0048604D">
      <w:pPr>
        <w:pStyle w:val="NoSpacing"/>
        <w:jc w:val="both"/>
        <w:rPr>
          <w:rFonts w:cs="Courier New"/>
          <w:szCs w:val="20"/>
        </w:rPr>
      </w:pPr>
    </w:p>
    <w:p w14:paraId="1A4E72C4" w14:textId="77777777" w:rsidR="0048604D" w:rsidRPr="00EA78C1" w:rsidRDefault="0048604D" w:rsidP="0048604D">
      <w:pPr>
        <w:pStyle w:val="NoSpacing"/>
        <w:jc w:val="both"/>
        <w:rPr>
          <w:rFonts w:cs="Courier New"/>
          <w:szCs w:val="20"/>
        </w:rPr>
      </w:pPr>
      <w:r w:rsidRPr="00EA78C1">
        <w:rPr>
          <w:rFonts w:cs="Courier New"/>
          <w:szCs w:val="20"/>
        </w:rPr>
        <w:t>2.2.1 TOPOGRAPHY</w:t>
      </w:r>
    </w:p>
    <w:p w14:paraId="4E95981A" w14:textId="5C3EB080" w:rsidR="00446636" w:rsidRPr="00EA78C1" w:rsidRDefault="00446636" w:rsidP="00446636">
      <w:pPr>
        <w:pStyle w:val="NoSpacing"/>
        <w:jc w:val="both"/>
        <w:rPr>
          <w:rFonts w:cs="Courier New"/>
          <w:color w:val="000000"/>
          <w:szCs w:val="20"/>
        </w:rPr>
      </w:pPr>
      <w:r w:rsidRPr="00EA78C1">
        <w:rPr>
          <w:rFonts w:cs="Courier New"/>
          <w:szCs w:val="20"/>
        </w:rPr>
        <w:t xml:space="preserve">The existing site contains </w:t>
      </w:r>
      <w:r w:rsidR="00FB1492" w:rsidRPr="00EA78C1">
        <w:rPr>
          <w:rFonts w:cs="Courier New"/>
          <w:szCs w:val="20"/>
        </w:rPr>
        <w:t>graded structural fill</w:t>
      </w:r>
      <w:r w:rsidRPr="00EA78C1">
        <w:rPr>
          <w:rFonts w:cs="Courier New"/>
          <w:szCs w:val="20"/>
        </w:rPr>
        <w:t xml:space="preserve"> as shown </w:t>
      </w:r>
      <w:r w:rsidR="00A51FFC">
        <w:rPr>
          <w:rFonts w:cs="Courier New"/>
          <w:szCs w:val="20"/>
        </w:rPr>
        <w:t>in this SOW</w:t>
      </w:r>
      <w:r w:rsidRPr="00EA78C1">
        <w:rPr>
          <w:rFonts w:cs="Courier New"/>
          <w:szCs w:val="20"/>
        </w:rPr>
        <w:t xml:space="preserve">.  </w:t>
      </w:r>
      <w:r w:rsidR="00FB1492" w:rsidRPr="00EA78C1">
        <w:rPr>
          <w:rFonts w:cs="Courier New"/>
          <w:szCs w:val="20"/>
        </w:rPr>
        <w:t>Final and existing c</w:t>
      </w:r>
      <w:r w:rsidRPr="00EA78C1">
        <w:rPr>
          <w:rFonts w:cs="Courier New"/>
          <w:szCs w:val="20"/>
        </w:rPr>
        <w:t xml:space="preserve">ontours for the site are shown in </w:t>
      </w:r>
      <w:r w:rsidRPr="00A51FFC">
        <w:rPr>
          <w:rFonts w:cs="Courier New"/>
          <w:szCs w:val="20"/>
        </w:rPr>
        <w:t>Att#</w:t>
      </w:r>
      <w:r w:rsidR="00A51FFC" w:rsidRPr="00A51FFC">
        <w:rPr>
          <w:rFonts w:cs="Courier New"/>
          <w:szCs w:val="20"/>
        </w:rPr>
        <w:t>1</w:t>
      </w:r>
      <w:r w:rsidRPr="00A51FFC">
        <w:rPr>
          <w:rFonts w:cs="Courier New"/>
          <w:szCs w:val="20"/>
        </w:rPr>
        <w:t>-</w:t>
      </w:r>
      <w:r w:rsidR="00FB1492" w:rsidRPr="00A51FFC">
        <w:rPr>
          <w:rFonts w:cs="Courier New"/>
          <w:szCs w:val="20"/>
        </w:rPr>
        <w:t>Site Plan</w:t>
      </w:r>
      <w:r w:rsidR="00FB1492" w:rsidRPr="00EA78C1">
        <w:rPr>
          <w:rFonts w:cs="Courier New"/>
          <w:szCs w:val="20"/>
        </w:rPr>
        <w:t xml:space="preserve"> and can be </w:t>
      </w:r>
      <w:r w:rsidR="00606F9A">
        <w:rPr>
          <w:rFonts w:cs="Courier New"/>
          <w:szCs w:val="20"/>
        </w:rPr>
        <w:t>designed</w:t>
      </w:r>
      <w:r w:rsidR="00FB1492" w:rsidRPr="00EA78C1">
        <w:rPr>
          <w:rFonts w:cs="Courier New"/>
          <w:szCs w:val="20"/>
        </w:rPr>
        <w:t xml:space="preserve"> to the Consultant in .</w:t>
      </w:r>
      <w:proofErr w:type="spellStart"/>
      <w:r w:rsidR="00FB1492" w:rsidRPr="00EA78C1">
        <w:rPr>
          <w:rFonts w:cs="Courier New"/>
          <w:szCs w:val="20"/>
        </w:rPr>
        <w:t>dwg</w:t>
      </w:r>
      <w:proofErr w:type="spellEnd"/>
      <w:r w:rsidR="00FB1492" w:rsidRPr="00EA78C1">
        <w:rPr>
          <w:rFonts w:cs="Courier New"/>
          <w:szCs w:val="20"/>
        </w:rPr>
        <w:t xml:space="preserve"> and .pdf format</w:t>
      </w:r>
      <w:r w:rsidRPr="00EA78C1">
        <w:rPr>
          <w:rFonts w:cs="Courier New"/>
          <w:szCs w:val="20"/>
        </w:rPr>
        <w:t>.</w:t>
      </w:r>
      <w:r w:rsidR="00FB1492" w:rsidRPr="00EA78C1">
        <w:rPr>
          <w:rFonts w:cs="Courier New"/>
          <w:szCs w:val="20"/>
        </w:rPr>
        <w:t xml:space="preserve">  The final Finished Floor Elevation (FFE</w:t>
      </w:r>
      <w:r w:rsidR="00EA78C1" w:rsidRPr="00EA78C1">
        <w:rPr>
          <w:rFonts w:cs="Courier New"/>
          <w:szCs w:val="20"/>
        </w:rPr>
        <w:t>) identified</w:t>
      </w:r>
      <w:r w:rsidR="00FB1492" w:rsidRPr="00EA78C1">
        <w:rPr>
          <w:rFonts w:cs="Courier New"/>
          <w:szCs w:val="20"/>
        </w:rPr>
        <w:t xml:space="preserve"> has been established by the </w:t>
      </w:r>
      <w:r w:rsidR="00EA78C1" w:rsidRPr="00EA78C1">
        <w:rPr>
          <w:rFonts w:cs="Courier New"/>
          <w:szCs w:val="20"/>
        </w:rPr>
        <w:t xml:space="preserve">Civil Engineer assigned to the overall site project and is not part of this scope. </w:t>
      </w:r>
      <w:r w:rsidRPr="00EA78C1">
        <w:rPr>
          <w:rFonts w:cs="Courier New"/>
          <w:szCs w:val="20"/>
        </w:rPr>
        <w:t xml:space="preserve">    </w:t>
      </w:r>
    </w:p>
    <w:p w14:paraId="5BF9018C" w14:textId="77777777" w:rsidR="0048604D" w:rsidRPr="00EA78C1" w:rsidRDefault="0048604D" w:rsidP="0048604D">
      <w:pPr>
        <w:pStyle w:val="NoSpacing"/>
        <w:jc w:val="both"/>
        <w:rPr>
          <w:rFonts w:cs="Courier New"/>
          <w:color w:val="000000"/>
          <w:szCs w:val="20"/>
        </w:rPr>
      </w:pPr>
    </w:p>
    <w:p w14:paraId="7ABD4B78" w14:textId="77777777" w:rsidR="0048604D" w:rsidRPr="00EA78C1" w:rsidRDefault="0048604D" w:rsidP="0048604D">
      <w:pPr>
        <w:pStyle w:val="NoSpacing"/>
        <w:jc w:val="both"/>
        <w:rPr>
          <w:rFonts w:cs="Courier New"/>
          <w:szCs w:val="20"/>
        </w:rPr>
      </w:pPr>
      <w:r w:rsidRPr="00EA78C1">
        <w:rPr>
          <w:rFonts w:cs="Courier New"/>
          <w:szCs w:val="20"/>
        </w:rPr>
        <w:t>2.2.2 UTILITIES</w:t>
      </w:r>
    </w:p>
    <w:p w14:paraId="4B054536" w14:textId="637488F2" w:rsidR="0048604D" w:rsidRPr="00EA78C1" w:rsidRDefault="00FB1492" w:rsidP="0048604D">
      <w:pPr>
        <w:pStyle w:val="NoSpacing"/>
        <w:jc w:val="both"/>
        <w:rPr>
          <w:rFonts w:cs="Courier New"/>
          <w:szCs w:val="20"/>
        </w:rPr>
      </w:pPr>
      <w:r w:rsidRPr="00EA78C1">
        <w:rPr>
          <w:rFonts w:cs="Courier New"/>
          <w:szCs w:val="20"/>
        </w:rPr>
        <w:t>There are no underground storm systems to tie into.  Any building induced drainage or runoff shall be directed by underground pipe to the retention swales to the north, south or east of the building site.  In any case, the Consultant shall be responsible for the design of the outfall into one of the approved swales.</w:t>
      </w:r>
      <w:r w:rsidR="0048604D" w:rsidRPr="00EA78C1">
        <w:rPr>
          <w:rFonts w:cs="Courier New"/>
          <w:szCs w:val="20"/>
        </w:rPr>
        <w:t xml:space="preserve">  </w:t>
      </w:r>
    </w:p>
    <w:p w14:paraId="243D03F5" w14:textId="77777777" w:rsidR="0048604D" w:rsidRPr="00157F6F" w:rsidRDefault="0048604D" w:rsidP="0048604D">
      <w:pPr>
        <w:pStyle w:val="NoSpacing"/>
        <w:jc w:val="both"/>
        <w:rPr>
          <w:rFonts w:cs="Courier New"/>
          <w:szCs w:val="20"/>
          <w:highlight w:val="yellow"/>
        </w:rPr>
      </w:pPr>
    </w:p>
    <w:p w14:paraId="53CD9197" w14:textId="58C36AD2" w:rsidR="0048604D" w:rsidRPr="00157F6F" w:rsidRDefault="0048604D" w:rsidP="0048604D">
      <w:pPr>
        <w:pStyle w:val="NoSpacing"/>
        <w:jc w:val="both"/>
        <w:rPr>
          <w:rFonts w:cs="Courier New"/>
          <w:szCs w:val="20"/>
          <w:highlight w:val="yellow"/>
        </w:rPr>
      </w:pPr>
      <w:r w:rsidRPr="00EA78C1">
        <w:rPr>
          <w:rFonts w:cs="Courier New"/>
          <w:szCs w:val="20"/>
        </w:rPr>
        <w:t xml:space="preserve">There are existing </w:t>
      </w:r>
      <w:r w:rsidR="00EA78C1">
        <w:rPr>
          <w:rFonts w:cs="Courier New"/>
          <w:szCs w:val="20"/>
        </w:rPr>
        <w:t>water</w:t>
      </w:r>
      <w:r w:rsidRPr="00EA78C1">
        <w:rPr>
          <w:rFonts w:cs="Courier New"/>
          <w:szCs w:val="20"/>
        </w:rPr>
        <w:t xml:space="preserve"> and sanitary connections located at the south</w:t>
      </w:r>
      <w:r w:rsidR="00EA78C1">
        <w:rPr>
          <w:rFonts w:cs="Courier New"/>
          <w:szCs w:val="20"/>
        </w:rPr>
        <w:t>east corner of the site</w:t>
      </w:r>
      <w:r w:rsidRPr="00EA78C1">
        <w:rPr>
          <w:rFonts w:cs="Courier New"/>
          <w:szCs w:val="20"/>
        </w:rPr>
        <w:t>.</w:t>
      </w:r>
      <w:r w:rsidRPr="00157F6F">
        <w:rPr>
          <w:rFonts w:cs="Courier New"/>
          <w:szCs w:val="20"/>
          <w:highlight w:val="yellow"/>
        </w:rPr>
        <w:t xml:space="preserve">  </w:t>
      </w:r>
    </w:p>
    <w:p w14:paraId="1057218E" w14:textId="77777777" w:rsidR="0048604D" w:rsidRPr="00157F6F" w:rsidRDefault="0048604D" w:rsidP="0048604D">
      <w:pPr>
        <w:pStyle w:val="NoSpacing"/>
        <w:jc w:val="both"/>
        <w:rPr>
          <w:rFonts w:cs="Courier New"/>
          <w:szCs w:val="20"/>
          <w:highlight w:val="yellow"/>
        </w:rPr>
      </w:pPr>
    </w:p>
    <w:p w14:paraId="79AEF3F0" w14:textId="77777777" w:rsidR="0048604D" w:rsidRPr="00EA78C1" w:rsidRDefault="0048604D" w:rsidP="0048604D">
      <w:pPr>
        <w:pStyle w:val="NoSpacing"/>
        <w:jc w:val="both"/>
        <w:rPr>
          <w:rFonts w:cs="Courier New"/>
          <w:szCs w:val="20"/>
        </w:rPr>
      </w:pPr>
      <w:r w:rsidRPr="00EA78C1">
        <w:rPr>
          <w:rFonts w:cs="Courier New"/>
          <w:szCs w:val="20"/>
        </w:rPr>
        <w:t>2.2.3 GEOTECHNICAL</w:t>
      </w:r>
    </w:p>
    <w:p w14:paraId="47D13699" w14:textId="2B445AB3" w:rsidR="0048604D" w:rsidRPr="00EA78C1" w:rsidRDefault="0048604D" w:rsidP="0048604D">
      <w:pPr>
        <w:pStyle w:val="NoSpacing"/>
        <w:jc w:val="both"/>
        <w:rPr>
          <w:rFonts w:cs="Courier New"/>
          <w:szCs w:val="20"/>
        </w:rPr>
      </w:pPr>
      <w:r w:rsidRPr="00EA78C1">
        <w:rPr>
          <w:rFonts w:cs="Courier New"/>
          <w:szCs w:val="20"/>
        </w:rPr>
        <w:t>Geotechni</w:t>
      </w:r>
      <w:r w:rsidR="00A51FFC">
        <w:rPr>
          <w:rFonts w:cs="Courier New"/>
          <w:szCs w:val="20"/>
        </w:rPr>
        <w:t>cal information for the site will be provided once the final report is furnished.</w:t>
      </w:r>
      <w:r w:rsidR="00023297" w:rsidRPr="00EA78C1">
        <w:rPr>
          <w:rFonts w:cs="Courier New"/>
          <w:szCs w:val="20"/>
        </w:rPr>
        <w:t xml:space="preserve">  The site has records of high groundwater in certain locations.</w:t>
      </w:r>
      <w:r w:rsidR="00EF7FC5" w:rsidRPr="00EA78C1">
        <w:rPr>
          <w:rFonts w:cs="Courier New"/>
          <w:szCs w:val="20"/>
        </w:rPr>
        <w:t xml:space="preserve">  The consultant will be expected to review current geotechnical analysis </w:t>
      </w:r>
      <w:r w:rsidR="00A51FFC">
        <w:rPr>
          <w:rFonts w:cs="Courier New"/>
          <w:szCs w:val="20"/>
        </w:rPr>
        <w:t>performed</w:t>
      </w:r>
      <w:r w:rsidR="00EF7FC5" w:rsidRPr="00EA78C1">
        <w:rPr>
          <w:rFonts w:cs="Courier New"/>
          <w:szCs w:val="20"/>
        </w:rPr>
        <w:t xml:space="preserve"> by the U</w:t>
      </w:r>
      <w:r w:rsidR="00FB1492" w:rsidRPr="00EA78C1">
        <w:rPr>
          <w:rFonts w:cs="Courier New"/>
          <w:szCs w:val="20"/>
        </w:rPr>
        <w:t>S Government for validity.</w:t>
      </w:r>
      <w:r w:rsidR="00EA78C1" w:rsidRPr="00EA78C1">
        <w:rPr>
          <w:rFonts w:cs="Courier New"/>
          <w:szCs w:val="20"/>
        </w:rPr>
        <w:t xml:space="preserve">  </w:t>
      </w:r>
      <w:r w:rsidR="00FB1492" w:rsidRPr="00EA78C1">
        <w:rPr>
          <w:rFonts w:cs="Courier New"/>
          <w:szCs w:val="20"/>
        </w:rPr>
        <w:t xml:space="preserve">  </w:t>
      </w:r>
      <w:r w:rsidR="00023297" w:rsidRPr="00EA78C1">
        <w:rPr>
          <w:rFonts w:cs="Courier New"/>
          <w:szCs w:val="20"/>
        </w:rPr>
        <w:t xml:space="preserve">  </w:t>
      </w:r>
      <w:r w:rsidRPr="00EA78C1">
        <w:rPr>
          <w:rFonts w:cs="Courier New"/>
          <w:szCs w:val="20"/>
        </w:rPr>
        <w:t xml:space="preserve">   </w:t>
      </w:r>
    </w:p>
    <w:p w14:paraId="40286186" w14:textId="77777777" w:rsidR="0048604D" w:rsidRPr="00EA78C1" w:rsidRDefault="0048604D" w:rsidP="0048604D">
      <w:pPr>
        <w:pStyle w:val="NoSpacing"/>
        <w:jc w:val="both"/>
        <w:rPr>
          <w:rFonts w:cs="Courier New"/>
          <w:szCs w:val="20"/>
        </w:rPr>
      </w:pPr>
    </w:p>
    <w:p w14:paraId="683238A1" w14:textId="77777777" w:rsidR="0048604D" w:rsidRPr="00EA78C1" w:rsidRDefault="0048604D" w:rsidP="0048604D">
      <w:pPr>
        <w:pStyle w:val="NoSpacing"/>
        <w:jc w:val="both"/>
        <w:rPr>
          <w:rFonts w:cs="Courier New"/>
          <w:szCs w:val="20"/>
        </w:rPr>
      </w:pPr>
      <w:r w:rsidRPr="00EA78C1">
        <w:rPr>
          <w:rFonts w:cs="Courier New"/>
          <w:szCs w:val="20"/>
        </w:rPr>
        <w:t>2.2.4 ENVIRONMENTAL</w:t>
      </w:r>
    </w:p>
    <w:p w14:paraId="69B3685B" w14:textId="6DAE3751" w:rsidR="0048604D" w:rsidRPr="00EA78C1" w:rsidRDefault="0048604D" w:rsidP="0048604D">
      <w:pPr>
        <w:pStyle w:val="NoSpacing"/>
        <w:jc w:val="both"/>
        <w:rPr>
          <w:rFonts w:cs="Courier New"/>
          <w:szCs w:val="20"/>
        </w:rPr>
      </w:pPr>
      <w:r w:rsidRPr="00EA78C1">
        <w:rPr>
          <w:rFonts w:cs="Courier New"/>
          <w:szCs w:val="20"/>
        </w:rPr>
        <w:t xml:space="preserve">There are no known environmental protection areas or archeological preservation areas on the project site.  </w:t>
      </w:r>
      <w:r w:rsidRPr="00EA78C1">
        <w:rPr>
          <w:rFonts w:cs="Courier New"/>
          <w:color w:val="000000"/>
          <w:szCs w:val="20"/>
        </w:rPr>
        <w:t xml:space="preserve">There </w:t>
      </w:r>
      <w:r w:rsidR="00EA78C1" w:rsidRPr="00EA78C1">
        <w:rPr>
          <w:rFonts w:cs="Courier New"/>
          <w:color w:val="000000"/>
          <w:szCs w:val="20"/>
        </w:rPr>
        <w:t>is</w:t>
      </w:r>
      <w:r w:rsidRPr="00EA78C1">
        <w:rPr>
          <w:rFonts w:cs="Courier New"/>
          <w:color w:val="000000"/>
          <w:szCs w:val="20"/>
        </w:rPr>
        <w:t xml:space="preserve"> no prior knowledge of any hazardous or contaminated materials in the site’s soil.</w:t>
      </w:r>
      <w:r w:rsidRPr="00EA78C1">
        <w:rPr>
          <w:rFonts w:cs="Courier New"/>
          <w:szCs w:val="20"/>
        </w:rPr>
        <w:t xml:space="preserve">  </w:t>
      </w:r>
    </w:p>
    <w:p w14:paraId="22B74C2B" w14:textId="77777777" w:rsidR="0048604D" w:rsidRPr="00EA78C1" w:rsidRDefault="0048604D" w:rsidP="0048604D">
      <w:pPr>
        <w:pStyle w:val="NoSpacing"/>
        <w:jc w:val="both"/>
        <w:rPr>
          <w:rFonts w:cs="Courier New"/>
          <w:szCs w:val="20"/>
        </w:rPr>
      </w:pPr>
      <w:r w:rsidRPr="00EA78C1">
        <w:rPr>
          <w:rFonts w:cs="Courier New"/>
          <w:szCs w:val="20"/>
        </w:rPr>
        <w:t xml:space="preserve">  </w:t>
      </w:r>
    </w:p>
    <w:p w14:paraId="6CF1D0AE" w14:textId="77777777" w:rsidR="0048604D" w:rsidRPr="00EA78C1" w:rsidRDefault="0048604D" w:rsidP="0048604D">
      <w:pPr>
        <w:pStyle w:val="NoSpacing"/>
        <w:jc w:val="both"/>
        <w:rPr>
          <w:rFonts w:cs="Courier New"/>
          <w:b/>
          <w:szCs w:val="20"/>
        </w:rPr>
      </w:pPr>
      <w:r w:rsidRPr="00EA78C1">
        <w:rPr>
          <w:rFonts w:cs="Courier New"/>
          <w:szCs w:val="20"/>
        </w:rPr>
        <w:t>2.2.5 UNEXPLODED ORDINANCE (UXO) CLEARANCE</w:t>
      </w:r>
    </w:p>
    <w:p w14:paraId="13DF92DB" w14:textId="77777777" w:rsidR="0048604D" w:rsidRPr="008E1C31" w:rsidRDefault="0048604D" w:rsidP="0048604D">
      <w:pPr>
        <w:pStyle w:val="NoSpacing"/>
        <w:jc w:val="both"/>
        <w:rPr>
          <w:rFonts w:cs="Courier New"/>
          <w:color w:val="000000"/>
          <w:szCs w:val="20"/>
        </w:rPr>
      </w:pPr>
      <w:r w:rsidRPr="00EA78C1">
        <w:rPr>
          <w:rFonts w:cs="Courier New"/>
          <w:color w:val="000000"/>
          <w:szCs w:val="20"/>
        </w:rPr>
        <w:t>There is no prior knowledge of UXO in the site’s soil.</w:t>
      </w:r>
      <w:r w:rsidRPr="008E1C31">
        <w:rPr>
          <w:rFonts w:cs="Courier New"/>
          <w:color w:val="000000"/>
          <w:szCs w:val="20"/>
        </w:rPr>
        <w:t xml:space="preserve">  </w:t>
      </w:r>
    </w:p>
    <w:p w14:paraId="0311A7EA" w14:textId="77777777" w:rsidR="0048604D" w:rsidRPr="008E1C31" w:rsidRDefault="0048604D" w:rsidP="0048604D">
      <w:pPr>
        <w:pStyle w:val="NoSpacing"/>
        <w:jc w:val="both"/>
        <w:rPr>
          <w:rFonts w:cs="Courier New"/>
          <w:szCs w:val="20"/>
        </w:rPr>
      </w:pPr>
    </w:p>
    <w:p w14:paraId="57637301" w14:textId="77777777" w:rsidR="0048604D" w:rsidRPr="008E1C31" w:rsidRDefault="0048604D" w:rsidP="0048604D">
      <w:pPr>
        <w:pStyle w:val="NoSpacing"/>
        <w:jc w:val="both"/>
        <w:rPr>
          <w:rFonts w:cs="Courier New"/>
          <w:szCs w:val="20"/>
        </w:rPr>
      </w:pPr>
      <w:r w:rsidRPr="008E1C31">
        <w:rPr>
          <w:rFonts w:cs="Courier New"/>
          <w:szCs w:val="20"/>
        </w:rPr>
        <w:t>2.2.6 EXISTING CONDITIONS INVESTIGATION</w:t>
      </w:r>
    </w:p>
    <w:p w14:paraId="1D3FD3A5" w14:textId="77777777" w:rsidR="0048604D" w:rsidRPr="008E1C31" w:rsidRDefault="0048604D" w:rsidP="0048604D">
      <w:pPr>
        <w:pStyle w:val="NoSpacing"/>
        <w:jc w:val="both"/>
        <w:rPr>
          <w:rFonts w:cs="Courier New"/>
          <w:szCs w:val="20"/>
          <w:lang w:val="en"/>
        </w:rPr>
      </w:pPr>
      <w:r w:rsidRPr="008E1C31">
        <w:rPr>
          <w:rFonts w:cs="Courier New"/>
          <w:szCs w:val="20"/>
        </w:rPr>
        <w:t xml:space="preserve">Prior to bid, </w:t>
      </w:r>
      <w:r w:rsidRPr="008E1C31">
        <w:rPr>
          <w:rFonts w:cs="Courier New"/>
          <w:szCs w:val="20"/>
          <w:lang w:val="en"/>
        </w:rPr>
        <w:t xml:space="preserve">investigate the general and local conditions which can affect the work and/or its cost, including but not limited to: </w:t>
      </w:r>
    </w:p>
    <w:p w14:paraId="0BE07ADA" w14:textId="77777777" w:rsidR="0048604D" w:rsidRPr="008E1C31" w:rsidRDefault="0048604D" w:rsidP="0048604D">
      <w:pPr>
        <w:pStyle w:val="ListParagraph"/>
        <w:numPr>
          <w:ilvl w:val="0"/>
          <w:numId w:val="17"/>
        </w:numPr>
        <w:ind w:left="540"/>
        <w:rPr>
          <w:rFonts w:cs="Courier New"/>
          <w:szCs w:val="20"/>
          <w:lang w:val="en"/>
        </w:rPr>
      </w:pPr>
      <w:r w:rsidRPr="008E1C31">
        <w:rPr>
          <w:rFonts w:cs="Courier New"/>
          <w:szCs w:val="20"/>
          <w:lang w:val="en"/>
        </w:rPr>
        <w:t>Weather, river stages, tides, or similar physical conditions at the site;</w:t>
      </w:r>
    </w:p>
    <w:p w14:paraId="4BDBB1A7" w14:textId="109E9418" w:rsidR="0048604D" w:rsidRPr="00EA78C1" w:rsidRDefault="0048604D" w:rsidP="00EA78C1">
      <w:pPr>
        <w:pStyle w:val="ListParagraph"/>
        <w:numPr>
          <w:ilvl w:val="0"/>
          <w:numId w:val="17"/>
        </w:numPr>
        <w:ind w:left="540"/>
        <w:rPr>
          <w:rFonts w:cs="Courier New"/>
          <w:szCs w:val="20"/>
          <w:lang w:val="en"/>
        </w:rPr>
      </w:pPr>
      <w:r w:rsidRPr="008E1C31">
        <w:rPr>
          <w:rFonts w:cs="Courier New"/>
          <w:szCs w:val="20"/>
          <w:lang w:val="en"/>
        </w:rPr>
        <w:t xml:space="preserve">Surface and subsurface materials or obstacles to be encountered insofar as this information is reasonably ascertainable from an inspection of the site and due </w:t>
      </w:r>
      <w:r w:rsidRPr="008E1C31">
        <w:rPr>
          <w:rFonts w:cs="Courier New"/>
          <w:szCs w:val="20"/>
          <w:lang w:val="en"/>
        </w:rPr>
        <w:lastRenderedPageBreak/>
        <w:t>diligence research of as-built drawings, geotechnical reports, environmental reports, and publicly available information on the site.</w:t>
      </w:r>
      <w:r w:rsidRPr="00EA78C1">
        <w:rPr>
          <w:rFonts w:cs="Courier New"/>
          <w:szCs w:val="20"/>
          <w:lang w:val="en"/>
        </w:rPr>
        <w:t xml:space="preserve">   </w:t>
      </w:r>
    </w:p>
    <w:p w14:paraId="463B38E5" w14:textId="77777777" w:rsidR="0048604D" w:rsidRPr="008E1C31" w:rsidRDefault="0048604D" w:rsidP="0048604D">
      <w:pPr>
        <w:pStyle w:val="NoSpacing"/>
        <w:jc w:val="both"/>
        <w:rPr>
          <w:rFonts w:cs="Courier New"/>
          <w:szCs w:val="20"/>
        </w:rPr>
      </w:pPr>
    </w:p>
    <w:p w14:paraId="6902923D" w14:textId="77777777" w:rsidR="0048604D" w:rsidRPr="008E1C31" w:rsidRDefault="0048604D" w:rsidP="0048604D">
      <w:pPr>
        <w:pStyle w:val="NoSpacing"/>
        <w:jc w:val="both"/>
        <w:rPr>
          <w:rFonts w:cs="Courier New"/>
          <w:szCs w:val="20"/>
        </w:rPr>
      </w:pPr>
      <w:r w:rsidRPr="008E1C31">
        <w:rPr>
          <w:rFonts w:cs="Courier New"/>
          <w:szCs w:val="20"/>
        </w:rPr>
        <w:t>2.3 DESIGN SUBMITTALS</w:t>
      </w:r>
    </w:p>
    <w:p w14:paraId="22B12154" w14:textId="3353C07E" w:rsidR="0048604D" w:rsidRPr="008E1C31" w:rsidRDefault="00021070" w:rsidP="0048604D">
      <w:pPr>
        <w:pStyle w:val="NoSpacing"/>
        <w:jc w:val="both"/>
        <w:rPr>
          <w:rFonts w:cs="Courier New"/>
          <w:szCs w:val="20"/>
        </w:rPr>
      </w:pPr>
      <w:r>
        <w:rPr>
          <w:rFonts w:cs="Courier New"/>
          <w:szCs w:val="20"/>
        </w:rPr>
        <w:t>Design</w:t>
      </w:r>
      <w:r w:rsidR="0048604D" w:rsidRPr="008E1C31">
        <w:rPr>
          <w:rFonts w:cs="Courier New"/>
          <w:szCs w:val="20"/>
        </w:rPr>
        <w:t xml:space="preserve"> civil design submittals in accordance with </w:t>
      </w:r>
      <w:r w:rsidR="00E1468E">
        <w:rPr>
          <w:rFonts w:cs="Courier New"/>
          <w:szCs w:val="20"/>
        </w:rPr>
        <w:t>SOW</w:t>
      </w:r>
      <w:r w:rsidR="0048604D" w:rsidRPr="008E1C31">
        <w:rPr>
          <w:rFonts w:cs="Courier New"/>
          <w:szCs w:val="20"/>
        </w:rPr>
        <w:t xml:space="preserve"> Section 01 33 16, DESIGN AFTER AWARD and SOW Section 1.0 – GENERAL.      </w:t>
      </w:r>
    </w:p>
    <w:p w14:paraId="00584DF7" w14:textId="77777777" w:rsidR="0048604D" w:rsidRPr="008E1C31" w:rsidRDefault="0048604D" w:rsidP="0048604D">
      <w:pPr>
        <w:pStyle w:val="NoSpacing"/>
        <w:jc w:val="both"/>
        <w:rPr>
          <w:rFonts w:cs="Courier New"/>
          <w:color w:val="000000"/>
          <w:szCs w:val="20"/>
        </w:rPr>
      </w:pPr>
    </w:p>
    <w:p w14:paraId="56B3A3EB" w14:textId="77777777" w:rsidR="0048604D" w:rsidRPr="008E1C31" w:rsidRDefault="0048604D" w:rsidP="0048604D">
      <w:pPr>
        <w:pStyle w:val="NoSpacing"/>
        <w:ind w:left="360" w:hanging="360"/>
        <w:jc w:val="both"/>
        <w:rPr>
          <w:rFonts w:cs="Courier New"/>
          <w:szCs w:val="20"/>
        </w:rPr>
      </w:pPr>
      <w:r w:rsidRPr="008E1C31">
        <w:rPr>
          <w:rFonts w:cs="Courier New"/>
          <w:szCs w:val="20"/>
        </w:rPr>
        <w:t>35% Design Submittal:</w:t>
      </w:r>
    </w:p>
    <w:p w14:paraId="44A44823"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 xml:space="preserve">Preliminary Design Analysis of civil features.  </w:t>
      </w:r>
    </w:p>
    <w:p w14:paraId="6D703FCD"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Final Site Survey (include in the Design Analysis).</w:t>
      </w:r>
    </w:p>
    <w:p w14:paraId="064C9A8E"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Final Existing Conditions Plan.</w:t>
      </w:r>
      <w:r w:rsidRPr="008E1C31">
        <w:rPr>
          <w:rFonts w:cs="Courier New"/>
        </w:rPr>
        <w:t xml:space="preserve"> </w:t>
      </w:r>
    </w:p>
    <w:p w14:paraId="43D1EF76" w14:textId="4CF0E96F"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 xml:space="preserve">Preliminary </w:t>
      </w:r>
      <w:r w:rsidR="00EA78C1">
        <w:rPr>
          <w:rFonts w:cs="Courier New"/>
          <w:szCs w:val="20"/>
        </w:rPr>
        <w:t>Bill of Materials (BOM)</w:t>
      </w:r>
    </w:p>
    <w:p w14:paraId="67DC4C58"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 xml:space="preserve">Preliminary Site Layout Plans - Indicate existing and proposed Civil features.  Include other disciplines’ features (faded back) that affect the Civil Design (buildings, mechanical structures, electrical utilities, </w:t>
      </w:r>
      <w:proofErr w:type="spellStart"/>
      <w:r w:rsidRPr="008E1C31">
        <w:rPr>
          <w:rFonts w:cs="Courier New"/>
          <w:szCs w:val="20"/>
        </w:rPr>
        <w:t>etc</w:t>
      </w:r>
      <w:proofErr w:type="spellEnd"/>
      <w:r w:rsidRPr="008E1C31">
        <w:rPr>
          <w:rFonts w:cs="Courier New"/>
          <w:szCs w:val="20"/>
        </w:rPr>
        <w:t xml:space="preserve">).  </w:t>
      </w:r>
    </w:p>
    <w:p w14:paraId="0969BAF1"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Preliminary Grading Plans, including contours, and finish floor elevations.</w:t>
      </w:r>
    </w:p>
    <w:p w14:paraId="38356367"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Preliminary Pavement Plans</w:t>
      </w:r>
    </w:p>
    <w:p w14:paraId="73333491"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Preliminary Utility Plans (Storm, Sanitary, and Water).</w:t>
      </w:r>
    </w:p>
    <w:p w14:paraId="0E7489D4" w14:textId="77777777" w:rsidR="0048604D" w:rsidRPr="008E1C31" w:rsidRDefault="0048604D" w:rsidP="0048604D">
      <w:pPr>
        <w:pStyle w:val="NoSpacing"/>
        <w:numPr>
          <w:ilvl w:val="0"/>
          <w:numId w:val="18"/>
        </w:numPr>
        <w:ind w:left="540"/>
        <w:jc w:val="both"/>
        <w:rPr>
          <w:rFonts w:cs="Courier New"/>
          <w:szCs w:val="20"/>
        </w:rPr>
      </w:pPr>
      <w:r w:rsidRPr="008E1C31">
        <w:rPr>
          <w:rFonts w:cs="Courier New"/>
          <w:szCs w:val="20"/>
        </w:rPr>
        <w:t>Preliminary Fencing Plans</w:t>
      </w:r>
    </w:p>
    <w:p w14:paraId="27D833E7" w14:textId="77777777" w:rsidR="0048604D" w:rsidRDefault="0048604D" w:rsidP="0048604D">
      <w:pPr>
        <w:pStyle w:val="NoSpacing"/>
        <w:numPr>
          <w:ilvl w:val="0"/>
          <w:numId w:val="18"/>
        </w:numPr>
        <w:ind w:left="540"/>
        <w:jc w:val="both"/>
        <w:rPr>
          <w:rFonts w:cs="Courier New"/>
          <w:szCs w:val="20"/>
        </w:rPr>
      </w:pPr>
      <w:r w:rsidRPr="008E1C31">
        <w:rPr>
          <w:rFonts w:cs="Courier New"/>
          <w:szCs w:val="20"/>
        </w:rPr>
        <w:t>Preliminary Civil Specifications (Table of Contents only).</w:t>
      </w:r>
    </w:p>
    <w:p w14:paraId="4E9B9076" w14:textId="77777777" w:rsidR="00EA78C1" w:rsidRDefault="00EA78C1" w:rsidP="00EA78C1">
      <w:pPr>
        <w:pStyle w:val="NoSpacing"/>
        <w:jc w:val="both"/>
        <w:rPr>
          <w:rFonts w:cs="Courier New"/>
          <w:szCs w:val="20"/>
        </w:rPr>
      </w:pPr>
    </w:p>
    <w:p w14:paraId="004D9923" w14:textId="77777777" w:rsidR="00EA78C1" w:rsidRPr="008E1C31" w:rsidRDefault="00EA78C1" w:rsidP="00EA78C1">
      <w:pPr>
        <w:pStyle w:val="NoSpacing"/>
        <w:jc w:val="both"/>
        <w:rPr>
          <w:rFonts w:cs="Courier New"/>
          <w:szCs w:val="20"/>
        </w:rPr>
      </w:pPr>
      <w:r w:rsidRPr="008E1C31">
        <w:rPr>
          <w:rFonts w:cs="Courier New"/>
          <w:szCs w:val="20"/>
        </w:rPr>
        <w:t>65% Design Submittal:</w:t>
      </w:r>
    </w:p>
    <w:p w14:paraId="2C4BED00" w14:textId="454258AF" w:rsidR="0048604D" w:rsidRDefault="00EA78C1" w:rsidP="00EA78C1">
      <w:pPr>
        <w:pStyle w:val="NoSpacing"/>
        <w:ind w:firstLine="720"/>
        <w:jc w:val="both"/>
        <w:rPr>
          <w:rFonts w:cs="Courier New"/>
          <w:szCs w:val="20"/>
        </w:rPr>
      </w:pPr>
      <w:r>
        <w:rPr>
          <w:rFonts w:cs="Courier New"/>
          <w:szCs w:val="20"/>
        </w:rPr>
        <w:t>NOT REQUIRED</w:t>
      </w:r>
    </w:p>
    <w:p w14:paraId="3BF87236" w14:textId="77777777" w:rsidR="00EA78C1" w:rsidRPr="008E1C31" w:rsidRDefault="00EA78C1" w:rsidP="0048604D">
      <w:pPr>
        <w:pStyle w:val="NoSpacing"/>
        <w:jc w:val="both"/>
        <w:rPr>
          <w:rFonts w:cs="Courier New"/>
          <w:szCs w:val="20"/>
        </w:rPr>
      </w:pPr>
    </w:p>
    <w:p w14:paraId="77CFE8CC" w14:textId="4BB955F4" w:rsidR="0048604D" w:rsidRPr="008E1C31" w:rsidRDefault="00EA78C1" w:rsidP="0048604D">
      <w:pPr>
        <w:pStyle w:val="NoSpacing"/>
        <w:jc w:val="both"/>
        <w:rPr>
          <w:rFonts w:cs="Courier New"/>
          <w:szCs w:val="20"/>
        </w:rPr>
      </w:pPr>
      <w:r>
        <w:rPr>
          <w:rFonts w:cs="Courier New"/>
          <w:szCs w:val="20"/>
        </w:rPr>
        <w:t>9</w:t>
      </w:r>
      <w:r w:rsidR="0048604D" w:rsidRPr="008E1C31">
        <w:rPr>
          <w:rFonts w:cs="Courier New"/>
          <w:szCs w:val="20"/>
        </w:rPr>
        <w:t>5% Design Submittal:</w:t>
      </w:r>
    </w:p>
    <w:p w14:paraId="7E22C51A" w14:textId="611071A8" w:rsidR="0048604D" w:rsidRPr="008E1C31" w:rsidRDefault="0048604D" w:rsidP="0048604D">
      <w:pPr>
        <w:pStyle w:val="NoSpacing"/>
        <w:numPr>
          <w:ilvl w:val="0"/>
          <w:numId w:val="19"/>
        </w:numPr>
        <w:ind w:left="540"/>
        <w:jc w:val="both"/>
        <w:rPr>
          <w:rFonts w:cs="Courier New"/>
          <w:szCs w:val="20"/>
        </w:rPr>
      </w:pPr>
      <w:r w:rsidRPr="008E1C31">
        <w:rPr>
          <w:rFonts w:cs="Courier New"/>
          <w:szCs w:val="20"/>
        </w:rPr>
        <w:t xml:space="preserve">Update all items from the 35% Design Submittal to </w:t>
      </w:r>
      <w:r w:rsidR="00EA78C1">
        <w:rPr>
          <w:rFonts w:cs="Courier New"/>
          <w:szCs w:val="20"/>
        </w:rPr>
        <w:t>9</w:t>
      </w:r>
      <w:r w:rsidRPr="008E1C31">
        <w:rPr>
          <w:rFonts w:cs="Courier New"/>
          <w:szCs w:val="20"/>
        </w:rPr>
        <w:t>5% (Final) Design.  Incorporate all 35% design comments.</w:t>
      </w:r>
    </w:p>
    <w:p w14:paraId="16F08556" w14:textId="20234064" w:rsidR="0048604D" w:rsidRPr="008E1C31" w:rsidRDefault="0048604D" w:rsidP="0048604D">
      <w:pPr>
        <w:pStyle w:val="NoSpacing"/>
        <w:numPr>
          <w:ilvl w:val="0"/>
          <w:numId w:val="19"/>
        </w:numPr>
        <w:ind w:left="540"/>
        <w:jc w:val="both"/>
        <w:rPr>
          <w:rFonts w:cs="Courier New"/>
          <w:szCs w:val="20"/>
        </w:rPr>
      </w:pPr>
      <w:r w:rsidRPr="008E1C31">
        <w:rPr>
          <w:rFonts w:cs="Courier New"/>
          <w:szCs w:val="20"/>
        </w:rPr>
        <w:t xml:space="preserve">Final Grading Profiles, Cross Sections, and Details. Include spot grades and slopes in Grading Plan.  </w:t>
      </w:r>
    </w:p>
    <w:p w14:paraId="2437F6B5" w14:textId="7066E880" w:rsidR="0048604D" w:rsidRPr="008E1C31" w:rsidRDefault="0048604D" w:rsidP="0048604D">
      <w:pPr>
        <w:pStyle w:val="NoSpacing"/>
        <w:numPr>
          <w:ilvl w:val="0"/>
          <w:numId w:val="19"/>
        </w:numPr>
        <w:ind w:left="540"/>
        <w:jc w:val="both"/>
        <w:rPr>
          <w:rFonts w:cs="Courier New"/>
          <w:szCs w:val="20"/>
        </w:rPr>
      </w:pPr>
      <w:r w:rsidRPr="008E1C31">
        <w:rPr>
          <w:rFonts w:cs="Courier New"/>
          <w:szCs w:val="20"/>
        </w:rPr>
        <w:t>Final Pavement Profiles, Cross Sections, and Details</w:t>
      </w:r>
    </w:p>
    <w:p w14:paraId="120035A7" w14:textId="2D601AFD" w:rsidR="0048604D" w:rsidRPr="008E1C31" w:rsidRDefault="00EA78C1" w:rsidP="0048604D">
      <w:pPr>
        <w:pStyle w:val="NoSpacing"/>
        <w:numPr>
          <w:ilvl w:val="0"/>
          <w:numId w:val="19"/>
        </w:numPr>
        <w:ind w:left="540"/>
        <w:jc w:val="both"/>
        <w:rPr>
          <w:rFonts w:cs="Courier New"/>
          <w:szCs w:val="20"/>
        </w:rPr>
      </w:pPr>
      <w:r>
        <w:rPr>
          <w:rFonts w:cs="Courier New"/>
          <w:szCs w:val="20"/>
        </w:rPr>
        <w:t>F</w:t>
      </w:r>
      <w:r w:rsidR="0048604D" w:rsidRPr="008E1C31">
        <w:rPr>
          <w:rFonts w:cs="Courier New"/>
          <w:szCs w:val="20"/>
        </w:rPr>
        <w:t>inal Utility (Storm, Sanitary, and Water) Profiles, Cross Sections, and Details.</w:t>
      </w:r>
    </w:p>
    <w:p w14:paraId="2D170E7A" w14:textId="095FBD00" w:rsidR="0048604D" w:rsidRPr="008E1C31" w:rsidRDefault="0048604D" w:rsidP="0048604D">
      <w:pPr>
        <w:pStyle w:val="NoSpacing"/>
        <w:numPr>
          <w:ilvl w:val="0"/>
          <w:numId w:val="19"/>
        </w:numPr>
        <w:ind w:left="540"/>
        <w:jc w:val="both"/>
        <w:rPr>
          <w:rFonts w:cs="Courier New"/>
          <w:szCs w:val="20"/>
        </w:rPr>
      </w:pPr>
      <w:r w:rsidRPr="008E1C31">
        <w:rPr>
          <w:rFonts w:cs="Courier New"/>
          <w:szCs w:val="20"/>
        </w:rPr>
        <w:t>Final Fencing Details</w:t>
      </w:r>
    </w:p>
    <w:p w14:paraId="68932ABF" w14:textId="63A9D5F4" w:rsidR="0048604D" w:rsidRPr="008E1C31" w:rsidRDefault="00EA78C1" w:rsidP="0048604D">
      <w:pPr>
        <w:pStyle w:val="NoSpacing"/>
        <w:numPr>
          <w:ilvl w:val="0"/>
          <w:numId w:val="19"/>
        </w:numPr>
        <w:ind w:left="540"/>
        <w:jc w:val="both"/>
        <w:rPr>
          <w:rFonts w:cs="Courier New"/>
          <w:szCs w:val="20"/>
        </w:rPr>
      </w:pPr>
      <w:r>
        <w:rPr>
          <w:rFonts w:cs="Courier New"/>
          <w:szCs w:val="20"/>
        </w:rPr>
        <w:t>Final</w:t>
      </w:r>
      <w:r w:rsidR="0048604D" w:rsidRPr="008E1C31">
        <w:rPr>
          <w:rFonts w:cs="Courier New"/>
          <w:szCs w:val="20"/>
        </w:rPr>
        <w:t xml:space="preserve"> Landscape Plan and Details, including seed mix and seed coverage rate</w:t>
      </w:r>
    </w:p>
    <w:p w14:paraId="70DBC5B7" w14:textId="236CF8FA" w:rsidR="0048604D" w:rsidRDefault="00EA78C1" w:rsidP="0048604D">
      <w:pPr>
        <w:pStyle w:val="NoSpacing"/>
        <w:numPr>
          <w:ilvl w:val="0"/>
          <w:numId w:val="19"/>
        </w:numPr>
        <w:ind w:left="540"/>
        <w:jc w:val="both"/>
        <w:rPr>
          <w:rFonts w:cs="Courier New"/>
          <w:szCs w:val="20"/>
        </w:rPr>
      </w:pPr>
      <w:r>
        <w:rPr>
          <w:rFonts w:cs="Courier New"/>
          <w:szCs w:val="20"/>
        </w:rPr>
        <w:t>Final</w:t>
      </w:r>
      <w:r w:rsidR="0048604D" w:rsidRPr="008E1C31">
        <w:rPr>
          <w:rFonts w:cs="Courier New"/>
          <w:szCs w:val="20"/>
        </w:rPr>
        <w:t xml:space="preserve"> Civil Specifications</w:t>
      </w:r>
    </w:p>
    <w:p w14:paraId="1CCF1A7E" w14:textId="77777777" w:rsidR="0048604D" w:rsidRPr="008E1C31" w:rsidRDefault="0048604D" w:rsidP="0048604D">
      <w:pPr>
        <w:pStyle w:val="NoSpacing"/>
        <w:jc w:val="both"/>
        <w:rPr>
          <w:rFonts w:cs="Courier New"/>
          <w:szCs w:val="20"/>
        </w:rPr>
      </w:pPr>
    </w:p>
    <w:p w14:paraId="50381902" w14:textId="77777777" w:rsidR="0048604D" w:rsidRPr="008E1C31" w:rsidRDefault="0048604D" w:rsidP="0048604D">
      <w:pPr>
        <w:pStyle w:val="NoSpacing"/>
        <w:jc w:val="both"/>
        <w:rPr>
          <w:rFonts w:cs="Courier New"/>
          <w:szCs w:val="20"/>
        </w:rPr>
      </w:pPr>
      <w:r w:rsidRPr="008E1C31">
        <w:rPr>
          <w:rFonts w:cs="Courier New"/>
          <w:szCs w:val="20"/>
        </w:rPr>
        <w:t>100% Submittal:</w:t>
      </w:r>
    </w:p>
    <w:p w14:paraId="13243546" w14:textId="0D0046EF" w:rsidR="0048604D" w:rsidRPr="008E1C31" w:rsidRDefault="0048604D" w:rsidP="0048604D">
      <w:pPr>
        <w:pStyle w:val="NoSpacing"/>
        <w:jc w:val="both"/>
        <w:rPr>
          <w:rFonts w:cs="Courier New"/>
          <w:szCs w:val="20"/>
        </w:rPr>
      </w:pPr>
      <w:r w:rsidRPr="008E1C31">
        <w:rPr>
          <w:rFonts w:cs="Courier New"/>
          <w:szCs w:val="20"/>
        </w:rPr>
        <w:t xml:space="preserve">The 100% Submittal </w:t>
      </w:r>
      <w:r w:rsidR="00021070">
        <w:rPr>
          <w:rFonts w:cs="Courier New"/>
          <w:szCs w:val="20"/>
        </w:rPr>
        <w:t>Design</w:t>
      </w:r>
      <w:r w:rsidRPr="008E1C31">
        <w:rPr>
          <w:rFonts w:cs="Courier New"/>
          <w:szCs w:val="20"/>
        </w:rPr>
        <w:t xml:space="preserve">s a complete and final set of contract documents ready for construction.  Update all Final submittals from 95% to a corrected Final submittal.  Address all previous government review comments before submitting. </w:t>
      </w:r>
    </w:p>
    <w:p w14:paraId="6F1C8635" w14:textId="77777777" w:rsidR="0048604D" w:rsidRPr="008E1C31" w:rsidRDefault="0048604D" w:rsidP="0048604D">
      <w:pPr>
        <w:pStyle w:val="NoSpacing"/>
        <w:jc w:val="both"/>
        <w:rPr>
          <w:rFonts w:cs="Courier New"/>
          <w:szCs w:val="20"/>
        </w:rPr>
      </w:pPr>
    </w:p>
    <w:p w14:paraId="34559FE8" w14:textId="77777777" w:rsidR="0048604D" w:rsidRPr="008E1C31" w:rsidRDefault="0048604D" w:rsidP="0048604D">
      <w:pPr>
        <w:pStyle w:val="NoSpacing"/>
        <w:jc w:val="both"/>
        <w:rPr>
          <w:rFonts w:cs="Courier New"/>
          <w:szCs w:val="20"/>
        </w:rPr>
      </w:pPr>
      <w:r w:rsidRPr="008E1C31">
        <w:rPr>
          <w:rFonts w:cs="Courier New"/>
          <w:szCs w:val="20"/>
        </w:rPr>
        <w:t>2.3.1 DESIGN ANALYSIS</w:t>
      </w:r>
    </w:p>
    <w:p w14:paraId="53E45C79" w14:textId="34472BCE" w:rsidR="0048604D" w:rsidRPr="008E1C31" w:rsidRDefault="00021070" w:rsidP="0048604D">
      <w:pPr>
        <w:pStyle w:val="NoSpacing"/>
        <w:jc w:val="both"/>
        <w:rPr>
          <w:rFonts w:cs="Courier New"/>
          <w:szCs w:val="20"/>
        </w:rPr>
      </w:pPr>
      <w:r>
        <w:rPr>
          <w:rFonts w:cs="Courier New"/>
          <w:szCs w:val="20"/>
        </w:rPr>
        <w:t>Design</w:t>
      </w:r>
      <w:r w:rsidR="0048604D" w:rsidRPr="008E1C31">
        <w:rPr>
          <w:rFonts w:cs="Courier New"/>
          <w:szCs w:val="20"/>
        </w:rPr>
        <w:t xml:space="preserve"> a Design Analysis for all Civil features that documents significant design choices and substantiates design compliance with contract requirements, applicable codes and standards.  Documentation includes narrative, calculations, photographs, sketches, and catalog cut sheets.  Reference all applicable regulations, standards, and criteria for the design.  Reference sources are subject to Government approval.  </w:t>
      </w:r>
      <w:r w:rsidR="0032079A">
        <w:rPr>
          <w:rFonts w:cs="Courier New"/>
          <w:szCs w:val="20"/>
        </w:rPr>
        <w:t xml:space="preserve">Design </w:t>
      </w:r>
      <w:r w:rsidR="0048604D" w:rsidRPr="008E1C31">
        <w:rPr>
          <w:rFonts w:cs="Courier New"/>
          <w:szCs w:val="20"/>
        </w:rPr>
        <w:t xml:space="preserve">assumptions.  For design choices, discuss alternative systems considered, and </w:t>
      </w:r>
      <w:r>
        <w:rPr>
          <w:rFonts w:cs="Courier New"/>
          <w:szCs w:val="20"/>
        </w:rPr>
        <w:t>Design</w:t>
      </w:r>
      <w:r w:rsidR="0048604D" w:rsidRPr="008E1C31">
        <w:rPr>
          <w:rFonts w:cs="Courier New"/>
          <w:szCs w:val="20"/>
        </w:rPr>
        <w:t xml:space="preserve"> rationale for the selected alternative. </w:t>
      </w:r>
    </w:p>
    <w:p w14:paraId="7ABC7BF3" w14:textId="77777777" w:rsidR="0048604D" w:rsidRPr="008E1C31" w:rsidRDefault="0048604D" w:rsidP="0048604D">
      <w:pPr>
        <w:autoSpaceDE w:val="0"/>
        <w:autoSpaceDN w:val="0"/>
        <w:adjustRightInd w:val="0"/>
        <w:rPr>
          <w:rFonts w:cs="Courier New"/>
          <w:szCs w:val="20"/>
        </w:rPr>
      </w:pPr>
      <w:r w:rsidRPr="008E1C31">
        <w:rPr>
          <w:rFonts w:cs="Courier New"/>
          <w:szCs w:val="20"/>
        </w:rPr>
        <w:t xml:space="preserve">  </w:t>
      </w:r>
    </w:p>
    <w:p w14:paraId="2BEC0BFE" w14:textId="77777777" w:rsidR="0048604D" w:rsidRPr="008E1C31" w:rsidRDefault="0048604D" w:rsidP="0048604D">
      <w:pPr>
        <w:pStyle w:val="NoSpacing"/>
        <w:jc w:val="both"/>
        <w:rPr>
          <w:rFonts w:cs="Courier New"/>
          <w:szCs w:val="20"/>
        </w:rPr>
      </w:pPr>
      <w:r w:rsidRPr="008E1C31">
        <w:rPr>
          <w:rFonts w:cs="Courier New"/>
          <w:szCs w:val="20"/>
        </w:rPr>
        <w:t xml:space="preserve">The Design Analysis includes but is not limited to:  </w:t>
      </w:r>
    </w:p>
    <w:p w14:paraId="1994ECB6" w14:textId="426CD850" w:rsidR="0048604D" w:rsidRPr="008E1C31" w:rsidRDefault="0048604D" w:rsidP="0048604D">
      <w:pPr>
        <w:pStyle w:val="ListBullet"/>
        <w:numPr>
          <w:ilvl w:val="0"/>
          <w:numId w:val="23"/>
        </w:numPr>
        <w:ind w:left="540"/>
        <w:rPr>
          <w:rFonts w:cs="Courier New"/>
        </w:rPr>
      </w:pPr>
      <w:r w:rsidRPr="008E1C31">
        <w:rPr>
          <w:rFonts w:cs="Courier New"/>
        </w:rPr>
        <w:t>Discussion of Site Layout constraints and design decisions.</w:t>
      </w:r>
    </w:p>
    <w:p w14:paraId="0149C901" w14:textId="77777777" w:rsidR="0048604D" w:rsidRPr="008E1C31" w:rsidRDefault="0048604D" w:rsidP="0048604D">
      <w:pPr>
        <w:pStyle w:val="ListBullet"/>
        <w:numPr>
          <w:ilvl w:val="0"/>
          <w:numId w:val="0"/>
        </w:numPr>
        <w:ind w:left="540"/>
        <w:rPr>
          <w:rFonts w:cs="Courier New"/>
        </w:rPr>
      </w:pPr>
    </w:p>
    <w:p w14:paraId="14F9B797" w14:textId="6241B330" w:rsidR="0048604D" w:rsidRPr="008E1C31" w:rsidRDefault="0048604D" w:rsidP="0048604D">
      <w:pPr>
        <w:pStyle w:val="ListBullet"/>
        <w:numPr>
          <w:ilvl w:val="0"/>
          <w:numId w:val="23"/>
        </w:numPr>
        <w:ind w:left="540"/>
        <w:rPr>
          <w:rFonts w:cs="Courier New"/>
        </w:rPr>
      </w:pPr>
      <w:r w:rsidRPr="008E1C31">
        <w:rPr>
          <w:rFonts w:cs="Courier New"/>
        </w:rPr>
        <w:t xml:space="preserve">Discussion of Earthwork and Site Grading constraints and design decisions.  </w:t>
      </w:r>
      <w:r w:rsidR="00021070">
        <w:rPr>
          <w:rFonts w:cs="Courier New"/>
        </w:rPr>
        <w:t>Design</w:t>
      </w:r>
      <w:r w:rsidRPr="008E1C31">
        <w:rPr>
          <w:rFonts w:cs="Courier New"/>
        </w:rPr>
        <w:t xml:space="preserve"> cut and fill calculations.  Include pertinent geotechnical information </w:t>
      </w:r>
      <w:r w:rsidRPr="008E1C31">
        <w:rPr>
          <w:rFonts w:cs="Courier New"/>
        </w:rPr>
        <w:lastRenderedPageBreak/>
        <w:t>that affects earthwork</w:t>
      </w:r>
      <w:r w:rsidR="001506A4">
        <w:rPr>
          <w:rFonts w:cs="Courier New"/>
        </w:rPr>
        <w:t xml:space="preserve"> and how this affects grading requirements outside of the 2 meter building envelope</w:t>
      </w:r>
      <w:r w:rsidRPr="008E1C31">
        <w:rPr>
          <w:rFonts w:cs="Courier New"/>
        </w:rPr>
        <w:t xml:space="preserve">. </w:t>
      </w:r>
    </w:p>
    <w:p w14:paraId="4B04D88C" w14:textId="77777777" w:rsidR="0048604D" w:rsidRPr="008E1C31" w:rsidRDefault="0048604D" w:rsidP="0048604D">
      <w:pPr>
        <w:pStyle w:val="ListBullet"/>
        <w:numPr>
          <w:ilvl w:val="0"/>
          <w:numId w:val="0"/>
        </w:numPr>
        <w:rPr>
          <w:rFonts w:cs="Courier New"/>
        </w:rPr>
      </w:pPr>
      <w:r w:rsidRPr="008E1C31">
        <w:rPr>
          <w:rFonts w:cs="Courier New"/>
        </w:rPr>
        <w:t xml:space="preserve"> </w:t>
      </w:r>
    </w:p>
    <w:p w14:paraId="13F451A6" w14:textId="615CE02E" w:rsidR="0048604D" w:rsidRPr="001506A4" w:rsidRDefault="0048604D" w:rsidP="0048604D">
      <w:pPr>
        <w:pStyle w:val="ListBullet"/>
        <w:numPr>
          <w:ilvl w:val="0"/>
          <w:numId w:val="23"/>
        </w:numPr>
        <w:ind w:left="540"/>
        <w:rPr>
          <w:rFonts w:cs="Courier New"/>
        </w:rPr>
      </w:pPr>
      <w:r w:rsidRPr="001506A4">
        <w:rPr>
          <w:rFonts w:cs="Courier New"/>
        </w:rPr>
        <w:t xml:space="preserve">Discussion of Storm system constraints and design decisions.  </w:t>
      </w:r>
      <w:r w:rsidR="00021070">
        <w:rPr>
          <w:rFonts w:cs="Courier New"/>
        </w:rPr>
        <w:t>Design</w:t>
      </w:r>
      <w:r w:rsidRPr="001506A4">
        <w:rPr>
          <w:rFonts w:cs="Courier New"/>
        </w:rPr>
        <w:t xml:space="preserve"> a hydrologic and hydraulic analysis of the </w:t>
      </w:r>
      <w:r w:rsidR="001506A4" w:rsidRPr="001506A4">
        <w:rPr>
          <w:rFonts w:cs="Courier New"/>
        </w:rPr>
        <w:t xml:space="preserve">building </w:t>
      </w:r>
      <w:r w:rsidRPr="001506A4">
        <w:rPr>
          <w:rFonts w:cs="Courier New"/>
        </w:rPr>
        <w:t xml:space="preserve">storm system, including offsite areas that contribute to and influence the project’s storm system.  </w:t>
      </w:r>
      <w:r w:rsidR="00021070">
        <w:rPr>
          <w:rFonts w:cs="Courier New"/>
        </w:rPr>
        <w:t>Design</w:t>
      </w:r>
      <w:r w:rsidRPr="001506A4">
        <w:rPr>
          <w:rFonts w:cs="Courier New"/>
        </w:rPr>
        <w:t xml:space="preserve"> drainage basin map(s), rainfall data, and coefficients used.  For each section of pipe, include analyses indicating pipe size, friction factor, length, elevations at each end of pipe, slope, design flow (Q), maximum flow capacity, design depth of flow, design percentage full, and design flow velocity. Analyze headwater and </w:t>
      </w:r>
      <w:proofErr w:type="spellStart"/>
      <w:r w:rsidRPr="001506A4">
        <w:rPr>
          <w:rFonts w:cs="Courier New"/>
        </w:rPr>
        <w:t>tailwater</w:t>
      </w:r>
      <w:proofErr w:type="spellEnd"/>
      <w:r w:rsidRPr="001506A4">
        <w:rPr>
          <w:rFonts w:cs="Courier New"/>
        </w:rPr>
        <w:t xml:space="preserve"> of culverts and storm system discharges.  </w:t>
      </w:r>
      <w:r w:rsidR="00021070">
        <w:rPr>
          <w:rFonts w:cs="Courier New"/>
        </w:rPr>
        <w:t>Design</w:t>
      </w:r>
      <w:r w:rsidRPr="001506A4">
        <w:rPr>
          <w:rFonts w:cs="Courier New"/>
        </w:rPr>
        <w:t xml:space="preserve"> Inlet design calculations.  </w:t>
      </w:r>
      <w:r w:rsidR="00021070">
        <w:rPr>
          <w:rFonts w:cs="Courier New"/>
        </w:rPr>
        <w:t>Design</w:t>
      </w:r>
      <w:r w:rsidRPr="001506A4">
        <w:rPr>
          <w:rFonts w:cs="Courier New"/>
        </w:rPr>
        <w:t xml:space="preserve"> calculations for sizing of structures, including detention, infiltration, and LID features.  Use the Rational Method or TR-55 for analysis and design.  In the absence of Host Nation requirements, use a minimum 10</w:t>
      </w:r>
      <w:r w:rsidR="001506A4" w:rsidRPr="001506A4">
        <w:rPr>
          <w:rFonts w:cs="Courier New"/>
        </w:rPr>
        <w:t>0</w:t>
      </w:r>
      <w:r w:rsidRPr="001506A4">
        <w:rPr>
          <w:rFonts w:cs="Courier New"/>
        </w:rPr>
        <w:t>-year</w:t>
      </w:r>
      <w:r w:rsidR="001506A4" w:rsidRPr="001506A4">
        <w:rPr>
          <w:rFonts w:cs="Courier New"/>
        </w:rPr>
        <w:t>, 24 hour</w:t>
      </w:r>
      <w:r w:rsidRPr="001506A4">
        <w:rPr>
          <w:rFonts w:cs="Courier New"/>
        </w:rPr>
        <w:t xml:space="preserve"> storm frequency for analysis and design.  </w:t>
      </w:r>
      <w:r w:rsidR="00021070">
        <w:rPr>
          <w:rFonts w:cs="Courier New"/>
        </w:rPr>
        <w:t>Design</w:t>
      </w:r>
      <w:r w:rsidRPr="001506A4">
        <w:rPr>
          <w:rFonts w:cs="Courier New"/>
        </w:rPr>
        <w:t xml:space="preserve"> calculations on the pipe’s structural capacity if the pipe is shallower than required in section 2.10-Utilities.  Confirm that the existing receiving system has adequate capacity to receive the additional </w:t>
      </w:r>
      <w:proofErr w:type="spellStart"/>
      <w:r w:rsidRPr="001506A4">
        <w:rPr>
          <w:rFonts w:cs="Courier New"/>
        </w:rPr>
        <w:t>stormwater</w:t>
      </w:r>
      <w:proofErr w:type="spellEnd"/>
      <w:r w:rsidRPr="001506A4">
        <w:rPr>
          <w:rFonts w:cs="Courier New"/>
        </w:rPr>
        <w:t xml:space="preserve"> flow generated by the project. </w:t>
      </w:r>
    </w:p>
    <w:p w14:paraId="1EECF82B" w14:textId="77777777" w:rsidR="0048604D" w:rsidRPr="008E1C31" w:rsidRDefault="0048604D" w:rsidP="0048604D">
      <w:pPr>
        <w:pStyle w:val="ListBullet"/>
        <w:numPr>
          <w:ilvl w:val="0"/>
          <w:numId w:val="0"/>
        </w:numPr>
        <w:ind w:left="540"/>
        <w:rPr>
          <w:rFonts w:cs="Courier New"/>
        </w:rPr>
      </w:pPr>
      <w:r w:rsidRPr="008E1C31">
        <w:rPr>
          <w:rFonts w:cs="Courier New"/>
        </w:rPr>
        <w:t xml:space="preserve"> </w:t>
      </w:r>
    </w:p>
    <w:p w14:paraId="03F93934" w14:textId="17CEF080" w:rsidR="0048604D" w:rsidRPr="008E1C31" w:rsidRDefault="0048604D" w:rsidP="0048604D">
      <w:pPr>
        <w:pStyle w:val="ListBullet"/>
        <w:numPr>
          <w:ilvl w:val="0"/>
          <w:numId w:val="23"/>
        </w:numPr>
        <w:ind w:left="540"/>
        <w:rPr>
          <w:rFonts w:cs="Courier New"/>
        </w:rPr>
      </w:pPr>
      <w:r w:rsidRPr="008E1C31">
        <w:rPr>
          <w:rFonts w:cs="Courier New"/>
        </w:rPr>
        <w:t xml:space="preserve">Discussion of Sanitary system constraints and design decisions. For each section of pipe, include analyses indicating pipe size, friction factor, length, elevations at each end of pipe, slope, design flow (Q), maximum flow capacity, design depth of flow, design percentage full, and design flow velocity. </w:t>
      </w:r>
      <w:r w:rsidR="00021070">
        <w:rPr>
          <w:rFonts w:cs="Courier New"/>
        </w:rPr>
        <w:t>Design</w:t>
      </w:r>
      <w:r w:rsidRPr="008E1C31">
        <w:rPr>
          <w:rFonts w:cs="Courier New"/>
        </w:rPr>
        <w:t xml:space="preserve"> calculations on the pipe’s structural capacity if the pipe is shallower than required in section 2.10-Utilities.  Include pertinent geotechnical information that affects the sanitary system.  Confirm that the existing receiving system has adequate capacity to receive the additional sanitary flow generated by the project.</w:t>
      </w:r>
    </w:p>
    <w:p w14:paraId="0B14407B" w14:textId="77777777" w:rsidR="0048604D" w:rsidRPr="008E1C31" w:rsidRDefault="0048604D" w:rsidP="0048604D">
      <w:pPr>
        <w:pStyle w:val="ListBullet"/>
        <w:numPr>
          <w:ilvl w:val="0"/>
          <w:numId w:val="0"/>
        </w:numPr>
        <w:ind w:left="540"/>
        <w:rPr>
          <w:rFonts w:cs="Courier New"/>
        </w:rPr>
      </w:pPr>
      <w:r w:rsidRPr="008E1C31">
        <w:rPr>
          <w:rFonts w:cs="Courier New"/>
        </w:rPr>
        <w:t xml:space="preserve">     </w:t>
      </w:r>
    </w:p>
    <w:p w14:paraId="22FA7831" w14:textId="58AC5D53" w:rsidR="0048604D" w:rsidRPr="008E1C31" w:rsidRDefault="0048604D" w:rsidP="0048604D">
      <w:pPr>
        <w:pStyle w:val="ListBullet"/>
        <w:numPr>
          <w:ilvl w:val="0"/>
          <w:numId w:val="23"/>
        </w:numPr>
        <w:ind w:left="540"/>
        <w:rPr>
          <w:rFonts w:cs="Courier New"/>
        </w:rPr>
      </w:pPr>
      <w:r w:rsidRPr="008E1C31">
        <w:rPr>
          <w:rFonts w:cs="Courier New"/>
        </w:rPr>
        <w:t xml:space="preserve">Discussion of Water system constraints, design decisions and source.  </w:t>
      </w:r>
      <w:r w:rsidR="00021070">
        <w:rPr>
          <w:rFonts w:cs="Courier New"/>
        </w:rPr>
        <w:t>Design</w:t>
      </w:r>
      <w:r w:rsidRPr="008E1C31">
        <w:rPr>
          <w:rFonts w:cs="Courier New"/>
        </w:rPr>
        <w:t xml:space="preserve"> calculations to demonstrate water system meets project requirements, including demand, water pipe sizing, design water pressure and flow rates at buildings and fire hydrants.  </w:t>
      </w:r>
      <w:r w:rsidR="00021070">
        <w:rPr>
          <w:rFonts w:cs="Courier New"/>
        </w:rPr>
        <w:t>Design</w:t>
      </w:r>
      <w:r w:rsidRPr="008E1C31">
        <w:rPr>
          <w:rFonts w:cs="Courier New"/>
        </w:rPr>
        <w:t xml:space="preserve"> field conducted flow tests from nearest hydrants (or other relevant water structures if hydrants unavailable).</w:t>
      </w:r>
      <w:r w:rsidRPr="008E1C31">
        <w:t xml:space="preserve">  </w:t>
      </w:r>
      <w:r w:rsidR="00021070">
        <w:rPr>
          <w:rFonts w:cs="Courier New"/>
        </w:rPr>
        <w:t>Design</w:t>
      </w:r>
      <w:r w:rsidRPr="008E1C31">
        <w:rPr>
          <w:rFonts w:cs="Courier New"/>
        </w:rPr>
        <w:t xml:space="preserve"> code analysis/calculations for distances of fire hydrants.    </w:t>
      </w:r>
      <w:r w:rsidR="00021070">
        <w:rPr>
          <w:rFonts w:cs="Courier New"/>
        </w:rPr>
        <w:t>Design</w:t>
      </w:r>
      <w:r w:rsidRPr="008E1C31">
        <w:rPr>
          <w:rFonts w:cs="Courier New"/>
        </w:rPr>
        <w:t xml:space="preserve"> calculations on the pipe’s structural capacity if the pipe is shallower than required in section 2.10-Utilities.</w:t>
      </w:r>
    </w:p>
    <w:p w14:paraId="7DE1AA8B" w14:textId="77777777" w:rsidR="0048604D" w:rsidRPr="008E1C31" w:rsidRDefault="0048604D" w:rsidP="0048604D">
      <w:pPr>
        <w:pStyle w:val="ListBullet"/>
        <w:numPr>
          <w:ilvl w:val="0"/>
          <w:numId w:val="0"/>
        </w:numPr>
        <w:rPr>
          <w:rFonts w:cs="Courier New"/>
        </w:rPr>
      </w:pPr>
    </w:p>
    <w:p w14:paraId="3A972787" w14:textId="77777777" w:rsidR="0048604D" w:rsidRPr="008E1C31" w:rsidRDefault="0048604D" w:rsidP="0048604D">
      <w:pPr>
        <w:pStyle w:val="ListBullet"/>
        <w:numPr>
          <w:ilvl w:val="0"/>
          <w:numId w:val="23"/>
        </w:numPr>
        <w:ind w:left="540"/>
        <w:rPr>
          <w:rFonts w:cs="Courier New"/>
          <w:sz w:val="22"/>
          <w:szCs w:val="22"/>
        </w:rPr>
      </w:pPr>
      <w:r w:rsidRPr="008E1C31">
        <w:rPr>
          <w:rFonts w:cs="Courier New"/>
        </w:rPr>
        <w:t>Site Survey as an appendix.</w:t>
      </w:r>
    </w:p>
    <w:p w14:paraId="53D43158" w14:textId="77777777" w:rsidR="0048604D" w:rsidRPr="008E1C31" w:rsidRDefault="0048604D" w:rsidP="0048604D">
      <w:pPr>
        <w:pStyle w:val="ListBullet"/>
        <w:numPr>
          <w:ilvl w:val="0"/>
          <w:numId w:val="0"/>
        </w:numPr>
        <w:rPr>
          <w:rFonts w:cs="Courier New"/>
          <w:sz w:val="22"/>
          <w:szCs w:val="22"/>
        </w:rPr>
      </w:pPr>
    </w:p>
    <w:p w14:paraId="0E75EBDE" w14:textId="77777777" w:rsidR="0048604D" w:rsidRPr="008E1C31" w:rsidRDefault="0048604D" w:rsidP="0048604D">
      <w:pPr>
        <w:pStyle w:val="ListBullet"/>
        <w:numPr>
          <w:ilvl w:val="0"/>
          <w:numId w:val="23"/>
        </w:numPr>
        <w:ind w:left="540"/>
        <w:rPr>
          <w:rFonts w:cs="Courier New"/>
          <w:sz w:val="22"/>
          <w:szCs w:val="22"/>
        </w:rPr>
      </w:pPr>
      <w:r w:rsidRPr="008E1C31">
        <w:rPr>
          <w:rFonts w:cs="Courier New"/>
        </w:rPr>
        <w:t xml:space="preserve">Geotechnical Information as an appendix. </w:t>
      </w:r>
    </w:p>
    <w:p w14:paraId="5CE65087" w14:textId="77777777" w:rsidR="0048604D" w:rsidRPr="008E1C31" w:rsidRDefault="0048604D" w:rsidP="0048604D">
      <w:pPr>
        <w:pStyle w:val="ListBullet"/>
        <w:numPr>
          <w:ilvl w:val="0"/>
          <w:numId w:val="0"/>
        </w:numPr>
        <w:ind w:left="1080"/>
        <w:rPr>
          <w:rFonts w:cs="Courier New"/>
        </w:rPr>
      </w:pPr>
    </w:p>
    <w:p w14:paraId="0AAC43AE" w14:textId="77777777" w:rsidR="0048604D" w:rsidRPr="008E1C31" w:rsidRDefault="0048604D" w:rsidP="0048604D">
      <w:pPr>
        <w:pStyle w:val="NoSpacing"/>
        <w:jc w:val="both"/>
        <w:rPr>
          <w:rFonts w:cs="Courier New"/>
          <w:szCs w:val="20"/>
        </w:rPr>
      </w:pPr>
      <w:r w:rsidRPr="008E1C31">
        <w:rPr>
          <w:rFonts w:cs="Courier New"/>
          <w:szCs w:val="20"/>
        </w:rPr>
        <w:t>2.3.2 DESIGN DRAWINGS</w:t>
      </w:r>
    </w:p>
    <w:p w14:paraId="0DAD2EA0" w14:textId="786D0425" w:rsidR="0048604D" w:rsidRPr="008E1C31" w:rsidRDefault="00021070" w:rsidP="0048604D">
      <w:pPr>
        <w:autoSpaceDE w:val="0"/>
        <w:autoSpaceDN w:val="0"/>
        <w:adjustRightInd w:val="0"/>
        <w:rPr>
          <w:rFonts w:cs="Courier New"/>
          <w:szCs w:val="20"/>
        </w:rPr>
      </w:pPr>
      <w:r>
        <w:rPr>
          <w:rFonts w:cs="Courier New"/>
          <w:szCs w:val="20"/>
        </w:rPr>
        <w:t>Design</w:t>
      </w:r>
      <w:r w:rsidR="0048604D" w:rsidRPr="008E1C31">
        <w:rPr>
          <w:rFonts w:cs="Courier New"/>
          <w:szCs w:val="20"/>
        </w:rPr>
        <w:t xml:space="preserve"> Civil design drawings of sufficient detail to address the requirements of each design submittal. Civil drawings include plans, profiles, cross sections, and details of Civil features for the project.  Design drawings include all necessary information (labeling, dimensioning, legend, details, notes, etc.) to allow for complete understanding and constructability of all proposed features.  </w:t>
      </w:r>
      <w:r>
        <w:rPr>
          <w:rFonts w:cs="Courier New"/>
          <w:szCs w:val="20"/>
        </w:rPr>
        <w:t>Design</w:t>
      </w:r>
      <w:r w:rsidR="0048604D" w:rsidRPr="008E1C31">
        <w:rPr>
          <w:rFonts w:cs="Courier New"/>
          <w:szCs w:val="20"/>
        </w:rPr>
        <w:t xml:space="preserve"> comprehensible differentiation between features that are proposed, existing, future, or proposed to be demolished by use of appropriate choice of line styles, line weights, and/or colors.  In the absence of the Installation’s drafting requirements, reference USACE </w:t>
      </w:r>
      <w:r w:rsidR="0048604D" w:rsidRPr="008E1C31">
        <w:rPr>
          <w:rFonts w:cs="Courier New"/>
          <w:i/>
          <w:szCs w:val="20"/>
        </w:rPr>
        <w:t>A/E/C Graphics Standard</w:t>
      </w:r>
      <w:r w:rsidR="0048604D" w:rsidRPr="008E1C31">
        <w:rPr>
          <w:rFonts w:cs="Courier New"/>
          <w:szCs w:val="20"/>
        </w:rPr>
        <w:t xml:space="preserve"> for graphic requirements.</w:t>
      </w:r>
    </w:p>
    <w:p w14:paraId="47E25D62" w14:textId="77777777" w:rsidR="0048604D" w:rsidRPr="008E1C31" w:rsidRDefault="0048604D" w:rsidP="0048604D">
      <w:pPr>
        <w:autoSpaceDE w:val="0"/>
        <w:autoSpaceDN w:val="0"/>
        <w:adjustRightInd w:val="0"/>
        <w:rPr>
          <w:rFonts w:cs="Courier New"/>
          <w:szCs w:val="20"/>
        </w:rPr>
      </w:pPr>
    </w:p>
    <w:p w14:paraId="294347CD" w14:textId="77777777" w:rsidR="006F52E3" w:rsidRDefault="006F52E3" w:rsidP="0048604D">
      <w:pPr>
        <w:pStyle w:val="NoSpacing"/>
        <w:jc w:val="both"/>
        <w:rPr>
          <w:rFonts w:cs="Courier New"/>
          <w:szCs w:val="20"/>
        </w:rPr>
      </w:pPr>
    </w:p>
    <w:p w14:paraId="1526523A" w14:textId="77777777" w:rsidR="006F52E3" w:rsidRDefault="006F52E3" w:rsidP="0048604D">
      <w:pPr>
        <w:pStyle w:val="NoSpacing"/>
        <w:jc w:val="both"/>
        <w:rPr>
          <w:rFonts w:cs="Courier New"/>
          <w:szCs w:val="20"/>
        </w:rPr>
      </w:pPr>
    </w:p>
    <w:p w14:paraId="5225475A" w14:textId="77777777" w:rsidR="0048604D" w:rsidRPr="008E1C31" w:rsidRDefault="0048604D" w:rsidP="0048604D">
      <w:pPr>
        <w:pStyle w:val="NoSpacing"/>
        <w:jc w:val="both"/>
        <w:rPr>
          <w:rFonts w:cs="Courier New"/>
          <w:szCs w:val="20"/>
        </w:rPr>
      </w:pPr>
      <w:r w:rsidRPr="008E1C31">
        <w:rPr>
          <w:rFonts w:cs="Courier New"/>
          <w:szCs w:val="20"/>
        </w:rPr>
        <w:lastRenderedPageBreak/>
        <w:t>2.3.3 SPECIFICATIONS</w:t>
      </w:r>
    </w:p>
    <w:p w14:paraId="7B2F1DDC" w14:textId="35A31F0A" w:rsidR="0048604D" w:rsidRPr="008E1C31" w:rsidRDefault="00021070" w:rsidP="0048604D">
      <w:pPr>
        <w:autoSpaceDE w:val="0"/>
        <w:autoSpaceDN w:val="0"/>
        <w:adjustRightInd w:val="0"/>
        <w:rPr>
          <w:rFonts w:cs="Courier New"/>
          <w:color w:val="231F20"/>
          <w:sz w:val="23"/>
          <w:szCs w:val="23"/>
        </w:rPr>
      </w:pPr>
      <w:r>
        <w:rPr>
          <w:rFonts w:cs="Courier New"/>
          <w:szCs w:val="20"/>
        </w:rPr>
        <w:t>Design</w:t>
      </w:r>
      <w:r w:rsidR="0048604D" w:rsidRPr="008E1C31">
        <w:rPr>
          <w:rFonts w:cs="Courier New"/>
          <w:szCs w:val="20"/>
        </w:rPr>
        <w:t xml:space="preserve"> Civil specifications of sufficient detail to address the requirements of each design submittal. Specifications, when combined with the design drawings, allow for complete understanding and constructability of all proposed Civil features.    </w:t>
      </w:r>
    </w:p>
    <w:p w14:paraId="59997CC7" w14:textId="77777777" w:rsidR="0048604D" w:rsidRPr="008E1C31" w:rsidRDefault="0048604D" w:rsidP="0048604D">
      <w:pPr>
        <w:pStyle w:val="NoSpacing"/>
        <w:jc w:val="both"/>
        <w:rPr>
          <w:rFonts w:cs="Courier New"/>
          <w:szCs w:val="20"/>
        </w:rPr>
      </w:pPr>
    </w:p>
    <w:p w14:paraId="7054C1DF" w14:textId="77777777" w:rsidR="0048604D" w:rsidRPr="008E1C31" w:rsidRDefault="0048604D" w:rsidP="0048604D">
      <w:pPr>
        <w:pStyle w:val="NoSpacing"/>
        <w:jc w:val="both"/>
        <w:rPr>
          <w:rFonts w:cs="Courier New"/>
          <w:szCs w:val="20"/>
        </w:rPr>
      </w:pPr>
      <w:r w:rsidRPr="008E1C31">
        <w:rPr>
          <w:rFonts w:cs="Courier New"/>
          <w:szCs w:val="20"/>
        </w:rPr>
        <w:t>2.4 DESIGN CRITERIA</w:t>
      </w:r>
    </w:p>
    <w:p w14:paraId="7E9E7135" w14:textId="3A625812" w:rsidR="0048604D" w:rsidRPr="008E1C31" w:rsidRDefault="00021070" w:rsidP="0048604D">
      <w:pPr>
        <w:pStyle w:val="NoSpacing"/>
        <w:jc w:val="both"/>
        <w:rPr>
          <w:rFonts w:cs="Courier New"/>
          <w:szCs w:val="20"/>
        </w:rPr>
      </w:pPr>
      <w:r>
        <w:rPr>
          <w:rFonts w:cs="Courier New"/>
          <w:szCs w:val="20"/>
        </w:rPr>
        <w:t>Design</w:t>
      </w:r>
      <w:r w:rsidR="0048604D" w:rsidRPr="008E1C31">
        <w:rPr>
          <w:rFonts w:cs="Courier New"/>
          <w:szCs w:val="20"/>
        </w:rPr>
        <w:t xml:space="preserve"> civil design in accordance with the latest version of Host Nation codes, International Building Code (IBC), SOW Section 1.0-GENERAL, and the following codes and technical standards:  </w:t>
      </w:r>
    </w:p>
    <w:p w14:paraId="1F69FF5C" w14:textId="77777777" w:rsidR="0048604D" w:rsidRPr="008E1C31" w:rsidRDefault="0048604D" w:rsidP="0048604D">
      <w:pPr>
        <w:pStyle w:val="NoSpacing"/>
        <w:numPr>
          <w:ilvl w:val="0"/>
          <w:numId w:val="21"/>
        </w:numPr>
        <w:ind w:left="540"/>
        <w:jc w:val="both"/>
        <w:rPr>
          <w:rFonts w:cs="Courier New"/>
          <w:szCs w:val="20"/>
        </w:rPr>
      </w:pPr>
      <w:r w:rsidRPr="008E1C31">
        <w:rPr>
          <w:rFonts w:cs="Courier New"/>
          <w:color w:val="000000" w:themeColor="text1"/>
          <w:szCs w:val="20"/>
        </w:rPr>
        <w:t>Uniform Facility Criteria (</w:t>
      </w:r>
      <w:r w:rsidRPr="008E1C31">
        <w:rPr>
          <w:rFonts w:cs="Courier New"/>
          <w:szCs w:val="20"/>
        </w:rPr>
        <w:t xml:space="preserve">UFC) 3-201-01, </w:t>
      </w:r>
      <w:r w:rsidRPr="008E1C31">
        <w:rPr>
          <w:rFonts w:cs="Courier New"/>
          <w:i/>
          <w:szCs w:val="20"/>
        </w:rPr>
        <w:t>Civil Engineering</w:t>
      </w:r>
    </w:p>
    <w:p w14:paraId="40761EB3" w14:textId="77777777" w:rsidR="0048604D" w:rsidRPr="008E1C31" w:rsidRDefault="0048604D" w:rsidP="0048604D">
      <w:pPr>
        <w:pStyle w:val="NoSpacing"/>
        <w:numPr>
          <w:ilvl w:val="0"/>
          <w:numId w:val="21"/>
        </w:numPr>
        <w:ind w:left="540"/>
        <w:jc w:val="both"/>
        <w:rPr>
          <w:rFonts w:cs="Courier New"/>
          <w:szCs w:val="20"/>
        </w:rPr>
      </w:pPr>
      <w:r w:rsidRPr="008E1C31">
        <w:rPr>
          <w:rFonts w:cs="Courier New"/>
          <w:szCs w:val="20"/>
        </w:rPr>
        <w:t xml:space="preserve">UFC 3-210-10, </w:t>
      </w:r>
      <w:r w:rsidRPr="008E1C31">
        <w:rPr>
          <w:rFonts w:cs="Courier New"/>
          <w:i/>
          <w:szCs w:val="20"/>
        </w:rPr>
        <w:t>Low Impact Development</w:t>
      </w:r>
    </w:p>
    <w:p w14:paraId="0E848E4D" w14:textId="77777777" w:rsidR="00B42091" w:rsidRPr="008E1C31" w:rsidRDefault="00B42091" w:rsidP="0048604D">
      <w:pPr>
        <w:pStyle w:val="NoSpacing"/>
        <w:numPr>
          <w:ilvl w:val="0"/>
          <w:numId w:val="21"/>
        </w:numPr>
        <w:ind w:left="540"/>
        <w:jc w:val="both"/>
        <w:rPr>
          <w:rFonts w:cs="Courier New"/>
          <w:szCs w:val="20"/>
        </w:rPr>
      </w:pPr>
      <w:r w:rsidRPr="008E1C31">
        <w:rPr>
          <w:rFonts w:cs="Courier New"/>
          <w:szCs w:val="20"/>
        </w:rPr>
        <w:t xml:space="preserve">UFC 3-460-01, </w:t>
      </w:r>
      <w:r w:rsidRPr="008E1C31">
        <w:rPr>
          <w:rFonts w:cs="Courier New"/>
          <w:i/>
          <w:szCs w:val="20"/>
        </w:rPr>
        <w:t>Design Petroleum Fuel Facilities</w:t>
      </w:r>
    </w:p>
    <w:p w14:paraId="0E53C836" w14:textId="77777777" w:rsidR="0048604D" w:rsidRPr="008E1C31" w:rsidRDefault="0048604D" w:rsidP="0048604D">
      <w:pPr>
        <w:pStyle w:val="NoSpacing"/>
        <w:numPr>
          <w:ilvl w:val="0"/>
          <w:numId w:val="21"/>
        </w:numPr>
        <w:ind w:left="540"/>
        <w:jc w:val="both"/>
        <w:rPr>
          <w:rFonts w:cs="Courier New"/>
          <w:szCs w:val="20"/>
        </w:rPr>
      </w:pPr>
      <w:r w:rsidRPr="008E1C31">
        <w:rPr>
          <w:rFonts w:cs="Courier New"/>
          <w:color w:val="000000"/>
          <w:szCs w:val="20"/>
        </w:rPr>
        <w:t xml:space="preserve">USACE </w:t>
      </w:r>
      <w:r w:rsidRPr="008E1C31">
        <w:rPr>
          <w:rFonts w:cs="Courier New"/>
          <w:i/>
          <w:color w:val="000000"/>
          <w:szCs w:val="20"/>
        </w:rPr>
        <w:t>A/E/C Graphics Standard</w:t>
      </w:r>
      <w:r w:rsidRPr="008E1C31">
        <w:rPr>
          <w:rFonts w:cs="Courier New"/>
          <w:color w:val="000000"/>
          <w:szCs w:val="20"/>
        </w:rPr>
        <w:t xml:space="preserve"> (ERDC/ITL TR-12-1)</w:t>
      </w:r>
    </w:p>
    <w:p w14:paraId="3F3487D9" w14:textId="77777777" w:rsidR="0048604D" w:rsidRPr="008E1C31" w:rsidRDefault="0048604D" w:rsidP="0048604D">
      <w:pPr>
        <w:pStyle w:val="NoSpacing"/>
        <w:numPr>
          <w:ilvl w:val="0"/>
          <w:numId w:val="21"/>
        </w:numPr>
        <w:ind w:left="540"/>
        <w:jc w:val="both"/>
        <w:rPr>
          <w:rFonts w:cs="Courier New"/>
          <w:szCs w:val="20"/>
        </w:rPr>
      </w:pPr>
      <w:r w:rsidRPr="008E1C31">
        <w:rPr>
          <w:rFonts w:cs="Courier New"/>
          <w:szCs w:val="20"/>
        </w:rPr>
        <w:t xml:space="preserve">Military Surface Deployment and Distribution Command Transportation Engineering Agency (SDDCTEA) Pamphlet 55-17, </w:t>
      </w:r>
      <w:r w:rsidRPr="008E1C31">
        <w:rPr>
          <w:rFonts w:cs="Courier New"/>
          <w:i/>
          <w:szCs w:val="20"/>
        </w:rPr>
        <w:t>Better Military Traffic Engineering</w:t>
      </w:r>
    </w:p>
    <w:p w14:paraId="5D4C6D91" w14:textId="77777777" w:rsidR="0048604D" w:rsidRPr="008E1C31" w:rsidRDefault="0048604D" w:rsidP="0048604D">
      <w:pPr>
        <w:pStyle w:val="NoSpacing"/>
        <w:numPr>
          <w:ilvl w:val="0"/>
          <w:numId w:val="21"/>
        </w:numPr>
        <w:ind w:left="540"/>
        <w:jc w:val="both"/>
        <w:rPr>
          <w:rFonts w:eastAsiaTheme="minorHAnsi" w:cs="Courier New"/>
          <w:szCs w:val="20"/>
        </w:rPr>
      </w:pPr>
      <w:r w:rsidRPr="008E1C31">
        <w:rPr>
          <w:rFonts w:eastAsiaTheme="minorHAnsi" w:cs="Courier New"/>
          <w:szCs w:val="20"/>
        </w:rPr>
        <w:t>Energy Independence and Security Act (EISA) Section 438</w:t>
      </w:r>
    </w:p>
    <w:p w14:paraId="5814366E" w14:textId="77777777" w:rsidR="0048604D" w:rsidRPr="008E1C31" w:rsidRDefault="0048604D" w:rsidP="0048604D">
      <w:pPr>
        <w:pStyle w:val="NoSpacing"/>
        <w:numPr>
          <w:ilvl w:val="0"/>
          <w:numId w:val="21"/>
        </w:numPr>
        <w:ind w:left="540"/>
        <w:jc w:val="both"/>
        <w:rPr>
          <w:rFonts w:eastAsiaTheme="minorHAnsi" w:cs="Courier New"/>
          <w:szCs w:val="20"/>
        </w:rPr>
      </w:pPr>
      <w:r w:rsidRPr="008E1C31">
        <w:rPr>
          <w:rFonts w:eastAsiaTheme="minorHAnsi" w:cs="Courier New"/>
          <w:szCs w:val="20"/>
        </w:rPr>
        <w:t>Installation Design Guide(s)</w:t>
      </w:r>
    </w:p>
    <w:p w14:paraId="1A79033D" w14:textId="77777777" w:rsidR="0048604D" w:rsidRPr="008E1C31" w:rsidRDefault="0048604D" w:rsidP="0048604D">
      <w:pPr>
        <w:pStyle w:val="NoSpacing"/>
        <w:jc w:val="both"/>
        <w:rPr>
          <w:rFonts w:cs="Courier New"/>
          <w:szCs w:val="20"/>
        </w:rPr>
      </w:pPr>
    </w:p>
    <w:p w14:paraId="2F7DF681" w14:textId="77777777" w:rsidR="0048604D" w:rsidRPr="008E1C31" w:rsidRDefault="0048604D" w:rsidP="0048604D">
      <w:pPr>
        <w:pStyle w:val="NoSpacing"/>
        <w:jc w:val="both"/>
        <w:rPr>
          <w:rFonts w:cs="Courier New"/>
          <w:szCs w:val="20"/>
        </w:rPr>
      </w:pPr>
      <w:r w:rsidRPr="008E1C31">
        <w:rPr>
          <w:rFonts w:cs="Courier New"/>
          <w:szCs w:val="20"/>
        </w:rPr>
        <w:t>2.5 GEOTECHNICAL INVESTIGATION AND REPORT</w:t>
      </w:r>
    </w:p>
    <w:p w14:paraId="0E668750" w14:textId="170C62B9" w:rsidR="0048604D" w:rsidRPr="008E1C31" w:rsidRDefault="0048604D" w:rsidP="0048604D">
      <w:pPr>
        <w:pStyle w:val="NoSpacing"/>
        <w:jc w:val="both"/>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is not required to perform a geotechnical investigation for this project.  Geotechnical information for the site </w:t>
      </w:r>
      <w:r w:rsidR="00A51FFC">
        <w:rPr>
          <w:rFonts w:cs="Courier New"/>
          <w:szCs w:val="20"/>
        </w:rPr>
        <w:t>will be</w:t>
      </w:r>
      <w:r w:rsidRPr="008E1C31">
        <w:rPr>
          <w:rFonts w:cs="Courier New"/>
          <w:szCs w:val="20"/>
        </w:rPr>
        <w:t xml:space="preserve"> </w:t>
      </w:r>
      <w:r w:rsidR="00A51FFC">
        <w:rPr>
          <w:rFonts w:cs="Courier New"/>
          <w:szCs w:val="20"/>
        </w:rPr>
        <w:t>provided.</w:t>
      </w:r>
      <w:r w:rsidRPr="008E1C31">
        <w:rPr>
          <w:rFonts w:cs="Courier New"/>
          <w:szCs w:val="20"/>
        </w:rPr>
        <w:t xml:space="preserve"> The </w:t>
      </w:r>
      <w:r w:rsidR="0069136C">
        <w:rPr>
          <w:rFonts w:cs="Courier New"/>
          <w:szCs w:val="20"/>
        </w:rPr>
        <w:t>Consultant</w:t>
      </w:r>
      <w:r w:rsidRPr="008E1C31">
        <w:rPr>
          <w:rFonts w:cs="Courier New"/>
          <w:szCs w:val="20"/>
        </w:rPr>
        <w:t xml:space="preserve"> may perform additional geotechnical investigations and/or collect additional existing geotechnical reports if desired to improve the design.  In the absence of geotechnical information on allowable soil bearing pressure, an allowable soil bearing pressure is discussed in STRUCTURAL section 4.0.  </w:t>
      </w:r>
      <w:r w:rsidR="00021070">
        <w:rPr>
          <w:rFonts w:cs="Courier New"/>
          <w:szCs w:val="20"/>
        </w:rPr>
        <w:t>Design</w:t>
      </w:r>
      <w:r w:rsidRPr="008E1C31">
        <w:rPr>
          <w:rFonts w:cs="Courier New"/>
          <w:szCs w:val="20"/>
        </w:rPr>
        <w:t xml:space="preserve"> geotechnical information and assumptions in the Design Analysis to support design decisions.</w:t>
      </w:r>
    </w:p>
    <w:p w14:paraId="0E61B061" w14:textId="77777777" w:rsidR="0048604D" w:rsidRPr="008E1C31" w:rsidRDefault="0048604D" w:rsidP="0048604D">
      <w:pPr>
        <w:pStyle w:val="NoSpacing"/>
        <w:jc w:val="both"/>
        <w:rPr>
          <w:rFonts w:cs="Courier New"/>
          <w:szCs w:val="20"/>
        </w:rPr>
      </w:pPr>
    </w:p>
    <w:p w14:paraId="54B82213" w14:textId="77777777" w:rsidR="0048604D" w:rsidRPr="008E1C31" w:rsidRDefault="0048604D" w:rsidP="0048604D">
      <w:pPr>
        <w:pStyle w:val="NoSpacing"/>
        <w:jc w:val="both"/>
        <w:rPr>
          <w:rFonts w:cs="Courier New"/>
          <w:szCs w:val="20"/>
        </w:rPr>
      </w:pPr>
      <w:r w:rsidRPr="008E1C31">
        <w:rPr>
          <w:rFonts w:cs="Courier New"/>
          <w:szCs w:val="20"/>
        </w:rPr>
        <w:t xml:space="preserve">Perform field and laboratory geotechnical work required for construction (i.e. compaction tests, inspection of </w:t>
      </w:r>
      <w:r w:rsidRPr="008E1C31">
        <w:rPr>
          <w:rFonts w:eastAsiaTheme="minorHAnsi" w:cs="Courier New"/>
          <w:szCs w:val="20"/>
        </w:rPr>
        <w:t>structure foundation excavations</w:t>
      </w:r>
      <w:r w:rsidRPr="008E1C31">
        <w:rPr>
          <w:rFonts w:cs="Courier New"/>
          <w:szCs w:val="20"/>
        </w:rPr>
        <w:t>).  In the absence of Host Nation standards, perform the geotechnical scope of work per UFC 3-220-01,</w:t>
      </w:r>
      <w:r w:rsidRPr="008E1C31">
        <w:rPr>
          <w:rFonts w:cs="Courier New"/>
          <w:i/>
          <w:szCs w:val="20"/>
        </w:rPr>
        <w:t xml:space="preserve"> Geotechnical Engineering</w:t>
      </w:r>
      <w:r w:rsidRPr="008E1C31">
        <w:rPr>
          <w:rFonts w:cs="Courier New"/>
          <w:szCs w:val="20"/>
        </w:rPr>
        <w:t xml:space="preserve"> and IBC.</w:t>
      </w:r>
    </w:p>
    <w:p w14:paraId="37000C84" w14:textId="77777777" w:rsidR="0048604D" w:rsidRPr="008E1C31" w:rsidRDefault="0048604D" w:rsidP="0048604D">
      <w:pPr>
        <w:pStyle w:val="NoSpacing"/>
        <w:jc w:val="both"/>
        <w:rPr>
          <w:rFonts w:cs="Courier New"/>
          <w:szCs w:val="20"/>
        </w:rPr>
      </w:pPr>
    </w:p>
    <w:p w14:paraId="17ED0716" w14:textId="77777777" w:rsidR="0048604D" w:rsidRPr="008E1C31" w:rsidRDefault="0048604D" w:rsidP="0048604D">
      <w:pPr>
        <w:pStyle w:val="NoSpacing"/>
        <w:jc w:val="both"/>
        <w:rPr>
          <w:rFonts w:cs="Courier New"/>
          <w:szCs w:val="20"/>
        </w:rPr>
      </w:pPr>
      <w:r w:rsidRPr="008E1C31">
        <w:rPr>
          <w:rFonts w:cs="Courier New"/>
          <w:szCs w:val="20"/>
        </w:rPr>
        <w:t>2.6 SURVEY</w:t>
      </w:r>
    </w:p>
    <w:p w14:paraId="1E6320B3" w14:textId="0EE99BD6" w:rsidR="0048604D" w:rsidRPr="008E1C31" w:rsidRDefault="001506A4" w:rsidP="0048604D">
      <w:pPr>
        <w:pStyle w:val="NoSpacing"/>
        <w:jc w:val="both"/>
        <w:rPr>
          <w:rFonts w:cs="Courier New"/>
          <w:szCs w:val="20"/>
          <w:lang w:val="en"/>
        </w:rPr>
      </w:pPr>
      <w:r>
        <w:rPr>
          <w:rFonts w:cs="Courier New"/>
          <w:szCs w:val="20"/>
          <w:lang w:val="en"/>
        </w:rPr>
        <w:t xml:space="preserve">Consultant survey will not be required.  The consultant will be </w:t>
      </w:r>
      <w:r w:rsidR="00606F9A">
        <w:rPr>
          <w:rFonts w:cs="Courier New"/>
          <w:szCs w:val="20"/>
          <w:lang w:val="en"/>
        </w:rPr>
        <w:t>designed</w:t>
      </w:r>
      <w:r>
        <w:rPr>
          <w:rFonts w:cs="Courier New"/>
          <w:szCs w:val="20"/>
          <w:lang w:val="en"/>
        </w:rPr>
        <w:t xml:space="preserve"> with a .</w:t>
      </w:r>
      <w:proofErr w:type="spellStart"/>
      <w:r>
        <w:rPr>
          <w:rFonts w:cs="Courier New"/>
          <w:szCs w:val="20"/>
          <w:lang w:val="en"/>
        </w:rPr>
        <w:t>dwg</w:t>
      </w:r>
      <w:proofErr w:type="spellEnd"/>
      <w:r>
        <w:rPr>
          <w:rFonts w:cs="Courier New"/>
          <w:szCs w:val="20"/>
          <w:lang w:val="en"/>
        </w:rPr>
        <w:t xml:space="preserve"> file by the US Government.</w:t>
      </w:r>
    </w:p>
    <w:p w14:paraId="5BEA2D2C" w14:textId="77777777" w:rsidR="0048604D" w:rsidRPr="008E1C31" w:rsidRDefault="0048604D" w:rsidP="0048604D">
      <w:pPr>
        <w:pStyle w:val="NoSpacing"/>
        <w:jc w:val="both"/>
        <w:rPr>
          <w:rFonts w:cs="Courier New"/>
          <w:szCs w:val="20"/>
        </w:rPr>
      </w:pPr>
    </w:p>
    <w:p w14:paraId="41D3C906" w14:textId="77777777" w:rsidR="0048604D" w:rsidRPr="008E1C31" w:rsidRDefault="0048604D" w:rsidP="0048604D">
      <w:pPr>
        <w:pStyle w:val="NoSpacing"/>
        <w:jc w:val="both"/>
        <w:rPr>
          <w:rFonts w:cs="Courier New"/>
          <w:i/>
          <w:szCs w:val="20"/>
        </w:rPr>
      </w:pPr>
      <w:r w:rsidRPr="008E1C31">
        <w:rPr>
          <w:rFonts w:cs="Courier New"/>
          <w:szCs w:val="20"/>
        </w:rPr>
        <w:t>2.7 SITE LAYOUT</w:t>
      </w:r>
      <w:r w:rsidRPr="008E1C31">
        <w:rPr>
          <w:rFonts w:cs="Courier New"/>
          <w:i/>
          <w:szCs w:val="20"/>
        </w:rPr>
        <w:t xml:space="preserve"> </w:t>
      </w:r>
    </w:p>
    <w:p w14:paraId="74D3D56D" w14:textId="10EFA4AB" w:rsidR="0048604D" w:rsidRPr="008E1C31" w:rsidRDefault="0048604D" w:rsidP="0048604D">
      <w:pPr>
        <w:pStyle w:val="NoSpacing"/>
        <w:jc w:val="both"/>
        <w:rPr>
          <w:rFonts w:cs="Courier New"/>
          <w:szCs w:val="20"/>
        </w:rPr>
      </w:pPr>
      <w:r w:rsidRPr="008E1C31">
        <w:rPr>
          <w:rFonts w:cs="Courier New"/>
          <w:szCs w:val="20"/>
        </w:rPr>
        <w:t xml:space="preserve">Locate the proposed building, pavement, utilities, and other improvements as indicated on </w:t>
      </w:r>
      <w:r w:rsidRPr="00A51FFC">
        <w:rPr>
          <w:rFonts w:cs="Courier New"/>
          <w:szCs w:val="20"/>
        </w:rPr>
        <w:t>Attachment #</w:t>
      </w:r>
      <w:r w:rsidR="006A74D0" w:rsidRPr="00A51FFC">
        <w:rPr>
          <w:rFonts w:cs="Courier New"/>
          <w:szCs w:val="20"/>
        </w:rPr>
        <w:t>1</w:t>
      </w:r>
      <w:r w:rsidRPr="00A51FFC">
        <w:rPr>
          <w:rFonts w:cs="Courier New"/>
          <w:szCs w:val="20"/>
        </w:rPr>
        <w:t xml:space="preserve"> –Site Plan</w:t>
      </w:r>
      <w:r w:rsidRPr="008E1C31">
        <w:rPr>
          <w:rFonts w:cs="Courier New"/>
          <w:szCs w:val="20"/>
        </w:rPr>
        <w:t xml:space="preserve">.  Amend the site layout as determined by site-specific constraints, code requirements, the owner’s preferences, future expansion, and opportunities that are identified and evaluated as part of the </w:t>
      </w:r>
      <w:r w:rsidR="0069136C">
        <w:rPr>
          <w:rFonts w:cs="Courier New"/>
          <w:szCs w:val="20"/>
        </w:rPr>
        <w:t>Consultant</w:t>
      </w:r>
      <w:r w:rsidRPr="008E1C31">
        <w:rPr>
          <w:rFonts w:cs="Courier New"/>
          <w:szCs w:val="20"/>
        </w:rPr>
        <w:t xml:space="preserve">’s scope of work.    </w:t>
      </w:r>
    </w:p>
    <w:p w14:paraId="7DAFA62A" w14:textId="77777777" w:rsidR="0048604D" w:rsidRPr="008E1C31" w:rsidRDefault="0048604D" w:rsidP="0048604D">
      <w:pPr>
        <w:pStyle w:val="NoSpacing"/>
        <w:ind w:left="450" w:hanging="450"/>
        <w:jc w:val="both"/>
        <w:rPr>
          <w:rFonts w:cs="Courier New"/>
          <w:szCs w:val="20"/>
        </w:rPr>
      </w:pPr>
    </w:p>
    <w:p w14:paraId="568684EE" w14:textId="77777777" w:rsidR="0048604D" w:rsidRPr="008E1C31" w:rsidRDefault="0048604D" w:rsidP="0048604D">
      <w:pPr>
        <w:pStyle w:val="NoSpacing"/>
        <w:jc w:val="both"/>
        <w:rPr>
          <w:rFonts w:cs="Courier New"/>
          <w:szCs w:val="20"/>
        </w:rPr>
      </w:pPr>
      <w:r w:rsidRPr="008E1C31">
        <w:rPr>
          <w:rFonts w:cs="Courier New"/>
          <w:szCs w:val="20"/>
        </w:rPr>
        <w:t>Site Layout must meet the standards of Installation Design Guide(s) and</w:t>
      </w:r>
      <w:r w:rsidRPr="008E1C31">
        <w:rPr>
          <w:rFonts w:cs="Courier New"/>
          <w:i/>
          <w:szCs w:val="20"/>
        </w:rPr>
        <w:t xml:space="preserve"> </w:t>
      </w:r>
      <w:r w:rsidRPr="008E1C31">
        <w:rPr>
          <w:rFonts w:cs="Courier New"/>
          <w:szCs w:val="20"/>
        </w:rPr>
        <w:t>UFC 3-600-1</w:t>
      </w:r>
      <w:r w:rsidRPr="008E1C31">
        <w:rPr>
          <w:rFonts w:cs="Courier New"/>
          <w:i/>
          <w:szCs w:val="20"/>
        </w:rPr>
        <w:t>, Fire Protection Engineering for Facilities</w:t>
      </w:r>
    </w:p>
    <w:p w14:paraId="01A6790E" w14:textId="77777777" w:rsidR="0048604D" w:rsidRPr="008E1C31" w:rsidRDefault="0048604D" w:rsidP="0048604D">
      <w:pPr>
        <w:pStyle w:val="NoSpacing"/>
        <w:jc w:val="both"/>
        <w:rPr>
          <w:rFonts w:cs="Courier New"/>
          <w:szCs w:val="20"/>
        </w:rPr>
      </w:pPr>
    </w:p>
    <w:p w14:paraId="6A7EB259" w14:textId="57E82CC1" w:rsidR="0048604D" w:rsidRPr="008E1C31" w:rsidRDefault="0048604D" w:rsidP="0048604D">
      <w:pPr>
        <w:pStyle w:val="NoSpacing"/>
        <w:jc w:val="both"/>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is responsible for all aspects of</w:t>
      </w:r>
      <w:r w:rsidR="006F52E3">
        <w:rPr>
          <w:rFonts w:cs="Courier New"/>
          <w:szCs w:val="20"/>
        </w:rPr>
        <w:t xml:space="preserve"> design for</w:t>
      </w:r>
      <w:r w:rsidRPr="008E1C31">
        <w:rPr>
          <w:rFonts w:cs="Courier New"/>
          <w:szCs w:val="20"/>
        </w:rPr>
        <w:t xml:space="preserve"> the project whether they are shown on the conceptual plan or not. </w:t>
      </w:r>
    </w:p>
    <w:p w14:paraId="198CFD3E" w14:textId="77777777" w:rsidR="0048604D" w:rsidRPr="008E1C31" w:rsidRDefault="0048604D" w:rsidP="0048604D">
      <w:pPr>
        <w:pStyle w:val="NoSpacing"/>
        <w:jc w:val="both"/>
        <w:rPr>
          <w:rFonts w:cs="Courier New"/>
          <w:szCs w:val="20"/>
        </w:rPr>
      </w:pPr>
    </w:p>
    <w:p w14:paraId="74F038E5" w14:textId="0882B890" w:rsidR="0048604D" w:rsidRPr="008E1C31" w:rsidRDefault="0048604D" w:rsidP="0048604D">
      <w:pPr>
        <w:pStyle w:val="NoSpacing"/>
        <w:jc w:val="both"/>
        <w:rPr>
          <w:rFonts w:eastAsia="MS Mincho" w:cs="Courier New"/>
          <w:szCs w:val="20"/>
        </w:rPr>
      </w:pPr>
      <w:r w:rsidRPr="008E1C31">
        <w:rPr>
          <w:rFonts w:cs="Courier New"/>
          <w:szCs w:val="20"/>
        </w:rPr>
        <w:t>2.</w:t>
      </w:r>
      <w:r w:rsidR="006F52E3">
        <w:rPr>
          <w:rFonts w:cs="Courier New"/>
          <w:szCs w:val="20"/>
        </w:rPr>
        <w:t>8</w:t>
      </w:r>
      <w:r w:rsidRPr="008E1C31">
        <w:rPr>
          <w:rFonts w:eastAsia="MS Mincho" w:cs="Courier New"/>
          <w:szCs w:val="20"/>
        </w:rPr>
        <w:t xml:space="preserve"> EARTHWORK</w:t>
      </w:r>
    </w:p>
    <w:p w14:paraId="3EC38DAC" w14:textId="77777777" w:rsidR="0048604D" w:rsidRPr="008E1C31" w:rsidRDefault="0048604D" w:rsidP="0048604D">
      <w:pPr>
        <w:pStyle w:val="NoSpacing"/>
        <w:jc w:val="both"/>
        <w:rPr>
          <w:rFonts w:cs="Courier New"/>
          <w:szCs w:val="20"/>
        </w:rPr>
      </w:pPr>
      <w:r w:rsidRPr="008E1C31">
        <w:rPr>
          <w:rFonts w:cs="Courier New"/>
          <w:szCs w:val="20"/>
        </w:rPr>
        <w:t xml:space="preserve">Perform all earth work necessary for the installation of the proposed improvements.   </w:t>
      </w:r>
    </w:p>
    <w:p w14:paraId="6F1EC949" w14:textId="77777777" w:rsidR="0048604D" w:rsidRPr="008E1C31" w:rsidRDefault="0048604D" w:rsidP="0048604D">
      <w:pPr>
        <w:pStyle w:val="NoSpacing"/>
        <w:jc w:val="both"/>
        <w:rPr>
          <w:rFonts w:cs="Courier New"/>
          <w:szCs w:val="20"/>
        </w:rPr>
      </w:pPr>
    </w:p>
    <w:p w14:paraId="4D1026CA" w14:textId="7FACF516" w:rsidR="006F52E3" w:rsidRPr="008E1C31" w:rsidRDefault="006F52E3" w:rsidP="0048604D">
      <w:pPr>
        <w:pStyle w:val="NoSpacing"/>
        <w:jc w:val="both"/>
        <w:rPr>
          <w:rFonts w:eastAsia="MS Mincho" w:cs="Courier New"/>
          <w:szCs w:val="20"/>
        </w:rPr>
      </w:pPr>
      <w:r>
        <w:rPr>
          <w:rFonts w:cs="Courier New"/>
          <w:szCs w:val="20"/>
        </w:rPr>
        <w:t>2.8</w:t>
      </w:r>
      <w:r w:rsidR="0048604D" w:rsidRPr="008E1C31">
        <w:rPr>
          <w:rFonts w:eastAsia="MS Mincho" w:cs="Courier New"/>
          <w:szCs w:val="20"/>
        </w:rPr>
        <w:t>.1 PLANS AND SPECIFICATIONS</w:t>
      </w:r>
    </w:p>
    <w:p w14:paraId="708FF170" w14:textId="77777777" w:rsidR="0048604D" w:rsidRPr="008E1C31" w:rsidRDefault="0048604D" w:rsidP="0048604D">
      <w:pPr>
        <w:pStyle w:val="NoSpacing"/>
        <w:jc w:val="both"/>
        <w:rPr>
          <w:rFonts w:cs="Courier New"/>
          <w:szCs w:val="20"/>
        </w:rPr>
      </w:pPr>
      <w:r w:rsidRPr="008E1C31">
        <w:rPr>
          <w:rFonts w:cs="Courier New"/>
          <w:szCs w:val="20"/>
        </w:rPr>
        <w:t xml:space="preserve">Define earthwork requirements in the plans and specifications. Include requirements for satisfactory material, borrow material, structural fill, topsoil, utility trenches, replacement and improvement of on-site soils, soil compaction (for </w:t>
      </w:r>
      <w:r w:rsidRPr="008E1C31">
        <w:rPr>
          <w:rFonts w:cs="Courier New"/>
          <w:szCs w:val="20"/>
        </w:rPr>
        <w:lastRenderedPageBreak/>
        <w:t xml:space="preserve">subgrades of structures, paving, and landscaped areas), compaction for utility trenches, maximum lift depths, density testing frequency, maximum temporary and permanent slopes, and engineered support systems.  </w:t>
      </w:r>
    </w:p>
    <w:p w14:paraId="5D2E46D4" w14:textId="77777777" w:rsidR="0048604D" w:rsidRPr="008E1C31" w:rsidRDefault="0048604D" w:rsidP="0048604D">
      <w:pPr>
        <w:pStyle w:val="NoSpacing"/>
        <w:jc w:val="both"/>
        <w:rPr>
          <w:rFonts w:cs="Courier New"/>
          <w:szCs w:val="20"/>
        </w:rPr>
      </w:pPr>
    </w:p>
    <w:p w14:paraId="536017A5" w14:textId="7BD7FD11" w:rsidR="0048604D" w:rsidRPr="008E1C31" w:rsidRDefault="0048604D" w:rsidP="0048604D">
      <w:pPr>
        <w:pStyle w:val="NoSpacing"/>
        <w:jc w:val="both"/>
        <w:rPr>
          <w:rFonts w:cs="Courier New"/>
          <w:b/>
          <w:szCs w:val="20"/>
        </w:rPr>
      </w:pPr>
      <w:r w:rsidRPr="008E1C31">
        <w:rPr>
          <w:rFonts w:cs="Courier New"/>
          <w:szCs w:val="20"/>
        </w:rPr>
        <w:t>2.</w:t>
      </w:r>
      <w:r w:rsidR="009171DB">
        <w:rPr>
          <w:rFonts w:cs="Courier New"/>
          <w:szCs w:val="20"/>
        </w:rPr>
        <w:t>8</w:t>
      </w:r>
      <w:r w:rsidRPr="008E1C31">
        <w:rPr>
          <w:rFonts w:cs="Courier New"/>
          <w:szCs w:val="20"/>
        </w:rPr>
        <w:t>.2 UNEXPLODED ORDINANCE (UXO) CLEARANCE</w:t>
      </w:r>
    </w:p>
    <w:p w14:paraId="2877EC9C" w14:textId="51380A45" w:rsidR="0048604D" w:rsidRPr="008E1C31" w:rsidRDefault="006F52E3" w:rsidP="0048604D">
      <w:pPr>
        <w:pStyle w:val="NoSpacing"/>
        <w:jc w:val="both"/>
        <w:rPr>
          <w:rFonts w:cs="Courier New"/>
          <w:szCs w:val="20"/>
        </w:rPr>
      </w:pPr>
      <w:r>
        <w:rPr>
          <w:rFonts w:cs="Courier New"/>
          <w:szCs w:val="20"/>
        </w:rPr>
        <w:t>UXO clearance is a requirement of the HN and shall not be required by the Consultant</w:t>
      </w:r>
      <w:r w:rsidR="0048604D" w:rsidRPr="008E1C31">
        <w:rPr>
          <w:rFonts w:cs="Courier New"/>
          <w:szCs w:val="20"/>
        </w:rPr>
        <w:t>.</w:t>
      </w:r>
    </w:p>
    <w:p w14:paraId="1BBCE415" w14:textId="77777777" w:rsidR="0048604D" w:rsidRPr="008E1C31" w:rsidRDefault="0048604D" w:rsidP="0048604D">
      <w:pPr>
        <w:pStyle w:val="NoSpacing"/>
        <w:jc w:val="both"/>
        <w:rPr>
          <w:rFonts w:eastAsiaTheme="minorHAnsi" w:cs="Courier New"/>
          <w:szCs w:val="20"/>
        </w:rPr>
      </w:pPr>
    </w:p>
    <w:p w14:paraId="48194FE0" w14:textId="68706D5C" w:rsidR="0048604D" w:rsidRPr="008E1C31" w:rsidRDefault="0048604D" w:rsidP="0048604D">
      <w:pPr>
        <w:pStyle w:val="NoSpacing"/>
        <w:rPr>
          <w:rFonts w:cs="Courier New"/>
          <w:szCs w:val="20"/>
        </w:rPr>
      </w:pPr>
      <w:r w:rsidRPr="008E1C31">
        <w:rPr>
          <w:rFonts w:cs="Courier New"/>
          <w:szCs w:val="20"/>
        </w:rPr>
        <w:t>2.</w:t>
      </w:r>
      <w:r w:rsidR="009171DB">
        <w:rPr>
          <w:rFonts w:cs="Courier New"/>
          <w:szCs w:val="20"/>
        </w:rPr>
        <w:t>8</w:t>
      </w:r>
      <w:r w:rsidRPr="008E1C31">
        <w:rPr>
          <w:rFonts w:cs="Courier New"/>
          <w:szCs w:val="20"/>
        </w:rPr>
        <w:t>.</w:t>
      </w:r>
      <w:r w:rsidR="006F52E3">
        <w:rPr>
          <w:rFonts w:cs="Courier New"/>
          <w:szCs w:val="20"/>
        </w:rPr>
        <w:t>3</w:t>
      </w:r>
      <w:r w:rsidRPr="008E1C31">
        <w:rPr>
          <w:rFonts w:cs="Courier New"/>
          <w:szCs w:val="20"/>
        </w:rPr>
        <w:t xml:space="preserve"> CULTURAL RESOURCES</w:t>
      </w:r>
    </w:p>
    <w:p w14:paraId="0E1A154D" w14:textId="0263D662" w:rsidR="0048604D" w:rsidRPr="008E1C31" w:rsidRDefault="0048604D" w:rsidP="0048604D">
      <w:pPr>
        <w:pStyle w:val="NoSpacing"/>
        <w:jc w:val="both"/>
        <w:rPr>
          <w:rFonts w:eastAsiaTheme="minorHAnsi" w:cs="Courier New"/>
          <w:szCs w:val="20"/>
        </w:rPr>
      </w:pPr>
      <w:r w:rsidRPr="008E1C31">
        <w:rPr>
          <w:rFonts w:cs="Courier New"/>
          <w:szCs w:val="20"/>
        </w:rPr>
        <w:t xml:space="preserve">Cultural resources, such as archaeological remains, may be uncovered during excavation operations. If suspected cultural remains are found, </w:t>
      </w:r>
      <w:r w:rsidR="006F52E3">
        <w:rPr>
          <w:rFonts w:cs="Courier New"/>
          <w:szCs w:val="20"/>
        </w:rPr>
        <w:t>coordinate with the</w:t>
      </w:r>
      <w:r w:rsidRPr="00645955">
        <w:rPr>
          <w:rFonts w:cs="Courier New"/>
          <w:szCs w:val="20"/>
          <w:highlight w:val="cyan"/>
        </w:rPr>
        <w:t xml:space="preserve"> </w:t>
      </w:r>
      <w:r w:rsidRPr="00A51FFC">
        <w:rPr>
          <w:rFonts w:cs="Courier New"/>
          <w:szCs w:val="20"/>
        </w:rPr>
        <w:t>COR for further guidance</w:t>
      </w:r>
      <w:r w:rsidRPr="008E1C31">
        <w:rPr>
          <w:rFonts w:cs="Courier New"/>
          <w:szCs w:val="20"/>
        </w:rPr>
        <w:t xml:space="preserve">.  </w:t>
      </w:r>
      <w:r w:rsidRPr="008E1C31">
        <w:rPr>
          <w:rFonts w:eastAsiaTheme="minorHAnsi" w:cs="Courier New"/>
          <w:szCs w:val="20"/>
        </w:rPr>
        <w:t xml:space="preserve"> </w:t>
      </w:r>
    </w:p>
    <w:p w14:paraId="19AFE50B" w14:textId="77777777" w:rsidR="0048604D" w:rsidRPr="008E1C31" w:rsidRDefault="0048604D" w:rsidP="0048604D">
      <w:pPr>
        <w:pStyle w:val="NoSpacing"/>
        <w:jc w:val="both"/>
        <w:rPr>
          <w:rFonts w:eastAsiaTheme="minorHAnsi" w:cs="Courier New"/>
          <w:szCs w:val="20"/>
        </w:rPr>
      </w:pPr>
    </w:p>
    <w:p w14:paraId="2CEC1AD1" w14:textId="1C5A5ED8" w:rsidR="0048604D" w:rsidRPr="008E1C31" w:rsidRDefault="0048604D" w:rsidP="0048604D">
      <w:pPr>
        <w:pStyle w:val="NoSpacing"/>
        <w:jc w:val="both"/>
        <w:rPr>
          <w:rFonts w:cs="Courier New"/>
          <w:szCs w:val="20"/>
        </w:rPr>
      </w:pPr>
      <w:r w:rsidRPr="008E1C31">
        <w:rPr>
          <w:rFonts w:cs="Courier New"/>
          <w:szCs w:val="20"/>
        </w:rPr>
        <w:t>2.</w:t>
      </w:r>
      <w:r w:rsidR="009171DB">
        <w:rPr>
          <w:rFonts w:cs="Courier New"/>
          <w:szCs w:val="20"/>
        </w:rPr>
        <w:t>8</w:t>
      </w:r>
      <w:r w:rsidRPr="008E1C31">
        <w:rPr>
          <w:rFonts w:cs="Courier New"/>
          <w:szCs w:val="20"/>
        </w:rPr>
        <w:t>.</w:t>
      </w:r>
      <w:r w:rsidR="006F52E3">
        <w:rPr>
          <w:rFonts w:cs="Courier New"/>
          <w:szCs w:val="20"/>
        </w:rPr>
        <w:t>4</w:t>
      </w:r>
      <w:r w:rsidRPr="008E1C31">
        <w:rPr>
          <w:rFonts w:cs="Courier New"/>
          <w:szCs w:val="20"/>
        </w:rPr>
        <w:t xml:space="preserve"> BACKFILL COMPACTION</w:t>
      </w:r>
    </w:p>
    <w:p w14:paraId="78CD84BC" w14:textId="12419DE9" w:rsidR="0048604D" w:rsidRPr="008E1C31" w:rsidRDefault="0048604D" w:rsidP="0048604D">
      <w:pPr>
        <w:pStyle w:val="NoSpacing"/>
        <w:jc w:val="both"/>
        <w:rPr>
          <w:rFonts w:eastAsiaTheme="minorHAnsi" w:cs="Courier New"/>
          <w:szCs w:val="20"/>
        </w:rPr>
      </w:pPr>
      <w:r w:rsidRPr="008E1C31">
        <w:rPr>
          <w:rFonts w:cs="Courier New"/>
          <w:szCs w:val="20"/>
        </w:rPr>
        <w:t xml:space="preserve">In the absence of Host Nation requirements and geotechnical recommendations, </w:t>
      </w:r>
      <w:r w:rsidR="006F52E3">
        <w:rPr>
          <w:rFonts w:cs="Courier New"/>
          <w:szCs w:val="20"/>
        </w:rPr>
        <w:t xml:space="preserve">design drawings shall note that </w:t>
      </w:r>
      <w:r w:rsidRPr="008E1C31">
        <w:rPr>
          <w:rFonts w:cs="Courier New"/>
          <w:szCs w:val="20"/>
        </w:rPr>
        <w:t>fill and backfill must be placed in layers of 20 centimeters loose thickness and compacted to</w:t>
      </w:r>
      <w:r w:rsidRPr="008E1C31">
        <w:rPr>
          <w:rFonts w:cs="Courier New"/>
          <w:spacing w:val="-4"/>
          <w:szCs w:val="20"/>
        </w:rPr>
        <w:t xml:space="preserve"> </w:t>
      </w:r>
      <w:r w:rsidRPr="008E1C31">
        <w:rPr>
          <w:rFonts w:cs="Courier New"/>
          <w:szCs w:val="20"/>
        </w:rPr>
        <w:t xml:space="preserve">a minimum 95% of the maximum dry density as determined by Host Nation test method equivalent to ASTM D-1557 (Modified Proctor test).  </w:t>
      </w:r>
      <w:r w:rsidR="00021070">
        <w:rPr>
          <w:rFonts w:cs="Courier New"/>
          <w:szCs w:val="20"/>
        </w:rPr>
        <w:t>Design</w:t>
      </w:r>
      <w:r w:rsidRPr="008E1C31">
        <w:rPr>
          <w:rFonts w:cs="Courier New"/>
          <w:szCs w:val="20"/>
        </w:rPr>
        <w:t xml:space="preserve"> density tests on all lifts at a frequency of 1 test per 40 square meters for foundations</w:t>
      </w:r>
      <w:r w:rsidR="00B34D6E" w:rsidRPr="008E1C31">
        <w:rPr>
          <w:rFonts w:cs="Courier New"/>
          <w:szCs w:val="20"/>
        </w:rPr>
        <w:t>, 1 test per 200 square meters</w:t>
      </w:r>
      <w:r w:rsidRPr="008E1C31">
        <w:rPr>
          <w:rFonts w:cs="Courier New"/>
          <w:szCs w:val="20"/>
        </w:rPr>
        <w:t xml:space="preserve"> </w:t>
      </w:r>
      <w:r w:rsidR="00B34D6E" w:rsidRPr="008E1C31">
        <w:rPr>
          <w:rFonts w:cs="Courier New"/>
          <w:szCs w:val="20"/>
        </w:rPr>
        <w:t xml:space="preserve">for </w:t>
      </w:r>
      <w:r w:rsidRPr="008E1C31">
        <w:rPr>
          <w:rFonts w:cs="Courier New"/>
          <w:szCs w:val="20"/>
        </w:rPr>
        <w:t xml:space="preserve">parking, and 1 test per 30 meters of road and utility trench.  Round up to nearest whole number (i.e. a 25 square meter foundation requires one test).  The location of all tests must be selected by the </w:t>
      </w:r>
      <w:r w:rsidR="0069136C">
        <w:rPr>
          <w:rFonts w:cs="Courier New"/>
          <w:szCs w:val="20"/>
        </w:rPr>
        <w:t>Consultant</w:t>
      </w:r>
      <w:r w:rsidRPr="008E1C31">
        <w:rPr>
          <w:rFonts w:cs="Courier New"/>
          <w:szCs w:val="20"/>
        </w:rPr>
        <w:t xml:space="preserve">’s geotechnical engineer, and copies of all test results must be furnished to the COR.  </w:t>
      </w:r>
      <w:r w:rsidRPr="008E1C31">
        <w:rPr>
          <w:rFonts w:eastAsiaTheme="minorHAnsi" w:cs="Courier New"/>
          <w:szCs w:val="20"/>
        </w:rPr>
        <w:t xml:space="preserve">All structure foundation excavations must be inspected and approved by the </w:t>
      </w:r>
      <w:r w:rsidR="0069136C">
        <w:rPr>
          <w:rFonts w:eastAsiaTheme="minorHAnsi" w:cs="Courier New"/>
          <w:szCs w:val="20"/>
        </w:rPr>
        <w:t>Consultant</w:t>
      </w:r>
      <w:r w:rsidRPr="008E1C31">
        <w:rPr>
          <w:rFonts w:eastAsiaTheme="minorHAnsi" w:cs="Courier New"/>
          <w:szCs w:val="20"/>
        </w:rPr>
        <w:t xml:space="preserve">’s Geotechnical Engineer prior to placing concrete.  Repair earthwork areas as recommended by </w:t>
      </w:r>
      <w:r w:rsidRPr="008E1C31">
        <w:rPr>
          <w:rFonts w:cs="Courier New"/>
          <w:szCs w:val="20"/>
        </w:rPr>
        <w:t xml:space="preserve">the </w:t>
      </w:r>
      <w:r w:rsidR="0069136C">
        <w:rPr>
          <w:rFonts w:cs="Courier New"/>
          <w:szCs w:val="20"/>
        </w:rPr>
        <w:t>Consultant</w:t>
      </w:r>
      <w:r w:rsidRPr="008E1C31">
        <w:rPr>
          <w:rFonts w:cs="Courier New"/>
          <w:szCs w:val="20"/>
        </w:rPr>
        <w:t>’s Geotechnical Engineer, and approved by the COR.</w:t>
      </w:r>
      <w:r w:rsidRPr="008E1C31">
        <w:rPr>
          <w:rFonts w:eastAsiaTheme="minorHAnsi" w:cs="Courier New"/>
          <w:szCs w:val="20"/>
        </w:rPr>
        <w:t xml:space="preserve"> </w:t>
      </w:r>
    </w:p>
    <w:p w14:paraId="7F6A2511" w14:textId="77777777" w:rsidR="0048604D" w:rsidRPr="008E1C31" w:rsidRDefault="0048604D" w:rsidP="0048604D">
      <w:pPr>
        <w:pStyle w:val="NoSpacing"/>
        <w:jc w:val="both"/>
        <w:rPr>
          <w:rFonts w:eastAsiaTheme="minorHAnsi" w:cs="Courier New"/>
          <w:szCs w:val="20"/>
        </w:rPr>
      </w:pPr>
    </w:p>
    <w:p w14:paraId="2BA61299" w14:textId="1ACDBD8E" w:rsidR="0048604D" w:rsidRPr="008E1C31" w:rsidRDefault="0048604D" w:rsidP="0048604D">
      <w:pPr>
        <w:pStyle w:val="NoSpacing"/>
        <w:jc w:val="both"/>
        <w:rPr>
          <w:rFonts w:cs="Courier New"/>
          <w:szCs w:val="20"/>
        </w:rPr>
      </w:pPr>
      <w:r w:rsidRPr="008E1C31">
        <w:rPr>
          <w:rFonts w:cs="Courier New"/>
          <w:szCs w:val="20"/>
        </w:rPr>
        <w:t>2.</w:t>
      </w:r>
      <w:r w:rsidR="009171DB">
        <w:rPr>
          <w:rFonts w:cs="Courier New"/>
          <w:szCs w:val="20"/>
        </w:rPr>
        <w:t>8</w:t>
      </w:r>
      <w:r w:rsidRPr="008E1C31">
        <w:rPr>
          <w:rFonts w:cs="Courier New"/>
          <w:szCs w:val="20"/>
        </w:rPr>
        <w:t>.</w:t>
      </w:r>
      <w:r w:rsidR="006F52E3">
        <w:rPr>
          <w:rFonts w:cs="Courier New"/>
          <w:szCs w:val="20"/>
        </w:rPr>
        <w:t>5</w:t>
      </w:r>
      <w:r w:rsidRPr="008E1C31">
        <w:rPr>
          <w:rFonts w:cs="Courier New"/>
          <w:szCs w:val="20"/>
        </w:rPr>
        <w:t xml:space="preserve"> SITE GRADING</w:t>
      </w:r>
      <w:r w:rsidR="00C91B4B">
        <w:rPr>
          <w:rFonts w:cs="Courier New"/>
          <w:szCs w:val="20"/>
        </w:rPr>
        <w:t xml:space="preserve"> </w:t>
      </w:r>
    </w:p>
    <w:p w14:paraId="1D244D01" w14:textId="74C972BE" w:rsidR="0048604D" w:rsidRPr="008E1C31" w:rsidRDefault="00021070" w:rsidP="0048604D">
      <w:pPr>
        <w:pStyle w:val="NoSpacing"/>
        <w:jc w:val="both"/>
        <w:rPr>
          <w:rFonts w:cs="Courier New"/>
          <w:szCs w:val="20"/>
        </w:rPr>
      </w:pPr>
      <w:r>
        <w:rPr>
          <w:rFonts w:cs="Courier New"/>
          <w:szCs w:val="20"/>
        </w:rPr>
        <w:t>Design</w:t>
      </w:r>
      <w:r w:rsidR="0048604D" w:rsidRPr="008E1C31">
        <w:rPr>
          <w:rFonts w:cs="Courier New"/>
          <w:szCs w:val="20"/>
        </w:rPr>
        <w:t xml:space="preserve"> site grading that directs storm water runoff away from buildings and structures either by drainage systems or by grading as follows:</w:t>
      </w:r>
    </w:p>
    <w:p w14:paraId="14AAD58A" w14:textId="1472D257" w:rsidR="0048604D" w:rsidRPr="008E1C31" w:rsidRDefault="0048604D" w:rsidP="0048604D">
      <w:pPr>
        <w:pStyle w:val="NoSpacing"/>
        <w:numPr>
          <w:ilvl w:val="0"/>
          <w:numId w:val="25"/>
        </w:numPr>
        <w:ind w:left="540"/>
        <w:jc w:val="both"/>
        <w:rPr>
          <w:rFonts w:eastAsiaTheme="minorHAnsi" w:cs="Courier New"/>
          <w:szCs w:val="20"/>
        </w:rPr>
      </w:pPr>
      <w:r w:rsidRPr="008E1C31">
        <w:rPr>
          <w:rFonts w:eastAsiaTheme="minorHAnsi" w:cs="Courier New"/>
          <w:szCs w:val="20"/>
        </w:rPr>
        <w:t xml:space="preserve">Finished grades of earth/grass/gravel surfaces adjacent to buildings and structures must slope away from all exterior edges with a minimum slope of </w:t>
      </w:r>
      <w:r w:rsidR="006F52E3">
        <w:rPr>
          <w:rFonts w:eastAsiaTheme="minorHAnsi" w:cs="Courier New"/>
          <w:szCs w:val="20"/>
        </w:rPr>
        <w:t>2</w:t>
      </w:r>
      <w:r w:rsidRPr="008E1C31">
        <w:rPr>
          <w:rFonts w:eastAsiaTheme="minorHAnsi" w:cs="Courier New"/>
          <w:szCs w:val="20"/>
        </w:rPr>
        <w:t>%</w:t>
      </w:r>
      <w:r w:rsidR="006F52E3">
        <w:rPr>
          <w:rFonts w:eastAsiaTheme="minorHAnsi" w:cs="Courier New"/>
          <w:szCs w:val="20"/>
        </w:rPr>
        <w:t xml:space="preserve"> and maximum of 5%</w:t>
      </w:r>
      <w:r w:rsidRPr="008E1C31">
        <w:rPr>
          <w:rFonts w:eastAsiaTheme="minorHAnsi" w:cs="Courier New"/>
          <w:szCs w:val="20"/>
        </w:rPr>
        <w:t xml:space="preserve"> for the first </w:t>
      </w:r>
      <w:r w:rsidR="00A14AAE">
        <w:rPr>
          <w:rFonts w:eastAsiaTheme="minorHAnsi" w:cs="Courier New"/>
          <w:szCs w:val="20"/>
        </w:rPr>
        <w:t>4 meters</w:t>
      </w:r>
      <w:r w:rsidRPr="008E1C31">
        <w:rPr>
          <w:rFonts w:eastAsiaTheme="minorHAnsi" w:cs="Courier New"/>
          <w:szCs w:val="20"/>
        </w:rPr>
        <w:t xml:space="preserve">. </w:t>
      </w:r>
    </w:p>
    <w:p w14:paraId="78CECF1E" w14:textId="47AE1688" w:rsidR="0048604D" w:rsidRPr="008E1C31" w:rsidRDefault="0048604D" w:rsidP="0048604D">
      <w:pPr>
        <w:pStyle w:val="NoSpacing"/>
        <w:numPr>
          <w:ilvl w:val="0"/>
          <w:numId w:val="25"/>
        </w:numPr>
        <w:ind w:left="540"/>
        <w:jc w:val="both"/>
        <w:rPr>
          <w:rFonts w:eastAsiaTheme="minorHAnsi" w:cs="Courier New"/>
          <w:szCs w:val="20"/>
        </w:rPr>
      </w:pPr>
      <w:r w:rsidRPr="008E1C31">
        <w:rPr>
          <w:rFonts w:eastAsiaTheme="minorHAnsi" w:cs="Courier New"/>
          <w:szCs w:val="20"/>
        </w:rPr>
        <w:t xml:space="preserve">Finished grades of paved surfaces adjacent to buildings and structures must slope away from all exterior edges with a minimum slope of </w:t>
      </w:r>
      <w:r w:rsidR="006F52E3">
        <w:rPr>
          <w:rFonts w:eastAsiaTheme="minorHAnsi" w:cs="Courier New"/>
          <w:szCs w:val="20"/>
        </w:rPr>
        <w:t>2</w:t>
      </w:r>
      <w:r w:rsidRPr="008E1C31">
        <w:rPr>
          <w:rFonts w:eastAsiaTheme="minorHAnsi" w:cs="Courier New"/>
          <w:szCs w:val="20"/>
        </w:rPr>
        <w:t xml:space="preserve">% for the first </w:t>
      </w:r>
      <w:r w:rsidR="00A14AAE">
        <w:rPr>
          <w:rFonts w:eastAsiaTheme="minorHAnsi" w:cs="Courier New"/>
          <w:szCs w:val="20"/>
        </w:rPr>
        <w:t>4 meters</w:t>
      </w:r>
      <w:r w:rsidRPr="008E1C31">
        <w:rPr>
          <w:rFonts w:eastAsiaTheme="minorHAnsi" w:cs="Courier New"/>
          <w:szCs w:val="20"/>
        </w:rPr>
        <w:t>.</w:t>
      </w:r>
    </w:p>
    <w:p w14:paraId="30ECB6BF" w14:textId="1A2BFCEC" w:rsidR="0048604D" w:rsidRPr="008E1C31" w:rsidRDefault="0048604D" w:rsidP="0048604D">
      <w:pPr>
        <w:pStyle w:val="NoSpacing"/>
        <w:numPr>
          <w:ilvl w:val="0"/>
          <w:numId w:val="25"/>
        </w:numPr>
        <w:ind w:left="540"/>
        <w:jc w:val="both"/>
        <w:rPr>
          <w:rFonts w:eastAsiaTheme="minorHAnsi" w:cs="Courier New"/>
          <w:szCs w:val="20"/>
        </w:rPr>
      </w:pPr>
      <w:r w:rsidRPr="008E1C31">
        <w:rPr>
          <w:rFonts w:eastAsiaTheme="minorHAnsi" w:cs="Courier New"/>
          <w:szCs w:val="20"/>
        </w:rPr>
        <w:t xml:space="preserve">Finished grades </w:t>
      </w:r>
      <w:r w:rsidRPr="008E1C31">
        <w:rPr>
          <w:rFonts w:cs="Courier New"/>
          <w:szCs w:val="20"/>
        </w:rPr>
        <w:t xml:space="preserve">must not create stagnating water or ponding anywhere on the project site, nor create ponding on adjacent properties.  </w:t>
      </w:r>
      <w:r w:rsidR="00021070">
        <w:rPr>
          <w:rFonts w:cs="Courier New"/>
          <w:szCs w:val="20"/>
        </w:rPr>
        <w:t>Design</w:t>
      </w:r>
      <w:r w:rsidRPr="008E1C31">
        <w:rPr>
          <w:rFonts w:cs="Courier New"/>
          <w:szCs w:val="20"/>
        </w:rPr>
        <w:t xml:space="preserve"> storm improvements if ponding is unavoidable.</w:t>
      </w:r>
    </w:p>
    <w:p w14:paraId="042B992E" w14:textId="77777777" w:rsidR="0048604D" w:rsidRPr="008E1C31" w:rsidRDefault="0048604D" w:rsidP="0048604D">
      <w:pPr>
        <w:pStyle w:val="NoSpacing"/>
        <w:numPr>
          <w:ilvl w:val="0"/>
          <w:numId w:val="25"/>
        </w:numPr>
        <w:ind w:left="540"/>
        <w:jc w:val="both"/>
        <w:rPr>
          <w:rFonts w:eastAsiaTheme="minorHAnsi" w:cs="Courier New"/>
          <w:szCs w:val="20"/>
        </w:rPr>
      </w:pPr>
      <w:r w:rsidRPr="008E1C31">
        <w:rPr>
          <w:rFonts w:cs="Courier New"/>
          <w:szCs w:val="20"/>
        </w:rPr>
        <w:t xml:space="preserve">Requirements of UFC 1-201-01, Chapter 3-3.1 Grading  </w:t>
      </w:r>
    </w:p>
    <w:p w14:paraId="17A01A62" w14:textId="72DDE400" w:rsidR="0048604D" w:rsidRPr="008E1C31" w:rsidRDefault="006F52E3" w:rsidP="0048604D">
      <w:pPr>
        <w:numPr>
          <w:ilvl w:val="0"/>
          <w:numId w:val="25"/>
        </w:numPr>
        <w:ind w:left="540"/>
        <w:rPr>
          <w:rFonts w:eastAsiaTheme="minorHAnsi" w:cs="Courier New"/>
          <w:szCs w:val="20"/>
        </w:rPr>
      </w:pPr>
      <w:r>
        <w:rPr>
          <w:rFonts w:cs="Courier New"/>
          <w:color w:val="000000"/>
          <w:szCs w:val="20"/>
        </w:rPr>
        <w:t>FFE are set by the site Civil Engineer; therefore, set finished grade a minimum of 15 centimeters above</w:t>
      </w:r>
      <w:r w:rsidR="0048604D" w:rsidRPr="008E1C31">
        <w:rPr>
          <w:rFonts w:cs="Courier New"/>
          <w:color w:val="000000"/>
          <w:szCs w:val="20"/>
        </w:rPr>
        <w:t xml:space="preserve"> finished grade at the perimeter of the building, with the exception of finished grade at entry points.</w:t>
      </w:r>
      <w:r w:rsidR="0048604D" w:rsidRPr="008E1C31">
        <w:rPr>
          <w:rFonts w:cs="Courier New"/>
          <w:szCs w:val="20"/>
        </w:rPr>
        <w:t xml:space="preserve"> </w:t>
      </w:r>
      <w:r w:rsidR="0048604D" w:rsidRPr="008E1C31">
        <w:rPr>
          <w:rFonts w:eastAsiaTheme="minorHAnsi" w:cs="Courier New"/>
          <w:szCs w:val="20"/>
        </w:rPr>
        <w:t xml:space="preserve"> </w:t>
      </w:r>
      <w:r w:rsidR="0048604D" w:rsidRPr="008E1C31">
        <w:rPr>
          <w:rFonts w:cs="Courier New"/>
          <w:szCs w:val="20"/>
        </w:rPr>
        <w:t xml:space="preserve"> </w:t>
      </w:r>
      <w:r w:rsidR="0048604D" w:rsidRPr="008E1C31">
        <w:rPr>
          <w:rFonts w:eastAsiaTheme="minorHAnsi" w:cs="Courier New"/>
          <w:szCs w:val="20"/>
        </w:rPr>
        <w:t xml:space="preserve"> </w:t>
      </w:r>
    </w:p>
    <w:p w14:paraId="7420DC91" w14:textId="77777777" w:rsidR="0048604D" w:rsidRPr="008E1C31" w:rsidRDefault="0048604D" w:rsidP="0048604D">
      <w:pPr>
        <w:pStyle w:val="NoSpacing"/>
        <w:jc w:val="both"/>
        <w:rPr>
          <w:rFonts w:cs="Courier New"/>
          <w:szCs w:val="20"/>
        </w:rPr>
      </w:pPr>
    </w:p>
    <w:p w14:paraId="2BBAA502" w14:textId="6DC99537" w:rsidR="0048604D" w:rsidRPr="008E1C31" w:rsidRDefault="0048604D" w:rsidP="0048604D">
      <w:pPr>
        <w:pStyle w:val="NoSpacing"/>
        <w:jc w:val="both"/>
        <w:rPr>
          <w:rFonts w:cs="Courier New"/>
          <w:szCs w:val="20"/>
        </w:rPr>
      </w:pPr>
      <w:r w:rsidRPr="008E1C31">
        <w:rPr>
          <w:rFonts w:cs="Courier New"/>
          <w:szCs w:val="20"/>
        </w:rPr>
        <w:t xml:space="preserve">Site grading around the building must meet Host Nation accessibility guidelines.  The </w:t>
      </w:r>
      <w:r w:rsidR="0069136C">
        <w:rPr>
          <w:rFonts w:cs="Courier New"/>
          <w:szCs w:val="20"/>
        </w:rPr>
        <w:t>Consultant</w:t>
      </w:r>
      <w:r w:rsidRPr="008E1C31">
        <w:rPr>
          <w:rFonts w:cs="Courier New"/>
          <w:szCs w:val="20"/>
        </w:rPr>
        <w:t xml:space="preserve"> must limit proposed landscape slopes to a maximum 4H:1V for grass areas requiring mowing and 2H:1V for non-grass areas, which will a require non-erodible surfac</w:t>
      </w:r>
      <w:r w:rsidR="006F52E3">
        <w:rPr>
          <w:rFonts w:cs="Courier New"/>
          <w:szCs w:val="20"/>
        </w:rPr>
        <w:t>e (i.e. rock, shrubs with mulch.</w:t>
      </w:r>
      <w:r w:rsidRPr="008E1C31">
        <w:rPr>
          <w:rFonts w:cs="Courier New"/>
          <w:szCs w:val="20"/>
        </w:rPr>
        <w:t xml:space="preserve">    </w:t>
      </w:r>
    </w:p>
    <w:p w14:paraId="3258FACB" w14:textId="77777777" w:rsidR="0048604D" w:rsidRPr="008E1C31" w:rsidRDefault="0048604D" w:rsidP="0048604D">
      <w:pPr>
        <w:pStyle w:val="NoSpacing"/>
        <w:jc w:val="both"/>
        <w:rPr>
          <w:rFonts w:cs="Courier New"/>
          <w:szCs w:val="20"/>
        </w:rPr>
      </w:pPr>
    </w:p>
    <w:p w14:paraId="1A9A1903" w14:textId="2EAE2184" w:rsidR="0048604D" w:rsidRPr="008E1C31" w:rsidRDefault="0048604D" w:rsidP="0048604D">
      <w:pPr>
        <w:pStyle w:val="NoSpacing"/>
        <w:jc w:val="both"/>
        <w:rPr>
          <w:rFonts w:cs="Courier New"/>
          <w:szCs w:val="20"/>
        </w:rPr>
      </w:pPr>
      <w:r w:rsidRPr="008E1C31">
        <w:rPr>
          <w:rFonts w:cs="Courier New"/>
          <w:szCs w:val="20"/>
        </w:rPr>
        <w:t>2.</w:t>
      </w:r>
      <w:r w:rsidR="009171DB">
        <w:rPr>
          <w:rFonts w:cs="Courier New"/>
          <w:szCs w:val="20"/>
        </w:rPr>
        <w:t>9</w:t>
      </w:r>
      <w:r w:rsidRPr="008E1C31">
        <w:rPr>
          <w:rFonts w:cs="Courier New"/>
          <w:szCs w:val="20"/>
        </w:rPr>
        <w:t xml:space="preserve"> UTILITIES</w:t>
      </w:r>
    </w:p>
    <w:p w14:paraId="24BE44B5" w14:textId="77777777" w:rsidR="0048604D" w:rsidRPr="008E1C31" w:rsidRDefault="0048604D" w:rsidP="0048604D">
      <w:pPr>
        <w:pStyle w:val="NoSpacing"/>
        <w:jc w:val="both"/>
        <w:rPr>
          <w:rFonts w:cs="Courier New"/>
          <w:szCs w:val="20"/>
        </w:rPr>
      </w:pPr>
      <w:r w:rsidRPr="008E1C31">
        <w:rPr>
          <w:rFonts w:cs="Courier New"/>
          <w:szCs w:val="20"/>
        </w:rPr>
        <w:t xml:space="preserve">This section applies to all project </w:t>
      </w:r>
      <w:r w:rsidRPr="006F52E3">
        <w:rPr>
          <w:rFonts w:cs="Courier New"/>
          <w:szCs w:val="20"/>
        </w:rPr>
        <w:t>underground utilities</w:t>
      </w:r>
      <w:r w:rsidRPr="008E1C31">
        <w:rPr>
          <w:rFonts w:cs="Courier New"/>
          <w:szCs w:val="20"/>
        </w:rPr>
        <w:t xml:space="preserve"> located outside the building, including but not limited to, sanitary sewer, water supply, storm drainage, electrical, communications, gas, liquid fuel, and heat.  See Sections 5.0-ELECTRICAL and Section 6.0-MECHNICAL for additional utility requirements.  </w:t>
      </w:r>
    </w:p>
    <w:p w14:paraId="325EAB92" w14:textId="77777777" w:rsidR="0048604D" w:rsidRPr="008E1C31" w:rsidRDefault="0048604D" w:rsidP="0048604D">
      <w:pPr>
        <w:pStyle w:val="NoSpacing"/>
        <w:jc w:val="both"/>
        <w:rPr>
          <w:rFonts w:cs="Courier New"/>
          <w:szCs w:val="20"/>
        </w:rPr>
      </w:pPr>
    </w:p>
    <w:p w14:paraId="74E8D561" w14:textId="25D6CB85" w:rsidR="0048604D" w:rsidRPr="008E1C31" w:rsidRDefault="0048604D" w:rsidP="0048604D">
      <w:pPr>
        <w:pStyle w:val="NoSpacing"/>
        <w:jc w:val="both"/>
        <w:rPr>
          <w:rFonts w:cs="Courier New"/>
          <w:szCs w:val="20"/>
        </w:rPr>
      </w:pPr>
      <w:r w:rsidRPr="008E1C31">
        <w:rPr>
          <w:rFonts w:cs="Courier New"/>
          <w:szCs w:val="20"/>
        </w:rPr>
        <w:lastRenderedPageBreak/>
        <w:t xml:space="preserve">In the absence of Host Nation requirements, design utilities per IBC and UFC 3-201-01, Civil Engineering.  </w:t>
      </w:r>
      <w:r w:rsidR="00021070">
        <w:rPr>
          <w:rFonts w:cs="Courier New"/>
          <w:szCs w:val="20"/>
        </w:rPr>
        <w:t>Design</w:t>
      </w:r>
      <w:r w:rsidRPr="008E1C31">
        <w:rPr>
          <w:rFonts w:cs="Courier New"/>
          <w:szCs w:val="20"/>
        </w:rPr>
        <w:t xml:space="preserve"> utility main alignments outside the structural zone of influence of proposed buildings and structures.  </w:t>
      </w:r>
      <w:r w:rsidR="00021070">
        <w:rPr>
          <w:rFonts w:cs="Courier New"/>
          <w:szCs w:val="20"/>
        </w:rPr>
        <w:t>Design</w:t>
      </w:r>
      <w:r w:rsidRPr="008E1C31">
        <w:rPr>
          <w:rFonts w:cs="Courier New"/>
          <w:szCs w:val="20"/>
        </w:rPr>
        <w:t xml:space="preserve"> utility line depths, bedding, and backfill as required by applicable requirements and geotechnical recommendations.  Minimum cover over pipes is 0.6 meters; greater than frost penetration; or sufficient to support imposed dead and live loads for the pipe materials used; whichever is more stringent.  Place plastic warning tape along the route of the buried pipe after installation at a height of 0.3 meters above the pipe.</w:t>
      </w:r>
    </w:p>
    <w:p w14:paraId="234EE62C" w14:textId="77777777" w:rsidR="0048604D" w:rsidRPr="008E1C31" w:rsidRDefault="0048604D" w:rsidP="0048604D">
      <w:pPr>
        <w:rPr>
          <w:rFonts w:cs="Courier New"/>
          <w:szCs w:val="20"/>
        </w:rPr>
      </w:pPr>
    </w:p>
    <w:p w14:paraId="24E0EA3F" w14:textId="77777777" w:rsidR="0048604D" w:rsidRPr="008E1C31" w:rsidRDefault="0048604D" w:rsidP="0048604D">
      <w:pPr>
        <w:rPr>
          <w:rFonts w:cs="Courier New"/>
          <w:szCs w:val="20"/>
        </w:rPr>
      </w:pPr>
      <w:r w:rsidRPr="008E1C31">
        <w:rPr>
          <w:rFonts w:cs="Courier New"/>
          <w:szCs w:val="20"/>
        </w:rPr>
        <w:t>Coordinate all required installation, relocation, improvement and protection of utilities held by third party (e.g. public or private utility). This includes coordination of any work to be performed by the utility owner.  Choice of materials and products for utility installation must be coordinated with the utility owner (customer or third party) to ensure proper integration and compliance with existing systems and allow for easy maintenance and repair of the utilities in the future.</w:t>
      </w:r>
    </w:p>
    <w:p w14:paraId="63873891" w14:textId="77777777" w:rsidR="0048604D" w:rsidRPr="008E1C31" w:rsidRDefault="0048604D" w:rsidP="0048604D">
      <w:pPr>
        <w:rPr>
          <w:rFonts w:cs="Courier New"/>
          <w:szCs w:val="20"/>
        </w:rPr>
      </w:pPr>
    </w:p>
    <w:p w14:paraId="55921008" w14:textId="70FE1F4E" w:rsidR="0048604D" w:rsidRPr="008E1C31" w:rsidRDefault="00021070" w:rsidP="0048604D">
      <w:pPr>
        <w:autoSpaceDE w:val="0"/>
        <w:autoSpaceDN w:val="0"/>
        <w:adjustRightInd w:val="0"/>
        <w:rPr>
          <w:rFonts w:cs="Courier New"/>
          <w:szCs w:val="20"/>
        </w:rPr>
      </w:pPr>
      <w:r>
        <w:rPr>
          <w:rFonts w:cs="Courier New"/>
          <w:szCs w:val="20"/>
        </w:rPr>
        <w:t>Design</w:t>
      </w:r>
      <w:r w:rsidR="0048604D" w:rsidRPr="008E1C31">
        <w:rPr>
          <w:rFonts w:cs="Courier New"/>
          <w:szCs w:val="20"/>
        </w:rPr>
        <w:t xml:space="preserve"> corrosion protection for utilities that </w:t>
      </w:r>
      <w:r>
        <w:rPr>
          <w:rFonts w:cs="Courier New"/>
          <w:szCs w:val="20"/>
        </w:rPr>
        <w:t>Design</w:t>
      </w:r>
      <w:r w:rsidR="0048604D" w:rsidRPr="008E1C31">
        <w:rPr>
          <w:rFonts w:cs="Courier New"/>
          <w:szCs w:val="20"/>
        </w:rPr>
        <w:t xml:space="preserve">s the minimum life expectancy specified in GENERAL Section 1.0.  Any piping or equipment exposed to sunlight must be coated with protective coatings suitable for UV exposure with a minimum expected coating life of 10 years before recoating. </w:t>
      </w:r>
    </w:p>
    <w:p w14:paraId="5F7DD853" w14:textId="77777777" w:rsidR="0048604D" w:rsidRPr="008E1C31" w:rsidRDefault="0048604D" w:rsidP="0048604D">
      <w:pPr>
        <w:pStyle w:val="NoSpacing"/>
        <w:jc w:val="both"/>
        <w:rPr>
          <w:rFonts w:cs="Courier New"/>
          <w:szCs w:val="20"/>
        </w:rPr>
      </w:pPr>
    </w:p>
    <w:p w14:paraId="79E0C4B0" w14:textId="107297ED" w:rsidR="000A2118" w:rsidRPr="008E1C31" w:rsidRDefault="00796291" w:rsidP="0048604D">
      <w:pPr>
        <w:pStyle w:val="NoSpacing"/>
        <w:jc w:val="both"/>
        <w:rPr>
          <w:rFonts w:cs="Courier New"/>
          <w:szCs w:val="20"/>
        </w:rPr>
      </w:pPr>
      <w:r w:rsidRPr="00861977">
        <w:rPr>
          <w:rFonts w:cs="Courier New"/>
          <w:szCs w:val="20"/>
        </w:rPr>
        <w:t>Final utility connec</w:t>
      </w:r>
      <w:r w:rsidR="00645955" w:rsidRPr="00861977">
        <w:rPr>
          <w:rFonts w:cs="Courier New"/>
          <w:szCs w:val="20"/>
        </w:rPr>
        <w:t xml:space="preserve">tions will be </w:t>
      </w:r>
      <w:r w:rsidR="00606F9A">
        <w:rPr>
          <w:rFonts w:cs="Courier New"/>
          <w:szCs w:val="20"/>
        </w:rPr>
        <w:t>designed</w:t>
      </w:r>
      <w:r w:rsidR="00645955" w:rsidRPr="00861977">
        <w:rPr>
          <w:rFonts w:cs="Courier New"/>
          <w:szCs w:val="20"/>
        </w:rPr>
        <w:t xml:space="preserve"> by </w:t>
      </w:r>
      <w:r w:rsidR="00861977" w:rsidRPr="00861977">
        <w:rPr>
          <w:rFonts w:cs="Courier New"/>
          <w:szCs w:val="20"/>
        </w:rPr>
        <w:t>others</w:t>
      </w:r>
      <w:r w:rsidRPr="00861977">
        <w:rPr>
          <w:rFonts w:cs="Courier New"/>
          <w:szCs w:val="20"/>
        </w:rPr>
        <w:t xml:space="preserve"> and are not part of this </w:t>
      </w:r>
      <w:r w:rsidR="00E1468E">
        <w:rPr>
          <w:rFonts w:cs="Courier New"/>
          <w:szCs w:val="20"/>
        </w:rPr>
        <w:t>SOW</w:t>
      </w:r>
      <w:r w:rsidRPr="00861977">
        <w:rPr>
          <w:rFonts w:cs="Courier New"/>
          <w:szCs w:val="20"/>
        </w:rPr>
        <w:t>. Utility lines from the site and buildings shall run to the existing utility connection points</w:t>
      </w:r>
      <w:r w:rsidR="00861977" w:rsidRPr="00861977">
        <w:rPr>
          <w:rFonts w:cs="Courier New"/>
          <w:szCs w:val="20"/>
        </w:rPr>
        <w:t xml:space="preserve"> of </w:t>
      </w:r>
      <w:r w:rsidR="00A14AAE">
        <w:rPr>
          <w:rFonts w:cs="Courier New"/>
          <w:szCs w:val="20"/>
        </w:rPr>
        <w:t>4 meters</w:t>
      </w:r>
      <w:r w:rsidR="00861977" w:rsidRPr="00861977">
        <w:rPr>
          <w:rFonts w:cs="Courier New"/>
          <w:szCs w:val="20"/>
        </w:rPr>
        <w:t xml:space="preserve"> from the building envelope whichever is larger</w:t>
      </w:r>
      <w:r w:rsidRPr="00861977">
        <w:rPr>
          <w:rFonts w:cs="Courier New"/>
          <w:szCs w:val="20"/>
        </w:rPr>
        <w:t>, and be capped/</w:t>
      </w:r>
      <w:proofErr w:type="spellStart"/>
      <w:r w:rsidRPr="00861977">
        <w:rPr>
          <w:rFonts w:cs="Courier New"/>
          <w:szCs w:val="20"/>
        </w:rPr>
        <w:t>valved</w:t>
      </w:r>
      <w:proofErr w:type="spellEnd"/>
      <w:r w:rsidRPr="00861977">
        <w:rPr>
          <w:rFonts w:cs="Courier New"/>
          <w:szCs w:val="20"/>
        </w:rPr>
        <w:t xml:space="preserve"> within 0.5 meters of the final connection point.</w:t>
      </w:r>
      <w:r w:rsidR="00861977" w:rsidRPr="00861977">
        <w:rPr>
          <w:rFonts w:cs="Courier New"/>
          <w:szCs w:val="20"/>
        </w:rPr>
        <w:t xml:space="preserve">  Coordinate with HN and US POC’s for final location of purveyor </w:t>
      </w:r>
      <w:r w:rsidR="00606F9A">
        <w:rPr>
          <w:rFonts w:cs="Courier New"/>
          <w:szCs w:val="20"/>
        </w:rPr>
        <w:t>designed</w:t>
      </w:r>
      <w:r w:rsidR="00861977" w:rsidRPr="00861977">
        <w:rPr>
          <w:rFonts w:cs="Courier New"/>
          <w:szCs w:val="20"/>
        </w:rPr>
        <w:t xml:space="preserve"> services.</w:t>
      </w:r>
    </w:p>
    <w:p w14:paraId="3EE67A4A" w14:textId="77777777" w:rsidR="000A2118" w:rsidRPr="008E1C31" w:rsidRDefault="000A2118" w:rsidP="0048604D">
      <w:pPr>
        <w:pStyle w:val="NoSpacing"/>
        <w:jc w:val="both"/>
        <w:rPr>
          <w:rFonts w:cs="Courier New"/>
          <w:szCs w:val="20"/>
        </w:rPr>
      </w:pPr>
    </w:p>
    <w:p w14:paraId="2AEE4785" w14:textId="79F66F95" w:rsidR="0048604D" w:rsidRPr="008E1C31" w:rsidRDefault="0048604D" w:rsidP="0048604D">
      <w:pPr>
        <w:pStyle w:val="NoSpacing"/>
        <w:jc w:val="both"/>
        <w:rPr>
          <w:rFonts w:cs="Courier New"/>
          <w:szCs w:val="20"/>
        </w:rPr>
      </w:pPr>
      <w:r w:rsidRPr="008E1C31">
        <w:rPr>
          <w:rFonts w:cs="Courier New"/>
          <w:szCs w:val="20"/>
        </w:rPr>
        <w:t>2.</w:t>
      </w:r>
      <w:r w:rsidR="009171DB">
        <w:rPr>
          <w:rFonts w:cs="Courier New"/>
          <w:szCs w:val="20"/>
        </w:rPr>
        <w:t>9</w:t>
      </w:r>
      <w:r w:rsidRPr="008E1C31">
        <w:rPr>
          <w:rFonts w:cs="Courier New"/>
          <w:szCs w:val="20"/>
        </w:rPr>
        <w:t>.1 STORM SYSTEM</w:t>
      </w:r>
    </w:p>
    <w:p w14:paraId="123A7C9B" w14:textId="424FED3E" w:rsidR="00796291" w:rsidRPr="008E1C31" w:rsidRDefault="00021070" w:rsidP="00796291">
      <w:pPr>
        <w:pStyle w:val="Heading5"/>
        <w:rPr>
          <w:rFonts w:cs="Courier New"/>
        </w:rPr>
      </w:pPr>
      <w:r>
        <w:rPr>
          <w:rFonts w:cs="Courier New"/>
        </w:rPr>
        <w:t>Design</w:t>
      </w:r>
      <w:r w:rsidR="00796291" w:rsidRPr="008E1C31">
        <w:rPr>
          <w:rFonts w:cs="Courier New"/>
        </w:rPr>
        <w:t xml:space="preserve"> a gravity storm drainage system to direct runoff away from improvements, eliminate ponding, and prevent erosion.  A feasible schematic is indicated on </w:t>
      </w:r>
      <w:r w:rsidR="00796291" w:rsidRPr="00A51FFC">
        <w:rPr>
          <w:rFonts w:cs="Courier New"/>
        </w:rPr>
        <w:t>Att#1- Site Plan.</w:t>
      </w:r>
      <w:r w:rsidR="00796291" w:rsidRPr="008E1C31">
        <w:rPr>
          <w:rFonts w:cs="Courier New"/>
        </w:rPr>
        <w:t xml:space="preserve">  A pump system is not allowed.  In the absence of Host Nation or Installation requirements, design the storm drainage system per the IBC and UFC 3-201-01, </w:t>
      </w:r>
      <w:r w:rsidR="00796291" w:rsidRPr="008E1C31">
        <w:rPr>
          <w:rFonts w:cs="Courier New"/>
          <w:i/>
        </w:rPr>
        <w:t>Civil Engineering</w:t>
      </w:r>
      <w:r w:rsidR="00796291" w:rsidRPr="008E1C31">
        <w:rPr>
          <w:rFonts w:cs="Courier New"/>
        </w:rPr>
        <w:t xml:space="preserve"> Chapter 3-Storm Drainage Systems. </w:t>
      </w:r>
    </w:p>
    <w:p w14:paraId="68CAFE21" w14:textId="77777777" w:rsidR="00796291" w:rsidRPr="008E1C31" w:rsidRDefault="00796291" w:rsidP="00796291">
      <w:pPr>
        <w:rPr>
          <w:rFonts w:cs="Courier New"/>
          <w:szCs w:val="20"/>
        </w:rPr>
      </w:pPr>
      <w:r w:rsidRPr="008E1C31">
        <w:rPr>
          <w:rFonts w:cs="Courier New"/>
        </w:rPr>
        <w:t xml:space="preserve">  </w:t>
      </w:r>
    </w:p>
    <w:p w14:paraId="2E70ABA6" w14:textId="5ED5FCB2" w:rsidR="0048604D" w:rsidRPr="008E1C31" w:rsidRDefault="0048604D" w:rsidP="0048604D">
      <w:pPr>
        <w:pStyle w:val="NoSpacing"/>
        <w:jc w:val="both"/>
        <w:rPr>
          <w:rFonts w:cs="Courier New"/>
          <w:szCs w:val="20"/>
        </w:rPr>
      </w:pPr>
      <w:r w:rsidRPr="008E1C31">
        <w:rPr>
          <w:rFonts w:cs="Courier New"/>
          <w:szCs w:val="20"/>
        </w:rPr>
        <w:t>2.</w:t>
      </w:r>
      <w:r w:rsidR="009171DB">
        <w:rPr>
          <w:rFonts w:cs="Courier New"/>
          <w:szCs w:val="20"/>
        </w:rPr>
        <w:t>9</w:t>
      </w:r>
      <w:r w:rsidRPr="008E1C31">
        <w:rPr>
          <w:rFonts w:cs="Courier New"/>
          <w:szCs w:val="20"/>
        </w:rPr>
        <w:t>.2 SANITARY SYSTEM</w:t>
      </w:r>
    </w:p>
    <w:p w14:paraId="3375CD62" w14:textId="600447A5" w:rsidR="00796291" w:rsidRPr="00A51FFC" w:rsidRDefault="00021070" w:rsidP="00796291">
      <w:pPr>
        <w:pStyle w:val="NoSpacing"/>
        <w:jc w:val="both"/>
        <w:rPr>
          <w:rFonts w:cs="Courier New"/>
          <w:i/>
          <w:szCs w:val="20"/>
        </w:rPr>
      </w:pPr>
      <w:r>
        <w:rPr>
          <w:rFonts w:cs="Courier New"/>
          <w:szCs w:val="20"/>
        </w:rPr>
        <w:t>Design</w:t>
      </w:r>
      <w:r w:rsidR="00796291" w:rsidRPr="008E1C31">
        <w:rPr>
          <w:rFonts w:cs="Courier New"/>
          <w:szCs w:val="20"/>
        </w:rPr>
        <w:t xml:space="preserve"> a sanitary system that connects the buildings to the existing sanitary system adjacent to the site</w:t>
      </w:r>
      <w:r w:rsidR="00861977">
        <w:rPr>
          <w:rFonts w:cs="Courier New"/>
          <w:szCs w:val="20"/>
        </w:rPr>
        <w:t xml:space="preserve"> – if required by the design</w:t>
      </w:r>
      <w:r w:rsidR="00796291" w:rsidRPr="008E1C31">
        <w:rPr>
          <w:rFonts w:cs="Courier New"/>
          <w:szCs w:val="20"/>
        </w:rPr>
        <w:t xml:space="preserve">. A feasible schematic is indicated on </w:t>
      </w:r>
      <w:r w:rsidR="00796291" w:rsidRPr="00A51FFC">
        <w:rPr>
          <w:rFonts w:cs="Courier New"/>
          <w:szCs w:val="20"/>
        </w:rPr>
        <w:t>Att#1-</w:t>
      </w:r>
      <w:r w:rsidR="00A51FFC" w:rsidRPr="00A51FFC">
        <w:rPr>
          <w:rFonts w:cs="Courier New"/>
          <w:szCs w:val="20"/>
        </w:rPr>
        <w:t xml:space="preserve"> </w:t>
      </w:r>
      <w:r w:rsidR="00796291" w:rsidRPr="00A51FFC">
        <w:rPr>
          <w:rFonts w:cs="Courier New"/>
          <w:szCs w:val="20"/>
        </w:rPr>
        <w:t xml:space="preserve">Site Plan.  In the absence of Host Nation requirements, design the sanitary system per the IBC and </w:t>
      </w:r>
      <w:r w:rsidR="00796291" w:rsidRPr="00A51FFC">
        <w:rPr>
          <w:rFonts w:eastAsia="Arial" w:cs="Courier New"/>
          <w:szCs w:val="20"/>
        </w:rPr>
        <w:t>UFC 3-201-01</w:t>
      </w:r>
      <w:r w:rsidR="00796291" w:rsidRPr="00A51FFC">
        <w:rPr>
          <w:rFonts w:cs="Courier New"/>
          <w:szCs w:val="20"/>
        </w:rPr>
        <w:t xml:space="preserve">, </w:t>
      </w:r>
      <w:r w:rsidR="00796291" w:rsidRPr="00A51FFC">
        <w:rPr>
          <w:rFonts w:cs="Courier New"/>
          <w:i/>
          <w:szCs w:val="20"/>
        </w:rPr>
        <w:t>Civil Engineering.</w:t>
      </w:r>
    </w:p>
    <w:p w14:paraId="4954E66B" w14:textId="77777777" w:rsidR="00796291" w:rsidRPr="00A51FFC" w:rsidRDefault="00796291" w:rsidP="00796291">
      <w:pPr>
        <w:pStyle w:val="NoSpacing"/>
        <w:jc w:val="both"/>
        <w:rPr>
          <w:rFonts w:cs="Courier New"/>
          <w:szCs w:val="20"/>
        </w:rPr>
      </w:pPr>
    </w:p>
    <w:p w14:paraId="2C6463F9" w14:textId="77777777" w:rsidR="00796291" w:rsidRPr="00A51FFC" w:rsidRDefault="00796291" w:rsidP="00796291">
      <w:pPr>
        <w:pStyle w:val="NoSpacing"/>
        <w:jc w:val="both"/>
        <w:rPr>
          <w:rFonts w:cs="Courier New"/>
          <w:szCs w:val="20"/>
        </w:rPr>
      </w:pPr>
      <w:r w:rsidRPr="00A51FFC">
        <w:rPr>
          <w:rFonts w:cs="Courier New"/>
          <w:szCs w:val="20"/>
        </w:rPr>
        <w:t>See SOW Section 6.0 – MECHANICAL for indoor sanitary scope.</w:t>
      </w:r>
    </w:p>
    <w:p w14:paraId="225C1FF3" w14:textId="77777777" w:rsidR="0048604D" w:rsidRPr="00A51FFC" w:rsidRDefault="0048604D" w:rsidP="0048604D">
      <w:pPr>
        <w:pStyle w:val="NoSpacing"/>
        <w:jc w:val="both"/>
        <w:rPr>
          <w:rFonts w:cs="Courier New"/>
          <w:color w:val="FF0000"/>
          <w:szCs w:val="20"/>
        </w:rPr>
      </w:pPr>
    </w:p>
    <w:p w14:paraId="4342749C" w14:textId="6D5C91FF" w:rsidR="0048604D" w:rsidRPr="00A51FFC" w:rsidRDefault="0048604D" w:rsidP="0048604D">
      <w:pPr>
        <w:pStyle w:val="NoSpacing"/>
        <w:jc w:val="both"/>
        <w:rPr>
          <w:rFonts w:cs="Courier New"/>
          <w:szCs w:val="20"/>
        </w:rPr>
      </w:pPr>
      <w:r w:rsidRPr="00A51FFC">
        <w:rPr>
          <w:rFonts w:cs="Courier New"/>
          <w:szCs w:val="20"/>
        </w:rPr>
        <w:t>2.</w:t>
      </w:r>
      <w:r w:rsidR="009171DB">
        <w:rPr>
          <w:rFonts w:cs="Courier New"/>
          <w:szCs w:val="20"/>
        </w:rPr>
        <w:t>9</w:t>
      </w:r>
      <w:r w:rsidRPr="00A51FFC">
        <w:rPr>
          <w:rFonts w:cs="Courier New"/>
          <w:szCs w:val="20"/>
        </w:rPr>
        <w:t>.3 WATER SYSTEM</w:t>
      </w:r>
      <w:r w:rsidR="00184966" w:rsidRPr="00A51FFC">
        <w:rPr>
          <w:rFonts w:cs="Courier New"/>
          <w:szCs w:val="20"/>
        </w:rPr>
        <w:t xml:space="preserve"> </w:t>
      </w:r>
    </w:p>
    <w:p w14:paraId="6662A94B" w14:textId="5C5A10E2" w:rsidR="00BA1A26" w:rsidRPr="00A51FFC" w:rsidRDefault="00021070" w:rsidP="00796291">
      <w:pPr>
        <w:pStyle w:val="NoSpacing"/>
        <w:jc w:val="both"/>
        <w:rPr>
          <w:rFonts w:cs="Courier New"/>
          <w:szCs w:val="20"/>
        </w:rPr>
      </w:pPr>
      <w:bookmarkStart w:id="18" w:name="OLE_LINK13"/>
      <w:bookmarkStart w:id="19" w:name="OLE_LINK14"/>
      <w:r w:rsidRPr="00A51FFC">
        <w:rPr>
          <w:rFonts w:cs="Courier New"/>
          <w:szCs w:val="20"/>
        </w:rPr>
        <w:t>Design</w:t>
      </w:r>
      <w:r w:rsidR="00796291" w:rsidRPr="00A51FFC">
        <w:rPr>
          <w:rFonts w:cs="Courier New"/>
          <w:szCs w:val="20"/>
        </w:rPr>
        <w:t xml:space="preserve"> a water system to connect the proposed buildings to the existing water system.  A feasible schematic is indicated on Att#1- Site Plan.  Design the system to meet all flow requirements of the facility, including potable water and </w:t>
      </w:r>
      <w:r w:rsidR="00BA1A26" w:rsidRPr="00A51FFC">
        <w:rPr>
          <w:rFonts w:cs="Courier New"/>
          <w:szCs w:val="20"/>
        </w:rPr>
        <w:t>fire flows.</w:t>
      </w:r>
    </w:p>
    <w:p w14:paraId="59535432" w14:textId="77777777" w:rsidR="00BA1A26" w:rsidRPr="00A51FFC" w:rsidRDefault="00BA1A26" w:rsidP="00796291">
      <w:pPr>
        <w:pStyle w:val="NoSpacing"/>
        <w:jc w:val="both"/>
        <w:rPr>
          <w:rFonts w:cs="Courier New"/>
          <w:szCs w:val="20"/>
        </w:rPr>
      </w:pPr>
    </w:p>
    <w:p w14:paraId="3721ED1B" w14:textId="72058885" w:rsidR="00796291" w:rsidRPr="00A51FFC" w:rsidRDefault="00796291" w:rsidP="00796291">
      <w:pPr>
        <w:pStyle w:val="NoSpacing"/>
        <w:jc w:val="both"/>
        <w:rPr>
          <w:rFonts w:cs="Courier New"/>
          <w:szCs w:val="20"/>
        </w:rPr>
      </w:pPr>
      <w:r w:rsidRPr="00A51FFC">
        <w:rPr>
          <w:rFonts w:cs="Courier New"/>
          <w:szCs w:val="20"/>
        </w:rPr>
        <w:t xml:space="preserve">In the absence of Host Nation requirements, design the water system per the IBC and </w:t>
      </w:r>
      <w:r w:rsidRPr="00A51FFC">
        <w:rPr>
          <w:rFonts w:eastAsia="Arial" w:cs="Courier New"/>
          <w:szCs w:val="20"/>
        </w:rPr>
        <w:t>UFC 3-201-01</w:t>
      </w:r>
      <w:r w:rsidRPr="00A51FFC">
        <w:rPr>
          <w:rFonts w:cs="Courier New"/>
          <w:szCs w:val="20"/>
        </w:rPr>
        <w:t xml:space="preserve">, </w:t>
      </w:r>
      <w:r w:rsidRPr="00A51FFC">
        <w:rPr>
          <w:rFonts w:cs="Courier New"/>
          <w:i/>
          <w:szCs w:val="20"/>
        </w:rPr>
        <w:t>Civil Engineering.</w:t>
      </w:r>
    </w:p>
    <w:p w14:paraId="2B91E40D" w14:textId="77777777" w:rsidR="00796291" w:rsidRPr="00A51FFC" w:rsidRDefault="00796291" w:rsidP="00796291">
      <w:pPr>
        <w:pStyle w:val="NoSpacing"/>
        <w:jc w:val="both"/>
        <w:rPr>
          <w:rFonts w:cs="Courier New"/>
          <w:szCs w:val="20"/>
        </w:rPr>
      </w:pPr>
    </w:p>
    <w:p w14:paraId="56F7ACDC" w14:textId="6B550F6F" w:rsidR="0048604D" w:rsidRPr="00A51FFC" w:rsidRDefault="00BA1A26" w:rsidP="0048604D">
      <w:pPr>
        <w:pStyle w:val="NoSpacing"/>
        <w:jc w:val="both"/>
        <w:rPr>
          <w:rFonts w:cs="Courier New"/>
          <w:szCs w:val="20"/>
        </w:rPr>
      </w:pPr>
      <w:r w:rsidRPr="00A51FFC">
        <w:rPr>
          <w:rFonts w:cs="Courier New"/>
          <w:szCs w:val="20"/>
        </w:rPr>
        <w:t>S</w:t>
      </w:r>
      <w:r w:rsidR="0048604D" w:rsidRPr="00A51FFC">
        <w:rPr>
          <w:rFonts w:cs="Courier New"/>
          <w:szCs w:val="20"/>
        </w:rPr>
        <w:t>ee SOW Section 6.0 – MECHANICAL for indoor water scope.</w:t>
      </w:r>
    </w:p>
    <w:p w14:paraId="76AF563A" w14:textId="77777777" w:rsidR="0048604D" w:rsidRPr="00A51FFC" w:rsidRDefault="0048604D" w:rsidP="0048604D">
      <w:pPr>
        <w:pStyle w:val="NoSpacing"/>
        <w:jc w:val="both"/>
        <w:rPr>
          <w:rFonts w:cs="Courier New"/>
          <w:szCs w:val="20"/>
        </w:rPr>
      </w:pPr>
    </w:p>
    <w:p w14:paraId="3F8BD4E6" w14:textId="215AFD6D" w:rsidR="0048604D" w:rsidRPr="00A51FFC" w:rsidRDefault="0048604D" w:rsidP="0048604D">
      <w:pPr>
        <w:pStyle w:val="NoSpacing"/>
        <w:jc w:val="both"/>
        <w:rPr>
          <w:rFonts w:cs="Courier New"/>
          <w:szCs w:val="20"/>
        </w:rPr>
      </w:pPr>
      <w:r w:rsidRPr="00A51FFC">
        <w:rPr>
          <w:rFonts w:cs="Courier New"/>
          <w:szCs w:val="20"/>
        </w:rPr>
        <w:t>2.1</w:t>
      </w:r>
      <w:r w:rsidR="009171DB">
        <w:rPr>
          <w:rFonts w:cs="Courier New"/>
          <w:szCs w:val="20"/>
        </w:rPr>
        <w:t>0</w:t>
      </w:r>
      <w:r w:rsidRPr="00A51FFC">
        <w:rPr>
          <w:rFonts w:cs="Courier New"/>
          <w:szCs w:val="20"/>
        </w:rPr>
        <w:t xml:space="preserve"> PAVEMENT </w:t>
      </w:r>
    </w:p>
    <w:bookmarkEnd w:id="18"/>
    <w:bookmarkEnd w:id="19"/>
    <w:p w14:paraId="72734FB2" w14:textId="419756C2" w:rsidR="0048604D" w:rsidRPr="00A14AAE" w:rsidRDefault="00021070" w:rsidP="0048604D">
      <w:pPr>
        <w:pStyle w:val="NoSpacing"/>
        <w:rPr>
          <w:rFonts w:cs="Courier New"/>
          <w:szCs w:val="20"/>
        </w:rPr>
      </w:pPr>
      <w:r w:rsidRPr="00A51FFC">
        <w:rPr>
          <w:rFonts w:cs="Courier New"/>
          <w:szCs w:val="20"/>
        </w:rPr>
        <w:t>Design</w:t>
      </w:r>
      <w:r w:rsidR="0048604D" w:rsidRPr="00A51FFC">
        <w:rPr>
          <w:rFonts w:cs="Courier New"/>
          <w:szCs w:val="20"/>
        </w:rPr>
        <w:t xml:space="preserve"> pavement </w:t>
      </w:r>
      <w:r w:rsidR="00A14AAE" w:rsidRPr="00A51FFC">
        <w:rPr>
          <w:rFonts w:cs="Courier New"/>
          <w:szCs w:val="20"/>
        </w:rPr>
        <w:t xml:space="preserve">design </w:t>
      </w:r>
      <w:r w:rsidR="0048604D" w:rsidRPr="00A51FFC">
        <w:rPr>
          <w:rFonts w:cs="Courier New"/>
          <w:szCs w:val="20"/>
        </w:rPr>
        <w:t>to allow operational and maintenance access to the facility as shown on Att#</w:t>
      </w:r>
      <w:r w:rsidR="006A74D0" w:rsidRPr="00A51FFC">
        <w:rPr>
          <w:rFonts w:cs="Courier New"/>
          <w:szCs w:val="20"/>
        </w:rPr>
        <w:t>1</w:t>
      </w:r>
      <w:r w:rsidR="0048604D" w:rsidRPr="00A51FFC">
        <w:rPr>
          <w:rFonts w:cs="Courier New"/>
          <w:szCs w:val="20"/>
        </w:rPr>
        <w:t>- Site Plan.</w:t>
      </w:r>
      <w:r w:rsidR="0048604D" w:rsidRPr="00A14AAE">
        <w:rPr>
          <w:rFonts w:cs="Courier New"/>
          <w:szCs w:val="20"/>
        </w:rPr>
        <w:t xml:space="preserve">  </w:t>
      </w:r>
      <w:r>
        <w:rPr>
          <w:rFonts w:cs="Courier New"/>
          <w:szCs w:val="20"/>
        </w:rPr>
        <w:t>Design</w:t>
      </w:r>
      <w:r w:rsidR="0048604D" w:rsidRPr="00A14AAE">
        <w:rPr>
          <w:rFonts w:cs="Courier New"/>
          <w:szCs w:val="20"/>
        </w:rPr>
        <w:t xml:space="preserve"> geometric layout of the paved areas to allow </w:t>
      </w:r>
      <w:r w:rsidR="0048604D" w:rsidRPr="00A14AAE">
        <w:rPr>
          <w:rFonts w:cs="Courier New"/>
          <w:szCs w:val="20"/>
        </w:rPr>
        <w:lastRenderedPageBreak/>
        <w:t>for the design vehicles to access the site features and exit the site safely.  Design vehicles for the project are a Mercedes Sprinter Van with raised roof and a local fire truck.  Average daily traffic (ADT) is below 250 vehicles/day.  Proposed pavements for the project include:</w:t>
      </w:r>
    </w:p>
    <w:p w14:paraId="4CC55F31" w14:textId="77777777" w:rsidR="00D97ACF" w:rsidRPr="00A14AAE" w:rsidRDefault="00D97ACF" w:rsidP="00D97ACF">
      <w:pPr>
        <w:pStyle w:val="NoSpacing"/>
        <w:numPr>
          <w:ilvl w:val="0"/>
          <w:numId w:val="37"/>
        </w:numPr>
        <w:rPr>
          <w:rFonts w:cs="Courier New"/>
          <w:szCs w:val="20"/>
        </w:rPr>
      </w:pPr>
      <w:r w:rsidRPr="00A14AAE">
        <w:rPr>
          <w:rFonts w:cs="Courier New"/>
          <w:szCs w:val="20"/>
        </w:rPr>
        <w:t>Building 1 Concrete apron. Portland cement concrete (PCC) apron, minimum 3.0 meters wide by the length of the building. Depth of pavement and subgrade is dependent on design, but in no case shall there be less than 15cm of pavement.</w:t>
      </w:r>
    </w:p>
    <w:p w14:paraId="33C58CE5" w14:textId="645F1E59" w:rsidR="00D228CD" w:rsidRPr="00A14AAE" w:rsidRDefault="00D228CD" w:rsidP="00D228CD">
      <w:pPr>
        <w:pStyle w:val="NoSpacing"/>
        <w:numPr>
          <w:ilvl w:val="0"/>
          <w:numId w:val="37"/>
        </w:numPr>
        <w:rPr>
          <w:rFonts w:cs="Courier New"/>
          <w:szCs w:val="20"/>
        </w:rPr>
      </w:pPr>
      <w:r w:rsidRPr="00A14AAE">
        <w:rPr>
          <w:rFonts w:cs="Courier New"/>
          <w:szCs w:val="20"/>
        </w:rPr>
        <w:t xml:space="preserve">Gravel </w:t>
      </w:r>
      <w:r w:rsidR="00D76DC9" w:rsidRPr="00A14AAE">
        <w:rPr>
          <w:rFonts w:cs="Courier New"/>
          <w:szCs w:val="20"/>
        </w:rPr>
        <w:t xml:space="preserve">Parking </w:t>
      </w:r>
      <w:r w:rsidRPr="00A14AAE">
        <w:rPr>
          <w:rFonts w:cs="Courier New"/>
          <w:szCs w:val="20"/>
        </w:rPr>
        <w:t xml:space="preserve">Pad.  Pad </w:t>
      </w:r>
      <w:r w:rsidR="00BA1A26" w:rsidRPr="00A14AAE">
        <w:rPr>
          <w:rFonts w:cs="Courier New"/>
          <w:szCs w:val="20"/>
        </w:rPr>
        <w:t>within the 2 meter building envelope shall connect to the existing parking pad</w:t>
      </w:r>
      <w:r w:rsidR="00A14AAE" w:rsidRPr="00A14AAE">
        <w:rPr>
          <w:rFonts w:cs="Courier New"/>
          <w:szCs w:val="20"/>
        </w:rPr>
        <w:t xml:space="preserve"> so that the grades, as defined above, are not exceeded</w:t>
      </w:r>
      <w:r w:rsidRPr="00A14AAE">
        <w:rPr>
          <w:rFonts w:cs="Courier New"/>
          <w:szCs w:val="20"/>
        </w:rPr>
        <w:t xml:space="preserve">.  </w:t>
      </w:r>
      <w:r w:rsidR="00021070">
        <w:rPr>
          <w:rFonts w:cs="Courier New"/>
          <w:szCs w:val="20"/>
        </w:rPr>
        <w:t>Design</w:t>
      </w:r>
      <w:r w:rsidRPr="00A14AAE">
        <w:rPr>
          <w:rFonts w:cs="Courier New"/>
          <w:szCs w:val="20"/>
        </w:rPr>
        <w:t xml:space="preserve"> a minimum 20cm depth of aggregate with a maximum rock size of 4cm.  </w:t>
      </w:r>
    </w:p>
    <w:p w14:paraId="6B0A121B" w14:textId="45624FEB" w:rsidR="00D97ACF" w:rsidRPr="00A14AAE" w:rsidRDefault="00D97ACF" w:rsidP="00A14AAE">
      <w:pPr>
        <w:pStyle w:val="NoSpacing"/>
        <w:numPr>
          <w:ilvl w:val="0"/>
          <w:numId w:val="37"/>
        </w:numPr>
        <w:rPr>
          <w:rFonts w:cs="Courier New"/>
          <w:szCs w:val="20"/>
        </w:rPr>
      </w:pPr>
      <w:r w:rsidRPr="00A14AAE">
        <w:rPr>
          <w:rFonts w:cs="Courier New"/>
          <w:szCs w:val="20"/>
        </w:rPr>
        <w:t>Asphalt Concrete (AC</w:t>
      </w:r>
      <w:r w:rsidR="00A14AAE" w:rsidRPr="00A14AAE">
        <w:rPr>
          <w:rFonts w:cs="Courier New"/>
          <w:szCs w:val="20"/>
        </w:rPr>
        <w:t>)</w:t>
      </w:r>
      <w:r w:rsidRPr="00A14AAE">
        <w:rPr>
          <w:rFonts w:cs="Courier New"/>
          <w:szCs w:val="20"/>
        </w:rPr>
        <w:t>.</w:t>
      </w:r>
      <w:r w:rsidR="00A14AAE" w:rsidRPr="00A14AAE">
        <w:rPr>
          <w:rFonts w:cs="Courier New"/>
          <w:szCs w:val="20"/>
        </w:rPr>
        <w:t xml:space="preserve">  </w:t>
      </w:r>
      <w:r w:rsidR="00021070">
        <w:rPr>
          <w:rFonts w:cs="Courier New"/>
          <w:szCs w:val="20"/>
        </w:rPr>
        <w:t>Design</w:t>
      </w:r>
      <w:r w:rsidR="00A14AAE" w:rsidRPr="00A14AAE">
        <w:rPr>
          <w:rFonts w:cs="Courier New"/>
          <w:szCs w:val="20"/>
        </w:rPr>
        <w:t xml:space="preserve"> the design for asphaltic parking surface within the 4 meters </w:t>
      </w:r>
      <w:r w:rsidR="00A14AAE">
        <w:rPr>
          <w:rFonts w:cs="Courier New"/>
          <w:szCs w:val="20"/>
        </w:rPr>
        <w:t xml:space="preserve">of </w:t>
      </w:r>
      <w:r w:rsidR="00A14AAE" w:rsidRPr="00A14AAE">
        <w:rPr>
          <w:rFonts w:cs="Courier New"/>
          <w:szCs w:val="20"/>
        </w:rPr>
        <w:t>building envelope</w:t>
      </w:r>
      <w:r w:rsidR="00A14AAE">
        <w:rPr>
          <w:rFonts w:cs="Courier New"/>
          <w:szCs w:val="20"/>
        </w:rPr>
        <w:t xml:space="preserve"> where concrete parking area isn’t utilized</w:t>
      </w:r>
      <w:r w:rsidR="00A14AAE" w:rsidRPr="00A14AAE">
        <w:rPr>
          <w:rFonts w:cs="Courier New"/>
          <w:szCs w:val="20"/>
        </w:rPr>
        <w:t>.</w:t>
      </w:r>
      <w:r w:rsidR="009A1A52" w:rsidRPr="00A14AAE">
        <w:rPr>
          <w:rFonts w:cs="Courier New"/>
          <w:szCs w:val="20"/>
        </w:rPr>
        <w:t xml:space="preserve">  </w:t>
      </w:r>
      <w:r w:rsidRPr="00A14AAE">
        <w:rPr>
          <w:rFonts w:cs="Courier New"/>
          <w:szCs w:val="20"/>
        </w:rPr>
        <w:t xml:space="preserve">   </w:t>
      </w:r>
    </w:p>
    <w:p w14:paraId="7C658958" w14:textId="77777777" w:rsidR="0048604D" w:rsidRPr="008E1C31" w:rsidRDefault="0048604D" w:rsidP="0048604D">
      <w:pPr>
        <w:pStyle w:val="NoSpacing"/>
        <w:rPr>
          <w:rFonts w:cs="Courier New"/>
          <w:szCs w:val="20"/>
        </w:rPr>
      </w:pPr>
    </w:p>
    <w:p w14:paraId="5E52F8C4" w14:textId="77777777" w:rsidR="0048604D" w:rsidRPr="008E1C31" w:rsidRDefault="0048604D" w:rsidP="0048604D">
      <w:pPr>
        <w:jc w:val="left"/>
        <w:rPr>
          <w:rFonts w:cs="Courier New"/>
          <w:szCs w:val="20"/>
        </w:rPr>
      </w:pPr>
      <w:r w:rsidRPr="008E1C31">
        <w:rPr>
          <w:rFonts w:cs="Courier New"/>
          <w:szCs w:val="20"/>
        </w:rPr>
        <w:t>In the absence of Host Nation standards, design pavements per UFC 3-201-01,</w:t>
      </w:r>
      <w:r w:rsidRPr="008E1C31">
        <w:rPr>
          <w:rFonts w:cs="Courier New"/>
          <w:i/>
          <w:iCs/>
          <w:szCs w:val="20"/>
        </w:rPr>
        <w:t xml:space="preserve"> Civil Engineering </w:t>
      </w:r>
      <w:r w:rsidRPr="008E1C31">
        <w:rPr>
          <w:rFonts w:cs="Courier New"/>
          <w:iCs/>
          <w:szCs w:val="20"/>
        </w:rPr>
        <w:t>and</w:t>
      </w:r>
      <w:r w:rsidRPr="008E1C31">
        <w:rPr>
          <w:rFonts w:cs="Courier New"/>
          <w:i/>
          <w:iCs/>
          <w:szCs w:val="20"/>
        </w:rPr>
        <w:t xml:space="preserve"> </w:t>
      </w:r>
      <w:r w:rsidRPr="008E1C31">
        <w:rPr>
          <w:rFonts w:cs="Courier New"/>
          <w:szCs w:val="20"/>
        </w:rPr>
        <w:t xml:space="preserve">SDDCTEA Pamphlet 55-17, </w:t>
      </w:r>
      <w:r w:rsidRPr="008E1C31">
        <w:rPr>
          <w:rFonts w:cs="Courier New"/>
          <w:i/>
          <w:szCs w:val="20"/>
        </w:rPr>
        <w:t>Better Military Traffic Engineering</w:t>
      </w:r>
      <w:r w:rsidRPr="008E1C31">
        <w:rPr>
          <w:rFonts w:cs="Courier New"/>
          <w:i/>
          <w:iCs/>
          <w:szCs w:val="20"/>
        </w:rPr>
        <w:t>.</w:t>
      </w:r>
      <w:r w:rsidRPr="008E1C31">
        <w:rPr>
          <w:rFonts w:cs="Courier New"/>
          <w:iCs/>
          <w:szCs w:val="20"/>
        </w:rPr>
        <w:t xml:space="preserve">  </w:t>
      </w:r>
      <w:r w:rsidRPr="008E1C31">
        <w:rPr>
          <w:rFonts w:cs="Courier New"/>
          <w:szCs w:val="20"/>
        </w:rPr>
        <w:t xml:space="preserve"> </w:t>
      </w:r>
    </w:p>
    <w:p w14:paraId="301E6486" w14:textId="77777777" w:rsidR="0048604D" w:rsidRPr="008E1C31" w:rsidRDefault="0048604D" w:rsidP="0048604D">
      <w:pPr>
        <w:pStyle w:val="NoSpacing"/>
        <w:rPr>
          <w:rFonts w:cs="Courier New"/>
          <w:szCs w:val="20"/>
        </w:rPr>
      </w:pPr>
      <w:r w:rsidRPr="008E1C31">
        <w:rPr>
          <w:rFonts w:cs="Courier New"/>
          <w:i/>
          <w:iCs/>
          <w:szCs w:val="20"/>
        </w:rPr>
        <w:t xml:space="preserve">  </w:t>
      </w:r>
      <w:r w:rsidRPr="008E1C31">
        <w:rPr>
          <w:rFonts w:cs="Courier New"/>
          <w:szCs w:val="20"/>
        </w:rPr>
        <w:t xml:space="preserve"> </w:t>
      </w:r>
    </w:p>
    <w:p w14:paraId="1FA7DD89" w14:textId="26236E41" w:rsidR="0048604D" w:rsidRPr="00A14AAE" w:rsidRDefault="0048604D" w:rsidP="0048604D">
      <w:pPr>
        <w:pStyle w:val="NoSpacing"/>
        <w:jc w:val="both"/>
        <w:rPr>
          <w:rFonts w:cs="Courier New"/>
          <w:szCs w:val="20"/>
        </w:rPr>
      </w:pPr>
      <w:r w:rsidRPr="00A14AAE">
        <w:rPr>
          <w:rFonts w:cs="Courier New"/>
          <w:szCs w:val="20"/>
        </w:rPr>
        <w:t>2.1</w:t>
      </w:r>
      <w:r w:rsidR="009171DB">
        <w:rPr>
          <w:rFonts w:cs="Courier New"/>
          <w:szCs w:val="20"/>
        </w:rPr>
        <w:t>1</w:t>
      </w:r>
      <w:r w:rsidRPr="00A14AAE">
        <w:rPr>
          <w:rFonts w:cs="Courier New"/>
          <w:szCs w:val="20"/>
        </w:rPr>
        <w:t xml:space="preserve"> LANDSCAPING</w:t>
      </w:r>
      <w:r w:rsidR="00C91B4B" w:rsidRPr="00A14AAE">
        <w:rPr>
          <w:rFonts w:cs="Courier New"/>
          <w:szCs w:val="20"/>
        </w:rPr>
        <w:t xml:space="preserve"> </w:t>
      </w:r>
    </w:p>
    <w:p w14:paraId="05EAA19F" w14:textId="2B7AABA4" w:rsidR="0048604D" w:rsidRPr="008E1C31" w:rsidRDefault="00021070" w:rsidP="0048604D">
      <w:pPr>
        <w:pStyle w:val="NoSpacing"/>
        <w:jc w:val="both"/>
        <w:rPr>
          <w:rFonts w:cs="Courier New"/>
          <w:szCs w:val="20"/>
        </w:rPr>
      </w:pPr>
      <w:r>
        <w:rPr>
          <w:rFonts w:cs="Courier New"/>
          <w:szCs w:val="20"/>
        </w:rPr>
        <w:t>Design</w:t>
      </w:r>
      <w:r w:rsidR="0048604D" w:rsidRPr="00A14AAE">
        <w:rPr>
          <w:rFonts w:cs="Courier New"/>
          <w:szCs w:val="20"/>
        </w:rPr>
        <w:t xml:space="preserve"> </w:t>
      </w:r>
      <w:r w:rsidR="00A14AAE">
        <w:rPr>
          <w:rFonts w:cs="Courier New"/>
          <w:szCs w:val="20"/>
        </w:rPr>
        <w:t xml:space="preserve">of </w:t>
      </w:r>
      <w:r w:rsidR="0048604D" w:rsidRPr="00A14AAE">
        <w:rPr>
          <w:rFonts w:cs="Courier New"/>
          <w:szCs w:val="20"/>
        </w:rPr>
        <w:t xml:space="preserve">grass on the site in areas that do not have pavement or a building within the limits of disturbance.  Seeds must be locally sourced from a certified plant nursery, and native to the area.  </w:t>
      </w:r>
      <w:r>
        <w:rPr>
          <w:rFonts w:cs="Courier New"/>
          <w:szCs w:val="20"/>
        </w:rPr>
        <w:t>Design</w:t>
      </w:r>
      <w:r w:rsidR="0048604D" w:rsidRPr="00A14AAE">
        <w:rPr>
          <w:rFonts w:cs="Courier New"/>
          <w:szCs w:val="20"/>
        </w:rPr>
        <w:t xml:space="preserve"> </w:t>
      </w:r>
      <w:r w:rsidR="00A14AAE">
        <w:rPr>
          <w:rFonts w:cs="Courier New"/>
          <w:szCs w:val="20"/>
        </w:rPr>
        <w:t xml:space="preserve">of </w:t>
      </w:r>
      <w:r w:rsidR="0048604D" w:rsidRPr="00A14AAE">
        <w:rPr>
          <w:rFonts w:cs="Courier New"/>
          <w:szCs w:val="20"/>
        </w:rPr>
        <w:t xml:space="preserve">seed coverage density per manufacturer/supplier’s recommendations.  </w:t>
      </w:r>
      <w:r>
        <w:rPr>
          <w:rFonts w:cs="Courier New"/>
          <w:szCs w:val="20"/>
        </w:rPr>
        <w:t>Design</w:t>
      </w:r>
      <w:r w:rsidR="0048604D" w:rsidRPr="00A14AAE">
        <w:rPr>
          <w:rFonts w:cs="Courier New"/>
          <w:szCs w:val="20"/>
        </w:rPr>
        <w:t xml:space="preserve"> </w:t>
      </w:r>
      <w:r w:rsidR="00A14AAE">
        <w:rPr>
          <w:rFonts w:cs="Courier New"/>
          <w:szCs w:val="20"/>
        </w:rPr>
        <w:t xml:space="preserve">recommendations of </w:t>
      </w:r>
      <w:r w:rsidR="0048604D" w:rsidRPr="00A14AAE">
        <w:rPr>
          <w:rFonts w:cs="Courier New"/>
          <w:szCs w:val="20"/>
        </w:rPr>
        <w:t xml:space="preserve">watering, weeding, and any other necessary care to establish growth.  </w:t>
      </w:r>
      <w:r w:rsidR="0048604D" w:rsidRPr="008E1C31">
        <w:rPr>
          <w:rFonts w:cs="Courier New"/>
          <w:szCs w:val="20"/>
        </w:rPr>
        <w:t xml:space="preserve">  </w:t>
      </w:r>
    </w:p>
    <w:p w14:paraId="154703DE" w14:textId="77777777" w:rsidR="0048604D" w:rsidRPr="008E1C31" w:rsidRDefault="0048604D" w:rsidP="0048604D">
      <w:pPr>
        <w:pStyle w:val="NoSpacing"/>
        <w:jc w:val="both"/>
        <w:rPr>
          <w:rFonts w:eastAsiaTheme="minorHAnsi" w:cs="Courier New"/>
          <w:szCs w:val="20"/>
        </w:rPr>
      </w:pPr>
    </w:p>
    <w:p w14:paraId="606C0A7A" w14:textId="77777777" w:rsidR="0048604D" w:rsidRPr="008E1C31" w:rsidRDefault="0048604D" w:rsidP="0048604D">
      <w:pPr>
        <w:pStyle w:val="NoSpacing"/>
        <w:jc w:val="both"/>
        <w:rPr>
          <w:rFonts w:cs="Courier New"/>
          <w:szCs w:val="20"/>
        </w:rPr>
      </w:pPr>
      <w:r w:rsidRPr="008E1C31">
        <w:rPr>
          <w:rFonts w:cs="Courier New"/>
          <w:szCs w:val="20"/>
        </w:rPr>
        <w:t>END OF SECTION</w:t>
      </w:r>
    </w:p>
    <w:p w14:paraId="2BDAD851" w14:textId="77777777" w:rsidR="0048604D" w:rsidRPr="008E1C31" w:rsidRDefault="0048604D" w:rsidP="0048604D">
      <w:pPr>
        <w:pStyle w:val="BodyText"/>
        <w:spacing w:before="60"/>
        <w:rPr>
          <w:rFonts w:ascii="Courier New" w:hAnsi="Courier New" w:cs="Courier New"/>
          <w:szCs w:val="20"/>
        </w:rPr>
      </w:pPr>
    </w:p>
    <w:p w14:paraId="05A967C8" w14:textId="77777777" w:rsidR="0014243F" w:rsidRPr="008E1C31" w:rsidRDefault="0014243F" w:rsidP="00CB419C">
      <w:pPr>
        <w:pStyle w:val="NoSpacing"/>
        <w:rPr>
          <w:rFonts w:cs="Courier New"/>
          <w:szCs w:val="20"/>
        </w:rPr>
      </w:pPr>
    </w:p>
    <w:p w14:paraId="4EFF1AA7" w14:textId="77777777" w:rsidR="0014243F" w:rsidRPr="008E1C31" w:rsidRDefault="0014243F" w:rsidP="00CB419C">
      <w:pPr>
        <w:pStyle w:val="BodyText"/>
        <w:spacing w:before="60"/>
        <w:jc w:val="left"/>
        <w:rPr>
          <w:rFonts w:ascii="Courier New" w:hAnsi="Courier New" w:cs="Courier New"/>
          <w:szCs w:val="20"/>
        </w:rPr>
      </w:pPr>
    </w:p>
    <w:p w14:paraId="2BAE5EF2" w14:textId="77777777" w:rsidR="0014243F" w:rsidRPr="008E1C31" w:rsidRDefault="0014243F" w:rsidP="00CB419C">
      <w:pPr>
        <w:jc w:val="left"/>
        <w:rPr>
          <w:rFonts w:cs="Courier New"/>
          <w:szCs w:val="20"/>
        </w:rPr>
      </w:pPr>
      <w:r w:rsidRPr="008E1C31">
        <w:rPr>
          <w:rFonts w:cs="Courier New"/>
          <w:szCs w:val="20"/>
        </w:rPr>
        <w:br w:type="page"/>
      </w:r>
    </w:p>
    <w:bookmarkEnd w:id="11"/>
    <w:bookmarkEnd w:id="12"/>
    <w:p w14:paraId="5B7D416E" w14:textId="77777777" w:rsidR="0014243F" w:rsidRDefault="0014243F" w:rsidP="00CB419C">
      <w:pPr>
        <w:jc w:val="left"/>
        <w:rPr>
          <w:rFonts w:cs="Courier New"/>
        </w:rPr>
      </w:pPr>
      <w:r w:rsidRPr="008E1C31">
        <w:rPr>
          <w:rFonts w:cs="Courier New"/>
        </w:rPr>
        <w:lastRenderedPageBreak/>
        <w:t>3.0 ARCHITECTURAL</w:t>
      </w:r>
    </w:p>
    <w:p w14:paraId="7858306A" w14:textId="77777777" w:rsidR="00E1468E" w:rsidRPr="008E1C31" w:rsidRDefault="00E1468E" w:rsidP="00CB419C">
      <w:pPr>
        <w:jc w:val="left"/>
        <w:rPr>
          <w:rFonts w:cs="Courier New"/>
        </w:rPr>
      </w:pPr>
    </w:p>
    <w:p w14:paraId="6F43F8CB" w14:textId="77777777" w:rsidR="0014243F" w:rsidRPr="008E1C31" w:rsidRDefault="0014243F" w:rsidP="00CB419C">
      <w:pPr>
        <w:jc w:val="left"/>
        <w:rPr>
          <w:rFonts w:cs="Courier New"/>
          <w:szCs w:val="20"/>
        </w:rPr>
      </w:pPr>
      <w:r w:rsidRPr="008E1C31">
        <w:rPr>
          <w:rFonts w:cs="Courier New"/>
          <w:szCs w:val="20"/>
        </w:rPr>
        <w:t>3.1 PROJECT DESCRIPTION</w:t>
      </w:r>
    </w:p>
    <w:p w14:paraId="1DAC69CD" w14:textId="28096A49" w:rsidR="00593C08" w:rsidRPr="008E1C31" w:rsidRDefault="0014243F" w:rsidP="00CB419C">
      <w:pPr>
        <w:jc w:val="left"/>
        <w:rPr>
          <w:rFonts w:cs="Courier New"/>
          <w:szCs w:val="20"/>
        </w:rPr>
      </w:pPr>
      <w:r w:rsidRPr="008E1C31">
        <w:rPr>
          <w:rFonts w:cs="Courier New"/>
          <w:szCs w:val="20"/>
        </w:rPr>
        <w:t xml:space="preserve">Design and construction work of </w:t>
      </w:r>
      <w:r w:rsidR="00184966" w:rsidRPr="00E1468E">
        <w:rPr>
          <w:rFonts w:cs="Courier New"/>
          <w:szCs w:val="20"/>
        </w:rPr>
        <w:t>Combined Joint Operations Center (CJOC)</w:t>
      </w:r>
      <w:r w:rsidR="00C91B4B" w:rsidRPr="00E1468E">
        <w:rPr>
          <w:rFonts w:cs="Courier New"/>
          <w:szCs w:val="20"/>
        </w:rPr>
        <w:t xml:space="preserve"> </w:t>
      </w:r>
      <w:r w:rsidR="00184966" w:rsidRPr="00E1468E">
        <w:rPr>
          <w:rFonts w:cs="Courier New"/>
          <w:szCs w:val="20"/>
        </w:rPr>
        <w:t>in undisclosed location in Israel</w:t>
      </w:r>
      <w:r w:rsidR="00593C08" w:rsidRPr="00E1468E">
        <w:rPr>
          <w:rFonts w:cs="Courier New"/>
          <w:szCs w:val="20"/>
        </w:rPr>
        <w:t>.</w:t>
      </w:r>
      <w:r w:rsidR="00407411" w:rsidRPr="008E1C31">
        <w:rPr>
          <w:rFonts w:cs="Courier New"/>
          <w:szCs w:val="20"/>
        </w:rPr>
        <w:t xml:space="preserve"> Refer to Section 1.1 PROJECT DESCRIPTION for a general description of the project. See below for detailed arch</w:t>
      </w:r>
      <w:r w:rsidR="00184966">
        <w:rPr>
          <w:rFonts w:cs="Courier New"/>
          <w:szCs w:val="20"/>
        </w:rPr>
        <w:t xml:space="preserve">itectural requirements for the </w:t>
      </w:r>
      <w:r w:rsidR="00407411" w:rsidRPr="008E1C31">
        <w:rPr>
          <w:rFonts w:cs="Courier New"/>
          <w:szCs w:val="20"/>
        </w:rPr>
        <w:t>building.</w:t>
      </w:r>
    </w:p>
    <w:p w14:paraId="7A63A03B" w14:textId="77777777" w:rsidR="000A0C93" w:rsidRPr="008E1C31" w:rsidRDefault="000A0C93" w:rsidP="00CB419C">
      <w:pPr>
        <w:jc w:val="left"/>
        <w:rPr>
          <w:rFonts w:cs="Courier New"/>
          <w:szCs w:val="20"/>
        </w:rPr>
      </w:pPr>
    </w:p>
    <w:p w14:paraId="5B06F191" w14:textId="77777777" w:rsidR="0014243F" w:rsidRPr="008E1C31" w:rsidRDefault="0014243F" w:rsidP="00CB419C">
      <w:pPr>
        <w:jc w:val="left"/>
        <w:rPr>
          <w:rFonts w:cs="Courier New"/>
          <w:szCs w:val="20"/>
        </w:rPr>
      </w:pPr>
      <w:r w:rsidRPr="008E1C31">
        <w:rPr>
          <w:rFonts w:cs="Courier New"/>
          <w:szCs w:val="20"/>
        </w:rPr>
        <w:t xml:space="preserve">Extensive coordination will be required between the architectural work and the civil, geotechnical, structural, fire protection, mechanical, </w:t>
      </w:r>
      <w:r w:rsidR="00407411" w:rsidRPr="008E1C31">
        <w:rPr>
          <w:rFonts w:cs="Courier New"/>
          <w:szCs w:val="20"/>
        </w:rPr>
        <w:t xml:space="preserve">communications, </w:t>
      </w:r>
      <w:r w:rsidRPr="008E1C31">
        <w:rPr>
          <w:rFonts w:cs="Courier New"/>
          <w:szCs w:val="20"/>
        </w:rPr>
        <w:t>and electrical requirements of this project.</w:t>
      </w:r>
    </w:p>
    <w:p w14:paraId="346E2483" w14:textId="77777777" w:rsidR="0014243F" w:rsidRPr="008E1C31" w:rsidRDefault="0014243F" w:rsidP="00CB419C">
      <w:pPr>
        <w:jc w:val="left"/>
        <w:rPr>
          <w:rFonts w:cs="Courier New"/>
          <w:szCs w:val="20"/>
        </w:rPr>
      </w:pPr>
    </w:p>
    <w:p w14:paraId="007B9175" w14:textId="77777777" w:rsidR="00593C08" w:rsidRPr="008E1C31" w:rsidRDefault="00593C08" w:rsidP="00CB419C">
      <w:pPr>
        <w:jc w:val="left"/>
        <w:rPr>
          <w:rFonts w:cs="Courier New"/>
          <w:szCs w:val="20"/>
        </w:rPr>
      </w:pPr>
      <w:r w:rsidRPr="008E1C31">
        <w:rPr>
          <w:rFonts w:cs="Courier New"/>
          <w:szCs w:val="20"/>
        </w:rPr>
        <w:t>3.1.1 DESIGN</w:t>
      </w:r>
    </w:p>
    <w:p w14:paraId="1F87DD25" w14:textId="4F614D4A" w:rsidR="00593C08" w:rsidRPr="008E1C31" w:rsidRDefault="00593C08"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w:t>
      </w:r>
      <w:r w:rsidR="00021070">
        <w:rPr>
          <w:rFonts w:cs="Courier New"/>
          <w:szCs w:val="20"/>
        </w:rPr>
        <w:t>Design</w:t>
      </w:r>
      <w:r w:rsidRPr="008E1C31">
        <w:rPr>
          <w:rFonts w:cs="Courier New"/>
          <w:szCs w:val="20"/>
        </w:rPr>
        <w:t xml:space="preserve"> a design and construction package that uses the </w:t>
      </w:r>
      <w:r w:rsidR="00960D41" w:rsidRPr="008E1C31">
        <w:rPr>
          <w:rFonts w:cs="Courier New"/>
          <w:szCs w:val="20"/>
        </w:rPr>
        <w:t xml:space="preserve">space allocations, functional adjacencies, </w:t>
      </w:r>
      <w:r w:rsidRPr="008E1C31">
        <w:rPr>
          <w:rFonts w:cs="Courier New"/>
          <w:szCs w:val="20"/>
        </w:rPr>
        <w:t>design details</w:t>
      </w:r>
      <w:r w:rsidR="00960D41" w:rsidRPr="008E1C31">
        <w:rPr>
          <w:rFonts w:cs="Courier New"/>
          <w:szCs w:val="20"/>
        </w:rPr>
        <w:t>,</w:t>
      </w:r>
      <w:r w:rsidRPr="008E1C31">
        <w:rPr>
          <w:rFonts w:cs="Courier New"/>
          <w:szCs w:val="20"/>
        </w:rPr>
        <w:t xml:space="preserve"> and features given or referenced in this </w:t>
      </w:r>
      <w:r w:rsidR="00E1468E">
        <w:rPr>
          <w:rFonts w:cs="Courier New"/>
          <w:szCs w:val="20"/>
        </w:rPr>
        <w:t>SOW</w:t>
      </w:r>
      <w:r w:rsidRPr="008E1C31">
        <w:rPr>
          <w:rFonts w:cs="Courier New"/>
          <w:szCs w:val="20"/>
        </w:rPr>
        <w:t xml:space="preserve">. The design shall incorporate all referenced codes and regulations. Additional details shall be created by the </w:t>
      </w:r>
      <w:r w:rsidR="0069136C">
        <w:rPr>
          <w:rFonts w:cs="Courier New"/>
          <w:szCs w:val="20"/>
        </w:rPr>
        <w:t>Consultant</w:t>
      </w:r>
      <w:r w:rsidRPr="008E1C31">
        <w:rPr>
          <w:rFonts w:cs="Courier New"/>
          <w:szCs w:val="20"/>
        </w:rPr>
        <w:t xml:space="preserve"> as required, but shall conform to the requirements of this </w:t>
      </w:r>
      <w:r w:rsidR="00E1468E">
        <w:rPr>
          <w:rFonts w:cs="Courier New"/>
          <w:szCs w:val="20"/>
        </w:rPr>
        <w:t>SOW</w:t>
      </w:r>
      <w:r w:rsidRPr="008E1C31">
        <w:rPr>
          <w:rFonts w:cs="Courier New"/>
          <w:szCs w:val="20"/>
        </w:rPr>
        <w:t xml:space="preserve"> and are subject to the approval of the COR.</w:t>
      </w:r>
      <w:r w:rsidR="00960D41" w:rsidRPr="008E1C31">
        <w:rPr>
          <w:rFonts w:cs="Courier New"/>
          <w:szCs w:val="20"/>
        </w:rPr>
        <w:t xml:space="preserve"> </w:t>
      </w:r>
      <w:r w:rsidR="00407411" w:rsidRPr="008E1C31">
        <w:rPr>
          <w:rFonts w:cs="Courier New"/>
          <w:szCs w:val="20"/>
        </w:rPr>
        <w:t>S</w:t>
      </w:r>
      <w:r w:rsidR="00960D41" w:rsidRPr="008E1C31">
        <w:rPr>
          <w:rFonts w:cs="Courier New"/>
          <w:szCs w:val="20"/>
        </w:rPr>
        <w:t>chematic design</w:t>
      </w:r>
      <w:r w:rsidR="00407411" w:rsidRPr="008E1C31">
        <w:rPr>
          <w:rFonts w:cs="Courier New"/>
          <w:szCs w:val="20"/>
        </w:rPr>
        <w:t>s</w:t>
      </w:r>
      <w:r w:rsidR="00960D41" w:rsidRPr="008E1C31">
        <w:rPr>
          <w:rFonts w:cs="Courier New"/>
          <w:szCs w:val="20"/>
        </w:rPr>
        <w:t xml:space="preserve"> ha</w:t>
      </w:r>
      <w:r w:rsidR="00407411" w:rsidRPr="008E1C31">
        <w:rPr>
          <w:rFonts w:cs="Courier New"/>
          <w:szCs w:val="20"/>
        </w:rPr>
        <w:t>ve</w:t>
      </w:r>
      <w:r w:rsidR="00960D41" w:rsidRPr="008E1C31">
        <w:rPr>
          <w:rFonts w:cs="Courier New"/>
          <w:szCs w:val="20"/>
        </w:rPr>
        <w:t xml:space="preserve"> been attached for reference. The schematic plans are </w:t>
      </w:r>
      <w:r w:rsidR="00606F9A">
        <w:rPr>
          <w:rFonts w:cs="Courier New"/>
          <w:szCs w:val="20"/>
        </w:rPr>
        <w:t>designed</w:t>
      </w:r>
      <w:r w:rsidR="00960D41" w:rsidRPr="008E1C31">
        <w:rPr>
          <w:rFonts w:cs="Courier New"/>
          <w:szCs w:val="20"/>
        </w:rPr>
        <w:t xml:space="preserve"> for diagrammatic purposes only and do not necessarily represent an approved floor plan or design.</w:t>
      </w:r>
      <w:r w:rsidR="00407411" w:rsidRPr="008E1C31">
        <w:rPr>
          <w:rFonts w:cs="Courier New"/>
          <w:szCs w:val="20"/>
        </w:rPr>
        <w:t xml:space="preserve"> Refer to Section 3.3 GENERAL SCOPE OF WORK for room/space descriptions.</w:t>
      </w:r>
      <w:r w:rsidR="00960D41" w:rsidRPr="008E1C31">
        <w:rPr>
          <w:rFonts w:cs="Courier New"/>
          <w:szCs w:val="20"/>
        </w:rPr>
        <w:t xml:space="preserve"> The </w:t>
      </w:r>
      <w:r w:rsidR="0069136C">
        <w:rPr>
          <w:rFonts w:cs="Courier New"/>
          <w:szCs w:val="20"/>
        </w:rPr>
        <w:t>Consultant</w:t>
      </w:r>
      <w:r w:rsidR="00960D41" w:rsidRPr="008E1C31">
        <w:rPr>
          <w:rFonts w:cs="Courier New"/>
          <w:szCs w:val="20"/>
        </w:rPr>
        <w:t xml:space="preserve"> is responsible for providing a design that meets all requirements of the User and the codes and criteria referenced in this </w:t>
      </w:r>
      <w:r w:rsidR="008C4CEE" w:rsidRPr="008E1C31">
        <w:rPr>
          <w:rFonts w:cs="Courier New"/>
          <w:szCs w:val="20"/>
        </w:rPr>
        <w:t>Statement</w:t>
      </w:r>
      <w:r w:rsidR="00960D41" w:rsidRPr="008E1C31">
        <w:rPr>
          <w:rFonts w:cs="Courier New"/>
          <w:szCs w:val="20"/>
        </w:rPr>
        <w:t xml:space="preserve"> or Work.</w:t>
      </w:r>
    </w:p>
    <w:p w14:paraId="3A3B8B4A" w14:textId="77777777" w:rsidR="00593C08" w:rsidRPr="008E1C31" w:rsidRDefault="00593C08" w:rsidP="00CB419C">
      <w:pPr>
        <w:jc w:val="left"/>
        <w:rPr>
          <w:rFonts w:cs="Courier New"/>
          <w:szCs w:val="20"/>
        </w:rPr>
      </w:pPr>
    </w:p>
    <w:p w14:paraId="195B79BA" w14:textId="77777777" w:rsidR="0014243F" w:rsidRPr="008E1C31" w:rsidRDefault="00960D41" w:rsidP="00CB419C">
      <w:pPr>
        <w:jc w:val="left"/>
        <w:rPr>
          <w:rFonts w:cs="Courier New"/>
          <w:szCs w:val="20"/>
        </w:rPr>
      </w:pPr>
      <w:r w:rsidRPr="008E1C31">
        <w:rPr>
          <w:rFonts w:cs="Courier New"/>
          <w:szCs w:val="20"/>
        </w:rPr>
        <w:t>3.1.2 DESIGN SUBMITTALS</w:t>
      </w:r>
    </w:p>
    <w:p w14:paraId="65599CA6" w14:textId="4B0E285A" w:rsidR="00960D41" w:rsidRPr="008E1C31" w:rsidRDefault="00960D41"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make the architectural submittals after contract award in accordance with Section 01 </w:t>
      </w:r>
      <w:r w:rsidR="00BD08C0" w:rsidRPr="008E1C31">
        <w:rPr>
          <w:rFonts w:cs="Courier New"/>
          <w:szCs w:val="20"/>
        </w:rPr>
        <w:t>33</w:t>
      </w:r>
      <w:r w:rsidRPr="008E1C31">
        <w:rPr>
          <w:rFonts w:cs="Courier New"/>
          <w:szCs w:val="20"/>
        </w:rPr>
        <w:t xml:space="preserve"> 1</w:t>
      </w:r>
      <w:r w:rsidR="00BD08C0" w:rsidRPr="008E1C31">
        <w:rPr>
          <w:rFonts w:cs="Courier New"/>
          <w:szCs w:val="20"/>
        </w:rPr>
        <w:t>6</w:t>
      </w:r>
      <w:r w:rsidRPr="008E1C31">
        <w:rPr>
          <w:rFonts w:cs="Courier New"/>
          <w:szCs w:val="20"/>
        </w:rPr>
        <w:t xml:space="preserve"> DESIGN AFTER AWARD and Section 01 33 00 SUBMITTAL PROCEDURES. The documents listed below shall be prepared and submitted by the </w:t>
      </w:r>
      <w:r w:rsidR="0069136C">
        <w:rPr>
          <w:rFonts w:cs="Courier New"/>
          <w:szCs w:val="20"/>
        </w:rPr>
        <w:t>Consultant</w:t>
      </w:r>
      <w:r w:rsidRPr="008E1C31">
        <w:rPr>
          <w:rFonts w:cs="Courier New"/>
          <w:szCs w:val="20"/>
        </w:rPr>
        <w:t>.</w:t>
      </w:r>
    </w:p>
    <w:p w14:paraId="39DB8278" w14:textId="77777777" w:rsidR="00960D41" w:rsidRPr="008E1C31" w:rsidRDefault="00960D41" w:rsidP="00CB419C">
      <w:pPr>
        <w:jc w:val="left"/>
        <w:rPr>
          <w:rFonts w:cs="Courier New"/>
          <w:szCs w:val="20"/>
        </w:rPr>
      </w:pPr>
    </w:p>
    <w:p w14:paraId="3528FA3B" w14:textId="77777777" w:rsidR="00960D41" w:rsidRPr="008E1C31" w:rsidRDefault="00960D41" w:rsidP="00955A06">
      <w:pPr>
        <w:widowControl w:val="0"/>
        <w:autoSpaceDE w:val="0"/>
        <w:autoSpaceDN w:val="0"/>
        <w:adjustRightInd w:val="0"/>
        <w:rPr>
          <w:rFonts w:cs="Courier New"/>
          <w:szCs w:val="20"/>
        </w:rPr>
      </w:pPr>
      <w:r w:rsidRPr="008E1C31">
        <w:rPr>
          <w:rFonts w:cs="Courier New"/>
          <w:szCs w:val="20"/>
        </w:rPr>
        <w:t xml:space="preserve">3.1.2.1 </w:t>
      </w:r>
      <w:r w:rsidR="00955A06" w:rsidRPr="008E1C31">
        <w:rPr>
          <w:rFonts w:cs="Courier New"/>
          <w:szCs w:val="20"/>
        </w:rPr>
        <w:t xml:space="preserve">35% </w:t>
      </w:r>
      <w:r w:rsidRPr="008E1C31">
        <w:rPr>
          <w:rFonts w:cs="Courier New"/>
          <w:szCs w:val="20"/>
        </w:rPr>
        <w:t>DESIGN SUBMISSION</w:t>
      </w:r>
    </w:p>
    <w:p w14:paraId="00146B99" w14:textId="77777777" w:rsidR="00955A06" w:rsidRPr="008E1C31" w:rsidRDefault="00955A06" w:rsidP="00955A06">
      <w:pPr>
        <w:widowControl w:val="0"/>
        <w:autoSpaceDE w:val="0"/>
        <w:autoSpaceDN w:val="0"/>
        <w:adjustRightInd w:val="0"/>
        <w:rPr>
          <w:rFonts w:cs="Courier New"/>
          <w:szCs w:val="20"/>
        </w:rPr>
      </w:pPr>
      <w:r w:rsidRPr="008E1C31">
        <w:rPr>
          <w:rFonts w:cs="Courier New"/>
          <w:szCs w:val="20"/>
        </w:rPr>
        <w:t xml:space="preserve">Include the following drawings and reports as applicable to the project: </w:t>
      </w:r>
    </w:p>
    <w:p w14:paraId="2A708EF8" w14:textId="7245FA2F" w:rsidR="00960D41" w:rsidRPr="008E1C31" w:rsidRDefault="00960D41"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Code Summary – </w:t>
      </w:r>
      <w:r w:rsidR="00021070">
        <w:rPr>
          <w:rFonts w:cs="Courier New"/>
          <w:szCs w:val="20"/>
        </w:rPr>
        <w:t>Design</w:t>
      </w:r>
      <w:r w:rsidRPr="008E1C31">
        <w:rPr>
          <w:rFonts w:cs="Courier New"/>
          <w:szCs w:val="20"/>
        </w:rPr>
        <w:t xml:space="preserve"> a tabular code </w:t>
      </w:r>
      <w:r w:rsidR="00FF7B0E" w:rsidRPr="008E1C31">
        <w:rPr>
          <w:rFonts w:cs="Courier New"/>
          <w:szCs w:val="20"/>
        </w:rPr>
        <w:t xml:space="preserve">compliance </w:t>
      </w:r>
      <w:r w:rsidRPr="008E1C31">
        <w:rPr>
          <w:rFonts w:cs="Courier New"/>
          <w:szCs w:val="20"/>
        </w:rPr>
        <w:t>summary per UFC 3-600-01</w:t>
      </w:r>
      <w:r w:rsidR="008964DE" w:rsidRPr="008E1C31">
        <w:rPr>
          <w:rFonts w:cs="Courier New"/>
          <w:szCs w:val="20"/>
        </w:rPr>
        <w:t>;</w:t>
      </w:r>
    </w:p>
    <w:p w14:paraId="3B299763" w14:textId="541A37D0" w:rsidR="00960D41" w:rsidRPr="008E1C31" w:rsidRDefault="00960D41"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Life Safety Plans – </w:t>
      </w:r>
      <w:r w:rsidR="00021070">
        <w:rPr>
          <w:rFonts w:cs="Courier New"/>
          <w:szCs w:val="20"/>
        </w:rPr>
        <w:t>Design</w:t>
      </w:r>
      <w:r w:rsidRPr="008E1C31">
        <w:rPr>
          <w:rFonts w:cs="Courier New"/>
          <w:szCs w:val="20"/>
        </w:rPr>
        <w:t xml:space="preserve"> plans depicting smoke/fire resistance ratings, egress routes, dead-end corridors, exits, and other aspects of life safety pertaining to the design</w:t>
      </w:r>
      <w:r w:rsidR="008964DE" w:rsidRPr="008E1C31">
        <w:rPr>
          <w:rFonts w:cs="Courier New"/>
          <w:szCs w:val="20"/>
        </w:rPr>
        <w:t>;</w:t>
      </w:r>
    </w:p>
    <w:p w14:paraId="45A18988" w14:textId="7263C5E2" w:rsidR="00955A06" w:rsidRPr="008E1C31" w:rsidRDefault="00955A06"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Floor Plans – </w:t>
      </w:r>
      <w:r w:rsidR="00021070">
        <w:rPr>
          <w:rFonts w:cs="Courier New"/>
          <w:szCs w:val="20"/>
        </w:rPr>
        <w:t>Design</w:t>
      </w:r>
      <w:r w:rsidRPr="008E1C31">
        <w:rPr>
          <w:rFonts w:cs="Courier New"/>
          <w:szCs w:val="20"/>
        </w:rPr>
        <w:t xml:space="preserve"> all floor plans, indicating room names</w:t>
      </w:r>
      <w:r w:rsidR="007E0241" w:rsidRPr="008E1C31">
        <w:rPr>
          <w:rFonts w:cs="Courier New"/>
          <w:szCs w:val="20"/>
        </w:rPr>
        <w:t>, areas,</w:t>
      </w:r>
      <w:r w:rsidRPr="008E1C31">
        <w:rPr>
          <w:rFonts w:cs="Courier New"/>
          <w:szCs w:val="20"/>
        </w:rPr>
        <w:t xml:space="preserve"> a</w:t>
      </w:r>
      <w:r w:rsidR="00960D41" w:rsidRPr="008E1C31">
        <w:rPr>
          <w:rFonts w:cs="Courier New"/>
          <w:szCs w:val="20"/>
        </w:rPr>
        <w:t>nd basic dimensions, scale 1:50</w:t>
      </w:r>
      <w:r w:rsidR="008964DE" w:rsidRPr="008E1C31">
        <w:rPr>
          <w:rFonts w:cs="Courier New"/>
          <w:szCs w:val="20"/>
        </w:rPr>
        <w:t>;</w:t>
      </w:r>
      <w:r w:rsidRPr="008E1C31">
        <w:rPr>
          <w:rFonts w:cs="Courier New"/>
          <w:szCs w:val="20"/>
        </w:rPr>
        <w:t xml:space="preserve"> </w:t>
      </w:r>
    </w:p>
    <w:p w14:paraId="6125F4B4" w14:textId="61E5AB95" w:rsidR="00960D41" w:rsidRPr="008E1C31" w:rsidRDefault="00960D41"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Ceiling Plans – </w:t>
      </w:r>
      <w:r w:rsidR="00021070">
        <w:rPr>
          <w:rFonts w:cs="Courier New"/>
          <w:szCs w:val="20"/>
        </w:rPr>
        <w:t>Design</w:t>
      </w:r>
      <w:r w:rsidRPr="008E1C31">
        <w:rPr>
          <w:rFonts w:cs="Courier New"/>
          <w:szCs w:val="20"/>
        </w:rPr>
        <w:t xml:space="preserve"> reflected ceiling plans for all rooms, indicating ceiling materials and fixtures, scale 1:50</w:t>
      </w:r>
      <w:r w:rsidR="008964DE" w:rsidRPr="008E1C31">
        <w:rPr>
          <w:rFonts w:cs="Courier New"/>
          <w:szCs w:val="20"/>
        </w:rPr>
        <w:t>;</w:t>
      </w:r>
    </w:p>
    <w:p w14:paraId="0829967A" w14:textId="36301E9B" w:rsidR="00955A06" w:rsidRPr="008E1C31" w:rsidRDefault="00955A06"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Building Elevations – </w:t>
      </w:r>
      <w:r w:rsidR="00021070">
        <w:rPr>
          <w:rFonts w:cs="Courier New"/>
          <w:szCs w:val="20"/>
        </w:rPr>
        <w:t>Design</w:t>
      </w:r>
      <w:r w:rsidRPr="008E1C31">
        <w:rPr>
          <w:rFonts w:cs="Courier New"/>
          <w:szCs w:val="20"/>
        </w:rPr>
        <w:t xml:space="preserve"> all building elevations in</w:t>
      </w:r>
      <w:r w:rsidR="00960D41" w:rsidRPr="008E1C31">
        <w:rPr>
          <w:rFonts w:cs="Courier New"/>
          <w:szCs w:val="20"/>
        </w:rPr>
        <w:t>dicating all exterior materials</w:t>
      </w:r>
      <w:r w:rsidR="008964DE" w:rsidRPr="008E1C31">
        <w:rPr>
          <w:rFonts w:cs="Courier New"/>
          <w:szCs w:val="20"/>
        </w:rPr>
        <w:t>;</w:t>
      </w:r>
    </w:p>
    <w:p w14:paraId="3E7E8E2D" w14:textId="433EF611" w:rsidR="00955A06" w:rsidRPr="008E1C31" w:rsidRDefault="00955A06" w:rsidP="005911C8">
      <w:pPr>
        <w:numPr>
          <w:ilvl w:val="1"/>
          <w:numId w:val="10"/>
        </w:numPr>
        <w:autoSpaceDE w:val="0"/>
        <w:autoSpaceDN w:val="0"/>
        <w:adjustRightInd w:val="0"/>
        <w:ind w:left="720"/>
        <w:jc w:val="left"/>
        <w:rPr>
          <w:rFonts w:cs="Courier New"/>
          <w:szCs w:val="20"/>
        </w:rPr>
      </w:pPr>
      <w:r w:rsidRPr="008E1C31">
        <w:rPr>
          <w:rFonts w:cs="Courier New"/>
          <w:szCs w:val="20"/>
        </w:rPr>
        <w:t xml:space="preserve">Roof Plan – </w:t>
      </w:r>
      <w:r w:rsidR="00021070">
        <w:rPr>
          <w:rFonts w:cs="Courier New"/>
          <w:szCs w:val="20"/>
        </w:rPr>
        <w:t>Design</w:t>
      </w:r>
      <w:r w:rsidRPr="008E1C31">
        <w:rPr>
          <w:rFonts w:cs="Courier New"/>
          <w:szCs w:val="20"/>
        </w:rPr>
        <w:t xml:space="preserve"> a plan of all roof areas, indicating direction </w:t>
      </w:r>
      <w:r w:rsidR="00960D41" w:rsidRPr="008E1C31">
        <w:rPr>
          <w:rFonts w:cs="Courier New"/>
          <w:szCs w:val="20"/>
        </w:rPr>
        <w:t>of slope and method of drainage</w:t>
      </w:r>
      <w:r w:rsidR="008964DE" w:rsidRPr="008E1C31">
        <w:rPr>
          <w:rFonts w:cs="Courier New"/>
          <w:szCs w:val="20"/>
        </w:rPr>
        <w:t>;</w:t>
      </w:r>
      <w:r w:rsidRPr="008E1C31">
        <w:rPr>
          <w:rFonts w:cs="Courier New"/>
          <w:szCs w:val="20"/>
        </w:rPr>
        <w:t xml:space="preserve"> </w:t>
      </w:r>
    </w:p>
    <w:p w14:paraId="1821359B" w14:textId="77777777" w:rsidR="00955A06" w:rsidRPr="008E1C31" w:rsidRDefault="00955A06" w:rsidP="005911C8">
      <w:pPr>
        <w:numPr>
          <w:ilvl w:val="1"/>
          <w:numId w:val="10"/>
        </w:numPr>
        <w:autoSpaceDE w:val="0"/>
        <w:autoSpaceDN w:val="0"/>
        <w:adjustRightInd w:val="0"/>
        <w:ind w:left="720"/>
        <w:jc w:val="left"/>
        <w:rPr>
          <w:rFonts w:cs="Courier New"/>
          <w:szCs w:val="20"/>
        </w:rPr>
      </w:pPr>
      <w:r w:rsidRPr="008E1C31">
        <w:rPr>
          <w:rFonts w:cs="Courier New"/>
          <w:szCs w:val="20"/>
        </w:rPr>
        <w:t>Building Section – Indicate height</w:t>
      </w:r>
      <w:r w:rsidR="00960D41" w:rsidRPr="008E1C31">
        <w:rPr>
          <w:rFonts w:cs="Courier New"/>
          <w:szCs w:val="20"/>
        </w:rPr>
        <w:t>s of critical building elements</w:t>
      </w:r>
      <w:r w:rsidR="008964DE" w:rsidRPr="008E1C31">
        <w:rPr>
          <w:rFonts w:cs="Courier New"/>
          <w:szCs w:val="20"/>
        </w:rPr>
        <w:t>;</w:t>
      </w:r>
    </w:p>
    <w:p w14:paraId="4D124C4E" w14:textId="0B329AFD" w:rsidR="00960D41" w:rsidRPr="008E1C31" w:rsidRDefault="00910A03" w:rsidP="005911C8">
      <w:pPr>
        <w:numPr>
          <w:ilvl w:val="1"/>
          <w:numId w:val="10"/>
        </w:numPr>
        <w:autoSpaceDE w:val="0"/>
        <w:autoSpaceDN w:val="0"/>
        <w:adjustRightInd w:val="0"/>
        <w:ind w:left="720"/>
        <w:jc w:val="left"/>
        <w:rPr>
          <w:rFonts w:cs="Courier New"/>
          <w:szCs w:val="20"/>
        </w:rPr>
      </w:pPr>
      <w:r w:rsidRPr="008E1C31">
        <w:rPr>
          <w:rFonts w:cs="Courier New"/>
          <w:szCs w:val="20"/>
        </w:rPr>
        <w:t>Preliminary</w:t>
      </w:r>
      <w:r w:rsidR="00DA6348" w:rsidRPr="008E1C31">
        <w:rPr>
          <w:rFonts w:cs="Courier New"/>
          <w:szCs w:val="20"/>
        </w:rPr>
        <w:t xml:space="preserve"> </w:t>
      </w:r>
      <w:r w:rsidR="00955A06" w:rsidRPr="008E1C31">
        <w:rPr>
          <w:rFonts w:cs="Courier New"/>
          <w:szCs w:val="20"/>
        </w:rPr>
        <w:t>Design Analysis</w:t>
      </w:r>
      <w:r w:rsidR="00960D41" w:rsidRPr="008E1C31">
        <w:rPr>
          <w:rFonts w:cs="Courier New"/>
          <w:szCs w:val="20"/>
        </w:rPr>
        <w:t xml:space="preserve"> – </w:t>
      </w:r>
      <w:r w:rsidR="00021070">
        <w:rPr>
          <w:rFonts w:cs="Courier New"/>
          <w:szCs w:val="20"/>
        </w:rPr>
        <w:t>Design</w:t>
      </w:r>
      <w:r w:rsidR="00960D41" w:rsidRPr="008E1C31">
        <w:rPr>
          <w:rFonts w:cs="Courier New"/>
          <w:szCs w:val="20"/>
        </w:rPr>
        <w:t xml:space="preserve"> a narrative explaining the design and indicating how the design and materials meet the requirements of this SOW</w:t>
      </w:r>
      <w:r w:rsidR="005D7C84">
        <w:rPr>
          <w:rFonts w:cs="Courier New"/>
          <w:szCs w:val="20"/>
        </w:rPr>
        <w:t>.</w:t>
      </w:r>
    </w:p>
    <w:p w14:paraId="694C3C8B" w14:textId="77777777" w:rsidR="00184966" w:rsidRDefault="00960D41" w:rsidP="005911C8">
      <w:pPr>
        <w:numPr>
          <w:ilvl w:val="1"/>
          <w:numId w:val="10"/>
        </w:numPr>
        <w:autoSpaceDE w:val="0"/>
        <w:autoSpaceDN w:val="0"/>
        <w:adjustRightInd w:val="0"/>
        <w:ind w:left="720"/>
        <w:jc w:val="left"/>
        <w:rPr>
          <w:rFonts w:cs="Courier New"/>
          <w:szCs w:val="20"/>
        </w:rPr>
      </w:pPr>
      <w:r w:rsidRPr="008E1C31">
        <w:rPr>
          <w:rFonts w:cs="Courier New"/>
          <w:szCs w:val="20"/>
        </w:rPr>
        <w:t>Outline Specifications – List the technical titles for all performed work.</w:t>
      </w:r>
    </w:p>
    <w:p w14:paraId="16F5EA5E" w14:textId="77777777" w:rsidR="00E1468E" w:rsidRPr="00E1468E" w:rsidRDefault="005D7C84" w:rsidP="005911C8">
      <w:pPr>
        <w:numPr>
          <w:ilvl w:val="1"/>
          <w:numId w:val="10"/>
        </w:numPr>
        <w:autoSpaceDE w:val="0"/>
        <w:autoSpaceDN w:val="0"/>
        <w:adjustRightInd w:val="0"/>
        <w:ind w:left="720"/>
        <w:jc w:val="left"/>
        <w:rPr>
          <w:rFonts w:cs="Courier New"/>
          <w:szCs w:val="20"/>
        </w:rPr>
      </w:pPr>
      <w:r w:rsidRPr="00E1468E">
        <w:rPr>
          <w:rFonts w:cs="Courier New"/>
          <w:szCs w:val="20"/>
        </w:rPr>
        <w:t>Initial project schedule outlining all major and minor milestones. To be submitted in MS Project format.</w:t>
      </w:r>
    </w:p>
    <w:p w14:paraId="520633BC" w14:textId="1CE4F8C0" w:rsidR="00955A06" w:rsidRPr="00E1468E" w:rsidRDefault="00E1468E" w:rsidP="005911C8">
      <w:pPr>
        <w:numPr>
          <w:ilvl w:val="1"/>
          <w:numId w:val="10"/>
        </w:numPr>
        <w:autoSpaceDE w:val="0"/>
        <w:autoSpaceDN w:val="0"/>
        <w:adjustRightInd w:val="0"/>
        <w:ind w:left="720"/>
        <w:jc w:val="left"/>
        <w:rPr>
          <w:rFonts w:cs="Courier New"/>
          <w:szCs w:val="20"/>
        </w:rPr>
      </w:pPr>
      <w:r w:rsidRPr="00E1468E">
        <w:rPr>
          <w:rFonts w:cs="Courier New"/>
          <w:szCs w:val="20"/>
        </w:rPr>
        <w:t>Bill of Material (BOM) for all building materials</w:t>
      </w:r>
      <w:r w:rsidR="00184966" w:rsidRPr="00E1468E">
        <w:rPr>
          <w:rFonts w:cs="Courier New"/>
          <w:szCs w:val="20"/>
        </w:rPr>
        <w:t xml:space="preserve"> </w:t>
      </w:r>
      <w:r w:rsidR="00960D41" w:rsidRPr="00E1468E">
        <w:rPr>
          <w:rFonts w:cs="Courier New"/>
          <w:szCs w:val="20"/>
        </w:rPr>
        <w:t xml:space="preserve"> </w:t>
      </w:r>
      <w:r w:rsidR="00955A06" w:rsidRPr="00E1468E">
        <w:rPr>
          <w:rFonts w:cs="Courier New"/>
          <w:szCs w:val="20"/>
        </w:rPr>
        <w:t xml:space="preserve"> </w:t>
      </w:r>
    </w:p>
    <w:p w14:paraId="52FBA69C" w14:textId="77777777" w:rsidR="00960D41" w:rsidRPr="008E1C31" w:rsidRDefault="00960D41" w:rsidP="00960D41">
      <w:pPr>
        <w:widowControl w:val="0"/>
        <w:autoSpaceDE w:val="0"/>
        <w:autoSpaceDN w:val="0"/>
        <w:adjustRightInd w:val="0"/>
        <w:rPr>
          <w:rFonts w:cs="Courier New"/>
          <w:szCs w:val="20"/>
        </w:rPr>
      </w:pPr>
    </w:p>
    <w:p w14:paraId="0EC29D49" w14:textId="1C1A8AB6" w:rsidR="00960D41" w:rsidRPr="008E1C31" w:rsidRDefault="00960D41" w:rsidP="00960D41">
      <w:pPr>
        <w:widowControl w:val="0"/>
        <w:autoSpaceDE w:val="0"/>
        <w:autoSpaceDN w:val="0"/>
        <w:adjustRightInd w:val="0"/>
        <w:rPr>
          <w:rFonts w:cs="Courier New"/>
          <w:szCs w:val="20"/>
        </w:rPr>
      </w:pPr>
      <w:r w:rsidRPr="008E1C31">
        <w:rPr>
          <w:rFonts w:cs="Courier New"/>
          <w:szCs w:val="20"/>
        </w:rPr>
        <w:t>3.1.2.</w:t>
      </w:r>
      <w:r w:rsidR="00E1468E">
        <w:rPr>
          <w:rFonts w:cs="Courier New"/>
          <w:szCs w:val="20"/>
        </w:rPr>
        <w:t>2</w:t>
      </w:r>
      <w:r w:rsidRPr="008E1C31">
        <w:rPr>
          <w:rFonts w:cs="Courier New"/>
          <w:szCs w:val="20"/>
        </w:rPr>
        <w:t xml:space="preserve"> </w:t>
      </w:r>
      <w:r w:rsidR="00955A06" w:rsidRPr="008E1C31">
        <w:rPr>
          <w:rFonts w:cs="Courier New"/>
          <w:szCs w:val="20"/>
        </w:rPr>
        <w:t>95%</w:t>
      </w:r>
      <w:r w:rsidRPr="008E1C31">
        <w:rPr>
          <w:rFonts w:cs="Courier New"/>
          <w:szCs w:val="20"/>
        </w:rPr>
        <w:t xml:space="preserve"> DESIGN SUBMISSION</w:t>
      </w:r>
    </w:p>
    <w:p w14:paraId="5B18A247" w14:textId="0F64362C" w:rsidR="00955A06" w:rsidRPr="008E1C31" w:rsidRDefault="00960D41" w:rsidP="00960D41">
      <w:pPr>
        <w:widowControl w:val="0"/>
        <w:autoSpaceDE w:val="0"/>
        <w:autoSpaceDN w:val="0"/>
        <w:adjustRightInd w:val="0"/>
        <w:rPr>
          <w:rFonts w:cs="Courier New"/>
          <w:szCs w:val="20"/>
        </w:rPr>
      </w:pPr>
      <w:r w:rsidRPr="008E1C31">
        <w:rPr>
          <w:rFonts w:cs="Courier New"/>
          <w:szCs w:val="20"/>
        </w:rPr>
        <w:t>T</w:t>
      </w:r>
      <w:r w:rsidR="00955A06" w:rsidRPr="008E1C31">
        <w:rPr>
          <w:rFonts w:cs="Courier New"/>
          <w:szCs w:val="20"/>
        </w:rPr>
        <w:t xml:space="preserve">he 95% Submittal </w:t>
      </w:r>
      <w:r w:rsidR="00021070">
        <w:rPr>
          <w:rFonts w:cs="Courier New"/>
          <w:szCs w:val="20"/>
        </w:rPr>
        <w:t>Design</w:t>
      </w:r>
      <w:r w:rsidR="00955A06" w:rsidRPr="008E1C31">
        <w:rPr>
          <w:rFonts w:cs="Courier New"/>
          <w:szCs w:val="20"/>
        </w:rPr>
        <w:t xml:space="preserve">s a complete and final set of contract documents essentially ready for construction by the </w:t>
      </w:r>
      <w:r w:rsidR="00E1468E">
        <w:rPr>
          <w:rFonts w:cs="Courier New"/>
          <w:szCs w:val="20"/>
        </w:rPr>
        <w:t>MTC team</w:t>
      </w:r>
      <w:r w:rsidR="00955A06" w:rsidRPr="008E1C31">
        <w:rPr>
          <w:rFonts w:cs="Courier New"/>
          <w:szCs w:val="20"/>
        </w:rPr>
        <w:t xml:space="preserve">. All previous government review comments must </w:t>
      </w:r>
      <w:r w:rsidR="00955A06" w:rsidRPr="008E1C31">
        <w:rPr>
          <w:rFonts w:cs="Courier New"/>
          <w:szCs w:val="20"/>
        </w:rPr>
        <w:lastRenderedPageBreak/>
        <w:t xml:space="preserve">have been addressed. Include the following </w:t>
      </w:r>
      <w:r w:rsidR="00181D60" w:rsidRPr="008E1C31">
        <w:rPr>
          <w:rFonts w:cs="Courier New"/>
          <w:szCs w:val="20"/>
        </w:rPr>
        <w:t>drawings and reports</w:t>
      </w:r>
      <w:r w:rsidR="00955A06" w:rsidRPr="008E1C31">
        <w:rPr>
          <w:rFonts w:cs="Courier New"/>
          <w:szCs w:val="20"/>
        </w:rPr>
        <w:t xml:space="preserve"> as applicable to the project:</w:t>
      </w:r>
    </w:p>
    <w:p w14:paraId="5B1676CD" w14:textId="0671F8A2" w:rsidR="00955A06" w:rsidRPr="008E1C31" w:rsidRDefault="00955A06" w:rsidP="005911C8">
      <w:pPr>
        <w:numPr>
          <w:ilvl w:val="0"/>
          <w:numId w:val="11"/>
        </w:numPr>
        <w:autoSpaceDE w:val="0"/>
        <w:autoSpaceDN w:val="0"/>
        <w:adjustRightInd w:val="0"/>
        <w:ind w:left="720"/>
        <w:jc w:val="left"/>
        <w:rPr>
          <w:rFonts w:cs="Courier New"/>
          <w:szCs w:val="20"/>
        </w:rPr>
      </w:pPr>
      <w:r w:rsidRPr="008E1C31">
        <w:rPr>
          <w:rFonts w:cs="Courier New"/>
          <w:szCs w:val="20"/>
        </w:rPr>
        <w:t xml:space="preserve">All documents from the </w:t>
      </w:r>
      <w:r w:rsidR="00E1468E">
        <w:rPr>
          <w:rFonts w:cs="Courier New"/>
          <w:szCs w:val="20"/>
        </w:rPr>
        <w:t>3</w:t>
      </w:r>
      <w:r w:rsidRPr="008E1C31">
        <w:rPr>
          <w:rFonts w:cs="Courier New"/>
          <w:szCs w:val="20"/>
        </w:rPr>
        <w:t xml:space="preserve">5% submittal updated to incorporate </w:t>
      </w:r>
      <w:r w:rsidR="00E1468E">
        <w:rPr>
          <w:rFonts w:cs="Courier New"/>
          <w:szCs w:val="20"/>
        </w:rPr>
        <w:t>3</w:t>
      </w:r>
      <w:r w:rsidR="00910A03" w:rsidRPr="008E1C31">
        <w:rPr>
          <w:rFonts w:cs="Courier New"/>
          <w:szCs w:val="20"/>
        </w:rPr>
        <w:t>5% review comments;</w:t>
      </w:r>
    </w:p>
    <w:p w14:paraId="07D87DBA" w14:textId="280EB9B7" w:rsidR="00DA6348" w:rsidRPr="008E1C31" w:rsidRDefault="00DA6348" w:rsidP="005911C8">
      <w:pPr>
        <w:numPr>
          <w:ilvl w:val="0"/>
          <w:numId w:val="11"/>
        </w:numPr>
        <w:autoSpaceDE w:val="0"/>
        <w:autoSpaceDN w:val="0"/>
        <w:adjustRightInd w:val="0"/>
        <w:ind w:left="720"/>
        <w:jc w:val="left"/>
        <w:rPr>
          <w:rFonts w:cs="Courier New"/>
          <w:szCs w:val="20"/>
        </w:rPr>
      </w:pPr>
      <w:r w:rsidRPr="008E1C31">
        <w:rPr>
          <w:rFonts w:cs="Courier New"/>
          <w:szCs w:val="20"/>
        </w:rPr>
        <w:t xml:space="preserve">Interior </w:t>
      </w:r>
      <w:r w:rsidR="00910A03" w:rsidRPr="008E1C31">
        <w:rPr>
          <w:rFonts w:cs="Courier New"/>
          <w:szCs w:val="20"/>
        </w:rPr>
        <w:t>E</w:t>
      </w:r>
      <w:r w:rsidRPr="008E1C31">
        <w:rPr>
          <w:rFonts w:cs="Courier New"/>
          <w:szCs w:val="20"/>
        </w:rPr>
        <w:t>levations</w:t>
      </w:r>
      <w:r w:rsidR="00910A03" w:rsidRPr="008E1C31">
        <w:rPr>
          <w:rFonts w:cs="Courier New"/>
          <w:szCs w:val="20"/>
        </w:rPr>
        <w:t xml:space="preserve"> – </w:t>
      </w:r>
      <w:r w:rsidR="00021070">
        <w:rPr>
          <w:rFonts w:cs="Courier New"/>
          <w:szCs w:val="20"/>
        </w:rPr>
        <w:t>Design</w:t>
      </w:r>
      <w:r w:rsidR="00910A03" w:rsidRPr="008E1C31">
        <w:rPr>
          <w:rFonts w:cs="Courier New"/>
          <w:szCs w:val="20"/>
        </w:rPr>
        <w:t xml:space="preserve"> interior elevations depicting critical heights of all fixtures and equipment;</w:t>
      </w:r>
    </w:p>
    <w:p w14:paraId="175C0796" w14:textId="77777777" w:rsidR="00910A03" w:rsidRPr="008E1C31" w:rsidRDefault="00910A03" w:rsidP="005911C8">
      <w:pPr>
        <w:numPr>
          <w:ilvl w:val="0"/>
          <w:numId w:val="11"/>
        </w:numPr>
        <w:autoSpaceDE w:val="0"/>
        <w:autoSpaceDN w:val="0"/>
        <w:adjustRightInd w:val="0"/>
        <w:ind w:left="720"/>
        <w:jc w:val="left"/>
        <w:rPr>
          <w:rFonts w:cs="Courier New"/>
          <w:szCs w:val="20"/>
        </w:rPr>
      </w:pPr>
      <w:r w:rsidRPr="008E1C31">
        <w:rPr>
          <w:rFonts w:cs="Courier New"/>
          <w:szCs w:val="20"/>
        </w:rPr>
        <w:t>Stair Section and Details – Depict and dimension all critical elements including treads, risers, guardrails, and handrails;</w:t>
      </w:r>
    </w:p>
    <w:p w14:paraId="409BD61E" w14:textId="4ACD1B46" w:rsidR="00910A03" w:rsidRPr="008E1C31" w:rsidRDefault="00910A03" w:rsidP="005911C8">
      <w:pPr>
        <w:numPr>
          <w:ilvl w:val="0"/>
          <w:numId w:val="11"/>
        </w:numPr>
        <w:autoSpaceDE w:val="0"/>
        <w:autoSpaceDN w:val="0"/>
        <w:adjustRightInd w:val="0"/>
        <w:ind w:left="720"/>
        <w:jc w:val="left"/>
        <w:rPr>
          <w:rFonts w:cs="Courier New"/>
          <w:szCs w:val="20"/>
        </w:rPr>
      </w:pPr>
      <w:r w:rsidRPr="008E1C31">
        <w:rPr>
          <w:rFonts w:cs="Courier New"/>
          <w:szCs w:val="20"/>
        </w:rPr>
        <w:t xml:space="preserve">Window and Door Schedule – </w:t>
      </w:r>
      <w:r w:rsidR="00021070">
        <w:rPr>
          <w:rFonts w:cs="Courier New"/>
          <w:szCs w:val="20"/>
        </w:rPr>
        <w:t>Design</w:t>
      </w:r>
      <w:r w:rsidRPr="008E1C31">
        <w:rPr>
          <w:rFonts w:cs="Courier New"/>
          <w:szCs w:val="20"/>
        </w:rPr>
        <w:t xml:space="preserve"> a schedule of all windows and doors, indicating sizes, hardware, and operation;</w:t>
      </w:r>
    </w:p>
    <w:p w14:paraId="35720175" w14:textId="77777777" w:rsidR="00955A06" w:rsidRPr="008E1C31" w:rsidRDefault="00955A06" w:rsidP="005911C8">
      <w:pPr>
        <w:numPr>
          <w:ilvl w:val="0"/>
          <w:numId w:val="11"/>
        </w:numPr>
        <w:autoSpaceDE w:val="0"/>
        <w:autoSpaceDN w:val="0"/>
        <w:adjustRightInd w:val="0"/>
        <w:ind w:left="720"/>
        <w:jc w:val="left"/>
        <w:rPr>
          <w:rFonts w:cs="Courier New"/>
          <w:szCs w:val="20"/>
        </w:rPr>
      </w:pPr>
      <w:r w:rsidRPr="008E1C31">
        <w:rPr>
          <w:rFonts w:cs="Courier New"/>
          <w:szCs w:val="20"/>
        </w:rPr>
        <w:t>Finish Schedule –</w:t>
      </w:r>
      <w:r w:rsidR="00910A03" w:rsidRPr="008E1C31">
        <w:rPr>
          <w:rFonts w:cs="Courier New"/>
          <w:szCs w:val="20"/>
        </w:rPr>
        <w:t xml:space="preserve"> Indicate all proposed finishes;</w:t>
      </w:r>
      <w:r w:rsidRPr="008E1C31">
        <w:rPr>
          <w:rFonts w:cs="Courier New"/>
          <w:szCs w:val="20"/>
        </w:rPr>
        <w:t xml:space="preserve"> </w:t>
      </w:r>
    </w:p>
    <w:p w14:paraId="71AEC70F" w14:textId="1F73B074" w:rsidR="00955A06" w:rsidRPr="008E1C31" w:rsidRDefault="00DA6348" w:rsidP="005911C8">
      <w:pPr>
        <w:numPr>
          <w:ilvl w:val="0"/>
          <w:numId w:val="11"/>
        </w:numPr>
        <w:autoSpaceDE w:val="0"/>
        <w:autoSpaceDN w:val="0"/>
        <w:adjustRightInd w:val="0"/>
        <w:ind w:left="720"/>
        <w:jc w:val="left"/>
        <w:rPr>
          <w:rFonts w:cs="Courier New"/>
          <w:szCs w:val="20"/>
        </w:rPr>
      </w:pPr>
      <w:r w:rsidRPr="008E1C31">
        <w:rPr>
          <w:rFonts w:cs="Courier New"/>
          <w:szCs w:val="20"/>
        </w:rPr>
        <w:t xml:space="preserve">Final </w:t>
      </w:r>
      <w:r w:rsidR="00955A06" w:rsidRPr="008E1C31">
        <w:rPr>
          <w:rFonts w:cs="Courier New"/>
          <w:szCs w:val="20"/>
        </w:rPr>
        <w:t xml:space="preserve">Design Analysis </w:t>
      </w:r>
      <w:r w:rsidR="00910A03" w:rsidRPr="008E1C31">
        <w:rPr>
          <w:rFonts w:cs="Courier New"/>
          <w:szCs w:val="20"/>
        </w:rPr>
        <w:t xml:space="preserve">- </w:t>
      </w:r>
      <w:r w:rsidR="00021070">
        <w:rPr>
          <w:rFonts w:cs="Courier New"/>
          <w:szCs w:val="20"/>
        </w:rPr>
        <w:t>Design</w:t>
      </w:r>
      <w:r w:rsidR="00910A03" w:rsidRPr="008E1C31">
        <w:rPr>
          <w:rFonts w:cs="Courier New"/>
          <w:szCs w:val="20"/>
        </w:rPr>
        <w:t xml:space="preserve"> a narrative explaining the final design and indicating how the design and materials meet the requirements of this SOW.</w:t>
      </w:r>
      <w:r w:rsidR="00955A06" w:rsidRPr="008E1C31">
        <w:rPr>
          <w:rFonts w:cs="Courier New"/>
          <w:szCs w:val="20"/>
        </w:rPr>
        <w:t xml:space="preserve"> </w:t>
      </w:r>
      <w:r w:rsidR="00021070">
        <w:rPr>
          <w:rFonts w:cs="Courier New"/>
          <w:szCs w:val="20"/>
        </w:rPr>
        <w:t>Design</w:t>
      </w:r>
      <w:r w:rsidR="00910A03" w:rsidRPr="008E1C31">
        <w:rPr>
          <w:rFonts w:cs="Courier New"/>
          <w:szCs w:val="20"/>
        </w:rPr>
        <w:t xml:space="preserve"> product specific manufacturer information (brochures, technical information, cut sheets) as the basis of design for all materials and pr</w:t>
      </w:r>
      <w:r w:rsidR="008964DE" w:rsidRPr="008E1C31">
        <w:rPr>
          <w:rFonts w:cs="Courier New"/>
          <w:szCs w:val="20"/>
        </w:rPr>
        <w:t xml:space="preserve">oducts to be </w:t>
      </w:r>
      <w:r w:rsidR="00606F9A">
        <w:rPr>
          <w:rFonts w:cs="Courier New"/>
          <w:szCs w:val="20"/>
        </w:rPr>
        <w:t>designed</w:t>
      </w:r>
      <w:r w:rsidR="008964DE" w:rsidRPr="008E1C31">
        <w:rPr>
          <w:rFonts w:cs="Courier New"/>
          <w:szCs w:val="20"/>
        </w:rPr>
        <w:t>/installed; and</w:t>
      </w:r>
    </w:p>
    <w:p w14:paraId="59177752" w14:textId="57DCCFCD" w:rsidR="00910A03" w:rsidRPr="00F43436" w:rsidRDefault="00910A03" w:rsidP="005911C8">
      <w:pPr>
        <w:numPr>
          <w:ilvl w:val="0"/>
          <w:numId w:val="11"/>
        </w:numPr>
        <w:autoSpaceDE w:val="0"/>
        <w:autoSpaceDN w:val="0"/>
        <w:adjustRightInd w:val="0"/>
        <w:ind w:left="720"/>
        <w:jc w:val="left"/>
        <w:rPr>
          <w:rFonts w:cs="Courier New"/>
          <w:sz w:val="24"/>
          <w:szCs w:val="20"/>
        </w:rPr>
      </w:pPr>
      <w:r w:rsidRPr="008E1C31">
        <w:rPr>
          <w:rFonts w:cs="Courier New"/>
          <w:szCs w:val="20"/>
        </w:rPr>
        <w:t xml:space="preserve">Final Specifications – </w:t>
      </w:r>
      <w:r w:rsidR="00021070">
        <w:rPr>
          <w:rFonts w:cs="Courier New"/>
          <w:szCs w:val="20"/>
        </w:rPr>
        <w:t>Design</w:t>
      </w:r>
      <w:r w:rsidRPr="008E1C31">
        <w:rPr>
          <w:rFonts w:cs="Courier New"/>
          <w:szCs w:val="20"/>
        </w:rPr>
        <w:t xml:space="preserve"> detailed explanations of requirements for all performed work.</w:t>
      </w:r>
    </w:p>
    <w:p w14:paraId="34A0CE07" w14:textId="65D58832" w:rsidR="00F43436" w:rsidRPr="008E1C31" w:rsidRDefault="00F43436" w:rsidP="005911C8">
      <w:pPr>
        <w:numPr>
          <w:ilvl w:val="0"/>
          <w:numId w:val="11"/>
        </w:numPr>
        <w:autoSpaceDE w:val="0"/>
        <w:autoSpaceDN w:val="0"/>
        <w:adjustRightInd w:val="0"/>
        <w:ind w:left="720"/>
        <w:jc w:val="left"/>
        <w:rPr>
          <w:rFonts w:cs="Courier New"/>
          <w:sz w:val="24"/>
          <w:szCs w:val="20"/>
        </w:rPr>
      </w:pPr>
      <w:r>
        <w:rPr>
          <w:rFonts w:cs="Courier New"/>
          <w:szCs w:val="20"/>
        </w:rPr>
        <w:t xml:space="preserve">Final Bill of Materials – </w:t>
      </w:r>
      <w:r w:rsidR="00021070">
        <w:rPr>
          <w:rFonts w:cs="Courier New"/>
          <w:szCs w:val="20"/>
        </w:rPr>
        <w:t>Design</w:t>
      </w:r>
      <w:r>
        <w:rPr>
          <w:rFonts w:cs="Courier New"/>
          <w:szCs w:val="20"/>
        </w:rPr>
        <w:t xml:space="preserve"> a detailed BOM for ordering of construction materials.</w:t>
      </w:r>
    </w:p>
    <w:p w14:paraId="74495BC7" w14:textId="77777777" w:rsidR="00955A06" w:rsidRPr="008E1C31" w:rsidRDefault="00910A03" w:rsidP="00910A03">
      <w:pPr>
        <w:autoSpaceDE w:val="0"/>
        <w:autoSpaceDN w:val="0"/>
        <w:adjustRightInd w:val="0"/>
        <w:jc w:val="left"/>
        <w:rPr>
          <w:rFonts w:cs="Courier New"/>
          <w:sz w:val="24"/>
          <w:szCs w:val="20"/>
        </w:rPr>
      </w:pPr>
      <w:r w:rsidRPr="008E1C31">
        <w:rPr>
          <w:rFonts w:cs="Courier New"/>
          <w:sz w:val="24"/>
          <w:szCs w:val="20"/>
        </w:rPr>
        <w:t xml:space="preserve"> </w:t>
      </w:r>
    </w:p>
    <w:p w14:paraId="3D52DD13" w14:textId="76046C25" w:rsidR="00FF7B0E" w:rsidRPr="008E1C31" w:rsidRDefault="00FF7B0E" w:rsidP="00955A06">
      <w:pPr>
        <w:rPr>
          <w:rFonts w:cs="Courier New"/>
          <w:szCs w:val="20"/>
        </w:rPr>
      </w:pPr>
      <w:r w:rsidRPr="008E1C31">
        <w:rPr>
          <w:rFonts w:cs="Courier New"/>
          <w:szCs w:val="20"/>
        </w:rPr>
        <w:t>3.1.2.</w:t>
      </w:r>
      <w:r w:rsidR="009171DB">
        <w:rPr>
          <w:rFonts w:cs="Courier New"/>
          <w:szCs w:val="20"/>
        </w:rPr>
        <w:t>3</w:t>
      </w:r>
      <w:r w:rsidRPr="008E1C31">
        <w:rPr>
          <w:rFonts w:cs="Courier New"/>
          <w:szCs w:val="20"/>
        </w:rPr>
        <w:t xml:space="preserve"> </w:t>
      </w:r>
      <w:r w:rsidR="00955A06" w:rsidRPr="008E1C31">
        <w:rPr>
          <w:rFonts w:cs="Courier New"/>
          <w:szCs w:val="20"/>
        </w:rPr>
        <w:t xml:space="preserve">100% </w:t>
      </w:r>
      <w:r w:rsidRPr="008E1C31">
        <w:rPr>
          <w:rFonts w:cs="Courier New"/>
          <w:szCs w:val="20"/>
        </w:rPr>
        <w:t>DESIGN SUBMISSION</w:t>
      </w:r>
    </w:p>
    <w:p w14:paraId="2EF7FE71" w14:textId="0B149B12" w:rsidR="00955A06" w:rsidRPr="008E1C31" w:rsidRDefault="00955A06" w:rsidP="00955A06">
      <w:pPr>
        <w:rPr>
          <w:rFonts w:cs="Courier New"/>
          <w:szCs w:val="20"/>
        </w:rPr>
      </w:pPr>
      <w:r w:rsidRPr="008E1C31">
        <w:rPr>
          <w:rFonts w:cs="Courier New"/>
          <w:szCs w:val="20"/>
        </w:rPr>
        <w:t xml:space="preserve">The 100% Submittal </w:t>
      </w:r>
      <w:r w:rsidR="00021070">
        <w:rPr>
          <w:rFonts w:cs="Courier New"/>
          <w:szCs w:val="20"/>
        </w:rPr>
        <w:t>Design</w:t>
      </w:r>
      <w:r w:rsidRPr="008E1C31">
        <w:rPr>
          <w:rFonts w:cs="Courier New"/>
          <w:szCs w:val="20"/>
        </w:rPr>
        <w:t xml:space="preserve">s a complete and final set of contract documents ready for construction by the </w:t>
      </w:r>
      <w:r w:rsidR="00F43436">
        <w:rPr>
          <w:rFonts w:cs="Courier New"/>
          <w:szCs w:val="20"/>
        </w:rPr>
        <w:t>MTC team</w:t>
      </w:r>
      <w:r w:rsidRPr="008E1C31">
        <w:rPr>
          <w:rFonts w:cs="Courier New"/>
          <w:szCs w:val="20"/>
        </w:rPr>
        <w:t>. All previous government review comments must have been addressed. Include all drawings, specifications and calculations from the 95% Submittal</w:t>
      </w:r>
      <w:r w:rsidR="00DA6348" w:rsidRPr="008E1C31">
        <w:rPr>
          <w:rFonts w:cs="Courier New"/>
          <w:szCs w:val="20"/>
        </w:rPr>
        <w:t xml:space="preserve"> updated to incorporate all previous review comments</w:t>
      </w:r>
      <w:r w:rsidR="00FF7B0E" w:rsidRPr="00F43436">
        <w:rPr>
          <w:rFonts w:cs="Courier New"/>
          <w:szCs w:val="20"/>
        </w:rPr>
        <w:t>.</w:t>
      </w:r>
      <w:r w:rsidR="005D7C84" w:rsidRPr="00F43436">
        <w:rPr>
          <w:rFonts w:cs="Courier New"/>
          <w:szCs w:val="20"/>
        </w:rPr>
        <w:t xml:space="preserve"> Final project schedule outlining the period of performance and all major and minor milestones. Schedule to be submitted in MS Project format.</w:t>
      </w:r>
      <w:r w:rsidRPr="008E1C31">
        <w:rPr>
          <w:rFonts w:cs="Courier New"/>
          <w:szCs w:val="20"/>
        </w:rPr>
        <w:t xml:space="preserve"> </w:t>
      </w:r>
    </w:p>
    <w:p w14:paraId="7AE8F509" w14:textId="77777777" w:rsidR="0014243F" w:rsidRPr="008E1C31" w:rsidRDefault="0014243F" w:rsidP="00CB419C">
      <w:pPr>
        <w:jc w:val="left"/>
        <w:rPr>
          <w:rFonts w:cs="Courier New"/>
          <w:szCs w:val="20"/>
        </w:rPr>
      </w:pPr>
      <w:r w:rsidRPr="008E1C31">
        <w:rPr>
          <w:rFonts w:cs="Courier New"/>
          <w:szCs w:val="20"/>
        </w:rPr>
        <w:t xml:space="preserve"> </w:t>
      </w:r>
    </w:p>
    <w:p w14:paraId="560D5F1E" w14:textId="77777777" w:rsidR="0014243F" w:rsidRPr="008E1C31" w:rsidRDefault="0014243F" w:rsidP="00CB419C">
      <w:pPr>
        <w:jc w:val="left"/>
        <w:rPr>
          <w:rFonts w:cs="Courier New"/>
          <w:szCs w:val="20"/>
        </w:rPr>
      </w:pPr>
      <w:r w:rsidRPr="008E1C31">
        <w:rPr>
          <w:rFonts w:cs="Courier New"/>
          <w:szCs w:val="20"/>
        </w:rPr>
        <w:t>3.2 TECHNICAL CRITERIA AND STANDARDS</w:t>
      </w:r>
    </w:p>
    <w:p w14:paraId="5A06DDAF" w14:textId="77777777" w:rsidR="0014243F" w:rsidRPr="008E1C31" w:rsidRDefault="00117663" w:rsidP="00CB419C">
      <w:pPr>
        <w:pStyle w:val="BodyText"/>
        <w:jc w:val="left"/>
        <w:rPr>
          <w:rFonts w:ascii="Courier New" w:hAnsi="Courier New" w:cs="Courier New"/>
          <w:szCs w:val="20"/>
        </w:rPr>
      </w:pPr>
      <w:r w:rsidRPr="008E1C31">
        <w:rPr>
          <w:rFonts w:ascii="Courier New" w:hAnsi="Courier New" w:cs="Courier New"/>
          <w:szCs w:val="20"/>
        </w:rPr>
        <w:t>Project design shall be in accordance with the requirements outlined in Section 1.7 DESIGN CRITERIA</w:t>
      </w:r>
      <w:r w:rsidR="0014243F" w:rsidRPr="008E1C31">
        <w:rPr>
          <w:rFonts w:ascii="Courier New" w:hAnsi="Courier New" w:cs="Courier New"/>
          <w:szCs w:val="20"/>
        </w:rPr>
        <w:t>.</w:t>
      </w:r>
    </w:p>
    <w:p w14:paraId="54736FF8" w14:textId="77777777" w:rsidR="0014243F" w:rsidRPr="008E1C31" w:rsidRDefault="0014243F" w:rsidP="00CB419C">
      <w:pPr>
        <w:pStyle w:val="NoSpacing"/>
        <w:rPr>
          <w:rFonts w:cs="Courier New"/>
          <w:szCs w:val="20"/>
        </w:rPr>
      </w:pPr>
      <w:r w:rsidRPr="008E1C31">
        <w:rPr>
          <w:rFonts w:cs="Courier New"/>
          <w:szCs w:val="20"/>
        </w:rPr>
        <w:t>3.2.1 LIFE SAFETY REQUIREMENTS</w:t>
      </w:r>
    </w:p>
    <w:p w14:paraId="6B9B5E6C" w14:textId="5C0B757C" w:rsidR="00FF7B0E" w:rsidRPr="008E1C31" w:rsidRDefault="00FF7B0E" w:rsidP="00CB419C">
      <w:pPr>
        <w:pStyle w:val="NoSpacing"/>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meet all Host Nation and local life safety and fire suppression system codes and requirements as well as the International Building Code (IBC) and NFPA 101 Life Safety Code as required by UFC 1-20</w:t>
      </w:r>
      <w:r w:rsidR="00910A03" w:rsidRPr="008E1C31">
        <w:rPr>
          <w:rFonts w:cs="Courier New"/>
          <w:szCs w:val="20"/>
        </w:rPr>
        <w:t>1</w:t>
      </w:r>
      <w:r w:rsidRPr="008E1C31">
        <w:rPr>
          <w:rFonts w:cs="Courier New"/>
          <w:szCs w:val="20"/>
        </w:rPr>
        <w:t xml:space="preserve">-01 </w:t>
      </w:r>
      <w:r w:rsidR="00910A03" w:rsidRPr="008E1C31">
        <w:rPr>
          <w:rFonts w:cs="Courier New"/>
          <w:szCs w:val="20"/>
        </w:rPr>
        <w:t>an</w:t>
      </w:r>
      <w:r w:rsidRPr="008E1C31">
        <w:rPr>
          <w:rFonts w:cs="Courier New"/>
          <w:szCs w:val="20"/>
        </w:rPr>
        <w:t>d UFC 3-600-01 Fire Protection Engineering.</w:t>
      </w:r>
      <w:r w:rsidR="00F43436">
        <w:rPr>
          <w:rFonts w:cs="Courier New"/>
          <w:szCs w:val="20"/>
        </w:rPr>
        <w:t xml:space="preserve">  Current building is not required by Israeli Law to be </w:t>
      </w:r>
      <w:proofErr w:type="spellStart"/>
      <w:r w:rsidR="00F43436">
        <w:rPr>
          <w:rFonts w:cs="Courier New"/>
          <w:szCs w:val="20"/>
        </w:rPr>
        <w:t>sprinklered</w:t>
      </w:r>
      <w:proofErr w:type="spellEnd"/>
      <w:r w:rsidR="00F43436">
        <w:rPr>
          <w:rFonts w:cs="Courier New"/>
          <w:szCs w:val="20"/>
        </w:rPr>
        <w:t xml:space="preserve">.  Fire hose outlet boxes shall be </w:t>
      </w:r>
      <w:r w:rsidR="00606F9A">
        <w:rPr>
          <w:rFonts w:cs="Courier New"/>
          <w:szCs w:val="20"/>
        </w:rPr>
        <w:t>designed</w:t>
      </w:r>
      <w:r w:rsidR="00F43436">
        <w:rPr>
          <w:rFonts w:cs="Courier New"/>
          <w:szCs w:val="20"/>
        </w:rPr>
        <w:t xml:space="preserve"> for fire protection.</w:t>
      </w:r>
    </w:p>
    <w:p w14:paraId="42825390" w14:textId="77777777" w:rsidR="0014243F" w:rsidRPr="008E1C31" w:rsidRDefault="0014243F" w:rsidP="00CB419C">
      <w:pPr>
        <w:jc w:val="left"/>
        <w:rPr>
          <w:rFonts w:cs="Courier New"/>
          <w:szCs w:val="20"/>
        </w:rPr>
      </w:pPr>
    </w:p>
    <w:p w14:paraId="1CCC9EBF" w14:textId="77777777" w:rsidR="0014243F" w:rsidRPr="008E1C31" w:rsidRDefault="0014243F" w:rsidP="00CB419C">
      <w:pPr>
        <w:jc w:val="left"/>
        <w:rPr>
          <w:rFonts w:cs="Courier New"/>
          <w:szCs w:val="20"/>
        </w:rPr>
      </w:pPr>
      <w:r w:rsidRPr="008E1C31">
        <w:rPr>
          <w:rFonts w:cs="Courier New"/>
          <w:szCs w:val="20"/>
        </w:rPr>
        <w:t>3.2.2 HANDICAPPED ACCESSIBILITY REQUIREMENTS</w:t>
      </w:r>
    </w:p>
    <w:p w14:paraId="70F2BA49" w14:textId="77777777" w:rsidR="00FF7B0E" w:rsidRPr="008E1C31" w:rsidRDefault="008964DE" w:rsidP="00CB419C">
      <w:pPr>
        <w:jc w:val="left"/>
        <w:rPr>
          <w:rFonts w:cs="Courier New"/>
          <w:szCs w:val="20"/>
        </w:rPr>
      </w:pPr>
      <w:r w:rsidRPr="008E1C31">
        <w:rPr>
          <w:rFonts w:cs="Courier New"/>
          <w:szCs w:val="20"/>
        </w:rPr>
        <w:t>These facilities shall be designed for combat capable, able-bodied personnel only. IAW UFC 1-201-01, these facilities are not required to be handicap accessible.</w:t>
      </w:r>
    </w:p>
    <w:p w14:paraId="2AE16580" w14:textId="77777777" w:rsidR="00FF7B0E" w:rsidRPr="008E1C31" w:rsidRDefault="00FF7B0E" w:rsidP="00CB419C">
      <w:pPr>
        <w:jc w:val="left"/>
        <w:rPr>
          <w:rFonts w:cs="Courier New"/>
          <w:szCs w:val="20"/>
        </w:rPr>
      </w:pPr>
    </w:p>
    <w:p w14:paraId="23FFB765" w14:textId="77777777" w:rsidR="0014243F" w:rsidRPr="008E1C31" w:rsidRDefault="0014243F" w:rsidP="00CB419C">
      <w:pPr>
        <w:jc w:val="left"/>
        <w:rPr>
          <w:rFonts w:cs="Courier New"/>
          <w:szCs w:val="20"/>
        </w:rPr>
      </w:pPr>
      <w:r w:rsidRPr="008E1C31">
        <w:rPr>
          <w:rFonts w:cs="Courier New"/>
          <w:szCs w:val="20"/>
        </w:rPr>
        <w:t>3.3 GENERAL SCOPE OF WORK</w:t>
      </w:r>
    </w:p>
    <w:p w14:paraId="242B53A4" w14:textId="6F290692" w:rsidR="007F558A" w:rsidRPr="008E1C31" w:rsidRDefault="00021070" w:rsidP="007F558A">
      <w:pPr>
        <w:pStyle w:val="NoSpacing"/>
        <w:rPr>
          <w:rFonts w:cs="Courier New"/>
          <w:szCs w:val="20"/>
        </w:rPr>
      </w:pPr>
      <w:r>
        <w:rPr>
          <w:rFonts w:cs="Courier New"/>
          <w:szCs w:val="20"/>
        </w:rPr>
        <w:t>Design</w:t>
      </w:r>
      <w:r w:rsidR="007F558A" w:rsidRPr="00F43436">
        <w:rPr>
          <w:rFonts w:cs="Courier New"/>
          <w:szCs w:val="20"/>
        </w:rPr>
        <w:t xml:space="preserve"> </w:t>
      </w:r>
      <w:r w:rsidR="00644737" w:rsidRPr="00F43436">
        <w:rPr>
          <w:rFonts w:cs="Courier New"/>
          <w:szCs w:val="20"/>
        </w:rPr>
        <w:t>the</w:t>
      </w:r>
      <w:r w:rsidR="007F558A" w:rsidRPr="00F43436">
        <w:rPr>
          <w:rFonts w:cs="Courier New"/>
          <w:szCs w:val="20"/>
        </w:rPr>
        <w:t xml:space="preserve"> s</w:t>
      </w:r>
      <w:r w:rsidR="005D7C84" w:rsidRPr="00F43436">
        <w:rPr>
          <w:rFonts w:cs="Courier New"/>
          <w:szCs w:val="20"/>
        </w:rPr>
        <w:t>tand-alone facility</w:t>
      </w:r>
      <w:r w:rsidR="007F558A" w:rsidRPr="00F43436">
        <w:rPr>
          <w:rFonts w:cs="Courier New"/>
          <w:szCs w:val="20"/>
        </w:rPr>
        <w:t xml:space="preserve"> as described be</w:t>
      </w:r>
      <w:r w:rsidR="005D7C84" w:rsidRPr="00F43436">
        <w:rPr>
          <w:rFonts w:cs="Courier New"/>
          <w:szCs w:val="20"/>
        </w:rPr>
        <w:t>low. Schematic drawings for the structure</w:t>
      </w:r>
      <w:r w:rsidR="007F558A" w:rsidRPr="00F43436">
        <w:rPr>
          <w:rFonts w:cs="Courier New"/>
          <w:szCs w:val="20"/>
        </w:rPr>
        <w:t xml:space="preserve"> </w:t>
      </w:r>
      <w:r w:rsidR="00A51FFC">
        <w:rPr>
          <w:rFonts w:cs="Courier New"/>
          <w:szCs w:val="20"/>
        </w:rPr>
        <w:t>in section 3.3.1 below</w:t>
      </w:r>
      <w:r w:rsidR="007F558A" w:rsidRPr="00F43436">
        <w:rPr>
          <w:rFonts w:cs="Courier New"/>
          <w:szCs w:val="20"/>
        </w:rPr>
        <w:t>.</w:t>
      </w:r>
      <w:r w:rsidR="007F558A" w:rsidRPr="008E1C31">
        <w:rPr>
          <w:rFonts w:cs="Courier New"/>
          <w:szCs w:val="20"/>
        </w:rPr>
        <w:t xml:space="preserve"> All architectural features on all facilities shall be </w:t>
      </w:r>
      <w:r w:rsidR="00606F9A">
        <w:rPr>
          <w:rFonts w:cs="Courier New"/>
          <w:szCs w:val="20"/>
        </w:rPr>
        <w:t>designed</w:t>
      </w:r>
      <w:r w:rsidR="007F558A" w:rsidRPr="008E1C31">
        <w:rPr>
          <w:rFonts w:cs="Courier New"/>
          <w:szCs w:val="20"/>
        </w:rPr>
        <w:t xml:space="preserve"> in accordance with the general description of each facility and the detailed requirements that follow. Refer to other sections of this SOW for detailed descriptions of the civil, geotechnical, structural, electrical, communications, mechanical, plumbing, and fire protection requirements for this project.</w:t>
      </w:r>
    </w:p>
    <w:p w14:paraId="2D348C07" w14:textId="77777777" w:rsidR="007F558A" w:rsidRPr="008E1C31" w:rsidRDefault="007F558A" w:rsidP="007F558A">
      <w:pPr>
        <w:pStyle w:val="NoSpacing"/>
        <w:rPr>
          <w:rFonts w:cs="Courier New"/>
          <w:szCs w:val="20"/>
        </w:rPr>
      </w:pPr>
    </w:p>
    <w:p w14:paraId="53ECAD07" w14:textId="63DE281C" w:rsidR="007F558A" w:rsidRPr="008E1C31" w:rsidRDefault="007F558A" w:rsidP="007F558A">
      <w:pPr>
        <w:pStyle w:val="NoSpacing"/>
      </w:pPr>
      <w:r w:rsidRPr="008E1C31">
        <w:t xml:space="preserve">3.3.1 </w:t>
      </w:r>
      <w:r w:rsidR="00C91B4B" w:rsidRPr="00A51FFC">
        <w:t xml:space="preserve">CJOC </w:t>
      </w:r>
      <w:r w:rsidR="005D7C84" w:rsidRPr="00A51FFC">
        <w:t>BUILDING</w:t>
      </w:r>
      <w:r w:rsidR="005D7C84">
        <w:t xml:space="preserve"> </w:t>
      </w:r>
    </w:p>
    <w:p w14:paraId="39B6C022" w14:textId="2255D492" w:rsidR="007F558A" w:rsidRPr="00F43436" w:rsidRDefault="00021070" w:rsidP="007F558A">
      <w:pPr>
        <w:pStyle w:val="NoSpacing"/>
      </w:pPr>
      <w:r>
        <w:lastRenderedPageBreak/>
        <w:t>Design</w:t>
      </w:r>
      <w:r w:rsidR="007F558A" w:rsidRPr="00F43436">
        <w:t xml:space="preserve"> a one-story, </w:t>
      </w:r>
      <w:r w:rsidR="00F43436" w:rsidRPr="00F43436">
        <w:t>form and poured concrete structure</w:t>
      </w:r>
      <w:r w:rsidR="007F558A" w:rsidRPr="00F43436">
        <w:t xml:space="preserve"> with sloped </w:t>
      </w:r>
      <w:r w:rsidR="00F43436" w:rsidRPr="00F43436">
        <w:t>concrete</w:t>
      </w:r>
      <w:r w:rsidR="004725C1" w:rsidRPr="00F43436">
        <w:t xml:space="preserve"> roof. </w:t>
      </w:r>
      <w:r w:rsidR="000B4C12" w:rsidRPr="00F43436">
        <w:t xml:space="preserve">Exterior finishes shall include </w:t>
      </w:r>
      <w:r w:rsidR="00F43436" w:rsidRPr="00F43436">
        <w:t>HN approved exterior paint and coloring, torch down or equivalent roof covering, parapets and scuppers</w:t>
      </w:r>
      <w:r w:rsidR="000B4C12" w:rsidRPr="00F43436">
        <w:t xml:space="preserve">. Colors and profiles of exterior finishes shall </w:t>
      </w:r>
      <w:r w:rsidR="00F43436" w:rsidRPr="00F43436">
        <w:t>be approved by HN</w:t>
      </w:r>
      <w:r w:rsidR="000B4C12" w:rsidRPr="00F43436">
        <w:t xml:space="preserve">. </w:t>
      </w:r>
      <w:r w:rsidR="004725C1" w:rsidRPr="00F43436">
        <w:t>Building #1</w:t>
      </w:r>
      <w:r w:rsidR="007F558A" w:rsidRPr="00F43436">
        <w:t xml:space="preserve"> shall</w:t>
      </w:r>
      <w:r w:rsidR="002E0539">
        <w:t xml:space="preserve"> comply with the requirements </w:t>
      </w:r>
      <w:r w:rsidR="004418D5">
        <w:t>for UFC 4-141-04</w:t>
      </w:r>
      <w:r w:rsidR="008964DE" w:rsidRPr="00F43436">
        <w:t xml:space="preserve"> </w:t>
      </w:r>
      <w:r w:rsidR="004418D5">
        <w:t>Emergency Operations Center</w:t>
      </w:r>
      <w:r w:rsidR="007F558A" w:rsidRPr="00F43436">
        <w:t xml:space="preserve">. </w:t>
      </w:r>
      <w:r>
        <w:t>Design</w:t>
      </w:r>
      <w:r w:rsidR="007F558A" w:rsidRPr="00F43436">
        <w:t xml:space="preserve"> the following functional areas for </w:t>
      </w:r>
      <w:r w:rsidR="004725C1" w:rsidRPr="00F43436">
        <w:t>Building #1</w:t>
      </w:r>
      <w:r w:rsidR="007F558A" w:rsidRPr="00F43436">
        <w:t>:</w:t>
      </w:r>
    </w:p>
    <w:p w14:paraId="5701B985" w14:textId="77777777" w:rsidR="00BD0F66" w:rsidRDefault="00BD0F66" w:rsidP="007F558A">
      <w:pPr>
        <w:pStyle w:val="NoSpacing"/>
      </w:pPr>
    </w:p>
    <w:p w14:paraId="735D1087" w14:textId="3B2D333B" w:rsidR="007F558A" w:rsidRPr="00C91B4B" w:rsidRDefault="008E57E5" w:rsidP="007F558A">
      <w:pPr>
        <w:pStyle w:val="NoSpacing"/>
        <w:rPr>
          <w:highlight w:val="yellow"/>
        </w:rPr>
      </w:pPr>
      <w:r>
        <w:rPr>
          <w:highlight w:val="yellow"/>
        </w:rPr>
        <w:pict w14:anchorId="4C8BA62F">
          <v:shape id="_x0000_i1026" type="#_x0000_t75" style="width:497.1pt;height:322.55pt">
            <v:imagedata r:id="rId15" o:title="CJOC Layout" croptop="6527f" cropbottom="6053f"/>
          </v:shape>
        </w:pict>
      </w:r>
    </w:p>
    <w:p w14:paraId="59C283D9" w14:textId="77777777" w:rsidR="00BD0F66" w:rsidRDefault="00BD0F66" w:rsidP="007F558A">
      <w:pPr>
        <w:pStyle w:val="NoSpacing"/>
      </w:pPr>
    </w:p>
    <w:p w14:paraId="0C6FC70F" w14:textId="77777777" w:rsidR="00BD0F66" w:rsidRDefault="00BD0F66" w:rsidP="007F558A">
      <w:pPr>
        <w:pStyle w:val="NoSpacing"/>
      </w:pPr>
    </w:p>
    <w:p w14:paraId="5450064D" w14:textId="2221F990" w:rsidR="007F558A" w:rsidRPr="004418D5" w:rsidRDefault="007F558A" w:rsidP="007F558A">
      <w:pPr>
        <w:pStyle w:val="NoSpacing"/>
        <w:rPr>
          <w:sz w:val="22"/>
        </w:rPr>
      </w:pPr>
      <w:r w:rsidRPr="004418D5">
        <w:t xml:space="preserve">The facility shall have a gross </w:t>
      </w:r>
      <w:r w:rsidR="008F4CD3" w:rsidRPr="004418D5">
        <w:t>footprint</w:t>
      </w:r>
      <w:r w:rsidRPr="004418D5">
        <w:t xml:space="preserve"> of approximately </w:t>
      </w:r>
      <w:r w:rsidR="004418D5" w:rsidRPr="004418D5">
        <w:t>700</w:t>
      </w:r>
      <w:r w:rsidRPr="004418D5">
        <w:t xml:space="preserve"> m</w:t>
      </w:r>
      <w:r w:rsidRPr="004418D5">
        <w:rPr>
          <w:vertAlign w:val="superscript"/>
        </w:rPr>
        <w:t>2</w:t>
      </w:r>
      <w:r w:rsidR="0052695C" w:rsidRPr="004418D5">
        <w:t xml:space="preserve"> (</w:t>
      </w:r>
      <w:r w:rsidR="004418D5" w:rsidRPr="004418D5">
        <w:t>7,535</w:t>
      </w:r>
      <w:r w:rsidR="0052695C" w:rsidRPr="004418D5">
        <w:t xml:space="preserve"> sf)</w:t>
      </w:r>
      <w:r w:rsidRPr="004418D5">
        <w:t>.</w:t>
      </w:r>
    </w:p>
    <w:p w14:paraId="1D0E8A2C" w14:textId="77777777" w:rsidR="007F558A" w:rsidRPr="004418D5" w:rsidRDefault="007F558A" w:rsidP="007F558A">
      <w:pPr>
        <w:pStyle w:val="NoSpacing"/>
      </w:pPr>
    </w:p>
    <w:p w14:paraId="51D7776D" w14:textId="5BBCE5C2" w:rsidR="00D14139" w:rsidRPr="004418D5" w:rsidRDefault="00D14139" w:rsidP="007F558A">
      <w:pPr>
        <w:pStyle w:val="NoSpacing"/>
      </w:pPr>
      <w:r w:rsidRPr="004418D5">
        <w:t xml:space="preserve">Overall building height and structural system shall be designed to accommodate </w:t>
      </w:r>
      <w:r w:rsidR="004418D5" w:rsidRPr="004418D5">
        <w:t xml:space="preserve">a 30cm high anti-static floor system </w:t>
      </w:r>
      <w:r w:rsidR="005774F4">
        <w:t>throughout the entire building</w:t>
      </w:r>
      <w:r w:rsidR="004418D5" w:rsidRPr="004418D5">
        <w:t>.</w:t>
      </w:r>
      <w:r w:rsidR="001D2F49" w:rsidRPr="004418D5">
        <w:t xml:space="preserve"> </w:t>
      </w:r>
      <w:r w:rsidR="004418D5" w:rsidRPr="004418D5">
        <w:t xml:space="preserve">The ceiling shall be placed high enough to enable for large screen television screens to be attached to the exterior </w:t>
      </w:r>
      <w:r w:rsidR="00D00645">
        <w:t xml:space="preserve">and/or interior </w:t>
      </w:r>
      <w:r w:rsidR="004418D5" w:rsidRPr="004418D5">
        <w:t>wall</w:t>
      </w:r>
      <w:r w:rsidR="00D00645">
        <w:t>s</w:t>
      </w:r>
      <w:r w:rsidR="004418D5" w:rsidRPr="004418D5">
        <w:t>.  All HVAC ductwork and electrical support shall be located above ceiling or below anti-static floor system.</w:t>
      </w:r>
    </w:p>
    <w:p w14:paraId="520D6857" w14:textId="77777777" w:rsidR="00D02799" w:rsidRPr="004418D5" w:rsidRDefault="00D02799" w:rsidP="007F558A">
      <w:pPr>
        <w:pStyle w:val="NoSpacing"/>
      </w:pPr>
    </w:p>
    <w:p w14:paraId="67689FFA" w14:textId="3C71E103" w:rsidR="00D02799" w:rsidRPr="008E1C31" w:rsidRDefault="004418D5" w:rsidP="007F558A">
      <w:pPr>
        <w:pStyle w:val="NoSpacing"/>
      </w:pPr>
      <w:r>
        <w:t>The elevated anti-static floor system may be designed at grade level or above grade level whichever is more economical.</w:t>
      </w:r>
    </w:p>
    <w:p w14:paraId="33CE39E0" w14:textId="77777777" w:rsidR="00D14139" w:rsidRPr="008E1C31" w:rsidRDefault="00D14139" w:rsidP="007F558A">
      <w:pPr>
        <w:pStyle w:val="NoSpacing"/>
      </w:pPr>
    </w:p>
    <w:p w14:paraId="033E5599" w14:textId="77777777" w:rsidR="001D6C19" w:rsidRPr="008E1C31" w:rsidRDefault="001D6C19" w:rsidP="007F558A">
      <w:pPr>
        <w:pStyle w:val="NoSpacing"/>
        <w:rPr>
          <w:rFonts w:cs="Courier New"/>
          <w:szCs w:val="20"/>
        </w:rPr>
      </w:pPr>
    </w:p>
    <w:p w14:paraId="096692EC" w14:textId="77777777" w:rsidR="0014243F" w:rsidRPr="008E1C31" w:rsidRDefault="0014243F" w:rsidP="00CB419C">
      <w:pPr>
        <w:jc w:val="left"/>
        <w:rPr>
          <w:rFonts w:cs="Courier New"/>
          <w:szCs w:val="20"/>
        </w:rPr>
      </w:pPr>
      <w:r w:rsidRPr="008E1C31">
        <w:rPr>
          <w:rFonts w:cs="Courier New"/>
          <w:szCs w:val="20"/>
        </w:rPr>
        <w:t>3.4 DETAILED SCOPE OF WORK</w:t>
      </w:r>
    </w:p>
    <w:p w14:paraId="3F1F0E07" w14:textId="6C09EBAC" w:rsidR="0014243F" w:rsidRPr="008E1C31" w:rsidRDefault="0014243F"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w:t>
      </w:r>
      <w:r w:rsidR="00D35DDD" w:rsidRPr="008E1C31">
        <w:rPr>
          <w:rFonts w:cs="Courier New"/>
          <w:szCs w:val="20"/>
        </w:rPr>
        <w:t>is</w:t>
      </w:r>
      <w:r w:rsidRPr="008E1C31">
        <w:rPr>
          <w:rFonts w:cs="Courier New"/>
          <w:szCs w:val="20"/>
        </w:rPr>
        <w:t xml:space="preserve"> responsible for the following specific task</w:t>
      </w:r>
      <w:r w:rsidR="00512769" w:rsidRPr="008E1C31">
        <w:rPr>
          <w:rFonts w:cs="Courier New"/>
          <w:szCs w:val="20"/>
        </w:rPr>
        <w:t>s</w:t>
      </w:r>
      <w:r w:rsidRPr="008E1C31">
        <w:rPr>
          <w:rFonts w:cs="Courier New"/>
          <w:szCs w:val="20"/>
        </w:rPr>
        <w:t xml:space="preserve"> required for the construction of this facility.</w:t>
      </w:r>
    </w:p>
    <w:p w14:paraId="2569E60C" w14:textId="77777777" w:rsidR="0014243F" w:rsidRPr="008E1C31" w:rsidRDefault="0014243F" w:rsidP="00CB419C">
      <w:pPr>
        <w:jc w:val="left"/>
        <w:rPr>
          <w:rFonts w:cs="Courier New"/>
          <w:szCs w:val="20"/>
        </w:rPr>
      </w:pPr>
    </w:p>
    <w:p w14:paraId="6AAB17CC" w14:textId="77777777" w:rsidR="0014243F" w:rsidRPr="008E1C31" w:rsidRDefault="0014243F" w:rsidP="00CB419C">
      <w:pPr>
        <w:jc w:val="left"/>
        <w:rPr>
          <w:rFonts w:cs="Courier New"/>
          <w:szCs w:val="20"/>
        </w:rPr>
      </w:pPr>
      <w:r w:rsidRPr="008E1C31">
        <w:rPr>
          <w:rFonts w:cs="Courier New"/>
          <w:szCs w:val="20"/>
        </w:rPr>
        <w:t>3.4.1 DEMOLITION</w:t>
      </w:r>
    </w:p>
    <w:p w14:paraId="40BCEB37" w14:textId="15A30505" w:rsidR="00F3067A" w:rsidRPr="008E1C31" w:rsidRDefault="0014243F" w:rsidP="00CB419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w:t>
      </w:r>
      <w:r w:rsidR="00D35DDD" w:rsidRPr="008E1C31">
        <w:rPr>
          <w:rFonts w:cs="Courier New"/>
          <w:szCs w:val="20"/>
        </w:rPr>
        <w:t>is</w:t>
      </w:r>
      <w:r w:rsidRPr="008E1C31">
        <w:rPr>
          <w:rFonts w:cs="Courier New"/>
          <w:szCs w:val="20"/>
        </w:rPr>
        <w:t xml:space="preserve"> responsible for all required demolition as indicated in this scope.</w:t>
      </w:r>
      <w:r w:rsidR="00DD1A29" w:rsidRPr="008E1C31">
        <w:rPr>
          <w:rFonts w:cs="Courier New"/>
          <w:szCs w:val="20"/>
        </w:rPr>
        <w:t xml:space="preserve"> Demolition work for this project is limited to demolition required under </w:t>
      </w:r>
      <w:r w:rsidR="00DD1A29" w:rsidRPr="008E1C31">
        <w:rPr>
          <w:rFonts w:cs="Courier New"/>
          <w:szCs w:val="20"/>
        </w:rPr>
        <w:lastRenderedPageBreak/>
        <w:t>Section 2.0 CIVIL AND GEOTECHNICAL.</w:t>
      </w:r>
      <w:r w:rsidR="00776B29">
        <w:rPr>
          <w:rFonts w:cs="Courier New"/>
          <w:szCs w:val="20"/>
        </w:rPr>
        <w:t xml:space="preserve">  There currently isn’t any demolition expected; however, there may be utility conflicts with current siting of building location.  Care should be taken when considering final building design as to reduce demolition as much as possible.</w:t>
      </w:r>
    </w:p>
    <w:p w14:paraId="2A986B5B" w14:textId="77777777" w:rsidR="0014243F" w:rsidRPr="008E1C31" w:rsidRDefault="0014243F" w:rsidP="00CB419C">
      <w:pPr>
        <w:jc w:val="left"/>
        <w:rPr>
          <w:rFonts w:cs="Courier New"/>
          <w:szCs w:val="20"/>
        </w:rPr>
      </w:pPr>
    </w:p>
    <w:p w14:paraId="345B5BC0"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3.4.2 BUILDING SYSTEM AND MATERIALS</w:t>
      </w:r>
    </w:p>
    <w:p w14:paraId="2FDB987D" w14:textId="52A37B6D"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The intent of this </w:t>
      </w:r>
      <w:r w:rsidR="00E1468E">
        <w:rPr>
          <w:rFonts w:ascii="Courier New" w:hAnsi="Courier New" w:cs="Courier New"/>
          <w:szCs w:val="20"/>
        </w:rPr>
        <w:t>SOW</w:t>
      </w:r>
      <w:r w:rsidRPr="008E1C31">
        <w:rPr>
          <w:rFonts w:ascii="Courier New" w:hAnsi="Courier New" w:cs="Courier New"/>
          <w:szCs w:val="20"/>
        </w:rPr>
        <w:t xml:space="preserve"> is to allow the </w:t>
      </w:r>
      <w:r w:rsidR="0069136C">
        <w:rPr>
          <w:rFonts w:ascii="Courier New" w:hAnsi="Courier New" w:cs="Courier New"/>
          <w:szCs w:val="20"/>
        </w:rPr>
        <w:t>Consultant</w:t>
      </w:r>
      <w:r w:rsidRPr="008E1C31">
        <w:rPr>
          <w:rFonts w:ascii="Courier New" w:hAnsi="Courier New" w:cs="Courier New"/>
          <w:szCs w:val="20"/>
        </w:rPr>
        <w:t xml:space="preserve"> the maximum flexibility to design and construct this facility in an economical manner without sacrificing good </w:t>
      </w:r>
      <w:r w:rsidR="00776B29">
        <w:rPr>
          <w:rFonts w:ascii="Courier New" w:hAnsi="Courier New" w:cs="Courier New"/>
          <w:szCs w:val="20"/>
        </w:rPr>
        <w:t xml:space="preserve">architecture and </w:t>
      </w:r>
      <w:r w:rsidRPr="008E1C31">
        <w:rPr>
          <w:rFonts w:ascii="Courier New" w:hAnsi="Courier New" w:cs="Courier New"/>
          <w:szCs w:val="20"/>
        </w:rPr>
        <w:t xml:space="preserve">engineering practices, quality materials and systems. The Government </w:t>
      </w:r>
      <w:r w:rsidR="00E9614A" w:rsidRPr="008E1C31">
        <w:rPr>
          <w:rFonts w:ascii="Courier New" w:hAnsi="Courier New" w:cs="Courier New"/>
          <w:szCs w:val="20"/>
        </w:rPr>
        <w:t>requires</w:t>
      </w:r>
      <w:r w:rsidRPr="008E1C31">
        <w:rPr>
          <w:rFonts w:ascii="Courier New" w:hAnsi="Courier New" w:cs="Courier New"/>
          <w:szCs w:val="20"/>
        </w:rPr>
        <w:t xml:space="preserve"> low or no maintenance finish materials to the greatest extent possible.  Building materials as described herein for roofing, walls, ceilings, doors, windows and floors are minimum requirements and may require revision based on code compliance and criteria.</w:t>
      </w:r>
    </w:p>
    <w:p w14:paraId="1675AEAE" w14:textId="77777777" w:rsidR="0014243F" w:rsidRPr="008E1C31" w:rsidRDefault="0014243F" w:rsidP="00CB419C">
      <w:pPr>
        <w:pStyle w:val="BodyText"/>
        <w:spacing w:after="0"/>
        <w:jc w:val="left"/>
        <w:rPr>
          <w:rFonts w:ascii="Courier New" w:hAnsi="Courier New" w:cs="Courier New"/>
          <w:szCs w:val="20"/>
        </w:rPr>
      </w:pPr>
    </w:p>
    <w:p w14:paraId="3BBB16B0" w14:textId="3E21D3E2" w:rsidR="007F558A" w:rsidRPr="008E1C31" w:rsidRDefault="007F558A" w:rsidP="007F558A">
      <w:pPr>
        <w:jc w:val="left"/>
        <w:rPr>
          <w:rFonts w:cs="Courier New"/>
          <w:szCs w:val="20"/>
        </w:rPr>
      </w:pPr>
      <w:r w:rsidRPr="008E1C31">
        <w:rPr>
          <w:rFonts w:cs="Courier New"/>
          <w:szCs w:val="20"/>
        </w:rPr>
        <w:t xml:space="preserve">The architectural elements of this facility shall be designed to withstand all site-specific environmental conditions such as wide seasonal temperature swings, local wind, rain, snow and earthquake conditions. All architectural features shall be appropriately braced for anticipated seismic activity. The </w:t>
      </w:r>
      <w:r w:rsidR="0069136C">
        <w:rPr>
          <w:rFonts w:cs="Courier New"/>
          <w:szCs w:val="20"/>
        </w:rPr>
        <w:t>Consultant</w:t>
      </w:r>
      <w:r w:rsidRPr="008E1C31">
        <w:rPr>
          <w:rFonts w:cs="Courier New"/>
          <w:szCs w:val="20"/>
        </w:rPr>
        <w:t xml:space="preserve"> shall have flexibility to propose alternate building materials to meet the facility’s requirements, but final selection of materials shall be subject to the approval of the </w:t>
      </w:r>
      <w:r w:rsidR="00776B29">
        <w:rPr>
          <w:rFonts w:cs="Courier New"/>
          <w:szCs w:val="20"/>
        </w:rPr>
        <w:t>COR</w:t>
      </w:r>
      <w:r w:rsidRPr="008E1C31">
        <w:rPr>
          <w:rFonts w:cs="Courier New"/>
          <w:szCs w:val="20"/>
        </w:rPr>
        <w:t>. Materials and building systems shall be selected with consideration given to economics not only in the initial acquisition, but also in the future maintenance of the materials when incorporated into the work.</w:t>
      </w:r>
    </w:p>
    <w:p w14:paraId="136230BC" w14:textId="77777777" w:rsidR="007F558A" w:rsidRPr="008E1C31" w:rsidRDefault="007F558A" w:rsidP="00CB419C">
      <w:pPr>
        <w:pStyle w:val="BodyText"/>
        <w:spacing w:after="0"/>
        <w:jc w:val="left"/>
        <w:rPr>
          <w:rFonts w:ascii="Courier New" w:hAnsi="Courier New" w:cs="Courier New"/>
          <w:szCs w:val="20"/>
        </w:rPr>
      </w:pPr>
    </w:p>
    <w:p w14:paraId="38F46B1F"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3.4.2.1 FIRE PROTECTION RATINGS OF INTERIOR FINISHES</w:t>
      </w:r>
    </w:p>
    <w:p w14:paraId="13BE6167"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All interior finishes shall conform to Host Nation fire protection standards/requirements </w:t>
      </w:r>
      <w:r w:rsidR="00DD1A29" w:rsidRPr="008E1C31">
        <w:rPr>
          <w:rFonts w:ascii="Courier New" w:hAnsi="Courier New" w:cs="Courier New"/>
          <w:szCs w:val="20"/>
        </w:rPr>
        <w:t>and</w:t>
      </w:r>
      <w:r w:rsidRPr="008E1C31">
        <w:rPr>
          <w:rFonts w:ascii="Courier New" w:hAnsi="Courier New" w:cs="Courier New"/>
          <w:szCs w:val="20"/>
        </w:rPr>
        <w:t xml:space="preserve"> equivalent US standards/requirements.</w:t>
      </w:r>
    </w:p>
    <w:p w14:paraId="09AB576E" w14:textId="77777777" w:rsidR="0014243F" w:rsidRPr="008E1C31" w:rsidRDefault="0014243F" w:rsidP="00CB419C">
      <w:pPr>
        <w:pStyle w:val="BodyText"/>
        <w:spacing w:after="0"/>
        <w:jc w:val="left"/>
        <w:rPr>
          <w:rFonts w:ascii="Courier New" w:hAnsi="Courier New" w:cs="Courier New"/>
          <w:szCs w:val="20"/>
        </w:rPr>
      </w:pPr>
    </w:p>
    <w:p w14:paraId="0D45D47B"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3.4.2.2 ACOUSTICAL DESIGN</w:t>
      </w:r>
    </w:p>
    <w:p w14:paraId="4AF52B08" w14:textId="01C81F8A" w:rsidR="00DD1A29" w:rsidRPr="008E1C31" w:rsidRDefault="00DD1A29"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Doors and walls shall meet the minimum sound protection per Host Nation and US requirements, including the acoustic requirements contained with UFC 3-101-01. All wall and ceiling assemblies in </w:t>
      </w:r>
      <w:r w:rsidR="006127FD" w:rsidRPr="008E1C31">
        <w:rPr>
          <w:rFonts w:ascii="Courier New" w:hAnsi="Courier New" w:cs="Courier New"/>
          <w:szCs w:val="20"/>
        </w:rPr>
        <w:t>administrative areas</w:t>
      </w:r>
      <w:r w:rsidRPr="008E1C31">
        <w:rPr>
          <w:rFonts w:ascii="Courier New" w:hAnsi="Courier New" w:cs="Courier New"/>
          <w:szCs w:val="20"/>
        </w:rPr>
        <w:t xml:space="preserve"> shall be designed to meet the requirements for sound transmission class </w:t>
      </w:r>
      <w:r w:rsidR="00776B29">
        <w:rPr>
          <w:rFonts w:ascii="Courier New" w:hAnsi="Courier New" w:cs="Courier New"/>
          <w:szCs w:val="20"/>
        </w:rPr>
        <w:t>65</w:t>
      </w:r>
      <w:r w:rsidR="006127FD" w:rsidRPr="008E1C31">
        <w:rPr>
          <w:rFonts w:ascii="Courier New" w:hAnsi="Courier New" w:cs="Courier New"/>
          <w:szCs w:val="20"/>
        </w:rPr>
        <w:t xml:space="preserve"> (STC-</w:t>
      </w:r>
      <w:r w:rsidR="00776B29">
        <w:rPr>
          <w:rFonts w:ascii="Courier New" w:hAnsi="Courier New" w:cs="Courier New"/>
          <w:szCs w:val="20"/>
        </w:rPr>
        <w:t>65</w:t>
      </w:r>
      <w:r w:rsidRPr="008E1C31">
        <w:rPr>
          <w:rFonts w:ascii="Courier New" w:hAnsi="Courier New" w:cs="Courier New"/>
          <w:szCs w:val="20"/>
        </w:rPr>
        <w:t>) r</w:t>
      </w:r>
      <w:r w:rsidR="006127FD" w:rsidRPr="008E1C31">
        <w:rPr>
          <w:rFonts w:ascii="Courier New" w:hAnsi="Courier New" w:cs="Courier New"/>
          <w:szCs w:val="20"/>
        </w:rPr>
        <w:t>ated construction at a minimum. At all door and window assemblies in administrative areas shall be designed to meet the requirements for STC-</w:t>
      </w:r>
      <w:r w:rsidR="00776B29">
        <w:rPr>
          <w:rFonts w:ascii="Courier New" w:hAnsi="Courier New" w:cs="Courier New"/>
          <w:szCs w:val="20"/>
        </w:rPr>
        <w:t>55</w:t>
      </w:r>
      <w:r w:rsidR="006127FD" w:rsidRPr="008E1C31">
        <w:rPr>
          <w:rFonts w:ascii="Courier New" w:hAnsi="Courier New" w:cs="Courier New"/>
          <w:szCs w:val="20"/>
        </w:rPr>
        <w:t xml:space="preserve"> rated construction at a minimum.</w:t>
      </w:r>
    </w:p>
    <w:p w14:paraId="3A809C29" w14:textId="77777777" w:rsidR="00DD1A29" w:rsidRPr="008E1C31" w:rsidRDefault="00DD1A29" w:rsidP="00CB419C">
      <w:pPr>
        <w:pStyle w:val="BodyText"/>
        <w:spacing w:after="0"/>
        <w:jc w:val="left"/>
        <w:rPr>
          <w:rFonts w:ascii="Courier New" w:hAnsi="Courier New" w:cs="Courier New"/>
          <w:szCs w:val="20"/>
        </w:rPr>
      </w:pPr>
    </w:p>
    <w:p w14:paraId="72F3AAF5" w14:textId="77777777" w:rsidR="00806545" w:rsidRPr="008E1C31" w:rsidRDefault="00806545" w:rsidP="00CB419C">
      <w:pPr>
        <w:pStyle w:val="BodyText"/>
        <w:spacing w:after="0"/>
        <w:jc w:val="left"/>
        <w:rPr>
          <w:rFonts w:ascii="Courier New" w:hAnsi="Courier New" w:cs="Courier New"/>
          <w:szCs w:val="20"/>
        </w:rPr>
      </w:pPr>
      <w:r w:rsidRPr="008E1C31">
        <w:rPr>
          <w:rFonts w:ascii="Courier New" w:hAnsi="Courier New" w:cs="Courier New"/>
          <w:szCs w:val="20"/>
        </w:rPr>
        <w:t>3.4.2.3 THERMAL INSULATION</w:t>
      </w:r>
    </w:p>
    <w:p w14:paraId="08F25F96" w14:textId="602B438A" w:rsidR="00806545" w:rsidRPr="008E1C31" w:rsidRDefault="00021070" w:rsidP="00CB419C">
      <w:pPr>
        <w:pStyle w:val="BodyText"/>
        <w:spacing w:after="0"/>
        <w:jc w:val="left"/>
        <w:rPr>
          <w:rFonts w:ascii="Courier New" w:hAnsi="Courier New" w:cs="Courier New"/>
          <w:szCs w:val="20"/>
        </w:rPr>
      </w:pPr>
      <w:r>
        <w:rPr>
          <w:rFonts w:ascii="Courier New" w:hAnsi="Courier New" w:cs="Courier New"/>
          <w:szCs w:val="20"/>
        </w:rPr>
        <w:t>Design</w:t>
      </w:r>
      <w:r w:rsidR="00AC6BA0" w:rsidRPr="008E1C31">
        <w:rPr>
          <w:rFonts w:ascii="Courier New" w:hAnsi="Courier New" w:cs="Courier New"/>
          <w:szCs w:val="20"/>
        </w:rPr>
        <w:t xml:space="preserve"> systems meeting the most stringent thermal insulation requirements in accordance with this SOW and US, HN, and local energy and sustainability codes. The </w:t>
      </w:r>
      <w:r w:rsidR="0069136C">
        <w:rPr>
          <w:rFonts w:ascii="Courier New" w:hAnsi="Courier New" w:cs="Courier New"/>
          <w:szCs w:val="20"/>
        </w:rPr>
        <w:t>Consultant</w:t>
      </w:r>
      <w:r w:rsidR="00AC6BA0" w:rsidRPr="008E1C31">
        <w:rPr>
          <w:rFonts w:ascii="Courier New" w:hAnsi="Courier New" w:cs="Courier New"/>
          <w:szCs w:val="20"/>
        </w:rPr>
        <w:t xml:space="preserve"> may have to </w:t>
      </w:r>
      <w:r>
        <w:rPr>
          <w:rFonts w:ascii="Courier New" w:hAnsi="Courier New" w:cs="Courier New"/>
          <w:szCs w:val="20"/>
        </w:rPr>
        <w:t>Design</w:t>
      </w:r>
      <w:r w:rsidR="00AC6BA0" w:rsidRPr="008E1C31">
        <w:rPr>
          <w:rFonts w:ascii="Courier New" w:hAnsi="Courier New" w:cs="Courier New"/>
          <w:szCs w:val="20"/>
        </w:rPr>
        <w:t xml:space="preserve"> systems with increased thermal insulation to meet the occupant comfort and energy usage goals of this facility, refer to Section 6.0 MECHANICAL. Minimum R-values and maximum U-factors required by this SOW shall be considered minimally acceptable levels of thermal insulation.</w:t>
      </w:r>
    </w:p>
    <w:p w14:paraId="5549A43B" w14:textId="77777777" w:rsidR="00806545" w:rsidRPr="008E1C31" w:rsidRDefault="00806545" w:rsidP="00CB419C">
      <w:pPr>
        <w:pStyle w:val="BodyText"/>
        <w:spacing w:after="0"/>
        <w:jc w:val="left"/>
        <w:rPr>
          <w:rFonts w:ascii="Courier New" w:hAnsi="Courier New" w:cs="Courier New"/>
          <w:szCs w:val="20"/>
        </w:rPr>
      </w:pPr>
    </w:p>
    <w:p w14:paraId="052E41C1"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3.4.3 EXTERIOR CONSTRUCTION WORK</w:t>
      </w:r>
    </w:p>
    <w:p w14:paraId="5A9D462E" w14:textId="6498B16C" w:rsidR="00D94362" w:rsidRPr="008E1C31" w:rsidRDefault="00021070" w:rsidP="00CB419C">
      <w:pPr>
        <w:pStyle w:val="BodyText"/>
        <w:spacing w:after="0"/>
        <w:jc w:val="left"/>
        <w:rPr>
          <w:rFonts w:ascii="Courier New" w:hAnsi="Courier New" w:cs="Courier New"/>
          <w:szCs w:val="20"/>
        </w:rPr>
      </w:pPr>
      <w:r>
        <w:rPr>
          <w:rFonts w:ascii="Courier New" w:hAnsi="Courier New" w:cs="Courier New"/>
          <w:szCs w:val="20"/>
        </w:rPr>
        <w:t>Design</w:t>
      </w:r>
      <w:r w:rsidR="00D94362" w:rsidRPr="008E1C31">
        <w:rPr>
          <w:rFonts w:ascii="Courier New" w:hAnsi="Courier New" w:cs="Courier New"/>
          <w:szCs w:val="20"/>
        </w:rPr>
        <w:t xml:space="preserve"> the following exterior architectural systems.</w:t>
      </w:r>
    </w:p>
    <w:p w14:paraId="5E9A2DF9" w14:textId="77777777" w:rsidR="00D94362" w:rsidRPr="008E1C31" w:rsidRDefault="00D94362" w:rsidP="00CB419C">
      <w:pPr>
        <w:pStyle w:val="BodyText"/>
        <w:spacing w:after="0"/>
        <w:jc w:val="left"/>
        <w:rPr>
          <w:rFonts w:ascii="Courier New" w:hAnsi="Courier New" w:cs="Courier New"/>
          <w:szCs w:val="20"/>
        </w:rPr>
      </w:pPr>
    </w:p>
    <w:p w14:paraId="5BE28C70" w14:textId="77777777" w:rsidR="00D94362" w:rsidRPr="008E1C31" w:rsidRDefault="00D94362" w:rsidP="00CB419C">
      <w:pPr>
        <w:pStyle w:val="BodyText"/>
        <w:spacing w:after="0"/>
        <w:jc w:val="left"/>
        <w:rPr>
          <w:rFonts w:ascii="Courier New" w:hAnsi="Courier New" w:cs="Courier New"/>
          <w:szCs w:val="20"/>
        </w:rPr>
      </w:pPr>
      <w:r w:rsidRPr="008E1C31">
        <w:rPr>
          <w:rFonts w:ascii="Courier New" w:hAnsi="Courier New" w:cs="Courier New"/>
          <w:szCs w:val="20"/>
        </w:rPr>
        <w:t>3.4.3.1 EXTERIOR WALLS</w:t>
      </w:r>
    </w:p>
    <w:p w14:paraId="0A07CBBE" w14:textId="77777777" w:rsidR="00921ED2" w:rsidRDefault="00921ED2"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Design new exterior walls in accordance with (IAW) the requirements of this SOW. Refer to Section 4.0 STRUCTURAL. </w:t>
      </w:r>
    </w:p>
    <w:p w14:paraId="44301E8A" w14:textId="77777777" w:rsidR="00921ED2" w:rsidRDefault="00921ED2" w:rsidP="00CB419C">
      <w:pPr>
        <w:pStyle w:val="BodyText"/>
        <w:spacing w:after="0"/>
        <w:jc w:val="left"/>
        <w:rPr>
          <w:rFonts w:ascii="Courier New" w:hAnsi="Courier New" w:cs="Courier New"/>
          <w:szCs w:val="20"/>
        </w:rPr>
      </w:pPr>
    </w:p>
    <w:p w14:paraId="1F3BB6C4" w14:textId="3D6E1B27" w:rsidR="00D94362" w:rsidRPr="008E1C31" w:rsidRDefault="00021070" w:rsidP="00CB419C">
      <w:pPr>
        <w:pStyle w:val="BodyText"/>
        <w:spacing w:after="0"/>
        <w:jc w:val="left"/>
        <w:rPr>
          <w:rFonts w:ascii="Courier New" w:hAnsi="Courier New" w:cs="Courier New"/>
          <w:szCs w:val="20"/>
        </w:rPr>
      </w:pPr>
      <w:r>
        <w:rPr>
          <w:rFonts w:ascii="Courier New" w:hAnsi="Courier New" w:cs="Courier New"/>
          <w:szCs w:val="20"/>
        </w:rPr>
        <w:t>Design</w:t>
      </w:r>
      <w:r w:rsidR="00921ED2">
        <w:rPr>
          <w:rFonts w:ascii="Courier New" w:hAnsi="Courier New" w:cs="Courier New"/>
          <w:szCs w:val="20"/>
        </w:rPr>
        <w:t xml:space="preserve"> a form and poured concrete wall design at all exterior wall locations.  Walls shall be continuous from floor to and through the roof diaphragm extending to the top of the roof parapet.  Walls shall be designed to resist small arms fire per UFC 4-023-07.  </w:t>
      </w:r>
      <w:r w:rsidR="00D94362" w:rsidRPr="008E1C31">
        <w:rPr>
          <w:rFonts w:ascii="Courier New" w:hAnsi="Courier New" w:cs="Courier New"/>
          <w:szCs w:val="20"/>
        </w:rPr>
        <w:t xml:space="preserve">Exterior walls shall have smoke/fire resistance ratings as </w:t>
      </w:r>
      <w:r w:rsidR="00D94362" w:rsidRPr="008E1C31">
        <w:rPr>
          <w:rFonts w:ascii="Courier New" w:hAnsi="Courier New" w:cs="Courier New"/>
          <w:szCs w:val="20"/>
        </w:rPr>
        <w:lastRenderedPageBreak/>
        <w:t>required by US,</w:t>
      </w:r>
      <w:r w:rsidR="00935E7C" w:rsidRPr="008E1C31">
        <w:rPr>
          <w:rFonts w:ascii="Courier New" w:hAnsi="Courier New" w:cs="Courier New"/>
          <w:szCs w:val="20"/>
        </w:rPr>
        <w:t xml:space="preserve"> </w:t>
      </w:r>
      <w:r w:rsidR="00D94362" w:rsidRPr="008E1C31">
        <w:rPr>
          <w:rFonts w:ascii="Courier New" w:hAnsi="Courier New" w:cs="Courier New"/>
          <w:szCs w:val="20"/>
        </w:rPr>
        <w:t xml:space="preserve">Host Nation, and local fire and life safety codes. </w:t>
      </w:r>
      <w:r>
        <w:rPr>
          <w:rFonts w:ascii="Courier New" w:hAnsi="Courier New" w:cs="Courier New"/>
          <w:szCs w:val="20"/>
        </w:rPr>
        <w:t>Design</w:t>
      </w:r>
      <w:r w:rsidR="00D94362" w:rsidRPr="008E1C31">
        <w:rPr>
          <w:rFonts w:ascii="Courier New" w:hAnsi="Courier New" w:cs="Courier New"/>
          <w:szCs w:val="20"/>
        </w:rPr>
        <w:t xml:space="preserve"> exterior wall finishes appropriate for the wall structure as required below.</w:t>
      </w:r>
      <w:r w:rsidR="00921ED2">
        <w:rPr>
          <w:rFonts w:ascii="Courier New" w:hAnsi="Courier New" w:cs="Courier New"/>
          <w:szCs w:val="20"/>
        </w:rPr>
        <w:t xml:space="preserve">  </w:t>
      </w:r>
    </w:p>
    <w:p w14:paraId="50DF3506" w14:textId="77777777" w:rsidR="00D94362" w:rsidRPr="008E1C31" w:rsidRDefault="00D94362" w:rsidP="00CB419C">
      <w:pPr>
        <w:pStyle w:val="BodyText"/>
        <w:spacing w:after="0"/>
        <w:jc w:val="left"/>
        <w:rPr>
          <w:rFonts w:ascii="Courier New" w:hAnsi="Courier New" w:cs="Courier New"/>
          <w:szCs w:val="20"/>
        </w:rPr>
      </w:pPr>
    </w:p>
    <w:p w14:paraId="0E559690" w14:textId="3A2C395E" w:rsidR="002757F3" w:rsidRPr="008E1C31" w:rsidRDefault="009171DB" w:rsidP="00CB419C">
      <w:pPr>
        <w:pStyle w:val="BodyText"/>
        <w:spacing w:after="0"/>
        <w:jc w:val="left"/>
        <w:rPr>
          <w:rFonts w:ascii="Courier New" w:hAnsi="Courier New" w:cs="Courier New"/>
          <w:szCs w:val="20"/>
        </w:rPr>
      </w:pPr>
      <w:r>
        <w:rPr>
          <w:rFonts w:ascii="Courier New" w:hAnsi="Courier New" w:cs="Courier New"/>
          <w:szCs w:val="20"/>
        </w:rPr>
        <w:t>3.4.3.2</w:t>
      </w:r>
      <w:r w:rsidR="002757F3" w:rsidRPr="008E1C31">
        <w:rPr>
          <w:rFonts w:ascii="Courier New" w:hAnsi="Courier New" w:cs="Courier New"/>
          <w:szCs w:val="20"/>
        </w:rPr>
        <w:t xml:space="preserve"> EXTERIOR PERSONNEL DOORS</w:t>
      </w:r>
    </w:p>
    <w:p w14:paraId="11CE397B" w14:textId="4F66BB96" w:rsidR="00921ED2" w:rsidRDefault="00021070" w:rsidP="00CB419C">
      <w:pPr>
        <w:pStyle w:val="BodyText"/>
        <w:spacing w:after="0"/>
        <w:jc w:val="left"/>
        <w:rPr>
          <w:rFonts w:ascii="Courier New" w:hAnsi="Courier New" w:cs="Courier New"/>
          <w:szCs w:val="20"/>
        </w:rPr>
      </w:pPr>
      <w:r>
        <w:rPr>
          <w:rFonts w:ascii="Courier New" w:hAnsi="Courier New" w:cs="Courier New"/>
          <w:szCs w:val="20"/>
        </w:rPr>
        <w:t>Design</w:t>
      </w:r>
      <w:r w:rsidR="0032079A">
        <w:rPr>
          <w:rFonts w:ascii="Courier New" w:hAnsi="Courier New" w:cs="Courier New"/>
          <w:szCs w:val="20"/>
        </w:rPr>
        <w:t xml:space="preserve"> </w:t>
      </w:r>
      <w:r w:rsidR="00921ED2">
        <w:rPr>
          <w:rFonts w:ascii="Courier New" w:hAnsi="Courier New" w:cs="Courier New"/>
          <w:szCs w:val="20"/>
        </w:rPr>
        <w:t xml:space="preserve">of </w:t>
      </w:r>
      <w:r w:rsidR="00921ED2" w:rsidRPr="008E1C31">
        <w:rPr>
          <w:rFonts w:ascii="Courier New" w:hAnsi="Courier New" w:cs="Courier New"/>
          <w:szCs w:val="20"/>
        </w:rPr>
        <w:t xml:space="preserve">new exterior doors </w:t>
      </w:r>
      <w:r w:rsidR="00921ED2">
        <w:rPr>
          <w:rFonts w:ascii="Courier New" w:hAnsi="Courier New" w:cs="Courier New"/>
          <w:szCs w:val="20"/>
        </w:rPr>
        <w:t>meeting STC</w:t>
      </w:r>
      <w:r w:rsidR="00B714BA">
        <w:rPr>
          <w:rFonts w:ascii="Courier New" w:hAnsi="Courier New" w:cs="Courier New"/>
          <w:szCs w:val="20"/>
        </w:rPr>
        <w:t>, Security</w:t>
      </w:r>
      <w:r w:rsidR="00921ED2">
        <w:rPr>
          <w:rFonts w:ascii="Courier New" w:hAnsi="Courier New" w:cs="Courier New"/>
          <w:szCs w:val="20"/>
        </w:rPr>
        <w:t xml:space="preserve"> and UFC 4-023-07 ratings and per this SOW</w:t>
      </w:r>
      <w:r w:rsidR="00921ED2" w:rsidRPr="008E1C31">
        <w:rPr>
          <w:rFonts w:ascii="Courier New" w:hAnsi="Courier New" w:cs="Courier New"/>
          <w:szCs w:val="20"/>
        </w:rPr>
        <w:t>.</w:t>
      </w:r>
    </w:p>
    <w:p w14:paraId="39A4BE68" w14:textId="77777777" w:rsidR="00921ED2" w:rsidRDefault="00921ED2" w:rsidP="00CB419C">
      <w:pPr>
        <w:pStyle w:val="BodyText"/>
        <w:spacing w:after="0"/>
        <w:jc w:val="left"/>
        <w:rPr>
          <w:rFonts w:ascii="Courier New" w:hAnsi="Courier New" w:cs="Courier New"/>
          <w:szCs w:val="20"/>
        </w:rPr>
      </w:pPr>
    </w:p>
    <w:p w14:paraId="047DD2E8" w14:textId="630E03C7" w:rsidR="0014243F" w:rsidRPr="008E1C31" w:rsidRDefault="00921ED2" w:rsidP="00CB419C">
      <w:pPr>
        <w:pStyle w:val="BodyText"/>
        <w:spacing w:after="0"/>
        <w:jc w:val="left"/>
        <w:rPr>
          <w:rFonts w:ascii="Courier New" w:hAnsi="Courier New" w:cs="Courier New"/>
          <w:szCs w:val="20"/>
        </w:rPr>
      </w:pPr>
      <w:r>
        <w:rPr>
          <w:rFonts w:ascii="Courier New" w:hAnsi="Courier New" w:cs="Courier New"/>
          <w:szCs w:val="20"/>
        </w:rPr>
        <w:t xml:space="preserve">Doors specified shall be of </w:t>
      </w:r>
      <w:r w:rsidR="0014243F" w:rsidRPr="008E1C31">
        <w:rPr>
          <w:rFonts w:ascii="Courier New" w:hAnsi="Courier New" w:cs="Courier New"/>
          <w:szCs w:val="20"/>
        </w:rPr>
        <w:t xml:space="preserve">new </w:t>
      </w:r>
      <w:r w:rsidR="006967DC" w:rsidRPr="008E1C31">
        <w:rPr>
          <w:rFonts w:ascii="Courier New" w:hAnsi="Courier New" w:cs="Courier New"/>
          <w:szCs w:val="20"/>
        </w:rPr>
        <w:t xml:space="preserve">factory finished, insulated steel </w:t>
      </w:r>
      <w:r w:rsidR="0014243F" w:rsidRPr="008E1C31">
        <w:rPr>
          <w:rFonts w:ascii="Courier New" w:hAnsi="Courier New" w:cs="Courier New"/>
          <w:szCs w:val="20"/>
        </w:rPr>
        <w:t xml:space="preserve">exterior doors and frames to include new exit / escape doors. </w:t>
      </w:r>
      <w:r w:rsidR="006967DC" w:rsidRPr="008E1C31">
        <w:rPr>
          <w:rFonts w:ascii="Courier New" w:hAnsi="Courier New" w:cs="Courier New"/>
          <w:szCs w:val="20"/>
        </w:rPr>
        <w:t xml:space="preserve">All main entry doors </w:t>
      </w:r>
      <w:r>
        <w:rPr>
          <w:rFonts w:ascii="Courier New" w:hAnsi="Courier New" w:cs="Courier New"/>
          <w:szCs w:val="20"/>
        </w:rPr>
        <w:t>shall contain no glazing.</w:t>
      </w:r>
      <w:r w:rsidR="006967DC" w:rsidRPr="008E1C31">
        <w:rPr>
          <w:rFonts w:ascii="Courier New" w:hAnsi="Courier New" w:cs="Courier New"/>
          <w:szCs w:val="20"/>
        </w:rPr>
        <w:t xml:space="preserve"> </w:t>
      </w:r>
      <w:r w:rsidR="00EC79CC" w:rsidRPr="008E1C31">
        <w:rPr>
          <w:rFonts w:ascii="Courier New" w:hAnsi="Courier New" w:cs="Courier New"/>
          <w:szCs w:val="20"/>
        </w:rPr>
        <w:t xml:space="preserve">Flush exterior doors shall have a maximum assembly U-factor of U-0.37 (USI 2.10). </w:t>
      </w:r>
      <w:r w:rsidR="0014243F" w:rsidRPr="008E1C31">
        <w:rPr>
          <w:rFonts w:ascii="Courier New" w:hAnsi="Courier New" w:cs="Courier New"/>
          <w:szCs w:val="20"/>
        </w:rPr>
        <w:t xml:space="preserve">The </w:t>
      </w:r>
      <w:r w:rsidR="0069136C">
        <w:rPr>
          <w:rFonts w:ascii="Courier New" w:hAnsi="Courier New" w:cs="Courier New"/>
          <w:szCs w:val="20"/>
        </w:rPr>
        <w:t>Consultant</w:t>
      </w:r>
      <w:r w:rsidR="0014243F" w:rsidRPr="008E1C31">
        <w:rPr>
          <w:rFonts w:ascii="Courier New" w:hAnsi="Courier New" w:cs="Courier New"/>
          <w:szCs w:val="20"/>
        </w:rPr>
        <w:t xml:space="preserve"> shall </w:t>
      </w:r>
      <w:r w:rsidR="0032079A">
        <w:rPr>
          <w:rFonts w:ascii="Courier New" w:hAnsi="Courier New" w:cs="Courier New"/>
          <w:szCs w:val="20"/>
        </w:rPr>
        <w:t xml:space="preserve">design </w:t>
      </w:r>
      <w:r>
        <w:rPr>
          <w:rFonts w:ascii="Courier New" w:hAnsi="Courier New" w:cs="Courier New"/>
          <w:szCs w:val="20"/>
        </w:rPr>
        <w:t xml:space="preserve">of </w:t>
      </w:r>
      <w:r w:rsidR="0014243F" w:rsidRPr="008E1C31">
        <w:rPr>
          <w:rFonts w:ascii="Courier New" w:hAnsi="Courier New" w:cs="Courier New"/>
          <w:szCs w:val="20"/>
        </w:rPr>
        <w:t xml:space="preserve">all necessary hardware for all doors including panic hardware locking mechanisms. All door frames shall be mounted flush with surrounding walls and seams shall be sealed. Exterior doors shall include a commercially manufactured threshold with a vinyl or silicone rubber weather stripping insert in the face of the stop. Weather stripping shall be held in an extruded non-ferrous metal housing. All doors shall have heavy-duty closers. The </w:t>
      </w:r>
      <w:r w:rsidR="0069136C">
        <w:rPr>
          <w:rFonts w:ascii="Courier New" w:hAnsi="Courier New" w:cs="Courier New"/>
          <w:szCs w:val="20"/>
        </w:rPr>
        <w:t>Consultant</w:t>
      </w:r>
      <w:r w:rsidR="0014243F" w:rsidRPr="008E1C31">
        <w:rPr>
          <w:rFonts w:ascii="Courier New" w:hAnsi="Courier New" w:cs="Courier New"/>
          <w:szCs w:val="20"/>
        </w:rPr>
        <w:t xml:space="preserve"> shall size closers in accordance with the specific door application and size, and with manufacturer's recommendations.</w:t>
      </w:r>
      <w:r w:rsidR="002757F3" w:rsidRPr="008E1C31">
        <w:rPr>
          <w:rFonts w:ascii="Courier New" w:hAnsi="Courier New" w:cs="Courier New"/>
          <w:szCs w:val="20"/>
        </w:rPr>
        <w:t xml:space="preserve"> Coordination of key system shall be completed with the COR and end user.</w:t>
      </w:r>
      <w:r w:rsidR="0038100A">
        <w:rPr>
          <w:rFonts w:ascii="Courier New" w:hAnsi="Courier New" w:cs="Courier New"/>
          <w:szCs w:val="20"/>
        </w:rPr>
        <w:t xml:space="preserve">  </w:t>
      </w:r>
    </w:p>
    <w:p w14:paraId="6A10B16C" w14:textId="77777777" w:rsidR="002757F3" w:rsidRPr="008E1C31" w:rsidRDefault="002757F3" w:rsidP="00CB419C">
      <w:pPr>
        <w:pStyle w:val="BodyText"/>
        <w:spacing w:after="0"/>
        <w:jc w:val="left"/>
        <w:rPr>
          <w:rFonts w:ascii="Courier New" w:hAnsi="Courier New" w:cs="Courier New"/>
          <w:szCs w:val="20"/>
        </w:rPr>
      </w:pPr>
    </w:p>
    <w:p w14:paraId="1D735D58" w14:textId="28A22F10" w:rsidR="002757F3" w:rsidRPr="008E1C31" w:rsidRDefault="002757F3"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Each </w:t>
      </w:r>
      <w:r w:rsidR="00921ED2">
        <w:rPr>
          <w:rFonts w:ascii="Courier New" w:hAnsi="Courier New" w:cs="Courier New"/>
          <w:szCs w:val="20"/>
        </w:rPr>
        <w:t xml:space="preserve">specified </w:t>
      </w:r>
      <w:r w:rsidRPr="008E1C31">
        <w:rPr>
          <w:rFonts w:ascii="Courier New" w:hAnsi="Courier New" w:cs="Courier New"/>
          <w:szCs w:val="20"/>
        </w:rPr>
        <w:t xml:space="preserve">door must have the following hardware </w:t>
      </w:r>
      <w:r w:rsidR="00921ED2">
        <w:rPr>
          <w:rFonts w:ascii="Courier New" w:hAnsi="Courier New" w:cs="Courier New"/>
          <w:szCs w:val="20"/>
        </w:rPr>
        <w:t>identified on the door schedule at</w:t>
      </w:r>
      <w:r w:rsidRPr="008E1C31">
        <w:rPr>
          <w:rFonts w:ascii="Courier New" w:hAnsi="Courier New" w:cs="Courier New"/>
          <w:szCs w:val="20"/>
        </w:rPr>
        <w:t xml:space="preserve"> a minimum:</w:t>
      </w:r>
      <w:r w:rsidR="00B525E1">
        <w:rPr>
          <w:rFonts w:ascii="Courier New" w:hAnsi="Courier New" w:cs="Courier New"/>
          <w:szCs w:val="20"/>
        </w:rPr>
        <w:t xml:space="preserve"> </w:t>
      </w:r>
    </w:p>
    <w:p w14:paraId="6DD0BC07"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Continuously geared hinge on each leaf;</w:t>
      </w:r>
    </w:p>
    <w:p w14:paraId="7BCA482F"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One floor or wall mounted doorstopper, as appropriate;</w:t>
      </w:r>
    </w:p>
    <w:p w14:paraId="1A4025CB"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Lever latch handles;</w:t>
      </w:r>
    </w:p>
    <w:p w14:paraId="29F693D2"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Fully mortised lockset compatible with existing keying system;</w:t>
      </w:r>
    </w:p>
    <w:p w14:paraId="7391A62B" w14:textId="77777777" w:rsidR="00FB3095" w:rsidRPr="00921ED2" w:rsidRDefault="00FB3095"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Electrified lockset or electric strike;</w:t>
      </w:r>
    </w:p>
    <w:p w14:paraId="50723DD1"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Fully adjustable hydraulic door closer;</w:t>
      </w:r>
    </w:p>
    <w:p w14:paraId="49BA4B2C" w14:textId="77777777" w:rsidR="00B63F4D" w:rsidRPr="00921ED2" w:rsidRDefault="00B63F4D"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Door coordinator on all door pairs;</w:t>
      </w:r>
    </w:p>
    <w:p w14:paraId="0AE2C56F"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Panic push bar in compliance with NFPA 101 on each leaf, as required;</w:t>
      </w:r>
    </w:p>
    <w:p w14:paraId="38BCDCC3" w14:textId="77777777" w:rsidR="002757F3" w:rsidRPr="00921ED2" w:rsidRDefault="002757F3"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Weather seals and gasketing; and</w:t>
      </w:r>
    </w:p>
    <w:p w14:paraId="406DE979" w14:textId="7E4DDBC0" w:rsidR="002757F3" w:rsidRDefault="00FD6272" w:rsidP="005911C8">
      <w:pPr>
        <w:pStyle w:val="BodyText"/>
        <w:numPr>
          <w:ilvl w:val="0"/>
          <w:numId w:val="16"/>
        </w:numPr>
        <w:spacing w:after="0"/>
        <w:jc w:val="left"/>
        <w:rPr>
          <w:rFonts w:ascii="Courier New" w:hAnsi="Courier New" w:cs="Courier New"/>
          <w:szCs w:val="20"/>
        </w:rPr>
      </w:pPr>
      <w:r w:rsidRPr="00921ED2">
        <w:rPr>
          <w:rFonts w:ascii="Courier New" w:hAnsi="Courier New" w:cs="Courier New"/>
          <w:szCs w:val="20"/>
        </w:rPr>
        <w:t>Door</w:t>
      </w:r>
      <w:r w:rsidR="002757F3" w:rsidRPr="00921ED2">
        <w:rPr>
          <w:rFonts w:ascii="Courier New" w:hAnsi="Courier New" w:cs="Courier New"/>
          <w:szCs w:val="20"/>
        </w:rPr>
        <w:t xml:space="preserve"> threshold and door bottom.</w:t>
      </w:r>
    </w:p>
    <w:p w14:paraId="0BF450D6" w14:textId="289E0C83" w:rsidR="0032079A" w:rsidRDefault="0032079A" w:rsidP="005911C8">
      <w:pPr>
        <w:pStyle w:val="BodyText"/>
        <w:numPr>
          <w:ilvl w:val="0"/>
          <w:numId w:val="16"/>
        </w:numPr>
        <w:spacing w:after="0"/>
        <w:jc w:val="left"/>
        <w:rPr>
          <w:rFonts w:ascii="Courier New" w:hAnsi="Courier New" w:cs="Courier New"/>
          <w:szCs w:val="20"/>
        </w:rPr>
      </w:pPr>
      <w:r>
        <w:rPr>
          <w:rFonts w:ascii="Courier New" w:hAnsi="Courier New" w:cs="Courier New"/>
          <w:szCs w:val="20"/>
        </w:rPr>
        <w:t>Hinges shall be interior facing</w:t>
      </w:r>
    </w:p>
    <w:p w14:paraId="04620781" w14:textId="77777777" w:rsidR="0032079A" w:rsidRPr="00921ED2" w:rsidRDefault="0032079A" w:rsidP="0032079A">
      <w:pPr>
        <w:pStyle w:val="BodyText"/>
        <w:spacing w:after="0"/>
        <w:ind w:left="360"/>
        <w:jc w:val="left"/>
        <w:rPr>
          <w:rFonts w:ascii="Courier New" w:hAnsi="Courier New" w:cs="Courier New"/>
          <w:szCs w:val="20"/>
        </w:rPr>
      </w:pPr>
    </w:p>
    <w:p w14:paraId="248B2754" w14:textId="77777777" w:rsidR="00411DF1" w:rsidRPr="008E1C31" w:rsidRDefault="00411DF1" w:rsidP="00CB419C">
      <w:pPr>
        <w:pStyle w:val="BodyText"/>
        <w:spacing w:after="0"/>
        <w:jc w:val="left"/>
        <w:rPr>
          <w:rFonts w:ascii="Courier New" w:hAnsi="Courier New" w:cs="Courier New"/>
          <w:szCs w:val="20"/>
        </w:rPr>
      </w:pPr>
    </w:p>
    <w:p w14:paraId="09708D92"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3.4.3.3 EXTERIOR WINDOWS</w:t>
      </w:r>
    </w:p>
    <w:p w14:paraId="3DF3DB87" w14:textId="5CA558CE" w:rsidR="0035606B" w:rsidRPr="008E1C31" w:rsidRDefault="00921ED2" w:rsidP="00CB419C">
      <w:pPr>
        <w:pStyle w:val="BodyText"/>
        <w:spacing w:after="0"/>
        <w:jc w:val="left"/>
        <w:rPr>
          <w:rFonts w:ascii="Courier New" w:hAnsi="Courier New" w:cs="Courier New"/>
          <w:szCs w:val="20"/>
        </w:rPr>
      </w:pPr>
      <w:r>
        <w:rPr>
          <w:rFonts w:ascii="Courier New" w:hAnsi="Courier New" w:cs="Courier New"/>
          <w:szCs w:val="20"/>
        </w:rPr>
        <w:t>No exterior windows are required.</w:t>
      </w:r>
      <w:r w:rsidR="0035606B" w:rsidRPr="008E1C31">
        <w:rPr>
          <w:rFonts w:ascii="Courier New" w:hAnsi="Courier New" w:cs="Courier New"/>
          <w:szCs w:val="20"/>
        </w:rPr>
        <w:t xml:space="preserve"> </w:t>
      </w:r>
    </w:p>
    <w:p w14:paraId="4F399A71" w14:textId="77777777" w:rsidR="0035606B" w:rsidRPr="008E1C31" w:rsidRDefault="0035606B" w:rsidP="00CB419C">
      <w:pPr>
        <w:jc w:val="left"/>
        <w:rPr>
          <w:rFonts w:cs="Courier New"/>
          <w:szCs w:val="20"/>
        </w:rPr>
      </w:pPr>
    </w:p>
    <w:p w14:paraId="3182CB2B" w14:textId="77777777" w:rsidR="00B13E0E" w:rsidRPr="008E1C31" w:rsidRDefault="00B13E0E" w:rsidP="00CB419C">
      <w:pPr>
        <w:pStyle w:val="BodyText"/>
        <w:spacing w:after="0"/>
        <w:jc w:val="left"/>
        <w:rPr>
          <w:rFonts w:ascii="Courier New" w:hAnsi="Courier New" w:cs="Courier New"/>
          <w:szCs w:val="20"/>
        </w:rPr>
      </w:pPr>
      <w:r w:rsidRPr="008E1C31">
        <w:rPr>
          <w:rFonts w:ascii="Courier New" w:hAnsi="Courier New" w:cs="Courier New"/>
          <w:szCs w:val="20"/>
        </w:rPr>
        <w:t>3.4.3.4 ROOFING</w:t>
      </w:r>
    </w:p>
    <w:p w14:paraId="01B8ED3E" w14:textId="77777777" w:rsidR="00B13E0E" w:rsidRPr="008E1C31" w:rsidRDefault="00B13E0E" w:rsidP="00CB419C">
      <w:pPr>
        <w:pStyle w:val="BodyText"/>
        <w:spacing w:after="0"/>
        <w:jc w:val="left"/>
        <w:rPr>
          <w:rFonts w:ascii="Courier New" w:hAnsi="Courier New" w:cs="Courier New"/>
          <w:szCs w:val="20"/>
        </w:rPr>
      </w:pPr>
      <w:r w:rsidRPr="008E1C31">
        <w:rPr>
          <w:rFonts w:ascii="Courier New" w:hAnsi="Courier New" w:cs="Courier New"/>
          <w:szCs w:val="20"/>
        </w:rPr>
        <w:t xml:space="preserve">Roof design and materials shall comply with </w:t>
      </w:r>
      <w:r w:rsidR="00FD6272" w:rsidRPr="008E1C31">
        <w:rPr>
          <w:rFonts w:ascii="Courier New" w:hAnsi="Courier New" w:cs="Courier New"/>
          <w:szCs w:val="20"/>
        </w:rPr>
        <w:t xml:space="preserve">Host Nation requirements </w:t>
      </w:r>
      <w:r w:rsidR="003324AE" w:rsidRPr="008E1C31">
        <w:rPr>
          <w:rFonts w:ascii="Courier New" w:hAnsi="Courier New" w:cs="Courier New"/>
          <w:szCs w:val="20"/>
        </w:rPr>
        <w:t xml:space="preserve">and </w:t>
      </w:r>
      <w:r w:rsidRPr="008E1C31">
        <w:rPr>
          <w:rFonts w:ascii="Courier New" w:hAnsi="Courier New" w:cs="Courier New"/>
          <w:szCs w:val="20"/>
        </w:rPr>
        <w:t>the requirements of UFC 3-110-03 Roofing.</w:t>
      </w:r>
    </w:p>
    <w:p w14:paraId="2E7214FA" w14:textId="77777777" w:rsidR="00B13E0E" w:rsidRPr="008E1C31" w:rsidRDefault="00B13E0E" w:rsidP="00CB419C">
      <w:pPr>
        <w:pStyle w:val="BodyText"/>
        <w:spacing w:after="0"/>
        <w:jc w:val="left"/>
        <w:rPr>
          <w:rFonts w:ascii="Courier New" w:hAnsi="Courier New" w:cs="Courier New"/>
          <w:szCs w:val="20"/>
        </w:rPr>
      </w:pPr>
    </w:p>
    <w:p w14:paraId="34A679A7"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3.4.3.</w:t>
      </w:r>
      <w:r w:rsidR="00B13E0E" w:rsidRPr="008E1C31">
        <w:rPr>
          <w:rFonts w:ascii="Courier New" w:hAnsi="Courier New" w:cs="Courier New"/>
          <w:szCs w:val="20"/>
        </w:rPr>
        <w:t>4.</w:t>
      </w:r>
      <w:r w:rsidR="00650B29" w:rsidRPr="008E1C31">
        <w:rPr>
          <w:rFonts w:ascii="Courier New" w:hAnsi="Courier New" w:cs="Courier New"/>
          <w:szCs w:val="20"/>
        </w:rPr>
        <w:t>3</w:t>
      </w:r>
      <w:r w:rsidRPr="008E1C31">
        <w:rPr>
          <w:rFonts w:ascii="Courier New" w:hAnsi="Courier New" w:cs="Courier New"/>
          <w:szCs w:val="20"/>
        </w:rPr>
        <w:t xml:space="preserve"> ROOF GUTTERS, DOWNSPOUTS AND FLASHING </w:t>
      </w:r>
    </w:p>
    <w:p w14:paraId="7195BE80" w14:textId="090454CD" w:rsidR="0014243F" w:rsidRPr="008E1C31" w:rsidRDefault="00021070" w:rsidP="00CB419C">
      <w:pPr>
        <w:pStyle w:val="BodyText"/>
        <w:spacing w:after="0"/>
        <w:jc w:val="left"/>
        <w:rPr>
          <w:rFonts w:ascii="Courier New" w:hAnsi="Courier New" w:cs="Courier New"/>
          <w:szCs w:val="20"/>
        </w:rPr>
      </w:pPr>
      <w:r>
        <w:rPr>
          <w:rFonts w:ascii="Courier New" w:hAnsi="Courier New" w:cs="Courier New"/>
          <w:szCs w:val="20"/>
        </w:rPr>
        <w:t>Design</w:t>
      </w:r>
      <w:r w:rsidR="009171DB">
        <w:rPr>
          <w:rFonts w:ascii="Courier New" w:hAnsi="Courier New" w:cs="Courier New"/>
          <w:szCs w:val="20"/>
        </w:rPr>
        <w:t xml:space="preserve"> </w:t>
      </w:r>
      <w:r w:rsidR="00921ED2">
        <w:rPr>
          <w:rFonts w:ascii="Courier New" w:hAnsi="Courier New" w:cs="Courier New"/>
          <w:szCs w:val="20"/>
        </w:rPr>
        <w:t xml:space="preserve">for a </w:t>
      </w:r>
      <w:r w:rsidR="0014243F" w:rsidRPr="008E1C31">
        <w:rPr>
          <w:rFonts w:ascii="Courier New" w:hAnsi="Courier New" w:cs="Courier New"/>
          <w:szCs w:val="20"/>
        </w:rPr>
        <w:t xml:space="preserve">new </w:t>
      </w:r>
      <w:r w:rsidR="00691E64" w:rsidRPr="008E1C31">
        <w:rPr>
          <w:rFonts w:ascii="Courier New" w:hAnsi="Courier New" w:cs="Courier New"/>
          <w:szCs w:val="20"/>
        </w:rPr>
        <w:t>pre-finished</w:t>
      </w:r>
      <w:r w:rsidR="0014243F" w:rsidRPr="008E1C31">
        <w:rPr>
          <w:rFonts w:ascii="Courier New" w:hAnsi="Courier New" w:cs="Courier New"/>
          <w:szCs w:val="20"/>
        </w:rPr>
        <w:t xml:space="preserve"> galvanized steel </w:t>
      </w:r>
      <w:r w:rsidR="00691E64" w:rsidRPr="008E1C31">
        <w:rPr>
          <w:rFonts w:ascii="Courier New" w:hAnsi="Courier New" w:cs="Courier New"/>
          <w:szCs w:val="20"/>
        </w:rPr>
        <w:t xml:space="preserve">roof </w:t>
      </w:r>
      <w:r w:rsidR="0014243F" w:rsidRPr="008E1C31">
        <w:rPr>
          <w:rFonts w:ascii="Courier New" w:hAnsi="Courier New" w:cs="Courier New"/>
          <w:szCs w:val="20"/>
        </w:rPr>
        <w:t xml:space="preserve">gutters, downspouts and flashing. </w:t>
      </w:r>
      <w:r w:rsidR="00B13E0E" w:rsidRPr="008E1C31">
        <w:rPr>
          <w:rFonts w:ascii="Courier New" w:hAnsi="Courier New" w:cs="Courier New"/>
          <w:szCs w:val="20"/>
        </w:rPr>
        <w:t>PVC gutters and downspouts are not acceptable. Size gutters and downspouts for roof drainage area and maximum expected rainfall intensity</w:t>
      </w:r>
      <w:r w:rsidR="00921ED2">
        <w:rPr>
          <w:rFonts w:ascii="Courier New" w:hAnsi="Courier New" w:cs="Courier New"/>
          <w:szCs w:val="20"/>
        </w:rPr>
        <w:t xml:space="preserve"> (100yr, 24hour)</w:t>
      </w:r>
      <w:r w:rsidR="00B13E0E" w:rsidRPr="008E1C31">
        <w:rPr>
          <w:rFonts w:ascii="Courier New" w:hAnsi="Courier New" w:cs="Courier New"/>
          <w:szCs w:val="20"/>
        </w:rPr>
        <w:t>. Submit gutter and downspout sizing calculations in the Design Analysis. Coordinate storm drainage connections with the requirements of Section 2.0 CIVIL AND GEOTECHNICAL. Submit material and c</w:t>
      </w:r>
      <w:r w:rsidR="0014243F" w:rsidRPr="008E1C31">
        <w:rPr>
          <w:rFonts w:ascii="Courier New" w:hAnsi="Courier New" w:cs="Courier New"/>
          <w:szCs w:val="20"/>
        </w:rPr>
        <w:t xml:space="preserve">olor to </w:t>
      </w:r>
      <w:r w:rsidR="00B13E0E" w:rsidRPr="008E1C31">
        <w:rPr>
          <w:rFonts w:ascii="Courier New" w:hAnsi="Courier New" w:cs="Courier New"/>
          <w:szCs w:val="20"/>
        </w:rPr>
        <w:t>COR for review and approval</w:t>
      </w:r>
      <w:r w:rsidR="0014243F" w:rsidRPr="008E1C31">
        <w:rPr>
          <w:rFonts w:ascii="Courier New" w:hAnsi="Courier New" w:cs="Courier New"/>
          <w:szCs w:val="20"/>
        </w:rPr>
        <w:t>.</w:t>
      </w:r>
    </w:p>
    <w:p w14:paraId="18BA359B" w14:textId="77777777" w:rsidR="00BE125C" w:rsidRPr="008E1C31" w:rsidRDefault="00BE125C" w:rsidP="00CB419C">
      <w:pPr>
        <w:pStyle w:val="BodyText"/>
        <w:spacing w:after="0"/>
        <w:jc w:val="left"/>
        <w:rPr>
          <w:rFonts w:ascii="Courier New" w:hAnsi="Courier New" w:cs="Courier New"/>
          <w:szCs w:val="20"/>
        </w:rPr>
      </w:pPr>
    </w:p>
    <w:p w14:paraId="3AA72D96"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3.4.3.</w:t>
      </w:r>
      <w:r w:rsidR="00915316" w:rsidRPr="008E1C31">
        <w:rPr>
          <w:rFonts w:ascii="Courier New" w:hAnsi="Courier New" w:cs="Courier New"/>
          <w:szCs w:val="20"/>
        </w:rPr>
        <w:t>5</w:t>
      </w:r>
      <w:r w:rsidRPr="008E1C31">
        <w:rPr>
          <w:rFonts w:ascii="Courier New" w:hAnsi="Courier New" w:cs="Courier New"/>
          <w:szCs w:val="20"/>
        </w:rPr>
        <w:t xml:space="preserve"> EXTERIOR METAL</w:t>
      </w:r>
    </w:p>
    <w:p w14:paraId="3A8CA8C3" w14:textId="1C51177A" w:rsidR="0014243F" w:rsidRPr="008E1C31" w:rsidRDefault="009E12D4" w:rsidP="00CB419C">
      <w:pPr>
        <w:pStyle w:val="BodyText"/>
        <w:spacing w:after="0"/>
        <w:jc w:val="left"/>
        <w:rPr>
          <w:rFonts w:ascii="Courier New" w:hAnsi="Courier New" w:cs="Courier New"/>
          <w:szCs w:val="20"/>
        </w:rPr>
      </w:pPr>
      <w:r w:rsidRPr="008E1C31">
        <w:rPr>
          <w:rFonts w:ascii="Courier New" w:hAnsi="Courier New" w:cs="Courier New"/>
          <w:szCs w:val="20"/>
        </w:rPr>
        <w:t>All new e</w:t>
      </w:r>
      <w:r w:rsidR="0014243F" w:rsidRPr="008E1C31">
        <w:rPr>
          <w:rFonts w:ascii="Courier New" w:hAnsi="Courier New" w:cs="Courier New"/>
          <w:szCs w:val="20"/>
        </w:rPr>
        <w:t xml:space="preserve">xterior metal shall be painted. </w:t>
      </w:r>
      <w:r w:rsidR="00A37F91" w:rsidRPr="008E1C31">
        <w:rPr>
          <w:rFonts w:ascii="Courier New" w:hAnsi="Courier New" w:cs="Courier New"/>
          <w:szCs w:val="20"/>
        </w:rPr>
        <w:t xml:space="preserve">Any element that has not received a factory applied finish shall be painted in the field. </w:t>
      </w:r>
      <w:r w:rsidR="0014243F" w:rsidRPr="008E1C31">
        <w:rPr>
          <w:rFonts w:ascii="Courier New" w:hAnsi="Courier New" w:cs="Courier New"/>
          <w:szCs w:val="20"/>
        </w:rPr>
        <w:t xml:space="preserve">Surfaces shall be scraped and cleaned of rust and dirt before painting. Paint system shall be one coat of rust inhibitive primer and two coats of finish for all surfaces that are not </w:t>
      </w:r>
      <w:r w:rsidR="0014243F" w:rsidRPr="008E1C31">
        <w:rPr>
          <w:rFonts w:ascii="Courier New" w:hAnsi="Courier New" w:cs="Courier New"/>
          <w:szCs w:val="20"/>
        </w:rPr>
        <w:lastRenderedPageBreak/>
        <w:t>painted. Finish coat paint shall be an alkyd base paint. Color shall be as approved by the COR.</w:t>
      </w:r>
    </w:p>
    <w:p w14:paraId="41330F71" w14:textId="6A025BDD" w:rsidR="0014243F" w:rsidRPr="008E1C31" w:rsidRDefault="0014243F" w:rsidP="00CB419C">
      <w:pPr>
        <w:pStyle w:val="BodyText"/>
        <w:spacing w:after="0"/>
        <w:jc w:val="left"/>
        <w:rPr>
          <w:rFonts w:ascii="Courier New" w:hAnsi="Courier New" w:cs="Courier New"/>
          <w:szCs w:val="20"/>
        </w:rPr>
      </w:pPr>
    </w:p>
    <w:p w14:paraId="5EE42A48" w14:textId="46FB19E5"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3.4.4 INTERIOR CONSTRUCTION WORK</w:t>
      </w:r>
    </w:p>
    <w:p w14:paraId="7236E9E4" w14:textId="5BAE14B5" w:rsidR="00282A11" w:rsidRPr="008E1C31" w:rsidRDefault="00021070" w:rsidP="00282A11">
      <w:pPr>
        <w:pStyle w:val="BodyText"/>
        <w:spacing w:after="0"/>
        <w:jc w:val="left"/>
        <w:rPr>
          <w:rFonts w:ascii="Courier New" w:hAnsi="Courier New" w:cs="Courier New"/>
          <w:szCs w:val="20"/>
        </w:rPr>
      </w:pPr>
      <w:r>
        <w:rPr>
          <w:rFonts w:ascii="Courier New" w:hAnsi="Courier New" w:cs="Courier New"/>
          <w:szCs w:val="20"/>
        </w:rPr>
        <w:t>Design</w:t>
      </w:r>
      <w:r w:rsidR="00282A11" w:rsidRPr="008E1C31">
        <w:rPr>
          <w:rFonts w:ascii="Courier New" w:hAnsi="Courier New" w:cs="Courier New"/>
          <w:szCs w:val="20"/>
        </w:rPr>
        <w:t xml:space="preserve"> the following interior architectural systems.</w:t>
      </w:r>
    </w:p>
    <w:p w14:paraId="3FB7B295" w14:textId="4B081D8F" w:rsidR="00282A11" w:rsidRPr="008E1C31" w:rsidRDefault="00282A11" w:rsidP="00CB419C">
      <w:pPr>
        <w:pStyle w:val="BodyText"/>
        <w:spacing w:after="0"/>
        <w:jc w:val="left"/>
        <w:rPr>
          <w:rFonts w:ascii="Courier New" w:hAnsi="Courier New" w:cs="Courier New"/>
          <w:szCs w:val="20"/>
        </w:rPr>
      </w:pPr>
    </w:p>
    <w:p w14:paraId="054AE78F"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3.4.4.1 INTERIOR WALLS</w:t>
      </w:r>
    </w:p>
    <w:p w14:paraId="25A1FBDE" w14:textId="50F70FCA" w:rsidR="0014243F" w:rsidRPr="008E1C31" w:rsidRDefault="0032079A" w:rsidP="00CB419C">
      <w:pPr>
        <w:autoSpaceDE w:val="0"/>
        <w:autoSpaceDN w:val="0"/>
        <w:adjustRightInd w:val="0"/>
        <w:jc w:val="left"/>
        <w:rPr>
          <w:rFonts w:cs="Courier New"/>
          <w:szCs w:val="20"/>
        </w:rPr>
      </w:pPr>
      <w:r>
        <w:rPr>
          <w:rFonts w:cs="Courier New"/>
          <w:szCs w:val="20"/>
        </w:rPr>
        <w:t xml:space="preserve">Design </w:t>
      </w:r>
      <w:r w:rsidR="00921ED2">
        <w:rPr>
          <w:rFonts w:cs="Courier New"/>
          <w:szCs w:val="20"/>
        </w:rPr>
        <w:t xml:space="preserve">for </w:t>
      </w:r>
      <w:r w:rsidR="0014243F" w:rsidRPr="008E1C31">
        <w:rPr>
          <w:rFonts w:cs="Courier New"/>
          <w:szCs w:val="20"/>
        </w:rPr>
        <w:t xml:space="preserve">new interior partition walls IAW functional requirements. </w:t>
      </w:r>
      <w:r w:rsidR="00021070">
        <w:rPr>
          <w:rFonts w:cs="Courier New"/>
          <w:szCs w:val="20"/>
        </w:rPr>
        <w:t>Design</w:t>
      </w:r>
      <w:r w:rsidR="0014243F" w:rsidRPr="008E1C31">
        <w:rPr>
          <w:rFonts w:cs="Courier New"/>
          <w:szCs w:val="20"/>
        </w:rPr>
        <w:t xml:space="preserve"> penetration openings (for example for ventilation, piping and cables) as required by other sections and drawings of this </w:t>
      </w:r>
      <w:r w:rsidR="00E1468E">
        <w:rPr>
          <w:rFonts w:cs="Courier New"/>
          <w:szCs w:val="20"/>
        </w:rPr>
        <w:t>SOW</w:t>
      </w:r>
      <w:r w:rsidR="00021070">
        <w:rPr>
          <w:rFonts w:cs="Courier New"/>
          <w:szCs w:val="20"/>
        </w:rPr>
        <w:t xml:space="preserve"> and per the NFPA 101 and IBC building codes</w:t>
      </w:r>
      <w:r w:rsidR="0014243F" w:rsidRPr="008E1C31">
        <w:rPr>
          <w:rFonts w:cs="Courier New"/>
          <w:szCs w:val="20"/>
        </w:rPr>
        <w:t>.</w:t>
      </w:r>
      <w:r w:rsidR="00435E25" w:rsidRPr="008E1C31">
        <w:rPr>
          <w:rFonts w:cs="Courier New"/>
          <w:szCs w:val="20"/>
        </w:rPr>
        <w:t xml:space="preserve"> </w:t>
      </w:r>
      <w:r w:rsidR="00021070">
        <w:rPr>
          <w:rFonts w:cs="Courier New"/>
          <w:szCs w:val="20"/>
        </w:rPr>
        <w:t>Design</w:t>
      </w:r>
      <w:r w:rsidR="00435E25" w:rsidRPr="008E1C31">
        <w:rPr>
          <w:rFonts w:cs="Courier New"/>
          <w:szCs w:val="20"/>
        </w:rPr>
        <w:t xml:space="preserve"> markings and labels on all fire/smoke rated partitions in accordance with the requirements of the IBC.</w:t>
      </w:r>
      <w:r w:rsidR="00021070">
        <w:rPr>
          <w:rFonts w:cs="Courier New"/>
          <w:szCs w:val="20"/>
        </w:rPr>
        <w:t xml:space="preserve">  All interior walls shall meet the STC requirements of the SOW</w:t>
      </w:r>
      <w:r>
        <w:rPr>
          <w:rFonts w:cs="Courier New"/>
          <w:szCs w:val="20"/>
        </w:rPr>
        <w:t xml:space="preserve"> as well incorporate structural strength for any required attachment of equipment of electronics</w:t>
      </w:r>
      <w:r w:rsidR="00021070">
        <w:rPr>
          <w:rFonts w:cs="Courier New"/>
          <w:szCs w:val="20"/>
        </w:rPr>
        <w:t>.</w:t>
      </w:r>
    </w:p>
    <w:p w14:paraId="52483FDA" w14:textId="77777777" w:rsidR="0014243F" w:rsidRPr="008E1C31" w:rsidRDefault="0014243F" w:rsidP="00CB419C">
      <w:pPr>
        <w:jc w:val="left"/>
        <w:rPr>
          <w:rFonts w:cs="Courier New"/>
          <w:bCs/>
          <w:szCs w:val="20"/>
        </w:rPr>
      </w:pPr>
    </w:p>
    <w:p w14:paraId="38C65D9F" w14:textId="77777777" w:rsidR="00435E25" w:rsidRPr="008E1C31" w:rsidRDefault="00435E25" w:rsidP="00CB419C">
      <w:pPr>
        <w:jc w:val="left"/>
        <w:rPr>
          <w:rFonts w:cs="Courier New"/>
          <w:szCs w:val="20"/>
        </w:rPr>
      </w:pPr>
      <w:r w:rsidRPr="008E1C31">
        <w:rPr>
          <w:rFonts w:cs="Courier New"/>
          <w:szCs w:val="20"/>
        </w:rPr>
        <w:t xml:space="preserve">3.4.4.1.1 </w:t>
      </w:r>
      <w:r w:rsidR="0032464B" w:rsidRPr="008E1C31">
        <w:rPr>
          <w:rFonts w:cs="Courier New"/>
          <w:szCs w:val="20"/>
        </w:rPr>
        <w:t xml:space="preserve">INTERIOR </w:t>
      </w:r>
      <w:r w:rsidRPr="008E1C31">
        <w:rPr>
          <w:rFonts w:cs="Courier New"/>
          <w:szCs w:val="20"/>
        </w:rPr>
        <w:t>CONCRETE/MASONRY WALLS</w:t>
      </w:r>
    </w:p>
    <w:p w14:paraId="2D0264EB" w14:textId="7744F995" w:rsidR="00435E25" w:rsidRPr="008E1C31" w:rsidRDefault="0032079A" w:rsidP="00CB419C">
      <w:pPr>
        <w:jc w:val="left"/>
        <w:rPr>
          <w:rFonts w:cs="Courier New"/>
          <w:szCs w:val="20"/>
        </w:rPr>
      </w:pPr>
      <w:r>
        <w:rPr>
          <w:rFonts w:cs="Courier New"/>
          <w:szCs w:val="20"/>
        </w:rPr>
        <w:t xml:space="preserve">Design </w:t>
      </w:r>
      <w:r w:rsidR="00021070">
        <w:rPr>
          <w:rFonts w:cs="Courier New"/>
          <w:szCs w:val="20"/>
        </w:rPr>
        <w:t xml:space="preserve">for </w:t>
      </w:r>
      <w:r w:rsidR="0032464B" w:rsidRPr="008E1C31">
        <w:rPr>
          <w:rFonts w:cs="Courier New"/>
          <w:szCs w:val="20"/>
        </w:rPr>
        <w:t>new masonry or concrete walls as required</w:t>
      </w:r>
      <w:r w:rsidR="00BE7BB7">
        <w:rPr>
          <w:rFonts w:cs="Courier New"/>
          <w:szCs w:val="20"/>
        </w:rPr>
        <w:t>.  All concrete walls will originate at floor level and terminate at the concrete roof above unless otherwise noted</w:t>
      </w:r>
      <w:r w:rsidR="0032464B" w:rsidRPr="008E1C31">
        <w:rPr>
          <w:rFonts w:cs="Courier New"/>
          <w:szCs w:val="20"/>
        </w:rPr>
        <w:t xml:space="preserve">. Unless specified otherwise, </w:t>
      </w:r>
      <w:r w:rsidR="00BE7BB7">
        <w:rPr>
          <w:rFonts w:cs="Courier New"/>
          <w:szCs w:val="20"/>
        </w:rPr>
        <w:t>d</w:t>
      </w:r>
      <w:r w:rsidR="00021070">
        <w:rPr>
          <w:rFonts w:cs="Courier New"/>
          <w:szCs w:val="20"/>
        </w:rPr>
        <w:t>esign</w:t>
      </w:r>
      <w:r w:rsidR="0032464B" w:rsidRPr="008E1C31">
        <w:rPr>
          <w:rFonts w:cs="Courier New"/>
          <w:szCs w:val="20"/>
        </w:rPr>
        <w:t xml:space="preserve"> new </w:t>
      </w:r>
      <w:r w:rsidR="00030755" w:rsidRPr="008E1C31">
        <w:rPr>
          <w:rFonts w:cs="Courier New"/>
          <w:szCs w:val="20"/>
        </w:rPr>
        <w:t xml:space="preserve">primer and </w:t>
      </w:r>
      <w:r w:rsidR="0032464B" w:rsidRPr="008E1C31">
        <w:rPr>
          <w:rFonts w:cs="Courier New"/>
          <w:szCs w:val="20"/>
        </w:rPr>
        <w:t xml:space="preserve">paint on all masonry walls in </w:t>
      </w:r>
      <w:r w:rsidR="00030755" w:rsidRPr="008E1C31">
        <w:rPr>
          <w:rFonts w:cs="Courier New"/>
          <w:szCs w:val="20"/>
        </w:rPr>
        <w:t>all</w:t>
      </w:r>
      <w:r w:rsidR="0032464B" w:rsidRPr="008E1C31">
        <w:rPr>
          <w:rFonts w:cs="Courier New"/>
          <w:szCs w:val="20"/>
        </w:rPr>
        <w:t xml:space="preserve"> areas. </w:t>
      </w:r>
      <w:r w:rsidR="00030755" w:rsidRPr="008E1C31">
        <w:rPr>
          <w:rFonts w:cs="Courier New"/>
          <w:szCs w:val="20"/>
        </w:rPr>
        <w:t>Primer and paint</w:t>
      </w:r>
      <w:r w:rsidR="0032464B" w:rsidRPr="008E1C31">
        <w:rPr>
          <w:rFonts w:cs="Courier New"/>
          <w:szCs w:val="20"/>
        </w:rPr>
        <w:t xml:space="preserve"> shall be </w:t>
      </w:r>
      <w:r w:rsidR="00030755" w:rsidRPr="008E1C31">
        <w:rPr>
          <w:rFonts w:cs="Courier New"/>
          <w:szCs w:val="20"/>
        </w:rPr>
        <w:t xml:space="preserve">applied directly to masonry walls </w:t>
      </w:r>
      <w:r w:rsidR="0032464B" w:rsidRPr="008E1C31">
        <w:rPr>
          <w:rFonts w:cs="Courier New"/>
          <w:szCs w:val="20"/>
        </w:rPr>
        <w:t>installed IAW manufacturer's guidelines. Refer to Section 4.0 STRUCTURAL for additional requirements for masonry and concrete construction.</w:t>
      </w:r>
      <w:r w:rsidR="00021070">
        <w:rPr>
          <w:rFonts w:cs="Courier New"/>
          <w:szCs w:val="20"/>
        </w:rPr>
        <w:t xml:space="preserve">  Walls shall span from floor to roof diaphragm above.</w:t>
      </w:r>
    </w:p>
    <w:p w14:paraId="4FE66223" w14:textId="77777777" w:rsidR="0032464B" w:rsidRPr="008E1C31" w:rsidRDefault="0032464B" w:rsidP="00CB419C">
      <w:pPr>
        <w:jc w:val="left"/>
        <w:rPr>
          <w:rFonts w:cs="Courier New"/>
          <w:szCs w:val="20"/>
        </w:rPr>
      </w:pPr>
    </w:p>
    <w:p w14:paraId="50232BA7" w14:textId="77777777" w:rsidR="00435E25" w:rsidRPr="008E1C31" w:rsidRDefault="00435E25" w:rsidP="00CB419C">
      <w:pPr>
        <w:jc w:val="left"/>
        <w:rPr>
          <w:rFonts w:cs="Courier New"/>
          <w:szCs w:val="20"/>
        </w:rPr>
      </w:pPr>
      <w:r w:rsidRPr="008E1C31">
        <w:rPr>
          <w:rFonts w:cs="Courier New"/>
          <w:szCs w:val="20"/>
        </w:rPr>
        <w:t>3.4.4.2 INTERIOR WALL FINISHES</w:t>
      </w:r>
    </w:p>
    <w:p w14:paraId="704E98D5" w14:textId="1EFE5BD2" w:rsidR="00435E25" w:rsidRPr="008E1C31" w:rsidRDefault="0032079A" w:rsidP="00CB419C">
      <w:pPr>
        <w:jc w:val="left"/>
        <w:rPr>
          <w:rFonts w:cs="Courier New"/>
          <w:szCs w:val="20"/>
        </w:rPr>
      </w:pPr>
      <w:r>
        <w:rPr>
          <w:rFonts w:cs="Courier New"/>
          <w:szCs w:val="20"/>
        </w:rPr>
        <w:t xml:space="preserve">Design </w:t>
      </w:r>
      <w:r w:rsidR="00021070">
        <w:rPr>
          <w:rFonts w:cs="Courier New"/>
          <w:szCs w:val="20"/>
        </w:rPr>
        <w:t xml:space="preserve">of </w:t>
      </w:r>
      <w:r w:rsidR="00435E25" w:rsidRPr="008E1C31">
        <w:rPr>
          <w:rFonts w:cs="Courier New"/>
          <w:szCs w:val="20"/>
        </w:rPr>
        <w:t xml:space="preserve">new interior wall finishes as </w:t>
      </w:r>
      <w:r w:rsidR="009835CE" w:rsidRPr="008E1C31">
        <w:rPr>
          <w:rFonts w:cs="Courier New"/>
          <w:szCs w:val="20"/>
        </w:rPr>
        <w:t>described below</w:t>
      </w:r>
      <w:r w:rsidR="00435E25" w:rsidRPr="008E1C31">
        <w:rPr>
          <w:rFonts w:cs="Courier New"/>
          <w:szCs w:val="20"/>
        </w:rPr>
        <w:t>. Color and pattern of all wall finishes must be submitted to COR for approval.</w:t>
      </w:r>
    </w:p>
    <w:p w14:paraId="124A0430" w14:textId="77777777" w:rsidR="00435E25" w:rsidRPr="008E1C31" w:rsidRDefault="00435E25" w:rsidP="00CB419C">
      <w:pPr>
        <w:jc w:val="left"/>
        <w:rPr>
          <w:rFonts w:cs="Courier New"/>
          <w:szCs w:val="20"/>
        </w:rPr>
      </w:pPr>
    </w:p>
    <w:p w14:paraId="3C8F72FD" w14:textId="77777777" w:rsidR="0014243F" w:rsidRPr="008E1C31" w:rsidRDefault="0014243F" w:rsidP="00CB419C">
      <w:pPr>
        <w:jc w:val="left"/>
        <w:rPr>
          <w:rFonts w:cs="Courier New"/>
          <w:szCs w:val="20"/>
        </w:rPr>
      </w:pPr>
      <w:r w:rsidRPr="008E1C31">
        <w:rPr>
          <w:rFonts w:cs="Courier New"/>
          <w:szCs w:val="20"/>
        </w:rPr>
        <w:t>3.4.4.</w:t>
      </w:r>
      <w:r w:rsidR="00613F62" w:rsidRPr="008E1C31">
        <w:rPr>
          <w:rFonts w:cs="Courier New"/>
          <w:szCs w:val="20"/>
        </w:rPr>
        <w:t>2.</w:t>
      </w:r>
      <w:r w:rsidR="0032464B" w:rsidRPr="008E1C31">
        <w:rPr>
          <w:rFonts w:cs="Courier New"/>
          <w:szCs w:val="20"/>
        </w:rPr>
        <w:t>1</w:t>
      </w:r>
      <w:r w:rsidRPr="008E1C31">
        <w:rPr>
          <w:rFonts w:cs="Courier New"/>
          <w:szCs w:val="20"/>
        </w:rPr>
        <w:t xml:space="preserve"> INTERIOR PAINT</w:t>
      </w:r>
    </w:p>
    <w:p w14:paraId="663B2DAC" w14:textId="2E3F2DB8" w:rsidR="0014243F" w:rsidRPr="008E1C31" w:rsidRDefault="0032079A" w:rsidP="00CB419C">
      <w:pPr>
        <w:jc w:val="left"/>
        <w:rPr>
          <w:rFonts w:cs="Courier New"/>
          <w:szCs w:val="20"/>
        </w:rPr>
      </w:pPr>
      <w:r>
        <w:rPr>
          <w:rFonts w:cs="Courier New"/>
          <w:szCs w:val="20"/>
        </w:rPr>
        <w:t xml:space="preserve">Design </w:t>
      </w:r>
      <w:r w:rsidR="00021070">
        <w:rPr>
          <w:rFonts w:cs="Courier New"/>
          <w:szCs w:val="20"/>
        </w:rPr>
        <w:t>of p</w:t>
      </w:r>
      <w:r w:rsidR="0014243F" w:rsidRPr="008E1C31">
        <w:rPr>
          <w:rFonts w:cs="Courier New"/>
          <w:szCs w:val="20"/>
        </w:rPr>
        <w:t>aint</w:t>
      </w:r>
      <w:r w:rsidR="00021070">
        <w:rPr>
          <w:rFonts w:cs="Courier New"/>
          <w:szCs w:val="20"/>
        </w:rPr>
        <w:t xml:space="preserve"> at</w:t>
      </w:r>
      <w:r w:rsidR="0014243F" w:rsidRPr="008E1C31">
        <w:rPr>
          <w:rFonts w:cs="Courier New"/>
          <w:szCs w:val="20"/>
        </w:rPr>
        <w:t xml:space="preserve"> all interior walls with a minimum of two coats of latex enamel paint over compatible primer.  Paint shall be lead free, water resistive and open to vapor diffusion. </w:t>
      </w:r>
      <w:r w:rsidR="00613F62" w:rsidRPr="008E1C31">
        <w:rPr>
          <w:rFonts w:cs="Courier New"/>
          <w:szCs w:val="20"/>
        </w:rPr>
        <w:t xml:space="preserve">All paint shall be low VOC. </w:t>
      </w:r>
      <w:r w:rsidR="0014243F" w:rsidRPr="008E1C31">
        <w:rPr>
          <w:rFonts w:cs="Courier New"/>
          <w:szCs w:val="20"/>
        </w:rPr>
        <w:t>All paint shall be washable after drying. All paint colors shall be approved by COR.</w:t>
      </w:r>
    </w:p>
    <w:p w14:paraId="0754108E" w14:textId="77777777" w:rsidR="0014243F" w:rsidRPr="008E1C31" w:rsidRDefault="0014243F" w:rsidP="00CB419C">
      <w:pPr>
        <w:jc w:val="left"/>
        <w:rPr>
          <w:rFonts w:cs="Courier New"/>
          <w:color w:val="000000"/>
          <w:szCs w:val="20"/>
        </w:rPr>
      </w:pPr>
    </w:p>
    <w:p w14:paraId="25860E45" w14:textId="3A8996C3" w:rsidR="00613F62" w:rsidRPr="008E1C31" w:rsidRDefault="00613F62" w:rsidP="00613F62">
      <w:pPr>
        <w:pStyle w:val="BodyText"/>
        <w:spacing w:after="0"/>
        <w:jc w:val="left"/>
        <w:rPr>
          <w:rFonts w:ascii="Courier New" w:hAnsi="Courier New" w:cs="Courier New"/>
          <w:szCs w:val="20"/>
        </w:rPr>
      </w:pPr>
      <w:r w:rsidRPr="008E1C31">
        <w:rPr>
          <w:rFonts w:ascii="Courier New" w:hAnsi="Courier New" w:cs="Courier New"/>
          <w:szCs w:val="20"/>
        </w:rPr>
        <w:t>3.4.4.3 SUSPENDED ACOUSTIC CEILINGS</w:t>
      </w:r>
      <w:r w:rsidR="00784411">
        <w:rPr>
          <w:rFonts w:ascii="Courier New" w:hAnsi="Courier New" w:cs="Courier New"/>
          <w:szCs w:val="20"/>
        </w:rPr>
        <w:t xml:space="preserve"> </w:t>
      </w:r>
    </w:p>
    <w:p w14:paraId="22DE2F28" w14:textId="506E0516" w:rsidR="00613F62" w:rsidRPr="008E1C31" w:rsidRDefault="0032079A" w:rsidP="00613F62">
      <w:pPr>
        <w:autoSpaceDE w:val="0"/>
        <w:autoSpaceDN w:val="0"/>
        <w:adjustRightInd w:val="0"/>
        <w:jc w:val="left"/>
        <w:rPr>
          <w:rFonts w:cs="Courier New"/>
          <w:szCs w:val="20"/>
        </w:rPr>
      </w:pPr>
      <w:r>
        <w:rPr>
          <w:rFonts w:cs="Courier New"/>
          <w:szCs w:val="20"/>
        </w:rPr>
        <w:t xml:space="preserve">Design </w:t>
      </w:r>
      <w:r w:rsidR="00021070" w:rsidRPr="00021070">
        <w:rPr>
          <w:rFonts w:cs="Courier New"/>
          <w:szCs w:val="20"/>
        </w:rPr>
        <w:t>and specification of a</w:t>
      </w:r>
      <w:r w:rsidR="00613F62" w:rsidRPr="00021070">
        <w:rPr>
          <w:rFonts w:cs="Courier New"/>
          <w:szCs w:val="20"/>
        </w:rPr>
        <w:t xml:space="preserve"> new suspended acoustic ceiling</w:t>
      </w:r>
      <w:r w:rsidR="009835CE" w:rsidRPr="00021070">
        <w:rPr>
          <w:rFonts w:cs="Courier New"/>
          <w:szCs w:val="20"/>
        </w:rPr>
        <w:t>s</w:t>
      </w:r>
      <w:r w:rsidR="00613F62" w:rsidRPr="00021070">
        <w:rPr>
          <w:rFonts w:cs="Courier New"/>
          <w:szCs w:val="20"/>
        </w:rPr>
        <w:t xml:space="preserve"> in all </w:t>
      </w:r>
      <w:r w:rsidR="00AD332A" w:rsidRPr="00021070">
        <w:rPr>
          <w:rFonts w:cs="Courier New"/>
          <w:szCs w:val="20"/>
        </w:rPr>
        <w:t>spaces</w:t>
      </w:r>
      <w:r w:rsidR="00613F62" w:rsidRPr="00021070">
        <w:rPr>
          <w:rFonts w:cs="Courier New"/>
          <w:szCs w:val="20"/>
        </w:rPr>
        <w:t xml:space="preserve">. Acoustic tile ceilings shall be level and flat. </w:t>
      </w:r>
      <w:r w:rsidR="00021070">
        <w:rPr>
          <w:rFonts w:cs="Courier New"/>
          <w:szCs w:val="20"/>
        </w:rPr>
        <w:t>Design</w:t>
      </w:r>
      <w:r w:rsidR="00613F62" w:rsidRPr="00021070">
        <w:rPr>
          <w:rFonts w:cs="Courier New"/>
          <w:szCs w:val="20"/>
        </w:rPr>
        <w:t xml:space="preserve"> and install all required components for a suspended acoustic tile ceiling system including mounting and supports of light fixtures</w:t>
      </w:r>
      <w:r w:rsidR="00021070" w:rsidRPr="00021070">
        <w:rPr>
          <w:rFonts w:cs="Courier New"/>
          <w:szCs w:val="20"/>
        </w:rPr>
        <w:t>, HVAC penetrations, fire alarm connection points etc</w:t>
      </w:r>
      <w:r w:rsidR="00613F62" w:rsidRPr="00021070">
        <w:rPr>
          <w:rFonts w:cs="Courier New"/>
          <w:szCs w:val="20"/>
        </w:rPr>
        <w:t>. Ceilings shall have a minimum noise reduction coefficient (NRC) of 0.70. Light fixtures and mechanical grilles shall be integrated in the ceiling grid.</w:t>
      </w:r>
      <w:r w:rsidR="00613F62" w:rsidRPr="008E1C31">
        <w:rPr>
          <w:rFonts w:cs="Courier New"/>
          <w:szCs w:val="20"/>
        </w:rPr>
        <w:t xml:space="preserve"> </w:t>
      </w:r>
    </w:p>
    <w:p w14:paraId="40C3CCF3" w14:textId="77777777" w:rsidR="00613F62" w:rsidRPr="008E1C31" w:rsidRDefault="00613F62" w:rsidP="00CB419C">
      <w:pPr>
        <w:autoSpaceDE w:val="0"/>
        <w:autoSpaceDN w:val="0"/>
        <w:adjustRightInd w:val="0"/>
        <w:jc w:val="left"/>
        <w:rPr>
          <w:rFonts w:cs="Courier New"/>
          <w:szCs w:val="20"/>
        </w:rPr>
      </w:pPr>
    </w:p>
    <w:p w14:paraId="7B488E7E" w14:textId="77777777" w:rsidR="00F8468E" w:rsidRPr="008E1C31" w:rsidRDefault="00F8468E" w:rsidP="00CB419C">
      <w:pPr>
        <w:autoSpaceDE w:val="0"/>
        <w:autoSpaceDN w:val="0"/>
        <w:adjustRightInd w:val="0"/>
        <w:jc w:val="left"/>
        <w:rPr>
          <w:rFonts w:cs="Courier New"/>
          <w:szCs w:val="20"/>
        </w:rPr>
      </w:pPr>
      <w:r w:rsidRPr="008E1C31">
        <w:rPr>
          <w:rFonts w:cs="Courier New"/>
          <w:szCs w:val="20"/>
        </w:rPr>
        <w:t>3.4.4.4 FLOOR SLABS</w:t>
      </w:r>
    </w:p>
    <w:p w14:paraId="298F6133" w14:textId="6E2EC3ED" w:rsidR="00F8468E" w:rsidRPr="008E1C31" w:rsidRDefault="00021070" w:rsidP="00CB419C">
      <w:pPr>
        <w:autoSpaceDE w:val="0"/>
        <w:autoSpaceDN w:val="0"/>
        <w:adjustRightInd w:val="0"/>
        <w:jc w:val="left"/>
        <w:rPr>
          <w:rFonts w:cs="Courier New"/>
          <w:szCs w:val="20"/>
        </w:rPr>
      </w:pPr>
      <w:r>
        <w:rPr>
          <w:rFonts w:cs="Courier New"/>
          <w:szCs w:val="20"/>
        </w:rPr>
        <w:t>Design</w:t>
      </w:r>
      <w:r w:rsidR="00F8468E" w:rsidRPr="008E1C31">
        <w:rPr>
          <w:rFonts w:cs="Courier New"/>
          <w:szCs w:val="20"/>
        </w:rPr>
        <w:t xml:space="preserve"> floor slabs in accordance with the requirements of Section 4.0 STRUCTURAL and the following.</w:t>
      </w:r>
    </w:p>
    <w:p w14:paraId="7C90AAE1" w14:textId="77777777" w:rsidR="00F8468E" w:rsidRPr="008E1C31" w:rsidRDefault="00F8468E" w:rsidP="00CB419C">
      <w:pPr>
        <w:autoSpaceDE w:val="0"/>
        <w:autoSpaceDN w:val="0"/>
        <w:adjustRightInd w:val="0"/>
        <w:jc w:val="left"/>
        <w:rPr>
          <w:rFonts w:cs="Courier New"/>
          <w:szCs w:val="20"/>
        </w:rPr>
      </w:pPr>
    </w:p>
    <w:p w14:paraId="54F87345" w14:textId="77777777" w:rsidR="00F8468E" w:rsidRPr="008E1C31" w:rsidRDefault="00F8468E" w:rsidP="00CB419C">
      <w:pPr>
        <w:autoSpaceDE w:val="0"/>
        <w:autoSpaceDN w:val="0"/>
        <w:adjustRightInd w:val="0"/>
        <w:jc w:val="left"/>
        <w:rPr>
          <w:rFonts w:cs="Courier New"/>
          <w:szCs w:val="20"/>
        </w:rPr>
      </w:pPr>
      <w:r w:rsidRPr="008E1C31">
        <w:rPr>
          <w:rFonts w:cs="Courier New"/>
          <w:szCs w:val="20"/>
        </w:rPr>
        <w:t>3.4.4.4.1 PERIMETER SLAB INSULATION</w:t>
      </w:r>
    </w:p>
    <w:p w14:paraId="5A6B0FE2" w14:textId="53F9BF7D" w:rsidR="00F8468E" w:rsidRPr="008E1C31" w:rsidRDefault="00021070" w:rsidP="00CB419C">
      <w:pPr>
        <w:autoSpaceDE w:val="0"/>
        <w:autoSpaceDN w:val="0"/>
        <w:adjustRightInd w:val="0"/>
        <w:jc w:val="left"/>
        <w:rPr>
          <w:rFonts w:cs="Courier New"/>
          <w:szCs w:val="20"/>
        </w:rPr>
      </w:pPr>
      <w:r>
        <w:rPr>
          <w:rFonts w:cs="Courier New"/>
          <w:szCs w:val="20"/>
        </w:rPr>
        <w:t>Design a</w:t>
      </w:r>
      <w:r w:rsidR="00F8468E" w:rsidRPr="008E1C31">
        <w:rPr>
          <w:rFonts w:cs="Courier New"/>
          <w:szCs w:val="20"/>
        </w:rPr>
        <w:t xml:space="preserve"> continuous perimeter insulation under structural slabs. Insulation shall have a minimum width of 600 mm at perimeter. Insulation shall be rigid board insulation with a minimum R-value of R-10 (RSI 1.76). Insulation shall be appropriate for continuous contact with soil.</w:t>
      </w:r>
    </w:p>
    <w:p w14:paraId="584D2791" w14:textId="77777777" w:rsidR="00F8468E" w:rsidRPr="008E1C31" w:rsidRDefault="00F8468E" w:rsidP="00CB419C">
      <w:pPr>
        <w:autoSpaceDE w:val="0"/>
        <w:autoSpaceDN w:val="0"/>
        <w:adjustRightInd w:val="0"/>
        <w:jc w:val="left"/>
        <w:rPr>
          <w:rFonts w:cs="Courier New"/>
          <w:szCs w:val="20"/>
        </w:rPr>
      </w:pPr>
    </w:p>
    <w:p w14:paraId="22F3D70B" w14:textId="77777777" w:rsidR="00F8468E" w:rsidRPr="008E1C31" w:rsidRDefault="00F8468E" w:rsidP="00F8468E">
      <w:pPr>
        <w:jc w:val="left"/>
        <w:rPr>
          <w:rFonts w:cs="Courier New"/>
          <w:szCs w:val="20"/>
        </w:rPr>
      </w:pPr>
      <w:r w:rsidRPr="008E1C31">
        <w:rPr>
          <w:rFonts w:cs="Courier New"/>
          <w:szCs w:val="20"/>
        </w:rPr>
        <w:t xml:space="preserve">3.4.4.4.2 HORIZONTAL WATERPROOFING AGAINST MOISTURE FROM OUTSIDE </w:t>
      </w:r>
    </w:p>
    <w:p w14:paraId="7F8D9403" w14:textId="303BA18E" w:rsidR="00F8468E" w:rsidRPr="008E1C31" w:rsidRDefault="00021070" w:rsidP="00F8468E">
      <w:pPr>
        <w:jc w:val="left"/>
        <w:rPr>
          <w:rFonts w:cs="Courier New"/>
          <w:szCs w:val="20"/>
        </w:rPr>
      </w:pPr>
      <w:r>
        <w:rPr>
          <w:rFonts w:cs="Courier New"/>
          <w:szCs w:val="20"/>
        </w:rPr>
        <w:t xml:space="preserve">Design </w:t>
      </w:r>
      <w:r w:rsidR="00F66228" w:rsidRPr="008E1C31">
        <w:rPr>
          <w:rFonts w:cs="Courier New"/>
          <w:szCs w:val="20"/>
        </w:rPr>
        <w:t>a vapor barrier below</w:t>
      </w:r>
      <w:r w:rsidR="00F8468E" w:rsidRPr="008E1C31">
        <w:rPr>
          <w:rFonts w:cs="Courier New"/>
          <w:szCs w:val="20"/>
        </w:rPr>
        <w:t xml:space="preserve"> all ground floor slabs in the building. </w:t>
      </w:r>
      <w:r w:rsidR="00F66228" w:rsidRPr="008E1C31">
        <w:rPr>
          <w:rFonts w:cs="Courier New"/>
          <w:szCs w:val="20"/>
        </w:rPr>
        <w:t>Refer to Section 4.0 STRUCTURAL for additional vapor barrier requirements</w:t>
      </w:r>
      <w:r w:rsidR="00F8468E" w:rsidRPr="008E1C31">
        <w:rPr>
          <w:rFonts w:cs="Courier New"/>
          <w:szCs w:val="20"/>
        </w:rPr>
        <w:t xml:space="preserve">. The </w:t>
      </w:r>
      <w:r w:rsidR="0069136C">
        <w:rPr>
          <w:rFonts w:cs="Courier New"/>
          <w:szCs w:val="20"/>
        </w:rPr>
        <w:t>Consultant</w:t>
      </w:r>
      <w:r w:rsidR="00F8468E" w:rsidRPr="008E1C31">
        <w:rPr>
          <w:rFonts w:cs="Courier New"/>
          <w:szCs w:val="20"/>
        </w:rPr>
        <w:t xml:space="preserve"> </w:t>
      </w:r>
      <w:r w:rsidR="00F8468E" w:rsidRPr="008E1C31">
        <w:rPr>
          <w:rFonts w:cs="Courier New"/>
          <w:szCs w:val="20"/>
        </w:rPr>
        <w:lastRenderedPageBreak/>
        <w:t>sh</w:t>
      </w:r>
      <w:r w:rsidR="00F66228" w:rsidRPr="008E1C31">
        <w:rPr>
          <w:rFonts w:cs="Courier New"/>
          <w:szCs w:val="20"/>
        </w:rPr>
        <w:t>all</w:t>
      </w:r>
      <w:r w:rsidR="00F8468E" w:rsidRPr="008E1C31">
        <w:rPr>
          <w:rFonts w:cs="Courier New"/>
          <w:szCs w:val="20"/>
        </w:rPr>
        <w:t xml:space="preserve"> </w:t>
      </w:r>
      <w:r>
        <w:rPr>
          <w:rFonts w:cs="Courier New"/>
          <w:szCs w:val="20"/>
        </w:rPr>
        <w:t>Design</w:t>
      </w:r>
      <w:r w:rsidR="00F8468E" w:rsidRPr="008E1C31">
        <w:rPr>
          <w:rFonts w:cs="Courier New"/>
          <w:szCs w:val="20"/>
        </w:rPr>
        <w:t xml:space="preserve"> photographic documentation to the COR showing the application of the waterproofing material.</w:t>
      </w:r>
    </w:p>
    <w:p w14:paraId="7574412E" w14:textId="77777777" w:rsidR="00F8468E" w:rsidRPr="008E1C31" w:rsidRDefault="00F8468E" w:rsidP="00CB419C">
      <w:pPr>
        <w:autoSpaceDE w:val="0"/>
        <w:autoSpaceDN w:val="0"/>
        <w:adjustRightInd w:val="0"/>
        <w:jc w:val="left"/>
        <w:rPr>
          <w:rFonts w:cs="Courier New"/>
          <w:szCs w:val="20"/>
        </w:rPr>
      </w:pPr>
    </w:p>
    <w:p w14:paraId="07F578ED" w14:textId="77777777" w:rsidR="00E55DB7" w:rsidRPr="008E1C31" w:rsidRDefault="00E55DB7" w:rsidP="00CB419C">
      <w:pPr>
        <w:autoSpaceDE w:val="0"/>
        <w:autoSpaceDN w:val="0"/>
        <w:adjustRightInd w:val="0"/>
        <w:jc w:val="left"/>
        <w:rPr>
          <w:rFonts w:cs="Courier New"/>
          <w:szCs w:val="20"/>
        </w:rPr>
      </w:pPr>
      <w:r w:rsidRPr="008E1C31">
        <w:rPr>
          <w:rFonts w:cs="Courier New"/>
          <w:szCs w:val="20"/>
        </w:rPr>
        <w:t>3.4.4.4.3 FLOOR FLATNESS</w:t>
      </w:r>
    </w:p>
    <w:p w14:paraId="6F2CCF45" w14:textId="48D8D2D3" w:rsidR="00E55DB7" w:rsidRPr="008E1C31" w:rsidRDefault="00021070" w:rsidP="00CB419C">
      <w:pPr>
        <w:autoSpaceDE w:val="0"/>
        <w:autoSpaceDN w:val="0"/>
        <w:adjustRightInd w:val="0"/>
        <w:jc w:val="left"/>
        <w:rPr>
          <w:rFonts w:cs="Courier New"/>
          <w:szCs w:val="20"/>
        </w:rPr>
      </w:pPr>
      <w:r>
        <w:rPr>
          <w:rFonts w:cs="Courier New"/>
          <w:szCs w:val="20"/>
        </w:rPr>
        <w:t>Design</w:t>
      </w:r>
      <w:r w:rsidR="00E55DB7" w:rsidRPr="008E1C31">
        <w:rPr>
          <w:rFonts w:cs="Courier New"/>
          <w:szCs w:val="20"/>
        </w:rPr>
        <w:t xml:space="preserve"> floor slabs in Building #1 with </w:t>
      </w:r>
      <w:r w:rsidR="00E55DB7" w:rsidRPr="008E1C31">
        <w:t>a minimum Face flatness (FF) of 40 and Face levelness (FL) of 25 when tested IAW ASTM E 1155M Standard Test Method for Determining FF Floor Flatness and FL Floor Levelness Numbers.</w:t>
      </w:r>
    </w:p>
    <w:p w14:paraId="25188C98" w14:textId="77777777" w:rsidR="00E55DB7" w:rsidRPr="008E1C31" w:rsidRDefault="00E55DB7" w:rsidP="00CB419C">
      <w:pPr>
        <w:autoSpaceDE w:val="0"/>
        <w:autoSpaceDN w:val="0"/>
        <w:adjustRightInd w:val="0"/>
        <w:jc w:val="left"/>
        <w:rPr>
          <w:rFonts w:cs="Courier New"/>
          <w:szCs w:val="20"/>
        </w:rPr>
      </w:pPr>
    </w:p>
    <w:p w14:paraId="39D666E1" w14:textId="77777777" w:rsidR="00F8468E" w:rsidRPr="008E1C31" w:rsidRDefault="00F8468E" w:rsidP="00CB419C">
      <w:pPr>
        <w:autoSpaceDE w:val="0"/>
        <w:autoSpaceDN w:val="0"/>
        <w:adjustRightInd w:val="0"/>
        <w:jc w:val="left"/>
        <w:rPr>
          <w:rFonts w:cs="Courier New"/>
          <w:szCs w:val="20"/>
        </w:rPr>
      </w:pPr>
      <w:r w:rsidRPr="008E1C31">
        <w:rPr>
          <w:rFonts w:cs="Courier New"/>
          <w:szCs w:val="20"/>
        </w:rPr>
        <w:t>3.4.4.5 FLOOR FINISHES</w:t>
      </w:r>
    </w:p>
    <w:p w14:paraId="7135A066" w14:textId="1D8E7EF2" w:rsidR="00F8468E" w:rsidRDefault="00021070" w:rsidP="00F8468E">
      <w:pPr>
        <w:jc w:val="left"/>
        <w:rPr>
          <w:rFonts w:cs="Courier New"/>
          <w:szCs w:val="20"/>
        </w:rPr>
      </w:pPr>
      <w:r>
        <w:rPr>
          <w:rFonts w:cs="Courier New"/>
          <w:szCs w:val="20"/>
        </w:rPr>
        <w:t>Design</w:t>
      </w:r>
      <w:r w:rsidR="00F8468E" w:rsidRPr="008E1C31">
        <w:rPr>
          <w:rFonts w:cs="Courier New"/>
          <w:szCs w:val="20"/>
        </w:rPr>
        <w:t xml:space="preserve"> new interior floor finishes</w:t>
      </w:r>
      <w:r w:rsidR="009835CE" w:rsidRPr="008E1C31">
        <w:rPr>
          <w:rFonts w:cs="Courier New"/>
          <w:szCs w:val="20"/>
        </w:rPr>
        <w:t xml:space="preserve"> as</w:t>
      </w:r>
      <w:r w:rsidR="00F8468E" w:rsidRPr="008E1C31">
        <w:rPr>
          <w:rFonts w:cs="Courier New"/>
          <w:szCs w:val="20"/>
        </w:rPr>
        <w:t xml:space="preserve"> </w:t>
      </w:r>
      <w:r w:rsidR="009835CE" w:rsidRPr="008E1C31">
        <w:rPr>
          <w:rFonts w:cs="Courier New"/>
          <w:szCs w:val="20"/>
        </w:rPr>
        <w:t>described below</w:t>
      </w:r>
      <w:r w:rsidR="00F8468E" w:rsidRPr="008E1C31">
        <w:rPr>
          <w:rFonts w:cs="Courier New"/>
          <w:szCs w:val="20"/>
        </w:rPr>
        <w:t>. Color and pattern of all floor finishes must be submitted to COR for approval.</w:t>
      </w:r>
    </w:p>
    <w:p w14:paraId="7EA8BA50" w14:textId="4EA87E56" w:rsidR="002E38AF" w:rsidRDefault="002E38AF" w:rsidP="00F8468E">
      <w:pPr>
        <w:jc w:val="left"/>
        <w:rPr>
          <w:rFonts w:cs="Courier New"/>
          <w:szCs w:val="20"/>
        </w:rPr>
      </w:pPr>
    </w:p>
    <w:p w14:paraId="0031A8F4" w14:textId="77777777" w:rsidR="00F8468E" w:rsidRPr="008E1C31" w:rsidRDefault="00F8468E" w:rsidP="00CB419C">
      <w:pPr>
        <w:autoSpaceDE w:val="0"/>
        <w:autoSpaceDN w:val="0"/>
        <w:adjustRightInd w:val="0"/>
        <w:jc w:val="left"/>
        <w:rPr>
          <w:rFonts w:cs="Courier New"/>
          <w:szCs w:val="20"/>
        </w:rPr>
      </w:pPr>
      <w:r w:rsidRPr="008E1C31">
        <w:rPr>
          <w:rFonts w:cs="Courier New"/>
          <w:szCs w:val="20"/>
        </w:rPr>
        <w:t>3.4.4.5.</w:t>
      </w:r>
      <w:r w:rsidR="00A81591" w:rsidRPr="008E1C31">
        <w:rPr>
          <w:rFonts w:cs="Courier New"/>
          <w:szCs w:val="20"/>
        </w:rPr>
        <w:t>1</w:t>
      </w:r>
      <w:r w:rsidRPr="008E1C31">
        <w:rPr>
          <w:rFonts w:cs="Courier New"/>
          <w:szCs w:val="20"/>
        </w:rPr>
        <w:t xml:space="preserve"> CONCRETE FLOOR SEALER</w:t>
      </w:r>
    </w:p>
    <w:p w14:paraId="0C2B4B98" w14:textId="45718DF6" w:rsidR="00F8468E" w:rsidRDefault="00021070" w:rsidP="00D84A00">
      <w:pPr>
        <w:autoSpaceDE w:val="0"/>
        <w:autoSpaceDN w:val="0"/>
        <w:adjustRightInd w:val="0"/>
        <w:jc w:val="left"/>
        <w:rPr>
          <w:rFonts w:cs="Courier New"/>
          <w:szCs w:val="20"/>
        </w:rPr>
      </w:pPr>
      <w:r>
        <w:rPr>
          <w:rFonts w:cs="Courier New"/>
          <w:szCs w:val="20"/>
        </w:rPr>
        <w:t>Design</w:t>
      </w:r>
      <w:r w:rsidR="00F8468E" w:rsidRPr="008E1C31">
        <w:rPr>
          <w:rFonts w:cs="Courier New"/>
          <w:szCs w:val="20"/>
        </w:rPr>
        <w:t xml:space="preserve"> low VOC, clear epoxy concrete sealer on all exposed concrete floors</w:t>
      </w:r>
      <w:r w:rsidR="00BF718D" w:rsidRPr="008E1C31">
        <w:rPr>
          <w:rFonts w:cs="Courier New"/>
          <w:szCs w:val="20"/>
        </w:rPr>
        <w:t xml:space="preserve"> in all rooms</w:t>
      </w:r>
      <w:r w:rsidR="00F8468E" w:rsidRPr="008E1C31">
        <w:rPr>
          <w:rFonts w:cs="Courier New"/>
          <w:szCs w:val="20"/>
        </w:rPr>
        <w:t>. Concreate sealer shall be appropriate for high-traffic areas and have high oil and chemical resistance. Apply epoxy concrete sealer in accordance with manufacturer instructions. Test concrete for appropriate moisture co</w:t>
      </w:r>
      <w:r w:rsidR="006C47DA" w:rsidRPr="008E1C31">
        <w:rPr>
          <w:rFonts w:cs="Courier New"/>
          <w:szCs w:val="20"/>
        </w:rPr>
        <w:t>nten</w:t>
      </w:r>
      <w:r w:rsidR="00F8468E" w:rsidRPr="008E1C31">
        <w:rPr>
          <w:rFonts w:cs="Courier New"/>
          <w:szCs w:val="20"/>
        </w:rPr>
        <w:t>t prior to application.</w:t>
      </w:r>
      <w:r w:rsidR="00D84A00">
        <w:rPr>
          <w:rFonts w:cs="Courier New"/>
          <w:szCs w:val="20"/>
        </w:rPr>
        <w:t xml:space="preserve">  A </w:t>
      </w:r>
      <w:r w:rsidR="00D84A00">
        <w:t xml:space="preserve">coefficient of friction (COF) of 0.5 will be required for all epoxy surfaces.  Specify an epoxy anti-slip material as part of the design </w:t>
      </w:r>
      <w:r w:rsidR="009171DB">
        <w:t>specifications</w:t>
      </w:r>
      <w:r w:rsidR="00D84A00">
        <w:t>.</w:t>
      </w:r>
    </w:p>
    <w:p w14:paraId="6AB53D44" w14:textId="1799E8B3" w:rsidR="002E38AF" w:rsidRDefault="002E38AF" w:rsidP="00CB419C">
      <w:pPr>
        <w:autoSpaceDE w:val="0"/>
        <w:autoSpaceDN w:val="0"/>
        <w:adjustRightInd w:val="0"/>
        <w:jc w:val="left"/>
        <w:rPr>
          <w:rFonts w:cs="Courier New"/>
          <w:szCs w:val="20"/>
        </w:rPr>
      </w:pPr>
    </w:p>
    <w:p w14:paraId="0680CA16" w14:textId="204535E8" w:rsidR="002E38AF" w:rsidRDefault="002E38AF" w:rsidP="00CB419C">
      <w:pPr>
        <w:autoSpaceDE w:val="0"/>
        <w:autoSpaceDN w:val="0"/>
        <w:adjustRightInd w:val="0"/>
        <w:jc w:val="left"/>
        <w:rPr>
          <w:rFonts w:cs="Courier New"/>
          <w:szCs w:val="20"/>
        </w:rPr>
      </w:pPr>
      <w:r>
        <w:rPr>
          <w:rFonts w:cs="Courier New"/>
          <w:szCs w:val="20"/>
        </w:rPr>
        <w:t>3.4.4.5.2 RAISED ANTI-STATIC FLOOR SYSTEM</w:t>
      </w:r>
    </w:p>
    <w:p w14:paraId="00CD2861" w14:textId="3F437ED4" w:rsidR="002E38AF" w:rsidRPr="008E1C31" w:rsidRDefault="002E38AF" w:rsidP="00CB419C">
      <w:pPr>
        <w:autoSpaceDE w:val="0"/>
        <w:autoSpaceDN w:val="0"/>
        <w:adjustRightInd w:val="0"/>
        <w:jc w:val="left"/>
        <w:rPr>
          <w:rFonts w:cs="Courier New"/>
          <w:szCs w:val="20"/>
        </w:rPr>
      </w:pPr>
      <w:r>
        <w:rPr>
          <w:rFonts w:cs="Courier New"/>
          <w:szCs w:val="20"/>
        </w:rPr>
        <w:t>Design new interior raised anti-static floor system at the operations area.  The floor shall be supported on pedestals with stringers supporting edges of each panel.</w:t>
      </w:r>
      <w:r w:rsidR="00BA3D8D">
        <w:rPr>
          <w:rFonts w:cs="Courier New"/>
          <w:szCs w:val="20"/>
        </w:rPr>
        <w:t xml:space="preserve"> Each panel shall be easily removable and be covered with a vinyl (or equivalent) style covering for easy maintenance.  Coordinate color of floor panels with COR.</w:t>
      </w:r>
    </w:p>
    <w:p w14:paraId="73FFCD79" w14:textId="77777777" w:rsidR="008A13C9" w:rsidRPr="008E1C31" w:rsidRDefault="008A13C9" w:rsidP="00CB419C">
      <w:pPr>
        <w:autoSpaceDE w:val="0"/>
        <w:autoSpaceDN w:val="0"/>
        <w:adjustRightInd w:val="0"/>
        <w:jc w:val="left"/>
        <w:rPr>
          <w:rFonts w:cs="Courier New"/>
          <w:szCs w:val="20"/>
        </w:rPr>
      </w:pPr>
    </w:p>
    <w:p w14:paraId="377A9F92"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3.4.4.6 INTERIOR DOORS</w:t>
      </w:r>
    </w:p>
    <w:p w14:paraId="67E07A1D" w14:textId="77777777" w:rsidR="00BE7BB7" w:rsidRDefault="00021070" w:rsidP="00BE7BB7">
      <w:pPr>
        <w:autoSpaceDE w:val="0"/>
        <w:autoSpaceDN w:val="0"/>
        <w:ind w:firstLine="720"/>
        <w:rPr>
          <w:rFonts w:cs="Courier New"/>
          <w:szCs w:val="20"/>
        </w:rPr>
      </w:pPr>
      <w:bookmarkStart w:id="20" w:name="OLE_LINK5"/>
      <w:bookmarkStart w:id="21" w:name="OLE_LINK6"/>
      <w:r>
        <w:rPr>
          <w:rFonts w:cs="Courier New"/>
          <w:szCs w:val="20"/>
        </w:rPr>
        <w:t>Design</w:t>
      </w:r>
      <w:r w:rsidR="0014243F" w:rsidRPr="008E1C31">
        <w:rPr>
          <w:rFonts w:cs="Courier New"/>
          <w:szCs w:val="20"/>
        </w:rPr>
        <w:t xml:space="preserve"> new</w:t>
      </w:r>
      <w:r w:rsidR="00783EF9" w:rsidRPr="008E1C31">
        <w:rPr>
          <w:rFonts w:cs="Courier New"/>
          <w:szCs w:val="20"/>
        </w:rPr>
        <w:t xml:space="preserve"> single or steel</w:t>
      </w:r>
      <w:r w:rsidR="0014243F" w:rsidRPr="008E1C31">
        <w:rPr>
          <w:rFonts w:cs="Courier New"/>
          <w:szCs w:val="20"/>
        </w:rPr>
        <w:t xml:space="preserve"> doors and steel frames. All hardware shall meet the fire rating assemblies for the doors and frames. </w:t>
      </w:r>
      <w:r>
        <w:rPr>
          <w:rFonts w:cs="Courier New"/>
          <w:szCs w:val="20"/>
        </w:rPr>
        <w:t>Design</w:t>
      </w:r>
      <w:r w:rsidR="0014243F" w:rsidRPr="008E1C31">
        <w:rPr>
          <w:rFonts w:cs="Courier New"/>
          <w:szCs w:val="20"/>
        </w:rPr>
        <w:t xml:space="preserve"> standard door 45mm thickness. Moisture resistant doors and door frames shall be </w:t>
      </w:r>
      <w:r>
        <w:rPr>
          <w:rFonts w:cs="Courier New"/>
          <w:szCs w:val="20"/>
        </w:rPr>
        <w:t>designed</w:t>
      </w:r>
      <w:r w:rsidR="0014243F" w:rsidRPr="008E1C31">
        <w:rPr>
          <w:rFonts w:cs="Courier New"/>
          <w:szCs w:val="20"/>
        </w:rPr>
        <w:t xml:space="preserve"> for all bathrooms and </w:t>
      </w:r>
      <w:r w:rsidR="00A81591" w:rsidRPr="008E1C31">
        <w:rPr>
          <w:rFonts w:cs="Courier New"/>
          <w:szCs w:val="20"/>
        </w:rPr>
        <w:t>shower rooms</w:t>
      </w:r>
      <w:r w:rsidR="0014243F" w:rsidRPr="008E1C31">
        <w:rPr>
          <w:rFonts w:cs="Courier New"/>
          <w:szCs w:val="20"/>
        </w:rPr>
        <w:t xml:space="preserve">. </w:t>
      </w:r>
      <w:r w:rsidR="0069136C">
        <w:rPr>
          <w:rFonts w:cs="Courier New"/>
          <w:szCs w:val="20"/>
        </w:rPr>
        <w:t>Consultant</w:t>
      </w:r>
      <w:r w:rsidR="0014243F" w:rsidRPr="008E1C31">
        <w:rPr>
          <w:rFonts w:cs="Courier New"/>
          <w:szCs w:val="20"/>
        </w:rPr>
        <w:t xml:space="preserve"> shall paint all interior doors and frames using one coat primer and two coats of a finish paint. Color shall be approved by COR.</w:t>
      </w:r>
      <w:bookmarkEnd w:id="20"/>
      <w:bookmarkEnd w:id="21"/>
      <w:r w:rsidR="00BE7BB7">
        <w:rPr>
          <w:rFonts w:cs="Courier New"/>
          <w:szCs w:val="20"/>
        </w:rPr>
        <w:t xml:space="preserve">  All steel doors shall meet the following specifications: </w:t>
      </w:r>
    </w:p>
    <w:p w14:paraId="0ACB9573" w14:textId="5B23228A" w:rsidR="00BE7BB7" w:rsidRPr="00BE7BB7" w:rsidRDefault="00BE7BB7" w:rsidP="00BE7BB7">
      <w:pPr>
        <w:autoSpaceDE w:val="0"/>
        <w:autoSpaceDN w:val="0"/>
        <w:ind w:firstLine="720"/>
        <w:rPr>
          <w:rFonts w:cs="Courier New"/>
          <w:szCs w:val="20"/>
        </w:rPr>
      </w:pPr>
      <w:r>
        <w:rPr>
          <w:rFonts w:cs="Courier New"/>
          <w:szCs w:val="20"/>
        </w:rPr>
        <w:t>a)</w:t>
      </w:r>
      <w:r w:rsidRPr="00BE7BB7">
        <w:rPr>
          <w:rFonts w:cs="Courier New"/>
          <w:szCs w:val="20"/>
        </w:rPr>
        <w:t xml:space="preserve">1 ¾ inch-thick </w:t>
      </w:r>
      <w:r>
        <w:rPr>
          <w:rFonts w:cs="Courier New"/>
          <w:szCs w:val="20"/>
        </w:rPr>
        <w:t xml:space="preserve">minimum with </w:t>
      </w:r>
      <w:r w:rsidRPr="00BE7BB7">
        <w:rPr>
          <w:rFonts w:cs="Courier New"/>
          <w:szCs w:val="20"/>
        </w:rPr>
        <w:t>face steel equal to 18 gauge.</w:t>
      </w:r>
    </w:p>
    <w:p w14:paraId="3F311101" w14:textId="2D05BB73" w:rsidR="00BE7BB7" w:rsidRPr="00BE7BB7" w:rsidRDefault="00BE7BB7" w:rsidP="00BE7BB7">
      <w:pPr>
        <w:autoSpaceDE w:val="0"/>
        <w:autoSpaceDN w:val="0"/>
        <w:ind w:firstLine="720"/>
        <w:rPr>
          <w:rFonts w:cs="Courier New"/>
          <w:szCs w:val="20"/>
        </w:rPr>
      </w:pPr>
      <w:r w:rsidRPr="00BE7BB7">
        <w:rPr>
          <w:rFonts w:cs="Courier New"/>
          <w:szCs w:val="20"/>
        </w:rPr>
        <w:t>b) Hinges reinforced to 7 gauge</w:t>
      </w:r>
      <w:r>
        <w:rPr>
          <w:rFonts w:cs="Courier New"/>
          <w:szCs w:val="20"/>
        </w:rPr>
        <w:t xml:space="preserve"> and internal facing</w:t>
      </w:r>
      <w:r w:rsidRPr="00BE7BB7">
        <w:rPr>
          <w:rFonts w:cs="Courier New"/>
          <w:szCs w:val="20"/>
        </w:rPr>
        <w:t>.</w:t>
      </w:r>
    </w:p>
    <w:p w14:paraId="58661DFE" w14:textId="77777777" w:rsidR="00BE7BB7" w:rsidRPr="00BE7BB7" w:rsidRDefault="00BE7BB7" w:rsidP="00BE7BB7">
      <w:pPr>
        <w:autoSpaceDE w:val="0"/>
        <w:autoSpaceDN w:val="0"/>
        <w:ind w:firstLine="720"/>
        <w:rPr>
          <w:rFonts w:cs="Courier New"/>
          <w:szCs w:val="20"/>
        </w:rPr>
      </w:pPr>
      <w:r w:rsidRPr="00BE7BB7">
        <w:rPr>
          <w:rFonts w:cs="Courier New"/>
          <w:szCs w:val="20"/>
        </w:rPr>
        <w:t>c) Door closure reinforced to 12 gauge.</w:t>
      </w:r>
    </w:p>
    <w:p w14:paraId="76488212" w14:textId="3BE7998B" w:rsidR="0014243F" w:rsidRPr="008E1C31" w:rsidRDefault="0014243F" w:rsidP="00CB419C">
      <w:pPr>
        <w:pStyle w:val="BodyText"/>
        <w:spacing w:after="0"/>
        <w:jc w:val="left"/>
        <w:rPr>
          <w:rFonts w:ascii="Courier New" w:hAnsi="Courier New" w:cs="Courier New"/>
          <w:szCs w:val="20"/>
        </w:rPr>
      </w:pPr>
    </w:p>
    <w:p w14:paraId="56B2EB2B" w14:textId="77777777" w:rsidR="0014243F" w:rsidRPr="008E1C31" w:rsidRDefault="0014243F" w:rsidP="00CB419C">
      <w:pPr>
        <w:pStyle w:val="BodyText"/>
        <w:spacing w:after="0"/>
        <w:jc w:val="left"/>
        <w:rPr>
          <w:rFonts w:ascii="Courier New" w:hAnsi="Courier New" w:cs="Courier New"/>
          <w:szCs w:val="20"/>
        </w:rPr>
      </w:pPr>
    </w:p>
    <w:p w14:paraId="28F4A990" w14:textId="0C9A804D"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3.4.4.</w:t>
      </w:r>
      <w:r w:rsidR="00E20398" w:rsidRPr="008E1C31">
        <w:rPr>
          <w:rFonts w:ascii="Courier New" w:hAnsi="Courier New" w:cs="Courier New"/>
          <w:szCs w:val="20"/>
        </w:rPr>
        <w:t>6.1</w:t>
      </w:r>
      <w:r w:rsidRPr="008E1C31">
        <w:rPr>
          <w:rFonts w:ascii="Courier New" w:hAnsi="Courier New" w:cs="Courier New"/>
          <w:szCs w:val="20"/>
        </w:rPr>
        <w:t xml:space="preserve"> DOOR HARDWARE</w:t>
      </w:r>
      <w:r w:rsidR="00784411">
        <w:rPr>
          <w:rFonts w:ascii="Courier New" w:hAnsi="Courier New" w:cs="Courier New"/>
          <w:szCs w:val="20"/>
        </w:rPr>
        <w:t xml:space="preserve"> </w:t>
      </w:r>
    </w:p>
    <w:p w14:paraId="0212969D" w14:textId="5C7C4718" w:rsidR="00021070" w:rsidRPr="00021070" w:rsidRDefault="00021070" w:rsidP="00CB419C">
      <w:pPr>
        <w:pStyle w:val="BodyText"/>
        <w:spacing w:after="0"/>
        <w:jc w:val="left"/>
        <w:rPr>
          <w:rFonts w:ascii="Courier New" w:hAnsi="Courier New" w:cs="Courier New"/>
          <w:szCs w:val="20"/>
        </w:rPr>
      </w:pPr>
      <w:r w:rsidRPr="00021070">
        <w:rPr>
          <w:rFonts w:ascii="Courier New" w:hAnsi="Courier New" w:cs="Courier New"/>
          <w:szCs w:val="20"/>
        </w:rPr>
        <w:t>Specify door hardware on the door schedule including but not limited to the following:</w:t>
      </w:r>
    </w:p>
    <w:p w14:paraId="56FADAF8" w14:textId="77777777" w:rsidR="00021070" w:rsidRPr="00021070" w:rsidRDefault="00021070" w:rsidP="00CB419C">
      <w:pPr>
        <w:pStyle w:val="BodyText"/>
        <w:spacing w:after="0"/>
        <w:jc w:val="left"/>
        <w:rPr>
          <w:rFonts w:ascii="Courier New" w:hAnsi="Courier New" w:cs="Courier New"/>
          <w:szCs w:val="20"/>
        </w:rPr>
      </w:pPr>
    </w:p>
    <w:p w14:paraId="4D19C417" w14:textId="7CEBC61F" w:rsidR="00E20398" w:rsidRPr="00021070" w:rsidRDefault="00021070" w:rsidP="00CB419C">
      <w:pPr>
        <w:pStyle w:val="BodyText"/>
        <w:spacing w:after="0"/>
        <w:jc w:val="left"/>
        <w:rPr>
          <w:rFonts w:ascii="Courier New" w:hAnsi="Courier New" w:cs="Courier New"/>
          <w:szCs w:val="20"/>
        </w:rPr>
      </w:pPr>
      <w:r w:rsidRPr="00021070">
        <w:rPr>
          <w:rFonts w:ascii="Courier New" w:hAnsi="Courier New" w:cs="Courier New"/>
          <w:szCs w:val="20"/>
        </w:rPr>
        <w:t xml:space="preserve">All door </w:t>
      </w:r>
      <w:r w:rsidR="0014243F" w:rsidRPr="00021070">
        <w:rPr>
          <w:rFonts w:ascii="Courier New" w:hAnsi="Courier New" w:cs="Courier New"/>
          <w:szCs w:val="20"/>
        </w:rPr>
        <w:t>hardware shall be heavy-duty. Finish shall be brushed chrome. All hardware shall be installed in accordance with the manufac</w:t>
      </w:r>
      <w:r w:rsidR="00E20398" w:rsidRPr="00021070">
        <w:rPr>
          <w:rFonts w:ascii="Courier New" w:hAnsi="Courier New" w:cs="Courier New"/>
          <w:szCs w:val="20"/>
        </w:rPr>
        <w:t xml:space="preserve">turer’s instructions. </w:t>
      </w:r>
    </w:p>
    <w:p w14:paraId="70848AD5" w14:textId="77777777" w:rsidR="0014243F" w:rsidRPr="00021070" w:rsidRDefault="0014243F" w:rsidP="00CB419C">
      <w:pPr>
        <w:pStyle w:val="BodyText"/>
        <w:spacing w:after="0"/>
        <w:jc w:val="left"/>
        <w:rPr>
          <w:rFonts w:ascii="Courier New" w:hAnsi="Courier New" w:cs="Courier New"/>
          <w:szCs w:val="20"/>
        </w:rPr>
      </w:pPr>
      <w:r w:rsidRPr="00021070">
        <w:rPr>
          <w:rFonts w:ascii="Courier New" w:hAnsi="Courier New" w:cs="Courier New"/>
          <w:szCs w:val="20"/>
        </w:rPr>
        <w:t xml:space="preserve">Each door must have the following </w:t>
      </w:r>
      <w:r w:rsidR="00E20398" w:rsidRPr="00021070">
        <w:rPr>
          <w:rFonts w:ascii="Courier New" w:hAnsi="Courier New" w:cs="Courier New"/>
          <w:szCs w:val="20"/>
        </w:rPr>
        <w:t xml:space="preserve">additional </w:t>
      </w:r>
      <w:r w:rsidRPr="00021070">
        <w:rPr>
          <w:rFonts w:ascii="Courier New" w:hAnsi="Courier New" w:cs="Courier New"/>
          <w:szCs w:val="20"/>
        </w:rPr>
        <w:t>hardware as a minimum:</w:t>
      </w:r>
    </w:p>
    <w:p w14:paraId="27CEFD79" w14:textId="10119850"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Three hinges on each leaf</w:t>
      </w:r>
      <w:r w:rsidR="00DD2A99">
        <w:rPr>
          <w:rFonts w:ascii="Courier New" w:hAnsi="Courier New" w:cs="Courier New"/>
          <w:szCs w:val="20"/>
        </w:rPr>
        <w:t xml:space="preserve"> and inward facing</w:t>
      </w:r>
    </w:p>
    <w:p w14:paraId="4ADEDA9B"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One floor or wall mounted doorstopper, as appropriate;</w:t>
      </w:r>
    </w:p>
    <w:p w14:paraId="6275495E"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Lever latch handles;</w:t>
      </w:r>
    </w:p>
    <w:p w14:paraId="488C8BEA"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Fully mortised lockset;</w:t>
      </w:r>
    </w:p>
    <w:p w14:paraId="52E07802"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Electrified lockset or electric strike;</w:t>
      </w:r>
    </w:p>
    <w:p w14:paraId="0868C311" w14:textId="77777777" w:rsidR="00E20398" w:rsidRPr="00021070" w:rsidRDefault="00D509CB"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Rough-in for k</w:t>
      </w:r>
      <w:r w:rsidR="00E20398" w:rsidRPr="00021070">
        <w:rPr>
          <w:rFonts w:ascii="Courier New" w:hAnsi="Courier New" w:cs="Courier New"/>
          <w:szCs w:val="20"/>
        </w:rPr>
        <w:t>ey card access control terminal;</w:t>
      </w:r>
    </w:p>
    <w:p w14:paraId="36100A97" w14:textId="77777777" w:rsidR="00E20398" w:rsidRPr="00021070" w:rsidRDefault="00D509CB"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Rough-in for b</w:t>
      </w:r>
      <w:r w:rsidR="00E20398" w:rsidRPr="00021070">
        <w:rPr>
          <w:rFonts w:ascii="Courier New" w:hAnsi="Courier New" w:cs="Courier New"/>
          <w:szCs w:val="20"/>
        </w:rPr>
        <w:t>alanced magnet switch for intrusion detection system</w:t>
      </w:r>
      <w:r w:rsidR="00A81591" w:rsidRPr="00021070">
        <w:rPr>
          <w:rFonts w:ascii="Courier New" w:hAnsi="Courier New" w:cs="Courier New"/>
          <w:szCs w:val="20"/>
        </w:rPr>
        <w:t>;</w:t>
      </w:r>
    </w:p>
    <w:p w14:paraId="20730B2A"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Fully adjustable hydraulic door closer;</w:t>
      </w:r>
    </w:p>
    <w:p w14:paraId="78800898" w14:textId="77777777" w:rsidR="00B63F4D" w:rsidRPr="00021070" w:rsidRDefault="00B63F4D"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Door coordinator on all door pairs;</w:t>
      </w:r>
    </w:p>
    <w:p w14:paraId="62D6B437"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lastRenderedPageBreak/>
        <w:t>Panic push bar in compliance with NFPA 101 on each leaf, as required;</w:t>
      </w:r>
    </w:p>
    <w:p w14:paraId="61CC8BB4" w14:textId="77777777" w:rsidR="00E20398" w:rsidRPr="00021070" w:rsidRDefault="00E20398"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Acoustic gasketing, as required; and</w:t>
      </w:r>
    </w:p>
    <w:p w14:paraId="7F185D8A" w14:textId="77777777" w:rsidR="00E20398" w:rsidRPr="00021070" w:rsidRDefault="00A81591" w:rsidP="005911C8">
      <w:pPr>
        <w:pStyle w:val="BodyText"/>
        <w:numPr>
          <w:ilvl w:val="0"/>
          <w:numId w:val="14"/>
        </w:numPr>
        <w:spacing w:after="0"/>
        <w:jc w:val="left"/>
        <w:rPr>
          <w:rFonts w:ascii="Courier New" w:hAnsi="Courier New" w:cs="Courier New"/>
          <w:szCs w:val="20"/>
        </w:rPr>
      </w:pPr>
      <w:r w:rsidRPr="00021070">
        <w:rPr>
          <w:rFonts w:ascii="Courier New" w:hAnsi="Courier New" w:cs="Courier New"/>
          <w:szCs w:val="20"/>
        </w:rPr>
        <w:t>D</w:t>
      </w:r>
      <w:r w:rsidR="00E20398" w:rsidRPr="00021070">
        <w:rPr>
          <w:rFonts w:ascii="Courier New" w:hAnsi="Courier New" w:cs="Courier New"/>
          <w:szCs w:val="20"/>
        </w:rPr>
        <w:t>oor threshold.</w:t>
      </w:r>
    </w:p>
    <w:p w14:paraId="64C97F93" w14:textId="77777777" w:rsidR="00E20398" w:rsidRPr="00021070" w:rsidRDefault="00E20398" w:rsidP="00CB419C">
      <w:pPr>
        <w:pStyle w:val="BodyText"/>
        <w:spacing w:after="0"/>
        <w:jc w:val="left"/>
        <w:rPr>
          <w:rFonts w:ascii="Courier New" w:hAnsi="Courier New" w:cs="Courier New"/>
          <w:szCs w:val="20"/>
        </w:rPr>
      </w:pPr>
    </w:p>
    <w:p w14:paraId="213021C4" w14:textId="2AA56A4A" w:rsidR="0014243F" w:rsidRPr="008E1C31" w:rsidRDefault="0014243F" w:rsidP="00CB419C">
      <w:pPr>
        <w:pStyle w:val="BodyText"/>
        <w:spacing w:after="0"/>
        <w:jc w:val="left"/>
        <w:rPr>
          <w:rFonts w:ascii="Courier New" w:hAnsi="Courier New" w:cs="Courier New"/>
          <w:szCs w:val="20"/>
        </w:rPr>
      </w:pPr>
      <w:r w:rsidRPr="00021070">
        <w:rPr>
          <w:rFonts w:ascii="Courier New" w:hAnsi="Courier New" w:cs="Courier New"/>
          <w:szCs w:val="20"/>
        </w:rPr>
        <w:t xml:space="preserve">All doors shall have a mortise lockset. All locksets shall be keyed to one master key system.  Panic hardware and smoke tight fire rated doors in egress routes shall be </w:t>
      </w:r>
      <w:r w:rsidR="00021070" w:rsidRPr="00021070">
        <w:rPr>
          <w:rFonts w:ascii="Courier New" w:hAnsi="Courier New" w:cs="Courier New"/>
          <w:szCs w:val="20"/>
        </w:rPr>
        <w:t>designed</w:t>
      </w:r>
      <w:r w:rsidRPr="00021070">
        <w:rPr>
          <w:rFonts w:ascii="Courier New" w:hAnsi="Courier New" w:cs="Courier New"/>
          <w:szCs w:val="20"/>
        </w:rPr>
        <w:t xml:space="preserve"> as required by the Life Safety Code.</w:t>
      </w:r>
      <w:r w:rsidRPr="008E1C31">
        <w:rPr>
          <w:rFonts w:ascii="Courier New" w:hAnsi="Courier New" w:cs="Courier New"/>
          <w:szCs w:val="20"/>
        </w:rPr>
        <w:t xml:space="preserve"> </w:t>
      </w:r>
    </w:p>
    <w:p w14:paraId="4E8C1D3E" w14:textId="77777777" w:rsidR="0014243F" w:rsidRPr="008E1C31" w:rsidRDefault="0014243F" w:rsidP="00CB419C">
      <w:pPr>
        <w:jc w:val="left"/>
        <w:rPr>
          <w:rFonts w:cs="Courier New"/>
          <w:szCs w:val="20"/>
        </w:rPr>
      </w:pPr>
    </w:p>
    <w:p w14:paraId="704AA079" w14:textId="77777777" w:rsidR="002051CF" w:rsidRPr="008E1C31" w:rsidRDefault="002051CF" w:rsidP="002051CF">
      <w:pPr>
        <w:pStyle w:val="BodyText"/>
        <w:spacing w:after="0"/>
        <w:jc w:val="left"/>
        <w:rPr>
          <w:rFonts w:ascii="Courier New" w:hAnsi="Courier New" w:cs="Courier New"/>
          <w:szCs w:val="20"/>
        </w:rPr>
      </w:pPr>
      <w:r w:rsidRPr="008E1C31">
        <w:rPr>
          <w:rFonts w:ascii="Courier New" w:hAnsi="Courier New" w:cs="Courier New"/>
          <w:szCs w:val="20"/>
        </w:rPr>
        <w:t>3.4.4.7 INTERIOR WINDOWS</w:t>
      </w:r>
    </w:p>
    <w:p w14:paraId="79FB30B3" w14:textId="64AA6B90" w:rsidR="002051CF" w:rsidRPr="008E1C31" w:rsidRDefault="00021070" w:rsidP="002051CF">
      <w:pPr>
        <w:pStyle w:val="BodyText"/>
        <w:spacing w:after="0"/>
        <w:jc w:val="left"/>
        <w:rPr>
          <w:rFonts w:ascii="Courier New" w:hAnsi="Courier New" w:cs="Courier New"/>
          <w:szCs w:val="20"/>
        </w:rPr>
      </w:pPr>
      <w:r>
        <w:rPr>
          <w:rFonts w:ascii="Courier New" w:hAnsi="Courier New" w:cs="Courier New"/>
          <w:szCs w:val="20"/>
        </w:rPr>
        <w:t>Design</w:t>
      </w:r>
      <w:r w:rsidR="002051CF" w:rsidRPr="008E1C31">
        <w:rPr>
          <w:rFonts w:ascii="Courier New" w:hAnsi="Courier New" w:cs="Courier New"/>
          <w:szCs w:val="20"/>
        </w:rPr>
        <w:t xml:space="preserve"> </w:t>
      </w:r>
      <w:r w:rsidR="00D93838" w:rsidRPr="008E1C31">
        <w:rPr>
          <w:rFonts w:ascii="Courier New" w:hAnsi="Courier New" w:cs="Courier New"/>
          <w:szCs w:val="20"/>
        </w:rPr>
        <w:t>interior</w:t>
      </w:r>
      <w:r w:rsidR="002051CF" w:rsidRPr="008E1C31">
        <w:rPr>
          <w:rFonts w:ascii="Courier New" w:hAnsi="Courier New" w:cs="Courier New"/>
          <w:szCs w:val="20"/>
        </w:rPr>
        <w:t xml:space="preserve"> windows as indicated on attached drawings. </w:t>
      </w:r>
    </w:p>
    <w:p w14:paraId="34882EDA" w14:textId="77777777" w:rsidR="002051CF" w:rsidRPr="008E1C31" w:rsidRDefault="002051CF" w:rsidP="002051CF">
      <w:pPr>
        <w:jc w:val="left"/>
        <w:rPr>
          <w:rFonts w:cs="Courier New"/>
          <w:szCs w:val="20"/>
        </w:rPr>
      </w:pPr>
    </w:p>
    <w:p w14:paraId="677A235B" w14:textId="77777777" w:rsidR="002051CF" w:rsidRPr="008E1C31" w:rsidRDefault="002051CF" w:rsidP="002051CF">
      <w:pPr>
        <w:jc w:val="left"/>
        <w:rPr>
          <w:rFonts w:cs="Courier New"/>
          <w:szCs w:val="20"/>
        </w:rPr>
      </w:pPr>
      <w:r w:rsidRPr="008E1C31">
        <w:rPr>
          <w:rFonts w:cs="Courier New"/>
          <w:szCs w:val="20"/>
        </w:rPr>
        <w:t>3.4.</w:t>
      </w:r>
      <w:r w:rsidR="00D93838" w:rsidRPr="008E1C31">
        <w:rPr>
          <w:rFonts w:cs="Courier New"/>
          <w:szCs w:val="20"/>
        </w:rPr>
        <w:t>4</w:t>
      </w:r>
      <w:r w:rsidRPr="008E1C31">
        <w:rPr>
          <w:rFonts w:cs="Courier New"/>
          <w:szCs w:val="20"/>
        </w:rPr>
        <w:t>.</w:t>
      </w:r>
      <w:r w:rsidR="00D93838" w:rsidRPr="008E1C31">
        <w:rPr>
          <w:rFonts w:cs="Courier New"/>
          <w:szCs w:val="20"/>
        </w:rPr>
        <w:t>7</w:t>
      </w:r>
      <w:r w:rsidRPr="008E1C31">
        <w:rPr>
          <w:rFonts w:cs="Courier New"/>
          <w:szCs w:val="20"/>
        </w:rPr>
        <w:t>.1 INTERIOR WINDOW FRAMES AND GLAZING</w:t>
      </w:r>
    </w:p>
    <w:p w14:paraId="53AB42CF" w14:textId="4282B9EF" w:rsidR="002051CF" w:rsidRPr="008E1C31" w:rsidRDefault="00021070" w:rsidP="002051CF">
      <w:pPr>
        <w:jc w:val="left"/>
        <w:rPr>
          <w:rFonts w:cs="Courier New"/>
          <w:szCs w:val="20"/>
        </w:rPr>
      </w:pPr>
      <w:r>
        <w:rPr>
          <w:rFonts w:cs="Courier New"/>
          <w:szCs w:val="20"/>
        </w:rPr>
        <w:t>Design</w:t>
      </w:r>
      <w:r w:rsidR="002051CF" w:rsidRPr="008E1C31">
        <w:rPr>
          <w:rFonts w:cs="Courier New"/>
          <w:szCs w:val="20"/>
        </w:rPr>
        <w:t xml:space="preserve"> new steel window frames and glazing as indicated on attached drawings. All interior windows shall be fixed. Caulk all joints between window frames and building with acoustical sealant. All interior windows shall meet the acoustic and/or fire resistance ratings required for their installation location. Windows shall have a minimum width of 1500 mm and a minimum height of 1220 mm.</w:t>
      </w:r>
      <w:r w:rsidR="002E38AF">
        <w:rPr>
          <w:rFonts w:cs="Courier New"/>
          <w:szCs w:val="20"/>
        </w:rPr>
        <w:t xml:space="preserve">  All windows shall meet the STC ratings defined within this SOW.</w:t>
      </w:r>
    </w:p>
    <w:p w14:paraId="6C2ED67D" w14:textId="77777777" w:rsidR="002051CF" w:rsidRPr="008E1C31" w:rsidRDefault="002051CF" w:rsidP="002051CF">
      <w:pPr>
        <w:jc w:val="left"/>
        <w:rPr>
          <w:rFonts w:cs="Courier New"/>
          <w:szCs w:val="20"/>
        </w:rPr>
      </w:pPr>
    </w:p>
    <w:p w14:paraId="5BE76AB3" w14:textId="77777777" w:rsidR="00875A85" w:rsidRPr="008E1C31" w:rsidRDefault="00875A85" w:rsidP="00CB419C">
      <w:pPr>
        <w:jc w:val="left"/>
        <w:rPr>
          <w:rFonts w:cs="Courier New"/>
          <w:szCs w:val="20"/>
        </w:rPr>
      </w:pPr>
      <w:r w:rsidRPr="008E1C31">
        <w:rPr>
          <w:rFonts w:cs="Courier New"/>
          <w:szCs w:val="20"/>
        </w:rPr>
        <w:t>3.4.4.</w:t>
      </w:r>
      <w:r w:rsidR="002051CF" w:rsidRPr="008E1C31">
        <w:rPr>
          <w:rFonts w:cs="Courier New"/>
          <w:szCs w:val="20"/>
        </w:rPr>
        <w:t>8</w:t>
      </w:r>
      <w:r w:rsidRPr="008E1C31">
        <w:rPr>
          <w:rFonts w:cs="Courier New"/>
          <w:szCs w:val="20"/>
        </w:rPr>
        <w:t xml:space="preserve"> INTERIOR WINDOW ACCESSORIES</w:t>
      </w:r>
    </w:p>
    <w:p w14:paraId="57F54771" w14:textId="744163D9" w:rsidR="00875A85" w:rsidRPr="008E1C31" w:rsidRDefault="00021070" w:rsidP="00CB419C">
      <w:pPr>
        <w:jc w:val="left"/>
        <w:rPr>
          <w:rFonts w:cs="Courier New"/>
          <w:szCs w:val="20"/>
        </w:rPr>
      </w:pPr>
      <w:r>
        <w:rPr>
          <w:rFonts w:cs="Courier New"/>
          <w:szCs w:val="20"/>
        </w:rPr>
        <w:t>Design</w:t>
      </w:r>
      <w:r w:rsidR="00875A85" w:rsidRPr="008E1C31">
        <w:rPr>
          <w:rFonts w:cs="Courier New"/>
          <w:szCs w:val="20"/>
        </w:rPr>
        <w:t xml:space="preserve"> the following accessories on all windows.</w:t>
      </w:r>
    </w:p>
    <w:p w14:paraId="77C2A1E6" w14:textId="77777777" w:rsidR="00875A85" w:rsidRPr="008E1C31" w:rsidRDefault="00875A85" w:rsidP="00CB419C">
      <w:pPr>
        <w:jc w:val="left"/>
        <w:rPr>
          <w:rFonts w:cs="Courier New"/>
          <w:szCs w:val="20"/>
        </w:rPr>
      </w:pPr>
    </w:p>
    <w:p w14:paraId="00C9EB52" w14:textId="77777777" w:rsidR="00875A85" w:rsidRPr="008E1C31" w:rsidRDefault="00875A85" w:rsidP="00875A85">
      <w:pPr>
        <w:autoSpaceDE w:val="0"/>
        <w:autoSpaceDN w:val="0"/>
        <w:adjustRightInd w:val="0"/>
        <w:jc w:val="left"/>
        <w:rPr>
          <w:rFonts w:cs="Courier New"/>
          <w:szCs w:val="20"/>
        </w:rPr>
      </w:pPr>
      <w:r w:rsidRPr="008E1C31">
        <w:rPr>
          <w:rFonts w:cs="Courier New"/>
          <w:szCs w:val="20"/>
        </w:rPr>
        <w:t>3.4.4.</w:t>
      </w:r>
      <w:r w:rsidR="002051CF" w:rsidRPr="008E1C31">
        <w:rPr>
          <w:rFonts w:cs="Courier New"/>
          <w:szCs w:val="20"/>
        </w:rPr>
        <w:t>8</w:t>
      </w:r>
      <w:r w:rsidR="00E20398" w:rsidRPr="008E1C31">
        <w:rPr>
          <w:rFonts w:cs="Courier New"/>
          <w:szCs w:val="20"/>
        </w:rPr>
        <w:t>.1</w:t>
      </w:r>
      <w:r w:rsidRPr="008E1C31">
        <w:rPr>
          <w:rFonts w:cs="Courier New"/>
          <w:szCs w:val="20"/>
        </w:rPr>
        <w:t xml:space="preserve"> INTERIOR WINDOW SILLS</w:t>
      </w:r>
    </w:p>
    <w:p w14:paraId="5D555884" w14:textId="24D4CD43" w:rsidR="00875A85" w:rsidRPr="008E1C31" w:rsidRDefault="00021070" w:rsidP="00875A85">
      <w:pPr>
        <w:pStyle w:val="BodyText"/>
        <w:spacing w:after="0"/>
        <w:jc w:val="left"/>
        <w:rPr>
          <w:rFonts w:ascii="Courier New" w:hAnsi="Courier New" w:cs="Courier New"/>
          <w:szCs w:val="20"/>
        </w:rPr>
      </w:pPr>
      <w:r>
        <w:rPr>
          <w:rFonts w:ascii="Courier New" w:hAnsi="Courier New" w:cs="Courier New"/>
          <w:szCs w:val="20"/>
        </w:rPr>
        <w:t>Design</w:t>
      </w:r>
      <w:r w:rsidR="00875A85" w:rsidRPr="008E1C31">
        <w:rPr>
          <w:rFonts w:ascii="Courier New" w:hAnsi="Courier New" w:cs="Courier New"/>
          <w:szCs w:val="20"/>
        </w:rPr>
        <w:t xml:space="preserve"> laminated interior window sills at all windows except walls with ceramic tiles.</w:t>
      </w:r>
    </w:p>
    <w:p w14:paraId="2E31B4D8" w14:textId="77777777" w:rsidR="00E20398" w:rsidRPr="008E1C31" w:rsidRDefault="00E20398" w:rsidP="00875A85">
      <w:pPr>
        <w:pStyle w:val="BodyText"/>
        <w:spacing w:after="0"/>
        <w:jc w:val="left"/>
        <w:rPr>
          <w:rFonts w:ascii="Courier New" w:hAnsi="Courier New" w:cs="Courier New"/>
          <w:szCs w:val="20"/>
        </w:rPr>
      </w:pPr>
    </w:p>
    <w:p w14:paraId="43F38F32" w14:textId="77777777" w:rsidR="00875A85" w:rsidRPr="008E1C31" w:rsidRDefault="00E20398" w:rsidP="00CB419C">
      <w:pPr>
        <w:jc w:val="left"/>
        <w:rPr>
          <w:rFonts w:cs="Courier New"/>
          <w:szCs w:val="20"/>
        </w:rPr>
      </w:pPr>
      <w:r w:rsidRPr="008E1C31">
        <w:rPr>
          <w:rFonts w:cs="Courier New"/>
          <w:szCs w:val="20"/>
        </w:rPr>
        <w:t>3.4.4.</w:t>
      </w:r>
      <w:r w:rsidR="002051CF" w:rsidRPr="008E1C31">
        <w:rPr>
          <w:rFonts w:cs="Courier New"/>
          <w:szCs w:val="20"/>
        </w:rPr>
        <w:t>8</w:t>
      </w:r>
      <w:r w:rsidRPr="008E1C31">
        <w:rPr>
          <w:rFonts w:cs="Courier New"/>
          <w:szCs w:val="20"/>
        </w:rPr>
        <w:t>.2 WINDOW COVERINGS</w:t>
      </w:r>
    </w:p>
    <w:p w14:paraId="71C94B00" w14:textId="4FA236CA" w:rsidR="00E20398" w:rsidRPr="008E1C31" w:rsidRDefault="00021070" w:rsidP="00CB419C">
      <w:pPr>
        <w:jc w:val="left"/>
        <w:rPr>
          <w:rFonts w:cs="Courier New"/>
          <w:szCs w:val="20"/>
        </w:rPr>
      </w:pPr>
      <w:r>
        <w:rPr>
          <w:rFonts w:cs="Courier New"/>
          <w:szCs w:val="20"/>
        </w:rPr>
        <w:t>Design</w:t>
      </w:r>
      <w:r w:rsidR="00E20398" w:rsidRPr="008E1C31">
        <w:rPr>
          <w:rFonts w:cs="Courier New"/>
          <w:szCs w:val="20"/>
        </w:rPr>
        <w:t xml:space="preserve"> frame mounted mini-blinds on the interior of all new windows. Blinds and housing shall be made from aluminum. New blinds shall be capable of fully obscuring vision into the space in which they are mounted. New blinds shall be manually operated. Raising and lowering shall be achieved with pull string, opening and closing slats shall be achieved by rotating a rod. The vertical position of the blinds shall be maintained by a safety cord lock. Submit material and color samples to the COR for approval.</w:t>
      </w:r>
    </w:p>
    <w:p w14:paraId="524F3709" w14:textId="77777777" w:rsidR="00E20398" w:rsidRPr="008E1C31" w:rsidRDefault="00E20398" w:rsidP="00CB419C">
      <w:pPr>
        <w:jc w:val="left"/>
        <w:rPr>
          <w:rFonts w:cs="Courier New"/>
          <w:szCs w:val="20"/>
        </w:rPr>
      </w:pPr>
    </w:p>
    <w:p w14:paraId="6B6A5CEB" w14:textId="1F909947" w:rsidR="00FA74DD" w:rsidRPr="008E1C31" w:rsidRDefault="00FA74DD" w:rsidP="00FA74DD">
      <w:pPr>
        <w:pStyle w:val="BodyText"/>
        <w:spacing w:after="0"/>
        <w:jc w:val="left"/>
        <w:rPr>
          <w:rFonts w:ascii="Courier New" w:hAnsi="Courier New" w:cs="Courier New"/>
          <w:szCs w:val="20"/>
        </w:rPr>
      </w:pPr>
      <w:r w:rsidRPr="008E1C31">
        <w:rPr>
          <w:rFonts w:ascii="Courier New" w:hAnsi="Courier New" w:cs="Courier New"/>
          <w:szCs w:val="20"/>
        </w:rPr>
        <w:t>3.4.4.</w:t>
      </w:r>
      <w:r w:rsidR="009171DB">
        <w:rPr>
          <w:rFonts w:ascii="Courier New" w:hAnsi="Courier New" w:cs="Courier New"/>
          <w:szCs w:val="20"/>
        </w:rPr>
        <w:t>9</w:t>
      </w:r>
      <w:r w:rsidRPr="008E1C31">
        <w:rPr>
          <w:rFonts w:ascii="Courier New" w:hAnsi="Courier New" w:cs="Courier New"/>
          <w:szCs w:val="20"/>
        </w:rPr>
        <w:t xml:space="preserve"> </w:t>
      </w:r>
      <w:r w:rsidR="00EA0C7D" w:rsidRPr="008E1C31">
        <w:rPr>
          <w:rFonts w:ascii="Courier New" w:hAnsi="Courier New" w:cs="Courier New"/>
          <w:szCs w:val="20"/>
        </w:rPr>
        <w:t>STAIRS</w:t>
      </w:r>
    </w:p>
    <w:p w14:paraId="6A7B81B4" w14:textId="4FA4352C" w:rsidR="00F50271" w:rsidRPr="008E1C31" w:rsidRDefault="00021070" w:rsidP="00FA74DD">
      <w:pPr>
        <w:jc w:val="left"/>
        <w:rPr>
          <w:rFonts w:cs="Courier New"/>
          <w:szCs w:val="20"/>
        </w:rPr>
      </w:pPr>
      <w:r>
        <w:rPr>
          <w:rFonts w:cs="Courier New"/>
          <w:szCs w:val="20"/>
        </w:rPr>
        <w:t>Design</w:t>
      </w:r>
      <w:r w:rsidR="00F50271" w:rsidRPr="008E1C31">
        <w:rPr>
          <w:rFonts w:cs="Courier New"/>
          <w:szCs w:val="20"/>
        </w:rPr>
        <w:t xml:space="preserve"> stairs as required for a fully functional facility as indicated on the attached drawings. Stairs shall have structural steel stringers with concrete filled steel pan treads. </w:t>
      </w:r>
      <w:r>
        <w:rPr>
          <w:rFonts w:cs="Courier New"/>
          <w:szCs w:val="20"/>
        </w:rPr>
        <w:t>Design</w:t>
      </w:r>
      <w:r w:rsidR="00F50271" w:rsidRPr="008E1C31">
        <w:rPr>
          <w:rFonts w:cs="Courier New"/>
          <w:szCs w:val="20"/>
        </w:rPr>
        <w:t xml:space="preserve"> all necessary components and accessories for a complete stair system including necessary structure, bracing, risers, treads, nosings, landings, guardrails, and handrails. </w:t>
      </w:r>
      <w:r>
        <w:rPr>
          <w:rFonts w:cs="Courier New"/>
          <w:szCs w:val="20"/>
        </w:rPr>
        <w:t>Design</w:t>
      </w:r>
      <w:r w:rsidR="00F50271" w:rsidRPr="008E1C31">
        <w:rPr>
          <w:rFonts w:cs="Courier New"/>
          <w:szCs w:val="20"/>
        </w:rPr>
        <w:t xml:space="preserve"> cast-in abrasive, anti-slip nosings on all stairs and landings. Nosings shall be the full width of the stair tread or landing. Stair and stair components shall comply with US and</w:t>
      </w:r>
      <w:r w:rsidR="009E00E5" w:rsidRPr="008E1C31">
        <w:rPr>
          <w:rFonts w:cs="Courier New"/>
          <w:szCs w:val="20"/>
        </w:rPr>
        <w:t xml:space="preserve"> Host Nation Life Safety Codes</w:t>
      </w:r>
      <w:r w:rsidR="00F50271" w:rsidRPr="008E1C31">
        <w:rPr>
          <w:rFonts w:cs="Courier New"/>
          <w:szCs w:val="20"/>
        </w:rPr>
        <w:t xml:space="preserve">. </w:t>
      </w:r>
      <w:r w:rsidR="002E38AF">
        <w:rPr>
          <w:rFonts w:cs="Courier New"/>
          <w:szCs w:val="20"/>
        </w:rPr>
        <w:t xml:space="preserve">Stair and stair components must be standalone allowing for installation, maintenance and removal of raised floor anti-static flooring.  </w:t>
      </w:r>
      <w:r w:rsidR="00F50271" w:rsidRPr="008E1C31">
        <w:rPr>
          <w:rFonts w:cs="Courier New"/>
          <w:szCs w:val="20"/>
        </w:rPr>
        <w:t>Stairs and all stair components shall conform to the requirements of Section 4.0 STRUCTURAL.</w:t>
      </w:r>
    </w:p>
    <w:p w14:paraId="1F2BCA9B" w14:textId="77777777" w:rsidR="00FA74DD" w:rsidRPr="008E1C31" w:rsidRDefault="00FA74DD" w:rsidP="00FA74DD">
      <w:pPr>
        <w:jc w:val="left"/>
        <w:rPr>
          <w:rFonts w:cs="Courier New"/>
          <w:szCs w:val="20"/>
        </w:rPr>
      </w:pPr>
    </w:p>
    <w:p w14:paraId="6E086B95" w14:textId="0366EDAA" w:rsidR="007151F8" w:rsidRPr="008E1C31" w:rsidRDefault="007151F8" w:rsidP="007151F8">
      <w:pPr>
        <w:jc w:val="left"/>
        <w:rPr>
          <w:rFonts w:cs="Courier New"/>
          <w:szCs w:val="20"/>
        </w:rPr>
      </w:pPr>
      <w:r w:rsidRPr="008E1C31">
        <w:rPr>
          <w:rFonts w:cs="Courier New"/>
          <w:szCs w:val="20"/>
        </w:rPr>
        <w:t>3.4.4.1</w:t>
      </w:r>
      <w:r w:rsidR="009171DB">
        <w:rPr>
          <w:rFonts w:cs="Courier New"/>
          <w:szCs w:val="20"/>
        </w:rPr>
        <w:t>0</w:t>
      </w:r>
      <w:r w:rsidRPr="008E1C31">
        <w:rPr>
          <w:rFonts w:cs="Courier New"/>
          <w:szCs w:val="20"/>
        </w:rPr>
        <w:t xml:space="preserve"> EXPOSED PIPES</w:t>
      </w:r>
    </w:p>
    <w:p w14:paraId="541413B6" w14:textId="2AC01F8F" w:rsidR="007151F8" w:rsidRPr="008E1C31" w:rsidRDefault="00D84A00" w:rsidP="007151F8">
      <w:pPr>
        <w:jc w:val="left"/>
        <w:rPr>
          <w:rFonts w:cs="Courier New"/>
          <w:color w:val="000000"/>
          <w:szCs w:val="20"/>
        </w:rPr>
      </w:pPr>
      <w:r>
        <w:rPr>
          <w:rFonts w:cs="Courier New"/>
          <w:color w:val="000000"/>
          <w:szCs w:val="20"/>
        </w:rPr>
        <w:t xml:space="preserve">Design for painting of </w:t>
      </w:r>
      <w:r w:rsidR="007151F8" w:rsidRPr="008E1C31">
        <w:rPr>
          <w:rFonts w:cs="Courier New"/>
          <w:color w:val="000000"/>
          <w:szCs w:val="20"/>
        </w:rPr>
        <w:t xml:space="preserve">all exposed ferrous piping.  Paint system shall be one coat of rust inhibitive primer and two coats of finish for all pipes that are not painted. Pipes that are already painted shall be cleaned and painted with adequate coats to </w:t>
      </w:r>
      <w:r w:rsidR="00021070">
        <w:rPr>
          <w:rFonts w:cs="Courier New"/>
          <w:color w:val="000000"/>
          <w:szCs w:val="20"/>
        </w:rPr>
        <w:t>Design</w:t>
      </w:r>
      <w:r w:rsidR="007151F8" w:rsidRPr="008E1C31">
        <w:rPr>
          <w:rFonts w:cs="Courier New"/>
          <w:color w:val="000000"/>
          <w:szCs w:val="20"/>
        </w:rPr>
        <w:t xml:space="preserve"> uniformity with newly painted surfaces. Finish coat paint shall be an alkyd base paint. Color shall be as approved by the COR.</w:t>
      </w:r>
    </w:p>
    <w:p w14:paraId="21450C34" w14:textId="77777777" w:rsidR="007151F8" w:rsidRPr="008E1C31" w:rsidRDefault="007151F8" w:rsidP="00FA74DD">
      <w:pPr>
        <w:jc w:val="left"/>
        <w:rPr>
          <w:rFonts w:cs="Courier New"/>
          <w:szCs w:val="20"/>
        </w:rPr>
      </w:pPr>
    </w:p>
    <w:p w14:paraId="70F1ED9F" w14:textId="77777777" w:rsidR="00AF5EA4" w:rsidRPr="008E1C31" w:rsidRDefault="00AF5EA4" w:rsidP="00E20398">
      <w:pPr>
        <w:jc w:val="left"/>
        <w:rPr>
          <w:rFonts w:cs="Courier New"/>
          <w:szCs w:val="20"/>
        </w:rPr>
      </w:pPr>
      <w:r w:rsidRPr="008E1C31">
        <w:rPr>
          <w:rFonts w:cs="Courier New"/>
          <w:szCs w:val="20"/>
        </w:rPr>
        <w:t>3.4.</w:t>
      </w:r>
      <w:r w:rsidR="007151F8" w:rsidRPr="008E1C31">
        <w:rPr>
          <w:rFonts w:cs="Courier New"/>
          <w:szCs w:val="20"/>
        </w:rPr>
        <w:t>5</w:t>
      </w:r>
      <w:r w:rsidRPr="008E1C31">
        <w:rPr>
          <w:rFonts w:cs="Courier New"/>
          <w:szCs w:val="20"/>
        </w:rPr>
        <w:t xml:space="preserve"> SPECIAL </w:t>
      </w:r>
      <w:r w:rsidR="007151F8" w:rsidRPr="008E1C31">
        <w:rPr>
          <w:rFonts w:cs="Courier New"/>
          <w:szCs w:val="20"/>
        </w:rPr>
        <w:t>FACILITIES</w:t>
      </w:r>
    </w:p>
    <w:p w14:paraId="0C35D896" w14:textId="1D9C96E3" w:rsidR="00AF5EA4" w:rsidRPr="008E1C31" w:rsidRDefault="00021070" w:rsidP="00E20398">
      <w:pPr>
        <w:jc w:val="left"/>
        <w:rPr>
          <w:rFonts w:cs="Courier New"/>
          <w:szCs w:val="20"/>
        </w:rPr>
      </w:pPr>
      <w:r>
        <w:rPr>
          <w:rFonts w:cs="Courier New"/>
          <w:szCs w:val="20"/>
        </w:rPr>
        <w:lastRenderedPageBreak/>
        <w:t>Design</w:t>
      </w:r>
      <w:r w:rsidR="00AF5EA4" w:rsidRPr="008E1C31">
        <w:rPr>
          <w:rFonts w:cs="Courier New"/>
          <w:szCs w:val="20"/>
        </w:rPr>
        <w:t xml:space="preserve"> the following special </w:t>
      </w:r>
      <w:r w:rsidR="007151F8" w:rsidRPr="008E1C31">
        <w:rPr>
          <w:rFonts w:cs="Courier New"/>
          <w:szCs w:val="20"/>
        </w:rPr>
        <w:t xml:space="preserve">facilities </w:t>
      </w:r>
      <w:r w:rsidR="00AF5EA4" w:rsidRPr="008E1C31">
        <w:rPr>
          <w:rFonts w:cs="Courier New"/>
          <w:szCs w:val="20"/>
        </w:rPr>
        <w:t>in the locations described below.</w:t>
      </w:r>
    </w:p>
    <w:p w14:paraId="08C2B4A8" w14:textId="77777777" w:rsidR="00AF5EA4" w:rsidRPr="008E1C31" w:rsidRDefault="00AF5EA4" w:rsidP="00E20398">
      <w:pPr>
        <w:jc w:val="left"/>
        <w:rPr>
          <w:rFonts w:cs="Courier New"/>
          <w:szCs w:val="20"/>
        </w:rPr>
      </w:pPr>
    </w:p>
    <w:p w14:paraId="26297A7E" w14:textId="77777777" w:rsidR="0014243F" w:rsidRPr="008E1C31" w:rsidRDefault="0014243F" w:rsidP="00CB419C">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 xml:space="preserve"> SIGNAGE</w:t>
      </w:r>
    </w:p>
    <w:p w14:paraId="204CF543" w14:textId="179BD7C8" w:rsidR="00C51046" w:rsidRPr="008E1C31" w:rsidRDefault="00021070" w:rsidP="00CB419C">
      <w:pPr>
        <w:jc w:val="left"/>
        <w:rPr>
          <w:rFonts w:cs="Courier New"/>
          <w:szCs w:val="20"/>
        </w:rPr>
      </w:pPr>
      <w:r>
        <w:rPr>
          <w:rFonts w:cs="Courier New"/>
          <w:szCs w:val="20"/>
        </w:rPr>
        <w:t>Design</w:t>
      </w:r>
      <w:r w:rsidR="00C51046" w:rsidRPr="008E1C31">
        <w:rPr>
          <w:rFonts w:cs="Courier New"/>
          <w:szCs w:val="20"/>
        </w:rPr>
        <w:t xml:space="preserve"> all signage in accordance with UFC 3-120-01 Design: Sign Standards</w:t>
      </w:r>
      <w:r w:rsidR="00050670" w:rsidRPr="008E1C31">
        <w:rPr>
          <w:rFonts w:cs="Courier New"/>
          <w:szCs w:val="20"/>
        </w:rPr>
        <w:t xml:space="preserve"> and </w:t>
      </w:r>
      <w:r w:rsidR="00C51046" w:rsidRPr="008E1C31">
        <w:rPr>
          <w:rFonts w:cs="Courier New"/>
          <w:szCs w:val="20"/>
        </w:rPr>
        <w:t>Host Nation standards.</w:t>
      </w:r>
    </w:p>
    <w:p w14:paraId="4369DBBD" w14:textId="77777777" w:rsidR="00C51046" w:rsidRPr="008E1C31" w:rsidRDefault="00C51046" w:rsidP="00CB419C">
      <w:pPr>
        <w:jc w:val="left"/>
        <w:rPr>
          <w:rFonts w:cs="Courier New"/>
          <w:szCs w:val="20"/>
        </w:rPr>
      </w:pPr>
    </w:p>
    <w:p w14:paraId="4F1FB7AD" w14:textId="77777777" w:rsidR="0014243F" w:rsidRPr="008E1C31" w:rsidRDefault="0014243F" w:rsidP="00CB419C">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.1 INTERIOR SIGNAGE</w:t>
      </w:r>
    </w:p>
    <w:p w14:paraId="0ED655C5" w14:textId="4EE39884" w:rsidR="00C51046" w:rsidRPr="008E1C31" w:rsidRDefault="00021070" w:rsidP="00CB419C">
      <w:pPr>
        <w:jc w:val="left"/>
        <w:rPr>
          <w:rFonts w:cs="Courier New"/>
          <w:szCs w:val="20"/>
        </w:rPr>
      </w:pPr>
      <w:r>
        <w:rPr>
          <w:rFonts w:cs="Courier New"/>
          <w:szCs w:val="20"/>
        </w:rPr>
        <w:t>Design</w:t>
      </w:r>
      <w:r w:rsidR="00C51046" w:rsidRPr="008E1C31">
        <w:rPr>
          <w:rFonts w:cs="Courier New"/>
          <w:szCs w:val="20"/>
        </w:rPr>
        <w:t xml:space="preserve"> industry standard aluminum or second-surface painted acrylic signs with applied graphics. All interior signs shall be of the same material and construction type, with a coordinated text and graphical appearance. </w:t>
      </w:r>
    </w:p>
    <w:p w14:paraId="4FA52BF3" w14:textId="77777777" w:rsidR="00C51046" w:rsidRPr="008E1C31" w:rsidRDefault="00C51046" w:rsidP="00CB419C">
      <w:pPr>
        <w:jc w:val="left"/>
        <w:rPr>
          <w:rFonts w:cs="Courier New"/>
          <w:szCs w:val="20"/>
        </w:rPr>
      </w:pPr>
    </w:p>
    <w:p w14:paraId="0E93EAC3" w14:textId="77777777" w:rsidR="00C51046" w:rsidRPr="008E1C31" w:rsidRDefault="00C51046" w:rsidP="00CB419C">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.1.1 INTERIOR ROOM SIGNAGE</w:t>
      </w:r>
    </w:p>
    <w:p w14:paraId="5BA1FA61" w14:textId="6D54A437" w:rsidR="0014243F" w:rsidRPr="008E1C31" w:rsidRDefault="00021070" w:rsidP="00CB419C">
      <w:pPr>
        <w:jc w:val="left"/>
        <w:rPr>
          <w:rFonts w:cs="Courier New"/>
          <w:szCs w:val="20"/>
        </w:rPr>
      </w:pPr>
      <w:r>
        <w:rPr>
          <w:rFonts w:cs="Courier New"/>
          <w:szCs w:val="20"/>
        </w:rPr>
        <w:t>Design</w:t>
      </w:r>
      <w:r w:rsidR="0014243F" w:rsidRPr="008E1C31">
        <w:rPr>
          <w:rFonts w:cs="Courier New"/>
          <w:szCs w:val="20"/>
        </w:rPr>
        <w:t xml:space="preserve"> interior </w:t>
      </w:r>
      <w:r w:rsidR="00C51046" w:rsidRPr="008E1C31">
        <w:rPr>
          <w:rFonts w:cs="Courier New"/>
          <w:szCs w:val="20"/>
        </w:rPr>
        <w:t xml:space="preserve">room identification </w:t>
      </w:r>
      <w:r w:rsidR="0014243F" w:rsidRPr="008E1C31">
        <w:rPr>
          <w:rFonts w:cs="Courier New"/>
          <w:szCs w:val="20"/>
        </w:rPr>
        <w:t xml:space="preserve">signage for each room. </w:t>
      </w:r>
      <w:r w:rsidR="00C51046" w:rsidRPr="008E1C31">
        <w:rPr>
          <w:rFonts w:cs="Courier New"/>
          <w:szCs w:val="20"/>
        </w:rPr>
        <w:t xml:space="preserve">For room signs on offices, </w:t>
      </w:r>
      <w:r>
        <w:rPr>
          <w:rFonts w:cs="Courier New"/>
          <w:szCs w:val="20"/>
        </w:rPr>
        <w:t>Design</w:t>
      </w:r>
      <w:r w:rsidR="00C51046" w:rsidRPr="008E1C31">
        <w:rPr>
          <w:rFonts w:cs="Courier New"/>
          <w:szCs w:val="20"/>
        </w:rPr>
        <w:t xml:space="preserve"> two slots for paper inserts to allow the User to readily change information such as room name and employee name. Where applicable, </w:t>
      </w:r>
      <w:r>
        <w:rPr>
          <w:rFonts w:cs="Courier New"/>
          <w:szCs w:val="20"/>
        </w:rPr>
        <w:t>Design</w:t>
      </w:r>
      <w:r w:rsidR="00C51046" w:rsidRPr="008E1C31">
        <w:rPr>
          <w:rFonts w:cs="Courier New"/>
          <w:szCs w:val="20"/>
        </w:rPr>
        <w:t xml:space="preserve"> corresponding inte</w:t>
      </w:r>
      <w:r w:rsidR="001C0828" w:rsidRPr="008E1C31">
        <w:rPr>
          <w:rFonts w:cs="Courier New"/>
          <w:szCs w:val="20"/>
        </w:rPr>
        <w:t>rnational icons/symbols on room</w:t>
      </w:r>
      <w:r w:rsidR="00C51046" w:rsidRPr="008E1C31">
        <w:rPr>
          <w:rFonts w:cs="Courier New"/>
          <w:szCs w:val="20"/>
        </w:rPr>
        <w:t xml:space="preserve"> signs (for example: toilet rooms</w:t>
      </w:r>
      <w:r w:rsidR="001C0828" w:rsidRPr="008E1C31">
        <w:rPr>
          <w:rFonts w:cs="Courier New"/>
          <w:szCs w:val="20"/>
        </w:rPr>
        <w:t xml:space="preserve"> and stairs</w:t>
      </w:r>
      <w:r w:rsidR="00C51046" w:rsidRPr="008E1C31">
        <w:rPr>
          <w:rFonts w:cs="Courier New"/>
          <w:szCs w:val="20"/>
        </w:rPr>
        <w:t xml:space="preserve">). </w:t>
      </w:r>
      <w:r w:rsidR="001C0828" w:rsidRPr="008E1C31">
        <w:rPr>
          <w:rFonts w:cs="Courier New"/>
          <w:szCs w:val="20"/>
        </w:rPr>
        <w:t>Signage shall be surface mounted with concealed mechanical fasteners adjacent to room entry doors.</w:t>
      </w:r>
    </w:p>
    <w:p w14:paraId="700F3646" w14:textId="77777777" w:rsidR="001C0828" w:rsidRPr="008E1C31" w:rsidRDefault="001C0828" w:rsidP="00CB419C">
      <w:pPr>
        <w:jc w:val="left"/>
        <w:rPr>
          <w:rFonts w:cs="Courier New"/>
          <w:szCs w:val="20"/>
        </w:rPr>
      </w:pPr>
    </w:p>
    <w:p w14:paraId="12A20FDF" w14:textId="1AF9804E" w:rsidR="001C0828" w:rsidRPr="008E1C31" w:rsidRDefault="001C0828" w:rsidP="00CB419C">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.1.</w:t>
      </w:r>
      <w:r w:rsidR="009171DB">
        <w:rPr>
          <w:rFonts w:cs="Courier New"/>
          <w:szCs w:val="20"/>
        </w:rPr>
        <w:t>2</w:t>
      </w:r>
      <w:r w:rsidRPr="008E1C31">
        <w:rPr>
          <w:rFonts w:cs="Courier New"/>
          <w:szCs w:val="20"/>
        </w:rPr>
        <w:t xml:space="preserve"> </w:t>
      </w:r>
      <w:r w:rsidR="00050670" w:rsidRPr="008E1C31">
        <w:rPr>
          <w:rFonts w:cs="Courier New"/>
          <w:szCs w:val="20"/>
        </w:rPr>
        <w:t xml:space="preserve">INTERIOR </w:t>
      </w:r>
      <w:r w:rsidRPr="008E1C31">
        <w:rPr>
          <w:rFonts w:cs="Courier New"/>
          <w:szCs w:val="20"/>
        </w:rPr>
        <w:t>REGULATORY SIGNAGE</w:t>
      </w:r>
    </w:p>
    <w:p w14:paraId="6E479BFA" w14:textId="205B9BC2" w:rsidR="001C0828" w:rsidRPr="008E1C31" w:rsidRDefault="00021070" w:rsidP="00CB419C">
      <w:pPr>
        <w:jc w:val="left"/>
        <w:rPr>
          <w:rFonts w:cs="Courier New"/>
          <w:szCs w:val="20"/>
        </w:rPr>
      </w:pPr>
      <w:r>
        <w:rPr>
          <w:rFonts w:cs="Courier New"/>
          <w:szCs w:val="20"/>
        </w:rPr>
        <w:t>Design</w:t>
      </w:r>
      <w:r w:rsidR="001C0828" w:rsidRPr="008E1C31">
        <w:rPr>
          <w:rFonts w:cs="Courier New"/>
          <w:szCs w:val="20"/>
        </w:rPr>
        <w:t xml:space="preserve"> the following regulatory signs in the indicated locations with the indicated minimum quantities. Where applicable, </w:t>
      </w:r>
      <w:r>
        <w:rPr>
          <w:rFonts w:cs="Courier New"/>
          <w:szCs w:val="20"/>
        </w:rPr>
        <w:t>Design</w:t>
      </w:r>
      <w:r w:rsidR="001C0828" w:rsidRPr="008E1C31">
        <w:rPr>
          <w:rFonts w:cs="Courier New"/>
          <w:szCs w:val="20"/>
        </w:rPr>
        <w:t xml:space="preserve"> corresponding international icon/symbol on signs:</w:t>
      </w:r>
    </w:p>
    <w:p w14:paraId="4C37A7FA" w14:textId="77777777" w:rsidR="001C0828" w:rsidRPr="008E1C31" w:rsidRDefault="001C0828" w:rsidP="005911C8">
      <w:pPr>
        <w:pStyle w:val="BodyText"/>
        <w:numPr>
          <w:ilvl w:val="0"/>
          <w:numId w:val="15"/>
        </w:numPr>
        <w:spacing w:after="0"/>
        <w:jc w:val="left"/>
        <w:rPr>
          <w:rFonts w:ascii="Courier New" w:hAnsi="Courier New" w:cs="Courier New"/>
          <w:szCs w:val="20"/>
        </w:rPr>
      </w:pPr>
      <w:r w:rsidRPr="008E1C31">
        <w:rPr>
          <w:rFonts w:ascii="Courier New" w:hAnsi="Courier New" w:cs="Courier New"/>
          <w:szCs w:val="20"/>
        </w:rPr>
        <w:t xml:space="preserve">One of the following regulatory signs at each door </w:t>
      </w:r>
      <w:r w:rsidR="00264C78" w:rsidRPr="008E1C31">
        <w:rPr>
          <w:rFonts w:ascii="Courier New" w:hAnsi="Courier New" w:cs="Courier New"/>
          <w:szCs w:val="20"/>
        </w:rPr>
        <w:t>equipped with IDS</w:t>
      </w:r>
      <w:r w:rsidRPr="008E1C31">
        <w:rPr>
          <w:rFonts w:ascii="Courier New" w:hAnsi="Courier New" w:cs="Courier New"/>
          <w:szCs w:val="20"/>
        </w:rPr>
        <w:t>:</w:t>
      </w:r>
    </w:p>
    <w:p w14:paraId="0E33F9DD" w14:textId="77777777" w:rsidR="001C0828" w:rsidRPr="008E1C31" w:rsidRDefault="001C0828" w:rsidP="005911C8">
      <w:pPr>
        <w:pStyle w:val="BodyText"/>
        <w:numPr>
          <w:ilvl w:val="1"/>
          <w:numId w:val="15"/>
        </w:numPr>
        <w:spacing w:after="0"/>
        <w:jc w:val="left"/>
        <w:rPr>
          <w:rFonts w:ascii="Courier New" w:hAnsi="Courier New" w:cs="Courier New"/>
          <w:szCs w:val="20"/>
        </w:rPr>
      </w:pPr>
      <w:r w:rsidRPr="008E1C31">
        <w:rPr>
          <w:rFonts w:ascii="Courier New" w:hAnsi="Courier New" w:cs="Courier New"/>
          <w:szCs w:val="20"/>
        </w:rPr>
        <w:t>Message: “</w:t>
      </w:r>
      <w:r w:rsidR="00264C78" w:rsidRPr="008E1C31">
        <w:rPr>
          <w:rFonts w:ascii="Courier New" w:hAnsi="Courier New" w:cs="Courier New"/>
          <w:szCs w:val="20"/>
        </w:rPr>
        <w:t>This Facility is Protected by an Alarm System. Unauthorized entry is prohibited. Violators will be prosecuted under the provisions of the UCMJ or other applicable laws”</w:t>
      </w:r>
    </w:p>
    <w:p w14:paraId="7B05572B" w14:textId="77777777" w:rsidR="00264C78" w:rsidRPr="008E1C31" w:rsidRDefault="00264C78" w:rsidP="00CB419C">
      <w:pPr>
        <w:jc w:val="left"/>
        <w:rPr>
          <w:rFonts w:cs="Courier New"/>
          <w:szCs w:val="20"/>
        </w:rPr>
      </w:pPr>
    </w:p>
    <w:p w14:paraId="16EDFC31" w14:textId="77777777" w:rsidR="00CF466F" w:rsidRPr="008E1C31" w:rsidRDefault="00CF466F" w:rsidP="00CB419C">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.2 EXTERIOR SIGNAGE</w:t>
      </w:r>
    </w:p>
    <w:p w14:paraId="42F0A91C" w14:textId="5CF46F6C" w:rsidR="00CF466F" w:rsidRPr="008E1C31" w:rsidRDefault="00021070" w:rsidP="00CB419C">
      <w:pPr>
        <w:jc w:val="left"/>
        <w:rPr>
          <w:rFonts w:cs="Courier New"/>
          <w:szCs w:val="20"/>
        </w:rPr>
      </w:pPr>
      <w:r>
        <w:rPr>
          <w:rFonts w:cs="Courier New"/>
          <w:szCs w:val="20"/>
        </w:rPr>
        <w:t>Design</w:t>
      </w:r>
      <w:r w:rsidR="00CF466F" w:rsidRPr="008E1C31">
        <w:rPr>
          <w:rFonts w:cs="Courier New"/>
          <w:szCs w:val="20"/>
        </w:rPr>
        <w:t xml:space="preserve"> exterior signage as described below. All exterior signs shall be constructed from corrosion resistant materials and be made for continuous exposure to the elements.</w:t>
      </w:r>
    </w:p>
    <w:p w14:paraId="259471B0" w14:textId="77777777" w:rsidR="00CF466F" w:rsidRPr="008E1C31" w:rsidRDefault="00CF466F" w:rsidP="00CB419C">
      <w:pPr>
        <w:jc w:val="left"/>
        <w:rPr>
          <w:rFonts w:cs="Courier New"/>
          <w:szCs w:val="20"/>
        </w:rPr>
      </w:pPr>
    </w:p>
    <w:p w14:paraId="4ADA3099" w14:textId="77777777" w:rsidR="00EA0C7D" w:rsidRPr="008E1C31" w:rsidRDefault="00EA0C7D" w:rsidP="00EA0C7D">
      <w:pPr>
        <w:jc w:val="left"/>
        <w:rPr>
          <w:rFonts w:cs="Courier New"/>
          <w:szCs w:val="20"/>
        </w:rPr>
      </w:pPr>
      <w:r w:rsidRPr="008E1C31">
        <w:rPr>
          <w:rFonts w:cs="Courier New"/>
          <w:szCs w:val="20"/>
        </w:rPr>
        <w:t>3.4.</w:t>
      </w:r>
      <w:r w:rsidR="007151F8" w:rsidRPr="008E1C31">
        <w:rPr>
          <w:rFonts w:cs="Courier New"/>
          <w:szCs w:val="20"/>
        </w:rPr>
        <w:t>6</w:t>
      </w:r>
      <w:r w:rsidRPr="008E1C31">
        <w:rPr>
          <w:rFonts w:cs="Courier New"/>
          <w:szCs w:val="20"/>
        </w:rPr>
        <w:t>.2.</w:t>
      </w:r>
      <w:r w:rsidR="00050670" w:rsidRPr="008E1C31">
        <w:rPr>
          <w:rFonts w:cs="Courier New"/>
          <w:szCs w:val="20"/>
        </w:rPr>
        <w:t>1</w:t>
      </w:r>
      <w:r w:rsidRPr="008E1C31">
        <w:rPr>
          <w:rFonts w:cs="Courier New"/>
          <w:szCs w:val="20"/>
        </w:rPr>
        <w:t xml:space="preserve"> EXTERIOR </w:t>
      </w:r>
      <w:r w:rsidR="00050670" w:rsidRPr="008E1C31">
        <w:rPr>
          <w:rFonts w:cs="Courier New"/>
          <w:szCs w:val="20"/>
        </w:rPr>
        <w:t>BUILDING NUMBER</w:t>
      </w:r>
      <w:r w:rsidRPr="008E1C31">
        <w:rPr>
          <w:rFonts w:cs="Courier New"/>
          <w:szCs w:val="20"/>
        </w:rPr>
        <w:t xml:space="preserve"> SIGN</w:t>
      </w:r>
    </w:p>
    <w:p w14:paraId="2F87383F" w14:textId="06AD9821" w:rsidR="00EA0C7D" w:rsidRPr="008E1C31" w:rsidRDefault="00021070" w:rsidP="00050670">
      <w:pPr>
        <w:jc w:val="left"/>
        <w:rPr>
          <w:rFonts w:cs="Courier New"/>
          <w:szCs w:val="20"/>
        </w:rPr>
      </w:pPr>
      <w:r>
        <w:rPr>
          <w:rFonts w:cs="Courier New"/>
          <w:szCs w:val="20"/>
        </w:rPr>
        <w:t>Design</w:t>
      </w:r>
      <w:r w:rsidR="00EA0C7D" w:rsidRPr="008E1C31">
        <w:rPr>
          <w:rFonts w:cs="Courier New"/>
          <w:szCs w:val="20"/>
        </w:rPr>
        <w:t xml:space="preserve"> exterior </w:t>
      </w:r>
      <w:r w:rsidR="00050670" w:rsidRPr="008E1C31">
        <w:rPr>
          <w:rFonts w:cs="Courier New"/>
          <w:szCs w:val="20"/>
        </w:rPr>
        <w:t>building</w:t>
      </w:r>
      <w:r w:rsidR="00EA0C7D" w:rsidRPr="008E1C31">
        <w:rPr>
          <w:rFonts w:cs="Courier New"/>
          <w:szCs w:val="20"/>
        </w:rPr>
        <w:t xml:space="preserve"> identification signage for each </w:t>
      </w:r>
      <w:r w:rsidR="00050670" w:rsidRPr="008E1C31">
        <w:rPr>
          <w:rFonts w:cs="Courier New"/>
          <w:szCs w:val="20"/>
        </w:rPr>
        <w:t>building</w:t>
      </w:r>
      <w:r w:rsidR="00EA0C7D" w:rsidRPr="008E1C31">
        <w:rPr>
          <w:rFonts w:cs="Courier New"/>
          <w:szCs w:val="20"/>
        </w:rPr>
        <w:t xml:space="preserve">. Sign plate shall be factory finished made from corrosion resistant metal or acrylic plastic with holes to fasten sign on walls with screws and expansion shield. Signage shall be surface mounted with concealed mechanical fasteners </w:t>
      </w:r>
      <w:r w:rsidR="00050670" w:rsidRPr="008E1C31">
        <w:rPr>
          <w:rFonts w:cs="Courier New"/>
          <w:szCs w:val="20"/>
        </w:rPr>
        <w:t>at building corners</w:t>
      </w:r>
      <w:r w:rsidR="00EA0C7D" w:rsidRPr="008E1C31">
        <w:rPr>
          <w:rFonts w:cs="Courier New"/>
          <w:szCs w:val="20"/>
        </w:rPr>
        <w:t xml:space="preserve">. </w:t>
      </w:r>
      <w:r w:rsidR="00050670" w:rsidRPr="008E1C31">
        <w:rPr>
          <w:rFonts w:cs="Courier New"/>
          <w:szCs w:val="20"/>
        </w:rPr>
        <w:t>Coordinate sign appearance, buildings numbers, and mounting location with COR prior to procuring the signs.</w:t>
      </w:r>
    </w:p>
    <w:p w14:paraId="71859A7B" w14:textId="77777777" w:rsidR="00EA0C7D" w:rsidRPr="008E1C31" w:rsidRDefault="00EA0C7D" w:rsidP="00CB419C">
      <w:pPr>
        <w:jc w:val="left"/>
        <w:rPr>
          <w:rFonts w:cs="Courier New"/>
          <w:szCs w:val="20"/>
        </w:rPr>
      </w:pPr>
    </w:p>
    <w:p w14:paraId="2D845978" w14:textId="6E6C4E2D" w:rsidR="00050670" w:rsidRPr="008E1C31" w:rsidRDefault="00050670" w:rsidP="00050670">
      <w:pPr>
        <w:jc w:val="left"/>
        <w:rPr>
          <w:rFonts w:cs="Courier New"/>
          <w:szCs w:val="20"/>
        </w:rPr>
      </w:pPr>
      <w:r w:rsidRPr="008E1C31">
        <w:rPr>
          <w:rFonts w:cs="Courier New"/>
          <w:szCs w:val="20"/>
        </w:rPr>
        <w:t>3.4.6.2.</w:t>
      </w:r>
      <w:r w:rsidR="009171DB">
        <w:rPr>
          <w:rFonts w:cs="Courier New"/>
          <w:szCs w:val="20"/>
        </w:rPr>
        <w:t>2</w:t>
      </w:r>
      <w:r w:rsidRPr="008E1C31">
        <w:rPr>
          <w:rFonts w:cs="Courier New"/>
          <w:szCs w:val="20"/>
        </w:rPr>
        <w:t xml:space="preserve"> EXTERIOR REGULATORY SIGNAGE</w:t>
      </w:r>
    </w:p>
    <w:p w14:paraId="496922F1" w14:textId="3C1503B8" w:rsidR="00050670" w:rsidRPr="008E1C31" w:rsidRDefault="00021070" w:rsidP="00050670">
      <w:pPr>
        <w:jc w:val="left"/>
        <w:rPr>
          <w:rFonts w:cs="Courier New"/>
          <w:szCs w:val="20"/>
        </w:rPr>
      </w:pPr>
      <w:r>
        <w:rPr>
          <w:rFonts w:cs="Courier New"/>
          <w:szCs w:val="20"/>
        </w:rPr>
        <w:t>Design</w:t>
      </w:r>
      <w:r w:rsidR="00050670" w:rsidRPr="008E1C31">
        <w:rPr>
          <w:rFonts w:cs="Courier New"/>
          <w:szCs w:val="20"/>
        </w:rPr>
        <w:t xml:space="preserve"> the following regulatory signs in the indicated locations with the indicated minimum quantities. Where applicable, </w:t>
      </w:r>
      <w:r>
        <w:rPr>
          <w:rFonts w:cs="Courier New"/>
          <w:szCs w:val="20"/>
        </w:rPr>
        <w:t>Design</w:t>
      </w:r>
      <w:r w:rsidR="00050670" w:rsidRPr="008E1C31">
        <w:rPr>
          <w:rFonts w:cs="Courier New"/>
          <w:szCs w:val="20"/>
        </w:rPr>
        <w:t xml:space="preserve"> corresponding international icon/symbol on signs:</w:t>
      </w:r>
    </w:p>
    <w:p w14:paraId="616E42ED" w14:textId="77777777" w:rsidR="00050670" w:rsidRPr="008E1C31" w:rsidRDefault="00050670" w:rsidP="005911C8">
      <w:pPr>
        <w:pStyle w:val="BodyText"/>
        <w:numPr>
          <w:ilvl w:val="0"/>
          <w:numId w:val="27"/>
        </w:numPr>
        <w:spacing w:after="0"/>
        <w:jc w:val="left"/>
        <w:rPr>
          <w:rFonts w:ascii="Courier New" w:hAnsi="Courier New" w:cs="Courier New"/>
          <w:szCs w:val="20"/>
        </w:rPr>
      </w:pPr>
      <w:r w:rsidRPr="008E1C31">
        <w:rPr>
          <w:rFonts w:ascii="Courier New" w:hAnsi="Courier New" w:cs="Courier New"/>
          <w:szCs w:val="20"/>
        </w:rPr>
        <w:t>One of the following regulatory signs at each door</w:t>
      </w:r>
      <w:r w:rsidR="001B400B" w:rsidRPr="008E1C31">
        <w:rPr>
          <w:rFonts w:ascii="Courier New" w:hAnsi="Courier New" w:cs="Courier New"/>
          <w:szCs w:val="20"/>
        </w:rPr>
        <w:t xml:space="preserve"> or gate equipped with intrusion detection system (I</w:t>
      </w:r>
      <w:r w:rsidRPr="008E1C31">
        <w:rPr>
          <w:rFonts w:ascii="Courier New" w:hAnsi="Courier New" w:cs="Courier New"/>
          <w:szCs w:val="20"/>
        </w:rPr>
        <w:t>DS</w:t>
      </w:r>
      <w:r w:rsidR="001B400B" w:rsidRPr="008E1C31">
        <w:rPr>
          <w:rFonts w:ascii="Courier New" w:hAnsi="Courier New" w:cs="Courier New"/>
          <w:szCs w:val="20"/>
        </w:rPr>
        <w:t>)</w:t>
      </w:r>
      <w:r w:rsidRPr="008E1C31">
        <w:rPr>
          <w:rFonts w:ascii="Courier New" w:hAnsi="Courier New" w:cs="Courier New"/>
          <w:szCs w:val="20"/>
        </w:rPr>
        <w:t>:</w:t>
      </w:r>
    </w:p>
    <w:p w14:paraId="5E0A73F5" w14:textId="77777777" w:rsidR="00050670" w:rsidRPr="008E1C31" w:rsidRDefault="00050670" w:rsidP="005911C8">
      <w:pPr>
        <w:pStyle w:val="BodyText"/>
        <w:numPr>
          <w:ilvl w:val="1"/>
          <w:numId w:val="27"/>
        </w:numPr>
        <w:spacing w:after="0"/>
        <w:jc w:val="left"/>
        <w:rPr>
          <w:rFonts w:ascii="Courier New" w:hAnsi="Courier New" w:cs="Courier New"/>
          <w:szCs w:val="20"/>
        </w:rPr>
      </w:pPr>
      <w:r w:rsidRPr="008E1C31">
        <w:rPr>
          <w:rFonts w:ascii="Courier New" w:hAnsi="Courier New" w:cs="Courier New"/>
          <w:szCs w:val="20"/>
        </w:rPr>
        <w:t>Message: “This Facility is Protected by an Alarm System. Unauthorized entry is prohibited. Violators will be prosecuted under the provisions of the UCMJ or other applicable laws”</w:t>
      </w:r>
    </w:p>
    <w:p w14:paraId="520F737E" w14:textId="77777777" w:rsidR="00050670" w:rsidRPr="008E1C31" w:rsidRDefault="00050670" w:rsidP="005911C8">
      <w:pPr>
        <w:pStyle w:val="BodyText"/>
        <w:numPr>
          <w:ilvl w:val="0"/>
          <w:numId w:val="27"/>
        </w:numPr>
        <w:spacing w:after="0"/>
        <w:jc w:val="left"/>
        <w:rPr>
          <w:rFonts w:ascii="Courier New" w:hAnsi="Courier New" w:cs="Courier New"/>
          <w:szCs w:val="20"/>
        </w:rPr>
      </w:pPr>
      <w:r w:rsidRPr="008E1C31">
        <w:rPr>
          <w:rFonts w:ascii="Courier New" w:hAnsi="Courier New" w:cs="Courier New"/>
          <w:szCs w:val="20"/>
        </w:rPr>
        <w:t>One of the following regulatory signs at the ladder to the raised antenna platform:</w:t>
      </w:r>
    </w:p>
    <w:p w14:paraId="35CE7B6C" w14:textId="77777777" w:rsidR="00CF466F" w:rsidRPr="008E1C31" w:rsidRDefault="00050670" w:rsidP="005911C8">
      <w:pPr>
        <w:pStyle w:val="BodyText"/>
        <w:numPr>
          <w:ilvl w:val="1"/>
          <w:numId w:val="27"/>
        </w:numPr>
        <w:spacing w:after="0"/>
        <w:jc w:val="left"/>
        <w:rPr>
          <w:rFonts w:ascii="Courier New" w:hAnsi="Courier New" w:cs="Courier New"/>
          <w:szCs w:val="20"/>
        </w:rPr>
      </w:pPr>
      <w:r w:rsidRPr="008E1C31">
        <w:rPr>
          <w:rFonts w:ascii="Courier New" w:hAnsi="Courier New" w:cs="Courier New"/>
          <w:szCs w:val="20"/>
        </w:rPr>
        <w:t>Message: “Caution, RF Radiation Hazard, No Unauthorized Access”, Icon: Non-ionizing Radiation Hazard</w:t>
      </w:r>
    </w:p>
    <w:p w14:paraId="4D619F1F" w14:textId="77777777" w:rsidR="00050670" w:rsidRPr="008E1C31" w:rsidRDefault="00050670" w:rsidP="00050670">
      <w:pPr>
        <w:jc w:val="left"/>
        <w:rPr>
          <w:rFonts w:cs="Courier New"/>
          <w:szCs w:val="20"/>
        </w:rPr>
      </w:pPr>
    </w:p>
    <w:p w14:paraId="52D31556" w14:textId="77777777" w:rsidR="0014243F" w:rsidRPr="008E1C31" w:rsidRDefault="0014243F" w:rsidP="00CB419C">
      <w:pPr>
        <w:pStyle w:val="BodyText"/>
        <w:spacing w:after="0"/>
        <w:jc w:val="left"/>
        <w:rPr>
          <w:rFonts w:ascii="Courier New" w:hAnsi="Courier New" w:cs="Courier New"/>
          <w:szCs w:val="20"/>
        </w:rPr>
      </w:pPr>
      <w:r w:rsidRPr="008E1C31">
        <w:rPr>
          <w:rFonts w:ascii="Courier New" w:hAnsi="Courier New" w:cs="Courier New"/>
          <w:szCs w:val="20"/>
        </w:rPr>
        <w:t>END OF SECTION</w:t>
      </w:r>
      <w:bookmarkStart w:id="22" w:name="OLE_LINK8"/>
      <w:bookmarkStart w:id="23" w:name="OLE_LINK9"/>
    </w:p>
    <w:p w14:paraId="06E65869" w14:textId="77777777" w:rsidR="0014243F" w:rsidRPr="008E1C31" w:rsidRDefault="0014243F" w:rsidP="00CB419C">
      <w:pPr>
        <w:jc w:val="left"/>
        <w:rPr>
          <w:rFonts w:cs="Courier New"/>
          <w:szCs w:val="20"/>
        </w:rPr>
      </w:pPr>
      <w:r w:rsidRPr="008E1C31">
        <w:rPr>
          <w:rFonts w:cs="Courier New"/>
          <w:szCs w:val="20"/>
        </w:rPr>
        <w:lastRenderedPageBreak/>
        <w:br w:type="page"/>
      </w:r>
    </w:p>
    <w:bookmarkEnd w:id="22"/>
    <w:bookmarkEnd w:id="23"/>
    <w:p w14:paraId="4DDA5F14" w14:textId="77777777" w:rsidR="0014243F" w:rsidRPr="008E1C31" w:rsidRDefault="0014243F" w:rsidP="00CB419C">
      <w:pPr>
        <w:jc w:val="left"/>
        <w:rPr>
          <w:rFonts w:cs="Courier New"/>
          <w:szCs w:val="20"/>
        </w:rPr>
      </w:pPr>
    </w:p>
    <w:p w14:paraId="4D7E5F2D" w14:textId="77777777" w:rsidR="006224F1" w:rsidRPr="008E1C31" w:rsidRDefault="006224F1" w:rsidP="006224F1">
      <w:pPr>
        <w:outlineLvl w:val="0"/>
        <w:rPr>
          <w:rFonts w:cs="Courier New"/>
          <w:bCs/>
          <w:color w:val="000000"/>
          <w:szCs w:val="20"/>
        </w:rPr>
      </w:pPr>
      <w:r w:rsidRPr="008E1C31">
        <w:rPr>
          <w:rFonts w:cs="Courier New"/>
          <w:bCs/>
          <w:color w:val="000000"/>
          <w:szCs w:val="20"/>
        </w:rPr>
        <w:t>4.0 STRUCTURAL</w:t>
      </w:r>
    </w:p>
    <w:p w14:paraId="0416242F" w14:textId="77777777" w:rsidR="006224F1" w:rsidRPr="008E1C31" w:rsidRDefault="006224F1" w:rsidP="006224F1">
      <w:pPr>
        <w:rPr>
          <w:rFonts w:cs="Courier New"/>
          <w:szCs w:val="20"/>
        </w:rPr>
      </w:pPr>
      <w:r w:rsidRPr="008E1C31">
        <w:rPr>
          <w:rFonts w:cs="Courier New"/>
          <w:szCs w:val="20"/>
        </w:rPr>
        <w:t xml:space="preserve">4.1 GENERAL </w:t>
      </w:r>
    </w:p>
    <w:p w14:paraId="6076C297" w14:textId="0E2AAAED" w:rsidR="006224F1" w:rsidRPr="008E1C31" w:rsidRDefault="006224F1" w:rsidP="006224F1">
      <w:pPr>
        <w:autoSpaceDE w:val="0"/>
        <w:autoSpaceDN w:val="0"/>
        <w:adjustRightInd w:val="0"/>
        <w:rPr>
          <w:rFonts w:eastAsia="Calibri" w:cs="Courier New"/>
          <w:szCs w:val="20"/>
        </w:rPr>
      </w:pPr>
      <w:r w:rsidRPr="008E1C31">
        <w:rPr>
          <w:rFonts w:cs="Courier New"/>
          <w:color w:val="000000"/>
          <w:szCs w:val="20"/>
        </w:rPr>
        <w:t xml:space="preserve">The </w:t>
      </w:r>
      <w:r w:rsidR="0069136C">
        <w:rPr>
          <w:rFonts w:cs="Courier New"/>
          <w:color w:val="000000"/>
          <w:szCs w:val="20"/>
        </w:rPr>
        <w:t>Consultant</w:t>
      </w:r>
      <w:r w:rsidRPr="008E1C31">
        <w:rPr>
          <w:rFonts w:cs="Courier New"/>
          <w:color w:val="000000"/>
          <w:szCs w:val="20"/>
        </w:rPr>
        <w:t xml:space="preserve"> shall </w:t>
      </w:r>
      <w:r w:rsidR="00D84A00">
        <w:rPr>
          <w:rFonts w:cs="Courier New"/>
          <w:color w:val="000000"/>
          <w:szCs w:val="20"/>
        </w:rPr>
        <w:t>d</w:t>
      </w:r>
      <w:r w:rsidR="00021070">
        <w:rPr>
          <w:rFonts w:cs="Courier New"/>
          <w:color w:val="000000"/>
          <w:szCs w:val="20"/>
        </w:rPr>
        <w:t>esign</w:t>
      </w:r>
      <w:r w:rsidRPr="008E1C31">
        <w:rPr>
          <w:rFonts w:cs="Courier New"/>
          <w:color w:val="000000"/>
          <w:szCs w:val="20"/>
        </w:rPr>
        <w:t xml:space="preserve"> and perform structural engineering design services as required to </w:t>
      </w:r>
      <w:r w:rsidR="00D84A00">
        <w:rPr>
          <w:rFonts w:cs="Courier New"/>
          <w:color w:val="000000"/>
          <w:szCs w:val="20"/>
        </w:rPr>
        <w:t>provide</w:t>
      </w:r>
      <w:r w:rsidRPr="008E1C31">
        <w:rPr>
          <w:rFonts w:cs="Courier New"/>
          <w:color w:val="000000"/>
          <w:szCs w:val="20"/>
        </w:rPr>
        <w:t xml:space="preserve"> a complete, accessible, functional and usable project.</w:t>
      </w:r>
      <w:r w:rsidRPr="008E1C31">
        <w:rPr>
          <w:rFonts w:eastAsia="Calibri" w:cs="Courier New"/>
          <w:szCs w:val="20"/>
        </w:rPr>
        <w:t xml:space="preserve"> </w:t>
      </w:r>
    </w:p>
    <w:p w14:paraId="4713F871" w14:textId="77777777" w:rsidR="006224F1" w:rsidRPr="008E1C31" w:rsidRDefault="006224F1" w:rsidP="006224F1">
      <w:pPr>
        <w:autoSpaceDE w:val="0"/>
        <w:autoSpaceDN w:val="0"/>
        <w:adjustRightInd w:val="0"/>
        <w:rPr>
          <w:rFonts w:eastAsia="Calibri" w:cs="Courier New"/>
          <w:szCs w:val="20"/>
        </w:rPr>
      </w:pPr>
    </w:p>
    <w:p w14:paraId="642EDBDE" w14:textId="27CE7AA3" w:rsidR="006224F1" w:rsidRPr="008E1C31" w:rsidRDefault="006224F1" w:rsidP="006224F1">
      <w:pPr>
        <w:autoSpaceDE w:val="0"/>
        <w:autoSpaceDN w:val="0"/>
        <w:adjustRightInd w:val="0"/>
        <w:rPr>
          <w:rFonts w:eastAsia="Calibri" w:cs="Courier New"/>
          <w:szCs w:val="20"/>
        </w:rPr>
      </w:pPr>
      <w:r w:rsidRPr="008E1C31">
        <w:rPr>
          <w:rFonts w:eastAsia="Calibri" w:cs="Courier New"/>
          <w:szCs w:val="20"/>
        </w:rPr>
        <w:t>The primary structural effort of this project includes</w:t>
      </w:r>
      <w:r w:rsidR="008F3A7D">
        <w:rPr>
          <w:rFonts w:eastAsia="Calibri" w:cs="Courier New"/>
          <w:szCs w:val="20"/>
        </w:rPr>
        <w:t xml:space="preserve"> </w:t>
      </w:r>
    </w:p>
    <w:p w14:paraId="74B5C529" w14:textId="3D8C5AEA" w:rsidR="006224F1" w:rsidRPr="00800A96" w:rsidRDefault="006224F1" w:rsidP="006224F1">
      <w:pPr>
        <w:numPr>
          <w:ilvl w:val="0"/>
          <w:numId w:val="5"/>
        </w:numPr>
        <w:autoSpaceDE w:val="0"/>
        <w:autoSpaceDN w:val="0"/>
        <w:adjustRightInd w:val="0"/>
        <w:jc w:val="left"/>
        <w:rPr>
          <w:rFonts w:eastAsia="Calibri" w:cs="Courier New"/>
          <w:szCs w:val="20"/>
        </w:rPr>
      </w:pPr>
      <w:r w:rsidRPr="00800A96">
        <w:rPr>
          <w:rFonts w:eastAsia="Calibri" w:cs="Courier New"/>
          <w:szCs w:val="20"/>
        </w:rPr>
        <w:t xml:space="preserve">Design </w:t>
      </w:r>
      <w:r w:rsidR="00E9614A" w:rsidRPr="00800A96">
        <w:rPr>
          <w:rFonts w:eastAsia="Calibri" w:cs="Courier New"/>
          <w:szCs w:val="20"/>
        </w:rPr>
        <w:t>B</w:t>
      </w:r>
      <w:r w:rsidRPr="00800A96">
        <w:rPr>
          <w:rFonts w:eastAsia="Calibri" w:cs="Courier New"/>
          <w:szCs w:val="20"/>
        </w:rPr>
        <w:t xml:space="preserve">uilding 1 as </w:t>
      </w:r>
      <w:r w:rsidR="00D84A00" w:rsidRPr="00800A96">
        <w:rPr>
          <w:rFonts w:eastAsia="Calibri" w:cs="Courier New"/>
          <w:szCs w:val="20"/>
        </w:rPr>
        <w:t xml:space="preserve">a form and pour concrete structural system with concrete roof and parapets.  </w:t>
      </w:r>
    </w:p>
    <w:p w14:paraId="798306EE" w14:textId="436495F8" w:rsidR="006224F1" w:rsidRPr="00800A96" w:rsidRDefault="00606F9A" w:rsidP="006224F1">
      <w:pPr>
        <w:numPr>
          <w:ilvl w:val="0"/>
          <w:numId w:val="5"/>
        </w:numPr>
        <w:autoSpaceDE w:val="0"/>
        <w:autoSpaceDN w:val="0"/>
        <w:adjustRightInd w:val="0"/>
        <w:jc w:val="left"/>
        <w:rPr>
          <w:rFonts w:eastAsia="Calibri" w:cs="Courier New"/>
          <w:szCs w:val="20"/>
        </w:rPr>
      </w:pPr>
      <w:r w:rsidRPr="00800A96">
        <w:rPr>
          <w:rFonts w:cs="Courier New"/>
          <w:szCs w:val="20"/>
        </w:rPr>
        <w:t>E</w:t>
      </w:r>
      <w:r w:rsidR="006224F1" w:rsidRPr="00800A96">
        <w:rPr>
          <w:rFonts w:cs="Courier New"/>
          <w:szCs w:val="20"/>
        </w:rPr>
        <w:t>lements shall include but are not limited to lateral load stability and diaphragm design, framing and connection of any architectural features, and support of mechanical and electrical equipment.</w:t>
      </w:r>
    </w:p>
    <w:p w14:paraId="32ADC901" w14:textId="77777777" w:rsidR="006224F1" w:rsidRPr="008E1C31" w:rsidRDefault="006224F1" w:rsidP="006224F1">
      <w:pPr>
        <w:autoSpaceDE w:val="0"/>
        <w:autoSpaceDN w:val="0"/>
        <w:adjustRightInd w:val="0"/>
        <w:rPr>
          <w:rFonts w:eastAsia="Calibri" w:cs="Courier New"/>
          <w:szCs w:val="20"/>
        </w:rPr>
      </w:pPr>
    </w:p>
    <w:p w14:paraId="5004FE9C" w14:textId="705C25D9" w:rsidR="006224F1" w:rsidRPr="008E1C31" w:rsidRDefault="006224F1" w:rsidP="006224F1">
      <w:pPr>
        <w:autoSpaceDE w:val="0"/>
        <w:autoSpaceDN w:val="0"/>
        <w:adjustRightInd w:val="0"/>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have as part of his design team a licensed or approved structural engineer, unless otherwise approved by the COR. The </w:t>
      </w:r>
      <w:r w:rsidR="0069136C">
        <w:rPr>
          <w:rFonts w:cs="Courier New"/>
          <w:szCs w:val="20"/>
        </w:rPr>
        <w:t>Consultant</w:t>
      </w:r>
      <w:r w:rsidRPr="008E1C31">
        <w:rPr>
          <w:rFonts w:cs="Courier New"/>
          <w:szCs w:val="20"/>
        </w:rPr>
        <w:t>’s structural engineer shall be responsible for the design of any part of the buildi</w:t>
      </w:r>
      <w:r w:rsidR="00606F9A">
        <w:rPr>
          <w:rFonts w:cs="Courier New"/>
          <w:szCs w:val="20"/>
        </w:rPr>
        <w:t>ng structural systems and must be licensed per Israeli law.</w:t>
      </w:r>
      <w:r w:rsidRPr="008E1C31">
        <w:rPr>
          <w:rFonts w:cs="Courier New"/>
          <w:szCs w:val="20"/>
        </w:rPr>
        <w:t xml:space="preserve"> </w:t>
      </w:r>
    </w:p>
    <w:p w14:paraId="6AA878F1" w14:textId="77777777" w:rsidR="006224F1" w:rsidRPr="008E1C31" w:rsidRDefault="006224F1" w:rsidP="006224F1">
      <w:pPr>
        <w:rPr>
          <w:rFonts w:cs="Courier New"/>
          <w:szCs w:val="20"/>
        </w:rPr>
      </w:pPr>
    </w:p>
    <w:p w14:paraId="5C34A052" w14:textId="4EC168FC" w:rsidR="006224F1" w:rsidRPr="008E1C31" w:rsidRDefault="006224F1" w:rsidP="006224F1">
      <w:pPr>
        <w:rPr>
          <w:rFonts w:eastAsia="Calibri" w:cs="Courier New"/>
          <w:szCs w:val="20"/>
        </w:rPr>
      </w:pPr>
      <w:r w:rsidRPr="008E1C31">
        <w:rPr>
          <w:rFonts w:cs="Courier New"/>
          <w:szCs w:val="20"/>
        </w:rPr>
        <w:t xml:space="preserve">The structural design of the foundation, superstructure and any other structural aspects shall be in accordance with the design criteria within this </w:t>
      </w:r>
      <w:r w:rsidR="00E1468E">
        <w:rPr>
          <w:rFonts w:cs="Courier New"/>
          <w:szCs w:val="20"/>
        </w:rPr>
        <w:t>SOW</w:t>
      </w:r>
      <w:r w:rsidRPr="008E1C31">
        <w:rPr>
          <w:rFonts w:cs="Courier New"/>
          <w:szCs w:val="20"/>
        </w:rPr>
        <w:t xml:space="preserve">. </w:t>
      </w:r>
      <w:r w:rsidRPr="008E1C31">
        <w:rPr>
          <w:rFonts w:eastAsia="Calibri" w:cs="Courier New"/>
          <w:szCs w:val="20"/>
        </w:rPr>
        <w:t xml:space="preserve">The superstructure of the project buildings and the foundations shall be constructed from locally available materials. The construction shall </w:t>
      </w:r>
      <w:r w:rsidR="00606F9A">
        <w:rPr>
          <w:rFonts w:eastAsia="Calibri" w:cs="Courier New"/>
          <w:szCs w:val="20"/>
        </w:rPr>
        <w:t>be d</w:t>
      </w:r>
      <w:r w:rsidR="00021070">
        <w:rPr>
          <w:rFonts w:eastAsia="Calibri" w:cs="Courier New"/>
          <w:szCs w:val="20"/>
        </w:rPr>
        <w:t>esign</w:t>
      </w:r>
      <w:r w:rsidR="00606F9A">
        <w:rPr>
          <w:rFonts w:eastAsia="Calibri" w:cs="Courier New"/>
          <w:szCs w:val="20"/>
        </w:rPr>
        <w:t>ed with</w:t>
      </w:r>
      <w:r w:rsidRPr="008E1C31">
        <w:rPr>
          <w:rFonts w:eastAsia="Calibri" w:cs="Courier New"/>
          <w:szCs w:val="20"/>
        </w:rPr>
        <w:t xml:space="preserve"> a minimum service life of 10 years which may be extended to 25 years with maintenance.</w:t>
      </w:r>
    </w:p>
    <w:p w14:paraId="69F763C5" w14:textId="77777777" w:rsidR="006224F1" w:rsidRPr="008E1C31" w:rsidRDefault="006224F1" w:rsidP="006224F1">
      <w:pPr>
        <w:rPr>
          <w:rFonts w:cs="Courier New"/>
          <w:szCs w:val="20"/>
        </w:rPr>
      </w:pPr>
    </w:p>
    <w:p w14:paraId="52BB71AE" w14:textId="77777777" w:rsidR="006224F1" w:rsidRPr="008E1C31" w:rsidRDefault="006224F1" w:rsidP="006224F1">
      <w:pPr>
        <w:rPr>
          <w:rFonts w:cs="Courier New"/>
          <w:szCs w:val="20"/>
        </w:rPr>
      </w:pPr>
      <w:r w:rsidRPr="008E1C31">
        <w:rPr>
          <w:rFonts w:cs="Courier New"/>
          <w:szCs w:val="20"/>
        </w:rPr>
        <w:t>4.2 APPLICABLE DESIGN CRITERIA</w:t>
      </w:r>
    </w:p>
    <w:p w14:paraId="7C04F660" w14:textId="5F8E24AA" w:rsidR="006224F1" w:rsidRPr="008E1C31" w:rsidRDefault="006224F1" w:rsidP="006224F1">
      <w:pPr>
        <w:rPr>
          <w:rFonts w:cs="Courier New"/>
          <w:szCs w:val="20"/>
        </w:rPr>
      </w:pPr>
      <w:r w:rsidRPr="008E1C31">
        <w:rPr>
          <w:rFonts w:cs="Courier New"/>
          <w:szCs w:val="20"/>
        </w:rPr>
        <w:t>Design</w:t>
      </w:r>
      <w:r w:rsidR="00606F9A">
        <w:rPr>
          <w:rFonts w:cs="Courier New"/>
          <w:szCs w:val="20"/>
        </w:rPr>
        <w:t xml:space="preserve"> specifications shall consider S</w:t>
      </w:r>
      <w:r w:rsidRPr="008E1C31">
        <w:rPr>
          <w:rFonts w:cs="Courier New"/>
          <w:szCs w:val="20"/>
        </w:rPr>
        <w:t>afety in Construction, Materials, and Performance of Construction Services in accordance with the referenced US standards referenced in section 1.7 and current local or national Host Nation codes and standards. In case of conflicting requirements between the various requirements, the more stringent criteria shall govern.</w:t>
      </w:r>
    </w:p>
    <w:p w14:paraId="656CBCBB" w14:textId="77777777" w:rsidR="006224F1" w:rsidRPr="008E1C31" w:rsidRDefault="006224F1" w:rsidP="006224F1">
      <w:pPr>
        <w:rPr>
          <w:rFonts w:cs="Courier New"/>
          <w:szCs w:val="20"/>
        </w:rPr>
      </w:pPr>
    </w:p>
    <w:p w14:paraId="17913584" w14:textId="08B52C13" w:rsidR="006224F1" w:rsidRPr="008E1C31" w:rsidRDefault="006224F1" w:rsidP="006224F1">
      <w:pPr>
        <w:rPr>
          <w:rFonts w:cs="Courier New"/>
          <w:szCs w:val="20"/>
        </w:rPr>
      </w:pPr>
      <w:r w:rsidRPr="008E1C31">
        <w:rPr>
          <w:rFonts w:cs="Courier New"/>
          <w:szCs w:val="20"/>
        </w:rPr>
        <w:t xml:space="preserve">Any material or construction that does not meet the requirements of this </w:t>
      </w:r>
      <w:r w:rsidR="00E1468E">
        <w:rPr>
          <w:rFonts w:cs="Courier New"/>
          <w:szCs w:val="20"/>
        </w:rPr>
        <w:t>SOW</w:t>
      </w:r>
      <w:r w:rsidRPr="008E1C31">
        <w:rPr>
          <w:rFonts w:cs="Courier New"/>
          <w:szCs w:val="20"/>
        </w:rPr>
        <w:t xml:space="preserve"> or does not meet the applicable codes and standards shall be </w:t>
      </w:r>
      <w:r w:rsidR="00606F9A">
        <w:rPr>
          <w:rFonts w:cs="Courier New"/>
          <w:szCs w:val="20"/>
        </w:rPr>
        <w:t>redesigned and new specifications provided</w:t>
      </w:r>
      <w:r w:rsidRPr="008E1C31">
        <w:rPr>
          <w:rFonts w:cs="Courier New"/>
          <w:szCs w:val="20"/>
        </w:rPr>
        <w:t xml:space="preserve"> at the </w:t>
      </w:r>
      <w:r w:rsidR="0069136C">
        <w:rPr>
          <w:rFonts w:cs="Courier New"/>
          <w:szCs w:val="20"/>
        </w:rPr>
        <w:t>Consultant</w:t>
      </w:r>
      <w:r w:rsidRPr="008E1C31">
        <w:rPr>
          <w:rFonts w:cs="Courier New"/>
          <w:szCs w:val="20"/>
        </w:rPr>
        <w:t>’s expense.</w:t>
      </w:r>
    </w:p>
    <w:p w14:paraId="38BECBCA" w14:textId="77777777" w:rsidR="006224F1" w:rsidRPr="008E1C31" w:rsidRDefault="006224F1" w:rsidP="006224F1">
      <w:pPr>
        <w:rPr>
          <w:rFonts w:cs="Courier New"/>
          <w:szCs w:val="20"/>
        </w:rPr>
      </w:pPr>
    </w:p>
    <w:p w14:paraId="0A9CDF20" w14:textId="77777777" w:rsidR="006224F1" w:rsidRPr="008E1C31" w:rsidRDefault="006224F1" w:rsidP="006224F1">
      <w:pPr>
        <w:rPr>
          <w:rFonts w:cs="Courier New"/>
          <w:szCs w:val="20"/>
        </w:rPr>
      </w:pPr>
      <w:r w:rsidRPr="008E1C31">
        <w:rPr>
          <w:rFonts w:cs="Courier New"/>
          <w:szCs w:val="20"/>
        </w:rPr>
        <w:t xml:space="preserve">Structural design methods and allowable stresses or load factors for the various structural materials shall be in accordance with criteria paragraph 1.7 of this document. </w:t>
      </w:r>
    </w:p>
    <w:p w14:paraId="3F2880D4" w14:textId="77777777" w:rsidR="006224F1" w:rsidRPr="008E1C31" w:rsidRDefault="006224F1" w:rsidP="006224F1">
      <w:pPr>
        <w:rPr>
          <w:rFonts w:cs="Courier New"/>
          <w:szCs w:val="20"/>
        </w:rPr>
      </w:pPr>
      <w:r w:rsidRPr="008E1C31">
        <w:rPr>
          <w:rFonts w:eastAsia="Calibri" w:cs="Courier New"/>
          <w:szCs w:val="20"/>
        </w:rPr>
        <w:t xml:space="preserve"> </w:t>
      </w:r>
    </w:p>
    <w:p w14:paraId="0FE31352" w14:textId="77777777" w:rsidR="006224F1" w:rsidRPr="008E1C31" w:rsidRDefault="006224F1" w:rsidP="006224F1">
      <w:pPr>
        <w:rPr>
          <w:rFonts w:cs="Courier New"/>
          <w:szCs w:val="20"/>
        </w:rPr>
      </w:pPr>
      <w:r w:rsidRPr="008E1C31">
        <w:rPr>
          <w:rFonts w:cs="Courier New"/>
          <w:szCs w:val="20"/>
        </w:rPr>
        <w:t>4.3 SUBMITTALS</w:t>
      </w:r>
    </w:p>
    <w:p w14:paraId="67FA39B5" w14:textId="77777777" w:rsidR="00606F9A" w:rsidRDefault="00606F9A" w:rsidP="006224F1">
      <w:pPr>
        <w:rPr>
          <w:rFonts w:cs="Courier New"/>
          <w:szCs w:val="20"/>
        </w:rPr>
      </w:pPr>
    </w:p>
    <w:p w14:paraId="1568DD26" w14:textId="0FFFEB80" w:rsidR="006224F1" w:rsidRPr="008E1C31" w:rsidRDefault="006224F1" w:rsidP="006224F1">
      <w:pPr>
        <w:rPr>
          <w:rFonts w:cs="Courier New"/>
          <w:szCs w:val="20"/>
        </w:rPr>
      </w:pPr>
      <w:r w:rsidRPr="008E1C31">
        <w:rPr>
          <w:rFonts w:cs="Courier New"/>
          <w:szCs w:val="20"/>
        </w:rPr>
        <w:t>4.3.1 DESIGN SUBMITTALS</w:t>
      </w:r>
    </w:p>
    <w:p w14:paraId="72F8C2A8" w14:textId="15B3E23B" w:rsidR="006224F1" w:rsidRPr="008E1C31" w:rsidRDefault="006224F1" w:rsidP="006224F1">
      <w:pPr>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w:t>
      </w:r>
      <w:r w:rsidR="00606F9A">
        <w:rPr>
          <w:rFonts w:cs="Courier New"/>
          <w:szCs w:val="20"/>
        </w:rPr>
        <w:t xml:space="preserve">provide </w:t>
      </w:r>
      <w:r w:rsidRPr="008E1C31">
        <w:rPr>
          <w:rFonts w:cs="Courier New"/>
          <w:szCs w:val="20"/>
        </w:rPr>
        <w:t>the structural submittals after contract award in accordance with Section 01 33 00 SUBMITTAL PROCEDURES. In addition to General Section 1.</w:t>
      </w:r>
      <w:r w:rsidR="00E9614A" w:rsidRPr="008E1C31">
        <w:rPr>
          <w:rFonts w:cs="Courier New"/>
          <w:szCs w:val="20"/>
        </w:rPr>
        <w:t>4</w:t>
      </w:r>
      <w:r w:rsidRPr="008E1C31">
        <w:rPr>
          <w:rFonts w:cs="Courier New"/>
          <w:szCs w:val="20"/>
        </w:rPr>
        <w:t xml:space="preserve"> </w:t>
      </w:r>
      <w:r w:rsidR="00E9614A" w:rsidRPr="008E1C31">
        <w:rPr>
          <w:rFonts w:cs="Courier New"/>
          <w:szCs w:val="20"/>
        </w:rPr>
        <w:t>SUBMITTALS</w:t>
      </w:r>
      <w:r w:rsidRPr="008E1C31">
        <w:rPr>
          <w:rFonts w:cs="Courier New"/>
          <w:szCs w:val="20"/>
        </w:rPr>
        <w:t xml:space="preserve"> of this document the following documents shall be submitted.</w:t>
      </w:r>
    </w:p>
    <w:p w14:paraId="4C50AEA7" w14:textId="77777777" w:rsidR="006224F1" w:rsidRPr="008E1C31" w:rsidRDefault="006224F1" w:rsidP="006224F1">
      <w:pPr>
        <w:rPr>
          <w:rFonts w:cs="Courier New"/>
          <w:szCs w:val="20"/>
        </w:rPr>
      </w:pPr>
    </w:p>
    <w:p w14:paraId="4E490DD1" w14:textId="77777777" w:rsidR="006224F1" w:rsidRPr="008E1C31" w:rsidRDefault="006224F1" w:rsidP="006224F1">
      <w:pPr>
        <w:rPr>
          <w:rFonts w:cs="Courier New"/>
          <w:szCs w:val="20"/>
        </w:rPr>
      </w:pPr>
      <w:r w:rsidRPr="008E1C31">
        <w:rPr>
          <w:rFonts w:cs="Courier New"/>
          <w:szCs w:val="20"/>
        </w:rPr>
        <w:t>4.3.1.1 DRAWINGS</w:t>
      </w:r>
    </w:p>
    <w:p w14:paraId="63A3D9E6" w14:textId="310AAE1E" w:rsidR="006224F1" w:rsidRPr="008E1C31" w:rsidRDefault="006224F1" w:rsidP="006224F1">
      <w:pPr>
        <w:rPr>
          <w:rFonts w:cs="Courier New"/>
          <w:szCs w:val="20"/>
        </w:rPr>
      </w:pPr>
      <w:r w:rsidRPr="008E1C31">
        <w:rPr>
          <w:rFonts w:cs="Courier New"/>
          <w:szCs w:val="20"/>
        </w:rPr>
        <w:t xml:space="preserve">The following structural detail drawings shall be </w:t>
      </w:r>
      <w:r w:rsidR="00606F9A">
        <w:rPr>
          <w:rFonts w:cs="Courier New"/>
          <w:szCs w:val="20"/>
        </w:rPr>
        <w:t>designed</w:t>
      </w:r>
      <w:r w:rsidRPr="008E1C31">
        <w:rPr>
          <w:rFonts w:cs="Courier New"/>
          <w:szCs w:val="20"/>
        </w:rPr>
        <w:t xml:space="preserve"> by the </w:t>
      </w:r>
      <w:r w:rsidR="0069136C">
        <w:rPr>
          <w:rFonts w:cs="Courier New"/>
          <w:szCs w:val="20"/>
        </w:rPr>
        <w:t>Consultant</w:t>
      </w:r>
      <w:r w:rsidRPr="008E1C31">
        <w:rPr>
          <w:rFonts w:cs="Courier New"/>
          <w:szCs w:val="20"/>
        </w:rPr>
        <w:t xml:space="preserve"> as required, but shall conform to the requirements of this SOW and are subject to the approval of the Contracting Officer Representative (COR). Construction drawings shall include:</w:t>
      </w:r>
    </w:p>
    <w:p w14:paraId="1FEB37A1" w14:textId="77777777" w:rsidR="006224F1" w:rsidRPr="008E1C31" w:rsidRDefault="006224F1" w:rsidP="006224F1">
      <w:pPr>
        <w:rPr>
          <w:rFonts w:cs="Courier New"/>
          <w:szCs w:val="20"/>
        </w:rPr>
      </w:pPr>
    </w:p>
    <w:p w14:paraId="1DC1E49F" w14:textId="77777777" w:rsidR="006224F1" w:rsidRPr="008E1C31" w:rsidRDefault="006224F1" w:rsidP="006224F1">
      <w:pPr>
        <w:rPr>
          <w:rFonts w:cs="Courier New"/>
          <w:szCs w:val="20"/>
        </w:rPr>
      </w:pPr>
      <w:r w:rsidRPr="008E1C31">
        <w:rPr>
          <w:rFonts w:cs="Courier New"/>
          <w:szCs w:val="20"/>
        </w:rPr>
        <w:t>35% Design Submittal</w:t>
      </w:r>
    </w:p>
    <w:p w14:paraId="326C6607" w14:textId="3F601AA4" w:rsidR="006224F1" w:rsidRPr="008E1C31" w:rsidRDefault="006224F1" w:rsidP="006224F1">
      <w:pPr>
        <w:numPr>
          <w:ilvl w:val="0"/>
          <w:numId w:val="6"/>
        </w:numPr>
        <w:jc w:val="left"/>
        <w:rPr>
          <w:rFonts w:cs="Courier New"/>
          <w:szCs w:val="20"/>
        </w:rPr>
      </w:pPr>
      <w:r w:rsidRPr="008E1C31">
        <w:rPr>
          <w:rFonts w:cs="Courier New"/>
          <w:szCs w:val="20"/>
        </w:rPr>
        <w:t xml:space="preserve">Preliminary floor plans which </w:t>
      </w:r>
      <w:r w:rsidR="00021070">
        <w:rPr>
          <w:rFonts w:cs="Courier New"/>
          <w:szCs w:val="20"/>
        </w:rPr>
        <w:t>Design</w:t>
      </w:r>
      <w:r w:rsidRPr="008E1C31">
        <w:rPr>
          <w:rFonts w:cs="Courier New"/>
          <w:szCs w:val="20"/>
        </w:rPr>
        <w:t xml:space="preserve"> information of the main structural system of the construction giving general information about dimensions of main elements such as columns, beams, bearing walls, etc. (min. scale 1:50)</w:t>
      </w:r>
    </w:p>
    <w:p w14:paraId="0392F237" w14:textId="00ED64F6" w:rsidR="006224F1" w:rsidRDefault="006224F1" w:rsidP="006224F1">
      <w:pPr>
        <w:numPr>
          <w:ilvl w:val="0"/>
          <w:numId w:val="6"/>
        </w:numPr>
        <w:jc w:val="left"/>
        <w:rPr>
          <w:rFonts w:cs="Courier New"/>
          <w:szCs w:val="20"/>
        </w:rPr>
      </w:pPr>
      <w:r w:rsidRPr="008E1C31">
        <w:rPr>
          <w:rFonts w:cs="Courier New"/>
          <w:szCs w:val="20"/>
        </w:rPr>
        <w:lastRenderedPageBreak/>
        <w:t>Preliminary foundation plans which include for all typical structures, showing dimensions, arrangements, locations referred to a column line grid system, type of foundation and foundation obstructions. Include the layout of all slabs, footings, piers, grade beams, piles, etc., showing all foundation features of the design. (min. scale 1:50)</w:t>
      </w:r>
    </w:p>
    <w:p w14:paraId="2E46E1FF" w14:textId="104907E4" w:rsidR="00606F9A" w:rsidRPr="008E1C31" w:rsidRDefault="00606F9A" w:rsidP="006224F1">
      <w:pPr>
        <w:numPr>
          <w:ilvl w:val="0"/>
          <w:numId w:val="6"/>
        </w:numPr>
        <w:jc w:val="left"/>
        <w:rPr>
          <w:rFonts w:cs="Courier New"/>
          <w:szCs w:val="20"/>
        </w:rPr>
      </w:pPr>
      <w:r>
        <w:rPr>
          <w:rFonts w:cs="Courier New"/>
          <w:szCs w:val="20"/>
        </w:rPr>
        <w:t>Preliminary bill of materials (BOM) for the structural scope</w:t>
      </w:r>
    </w:p>
    <w:p w14:paraId="3762C906" w14:textId="77777777" w:rsidR="006224F1" w:rsidRPr="008E1C31" w:rsidRDefault="006224F1" w:rsidP="006224F1">
      <w:pPr>
        <w:rPr>
          <w:rFonts w:cs="Courier New"/>
          <w:szCs w:val="20"/>
        </w:rPr>
      </w:pPr>
    </w:p>
    <w:p w14:paraId="63C6C8FD" w14:textId="77777777" w:rsidR="006224F1" w:rsidRPr="008E1C31" w:rsidRDefault="006224F1" w:rsidP="006224F1">
      <w:pPr>
        <w:rPr>
          <w:rFonts w:cs="Courier New"/>
          <w:szCs w:val="20"/>
        </w:rPr>
      </w:pPr>
      <w:r w:rsidRPr="008E1C31">
        <w:rPr>
          <w:rFonts w:cs="Courier New"/>
          <w:szCs w:val="20"/>
        </w:rPr>
        <w:t>65% Design Submittal</w:t>
      </w:r>
    </w:p>
    <w:p w14:paraId="094CC157" w14:textId="4270FA35" w:rsidR="006224F1" w:rsidRPr="008E1C31" w:rsidRDefault="00606F9A" w:rsidP="006224F1">
      <w:pPr>
        <w:numPr>
          <w:ilvl w:val="0"/>
          <w:numId w:val="6"/>
        </w:numPr>
        <w:jc w:val="left"/>
        <w:rPr>
          <w:rFonts w:cs="Courier New"/>
          <w:szCs w:val="20"/>
        </w:rPr>
      </w:pPr>
      <w:r>
        <w:rPr>
          <w:rFonts w:cs="Courier New"/>
          <w:szCs w:val="20"/>
        </w:rPr>
        <w:t>Not Required</w:t>
      </w:r>
    </w:p>
    <w:p w14:paraId="60A1E0AC" w14:textId="77777777" w:rsidR="006224F1" w:rsidRPr="008E1C31" w:rsidRDefault="006224F1" w:rsidP="006224F1">
      <w:pPr>
        <w:rPr>
          <w:rFonts w:cs="Courier New"/>
          <w:szCs w:val="20"/>
        </w:rPr>
      </w:pPr>
    </w:p>
    <w:p w14:paraId="3D351DEC" w14:textId="77777777" w:rsidR="006224F1" w:rsidRPr="008E1C31" w:rsidRDefault="006224F1" w:rsidP="006224F1">
      <w:pPr>
        <w:rPr>
          <w:rFonts w:cs="Courier New"/>
          <w:szCs w:val="20"/>
        </w:rPr>
      </w:pPr>
      <w:r w:rsidRPr="008E1C31">
        <w:rPr>
          <w:rFonts w:cs="Courier New"/>
          <w:szCs w:val="20"/>
        </w:rPr>
        <w:t>95% Design Submittal</w:t>
      </w:r>
    </w:p>
    <w:p w14:paraId="39C9AEBE" w14:textId="1C6D1832" w:rsidR="006224F1" w:rsidRPr="008E1C31" w:rsidRDefault="006224F1" w:rsidP="006224F1">
      <w:pPr>
        <w:numPr>
          <w:ilvl w:val="0"/>
          <w:numId w:val="6"/>
        </w:numPr>
        <w:jc w:val="left"/>
        <w:rPr>
          <w:rFonts w:cs="Courier New"/>
          <w:szCs w:val="20"/>
        </w:rPr>
      </w:pPr>
      <w:r w:rsidRPr="008E1C31">
        <w:rPr>
          <w:rFonts w:cs="Courier New"/>
          <w:szCs w:val="20"/>
        </w:rPr>
        <w:t>All items from the 35% Design Submittal requirements</w:t>
      </w:r>
    </w:p>
    <w:p w14:paraId="5EA84482" w14:textId="77777777" w:rsidR="00606F9A" w:rsidRPr="008E1C31" w:rsidRDefault="00606F9A" w:rsidP="00606F9A">
      <w:pPr>
        <w:numPr>
          <w:ilvl w:val="0"/>
          <w:numId w:val="6"/>
        </w:numPr>
        <w:jc w:val="left"/>
        <w:rPr>
          <w:rFonts w:cs="Courier New"/>
          <w:szCs w:val="20"/>
        </w:rPr>
      </w:pPr>
      <w:r w:rsidRPr="008E1C31">
        <w:rPr>
          <w:rFonts w:cs="Courier New"/>
          <w:szCs w:val="20"/>
        </w:rPr>
        <w:t>Formwork drawings of the load bearing structure including shoring and reshoring as required (min. scale 1:50)</w:t>
      </w:r>
    </w:p>
    <w:p w14:paraId="78591EB7" w14:textId="77777777" w:rsidR="00606F9A" w:rsidRPr="008E1C31" w:rsidRDefault="00606F9A" w:rsidP="00606F9A">
      <w:pPr>
        <w:numPr>
          <w:ilvl w:val="0"/>
          <w:numId w:val="6"/>
        </w:numPr>
        <w:jc w:val="left"/>
        <w:rPr>
          <w:rFonts w:cs="Courier New"/>
          <w:szCs w:val="20"/>
        </w:rPr>
      </w:pPr>
      <w:r w:rsidRPr="008E1C31">
        <w:rPr>
          <w:rFonts w:cs="Courier New"/>
          <w:szCs w:val="20"/>
        </w:rPr>
        <w:t>Reinforcement drawings for primary framing members (min. scale 1:50)</w:t>
      </w:r>
    </w:p>
    <w:p w14:paraId="3066EE8C" w14:textId="0DFC5D7A" w:rsidR="00606F9A" w:rsidRDefault="00606F9A" w:rsidP="00606F9A">
      <w:pPr>
        <w:numPr>
          <w:ilvl w:val="0"/>
          <w:numId w:val="6"/>
        </w:numPr>
        <w:spacing w:line="276" w:lineRule="auto"/>
        <w:jc w:val="left"/>
        <w:rPr>
          <w:rFonts w:cs="Courier New"/>
          <w:szCs w:val="20"/>
        </w:rPr>
      </w:pPr>
      <w:r w:rsidRPr="008E1C31">
        <w:rPr>
          <w:rFonts w:cs="Courier New"/>
          <w:szCs w:val="20"/>
        </w:rPr>
        <w:t>Details of connections for primary steel framing members (min. scale 1:10)</w:t>
      </w:r>
    </w:p>
    <w:p w14:paraId="094177DB" w14:textId="7D1F2F4F" w:rsidR="006224F1" w:rsidRPr="008E1C31" w:rsidRDefault="006224F1" w:rsidP="006224F1">
      <w:pPr>
        <w:numPr>
          <w:ilvl w:val="0"/>
          <w:numId w:val="6"/>
        </w:numPr>
        <w:spacing w:line="276" w:lineRule="auto"/>
        <w:jc w:val="left"/>
        <w:rPr>
          <w:rFonts w:cs="Courier New"/>
          <w:szCs w:val="20"/>
        </w:rPr>
      </w:pPr>
      <w:r w:rsidRPr="008E1C31">
        <w:rPr>
          <w:rFonts w:cs="Courier New"/>
          <w:szCs w:val="20"/>
        </w:rPr>
        <w:t>Complete reinforcement drawings (min. scale 1:50)</w:t>
      </w:r>
    </w:p>
    <w:p w14:paraId="2F9FD551" w14:textId="77777777" w:rsidR="006224F1" w:rsidRPr="008E1C31" w:rsidRDefault="006224F1" w:rsidP="006224F1">
      <w:pPr>
        <w:numPr>
          <w:ilvl w:val="0"/>
          <w:numId w:val="6"/>
        </w:numPr>
        <w:spacing w:line="276" w:lineRule="auto"/>
        <w:jc w:val="left"/>
        <w:rPr>
          <w:rFonts w:cs="Courier New"/>
          <w:szCs w:val="20"/>
        </w:rPr>
      </w:pPr>
      <w:r w:rsidRPr="008E1C31">
        <w:rPr>
          <w:rFonts w:cs="Courier New"/>
          <w:szCs w:val="20"/>
        </w:rPr>
        <w:t>All necessary sections and details of the load bearing structure (min. scale 1:20)</w:t>
      </w:r>
    </w:p>
    <w:p w14:paraId="21C74637" w14:textId="77777777" w:rsidR="006224F1" w:rsidRPr="008E1C31" w:rsidRDefault="006224F1" w:rsidP="006224F1">
      <w:pPr>
        <w:numPr>
          <w:ilvl w:val="0"/>
          <w:numId w:val="6"/>
        </w:numPr>
        <w:spacing w:line="276" w:lineRule="auto"/>
        <w:jc w:val="left"/>
        <w:rPr>
          <w:rFonts w:cs="Courier New"/>
          <w:szCs w:val="20"/>
        </w:rPr>
      </w:pPr>
      <w:r w:rsidRPr="008E1C31">
        <w:rPr>
          <w:rFonts w:cs="Courier New"/>
          <w:szCs w:val="20"/>
        </w:rPr>
        <w:t>Shop drawings of the steel structure (min. scale 1:50)</w:t>
      </w:r>
    </w:p>
    <w:p w14:paraId="74DD71E3" w14:textId="77777777" w:rsidR="006224F1" w:rsidRPr="008E1C31" w:rsidRDefault="006224F1" w:rsidP="006224F1">
      <w:pPr>
        <w:numPr>
          <w:ilvl w:val="0"/>
          <w:numId w:val="6"/>
        </w:numPr>
        <w:spacing w:line="276" w:lineRule="auto"/>
        <w:jc w:val="left"/>
        <w:rPr>
          <w:rFonts w:cs="Courier New"/>
          <w:szCs w:val="20"/>
        </w:rPr>
      </w:pPr>
      <w:r w:rsidRPr="008E1C31">
        <w:rPr>
          <w:rFonts w:cs="Courier New"/>
          <w:color w:val="000000"/>
          <w:szCs w:val="20"/>
        </w:rPr>
        <w:t>Roof framing plan with member sizes and connection details.</w:t>
      </w:r>
    </w:p>
    <w:p w14:paraId="6E66FD5C" w14:textId="77777777" w:rsidR="006224F1" w:rsidRPr="008E1C31" w:rsidRDefault="006224F1" w:rsidP="006224F1">
      <w:pPr>
        <w:numPr>
          <w:ilvl w:val="0"/>
          <w:numId w:val="6"/>
        </w:numPr>
        <w:spacing w:line="276" w:lineRule="auto"/>
        <w:jc w:val="left"/>
        <w:rPr>
          <w:rFonts w:cs="Courier New"/>
          <w:szCs w:val="20"/>
        </w:rPr>
      </w:pPr>
      <w:r w:rsidRPr="008E1C31">
        <w:rPr>
          <w:rFonts w:cs="Courier New"/>
          <w:szCs w:val="20"/>
        </w:rPr>
        <w:t>Details of all connections for the steel structure (min. scale 1:10)</w:t>
      </w:r>
    </w:p>
    <w:p w14:paraId="0012A1D8" w14:textId="3F67A296" w:rsidR="006224F1" w:rsidRDefault="006224F1" w:rsidP="006224F1">
      <w:pPr>
        <w:numPr>
          <w:ilvl w:val="0"/>
          <w:numId w:val="6"/>
        </w:numPr>
        <w:spacing w:line="276" w:lineRule="auto"/>
        <w:jc w:val="left"/>
        <w:rPr>
          <w:rFonts w:cs="Courier New"/>
          <w:szCs w:val="20"/>
        </w:rPr>
      </w:pPr>
      <w:r w:rsidRPr="008E1C31">
        <w:rPr>
          <w:rFonts w:cs="Courier New"/>
          <w:szCs w:val="20"/>
        </w:rPr>
        <w:t>Detailed specifications that are typically sent to sub-</w:t>
      </w:r>
      <w:r w:rsidR="0069136C">
        <w:rPr>
          <w:rFonts w:cs="Courier New"/>
          <w:szCs w:val="20"/>
        </w:rPr>
        <w:t>Consultant</w:t>
      </w:r>
      <w:r w:rsidRPr="008E1C31">
        <w:rPr>
          <w:rFonts w:cs="Courier New"/>
          <w:szCs w:val="20"/>
        </w:rPr>
        <w:t>s.</w:t>
      </w:r>
    </w:p>
    <w:p w14:paraId="05D52C50" w14:textId="09421FAC" w:rsidR="00606F9A" w:rsidRPr="008E1C31" w:rsidRDefault="00606F9A" w:rsidP="006224F1">
      <w:pPr>
        <w:numPr>
          <w:ilvl w:val="0"/>
          <w:numId w:val="6"/>
        </w:numPr>
        <w:spacing w:line="276" w:lineRule="auto"/>
        <w:jc w:val="left"/>
        <w:rPr>
          <w:rFonts w:cs="Courier New"/>
          <w:szCs w:val="20"/>
        </w:rPr>
      </w:pPr>
      <w:r>
        <w:rPr>
          <w:rFonts w:cs="Courier New"/>
          <w:szCs w:val="20"/>
        </w:rPr>
        <w:t xml:space="preserve">Final BOM </w:t>
      </w:r>
    </w:p>
    <w:p w14:paraId="65D792D7" w14:textId="77777777" w:rsidR="006224F1" w:rsidRPr="008E1C31" w:rsidRDefault="006224F1" w:rsidP="006224F1">
      <w:pPr>
        <w:jc w:val="left"/>
        <w:rPr>
          <w:rFonts w:cs="Courier New"/>
          <w:szCs w:val="20"/>
        </w:rPr>
      </w:pPr>
    </w:p>
    <w:p w14:paraId="1A2924DD" w14:textId="77777777" w:rsidR="006224F1" w:rsidRPr="008E1C31" w:rsidRDefault="006224F1" w:rsidP="006224F1">
      <w:pPr>
        <w:jc w:val="left"/>
        <w:rPr>
          <w:rFonts w:cs="Courier New"/>
          <w:szCs w:val="20"/>
        </w:rPr>
      </w:pPr>
      <w:r w:rsidRPr="008E1C31">
        <w:rPr>
          <w:rFonts w:cs="Courier New"/>
          <w:szCs w:val="20"/>
        </w:rPr>
        <w:t>100% Submittal</w:t>
      </w:r>
    </w:p>
    <w:p w14:paraId="377802D5" w14:textId="21955D07" w:rsidR="006224F1" w:rsidRPr="008E1C31" w:rsidRDefault="006224F1" w:rsidP="006224F1">
      <w:pPr>
        <w:numPr>
          <w:ilvl w:val="0"/>
          <w:numId w:val="6"/>
        </w:numPr>
        <w:jc w:val="left"/>
        <w:rPr>
          <w:rFonts w:cs="Courier New"/>
          <w:szCs w:val="20"/>
        </w:rPr>
      </w:pPr>
      <w:r w:rsidRPr="008E1C31">
        <w:rPr>
          <w:rFonts w:cs="Courier New"/>
          <w:szCs w:val="20"/>
        </w:rPr>
        <w:t xml:space="preserve">The 100% Submittal </w:t>
      </w:r>
      <w:r w:rsidR="00021070">
        <w:rPr>
          <w:rFonts w:cs="Courier New"/>
          <w:szCs w:val="20"/>
        </w:rPr>
        <w:t>Design</w:t>
      </w:r>
      <w:r w:rsidRPr="008E1C31">
        <w:rPr>
          <w:rFonts w:cs="Courier New"/>
          <w:szCs w:val="20"/>
        </w:rPr>
        <w:t>s a complete and final set of contract documents ready for construction. All previous government review comments must have been addressed. Include all updated drawings, specifications and calculations from the 95% Submittal.</w:t>
      </w:r>
    </w:p>
    <w:p w14:paraId="12118956" w14:textId="77777777" w:rsidR="006224F1" w:rsidRPr="008E1C31" w:rsidRDefault="006224F1" w:rsidP="006224F1">
      <w:pPr>
        <w:numPr>
          <w:ilvl w:val="0"/>
          <w:numId w:val="6"/>
        </w:numPr>
        <w:autoSpaceDE w:val="0"/>
        <w:autoSpaceDN w:val="0"/>
        <w:adjustRightInd w:val="0"/>
        <w:jc w:val="left"/>
        <w:rPr>
          <w:rFonts w:cs="Courier New"/>
          <w:szCs w:val="20"/>
        </w:rPr>
      </w:pPr>
      <w:r w:rsidRPr="008E1C31">
        <w:rPr>
          <w:rFonts w:cs="Courier New"/>
          <w:szCs w:val="20"/>
        </w:rPr>
        <w:t>The design criteria actually used for the structural design shall be included in the structural notes on the drawings including but not limited to applicable codes, standards and specified material strengths.</w:t>
      </w:r>
    </w:p>
    <w:p w14:paraId="45CE678E" w14:textId="77777777" w:rsidR="006224F1" w:rsidRPr="008E1C31" w:rsidRDefault="006224F1" w:rsidP="006224F1">
      <w:pPr>
        <w:jc w:val="left"/>
        <w:rPr>
          <w:rFonts w:cs="Courier New"/>
          <w:b/>
          <w:szCs w:val="20"/>
        </w:rPr>
      </w:pPr>
    </w:p>
    <w:p w14:paraId="1A679F16" w14:textId="77777777" w:rsidR="006224F1" w:rsidRPr="008E1C31" w:rsidRDefault="008B0805" w:rsidP="006224F1">
      <w:pPr>
        <w:jc w:val="left"/>
        <w:rPr>
          <w:rFonts w:cs="Courier New"/>
          <w:szCs w:val="20"/>
        </w:rPr>
      </w:pPr>
      <w:r w:rsidRPr="008E1C31">
        <w:rPr>
          <w:rFonts w:cs="Courier New"/>
          <w:szCs w:val="20"/>
        </w:rPr>
        <w:t>Record</w:t>
      </w:r>
      <w:r w:rsidR="006224F1" w:rsidRPr="008E1C31">
        <w:rPr>
          <w:rFonts w:cs="Courier New"/>
          <w:szCs w:val="20"/>
        </w:rPr>
        <w:t xml:space="preserve"> Drawing Submittal                      </w:t>
      </w:r>
    </w:p>
    <w:p w14:paraId="144EC312" w14:textId="03B17181" w:rsidR="006224F1" w:rsidRPr="008E1C31" w:rsidRDefault="006224F1" w:rsidP="006224F1">
      <w:pPr>
        <w:numPr>
          <w:ilvl w:val="0"/>
          <w:numId w:val="6"/>
        </w:numPr>
        <w:jc w:val="left"/>
        <w:rPr>
          <w:rFonts w:cs="Courier New"/>
          <w:szCs w:val="20"/>
        </w:rPr>
      </w:pPr>
      <w:r w:rsidRPr="008E1C31">
        <w:rPr>
          <w:rFonts w:cs="Courier New"/>
          <w:szCs w:val="20"/>
        </w:rPr>
        <w:t xml:space="preserve">The </w:t>
      </w:r>
      <w:r w:rsidR="008B0805" w:rsidRPr="008E1C31">
        <w:rPr>
          <w:rFonts w:cs="Courier New"/>
          <w:szCs w:val="20"/>
        </w:rPr>
        <w:t>Record Drawing</w:t>
      </w:r>
      <w:r w:rsidRPr="008E1C31">
        <w:rPr>
          <w:rFonts w:cs="Courier New"/>
          <w:szCs w:val="20"/>
        </w:rPr>
        <w:t xml:space="preserve"> Submittal </w:t>
      </w:r>
      <w:r w:rsidR="00021070">
        <w:rPr>
          <w:rFonts w:cs="Courier New"/>
          <w:szCs w:val="20"/>
        </w:rPr>
        <w:t>Design</w:t>
      </w:r>
      <w:r w:rsidRPr="008E1C31">
        <w:rPr>
          <w:rFonts w:cs="Courier New"/>
          <w:szCs w:val="20"/>
        </w:rPr>
        <w:t xml:space="preserve">s a complete and final set of record drawings documenting site conditions based on a survey of the final construction performed by the </w:t>
      </w:r>
      <w:r w:rsidR="0069136C">
        <w:rPr>
          <w:rFonts w:cs="Courier New"/>
          <w:szCs w:val="20"/>
        </w:rPr>
        <w:t>Consultant</w:t>
      </w:r>
      <w:r w:rsidRPr="008E1C31">
        <w:rPr>
          <w:rFonts w:cs="Courier New"/>
          <w:szCs w:val="20"/>
        </w:rPr>
        <w:t>.</w:t>
      </w:r>
    </w:p>
    <w:p w14:paraId="2C9E463C" w14:textId="77777777" w:rsidR="006224F1" w:rsidRPr="008E1C31" w:rsidRDefault="006224F1" w:rsidP="006224F1">
      <w:pPr>
        <w:rPr>
          <w:rFonts w:cs="Courier New"/>
          <w:szCs w:val="20"/>
        </w:rPr>
      </w:pPr>
    </w:p>
    <w:p w14:paraId="4EF92438" w14:textId="2653D584" w:rsidR="006224F1" w:rsidRPr="008E1C31" w:rsidRDefault="006224F1" w:rsidP="006224F1">
      <w:pPr>
        <w:rPr>
          <w:rFonts w:cs="Courier New"/>
          <w:szCs w:val="20"/>
        </w:rPr>
      </w:pPr>
      <w:r w:rsidRPr="008E1C31">
        <w:rPr>
          <w:rFonts w:cs="Courier New"/>
          <w:szCs w:val="20"/>
        </w:rPr>
        <w:t>CAD files of all construction drawings and as-built drawings shall be submitted in .dwg (latest AutoCAD version) and in .pdf format.</w:t>
      </w:r>
      <w:r w:rsidR="00606F9A">
        <w:rPr>
          <w:rFonts w:cs="Courier New"/>
          <w:szCs w:val="20"/>
        </w:rPr>
        <w:t xml:space="preserve">  A Revit BIM file may be submitted in lieu of a .dwg file.  Coordinate with the COR for approval.</w:t>
      </w:r>
    </w:p>
    <w:p w14:paraId="46EF4991" w14:textId="77777777" w:rsidR="006224F1" w:rsidRPr="008E1C31" w:rsidRDefault="006224F1" w:rsidP="006224F1">
      <w:pPr>
        <w:rPr>
          <w:rFonts w:cs="Courier New"/>
          <w:szCs w:val="20"/>
        </w:rPr>
      </w:pPr>
    </w:p>
    <w:p w14:paraId="64E6159E" w14:textId="77777777" w:rsidR="006224F1" w:rsidRPr="008E1C31" w:rsidRDefault="006224F1" w:rsidP="006224F1">
      <w:pPr>
        <w:autoSpaceDE w:val="0"/>
        <w:autoSpaceDN w:val="0"/>
        <w:adjustRightInd w:val="0"/>
        <w:rPr>
          <w:rFonts w:cs="Courier New"/>
          <w:szCs w:val="20"/>
        </w:rPr>
      </w:pPr>
      <w:r w:rsidRPr="008E1C31">
        <w:rPr>
          <w:rFonts w:cs="Courier New"/>
          <w:szCs w:val="20"/>
        </w:rPr>
        <w:t>The design documents actually used for the structural design shall be included in the structural notes on the drawings.</w:t>
      </w:r>
    </w:p>
    <w:p w14:paraId="69D83559" w14:textId="77777777" w:rsidR="006224F1" w:rsidRPr="008E1C31" w:rsidRDefault="006224F1" w:rsidP="006224F1">
      <w:pPr>
        <w:rPr>
          <w:rFonts w:cs="Courier New"/>
          <w:szCs w:val="20"/>
        </w:rPr>
      </w:pPr>
    </w:p>
    <w:p w14:paraId="26838734" w14:textId="77777777" w:rsidR="006224F1" w:rsidRPr="008E1C31" w:rsidRDefault="006224F1" w:rsidP="006224F1">
      <w:pPr>
        <w:rPr>
          <w:rFonts w:cs="Courier New"/>
          <w:szCs w:val="20"/>
        </w:rPr>
      </w:pPr>
      <w:r w:rsidRPr="008E1C31">
        <w:rPr>
          <w:rFonts w:cs="Courier New"/>
          <w:szCs w:val="20"/>
        </w:rPr>
        <w:t>4.3.1.2 STRUCTURAL CALCULATIONS</w:t>
      </w:r>
    </w:p>
    <w:p w14:paraId="1EE690A3" w14:textId="1185D38D" w:rsidR="006224F1" w:rsidRPr="008E1C31" w:rsidRDefault="006224F1" w:rsidP="006224F1">
      <w:pPr>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submit the structural calculations of all load bearing structural elements and their connections related to this </w:t>
      </w:r>
      <w:r w:rsidR="00E1468E">
        <w:rPr>
          <w:rFonts w:cs="Courier New"/>
          <w:szCs w:val="20"/>
        </w:rPr>
        <w:t>SOW</w:t>
      </w:r>
      <w:r w:rsidRPr="008E1C31">
        <w:rPr>
          <w:rFonts w:cs="Courier New"/>
          <w:szCs w:val="20"/>
        </w:rPr>
        <w:t>. The current local or national Host Nation codes and standards on which the structural calculation are based shall be included in the calculations. Structural calculations shall be sequentially numbered for ease of referencing for all submittal stages.</w:t>
      </w:r>
    </w:p>
    <w:p w14:paraId="0E478047" w14:textId="77777777" w:rsidR="006224F1" w:rsidRPr="008E1C31" w:rsidRDefault="006224F1" w:rsidP="006224F1">
      <w:pPr>
        <w:rPr>
          <w:rFonts w:cs="Courier New"/>
          <w:szCs w:val="20"/>
        </w:rPr>
      </w:pPr>
    </w:p>
    <w:p w14:paraId="6810ED12" w14:textId="77777777" w:rsidR="006224F1" w:rsidRPr="008E1C31" w:rsidRDefault="006224F1" w:rsidP="006224F1">
      <w:pPr>
        <w:rPr>
          <w:rFonts w:cs="Courier New"/>
          <w:szCs w:val="20"/>
        </w:rPr>
      </w:pPr>
      <w:r w:rsidRPr="008E1C31">
        <w:rPr>
          <w:rFonts w:cs="Courier New"/>
          <w:szCs w:val="20"/>
        </w:rPr>
        <w:lastRenderedPageBreak/>
        <w:t>4.3.1.3 DESIGN ANALYSIS</w:t>
      </w:r>
    </w:p>
    <w:p w14:paraId="6C63BE1A" w14:textId="77777777" w:rsidR="006224F1" w:rsidRPr="008E1C31" w:rsidRDefault="006224F1" w:rsidP="006224F1">
      <w:pPr>
        <w:rPr>
          <w:rFonts w:eastAsiaTheme="minorHAnsi" w:cs="Courier New"/>
          <w:szCs w:val="20"/>
        </w:rPr>
      </w:pPr>
      <w:r w:rsidRPr="008E1C31">
        <w:rPr>
          <w:rFonts w:eastAsiaTheme="minorHAnsi" w:cs="Courier New"/>
          <w:szCs w:val="20"/>
        </w:rPr>
        <w:t>The Design Analysis shall state and list the basis of design for all project aspects and features.</w:t>
      </w:r>
    </w:p>
    <w:p w14:paraId="4980E13B" w14:textId="77777777" w:rsidR="006224F1" w:rsidRPr="008E1C31" w:rsidRDefault="006224F1" w:rsidP="006224F1">
      <w:pPr>
        <w:rPr>
          <w:rFonts w:eastAsiaTheme="minorHAnsi" w:cs="Courier New"/>
          <w:szCs w:val="20"/>
        </w:rPr>
      </w:pPr>
    </w:p>
    <w:p w14:paraId="704D82F3" w14:textId="77777777" w:rsidR="006224F1" w:rsidRPr="008E1C31" w:rsidRDefault="006224F1" w:rsidP="006224F1">
      <w:pPr>
        <w:autoSpaceDE w:val="0"/>
        <w:autoSpaceDN w:val="0"/>
        <w:adjustRightInd w:val="0"/>
        <w:rPr>
          <w:rFonts w:cs="Courier New"/>
          <w:szCs w:val="20"/>
        </w:rPr>
      </w:pPr>
      <w:r w:rsidRPr="008E1C31">
        <w:rPr>
          <w:rFonts w:cs="Courier New"/>
          <w:szCs w:val="20"/>
        </w:rPr>
        <w:t xml:space="preserve">4.4 PROOFING OF STRUCTURAL DESIGN </w:t>
      </w:r>
    </w:p>
    <w:p w14:paraId="68A5A168" w14:textId="012F4573" w:rsidR="006224F1" w:rsidRPr="008E1C31" w:rsidRDefault="006224F1" w:rsidP="006224F1">
      <w:pPr>
        <w:autoSpaceDE w:val="0"/>
        <w:autoSpaceDN w:val="0"/>
        <w:adjustRightInd w:val="0"/>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have an equally qualified engineer other than the designer perform an independent review of all specifications, drawings, design analysis, calculations, and other required data prior to submission to the Government. Submit a letter of certification from the structural engineer performing the independent review stating that they “have checked the structural design calculations, analysis, and drawings and certify that these comply with the applicable building code requirements and standards.” This is in addition to any host nation requirements for structural engineering oversight.</w:t>
      </w:r>
    </w:p>
    <w:p w14:paraId="352DF9CF" w14:textId="77777777" w:rsidR="006224F1" w:rsidRPr="008E1C31" w:rsidRDefault="006224F1" w:rsidP="006224F1">
      <w:pPr>
        <w:autoSpaceDE w:val="0"/>
        <w:autoSpaceDN w:val="0"/>
        <w:adjustRightInd w:val="0"/>
        <w:rPr>
          <w:rFonts w:cs="Courier New"/>
          <w:szCs w:val="20"/>
        </w:rPr>
      </w:pPr>
    </w:p>
    <w:p w14:paraId="3FD54AAC" w14:textId="77777777" w:rsidR="006224F1" w:rsidRPr="008E1C31" w:rsidRDefault="006224F1" w:rsidP="006224F1">
      <w:pPr>
        <w:rPr>
          <w:rFonts w:cs="Courier New"/>
          <w:szCs w:val="20"/>
        </w:rPr>
      </w:pPr>
      <w:r w:rsidRPr="008E1C31">
        <w:rPr>
          <w:rFonts w:cs="Courier New"/>
          <w:szCs w:val="20"/>
        </w:rPr>
        <w:t>4.5 STRUCTURAL DESIGN CRITERIA</w:t>
      </w:r>
    </w:p>
    <w:p w14:paraId="749E8578" w14:textId="77777777" w:rsidR="006224F1" w:rsidRPr="008E1C31" w:rsidRDefault="006224F1" w:rsidP="006224F1">
      <w:pPr>
        <w:rPr>
          <w:rFonts w:cs="Courier New"/>
          <w:szCs w:val="20"/>
        </w:rPr>
      </w:pPr>
      <w:r w:rsidRPr="008E1C31">
        <w:rPr>
          <w:rFonts w:cs="Courier New"/>
          <w:szCs w:val="20"/>
        </w:rPr>
        <w:t>Structural design methods and allowable stresses or load factors for the various structural materials shall be in accordance with the Applicable Design Criteria paragraph 4.2. Recommendations made in the codes, specifications and industry standards are requirements of this document, unless specified otherwise. The references used for the project design and contract documents shall be included in the design analysis required for this project.</w:t>
      </w:r>
    </w:p>
    <w:p w14:paraId="00733666" w14:textId="77777777" w:rsidR="006224F1" w:rsidRPr="008E1C31" w:rsidRDefault="006224F1" w:rsidP="006224F1">
      <w:pPr>
        <w:rPr>
          <w:rFonts w:cs="Courier New"/>
          <w:szCs w:val="20"/>
        </w:rPr>
      </w:pPr>
    </w:p>
    <w:p w14:paraId="5EFA8673" w14:textId="77777777" w:rsidR="006224F1" w:rsidRPr="008E1C31" w:rsidRDefault="006224F1" w:rsidP="006224F1">
      <w:pPr>
        <w:rPr>
          <w:rFonts w:cs="Courier New"/>
          <w:szCs w:val="20"/>
        </w:rPr>
      </w:pPr>
      <w:r w:rsidRPr="008E1C31">
        <w:rPr>
          <w:rFonts w:cs="Courier New"/>
          <w:szCs w:val="20"/>
        </w:rPr>
        <w:t xml:space="preserve">4.5.1 MINIMUM STRUCTURAL DESIGN LOADS  </w:t>
      </w:r>
    </w:p>
    <w:p w14:paraId="4C04C7BD" w14:textId="52096F37" w:rsidR="006224F1" w:rsidRPr="008E1C31" w:rsidRDefault="006224F1" w:rsidP="006224F1">
      <w:pPr>
        <w:rPr>
          <w:rFonts w:cs="Courier New"/>
          <w:szCs w:val="20"/>
        </w:rPr>
      </w:pPr>
      <w:r w:rsidRPr="008E1C31">
        <w:rPr>
          <w:rFonts w:cs="Courier New"/>
          <w:szCs w:val="20"/>
        </w:rPr>
        <w:t xml:space="preserve">The design loads shall be determined in accordance with the codes and standards listed in the Applicable Design Criteria paragraph 4.2.  The design load criteria specified herein are minimums; the </w:t>
      </w:r>
      <w:r w:rsidR="0069136C">
        <w:rPr>
          <w:rFonts w:cs="Courier New"/>
          <w:szCs w:val="20"/>
        </w:rPr>
        <w:t>Consultant</w:t>
      </w:r>
      <w:r w:rsidRPr="008E1C31">
        <w:rPr>
          <w:rFonts w:cs="Courier New"/>
          <w:szCs w:val="20"/>
        </w:rPr>
        <w:t xml:space="preserve"> is responsible for verifying the actual design loads for this site. If actual design loads are different than that listed herein, the </w:t>
      </w:r>
      <w:r w:rsidR="0069136C">
        <w:rPr>
          <w:rFonts w:cs="Courier New"/>
          <w:szCs w:val="20"/>
        </w:rPr>
        <w:t>Consultant</w:t>
      </w:r>
      <w:r w:rsidRPr="008E1C31">
        <w:rPr>
          <w:rFonts w:cs="Courier New"/>
          <w:szCs w:val="20"/>
        </w:rPr>
        <w:t xml:space="preserve"> shall notify the COR. The </w:t>
      </w:r>
      <w:r w:rsidR="0069136C">
        <w:rPr>
          <w:rFonts w:cs="Courier New"/>
          <w:szCs w:val="20"/>
        </w:rPr>
        <w:t>Consultant</w:t>
      </w:r>
      <w:r w:rsidRPr="008E1C31">
        <w:rPr>
          <w:rFonts w:cs="Courier New"/>
          <w:szCs w:val="20"/>
        </w:rPr>
        <w:t xml:space="preserve"> should determine if special loadings must be considered and notify the COR. The minimum design load criteria for this project as follows:</w:t>
      </w:r>
    </w:p>
    <w:p w14:paraId="6E6F7A6B" w14:textId="77777777" w:rsidR="006224F1" w:rsidRPr="008E1C31" w:rsidRDefault="006224F1" w:rsidP="006224F1">
      <w:pPr>
        <w:rPr>
          <w:rFonts w:cs="Courier New"/>
          <w:szCs w:val="20"/>
        </w:rPr>
      </w:pPr>
    </w:p>
    <w:p w14:paraId="45B85621" w14:textId="77777777" w:rsidR="006224F1" w:rsidRPr="008E1C31" w:rsidRDefault="006224F1" w:rsidP="006224F1">
      <w:pPr>
        <w:rPr>
          <w:rFonts w:cs="Courier New"/>
          <w:szCs w:val="20"/>
        </w:rPr>
      </w:pPr>
      <w:r w:rsidRPr="008E1C31">
        <w:rPr>
          <w:rFonts w:cs="Courier New"/>
          <w:szCs w:val="20"/>
        </w:rPr>
        <w:t xml:space="preserve">4.5.1.1 DEAD LOADS  </w:t>
      </w:r>
    </w:p>
    <w:p w14:paraId="4BCD022F" w14:textId="575AE379" w:rsidR="006224F1" w:rsidRPr="008E1C31" w:rsidRDefault="006224F1" w:rsidP="006224F1">
      <w:pPr>
        <w:rPr>
          <w:rFonts w:cs="Courier New"/>
          <w:szCs w:val="20"/>
        </w:rPr>
      </w:pPr>
      <w:r w:rsidRPr="008E1C31">
        <w:rPr>
          <w:rFonts w:cs="Courier New"/>
          <w:szCs w:val="20"/>
        </w:rPr>
        <w:t>The structural system shall be designed and constructed to safely support all dead loads, permanent or temporary, including but not limited to self-weight, partitions, insulation, ceiling, floor covering, and all equipment that is fixed in position. Loads from architectural/mechanical/electrical</w:t>
      </w:r>
      <w:r w:rsidR="00606F9A">
        <w:rPr>
          <w:rFonts w:cs="Courier New"/>
          <w:szCs w:val="20"/>
        </w:rPr>
        <w:t>/communication</w:t>
      </w:r>
      <w:r w:rsidRPr="008E1C31">
        <w:rPr>
          <w:rFonts w:cs="Courier New"/>
          <w:szCs w:val="20"/>
        </w:rPr>
        <w:t xml:space="preserve"> equipment shall be coordinated with the appropriate discipline. All loads and load case combinations shall be in accordance with the codes and standards listed in the Applicable Design Criteria paragraph 4.2. Load factors for designs shall be based on the applicable material design standard.</w:t>
      </w:r>
    </w:p>
    <w:p w14:paraId="12D9A8E2" w14:textId="77777777" w:rsidR="006224F1" w:rsidRPr="008E1C31" w:rsidRDefault="006224F1" w:rsidP="006224F1">
      <w:pPr>
        <w:rPr>
          <w:rFonts w:cs="Courier New"/>
          <w:szCs w:val="20"/>
        </w:rPr>
      </w:pPr>
    </w:p>
    <w:p w14:paraId="4330977B" w14:textId="77777777" w:rsidR="006224F1" w:rsidRPr="008E1C31" w:rsidRDefault="006224F1" w:rsidP="006224F1">
      <w:pPr>
        <w:rPr>
          <w:rFonts w:cs="Courier New"/>
          <w:szCs w:val="20"/>
        </w:rPr>
      </w:pPr>
      <w:r w:rsidRPr="008E1C31">
        <w:rPr>
          <w:rFonts w:cs="Courier New"/>
          <w:szCs w:val="20"/>
        </w:rPr>
        <w:t>4.5.1.2 LIVE LOADS</w:t>
      </w:r>
    </w:p>
    <w:p w14:paraId="3A30180F" w14:textId="77777777" w:rsidR="006224F1" w:rsidRPr="008E1C31" w:rsidRDefault="006224F1" w:rsidP="006224F1">
      <w:pPr>
        <w:rPr>
          <w:rFonts w:cs="Courier New"/>
          <w:szCs w:val="20"/>
        </w:rPr>
      </w:pPr>
      <w:r w:rsidRPr="008E1C31">
        <w:rPr>
          <w:rFonts w:cs="Courier New"/>
          <w:szCs w:val="20"/>
        </w:rPr>
        <w:t>4.5.1.2.1 FLOOR LIVE LOADS</w:t>
      </w:r>
    </w:p>
    <w:p w14:paraId="6217D123" w14:textId="77777777" w:rsidR="006224F1" w:rsidRPr="008E1C31" w:rsidRDefault="006224F1" w:rsidP="006224F1">
      <w:pPr>
        <w:rPr>
          <w:rFonts w:cs="Courier New"/>
          <w:szCs w:val="20"/>
        </w:rPr>
      </w:pPr>
      <w:r w:rsidRPr="008E1C31">
        <w:rPr>
          <w:rFonts w:cs="Courier New"/>
          <w:szCs w:val="20"/>
        </w:rPr>
        <w:t>Floor live loads shall be in accordance with the codes and standards listed in the Applicable Design Criteria paragraph 4.2 for the anticipated usage but no less than the following:</w:t>
      </w:r>
    </w:p>
    <w:p w14:paraId="46BF15D0" w14:textId="77777777" w:rsidR="006224F1" w:rsidRPr="008E1C31" w:rsidRDefault="006224F1" w:rsidP="006224F1">
      <w:pPr>
        <w:rPr>
          <w:rFonts w:cs="Courier New"/>
          <w:szCs w:val="20"/>
        </w:rPr>
      </w:pPr>
    </w:p>
    <w:p w14:paraId="577B1829" w14:textId="77777777" w:rsidR="006224F1" w:rsidRPr="008E1C31" w:rsidRDefault="006224F1" w:rsidP="006224F1">
      <w:pPr>
        <w:rPr>
          <w:rFonts w:cs="Courier New"/>
          <w:szCs w:val="20"/>
        </w:rPr>
      </w:pPr>
      <w:r w:rsidRPr="008E1C31">
        <w:rPr>
          <w:rFonts w:cs="Courier New"/>
          <w:szCs w:val="20"/>
        </w:rPr>
        <w:t>4.5.1.2.2 ROOF LOADS</w:t>
      </w:r>
    </w:p>
    <w:p w14:paraId="285AD4A2" w14:textId="77777777" w:rsidR="006224F1" w:rsidRPr="008E1C31" w:rsidRDefault="006224F1" w:rsidP="006224F1">
      <w:pPr>
        <w:rPr>
          <w:rFonts w:cs="Courier New"/>
          <w:szCs w:val="20"/>
        </w:rPr>
      </w:pPr>
      <w:r w:rsidRPr="008E1C31">
        <w:rPr>
          <w:rFonts w:cs="Courier New"/>
          <w:szCs w:val="20"/>
        </w:rPr>
        <w:t>Roofs shall be designed to support live loads; snow loads, including drifting loads, sliding loads, and rain on snow; and support wind loads including components and cladding in accordance with the Applicable Design Criteria paragraph 4.2.</w:t>
      </w:r>
    </w:p>
    <w:p w14:paraId="3F9C085E" w14:textId="77777777" w:rsidR="006224F1" w:rsidRPr="008E1C31" w:rsidRDefault="006224F1" w:rsidP="006224F1">
      <w:pPr>
        <w:rPr>
          <w:rFonts w:cs="Courier New"/>
          <w:szCs w:val="20"/>
        </w:rPr>
      </w:pPr>
    </w:p>
    <w:p w14:paraId="5FF9DCDB" w14:textId="77777777" w:rsidR="006224F1" w:rsidRPr="008E1C31" w:rsidRDefault="006224F1" w:rsidP="006224F1">
      <w:pPr>
        <w:rPr>
          <w:rFonts w:cs="Courier New"/>
          <w:szCs w:val="20"/>
        </w:rPr>
      </w:pPr>
      <w:r w:rsidRPr="008E1C31">
        <w:rPr>
          <w:rFonts w:cs="Courier New"/>
          <w:szCs w:val="20"/>
        </w:rPr>
        <w:t>4.5.1.2.3 ROOF SNOW LOADS</w:t>
      </w:r>
    </w:p>
    <w:p w14:paraId="0F9AAE2E" w14:textId="77777777" w:rsidR="006224F1" w:rsidRPr="008E1C31" w:rsidRDefault="006224F1" w:rsidP="006224F1">
      <w:pPr>
        <w:rPr>
          <w:rFonts w:cs="Courier New"/>
          <w:szCs w:val="20"/>
        </w:rPr>
      </w:pPr>
      <w:r w:rsidRPr="008E1C31">
        <w:rPr>
          <w:rFonts w:cs="Courier New"/>
          <w:szCs w:val="20"/>
        </w:rPr>
        <w:t xml:space="preserve">Design for a minimum ground snow load for the regional conditions. If the design roof snow loading is less than 1.0 kPa, a minimum roof live load for construction and maintenance of 1.0 kPa shall be used for design of the structure. This roof live </w:t>
      </w:r>
      <w:r w:rsidRPr="008E1C31">
        <w:rPr>
          <w:rFonts w:cs="Courier New"/>
          <w:szCs w:val="20"/>
        </w:rPr>
        <w:lastRenderedPageBreak/>
        <w:t>loading is in lieu of and not in addition to the snow loading. However, unbalanced snow loads, sliding and drifting loads (in particular areas), or wind loads may be the controlling load case for particular elements.</w:t>
      </w:r>
    </w:p>
    <w:p w14:paraId="3C18CE69" w14:textId="77777777" w:rsidR="006224F1" w:rsidRPr="008E1C31" w:rsidRDefault="006224F1" w:rsidP="006224F1">
      <w:pPr>
        <w:rPr>
          <w:rFonts w:cs="Courier New"/>
          <w:szCs w:val="20"/>
        </w:rPr>
      </w:pPr>
    </w:p>
    <w:p w14:paraId="1EB378B9" w14:textId="77777777" w:rsidR="006224F1" w:rsidRPr="008E1C31" w:rsidRDefault="006224F1" w:rsidP="006224F1">
      <w:pPr>
        <w:rPr>
          <w:rFonts w:cs="Courier New"/>
          <w:szCs w:val="20"/>
        </w:rPr>
      </w:pPr>
      <w:r w:rsidRPr="008E1C31">
        <w:rPr>
          <w:rFonts w:cs="Courier New"/>
          <w:szCs w:val="20"/>
        </w:rPr>
        <w:t>4.5.1.2.4 HORIZONTAL LOADS</w:t>
      </w:r>
    </w:p>
    <w:p w14:paraId="662B1E3B" w14:textId="52900733" w:rsidR="006224F1" w:rsidRPr="008E1C31" w:rsidRDefault="006224F1" w:rsidP="006224F1">
      <w:pPr>
        <w:rPr>
          <w:rFonts w:cs="Courier New"/>
          <w:szCs w:val="20"/>
        </w:rPr>
      </w:pPr>
      <w:r w:rsidRPr="008E1C31">
        <w:rPr>
          <w:rFonts w:cs="Courier New"/>
          <w:szCs w:val="20"/>
        </w:rPr>
        <w:t>The structural system wind design, including components and cladding, and the seismic design shall be in accordance with the codes and standards listed in the Applicable Design Criteria paragraph 4.2. When IBC 201</w:t>
      </w:r>
      <w:r w:rsidR="007175C2">
        <w:rPr>
          <w:rFonts w:cs="Courier New"/>
          <w:szCs w:val="20"/>
        </w:rPr>
        <w:t>6</w:t>
      </w:r>
      <w:r w:rsidRPr="008E1C31">
        <w:rPr>
          <w:rFonts w:cs="Courier New"/>
          <w:szCs w:val="20"/>
        </w:rPr>
        <w:t xml:space="preserve"> and</w:t>
      </w:r>
      <w:r w:rsidR="007175C2">
        <w:rPr>
          <w:rFonts w:cs="Courier New"/>
          <w:szCs w:val="20"/>
        </w:rPr>
        <w:t xml:space="preserve"> latest edition of ASCE 7-16</w:t>
      </w:r>
      <w:r w:rsidRPr="008E1C31">
        <w:rPr>
          <w:rFonts w:cs="Courier New"/>
          <w:szCs w:val="20"/>
        </w:rPr>
        <w:t xml:space="preserve"> are employed for the wind design, the minimum design wind speed shall be 177 km/h (110 mph). When IBC 201</w:t>
      </w:r>
      <w:r w:rsidR="007175C2">
        <w:rPr>
          <w:rFonts w:cs="Courier New"/>
          <w:szCs w:val="20"/>
        </w:rPr>
        <w:t>6</w:t>
      </w:r>
      <w:r w:rsidRPr="008E1C31">
        <w:rPr>
          <w:rFonts w:cs="Courier New"/>
          <w:szCs w:val="20"/>
        </w:rPr>
        <w:t xml:space="preserve"> and ASCE 7-1</w:t>
      </w:r>
      <w:r w:rsidR="007175C2">
        <w:rPr>
          <w:rFonts w:cs="Courier New"/>
          <w:szCs w:val="20"/>
        </w:rPr>
        <w:t>6</w:t>
      </w:r>
      <w:r w:rsidRPr="008E1C31">
        <w:rPr>
          <w:rFonts w:cs="Courier New"/>
          <w:szCs w:val="20"/>
        </w:rPr>
        <w:t xml:space="preserve"> are employed for the seismic design, a Site Class D and seismic spectral accelerations S</w:t>
      </w:r>
      <w:r w:rsidRPr="008E1C31">
        <w:rPr>
          <w:rFonts w:cs="Courier New"/>
          <w:szCs w:val="20"/>
          <w:vertAlign w:val="subscript"/>
        </w:rPr>
        <w:t>s</w:t>
      </w:r>
      <w:r w:rsidRPr="008E1C31">
        <w:rPr>
          <w:rFonts w:cs="Courier New"/>
          <w:szCs w:val="20"/>
        </w:rPr>
        <w:t xml:space="preserve"> = 0.10</w:t>
      </w:r>
      <w:r w:rsidR="004108C4" w:rsidRPr="008E1C31">
        <w:rPr>
          <w:rFonts w:cs="Courier New"/>
          <w:szCs w:val="20"/>
        </w:rPr>
        <w:t xml:space="preserve"> </w:t>
      </w:r>
      <w:r w:rsidRPr="008E1C31">
        <w:rPr>
          <w:rFonts w:cs="Courier New"/>
          <w:szCs w:val="20"/>
        </w:rPr>
        <w:t>g and S</w:t>
      </w:r>
      <w:r w:rsidRPr="008E1C31">
        <w:rPr>
          <w:rFonts w:cs="Courier New"/>
          <w:szCs w:val="20"/>
          <w:vertAlign w:val="subscript"/>
        </w:rPr>
        <w:t>1</w:t>
      </w:r>
      <w:r w:rsidRPr="008E1C31">
        <w:rPr>
          <w:rFonts w:cs="Courier New"/>
          <w:szCs w:val="20"/>
        </w:rPr>
        <w:t xml:space="preserve"> = 0.01</w:t>
      </w:r>
      <w:r w:rsidR="004108C4" w:rsidRPr="008E1C31">
        <w:rPr>
          <w:rFonts w:cs="Courier New"/>
          <w:szCs w:val="20"/>
        </w:rPr>
        <w:t xml:space="preserve"> </w:t>
      </w:r>
      <w:r w:rsidRPr="008E1C31">
        <w:rPr>
          <w:rFonts w:cs="Courier New"/>
          <w:szCs w:val="20"/>
        </w:rPr>
        <w:t xml:space="preserve">g shall be used as minimums unless higher values should be used based on local requirements. </w:t>
      </w:r>
      <w:r w:rsidR="007175C2">
        <w:rPr>
          <w:rFonts w:cs="Courier New"/>
          <w:szCs w:val="20"/>
        </w:rPr>
        <w:t>Consult the provided Geotechnical report.</w:t>
      </w:r>
    </w:p>
    <w:p w14:paraId="1F33B326" w14:textId="77777777" w:rsidR="006224F1" w:rsidRPr="008E1C31" w:rsidRDefault="006224F1" w:rsidP="006224F1">
      <w:pPr>
        <w:rPr>
          <w:rFonts w:cs="Courier New"/>
          <w:szCs w:val="20"/>
        </w:rPr>
      </w:pPr>
    </w:p>
    <w:p w14:paraId="1D6C79FF" w14:textId="77777777" w:rsidR="006224F1" w:rsidRPr="008E1C31" w:rsidRDefault="006224F1" w:rsidP="006224F1">
      <w:pPr>
        <w:rPr>
          <w:rFonts w:cs="Courier New"/>
          <w:szCs w:val="20"/>
        </w:rPr>
      </w:pPr>
      <w:r w:rsidRPr="008E1C31">
        <w:rPr>
          <w:rFonts w:cs="Courier New"/>
          <w:szCs w:val="20"/>
        </w:rPr>
        <w:t xml:space="preserve">4.6 MATERIALS  </w:t>
      </w:r>
    </w:p>
    <w:p w14:paraId="6590E029" w14:textId="37C440E6" w:rsidR="006224F1" w:rsidRPr="008E1C31" w:rsidRDefault="006224F1" w:rsidP="006224F1">
      <w:pPr>
        <w:autoSpaceDE w:val="0"/>
        <w:autoSpaceDN w:val="0"/>
        <w:adjustRightInd w:val="0"/>
        <w:jc w:val="left"/>
        <w:rPr>
          <w:rFonts w:cs="Courier New"/>
          <w:szCs w:val="20"/>
        </w:rPr>
      </w:pPr>
      <w:r w:rsidRPr="008E1C31">
        <w:rPr>
          <w:rFonts w:cs="Courier New"/>
          <w:szCs w:val="20"/>
        </w:rPr>
        <w:t xml:space="preserve">The use of the recommended materials and/or alternative materials shall be in conformance with the publications listed in the Applicable Design Criteria paragraph 4.2. Any exceptions shall be noted. Alternative materials may be submitted to the COR for approval if the </w:t>
      </w:r>
      <w:r w:rsidR="0069136C">
        <w:rPr>
          <w:rFonts w:cs="Courier New"/>
          <w:szCs w:val="20"/>
        </w:rPr>
        <w:t>Consultant</w:t>
      </w:r>
      <w:r w:rsidRPr="008E1C31">
        <w:rPr>
          <w:rFonts w:cs="Courier New"/>
          <w:szCs w:val="20"/>
        </w:rPr>
        <w:t xml:space="preserve"> determines the materials are more economically viable for this geographic region. </w:t>
      </w:r>
    </w:p>
    <w:p w14:paraId="01F46B67" w14:textId="77777777" w:rsidR="006224F1" w:rsidRPr="008E1C31" w:rsidRDefault="006224F1" w:rsidP="006224F1">
      <w:pPr>
        <w:rPr>
          <w:rFonts w:cs="Courier New"/>
          <w:szCs w:val="20"/>
        </w:rPr>
      </w:pPr>
    </w:p>
    <w:p w14:paraId="18C8EE1E" w14:textId="77777777" w:rsidR="006224F1" w:rsidRPr="008E1C31" w:rsidRDefault="006224F1" w:rsidP="006224F1">
      <w:pPr>
        <w:rPr>
          <w:rFonts w:cs="Courier New"/>
          <w:szCs w:val="20"/>
        </w:rPr>
      </w:pPr>
      <w:r w:rsidRPr="008E1C31">
        <w:rPr>
          <w:rFonts w:cs="Courier New"/>
          <w:szCs w:val="20"/>
        </w:rPr>
        <w:t>4.6.1 REINFORCED CONCRETE</w:t>
      </w:r>
    </w:p>
    <w:p w14:paraId="6F63A201" w14:textId="5D051403" w:rsidR="006224F1" w:rsidRPr="008E1C31" w:rsidRDefault="006224F1" w:rsidP="006224F1">
      <w:pPr>
        <w:rPr>
          <w:rFonts w:cs="Courier New"/>
          <w:szCs w:val="20"/>
        </w:rPr>
      </w:pPr>
      <w:r w:rsidRPr="008E1C31">
        <w:rPr>
          <w:rFonts w:cs="Courier New"/>
          <w:szCs w:val="20"/>
        </w:rPr>
        <w:t xml:space="preserve">All concrete shall be at least equivalent to C </w:t>
      </w:r>
      <w:r w:rsidR="007175C2">
        <w:rPr>
          <w:rFonts w:cs="Courier New"/>
          <w:szCs w:val="20"/>
        </w:rPr>
        <w:t>25</w:t>
      </w:r>
      <w:r w:rsidRPr="008E1C31">
        <w:rPr>
          <w:rFonts w:cs="Courier New"/>
          <w:szCs w:val="20"/>
        </w:rPr>
        <w:t>/</w:t>
      </w:r>
      <w:r w:rsidR="007175C2">
        <w:rPr>
          <w:rFonts w:cs="Courier New"/>
          <w:szCs w:val="20"/>
        </w:rPr>
        <w:t>30</w:t>
      </w:r>
      <w:r w:rsidRPr="008E1C31">
        <w:rPr>
          <w:rFonts w:cs="Courier New"/>
          <w:szCs w:val="20"/>
        </w:rPr>
        <w:t xml:space="preserve"> and reinforcing steel shall be equivalent Grade B500A conforming to the applicable </w:t>
      </w:r>
      <w:r w:rsidR="007175C2">
        <w:rPr>
          <w:rFonts w:cs="Courier New"/>
          <w:szCs w:val="20"/>
        </w:rPr>
        <w:t>Israel</w:t>
      </w:r>
      <w:r w:rsidRPr="008E1C31">
        <w:rPr>
          <w:rFonts w:cs="Courier New"/>
          <w:szCs w:val="20"/>
        </w:rPr>
        <w:t xml:space="preserve"> standard.</w:t>
      </w:r>
    </w:p>
    <w:p w14:paraId="5C4AFE8B" w14:textId="77777777" w:rsidR="006224F1" w:rsidRPr="008E1C31" w:rsidRDefault="006224F1" w:rsidP="006224F1">
      <w:pPr>
        <w:rPr>
          <w:rFonts w:cs="Courier New"/>
          <w:szCs w:val="20"/>
        </w:rPr>
      </w:pPr>
    </w:p>
    <w:p w14:paraId="4413EFD7" w14:textId="77777777" w:rsidR="006224F1" w:rsidRPr="008E1C31" w:rsidRDefault="006224F1" w:rsidP="006224F1">
      <w:pPr>
        <w:rPr>
          <w:rFonts w:cs="Courier New"/>
          <w:szCs w:val="20"/>
        </w:rPr>
      </w:pPr>
      <w:r w:rsidRPr="008E1C31">
        <w:rPr>
          <w:rFonts w:cs="Courier New"/>
          <w:szCs w:val="20"/>
        </w:rPr>
        <w:t>4.6.1.1 CONCRETE MIXTURE PROPORTIONS</w:t>
      </w:r>
    </w:p>
    <w:p w14:paraId="4BE4E0AC" w14:textId="1920CB43" w:rsidR="006224F1" w:rsidRPr="008E1C31" w:rsidRDefault="006224F1" w:rsidP="006224F1">
      <w:pPr>
        <w:rPr>
          <w:rFonts w:cs="Courier New"/>
          <w:szCs w:val="20"/>
        </w:rPr>
      </w:pPr>
      <w:r w:rsidRPr="008E1C31">
        <w:rPr>
          <w:rFonts w:cs="Courier New"/>
          <w:szCs w:val="20"/>
        </w:rPr>
        <w:t xml:space="preserve">Concrete mixture proportions shall be the responsibility of the </w:t>
      </w:r>
      <w:r w:rsidR="0069136C">
        <w:rPr>
          <w:rFonts w:cs="Courier New"/>
          <w:szCs w:val="20"/>
        </w:rPr>
        <w:t>Consultant</w:t>
      </w:r>
      <w:r w:rsidRPr="008E1C31">
        <w:rPr>
          <w:rFonts w:cs="Courier New"/>
          <w:szCs w:val="20"/>
        </w:rPr>
        <w:t>.  Mixture proportions shall include the dry weights of cementitious material(s); the nominal maximum size of the coarse aggregate; the specific gravities, absorptions, and saturated surface-dry weights of fine and coarse aggregates; the quantities, types, and names of admixtures; and quantity of water per cubic meter concrete. All materials included in the mixture proportions shall be of the same type and from the same source as will be used on the project.</w:t>
      </w:r>
    </w:p>
    <w:p w14:paraId="268C10F6" w14:textId="77777777" w:rsidR="006224F1" w:rsidRPr="008E1C31" w:rsidRDefault="006224F1" w:rsidP="006224F1">
      <w:pPr>
        <w:rPr>
          <w:rFonts w:cs="Courier New"/>
          <w:szCs w:val="20"/>
        </w:rPr>
      </w:pPr>
    </w:p>
    <w:p w14:paraId="6673651D" w14:textId="77777777" w:rsidR="006224F1" w:rsidRPr="008E1C31" w:rsidRDefault="006224F1" w:rsidP="006224F1">
      <w:pPr>
        <w:rPr>
          <w:rFonts w:cs="Courier New"/>
          <w:szCs w:val="20"/>
        </w:rPr>
      </w:pPr>
      <w:r w:rsidRPr="008E1C31">
        <w:rPr>
          <w:rFonts w:cs="Courier New"/>
          <w:szCs w:val="20"/>
        </w:rPr>
        <w:t>4.6.2 FORMS</w:t>
      </w:r>
    </w:p>
    <w:p w14:paraId="73FAE8C4" w14:textId="31211157" w:rsidR="006224F1" w:rsidRPr="008E1C31" w:rsidRDefault="006224F1" w:rsidP="006224F1">
      <w:pPr>
        <w:rPr>
          <w:rFonts w:cs="Courier New"/>
          <w:szCs w:val="20"/>
        </w:rPr>
      </w:pPr>
      <w:r w:rsidRPr="008E1C31">
        <w:rPr>
          <w:rFonts w:cs="Courier New"/>
          <w:szCs w:val="20"/>
        </w:rPr>
        <w:t xml:space="preserve">Materials for forms shall be plywood, metal, metal-framed, reinforced fiberglass, or plywood-faced to </w:t>
      </w:r>
      <w:r w:rsidR="00021070">
        <w:rPr>
          <w:rFonts w:cs="Courier New"/>
          <w:szCs w:val="20"/>
        </w:rPr>
        <w:t>Design</w:t>
      </w:r>
      <w:r w:rsidRPr="008E1C31">
        <w:rPr>
          <w:rFonts w:cs="Courier New"/>
          <w:szCs w:val="20"/>
        </w:rPr>
        <w:t xml:space="preserve"> continuous, straight, smooth, exposed surfaces.</w:t>
      </w:r>
      <w:r w:rsidR="007175C2">
        <w:rPr>
          <w:rFonts w:cs="Courier New"/>
          <w:szCs w:val="20"/>
        </w:rPr>
        <w:t xml:space="preserve">  Form work for heavy loaded areas such as tall walls and roofs shall be included as part of the design.</w:t>
      </w:r>
    </w:p>
    <w:p w14:paraId="7BC0A23B" w14:textId="77777777" w:rsidR="006224F1" w:rsidRPr="008E1C31" w:rsidRDefault="006224F1" w:rsidP="006224F1">
      <w:pPr>
        <w:rPr>
          <w:rFonts w:cs="Courier New"/>
          <w:szCs w:val="20"/>
        </w:rPr>
      </w:pPr>
    </w:p>
    <w:p w14:paraId="281CBB87" w14:textId="77777777" w:rsidR="006224F1" w:rsidRPr="008E1C31" w:rsidRDefault="006224F1" w:rsidP="006224F1">
      <w:pPr>
        <w:rPr>
          <w:rFonts w:cs="Courier New"/>
          <w:szCs w:val="20"/>
        </w:rPr>
      </w:pPr>
      <w:r w:rsidRPr="008E1C31">
        <w:rPr>
          <w:rFonts w:cs="Courier New"/>
          <w:szCs w:val="20"/>
        </w:rPr>
        <w:t>4.6.3 MASONRY</w:t>
      </w:r>
    </w:p>
    <w:p w14:paraId="7152FAE3" w14:textId="77777777" w:rsidR="006224F1" w:rsidRPr="008E1C31" w:rsidRDefault="006224F1" w:rsidP="006224F1">
      <w:pPr>
        <w:rPr>
          <w:rFonts w:cs="Courier New"/>
          <w:szCs w:val="20"/>
        </w:rPr>
      </w:pPr>
      <w:r w:rsidRPr="008E1C31">
        <w:rPr>
          <w:rFonts w:cs="Courier New"/>
          <w:szCs w:val="20"/>
        </w:rPr>
        <w:t>Clay bricks, solid bricks, perforated bricks or any other masonry materials used in the project shall conform to the appropriate Local or Host Nation Standard.</w:t>
      </w:r>
    </w:p>
    <w:p w14:paraId="176FD64C" w14:textId="77777777" w:rsidR="006224F1" w:rsidRPr="008E1C31" w:rsidRDefault="006224F1" w:rsidP="006224F1">
      <w:pPr>
        <w:rPr>
          <w:rFonts w:cs="Courier New"/>
          <w:szCs w:val="20"/>
        </w:rPr>
      </w:pPr>
    </w:p>
    <w:p w14:paraId="387CD097" w14:textId="77777777" w:rsidR="006224F1" w:rsidRPr="008E1C31" w:rsidRDefault="006224F1" w:rsidP="006224F1">
      <w:pPr>
        <w:rPr>
          <w:rFonts w:cs="Courier New"/>
          <w:szCs w:val="20"/>
        </w:rPr>
      </w:pPr>
      <w:r w:rsidRPr="008E1C31">
        <w:rPr>
          <w:rFonts w:cs="Courier New"/>
          <w:szCs w:val="20"/>
        </w:rPr>
        <w:t>4.6.4 STRUCTURAL STEEL</w:t>
      </w:r>
    </w:p>
    <w:p w14:paraId="275B066D" w14:textId="35030D15" w:rsidR="006224F1" w:rsidRPr="008E1C31" w:rsidRDefault="006224F1" w:rsidP="006224F1">
      <w:pPr>
        <w:rPr>
          <w:rFonts w:cs="Courier New"/>
          <w:szCs w:val="20"/>
        </w:rPr>
      </w:pPr>
      <w:r w:rsidRPr="008E1C31">
        <w:rPr>
          <w:rFonts w:cs="Courier New"/>
          <w:szCs w:val="20"/>
        </w:rPr>
        <w:t xml:space="preserve">Structural steel shall be of a minimum steel grade equivalent S 235 conforming to the applicable </w:t>
      </w:r>
      <w:r w:rsidR="007175C2">
        <w:rPr>
          <w:rFonts w:cs="Courier New"/>
          <w:szCs w:val="20"/>
        </w:rPr>
        <w:t>Israel or Eurocode</w:t>
      </w:r>
      <w:r w:rsidRPr="008E1C31">
        <w:rPr>
          <w:rFonts w:cs="Courier New"/>
          <w:szCs w:val="20"/>
        </w:rPr>
        <w:t xml:space="preserve"> standard.</w:t>
      </w:r>
    </w:p>
    <w:p w14:paraId="6A1247B5" w14:textId="77777777" w:rsidR="006224F1" w:rsidRPr="008E1C31" w:rsidRDefault="006224F1" w:rsidP="006224F1">
      <w:pPr>
        <w:rPr>
          <w:rFonts w:cs="Courier New"/>
          <w:szCs w:val="20"/>
        </w:rPr>
      </w:pPr>
    </w:p>
    <w:p w14:paraId="5A55C8DD" w14:textId="77777777" w:rsidR="006224F1" w:rsidRPr="008E1C31" w:rsidRDefault="006224F1" w:rsidP="006224F1">
      <w:pPr>
        <w:rPr>
          <w:rFonts w:cs="Courier New"/>
          <w:szCs w:val="20"/>
        </w:rPr>
      </w:pPr>
      <w:r w:rsidRPr="008E1C31">
        <w:rPr>
          <w:rFonts w:cs="Courier New"/>
          <w:szCs w:val="20"/>
        </w:rPr>
        <w:t>4.6.5 HOLLOW STEEL SECTIONS</w:t>
      </w:r>
    </w:p>
    <w:p w14:paraId="2807A585" w14:textId="56EF46BF" w:rsidR="006224F1" w:rsidRPr="008E1C31" w:rsidRDefault="006224F1" w:rsidP="006224F1">
      <w:pPr>
        <w:rPr>
          <w:rFonts w:cs="Courier New"/>
          <w:szCs w:val="20"/>
        </w:rPr>
      </w:pPr>
      <w:r w:rsidRPr="008E1C31">
        <w:rPr>
          <w:rFonts w:cs="Courier New"/>
          <w:szCs w:val="20"/>
        </w:rPr>
        <w:t xml:space="preserve">Hollow steel sections shall be of a minimum steel grade equivalent S 235 conforming to the applicable </w:t>
      </w:r>
      <w:r w:rsidR="007175C2">
        <w:rPr>
          <w:rFonts w:cs="Courier New"/>
          <w:szCs w:val="20"/>
        </w:rPr>
        <w:t xml:space="preserve">Israel or </w:t>
      </w:r>
      <w:r w:rsidRPr="008E1C31">
        <w:rPr>
          <w:rFonts w:cs="Courier New"/>
          <w:szCs w:val="20"/>
        </w:rPr>
        <w:t>Eurocode standard.</w:t>
      </w:r>
    </w:p>
    <w:p w14:paraId="4865B3FC" w14:textId="77777777" w:rsidR="006224F1" w:rsidRPr="008E1C31" w:rsidRDefault="006224F1" w:rsidP="006224F1">
      <w:pPr>
        <w:rPr>
          <w:rFonts w:cs="Courier New"/>
          <w:szCs w:val="20"/>
        </w:rPr>
      </w:pPr>
    </w:p>
    <w:p w14:paraId="00B6AE21" w14:textId="77777777" w:rsidR="006224F1" w:rsidRPr="008E1C31" w:rsidRDefault="006224F1" w:rsidP="006224F1">
      <w:pPr>
        <w:rPr>
          <w:rFonts w:cs="Courier New"/>
          <w:szCs w:val="20"/>
        </w:rPr>
      </w:pPr>
      <w:r w:rsidRPr="008E1C31">
        <w:rPr>
          <w:rFonts w:cs="Courier New"/>
          <w:szCs w:val="20"/>
        </w:rPr>
        <w:t>4.6.6 COLD-FORMED STEEL FRAMING MEMBERS</w:t>
      </w:r>
    </w:p>
    <w:p w14:paraId="7B42EAD2" w14:textId="58B91053" w:rsidR="006224F1" w:rsidRPr="008E1C31" w:rsidRDefault="006224F1" w:rsidP="006224F1">
      <w:pPr>
        <w:rPr>
          <w:rFonts w:cs="Courier New"/>
          <w:szCs w:val="20"/>
        </w:rPr>
      </w:pPr>
      <w:r w:rsidRPr="008E1C31">
        <w:rPr>
          <w:rFonts w:cs="Courier New"/>
          <w:szCs w:val="20"/>
        </w:rPr>
        <w:t xml:space="preserve">Cold-formed steel framing members shall have a minimum steel grade equivalent S 235 conforming to the applicable </w:t>
      </w:r>
      <w:r w:rsidR="007175C2">
        <w:rPr>
          <w:rFonts w:cs="Courier New"/>
          <w:szCs w:val="20"/>
        </w:rPr>
        <w:t xml:space="preserve">Israel or </w:t>
      </w:r>
      <w:r w:rsidRPr="008E1C31">
        <w:rPr>
          <w:rFonts w:cs="Courier New"/>
          <w:szCs w:val="20"/>
        </w:rPr>
        <w:t>Eurocode standard.</w:t>
      </w:r>
    </w:p>
    <w:p w14:paraId="51377B64" w14:textId="77777777" w:rsidR="006224F1" w:rsidRPr="008E1C31" w:rsidRDefault="006224F1" w:rsidP="006224F1">
      <w:pPr>
        <w:rPr>
          <w:rFonts w:cs="Courier New"/>
          <w:szCs w:val="20"/>
        </w:rPr>
      </w:pPr>
    </w:p>
    <w:p w14:paraId="58858F82" w14:textId="77777777" w:rsidR="006224F1" w:rsidRPr="008E1C31" w:rsidRDefault="006224F1" w:rsidP="006224F1">
      <w:pPr>
        <w:rPr>
          <w:rFonts w:cs="Courier New"/>
          <w:szCs w:val="20"/>
        </w:rPr>
      </w:pPr>
      <w:r w:rsidRPr="008E1C31">
        <w:rPr>
          <w:rFonts w:cs="Courier New"/>
          <w:szCs w:val="20"/>
        </w:rPr>
        <w:lastRenderedPageBreak/>
        <w:t>4.6.7 WELDING</w:t>
      </w:r>
    </w:p>
    <w:p w14:paraId="16DF4273" w14:textId="5388F963" w:rsidR="006224F1" w:rsidRPr="008E1C31" w:rsidRDefault="007175C2" w:rsidP="006224F1">
      <w:pPr>
        <w:rPr>
          <w:rFonts w:cs="Courier New"/>
          <w:szCs w:val="20"/>
        </w:rPr>
      </w:pPr>
      <w:r>
        <w:rPr>
          <w:rFonts w:cs="Courier New"/>
          <w:szCs w:val="20"/>
        </w:rPr>
        <w:t>Design of w</w:t>
      </w:r>
      <w:r w:rsidR="006224F1" w:rsidRPr="008E1C31">
        <w:rPr>
          <w:rFonts w:cs="Courier New"/>
          <w:szCs w:val="20"/>
        </w:rPr>
        <w:t xml:space="preserve">elding shall in accordance with the Applicable Design Criteria paragraph 4.2. </w:t>
      </w:r>
      <w:r>
        <w:rPr>
          <w:rFonts w:cs="Courier New"/>
          <w:szCs w:val="20"/>
        </w:rPr>
        <w:t>Note, f</w:t>
      </w:r>
      <w:r w:rsidR="006224F1" w:rsidRPr="008E1C31">
        <w:rPr>
          <w:rFonts w:cs="Courier New"/>
          <w:szCs w:val="20"/>
        </w:rPr>
        <w:t>ield welding shall not be performed without approval of the COR.</w:t>
      </w:r>
    </w:p>
    <w:p w14:paraId="0E04EF8D" w14:textId="77777777" w:rsidR="006224F1" w:rsidRPr="008E1C31" w:rsidRDefault="006224F1" w:rsidP="006224F1">
      <w:pPr>
        <w:rPr>
          <w:rFonts w:cs="Courier New"/>
          <w:szCs w:val="20"/>
        </w:rPr>
      </w:pPr>
    </w:p>
    <w:p w14:paraId="6E66A96B" w14:textId="77777777" w:rsidR="006224F1" w:rsidRPr="008E1C31" w:rsidRDefault="006224F1" w:rsidP="006224F1">
      <w:pPr>
        <w:rPr>
          <w:rFonts w:cs="Courier New"/>
          <w:szCs w:val="20"/>
        </w:rPr>
      </w:pPr>
      <w:r w:rsidRPr="008E1C31">
        <w:rPr>
          <w:rFonts w:cs="Courier New"/>
          <w:szCs w:val="20"/>
        </w:rPr>
        <w:t>4.6.8 WOOD</w:t>
      </w:r>
    </w:p>
    <w:p w14:paraId="737E6CB9" w14:textId="4B6B2DA1" w:rsidR="006224F1" w:rsidRPr="008E1C31" w:rsidRDefault="006224F1" w:rsidP="006224F1">
      <w:pPr>
        <w:rPr>
          <w:rFonts w:cs="Courier New"/>
          <w:szCs w:val="20"/>
        </w:rPr>
      </w:pPr>
      <w:r w:rsidRPr="008E1C31">
        <w:rPr>
          <w:rFonts w:cs="Courier New"/>
          <w:szCs w:val="20"/>
        </w:rPr>
        <w:t xml:space="preserve">If wood is used for framing, it shall be designed by the </w:t>
      </w:r>
      <w:r w:rsidR="0069136C">
        <w:rPr>
          <w:rFonts w:cs="Courier New"/>
          <w:szCs w:val="20"/>
        </w:rPr>
        <w:t>Consultant</w:t>
      </w:r>
      <w:r w:rsidRPr="008E1C31">
        <w:rPr>
          <w:rFonts w:cs="Courier New"/>
          <w:szCs w:val="20"/>
        </w:rPr>
        <w:t xml:space="preserve"> to accommodate dead and live loads as </w:t>
      </w:r>
      <w:r w:rsidR="00606F9A">
        <w:rPr>
          <w:rFonts w:cs="Courier New"/>
          <w:szCs w:val="20"/>
        </w:rPr>
        <w:t>designed</w:t>
      </w:r>
      <w:r w:rsidRPr="008E1C31">
        <w:rPr>
          <w:rFonts w:cs="Courier New"/>
          <w:szCs w:val="20"/>
        </w:rPr>
        <w:t xml:space="preserve"> in Section 4.5.1 of this </w:t>
      </w:r>
      <w:r w:rsidR="00E1468E">
        <w:rPr>
          <w:rFonts w:cs="Courier New"/>
          <w:szCs w:val="20"/>
        </w:rPr>
        <w:t>SOW</w:t>
      </w:r>
      <w:r w:rsidRPr="008E1C31">
        <w:rPr>
          <w:rFonts w:cs="Courier New"/>
          <w:szCs w:val="20"/>
        </w:rPr>
        <w:t xml:space="preserve">. </w:t>
      </w:r>
      <w:r w:rsidR="007175C2">
        <w:rPr>
          <w:rFonts w:cs="Courier New"/>
          <w:szCs w:val="20"/>
        </w:rPr>
        <w:t>Note, w</w:t>
      </w:r>
      <w:r w:rsidRPr="008E1C31">
        <w:rPr>
          <w:rFonts w:cs="Courier New"/>
          <w:szCs w:val="20"/>
        </w:rPr>
        <w:t>ood shall be new lumber, undamaged, not infected with insects and show no signs of previous use. It shall be chemically protected against termites and other harmful insects or deterioration. Chemical treatment of wooden construction shall be non-toxic and harmless to the environment.</w:t>
      </w:r>
    </w:p>
    <w:p w14:paraId="541DE2FA" w14:textId="77777777" w:rsidR="006224F1" w:rsidRPr="008E1C31" w:rsidRDefault="006224F1" w:rsidP="006224F1">
      <w:pPr>
        <w:rPr>
          <w:rFonts w:cs="Courier New"/>
          <w:bCs/>
          <w:szCs w:val="20"/>
        </w:rPr>
      </w:pPr>
    </w:p>
    <w:p w14:paraId="19996EB5" w14:textId="77777777" w:rsidR="006224F1" w:rsidRPr="008E1C31" w:rsidRDefault="006224F1" w:rsidP="006224F1">
      <w:pPr>
        <w:autoSpaceDE w:val="0"/>
        <w:autoSpaceDN w:val="0"/>
        <w:adjustRightInd w:val="0"/>
        <w:rPr>
          <w:rFonts w:cs="Courier New"/>
          <w:szCs w:val="20"/>
        </w:rPr>
      </w:pPr>
      <w:r w:rsidRPr="008E1C31">
        <w:rPr>
          <w:rFonts w:cs="Courier New"/>
          <w:bCs/>
          <w:szCs w:val="20"/>
        </w:rPr>
        <w:t>4.7 BUILDING STRUCTURAL SYSTEMS</w:t>
      </w:r>
    </w:p>
    <w:p w14:paraId="2E38E016" w14:textId="77777777" w:rsidR="006224F1" w:rsidRPr="008E1C31" w:rsidRDefault="006224F1" w:rsidP="006224F1">
      <w:pPr>
        <w:autoSpaceDE w:val="0"/>
        <w:autoSpaceDN w:val="0"/>
        <w:adjustRightInd w:val="0"/>
        <w:rPr>
          <w:rFonts w:cs="Courier New"/>
          <w:szCs w:val="20"/>
        </w:rPr>
      </w:pPr>
      <w:r w:rsidRPr="008E1C31">
        <w:rPr>
          <w:rFonts w:cs="Courier New"/>
          <w:szCs w:val="20"/>
        </w:rPr>
        <w:t>4.7.1 FOUNDATION SYSTEMS</w:t>
      </w:r>
    </w:p>
    <w:p w14:paraId="56F966A9" w14:textId="5D33E3F2" w:rsidR="006224F1" w:rsidRPr="008E1C31" w:rsidRDefault="006224F1" w:rsidP="006224F1">
      <w:pPr>
        <w:autoSpaceDE w:val="0"/>
        <w:autoSpaceDN w:val="0"/>
        <w:adjustRightInd w:val="0"/>
        <w:rPr>
          <w:rFonts w:cs="Courier New"/>
          <w:szCs w:val="20"/>
        </w:rPr>
      </w:pPr>
      <w:r w:rsidRPr="008E1C31">
        <w:rPr>
          <w:rFonts w:cs="Courier New"/>
          <w:szCs w:val="20"/>
        </w:rPr>
        <w:t>Foundations shall be permanent reinforced concrete foundations in accordance with the structural calculations. Foundations shall be appropriately sized for anticipated loading, both live and dead. If foundations are near or below water table, appropriate water proofing measures shall be implemented into foundation design, e.g. waterproof membranes, coatings, drains, etc. Water and storm drainage piping is prohibited under building foundations without special provisions and approval by the COR.</w:t>
      </w:r>
    </w:p>
    <w:p w14:paraId="38E443DA" w14:textId="77777777" w:rsidR="006224F1" w:rsidRPr="008E1C31" w:rsidRDefault="006224F1" w:rsidP="006224F1">
      <w:pPr>
        <w:autoSpaceDE w:val="0"/>
        <w:autoSpaceDN w:val="0"/>
        <w:adjustRightInd w:val="0"/>
        <w:rPr>
          <w:rFonts w:cs="Courier New"/>
          <w:szCs w:val="20"/>
        </w:rPr>
      </w:pPr>
    </w:p>
    <w:p w14:paraId="280BCF99" w14:textId="77777777" w:rsidR="006224F1" w:rsidRPr="008E1C31" w:rsidRDefault="006224F1" w:rsidP="006224F1">
      <w:pPr>
        <w:autoSpaceDE w:val="0"/>
        <w:autoSpaceDN w:val="0"/>
        <w:adjustRightInd w:val="0"/>
        <w:rPr>
          <w:rFonts w:cs="Courier New"/>
          <w:szCs w:val="20"/>
        </w:rPr>
      </w:pPr>
      <w:r w:rsidRPr="008E1C31">
        <w:rPr>
          <w:rFonts w:cs="Courier New"/>
          <w:szCs w:val="20"/>
        </w:rPr>
        <w:t>4.7.1.1 SLABS-ON-GROUND</w:t>
      </w:r>
    </w:p>
    <w:p w14:paraId="6827EC68" w14:textId="7DB7EDE2" w:rsidR="006224F1" w:rsidRPr="008E1C31" w:rsidRDefault="006224F1" w:rsidP="006224F1">
      <w:pPr>
        <w:autoSpaceDE w:val="0"/>
        <w:autoSpaceDN w:val="0"/>
        <w:adjustRightInd w:val="0"/>
        <w:rPr>
          <w:rFonts w:cs="Courier New"/>
          <w:szCs w:val="20"/>
        </w:rPr>
      </w:pPr>
      <w:r w:rsidRPr="008E1C31">
        <w:rPr>
          <w:rFonts w:cs="Courier New"/>
          <w:szCs w:val="20"/>
        </w:rPr>
        <w:t>Floor slabs-on-ground shall be a minimum of 15 cm thick. Floor slabs-on-ground shall be reinforced with either bar or mat reinforcing having a minimum area of reinforcing of 0.2% of the slab cross sectional area and located 4 cm clear from the top surface of the slab. Fiber mesh reinforcing in the slab concrete will not be allowed.</w:t>
      </w:r>
      <w:r w:rsidR="007175C2">
        <w:rPr>
          <w:rFonts w:cs="Courier New"/>
          <w:szCs w:val="20"/>
        </w:rPr>
        <w:t xml:space="preserve">  Design of structural slabs may be considered to remove the need for costly pile systems.  Post tensioning design shall include all required tendons, anchors, pull strengths as part of the final plan.</w:t>
      </w:r>
    </w:p>
    <w:p w14:paraId="5EA54B17" w14:textId="77777777" w:rsidR="006224F1" w:rsidRPr="008E1C31" w:rsidRDefault="006224F1" w:rsidP="006224F1">
      <w:pPr>
        <w:autoSpaceDE w:val="0"/>
        <w:autoSpaceDN w:val="0"/>
        <w:adjustRightInd w:val="0"/>
        <w:rPr>
          <w:rFonts w:cs="Courier New"/>
          <w:szCs w:val="20"/>
        </w:rPr>
      </w:pPr>
    </w:p>
    <w:p w14:paraId="063E8E1F" w14:textId="77777777" w:rsidR="006224F1" w:rsidRPr="008E1C31" w:rsidRDefault="006224F1" w:rsidP="006224F1">
      <w:pPr>
        <w:autoSpaceDE w:val="0"/>
        <w:autoSpaceDN w:val="0"/>
        <w:adjustRightInd w:val="0"/>
        <w:rPr>
          <w:rFonts w:cs="Courier New"/>
          <w:szCs w:val="20"/>
        </w:rPr>
      </w:pPr>
      <w:r w:rsidRPr="008E1C31">
        <w:rPr>
          <w:rFonts w:cs="Courier New"/>
          <w:szCs w:val="20"/>
        </w:rPr>
        <w:t>4.7.1.2 CAPILLARY WATER BARRIER</w:t>
      </w:r>
    </w:p>
    <w:p w14:paraId="28DEE9CB" w14:textId="50208111" w:rsidR="006224F1" w:rsidRPr="008E1C31" w:rsidRDefault="006224F1" w:rsidP="006224F1">
      <w:pPr>
        <w:autoSpaceDE w:val="0"/>
        <w:autoSpaceDN w:val="0"/>
        <w:adjustRightInd w:val="0"/>
        <w:rPr>
          <w:rFonts w:cs="Courier New"/>
          <w:szCs w:val="20"/>
        </w:rPr>
      </w:pPr>
      <w:r w:rsidRPr="008E1C31">
        <w:rPr>
          <w:rFonts w:cs="Courier New"/>
          <w:szCs w:val="20"/>
        </w:rPr>
        <w:t xml:space="preserve">A 15 cm thick capillary water barrier shall be </w:t>
      </w:r>
      <w:r w:rsidR="00606F9A">
        <w:rPr>
          <w:rFonts w:cs="Courier New"/>
          <w:szCs w:val="20"/>
        </w:rPr>
        <w:t>designed</w:t>
      </w:r>
      <w:r w:rsidRPr="008E1C31">
        <w:rPr>
          <w:rFonts w:cs="Courier New"/>
          <w:szCs w:val="20"/>
        </w:rPr>
        <w:t xml:space="preserve"> under all new interior slabs-on-ground. Recycled crushed material from demolition of pavements shall not be used as granular fill below building slabs-on-ground.</w:t>
      </w:r>
    </w:p>
    <w:p w14:paraId="0ABBE2DF" w14:textId="77777777" w:rsidR="006224F1" w:rsidRPr="008E1C31" w:rsidRDefault="006224F1" w:rsidP="006224F1">
      <w:pPr>
        <w:autoSpaceDE w:val="0"/>
        <w:autoSpaceDN w:val="0"/>
        <w:adjustRightInd w:val="0"/>
        <w:rPr>
          <w:rFonts w:cs="Courier New"/>
          <w:szCs w:val="20"/>
        </w:rPr>
      </w:pPr>
    </w:p>
    <w:p w14:paraId="64FB3B7C" w14:textId="77777777" w:rsidR="006224F1" w:rsidRPr="008E1C31" w:rsidRDefault="006224F1" w:rsidP="006224F1">
      <w:pPr>
        <w:autoSpaceDE w:val="0"/>
        <w:autoSpaceDN w:val="0"/>
        <w:adjustRightInd w:val="0"/>
        <w:rPr>
          <w:rFonts w:cs="Courier New"/>
          <w:szCs w:val="20"/>
        </w:rPr>
      </w:pPr>
      <w:r w:rsidRPr="008E1C31">
        <w:rPr>
          <w:rFonts w:cs="Courier New"/>
          <w:szCs w:val="20"/>
        </w:rPr>
        <w:t>4.7.1.3 VAPOR BARRIER</w:t>
      </w:r>
    </w:p>
    <w:p w14:paraId="1525DFE9" w14:textId="77777777" w:rsidR="006224F1" w:rsidRPr="008E1C31" w:rsidRDefault="006224F1" w:rsidP="006224F1">
      <w:pPr>
        <w:autoSpaceDE w:val="0"/>
        <w:autoSpaceDN w:val="0"/>
        <w:adjustRightInd w:val="0"/>
        <w:rPr>
          <w:rFonts w:cs="Courier New"/>
          <w:szCs w:val="20"/>
        </w:rPr>
      </w:pPr>
      <w:r w:rsidRPr="008E1C31">
        <w:rPr>
          <w:rFonts w:cs="Courier New"/>
          <w:szCs w:val="20"/>
        </w:rPr>
        <w:t>If used, vapor barrier shall be polyethylene sheeting with a minimum thickness of 15 mils. The vapor barrier shall comply with Class B, five ply, nylon, or polyester cord reinforced high density polyethylene sheets. Place 8 cm of compacted granular sand material between the underside of the slab and the vapor barrier. The use of a vapor barrier under new slabs-on-ground is discouraged except under sensitive floor finishes within the building where its use is required by the flooring finish material manufacturer. Tile, and PVC flooring are not normally considered sensitive floor finishes such that they require a vapor barrier under the slabs-on-ground.</w:t>
      </w:r>
    </w:p>
    <w:p w14:paraId="690BBBA5" w14:textId="77777777" w:rsidR="006224F1" w:rsidRPr="008E1C31" w:rsidRDefault="006224F1" w:rsidP="006224F1">
      <w:pPr>
        <w:autoSpaceDE w:val="0"/>
        <w:autoSpaceDN w:val="0"/>
        <w:adjustRightInd w:val="0"/>
        <w:rPr>
          <w:rFonts w:cs="Courier New"/>
          <w:szCs w:val="20"/>
        </w:rPr>
      </w:pPr>
    </w:p>
    <w:p w14:paraId="022A8628" w14:textId="77777777" w:rsidR="006224F1" w:rsidRPr="008E1C31" w:rsidRDefault="006224F1" w:rsidP="006224F1">
      <w:pPr>
        <w:jc w:val="left"/>
        <w:rPr>
          <w:rFonts w:cs="Courier New"/>
          <w:szCs w:val="20"/>
        </w:rPr>
      </w:pPr>
      <w:r w:rsidRPr="008E1C31">
        <w:rPr>
          <w:rFonts w:cs="Courier New"/>
          <w:szCs w:val="20"/>
        </w:rPr>
        <w:t>4.7.1.4 ALLOWABLE SOIL BEARING PRESSURE</w:t>
      </w:r>
    </w:p>
    <w:p w14:paraId="34695E82" w14:textId="1DBA8F00" w:rsidR="006224F1" w:rsidRPr="008E1C31" w:rsidRDefault="006224F1" w:rsidP="006224F1">
      <w:pPr>
        <w:jc w:val="left"/>
        <w:rPr>
          <w:rFonts w:cs="Courier New"/>
          <w:szCs w:val="20"/>
        </w:rPr>
      </w:pPr>
      <w:r w:rsidRPr="008E1C31">
        <w:rPr>
          <w:rFonts w:cs="Courier New"/>
          <w:szCs w:val="20"/>
        </w:rPr>
        <w:t xml:space="preserve">The allowable soil bearing pressure used for foundation design shall be based on </w:t>
      </w:r>
      <w:r w:rsidR="007175C2">
        <w:rPr>
          <w:rFonts w:cs="Courier New"/>
          <w:szCs w:val="20"/>
        </w:rPr>
        <w:t>the provided</w:t>
      </w:r>
      <w:r w:rsidRPr="008E1C31">
        <w:rPr>
          <w:rFonts w:cs="Courier New"/>
          <w:szCs w:val="20"/>
        </w:rPr>
        <w:t xml:space="preserve"> geotechnical investigation. Reference the Civil Design section of this document for geotechnical investigation requirements. In the absence of a soils investigation, foundations for single story structures may be designed using allowable bearing pressures of 1500 PSF (72 kN/m</w:t>
      </w:r>
      <w:r w:rsidRPr="008E1C31">
        <w:rPr>
          <w:rFonts w:cs="Courier New"/>
          <w:szCs w:val="20"/>
          <w:vertAlign w:val="superscript"/>
        </w:rPr>
        <w:t>2</w:t>
      </w:r>
      <w:r w:rsidRPr="008E1C31">
        <w:rPr>
          <w:rFonts w:cs="Courier New"/>
          <w:szCs w:val="20"/>
        </w:rPr>
        <w:t xml:space="preserve">) </w:t>
      </w:r>
      <w:r w:rsidR="00606F9A">
        <w:rPr>
          <w:rFonts w:cs="Courier New"/>
          <w:szCs w:val="20"/>
        </w:rPr>
        <w:t>designed</w:t>
      </w:r>
      <w:r w:rsidRPr="008E1C31">
        <w:rPr>
          <w:rFonts w:cs="Courier New"/>
          <w:szCs w:val="20"/>
        </w:rPr>
        <w:t xml:space="preserve"> that no unsuitable soils, such as such as muck or expansive clays, are discovered during excavation of the foundations. If unsuitable soils are discovered, the structural engineer shall be notified to direct corrective measures as required.      </w:t>
      </w:r>
    </w:p>
    <w:p w14:paraId="495B80FD" w14:textId="77777777" w:rsidR="006224F1" w:rsidRPr="008E1C31" w:rsidRDefault="006224F1" w:rsidP="006224F1">
      <w:pPr>
        <w:autoSpaceDE w:val="0"/>
        <w:autoSpaceDN w:val="0"/>
        <w:adjustRightInd w:val="0"/>
        <w:rPr>
          <w:rFonts w:cs="Courier New"/>
          <w:szCs w:val="20"/>
        </w:rPr>
      </w:pPr>
    </w:p>
    <w:p w14:paraId="580F2FC3" w14:textId="77777777" w:rsidR="007175C2" w:rsidRDefault="007175C2" w:rsidP="006224F1">
      <w:pPr>
        <w:autoSpaceDE w:val="0"/>
        <w:autoSpaceDN w:val="0"/>
        <w:adjustRightInd w:val="0"/>
        <w:rPr>
          <w:rFonts w:cs="Courier New"/>
          <w:szCs w:val="20"/>
        </w:rPr>
      </w:pPr>
    </w:p>
    <w:p w14:paraId="567039A2" w14:textId="73B73F95" w:rsidR="006224F1" w:rsidRPr="008E1C31" w:rsidRDefault="006224F1" w:rsidP="006224F1">
      <w:pPr>
        <w:autoSpaceDE w:val="0"/>
        <w:autoSpaceDN w:val="0"/>
        <w:adjustRightInd w:val="0"/>
        <w:rPr>
          <w:rFonts w:cs="Courier New"/>
          <w:szCs w:val="20"/>
        </w:rPr>
      </w:pPr>
      <w:r w:rsidRPr="008E1C31">
        <w:rPr>
          <w:rFonts w:cs="Courier New"/>
          <w:szCs w:val="20"/>
        </w:rPr>
        <w:lastRenderedPageBreak/>
        <w:t>4.7.1.5 MINIMUM EXCAVATION AND GRADING REQUIREMENTS</w:t>
      </w:r>
    </w:p>
    <w:p w14:paraId="2A5FDFE2" w14:textId="77777777" w:rsidR="006224F1" w:rsidRPr="008E1C31" w:rsidRDefault="006224F1" w:rsidP="006224F1">
      <w:pPr>
        <w:autoSpaceDE w:val="0"/>
        <w:autoSpaceDN w:val="0"/>
        <w:adjustRightInd w:val="0"/>
        <w:rPr>
          <w:rFonts w:cs="Courier New"/>
          <w:szCs w:val="20"/>
        </w:rPr>
      </w:pPr>
      <w:r w:rsidRPr="008E1C31">
        <w:rPr>
          <w:rFonts w:cs="Courier New"/>
          <w:szCs w:val="20"/>
        </w:rPr>
        <w:t>Minimum excavation and grading requirements shall be in conformance with the requirements in the Applicable Design Criteria paragraph 4.2.</w:t>
      </w:r>
    </w:p>
    <w:p w14:paraId="3B1CA763" w14:textId="77777777" w:rsidR="006224F1" w:rsidRPr="008E1C31" w:rsidRDefault="006224F1" w:rsidP="006224F1">
      <w:pPr>
        <w:autoSpaceDE w:val="0"/>
        <w:autoSpaceDN w:val="0"/>
        <w:adjustRightInd w:val="0"/>
        <w:rPr>
          <w:rFonts w:cs="Courier New"/>
          <w:szCs w:val="20"/>
        </w:rPr>
      </w:pPr>
    </w:p>
    <w:p w14:paraId="554E42FA" w14:textId="77777777" w:rsidR="006224F1" w:rsidRPr="008E1C31" w:rsidRDefault="006224F1" w:rsidP="006224F1">
      <w:pPr>
        <w:autoSpaceDE w:val="0"/>
        <w:autoSpaceDN w:val="0"/>
        <w:adjustRightInd w:val="0"/>
        <w:rPr>
          <w:rFonts w:cs="Courier New"/>
          <w:szCs w:val="20"/>
        </w:rPr>
      </w:pPr>
      <w:r w:rsidRPr="008E1C31">
        <w:rPr>
          <w:rFonts w:cs="Courier New"/>
          <w:szCs w:val="20"/>
        </w:rPr>
        <w:t>4.8 SUPERSTRUCTURE SYSTEMS</w:t>
      </w:r>
    </w:p>
    <w:p w14:paraId="366C4BA2" w14:textId="77777777" w:rsidR="006224F1" w:rsidRPr="008E1C31" w:rsidRDefault="006224F1" w:rsidP="006224F1">
      <w:pPr>
        <w:autoSpaceDE w:val="0"/>
        <w:autoSpaceDN w:val="0"/>
        <w:adjustRightInd w:val="0"/>
        <w:outlineLvl w:val="0"/>
        <w:rPr>
          <w:rFonts w:eastAsia="Calibri" w:cs="Courier New"/>
          <w:szCs w:val="20"/>
        </w:rPr>
      </w:pPr>
      <w:r w:rsidRPr="008E1C31">
        <w:rPr>
          <w:rFonts w:eastAsia="Calibri" w:cs="Courier New"/>
          <w:szCs w:val="20"/>
        </w:rPr>
        <w:t>4.8.1 GENERAL</w:t>
      </w:r>
    </w:p>
    <w:p w14:paraId="739E6562" w14:textId="354E7177" w:rsidR="006224F1" w:rsidRPr="008E1C31" w:rsidRDefault="006224F1" w:rsidP="006224F1">
      <w:pPr>
        <w:autoSpaceDE w:val="0"/>
        <w:autoSpaceDN w:val="0"/>
        <w:adjustRightInd w:val="0"/>
        <w:rPr>
          <w:rFonts w:eastAsia="Calibri" w:cs="Courier New"/>
          <w:szCs w:val="20"/>
        </w:rPr>
      </w:pPr>
      <w:r w:rsidRPr="008E1C31">
        <w:rPr>
          <w:rFonts w:eastAsia="Calibri" w:cs="Courier New"/>
          <w:szCs w:val="20"/>
        </w:rPr>
        <w:t xml:space="preserve">The superstructure system shall </w:t>
      </w:r>
      <w:r w:rsidR="00021070">
        <w:rPr>
          <w:rFonts w:eastAsia="Calibri" w:cs="Courier New"/>
          <w:szCs w:val="20"/>
        </w:rPr>
        <w:t>Design</w:t>
      </w:r>
      <w:r w:rsidRPr="008E1C31">
        <w:rPr>
          <w:rFonts w:eastAsia="Calibri" w:cs="Courier New"/>
          <w:szCs w:val="20"/>
        </w:rPr>
        <w:t xml:space="preserve"> vertical and lateral load carrying capacity and shall </w:t>
      </w:r>
      <w:r w:rsidR="00021070">
        <w:rPr>
          <w:rFonts w:eastAsia="Calibri" w:cs="Courier New"/>
          <w:szCs w:val="20"/>
        </w:rPr>
        <w:t>Design</w:t>
      </w:r>
      <w:r w:rsidRPr="008E1C31">
        <w:rPr>
          <w:rFonts w:eastAsia="Calibri" w:cs="Courier New"/>
          <w:szCs w:val="20"/>
        </w:rPr>
        <w:t xml:space="preserve"> durability, maintainability, and cost effectiveness. </w:t>
      </w:r>
      <w:r w:rsidRPr="008E1C31">
        <w:rPr>
          <w:rFonts w:cs="Courier New"/>
          <w:szCs w:val="20"/>
        </w:rPr>
        <w:t>Roof openings and all supports for electrical and mechanical equipment must be detailed or adequately described on the drawings or in the specifications. The structural designer shall ensure that all architectural/mechanical/electrical equipment is properly anchored/braced and that these elements are adequately framed and connected as required by the design criteria, especially where seismic design is required.</w:t>
      </w:r>
    </w:p>
    <w:p w14:paraId="1EA45125" w14:textId="77777777" w:rsidR="006224F1" w:rsidRPr="008E1C31" w:rsidRDefault="006224F1" w:rsidP="006224F1">
      <w:pPr>
        <w:autoSpaceDE w:val="0"/>
        <w:autoSpaceDN w:val="0"/>
        <w:adjustRightInd w:val="0"/>
        <w:rPr>
          <w:rFonts w:eastAsia="Calibri" w:cs="Courier New"/>
          <w:szCs w:val="20"/>
        </w:rPr>
      </w:pPr>
    </w:p>
    <w:p w14:paraId="20C9CBB0" w14:textId="77777777" w:rsidR="006224F1" w:rsidRPr="008E1C31" w:rsidRDefault="006224F1" w:rsidP="006224F1">
      <w:pPr>
        <w:autoSpaceDE w:val="0"/>
        <w:autoSpaceDN w:val="0"/>
        <w:adjustRightInd w:val="0"/>
        <w:rPr>
          <w:rFonts w:eastAsia="Calibri" w:cs="Courier New"/>
          <w:szCs w:val="20"/>
        </w:rPr>
      </w:pPr>
      <w:r w:rsidRPr="008E1C31">
        <w:rPr>
          <w:rFonts w:eastAsia="Calibri" w:cs="Courier New"/>
          <w:szCs w:val="20"/>
        </w:rPr>
        <w:t>4.8.2 NEW BUILDINGS</w:t>
      </w:r>
    </w:p>
    <w:p w14:paraId="7897F135" w14:textId="38C8E613" w:rsidR="006224F1" w:rsidRPr="008E1C31" w:rsidRDefault="006224F1" w:rsidP="006224F1">
      <w:pPr>
        <w:autoSpaceDE w:val="0"/>
        <w:autoSpaceDN w:val="0"/>
        <w:adjustRightInd w:val="0"/>
        <w:rPr>
          <w:rFonts w:cs="Courier New"/>
          <w:szCs w:val="20"/>
        </w:rPr>
      </w:pPr>
      <w:r w:rsidRPr="008E1C31">
        <w:rPr>
          <w:rFonts w:cs="Courier New"/>
          <w:szCs w:val="20"/>
        </w:rPr>
        <w:t>The new buildi</w:t>
      </w:r>
      <w:r w:rsidR="00D5071D">
        <w:rPr>
          <w:rFonts w:cs="Courier New"/>
          <w:szCs w:val="20"/>
        </w:rPr>
        <w:t>ng</w:t>
      </w:r>
      <w:r w:rsidRPr="008E1C31">
        <w:rPr>
          <w:rFonts w:cs="Courier New"/>
          <w:szCs w:val="20"/>
        </w:rPr>
        <w:t xml:space="preserve"> shall be constructed with a reinforced concrete floor slab </w:t>
      </w:r>
      <w:r w:rsidR="00800A96">
        <w:rPr>
          <w:rFonts w:cs="Courier New"/>
          <w:szCs w:val="20"/>
        </w:rPr>
        <w:t>and a form and poured concrete wall and roof system</w:t>
      </w:r>
      <w:r w:rsidRPr="008E1C31">
        <w:rPr>
          <w:rFonts w:cs="Courier New"/>
          <w:szCs w:val="20"/>
        </w:rPr>
        <w:t>. All load bearing elements shall be designed in accordance to the codes and standards listed in the Applicable Design Criteria paragraph 4.2.</w:t>
      </w:r>
    </w:p>
    <w:p w14:paraId="780D6906" w14:textId="77777777" w:rsidR="00E164CA" w:rsidRPr="008E1C31" w:rsidRDefault="00E164CA" w:rsidP="006224F1">
      <w:pPr>
        <w:autoSpaceDE w:val="0"/>
        <w:autoSpaceDN w:val="0"/>
        <w:adjustRightInd w:val="0"/>
        <w:rPr>
          <w:rFonts w:cs="Courier New"/>
          <w:szCs w:val="20"/>
        </w:rPr>
      </w:pPr>
    </w:p>
    <w:p w14:paraId="3583053D" w14:textId="77777777" w:rsidR="00E164CA" w:rsidRPr="008E1C31" w:rsidRDefault="00E164CA" w:rsidP="00E164CA">
      <w:pPr>
        <w:autoSpaceDE w:val="0"/>
        <w:autoSpaceDN w:val="0"/>
        <w:adjustRightInd w:val="0"/>
        <w:rPr>
          <w:rFonts w:cs="Courier New"/>
          <w:szCs w:val="20"/>
        </w:rPr>
      </w:pPr>
      <w:r w:rsidRPr="008E1C31">
        <w:rPr>
          <w:rFonts w:cs="Courier New"/>
          <w:szCs w:val="20"/>
        </w:rPr>
        <w:t>4.9 DOD MINIMUM ANTITERRORISM STANDARDS</w:t>
      </w:r>
    </w:p>
    <w:p w14:paraId="7E6CCAF3" w14:textId="2DA0F041" w:rsidR="00E164CA" w:rsidRPr="008E1C31" w:rsidRDefault="00E164CA" w:rsidP="00E164CA">
      <w:pPr>
        <w:autoSpaceDE w:val="0"/>
        <w:autoSpaceDN w:val="0"/>
        <w:adjustRightInd w:val="0"/>
        <w:rPr>
          <w:rFonts w:cs="Courier New"/>
          <w:szCs w:val="20"/>
        </w:rPr>
      </w:pPr>
      <w:r w:rsidRPr="008E1C31">
        <w:rPr>
          <w:rFonts w:cs="Courier New"/>
          <w:szCs w:val="20"/>
        </w:rPr>
        <w:t>The structures are classified as low occupancy buildings per UFC 4-010-01. Subsequently, anti-terrorism force protection requirements per UFC 4-010-</w:t>
      </w:r>
      <w:r w:rsidR="00800A96">
        <w:rPr>
          <w:rFonts w:cs="Courier New"/>
          <w:szCs w:val="20"/>
        </w:rPr>
        <w:t>01.</w:t>
      </w:r>
    </w:p>
    <w:p w14:paraId="2EB2CBA8" w14:textId="77777777" w:rsidR="006224F1" w:rsidRPr="008E1C31" w:rsidRDefault="006224F1" w:rsidP="006224F1">
      <w:pPr>
        <w:rPr>
          <w:rFonts w:cs="Courier New"/>
          <w:szCs w:val="20"/>
        </w:rPr>
      </w:pPr>
    </w:p>
    <w:p w14:paraId="1C3BBDC8" w14:textId="77777777" w:rsidR="006224F1" w:rsidRPr="008E1C31" w:rsidRDefault="006224F1" w:rsidP="006224F1">
      <w:pPr>
        <w:rPr>
          <w:rFonts w:cs="Courier New"/>
          <w:szCs w:val="20"/>
        </w:rPr>
      </w:pPr>
      <w:r w:rsidRPr="008E1C31">
        <w:rPr>
          <w:rFonts w:cs="Courier New"/>
          <w:szCs w:val="20"/>
        </w:rPr>
        <w:t>4.10 TESTS AND INSPECTIONS</w:t>
      </w:r>
    </w:p>
    <w:p w14:paraId="3AEC5BA7" w14:textId="77777777" w:rsidR="00223A01" w:rsidRPr="008E1C31" w:rsidRDefault="006224F1" w:rsidP="00223A01">
      <w:pPr>
        <w:rPr>
          <w:rFonts w:cs="Courier New"/>
          <w:szCs w:val="20"/>
        </w:rPr>
      </w:pPr>
      <w:r w:rsidRPr="008E1C31">
        <w:rPr>
          <w:rFonts w:cs="Courier New"/>
          <w:szCs w:val="20"/>
        </w:rPr>
        <w:t xml:space="preserve">Construction inspections and material testing shall be </w:t>
      </w:r>
      <w:r w:rsidR="00223A01" w:rsidRPr="008E1C31">
        <w:rPr>
          <w:rFonts w:cs="Courier New"/>
          <w:szCs w:val="20"/>
        </w:rPr>
        <w:t xml:space="preserve">specified by the Designer of Record </w:t>
      </w:r>
      <w:r w:rsidRPr="008E1C31">
        <w:rPr>
          <w:rFonts w:cs="Courier New"/>
          <w:szCs w:val="20"/>
        </w:rPr>
        <w:t>in accordance with local building codes</w:t>
      </w:r>
      <w:r w:rsidR="00223A01" w:rsidRPr="008E1C31">
        <w:rPr>
          <w:rFonts w:cs="Courier New"/>
          <w:szCs w:val="20"/>
        </w:rPr>
        <w:t xml:space="preserve"> and UFC 1-201-01 Chapter 3-2.1.7</w:t>
      </w:r>
      <w:r w:rsidRPr="008E1C31">
        <w:rPr>
          <w:rFonts w:cs="Courier New"/>
          <w:szCs w:val="20"/>
        </w:rPr>
        <w:t>.</w:t>
      </w:r>
    </w:p>
    <w:p w14:paraId="1884DFC6" w14:textId="77777777" w:rsidR="006224F1" w:rsidRPr="008E1C31" w:rsidRDefault="006224F1" w:rsidP="00223A01">
      <w:pPr>
        <w:rPr>
          <w:rFonts w:cs="Courier New"/>
          <w:szCs w:val="20"/>
        </w:rPr>
      </w:pPr>
      <w:r w:rsidRPr="008E1C31">
        <w:rPr>
          <w:rFonts w:cs="Courier New"/>
          <w:szCs w:val="20"/>
        </w:rPr>
        <w:t xml:space="preserve"> </w:t>
      </w:r>
    </w:p>
    <w:p w14:paraId="3C897B0F" w14:textId="77777777" w:rsidR="006224F1" w:rsidRPr="008E1C31" w:rsidRDefault="006224F1" w:rsidP="00E9614A">
      <w:pPr>
        <w:jc w:val="left"/>
        <w:rPr>
          <w:rFonts w:cs="Courier New"/>
          <w:szCs w:val="20"/>
        </w:rPr>
      </w:pPr>
      <w:r w:rsidRPr="008E1C31">
        <w:rPr>
          <w:rFonts w:cs="Courier New"/>
          <w:szCs w:val="20"/>
        </w:rPr>
        <w:t xml:space="preserve">END OF SECTION </w:t>
      </w:r>
    </w:p>
    <w:p w14:paraId="0142B6E9" w14:textId="77777777" w:rsidR="0014243F" w:rsidRPr="008E1C31" w:rsidRDefault="0014243F" w:rsidP="00CB419C">
      <w:pPr>
        <w:jc w:val="left"/>
        <w:rPr>
          <w:rFonts w:cs="Courier New"/>
          <w:szCs w:val="20"/>
        </w:rPr>
      </w:pPr>
      <w:r w:rsidRPr="008E1C31">
        <w:rPr>
          <w:rFonts w:cs="Courier New"/>
          <w:szCs w:val="20"/>
        </w:rPr>
        <w:br w:type="page"/>
      </w:r>
    </w:p>
    <w:p w14:paraId="776FAE8E" w14:textId="77777777" w:rsidR="0063410E" w:rsidRPr="008E1C31" w:rsidRDefault="0063410E" w:rsidP="00450205">
      <w:pPr>
        <w:outlineLvl w:val="0"/>
        <w:rPr>
          <w:rFonts w:cs="Courier New"/>
          <w:bCs/>
          <w:color w:val="000000"/>
          <w:szCs w:val="20"/>
        </w:rPr>
      </w:pPr>
      <w:r w:rsidRPr="008E1C31">
        <w:rPr>
          <w:rFonts w:cs="Courier New"/>
          <w:bCs/>
          <w:color w:val="000000"/>
          <w:szCs w:val="20"/>
        </w:rPr>
        <w:lastRenderedPageBreak/>
        <w:t>5.0 ELECTRICAL</w:t>
      </w:r>
    </w:p>
    <w:p w14:paraId="12887A59" w14:textId="77777777" w:rsidR="0063410E" w:rsidRPr="008E1C31" w:rsidRDefault="0063410E" w:rsidP="0063410E">
      <w:pPr>
        <w:jc w:val="left"/>
        <w:rPr>
          <w:rFonts w:cs="Courier New"/>
          <w:bCs/>
          <w:szCs w:val="20"/>
        </w:rPr>
      </w:pPr>
      <w:r w:rsidRPr="008E1C31">
        <w:rPr>
          <w:rFonts w:cs="Courier New"/>
          <w:bCs/>
          <w:szCs w:val="20"/>
        </w:rPr>
        <w:t>5.1 GENERAL</w:t>
      </w:r>
    </w:p>
    <w:p w14:paraId="18CA519F" w14:textId="4281BAA7" w:rsidR="0063410E" w:rsidRPr="008E1C31" w:rsidRDefault="0063410E" w:rsidP="0063410E">
      <w:pPr>
        <w:jc w:val="left"/>
        <w:rPr>
          <w:rFonts w:cs="Courier New"/>
          <w:szCs w:val="20"/>
        </w:rPr>
      </w:pPr>
      <w:r w:rsidRPr="008E1C31">
        <w:rPr>
          <w:rFonts w:cs="Courier New"/>
          <w:bCs/>
          <w:szCs w:val="20"/>
        </w:rPr>
        <w:t xml:space="preserve">This section includes requirements for the design, procurement, installation, and testing of a complete electrical power system.  The </w:t>
      </w:r>
      <w:r w:rsidR="0069136C">
        <w:rPr>
          <w:rFonts w:cs="Courier New"/>
          <w:bCs/>
          <w:szCs w:val="20"/>
        </w:rPr>
        <w:t>Consultant</w:t>
      </w:r>
      <w:r w:rsidRPr="008E1C31">
        <w:rPr>
          <w:rFonts w:cs="Courier New"/>
          <w:bCs/>
          <w:szCs w:val="20"/>
        </w:rPr>
        <w:t xml:space="preserve"> shall </w:t>
      </w:r>
      <w:r w:rsidR="00021070">
        <w:rPr>
          <w:rFonts w:cs="Courier New"/>
          <w:bCs/>
          <w:szCs w:val="20"/>
        </w:rPr>
        <w:t>Design</w:t>
      </w:r>
      <w:r w:rsidRPr="008E1C31">
        <w:rPr>
          <w:rFonts w:cs="Courier New"/>
          <w:bCs/>
          <w:szCs w:val="20"/>
        </w:rPr>
        <w:t xml:space="preserve"> a complete </w:t>
      </w:r>
      <w:r w:rsidR="00800A96">
        <w:rPr>
          <w:rFonts w:cs="Courier New"/>
          <w:bCs/>
          <w:szCs w:val="20"/>
        </w:rPr>
        <w:t>electrical system</w:t>
      </w:r>
      <w:r w:rsidRPr="008E1C31">
        <w:rPr>
          <w:rFonts w:cs="Courier New"/>
          <w:bCs/>
          <w:szCs w:val="20"/>
        </w:rPr>
        <w:t xml:space="preserve"> and shall </w:t>
      </w:r>
      <w:r w:rsidR="00800A96">
        <w:rPr>
          <w:rFonts w:cs="Courier New"/>
          <w:bCs/>
          <w:szCs w:val="20"/>
        </w:rPr>
        <w:t xml:space="preserve">specify for </w:t>
      </w:r>
      <w:r w:rsidRPr="008E1C31">
        <w:rPr>
          <w:rFonts w:cs="Courier New"/>
          <w:bCs/>
          <w:szCs w:val="20"/>
        </w:rPr>
        <w:t xml:space="preserve">all materials, equipment, machinery, supervision, and any and all other items necessary to complete the electrical systems. </w:t>
      </w:r>
    </w:p>
    <w:p w14:paraId="24A9F776" w14:textId="77777777" w:rsidR="0063410E" w:rsidRPr="008E1C31" w:rsidRDefault="0063410E" w:rsidP="0063410E">
      <w:pPr>
        <w:jc w:val="left"/>
        <w:rPr>
          <w:rFonts w:cs="Courier New"/>
          <w:szCs w:val="20"/>
        </w:rPr>
      </w:pPr>
    </w:p>
    <w:p w14:paraId="27873446" w14:textId="77777777" w:rsidR="0063410E" w:rsidRPr="008E1C31" w:rsidRDefault="0063410E" w:rsidP="0063410E">
      <w:pPr>
        <w:jc w:val="left"/>
        <w:rPr>
          <w:rFonts w:cs="Courier New"/>
          <w:szCs w:val="20"/>
        </w:rPr>
      </w:pPr>
      <w:r w:rsidRPr="008E1C31">
        <w:rPr>
          <w:rFonts w:cs="Courier New"/>
          <w:szCs w:val="20"/>
        </w:rPr>
        <w:t xml:space="preserve">Electrical design shall conform to the design criteria, standards, codes, and locally accepted equivalent host nation practices. Specially selected design products shall have been proven reliable and trouble-free in commercial service locations for two years and longer in an environment similar to that of the project site.  </w:t>
      </w:r>
    </w:p>
    <w:p w14:paraId="08ED2312" w14:textId="77777777" w:rsidR="0063410E" w:rsidRPr="008E1C31" w:rsidRDefault="0063410E" w:rsidP="0063410E">
      <w:pPr>
        <w:pStyle w:val="ListParagraph"/>
        <w:ind w:left="525"/>
        <w:jc w:val="left"/>
        <w:rPr>
          <w:rFonts w:cs="Courier New"/>
          <w:szCs w:val="20"/>
        </w:rPr>
      </w:pPr>
    </w:p>
    <w:p w14:paraId="0C672184" w14:textId="77777777" w:rsidR="0063410E" w:rsidRPr="008E1C31" w:rsidRDefault="0063410E" w:rsidP="0063410E">
      <w:pPr>
        <w:jc w:val="left"/>
        <w:rPr>
          <w:rFonts w:cs="Courier New"/>
          <w:szCs w:val="20"/>
        </w:rPr>
      </w:pPr>
      <w:r w:rsidRPr="008E1C31">
        <w:rPr>
          <w:rFonts w:cs="Courier New"/>
          <w:szCs w:val="20"/>
        </w:rPr>
        <w:t>No aluminum conductors shall be used in the construction of this facility.</w:t>
      </w:r>
    </w:p>
    <w:p w14:paraId="6B7D6C5D" w14:textId="77777777" w:rsidR="0063410E" w:rsidRPr="008E1C31" w:rsidRDefault="0063410E" w:rsidP="0063410E">
      <w:pPr>
        <w:jc w:val="left"/>
        <w:rPr>
          <w:rFonts w:cs="Courier New"/>
          <w:bCs/>
          <w:szCs w:val="20"/>
        </w:rPr>
      </w:pPr>
    </w:p>
    <w:p w14:paraId="45B31A74" w14:textId="77777777" w:rsidR="0063410E" w:rsidRPr="008E1C31" w:rsidRDefault="0063410E" w:rsidP="0063410E">
      <w:pPr>
        <w:jc w:val="left"/>
        <w:rPr>
          <w:rFonts w:cs="Courier New"/>
          <w:bCs/>
          <w:szCs w:val="20"/>
        </w:rPr>
      </w:pPr>
      <w:r w:rsidRPr="008E1C31">
        <w:rPr>
          <w:rFonts w:cs="Courier New"/>
          <w:bCs/>
          <w:szCs w:val="20"/>
        </w:rPr>
        <w:t>5.1.1 APPLICABLE DESIGN DOCUMENTS</w:t>
      </w:r>
    </w:p>
    <w:p w14:paraId="030AB8EC" w14:textId="77777777" w:rsidR="0063410E" w:rsidRPr="008E1C31" w:rsidRDefault="0063410E" w:rsidP="0063410E">
      <w:pPr>
        <w:pStyle w:val="BodyText"/>
        <w:jc w:val="left"/>
        <w:rPr>
          <w:rFonts w:ascii="Courier New" w:hAnsi="Courier New" w:cs="Courier New"/>
          <w:szCs w:val="20"/>
        </w:rPr>
      </w:pPr>
      <w:r w:rsidRPr="008E1C31">
        <w:rPr>
          <w:rFonts w:ascii="Courier New" w:hAnsi="Courier New" w:cs="Courier New"/>
          <w:szCs w:val="20"/>
        </w:rPr>
        <w:t>Project design shall be in accordance with the requirements outlined in Section 1.7 DESIGN CRITERIA.</w:t>
      </w:r>
    </w:p>
    <w:p w14:paraId="4D64F4F9" w14:textId="2C71B50A" w:rsidR="0063410E" w:rsidRPr="008E1C31" w:rsidRDefault="0063410E" w:rsidP="0063410E">
      <w:pPr>
        <w:pStyle w:val="BodyText"/>
        <w:spacing w:after="0"/>
        <w:jc w:val="left"/>
        <w:rPr>
          <w:rFonts w:ascii="Courier New" w:hAnsi="Courier New" w:cs="Courier New"/>
          <w:szCs w:val="20"/>
        </w:rPr>
      </w:pPr>
      <w:r w:rsidRPr="008E1C31">
        <w:rPr>
          <w:rFonts w:ascii="Courier New" w:hAnsi="Courier New" w:cs="Courier New"/>
          <w:szCs w:val="20"/>
        </w:rPr>
        <w:t xml:space="preserve">In the absence of Host Nation Building Codes the </w:t>
      </w:r>
      <w:r w:rsidR="0069136C">
        <w:rPr>
          <w:rFonts w:ascii="Courier New" w:hAnsi="Courier New" w:cs="Courier New"/>
          <w:szCs w:val="20"/>
        </w:rPr>
        <w:t>Consultant</w:t>
      </w:r>
      <w:r w:rsidRPr="008E1C31">
        <w:rPr>
          <w:rFonts w:ascii="Courier New" w:hAnsi="Courier New" w:cs="Courier New"/>
          <w:szCs w:val="20"/>
        </w:rPr>
        <w:t xml:space="preserve"> shall use the International Building Codes (IBC) and/or the following U.S. Codes and Technical Standards and regulations:</w:t>
      </w:r>
    </w:p>
    <w:p w14:paraId="3516D9FD" w14:textId="77777777" w:rsidR="0063410E" w:rsidRPr="008E1C31" w:rsidRDefault="0063410E" w:rsidP="0063410E">
      <w:pPr>
        <w:jc w:val="left"/>
        <w:rPr>
          <w:rFonts w:cs="Courier New"/>
          <w:szCs w:val="20"/>
        </w:rPr>
      </w:pPr>
    </w:p>
    <w:p w14:paraId="48B58E1C" w14:textId="77777777" w:rsidR="0063410E" w:rsidRPr="008E1C31" w:rsidRDefault="0063410E" w:rsidP="0063410E">
      <w:pPr>
        <w:ind w:left="2160" w:hanging="2160"/>
        <w:jc w:val="left"/>
        <w:rPr>
          <w:rFonts w:cs="Courier New"/>
          <w:szCs w:val="20"/>
        </w:rPr>
      </w:pPr>
      <w:r w:rsidRPr="008E1C31">
        <w:rPr>
          <w:rFonts w:cs="Courier New"/>
          <w:szCs w:val="20"/>
        </w:rPr>
        <w:t>IEC 60309</w:t>
      </w:r>
      <w:r w:rsidRPr="008E1C31">
        <w:rPr>
          <w:rFonts w:cs="Courier New"/>
          <w:szCs w:val="20"/>
        </w:rPr>
        <w:tab/>
        <w:t xml:space="preserve">Standard for plugs, socket-outlets, and couplings for industrial purposes </w:t>
      </w:r>
    </w:p>
    <w:p w14:paraId="7819A1C8" w14:textId="77777777" w:rsidR="0063410E" w:rsidRPr="008E1C31" w:rsidRDefault="0063410E" w:rsidP="0063410E">
      <w:pPr>
        <w:ind w:left="2160" w:hanging="2160"/>
        <w:jc w:val="left"/>
        <w:rPr>
          <w:rFonts w:cs="Courier New"/>
          <w:szCs w:val="20"/>
        </w:rPr>
      </w:pPr>
      <w:r w:rsidRPr="008E1C31">
        <w:rPr>
          <w:rFonts w:cs="Courier New"/>
          <w:szCs w:val="20"/>
        </w:rPr>
        <w:t>IEC 60144</w:t>
      </w:r>
      <w:r w:rsidRPr="008E1C31">
        <w:rPr>
          <w:rFonts w:cs="Courier New"/>
          <w:szCs w:val="20"/>
        </w:rPr>
        <w:tab/>
        <w:t>Degrees of protection of enclosures for low voltage switchgear and control gear</w:t>
      </w:r>
    </w:p>
    <w:p w14:paraId="0A607F27" w14:textId="77777777" w:rsidR="0063410E" w:rsidRPr="008E1C31" w:rsidRDefault="0063410E" w:rsidP="0063410E">
      <w:pPr>
        <w:ind w:left="2160" w:hanging="2160"/>
        <w:jc w:val="left"/>
        <w:rPr>
          <w:rFonts w:cs="Courier New"/>
          <w:szCs w:val="20"/>
        </w:rPr>
      </w:pPr>
      <w:r w:rsidRPr="008E1C31">
        <w:rPr>
          <w:rFonts w:cs="Courier New"/>
          <w:szCs w:val="20"/>
        </w:rPr>
        <w:t>IEC 60227</w:t>
      </w:r>
      <w:r w:rsidRPr="008E1C31">
        <w:rPr>
          <w:rFonts w:cs="Courier New"/>
          <w:szCs w:val="20"/>
        </w:rPr>
        <w:tab/>
        <w:t>Polyvinyl chloride insulated cables of rated voltages to and including 450/750V</w:t>
      </w:r>
    </w:p>
    <w:p w14:paraId="32FABAA2" w14:textId="77777777" w:rsidR="0063410E" w:rsidRPr="008E1C31" w:rsidRDefault="0063410E" w:rsidP="0063410E">
      <w:pPr>
        <w:ind w:left="2160" w:hanging="2160"/>
        <w:jc w:val="left"/>
        <w:rPr>
          <w:rFonts w:cs="Courier New"/>
          <w:szCs w:val="20"/>
        </w:rPr>
      </w:pPr>
      <w:r w:rsidRPr="008E1C31">
        <w:rPr>
          <w:rFonts w:cs="Courier New"/>
          <w:szCs w:val="20"/>
        </w:rPr>
        <w:t>IEC 60423</w:t>
      </w:r>
      <w:r w:rsidRPr="008E1C31">
        <w:rPr>
          <w:rFonts w:cs="Courier New"/>
          <w:szCs w:val="20"/>
        </w:rPr>
        <w:tab/>
        <w:t>Outside diameters of conduits for electrical and threads for conduits and fittings</w:t>
      </w:r>
    </w:p>
    <w:p w14:paraId="57D6ACEC" w14:textId="77777777" w:rsidR="0063410E" w:rsidRPr="008E1C31" w:rsidRDefault="0063410E" w:rsidP="0063410E">
      <w:pPr>
        <w:ind w:left="2160" w:hanging="2160"/>
        <w:jc w:val="left"/>
        <w:rPr>
          <w:rFonts w:cs="Courier New"/>
          <w:szCs w:val="20"/>
        </w:rPr>
      </w:pPr>
      <w:r w:rsidRPr="008E1C31">
        <w:rPr>
          <w:rFonts w:cs="Courier New"/>
          <w:szCs w:val="20"/>
        </w:rPr>
        <w:t>IEC 60454-1-3</w:t>
      </w:r>
      <w:r w:rsidRPr="008E1C31">
        <w:rPr>
          <w:rFonts w:cs="Courier New"/>
          <w:szCs w:val="20"/>
        </w:rPr>
        <w:tab/>
        <w:t>Specifications for pressure-sensitive adhesive tapes for electrical purposes</w:t>
      </w:r>
    </w:p>
    <w:p w14:paraId="61B4ABEE" w14:textId="77777777" w:rsidR="0063410E" w:rsidRPr="008E1C31" w:rsidRDefault="0063410E" w:rsidP="0063410E">
      <w:pPr>
        <w:jc w:val="left"/>
        <w:rPr>
          <w:rFonts w:cs="Courier New"/>
          <w:szCs w:val="20"/>
        </w:rPr>
      </w:pPr>
      <w:r w:rsidRPr="008E1C31">
        <w:rPr>
          <w:rFonts w:cs="Courier New"/>
          <w:szCs w:val="20"/>
        </w:rPr>
        <w:t>IEC 60614</w:t>
      </w:r>
      <w:r w:rsidRPr="008E1C31">
        <w:rPr>
          <w:rFonts w:cs="Courier New"/>
          <w:szCs w:val="20"/>
        </w:rPr>
        <w:tab/>
      </w:r>
      <w:r w:rsidRPr="008E1C31">
        <w:rPr>
          <w:rFonts w:cs="Courier New"/>
          <w:szCs w:val="20"/>
        </w:rPr>
        <w:tab/>
        <w:t>Specification for conduits for electrical installations</w:t>
      </w:r>
    </w:p>
    <w:p w14:paraId="6B34AD43" w14:textId="77777777" w:rsidR="0063410E" w:rsidRPr="008E1C31" w:rsidRDefault="0063410E" w:rsidP="0063410E">
      <w:pPr>
        <w:jc w:val="left"/>
        <w:rPr>
          <w:rFonts w:cs="Courier New"/>
          <w:szCs w:val="20"/>
        </w:rPr>
      </w:pPr>
      <w:r w:rsidRPr="008E1C31">
        <w:rPr>
          <w:rFonts w:cs="Courier New"/>
          <w:szCs w:val="20"/>
        </w:rPr>
        <w:t xml:space="preserve">IEC 61537 </w:t>
      </w:r>
      <w:r w:rsidRPr="008E1C31">
        <w:rPr>
          <w:rFonts w:cs="Courier New"/>
          <w:szCs w:val="20"/>
        </w:rPr>
        <w:tab/>
      </w:r>
      <w:r w:rsidRPr="008E1C31">
        <w:rPr>
          <w:rFonts w:cs="Courier New"/>
          <w:szCs w:val="20"/>
        </w:rPr>
        <w:tab/>
        <w:t xml:space="preserve">Cable Tray Systems and Cable Ladder Systems for (2001) Cable </w:t>
      </w:r>
      <w:r w:rsidRPr="008E1C31">
        <w:rPr>
          <w:rFonts w:cs="Courier New"/>
          <w:szCs w:val="20"/>
        </w:rPr>
        <w:tab/>
      </w:r>
      <w:r w:rsidRPr="008E1C31">
        <w:rPr>
          <w:rFonts w:cs="Courier New"/>
          <w:szCs w:val="20"/>
        </w:rPr>
        <w:tab/>
      </w:r>
      <w:r w:rsidRPr="008E1C31">
        <w:rPr>
          <w:rFonts w:cs="Courier New"/>
          <w:szCs w:val="20"/>
        </w:rPr>
        <w:tab/>
        <w:t>Management</w:t>
      </w:r>
    </w:p>
    <w:p w14:paraId="5EE7E171" w14:textId="77777777" w:rsidR="0063410E" w:rsidRPr="008E1C31" w:rsidRDefault="0063410E" w:rsidP="0063410E">
      <w:pPr>
        <w:jc w:val="left"/>
        <w:rPr>
          <w:rFonts w:cs="Courier New"/>
          <w:szCs w:val="20"/>
        </w:rPr>
      </w:pPr>
      <w:r w:rsidRPr="008E1C31">
        <w:rPr>
          <w:rFonts w:cs="Courier New"/>
          <w:szCs w:val="20"/>
        </w:rPr>
        <w:t>IEC 60331-21</w:t>
      </w:r>
      <w:r w:rsidRPr="008E1C31">
        <w:rPr>
          <w:rFonts w:cs="Courier New"/>
          <w:szCs w:val="20"/>
        </w:rPr>
        <w:tab/>
        <w:t>Insulation integrity for 180 minutes</w:t>
      </w:r>
    </w:p>
    <w:p w14:paraId="00C0A0DE" w14:textId="77777777" w:rsidR="0063410E" w:rsidRPr="008E1C31" w:rsidRDefault="0063410E" w:rsidP="0063410E">
      <w:pPr>
        <w:jc w:val="left"/>
        <w:rPr>
          <w:rFonts w:cs="Courier New"/>
          <w:szCs w:val="20"/>
        </w:rPr>
      </w:pPr>
      <w:r w:rsidRPr="008E1C31">
        <w:rPr>
          <w:rFonts w:cs="Courier New"/>
          <w:szCs w:val="20"/>
        </w:rPr>
        <w:t>IEC 60364</w:t>
      </w:r>
      <w:r w:rsidRPr="008E1C31">
        <w:rPr>
          <w:rFonts w:cs="Courier New"/>
          <w:szCs w:val="20"/>
        </w:rPr>
        <w:tab/>
      </w:r>
      <w:r w:rsidRPr="008E1C31">
        <w:rPr>
          <w:rFonts w:cs="Courier New"/>
          <w:szCs w:val="20"/>
        </w:rPr>
        <w:tab/>
        <w:t>Low voltage electrical installations</w:t>
      </w:r>
    </w:p>
    <w:p w14:paraId="78E81EF1" w14:textId="77777777" w:rsidR="0063410E" w:rsidRPr="008E1C31" w:rsidRDefault="0063410E" w:rsidP="0063410E">
      <w:pPr>
        <w:ind w:left="2160" w:hanging="2160"/>
        <w:jc w:val="left"/>
        <w:rPr>
          <w:rFonts w:cs="Courier New"/>
          <w:szCs w:val="20"/>
        </w:rPr>
      </w:pPr>
      <w:r w:rsidRPr="008E1C31">
        <w:rPr>
          <w:rFonts w:cs="Courier New"/>
          <w:szCs w:val="20"/>
        </w:rPr>
        <w:t>IEC 60865</w:t>
      </w:r>
      <w:r w:rsidRPr="008E1C31">
        <w:rPr>
          <w:rFonts w:cs="Courier New"/>
          <w:szCs w:val="20"/>
        </w:rPr>
        <w:tab/>
        <w:t>Short-circuit currents - Calculation of effects - Part 1: Definitions and calculation methods</w:t>
      </w:r>
    </w:p>
    <w:p w14:paraId="7BF7E987" w14:textId="77777777" w:rsidR="0063410E" w:rsidRPr="008E1C31" w:rsidRDefault="0063410E" w:rsidP="0063410E">
      <w:pPr>
        <w:jc w:val="left"/>
        <w:rPr>
          <w:rFonts w:cs="Courier New"/>
          <w:szCs w:val="20"/>
        </w:rPr>
      </w:pPr>
      <w:r w:rsidRPr="008E1C31">
        <w:rPr>
          <w:rFonts w:cs="Courier New"/>
          <w:szCs w:val="20"/>
        </w:rPr>
        <w:t>IEC 60909-0</w:t>
      </w:r>
      <w:r w:rsidRPr="008E1C31">
        <w:rPr>
          <w:rFonts w:cs="Courier New"/>
          <w:szCs w:val="20"/>
        </w:rPr>
        <w:tab/>
      </w:r>
      <w:r w:rsidRPr="008E1C31">
        <w:rPr>
          <w:rFonts w:cs="Courier New"/>
          <w:szCs w:val="20"/>
        </w:rPr>
        <w:tab/>
        <w:t>Short circuit currents in three-phase AC systems</w:t>
      </w:r>
    </w:p>
    <w:p w14:paraId="70C6CDA9" w14:textId="77777777" w:rsidR="0063410E" w:rsidRPr="008E1C31" w:rsidRDefault="0063410E" w:rsidP="0063410E">
      <w:pPr>
        <w:jc w:val="left"/>
        <w:rPr>
          <w:rFonts w:cs="Courier New"/>
          <w:szCs w:val="20"/>
        </w:rPr>
      </w:pPr>
      <w:r w:rsidRPr="008E1C31">
        <w:rPr>
          <w:rFonts w:cs="Courier New"/>
          <w:szCs w:val="20"/>
        </w:rPr>
        <w:t>IEC 61439</w:t>
      </w:r>
      <w:r w:rsidRPr="008E1C31">
        <w:rPr>
          <w:rFonts w:cs="Courier New"/>
          <w:szCs w:val="20"/>
        </w:rPr>
        <w:tab/>
      </w:r>
      <w:r w:rsidRPr="008E1C31">
        <w:rPr>
          <w:rFonts w:cs="Courier New"/>
          <w:szCs w:val="20"/>
        </w:rPr>
        <w:tab/>
        <w:t>Low-voltage switchgear and control gear assemblies</w:t>
      </w:r>
    </w:p>
    <w:p w14:paraId="15CCC2B6" w14:textId="77777777" w:rsidR="0063410E" w:rsidRPr="008E1C31" w:rsidRDefault="0063410E" w:rsidP="0063410E">
      <w:pPr>
        <w:ind w:left="2160" w:hanging="2160"/>
        <w:jc w:val="left"/>
        <w:rPr>
          <w:rFonts w:cs="Courier New"/>
          <w:szCs w:val="20"/>
        </w:rPr>
      </w:pPr>
      <w:r w:rsidRPr="008E1C31">
        <w:rPr>
          <w:rFonts w:cs="Courier New"/>
          <w:szCs w:val="20"/>
        </w:rPr>
        <w:t>IEC 60990</w:t>
      </w:r>
      <w:r w:rsidRPr="008E1C31">
        <w:rPr>
          <w:rFonts w:cs="Courier New"/>
          <w:szCs w:val="20"/>
        </w:rPr>
        <w:tab/>
        <w:t>Methods of measurement of touch current and protective conductor current</w:t>
      </w:r>
    </w:p>
    <w:p w14:paraId="6B566C66" w14:textId="77777777" w:rsidR="0063410E" w:rsidRPr="008E1C31" w:rsidRDefault="0063410E" w:rsidP="0063410E">
      <w:pPr>
        <w:pStyle w:val="PlainText"/>
        <w:rPr>
          <w:spacing w:val="-1"/>
        </w:rPr>
      </w:pPr>
      <w:r w:rsidRPr="008E1C31">
        <w:rPr>
          <w:spacing w:val="-1"/>
        </w:rPr>
        <w:t>NFPA 70</w:t>
      </w:r>
      <w:r w:rsidRPr="008E1C31">
        <w:rPr>
          <w:spacing w:val="-1"/>
        </w:rPr>
        <w:tab/>
      </w:r>
      <w:r w:rsidRPr="008E1C31">
        <w:rPr>
          <w:spacing w:val="-1"/>
        </w:rPr>
        <w:tab/>
        <w:t>National Electrical Code</w:t>
      </w:r>
    </w:p>
    <w:p w14:paraId="6D896C4E" w14:textId="77777777" w:rsidR="0063410E" w:rsidRPr="008E1C31" w:rsidRDefault="0063410E" w:rsidP="0063410E">
      <w:pPr>
        <w:pStyle w:val="PlainText"/>
        <w:rPr>
          <w:spacing w:val="-1"/>
        </w:rPr>
      </w:pPr>
      <w:r w:rsidRPr="008E1C31">
        <w:rPr>
          <w:spacing w:val="-1"/>
        </w:rPr>
        <w:t>NFPA 72</w:t>
      </w:r>
      <w:r w:rsidRPr="008E1C31">
        <w:rPr>
          <w:spacing w:val="-1"/>
        </w:rPr>
        <w:tab/>
      </w:r>
      <w:r w:rsidRPr="008E1C31">
        <w:rPr>
          <w:spacing w:val="-1"/>
        </w:rPr>
        <w:tab/>
        <w:t>National Fire Alarm Code</w:t>
      </w:r>
    </w:p>
    <w:p w14:paraId="4C0CD1DD" w14:textId="77777777" w:rsidR="00A976C3" w:rsidRPr="008E1C31" w:rsidRDefault="0063410E" w:rsidP="0063410E">
      <w:pPr>
        <w:pStyle w:val="PlainText"/>
        <w:rPr>
          <w:spacing w:val="-1"/>
        </w:rPr>
      </w:pPr>
      <w:r w:rsidRPr="008E1C31">
        <w:rPr>
          <w:spacing w:val="-1"/>
        </w:rPr>
        <w:t>NFPA 75</w:t>
      </w:r>
      <w:r w:rsidRPr="008E1C31">
        <w:rPr>
          <w:spacing w:val="-1"/>
        </w:rPr>
        <w:tab/>
      </w:r>
      <w:r w:rsidRPr="008E1C31">
        <w:rPr>
          <w:spacing w:val="-1"/>
        </w:rPr>
        <w:tab/>
        <w:t>Standard for the Protection of Information Technology Equipment</w:t>
      </w:r>
    </w:p>
    <w:p w14:paraId="22DBE9EC" w14:textId="77777777" w:rsidR="0063410E" w:rsidRPr="008E1C31" w:rsidRDefault="0063410E" w:rsidP="0063410E">
      <w:pPr>
        <w:pStyle w:val="PlainText"/>
        <w:rPr>
          <w:spacing w:val="-1"/>
        </w:rPr>
      </w:pPr>
      <w:r w:rsidRPr="008E1C31">
        <w:rPr>
          <w:spacing w:val="-1"/>
        </w:rPr>
        <w:t>NFPA 780</w:t>
      </w:r>
      <w:r w:rsidRPr="008E1C31">
        <w:rPr>
          <w:spacing w:val="-1"/>
        </w:rPr>
        <w:tab/>
      </w:r>
      <w:r w:rsidRPr="008E1C31">
        <w:rPr>
          <w:spacing w:val="-1"/>
        </w:rPr>
        <w:tab/>
        <w:t>Lightning Protection Code</w:t>
      </w:r>
    </w:p>
    <w:p w14:paraId="69A9C605" w14:textId="77777777" w:rsidR="0063410E" w:rsidRPr="008E1C31" w:rsidRDefault="0063410E" w:rsidP="0063410E">
      <w:pPr>
        <w:pStyle w:val="PlainText"/>
        <w:rPr>
          <w:spacing w:val="-1"/>
        </w:rPr>
      </w:pPr>
      <w:r w:rsidRPr="008E1C31">
        <w:rPr>
          <w:spacing w:val="-1"/>
        </w:rPr>
        <w:t>NFPA 101</w:t>
      </w:r>
      <w:r w:rsidRPr="008E1C31">
        <w:rPr>
          <w:spacing w:val="-1"/>
        </w:rPr>
        <w:tab/>
      </w:r>
      <w:r w:rsidRPr="008E1C31">
        <w:rPr>
          <w:spacing w:val="-1"/>
        </w:rPr>
        <w:tab/>
        <w:t>Life Safety Code</w:t>
      </w:r>
    </w:p>
    <w:p w14:paraId="311E8C01" w14:textId="77777777" w:rsidR="0063410E" w:rsidRPr="008E1C31" w:rsidRDefault="0063410E" w:rsidP="0063410E">
      <w:pPr>
        <w:pStyle w:val="PlainText"/>
        <w:rPr>
          <w:rFonts w:ascii="Calibri" w:hAnsi="Calibri"/>
          <w:szCs w:val="21"/>
        </w:rPr>
      </w:pPr>
      <w:r w:rsidRPr="008E1C31">
        <w:rPr>
          <w:spacing w:val="-1"/>
        </w:rPr>
        <w:t xml:space="preserve">UFC 1-201-01 </w:t>
      </w:r>
      <w:r w:rsidRPr="008E1C31">
        <w:rPr>
          <w:spacing w:val="-1"/>
        </w:rPr>
        <w:tab/>
      </w:r>
      <w:r w:rsidRPr="008E1C31">
        <w:t>Non-Permanent DoD Facilities in Support of Military Operations</w:t>
      </w:r>
    </w:p>
    <w:p w14:paraId="7BEDC233" w14:textId="77777777" w:rsidR="0063410E" w:rsidRPr="008E1C31" w:rsidRDefault="0063410E" w:rsidP="0063410E">
      <w:pPr>
        <w:autoSpaceDE w:val="0"/>
        <w:autoSpaceDN w:val="0"/>
        <w:adjustRightInd w:val="0"/>
        <w:ind w:left="1260" w:right="36" w:hanging="1260"/>
        <w:rPr>
          <w:rFonts w:cs="Courier New"/>
          <w:szCs w:val="20"/>
        </w:rPr>
      </w:pPr>
      <w:r w:rsidRPr="008E1C31">
        <w:rPr>
          <w:rFonts w:cs="Courier New"/>
          <w:szCs w:val="20"/>
        </w:rPr>
        <w:t xml:space="preserve">UFC 3-501-01 </w:t>
      </w:r>
      <w:r w:rsidRPr="008E1C31">
        <w:rPr>
          <w:rFonts w:cs="Courier New"/>
          <w:szCs w:val="20"/>
        </w:rPr>
        <w:tab/>
        <w:t>Electrical Engineering</w:t>
      </w:r>
    </w:p>
    <w:p w14:paraId="6B401570" w14:textId="77777777" w:rsidR="0063410E" w:rsidRPr="008E1C31" w:rsidRDefault="0063410E" w:rsidP="0063410E">
      <w:pPr>
        <w:autoSpaceDE w:val="0"/>
        <w:autoSpaceDN w:val="0"/>
        <w:adjustRightInd w:val="0"/>
        <w:ind w:left="1260" w:right="36" w:hanging="1260"/>
        <w:rPr>
          <w:rFonts w:cs="Courier New"/>
          <w:spacing w:val="-1"/>
          <w:szCs w:val="20"/>
        </w:rPr>
      </w:pPr>
      <w:r w:rsidRPr="008E1C31">
        <w:rPr>
          <w:rFonts w:cs="Courier New"/>
          <w:spacing w:val="-1"/>
          <w:szCs w:val="20"/>
        </w:rPr>
        <w:t>UFC 3-510-01</w:t>
      </w:r>
      <w:r w:rsidRPr="008E1C31">
        <w:rPr>
          <w:rFonts w:cs="Courier New"/>
          <w:spacing w:val="-1"/>
          <w:szCs w:val="20"/>
        </w:rPr>
        <w:tab/>
        <w:t xml:space="preserve"> </w:t>
      </w:r>
      <w:r w:rsidRPr="008E1C31">
        <w:rPr>
          <w:rFonts w:cs="Courier New"/>
          <w:spacing w:val="-1"/>
          <w:szCs w:val="20"/>
        </w:rPr>
        <w:tab/>
        <w:t>Foreign Voltages and Frequencies Guide</w:t>
      </w:r>
    </w:p>
    <w:p w14:paraId="14834DB8" w14:textId="77777777" w:rsidR="0063410E" w:rsidRPr="008E1C31" w:rsidRDefault="0063410E" w:rsidP="0063410E">
      <w:pPr>
        <w:jc w:val="left"/>
        <w:rPr>
          <w:rFonts w:cs="Courier New"/>
          <w:szCs w:val="20"/>
        </w:rPr>
      </w:pPr>
      <w:r w:rsidRPr="008E1C31">
        <w:rPr>
          <w:rFonts w:cs="Courier New"/>
          <w:szCs w:val="20"/>
        </w:rPr>
        <w:t xml:space="preserve">UFC 3-530-01 </w:t>
      </w:r>
      <w:r w:rsidRPr="008E1C31">
        <w:rPr>
          <w:rFonts w:cs="Courier New"/>
          <w:szCs w:val="20"/>
        </w:rPr>
        <w:tab/>
        <w:t>Interior and Exterior Lighting Systems and Controls</w:t>
      </w:r>
    </w:p>
    <w:p w14:paraId="0C495234" w14:textId="77777777" w:rsidR="0063410E" w:rsidRPr="008E1C31" w:rsidRDefault="0063410E" w:rsidP="0063410E">
      <w:pPr>
        <w:jc w:val="left"/>
        <w:rPr>
          <w:rFonts w:cs="Courier New"/>
          <w:szCs w:val="20"/>
        </w:rPr>
      </w:pPr>
      <w:r w:rsidRPr="008E1C31">
        <w:rPr>
          <w:rFonts w:cs="Courier New"/>
          <w:szCs w:val="20"/>
        </w:rPr>
        <w:t xml:space="preserve">UFC 3-575-01 </w:t>
      </w:r>
      <w:r w:rsidRPr="008E1C31">
        <w:rPr>
          <w:rFonts w:cs="Courier New"/>
          <w:szCs w:val="20"/>
        </w:rPr>
        <w:tab/>
        <w:t>Lightning and Static Electricity Protection Systems</w:t>
      </w:r>
    </w:p>
    <w:p w14:paraId="73E35DDE" w14:textId="77777777" w:rsidR="0063410E" w:rsidRPr="008E1C31" w:rsidRDefault="0063410E" w:rsidP="0063410E">
      <w:pPr>
        <w:autoSpaceDE w:val="0"/>
        <w:autoSpaceDN w:val="0"/>
        <w:adjustRightInd w:val="0"/>
        <w:ind w:left="1260" w:right="36" w:hanging="1260"/>
        <w:rPr>
          <w:rFonts w:cs="Courier New"/>
          <w:spacing w:val="-1"/>
          <w:szCs w:val="20"/>
        </w:rPr>
      </w:pPr>
      <w:r w:rsidRPr="008E1C31">
        <w:rPr>
          <w:rFonts w:cs="Courier New"/>
          <w:spacing w:val="-1"/>
          <w:szCs w:val="20"/>
        </w:rPr>
        <w:t>UFC 3-580-01</w:t>
      </w:r>
      <w:r w:rsidRPr="008E1C31">
        <w:rPr>
          <w:rFonts w:cs="Courier New"/>
          <w:spacing w:val="-1"/>
          <w:szCs w:val="20"/>
        </w:rPr>
        <w:tab/>
      </w:r>
      <w:r w:rsidRPr="008E1C31">
        <w:rPr>
          <w:rFonts w:cs="Courier New"/>
          <w:spacing w:val="-1"/>
          <w:szCs w:val="20"/>
        </w:rPr>
        <w:tab/>
        <w:t>Telecommunications Building Cabling Systems Planning and Design</w:t>
      </w:r>
    </w:p>
    <w:p w14:paraId="74950AB3" w14:textId="77777777" w:rsidR="0063410E" w:rsidRPr="008E1C31" w:rsidRDefault="0063410E" w:rsidP="0063410E">
      <w:pPr>
        <w:autoSpaceDE w:val="0"/>
        <w:autoSpaceDN w:val="0"/>
        <w:adjustRightInd w:val="0"/>
        <w:ind w:left="1260" w:right="36" w:hanging="1260"/>
        <w:rPr>
          <w:rFonts w:cs="Courier New"/>
          <w:spacing w:val="-1"/>
          <w:szCs w:val="20"/>
        </w:rPr>
      </w:pPr>
      <w:r w:rsidRPr="008E1C31">
        <w:rPr>
          <w:rFonts w:cs="Courier New"/>
          <w:spacing w:val="-1"/>
          <w:szCs w:val="20"/>
        </w:rPr>
        <w:t>2nd Theater</w:t>
      </w:r>
      <w:r w:rsidRPr="008E1C31">
        <w:rPr>
          <w:rFonts w:cs="Courier New"/>
          <w:spacing w:val="-1"/>
          <w:szCs w:val="20"/>
        </w:rPr>
        <w:tab/>
      </w:r>
      <w:r w:rsidRPr="008E1C31">
        <w:rPr>
          <w:rFonts w:cs="Courier New"/>
          <w:spacing w:val="-1"/>
          <w:szCs w:val="20"/>
        </w:rPr>
        <w:tab/>
        <w:t>Implementing Inside and Outside Plant (CDS/ICDS)</w:t>
      </w:r>
    </w:p>
    <w:p w14:paraId="14C87B60" w14:textId="77777777" w:rsidR="0063410E" w:rsidRPr="008E1C31" w:rsidRDefault="0063410E" w:rsidP="0063410E">
      <w:pPr>
        <w:autoSpaceDE w:val="0"/>
        <w:autoSpaceDN w:val="0"/>
        <w:adjustRightInd w:val="0"/>
        <w:ind w:left="1260" w:right="36" w:hanging="1260"/>
        <w:rPr>
          <w:rFonts w:cs="Courier New"/>
          <w:spacing w:val="-1"/>
          <w:szCs w:val="20"/>
        </w:rPr>
      </w:pPr>
      <w:r w:rsidRPr="008E1C31">
        <w:rPr>
          <w:rFonts w:cs="Courier New"/>
          <w:spacing w:val="-1"/>
          <w:szCs w:val="20"/>
        </w:rPr>
        <w:lastRenderedPageBreak/>
        <w:t>Signal Brigade</w:t>
      </w:r>
      <w:r w:rsidRPr="008E1C31">
        <w:rPr>
          <w:rFonts w:cs="Courier New"/>
          <w:spacing w:val="-1"/>
          <w:szCs w:val="20"/>
        </w:rPr>
        <w:tab/>
        <w:t>Cabling Distribution Systems within USAREUR, June 2017</w:t>
      </w:r>
    </w:p>
    <w:p w14:paraId="6A31DF93" w14:textId="77777777" w:rsidR="0063410E" w:rsidRPr="008E1C31" w:rsidRDefault="0063410E" w:rsidP="0063410E">
      <w:pPr>
        <w:autoSpaceDE w:val="0"/>
        <w:autoSpaceDN w:val="0"/>
        <w:adjustRightInd w:val="0"/>
        <w:ind w:left="2160" w:right="36" w:hanging="2160"/>
        <w:rPr>
          <w:rFonts w:cs="Courier New"/>
          <w:spacing w:val="-1"/>
          <w:szCs w:val="20"/>
        </w:rPr>
      </w:pPr>
      <w:r w:rsidRPr="008E1C31">
        <w:rPr>
          <w:rFonts w:cs="Courier New"/>
          <w:spacing w:val="-1"/>
          <w:szCs w:val="20"/>
        </w:rPr>
        <w:t>I3A TC</w:t>
      </w:r>
      <w:r w:rsidRPr="008E1C31">
        <w:rPr>
          <w:rFonts w:cs="Courier New"/>
          <w:spacing w:val="-1"/>
          <w:szCs w:val="20"/>
        </w:rPr>
        <w:tab/>
        <w:t>U.S. Army Technical Criteria for the Installation Information Infrastructure Architecture - February 2010</w:t>
      </w:r>
    </w:p>
    <w:p w14:paraId="165AF21B" w14:textId="77777777" w:rsidR="0063410E" w:rsidRPr="008E1C31" w:rsidRDefault="0063410E" w:rsidP="0063410E">
      <w:pPr>
        <w:jc w:val="left"/>
        <w:rPr>
          <w:rFonts w:cs="Courier New"/>
          <w:bCs/>
          <w:szCs w:val="20"/>
        </w:rPr>
      </w:pPr>
    </w:p>
    <w:p w14:paraId="3A06B845" w14:textId="77777777" w:rsidR="0063410E" w:rsidRPr="008E1C31" w:rsidRDefault="0063410E" w:rsidP="0063410E">
      <w:pPr>
        <w:jc w:val="left"/>
        <w:rPr>
          <w:rFonts w:cs="Courier New"/>
          <w:szCs w:val="20"/>
        </w:rPr>
      </w:pPr>
      <w:r w:rsidRPr="008E1C31">
        <w:rPr>
          <w:rFonts w:cs="Courier New"/>
          <w:bCs/>
          <w:szCs w:val="20"/>
        </w:rPr>
        <w:t xml:space="preserve">5.1.2 </w:t>
      </w:r>
      <w:r w:rsidRPr="008E1C31">
        <w:rPr>
          <w:rFonts w:cs="Courier New"/>
          <w:szCs w:val="20"/>
        </w:rPr>
        <w:t>SD-03 PRODUCT DATA:</w:t>
      </w:r>
    </w:p>
    <w:p w14:paraId="2ED80D54"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Metal Tubing</w:t>
      </w:r>
    </w:p>
    <w:p w14:paraId="31841653"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Conduit Fittings</w:t>
      </w:r>
    </w:p>
    <w:p w14:paraId="33593A95"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Conductors</w:t>
      </w:r>
    </w:p>
    <w:p w14:paraId="01292419"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Outlet and splice boxes</w:t>
      </w:r>
    </w:p>
    <w:p w14:paraId="225A8EE0"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Receptacles</w:t>
      </w:r>
    </w:p>
    <w:p w14:paraId="0727FF45"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Toggle Switches</w:t>
      </w:r>
    </w:p>
    <w:p w14:paraId="2478BB85"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Panel board</w:t>
      </w:r>
    </w:p>
    <w:p w14:paraId="46BE970C"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Circuit Breakers</w:t>
      </w:r>
    </w:p>
    <w:p w14:paraId="18B5929F"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Terminal Cabinets</w:t>
      </w:r>
    </w:p>
    <w:p w14:paraId="08C6A519"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Disconnect Switches</w:t>
      </w:r>
    </w:p>
    <w:p w14:paraId="47B8608F" w14:textId="77777777" w:rsidR="009659EE" w:rsidRPr="008E1C31" w:rsidRDefault="0063410E" w:rsidP="00D4775C">
      <w:pPr>
        <w:pStyle w:val="ListParagraph"/>
        <w:numPr>
          <w:ilvl w:val="0"/>
          <w:numId w:val="39"/>
        </w:numPr>
        <w:ind w:left="360"/>
        <w:jc w:val="left"/>
        <w:rPr>
          <w:rFonts w:cs="Courier New"/>
          <w:szCs w:val="20"/>
        </w:rPr>
      </w:pPr>
      <w:r w:rsidRPr="008E1C31">
        <w:rPr>
          <w:rFonts w:cs="Courier New"/>
          <w:szCs w:val="20"/>
        </w:rPr>
        <w:t>Conduits</w:t>
      </w:r>
      <w:r w:rsidR="00533B08" w:rsidRPr="008E1C31">
        <w:rPr>
          <w:rFonts w:cs="Courier New"/>
          <w:szCs w:val="20"/>
        </w:rPr>
        <w:t xml:space="preserve"> </w:t>
      </w:r>
    </w:p>
    <w:p w14:paraId="075D3BCC" w14:textId="77777777" w:rsidR="0063410E" w:rsidRPr="008E1C31" w:rsidRDefault="0063410E" w:rsidP="00D4775C">
      <w:pPr>
        <w:pStyle w:val="ListParagraph"/>
        <w:numPr>
          <w:ilvl w:val="0"/>
          <w:numId w:val="39"/>
        </w:numPr>
        <w:ind w:left="360"/>
        <w:jc w:val="left"/>
        <w:rPr>
          <w:rFonts w:cs="Courier New"/>
          <w:szCs w:val="20"/>
        </w:rPr>
      </w:pPr>
      <w:r w:rsidRPr="008E1C31">
        <w:rPr>
          <w:rFonts w:cs="Courier New"/>
          <w:szCs w:val="20"/>
        </w:rPr>
        <w:t>Cable Trays</w:t>
      </w:r>
    </w:p>
    <w:p w14:paraId="1ECBBF87"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Surface Metallic Raceway</w:t>
      </w:r>
    </w:p>
    <w:p w14:paraId="097F5D49" w14:textId="77777777" w:rsidR="009058C8" w:rsidRPr="008E1C31" w:rsidRDefault="009058C8" w:rsidP="00497020">
      <w:pPr>
        <w:pStyle w:val="ListParagraph"/>
        <w:numPr>
          <w:ilvl w:val="0"/>
          <w:numId w:val="39"/>
        </w:numPr>
        <w:ind w:left="360"/>
        <w:jc w:val="left"/>
        <w:rPr>
          <w:rFonts w:cs="Courier New"/>
          <w:szCs w:val="20"/>
        </w:rPr>
      </w:pPr>
      <w:r w:rsidRPr="008E1C31">
        <w:rPr>
          <w:rFonts w:cs="Courier New"/>
          <w:szCs w:val="20"/>
        </w:rPr>
        <w:t>Electrical Wires and Cables</w:t>
      </w:r>
    </w:p>
    <w:p w14:paraId="762A78AE" w14:textId="77777777" w:rsidR="0063410E" w:rsidRPr="008E1C31" w:rsidRDefault="0063410E" w:rsidP="00497020">
      <w:pPr>
        <w:pStyle w:val="ListParagraph"/>
        <w:numPr>
          <w:ilvl w:val="0"/>
          <w:numId w:val="39"/>
        </w:numPr>
        <w:ind w:left="360"/>
        <w:jc w:val="left"/>
        <w:rPr>
          <w:rFonts w:cs="Courier New"/>
          <w:szCs w:val="20"/>
        </w:rPr>
      </w:pPr>
      <w:r w:rsidRPr="008E1C31">
        <w:rPr>
          <w:rFonts w:cs="Courier New"/>
          <w:szCs w:val="20"/>
        </w:rPr>
        <w:t>Lighting Fixtures, including Ballasts and Lamps</w:t>
      </w:r>
    </w:p>
    <w:p w14:paraId="5664B022" w14:textId="77777777" w:rsidR="00DE3919" w:rsidRPr="008E1C31" w:rsidRDefault="00DE3919" w:rsidP="00497020">
      <w:pPr>
        <w:pStyle w:val="ListParagraph"/>
        <w:numPr>
          <w:ilvl w:val="0"/>
          <w:numId w:val="39"/>
        </w:numPr>
        <w:ind w:left="360"/>
        <w:jc w:val="left"/>
        <w:rPr>
          <w:rFonts w:cs="Courier New"/>
          <w:szCs w:val="20"/>
        </w:rPr>
      </w:pPr>
      <w:r w:rsidRPr="008E1C31">
        <w:rPr>
          <w:rFonts w:cs="Courier New"/>
          <w:szCs w:val="20"/>
        </w:rPr>
        <w:t>Blank RJ-45 Compatible Data Outlets</w:t>
      </w:r>
    </w:p>
    <w:p w14:paraId="6FC5EB2E" w14:textId="77777777" w:rsidR="00DE3919" w:rsidRPr="008E1C31" w:rsidRDefault="00DE3919" w:rsidP="00497020">
      <w:pPr>
        <w:pStyle w:val="ListParagraph"/>
        <w:numPr>
          <w:ilvl w:val="0"/>
          <w:numId w:val="39"/>
        </w:numPr>
        <w:ind w:left="360"/>
        <w:jc w:val="left"/>
        <w:rPr>
          <w:rFonts w:cs="Courier New"/>
          <w:szCs w:val="20"/>
        </w:rPr>
      </w:pPr>
      <w:r w:rsidRPr="008E1C31">
        <w:rPr>
          <w:rFonts w:cs="Courier New"/>
          <w:szCs w:val="20"/>
        </w:rPr>
        <w:t>Automatic Transfer Switch</w:t>
      </w:r>
    </w:p>
    <w:p w14:paraId="16DC33F5" w14:textId="77777777" w:rsidR="0063410E" w:rsidRPr="008E1C31" w:rsidRDefault="0063410E" w:rsidP="0063410E">
      <w:pPr>
        <w:jc w:val="left"/>
        <w:rPr>
          <w:rFonts w:cs="Courier New"/>
          <w:szCs w:val="20"/>
        </w:rPr>
      </w:pPr>
    </w:p>
    <w:p w14:paraId="18C1F561" w14:textId="77777777" w:rsidR="0063410E" w:rsidRPr="008E1C31" w:rsidRDefault="0063410E" w:rsidP="0063410E">
      <w:pPr>
        <w:jc w:val="left"/>
        <w:rPr>
          <w:rFonts w:cs="Courier New"/>
          <w:szCs w:val="20"/>
        </w:rPr>
      </w:pPr>
      <w:r w:rsidRPr="008E1C31">
        <w:rPr>
          <w:rFonts w:cs="Courier New"/>
          <w:bCs/>
          <w:szCs w:val="20"/>
        </w:rPr>
        <w:t xml:space="preserve">5.1.3 </w:t>
      </w:r>
      <w:r w:rsidRPr="008E1C31">
        <w:rPr>
          <w:rFonts w:cs="Courier New"/>
          <w:szCs w:val="20"/>
        </w:rPr>
        <w:t>SD-02</w:t>
      </w:r>
      <w:r w:rsidRPr="008E1C31">
        <w:rPr>
          <w:rFonts w:cs="Courier New"/>
          <w:szCs w:val="20"/>
        </w:rPr>
        <w:tab/>
        <w:t xml:space="preserve"> SHOP DRAWINGS:</w:t>
      </w:r>
    </w:p>
    <w:p w14:paraId="63EF46A1" w14:textId="77777777" w:rsidR="0063410E" w:rsidRPr="008E1C31" w:rsidRDefault="0063410E" w:rsidP="0063410E">
      <w:pPr>
        <w:jc w:val="left"/>
        <w:rPr>
          <w:rFonts w:cs="Courier New"/>
          <w:szCs w:val="20"/>
        </w:rPr>
      </w:pPr>
      <w:r w:rsidRPr="008E1C31">
        <w:rPr>
          <w:rFonts w:cs="Courier New"/>
          <w:szCs w:val="20"/>
        </w:rPr>
        <w:t>Shall include, but shall not be limited to, the following:</w:t>
      </w:r>
    </w:p>
    <w:p w14:paraId="6D7577C3" w14:textId="77777777" w:rsidR="0063410E" w:rsidRPr="008E1C31" w:rsidRDefault="0063410E" w:rsidP="0063410E">
      <w:pPr>
        <w:jc w:val="left"/>
        <w:rPr>
          <w:rFonts w:cs="Courier New"/>
          <w:szCs w:val="20"/>
        </w:rPr>
      </w:pPr>
      <w:r w:rsidRPr="008E1C31">
        <w:rPr>
          <w:rFonts w:cs="Courier New"/>
          <w:szCs w:val="20"/>
        </w:rPr>
        <w:t>a. Panel boards</w:t>
      </w:r>
    </w:p>
    <w:p w14:paraId="4E80558C" w14:textId="77777777" w:rsidR="0063410E" w:rsidRPr="008E1C31" w:rsidRDefault="0063410E" w:rsidP="0063410E">
      <w:pPr>
        <w:jc w:val="left"/>
        <w:rPr>
          <w:rFonts w:cs="Courier New"/>
          <w:szCs w:val="20"/>
        </w:rPr>
      </w:pPr>
      <w:r w:rsidRPr="008E1C31">
        <w:rPr>
          <w:rFonts w:cs="Courier New"/>
          <w:szCs w:val="20"/>
        </w:rPr>
        <w:t>b. Circuit Breakers (to be submitted together with Item a)</w:t>
      </w:r>
    </w:p>
    <w:p w14:paraId="2C5EB04E" w14:textId="77777777" w:rsidR="0063410E" w:rsidRPr="008E1C31" w:rsidRDefault="0063410E" w:rsidP="0063410E">
      <w:pPr>
        <w:jc w:val="left"/>
        <w:rPr>
          <w:rFonts w:cs="Courier New"/>
          <w:szCs w:val="20"/>
        </w:rPr>
      </w:pPr>
      <w:r w:rsidRPr="008E1C31">
        <w:rPr>
          <w:rFonts w:cs="Courier New"/>
          <w:szCs w:val="20"/>
        </w:rPr>
        <w:t>c. Panel board Accessories (to be submitted together with Item a)</w:t>
      </w:r>
    </w:p>
    <w:p w14:paraId="479E6F03" w14:textId="77777777" w:rsidR="0063410E" w:rsidRPr="008E1C31" w:rsidRDefault="0063410E" w:rsidP="0063410E">
      <w:pPr>
        <w:jc w:val="left"/>
        <w:rPr>
          <w:rFonts w:cs="Courier New"/>
          <w:szCs w:val="20"/>
        </w:rPr>
      </w:pPr>
    </w:p>
    <w:p w14:paraId="2415954B" w14:textId="77777777" w:rsidR="0063410E" w:rsidRPr="008E1C31" w:rsidRDefault="0063410E" w:rsidP="0063410E">
      <w:pPr>
        <w:jc w:val="left"/>
        <w:rPr>
          <w:rFonts w:cs="Courier New"/>
          <w:szCs w:val="20"/>
        </w:rPr>
      </w:pPr>
      <w:r w:rsidRPr="008E1C31">
        <w:rPr>
          <w:rFonts w:cs="Courier New"/>
          <w:bCs/>
          <w:szCs w:val="20"/>
        </w:rPr>
        <w:t xml:space="preserve">5.1.4 </w:t>
      </w:r>
      <w:r w:rsidRPr="008E1C31">
        <w:rPr>
          <w:rFonts w:cs="Courier New"/>
          <w:szCs w:val="20"/>
        </w:rPr>
        <w:t>SD-06-09 FIELD TEST REPORTS</w:t>
      </w:r>
    </w:p>
    <w:p w14:paraId="6B0D117F" w14:textId="77777777" w:rsidR="0063410E" w:rsidRPr="008E1C31" w:rsidRDefault="0063410E" w:rsidP="0063410E">
      <w:pPr>
        <w:jc w:val="left"/>
        <w:rPr>
          <w:rFonts w:cs="Courier New"/>
          <w:szCs w:val="20"/>
        </w:rPr>
      </w:pPr>
      <w:r w:rsidRPr="008E1C31">
        <w:rPr>
          <w:rFonts w:cs="Courier New"/>
          <w:szCs w:val="20"/>
        </w:rPr>
        <w:t>a. 600V Wiring Test</w:t>
      </w:r>
    </w:p>
    <w:p w14:paraId="6F651844" w14:textId="77777777" w:rsidR="0063410E" w:rsidRPr="008E1C31" w:rsidRDefault="0063410E" w:rsidP="0063410E">
      <w:pPr>
        <w:jc w:val="left"/>
        <w:rPr>
          <w:rFonts w:cs="Courier New"/>
          <w:szCs w:val="20"/>
        </w:rPr>
      </w:pPr>
      <w:r w:rsidRPr="008E1C31">
        <w:rPr>
          <w:rFonts w:cs="Courier New"/>
          <w:szCs w:val="20"/>
        </w:rPr>
        <w:t>b. Grounding System Test</w:t>
      </w:r>
    </w:p>
    <w:p w14:paraId="1460CE89" w14:textId="77777777" w:rsidR="0063410E" w:rsidRPr="008E1C31" w:rsidRDefault="0063410E" w:rsidP="0063410E">
      <w:pPr>
        <w:jc w:val="left"/>
        <w:rPr>
          <w:rFonts w:cs="Courier New"/>
          <w:szCs w:val="20"/>
        </w:rPr>
      </w:pPr>
      <w:r w:rsidRPr="008E1C31">
        <w:rPr>
          <w:rFonts w:cs="Courier New"/>
          <w:szCs w:val="20"/>
        </w:rPr>
        <w:t>c. GFI Interrupter Test</w:t>
      </w:r>
    </w:p>
    <w:p w14:paraId="60E00B8D" w14:textId="77777777" w:rsidR="0063410E" w:rsidRPr="008E1C31" w:rsidRDefault="0063410E" w:rsidP="0063410E">
      <w:pPr>
        <w:jc w:val="left"/>
        <w:rPr>
          <w:rFonts w:cs="Courier New"/>
          <w:szCs w:val="20"/>
        </w:rPr>
      </w:pPr>
      <w:r w:rsidRPr="008E1C31">
        <w:rPr>
          <w:rFonts w:cs="Courier New"/>
          <w:szCs w:val="20"/>
        </w:rPr>
        <w:t xml:space="preserve">d. Lighting </w:t>
      </w:r>
    </w:p>
    <w:p w14:paraId="0E27F964" w14:textId="77777777" w:rsidR="0063410E" w:rsidRPr="008E1C31" w:rsidRDefault="0063410E" w:rsidP="0063410E">
      <w:pPr>
        <w:jc w:val="left"/>
        <w:rPr>
          <w:rFonts w:cs="Courier New"/>
          <w:szCs w:val="20"/>
        </w:rPr>
      </w:pPr>
      <w:r w:rsidRPr="008E1C31">
        <w:rPr>
          <w:rFonts w:cs="Courier New"/>
          <w:szCs w:val="20"/>
        </w:rPr>
        <w:t xml:space="preserve">e. </w:t>
      </w:r>
      <w:r w:rsidR="009659EE" w:rsidRPr="008E1C31">
        <w:rPr>
          <w:rFonts w:cs="Courier New"/>
          <w:szCs w:val="20"/>
        </w:rPr>
        <w:t xml:space="preserve">Lightning, Grounding, and </w:t>
      </w:r>
      <w:r w:rsidRPr="008E1C31">
        <w:rPr>
          <w:rFonts w:cs="Courier New"/>
          <w:szCs w:val="20"/>
        </w:rPr>
        <w:t>Potential equalization system</w:t>
      </w:r>
    </w:p>
    <w:p w14:paraId="2E972AA6" w14:textId="77777777" w:rsidR="005E42CF" w:rsidRPr="008E1C31" w:rsidRDefault="005E42CF" w:rsidP="0063410E">
      <w:pPr>
        <w:jc w:val="left"/>
        <w:rPr>
          <w:rFonts w:cs="Courier New"/>
          <w:szCs w:val="20"/>
        </w:rPr>
      </w:pPr>
    </w:p>
    <w:p w14:paraId="784BFA6B" w14:textId="77777777" w:rsidR="005E42CF" w:rsidRPr="008E1C31" w:rsidRDefault="005E42CF" w:rsidP="005E42CF">
      <w:pPr>
        <w:jc w:val="left"/>
        <w:rPr>
          <w:rFonts w:cs="Courier New"/>
          <w:szCs w:val="20"/>
        </w:rPr>
      </w:pPr>
      <w:r w:rsidRPr="008E1C31">
        <w:rPr>
          <w:rFonts w:cs="Courier New"/>
          <w:szCs w:val="20"/>
        </w:rPr>
        <w:t>5.1.5 DESIGN CRITERIA</w:t>
      </w:r>
    </w:p>
    <w:p w14:paraId="15D2CC17" w14:textId="73CF617D" w:rsidR="005E42CF" w:rsidRPr="008E1C31" w:rsidRDefault="005E42CF" w:rsidP="005E42CF">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s design submittals shall contain the following information as applicable to the project as the specified design submittal:</w:t>
      </w:r>
    </w:p>
    <w:p w14:paraId="52EC5383" w14:textId="77777777" w:rsidR="005E42CF" w:rsidRPr="008E1C31" w:rsidRDefault="005E42CF" w:rsidP="005E42CF">
      <w:pPr>
        <w:jc w:val="left"/>
        <w:rPr>
          <w:rFonts w:cs="Courier New"/>
          <w:szCs w:val="20"/>
        </w:rPr>
      </w:pPr>
    </w:p>
    <w:p w14:paraId="4F4CBB87" w14:textId="77777777" w:rsidR="005E42CF" w:rsidRPr="008E1C31" w:rsidRDefault="005E42CF" w:rsidP="005E42CF">
      <w:pPr>
        <w:jc w:val="left"/>
        <w:rPr>
          <w:rFonts w:cs="Courier New"/>
          <w:szCs w:val="20"/>
        </w:rPr>
      </w:pPr>
      <w:r w:rsidRPr="008E1C31">
        <w:rPr>
          <w:rFonts w:cs="Courier New"/>
          <w:szCs w:val="20"/>
        </w:rPr>
        <w:t>35% DESIGN SUBMITTAL</w:t>
      </w:r>
    </w:p>
    <w:p w14:paraId="4DC31C4F" w14:textId="11562416"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Narrative description of the proposed electrical and communication systems</w:t>
      </w:r>
    </w:p>
    <w:p w14:paraId="5121DC9D" w14:textId="0E8CDB5F"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Legend and abbreviations</w:t>
      </w:r>
    </w:p>
    <w:p w14:paraId="1B194BAE" w14:textId="096F5F01"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Demolition plans showing existing conditions and demolition work.</w:t>
      </w:r>
    </w:p>
    <w:p w14:paraId="3479011E" w14:textId="1BB8543F"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 xml:space="preserve">Electrical and communication site plans identifying the new electrical service, the location of new and existing electrical panels, and exterior electrical cable installations. </w:t>
      </w:r>
    </w:p>
    <w:p w14:paraId="212CAA80" w14:textId="2F47D837"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Preliminary floor plans with dedicated space clearly identified for electrical and telecomm equipment as required.</w:t>
      </w:r>
    </w:p>
    <w:p w14:paraId="4995B8BB" w14:textId="23414CB9"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Preliminary communications floor plans</w:t>
      </w:r>
    </w:p>
    <w:p w14:paraId="0FDCBBAC" w14:textId="3A68F62F"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Preliminary single line diagrams for the building electrical system.</w:t>
      </w:r>
    </w:p>
    <w:p w14:paraId="221871E1" w14:textId="45B65A3D"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Preliminary design analysis including preliminary load calculations</w:t>
      </w:r>
    </w:p>
    <w:p w14:paraId="1ED587A7" w14:textId="70161975" w:rsidR="005E42CF" w:rsidRDefault="005E42CF" w:rsidP="00236F08">
      <w:pPr>
        <w:pStyle w:val="ListParagraph"/>
        <w:numPr>
          <w:ilvl w:val="0"/>
          <w:numId w:val="46"/>
        </w:numPr>
        <w:ind w:left="720"/>
        <w:jc w:val="left"/>
        <w:rPr>
          <w:rFonts w:cs="Courier New"/>
          <w:szCs w:val="20"/>
        </w:rPr>
      </w:pPr>
      <w:r w:rsidRPr="00236F08">
        <w:rPr>
          <w:rFonts w:cs="Courier New"/>
          <w:szCs w:val="20"/>
        </w:rPr>
        <w:t>L</w:t>
      </w:r>
      <w:r w:rsidR="00236F08" w:rsidRPr="00236F08">
        <w:rPr>
          <w:rFonts w:cs="Courier New"/>
          <w:szCs w:val="20"/>
        </w:rPr>
        <w:t>ighting illumination calculation</w:t>
      </w:r>
      <w:r w:rsidRPr="00236F08">
        <w:rPr>
          <w:rFonts w:cs="Courier New"/>
          <w:szCs w:val="20"/>
        </w:rPr>
        <w:t>s</w:t>
      </w:r>
    </w:p>
    <w:p w14:paraId="1ADB977D" w14:textId="2C9BFAD6" w:rsidR="00236F08" w:rsidRDefault="00236F08" w:rsidP="00236F08">
      <w:pPr>
        <w:pStyle w:val="ListParagraph"/>
        <w:numPr>
          <w:ilvl w:val="0"/>
          <w:numId w:val="46"/>
        </w:numPr>
        <w:ind w:left="720"/>
        <w:jc w:val="left"/>
        <w:rPr>
          <w:rFonts w:cs="Courier New"/>
          <w:szCs w:val="20"/>
        </w:rPr>
      </w:pPr>
      <w:r>
        <w:rPr>
          <w:rFonts w:cs="Courier New"/>
          <w:szCs w:val="20"/>
        </w:rPr>
        <w:t>Preliminary bill of materials (BOM)</w:t>
      </w:r>
    </w:p>
    <w:p w14:paraId="76F2B436" w14:textId="2392D6FA" w:rsidR="009171DB" w:rsidRDefault="009171DB" w:rsidP="009171DB">
      <w:pPr>
        <w:jc w:val="left"/>
        <w:rPr>
          <w:rFonts w:cs="Courier New"/>
          <w:szCs w:val="20"/>
        </w:rPr>
      </w:pPr>
    </w:p>
    <w:p w14:paraId="326B4CC0" w14:textId="77777777" w:rsidR="009171DB" w:rsidRDefault="009171DB" w:rsidP="009171DB">
      <w:pPr>
        <w:jc w:val="left"/>
        <w:rPr>
          <w:rFonts w:cs="Courier New"/>
          <w:szCs w:val="20"/>
        </w:rPr>
      </w:pPr>
    </w:p>
    <w:p w14:paraId="534DEAEB" w14:textId="7B7E2C02" w:rsidR="009171DB" w:rsidRDefault="009171DB" w:rsidP="009171DB">
      <w:pPr>
        <w:jc w:val="left"/>
        <w:rPr>
          <w:rFonts w:cs="Courier New"/>
          <w:szCs w:val="20"/>
        </w:rPr>
      </w:pPr>
      <w:r>
        <w:rPr>
          <w:rFonts w:cs="Courier New"/>
          <w:szCs w:val="20"/>
        </w:rPr>
        <w:lastRenderedPageBreak/>
        <w:t>65% DESIGN SUBMITTAL</w:t>
      </w:r>
    </w:p>
    <w:p w14:paraId="6648E9D3" w14:textId="0F6D6AD2" w:rsidR="009171DB" w:rsidRPr="009171DB" w:rsidRDefault="009171DB" w:rsidP="009171DB">
      <w:pPr>
        <w:pStyle w:val="ListParagraph"/>
        <w:numPr>
          <w:ilvl w:val="0"/>
          <w:numId w:val="46"/>
        </w:numPr>
        <w:ind w:left="720"/>
        <w:jc w:val="left"/>
        <w:rPr>
          <w:rFonts w:cs="Courier New"/>
          <w:szCs w:val="20"/>
        </w:rPr>
      </w:pPr>
      <w:r>
        <w:rPr>
          <w:rFonts w:cs="Courier New"/>
          <w:szCs w:val="20"/>
        </w:rPr>
        <w:t>NOT REQUIRED</w:t>
      </w:r>
    </w:p>
    <w:p w14:paraId="25C3F454" w14:textId="653A6203" w:rsidR="005E42CF" w:rsidRPr="008E1C31" w:rsidRDefault="005E42CF" w:rsidP="00236F08">
      <w:pPr>
        <w:ind w:left="720" w:hanging="720"/>
        <w:jc w:val="left"/>
        <w:rPr>
          <w:rFonts w:cs="Courier New"/>
          <w:szCs w:val="20"/>
        </w:rPr>
      </w:pPr>
    </w:p>
    <w:p w14:paraId="6980F5EE" w14:textId="77777777" w:rsidR="005E42CF" w:rsidRPr="008E1C31" w:rsidRDefault="005E42CF" w:rsidP="00236F08">
      <w:pPr>
        <w:ind w:left="720" w:hanging="720"/>
        <w:jc w:val="left"/>
        <w:rPr>
          <w:rFonts w:cs="Courier New"/>
          <w:szCs w:val="20"/>
        </w:rPr>
      </w:pPr>
      <w:r w:rsidRPr="008E1C31">
        <w:rPr>
          <w:rFonts w:cs="Courier New"/>
          <w:szCs w:val="20"/>
        </w:rPr>
        <w:t>95% DESIGN SUBMITTAL</w:t>
      </w:r>
    </w:p>
    <w:p w14:paraId="44151A57" w14:textId="6C6C0DCF"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 xml:space="preserve">Electrical Site Plans identifying the new electrical service, the location of new and existing electrical panels, and exterior electrical cable installations.  </w:t>
      </w:r>
    </w:p>
    <w:p w14:paraId="78A058E3" w14:textId="19AAF018"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 xml:space="preserve">Electrical Site Plans identifying the electrical service, the location of new electrical panels, and exterior electrical cable installations.  </w:t>
      </w:r>
    </w:p>
    <w:p w14:paraId="3A7F0223" w14:textId="2ECA4CAC"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Lighting Plan(s).</w:t>
      </w:r>
    </w:p>
    <w:p w14:paraId="3581D45A" w14:textId="51EBDC36"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Power Plan(s) for electrical distribution</w:t>
      </w:r>
    </w:p>
    <w:p w14:paraId="50BC6027" w14:textId="31724E0E"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Communication Plan(s) showing rack locations, data outlets, and other special system connections requiring Data</w:t>
      </w:r>
    </w:p>
    <w:p w14:paraId="65C1A1BD" w14:textId="3ABF5C62"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Cable Tray Plans</w:t>
      </w:r>
    </w:p>
    <w:p w14:paraId="5066CD3D" w14:textId="520B536D"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Rack Elevation Plan</w:t>
      </w:r>
    </w:p>
    <w:p w14:paraId="12DC877D" w14:textId="030A238E"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Special Systems Plans.</w:t>
      </w:r>
    </w:p>
    <w:p w14:paraId="31467039" w14:textId="006310D8"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 xml:space="preserve">Grounding drawings. </w:t>
      </w:r>
    </w:p>
    <w:p w14:paraId="764BFBD1" w14:textId="388952E6"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Single Line Diagram.</w:t>
      </w:r>
    </w:p>
    <w:p w14:paraId="5C087B35" w14:textId="062869CF"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Additional Plans/Risers: to include Fire alarm, communications, and other special systems.</w:t>
      </w:r>
    </w:p>
    <w:p w14:paraId="4C6B8AE0" w14:textId="190E53AE"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Lightning Protection System Plan</w:t>
      </w:r>
    </w:p>
    <w:p w14:paraId="54BB9F6C" w14:textId="30A77E27"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Electrical and communication - Design analysis including load calculations for utility connections.</w:t>
      </w:r>
    </w:p>
    <w:p w14:paraId="3CDFC93A" w14:textId="79AFB282" w:rsidR="00800A96" w:rsidRPr="00236F08" w:rsidRDefault="00800A96" w:rsidP="00236F08">
      <w:pPr>
        <w:pStyle w:val="ListParagraph"/>
        <w:numPr>
          <w:ilvl w:val="0"/>
          <w:numId w:val="46"/>
        </w:numPr>
        <w:ind w:left="720"/>
        <w:jc w:val="left"/>
        <w:rPr>
          <w:rFonts w:cs="Courier New"/>
          <w:szCs w:val="20"/>
        </w:rPr>
      </w:pPr>
      <w:r w:rsidRPr="00236F08">
        <w:rPr>
          <w:rFonts w:cs="Courier New"/>
          <w:szCs w:val="20"/>
        </w:rPr>
        <w:t>Electrical Calculation Package-include voltage drop calculation, short circuit and ground fault calculation, short circuit coordination study, lighting illumination calculations, and lightning risk assessment</w:t>
      </w:r>
    </w:p>
    <w:p w14:paraId="0B6DC7B8" w14:textId="6985E728" w:rsidR="005E42CF" w:rsidRPr="00236F08" w:rsidRDefault="005E42CF" w:rsidP="00236F08">
      <w:pPr>
        <w:pStyle w:val="ListParagraph"/>
        <w:numPr>
          <w:ilvl w:val="0"/>
          <w:numId w:val="46"/>
        </w:numPr>
        <w:ind w:left="720"/>
        <w:jc w:val="left"/>
        <w:rPr>
          <w:rFonts w:cs="Courier New"/>
          <w:szCs w:val="20"/>
        </w:rPr>
      </w:pPr>
      <w:r w:rsidRPr="00236F08">
        <w:rPr>
          <w:rFonts w:cs="Courier New"/>
          <w:szCs w:val="20"/>
        </w:rPr>
        <w:t>Detail drawings</w:t>
      </w:r>
    </w:p>
    <w:p w14:paraId="0D93870F" w14:textId="2437F06C" w:rsidR="005E42CF" w:rsidRDefault="005E42CF" w:rsidP="00236F08">
      <w:pPr>
        <w:pStyle w:val="ListParagraph"/>
        <w:numPr>
          <w:ilvl w:val="0"/>
          <w:numId w:val="46"/>
        </w:numPr>
        <w:ind w:left="720"/>
        <w:jc w:val="left"/>
        <w:rPr>
          <w:rFonts w:cs="Courier New"/>
          <w:szCs w:val="20"/>
        </w:rPr>
      </w:pPr>
      <w:r w:rsidRPr="00236F08">
        <w:rPr>
          <w:rFonts w:cs="Courier New"/>
          <w:szCs w:val="20"/>
        </w:rPr>
        <w:t xml:space="preserve">Specifications </w:t>
      </w:r>
    </w:p>
    <w:p w14:paraId="110F1782" w14:textId="32DCDC14" w:rsidR="00236F08" w:rsidRPr="00236F08" w:rsidRDefault="00236F08" w:rsidP="00236F08">
      <w:pPr>
        <w:pStyle w:val="ListParagraph"/>
        <w:numPr>
          <w:ilvl w:val="0"/>
          <w:numId w:val="46"/>
        </w:numPr>
        <w:ind w:left="720"/>
        <w:jc w:val="left"/>
        <w:rPr>
          <w:rFonts w:cs="Courier New"/>
          <w:szCs w:val="20"/>
        </w:rPr>
      </w:pPr>
      <w:r>
        <w:rPr>
          <w:rFonts w:cs="Courier New"/>
          <w:szCs w:val="20"/>
        </w:rPr>
        <w:t>Final BOM</w:t>
      </w:r>
    </w:p>
    <w:p w14:paraId="6FB0FA2D" w14:textId="77777777" w:rsidR="005E42CF" w:rsidRPr="008E1C31" w:rsidRDefault="005E42CF" w:rsidP="005E42CF">
      <w:pPr>
        <w:jc w:val="left"/>
        <w:rPr>
          <w:rFonts w:cs="Courier New"/>
          <w:szCs w:val="20"/>
        </w:rPr>
      </w:pPr>
    </w:p>
    <w:p w14:paraId="737A853C" w14:textId="77777777" w:rsidR="005E42CF" w:rsidRPr="008E1C31" w:rsidRDefault="005E42CF" w:rsidP="005E42CF">
      <w:pPr>
        <w:jc w:val="left"/>
        <w:rPr>
          <w:rFonts w:cs="Courier New"/>
          <w:szCs w:val="20"/>
        </w:rPr>
      </w:pPr>
      <w:r w:rsidRPr="008E1C31">
        <w:rPr>
          <w:rFonts w:cs="Courier New"/>
          <w:szCs w:val="20"/>
        </w:rPr>
        <w:t>100% Design Submittal:</w:t>
      </w:r>
    </w:p>
    <w:p w14:paraId="3E56366C" w14:textId="77777777" w:rsidR="005E42CF" w:rsidRPr="008E1C31" w:rsidRDefault="005E42CF" w:rsidP="00CE5940">
      <w:pPr>
        <w:ind w:left="720" w:hanging="720"/>
        <w:jc w:val="left"/>
        <w:rPr>
          <w:rFonts w:cs="Courier New"/>
          <w:szCs w:val="20"/>
        </w:rPr>
      </w:pPr>
      <w:r w:rsidRPr="008E1C31">
        <w:rPr>
          <w:rFonts w:cs="Courier New"/>
          <w:szCs w:val="20"/>
        </w:rPr>
        <w:t>•</w:t>
      </w:r>
      <w:r w:rsidRPr="008E1C31">
        <w:rPr>
          <w:rFonts w:cs="Courier New"/>
          <w:szCs w:val="20"/>
        </w:rPr>
        <w:tab/>
        <w:t>All requirements for the 95% submittal, updated per comments from the 95% review meeting.</w:t>
      </w:r>
    </w:p>
    <w:p w14:paraId="0C72AF2B" w14:textId="77777777" w:rsidR="005E42CF" w:rsidRPr="008E1C31" w:rsidRDefault="005E42CF" w:rsidP="005E42CF">
      <w:pPr>
        <w:jc w:val="left"/>
        <w:rPr>
          <w:rFonts w:cs="Courier New"/>
          <w:szCs w:val="20"/>
        </w:rPr>
      </w:pPr>
    </w:p>
    <w:p w14:paraId="26B6C79C" w14:textId="77777777" w:rsidR="005E42CF" w:rsidRPr="008E1C31" w:rsidRDefault="005E42CF" w:rsidP="005E42CF">
      <w:pPr>
        <w:jc w:val="left"/>
        <w:rPr>
          <w:rFonts w:cs="Courier New"/>
          <w:szCs w:val="20"/>
        </w:rPr>
      </w:pPr>
      <w:r w:rsidRPr="008E1C31">
        <w:rPr>
          <w:rFonts w:cs="Courier New"/>
          <w:szCs w:val="20"/>
        </w:rPr>
        <w:t>As-Built Submittal:</w:t>
      </w:r>
    </w:p>
    <w:p w14:paraId="4D146DFC" w14:textId="77777777" w:rsidR="005E42CF" w:rsidRPr="008E1C31" w:rsidRDefault="005E42CF" w:rsidP="001F0913">
      <w:pPr>
        <w:ind w:left="720" w:hanging="720"/>
        <w:jc w:val="left"/>
        <w:rPr>
          <w:rFonts w:cs="Courier New"/>
          <w:szCs w:val="20"/>
        </w:rPr>
      </w:pPr>
      <w:r w:rsidRPr="008E1C31">
        <w:rPr>
          <w:rFonts w:cs="Courier New"/>
          <w:szCs w:val="20"/>
        </w:rPr>
        <w:t>•</w:t>
      </w:r>
      <w:r w:rsidRPr="008E1C31">
        <w:rPr>
          <w:rFonts w:cs="Courier New"/>
          <w:szCs w:val="20"/>
        </w:rPr>
        <w:tab/>
        <w:t xml:space="preserve">All requirements for the 100% submittal, updated to reflect actual project conditions as constructed.  </w:t>
      </w:r>
    </w:p>
    <w:p w14:paraId="23CC2CDF" w14:textId="77777777" w:rsidR="0063410E" w:rsidRPr="008E1C31" w:rsidRDefault="0063410E" w:rsidP="0063410E">
      <w:pPr>
        <w:jc w:val="left"/>
        <w:rPr>
          <w:rFonts w:cs="Courier New"/>
          <w:szCs w:val="20"/>
        </w:rPr>
      </w:pPr>
    </w:p>
    <w:p w14:paraId="6AE2360F" w14:textId="77777777" w:rsidR="0063410E" w:rsidRPr="008E1C31" w:rsidRDefault="0063410E" w:rsidP="0063410E">
      <w:pPr>
        <w:jc w:val="left"/>
        <w:rPr>
          <w:rFonts w:cs="Courier New"/>
          <w:szCs w:val="20"/>
        </w:rPr>
      </w:pPr>
      <w:r w:rsidRPr="008E1C31">
        <w:rPr>
          <w:rFonts w:cs="Courier New"/>
          <w:szCs w:val="20"/>
        </w:rPr>
        <w:t>5.2 ELECTRICAL WORK</w:t>
      </w:r>
    </w:p>
    <w:p w14:paraId="0340CF7E" w14:textId="01AEB534" w:rsidR="00FB1BF9" w:rsidRPr="008E1C31" w:rsidRDefault="0063410E" w:rsidP="0063410E">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w:t>
      </w:r>
      <w:r w:rsidR="00800A96">
        <w:rPr>
          <w:rFonts w:cs="Courier New"/>
          <w:szCs w:val="20"/>
        </w:rPr>
        <w:t>s</w:t>
      </w:r>
      <w:r w:rsidR="00800A96" w:rsidRPr="008E1C31">
        <w:rPr>
          <w:rFonts w:cs="Courier New"/>
          <w:szCs w:val="20"/>
        </w:rPr>
        <w:t>hall</w:t>
      </w:r>
      <w:r w:rsidR="008A3597" w:rsidRPr="008E1C31">
        <w:rPr>
          <w:rFonts w:cs="Courier New"/>
          <w:szCs w:val="20"/>
        </w:rPr>
        <w:t xml:space="preserve"> </w:t>
      </w:r>
      <w:r w:rsidR="00021070">
        <w:rPr>
          <w:rFonts w:cs="Courier New"/>
          <w:szCs w:val="20"/>
        </w:rPr>
        <w:t>Design</w:t>
      </w:r>
      <w:r w:rsidR="008A3597" w:rsidRPr="008E1C31">
        <w:rPr>
          <w:rFonts w:cs="Courier New"/>
          <w:szCs w:val="20"/>
        </w:rPr>
        <w:t xml:space="preserve"> the following items within the scope of work, including but not limited to</w:t>
      </w:r>
      <w:r w:rsidR="00D17D32" w:rsidRPr="008E1C31">
        <w:rPr>
          <w:rFonts w:cs="Courier New"/>
          <w:szCs w:val="20"/>
        </w:rPr>
        <w:t>:</w:t>
      </w:r>
    </w:p>
    <w:p w14:paraId="6864D9EE" w14:textId="77777777" w:rsidR="00FB1BF9" w:rsidRPr="008E1C31" w:rsidRDefault="00FB1BF9" w:rsidP="00D17D32">
      <w:pPr>
        <w:pStyle w:val="ListParagraph"/>
        <w:numPr>
          <w:ilvl w:val="0"/>
          <w:numId w:val="40"/>
        </w:numPr>
        <w:jc w:val="left"/>
        <w:rPr>
          <w:rFonts w:cs="Courier New"/>
          <w:szCs w:val="20"/>
        </w:rPr>
      </w:pPr>
      <w:r w:rsidRPr="008E1C31">
        <w:rPr>
          <w:rFonts w:cs="Courier New"/>
          <w:szCs w:val="20"/>
        </w:rPr>
        <w:t xml:space="preserve">Exterior Distribution </w:t>
      </w:r>
      <w:r w:rsidR="00EB4722" w:rsidRPr="008E1C31">
        <w:rPr>
          <w:rFonts w:cs="Courier New"/>
          <w:szCs w:val="20"/>
        </w:rPr>
        <w:t>Panel</w:t>
      </w:r>
    </w:p>
    <w:p w14:paraId="00097268" w14:textId="77777777" w:rsidR="00D17D32" w:rsidRPr="008E1C31" w:rsidRDefault="00FB1BF9" w:rsidP="00D17D32">
      <w:pPr>
        <w:pStyle w:val="ListParagraph"/>
        <w:numPr>
          <w:ilvl w:val="0"/>
          <w:numId w:val="40"/>
        </w:numPr>
        <w:jc w:val="left"/>
        <w:rPr>
          <w:rFonts w:cs="Courier New"/>
          <w:szCs w:val="20"/>
        </w:rPr>
      </w:pPr>
      <w:r w:rsidRPr="008E1C31">
        <w:rPr>
          <w:rFonts w:cs="Courier New"/>
          <w:szCs w:val="20"/>
        </w:rPr>
        <w:t>E</w:t>
      </w:r>
      <w:r w:rsidR="00D17D32" w:rsidRPr="008E1C31">
        <w:rPr>
          <w:rFonts w:cs="Courier New"/>
          <w:szCs w:val="20"/>
        </w:rPr>
        <w:t>lectrical service cable, Main Distribution Panel</w:t>
      </w:r>
      <w:r w:rsidR="00942DE7" w:rsidRPr="008E1C31">
        <w:rPr>
          <w:rFonts w:cs="Courier New"/>
          <w:szCs w:val="20"/>
        </w:rPr>
        <w:t>s</w:t>
      </w:r>
    </w:p>
    <w:p w14:paraId="0576BC54" w14:textId="77777777" w:rsidR="008A3597" w:rsidRPr="008E1C31" w:rsidRDefault="008A3597" w:rsidP="00D17D32">
      <w:pPr>
        <w:pStyle w:val="ListParagraph"/>
        <w:numPr>
          <w:ilvl w:val="0"/>
          <w:numId w:val="40"/>
        </w:numPr>
        <w:jc w:val="left"/>
        <w:rPr>
          <w:rFonts w:cs="Courier New"/>
          <w:szCs w:val="20"/>
        </w:rPr>
      </w:pPr>
      <w:r w:rsidRPr="008E1C31">
        <w:rPr>
          <w:rFonts w:cs="Courier New"/>
          <w:szCs w:val="20"/>
        </w:rPr>
        <w:t>Li</w:t>
      </w:r>
      <w:r w:rsidR="00ED4F7B" w:rsidRPr="008E1C31">
        <w:rPr>
          <w:rFonts w:cs="Courier New"/>
          <w:szCs w:val="20"/>
        </w:rPr>
        <w:t>ghting systems</w:t>
      </w:r>
    </w:p>
    <w:p w14:paraId="37238D01" w14:textId="77777777" w:rsidR="00A5152E" w:rsidRPr="008E1C31" w:rsidRDefault="00A5152E" w:rsidP="00D17D32">
      <w:pPr>
        <w:pStyle w:val="ListParagraph"/>
        <w:numPr>
          <w:ilvl w:val="0"/>
          <w:numId w:val="40"/>
        </w:numPr>
        <w:jc w:val="left"/>
        <w:rPr>
          <w:rFonts w:cs="Courier New"/>
          <w:szCs w:val="20"/>
        </w:rPr>
      </w:pPr>
      <w:r w:rsidRPr="008E1C31">
        <w:rPr>
          <w:rFonts w:cs="Courier New"/>
          <w:szCs w:val="20"/>
        </w:rPr>
        <w:t>Electrical</w:t>
      </w:r>
      <w:r w:rsidR="003E1877" w:rsidRPr="008E1C31">
        <w:rPr>
          <w:rFonts w:cs="Courier New"/>
          <w:szCs w:val="20"/>
        </w:rPr>
        <w:t xml:space="preserve"> power to mechanical equipment specified in 6.3.5</w:t>
      </w:r>
      <w:r w:rsidR="00E9614A" w:rsidRPr="008E1C31">
        <w:rPr>
          <w:rFonts w:cs="Courier New"/>
          <w:szCs w:val="20"/>
        </w:rPr>
        <w:t xml:space="preserve"> EQUIPMENT</w:t>
      </w:r>
    </w:p>
    <w:p w14:paraId="69E5201E" w14:textId="77777777" w:rsidR="00ED4F7B" w:rsidRPr="008E1C31" w:rsidRDefault="00ED4F7B" w:rsidP="00D17D32">
      <w:pPr>
        <w:pStyle w:val="ListParagraph"/>
        <w:numPr>
          <w:ilvl w:val="0"/>
          <w:numId w:val="40"/>
        </w:numPr>
        <w:jc w:val="left"/>
        <w:rPr>
          <w:rFonts w:cs="Courier New"/>
          <w:szCs w:val="20"/>
        </w:rPr>
      </w:pPr>
      <w:r w:rsidRPr="008E1C31">
        <w:rPr>
          <w:rFonts w:cs="Courier New"/>
          <w:szCs w:val="20"/>
        </w:rPr>
        <w:t xml:space="preserve">Electrical </w:t>
      </w:r>
      <w:r w:rsidR="003325A3" w:rsidRPr="008E1C31">
        <w:rPr>
          <w:rFonts w:cs="Courier New"/>
          <w:szCs w:val="20"/>
        </w:rPr>
        <w:t>infrastructure</w:t>
      </w:r>
      <w:r w:rsidR="0015025C" w:rsidRPr="008E1C31">
        <w:rPr>
          <w:rFonts w:cs="Courier New"/>
          <w:szCs w:val="20"/>
        </w:rPr>
        <w:t>,</w:t>
      </w:r>
      <w:r w:rsidRPr="008E1C31">
        <w:rPr>
          <w:rFonts w:cs="Courier New"/>
          <w:szCs w:val="20"/>
        </w:rPr>
        <w:t xml:space="preserve"> </w:t>
      </w:r>
      <w:r w:rsidR="00F7689A" w:rsidRPr="008E1C31">
        <w:rPr>
          <w:rFonts w:cs="Courier New"/>
          <w:szCs w:val="20"/>
        </w:rPr>
        <w:t xml:space="preserve">including </w:t>
      </w:r>
      <w:r w:rsidR="003325A3" w:rsidRPr="008E1C31">
        <w:rPr>
          <w:rFonts w:cs="Courier New"/>
          <w:szCs w:val="20"/>
        </w:rPr>
        <w:t>but not limited to</w:t>
      </w:r>
      <w:r w:rsidR="0015025C" w:rsidRPr="008E1C31">
        <w:rPr>
          <w:rFonts w:cs="Courier New"/>
          <w:szCs w:val="20"/>
        </w:rPr>
        <w:t>,</w:t>
      </w:r>
      <w:r w:rsidR="003325A3" w:rsidRPr="008E1C31">
        <w:rPr>
          <w:rFonts w:cs="Courier New"/>
          <w:szCs w:val="20"/>
        </w:rPr>
        <w:t xml:space="preserve"> pedestals and power receptacles </w:t>
      </w:r>
      <w:r w:rsidRPr="008E1C31">
        <w:rPr>
          <w:rFonts w:cs="Courier New"/>
          <w:szCs w:val="20"/>
        </w:rPr>
        <w:t>for each buildings and areas</w:t>
      </w:r>
    </w:p>
    <w:p w14:paraId="160E14D7" w14:textId="77777777" w:rsidR="008A3597" w:rsidRPr="008E1C31" w:rsidRDefault="008A3597" w:rsidP="00D17D32">
      <w:pPr>
        <w:pStyle w:val="ListParagraph"/>
        <w:numPr>
          <w:ilvl w:val="0"/>
          <w:numId w:val="40"/>
        </w:numPr>
        <w:jc w:val="left"/>
        <w:rPr>
          <w:rFonts w:cs="Courier New"/>
          <w:szCs w:val="20"/>
        </w:rPr>
      </w:pPr>
      <w:r w:rsidRPr="008E1C31">
        <w:rPr>
          <w:rFonts w:cs="Courier New"/>
          <w:szCs w:val="20"/>
        </w:rPr>
        <w:t>L</w:t>
      </w:r>
      <w:r w:rsidR="00AE0ABD" w:rsidRPr="008E1C31">
        <w:rPr>
          <w:rFonts w:cs="Courier New"/>
          <w:szCs w:val="20"/>
        </w:rPr>
        <w:t xml:space="preserve">ightning protection and </w:t>
      </w:r>
      <w:r w:rsidRPr="008E1C31">
        <w:rPr>
          <w:rFonts w:cs="Courier New"/>
          <w:szCs w:val="20"/>
        </w:rPr>
        <w:t>grounding systems for each buildings, areas and general site area</w:t>
      </w:r>
    </w:p>
    <w:p w14:paraId="35422BD6" w14:textId="29493322" w:rsidR="00F304BA" w:rsidRPr="008E1C31" w:rsidRDefault="00257CF1" w:rsidP="0063410E">
      <w:pPr>
        <w:pStyle w:val="ListParagraph"/>
        <w:numPr>
          <w:ilvl w:val="0"/>
          <w:numId w:val="40"/>
        </w:numPr>
        <w:jc w:val="left"/>
        <w:rPr>
          <w:rFonts w:cs="Courier New"/>
          <w:szCs w:val="20"/>
        </w:rPr>
      </w:pPr>
      <w:r w:rsidRPr="008E1C31">
        <w:rPr>
          <w:rFonts w:cs="Courier New"/>
          <w:szCs w:val="20"/>
        </w:rPr>
        <w:t>Manholes, r</w:t>
      </w:r>
      <w:r w:rsidR="0063410E" w:rsidRPr="008E1C31">
        <w:rPr>
          <w:rFonts w:cs="Courier New"/>
          <w:szCs w:val="20"/>
        </w:rPr>
        <w:t>aceways/conduits</w:t>
      </w:r>
      <w:r w:rsidR="002926AF" w:rsidRPr="008E1C31">
        <w:rPr>
          <w:rFonts w:cs="Courier New"/>
          <w:szCs w:val="20"/>
        </w:rPr>
        <w:t xml:space="preserve"> equipped with pull string/rope</w:t>
      </w:r>
      <w:r w:rsidR="0063410E" w:rsidRPr="008E1C31">
        <w:rPr>
          <w:rFonts w:cs="Courier New"/>
          <w:szCs w:val="20"/>
        </w:rPr>
        <w:t xml:space="preserve"> for future communication connection</w:t>
      </w:r>
      <w:r w:rsidR="004B3321" w:rsidRPr="008E1C31">
        <w:rPr>
          <w:rFonts w:cs="Courier New"/>
          <w:szCs w:val="20"/>
        </w:rPr>
        <w:t xml:space="preserve"> to all buildin</w:t>
      </w:r>
      <w:r w:rsidR="00A32317" w:rsidRPr="008E1C31">
        <w:rPr>
          <w:rFonts w:cs="Courier New"/>
          <w:szCs w:val="20"/>
        </w:rPr>
        <w:t>gs and</w:t>
      </w:r>
      <w:r w:rsidR="003D2857" w:rsidRPr="008E1C31">
        <w:rPr>
          <w:rFonts w:cs="Courier New"/>
          <w:szCs w:val="20"/>
        </w:rPr>
        <w:t xml:space="preserve"> areas</w:t>
      </w:r>
      <w:r w:rsidR="00D85D48" w:rsidRPr="008E1C31">
        <w:rPr>
          <w:rFonts w:cs="Courier New"/>
          <w:szCs w:val="20"/>
        </w:rPr>
        <w:t xml:space="preserve"> as part of the exterior cable distribution system</w:t>
      </w:r>
    </w:p>
    <w:p w14:paraId="71BC4047" w14:textId="31F288ED" w:rsidR="00D85D48" w:rsidRPr="008E1C31" w:rsidRDefault="00D85D48" w:rsidP="00D85D48">
      <w:pPr>
        <w:pStyle w:val="ListParagraph"/>
        <w:numPr>
          <w:ilvl w:val="0"/>
          <w:numId w:val="40"/>
        </w:numPr>
        <w:jc w:val="left"/>
        <w:rPr>
          <w:rFonts w:cs="Courier New"/>
          <w:szCs w:val="20"/>
        </w:rPr>
      </w:pPr>
      <w:r w:rsidRPr="008E1C31">
        <w:rPr>
          <w:rFonts w:cs="Courier New"/>
          <w:szCs w:val="20"/>
        </w:rPr>
        <w:t>Complete internal communication system including cable runs, cabling and outlets in building working areas</w:t>
      </w:r>
    </w:p>
    <w:p w14:paraId="63573B54" w14:textId="77777777" w:rsidR="00F304BA" w:rsidRPr="008E1C31" w:rsidRDefault="00F304BA" w:rsidP="0063410E">
      <w:pPr>
        <w:pStyle w:val="ListParagraph"/>
        <w:numPr>
          <w:ilvl w:val="0"/>
          <w:numId w:val="40"/>
        </w:numPr>
        <w:jc w:val="left"/>
        <w:rPr>
          <w:rFonts w:cs="Courier New"/>
          <w:szCs w:val="20"/>
        </w:rPr>
      </w:pPr>
      <w:r w:rsidRPr="008E1C31">
        <w:rPr>
          <w:rFonts w:cs="Courier New"/>
          <w:szCs w:val="20"/>
        </w:rPr>
        <w:t xml:space="preserve">Electrical and communication infrastructure for subsequent installation of CCTV, IDS, and ACS components to </w:t>
      </w:r>
      <w:r w:rsidR="004B5AE8" w:rsidRPr="008E1C31">
        <w:rPr>
          <w:rFonts w:cs="Courier New"/>
          <w:szCs w:val="20"/>
        </w:rPr>
        <w:t xml:space="preserve">support </w:t>
      </w:r>
      <w:r w:rsidR="00214FFC" w:rsidRPr="008E1C31">
        <w:rPr>
          <w:rFonts w:cs="Courier New"/>
          <w:szCs w:val="20"/>
        </w:rPr>
        <w:t xml:space="preserve">buildings and </w:t>
      </w:r>
      <w:r w:rsidR="004B5AE8" w:rsidRPr="008E1C31">
        <w:rPr>
          <w:rFonts w:cs="Courier New"/>
          <w:szCs w:val="20"/>
        </w:rPr>
        <w:t>area security</w:t>
      </w:r>
    </w:p>
    <w:p w14:paraId="248BE760" w14:textId="77777777" w:rsidR="0063410E" w:rsidRPr="008E1C31" w:rsidRDefault="0063410E" w:rsidP="0063410E">
      <w:pPr>
        <w:jc w:val="left"/>
        <w:rPr>
          <w:rFonts w:cs="Courier New"/>
          <w:color w:val="000000" w:themeColor="text1"/>
          <w:szCs w:val="20"/>
        </w:rPr>
      </w:pPr>
    </w:p>
    <w:p w14:paraId="4EE05CA0" w14:textId="2BDB3D92" w:rsidR="0063410E" w:rsidRPr="008E1C31" w:rsidRDefault="0063410E" w:rsidP="00D5071D">
      <w:pPr>
        <w:pStyle w:val="ListParagraph"/>
        <w:jc w:val="left"/>
        <w:rPr>
          <w:rFonts w:cs="Courier New"/>
          <w:szCs w:val="20"/>
        </w:rPr>
      </w:pPr>
    </w:p>
    <w:p w14:paraId="62E918A8" w14:textId="77777777" w:rsidR="0063410E" w:rsidRPr="008E1C31" w:rsidRDefault="0063410E" w:rsidP="0063410E">
      <w:pPr>
        <w:jc w:val="left"/>
        <w:rPr>
          <w:rFonts w:cs="Courier New"/>
          <w:szCs w:val="20"/>
        </w:rPr>
      </w:pPr>
    </w:p>
    <w:p w14:paraId="2363DBA5" w14:textId="2AE7EB65" w:rsidR="0063410E" w:rsidRPr="008E1C31" w:rsidRDefault="0063410E" w:rsidP="0063410E">
      <w:pPr>
        <w:jc w:val="left"/>
        <w:rPr>
          <w:rFonts w:cs="Courier New"/>
          <w:szCs w:val="20"/>
        </w:rPr>
      </w:pPr>
      <w:r w:rsidRPr="008E1C31">
        <w:rPr>
          <w:rFonts w:cs="Courier New"/>
          <w:szCs w:val="20"/>
        </w:rPr>
        <w:t>5.2.</w:t>
      </w:r>
      <w:r w:rsidR="00904F7B" w:rsidRPr="008E1C31">
        <w:rPr>
          <w:rFonts w:cs="Courier New"/>
          <w:szCs w:val="20"/>
        </w:rPr>
        <w:t>1 EXTERIOR ELECTRICAL WORK</w:t>
      </w:r>
      <w:r w:rsidR="00D5071D">
        <w:rPr>
          <w:rFonts w:cs="Courier New"/>
          <w:szCs w:val="20"/>
        </w:rPr>
        <w:t xml:space="preserve"> </w:t>
      </w:r>
    </w:p>
    <w:p w14:paraId="48EE1106" w14:textId="54840A59" w:rsidR="00D42535" w:rsidRPr="00800A96" w:rsidRDefault="00D42535" w:rsidP="007D58E8">
      <w:pPr>
        <w:jc w:val="left"/>
        <w:rPr>
          <w:rFonts w:cs="Courier New"/>
          <w:color w:val="000000" w:themeColor="text1"/>
          <w:szCs w:val="20"/>
        </w:rPr>
      </w:pPr>
      <w:r w:rsidRPr="00800A96">
        <w:rPr>
          <w:rFonts w:cs="Courier New"/>
          <w:szCs w:val="20"/>
        </w:rPr>
        <w:t>The main electrical power supply line i</w:t>
      </w:r>
      <w:r w:rsidR="00D5071D" w:rsidRPr="00800A96">
        <w:rPr>
          <w:rFonts w:cs="Courier New"/>
          <w:szCs w:val="20"/>
        </w:rPr>
        <w:t xml:space="preserve">s being </w:t>
      </w:r>
      <w:r w:rsidR="00606F9A" w:rsidRPr="00800A96">
        <w:rPr>
          <w:rFonts w:cs="Courier New"/>
          <w:szCs w:val="20"/>
        </w:rPr>
        <w:t>designed</w:t>
      </w:r>
      <w:r w:rsidR="00D5071D" w:rsidRPr="00800A96">
        <w:rPr>
          <w:rFonts w:cs="Courier New"/>
          <w:szCs w:val="20"/>
        </w:rPr>
        <w:t xml:space="preserve"> by the Israeli</w:t>
      </w:r>
      <w:r w:rsidRPr="00800A96">
        <w:rPr>
          <w:rFonts w:cs="Courier New"/>
          <w:szCs w:val="20"/>
        </w:rPr>
        <w:t xml:space="preserve"> government and is not a part of this </w:t>
      </w:r>
      <w:r w:rsidR="00E1468E" w:rsidRPr="00800A96">
        <w:rPr>
          <w:rFonts w:cs="Courier New"/>
          <w:szCs w:val="20"/>
        </w:rPr>
        <w:t>SOW</w:t>
      </w:r>
      <w:r w:rsidRPr="00800A96">
        <w:rPr>
          <w:rFonts w:cs="Courier New"/>
          <w:szCs w:val="20"/>
        </w:rPr>
        <w:t xml:space="preserve">. The main supply from the substation is 400V, 3 phase, 50Hz. The </w:t>
      </w:r>
      <w:r w:rsidR="0069136C" w:rsidRPr="00800A96">
        <w:rPr>
          <w:rFonts w:cs="Courier New"/>
          <w:szCs w:val="20"/>
        </w:rPr>
        <w:t>Consultant</w:t>
      </w:r>
      <w:r w:rsidRPr="00800A96">
        <w:rPr>
          <w:rFonts w:cs="Courier New"/>
          <w:szCs w:val="20"/>
        </w:rPr>
        <w:t xml:space="preserve"> shall </w:t>
      </w:r>
      <w:r w:rsidR="00021070" w:rsidRPr="00800A96">
        <w:rPr>
          <w:rFonts w:cs="Courier New"/>
          <w:szCs w:val="20"/>
        </w:rPr>
        <w:t>Design</w:t>
      </w:r>
      <w:r w:rsidRPr="00800A96">
        <w:rPr>
          <w:rFonts w:cs="Courier New"/>
          <w:szCs w:val="20"/>
        </w:rPr>
        <w:t xml:space="preserve"> and start the electrical installation with an Exterior Distribution Panel at the</w:t>
      </w:r>
      <w:r w:rsidR="00177505" w:rsidRPr="00800A96">
        <w:rPr>
          <w:rFonts w:cs="Courier New"/>
          <w:szCs w:val="20"/>
        </w:rPr>
        <w:t xml:space="preserve"> electrical tie-in point</w:t>
      </w:r>
      <w:r w:rsidRPr="00800A96">
        <w:rPr>
          <w:rFonts w:cs="Courier New"/>
          <w:szCs w:val="20"/>
        </w:rPr>
        <w:t xml:space="preserve">. The final connection into this Exterior Distribution Panel shall be performed by the </w:t>
      </w:r>
      <w:r w:rsidR="00D5071D" w:rsidRPr="00800A96">
        <w:rPr>
          <w:rFonts w:cs="Courier New"/>
          <w:szCs w:val="20"/>
        </w:rPr>
        <w:t>Israeli</w:t>
      </w:r>
      <w:r w:rsidRPr="00800A96">
        <w:rPr>
          <w:rFonts w:cs="Courier New"/>
          <w:szCs w:val="20"/>
        </w:rPr>
        <w:t xml:space="preserve"> government.</w:t>
      </w:r>
      <w:r w:rsidRPr="00800A96">
        <w:t xml:space="preserve"> </w:t>
      </w:r>
      <w:r w:rsidRPr="00800A96">
        <w:rPr>
          <w:rFonts w:cs="Courier New"/>
          <w:szCs w:val="20"/>
        </w:rPr>
        <w:t xml:space="preserve">The distribution shall be inspected by authorized </w:t>
      </w:r>
      <w:r w:rsidR="00D5071D" w:rsidRPr="00800A96">
        <w:rPr>
          <w:rFonts w:cs="Courier New"/>
          <w:szCs w:val="20"/>
        </w:rPr>
        <w:t xml:space="preserve">Israeli </w:t>
      </w:r>
      <w:r w:rsidRPr="00800A96">
        <w:rPr>
          <w:rFonts w:cs="Courier New"/>
          <w:szCs w:val="20"/>
        </w:rPr>
        <w:t xml:space="preserve">authority. </w:t>
      </w:r>
      <w:r w:rsidRPr="00800A96">
        <w:rPr>
          <w:rFonts w:cs="Courier New"/>
          <w:color w:val="000000" w:themeColor="text1"/>
          <w:szCs w:val="20"/>
        </w:rPr>
        <w:t xml:space="preserve">Through the COR, the </w:t>
      </w:r>
      <w:r w:rsidR="0069136C" w:rsidRPr="00800A96">
        <w:rPr>
          <w:rFonts w:cs="Courier New"/>
          <w:color w:val="000000" w:themeColor="text1"/>
          <w:szCs w:val="20"/>
        </w:rPr>
        <w:t>Consultant</w:t>
      </w:r>
      <w:r w:rsidRPr="00800A96">
        <w:rPr>
          <w:rFonts w:cs="Courier New"/>
          <w:color w:val="000000" w:themeColor="text1"/>
          <w:szCs w:val="20"/>
        </w:rPr>
        <w:t xml:space="preserve"> shall coordinate with the </w:t>
      </w:r>
      <w:r w:rsidR="00C87B7D" w:rsidRPr="00800A96">
        <w:rPr>
          <w:rFonts w:cs="Courier New"/>
          <w:szCs w:val="20"/>
        </w:rPr>
        <w:t>Israeli</w:t>
      </w:r>
      <w:r w:rsidRPr="00800A96">
        <w:rPr>
          <w:rFonts w:cs="Courier New"/>
          <w:color w:val="000000" w:themeColor="text1"/>
          <w:szCs w:val="20"/>
        </w:rPr>
        <w:t xml:space="preserve"> government in regards to utility line locations, exact installation location of the Exterior Distribution Panel and any required installation phasing.</w:t>
      </w:r>
    </w:p>
    <w:p w14:paraId="40B1A909" w14:textId="77777777" w:rsidR="0063410E" w:rsidRPr="008E1C31" w:rsidRDefault="0063410E" w:rsidP="0063410E">
      <w:pPr>
        <w:jc w:val="left"/>
        <w:rPr>
          <w:rFonts w:cs="Courier New"/>
          <w:szCs w:val="20"/>
        </w:rPr>
      </w:pPr>
    </w:p>
    <w:p w14:paraId="7AAEA61E" w14:textId="77777777" w:rsidR="0063410E" w:rsidRPr="008E1C31" w:rsidRDefault="0063410E" w:rsidP="0063410E">
      <w:pPr>
        <w:jc w:val="left"/>
        <w:rPr>
          <w:rFonts w:cs="Courier New"/>
          <w:szCs w:val="20"/>
        </w:rPr>
      </w:pPr>
      <w:r w:rsidRPr="008E1C31">
        <w:rPr>
          <w:rFonts w:cs="Courier New"/>
          <w:szCs w:val="20"/>
        </w:rPr>
        <w:t>5.2.2</w:t>
      </w:r>
      <w:r w:rsidR="00904F7B" w:rsidRPr="008E1C31">
        <w:rPr>
          <w:rFonts w:cs="Courier New"/>
          <w:szCs w:val="20"/>
        </w:rPr>
        <w:t xml:space="preserve"> </w:t>
      </w:r>
      <w:r w:rsidRPr="008E1C31">
        <w:rPr>
          <w:rFonts w:cs="Courier New"/>
          <w:szCs w:val="20"/>
        </w:rPr>
        <w:t>LIGHTNING PROTECTION AND GROUNDING SYSTEM</w:t>
      </w:r>
    </w:p>
    <w:p w14:paraId="1927C3AA" w14:textId="77777777" w:rsidR="00444F10" w:rsidRPr="008E1C31" w:rsidRDefault="00444F10" w:rsidP="00444F10">
      <w:pPr>
        <w:jc w:val="left"/>
        <w:rPr>
          <w:rFonts w:cs="Courier New"/>
          <w:szCs w:val="20"/>
        </w:rPr>
      </w:pPr>
      <w:r w:rsidRPr="008E1C31">
        <w:rPr>
          <w:rFonts w:cs="Courier New"/>
          <w:szCs w:val="20"/>
        </w:rPr>
        <w:t>General: The potential equalization system according to IEC 60364-5-54 shall consist of the integration of all metal parts of electrical grounding, sanitary, ventilation, and heating systems, to include metallic cable support systems.</w:t>
      </w:r>
    </w:p>
    <w:p w14:paraId="258A007D" w14:textId="77777777" w:rsidR="00444F10" w:rsidRPr="008E1C31" w:rsidRDefault="00444F10" w:rsidP="00444F10">
      <w:pPr>
        <w:jc w:val="left"/>
        <w:rPr>
          <w:rFonts w:cs="Courier New"/>
          <w:szCs w:val="20"/>
        </w:rPr>
      </w:pPr>
    </w:p>
    <w:p w14:paraId="3A4189F0" w14:textId="77777777" w:rsidR="00444F10" w:rsidRPr="008E1C31" w:rsidRDefault="00444F10" w:rsidP="00444F10">
      <w:pPr>
        <w:jc w:val="left"/>
        <w:rPr>
          <w:rFonts w:cs="Courier New"/>
          <w:szCs w:val="20"/>
        </w:rPr>
      </w:pPr>
      <w:r w:rsidRPr="008E1C31">
        <w:rPr>
          <w:rFonts w:cs="Courier New"/>
          <w:szCs w:val="20"/>
        </w:rPr>
        <w:t xml:space="preserve">Supply cable system (from Power Source) shall be TN-S with division of neutral conductor into neutral conductor and grounding conductor. Facility cable system shall be TN-S.    </w:t>
      </w:r>
    </w:p>
    <w:p w14:paraId="7F557D72" w14:textId="77777777" w:rsidR="00444F10" w:rsidRPr="008E1C31" w:rsidRDefault="00444F10" w:rsidP="0063410E">
      <w:pPr>
        <w:jc w:val="left"/>
        <w:rPr>
          <w:rFonts w:cs="Courier New"/>
          <w:szCs w:val="20"/>
        </w:rPr>
      </w:pPr>
    </w:p>
    <w:p w14:paraId="418CD8D9" w14:textId="521FD398" w:rsidR="00D712F0" w:rsidRPr="00D712F0" w:rsidRDefault="00D712F0" w:rsidP="00D712F0">
      <w:pPr>
        <w:jc w:val="left"/>
        <w:rPr>
          <w:rFonts w:cs="Courier New"/>
          <w:szCs w:val="20"/>
        </w:rPr>
      </w:pPr>
      <w:r>
        <w:rPr>
          <w:rFonts w:cs="Courier New"/>
          <w:szCs w:val="20"/>
        </w:rPr>
        <w:t>5.2.2.</w:t>
      </w:r>
      <w:r w:rsidR="009171DB">
        <w:rPr>
          <w:rFonts w:cs="Courier New"/>
          <w:szCs w:val="20"/>
        </w:rPr>
        <w:t>1</w:t>
      </w:r>
      <w:r>
        <w:rPr>
          <w:rFonts w:cs="Courier New"/>
          <w:szCs w:val="20"/>
        </w:rPr>
        <w:t xml:space="preserve"> </w:t>
      </w:r>
      <w:r w:rsidRPr="00D712F0">
        <w:rPr>
          <w:rFonts w:cs="Courier New"/>
          <w:szCs w:val="20"/>
        </w:rPr>
        <w:t xml:space="preserve">CJOC BUILDING  </w:t>
      </w:r>
    </w:p>
    <w:p w14:paraId="5367CD15" w14:textId="77777777" w:rsidR="00D712F0" w:rsidRPr="008E1C31" w:rsidRDefault="00D712F0" w:rsidP="00D712F0">
      <w:pPr>
        <w:jc w:val="left"/>
        <w:rPr>
          <w:rFonts w:cs="Courier New"/>
          <w:szCs w:val="20"/>
        </w:rPr>
      </w:pPr>
      <w:r w:rsidRPr="00D712F0">
        <w:rPr>
          <w:rFonts w:cs="Courier New"/>
          <w:szCs w:val="20"/>
        </w:rPr>
        <w:t>The lightning protection and grounding system for this building shall be tied into the grounding system of the general area. Design grounding connection point on the concrete apron for emergency generator operation.</w:t>
      </w:r>
    </w:p>
    <w:p w14:paraId="6A74E618" w14:textId="77777777" w:rsidR="00D712F0" w:rsidRDefault="00D712F0" w:rsidP="0063410E">
      <w:pPr>
        <w:jc w:val="left"/>
        <w:rPr>
          <w:rFonts w:cs="Courier New"/>
          <w:szCs w:val="20"/>
        </w:rPr>
      </w:pPr>
    </w:p>
    <w:p w14:paraId="0DBA86A3" w14:textId="371CE473" w:rsidR="0063410E" w:rsidRPr="008E1C31" w:rsidRDefault="00021070" w:rsidP="0063410E">
      <w:pPr>
        <w:jc w:val="left"/>
        <w:rPr>
          <w:rFonts w:cs="Courier New"/>
          <w:szCs w:val="20"/>
        </w:rPr>
      </w:pPr>
      <w:r>
        <w:rPr>
          <w:rFonts w:cs="Courier New"/>
          <w:szCs w:val="20"/>
        </w:rPr>
        <w:t>Design</w:t>
      </w:r>
      <w:r w:rsidR="0063410E" w:rsidRPr="008E1C31">
        <w:rPr>
          <w:rFonts w:cs="Courier New"/>
          <w:szCs w:val="20"/>
        </w:rPr>
        <w:t xml:space="preserve"> lighting protection and grounding for each facility. Connection of the Grounding System and all sub systems at the main equalization bus bar located in the building (electrical room) is required. The potential equalization system shall consist of the integration of all metal parts of electrical grounding, sanitary, to include metallic cable support systems. Refer to the local Guide for requirements. The grounding strip material shall be 16 mm2 bare copper wire or hot-dip galvanized steel St/tZn (30 x 3.5 mm) buried 800 mm deep, 1 meter outside building foundation with a 16mm x 2.4m copper clad steel ground rod at each corner. Connection of the Grounding System and all sub systems at the main equalization bus bar located in the building (electrical room) is required. A ground bus bar shall be located in all electrical and telecommunications rooms.</w:t>
      </w:r>
    </w:p>
    <w:p w14:paraId="47CBD762" w14:textId="77777777" w:rsidR="0063410E" w:rsidRPr="008E1C31" w:rsidRDefault="0063410E" w:rsidP="0063410E">
      <w:pPr>
        <w:jc w:val="left"/>
        <w:rPr>
          <w:rFonts w:cs="Courier New"/>
          <w:szCs w:val="20"/>
        </w:rPr>
      </w:pPr>
    </w:p>
    <w:p w14:paraId="72129EF8" w14:textId="117E996F" w:rsidR="0063410E" w:rsidRPr="008E1C31" w:rsidRDefault="00D712F0" w:rsidP="0063410E">
      <w:pPr>
        <w:jc w:val="left"/>
        <w:rPr>
          <w:rFonts w:cs="Courier New"/>
          <w:szCs w:val="20"/>
        </w:rPr>
      </w:pPr>
      <w:r>
        <w:rPr>
          <w:rFonts w:cs="Courier New"/>
          <w:szCs w:val="20"/>
        </w:rPr>
        <w:t>Design a</w:t>
      </w:r>
      <w:r w:rsidR="0063410E" w:rsidRPr="008E1C31">
        <w:rPr>
          <w:rFonts w:cs="Courier New"/>
          <w:szCs w:val="20"/>
        </w:rPr>
        <w:t xml:space="preserve"> new lightning protection system shall be installed according IEC 62305 and tied together with disconnecting sleeves and test joints at each arrester to the building grounding. The roof and down conductor shall be 8mm Aluminum.</w:t>
      </w:r>
      <w:r w:rsidR="0063410E" w:rsidRPr="008E1C31">
        <w:t xml:space="preserve"> </w:t>
      </w:r>
      <w:r w:rsidR="0063410E" w:rsidRPr="008E1C31">
        <w:rPr>
          <w:rFonts w:cs="Courier New"/>
          <w:szCs w:val="20"/>
        </w:rPr>
        <w:t xml:space="preserve">A risk analysis shall be </w:t>
      </w:r>
      <w:r w:rsidR="00606F9A">
        <w:rPr>
          <w:rFonts w:cs="Courier New"/>
          <w:szCs w:val="20"/>
        </w:rPr>
        <w:t>designed</w:t>
      </w:r>
      <w:r w:rsidR="0063410E" w:rsidRPr="008E1C31">
        <w:rPr>
          <w:rFonts w:cs="Courier New"/>
          <w:szCs w:val="20"/>
        </w:rPr>
        <w:t xml:space="preserve"> in the calculations. </w:t>
      </w:r>
    </w:p>
    <w:p w14:paraId="4F697E2A" w14:textId="77777777" w:rsidR="00444F10" w:rsidRPr="008E1C31" w:rsidRDefault="00444F10" w:rsidP="00444F10">
      <w:pPr>
        <w:jc w:val="left"/>
        <w:rPr>
          <w:rFonts w:cs="Courier New"/>
          <w:szCs w:val="20"/>
        </w:rPr>
      </w:pPr>
    </w:p>
    <w:p w14:paraId="1D19E4A8" w14:textId="45621444" w:rsidR="00444F10" w:rsidRPr="008E1C31" w:rsidRDefault="00444F10" w:rsidP="0063410E">
      <w:pPr>
        <w:jc w:val="left"/>
        <w:rPr>
          <w:rFonts w:cs="Courier New"/>
          <w:szCs w:val="20"/>
        </w:rPr>
      </w:pPr>
      <w:r w:rsidRPr="008E1C31">
        <w:rPr>
          <w:rFonts w:cs="Courier New"/>
          <w:szCs w:val="20"/>
        </w:rPr>
        <w:t xml:space="preserve">The ground resistance shall be based upon IEC 60364-5-54, determined from the soil conductivity, local conditions, and embedded earth electrodes in the foundations.  Based upon the dimensions of the facility, the ground resistance will normally not exceed 10 ohms earth transition resistance.  In the event that the measured ground resistance exceeds this value, additional ground rods shall be installed by the </w:t>
      </w:r>
      <w:r w:rsidR="0069136C">
        <w:rPr>
          <w:rFonts w:cs="Courier New"/>
          <w:szCs w:val="20"/>
        </w:rPr>
        <w:t>Consultant</w:t>
      </w:r>
      <w:r w:rsidRPr="008E1C31">
        <w:rPr>
          <w:rFonts w:cs="Courier New"/>
          <w:szCs w:val="20"/>
        </w:rPr>
        <w:t>. Testing shall not b</w:t>
      </w:r>
      <w:r w:rsidR="00BB4780" w:rsidRPr="008E1C31">
        <w:rPr>
          <w:rFonts w:cs="Courier New"/>
          <w:szCs w:val="20"/>
        </w:rPr>
        <w:t>e done within 48 hours of rain.</w:t>
      </w:r>
    </w:p>
    <w:p w14:paraId="0565BAE1" w14:textId="77777777" w:rsidR="007B1E00" w:rsidRPr="008E1C31" w:rsidRDefault="007B1E00" w:rsidP="007B1E00">
      <w:pPr>
        <w:jc w:val="left"/>
        <w:rPr>
          <w:rFonts w:cs="Courier New"/>
          <w:szCs w:val="20"/>
        </w:rPr>
      </w:pPr>
    </w:p>
    <w:p w14:paraId="6E456AF7" w14:textId="77777777" w:rsidR="00310D2C" w:rsidRPr="008E1C31" w:rsidRDefault="00310D2C" w:rsidP="00310D2C">
      <w:pPr>
        <w:jc w:val="left"/>
        <w:rPr>
          <w:rFonts w:cs="Courier New"/>
          <w:szCs w:val="20"/>
        </w:rPr>
      </w:pPr>
      <w:r w:rsidRPr="008E1C31">
        <w:rPr>
          <w:rFonts w:cs="Courier New"/>
          <w:szCs w:val="20"/>
        </w:rPr>
        <w:t xml:space="preserve">Air terminal shall be of 10 m hot-dip galvanized steel high pole type, consisting of a conical pole section and an intercepting rod. The poles and fastening cables shall be structurally designed in such a way that they can withstand wind gusts of </w:t>
      </w:r>
      <w:r w:rsidRPr="008E1C31">
        <w:rPr>
          <w:rFonts w:cs="Courier New"/>
          <w:szCs w:val="20"/>
        </w:rPr>
        <w:lastRenderedPageBreak/>
        <w:t>160 km/h. The poles shall be interconnected with stainless steel cable, minimum diameter of 16 mm.</w:t>
      </w:r>
    </w:p>
    <w:p w14:paraId="78257239" w14:textId="77777777" w:rsidR="00310D2C" w:rsidRPr="008E1C31" w:rsidRDefault="00310D2C" w:rsidP="00310D2C">
      <w:pPr>
        <w:jc w:val="left"/>
        <w:rPr>
          <w:rFonts w:cs="Courier New"/>
          <w:szCs w:val="20"/>
        </w:rPr>
      </w:pPr>
    </w:p>
    <w:p w14:paraId="4F9BF582" w14:textId="2C2F62C4" w:rsidR="00310D2C" w:rsidRPr="008E1C31" w:rsidRDefault="00310D2C" w:rsidP="00310D2C">
      <w:pPr>
        <w:jc w:val="left"/>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determine the amount of poles to be installed IAW risk analysis calculation. </w:t>
      </w:r>
    </w:p>
    <w:p w14:paraId="2D265F5C" w14:textId="77777777" w:rsidR="00310D2C" w:rsidRPr="008E1C31" w:rsidRDefault="00310D2C" w:rsidP="00310D2C">
      <w:pPr>
        <w:jc w:val="left"/>
        <w:rPr>
          <w:rFonts w:cs="Courier New"/>
          <w:szCs w:val="20"/>
        </w:rPr>
      </w:pPr>
    </w:p>
    <w:p w14:paraId="34250BD0" w14:textId="2AE7CD92" w:rsidR="00310D2C" w:rsidRPr="008E1C31" w:rsidRDefault="00310D2C" w:rsidP="00310D2C">
      <w:pPr>
        <w:autoSpaceDE w:val="0"/>
        <w:autoSpaceDN w:val="0"/>
        <w:adjustRightInd w:val="0"/>
        <w:jc w:val="left"/>
        <w:rPr>
          <w:rFonts w:cs="Courier New"/>
          <w:szCs w:val="20"/>
        </w:rPr>
      </w:pPr>
      <w:r w:rsidRPr="008E1C31">
        <w:rPr>
          <w:rFonts w:cs="Courier New"/>
          <w:szCs w:val="20"/>
        </w:rPr>
        <w:t xml:space="preserve">The material for the grounding elements shall be copper. For connections to other metals, corresponding connectors/connection elements have to be </w:t>
      </w:r>
      <w:r w:rsidR="00606F9A">
        <w:rPr>
          <w:rFonts w:cs="Courier New"/>
          <w:szCs w:val="20"/>
        </w:rPr>
        <w:t>designed</w:t>
      </w:r>
      <w:r w:rsidRPr="008E1C31">
        <w:rPr>
          <w:rFonts w:cs="Courier New"/>
          <w:szCs w:val="20"/>
        </w:rPr>
        <w:t xml:space="preserve">. A mesh of copper grounding strips 25 x 2.5 mm shall be embedded into the gravel, at a depth of 70 to 80 cm. The mesh size shall not exceed 10 x 10 m. </w:t>
      </w:r>
      <w:r w:rsidR="00021070">
        <w:rPr>
          <w:rFonts w:cs="Courier New"/>
          <w:szCs w:val="20"/>
        </w:rPr>
        <w:t>Design</w:t>
      </w:r>
      <w:r w:rsidRPr="008E1C31">
        <w:rPr>
          <w:rFonts w:cs="Courier New"/>
          <w:szCs w:val="20"/>
        </w:rPr>
        <w:t xml:space="preserve"> test wells in accordance with UFC 4-420-01, 3-8.4.c. Each lightning protection pole shall have two connections to the ground mesh, preferably 180 degrees apart, in accor</w:t>
      </w:r>
      <w:r w:rsidR="00A976C3" w:rsidRPr="008E1C31">
        <w:rPr>
          <w:rFonts w:cs="Courier New"/>
          <w:szCs w:val="20"/>
        </w:rPr>
        <w:t>dance with NFPA 780, 8.3.2.2.2.</w:t>
      </w:r>
    </w:p>
    <w:p w14:paraId="0C42F7AB" w14:textId="77777777" w:rsidR="00310D2C" w:rsidRPr="008E1C31" w:rsidRDefault="00310D2C" w:rsidP="00310D2C">
      <w:pPr>
        <w:jc w:val="left"/>
        <w:rPr>
          <w:rFonts w:cs="Courier New"/>
          <w:szCs w:val="20"/>
        </w:rPr>
      </w:pPr>
    </w:p>
    <w:p w14:paraId="33248725" w14:textId="77777777" w:rsidR="0063410E" w:rsidRPr="008E1C31" w:rsidRDefault="00FB1BF9" w:rsidP="0063410E">
      <w:pPr>
        <w:jc w:val="left"/>
        <w:rPr>
          <w:rFonts w:cs="Courier New"/>
          <w:szCs w:val="20"/>
        </w:rPr>
      </w:pPr>
      <w:r w:rsidRPr="008E1C31">
        <w:rPr>
          <w:rFonts w:cs="Courier New"/>
          <w:szCs w:val="20"/>
        </w:rPr>
        <w:t>5.2.</w:t>
      </w:r>
      <w:r w:rsidR="00E43409" w:rsidRPr="008E1C31">
        <w:rPr>
          <w:rFonts w:cs="Courier New"/>
          <w:szCs w:val="20"/>
        </w:rPr>
        <w:t>3</w:t>
      </w:r>
      <w:r w:rsidRPr="008E1C31">
        <w:rPr>
          <w:rFonts w:cs="Courier New"/>
          <w:szCs w:val="20"/>
        </w:rPr>
        <w:t xml:space="preserve"> EXTERIOR DISTRIBUTION </w:t>
      </w:r>
      <w:r w:rsidR="008478E5" w:rsidRPr="008E1C31">
        <w:rPr>
          <w:rFonts w:cs="Courier New"/>
          <w:szCs w:val="20"/>
        </w:rPr>
        <w:t>PANEL</w:t>
      </w:r>
    </w:p>
    <w:p w14:paraId="1B61616F" w14:textId="6337169E" w:rsidR="00E43409" w:rsidRPr="008E1C31" w:rsidRDefault="00E43409" w:rsidP="0063410E">
      <w:pPr>
        <w:jc w:val="left"/>
        <w:rPr>
          <w:rFonts w:cs="Courier New"/>
          <w:szCs w:val="20"/>
        </w:rPr>
      </w:pPr>
      <w:r w:rsidRPr="008E1C31">
        <w:rPr>
          <w:rFonts w:cs="Courier New"/>
          <w:szCs w:val="20"/>
        </w:rPr>
        <w:t xml:space="preserve">An exterior distribution panel shall be </w:t>
      </w:r>
      <w:r w:rsidR="00606F9A">
        <w:rPr>
          <w:rFonts w:cs="Courier New"/>
          <w:szCs w:val="20"/>
        </w:rPr>
        <w:t>designed</w:t>
      </w:r>
      <w:r w:rsidRPr="008E1C31">
        <w:rPr>
          <w:rFonts w:cs="Courier New"/>
          <w:szCs w:val="20"/>
        </w:rPr>
        <w:t xml:space="preserve"> for the whole building site, located at the electrical tie-in point. This panel shall serve as the termination point where the </w:t>
      </w:r>
      <w:r w:rsidR="0069136C">
        <w:rPr>
          <w:rFonts w:cs="Courier New"/>
          <w:szCs w:val="20"/>
        </w:rPr>
        <w:t>Consultant</w:t>
      </w:r>
      <w:r w:rsidRPr="008E1C31">
        <w:rPr>
          <w:rFonts w:cs="Courier New"/>
          <w:szCs w:val="20"/>
        </w:rPr>
        <w:t>’s electrical work for this site begins.</w:t>
      </w:r>
    </w:p>
    <w:p w14:paraId="10A1DD7C" w14:textId="77777777" w:rsidR="00D712F0" w:rsidRDefault="00D712F0" w:rsidP="0063410E">
      <w:pPr>
        <w:jc w:val="left"/>
        <w:rPr>
          <w:rFonts w:cs="Courier New"/>
          <w:szCs w:val="20"/>
        </w:rPr>
      </w:pPr>
    </w:p>
    <w:p w14:paraId="01E3B276" w14:textId="4A2BE29F" w:rsidR="000A4F13" w:rsidRPr="00D712F0" w:rsidRDefault="006F028E" w:rsidP="0063410E">
      <w:pPr>
        <w:jc w:val="left"/>
        <w:rPr>
          <w:rFonts w:cs="Courier New"/>
          <w:szCs w:val="20"/>
        </w:rPr>
      </w:pPr>
      <w:r w:rsidRPr="00D712F0">
        <w:rPr>
          <w:rFonts w:cs="Courier New"/>
          <w:szCs w:val="20"/>
        </w:rPr>
        <w:t>Exterior Distribution Panel characteristics shall be the following:</w:t>
      </w:r>
    </w:p>
    <w:p w14:paraId="17420D82" w14:textId="77777777" w:rsidR="006F028E" w:rsidRPr="00D712F0" w:rsidRDefault="006F028E" w:rsidP="006F028E">
      <w:pPr>
        <w:autoSpaceDE w:val="0"/>
        <w:autoSpaceDN w:val="0"/>
        <w:adjustRightInd w:val="0"/>
        <w:spacing w:line="237" w:lineRule="auto"/>
        <w:ind w:right="36"/>
        <w:rPr>
          <w:rFonts w:cs="Courier New"/>
          <w:szCs w:val="20"/>
        </w:rPr>
      </w:pPr>
      <w:r w:rsidRPr="00D712F0">
        <w:rPr>
          <w:rFonts w:cs="Courier New"/>
          <w:szCs w:val="20"/>
        </w:rPr>
        <w:t>Nominal low voltage:</w:t>
      </w:r>
      <w:r w:rsidRPr="00D712F0">
        <w:rPr>
          <w:rFonts w:cs="Courier New"/>
          <w:szCs w:val="20"/>
        </w:rPr>
        <w:tab/>
        <w:t>400/230 V</w:t>
      </w:r>
    </w:p>
    <w:p w14:paraId="5C0CEBA3" w14:textId="77777777" w:rsidR="00B3423B" w:rsidRPr="00D712F0" w:rsidRDefault="00B3423B" w:rsidP="006F028E">
      <w:pPr>
        <w:autoSpaceDE w:val="0"/>
        <w:autoSpaceDN w:val="0"/>
        <w:adjustRightInd w:val="0"/>
        <w:spacing w:line="237" w:lineRule="auto"/>
        <w:ind w:right="36"/>
        <w:rPr>
          <w:rFonts w:cs="Courier New"/>
          <w:szCs w:val="20"/>
        </w:rPr>
      </w:pPr>
      <w:r w:rsidRPr="00D712F0">
        <w:rPr>
          <w:rFonts w:cs="Courier New"/>
          <w:szCs w:val="20"/>
        </w:rPr>
        <w:t>Protection</w:t>
      </w:r>
      <w:r w:rsidR="00A92E6B" w:rsidRPr="00D712F0">
        <w:rPr>
          <w:rFonts w:cs="Courier New"/>
          <w:szCs w:val="20"/>
        </w:rPr>
        <w:t xml:space="preserve"> class</w:t>
      </w:r>
      <w:r w:rsidRPr="00D712F0">
        <w:rPr>
          <w:rFonts w:cs="Courier New"/>
          <w:szCs w:val="20"/>
        </w:rPr>
        <w:t xml:space="preserve">: </w:t>
      </w:r>
      <w:r w:rsidRPr="00D712F0">
        <w:rPr>
          <w:rFonts w:cs="Courier New"/>
          <w:szCs w:val="20"/>
        </w:rPr>
        <w:tab/>
        <w:t>IP65</w:t>
      </w:r>
      <w:r w:rsidR="005B20D0" w:rsidRPr="00D712F0">
        <w:rPr>
          <w:rFonts w:cs="Courier New"/>
          <w:szCs w:val="20"/>
        </w:rPr>
        <w:t xml:space="preserve"> (minimum requirement)</w:t>
      </w:r>
    </w:p>
    <w:p w14:paraId="76B8B646" w14:textId="77777777" w:rsidR="006F028E" w:rsidRPr="00D712F0" w:rsidRDefault="006F028E" w:rsidP="006F028E">
      <w:pPr>
        <w:autoSpaceDE w:val="0"/>
        <w:autoSpaceDN w:val="0"/>
        <w:adjustRightInd w:val="0"/>
        <w:spacing w:line="228" w:lineRule="exact"/>
        <w:ind w:right="-20"/>
        <w:rPr>
          <w:rFonts w:cs="Courier New"/>
          <w:szCs w:val="20"/>
        </w:rPr>
      </w:pPr>
      <w:r w:rsidRPr="00D712F0">
        <w:rPr>
          <w:rFonts w:cs="Courier New"/>
          <w:szCs w:val="20"/>
        </w:rPr>
        <w:t>Frequency:</w:t>
      </w:r>
      <w:r w:rsidRPr="00D712F0">
        <w:rPr>
          <w:rFonts w:cs="Courier New"/>
          <w:szCs w:val="20"/>
        </w:rPr>
        <w:tab/>
      </w:r>
      <w:r w:rsidRPr="00D712F0">
        <w:rPr>
          <w:rFonts w:cs="Courier New"/>
          <w:szCs w:val="20"/>
        </w:rPr>
        <w:tab/>
      </w:r>
      <w:r w:rsidRPr="00D712F0">
        <w:rPr>
          <w:rFonts w:cs="Courier New"/>
          <w:szCs w:val="20"/>
        </w:rPr>
        <w:tab/>
        <w:t>50 Hz</w:t>
      </w:r>
    </w:p>
    <w:p w14:paraId="27358CB9" w14:textId="77777777" w:rsidR="006F028E" w:rsidRPr="00D712F0" w:rsidRDefault="006F028E" w:rsidP="006F028E">
      <w:pPr>
        <w:autoSpaceDE w:val="0"/>
        <w:autoSpaceDN w:val="0"/>
        <w:adjustRightInd w:val="0"/>
        <w:spacing w:line="228" w:lineRule="exact"/>
        <w:ind w:right="-20"/>
        <w:rPr>
          <w:rFonts w:cs="Courier New"/>
          <w:szCs w:val="20"/>
        </w:rPr>
      </w:pPr>
      <w:r w:rsidRPr="00D712F0">
        <w:rPr>
          <w:rFonts w:cs="Courier New"/>
          <w:szCs w:val="20"/>
        </w:rPr>
        <w:t>Phases:</w:t>
      </w:r>
      <w:r w:rsidRPr="00D712F0">
        <w:rPr>
          <w:rFonts w:cs="Courier New"/>
          <w:szCs w:val="20"/>
        </w:rPr>
        <w:tab/>
      </w:r>
      <w:r w:rsidRPr="00D712F0">
        <w:rPr>
          <w:rFonts w:cs="Courier New"/>
          <w:szCs w:val="20"/>
        </w:rPr>
        <w:tab/>
      </w:r>
      <w:r w:rsidRPr="00D712F0">
        <w:rPr>
          <w:rFonts w:cs="Courier New"/>
          <w:szCs w:val="20"/>
        </w:rPr>
        <w:tab/>
        <w:t>3 Phase</w:t>
      </w:r>
    </w:p>
    <w:p w14:paraId="4C646142" w14:textId="77777777" w:rsidR="006F028E" w:rsidRPr="008E1C31" w:rsidRDefault="006F028E" w:rsidP="006F028E">
      <w:pPr>
        <w:autoSpaceDE w:val="0"/>
        <w:autoSpaceDN w:val="0"/>
        <w:adjustRightInd w:val="0"/>
        <w:ind w:right="-20"/>
        <w:rPr>
          <w:rFonts w:cs="Courier New"/>
          <w:szCs w:val="20"/>
        </w:rPr>
      </w:pPr>
      <w:r w:rsidRPr="00D712F0">
        <w:rPr>
          <w:rFonts w:cs="Courier New"/>
          <w:szCs w:val="20"/>
        </w:rPr>
        <w:t>System Type:</w:t>
      </w:r>
      <w:r w:rsidRPr="00D712F0">
        <w:rPr>
          <w:rFonts w:cs="Courier New"/>
          <w:szCs w:val="20"/>
        </w:rPr>
        <w:tab/>
      </w:r>
      <w:r w:rsidRPr="00D712F0">
        <w:rPr>
          <w:rFonts w:cs="Courier New"/>
          <w:szCs w:val="20"/>
        </w:rPr>
        <w:tab/>
        <w:t>TNS (L1, L2, L3, N and E)</w:t>
      </w:r>
      <w:r w:rsidR="00A3362B" w:rsidRPr="00D712F0">
        <w:rPr>
          <w:rFonts w:cs="Courier New"/>
          <w:szCs w:val="20"/>
        </w:rPr>
        <w:t xml:space="preserve"> with busbar</w:t>
      </w:r>
    </w:p>
    <w:p w14:paraId="41F408D4" w14:textId="77777777" w:rsidR="006F028E" w:rsidRPr="008E1C31" w:rsidRDefault="006F028E" w:rsidP="0063410E">
      <w:pPr>
        <w:jc w:val="left"/>
        <w:rPr>
          <w:rFonts w:cs="Courier New"/>
          <w:szCs w:val="20"/>
        </w:rPr>
      </w:pPr>
    </w:p>
    <w:p w14:paraId="4A037D6A" w14:textId="77777777" w:rsidR="00B3423B" w:rsidRPr="008E1C31" w:rsidRDefault="00B3423B" w:rsidP="0063410E">
      <w:pPr>
        <w:jc w:val="left"/>
        <w:rPr>
          <w:rFonts w:cs="Courier New"/>
          <w:szCs w:val="20"/>
        </w:rPr>
      </w:pPr>
      <w:r w:rsidRPr="008E1C31">
        <w:rPr>
          <w:rFonts w:cs="Courier New"/>
          <w:szCs w:val="20"/>
        </w:rPr>
        <w:t xml:space="preserve">The Panel shall be dimensioned to have at least 2 reserves for </w:t>
      </w:r>
      <w:r w:rsidR="00BD616D" w:rsidRPr="008E1C31">
        <w:rPr>
          <w:rFonts w:cs="Courier New"/>
          <w:szCs w:val="20"/>
        </w:rPr>
        <w:t>NH-</w:t>
      </w:r>
      <w:r w:rsidRPr="008E1C31">
        <w:rPr>
          <w:rFonts w:cs="Courier New"/>
          <w:szCs w:val="20"/>
        </w:rPr>
        <w:t>fuse strips.</w:t>
      </w:r>
      <w:r w:rsidR="00100996" w:rsidRPr="008E1C31">
        <w:rPr>
          <w:rFonts w:cs="Courier New"/>
          <w:szCs w:val="20"/>
        </w:rPr>
        <w:t xml:space="preserve"> All building main distribution panels within this work scope shall be supplied from this exterior distribution panel.</w:t>
      </w:r>
    </w:p>
    <w:p w14:paraId="02EF2188" w14:textId="77777777" w:rsidR="000A4F13" w:rsidRPr="008E1C31" w:rsidRDefault="000A4F13" w:rsidP="0063410E">
      <w:pPr>
        <w:jc w:val="left"/>
        <w:rPr>
          <w:rFonts w:cs="Courier New"/>
          <w:szCs w:val="20"/>
        </w:rPr>
      </w:pPr>
    </w:p>
    <w:p w14:paraId="2AE5FF9A" w14:textId="77777777" w:rsidR="0063410E" w:rsidRPr="00D712F0" w:rsidRDefault="0063410E" w:rsidP="0063410E">
      <w:pPr>
        <w:autoSpaceDE w:val="0"/>
        <w:autoSpaceDN w:val="0"/>
        <w:adjustRightInd w:val="0"/>
        <w:ind w:right="-20"/>
        <w:rPr>
          <w:rFonts w:cs="Courier New"/>
          <w:szCs w:val="20"/>
        </w:rPr>
      </w:pPr>
      <w:r w:rsidRPr="00D712F0">
        <w:rPr>
          <w:rFonts w:cs="Courier New"/>
          <w:szCs w:val="20"/>
        </w:rPr>
        <w:t>5.2.</w:t>
      </w:r>
      <w:r w:rsidR="00E43409" w:rsidRPr="00D712F0">
        <w:rPr>
          <w:rFonts w:cs="Courier New"/>
          <w:szCs w:val="20"/>
        </w:rPr>
        <w:t>4</w:t>
      </w:r>
      <w:r w:rsidRPr="00D712F0">
        <w:rPr>
          <w:rFonts w:cs="Courier New"/>
          <w:szCs w:val="20"/>
        </w:rPr>
        <w:t xml:space="preserve"> </w:t>
      </w:r>
      <w:r w:rsidR="00C80E8B" w:rsidRPr="00D712F0">
        <w:rPr>
          <w:rFonts w:cs="Courier New"/>
          <w:szCs w:val="20"/>
        </w:rPr>
        <w:t>MAIN DISTRIBUTION PANEL (MDP)</w:t>
      </w:r>
    </w:p>
    <w:p w14:paraId="548B7C55" w14:textId="02DC381D" w:rsidR="0063410E" w:rsidRPr="00D712F0" w:rsidRDefault="0063410E" w:rsidP="0063410E">
      <w:pPr>
        <w:autoSpaceDE w:val="0"/>
        <w:autoSpaceDN w:val="0"/>
        <w:adjustRightInd w:val="0"/>
        <w:ind w:right="-20"/>
        <w:rPr>
          <w:rFonts w:cs="Courier New"/>
          <w:szCs w:val="20"/>
        </w:rPr>
      </w:pPr>
      <w:r w:rsidRPr="00D712F0">
        <w:rPr>
          <w:rFonts w:cs="Courier New"/>
          <w:szCs w:val="20"/>
        </w:rPr>
        <w:t xml:space="preserve">New MDPs shall be </w:t>
      </w:r>
      <w:r w:rsidR="00606F9A" w:rsidRPr="00D712F0">
        <w:rPr>
          <w:rFonts w:cs="Courier New"/>
          <w:szCs w:val="20"/>
        </w:rPr>
        <w:t>designed</w:t>
      </w:r>
      <w:r w:rsidR="00400A18" w:rsidRPr="00D712F0">
        <w:rPr>
          <w:rFonts w:cs="Courier New"/>
          <w:szCs w:val="20"/>
        </w:rPr>
        <w:t xml:space="preserve"> at </w:t>
      </w:r>
      <w:r w:rsidR="00374256" w:rsidRPr="00D712F0">
        <w:rPr>
          <w:rFonts w:cs="Courier New"/>
          <w:szCs w:val="20"/>
        </w:rPr>
        <w:t>building #1</w:t>
      </w:r>
      <w:r w:rsidRPr="00D712F0">
        <w:rPr>
          <w:rFonts w:cs="Courier New"/>
          <w:szCs w:val="20"/>
        </w:rPr>
        <w:t xml:space="preserve">. The MDP shall be sized to carry the total load of each building it serves plus 25% for possible future expansion. This panel shall be constructed of material to meet a minimum 1 hour fire rating. A new </w:t>
      </w:r>
      <w:r w:rsidR="0097225E" w:rsidRPr="00D712F0">
        <w:rPr>
          <w:rFonts w:cs="Courier New"/>
          <w:szCs w:val="20"/>
        </w:rPr>
        <w:t xml:space="preserve">feeder </w:t>
      </w:r>
      <w:r w:rsidRPr="00D712F0">
        <w:rPr>
          <w:rFonts w:cs="Courier New"/>
          <w:szCs w:val="20"/>
        </w:rPr>
        <w:t xml:space="preserve">(cable) shall be </w:t>
      </w:r>
      <w:r w:rsidR="00606F9A" w:rsidRPr="00D712F0">
        <w:rPr>
          <w:rFonts w:cs="Courier New"/>
          <w:szCs w:val="20"/>
        </w:rPr>
        <w:t>designed</w:t>
      </w:r>
      <w:r w:rsidRPr="00D712F0">
        <w:rPr>
          <w:rFonts w:cs="Courier New"/>
          <w:szCs w:val="20"/>
        </w:rPr>
        <w:t xml:space="preserve"> from the outside Utility power source, and underground to MDP, via a new exterior Cable Distribution Box. The MDP shall </w:t>
      </w:r>
      <w:r w:rsidR="00021070" w:rsidRPr="00D712F0">
        <w:rPr>
          <w:rFonts w:cs="Courier New"/>
          <w:szCs w:val="20"/>
        </w:rPr>
        <w:t>Design</w:t>
      </w:r>
      <w:r w:rsidRPr="00D712F0">
        <w:rPr>
          <w:rFonts w:cs="Courier New"/>
          <w:szCs w:val="20"/>
        </w:rPr>
        <w:t xml:space="preserve"> all power for the interior power distribution electrical equipment. </w:t>
      </w:r>
    </w:p>
    <w:p w14:paraId="062D9B01" w14:textId="77777777" w:rsidR="0063410E" w:rsidRPr="00D712F0" w:rsidRDefault="0063410E" w:rsidP="0063410E">
      <w:pPr>
        <w:pStyle w:val="NoSpacing"/>
        <w:rPr>
          <w:rFonts w:cs="Courier New"/>
          <w:szCs w:val="20"/>
        </w:rPr>
      </w:pPr>
    </w:p>
    <w:p w14:paraId="1EA02BD7" w14:textId="60AED061" w:rsidR="0063410E" w:rsidRPr="00D712F0" w:rsidRDefault="00D712F0" w:rsidP="0063410E">
      <w:pPr>
        <w:autoSpaceDE w:val="0"/>
        <w:autoSpaceDN w:val="0"/>
        <w:adjustRightInd w:val="0"/>
        <w:spacing w:line="237" w:lineRule="auto"/>
        <w:ind w:right="36"/>
        <w:rPr>
          <w:rFonts w:cs="Courier New"/>
          <w:szCs w:val="20"/>
        </w:rPr>
      </w:pPr>
      <w:r w:rsidRPr="00D712F0">
        <w:rPr>
          <w:rFonts w:cs="Courier New"/>
          <w:szCs w:val="20"/>
        </w:rPr>
        <w:t xml:space="preserve">Design of the MDP </w:t>
      </w:r>
      <w:r w:rsidR="0063410E" w:rsidRPr="00D712F0">
        <w:rPr>
          <w:rFonts w:cs="Courier New"/>
          <w:szCs w:val="20"/>
        </w:rPr>
        <w:t>shall conform to partially tested switchgear combination IAW IEC 61439. This includes the requirements of IEC 60909 and 60865. Short-circuit currents shall be limited as specified in IEC 60364-4-31 and IEC 61439. No live parts shall be installed at the front of the distribution panels. (Dead front panels) Construction of the system shall be in accordance with IEC 60439-1. Protection against contact (dimensioning and arrangement of parts) must comply with the IEC 60990.</w:t>
      </w:r>
    </w:p>
    <w:p w14:paraId="01BE8C9C" w14:textId="77777777" w:rsidR="0063410E" w:rsidRPr="00D712F0" w:rsidRDefault="0063410E" w:rsidP="0063410E">
      <w:pPr>
        <w:autoSpaceDE w:val="0"/>
        <w:autoSpaceDN w:val="0"/>
        <w:adjustRightInd w:val="0"/>
        <w:spacing w:line="237" w:lineRule="auto"/>
        <w:ind w:right="36"/>
        <w:rPr>
          <w:rFonts w:cs="Courier New"/>
          <w:szCs w:val="20"/>
        </w:rPr>
      </w:pPr>
    </w:p>
    <w:p w14:paraId="0624E450" w14:textId="77777777" w:rsidR="0063410E" w:rsidRPr="00D712F0" w:rsidRDefault="0063410E" w:rsidP="0063410E">
      <w:pPr>
        <w:autoSpaceDE w:val="0"/>
        <w:autoSpaceDN w:val="0"/>
        <w:adjustRightInd w:val="0"/>
        <w:spacing w:line="237" w:lineRule="auto"/>
        <w:ind w:right="36"/>
        <w:rPr>
          <w:rFonts w:cs="Courier New"/>
          <w:szCs w:val="20"/>
        </w:rPr>
      </w:pPr>
      <w:r w:rsidRPr="00D712F0">
        <w:rPr>
          <w:rFonts w:cs="Courier New"/>
          <w:szCs w:val="20"/>
        </w:rPr>
        <w:t>MDP electrical characteristics shall be the following:</w:t>
      </w:r>
    </w:p>
    <w:p w14:paraId="505787E9" w14:textId="77777777" w:rsidR="0063410E" w:rsidRPr="00D712F0" w:rsidRDefault="0063410E" w:rsidP="0063410E">
      <w:pPr>
        <w:autoSpaceDE w:val="0"/>
        <w:autoSpaceDN w:val="0"/>
        <w:adjustRightInd w:val="0"/>
        <w:spacing w:line="237" w:lineRule="auto"/>
        <w:ind w:right="36"/>
        <w:rPr>
          <w:rFonts w:cs="Courier New"/>
          <w:szCs w:val="20"/>
        </w:rPr>
      </w:pPr>
    </w:p>
    <w:p w14:paraId="4905E4FA" w14:textId="77777777" w:rsidR="0063410E" w:rsidRPr="00D712F0" w:rsidRDefault="0063410E" w:rsidP="0063410E">
      <w:pPr>
        <w:autoSpaceDE w:val="0"/>
        <w:autoSpaceDN w:val="0"/>
        <w:adjustRightInd w:val="0"/>
        <w:spacing w:line="237" w:lineRule="auto"/>
        <w:ind w:right="36"/>
        <w:rPr>
          <w:rFonts w:cs="Courier New"/>
          <w:szCs w:val="20"/>
        </w:rPr>
      </w:pPr>
      <w:r w:rsidRPr="00D712F0">
        <w:rPr>
          <w:rFonts w:cs="Courier New"/>
          <w:szCs w:val="20"/>
        </w:rPr>
        <w:t>Nominal low voltage:</w:t>
      </w:r>
      <w:r w:rsidRPr="00D712F0">
        <w:rPr>
          <w:rFonts w:cs="Courier New"/>
          <w:szCs w:val="20"/>
        </w:rPr>
        <w:tab/>
        <w:t>400/230 V</w:t>
      </w:r>
    </w:p>
    <w:p w14:paraId="022E3898" w14:textId="77777777" w:rsidR="0063410E" w:rsidRPr="00D712F0" w:rsidRDefault="0063410E" w:rsidP="0063410E">
      <w:pPr>
        <w:autoSpaceDE w:val="0"/>
        <w:autoSpaceDN w:val="0"/>
        <w:adjustRightInd w:val="0"/>
        <w:spacing w:line="228" w:lineRule="exact"/>
        <w:ind w:right="-20"/>
        <w:rPr>
          <w:rFonts w:cs="Courier New"/>
          <w:szCs w:val="20"/>
        </w:rPr>
      </w:pPr>
      <w:r w:rsidRPr="00D712F0">
        <w:rPr>
          <w:rFonts w:cs="Courier New"/>
          <w:szCs w:val="20"/>
        </w:rPr>
        <w:t>Frequency:</w:t>
      </w:r>
      <w:r w:rsidRPr="00D712F0">
        <w:rPr>
          <w:rFonts w:cs="Courier New"/>
          <w:szCs w:val="20"/>
        </w:rPr>
        <w:tab/>
      </w:r>
      <w:r w:rsidRPr="00D712F0">
        <w:rPr>
          <w:rFonts w:cs="Courier New"/>
          <w:szCs w:val="20"/>
        </w:rPr>
        <w:tab/>
      </w:r>
      <w:r w:rsidRPr="00D712F0">
        <w:rPr>
          <w:rFonts w:cs="Courier New"/>
          <w:szCs w:val="20"/>
        </w:rPr>
        <w:tab/>
        <w:t>50 Hz</w:t>
      </w:r>
    </w:p>
    <w:p w14:paraId="423DD6AA" w14:textId="77777777" w:rsidR="0063410E" w:rsidRPr="00D712F0" w:rsidRDefault="0063410E" w:rsidP="0063410E">
      <w:pPr>
        <w:autoSpaceDE w:val="0"/>
        <w:autoSpaceDN w:val="0"/>
        <w:adjustRightInd w:val="0"/>
        <w:spacing w:line="228" w:lineRule="exact"/>
        <w:ind w:right="-20"/>
        <w:rPr>
          <w:rFonts w:cs="Courier New"/>
          <w:szCs w:val="20"/>
        </w:rPr>
      </w:pPr>
      <w:r w:rsidRPr="00D712F0">
        <w:rPr>
          <w:rFonts w:cs="Courier New"/>
          <w:szCs w:val="20"/>
        </w:rPr>
        <w:t>Phases:</w:t>
      </w:r>
      <w:r w:rsidRPr="00D712F0">
        <w:rPr>
          <w:rFonts w:cs="Courier New"/>
          <w:szCs w:val="20"/>
        </w:rPr>
        <w:tab/>
      </w:r>
      <w:r w:rsidRPr="00D712F0">
        <w:rPr>
          <w:rFonts w:cs="Courier New"/>
          <w:szCs w:val="20"/>
        </w:rPr>
        <w:tab/>
      </w:r>
      <w:r w:rsidRPr="00D712F0">
        <w:rPr>
          <w:rFonts w:cs="Courier New"/>
          <w:szCs w:val="20"/>
        </w:rPr>
        <w:tab/>
        <w:t>3 Phase</w:t>
      </w:r>
    </w:p>
    <w:p w14:paraId="5961217C" w14:textId="77777777" w:rsidR="0063410E" w:rsidRPr="008E1C31" w:rsidRDefault="0063410E" w:rsidP="0063410E">
      <w:pPr>
        <w:autoSpaceDE w:val="0"/>
        <w:autoSpaceDN w:val="0"/>
        <w:adjustRightInd w:val="0"/>
        <w:ind w:right="-20"/>
        <w:rPr>
          <w:rFonts w:cs="Courier New"/>
          <w:szCs w:val="20"/>
        </w:rPr>
      </w:pPr>
      <w:r w:rsidRPr="00D712F0">
        <w:rPr>
          <w:rFonts w:cs="Courier New"/>
          <w:szCs w:val="20"/>
        </w:rPr>
        <w:t>System Type:</w:t>
      </w:r>
      <w:r w:rsidRPr="00D712F0">
        <w:rPr>
          <w:rFonts w:cs="Courier New"/>
          <w:szCs w:val="20"/>
        </w:rPr>
        <w:tab/>
      </w:r>
      <w:r w:rsidRPr="00D712F0">
        <w:rPr>
          <w:rFonts w:cs="Courier New"/>
          <w:szCs w:val="20"/>
        </w:rPr>
        <w:tab/>
        <w:t>TNS (L1, L2, L3, N and E)</w:t>
      </w:r>
    </w:p>
    <w:p w14:paraId="7E4E67D6" w14:textId="77777777" w:rsidR="0063410E" w:rsidRPr="008E1C31" w:rsidRDefault="0063410E" w:rsidP="0063410E">
      <w:pPr>
        <w:autoSpaceDE w:val="0"/>
        <w:autoSpaceDN w:val="0"/>
        <w:adjustRightInd w:val="0"/>
        <w:spacing w:before="61" w:line="237" w:lineRule="auto"/>
        <w:ind w:right="36"/>
        <w:rPr>
          <w:rFonts w:cs="Courier New"/>
          <w:szCs w:val="20"/>
        </w:rPr>
      </w:pPr>
    </w:p>
    <w:p w14:paraId="20F27C1F" w14:textId="77777777" w:rsidR="0063410E" w:rsidRPr="008E1C31" w:rsidRDefault="0063410E" w:rsidP="0063410E">
      <w:pPr>
        <w:autoSpaceDE w:val="0"/>
        <w:autoSpaceDN w:val="0"/>
        <w:adjustRightInd w:val="0"/>
        <w:spacing w:before="61" w:line="237" w:lineRule="auto"/>
        <w:ind w:right="36"/>
        <w:rPr>
          <w:rFonts w:cs="Courier New"/>
          <w:szCs w:val="20"/>
        </w:rPr>
      </w:pPr>
      <w:r w:rsidRPr="008E1C31">
        <w:rPr>
          <w:rFonts w:cs="Courier New"/>
          <w:szCs w:val="20"/>
        </w:rPr>
        <w:t>It is intended that (Main Circuit Breakers) MCBs are used generally within the Low Voltage (LV) distribution system. Circuit breakers shall be of one common manufacturer. Breakers shall comply with IAW IEC 61439.</w:t>
      </w:r>
    </w:p>
    <w:p w14:paraId="11908303" w14:textId="77777777"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lastRenderedPageBreak/>
        <w:t>Sized for a minimum of 125% of the demand load plus expandable for 25% future growth.</w:t>
      </w:r>
    </w:p>
    <w:p w14:paraId="6FFEC415" w14:textId="7029D530" w:rsidR="0063410E" w:rsidRPr="008E1C31" w:rsidRDefault="00021070" w:rsidP="007075DF">
      <w:pPr>
        <w:pStyle w:val="ListParagraph"/>
        <w:numPr>
          <w:ilvl w:val="0"/>
          <w:numId w:val="35"/>
        </w:numPr>
        <w:autoSpaceDE w:val="0"/>
        <w:autoSpaceDN w:val="0"/>
        <w:adjustRightInd w:val="0"/>
        <w:spacing w:before="54"/>
        <w:ind w:right="36"/>
        <w:jc w:val="left"/>
        <w:rPr>
          <w:rFonts w:cs="Courier New"/>
          <w:szCs w:val="20"/>
        </w:rPr>
      </w:pPr>
      <w:r>
        <w:rPr>
          <w:rFonts w:cs="Courier New"/>
          <w:szCs w:val="20"/>
        </w:rPr>
        <w:t>Design</w:t>
      </w:r>
      <w:r w:rsidR="0063410E" w:rsidRPr="008E1C31">
        <w:rPr>
          <w:rFonts w:cs="Courier New"/>
          <w:szCs w:val="20"/>
        </w:rPr>
        <w:t xml:space="preserve"> in accordance with national standards</w:t>
      </w:r>
    </w:p>
    <w:p w14:paraId="1BB54A19" w14:textId="07C4718F"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 xml:space="preserve">Ammeters must be </w:t>
      </w:r>
      <w:r w:rsidR="00606F9A">
        <w:rPr>
          <w:rFonts w:cs="Courier New"/>
          <w:szCs w:val="20"/>
        </w:rPr>
        <w:t>designed</w:t>
      </w:r>
      <w:r w:rsidRPr="008E1C31">
        <w:rPr>
          <w:rFonts w:cs="Courier New"/>
          <w:szCs w:val="20"/>
        </w:rPr>
        <w:t xml:space="preserve"> for each out going main circuit with 15 min average maximum indication integration period.</w:t>
      </w:r>
    </w:p>
    <w:p w14:paraId="14E86D49" w14:textId="75E7EAB7"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 xml:space="preserve">Voltmeters </w:t>
      </w:r>
      <w:r w:rsidR="00A92E6B" w:rsidRPr="008E1C31">
        <w:rPr>
          <w:rFonts w:cs="Courier New"/>
          <w:szCs w:val="20"/>
        </w:rPr>
        <w:t>shall</w:t>
      </w:r>
      <w:r w:rsidRPr="008E1C31">
        <w:rPr>
          <w:rFonts w:cs="Courier New"/>
          <w:szCs w:val="20"/>
        </w:rPr>
        <w:t xml:space="preserve"> be </w:t>
      </w:r>
      <w:r w:rsidR="00606F9A">
        <w:rPr>
          <w:rFonts w:cs="Courier New"/>
          <w:szCs w:val="20"/>
        </w:rPr>
        <w:t>designed</w:t>
      </w:r>
      <w:r w:rsidRPr="008E1C31">
        <w:rPr>
          <w:rFonts w:cs="Courier New"/>
          <w:szCs w:val="20"/>
        </w:rPr>
        <w:t>.</w:t>
      </w:r>
    </w:p>
    <w:p w14:paraId="33B558F2" w14:textId="77777777"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Fully rated for the available fault current and furnished with main circuit breakers full sized bolt-on branch breakers, insulated neutral busses and bonded equipment-grounding busses.</w:t>
      </w:r>
    </w:p>
    <w:p w14:paraId="4F220412" w14:textId="77777777"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Panel board bus bars shall be copper. Aluminum buses are not allowed.</w:t>
      </w:r>
    </w:p>
    <w:p w14:paraId="6702FD4E" w14:textId="5AA2B6B7"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 xml:space="preserve">The panels are to be </w:t>
      </w:r>
      <w:r w:rsidR="00606F9A">
        <w:rPr>
          <w:rFonts w:cs="Courier New"/>
          <w:szCs w:val="20"/>
        </w:rPr>
        <w:t>designed</w:t>
      </w:r>
      <w:r w:rsidRPr="008E1C31">
        <w:rPr>
          <w:rFonts w:cs="Courier New"/>
          <w:szCs w:val="20"/>
        </w:rPr>
        <w:t xml:space="preserve"> with one plastic-covered diagram in </w:t>
      </w:r>
      <w:r w:rsidR="003D3ADB" w:rsidRPr="008E1C31">
        <w:rPr>
          <w:rFonts w:cs="Courier New"/>
          <w:szCs w:val="20"/>
        </w:rPr>
        <w:t>Estonian</w:t>
      </w:r>
      <w:r w:rsidRPr="008E1C31">
        <w:rPr>
          <w:rFonts w:cs="Courier New"/>
          <w:szCs w:val="20"/>
        </w:rPr>
        <w:t xml:space="preserve"> and English, indicating all electrical circuits.</w:t>
      </w:r>
    </w:p>
    <w:p w14:paraId="78BC8036" w14:textId="0951378A" w:rsidR="0063410E" w:rsidRPr="008E1C31" w:rsidRDefault="0063410E"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sidRPr="008E1C31">
        <w:rPr>
          <w:rFonts w:cs="Courier New"/>
          <w:szCs w:val="20"/>
        </w:rPr>
        <w:t xml:space="preserve">Surge/over voltage protection is to be </w:t>
      </w:r>
      <w:r w:rsidR="00606F9A">
        <w:rPr>
          <w:rFonts w:cs="Courier New"/>
          <w:szCs w:val="20"/>
        </w:rPr>
        <w:t>designed</w:t>
      </w:r>
      <w:r w:rsidRPr="008E1C31">
        <w:rPr>
          <w:rFonts w:cs="Courier New"/>
          <w:szCs w:val="20"/>
        </w:rPr>
        <w:t xml:space="preserve"> within the panels in accordance with IEC 62305-4</w:t>
      </w:r>
    </w:p>
    <w:p w14:paraId="728F8084" w14:textId="30D0EDAA" w:rsidR="0063410E" w:rsidRPr="008E1C31" w:rsidRDefault="00021070" w:rsidP="007075DF">
      <w:pPr>
        <w:pStyle w:val="ListParagraph"/>
        <w:numPr>
          <w:ilvl w:val="0"/>
          <w:numId w:val="35"/>
        </w:numPr>
        <w:autoSpaceDE w:val="0"/>
        <w:autoSpaceDN w:val="0"/>
        <w:adjustRightInd w:val="0"/>
        <w:spacing w:before="61" w:line="237" w:lineRule="auto"/>
        <w:ind w:right="36"/>
        <w:contextualSpacing/>
        <w:jc w:val="left"/>
        <w:rPr>
          <w:rFonts w:cs="Courier New"/>
          <w:szCs w:val="20"/>
        </w:rPr>
      </w:pPr>
      <w:r>
        <w:rPr>
          <w:rFonts w:cs="Courier New"/>
          <w:szCs w:val="20"/>
        </w:rPr>
        <w:t>Design</w:t>
      </w:r>
      <w:r w:rsidR="0063410E" w:rsidRPr="008E1C31">
        <w:rPr>
          <w:rFonts w:cs="Courier New"/>
          <w:szCs w:val="20"/>
        </w:rPr>
        <w:t xml:space="preserve"> a Cable Distribution (CD) Box, rated for outdoors, on the exterior, on the line side of the MDP, as part of the loop system power feed. </w:t>
      </w:r>
    </w:p>
    <w:p w14:paraId="06422D2F" w14:textId="77777777" w:rsidR="00AB630D" w:rsidRPr="008E1C31" w:rsidRDefault="00AB630D" w:rsidP="007075DF">
      <w:pPr>
        <w:pStyle w:val="NoSpacing"/>
        <w:tabs>
          <w:tab w:val="left" w:pos="1890"/>
        </w:tabs>
        <w:rPr>
          <w:rFonts w:cs="Courier New"/>
          <w:szCs w:val="20"/>
        </w:rPr>
      </w:pPr>
    </w:p>
    <w:p w14:paraId="33CC26D6" w14:textId="77777777" w:rsidR="00C80E8B" w:rsidRPr="008E1C31" w:rsidRDefault="00AB630D" w:rsidP="007075DF">
      <w:pPr>
        <w:pStyle w:val="NoSpacing"/>
        <w:tabs>
          <w:tab w:val="left" w:pos="1890"/>
        </w:tabs>
        <w:rPr>
          <w:rFonts w:cs="Courier New"/>
          <w:szCs w:val="20"/>
        </w:rPr>
      </w:pPr>
      <w:r w:rsidRPr="008E1C31">
        <w:rPr>
          <w:rFonts w:cs="Courier New"/>
          <w:szCs w:val="20"/>
        </w:rPr>
        <w:t>5.2.</w:t>
      </w:r>
      <w:r w:rsidR="00E43409" w:rsidRPr="008E1C31">
        <w:rPr>
          <w:rFonts w:cs="Courier New"/>
          <w:szCs w:val="20"/>
        </w:rPr>
        <w:t>5</w:t>
      </w:r>
      <w:r w:rsidRPr="008E1C31">
        <w:rPr>
          <w:rFonts w:cs="Courier New"/>
          <w:szCs w:val="20"/>
        </w:rPr>
        <w:t xml:space="preserve"> EXTERIOR PEDESTAL</w:t>
      </w:r>
    </w:p>
    <w:p w14:paraId="39FAB383" w14:textId="76917C99" w:rsidR="00AB630D" w:rsidRPr="008E1C31" w:rsidRDefault="00AB630D" w:rsidP="007075DF">
      <w:pPr>
        <w:pStyle w:val="NoSpacing"/>
        <w:tabs>
          <w:tab w:val="left" w:pos="1890"/>
        </w:tabs>
        <w:rPr>
          <w:rFonts w:cs="Courier New"/>
          <w:szCs w:val="20"/>
        </w:rPr>
      </w:pPr>
      <w:r w:rsidRPr="008E1C31">
        <w:rPr>
          <w:rFonts w:cs="Courier New"/>
          <w:szCs w:val="20"/>
        </w:rPr>
        <w:t xml:space="preserve">The </w:t>
      </w:r>
      <w:r w:rsidR="0069136C">
        <w:rPr>
          <w:rFonts w:cs="Courier New"/>
          <w:szCs w:val="20"/>
        </w:rPr>
        <w:t>Consultant</w:t>
      </w:r>
      <w:r w:rsidR="00D712F0">
        <w:rPr>
          <w:rFonts w:cs="Courier New"/>
          <w:szCs w:val="20"/>
        </w:rPr>
        <w:t xml:space="preserve"> </w:t>
      </w:r>
      <w:r w:rsidRPr="008E1C31">
        <w:rPr>
          <w:rFonts w:cs="Courier New"/>
          <w:szCs w:val="20"/>
        </w:rPr>
        <w:t xml:space="preserve">shall </w:t>
      </w:r>
      <w:r w:rsidR="00D712F0">
        <w:rPr>
          <w:rFonts w:cs="Courier New"/>
          <w:szCs w:val="20"/>
        </w:rPr>
        <w:t>d</w:t>
      </w:r>
      <w:r w:rsidR="00021070">
        <w:rPr>
          <w:rFonts w:cs="Courier New"/>
          <w:szCs w:val="20"/>
        </w:rPr>
        <w:t>esign</w:t>
      </w:r>
      <w:r w:rsidRPr="008E1C31">
        <w:rPr>
          <w:rFonts w:cs="Courier New"/>
          <w:szCs w:val="20"/>
        </w:rPr>
        <w:t xml:space="preserve"> pedestals in all construction areas without walls. </w:t>
      </w:r>
      <w:r w:rsidR="00D8629A" w:rsidRPr="008E1C31">
        <w:rPr>
          <w:rFonts w:cs="Courier New"/>
          <w:szCs w:val="20"/>
        </w:rPr>
        <w:t xml:space="preserve">Pedestal shall be </w:t>
      </w:r>
      <w:r w:rsidR="009B2FEA" w:rsidRPr="008E1C31">
        <w:rPr>
          <w:rFonts w:cs="Courier New"/>
          <w:szCs w:val="20"/>
        </w:rPr>
        <w:t xml:space="preserve">equipped with </w:t>
      </w:r>
      <w:r w:rsidR="002F3892" w:rsidRPr="008E1C31">
        <w:rPr>
          <w:rFonts w:cs="Courier New"/>
          <w:szCs w:val="20"/>
        </w:rPr>
        <w:t xml:space="preserve">weatherproof outlets </w:t>
      </w:r>
      <w:r w:rsidR="00D85D48" w:rsidRPr="008E1C31">
        <w:rPr>
          <w:rFonts w:cs="Courier New"/>
          <w:szCs w:val="20"/>
        </w:rPr>
        <w:t>enclosure of at least IP55 protection rating.</w:t>
      </w:r>
    </w:p>
    <w:p w14:paraId="61C58546" w14:textId="77777777" w:rsidR="00AB630D" w:rsidRPr="008E1C31" w:rsidRDefault="00AB630D" w:rsidP="007075DF">
      <w:pPr>
        <w:pStyle w:val="NoSpacing"/>
        <w:tabs>
          <w:tab w:val="left" w:pos="1890"/>
        </w:tabs>
        <w:rPr>
          <w:rFonts w:cs="Courier New"/>
          <w:szCs w:val="20"/>
        </w:rPr>
      </w:pPr>
    </w:p>
    <w:p w14:paraId="7196C2B7" w14:textId="5267D89C" w:rsidR="0063410E" w:rsidRPr="008E1C31" w:rsidRDefault="0063410E" w:rsidP="007075DF">
      <w:pPr>
        <w:autoSpaceDE w:val="0"/>
        <w:autoSpaceDN w:val="0"/>
        <w:adjustRightInd w:val="0"/>
        <w:ind w:right="-20"/>
        <w:rPr>
          <w:rFonts w:cs="Courier New"/>
          <w:szCs w:val="20"/>
        </w:rPr>
      </w:pPr>
      <w:r w:rsidRPr="008E1C31">
        <w:rPr>
          <w:rFonts w:cs="Courier New"/>
          <w:szCs w:val="20"/>
        </w:rPr>
        <w:t>5.2.</w:t>
      </w:r>
      <w:r w:rsidR="00E43409" w:rsidRPr="008E1C31">
        <w:rPr>
          <w:rFonts w:cs="Courier New"/>
          <w:szCs w:val="20"/>
        </w:rPr>
        <w:t>6</w:t>
      </w:r>
      <w:r w:rsidR="0097225E" w:rsidRPr="008E1C31">
        <w:rPr>
          <w:rFonts w:cs="Courier New"/>
          <w:szCs w:val="20"/>
        </w:rPr>
        <w:t xml:space="preserve"> </w:t>
      </w:r>
      <w:r w:rsidRPr="008E1C31">
        <w:rPr>
          <w:rFonts w:cs="Courier New"/>
          <w:szCs w:val="20"/>
        </w:rPr>
        <w:t>INTERIOR ELECTRICAL INSTALLATIONS</w:t>
      </w:r>
      <w:r w:rsidR="00E47336">
        <w:rPr>
          <w:rFonts w:cs="Courier New"/>
          <w:szCs w:val="20"/>
        </w:rPr>
        <w:t xml:space="preserve"> </w:t>
      </w:r>
    </w:p>
    <w:p w14:paraId="3FB8E316" w14:textId="592D4ABA" w:rsidR="0063410E" w:rsidRPr="008E1C31" w:rsidRDefault="0063410E" w:rsidP="007075DF">
      <w:pPr>
        <w:jc w:val="left"/>
        <w:rPr>
          <w:rFonts w:cs="Courier New"/>
          <w:szCs w:val="20"/>
        </w:rPr>
      </w:pPr>
      <w:r w:rsidRPr="008E1C31">
        <w:rPr>
          <w:rFonts w:cs="Courier New"/>
          <w:szCs w:val="20"/>
        </w:rPr>
        <w:t xml:space="preserve">Cable installation throughout the facility shall be </w:t>
      </w:r>
      <w:r w:rsidRPr="00D712F0">
        <w:rPr>
          <w:rFonts w:cs="Courier New"/>
          <w:szCs w:val="20"/>
        </w:rPr>
        <w:t>surface mounted (on walls)</w:t>
      </w:r>
      <w:r w:rsidR="00D712F0">
        <w:rPr>
          <w:rFonts w:cs="Courier New"/>
          <w:szCs w:val="20"/>
        </w:rPr>
        <w:t xml:space="preserve"> with approved conduit conveyance specified as part of the plans</w:t>
      </w:r>
      <w:r w:rsidRPr="00D712F0">
        <w:rPr>
          <w:rFonts w:cs="Courier New"/>
          <w:szCs w:val="20"/>
        </w:rPr>
        <w:t>.</w:t>
      </w:r>
      <w:r w:rsidRPr="008E1C31">
        <w:rPr>
          <w:rFonts w:cs="Courier New"/>
          <w:szCs w:val="20"/>
        </w:rPr>
        <w:t xml:space="preserve"> Cables for receptacle circuits will be plastic coated NYM-J. Lighting circuit cables shall be plastic coated NYM-J cable. Maximum voltage loss for any branch circuit shall be 3% and for a feeder shall not be more than 2%. The minimum cross sections of the cables shall be 125% of the required maximum load. The cross-section shall not be less than 1.5 mm² for lighting circuits, and 2.5 mm² for electrical outlets. These minimum cable sizes may need to be increase in size to stay within the voltage drop requirements. Calculations and design analysis shall be </w:t>
      </w:r>
      <w:r w:rsidR="00606F9A">
        <w:rPr>
          <w:rFonts w:cs="Courier New"/>
          <w:szCs w:val="20"/>
        </w:rPr>
        <w:t>designed</w:t>
      </w:r>
      <w:r w:rsidRPr="008E1C31">
        <w:rPr>
          <w:rFonts w:cs="Courier New"/>
          <w:szCs w:val="20"/>
        </w:rPr>
        <w:t xml:space="preserve"> for all circuits. </w:t>
      </w:r>
    </w:p>
    <w:p w14:paraId="32EC9F88" w14:textId="77777777" w:rsidR="0063410E" w:rsidRPr="008E1C31" w:rsidRDefault="0063410E" w:rsidP="007075DF">
      <w:pPr>
        <w:pStyle w:val="ListParagraph"/>
        <w:ind w:left="1080"/>
        <w:jc w:val="left"/>
        <w:rPr>
          <w:rFonts w:cs="Courier New"/>
          <w:szCs w:val="20"/>
        </w:rPr>
      </w:pPr>
    </w:p>
    <w:p w14:paraId="3AB0E465" w14:textId="69206DFC" w:rsidR="0063410E" w:rsidRPr="008E1C31" w:rsidRDefault="0063410E" w:rsidP="007075DF">
      <w:pPr>
        <w:jc w:val="left"/>
        <w:rPr>
          <w:rFonts w:cs="Courier New"/>
          <w:szCs w:val="20"/>
        </w:rPr>
      </w:pPr>
      <w:r w:rsidRPr="008E1C31">
        <w:rPr>
          <w:rFonts w:cs="Courier New"/>
          <w:szCs w:val="20"/>
        </w:rPr>
        <w:t xml:space="preserve">The </w:t>
      </w:r>
      <w:r w:rsidR="00D712F0">
        <w:rPr>
          <w:rFonts w:cs="Courier New"/>
          <w:szCs w:val="20"/>
        </w:rPr>
        <w:t xml:space="preserve">design of the </w:t>
      </w:r>
      <w:r w:rsidRPr="008E1C31">
        <w:rPr>
          <w:rFonts w:cs="Courier New"/>
          <w:szCs w:val="20"/>
        </w:rPr>
        <w:t xml:space="preserve">interior electrical distribution system shall match existing incoming supply feeder and utilize a separate equipment ground conductor run continuous throughout the facility.  Actual electrical loads and demand factors, where known, shall be used for electrical calculation purposes. Where loads are unknown, the </w:t>
      </w:r>
      <w:r w:rsidR="0069136C">
        <w:rPr>
          <w:rFonts w:cs="Courier New"/>
          <w:szCs w:val="20"/>
        </w:rPr>
        <w:t>Consultant</w:t>
      </w:r>
      <w:r w:rsidRPr="008E1C31">
        <w:rPr>
          <w:rFonts w:cs="Courier New"/>
          <w:szCs w:val="20"/>
        </w:rPr>
        <w:t xml:space="preserve"> shall utilize loading, demand factors as appropriate, and conduit fill limited to 40%. Branch circuits feeding receptacles of unknown loads shall be limited to 1200 VA per circuit. </w:t>
      </w:r>
      <w:r w:rsidR="00021070">
        <w:rPr>
          <w:rFonts w:cs="Courier New"/>
          <w:szCs w:val="20"/>
        </w:rPr>
        <w:t>Design</w:t>
      </w:r>
      <w:r w:rsidRPr="008E1C31">
        <w:rPr>
          <w:rFonts w:cs="Courier New"/>
          <w:szCs w:val="20"/>
        </w:rPr>
        <w:t xml:space="preserve"> electrical connections for mechanical heating system as required.</w:t>
      </w:r>
    </w:p>
    <w:p w14:paraId="2F36D52D" w14:textId="77777777" w:rsidR="0063410E" w:rsidRPr="008E1C31" w:rsidRDefault="0063410E" w:rsidP="007075DF">
      <w:pPr>
        <w:pStyle w:val="ListParagraph"/>
        <w:autoSpaceDE w:val="0"/>
        <w:autoSpaceDN w:val="0"/>
        <w:adjustRightInd w:val="0"/>
        <w:ind w:left="525"/>
        <w:jc w:val="left"/>
        <w:rPr>
          <w:rFonts w:cs="Courier New"/>
          <w:szCs w:val="20"/>
        </w:rPr>
      </w:pPr>
    </w:p>
    <w:p w14:paraId="659CFB0F" w14:textId="20AF669D" w:rsidR="0063410E" w:rsidRPr="008E1C31" w:rsidRDefault="0063410E" w:rsidP="007075DF">
      <w:pPr>
        <w:autoSpaceDE w:val="0"/>
        <w:autoSpaceDN w:val="0"/>
        <w:adjustRightInd w:val="0"/>
        <w:jc w:val="left"/>
        <w:rPr>
          <w:rFonts w:cs="Courier New"/>
          <w:szCs w:val="20"/>
        </w:rPr>
      </w:pPr>
      <w:r w:rsidRPr="008E1C31">
        <w:rPr>
          <w:rFonts w:cs="Courier New"/>
          <w:szCs w:val="20"/>
        </w:rPr>
        <w:t xml:space="preserve">All receptacle and lighting circuits shall be connected to 230 volt, single-phase power. Separate lighting and power outlet circuits will be </w:t>
      </w:r>
      <w:r w:rsidR="00606F9A">
        <w:rPr>
          <w:rFonts w:cs="Courier New"/>
          <w:szCs w:val="20"/>
        </w:rPr>
        <w:t>designed</w:t>
      </w:r>
      <w:r w:rsidRPr="008E1C31">
        <w:rPr>
          <w:rFonts w:cs="Courier New"/>
          <w:szCs w:val="20"/>
        </w:rPr>
        <w:t>.  No lighting shall be connected to a power circuit and no outlets/power items shall be connected to a lighting circuit.</w:t>
      </w:r>
    </w:p>
    <w:p w14:paraId="525854E0" w14:textId="77777777" w:rsidR="0063410E" w:rsidRPr="008E1C31" w:rsidRDefault="0063410E" w:rsidP="007075DF">
      <w:pPr>
        <w:pStyle w:val="ListParagraph"/>
        <w:jc w:val="left"/>
        <w:rPr>
          <w:rFonts w:cs="Courier New"/>
          <w:szCs w:val="20"/>
        </w:rPr>
      </w:pPr>
    </w:p>
    <w:p w14:paraId="21BCFAD5" w14:textId="1B29ACE9" w:rsidR="0063410E" w:rsidRPr="008E1C31" w:rsidRDefault="0063410E" w:rsidP="007075DF">
      <w:pPr>
        <w:autoSpaceDE w:val="0"/>
        <w:autoSpaceDN w:val="0"/>
        <w:adjustRightInd w:val="0"/>
        <w:jc w:val="left"/>
        <w:rPr>
          <w:rFonts w:cs="Courier New"/>
          <w:szCs w:val="20"/>
        </w:rPr>
      </w:pPr>
      <w:r w:rsidRPr="008E1C31">
        <w:rPr>
          <w:rFonts w:cs="Courier New"/>
          <w:szCs w:val="20"/>
        </w:rPr>
        <w:t xml:space="preserve">European style 230 volt (16A) receptacles (high standard type) shall be </w:t>
      </w:r>
      <w:r w:rsidR="00606F9A">
        <w:rPr>
          <w:rFonts w:cs="Courier New"/>
          <w:szCs w:val="20"/>
        </w:rPr>
        <w:t>designed</w:t>
      </w:r>
      <w:r w:rsidRPr="008E1C31">
        <w:rPr>
          <w:rFonts w:cs="Courier New"/>
          <w:szCs w:val="20"/>
        </w:rPr>
        <w:t>.  Outlet circuits shall be limited to no more than six (6) 16 A outlets per 16A-1P circuit breaker. Hard wired connections to electrical equipment shall be done with separate circuit breakers.</w:t>
      </w:r>
    </w:p>
    <w:p w14:paraId="69EF6E9B" w14:textId="77777777" w:rsidR="0063410E" w:rsidRPr="008E1C31" w:rsidRDefault="0063410E" w:rsidP="007075DF">
      <w:pPr>
        <w:pStyle w:val="ListParagraph"/>
        <w:jc w:val="left"/>
        <w:rPr>
          <w:rFonts w:cs="Courier New"/>
          <w:szCs w:val="20"/>
        </w:rPr>
      </w:pPr>
    </w:p>
    <w:p w14:paraId="2173171D" w14:textId="77777777" w:rsidR="0063410E" w:rsidRPr="008E1C31" w:rsidRDefault="0063410E" w:rsidP="007075DF">
      <w:pPr>
        <w:autoSpaceDE w:val="0"/>
        <w:autoSpaceDN w:val="0"/>
        <w:adjustRightInd w:val="0"/>
        <w:jc w:val="left"/>
        <w:rPr>
          <w:rFonts w:cs="Courier New"/>
          <w:szCs w:val="20"/>
        </w:rPr>
      </w:pPr>
      <w:r w:rsidRPr="008E1C31">
        <w:rPr>
          <w:rFonts w:cs="Courier New"/>
          <w:szCs w:val="20"/>
        </w:rPr>
        <w:t xml:space="preserve">Bathrooms, </w:t>
      </w:r>
      <w:r w:rsidR="00550A6D" w:rsidRPr="008E1C31">
        <w:rPr>
          <w:rFonts w:cs="Courier New"/>
          <w:szCs w:val="20"/>
        </w:rPr>
        <w:t>janitor rooms</w:t>
      </w:r>
      <w:r w:rsidRPr="008E1C31">
        <w:rPr>
          <w:rFonts w:cs="Courier New"/>
          <w:szCs w:val="20"/>
        </w:rPr>
        <w:t xml:space="preserve"> and exterior power receptacles shall be protected by residual current operated Circuit-Breaker with Overcurrent protection (RCBO), 2-</w:t>
      </w:r>
      <w:r w:rsidRPr="008E1C31">
        <w:rPr>
          <w:rFonts w:cs="Courier New"/>
          <w:szCs w:val="20"/>
        </w:rPr>
        <w:lastRenderedPageBreak/>
        <w:t>pole, with 10mA differential residual current trip, 6kA combination breaker.  All other branch circuits shall be protected with 30mA RCBO breaker in combination with a B16A miniature circuit breaker. Hard wired connections to electrical/mechanical equipment shall be done with separate circuit breakers.</w:t>
      </w:r>
    </w:p>
    <w:p w14:paraId="574A6F1A" w14:textId="77777777" w:rsidR="0063410E" w:rsidRPr="008E1C31" w:rsidRDefault="0063410E" w:rsidP="007075DF">
      <w:pPr>
        <w:jc w:val="left"/>
        <w:rPr>
          <w:rFonts w:cs="Courier New"/>
          <w:szCs w:val="20"/>
        </w:rPr>
      </w:pPr>
    </w:p>
    <w:p w14:paraId="5D9521CB" w14:textId="77777777" w:rsidR="0063410E" w:rsidRPr="008E1C31" w:rsidRDefault="0063410E" w:rsidP="007075DF">
      <w:pPr>
        <w:jc w:val="left"/>
        <w:rPr>
          <w:rFonts w:cs="Courier New"/>
          <w:szCs w:val="20"/>
        </w:rPr>
      </w:pPr>
      <w:r w:rsidRPr="008E1C31">
        <w:rPr>
          <w:rFonts w:cs="Courier New"/>
          <w:szCs w:val="20"/>
        </w:rPr>
        <w:t xml:space="preserve">The general installation method shall be </w:t>
      </w:r>
      <w:r w:rsidRPr="00D712F0">
        <w:rPr>
          <w:rFonts w:cs="Courier New"/>
          <w:szCs w:val="20"/>
        </w:rPr>
        <w:t>surface mounted</w:t>
      </w:r>
      <w:r w:rsidRPr="008E1C31">
        <w:rPr>
          <w:rFonts w:cs="Courier New"/>
          <w:szCs w:val="20"/>
        </w:rPr>
        <w:t xml:space="preserve"> installation throughout all areas.  If cable trays are used in the corridors, they shall be designed with solid covers and fire rated.  All openings in fire compartment walls and through ceilings shall be closed with fire stops.</w:t>
      </w:r>
    </w:p>
    <w:p w14:paraId="3D3E516C" w14:textId="77777777" w:rsidR="00C80E8B" w:rsidRPr="008E1C31" w:rsidRDefault="00C80E8B" w:rsidP="007075DF">
      <w:pPr>
        <w:jc w:val="left"/>
        <w:rPr>
          <w:rFonts w:cs="Courier New"/>
          <w:szCs w:val="20"/>
        </w:rPr>
      </w:pPr>
    </w:p>
    <w:p w14:paraId="0EFC077B" w14:textId="7E520273" w:rsidR="00C80E8B" w:rsidRPr="00236F08" w:rsidRDefault="00C80E8B" w:rsidP="007075DF">
      <w:pPr>
        <w:jc w:val="left"/>
        <w:rPr>
          <w:rFonts w:cs="Courier New"/>
          <w:szCs w:val="20"/>
        </w:rPr>
      </w:pPr>
      <w:r w:rsidRPr="008E1C31">
        <w:rPr>
          <w:rFonts w:cs="Courier New"/>
          <w:szCs w:val="20"/>
        </w:rPr>
        <w:t>5.2.</w:t>
      </w:r>
      <w:r w:rsidR="00E43409" w:rsidRPr="008E1C31">
        <w:rPr>
          <w:rFonts w:cs="Courier New"/>
          <w:szCs w:val="20"/>
        </w:rPr>
        <w:t>6</w:t>
      </w:r>
      <w:r w:rsidRPr="008E1C31">
        <w:rPr>
          <w:rFonts w:cs="Courier New"/>
          <w:szCs w:val="20"/>
        </w:rPr>
        <w:t>.</w:t>
      </w:r>
      <w:r w:rsidR="009171DB">
        <w:rPr>
          <w:rFonts w:cs="Courier New"/>
          <w:szCs w:val="20"/>
        </w:rPr>
        <w:t>1</w:t>
      </w:r>
      <w:r w:rsidRPr="008E1C31">
        <w:rPr>
          <w:rFonts w:cs="Courier New"/>
          <w:szCs w:val="20"/>
        </w:rPr>
        <w:t xml:space="preserve"> </w:t>
      </w:r>
      <w:r w:rsidR="00144B91" w:rsidRPr="00236F08">
        <w:rPr>
          <w:rFonts w:cs="Courier New"/>
          <w:szCs w:val="20"/>
        </w:rPr>
        <w:t xml:space="preserve">CJOC </w:t>
      </w:r>
      <w:r w:rsidRPr="00236F08">
        <w:rPr>
          <w:rFonts w:cs="Courier New"/>
          <w:szCs w:val="20"/>
        </w:rPr>
        <w:t>BUILDIN</w:t>
      </w:r>
      <w:r w:rsidR="00144B91" w:rsidRPr="00236F08">
        <w:rPr>
          <w:rFonts w:cs="Courier New"/>
          <w:szCs w:val="20"/>
        </w:rPr>
        <w:t xml:space="preserve">G </w:t>
      </w:r>
    </w:p>
    <w:p w14:paraId="75B7AC7B" w14:textId="3B9F1476" w:rsidR="00C80E8B" w:rsidRPr="00236F08" w:rsidRDefault="00C80E8B" w:rsidP="007075DF">
      <w:pPr>
        <w:jc w:val="left"/>
        <w:rPr>
          <w:rFonts w:cs="Courier New"/>
          <w:szCs w:val="20"/>
        </w:rPr>
      </w:pPr>
      <w:r w:rsidRPr="00236F08">
        <w:rPr>
          <w:rFonts w:cs="Courier New"/>
          <w:szCs w:val="20"/>
        </w:rPr>
        <w:t xml:space="preserve">Room schedule for the installation of standard power receptacles: These are minimum requirements. The </w:t>
      </w:r>
      <w:r w:rsidR="0069136C" w:rsidRPr="00236F08">
        <w:rPr>
          <w:rFonts w:cs="Courier New"/>
          <w:szCs w:val="20"/>
        </w:rPr>
        <w:t>Consultant</w:t>
      </w:r>
      <w:r w:rsidRPr="00236F08">
        <w:rPr>
          <w:rFonts w:cs="Courier New"/>
          <w:szCs w:val="20"/>
        </w:rPr>
        <w:t>’s proposal shall show proposed outlet quantities and locations.</w:t>
      </w:r>
    </w:p>
    <w:p w14:paraId="60E0C703" w14:textId="386638B6" w:rsidR="00D712F0" w:rsidRPr="00236F08" w:rsidRDefault="00D712F0" w:rsidP="007075DF">
      <w:pPr>
        <w:jc w:val="left"/>
        <w:rPr>
          <w:rFonts w:cs="Courier New"/>
          <w:szCs w:val="20"/>
        </w:rPr>
      </w:pPr>
    </w:p>
    <w:p w14:paraId="449A6E11" w14:textId="1EC1A0A7" w:rsidR="00D712F0" w:rsidRPr="00236F08" w:rsidRDefault="00D712F0" w:rsidP="007075DF">
      <w:pPr>
        <w:jc w:val="left"/>
        <w:rPr>
          <w:rFonts w:cs="Courier New"/>
          <w:szCs w:val="20"/>
        </w:rPr>
      </w:pPr>
      <w:r w:rsidRPr="00236F08">
        <w:rPr>
          <w:rFonts w:cs="Courier New"/>
          <w:szCs w:val="20"/>
        </w:rPr>
        <w:t>All outlets shall be designed as Type F duplex located every 3 m of wall length</w:t>
      </w:r>
      <w:r w:rsidR="00236F08" w:rsidRPr="00236F08">
        <w:rPr>
          <w:rFonts w:cs="Courier New"/>
          <w:szCs w:val="20"/>
        </w:rPr>
        <w:t xml:space="preserve"> plus 4 at each work station.  Where the work stations fall out at the elevated anti-static flooring system, 4-Type F duplex receptacle pig tail may be utilized to allow for maximum flexibility of floor space.  Each pig tail shall be no longer than 3 meters in length.  </w:t>
      </w:r>
    </w:p>
    <w:p w14:paraId="75DD0526" w14:textId="77777777" w:rsidR="00C80E8B" w:rsidRPr="008E1C31" w:rsidRDefault="00C80E8B" w:rsidP="007075DF">
      <w:pPr>
        <w:pStyle w:val="ListParagraph"/>
        <w:ind w:left="855" w:firstLine="585"/>
        <w:jc w:val="left"/>
        <w:rPr>
          <w:rFonts w:cs="Courier New"/>
          <w:szCs w:val="20"/>
        </w:rPr>
      </w:pPr>
      <w:r w:rsidRPr="008E1C31">
        <w:rPr>
          <w:rFonts w:cs="Courier New"/>
          <w:szCs w:val="20"/>
        </w:rPr>
        <w:tab/>
      </w:r>
      <w:r w:rsidRPr="008E1C31">
        <w:rPr>
          <w:rFonts w:cs="Courier New"/>
          <w:szCs w:val="20"/>
        </w:rPr>
        <w:tab/>
      </w:r>
    </w:p>
    <w:p w14:paraId="3B1B670F" w14:textId="77777777" w:rsidR="00C80E8B" w:rsidRPr="008E1C31" w:rsidRDefault="00C80E8B" w:rsidP="007075DF">
      <w:pPr>
        <w:autoSpaceDE w:val="0"/>
        <w:autoSpaceDN w:val="0"/>
        <w:adjustRightInd w:val="0"/>
        <w:jc w:val="left"/>
        <w:rPr>
          <w:rFonts w:cs="Courier New"/>
          <w:szCs w:val="20"/>
        </w:rPr>
      </w:pPr>
      <w:r w:rsidRPr="008E1C31">
        <w:rPr>
          <w:rFonts w:cs="Courier New"/>
          <w:szCs w:val="20"/>
        </w:rPr>
        <w:t>General receptacle installation height: 450 mm AFF. The receptacles shall be of weatherproof, general purpose type. Final location of receptacles shall be coordinated with furniture layouts and equipment placement.</w:t>
      </w:r>
    </w:p>
    <w:p w14:paraId="254D85CA" w14:textId="77777777" w:rsidR="00C80E8B" w:rsidRPr="008E1C31" w:rsidRDefault="00C80E8B" w:rsidP="007075DF">
      <w:pPr>
        <w:autoSpaceDE w:val="0"/>
        <w:autoSpaceDN w:val="0"/>
        <w:adjustRightInd w:val="0"/>
        <w:jc w:val="left"/>
        <w:rPr>
          <w:rFonts w:cs="Courier New"/>
          <w:szCs w:val="20"/>
        </w:rPr>
      </w:pPr>
    </w:p>
    <w:p w14:paraId="2A1259F8" w14:textId="769D7120" w:rsidR="00C80E8B" w:rsidRPr="008E1C31" w:rsidRDefault="00021070" w:rsidP="007075DF">
      <w:pPr>
        <w:autoSpaceDE w:val="0"/>
        <w:autoSpaceDN w:val="0"/>
        <w:adjustRightInd w:val="0"/>
        <w:jc w:val="left"/>
        <w:rPr>
          <w:rFonts w:cs="Courier New"/>
          <w:szCs w:val="20"/>
        </w:rPr>
      </w:pPr>
      <w:r>
        <w:rPr>
          <w:rFonts w:cs="Courier New"/>
          <w:szCs w:val="20"/>
        </w:rPr>
        <w:t>Design</w:t>
      </w:r>
      <w:r w:rsidR="00C80E8B" w:rsidRPr="008E1C31">
        <w:rPr>
          <w:rFonts w:cs="Courier New"/>
          <w:szCs w:val="20"/>
        </w:rPr>
        <w:t xml:space="preserve"> electrical connections for all mechanical equipment listed under 6.3.5 </w:t>
      </w:r>
      <w:r w:rsidR="006E2D23" w:rsidRPr="008E1C31">
        <w:rPr>
          <w:rFonts w:cs="Courier New"/>
          <w:szCs w:val="20"/>
        </w:rPr>
        <w:t>EQUIPMENT.</w:t>
      </w:r>
    </w:p>
    <w:p w14:paraId="1D1252CB" w14:textId="77777777" w:rsidR="00C80E8B" w:rsidRPr="008E1C31" w:rsidRDefault="00C80E8B" w:rsidP="007075DF">
      <w:pPr>
        <w:autoSpaceDE w:val="0"/>
        <w:autoSpaceDN w:val="0"/>
        <w:adjustRightInd w:val="0"/>
        <w:jc w:val="left"/>
        <w:rPr>
          <w:rFonts w:cs="Courier New"/>
          <w:szCs w:val="20"/>
        </w:rPr>
      </w:pPr>
    </w:p>
    <w:p w14:paraId="2F8EFFA5" w14:textId="63F20677" w:rsidR="0030400D" w:rsidRPr="008E1C31" w:rsidRDefault="00021070" w:rsidP="007075DF">
      <w:pPr>
        <w:rPr>
          <w:rFonts w:cs="Courier New"/>
          <w:szCs w:val="20"/>
        </w:rPr>
      </w:pPr>
      <w:r w:rsidRPr="00236F08">
        <w:rPr>
          <w:rFonts w:cs="Courier New"/>
          <w:szCs w:val="20"/>
        </w:rPr>
        <w:t>Design</w:t>
      </w:r>
      <w:r w:rsidR="008C45A0" w:rsidRPr="00236F08">
        <w:rPr>
          <w:rFonts w:cs="Courier New"/>
          <w:szCs w:val="20"/>
        </w:rPr>
        <w:t xml:space="preserve"> an automatic transfer switch (ATS, transfer between the commercial power and the generator power) for a future </w:t>
      </w:r>
      <w:r w:rsidR="00DB691D" w:rsidRPr="00236F08">
        <w:rPr>
          <w:rFonts w:cs="Courier New"/>
          <w:szCs w:val="20"/>
        </w:rPr>
        <w:t xml:space="preserve">generator </w:t>
      </w:r>
      <w:r w:rsidR="00236F08" w:rsidRPr="00236F08">
        <w:rPr>
          <w:rFonts w:cs="Courier New"/>
          <w:szCs w:val="20"/>
        </w:rPr>
        <w:t xml:space="preserve">power connection. Provide for the design of a </w:t>
      </w:r>
      <w:r w:rsidR="005559E9" w:rsidRPr="00236F08">
        <w:rPr>
          <w:rFonts w:cs="Courier New"/>
          <w:szCs w:val="20"/>
        </w:rPr>
        <w:t xml:space="preserve">generator </w:t>
      </w:r>
      <w:r w:rsidR="00236F08" w:rsidRPr="00236F08">
        <w:rPr>
          <w:rFonts w:cs="Courier New"/>
          <w:szCs w:val="20"/>
        </w:rPr>
        <w:t>and resultant hardware, concrete pad and grounding requirements</w:t>
      </w:r>
      <w:r w:rsidR="008C45A0" w:rsidRPr="00236F08">
        <w:rPr>
          <w:rFonts w:cs="Courier New"/>
          <w:szCs w:val="20"/>
        </w:rPr>
        <w:t xml:space="preserve">.  The </w:t>
      </w:r>
      <w:r w:rsidR="00A84496" w:rsidRPr="00236F08">
        <w:rPr>
          <w:rFonts w:cs="Courier New"/>
          <w:szCs w:val="20"/>
        </w:rPr>
        <w:t>ATS</w:t>
      </w:r>
      <w:r w:rsidR="008C45A0" w:rsidRPr="00236F08">
        <w:rPr>
          <w:rFonts w:cs="Courier New"/>
          <w:szCs w:val="20"/>
        </w:rPr>
        <w:t xml:space="preserve"> shall contain 3 positions (source</w:t>
      </w:r>
      <w:r w:rsidR="005A0D7B" w:rsidRPr="00236F08">
        <w:rPr>
          <w:rFonts w:cs="Courier New"/>
          <w:szCs w:val="20"/>
        </w:rPr>
        <w:t xml:space="preserve"> A, source B, and maintenance).</w:t>
      </w:r>
    </w:p>
    <w:p w14:paraId="1BF21690" w14:textId="77777777" w:rsidR="00C80E8B" w:rsidRPr="008E1C31" w:rsidRDefault="00C80E8B" w:rsidP="007075DF">
      <w:pPr>
        <w:jc w:val="left"/>
        <w:rPr>
          <w:rFonts w:cs="Courier New"/>
          <w:szCs w:val="20"/>
        </w:rPr>
      </w:pPr>
    </w:p>
    <w:p w14:paraId="3A265286" w14:textId="77777777" w:rsidR="0063410E" w:rsidRPr="008E1C31" w:rsidRDefault="0063410E" w:rsidP="007075DF">
      <w:pPr>
        <w:jc w:val="left"/>
        <w:rPr>
          <w:rFonts w:cs="Courier New"/>
          <w:szCs w:val="20"/>
        </w:rPr>
      </w:pPr>
      <w:r w:rsidRPr="008E1C31">
        <w:rPr>
          <w:rFonts w:cs="Courier New"/>
          <w:szCs w:val="20"/>
        </w:rPr>
        <w:t>5.2.</w:t>
      </w:r>
      <w:r w:rsidR="00E43409" w:rsidRPr="008E1C31">
        <w:rPr>
          <w:rFonts w:cs="Courier New"/>
          <w:szCs w:val="20"/>
        </w:rPr>
        <w:t>7</w:t>
      </w:r>
      <w:r w:rsidRPr="008E1C31">
        <w:rPr>
          <w:rFonts w:cs="Courier New"/>
          <w:szCs w:val="20"/>
        </w:rPr>
        <w:t xml:space="preserve"> LIGHTING SYSTEM  </w:t>
      </w:r>
    </w:p>
    <w:p w14:paraId="6B38C002" w14:textId="5FE1B435" w:rsidR="0063410E" w:rsidRPr="008E1C31" w:rsidRDefault="0063410E" w:rsidP="007075DF">
      <w:pPr>
        <w:jc w:val="left"/>
        <w:rPr>
          <w:rFonts w:cs="Courier New"/>
          <w:szCs w:val="20"/>
        </w:rPr>
      </w:pPr>
      <w:r w:rsidRPr="008E1C31">
        <w:rPr>
          <w:rFonts w:cs="Courier New"/>
          <w:szCs w:val="20"/>
        </w:rPr>
        <w:t xml:space="preserve">All rooms, corridors and emergency exit discharge areas, shall be equipped with </w:t>
      </w:r>
      <w:r w:rsidR="00236F08">
        <w:rPr>
          <w:rFonts w:cs="Courier New"/>
          <w:szCs w:val="20"/>
        </w:rPr>
        <w:t xml:space="preserve">LED type </w:t>
      </w:r>
      <w:r w:rsidRPr="008E1C31">
        <w:rPr>
          <w:rFonts w:cs="Courier New"/>
          <w:szCs w:val="20"/>
        </w:rPr>
        <w:t>lighting fixtures</w:t>
      </w:r>
      <w:r w:rsidR="00236F08">
        <w:rPr>
          <w:rFonts w:cs="Courier New"/>
          <w:szCs w:val="20"/>
        </w:rPr>
        <w:t xml:space="preserve"> where possible</w:t>
      </w:r>
      <w:r w:rsidRPr="008E1C31">
        <w:rPr>
          <w:rFonts w:cs="Courier New"/>
          <w:szCs w:val="20"/>
        </w:rPr>
        <w:t xml:space="preserve">. The </w:t>
      </w:r>
      <w:r w:rsidR="0069136C">
        <w:rPr>
          <w:rFonts w:cs="Courier New"/>
          <w:szCs w:val="20"/>
        </w:rPr>
        <w:t>Consultant</w:t>
      </w:r>
      <w:r w:rsidRPr="008E1C31">
        <w:rPr>
          <w:rFonts w:cs="Courier New"/>
          <w:szCs w:val="20"/>
        </w:rPr>
        <w:t xml:space="preserve"> proposal shall </w:t>
      </w:r>
      <w:r w:rsidR="00021070">
        <w:rPr>
          <w:rFonts w:cs="Courier New"/>
          <w:szCs w:val="20"/>
        </w:rPr>
        <w:t>Design</w:t>
      </w:r>
      <w:r w:rsidRPr="008E1C31">
        <w:rPr>
          <w:rFonts w:cs="Courier New"/>
          <w:szCs w:val="20"/>
        </w:rPr>
        <w:t xml:space="preserve"> proposed light fixtures and proposed layout that is coordinated with room usage and ceiling/mounting type.</w:t>
      </w:r>
    </w:p>
    <w:p w14:paraId="7B2B0B0D" w14:textId="77777777" w:rsidR="0063410E" w:rsidRPr="008E1C31" w:rsidRDefault="0063410E" w:rsidP="007075DF">
      <w:pPr>
        <w:jc w:val="left"/>
        <w:rPr>
          <w:rFonts w:cs="Courier New"/>
          <w:szCs w:val="20"/>
        </w:rPr>
      </w:pPr>
    </w:p>
    <w:p w14:paraId="3D53FB84" w14:textId="69323B44" w:rsidR="0063410E" w:rsidRPr="008E1C31" w:rsidRDefault="0063410E" w:rsidP="007075DF">
      <w:pPr>
        <w:jc w:val="left"/>
        <w:rPr>
          <w:rFonts w:cs="Courier New"/>
          <w:szCs w:val="20"/>
        </w:rPr>
      </w:pPr>
      <w:r w:rsidRPr="008E1C31">
        <w:rPr>
          <w:rFonts w:cs="Courier New"/>
          <w:szCs w:val="20"/>
        </w:rPr>
        <w:t>The lighting fixtures shall be installed according to their characteristics as XXXW LED</w:t>
      </w:r>
      <w:r w:rsidRPr="008E1C31">
        <w:rPr>
          <w:rFonts w:cs="Courier New"/>
          <w:sz w:val="24"/>
        </w:rPr>
        <w:t xml:space="preserve"> </w:t>
      </w:r>
      <w:r w:rsidRPr="008E1C31">
        <w:rPr>
          <w:rFonts w:cs="Courier New"/>
          <w:szCs w:val="20"/>
        </w:rPr>
        <w:t xml:space="preserve">fixture type or better. Exterior/waterproof rated lighting fixtures shall be </w:t>
      </w:r>
      <w:r w:rsidR="00606F9A">
        <w:rPr>
          <w:rFonts w:cs="Courier New"/>
          <w:szCs w:val="20"/>
        </w:rPr>
        <w:t>designed</w:t>
      </w:r>
      <w:r w:rsidRPr="008E1C31">
        <w:rPr>
          <w:rFonts w:cs="Courier New"/>
          <w:szCs w:val="20"/>
        </w:rPr>
        <w:t xml:space="preserve"> at all entrances to the buildings as well as on specified exterior areas. </w:t>
      </w:r>
      <w:r w:rsidRPr="00236F08">
        <w:rPr>
          <w:rFonts w:cs="Courier New"/>
          <w:szCs w:val="20"/>
        </w:rPr>
        <w:t xml:space="preserve">Waterproof lighting fixtures shall be </w:t>
      </w:r>
      <w:r w:rsidR="00606F9A" w:rsidRPr="00236F08">
        <w:rPr>
          <w:rFonts w:cs="Courier New"/>
          <w:szCs w:val="20"/>
        </w:rPr>
        <w:t>designed</w:t>
      </w:r>
      <w:r w:rsidRPr="00236F08">
        <w:rPr>
          <w:rFonts w:cs="Courier New"/>
          <w:szCs w:val="20"/>
        </w:rPr>
        <w:t xml:space="preserve"> </w:t>
      </w:r>
      <w:r w:rsidR="00144B91" w:rsidRPr="00236F08">
        <w:rPr>
          <w:rFonts w:cs="Courier New"/>
          <w:szCs w:val="20"/>
        </w:rPr>
        <w:t>where applicable.</w:t>
      </w:r>
    </w:p>
    <w:p w14:paraId="59E4D24A" w14:textId="77777777" w:rsidR="0063410E" w:rsidRPr="008E1C31" w:rsidRDefault="0063410E" w:rsidP="007075DF">
      <w:pPr>
        <w:jc w:val="left"/>
        <w:rPr>
          <w:rFonts w:cs="Courier New"/>
          <w:szCs w:val="20"/>
        </w:rPr>
      </w:pPr>
    </w:p>
    <w:p w14:paraId="3A644AD5" w14:textId="7D3F5E00" w:rsidR="0063410E" w:rsidRPr="008E1C31" w:rsidRDefault="0063410E" w:rsidP="007075DF">
      <w:pPr>
        <w:jc w:val="left"/>
        <w:rPr>
          <w:rFonts w:cs="Courier New"/>
          <w:szCs w:val="20"/>
        </w:rPr>
      </w:pPr>
      <w:r w:rsidRPr="008E1C31">
        <w:rPr>
          <w:rFonts w:cs="Courier New"/>
          <w:szCs w:val="20"/>
        </w:rPr>
        <w:t xml:space="preserve">Lighting calculations shall be </w:t>
      </w:r>
      <w:r w:rsidR="00606F9A">
        <w:rPr>
          <w:rFonts w:cs="Courier New"/>
          <w:szCs w:val="20"/>
        </w:rPr>
        <w:t>designed</w:t>
      </w:r>
      <w:r w:rsidRPr="008E1C31">
        <w:rPr>
          <w:rFonts w:cs="Courier New"/>
          <w:szCs w:val="20"/>
        </w:rPr>
        <w:t xml:space="preserve"> showing that all rooms are </w:t>
      </w:r>
      <w:r w:rsidR="00606F9A">
        <w:rPr>
          <w:rFonts w:cs="Courier New"/>
          <w:szCs w:val="20"/>
        </w:rPr>
        <w:t>designed</w:t>
      </w:r>
      <w:r w:rsidRPr="008E1C31">
        <w:rPr>
          <w:rFonts w:cs="Courier New"/>
          <w:szCs w:val="20"/>
        </w:rPr>
        <w:t xml:space="preserve"> with the minimum lighting requirements. </w:t>
      </w:r>
      <w:r w:rsidR="00236F08">
        <w:rPr>
          <w:rFonts w:cs="Courier New"/>
          <w:szCs w:val="20"/>
        </w:rPr>
        <w:t>Provide calculations result as part of the light fixture schedule in the drawings.</w:t>
      </w:r>
    </w:p>
    <w:p w14:paraId="3497A113" w14:textId="77777777" w:rsidR="0063410E" w:rsidRPr="008E1C31" w:rsidRDefault="0063410E" w:rsidP="007075DF">
      <w:pPr>
        <w:jc w:val="left"/>
        <w:rPr>
          <w:rFonts w:cs="Courier New"/>
          <w:szCs w:val="20"/>
        </w:rPr>
      </w:pPr>
    </w:p>
    <w:p w14:paraId="380B2B9F" w14:textId="77777777" w:rsidR="0063410E" w:rsidRPr="008E1C31" w:rsidRDefault="0063410E" w:rsidP="007075DF">
      <w:pPr>
        <w:jc w:val="left"/>
        <w:rPr>
          <w:rFonts w:cs="Courier New"/>
          <w:szCs w:val="20"/>
        </w:rPr>
      </w:pPr>
      <w:r w:rsidRPr="008E1C31">
        <w:rPr>
          <w:rFonts w:cs="Courier New"/>
          <w:szCs w:val="20"/>
        </w:rPr>
        <w:t xml:space="preserve">Entrances: Surface-mounted LED fixtures, with vandal-proof lenses, in building entries.  </w:t>
      </w:r>
    </w:p>
    <w:p w14:paraId="1F9544CF" w14:textId="77777777" w:rsidR="0063410E" w:rsidRPr="008E1C31" w:rsidRDefault="0063410E" w:rsidP="007075DF">
      <w:pPr>
        <w:jc w:val="left"/>
        <w:rPr>
          <w:rFonts w:cs="Courier New"/>
          <w:szCs w:val="20"/>
        </w:rPr>
      </w:pPr>
    </w:p>
    <w:p w14:paraId="3C7D8F11" w14:textId="705B2AD1" w:rsidR="0063410E" w:rsidRPr="008E1C31" w:rsidRDefault="0063410E" w:rsidP="007075DF">
      <w:pPr>
        <w:jc w:val="left"/>
        <w:rPr>
          <w:rFonts w:cs="Courier New"/>
          <w:szCs w:val="20"/>
        </w:rPr>
      </w:pPr>
      <w:r w:rsidRPr="008E1C31">
        <w:rPr>
          <w:rFonts w:cs="Courier New"/>
          <w:szCs w:val="20"/>
        </w:rPr>
        <w:t xml:space="preserve">Exterior Lighting: Vandal-proof fixtures with photocell controllers; except main entrance will have both motion detection and photoelectric control. An illuminated building number will not be </w:t>
      </w:r>
      <w:r w:rsidR="00606F9A">
        <w:rPr>
          <w:rFonts w:cs="Courier New"/>
          <w:szCs w:val="20"/>
        </w:rPr>
        <w:t>designed</w:t>
      </w:r>
      <w:r w:rsidRPr="008E1C31">
        <w:rPr>
          <w:rFonts w:cs="Courier New"/>
          <w:szCs w:val="20"/>
        </w:rPr>
        <w:t>.</w:t>
      </w:r>
      <w:r w:rsidR="00BA3350" w:rsidRPr="008E1C31">
        <w:rPr>
          <w:rFonts w:cs="Courier New"/>
          <w:szCs w:val="20"/>
        </w:rPr>
        <w:t xml:space="preserve"> All exterior and area lighting shall be automatically controlled via photo sensors with manual switch override. Main </w:t>
      </w:r>
      <w:r w:rsidR="00BA3350" w:rsidRPr="008E1C31">
        <w:rPr>
          <w:rFonts w:cs="Courier New"/>
          <w:szCs w:val="20"/>
        </w:rPr>
        <w:lastRenderedPageBreak/>
        <w:t>control location for all exterior and area lighting shall be clarified with the user during the design process.</w:t>
      </w:r>
    </w:p>
    <w:p w14:paraId="7DA60919" w14:textId="77777777" w:rsidR="005A01E5" w:rsidRPr="008E1C31" w:rsidRDefault="005A01E5" w:rsidP="007075DF">
      <w:pPr>
        <w:jc w:val="left"/>
        <w:rPr>
          <w:rFonts w:cs="Courier New"/>
          <w:szCs w:val="20"/>
        </w:rPr>
      </w:pPr>
    </w:p>
    <w:p w14:paraId="4465B470" w14:textId="77777777" w:rsidR="0063410E" w:rsidRPr="008E1C31" w:rsidRDefault="0063410E" w:rsidP="007075DF">
      <w:pPr>
        <w:jc w:val="left"/>
        <w:rPr>
          <w:rFonts w:cs="Courier New"/>
          <w:szCs w:val="20"/>
        </w:rPr>
      </w:pPr>
      <w:r w:rsidRPr="008E1C31">
        <w:rPr>
          <w:rFonts w:cs="Courier New"/>
          <w:szCs w:val="20"/>
        </w:rPr>
        <w:t>5.2.</w:t>
      </w:r>
      <w:r w:rsidR="00E43409" w:rsidRPr="008E1C31">
        <w:rPr>
          <w:rFonts w:cs="Courier New"/>
          <w:szCs w:val="20"/>
        </w:rPr>
        <w:t>8</w:t>
      </w:r>
      <w:r w:rsidRPr="008E1C31">
        <w:rPr>
          <w:rFonts w:cs="Courier New"/>
          <w:szCs w:val="20"/>
        </w:rPr>
        <w:t xml:space="preserve"> EMERGENCY LIGHT SYSTEM</w:t>
      </w:r>
    </w:p>
    <w:p w14:paraId="0CC7FD2A" w14:textId="691E910B" w:rsidR="0063410E" w:rsidRPr="008E1C31" w:rsidRDefault="0063410E" w:rsidP="007075DF">
      <w:pPr>
        <w:jc w:val="left"/>
        <w:rPr>
          <w:rFonts w:cs="Courier New"/>
          <w:szCs w:val="20"/>
        </w:rPr>
      </w:pPr>
      <w:r w:rsidRPr="008E1C31">
        <w:rPr>
          <w:rFonts w:cs="Courier New"/>
          <w:szCs w:val="20"/>
        </w:rPr>
        <w:t xml:space="preserve">Egress lighting shall be </w:t>
      </w:r>
      <w:r w:rsidR="00606F9A">
        <w:rPr>
          <w:rFonts w:cs="Courier New"/>
          <w:szCs w:val="20"/>
        </w:rPr>
        <w:t>designed</w:t>
      </w:r>
      <w:r w:rsidRPr="008E1C31">
        <w:rPr>
          <w:rFonts w:cs="Courier New"/>
          <w:szCs w:val="20"/>
        </w:rPr>
        <w:t xml:space="preserve"> in the exit access areas (corridors leading from occupied spaces to an exit), exits, and exit discharges.  Egress illumination shall be continuous and arranged so that failure of any single egress lighting unit shall not leave any area in darkness or less than 2 lux. Exit light must be furnished with a battery to </w:t>
      </w:r>
      <w:r w:rsidR="00021070">
        <w:rPr>
          <w:rFonts w:cs="Courier New"/>
          <w:szCs w:val="20"/>
        </w:rPr>
        <w:t>Design</w:t>
      </w:r>
      <w:r w:rsidRPr="008E1C31">
        <w:rPr>
          <w:rFonts w:cs="Courier New"/>
          <w:szCs w:val="20"/>
        </w:rPr>
        <w:t xml:space="preserve"> lighting also during a common power voltage drop out.  The capacity of the integrated battery shall feed the lamp for 90 min. These exit fixtures should be connected to regular lighting circuit. In general spaces, emergency lights shall be wired to be able to be switched off with the normal grouping of lights and only function when there is loss of power. All doors leading to the corridor or to the outside shall have Exit signs.</w:t>
      </w:r>
    </w:p>
    <w:p w14:paraId="6F47EAE1" w14:textId="77777777" w:rsidR="0063410E" w:rsidRPr="008E1C31" w:rsidRDefault="0063410E" w:rsidP="007075DF">
      <w:pPr>
        <w:autoSpaceDE w:val="0"/>
        <w:autoSpaceDN w:val="0"/>
        <w:adjustRightInd w:val="0"/>
        <w:jc w:val="left"/>
        <w:rPr>
          <w:rFonts w:cs="Courier New"/>
          <w:szCs w:val="20"/>
        </w:rPr>
      </w:pPr>
    </w:p>
    <w:p w14:paraId="350AA38A" w14:textId="52C7251C" w:rsidR="0063410E" w:rsidRPr="008E1C31" w:rsidRDefault="0063410E" w:rsidP="007075DF">
      <w:pPr>
        <w:autoSpaceDE w:val="0"/>
        <w:autoSpaceDN w:val="0"/>
        <w:adjustRightInd w:val="0"/>
        <w:jc w:val="left"/>
        <w:rPr>
          <w:rFonts w:cs="Courier New"/>
          <w:szCs w:val="20"/>
        </w:rPr>
      </w:pPr>
      <w:r w:rsidRPr="008E1C31">
        <w:rPr>
          <w:rFonts w:cs="Courier New"/>
          <w:szCs w:val="20"/>
        </w:rPr>
        <w:t>5.3 COMMUNICATIONS</w:t>
      </w:r>
      <w:r w:rsidR="00BD53CD">
        <w:rPr>
          <w:rFonts w:cs="Courier New"/>
          <w:szCs w:val="20"/>
        </w:rPr>
        <w:t xml:space="preserve"> </w:t>
      </w:r>
    </w:p>
    <w:p w14:paraId="7430AAE3" w14:textId="77777777" w:rsidR="0063410E" w:rsidRPr="008E1C31" w:rsidRDefault="0063410E" w:rsidP="007075DF">
      <w:pPr>
        <w:autoSpaceDE w:val="0"/>
        <w:autoSpaceDN w:val="0"/>
        <w:adjustRightInd w:val="0"/>
        <w:jc w:val="left"/>
        <w:rPr>
          <w:rFonts w:cs="Courier New"/>
          <w:szCs w:val="20"/>
        </w:rPr>
      </w:pPr>
      <w:r w:rsidRPr="008E1C31">
        <w:rPr>
          <w:rFonts w:cs="Courier New"/>
          <w:szCs w:val="20"/>
        </w:rPr>
        <w:t>5.3.1 COMMUNICATIONS SCOPE</w:t>
      </w:r>
    </w:p>
    <w:p w14:paraId="5D5E0026" w14:textId="35D568A3" w:rsidR="003E153D" w:rsidRPr="009171DB" w:rsidRDefault="0069136C" w:rsidP="007075DF">
      <w:pPr>
        <w:rPr>
          <w:kern w:val="32"/>
          <w:szCs w:val="20"/>
        </w:rPr>
      </w:pPr>
      <w:r w:rsidRPr="009171DB">
        <w:rPr>
          <w:kern w:val="32"/>
          <w:szCs w:val="20"/>
        </w:rPr>
        <w:t>Consultant</w:t>
      </w:r>
      <w:r w:rsidR="0063410E" w:rsidRPr="009171DB">
        <w:rPr>
          <w:kern w:val="32"/>
          <w:szCs w:val="20"/>
        </w:rPr>
        <w:t xml:space="preserve"> shall </w:t>
      </w:r>
      <w:r w:rsidR="00021070" w:rsidRPr="009171DB">
        <w:rPr>
          <w:kern w:val="32"/>
          <w:szCs w:val="20"/>
        </w:rPr>
        <w:t>Design</w:t>
      </w:r>
      <w:r w:rsidR="0063410E" w:rsidRPr="009171DB">
        <w:rPr>
          <w:kern w:val="32"/>
          <w:szCs w:val="20"/>
        </w:rPr>
        <w:t xml:space="preserve"> Outside Cable distribution (OCDS) pathways</w:t>
      </w:r>
      <w:r w:rsidR="00CE783C" w:rsidRPr="009171DB">
        <w:rPr>
          <w:kern w:val="32"/>
          <w:szCs w:val="20"/>
        </w:rPr>
        <w:t xml:space="preserve"> and cabling</w:t>
      </w:r>
      <w:r w:rsidR="0063410E" w:rsidRPr="009171DB">
        <w:rPr>
          <w:kern w:val="32"/>
          <w:szCs w:val="20"/>
        </w:rPr>
        <w:t xml:space="preserve"> from the </w:t>
      </w:r>
      <w:r w:rsidR="0063410E" w:rsidRPr="009171DB">
        <w:rPr>
          <w:rFonts w:cs="Courier New"/>
          <w:szCs w:val="20"/>
        </w:rPr>
        <w:t xml:space="preserve">communications tie-in point, located about </w:t>
      </w:r>
      <w:r w:rsidR="007A3C5C" w:rsidRPr="009171DB">
        <w:rPr>
          <w:rFonts w:cs="Courier New"/>
          <w:szCs w:val="20"/>
        </w:rPr>
        <w:t>50</w:t>
      </w:r>
      <w:r w:rsidR="0063410E" w:rsidRPr="009171DB">
        <w:rPr>
          <w:rFonts w:cs="Courier New"/>
          <w:szCs w:val="20"/>
        </w:rPr>
        <w:t xml:space="preserve"> m away </w:t>
      </w:r>
      <w:r w:rsidR="0063410E" w:rsidRPr="009171DB">
        <w:rPr>
          <w:rFonts w:cs="Courier New"/>
          <w:color w:val="000000" w:themeColor="text1"/>
          <w:szCs w:val="20"/>
        </w:rPr>
        <w:t xml:space="preserve">(accuracy ± 10 m measured from the center of the project area) </w:t>
      </w:r>
      <w:r w:rsidR="0063410E" w:rsidRPr="009171DB">
        <w:rPr>
          <w:kern w:val="32"/>
          <w:szCs w:val="20"/>
        </w:rPr>
        <w:t xml:space="preserve">to </w:t>
      </w:r>
      <w:r w:rsidR="007A3C5C" w:rsidRPr="009171DB">
        <w:rPr>
          <w:kern w:val="32"/>
          <w:szCs w:val="20"/>
        </w:rPr>
        <w:t>the facility manhole</w:t>
      </w:r>
      <w:r w:rsidR="0063410E" w:rsidRPr="009171DB">
        <w:rPr>
          <w:kern w:val="32"/>
          <w:szCs w:val="20"/>
        </w:rPr>
        <w:t xml:space="preserve">. </w:t>
      </w:r>
      <w:r w:rsidR="007A3C5C" w:rsidRPr="009171DB">
        <w:rPr>
          <w:kern w:val="32"/>
          <w:szCs w:val="20"/>
        </w:rPr>
        <w:t>Conduit for a</w:t>
      </w:r>
      <w:r w:rsidR="00E77E91" w:rsidRPr="009171DB">
        <w:rPr>
          <w:kern w:val="32"/>
          <w:szCs w:val="20"/>
        </w:rPr>
        <w:t xml:space="preserve"> minimum of 12 strands single-mode fiber optic cable shall be run from the tie-in point to facility entrance</w:t>
      </w:r>
      <w:r w:rsidR="007A3C5C" w:rsidRPr="009171DB">
        <w:rPr>
          <w:kern w:val="32"/>
          <w:szCs w:val="20"/>
        </w:rPr>
        <w:t xml:space="preserve"> at</w:t>
      </w:r>
      <w:r w:rsidR="00E77E91" w:rsidRPr="009171DB">
        <w:rPr>
          <w:kern w:val="32"/>
          <w:szCs w:val="20"/>
        </w:rPr>
        <w:t xml:space="preserve"> building #1. </w:t>
      </w:r>
      <w:r w:rsidR="004B7477" w:rsidRPr="009171DB">
        <w:rPr>
          <w:kern w:val="32"/>
          <w:szCs w:val="20"/>
        </w:rPr>
        <w:t xml:space="preserve">A </w:t>
      </w:r>
      <w:r w:rsidR="00813ADC" w:rsidRPr="009171DB">
        <w:rPr>
          <w:kern w:val="32"/>
          <w:szCs w:val="20"/>
        </w:rPr>
        <w:t xml:space="preserve">telecommunication </w:t>
      </w:r>
      <w:r w:rsidR="004B7477" w:rsidRPr="009171DB">
        <w:rPr>
          <w:kern w:val="32"/>
          <w:szCs w:val="20"/>
        </w:rPr>
        <w:t>manhole</w:t>
      </w:r>
      <w:r w:rsidR="007A3C5C" w:rsidRPr="009171DB">
        <w:rPr>
          <w:kern w:val="32"/>
          <w:szCs w:val="20"/>
        </w:rPr>
        <w:t xml:space="preserve"> design </w:t>
      </w:r>
      <w:r w:rsidR="004B7477" w:rsidRPr="009171DB">
        <w:rPr>
          <w:kern w:val="32"/>
          <w:szCs w:val="20"/>
        </w:rPr>
        <w:t xml:space="preserve">shall be </w:t>
      </w:r>
      <w:r w:rsidR="007A3C5C" w:rsidRPr="009171DB">
        <w:rPr>
          <w:kern w:val="32"/>
          <w:szCs w:val="20"/>
        </w:rPr>
        <w:t>provided</w:t>
      </w:r>
      <w:r w:rsidR="004B7477" w:rsidRPr="009171DB">
        <w:rPr>
          <w:kern w:val="32"/>
          <w:szCs w:val="20"/>
        </w:rPr>
        <w:t xml:space="preserve"> </w:t>
      </w:r>
      <w:r w:rsidR="007A3C5C" w:rsidRPr="009171DB">
        <w:rPr>
          <w:kern w:val="32"/>
          <w:szCs w:val="20"/>
        </w:rPr>
        <w:t>at</w:t>
      </w:r>
      <w:r w:rsidR="004B7477" w:rsidRPr="009171DB">
        <w:rPr>
          <w:kern w:val="32"/>
          <w:szCs w:val="20"/>
        </w:rPr>
        <w:t xml:space="preserve"> the tie-in point</w:t>
      </w:r>
      <w:r w:rsidR="007A3C5C" w:rsidRPr="009171DB">
        <w:rPr>
          <w:kern w:val="32"/>
          <w:szCs w:val="20"/>
        </w:rPr>
        <w:t>.</w:t>
      </w:r>
    </w:p>
    <w:p w14:paraId="233C1251" w14:textId="77777777" w:rsidR="007A3C5C" w:rsidRPr="009171DB" w:rsidRDefault="007A3C5C" w:rsidP="007075DF">
      <w:pPr>
        <w:rPr>
          <w:kern w:val="32"/>
          <w:szCs w:val="20"/>
        </w:rPr>
      </w:pPr>
    </w:p>
    <w:p w14:paraId="4FB047DD" w14:textId="070A05FB" w:rsidR="0063410E" w:rsidRPr="009171DB" w:rsidRDefault="0063410E" w:rsidP="007075DF">
      <w:pPr>
        <w:rPr>
          <w:kern w:val="32"/>
          <w:szCs w:val="20"/>
        </w:rPr>
      </w:pPr>
      <w:r w:rsidRPr="009171DB">
        <w:rPr>
          <w:kern w:val="32"/>
          <w:szCs w:val="20"/>
        </w:rPr>
        <w:t xml:space="preserve">OCDS will be routed from the tie-in point to designated location of </w:t>
      </w:r>
      <w:r w:rsidR="00AA238D" w:rsidRPr="009171DB">
        <w:rPr>
          <w:kern w:val="32"/>
          <w:szCs w:val="20"/>
        </w:rPr>
        <w:t xml:space="preserve">exterior to interior </w:t>
      </w:r>
      <w:r w:rsidRPr="009171DB">
        <w:rPr>
          <w:kern w:val="32"/>
          <w:szCs w:val="20"/>
        </w:rPr>
        <w:t xml:space="preserve">building telecommunications </w:t>
      </w:r>
      <w:r w:rsidR="00AA238D" w:rsidRPr="009171DB">
        <w:rPr>
          <w:kern w:val="32"/>
          <w:szCs w:val="20"/>
        </w:rPr>
        <w:t>termination points</w:t>
      </w:r>
      <w:r w:rsidR="00BF3E4A" w:rsidRPr="009171DB">
        <w:rPr>
          <w:kern w:val="32"/>
          <w:szCs w:val="20"/>
        </w:rPr>
        <w:t xml:space="preserve">. </w:t>
      </w:r>
      <w:r w:rsidR="0069136C" w:rsidRPr="009171DB">
        <w:rPr>
          <w:kern w:val="32"/>
          <w:szCs w:val="20"/>
        </w:rPr>
        <w:t>Consultant</w:t>
      </w:r>
      <w:r w:rsidR="00D85D48" w:rsidRPr="009171DB">
        <w:rPr>
          <w:kern w:val="32"/>
          <w:szCs w:val="20"/>
        </w:rPr>
        <w:t xml:space="preserve"> shall </w:t>
      </w:r>
      <w:r w:rsidR="00021070" w:rsidRPr="009171DB">
        <w:rPr>
          <w:kern w:val="32"/>
          <w:szCs w:val="20"/>
        </w:rPr>
        <w:t>Design</w:t>
      </w:r>
      <w:r w:rsidR="00D85D48" w:rsidRPr="009171DB">
        <w:rPr>
          <w:kern w:val="32"/>
          <w:szCs w:val="20"/>
        </w:rPr>
        <w:t xml:space="preserve"> a plywood backboard in all </w:t>
      </w:r>
      <w:r w:rsidR="007A3C5C" w:rsidRPr="009171DB">
        <w:rPr>
          <w:kern w:val="32"/>
          <w:szCs w:val="20"/>
        </w:rPr>
        <w:t>communication rooms</w:t>
      </w:r>
      <w:r w:rsidR="00D85D48" w:rsidRPr="009171DB">
        <w:rPr>
          <w:kern w:val="32"/>
          <w:szCs w:val="20"/>
        </w:rPr>
        <w:t xml:space="preserve"> for the OCDS termination point into the ICDS</w:t>
      </w:r>
      <w:r w:rsidR="007A3C5C" w:rsidRPr="009171DB">
        <w:rPr>
          <w:kern w:val="32"/>
          <w:szCs w:val="20"/>
        </w:rPr>
        <w:t xml:space="preserve">. </w:t>
      </w:r>
      <w:r w:rsidR="00E9624C" w:rsidRPr="009171DB">
        <w:rPr>
          <w:kern w:val="32"/>
          <w:szCs w:val="20"/>
        </w:rPr>
        <w:t xml:space="preserve">The </w:t>
      </w:r>
      <w:r w:rsidR="0069136C" w:rsidRPr="009171DB">
        <w:rPr>
          <w:kern w:val="32"/>
          <w:szCs w:val="20"/>
        </w:rPr>
        <w:t>Consultant</w:t>
      </w:r>
      <w:r w:rsidR="00E9624C" w:rsidRPr="009171DB">
        <w:rPr>
          <w:kern w:val="32"/>
          <w:szCs w:val="20"/>
        </w:rPr>
        <w:t xml:space="preserve"> shall therefore </w:t>
      </w:r>
      <w:r w:rsidR="00021070" w:rsidRPr="009171DB">
        <w:rPr>
          <w:kern w:val="32"/>
          <w:szCs w:val="20"/>
        </w:rPr>
        <w:t>Design</w:t>
      </w:r>
      <w:r w:rsidRPr="009171DB">
        <w:rPr>
          <w:kern w:val="32"/>
          <w:szCs w:val="20"/>
        </w:rPr>
        <w:t xml:space="preserve"> communication pathways</w:t>
      </w:r>
      <w:r w:rsidR="00852361" w:rsidRPr="009171DB">
        <w:rPr>
          <w:kern w:val="32"/>
          <w:szCs w:val="20"/>
        </w:rPr>
        <w:t xml:space="preserve"> </w:t>
      </w:r>
      <w:r w:rsidR="00F835F9" w:rsidRPr="009171DB">
        <w:rPr>
          <w:kern w:val="32"/>
          <w:szCs w:val="20"/>
        </w:rPr>
        <w:t>including conduits</w:t>
      </w:r>
      <w:r w:rsidR="003005A2" w:rsidRPr="009171DB">
        <w:rPr>
          <w:kern w:val="32"/>
          <w:szCs w:val="20"/>
        </w:rPr>
        <w:t>, manholes, and raceways</w:t>
      </w:r>
      <w:r w:rsidR="00F835F9" w:rsidRPr="009171DB">
        <w:rPr>
          <w:kern w:val="32"/>
          <w:szCs w:val="20"/>
        </w:rPr>
        <w:t xml:space="preserve"> </w:t>
      </w:r>
      <w:r w:rsidR="00D85D48" w:rsidRPr="009171DB">
        <w:rPr>
          <w:kern w:val="32"/>
          <w:szCs w:val="20"/>
        </w:rPr>
        <w:t xml:space="preserve">and cabling </w:t>
      </w:r>
      <w:r w:rsidRPr="009171DB">
        <w:rPr>
          <w:kern w:val="32"/>
          <w:szCs w:val="20"/>
        </w:rPr>
        <w:t xml:space="preserve">running to these areas from the nearest </w:t>
      </w:r>
      <w:r w:rsidR="00E9624C" w:rsidRPr="009171DB">
        <w:rPr>
          <w:kern w:val="32"/>
          <w:szCs w:val="20"/>
        </w:rPr>
        <w:t xml:space="preserve">planned </w:t>
      </w:r>
      <w:r w:rsidRPr="009171DB">
        <w:rPr>
          <w:kern w:val="32"/>
          <w:szCs w:val="20"/>
        </w:rPr>
        <w:t xml:space="preserve">building telecommunication </w:t>
      </w:r>
      <w:r w:rsidR="00E9624C" w:rsidRPr="009171DB">
        <w:rPr>
          <w:kern w:val="32"/>
          <w:szCs w:val="20"/>
        </w:rPr>
        <w:t>termination point</w:t>
      </w:r>
      <w:r w:rsidR="00D74AF9" w:rsidRPr="009171DB">
        <w:rPr>
          <w:kern w:val="32"/>
          <w:szCs w:val="20"/>
        </w:rPr>
        <w:t xml:space="preserve"> (Building #1</w:t>
      </w:r>
      <w:r w:rsidR="007075DF" w:rsidRPr="009171DB">
        <w:rPr>
          <w:kern w:val="32"/>
          <w:szCs w:val="20"/>
        </w:rPr>
        <w:t>)</w:t>
      </w:r>
      <w:r w:rsidRPr="009171DB">
        <w:rPr>
          <w:kern w:val="32"/>
          <w:szCs w:val="20"/>
        </w:rPr>
        <w:t>.</w:t>
      </w:r>
      <w:r w:rsidR="00F235E6" w:rsidRPr="009171DB">
        <w:rPr>
          <w:kern w:val="32"/>
          <w:szCs w:val="20"/>
        </w:rPr>
        <w:t xml:space="preserve"> If the maximum distance between the building </w:t>
      </w:r>
      <w:r w:rsidR="00D85D48" w:rsidRPr="009171DB">
        <w:rPr>
          <w:kern w:val="32"/>
          <w:szCs w:val="20"/>
        </w:rPr>
        <w:t xml:space="preserve">telecommunication racks </w:t>
      </w:r>
      <w:r w:rsidR="00F235E6" w:rsidRPr="009171DB">
        <w:rPr>
          <w:kern w:val="32"/>
          <w:szCs w:val="20"/>
        </w:rPr>
        <w:t xml:space="preserve">to the end of any communication </w:t>
      </w:r>
      <w:r w:rsidR="00302344" w:rsidRPr="009171DB">
        <w:rPr>
          <w:kern w:val="32"/>
          <w:szCs w:val="20"/>
        </w:rPr>
        <w:t>infrastructure</w:t>
      </w:r>
      <w:r w:rsidR="00F235E6" w:rsidRPr="009171DB">
        <w:rPr>
          <w:kern w:val="32"/>
          <w:szCs w:val="20"/>
        </w:rPr>
        <w:t xml:space="preserve"> exceed</w:t>
      </w:r>
      <w:r w:rsidR="00BD089E" w:rsidRPr="009171DB">
        <w:rPr>
          <w:kern w:val="32"/>
          <w:szCs w:val="20"/>
        </w:rPr>
        <w:t>s</w:t>
      </w:r>
      <w:r w:rsidR="00F235E6" w:rsidRPr="009171DB">
        <w:rPr>
          <w:kern w:val="32"/>
          <w:szCs w:val="20"/>
        </w:rPr>
        <w:t xml:space="preserve"> 90 m, the </w:t>
      </w:r>
      <w:r w:rsidR="0069136C" w:rsidRPr="009171DB">
        <w:rPr>
          <w:kern w:val="32"/>
          <w:szCs w:val="20"/>
        </w:rPr>
        <w:t>Consultant</w:t>
      </w:r>
      <w:r w:rsidR="00F235E6" w:rsidRPr="009171DB">
        <w:rPr>
          <w:kern w:val="32"/>
          <w:szCs w:val="20"/>
        </w:rPr>
        <w:t xml:space="preserve"> shall </w:t>
      </w:r>
      <w:r w:rsidR="00021070" w:rsidRPr="009171DB">
        <w:rPr>
          <w:kern w:val="32"/>
          <w:szCs w:val="20"/>
        </w:rPr>
        <w:t>Design</w:t>
      </w:r>
      <w:r w:rsidR="00F235E6" w:rsidRPr="009171DB">
        <w:rPr>
          <w:kern w:val="32"/>
          <w:szCs w:val="20"/>
        </w:rPr>
        <w:t xml:space="preserve"> a plywood backboard placeholder for </w:t>
      </w:r>
      <w:r w:rsidR="00D85D48" w:rsidRPr="009171DB">
        <w:rPr>
          <w:kern w:val="32"/>
          <w:szCs w:val="20"/>
        </w:rPr>
        <w:t>another</w:t>
      </w:r>
      <w:r w:rsidR="00F235E6" w:rsidRPr="009171DB">
        <w:rPr>
          <w:kern w:val="32"/>
          <w:szCs w:val="20"/>
        </w:rPr>
        <w:t xml:space="preserve"> telecommunications switch board.</w:t>
      </w:r>
      <w:r w:rsidR="00101CD1" w:rsidRPr="009171DB">
        <w:rPr>
          <w:kern w:val="32"/>
          <w:szCs w:val="20"/>
        </w:rPr>
        <w:t xml:space="preserve"> The location of the placeholder shall be determined during the design process, while taking into account that the maximum </w:t>
      </w:r>
      <w:r w:rsidR="00302344" w:rsidRPr="009171DB">
        <w:rPr>
          <w:kern w:val="32"/>
          <w:szCs w:val="20"/>
        </w:rPr>
        <w:t xml:space="preserve">cabling </w:t>
      </w:r>
      <w:r w:rsidR="00101CD1" w:rsidRPr="009171DB">
        <w:rPr>
          <w:kern w:val="32"/>
          <w:szCs w:val="20"/>
        </w:rPr>
        <w:t xml:space="preserve">distance shall not be breached, that the proposed location </w:t>
      </w:r>
      <w:r w:rsidR="00021070" w:rsidRPr="009171DB">
        <w:rPr>
          <w:kern w:val="32"/>
          <w:szCs w:val="20"/>
        </w:rPr>
        <w:t>Design</w:t>
      </w:r>
      <w:r w:rsidR="00101CD1" w:rsidRPr="009171DB">
        <w:rPr>
          <w:kern w:val="32"/>
          <w:szCs w:val="20"/>
        </w:rPr>
        <w:t xml:space="preserve"> adequate shelter </w:t>
      </w:r>
      <w:r w:rsidR="00110B82" w:rsidRPr="009171DB">
        <w:rPr>
          <w:kern w:val="32"/>
          <w:szCs w:val="20"/>
        </w:rPr>
        <w:t xml:space="preserve">and weather protection, and that the location allows </w:t>
      </w:r>
      <w:r w:rsidR="00D85D48" w:rsidRPr="009171DB">
        <w:rPr>
          <w:kern w:val="32"/>
          <w:szCs w:val="20"/>
        </w:rPr>
        <w:t xml:space="preserve">controlled </w:t>
      </w:r>
      <w:r w:rsidR="00110B82" w:rsidRPr="009171DB">
        <w:rPr>
          <w:kern w:val="32"/>
          <w:szCs w:val="20"/>
        </w:rPr>
        <w:t>personnel access.</w:t>
      </w:r>
      <w:r w:rsidR="007A3C5C" w:rsidRPr="009171DB">
        <w:rPr>
          <w:kern w:val="32"/>
          <w:szCs w:val="20"/>
        </w:rPr>
        <w:t xml:space="preserve">  Designer shall maintain separated conduit runs from the OCDS to each of the internal communication rooms within the CJOC.  No conduit runs may pass through a communication room unless it is terminating in that room. </w:t>
      </w:r>
    </w:p>
    <w:p w14:paraId="38C1C406" w14:textId="77777777" w:rsidR="00F235E6" w:rsidRPr="009171DB" w:rsidRDefault="00F235E6" w:rsidP="007075DF">
      <w:pPr>
        <w:rPr>
          <w:kern w:val="32"/>
          <w:szCs w:val="20"/>
        </w:rPr>
      </w:pPr>
    </w:p>
    <w:p w14:paraId="6FC9817C" w14:textId="7ABB413F" w:rsidR="007075DF" w:rsidRPr="009171DB" w:rsidRDefault="0063410E" w:rsidP="007075DF">
      <w:pPr>
        <w:rPr>
          <w:strike/>
          <w:kern w:val="32"/>
          <w:szCs w:val="20"/>
        </w:rPr>
      </w:pPr>
      <w:r w:rsidRPr="009171DB">
        <w:rPr>
          <w:kern w:val="32"/>
          <w:szCs w:val="20"/>
        </w:rPr>
        <w:t>Similar to the electrical power counterpart, installation of telecommunication conduits shall be undergroun</w:t>
      </w:r>
      <w:r w:rsidR="009560E8" w:rsidRPr="009171DB">
        <w:rPr>
          <w:kern w:val="32"/>
          <w:szCs w:val="20"/>
        </w:rPr>
        <w:t>d, laid in concrete duct bank to withstand heavy vehicle and traffic</w:t>
      </w:r>
      <w:r w:rsidR="007A3C5C" w:rsidRPr="009171DB">
        <w:rPr>
          <w:kern w:val="32"/>
          <w:szCs w:val="20"/>
        </w:rPr>
        <w:t xml:space="preserve"> loads</w:t>
      </w:r>
      <w:r w:rsidR="009560E8" w:rsidRPr="009171DB">
        <w:rPr>
          <w:kern w:val="32"/>
          <w:szCs w:val="20"/>
        </w:rPr>
        <w:t xml:space="preserve">. </w:t>
      </w:r>
      <w:r w:rsidR="006C474A" w:rsidRPr="009171DB">
        <w:rPr>
          <w:kern w:val="32"/>
          <w:szCs w:val="20"/>
        </w:rPr>
        <w:t xml:space="preserve">The </w:t>
      </w:r>
      <w:r w:rsidR="0069136C" w:rsidRPr="009171DB">
        <w:rPr>
          <w:kern w:val="32"/>
          <w:szCs w:val="20"/>
        </w:rPr>
        <w:t>Consultant</w:t>
      </w:r>
      <w:r w:rsidR="006C474A" w:rsidRPr="009171DB">
        <w:rPr>
          <w:kern w:val="32"/>
          <w:szCs w:val="20"/>
        </w:rPr>
        <w:t xml:space="preserve"> </w:t>
      </w:r>
      <w:r w:rsidR="00D85D48" w:rsidRPr="009171DB">
        <w:rPr>
          <w:kern w:val="32"/>
          <w:szCs w:val="20"/>
        </w:rPr>
        <w:t xml:space="preserve">shall </w:t>
      </w:r>
      <w:r w:rsidR="007A3C5C" w:rsidRPr="009171DB">
        <w:rPr>
          <w:kern w:val="32"/>
          <w:szCs w:val="20"/>
        </w:rPr>
        <w:t>d</w:t>
      </w:r>
      <w:r w:rsidR="00021070" w:rsidRPr="009171DB">
        <w:rPr>
          <w:kern w:val="32"/>
          <w:szCs w:val="20"/>
        </w:rPr>
        <w:t>esign</w:t>
      </w:r>
      <w:r w:rsidR="00D85D48" w:rsidRPr="009171DB">
        <w:rPr>
          <w:kern w:val="32"/>
          <w:szCs w:val="20"/>
        </w:rPr>
        <w:t xml:space="preserve"> a minimum of </w:t>
      </w:r>
      <w:r w:rsidR="007A3C5C" w:rsidRPr="009171DB">
        <w:rPr>
          <w:kern w:val="32"/>
          <w:szCs w:val="20"/>
        </w:rPr>
        <w:t>4</w:t>
      </w:r>
      <w:r w:rsidR="00D85D48" w:rsidRPr="009171DB">
        <w:rPr>
          <w:kern w:val="32"/>
          <w:szCs w:val="20"/>
        </w:rPr>
        <w:t xml:space="preserve"> conduits with the minimum size of 125 mm for every communication route. One shall serve as the main cable run, the other shall be spare.</w:t>
      </w:r>
      <w:r w:rsidR="006C474A" w:rsidRPr="009171DB">
        <w:rPr>
          <w:kern w:val="32"/>
          <w:szCs w:val="20"/>
        </w:rPr>
        <w:t xml:space="preserve"> </w:t>
      </w:r>
      <w:r w:rsidR="00302344" w:rsidRPr="009171DB">
        <w:rPr>
          <w:kern w:val="32"/>
          <w:szCs w:val="20"/>
        </w:rPr>
        <w:t>The end of conduits shall be</w:t>
      </w:r>
      <w:r w:rsidR="00C94F59" w:rsidRPr="009171DB">
        <w:rPr>
          <w:kern w:val="32"/>
          <w:szCs w:val="20"/>
        </w:rPr>
        <w:t xml:space="preserve"> stubbed-up</w:t>
      </w:r>
      <w:r w:rsidR="00302344" w:rsidRPr="009171DB">
        <w:rPr>
          <w:kern w:val="32"/>
          <w:szCs w:val="20"/>
        </w:rPr>
        <w:t xml:space="preserve"> min. 1</w:t>
      </w:r>
      <w:r w:rsidR="003940FF" w:rsidRPr="009171DB">
        <w:rPr>
          <w:kern w:val="32"/>
          <w:szCs w:val="20"/>
        </w:rPr>
        <w:t>5</w:t>
      </w:r>
      <w:r w:rsidR="00302344" w:rsidRPr="009171DB">
        <w:rPr>
          <w:kern w:val="32"/>
          <w:szCs w:val="20"/>
        </w:rPr>
        <w:t xml:space="preserve"> cm </w:t>
      </w:r>
      <w:r w:rsidR="007A3C5C" w:rsidRPr="009171DB">
        <w:rPr>
          <w:kern w:val="32"/>
          <w:szCs w:val="20"/>
        </w:rPr>
        <w:t>in each communication room</w:t>
      </w:r>
      <w:r w:rsidR="00302344" w:rsidRPr="009171DB">
        <w:rPr>
          <w:kern w:val="32"/>
          <w:szCs w:val="20"/>
        </w:rPr>
        <w:t>.</w:t>
      </w:r>
    </w:p>
    <w:p w14:paraId="7C89F2BE" w14:textId="2079630A" w:rsidR="00B81AC4" w:rsidRPr="009171DB" w:rsidRDefault="00B81AC4" w:rsidP="007075DF">
      <w:pPr>
        <w:rPr>
          <w:rFonts w:cs="Courier New"/>
          <w:szCs w:val="20"/>
        </w:rPr>
      </w:pPr>
      <w:r w:rsidRPr="009171DB">
        <w:rPr>
          <w:rFonts w:cs="Courier New"/>
          <w:strike/>
          <w:szCs w:val="20"/>
        </w:rPr>
        <w:t xml:space="preserve"> </w:t>
      </w:r>
    </w:p>
    <w:p w14:paraId="533257B0" w14:textId="77777777" w:rsidR="0063410E" w:rsidRPr="009171DB" w:rsidRDefault="0063410E" w:rsidP="007075DF">
      <w:pPr>
        <w:autoSpaceDE w:val="0"/>
        <w:autoSpaceDN w:val="0"/>
        <w:adjustRightInd w:val="0"/>
        <w:jc w:val="left"/>
        <w:rPr>
          <w:rFonts w:cs="Courier New"/>
          <w:szCs w:val="20"/>
        </w:rPr>
      </w:pPr>
    </w:p>
    <w:p w14:paraId="2C0A0B98" w14:textId="77777777" w:rsidR="00D85D48" w:rsidRPr="009171DB" w:rsidRDefault="00D85D48" w:rsidP="007075DF">
      <w:pPr>
        <w:autoSpaceDE w:val="0"/>
        <w:autoSpaceDN w:val="0"/>
        <w:adjustRightInd w:val="0"/>
        <w:jc w:val="left"/>
        <w:rPr>
          <w:rFonts w:cs="Courier New"/>
          <w:szCs w:val="20"/>
        </w:rPr>
      </w:pPr>
      <w:r w:rsidRPr="009171DB">
        <w:rPr>
          <w:rFonts w:cs="Courier New"/>
          <w:szCs w:val="20"/>
        </w:rPr>
        <w:t>5.3.2 FACILITY ENTRANCE</w:t>
      </w:r>
    </w:p>
    <w:p w14:paraId="186B9C2A" w14:textId="29F4C7F6" w:rsidR="00D85D48" w:rsidRPr="008E1C31" w:rsidRDefault="00D85D48" w:rsidP="007075DF">
      <w:pPr>
        <w:autoSpaceDE w:val="0"/>
        <w:autoSpaceDN w:val="0"/>
        <w:adjustRightInd w:val="0"/>
        <w:jc w:val="left"/>
        <w:rPr>
          <w:rFonts w:cs="Courier New"/>
          <w:szCs w:val="20"/>
        </w:rPr>
      </w:pPr>
      <w:r w:rsidRPr="009171DB">
        <w:rPr>
          <w:rFonts w:cs="Courier New"/>
          <w:szCs w:val="20"/>
        </w:rPr>
        <w:t xml:space="preserve">The </w:t>
      </w:r>
      <w:r w:rsidR="0069136C" w:rsidRPr="009171DB">
        <w:rPr>
          <w:rFonts w:cs="Courier New"/>
          <w:szCs w:val="20"/>
        </w:rPr>
        <w:t>Consultant</w:t>
      </w:r>
      <w:r w:rsidRPr="009171DB">
        <w:rPr>
          <w:rFonts w:cs="Courier New"/>
          <w:szCs w:val="20"/>
        </w:rPr>
        <w:t xml:space="preserve"> shall </w:t>
      </w:r>
      <w:r w:rsidR="00C11AFC" w:rsidRPr="009171DB">
        <w:rPr>
          <w:rFonts w:cs="Courier New"/>
          <w:szCs w:val="20"/>
        </w:rPr>
        <w:t>use the incoming OSP cable (minimum 12 strand single mode fiber optic)</w:t>
      </w:r>
      <w:r w:rsidRPr="009171DB">
        <w:rPr>
          <w:rFonts w:cs="Courier New"/>
          <w:szCs w:val="20"/>
        </w:rPr>
        <w:t xml:space="preserve"> as near to the conduit point of entrance. </w:t>
      </w:r>
      <w:r w:rsidR="00021070" w:rsidRPr="009171DB">
        <w:rPr>
          <w:rFonts w:cs="Courier New"/>
          <w:szCs w:val="20"/>
        </w:rPr>
        <w:t>Design</w:t>
      </w:r>
      <w:r w:rsidRPr="009171DB">
        <w:rPr>
          <w:rFonts w:cs="Courier New"/>
          <w:szCs w:val="20"/>
        </w:rPr>
        <w:t xml:space="preserve"> a Protected Entrance Terminal (PET) assembly factory equipped with LSA+ blocks and LSA+ quick disconnect surge protectors. OSP shall be terminated at the PET. Facility entrance design shall be in accordance with 2nd Signal CDS and UFC 3-580-01.</w:t>
      </w:r>
    </w:p>
    <w:p w14:paraId="7352B7D8" w14:textId="77777777" w:rsidR="00D85D48" w:rsidRPr="008E1C31" w:rsidRDefault="00D85D48" w:rsidP="007075DF">
      <w:pPr>
        <w:autoSpaceDE w:val="0"/>
        <w:autoSpaceDN w:val="0"/>
        <w:adjustRightInd w:val="0"/>
        <w:jc w:val="left"/>
        <w:rPr>
          <w:rFonts w:cs="Courier New"/>
          <w:szCs w:val="20"/>
        </w:rPr>
      </w:pPr>
    </w:p>
    <w:p w14:paraId="4763C956" w14:textId="7B2DA22B" w:rsidR="00D85D48" w:rsidRPr="000F241D" w:rsidRDefault="00D85D48" w:rsidP="007075DF">
      <w:pPr>
        <w:autoSpaceDE w:val="0"/>
        <w:autoSpaceDN w:val="0"/>
        <w:adjustRightInd w:val="0"/>
        <w:jc w:val="left"/>
        <w:rPr>
          <w:rFonts w:cs="Courier New"/>
          <w:szCs w:val="20"/>
        </w:rPr>
      </w:pPr>
      <w:r w:rsidRPr="000F241D">
        <w:rPr>
          <w:rFonts w:cs="Courier New"/>
          <w:szCs w:val="20"/>
        </w:rPr>
        <w:lastRenderedPageBreak/>
        <w:t xml:space="preserve">A grounding electrode from the facility grounding system must be within 1 meter of the PETs. If not, then </w:t>
      </w:r>
      <w:r w:rsidR="00021070" w:rsidRPr="000F241D">
        <w:rPr>
          <w:rFonts w:cs="Courier New"/>
          <w:szCs w:val="20"/>
        </w:rPr>
        <w:t>Design</w:t>
      </w:r>
      <w:r w:rsidRPr="000F241D">
        <w:rPr>
          <w:rFonts w:cs="Courier New"/>
          <w:szCs w:val="20"/>
        </w:rPr>
        <w:t xml:space="preserve"> a grounding system directly outside of the facility. OSP copper cable metallic sheath shall be bonded to the facility ground with a separate 16mm2 grounding conductor.</w:t>
      </w:r>
    </w:p>
    <w:p w14:paraId="5A2FC96C" w14:textId="77777777" w:rsidR="00D85D48" w:rsidRPr="000F241D" w:rsidRDefault="00D85D48" w:rsidP="007075DF">
      <w:pPr>
        <w:autoSpaceDE w:val="0"/>
        <w:autoSpaceDN w:val="0"/>
        <w:adjustRightInd w:val="0"/>
        <w:jc w:val="left"/>
        <w:rPr>
          <w:rFonts w:cs="Courier New"/>
          <w:szCs w:val="20"/>
        </w:rPr>
      </w:pPr>
    </w:p>
    <w:p w14:paraId="764F24A0" w14:textId="19037451" w:rsidR="00D85D48" w:rsidRPr="000F241D" w:rsidRDefault="00021070" w:rsidP="007075DF">
      <w:pPr>
        <w:autoSpaceDE w:val="0"/>
        <w:autoSpaceDN w:val="0"/>
        <w:adjustRightInd w:val="0"/>
        <w:jc w:val="left"/>
        <w:rPr>
          <w:rFonts w:cs="Courier New"/>
          <w:szCs w:val="20"/>
        </w:rPr>
      </w:pPr>
      <w:r w:rsidRPr="000F241D">
        <w:rPr>
          <w:rFonts w:cs="Courier New"/>
          <w:szCs w:val="20"/>
        </w:rPr>
        <w:t>Design</w:t>
      </w:r>
      <w:r w:rsidR="00D85D48" w:rsidRPr="000F241D">
        <w:rPr>
          <w:rFonts w:cs="Courier New"/>
          <w:szCs w:val="20"/>
        </w:rPr>
        <w:t xml:space="preserve"> a rigid 25mm diameter inner-duct (halogen free) supported vertically in a cable ladder system and horizontally in a cable tray system to serve as cable runs for the fiber optic cables. Termination point on a new fiber optic patch panel mounted in the floor cabinet.</w:t>
      </w:r>
    </w:p>
    <w:p w14:paraId="553CF9A5" w14:textId="77777777" w:rsidR="00D85D48" w:rsidRPr="000F241D" w:rsidRDefault="00D85D48" w:rsidP="007075DF">
      <w:pPr>
        <w:autoSpaceDE w:val="0"/>
        <w:autoSpaceDN w:val="0"/>
        <w:adjustRightInd w:val="0"/>
        <w:jc w:val="left"/>
        <w:rPr>
          <w:rFonts w:cs="Courier New"/>
          <w:szCs w:val="20"/>
        </w:rPr>
      </w:pPr>
    </w:p>
    <w:p w14:paraId="1F4221F5" w14:textId="77777777" w:rsidR="00D85D48" w:rsidRPr="000F241D" w:rsidRDefault="00D85D48" w:rsidP="007075DF">
      <w:pPr>
        <w:autoSpaceDE w:val="0"/>
        <w:autoSpaceDN w:val="0"/>
        <w:adjustRightInd w:val="0"/>
        <w:jc w:val="left"/>
        <w:rPr>
          <w:rFonts w:cs="Courier New"/>
          <w:szCs w:val="20"/>
        </w:rPr>
      </w:pPr>
      <w:r w:rsidRPr="000F241D">
        <w:rPr>
          <w:rFonts w:cs="Courier New"/>
          <w:szCs w:val="20"/>
        </w:rPr>
        <w:t>5.3.3 INSIDE CABLE DISTRIBUTIONS SYSTEMS (ICDS)</w:t>
      </w:r>
    </w:p>
    <w:p w14:paraId="471D86E0" w14:textId="60C610E8" w:rsidR="00D85D48" w:rsidRPr="000F241D" w:rsidRDefault="00D85D48" w:rsidP="007075DF">
      <w:pPr>
        <w:autoSpaceDE w:val="0"/>
        <w:autoSpaceDN w:val="0"/>
        <w:adjustRightInd w:val="0"/>
        <w:jc w:val="left"/>
        <w:rPr>
          <w:rFonts w:cs="Courier New"/>
          <w:szCs w:val="20"/>
        </w:rPr>
      </w:pPr>
      <w:r w:rsidRPr="000F241D">
        <w:rPr>
          <w:rFonts w:cs="Courier New"/>
          <w:szCs w:val="20"/>
        </w:rPr>
        <w:t xml:space="preserve">All ICDS design and installation shall be done in such a manner as to </w:t>
      </w:r>
      <w:r w:rsidR="00021070" w:rsidRPr="000F241D">
        <w:rPr>
          <w:rFonts w:cs="Courier New"/>
          <w:szCs w:val="20"/>
        </w:rPr>
        <w:t>Design</w:t>
      </w:r>
      <w:r w:rsidRPr="000F241D">
        <w:rPr>
          <w:rFonts w:cs="Courier New"/>
          <w:szCs w:val="20"/>
        </w:rPr>
        <w:t xml:space="preserve"> complete and fully functional LAN system.</w:t>
      </w:r>
    </w:p>
    <w:p w14:paraId="52CC152B" w14:textId="77777777" w:rsidR="00D85D48" w:rsidRPr="000F241D" w:rsidRDefault="00D85D48" w:rsidP="007075DF">
      <w:pPr>
        <w:autoSpaceDE w:val="0"/>
        <w:autoSpaceDN w:val="0"/>
        <w:adjustRightInd w:val="0"/>
        <w:jc w:val="left"/>
        <w:rPr>
          <w:rFonts w:cs="Courier New"/>
          <w:szCs w:val="20"/>
        </w:rPr>
      </w:pPr>
    </w:p>
    <w:p w14:paraId="7A54EBA2" w14:textId="32E50445" w:rsidR="00D85D48" w:rsidRPr="000F241D" w:rsidRDefault="00D85D48" w:rsidP="007075DF">
      <w:pPr>
        <w:autoSpaceDE w:val="0"/>
        <w:autoSpaceDN w:val="0"/>
        <w:adjustRightInd w:val="0"/>
        <w:jc w:val="left"/>
        <w:rPr>
          <w:rFonts w:cs="Courier New"/>
          <w:szCs w:val="20"/>
        </w:rPr>
      </w:pPr>
      <w:r w:rsidRPr="000F241D">
        <w:rPr>
          <w:rFonts w:cs="Courier New"/>
          <w:szCs w:val="20"/>
        </w:rPr>
        <w:t xml:space="preserve">All components used shall be CAT 6 certified. When used together (either from one manufacturer or from multiple manufacturers) the components shall </w:t>
      </w:r>
      <w:r w:rsidR="00021070" w:rsidRPr="000F241D">
        <w:rPr>
          <w:rFonts w:cs="Courier New"/>
          <w:szCs w:val="20"/>
        </w:rPr>
        <w:t>Design</w:t>
      </w:r>
      <w:r w:rsidRPr="000F241D">
        <w:rPr>
          <w:rFonts w:cs="Courier New"/>
          <w:szCs w:val="20"/>
        </w:rPr>
        <w:t xml:space="preserve"> a CAT 6 compliant system. Cable colors shall follow standard for system classification level as approved by the COR. </w:t>
      </w:r>
    </w:p>
    <w:p w14:paraId="26E09DF7" w14:textId="77777777" w:rsidR="00D85D48" w:rsidRPr="000F241D" w:rsidRDefault="00D85D48" w:rsidP="007075DF"/>
    <w:p w14:paraId="1218C6CE" w14:textId="77777777" w:rsidR="00D85D48" w:rsidRPr="000F241D" w:rsidRDefault="00D85D48" w:rsidP="007075DF">
      <w:r w:rsidRPr="000F241D">
        <w:t>5.3.4 OUTLETS</w:t>
      </w:r>
    </w:p>
    <w:p w14:paraId="5B8F778B" w14:textId="77777777" w:rsidR="00D85D48" w:rsidRPr="000F241D" w:rsidRDefault="00D85D48" w:rsidP="007075DF">
      <w:pPr>
        <w:autoSpaceDE w:val="0"/>
        <w:autoSpaceDN w:val="0"/>
        <w:adjustRightInd w:val="0"/>
        <w:rPr>
          <w:rFonts w:eastAsia="Calibri"/>
          <w:color w:val="000000"/>
        </w:rPr>
      </w:pPr>
      <w:r w:rsidRPr="000F241D">
        <w:rPr>
          <w:rFonts w:eastAsia="Calibri"/>
          <w:color w:val="000000"/>
        </w:rPr>
        <w:t xml:space="preserve">5.3.4.1 WORK AREA OUTLET (WAO) </w:t>
      </w:r>
    </w:p>
    <w:p w14:paraId="29E9FDDE" w14:textId="20DE2CB0" w:rsidR="00D85D48" w:rsidRPr="000F241D" w:rsidRDefault="00D85D48" w:rsidP="007075DF">
      <w:pPr>
        <w:autoSpaceDE w:val="0"/>
        <w:autoSpaceDN w:val="0"/>
        <w:adjustRightInd w:val="0"/>
        <w:rPr>
          <w:rFonts w:eastAsia="Calibri"/>
          <w:color w:val="000000"/>
        </w:rPr>
      </w:pPr>
      <w:r w:rsidRPr="000F241D">
        <w:rPr>
          <w:rFonts w:eastAsia="Calibri"/>
          <w:color w:val="000000"/>
        </w:rPr>
        <w:t xml:space="preserve">The Local Area Network (LAN) systems for office environments must be </w:t>
      </w:r>
      <w:r w:rsidR="00606F9A" w:rsidRPr="000F241D">
        <w:rPr>
          <w:rFonts w:eastAsia="Calibri"/>
          <w:color w:val="000000"/>
        </w:rPr>
        <w:t>designed</w:t>
      </w:r>
      <w:r w:rsidRPr="000F241D">
        <w:rPr>
          <w:rFonts w:eastAsia="Calibri"/>
          <w:color w:val="000000"/>
        </w:rPr>
        <w:t xml:space="preserve"> with network outlets. </w:t>
      </w:r>
      <w:r w:rsidR="007A3C5C" w:rsidRPr="000F241D">
        <w:rPr>
          <w:rFonts w:eastAsia="Calibri"/>
          <w:color w:val="000000"/>
        </w:rPr>
        <w:t>Fiber optic</w:t>
      </w:r>
      <w:r w:rsidRPr="000F241D">
        <w:rPr>
          <w:rFonts w:eastAsia="Calibri"/>
          <w:color w:val="000000"/>
        </w:rPr>
        <w:t xml:space="preserve"> </w:t>
      </w:r>
      <w:r w:rsidR="007A3C5C" w:rsidRPr="000F241D">
        <w:rPr>
          <w:rFonts w:eastAsia="Calibri"/>
          <w:color w:val="000000"/>
        </w:rPr>
        <w:t xml:space="preserve">quad gang </w:t>
      </w:r>
      <w:r w:rsidRPr="000F241D">
        <w:rPr>
          <w:rFonts w:eastAsia="Calibri"/>
          <w:color w:val="000000"/>
        </w:rPr>
        <w:t xml:space="preserve">outlet faceplates </w:t>
      </w:r>
      <w:r w:rsidRPr="000F241D">
        <w:rPr>
          <w:kern w:val="32"/>
          <w:szCs w:val="20"/>
        </w:rPr>
        <w:t xml:space="preserve">shall be used with </w:t>
      </w:r>
      <w:r w:rsidR="007A3C5C" w:rsidRPr="000F241D">
        <w:rPr>
          <w:kern w:val="32"/>
          <w:szCs w:val="20"/>
        </w:rPr>
        <w:t>two</w:t>
      </w:r>
      <w:r w:rsidRPr="000F241D">
        <w:rPr>
          <w:kern w:val="32"/>
          <w:szCs w:val="20"/>
        </w:rPr>
        <w:t xml:space="preserve"> connector</w:t>
      </w:r>
      <w:r w:rsidR="007A3C5C" w:rsidRPr="000F241D">
        <w:rPr>
          <w:kern w:val="32"/>
          <w:szCs w:val="20"/>
        </w:rPr>
        <w:t>s</w:t>
      </w:r>
      <w:r w:rsidRPr="000F241D">
        <w:rPr>
          <w:kern w:val="32"/>
          <w:szCs w:val="20"/>
        </w:rPr>
        <w:t xml:space="preserve"> labeled voice use and one labeled data use</w:t>
      </w:r>
      <w:r w:rsidRPr="000F241D">
        <w:rPr>
          <w:rFonts w:eastAsia="Calibri"/>
          <w:color w:val="000000"/>
        </w:rPr>
        <w:t>. These outlets shall be installed within office and desk working areas. In Buildings #</w:t>
      </w:r>
      <w:r w:rsidR="007A3C5C" w:rsidRPr="000F241D">
        <w:rPr>
          <w:rFonts w:eastAsia="Calibri"/>
          <w:color w:val="000000"/>
        </w:rPr>
        <w:t>1</w:t>
      </w:r>
      <w:r w:rsidRPr="000F241D">
        <w:rPr>
          <w:rFonts w:eastAsia="Calibri"/>
          <w:color w:val="000000"/>
        </w:rPr>
        <w:t>, these shall installed every 3.</w:t>
      </w:r>
      <w:r w:rsidR="007A3C5C" w:rsidRPr="000F241D">
        <w:rPr>
          <w:rFonts w:eastAsia="Calibri"/>
          <w:color w:val="000000"/>
        </w:rPr>
        <w:t>0</w:t>
      </w:r>
      <w:r w:rsidRPr="000F241D">
        <w:rPr>
          <w:rFonts w:eastAsia="Calibri"/>
          <w:color w:val="000000"/>
        </w:rPr>
        <w:t xml:space="preserve"> m on the back wall of the buildings where the desk working areas are planned. Office shall be equipped with a minimum of 6 double gang outlets.</w:t>
      </w:r>
    </w:p>
    <w:p w14:paraId="10BCF67B" w14:textId="77777777" w:rsidR="00D85D48" w:rsidRPr="00BD53CD" w:rsidRDefault="00D85D48" w:rsidP="007075DF">
      <w:pPr>
        <w:autoSpaceDE w:val="0"/>
        <w:autoSpaceDN w:val="0"/>
        <w:adjustRightInd w:val="0"/>
        <w:rPr>
          <w:rFonts w:eastAsia="Calibri"/>
          <w:color w:val="000000"/>
          <w:highlight w:val="yellow"/>
        </w:rPr>
      </w:pPr>
    </w:p>
    <w:p w14:paraId="3C489571" w14:textId="7873373A" w:rsidR="00D85D48" w:rsidRPr="000F241D" w:rsidRDefault="00D85D48" w:rsidP="007075DF">
      <w:pPr>
        <w:autoSpaceDE w:val="0"/>
        <w:autoSpaceDN w:val="0"/>
        <w:adjustRightInd w:val="0"/>
        <w:rPr>
          <w:rFonts w:eastAsia="Calibri"/>
          <w:color w:val="000000"/>
        </w:rPr>
      </w:pPr>
      <w:r w:rsidRPr="000F241D">
        <w:rPr>
          <w:rFonts w:eastAsia="Calibri"/>
          <w:color w:val="000000"/>
        </w:rPr>
        <w:t xml:space="preserve">See architectural floor plans for functional space configurations. Outlet requirements for other space types can be found in UFC 3-580-01. The </w:t>
      </w:r>
      <w:r w:rsidR="0069136C" w:rsidRPr="000F241D">
        <w:rPr>
          <w:rFonts w:eastAsia="Calibri"/>
          <w:color w:val="000000"/>
        </w:rPr>
        <w:t>Consultant</w:t>
      </w:r>
      <w:r w:rsidRPr="000F241D">
        <w:rPr>
          <w:rFonts w:eastAsia="Calibri"/>
          <w:color w:val="000000"/>
        </w:rPr>
        <w:t xml:space="preserve"> must ensure that all data drops, conduit and other items are designed and installed at locations agreed to by the COR and Government end user. </w:t>
      </w:r>
    </w:p>
    <w:p w14:paraId="4799D1D6" w14:textId="77777777" w:rsidR="00D85D48" w:rsidRPr="000F241D" w:rsidRDefault="00D85D48" w:rsidP="007075DF">
      <w:pPr>
        <w:autoSpaceDE w:val="0"/>
        <w:autoSpaceDN w:val="0"/>
        <w:adjustRightInd w:val="0"/>
        <w:rPr>
          <w:rFonts w:eastAsia="Calibri"/>
          <w:color w:val="000000"/>
        </w:rPr>
      </w:pPr>
    </w:p>
    <w:p w14:paraId="7313EB03" w14:textId="45E66C1F" w:rsidR="00D85D48" w:rsidRPr="000F241D" w:rsidRDefault="00D85D48" w:rsidP="007075DF">
      <w:pPr>
        <w:autoSpaceDE w:val="0"/>
        <w:autoSpaceDN w:val="0"/>
        <w:adjustRightInd w:val="0"/>
        <w:rPr>
          <w:rFonts w:eastAsia="Calibri"/>
          <w:color w:val="000000"/>
        </w:rPr>
      </w:pPr>
      <w:r w:rsidRPr="000F241D">
        <w:rPr>
          <w:rFonts w:eastAsia="Calibri"/>
          <w:color w:val="000000"/>
        </w:rPr>
        <w:t xml:space="preserve">One Category 6 shielded twisted pair (STP) cable must be installed to each standard </w:t>
      </w:r>
      <w:r w:rsidR="000F241D" w:rsidRPr="000F241D">
        <w:rPr>
          <w:rFonts w:eastAsia="Calibri"/>
          <w:color w:val="000000"/>
        </w:rPr>
        <w:t>fiber optic</w:t>
      </w:r>
      <w:r w:rsidRPr="000F241D">
        <w:rPr>
          <w:rFonts w:eastAsia="Calibri"/>
          <w:color w:val="000000"/>
        </w:rPr>
        <w:t xml:space="preserve"> connector provisioned at the outlet. </w:t>
      </w:r>
    </w:p>
    <w:p w14:paraId="5E2BBDFC" w14:textId="77777777" w:rsidR="00D85D48" w:rsidRPr="000F241D" w:rsidRDefault="00D85D48" w:rsidP="007075DF">
      <w:pPr>
        <w:autoSpaceDE w:val="0"/>
        <w:autoSpaceDN w:val="0"/>
        <w:adjustRightInd w:val="0"/>
        <w:rPr>
          <w:rFonts w:eastAsia="Calibri"/>
          <w:color w:val="000000"/>
        </w:rPr>
      </w:pPr>
    </w:p>
    <w:p w14:paraId="4F245BF7" w14:textId="77777777" w:rsidR="00D85D48" w:rsidRPr="000F241D" w:rsidRDefault="00D85D48" w:rsidP="007075DF">
      <w:pPr>
        <w:tabs>
          <w:tab w:val="left" w:pos="5567"/>
        </w:tabs>
        <w:autoSpaceDE w:val="0"/>
        <w:autoSpaceDN w:val="0"/>
        <w:adjustRightInd w:val="0"/>
        <w:rPr>
          <w:rFonts w:eastAsia="Calibri"/>
          <w:color w:val="000000"/>
        </w:rPr>
      </w:pPr>
      <w:r w:rsidRPr="000F241D">
        <w:rPr>
          <w:rFonts w:eastAsia="Calibri"/>
          <w:color w:val="000000"/>
        </w:rPr>
        <w:t xml:space="preserve">5.3.4.2 UTILITY ROOMS AND CLOSETS </w:t>
      </w:r>
      <w:r w:rsidRPr="000F241D">
        <w:rPr>
          <w:rFonts w:eastAsia="Calibri"/>
          <w:color w:val="000000"/>
        </w:rPr>
        <w:tab/>
      </w:r>
    </w:p>
    <w:p w14:paraId="40E8F064" w14:textId="77777777" w:rsidR="00D85D48" w:rsidRPr="008E1C31" w:rsidRDefault="00D85D48" w:rsidP="007075DF">
      <w:pPr>
        <w:autoSpaceDE w:val="0"/>
        <w:autoSpaceDN w:val="0"/>
        <w:adjustRightInd w:val="0"/>
        <w:rPr>
          <w:rFonts w:eastAsia="Calibri"/>
          <w:color w:val="000000"/>
        </w:rPr>
      </w:pPr>
      <w:r w:rsidRPr="000F241D">
        <w:rPr>
          <w:rFonts w:eastAsia="Calibri"/>
          <w:color w:val="000000"/>
        </w:rPr>
        <w:t>All utility rooms and closets, such as electrical, mechanical and telecommunications, must be equipped with at least one wall mounted telecommunications outlet.</w:t>
      </w:r>
    </w:p>
    <w:p w14:paraId="435B081E" w14:textId="77777777" w:rsidR="00D85D48" w:rsidRPr="008E1C31" w:rsidRDefault="00D85D48" w:rsidP="007075DF">
      <w:pPr>
        <w:autoSpaceDE w:val="0"/>
        <w:autoSpaceDN w:val="0"/>
        <w:adjustRightInd w:val="0"/>
        <w:rPr>
          <w:rFonts w:eastAsia="Calibri"/>
          <w:color w:val="000000"/>
        </w:rPr>
      </w:pPr>
    </w:p>
    <w:p w14:paraId="16532DEF" w14:textId="77777777" w:rsidR="00D85D48" w:rsidRPr="008E1C31" w:rsidRDefault="00D85D48" w:rsidP="007075DF">
      <w:pPr>
        <w:autoSpaceDE w:val="0"/>
        <w:autoSpaceDN w:val="0"/>
        <w:adjustRightInd w:val="0"/>
        <w:rPr>
          <w:rFonts w:eastAsia="Calibri"/>
          <w:color w:val="000000"/>
        </w:rPr>
      </w:pPr>
      <w:r w:rsidRPr="008E1C31">
        <w:rPr>
          <w:rFonts w:eastAsia="Calibri"/>
          <w:color w:val="000000"/>
        </w:rPr>
        <w:t xml:space="preserve">5.3.4.3 SAFETY, COURTESY, &amp; CONVENIENCE </w:t>
      </w:r>
    </w:p>
    <w:p w14:paraId="1015E4CC" w14:textId="7BBD2E6F" w:rsidR="00D85D48" w:rsidRPr="008E1C31" w:rsidRDefault="00021070" w:rsidP="007075DF">
      <w:pPr>
        <w:autoSpaceDE w:val="0"/>
        <w:autoSpaceDN w:val="0"/>
        <w:adjustRightInd w:val="0"/>
        <w:rPr>
          <w:rFonts w:eastAsia="Calibri"/>
          <w:color w:val="000000"/>
        </w:rPr>
      </w:pPr>
      <w:r>
        <w:rPr>
          <w:rFonts w:eastAsia="Calibri"/>
          <w:color w:val="000000"/>
        </w:rPr>
        <w:t>Design</w:t>
      </w:r>
      <w:r w:rsidR="00D85D48" w:rsidRPr="008E1C31">
        <w:rPr>
          <w:rFonts w:eastAsia="Calibri"/>
          <w:color w:val="000000"/>
        </w:rPr>
        <w:t xml:space="preserve"> wall outlets at all logical locations to support safety, courtesy, &amp; convenience. Examples include safety: mechanical/electrical rooms, building lobby/entrance, and stairways. </w:t>
      </w:r>
    </w:p>
    <w:p w14:paraId="32F717B7" w14:textId="77777777" w:rsidR="00D85D48" w:rsidRPr="008E1C31" w:rsidRDefault="00D85D48" w:rsidP="007075DF">
      <w:pPr>
        <w:rPr>
          <w:rFonts w:eastAsia="Calibri"/>
          <w:color w:val="000000"/>
        </w:rPr>
      </w:pPr>
    </w:p>
    <w:p w14:paraId="4C558466" w14:textId="77777777" w:rsidR="00D85D48" w:rsidRPr="008E1C31" w:rsidRDefault="00D85D48" w:rsidP="007075DF">
      <w:pPr>
        <w:rPr>
          <w:rFonts w:eastAsia="Calibri"/>
          <w:color w:val="000000"/>
        </w:rPr>
      </w:pPr>
      <w:r w:rsidRPr="008E1C31">
        <w:rPr>
          <w:rFonts w:eastAsia="Calibri"/>
          <w:color w:val="000000"/>
        </w:rPr>
        <w:t>5.3.4.4 BUILDING AUTOMATION SYSTEMS</w:t>
      </w:r>
    </w:p>
    <w:p w14:paraId="07C50A62" w14:textId="7C4E08CB" w:rsidR="00D85D48" w:rsidRPr="008E1C31" w:rsidRDefault="00D85D48" w:rsidP="007075DF">
      <w:pPr>
        <w:autoSpaceDE w:val="0"/>
        <w:autoSpaceDN w:val="0"/>
        <w:adjustRightInd w:val="0"/>
        <w:rPr>
          <w:rFonts w:eastAsia="Calibri"/>
          <w:color w:val="000000"/>
        </w:rPr>
      </w:pPr>
      <w:r w:rsidRPr="008E1C31">
        <w:rPr>
          <w:rFonts w:eastAsia="Calibri"/>
          <w:color w:val="000000"/>
        </w:rPr>
        <w:t xml:space="preserve">When requested by the building support systems planner, </w:t>
      </w:r>
      <w:r w:rsidR="00021070">
        <w:rPr>
          <w:rFonts w:eastAsia="Calibri"/>
          <w:color w:val="000000"/>
        </w:rPr>
        <w:t>Design</w:t>
      </w:r>
      <w:r w:rsidRPr="008E1C31">
        <w:rPr>
          <w:rFonts w:eastAsia="Calibri"/>
          <w:color w:val="000000"/>
        </w:rPr>
        <w:t xml:space="preserve"> wall outlets at identified locations to support building automation systems. For example, one such outlet may be a direct digital controller (DDC) outlet for the HVAC system. </w:t>
      </w:r>
    </w:p>
    <w:p w14:paraId="2D2C1676" w14:textId="77777777" w:rsidR="00D85D48" w:rsidRPr="008E1C31" w:rsidRDefault="00D85D48" w:rsidP="007075DF">
      <w:pPr>
        <w:autoSpaceDE w:val="0"/>
        <w:autoSpaceDN w:val="0"/>
        <w:adjustRightInd w:val="0"/>
        <w:rPr>
          <w:rFonts w:eastAsia="Calibri"/>
          <w:color w:val="000000"/>
        </w:rPr>
      </w:pPr>
    </w:p>
    <w:p w14:paraId="0F6683F0" w14:textId="77777777" w:rsidR="00D85D48" w:rsidRPr="008E1C31" w:rsidRDefault="00D85D48" w:rsidP="007075DF">
      <w:pPr>
        <w:autoSpaceDE w:val="0"/>
        <w:autoSpaceDN w:val="0"/>
        <w:adjustRightInd w:val="0"/>
        <w:rPr>
          <w:rFonts w:eastAsia="Calibri"/>
          <w:color w:val="000000"/>
        </w:rPr>
      </w:pPr>
      <w:r w:rsidRPr="008E1C31">
        <w:rPr>
          <w:rFonts w:eastAsia="Calibri"/>
          <w:color w:val="000000"/>
        </w:rPr>
        <w:t xml:space="preserve">5.3.4.5 OUTLET LABELING </w:t>
      </w:r>
    </w:p>
    <w:p w14:paraId="6AE04435" w14:textId="77777777" w:rsidR="00D85D48" w:rsidRPr="008E1C31" w:rsidRDefault="00D85D48" w:rsidP="007075DF">
      <w:pPr>
        <w:autoSpaceDE w:val="0"/>
        <w:autoSpaceDN w:val="0"/>
        <w:adjustRightInd w:val="0"/>
        <w:jc w:val="left"/>
        <w:rPr>
          <w:rFonts w:eastAsia="Calibri"/>
          <w:color w:val="000000"/>
        </w:rPr>
      </w:pPr>
      <w:r w:rsidRPr="008E1C31">
        <w:rPr>
          <w:rFonts w:eastAsia="Calibri"/>
          <w:color w:val="000000"/>
        </w:rPr>
        <w:t>The outlet(s) shall be labeled according to the CDS standards</w:t>
      </w:r>
    </w:p>
    <w:p w14:paraId="38A5A409" w14:textId="77777777" w:rsidR="00D85D48" w:rsidRPr="008E1C31" w:rsidRDefault="00D85D48" w:rsidP="007075DF">
      <w:pPr>
        <w:autoSpaceDE w:val="0"/>
        <w:autoSpaceDN w:val="0"/>
        <w:adjustRightInd w:val="0"/>
        <w:jc w:val="left"/>
        <w:rPr>
          <w:rFonts w:cs="Courier New"/>
          <w:szCs w:val="20"/>
        </w:rPr>
      </w:pPr>
    </w:p>
    <w:p w14:paraId="4592ADA2" w14:textId="77777777" w:rsidR="00D85D48" w:rsidRPr="009171DB" w:rsidRDefault="00D85D48" w:rsidP="007075DF">
      <w:pPr>
        <w:autoSpaceDE w:val="0"/>
        <w:autoSpaceDN w:val="0"/>
        <w:adjustRightInd w:val="0"/>
        <w:jc w:val="left"/>
        <w:rPr>
          <w:rFonts w:cs="Courier New"/>
          <w:szCs w:val="20"/>
        </w:rPr>
      </w:pPr>
      <w:r w:rsidRPr="009171DB">
        <w:rPr>
          <w:rFonts w:cs="Courier New"/>
          <w:szCs w:val="20"/>
        </w:rPr>
        <w:t>5.3.5 CLOSED CIRCUIT TELEVISION SYSTEM (CCTV)</w:t>
      </w:r>
    </w:p>
    <w:p w14:paraId="271BFAD1" w14:textId="18C905D1" w:rsidR="00D85D48" w:rsidRPr="009171DB" w:rsidRDefault="00021070" w:rsidP="007075DF">
      <w:pPr>
        <w:rPr>
          <w:kern w:val="32"/>
          <w:szCs w:val="20"/>
        </w:rPr>
      </w:pPr>
      <w:r w:rsidRPr="009171DB">
        <w:rPr>
          <w:kern w:val="32"/>
          <w:szCs w:val="20"/>
        </w:rPr>
        <w:lastRenderedPageBreak/>
        <w:t>Design</w:t>
      </w:r>
      <w:r w:rsidR="00D85D48" w:rsidRPr="009171DB">
        <w:rPr>
          <w:kern w:val="32"/>
          <w:szCs w:val="20"/>
        </w:rPr>
        <w:t xml:space="preserve"> a rough-in design for CCTV for the ready facility. CCTVs shall be located along perimeter access points, building entrances, on building/area corners (interior &amp; e</w:t>
      </w:r>
      <w:r w:rsidR="00CE783C" w:rsidRPr="009171DB">
        <w:rPr>
          <w:kern w:val="32"/>
          <w:szCs w:val="20"/>
        </w:rPr>
        <w:t>xterior) as a minimum.</w:t>
      </w:r>
    </w:p>
    <w:p w14:paraId="7771EB08" w14:textId="77777777" w:rsidR="00D85D48" w:rsidRPr="009171DB" w:rsidRDefault="00D85D48" w:rsidP="007075DF">
      <w:pPr>
        <w:rPr>
          <w:kern w:val="32"/>
          <w:szCs w:val="20"/>
        </w:rPr>
      </w:pPr>
    </w:p>
    <w:p w14:paraId="68527A34" w14:textId="4F53A9DD" w:rsidR="00D85D48" w:rsidRPr="009171DB" w:rsidRDefault="00D85D48" w:rsidP="007075DF">
      <w:pPr>
        <w:rPr>
          <w:kern w:val="32"/>
          <w:szCs w:val="20"/>
        </w:rPr>
      </w:pPr>
      <w:r w:rsidRPr="009171DB">
        <w:rPr>
          <w:kern w:val="32"/>
          <w:szCs w:val="20"/>
        </w:rPr>
        <w:t xml:space="preserve">Cable pathways, junction boxes, pull string, pull boxes, and component boxes shall be </w:t>
      </w:r>
      <w:r w:rsidR="00606F9A" w:rsidRPr="009171DB">
        <w:rPr>
          <w:kern w:val="32"/>
          <w:szCs w:val="20"/>
        </w:rPr>
        <w:t>designed</w:t>
      </w:r>
      <w:r w:rsidRPr="009171DB">
        <w:rPr>
          <w:kern w:val="32"/>
          <w:szCs w:val="20"/>
        </w:rPr>
        <w:t xml:space="preserve"> for installation of the cables and power. The components of the CCTV will be completed by others. The CCTV shall be independent of systems safeguarding other facilities and be compatible with the installation’s central monitoring system. </w:t>
      </w:r>
    </w:p>
    <w:p w14:paraId="3F271719" w14:textId="77777777" w:rsidR="00D85D48" w:rsidRPr="009171DB" w:rsidRDefault="00D85D48" w:rsidP="007075DF">
      <w:pPr>
        <w:tabs>
          <w:tab w:val="left" w:pos="540"/>
        </w:tabs>
        <w:autoSpaceDE w:val="0"/>
        <w:autoSpaceDN w:val="0"/>
        <w:adjustRightInd w:val="0"/>
        <w:jc w:val="left"/>
        <w:rPr>
          <w:rFonts w:cs="Courier New"/>
          <w:szCs w:val="20"/>
        </w:rPr>
      </w:pPr>
    </w:p>
    <w:p w14:paraId="59ADFDBC" w14:textId="77777777" w:rsidR="00D85D48" w:rsidRPr="009171DB" w:rsidRDefault="00D85D48" w:rsidP="007075DF">
      <w:pPr>
        <w:tabs>
          <w:tab w:val="left" w:pos="540"/>
        </w:tabs>
        <w:autoSpaceDE w:val="0"/>
        <w:autoSpaceDN w:val="0"/>
        <w:adjustRightInd w:val="0"/>
        <w:jc w:val="left"/>
        <w:rPr>
          <w:rFonts w:cs="Courier New"/>
          <w:szCs w:val="20"/>
        </w:rPr>
      </w:pPr>
      <w:r w:rsidRPr="009171DB">
        <w:rPr>
          <w:rFonts w:cs="Courier New"/>
          <w:szCs w:val="20"/>
        </w:rPr>
        <w:t>5.3.6 ACCESS CONTROL SYSTEM (ACS)</w:t>
      </w:r>
    </w:p>
    <w:p w14:paraId="02EC0578" w14:textId="7142E3B5" w:rsidR="00D85D48" w:rsidRPr="009171DB" w:rsidRDefault="00021070" w:rsidP="007075DF">
      <w:pPr>
        <w:rPr>
          <w:kern w:val="32"/>
          <w:szCs w:val="20"/>
        </w:rPr>
      </w:pPr>
      <w:r w:rsidRPr="009171DB">
        <w:rPr>
          <w:kern w:val="32"/>
          <w:szCs w:val="20"/>
        </w:rPr>
        <w:t>Design</w:t>
      </w:r>
      <w:r w:rsidR="00D85D48" w:rsidRPr="009171DB">
        <w:rPr>
          <w:kern w:val="32"/>
          <w:szCs w:val="20"/>
        </w:rPr>
        <w:t xml:space="preserve"> a </w:t>
      </w:r>
      <w:r w:rsidR="004B64BB" w:rsidRPr="009171DB">
        <w:rPr>
          <w:kern w:val="32"/>
          <w:szCs w:val="20"/>
        </w:rPr>
        <w:t xml:space="preserve">fully functional </w:t>
      </w:r>
      <w:r w:rsidR="00D85D48" w:rsidRPr="009171DB">
        <w:rPr>
          <w:kern w:val="32"/>
          <w:szCs w:val="20"/>
        </w:rPr>
        <w:t xml:space="preserve">ACS </w:t>
      </w:r>
      <w:r w:rsidR="004B64BB" w:rsidRPr="009171DB">
        <w:rPr>
          <w:kern w:val="32"/>
          <w:szCs w:val="20"/>
        </w:rPr>
        <w:t xml:space="preserve">system </w:t>
      </w:r>
      <w:r w:rsidR="003E153D" w:rsidRPr="009171DB">
        <w:rPr>
          <w:kern w:val="32"/>
          <w:szCs w:val="20"/>
        </w:rPr>
        <w:t xml:space="preserve">that is compatible with the existing base system </w:t>
      </w:r>
      <w:r w:rsidR="00D85D48" w:rsidRPr="009171DB">
        <w:rPr>
          <w:kern w:val="32"/>
          <w:szCs w:val="20"/>
        </w:rPr>
        <w:t>to be installed at the secure areas of the Building</w:t>
      </w:r>
      <w:r w:rsidR="004B64BB" w:rsidRPr="009171DB">
        <w:rPr>
          <w:kern w:val="32"/>
          <w:szCs w:val="20"/>
        </w:rPr>
        <w:t xml:space="preserve"> #</w:t>
      </w:r>
      <w:r w:rsidR="004B64BB" w:rsidRPr="009171DB">
        <w:rPr>
          <w:strike/>
          <w:kern w:val="32"/>
          <w:szCs w:val="20"/>
        </w:rPr>
        <w:t>2</w:t>
      </w:r>
      <w:r w:rsidR="004B64BB" w:rsidRPr="009171DB">
        <w:rPr>
          <w:kern w:val="32"/>
          <w:szCs w:val="20"/>
        </w:rPr>
        <w:t>1</w:t>
      </w:r>
      <w:r w:rsidR="003E153D" w:rsidRPr="009171DB">
        <w:rPr>
          <w:kern w:val="32"/>
          <w:szCs w:val="20"/>
        </w:rPr>
        <w:t xml:space="preserve"> and pedestrian/personnel gate</w:t>
      </w:r>
      <w:r w:rsidR="00D85D48" w:rsidRPr="009171DB">
        <w:rPr>
          <w:kern w:val="32"/>
          <w:szCs w:val="20"/>
        </w:rPr>
        <w:t xml:space="preserve">. Refer to Attachment #2 for ACS locations. Buildings shall include ACS at the entrances. ACS must meet PIV II and FIPS 201 requirements. Cable Pathways, junction boxes, pull string, pull boxes, and component boxes shall be </w:t>
      </w:r>
      <w:r w:rsidR="00606F9A" w:rsidRPr="009171DB">
        <w:rPr>
          <w:kern w:val="32"/>
          <w:szCs w:val="20"/>
        </w:rPr>
        <w:t>designed</w:t>
      </w:r>
      <w:r w:rsidR="00D85D48" w:rsidRPr="009171DB">
        <w:rPr>
          <w:kern w:val="32"/>
          <w:szCs w:val="20"/>
        </w:rPr>
        <w:t xml:space="preserve">. </w:t>
      </w:r>
      <w:r w:rsidR="004B64BB" w:rsidRPr="009171DB">
        <w:rPr>
          <w:kern w:val="32"/>
          <w:szCs w:val="20"/>
        </w:rPr>
        <w:t>C</w:t>
      </w:r>
      <w:r w:rsidR="006A6C35" w:rsidRPr="009171DB">
        <w:rPr>
          <w:kern w:val="32"/>
          <w:szCs w:val="20"/>
        </w:rPr>
        <w:t xml:space="preserve">omponents include </w:t>
      </w:r>
      <w:r w:rsidR="006A6C35" w:rsidRPr="009171DB">
        <w:t xml:space="preserve">HID iClass SE </w:t>
      </w:r>
      <w:r w:rsidR="00D85D48" w:rsidRPr="009171DB">
        <w:rPr>
          <w:kern w:val="32"/>
          <w:szCs w:val="20"/>
        </w:rPr>
        <w:t xml:space="preserve">card readers with keypad, magnet locks and/or electric strikes. The ACS shall be coordinated with the architect and electrical power system for integration into doors and power for the head unit. Head unit shall be located near building telecommunication rack. </w:t>
      </w:r>
    </w:p>
    <w:p w14:paraId="339A7CD9" w14:textId="77777777" w:rsidR="00D85D48" w:rsidRPr="009171DB" w:rsidRDefault="00D85D48" w:rsidP="007075DF">
      <w:pPr>
        <w:tabs>
          <w:tab w:val="left" w:pos="540"/>
        </w:tabs>
        <w:autoSpaceDE w:val="0"/>
        <w:autoSpaceDN w:val="0"/>
        <w:adjustRightInd w:val="0"/>
        <w:jc w:val="left"/>
        <w:rPr>
          <w:rFonts w:cs="Courier New"/>
          <w:szCs w:val="20"/>
        </w:rPr>
      </w:pPr>
    </w:p>
    <w:p w14:paraId="48B469C6" w14:textId="77777777" w:rsidR="00D85D48" w:rsidRPr="009171DB" w:rsidRDefault="00D85D48" w:rsidP="007075DF">
      <w:pPr>
        <w:tabs>
          <w:tab w:val="left" w:pos="540"/>
        </w:tabs>
        <w:autoSpaceDE w:val="0"/>
        <w:autoSpaceDN w:val="0"/>
        <w:adjustRightInd w:val="0"/>
        <w:jc w:val="left"/>
        <w:rPr>
          <w:rFonts w:cs="Courier New"/>
          <w:szCs w:val="20"/>
        </w:rPr>
      </w:pPr>
      <w:r w:rsidRPr="009171DB">
        <w:rPr>
          <w:rFonts w:cs="Courier New"/>
          <w:szCs w:val="20"/>
        </w:rPr>
        <w:t>5.3.7 INTRUSION DETECTION SYSTEM (IDS)</w:t>
      </w:r>
    </w:p>
    <w:p w14:paraId="4C4AB2B6" w14:textId="5FB97203" w:rsidR="00D85D48" w:rsidRPr="009171DB" w:rsidRDefault="00DD2A99" w:rsidP="007075DF">
      <w:pPr>
        <w:rPr>
          <w:kern w:val="32"/>
          <w:szCs w:val="20"/>
        </w:rPr>
      </w:pPr>
      <w:r w:rsidRPr="0012298C">
        <w:rPr>
          <w:kern w:val="32"/>
          <w:szCs w:val="20"/>
        </w:rPr>
        <w:t xml:space="preserve">Entire structure should be constructed to meet a SIPRNET capable building standard and adhere to </w:t>
      </w:r>
      <w:r w:rsidRPr="00DD2A99">
        <w:rPr>
          <w:kern w:val="32"/>
          <w:szCs w:val="20"/>
        </w:rPr>
        <w:t>Section 2-2 of UFC-</w:t>
      </w:r>
      <w:r w:rsidR="0012298C" w:rsidRPr="0012298C">
        <w:rPr>
          <w:kern w:val="32"/>
          <w:szCs w:val="20"/>
        </w:rPr>
        <w:t>3_580_01</w:t>
      </w:r>
      <w:r w:rsidR="0012298C">
        <w:rPr>
          <w:kern w:val="32"/>
          <w:szCs w:val="20"/>
        </w:rPr>
        <w:t xml:space="preserve">, </w:t>
      </w:r>
      <w:r>
        <w:rPr>
          <w:kern w:val="32"/>
          <w:szCs w:val="20"/>
        </w:rPr>
        <w:t>“</w:t>
      </w:r>
      <w:r w:rsidR="0012298C" w:rsidRPr="0012298C">
        <w:rPr>
          <w:kern w:val="32"/>
          <w:szCs w:val="20"/>
        </w:rPr>
        <w:t>TELECOMMUNICATIONS INTERIOR INFRASTRUCTURE PLANNING AND DESIGN</w:t>
      </w:r>
      <w:r w:rsidRPr="0012298C">
        <w:rPr>
          <w:kern w:val="32"/>
          <w:szCs w:val="20"/>
        </w:rPr>
        <w:t xml:space="preserve">.”  </w:t>
      </w:r>
      <w:r w:rsidR="00021070" w:rsidRPr="009171DB">
        <w:rPr>
          <w:kern w:val="32"/>
          <w:szCs w:val="20"/>
        </w:rPr>
        <w:t>Design</w:t>
      </w:r>
      <w:r w:rsidR="00D85D48" w:rsidRPr="009171DB">
        <w:rPr>
          <w:kern w:val="32"/>
          <w:szCs w:val="20"/>
        </w:rPr>
        <w:t xml:space="preserve"> a rough-in design for IDS for the facilities. Cable pathways, junction boxes, pull string, pull boxes, and component boxes shall be </w:t>
      </w:r>
      <w:r w:rsidR="00606F9A" w:rsidRPr="009171DB">
        <w:rPr>
          <w:kern w:val="32"/>
          <w:szCs w:val="20"/>
        </w:rPr>
        <w:t>designed</w:t>
      </w:r>
      <w:r w:rsidR="00D85D48" w:rsidRPr="009171DB">
        <w:rPr>
          <w:kern w:val="32"/>
          <w:szCs w:val="20"/>
        </w:rPr>
        <w:t xml:space="preserve"> for installation of the cables and power. The IDS system design shall include pathways/power for door position (balance magnetic switch) sensors/alarms, 360° motion detectors, window position sensors, and system activation/deactivation keypads. The components of the IDS will be completed by others. The IDS shall be independent of systems safeguarding other facilities and be compatible with the Installation’s, central monitoring system. </w:t>
      </w:r>
    </w:p>
    <w:p w14:paraId="68B6CB87" w14:textId="77777777" w:rsidR="00D85D48" w:rsidRPr="009171DB" w:rsidRDefault="00D85D48" w:rsidP="007075DF">
      <w:pPr>
        <w:rPr>
          <w:kern w:val="32"/>
          <w:szCs w:val="20"/>
        </w:rPr>
      </w:pPr>
    </w:p>
    <w:p w14:paraId="47AAEAF6" w14:textId="77777777" w:rsidR="00D85D48" w:rsidRPr="009171DB" w:rsidRDefault="00D85D48" w:rsidP="007075DF">
      <w:pPr>
        <w:rPr>
          <w:kern w:val="32"/>
          <w:szCs w:val="20"/>
        </w:rPr>
      </w:pPr>
      <w:r w:rsidRPr="009171DB">
        <w:rPr>
          <w:kern w:val="32"/>
          <w:szCs w:val="20"/>
        </w:rPr>
        <w:t>5.3.8 TELECOMMUNICATION ROOM (TR)</w:t>
      </w:r>
    </w:p>
    <w:p w14:paraId="0304AEF2" w14:textId="73D79912" w:rsidR="00D85D48" w:rsidRPr="009171DB" w:rsidRDefault="00D85D48" w:rsidP="007075DF">
      <w:pPr>
        <w:rPr>
          <w:kern w:val="32"/>
          <w:szCs w:val="20"/>
        </w:rPr>
      </w:pPr>
      <w:r w:rsidRPr="009171DB">
        <w:rPr>
          <w:kern w:val="32"/>
          <w:szCs w:val="20"/>
        </w:rPr>
        <w:t xml:space="preserve">Data and phone cables shall be terminated to the nearest Telecommunications Rooms.  New terminations and cabling shall be </w:t>
      </w:r>
      <w:r w:rsidR="00606F9A" w:rsidRPr="009171DB">
        <w:rPr>
          <w:kern w:val="32"/>
          <w:szCs w:val="20"/>
        </w:rPr>
        <w:t>designed</w:t>
      </w:r>
      <w:r w:rsidRPr="009171DB">
        <w:rPr>
          <w:kern w:val="32"/>
          <w:szCs w:val="20"/>
        </w:rPr>
        <w:t xml:space="preserve">. CAT 6 cabling shall not exceed 90 meters in length from the TR to the room outlets. Network designs that have users beyond 90 meters from the main TR will require additional TRs to support them.  Each TR shall have one wall-outlet installed at or near the entry door for emergency or voice communications. The door shall have </w:t>
      </w:r>
      <w:r w:rsidR="00412DD1" w:rsidRPr="009171DB">
        <w:rPr>
          <w:kern w:val="32"/>
          <w:szCs w:val="20"/>
        </w:rPr>
        <w:t>ACS</w:t>
      </w:r>
      <w:r w:rsidR="00D053B8" w:rsidRPr="009171DB">
        <w:rPr>
          <w:kern w:val="32"/>
          <w:szCs w:val="20"/>
        </w:rPr>
        <w:t xml:space="preserve">. </w:t>
      </w:r>
      <w:r w:rsidRPr="009171DB">
        <w:rPr>
          <w:kern w:val="32"/>
          <w:szCs w:val="20"/>
        </w:rPr>
        <w:t xml:space="preserve">The telecommunications room will have racks for horizontal cabling. The rack shall have a </w:t>
      </w:r>
      <w:r w:rsidR="0012298C" w:rsidRPr="009171DB">
        <w:rPr>
          <w:kern w:val="32"/>
          <w:szCs w:val="20"/>
        </w:rPr>
        <w:t>1-meter</w:t>
      </w:r>
      <w:r w:rsidRPr="009171DB">
        <w:rPr>
          <w:kern w:val="32"/>
          <w:szCs w:val="20"/>
        </w:rPr>
        <w:t xml:space="preserve"> clearance on all sides of the rack and shall not be located against a wall. Other clearance criteria discussed in the SIPRNET documentation shall also be met. If required, </w:t>
      </w:r>
      <w:r w:rsidR="0012298C">
        <w:rPr>
          <w:kern w:val="32"/>
          <w:szCs w:val="20"/>
        </w:rPr>
        <w:t>d</w:t>
      </w:r>
      <w:r w:rsidR="00021070" w:rsidRPr="009171DB">
        <w:rPr>
          <w:kern w:val="32"/>
          <w:szCs w:val="20"/>
        </w:rPr>
        <w:t>esign</w:t>
      </w:r>
      <w:r w:rsidRPr="009171DB">
        <w:rPr>
          <w:kern w:val="32"/>
          <w:szCs w:val="20"/>
        </w:rPr>
        <w:t xml:space="preserve"> TRs and supporting infrastructure in accordance with the local applicable criteria. TRs may not be located or co-located with steam, electrical power (except for what is required for the space), or environmental control rooms.</w:t>
      </w:r>
      <w:r w:rsidR="0012298C">
        <w:rPr>
          <w:kern w:val="32"/>
          <w:szCs w:val="20"/>
        </w:rPr>
        <w:t xml:space="preserve">  All cable trays shall be designed as open air trays to prevent tampering and allow for ease of removal and placement multiple times a year.</w:t>
      </w:r>
    </w:p>
    <w:p w14:paraId="65B829A4" w14:textId="77777777" w:rsidR="00D85D48" w:rsidRPr="009171DB" w:rsidRDefault="00D85D48" w:rsidP="007075DF">
      <w:pPr>
        <w:rPr>
          <w:kern w:val="32"/>
          <w:szCs w:val="20"/>
        </w:rPr>
      </w:pPr>
    </w:p>
    <w:p w14:paraId="65226D77" w14:textId="3056B1AF" w:rsidR="00D85D48" w:rsidRPr="009171DB" w:rsidRDefault="00D85D48" w:rsidP="007075DF">
      <w:pPr>
        <w:rPr>
          <w:szCs w:val="20"/>
        </w:rPr>
      </w:pPr>
      <w:r w:rsidRPr="009171DB">
        <w:rPr>
          <w:szCs w:val="20"/>
        </w:rPr>
        <w:t xml:space="preserve">Fiber optic and copper patch panels shall be </w:t>
      </w:r>
      <w:r w:rsidR="00606F9A" w:rsidRPr="009171DB">
        <w:rPr>
          <w:szCs w:val="20"/>
        </w:rPr>
        <w:t>designed</w:t>
      </w:r>
      <w:r w:rsidRPr="009171DB">
        <w:rPr>
          <w:szCs w:val="20"/>
        </w:rPr>
        <w:t xml:space="preserve">.  Fiber optic patch panels will be one rack unit and have 12 SC duplex couplers installed. Power copper patch panels shall be </w:t>
      </w:r>
      <w:r w:rsidR="00606F9A" w:rsidRPr="009171DB">
        <w:rPr>
          <w:szCs w:val="20"/>
        </w:rPr>
        <w:t>designed</w:t>
      </w:r>
      <w:r w:rsidRPr="009171DB">
        <w:rPr>
          <w:szCs w:val="20"/>
        </w:rPr>
        <w:t xml:space="preserve"> for VOIP. </w:t>
      </w:r>
    </w:p>
    <w:p w14:paraId="74CE6CDB" w14:textId="77777777" w:rsidR="00D85D48" w:rsidRPr="009171DB" w:rsidRDefault="00D85D48" w:rsidP="007075DF">
      <w:pPr>
        <w:rPr>
          <w:kern w:val="32"/>
          <w:szCs w:val="20"/>
        </w:rPr>
      </w:pPr>
    </w:p>
    <w:p w14:paraId="2E330CB7" w14:textId="77777777" w:rsidR="00D85D48" w:rsidRPr="009171DB" w:rsidRDefault="00D85D48" w:rsidP="007075DF">
      <w:pPr>
        <w:rPr>
          <w:szCs w:val="20"/>
        </w:rPr>
      </w:pPr>
      <w:r w:rsidRPr="009171DB">
        <w:rPr>
          <w:szCs w:val="20"/>
        </w:rPr>
        <w:t>5.3.9 COPPER AND FIBER OPTIC TERMINATIONS</w:t>
      </w:r>
    </w:p>
    <w:p w14:paraId="777B8565" w14:textId="182F0DF5" w:rsidR="00D85D48" w:rsidRPr="009171DB" w:rsidRDefault="00D85D48" w:rsidP="007075DF">
      <w:pPr>
        <w:autoSpaceDE w:val="0"/>
        <w:autoSpaceDN w:val="0"/>
        <w:adjustRightInd w:val="0"/>
        <w:rPr>
          <w:rFonts w:eastAsiaTheme="minorHAnsi"/>
          <w:color w:val="000000"/>
          <w:szCs w:val="20"/>
        </w:rPr>
      </w:pPr>
      <w:r w:rsidRPr="009171DB">
        <w:rPr>
          <w:rFonts w:eastAsiaTheme="minorHAnsi"/>
          <w:color w:val="000000"/>
          <w:szCs w:val="20"/>
        </w:rPr>
        <w:t xml:space="preserve">Terminations shall be in accordance with the UFC 3-580-01 and CDS. Room terminations shall be dual RJ-45 outlets with fiber optic terminations as indicated. If a higher outlet density is required, a four or six position outlet (faceplate) may be used. </w:t>
      </w:r>
      <w:r w:rsidRPr="009171DB">
        <w:rPr>
          <w:rFonts w:eastAsiaTheme="minorHAnsi"/>
          <w:color w:val="000000"/>
          <w:szCs w:val="20"/>
        </w:rPr>
        <w:lastRenderedPageBreak/>
        <w:t xml:space="preserve">All fiber optic distribution cable must be terminated in cabinet/rack-mounted patch panels, and at the outlet. All fiber strands shall be terminated with TIA/EIA 604-3A “SC” type connectors. Other small form factor connectors may be terminated at the user’s request. </w:t>
      </w:r>
      <w:r w:rsidR="00021070" w:rsidRPr="009171DB">
        <w:rPr>
          <w:rFonts w:eastAsiaTheme="minorHAnsi"/>
          <w:color w:val="000000"/>
          <w:szCs w:val="20"/>
        </w:rPr>
        <w:t>Design</w:t>
      </w:r>
      <w:r w:rsidRPr="009171DB">
        <w:rPr>
          <w:rFonts w:eastAsiaTheme="minorHAnsi"/>
          <w:color w:val="000000"/>
          <w:szCs w:val="20"/>
        </w:rPr>
        <w:t xml:space="preserve"> fiber optic adapters and connectors in accordance with TIA/EIA-604 Fiber Optic Connector Intermateability Standard (FOCIS) and the corresponding FOCIS for the type of connector used. </w:t>
      </w:r>
    </w:p>
    <w:p w14:paraId="58B96761" w14:textId="77777777" w:rsidR="00D85D48" w:rsidRPr="009171DB" w:rsidRDefault="00D85D48" w:rsidP="007075DF">
      <w:pPr>
        <w:rPr>
          <w:kern w:val="32"/>
          <w:szCs w:val="20"/>
        </w:rPr>
      </w:pPr>
    </w:p>
    <w:p w14:paraId="5BBFDF76" w14:textId="77777777" w:rsidR="00D85D48" w:rsidRPr="009171DB" w:rsidRDefault="00D85D48" w:rsidP="007075DF">
      <w:pPr>
        <w:rPr>
          <w:kern w:val="32"/>
          <w:szCs w:val="20"/>
        </w:rPr>
      </w:pPr>
      <w:r w:rsidRPr="009171DB">
        <w:rPr>
          <w:kern w:val="32"/>
          <w:szCs w:val="20"/>
        </w:rPr>
        <w:t>5.3.10 BUILDING TELECOMMUNICATIONS WIRING</w:t>
      </w:r>
    </w:p>
    <w:p w14:paraId="6AEC88EE" w14:textId="77777777" w:rsidR="00D85D48" w:rsidRPr="009171DB" w:rsidRDefault="00D85D48" w:rsidP="007075DF">
      <w:pPr>
        <w:rPr>
          <w:kern w:val="32"/>
          <w:szCs w:val="20"/>
        </w:rPr>
      </w:pPr>
      <w:r w:rsidRPr="009171DB">
        <w:rPr>
          <w:kern w:val="32"/>
          <w:szCs w:val="20"/>
        </w:rPr>
        <w:t>All horizontal and backbone wiring must be designed in a star-configuration as defined in TIA/EIA-568-B.1. All Cables must be terminated within telecommunications rooms, telecommunications equipment rooms, and work areas.</w:t>
      </w:r>
    </w:p>
    <w:p w14:paraId="0F4E1537" w14:textId="77777777" w:rsidR="00D85D48" w:rsidRPr="009171DB" w:rsidRDefault="00D85D48" w:rsidP="007075DF">
      <w:pPr>
        <w:autoSpaceDE w:val="0"/>
        <w:autoSpaceDN w:val="0"/>
        <w:adjustRightInd w:val="0"/>
        <w:rPr>
          <w:rFonts w:eastAsiaTheme="minorHAnsi"/>
          <w:color w:val="000000"/>
          <w:szCs w:val="20"/>
        </w:rPr>
      </w:pPr>
    </w:p>
    <w:p w14:paraId="4190911C" w14:textId="77777777" w:rsidR="00D85D48" w:rsidRPr="009171DB" w:rsidRDefault="00D85D48" w:rsidP="007075DF">
      <w:pPr>
        <w:autoSpaceDE w:val="0"/>
        <w:autoSpaceDN w:val="0"/>
        <w:adjustRightInd w:val="0"/>
        <w:rPr>
          <w:rFonts w:eastAsiaTheme="minorHAnsi"/>
          <w:color w:val="000000"/>
          <w:szCs w:val="20"/>
        </w:rPr>
      </w:pPr>
      <w:r w:rsidRPr="009171DB">
        <w:rPr>
          <w:rFonts w:eastAsiaTheme="minorHAnsi"/>
          <w:color w:val="000000"/>
          <w:szCs w:val="20"/>
        </w:rPr>
        <w:t>5.3.11 BACKBONE CABLING</w:t>
      </w:r>
    </w:p>
    <w:p w14:paraId="621BA680" w14:textId="7DD3E91E" w:rsidR="00D85D48" w:rsidRPr="009171DB" w:rsidRDefault="00D85D48" w:rsidP="007075DF">
      <w:pPr>
        <w:rPr>
          <w:rFonts w:eastAsiaTheme="minorHAnsi"/>
          <w:color w:val="000000"/>
          <w:szCs w:val="20"/>
        </w:rPr>
      </w:pPr>
      <w:r w:rsidRPr="009171DB">
        <w:rPr>
          <w:rFonts w:eastAsiaTheme="minorHAnsi"/>
          <w:color w:val="000000"/>
          <w:szCs w:val="20"/>
        </w:rPr>
        <w:t xml:space="preserve">Fiber and copper backbone cabling shall be </w:t>
      </w:r>
      <w:r w:rsidR="00606F9A" w:rsidRPr="009171DB">
        <w:rPr>
          <w:rFonts w:eastAsiaTheme="minorHAnsi"/>
          <w:color w:val="000000"/>
          <w:szCs w:val="20"/>
        </w:rPr>
        <w:t>designed</w:t>
      </w:r>
      <w:r w:rsidRPr="009171DB">
        <w:rPr>
          <w:rFonts w:eastAsiaTheme="minorHAnsi"/>
          <w:color w:val="000000"/>
          <w:szCs w:val="20"/>
        </w:rPr>
        <w:t xml:space="preserve"> in accordance with UFC-3-580-01 and I3A. The building backbone must have no more than two hierarchical levels of cross-connects. Copper backbone cable must be used only for voice circuits. Data backbone circuits must be fiber optics. Single mode fiber optic riser cable will be installed in buildings with multiple floors. Single mode fiber optic cabling will be installed in buildings without splices and be a homerun back to MAIN TR.</w:t>
      </w:r>
    </w:p>
    <w:p w14:paraId="59CF79B4" w14:textId="77777777" w:rsidR="00D85D48" w:rsidRPr="00BD53CD" w:rsidRDefault="00D85D48" w:rsidP="007075DF">
      <w:pPr>
        <w:rPr>
          <w:szCs w:val="20"/>
          <w:highlight w:val="yellow"/>
        </w:rPr>
      </w:pPr>
    </w:p>
    <w:p w14:paraId="6516C301" w14:textId="77777777" w:rsidR="00D85D48" w:rsidRPr="008E1C31" w:rsidRDefault="00D85D48" w:rsidP="007075DF">
      <w:pPr>
        <w:rPr>
          <w:kern w:val="32"/>
          <w:szCs w:val="20"/>
        </w:rPr>
      </w:pPr>
      <w:r w:rsidRPr="008E1C31">
        <w:rPr>
          <w:kern w:val="32"/>
          <w:szCs w:val="20"/>
        </w:rPr>
        <w:t>5.3.12 CABLE TRAY</w:t>
      </w:r>
    </w:p>
    <w:p w14:paraId="3543E2E4" w14:textId="7E1A81BD" w:rsidR="00D85D48" w:rsidRPr="008E1C31" w:rsidRDefault="00D85D48" w:rsidP="007075DF">
      <w:pPr>
        <w:rPr>
          <w:kern w:val="32"/>
          <w:szCs w:val="20"/>
        </w:rPr>
      </w:pPr>
      <w:r w:rsidRPr="008E1C31">
        <w:rPr>
          <w:kern w:val="32"/>
          <w:szCs w:val="20"/>
        </w:rPr>
        <w:t xml:space="preserve">Cable tray shall be </w:t>
      </w:r>
      <w:r w:rsidR="00606F9A">
        <w:rPr>
          <w:kern w:val="32"/>
          <w:szCs w:val="20"/>
        </w:rPr>
        <w:t>designed</w:t>
      </w:r>
      <w:r w:rsidRPr="008E1C31">
        <w:rPr>
          <w:kern w:val="32"/>
          <w:szCs w:val="20"/>
        </w:rPr>
        <w:t xml:space="preserve"> in accordance with UFC 3-580-01, USAREUR CDS and I3A.  Cables will be supported by racks, ducting or cable tray throughout the building installation. The racks, ducts, or cable trays will be routed following the contours of the building and secured to the walls or hung from the ceiling. All metallic ducts/raceways and cable trays will </w:t>
      </w:r>
      <w:r w:rsidR="0012298C">
        <w:rPr>
          <w:kern w:val="32"/>
          <w:szCs w:val="20"/>
        </w:rPr>
        <w:t xml:space="preserve">be open air type and </w:t>
      </w:r>
      <w:r w:rsidRPr="008E1C31">
        <w:rPr>
          <w:kern w:val="32"/>
          <w:szCs w:val="20"/>
        </w:rPr>
        <w:t>be strapped together with ground straps and grounded.</w:t>
      </w:r>
    </w:p>
    <w:p w14:paraId="08642364" w14:textId="77777777" w:rsidR="00D85D48" w:rsidRPr="008E1C31" w:rsidRDefault="00D85D48" w:rsidP="007075DF">
      <w:pPr>
        <w:rPr>
          <w:kern w:val="32"/>
          <w:szCs w:val="20"/>
        </w:rPr>
      </w:pPr>
    </w:p>
    <w:p w14:paraId="04AE6FA6" w14:textId="77777777" w:rsidR="00D85D48" w:rsidRPr="008E1C31" w:rsidRDefault="00D85D48" w:rsidP="007075DF">
      <w:pPr>
        <w:rPr>
          <w:kern w:val="32"/>
          <w:szCs w:val="20"/>
        </w:rPr>
      </w:pPr>
      <w:r w:rsidRPr="008E1C31">
        <w:rPr>
          <w:kern w:val="32"/>
          <w:szCs w:val="20"/>
        </w:rPr>
        <w:t>5.3.13 CABLE REQUIREMENTS</w:t>
      </w:r>
    </w:p>
    <w:p w14:paraId="16DD258E" w14:textId="0398B89A" w:rsidR="00D85D48" w:rsidRPr="008E1C31" w:rsidRDefault="000F241D" w:rsidP="007075DF">
      <w:pPr>
        <w:rPr>
          <w:kern w:val="32"/>
          <w:szCs w:val="20"/>
        </w:rPr>
      </w:pPr>
      <w:r>
        <w:rPr>
          <w:kern w:val="32"/>
          <w:szCs w:val="20"/>
        </w:rPr>
        <w:t xml:space="preserve">Design all computer connection cables as fiber optic.  Building system cabling (i.e. security systems, alarms, HVAC) may be designed as copper.  All cables will be designed to be placed in a conduit system or other approved method by the COR. </w:t>
      </w:r>
      <w:r w:rsidR="0012298C">
        <w:rPr>
          <w:kern w:val="32"/>
          <w:szCs w:val="20"/>
        </w:rPr>
        <w:t>Cable conduit installed for host nation use shall be done so in a 4”x6” closed conduit.  Host nation conduits shall be run in conjunction with US communication requirements.</w:t>
      </w:r>
    </w:p>
    <w:p w14:paraId="3CF6646B" w14:textId="77777777" w:rsidR="00D85D48" w:rsidRPr="008E1C31" w:rsidRDefault="00D85D48" w:rsidP="007075DF">
      <w:pPr>
        <w:rPr>
          <w:kern w:val="32"/>
          <w:szCs w:val="20"/>
        </w:rPr>
      </w:pPr>
    </w:p>
    <w:p w14:paraId="193858A7" w14:textId="77777777" w:rsidR="0067715E" w:rsidRPr="008E1C31" w:rsidRDefault="0067715E" w:rsidP="007075DF">
      <w:pPr>
        <w:rPr>
          <w:kern w:val="32"/>
          <w:szCs w:val="20"/>
        </w:rPr>
      </w:pPr>
      <w:r w:rsidRPr="008E1C31">
        <w:rPr>
          <w:kern w:val="32"/>
          <w:szCs w:val="20"/>
        </w:rPr>
        <w:t>END OF SECTION</w:t>
      </w:r>
    </w:p>
    <w:p w14:paraId="21ADCC12" w14:textId="77777777" w:rsidR="0067715E" w:rsidRPr="008E1C31" w:rsidRDefault="0067715E" w:rsidP="007075DF">
      <w:pPr>
        <w:jc w:val="left"/>
        <w:rPr>
          <w:rFonts w:cs="Courier New"/>
          <w:szCs w:val="20"/>
        </w:rPr>
      </w:pPr>
    </w:p>
    <w:p w14:paraId="237A9A5E" w14:textId="77777777" w:rsidR="0014243F" w:rsidRPr="008E1C31" w:rsidRDefault="0014243F" w:rsidP="007075DF">
      <w:pPr>
        <w:jc w:val="left"/>
        <w:rPr>
          <w:rFonts w:cs="Courier New"/>
          <w:bCs/>
          <w:szCs w:val="20"/>
        </w:rPr>
      </w:pPr>
      <w:r w:rsidRPr="008E1C31">
        <w:rPr>
          <w:rFonts w:cs="Courier New"/>
          <w:bCs/>
          <w:szCs w:val="20"/>
        </w:rPr>
        <w:br w:type="page"/>
      </w:r>
    </w:p>
    <w:p w14:paraId="3180DB18" w14:textId="77777777" w:rsidR="00AE4C31" w:rsidRPr="008E1C31" w:rsidRDefault="00AE4C31" w:rsidP="007075DF">
      <w:pPr>
        <w:rPr>
          <w:rFonts w:cs="Courier New"/>
          <w:szCs w:val="20"/>
        </w:rPr>
      </w:pPr>
      <w:r w:rsidRPr="008E1C31">
        <w:rPr>
          <w:rFonts w:cs="Courier New"/>
          <w:szCs w:val="20"/>
        </w:rPr>
        <w:lastRenderedPageBreak/>
        <w:t xml:space="preserve">6.0 MECHANICAL DESIGN </w:t>
      </w:r>
    </w:p>
    <w:p w14:paraId="3762047B" w14:textId="43D23254" w:rsidR="00AE4C31" w:rsidRPr="008E1C31" w:rsidRDefault="00AE4C31" w:rsidP="007075DF">
      <w:pPr>
        <w:rPr>
          <w:rFonts w:cs="Courier New"/>
          <w:szCs w:val="20"/>
        </w:rPr>
      </w:pPr>
      <w:r w:rsidRPr="008E1C31">
        <w:rPr>
          <w:rFonts w:cs="Courier New"/>
          <w:szCs w:val="20"/>
        </w:rPr>
        <w:t xml:space="preserve">The services covered by this section include all labor, material supplies, and incidental work required for the design, installation and testing of all heating, air conditioning, ventilation, and plumbing systems to </w:t>
      </w:r>
      <w:r w:rsidR="000F241D">
        <w:rPr>
          <w:rFonts w:cs="Courier New"/>
          <w:szCs w:val="20"/>
        </w:rPr>
        <w:t>provide</w:t>
      </w:r>
      <w:r w:rsidRPr="008E1C31">
        <w:rPr>
          <w:rFonts w:cs="Courier New"/>
          <w:szCs w:val="20"/>
        </w:rPr>
        <w:t xml:space="preserve"> support for </w:t>
      </w:r>
      <w:r w:rsidR="000F241D">
        <w:rPr>
          <w:rFonts w:cs="Courier New"/>
          <w:szCs w:val="20"/>
        </w:rPr>
        <w:t>Israeli</w:t>
      </w:r>
      <w:r w:rsidRPr="008E1C31">
        <w:rPr>
          <w:rFonts w:cs="Courier New"/>
          <w:szCs w:val="20"/>
        </w:rPr>
        <w:t xml:space="preserve"> Minor Construction Projects, Building #1 in </w:t>
      </w:r>
      <w:r w:rsidR="000F241D">
        <w:rPr>
          <w:rFonts w:cs="Courier New"/>
          <w:szCs w:val="20"/>
        </w:rPr>
        <w:t>a secure location</w:t>
      </w:r>
      <w:r w:rsidRPr="008E1C31">
        <w:rPr>
          <w:rFonts w:cs="Courier New"/>
          <w:szCs w:val="20"/>
        </w:rPr>
        <w:t xml:space="preserve">.  The </w:t>
      </w:r>
      <w:r w:rsidR="0069136C">
        <w:rPr>
          <w:rFonts w:cs="Courier New"/>
          <w:szCs w:val="20"/>
        </w:rPr>
        <w:t>Consultant</w:t>
      </w:r>
      <w:r w:rsidRPr="008E1C31">
        <w:rPr>
          <w:rFonts w:cs="Courier New"/>
          <w:szCs w:val="20"/>
        </w:rPr>
        <w:t xml:space="preserve"> shall perform design and construction services as required to </w:t>
      </w:r>
      <w:r w:rsidR="00A16D2B">
        <w:rPr>
          <w:rFonts w:cs="Courier New"/>
          <w:szCs w:val="20"/>
        </w:rPr>
        <w:t>d</w:t>
      </w:r>
      <w:r w:rsidR="00021070">
        <w:rPr>
          <w:rFonts w:cs="Courier New"/>
          <w:szCs w:val="20"/>
        </w:rPr>
        <w:t>esign</w:t>
      </w:r>
      <w:r w:rsidRPr="008E1C31">
        <w:rPr>
          <w:rFonts w:cs="Courier New"/>
          <w:szCs w:val="20"/>
        </w:rPr>
        <w:t xml:space="preserve"> a complete and usable facility.</w:t>
      </w:r>
    </w:p>
    <w:p w14:paraId="4652B794" w14:textId="77777777" w:rsidR="00AE4C31" w:rsidRPr="008E1C31" w:rsidRDefault="00AE4C31" w:rsidP="007075DF">
      <w:pPr>
        <w:rPr>
          <w:rFonts w:cs="Courier New"/>
          <w:szCs w:val="20"/>
        </w:rPr>
      </w:pPr>
    </w:p>
    <w:p w14:paraId="6E597AE2" w14:textId="0737694B" w:rsidR="00AE4C31" w:rsidRPr="008E1C31" w:rsidRDefault="00AE4C31" w:rsidP="007075DF">
      <w:pPr>
        <w:rPr>
          <w:rFonts w:cs="Courier New"/>
          <w:szCs w:val="20"/>
        </w:rPr>
      </w:pPr>
      <w:r w:rsidRPr="008E1C31">
        <w:rPr>
          <w:rFonts w:cs="Courier New"/>
          <w:szCs w:val="20"/>
        </w:rPr>
        <w:t xml:space="preserve">The mechanical design and construction shall be coordinated with all other trades. The facility and equipment shall be permanent construction. The </w:t>
      </w:r>
      <w:r w:rsidR="0069136C">
        <w:rPr>
          <w:rFonts w:cs="Courier New"/>
          <w:szCs w:val="20"/>
        </w:rPr>
        <w:t>Consultant</w:t>
      </w:r>
      <w:r w:rsidRPr="008E1C31">
        <w:rPr>
          <w:rFonts w:cs="Courier New"/>
          <w:szCs w:val="20"/>
        </w:rPr>
        <w:t xml:space="preserve"> shall reference applicable host nation laws, codes and standards for design, except when specifically noted in this scope of work. The designer shall reference the architectural description and perform site surveys to determine mechanical equipment capacities, locations, sizing constraints, fixture quantities and other relevant design and construction requirements when not stated in this mechanical section.</w:t>
      </w:r>
    </w:p>
    <w:p w14:paraId="79CC334C" w14:textId="77777777" w:rsidR="00AE4C31" w:rsidRPr="008E1C31" w:rsidRDefault="00AE4C31" w:rsidP="007075DF">
      <w:pPr>
        <w:rPr>
          <w:rFonts w:cs="Courier New"/>
          <w:szCs w:val="20"/>
        </w:rPr>
      </w:pPr>
    </w:p>
    <w:p w14:paraId="29D8ECE9" w14:textId="7EA0E8A8" w:rsidR="00AE4C31" w:rsidRPr="008E1C31" w:rsidRDefault="00AE4C31" w:rsidP="007075DF">
      <w:pPr>
        <w:tabs>
          <w:tab w:val="left" w:pos="7200"/>
          <w:tab w:val="left" w:pos="7920"/>
          <w:tab w:val="left" w:pos="9360"/>
        </w:tabs>
        <w:rPr>
          <w:rFonts w:cs="Courier New"/>
          <w:szCs w:val="20"/>
        </w:rPr>
      </w:pPr>
      <w:r w:rsidRPr="008E1C31">
        <w:rPr>
          <w:rFonts w:cs="Courier New"/>
          <w:szCs w:val="20"/>
        </w:rPr>
        <w:t xml:space="preserve">All mechanical systems shall be designed in accordance with the criteria </w:t>
      </w:r>
      <w:r w:rsidR="00606F9A">
        <w:rPr>
          <w:rFonts w:cs="Courier New"/>
          <w:szCs w:val="20"/>
        </w:rPr>
        <w:t>designed</w:t>
      </w:r>
      <w:r w:rsidRPr="008E1C31">
        <w:rPr>
          <w:rFonts w:cs="Courier New"/>
          <w:szCs w:val="20"/>
        </w:rPr>
        <w:t xml:space="preserve"> herein and with the minimum standards specified in the applicable referenced codes. Should conflicts occur between the criteria </w:t>
      </w:r>
      <w:r w:rsidR="00606F9A">
        <w:rPr>
          <w:rFonts w:cs="Courier New"/>
          <w:szCs w:val="20"/>
        </w:rPr>
        <w:t>designed</w:t>
      </w:r>
      <w:r w:rsidRPr="008E1C31">
        <w:rPr>
          <w:rFonts w:cs="Courier New"/>
          <w:szCs w:val="20"/>
        </w:rPr>
        <w:t xml:space="preserve"> and the codes, the more stringent requirements shall govern.</w:t>
      </w:r>
    </w:p>
    <w:p w14:paraId="02057BB1" w14:textId="77777777" w:rsidR="00AE4C31" w:rsidRPr="008E1C31" w:rsidRDefault="00AE4C31" w:rsidP="007075DF">
      <w:pPr>
        <w:tabs>
          <w:tab w:val="left" w:pos="7200"/>
          <w:tab w:val="left" w:pos="7920"/>
          <w:tab w:val="left" w:pos="9360"/>
        </w:tabs>
        <w:rPr>
          <w:rFonts w:cs="Courier New"/>
          <w:szCs w:val="20"/>
        </w:rPr>
      </w:pPr>
    </w:p>
    <w:p w14:paraId="2766EEFF" w14:textId="77777777" w:rsidR="00AE4C31" w:rsidRPr="008E1C31" w:rsidRDefault="00AE4C31" w:rsidP="007075DF">
      <w:pPr>
        <w:rPr>
          <w:rFonts w:cs="Courier New"/>
          <w:szCs w:val="20"/>
        </w:rPr>
      </w:pPr>
      <w:r w:rsidRPr="008E1C31">
        <w:rPr>
          <w:rFonts w:cs="Courier New"/>
          <w:szCs w:val="20"/>
        </w:rPr>
        <w:t>6.1 TECHNICAL CRITERIA AND STANDARDS</w:t>
      </w:r>
    </w:p>
    <w:p w14:paraId="32EB813C" w14:textId="77777777" w:rsidR="00AE4C31" w:rsidRPr="008E1C31" w:rsidRDefault="00AE4C31" w:rsidP="007075DF">
      <w:pPr>
        <w:rPr>
          <w:rFonts w:cs="Courier New"/>
          <w:szCs w:val="20"/>
        </w:rPr>
      </w:pPr>
      <w:r w:rsidRPr="008E1C31">
        <w:rPr>
          <w:rFonts w:cs="Courier New"/>
          <w:szCs w:val="20"/>
        </w:rPr>
        <w:t>6.1.1 MECHANICAL DESIGN, ANALYSIS AND NARRATIVE</w:t>
      </w:r>
    </w:p>
    <w:p w14:paraId="0FC9A80D" w14:textId="68A12179" w:rsidR="00AE4C31" w:rsidRPr="008E1C31" w:rsidRDefault="00AE4C31" w:rsidP="007075DF">
      <w:pPr>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submit the mechanical design, design analysis, and design narrative for the facilities for acceptance.  Designs following local codes or regulations shall be accompanied with the related referencing standard.</w:t>
      </w:r>
    </w:p>
    <w:p w14:paraId="4640B89D" w14:textId="77777777" w:rsidR="00AE4C31" w:rsidRPr="008E1C31" w:rsidRDefault="00AE4C31" w:rsidP="007075DF">
      <w:pPr>
        <w:rPr>
          <w:rFonts w:cs="Courier New"/>
          <w:szCs w:val="20"/>
        </w:rPr>
      </w:pPr>
    </w:p>
    <w:p w14:paraId="3BF73A39" w14:textId="77777777" w:rsidR="00AE4C31" w:rsidRPr="008E1C31" w:rsidRDefault="00AE4C31" w:rsidP="007075DF">
      <w:pPr>
        <w:rPr>
          <w:rFonts w:cs="Courier New"/>
          <w:szCs w:val="20"/>
        </w:rPr>
      </w:pPr>
      <w:r w:rsidRPr="008E1C31">
        <w:rPr>
          <w:rFonts w:cs="Courier New"/>
          <w:szCs w:val="20"/>
        </w:rPr>
        <w:t>6.1.2 APPLICABLE DESIGN DOCUMENTS</w:t>
      </w:r>
    </w:p>
    <w:p w14:paraId="168178B9" w14:textId="77777777" w:rsidR="00AE4C31" w:rsidRPr="008E1C31" w:rsidRDefault="00AE4C31" w:rsidP="007075DF">
      <w:pPr>
        <w:spacing w:after="120"/>
        <w:rPr>
          <w:rFonts w:cs="Courier New"/>
          <w:szCs w:val="20"/>
        </w:rPr>
      </w:pPr>
      <w:r w:rsidRPr="008E1C31">
        <w:rPr>
          <w:rFonts w:cs="Courier New"/>
          <w:szCs w:val="20"/>
        </w:rPr>
        <w:t>Project design shall be in accordance with the requirements outlined in section 1.7.</w:t>
      </w:r>
    </w:p>
    <w:p w14:paraId="000106C9" w14:textId="4EE6BE39" w:rsidR="00AE4C31" w:rsidRPr="008E1C31" w:rsidRDefault="00AE4C31" w:rsidP="007075DF">
      <w:pPr>
        <w:rPr>
          <w:rFonts w:cs="Courier New"/>
          <w:szCs w:val="20"/>
        </w:rPr>
      </w:pPr>
      <w:r w:rsidRPr="008E1C31">
        <w:rPr>
          <w:rFonts w:cs="Courier New"/>
          <w:szCs w:val="20"/>
        </w:rPr>
        <w:t xml:space="preserve">In the absence of Host Nation Building Codes the </w:t>
      </w:r>
      <w:r w:rsidR="0069136C">
        <w:rPr>
          <w:rFonts w:cs="Courier New"/>
          <w:szCs w:val="20"/>
        </w:rPr>
        <w:t>Consultant</w:t>
      </w:r>
      <w:r w:rsidRPr="008E1C31">
        <w:rPr>
          <w:rFonts w:cs="Courier New"/>
          <w:szCs w:val="20"/>
        </w:rPr>
        <w:t xml:space="preserve"> shall use the following Codes, Technical Standards, and Regulations:</w:t>
      </w:r>
    </w:p>
    <w:p w14:paraId="426DFBA0" w14:textId="77777777" w:rsidR="00AE4C31" w:rsidRPr="008E1C31" w:rsidRDefault="00AE4C31" w:rsidP="007075DF">
      <w:pPr>
        <w:rPr>
          <w:rFonts w:cs="Courier New"/>
          <w:szCs w:val="20"/>
        </w:rPr>
      </w:pPr>
    </w:p>
    <w:p w14:paraId="105B0238" w14:textId="77777777" w:rsidR="00AE4C31" w:rsidRPr="008E1C31" w:rsidRDefault="00AE4C31" w:rsidP="007075DF">
      <w:pPr>
        <w:rPr>
          <w:rFonts w:cs="Courier New"/>
          <w:szCs w:val="20"/>
        </w:rPr>
      </w:pPr>
      <w:r w:rsidRPr="008E1C31">
        <w:rPr>
          <w:rFonts w:cs="Courier New"/>
          <w:szCs w:val="20"/>
        </w:rPr>
        <w:t>INTERNATIONAL CODE COUNCIL</w:t>
      </w:r>
    </w:p>
    <w:p w14:paraId="0E70DE90" w14:textId="77777777" w:rsidR="00AE4C31" w:rsidRPr="008E1C31" w:rsidRDefault="00AE4C31" w:rsidP="007075DF">
      <w:pPr>
        <w:rPr>
          <w:rFonts w:cs="Courier New"/>
          <w:szCs w:val="20"/>
        </w:rPr>
      </w:pPr>
      <w:r w:rsidRPr="008E1C31">
        <w:rPr>
          <w:rFonts w:cs="Courier New"/>
          <w:szCs w:val="20"/>
        </w:rPr>
        <w:t xml:space="preserve">International Code Council - International Building Code </w:t>
      </w:r>
    </w:p>
    <w:p w14:paraId="1B16E0FA" w14:textId="77777777" w:rsidR="00AE4C31" w:rsidRPr="008E1C31" w:rsidRDefault="00AE4C31" w:rsidP="007075DF">
      <w:pPr>
        <w:rPr>
          <w:rFonts w:cs="Courier New"/>
          <w:szCs w:val="20"/>
        </w:rPr>
      </w:pPr>
      <w:r w:rsidRPr="008E1C31">
        <w:rPr>
          <w:rFonts w:cs="Courier New"/>
          <w:szCs w:val="20"/>
        </w:rPr>
        <w:t xml:space="preserve">International Code Council - International Plumbing Code </w:t>
      </w:r>
    </w:p>
    <w:p w14:paraId="57C1A62B" w14:textId="77777777" w:rsidR="00AE4C31" w:rsidRPr="008E1C31" w:rsidRDefault="00AE4C31" w:rsidP="007075DF">
      <w:pPr>
        <w:rPr>
          <w:rFonts w:cs="Courier New"/>
          <w:szCs w:val="20"/>
        </w:rPr>
      </w:pPr>
      <w:r w:rsidRPr="008E1C31">
        <w:rPr>
          <w:rFonts w:cs="Courier New"/>
          <w:szCs w:val="20"/>
        </w:rPr>
        <w:t>International Code Council - International Mechanical Code</w:t>
      </w:r>
    </w:p>
    <w:p w14:paraId="3B10A72C" w14:textId="77777777" w:rsidR="00AE4C31" w:rsidRPr="008E1C31" w:rsidRDefault="00AE4C31" w:rsidP="007075DF">
      <w:pPr>
        <w:rPr>
          <w:rFonts w:cs="Courier New"/>
          <w:szCs w:val="20"/>
        </w:rPr>
      </w:pPr>
    </w:p>
    <w:p w14:paraId="08EA1DE0" w14:textId="77777777" w:rsidR="00AE4C31" w:rsidRPr="008E1C31" w:rsidRDefault="00AE4C31" w:rsidP="007075DF">
      <w:pPr>
        <w:rPr>
          <w:rFonts w:cs="Courier New"/>
          <w:szCs w:val="20"/>
        </w:rPr>
      </w:pPr>
      <w:r w:rsidRPr="008E1C31">
        <w:rPr>
          <w:rFonts w:cs="Courier New"/>
          <w:szCs w:val="20"/>
        </w:rPr>
        <w:t>UNITED FACILITIES CRITERIA</w:t>
      </w:r>
    </w:p>
    <w:p w14:paraId="1888DA84" w14:textId="77777777" w:rsidR="00AE4C31" w:rsidRPr="008E1C31" w:rsidRDefault="00AE4C31" w:rsidP="007075DF">
      <w:pPr>
        <w:rPr>
          <w:rFonts w:cs="Courier New"/>
          <w:szCs w:val="20"/>
        </w:rPr>
      </w:pPr>
      <w:r w:rsidRPr="008E1C31">
        <w:rPr>
          <w:rFonts w:cs="Courier New"/>
          <w:szCs w:val="20"/>
        </w:rPr>
        <w:t>UFC 1-201-01 Non-Permanent DOD Facilities in Support of Military Operations</w:t>
      </w:r>
    </w:p>
    <w:p w14:paraId="5533C003" w14:textId="77777777" w:rsidR="00AE4C31" w:rsidRPr="008E1C31" w:rsidRDefault="00AE4C31" w:rsidP="007075DF">
      <w:pPr>
        <w:widowControl w:val="0"/>
        <w:autoSpaceDE w:val="0"/>
        <w:autoSpaceDN w:val="0"/>
        <w:adjustRightInd w:val="0"/>
        <w:rPr>
          <w:rFonts w:cs="Courier New"/>
          <w:szCs w:val="20"/>
        </w:rPr>
      </w:pPr>
    </w:p>
    <w:p w14:paraId="3D5A068F" w14:textId="77777777" w:rsidR="00AE4C31" w:rsidRPr="008E1C31" w:rsidRDefault="00AE4C31" w:rsidP="007075DF">
      <w:pPr>
        <w:autoSpaceDE w:val="0"/>
        <w:autoSpaceDN w:val="0"/>
        <w:adjustRightInd w:val="0"/>
        <w:rPr>
          <w:rFonts w:cs="Courier New"/>
          <w:szCs w:val="20"/>
        </w:rPr>
      </w:pPr>
      <w:bookmarkStart w:id="24" w:name="General_Requirements"/>
      <w:r w:rsidRPr="008E1C31">
        <w:rPr>
          <w:rFonts w:cs="Courier New"/>
          <w:szCs w:val="20"/>
        </w:rPr>
        <w:t>6.2 GENERAL REQUIREMENTS</w:t>
      </w:r>
      <w:bookmarkEnd w:id="24"/>
    </w:p>
    <w:p w14:paraId="41BA8320" w14:textId="77777777" w:rsidR="00AE4C31" w:rsidRPr="008E1C31" w:rsidRDefault="00AE4C31" w:rsidP="007075DF">
      <w:pPr>
        <w:rPr>
          <w:rFonts w:cs="Courier New"/>
          <w:szCs w:val="20"/>
        </w:rPr>
      </w:pPr>
      <w:r w:rsidRPr="008E1C31">
        <w:rPr>
          <w:rFonts w:cs="Courier New"/>
          <w:szCs w:val="20"/>
        </w:rPr>
        <w:t>6.2.1 EQUIPMENT</w:t>
      </w:r>
    </w:p>
    <w:p w14:paraId="2B454109" w14:textId="77777777" w:rsidR="00AE4C31" w:rsidRPr="008E1C31" w:rsidRDefault="00AE4C31" w:rsidP="007075DF">
      <w:pPr>
        <w:rPr>
          <w:rFonts w:cs="Courier New"/>
          <w:szCs w:val="20"/>
        </w:rPr>
      </w:pPr>
      <w:r w:rsidRPr="008E1C31">
        <w:rPr>
          <w:rFonts w:cs="Courier New"/>
          <w:szCs w:val="20"/>
        </w:rPr>
        <w:t>Equipment shall be selected based on calculated design values, manufacturer recommendations, and accepted engineering practice. All equipment shall be designed and installed in accordance with the equipment manufacturer’s clearance recommendations for operations and maintenance.  Required maintenance access areas shall be shown on the design drawings.</w:t>
      </w:r>
    </w:p>
    <w:p w14:paraId="1ADCCB04" w14:textId="77777777" w:rsidR="00AE4C31" w:rsidRPr="008E1C31" w:rsidRDefault="00AE4C31" w:rsidP="007075DF">
      <w:pPr>
        <w:rPr>
          <w:rFonts w:cs="Courier New"/>
          <w:szCs w:val="20"/>
        </w:rPr>
      </w:pPr>
    </w:p>
    <w:p w14:paraId="23651CA4" w14:textId="1EE9914B" w:rsidR="00AE4C31" w:rsidRPr="008E1C31" w:rsidRDefault="00AE4C31" w:rsidP="007075DF">
      <w:pPr>
        <w:rPr>
          <w:rFonts w:cs="Courier New"/>
          <w:szCs w:val="20"/>
        </w:rPr>
      </w:pPr>
      <w:r w:rsidRPr="008E1C31">
        <w:rPr>
          <w:rFonts w:cs="Courier New"/>
          <w:szCs w:val="20"/>
        </w:rPr>
        <w:t xml:space="preserve">All materials and equipment </w:t>
      </w:r>
      <w:r w:rsidR="00A16D2B">
        <w:rPr>
          <w:rFonts w:cs="Courier New"/>
          <w:szCs w:val="20"/>
        </w:rPr>
        <w:t xml:space="preserve">designed </w:t>
      </w:r>
      <w:r w:rsidRPr="008E1C31">
        <w:rPr>
          <w:rFonts w:cs="Courier New"/>
          <w:szCs w:val="20"/>
        </w:rPr>
        <w:t xml:space="preserve">shall be the standard cataloged product of manufacturers regularly engaged in production of such materials and equipment, and shall be the manufacturer’s latest standard design. All mechanical components, including all equipment, piping, and ducts shall be new. Previously installed or used equipment is not acceptable. </w:t>
      </w:r>
      <w:r w:rsidR="0069136C">
        <w:rPr>
          <w:rFonts w:cs="Courier New"/>
          <w:szCs w:val="20"/>
        </w:rPr>
        <w:t>Consultant</w:t>
      </w:r>
      <w:r w:rsidRPr="008E1C31">
        <w:rPr>
          <w:rFonts w:cs="Courier New"/>
          <w:szCs w:val="20"/>
        </w:rPr>
        <w:t xml:space="preserve"> shall only select materials and equipment that is readily available in the area.</w:t>
      </w:r>
    </w:p>
    <w:p w14:paraId="79087E4A" w14:textId="77777777" w:rsidR="00AE4C31" w:rsidRPr="008E1C31" w:rsidRDefault="00AE4C31" w:rsidP="007075DF">
      <w:pPr>
        <w:rPr>
          <w:rFonts w:cs="Courier New"/>
          <w:szCs w:val="20"/>
        </w:rPr>
      </w:pPr>
    </w:p>
    <w:p w14:paraId="55E1DE5C" w14:textId="447D94DE" w:rsidR="00AE4C31" w:rsidRPr="008E1C31" w:rsidRDefault="00AE4C31" w:rsidP="007075DF">
      <w:pPr>
        <w:rPr>
          <w:rFonts w:cs="Courier New"/>
          <w:szCs w:val="20"/>
        </w:rPr>
      </w:pPr>
    </w:p>
    <w:p w14:paraId="551C4477" w14:textId="77777777" w:rsidR="00AE4C31" w:rsidRPr="008E1C31" w:rsidRDefault="00AE4C31" w:rsidP="007075DF">
      <w:pPr>
        <w:rPr>
          <w:rFonts w:cs="Courier New"/>
          <w:szCs w:val="20"/>
        </w:rPr>
      </w:pPr>
    </w:p>
    <w:p w14:paraId="387B694A" w14:textId="77777777" w:rsidR="00AE4C31" w:rsidRPr="008E1C31" w:rsidRDefault="00AE4C31" w:rsidP="007075DF">
      <w:pPr>
        <w:rPr>
          <w:rFonts w:cs="Courier New"/>
          <w:szCs w:val="20"/>
        </w:rPr>
      </w:pPr>
      <w:r w:rsidRPr="008E1C31">
        <w:rPr>
          <w:rFonts w:cs="Courier New"/>
          <w:szCs w:val="20"/>
        </w:rPr>
        <w:t>6.2.2 STRUCTURAL LOADING AND EQUIPMENT SELECTION</w:t>
      </w:r>
    </w:p>
    <w:p w14:paraId="71831079" w14:textId="77777777" w:rsidR="00AE4C31" w:rsidRPr="008E1C31" w:rsidRDefault="00AE4C31" w:rsidP="007075DF">
      <w:pPr>
        <w:autoSpaceDE w:val="0"/>
        <w:autoSpaceDN w:val="0"/>
        <w:adjustRightInd w:val="0"/>
        <w:rPr>
          <w:rFonts w:cs="Courier New"/>
          <w:szCs w:val="20"/>
        </w:rPr>
      </w:pPr>
      <w:r w:rsidRPr="008E1C31">
        <w:rPr>
          <w:rFonts w:cs="Courier New"/>
          <w:szCs w:val="20"/>
        </w:rPr>
        <w:t>Mechanical system design, equipment selection and placement must consider the allowable structural loading of the floors and roof.  Designer is responsible for evaluating the structural capabilities of the building and ensuring that design loads are not exceeded.</w:t>
      </w:r>
    </w:p>
    <w:p w14:paraId="4C1BF4EE" w14:textId="77777777" w:rsidR="00AE4C31" w:rsidRPr="008E1C31" w:rsidRDefault="00AE4C31" w:rsidP="007075DF">
      <w:pPr>
        <w:autoSpaceDE w:val="0"/>
        <w:autoSpaceDN w:val="0"/>
        <w:adjustRightInd w:val="0"/>
        <w:rPr>
          <w:rFonts w:cs="Courier New"/>
          <w:szCs w:val="20"/>
        </w:rPr>
      </w:pPr>
    </w:p>
    <w:p w14:paraId="67903BC7" w14:textId="77777777" w:rsidR="00AE4C31" w:rsidRPr="008E1C31" w:rsidRDefault="00AE4C31" w:rsidP="007075DF">
      <w:pPr>
        <w:autoSpaceDE w:val="0"/>
        <w:autoSpaceDN w:val="0"/>
        <w:adjustRightInd w:val="0"/>
        <w:rPr>
          <w:rFonts w:cs="Courier New"/>
          <w:szCs w:val="20"/>
        </w:rPr>
      </w:pPr>
      <w:r w:rsidRPr="008E1C31">
        <w:rPr>
          <w:rFonts w:cs="Courier New"/>
          <w:szCs w:val="20"/>
        </w:rPr>
        <w:t>6.2.3 OVERHEAD MOUNTED FEATURES</w:t>
      </w:r>
    </w:p>
    <w:p w14:paraId="23524206" w14:textId="0082118B" w:rsidR="00AE4C31" w:rsidRPr="008E1C31" w:rsidRDefault="0069136C" w:rsidP="007075DF">
      <w:pPr>
        <w:autoSpaceDE w:val="0"/>
        <w:autoSpaceDN w:val="0"/>
        <w:adjustRightInd w:val="0"/>
        <w:rPr>
          <w:rFonts w:cs="Courier New"/>
          <w:szCs w:val="20"/>
        </w:rPr>
      </w:pPr>
      <w:r>
        <w:rPr>
          <w:rFonts w:cs="Courier New"/>
          <w:szCs w:val="20"/>
        </w:rPr>
        <w:t>Consultant</w:t>
      </w:r>
      <w:r w:rsidR="00AE4C31" w:rsidRPr="008E1C31">
        <w:rPr>
          <w:rFonts w:cs="Courier New"/>
          <w:szCs w:val="20"/>
        </w:rPr>
        <w:t xml:space="preserve"> shall ensure that overhead mounted features weighing 14 kilograms (31 pounds) or more (excluding distributed systems such as suspended ceilings that collectively exceed that weight) are mounted using either rigid or flexible systems to minimize the likelihood that they will fall and injure building occupants. Mount all such systems so that they resist forces of 0.5 times the component weight in any horizontal direction and 1.5 times the component weight in the downward direction. This standard does not preclude the need to design architectural featured mountings for forces required by other criteria such as seismic standards.</w:t>
      </w:r>
    </w:p>
    <w:p w14:paraId="25BB95E8" w14:textId="77777777" w:rsidR="00AE4C31" w:rsidRPr="008E1C31" w:rsidRDefault="00AE4C31" w:rsidP="007075DF">
      <w:pPr>
        <w:autoSpaceDE w:val="0"/>
        <w:autoSpaceDN w:val="0"/>
        <w:adjustRightInd w:val="0"/>
        <w:rPr>
          <w:rFonts w:cs="Courier New"/>
          <w:szCs w:val="20"/>
        </w:rPr>
      </w:pPr>
    </w:p>
    <w:p w14:paraId="2872A1D3" w14:textId="77777777" w:rsidR="00AE4C31" w:rsidRPr="008E1C31" w:rsidRDefault="00AE4C31" w:rsidP="007075DF">
      <w:pPr>
        <w:autoSpaceDE w:val="0"/>
        <w:autoSpaceDN w:val="0"/>
        <w:adjustRightInd w:val="0"/>
        <w:rPr>
          <w:rFonts w:cs="Courier New"/>
          <w:szCs w:val="20"/>
        </w:rPr>
      </w:pPr>
      <w:r w:rsidRPr="008E1C31">
        <w:rPr>
          <w:rFonts w:cs="Courier New"/>
          <w:szCs w:val="20"/>
        </w:rPr>
        <w:t>6.2.4 NOISE AND VIBRATION</w:t>
      </w:r>
    </w:p>
    <w:p w14:paraId="50B6EC80" w14:textId="77777777" w:rsidR="00AE4C31" w:rsidRPr="008E1C31" w:rsidRDefault="00AE4C31" w:rsidP="007075DF">
      <w:pPr>
        <w:autoSpaceDE w:val="0"/>
        <w:autoSpaceDN w:val="0"/>
        <w:adjustRightInd w:val="0"/>
        <w:rPr>
          <w:rFonts w:cs="Courier New"/>
          <w:szCs w:val="20"/>
        </w:rPr>
      </w:pPr>
      <w:r w:rsidRPr="008E1C31">
        <w:rPr>
          <w:rFonts w:cs="Courier New"/>
          <w:szCs w:val="20"/>
        </w:rPr>
        <w:t>Quiet and vibration free operation of all equipment is a requirement of this installation. The design of the mechanical systems shall comply with host nation standards. In the absence of host nation standards ASHRAE recommended standards shall be used to minimize noise to occupied spaces.</w:t>
      </w:r>
    </w:p>
    <w:p w14:paraId="149BC3F8" w14:textId="77777777" w:rsidR="00AE4C31" w:rsidRPr="008E1C31" w:rsidRDefault="00AE4C31" w:rsidP="007075DF">
      <w:pPr>
        <w:autoSpaceDE w:val="0"/>
        <w:autoSpaceDN w:val="0"/>
        <w:adjustRightInd w:val="0"/>
        <w:rPr>
          <w:rFonts w:cs="Courier New"/>
          <w:szCs w:val="20"/>
        </w:rPr>
      </w:pPr>
    </w:p>
    <w:p w14:paraId="36B9AFED" w14:textId="77777777" w:rsidR="00AE4C31" w:rsidRPr="008E1C31" w:rsidRDefault="00AE4C31" w:rsidP="007075DF">
      <w:pPr>
        <w:autoSpaceDE w:val="0"/>
        <w:autoSpaceDN w:val="0"/>
        <w:adjustRightInd w:val="0"/>
        <w:rPr>
          <w:rFonts w:cs="Courier New"/>
          <w:szCs w:val="20"/>
        </w:rPr>
      </w:pPr>
      <w:r w:rsidRPr="008E1C31">
        <w:rPr>
          <w:rFonts w:cs="Courier New"/>
          <w:szCs w:val="20"/>
        </w:rPr>
        <w:t>6.2.5 MECHANICAL PENETRATIONS</w:t>
      </w:r>
    </w:p>
    <w:p w14:paraId="0C9EDEBC" w14:textId="4E1B90ED" w:rsidR="00AE4C31" w:rsidRPr="008E1C31" w:rsidRDefault="00AE4C31" w:rsidP="007075DF">
      <w:pPr>
        <w:autoSpaceDE w:val="0"/>
        <w:autoSpaceDN w:val="0"/>
        <w:adjustRightInd w:val="0"/>
        <w:rPr>
          <w:rFonts w:cs="Courier New"/>
          <w:szCs w:val="20"/>
        </w:rPr>
      </w:pPr>
      <w:r w:rsidRPr="008E1C31">
        <w:rPr>
          <w:rFonts w:cs="Courier New"/>
          <w:szCs w:val="20"/>
        </w:rPr>
        <w:t xml:space="preserve">All penetrations required to install the mechanical systems shall be </w:t>
      </w:r>
      <w:r w:rsidR="00606F9A">
        <w:rPr>
          <w:rFonts w:cs="Courier New"/>
          <w:szCs w:val="20"/>
        </w:rPr>
        <w:t>designed</w:t>
      </w:r>
      <w:r w:rsidRPr="008E1C31">
        <w:rPr>
          <w:rFonts w:cs="Courier New"/>
          <w:szCs w:val="20"/>
        </w:rPr>
        <w:t>. Any penetration through a fire rated wall shall be fire stopped to match the fire rating of the penetrated wall.</w:t>
      </w:r>
    </w:p>
    <w:p w14:paraId="45D37849" w14:textId="77777777" w:rsidR="00AE4C31" w:rsidRPr="008E1C31" w:rsidRDefault="00AE4C31" w:rsidP="007075DF">
      <w:pPr>
        <w:autoSpaceDE w:val="0"/>
        <w:autoSpaceDN w:val="0"/>
        <w:adjustRightInd w:val="0"/>
        <w:rPr>
          <w:rFonts w:cs="Courier New"/>
          <w:szCs w:val="20"/>
        </w:rPr>
      </w:pPr>
    </w:p>
    <w:p w14:paraId="5CBA65E1" w14:textId="77777777" w:rsidR="00AE4C31" w:rsidRPr="008E1C31" w:rsidRDefault="00AE4C31" w:rsidP="007075DF">
      <w:pPr>
        <w:autoSpaceDE w:val="0"/>
        <w:autoSpaceDN w:val="0"/>
        <w:adjustRightInd w:val="0"/>
        <w:rPr>
          <w:rFonts w:cs="Courier New"/>
          <w:szCs w:val="20"/>
        </w:rPr>
      </w:pPr>
      <w:r w:rsidRPr="008E1C31">
        <w:rPr>
          <w:rFonts w:cs="Courier New"/>
          <w:szCs w:val="20"/>
        </w:rPr>
        <w:t>6.2.6 PIPING AND DUCTWORK</w:t>
      </w:r>
    </w:p>
    <w:p w14:paraId="75E34F03" w14:textId="77777777" w:rsidR="00AE4C31" w:rsidRPr="008E1C31" w:rsidRDefault="00AE4C31" w:rsidP="007075DF">
      <w:pPr>
        <w:autoSpaceDE w:val="0"/>
        <w:autoSpaceDN w:val="0"/>
        <w:adjustRightInd w:val="0"/>
        <w:rPr>
          <w:rFonts w:cs="Courier New"/>
          <w:szCs w:val="20"/>
        </w:rPr>
      </w:pPr>
      <w:r w:rsidRPr="008E1C31">
        <w:rPr>
          <w:rFonts w:cs="Courier New"/>
          <w:szCs w:val="20"/>
        </w:rPr>
        <w:t>All newly installed piping and ductwork shall be new. Piping and ductwork shall be concealed except in mechanical rooms or on the roof when serving roof mounted equipment (i.e. air conditioning condensers, water storage, etc.). No piping shall be routed through communications, elevator machine or electrical rooms.</w:t>
      </w:r>
    </w:p>
    <w:p w14:paraId="2C5B23F9" w14:textId="77777777" w:rsidR="00AE4C31" w:rsidRPr="008E1C31" w:rsidRDefault="00AE4C31" w:rsidP="007075DF">
      <w:pPr>
        <w:autoSpaceDE w:val="0"/>
        <w:autoSpaceDN w:val="0"/>
        <w:adjustRightInd w:val="0"/>
        <w:rPr>
          <w:rFonts w:cs="Courier New"/>
          <w:szCs w:val="20"/>
        </w:rPr>
      </w:pPr>
    </w:p>
    <w:p w14:paraId="3F7FC0ED"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6.2.7 SUBMITTALS</w:t>
      </w:r>
    </w:p>
    <w:p w14:paraId="23192A27"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6.2.7.1 DESIGN SUBMITTALS</w:t>
      </w:r>
    </w:p>
    <w:p w14:paraId="1772DCC8" w14:textId="42FEA309" w:rsidR="00AE4C31" w:rsidRPr="008E1C31" w:rsidRDefault="00AE4C31" w:rsidP="007075DF">
      <w:pPr>
        <w:autoSpaceDE w:val="0"/>
        <w:autoSpaceDN w:val="0"/>
        <w:adjustRightInd w:val="0"/>
        <w:contextualSpacing/>
        <w:rPr>
          <w:rFonts w:cs="Courier New"/>
          <w:szCs w:val="20"/>
        </w:rPr>
      </w:pPr>
      <w:r w:rsidRPr="008E1C31">
        <w:rPr>
          <w:rFonts w:cs="Courier New"/>
          <w:szCs w:val="20"/>
        </w:rPr>
        <w:t xml:space="preserve">The </w:t>
      </w:r>
      <w:r w:rsidR="0069136C">
        <w:rPr>
          <w:rFonts w:cs="Courier New"/>
          <w:szCs w:val="20"/>
        </w:rPr>
        <w:t>Consultant</w:t>
      </w:r>
      <w:r w:rsidRPr="008E1C31">
        <w:rPr>
          <w:rFonts w:cs="Courier New"/>
          <w:szCs w:val="20"/>
        </w:rPr>
        <w:t xml:space="preserve"> shall </w:t>
      </w:r>
      <w:r w:rsidR="00DA68C6">
        <w:rPr>
          <w:rFonts w:cs="Courier New"/>
          <w:szCs w:val="20"/>
        </w:rPr>
        <w:t>provide</w:t>
      </w:r>
      <w:r w:rsidRPr="008E1C31">
        <w:rPr>
          <w:rFonts w:cs="Courier New"/>
          <w:szCs w:val="20"/>
        </w:rPr>
        <w:t xml:space="preserve"> the mechanical submittal in accordance with Section 01 33 00 SUBMITTAL PROCEDURES. In addition to General Section 1.7.1 Design Submittals of this document the following documents shall be submitted.</w:t>
      </w:r>
    </w:p>
    <w:p w14:paraId="2C8CAA7E"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 xml:space="preserve"> </w:t>
      </w:r>
    </w:p>
    <w:p w14:paraId="2B756257" w14:textId="77777777" w:rsidR="00AE4C31" w:rsidRPr="008E1C31" w:rsidRDefault="00AE4C31" w:rsidP="007075DF">
      <w:pPr>
        <w:autoSpaceDE w:val="0"/>
        <w:autoSpaceDN w:val="0"/>
        <w:adjustRightInd w:val="0"/>
        <w:contextualSpacing/>
        <w:rPr>
          <w:rFonts w:cs="Courier New"/>
          <w:iCs/>
          <w:szCs w:val="20"/>
        </w:rPr>
      </w:pPr>
      <w:r w:rsidRPr="008E1C31">
        <w:rPr>
          <w:rFonts w:cs="Courier New"/>
          <w:szCs w:val="20"/>
        </w:rPr>
        <w:t xml:space="preserve">6.2.7.2 </w:t>
      </w:r>
      <w:r w:rsidRPr="008E1C31">
        <w:rPr>
          <w:rFonts w:cs="Courier New"/>
          <w:iCs/>
          <w:szCs w:val="20"/>
        </w:rPr>
        <w:t>DRAWINGS</w:t>
      </w:r>
    </w:p>
    <w:p w14:paraId="514A70C8" w14:textId="47F1B16F" w:rsidR="00AE4C31" w:rsidRPr="008E1C31" w:rsidRDefault="00AE4C31" w:rsidP="007075DF">
      <w:pPr>
        <w:autoSpaceDE w:val="0"/>
        <w:autoSpaceDN w:val="0"/>
        <w:adjustRightInd w:val="0"/>
        <w:contextualSpacing/>
        <w:rPr>
          <w:rFonts w:cs="Courier New"/>
          <w:szCs w:val="20"/>
        </w:rPr>
      </w:pPr>
      <w:r w:rsidRPr="008E1C31">
        <w:rPr>
          <w:rFonts w:cs="Courier New"/>
          <w:szCs w:val="20"/>
        </w:rPr>
        <w:t xml:space="preserve">The following mechanical detail drawings shall be </w:t>
      </w:r>
      <w:r w:rsidR="00606F9A">
        <w:rPr>
          <w:rFonts w:cs="Courier New"/>
          <w:szCs w:val="20"/>
        </w:rPr>
        <w:t>designed</w:t>
      </w:r>
      <w:r w:rsidRPr="008E1C31">
        <w:rPr>
          <w:rFonts w:cs="Courier New"/>
          <w:szCs w:val="20"/>
        </w:rPr>
        <w:t xml:space="preserve"> by the </w:t>
      </w:r>
      <w:r w:rsidR="0069136C">
        <w:rPr>
          <w:rFonts w:cs="Courier New"/>
          <w:szCs w:val="20"/>
        </w:rPr>
        <w:t>Consultant</w:t>
      </w:r>
      <w:r w:rsidRPr="008E1C31">
        <w:rPr>
          <w:rFonts w:cs="Courier New"/>
          <w:szCs w:val="20"/>
        </w:rPr>
        <w:t xml:space="preserve"> as required, but shall conform to the requirements of this SOW. All submittals are subject to the approval of the Contracting Officer Representative (COR). Construction drawings shall include, but are not limited to:</w:t>
      </w:r>
    </w:p>
    <w:p w14:paraId="2FD585F1" w14:textId="77777777" w:rsidR="00AE4C31" w:rsidRPr="008E1C31" w:rsidRDefault="00AE4C31" w:rsidP="007075DF">
      <w:pPr>
        <w:autoSpaceDE w:val="0"/>
        <w:autoSpaceDN w:val="0"/>
        <w:adjustRightInd w:val="0"/>
        <w:contextualSpacing/>
        <w:rPr>
          <w:rFonts w:cs="Courier New"/>
          <w:szCs w:val="20"/>
        </w:rPr>
      </w:pPr>
    </w:p>
    <w:p w14:paraId="2D804DDC"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35% Design Submittal</w:t>
      </w:r>
    </w:p>
    <w:p w14:paraId="2E37CC90" w14:textId="77777777" w:rsidR="00AE4C31" w:rsidRPr="008E1C31" w:rsidRDefault="00AE4C31" w:rsidP="007075DF">
      <w:pPr>
        <w:pStyle w:val="NoSpacing"/>
        <w:numPr>
          <w:ilvl w:val="0"/>
          <w:numId w:val="29"/>
        </w:numPr>
        <w:jc w:val="both"/>
        <w:rPr>
          <w:rFonts w:cs="Courier New"/>
          <w:szCs w:val="20"/>
        </w:rPr>
      </w:pPr>
      <w:r w:rsidRPr="008E1C31">
        <w:rPr>
          <w:rFonts w:cs="Courier New"/>
          <w:szCs w:val="20"/>
        </w:rPr>
        <w:t>Preliminary floor and roof plan drawings showing equipment locations, two-line duct layout and piping runs</w:t>
      </w:r>
    </w:p>
    <w:p w14:paraId="2DAF6969" w14:textId="77777777" w:rsidR="00AE4C31" w:rsidRPr="008E1C31" w:rsidRDefault="00AE4C31" w:rsidP="007075DF">
      <w:pPr>
        <w:pStyle w:val="NoSpacing"/>
        <w:numPr>
          <w:ilvl w:val="0"/>
          <w:numId w:val="29"/>
        </w:numPr>
        <w:jc w:val="both"/>
        <w:rPr>
          <w:rFonts w:cs="Courier New"/>
          <w:szCs w:val="20"/>
        </w:rPr>
      </w:pPr>
      <w:r w:rsidRPr="008E1C31">
        <w:rPr>
          <w:rFonts w:cs="Courier New"/>
          <w:szCs w:val="20"/>
        </w:rPr>
        <w:t>Preliminary sectional and elevation views</w:t>
      </w:r>
    </w:p>
    <w:p w14:paraId="3D6BA45B" w14:textId="77777777" w:rsidR="00AE4C31" w:rsidRPr="008E1C31" w:rsidRDefault="00AE4C31" w:rsidP="007075DF">
      <w:pPr>
        <w:pStyle w:val="NoSpacing"/>
        <w:numPr>
          <w:ilvl w:val="0"/>
          <w:numId w:val="29"/>
        </w:numPr>
        <w:jc w:val="both"/>
        <w:rPr>
          <w:rFonts w:cs="Courier New"/>
          <w:szCs w:val="20"/>
        </w:rPr>
      </w:pPr>
      <w:r w:rsidRPr="008E1C31">
        <w:rPr>
          <w:rFonts w:cs="Courier New"/>
          <w:szCs w:val="20"/>
        </w:rPr>
        <w:t>Preliminary mechanical detail drawings</w:t>
      </w:r>
    </w:p>
    <w:p w14:paraId="658D0E46" w14:textId="4AA51F67" w:rsidR="00AE4C31" w:rsidRDefault="00AE4C31" w:rsidP="007075DF">
      <w:pPr>
        <w:pStyle w:val="NoSpacing"/>
        <w:numPr>
          <w:ilvl w:val="0"/>
          <w:numId w:val="29"/>
        </w:numPr>
        <w:jc w:val="both"/>
        <w:rPr>
          <w:rFonts w:cs="Courier New"/>
          <w:szCs w:val="20"/>
        </w:rPr>
      </w:pPr>
      <w:r w:rsidRPr="008E1C31">
        <w:rPr>
          <w:rFonts w:cs="Courier New"/>
          <w:szCs w:val="20"/>
        </w:rPr>
        <w:t>Preliminary flow and riser diagrams</w:t>
      </w:r>
    </w:p>
    <w:p w14:paraId="3BB299AB" w14:textId="7F83D5F4" w:rsidR="00DA68C6" w:rsidRPr="008E1C31" w:rsidRDefault="00DA68C6" w:rsidP="007075DF">
      <w:pPr>
        <w:pStyle w:val="NoSpacing"/>
        <w:numPr>
          <w:ilvl w:val="0"/>
          <w:numId w:val="29"/>
        </w:numPr>
        <w:jc w:val="both"/>
        <w:rPr>
          <w:rFonts w:cs="Courier New"/>
          <w:szCs w:val="20"/>
        </w:rPr>
      </w:pPr>
      <w:r>
        <w:rPr>
          <w:rFonts w:cs="Courier New"/>
          <w:szCs w:val="20"/>
        </w:rPr>
        <w:t>Preliminary bill of materials (BOM)</w:t>
      </w:r>
    </w:p>
    <w:p w14:paraId="6F697DC0" w14:textId="77777777" w:rsidR="00AE4C31" w:rsidRPr="008E1C31" w:rsidRDefault="00AE4C31" w:rsidP="007075DF">
      <w:pPr>
        <w:autoSpaceDE w:val="0"/>
        <w:autoSpaceDN w:val="0"/>
        <w:adjustRightInd w:val="0"/>
        <w:contextualSpacing/>
        <w:rPr>
          <w:rFonts w:cs="Courier New"/>
          <w:szCs w:val="20"/>
        </w:rPr>
      </w:pPr>
    </w:p>
    <w:p w14:paraId="3D0A2549"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65% Design Submittal</w:t>
      </w:r>
    </w:p>
    <w:p w14:paraId="49454925" w14:textId="08EE2C02" w:rsidR="00AE4C31" w:rsidRPr="008E1C31" w:rsidRDefault="00DA68C6" w:rsidP="007075DF">
      <w:pPr>
        <w:pStyle w:val="NoSpacing"/>
        <w:numPr>
          <w:ilvl w:val="0"/>
          <w:numId w:val="29"/>
        </w:numPr>
        <w:jc w:val="both"/>
        <w:rPr>
          <w:rFonts w:cs="Courier New"/>
          <w:szCs w:val="20"/>
        </w:rPr>
      </w:pPr>
      <w:r>
        <w:rPr>
          <w:rFonts w:cs="Courier New"/>
          <w:szCs w:val="20"/>
        </w:rPr>
        <w:t>Not Required</w:t>
      </w:r>
    </w:p>
    <w:p w14:paraId="6844BBD5" w14:textId="77777777" w:rsidR="00AE4C31" w:rsidRPr="008E1C31" w:rsidRDefault="00AE4C31" w:rsidP="007075DF">
      <w:pPr>
        <w:autoSpaceDE w:val="0"/>
        <w:autoSpaceDN w:val="0"/>
        <w:adjustRightInd w:val="0"/>
        <w:contextualSpacing/>
        <w:rPr>
          <w:rFonts w:cs="Courier New"/>
          <w:szCs w:val="20"/>
        </w:rPr>
      </w:pPr>
    </w:p>
    <w:p w14:paraId="2FE6CAD9"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95% Design Submittal</w:t>
      </w:r>
    </w:p>
    <w:p w14:paraId="4400B2F6" w14:textId="722E58ED" w:rsidR="00AE4C31" w:rsidRPr="008E1C31" w:rsidRDefault="00AE4C31" w:rsidP="007075DF">
      <w:pPr>
        <w:numPr>
          <w:ilvl w:val="0"/>
          <w:numId w:val="30"/>
        </w:numPr>
        <w:rPr>
          <w:rFonts w:cs="Courier New"/>
          <w:szCs w:val="20"/>
        </w:rPr>
      </w:pPr>
      <w:r w:rsidRPr="008E1C31">
        <w:rPr>
          <w:rFonts w:cs="Courier New"/>
          <w:szCs w:val="20"/>
        </w:rPr>
        <w:t xml:space="preserve">All items from the </w:t>
      </w:r>
      <w:r w:rsidR="00DA68C6">
        <w:rPr>
          <w:rFonts w:cs="Courier New"/>
          <w:szCs w:val="20"/>
        </w:rPr>
        <w:t>3</w:t>
      </w:r>
      <w:r w:rsidRPr="008E1C31">
        <w:rPr>
          <w:rFonts w:cs="Courier New"/>
          <w:szCs w:val="20"/>
        </w:rPr>
        <w:t>5% Design Submittal requirements</w:t>
      </w:r>
    </w:p>
    <w:p w14:paraId="69DE4FD2" w14:textId="77777777" w:rsidR="00AE4C31" w:rsidRPr="008E1C31" w:rsidRDefault="00AE4C31" w:rsidP="007075DF">
      <w:pPr>
        <w:numPr>
          <w:ilvl w:val="0"/>
          <w:numId w:val="30"/>
        </w:numPr>
        <w:rPr>
          <w:rFonts w:cs="Courier New"/>
          <w:szCs w:val="20"/>
        </w:rPr>
      </w:pPr>
      <w:r w:rsidRPr="008E1C31">
        <w:rPr>
          <w:rFonts w:cs="Courier New"/>
          <w:szCs w:val="20"/>
        </w:rPr>
        <w:t>Complete floor and roof plan drawings showing equipment locations, two-line duct layout and piping runs</w:t>
      </w:r>
    </w:p>
    <w:p w14:paraId="10A91DEF" w14:textId="77777777" w:rsidR="00AE4C31" w:rsidRPr="008E1C31" w:rsidRDefault="00AE4C31" w:rsidP="007075DF">
      <w:pPr>
        <w:numPr>
          <w:ilvl w:val="0"/>
          <w:numId w:val="30"/>
        </w:numPr>
        <w:rPr>
          <w:rFonts w:cs="Courier New"/>
          <w:szCs w:val="20"/>
        </w:rPr>
      </w:pPr>
      <w:r w:rsidRPr="008E1C31">
        <w:rPr>
          <w:rFonts w:cs="Courier New"/>
          <w:szCs w:val="20"/>
        </w:rPr>
        <w:t>Complete sectional and elevation views</w:t>
      </w:r>
    </w:p>
    <w:p w14:paraId="42EE09DA" w14:textId="77777777" w:rsidR="00AE4C31" w:rsidRPr="008E1C31" w:rsidRDefault="00AE4C31" w:rsidP="007075DF">
      <w:pPr>
        <w:numPr>
          <w:ilvl w:val="0"/>
          <w:numId w:val="30"/>
        </w:numPr>
        <w:rPr>
          <w:rFonts w:cs="Courier New"/>
          <w:szCs w:val="20"/>
        </w:rPr>
      </w:pPr>
      <w:r w:rsidRPr="008E1C31">
        <w:rPr>
          <w:rFonts w:cs="Courier New"/>
          <w:szCs w:val="20"/>
        </w:rPr>
        <w:t>Complete Mechanical detail drawings</w:t>
      </w:r>
    </w:p>
    <w:p w14:paraId="40FCDA98" w14:textId="77777777" w:rsidR="00AE4C31" w:rsidRPr="008E1C31" w:rsidRDefault="00AE4C31" w:rsidP="007075DF">
      <w:pPr>
        <w:numPr>
          <w:ilvl w:val="0"/>
          <w:numId w:val="30"/>
        </w:numPr>
        <w:rPr>
          <w:rFonts w:cs="Courier New"/>
          <w:szCs w:val="20"/>
        </w:rPr>
      </w:pPr>
      <w:r w:rsidRPr="008E1C31">
        <w:rPr>
          <w:rFonts w:cs="Courier New"/>
          <w:szCs w:val="20"/>
        </w:rPr>
        <w:t>Complete air balance, flow and riser diagrams</w:t>
      </w:r>
    </w:p>
    <w:p w14:paraId="3F5AD05C" w14:textId="77777777" w:rsidR="00AE4C31" w:rsidRPr="008E1C31" w:rsidRDefault="00AE4C31" w:rsidP="007075DF">
      <w:pPr>
        <w:numPr>
          <w:ilvl w:val="0"/>
          <w:numId w:val="30"/>
        </w:numPr>
        <w:rPr>
          <w:rFonts w:cs="Courier New"/>
          <w:szCs w:val="20"/>
        </w:rPr>
      </w:pPr>
      <w:r w:rsidRPr="008E1C31">
        <w:rPr>
          <w:rFonts w:cs="Courier New"/>
          <w:szCs w:val="20"/>
        </w:rPr>
        <w:t>Complete equipment schedules</w:t>
      </w:r>
    </w:p>
    <w:p w14:paraId="19F83CC8" w14:textId="34F78FB7" w:rsidR="00AE4C31" w:rsidRDefault="00AE4C31" w:rsidP="007075DF">
      <w:pPr>
        <w:numPr>
          <w:ilvl w:val="0"/>
          <w:numId w:val="30"/>
        </w:numPr>
        <w:rPr>
          <w:rFonts w:cs="Courier New"/>
          <w:szCs w:val="20"/>
        </w:rPr>
      </w:pPr>
      <w:r w:rsidRPr="008E1C31">
        <w:rPr>
          <w:rFonts w:cs="Courier New"/>
          <w:szCs w:val="20"/>
        </w:rPr>
        <w:t>Complete control diagrams, sequences of operations, and points list(s)</w:t>
      </w:r>
    </w:p>
    <w:p w14:paraId="185136ED" w14:textId="31661050" w:rsidR="00DA68C6" w:rsidRPr="008E1C31" w:rsidRDefault="00DA68C6" w:rsidP="007075DF">
      <w:pPr>
        <w:numPr>
          <w:ilvl w:val="0"/>
          <w:numId w:val="30"/>
        </w:numPr>
        <w:rPr>
          <w:rFonts w:cs="Courier New"/>
          <w:szCs w:val="20"/>
        </w:rPr>
      </w:pPr>
      <w:r>
        <w:rPr>
          <w:rFonts w:cs="Courier New"/>
          <w:szCs w:val="20"/>
        </w:rPr>
        <w:t>Complete BOM</w:t>
      </w:r>
    </w:p>
    <w:p w14:paraId="63407296" w14:textId="77777777" w:rsidR="00AE4C31" w:rsidRPr="008E1C31" w:rsidRDefault="00AE4C31" w:rsidP="007075DF">
      <w:pPr>
        <w:autoSpaceDE w:val="0"/>
        <w:autoSpaceDN w:val="0"/>
        <w:adjustRightInd w:val="0"/>
        <w:contextualSpacing/>
        <w:rPr>
          <w:rFonts w:cs="Courier New"/>
          <w:szCs w:val="20"/>
        </w:rPr>
      </w:pPr>
    </w:p>
    <w:p w14:paraId="3A78CB98"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100% Design Submittal</w:t>
      </w:r>
    </w:p>
    <w:p w14:paraId="47275DA9" w14:textId="1D76571A" w:rsidR="00AE4C31" w:rsidRPr="008E1C31" w:rsidRDefault="00AE4C31" w:rsidP="007075DF">
      <w:pPr>
        <w:pStyle w:val="NoSpacing"/>
        <w:numPr>
          <w:ilvl w:val="0"/>
          <w:numId w:val="28"/>
        </w:numPr>
        <w:jc w:val="both"/>
        <w:rPr>
          <w:rFonts w:cs="Courier New"/>
          <w:szCs w:val="20"/>
        </w:rPr>
      </w:pPr>
      <w:r w:rsidRPr="008E1C31">
        <w:rPr>
          <w:rFonts w:cs="Courier New"/>
          <w:szCs w:val="20"/>
        </w:rPr>
        <w:t xml:space="preserve">The 100% Submittal </w:t>
      </w:r>
      <w:r w:rsidR="00021070">
        <w:rPr>
          <w:rFonts w:cs="Courier New"/>
          <w:szCs w:val="20"/>
        </w:rPr>
        <w:t>Design</w:t>
      </w:r>
      <w:r w:rsidRPr="008E1C31">
        <w:rPr>
          <w:rFonts w:cs="Courier New"/>
          <w:szCs w:val="20"/>
        </w:rPr>
        <w:t xml:space="preserve">s a complete and final set of contract documents ready for construction by the D/B </w:t>
      </w:r>
      <w:r w:rsidR="0069136C">
        <w:rPr>
          <w:rFonts w:cs="Courier New"/>
          <w:szCs w:val="20"/>
        </w:rPr>
        <w:t>Consultant</w:t>
      </w:r>
      <w:r w:rsidRPr="008E1C31">
        <w:rPr>
          <w:rFonts w:cs="Courier New"/>
          <w:szCs w:val="20"/>
        </w:rPr>
        <w:t xml:space="preserve">. All previous government review comments must have been addressed. Include all updated drawings, specifications and calculations for the 95% Submittal. </w:t>
      </w:r>
    </w:p>
    <w:p w14:paraId="4C40F542" w14:textId="624694D5" w:rsidR="00AE4C31" w:rsidRPr="008E1C31" w:rsidRDefault="0069136C" w:rsidP="007075DF">
      <w:pPr>
        <w:pStyle w:val="NoSpacing"/>
        <w:numPr>
          <w:ilvl w:val="0"/>
          <w:numId w:val="28"/>
        </w:numPr>
        <w:jc w:val="both"/>
        <w:rPr>
          <w:rFonts w:cs="Courier New"/>
          <w:szCs w:val="20"/>
        </w:rPr>
      </w:pPr>
      <w:r>
        <w:rPr>
          <w:rFonts w:cs="Courier New"/>
          <w:szCs w:val="20"/>
        </w:rPr>
        <w:t>Consultant</w:t>
      </w:r>
      <w:r w:rsidR="00AE4C31" w:rsidRPr="008E1C31">
        <w:rPr>
          <w:rFonts w:cs="Courier New"/>
          <w:szCs w:val="20"/>
        </w:rPr>
        <w:t xml:space="preserve"> shall submit a complete Design Submittal for the 100% Design Submittal</w:t>
      </w:r>
    </w:p>
    <w:p w14:paraId="730DCF26" w14:textId="77777777" w:rsidR="00AE4C31" w:rsidRPr="008E1C31" w:rsidRDefault="00AE4C31" w:rsidP="007075DF">
      <w:pPr>
        <w:autoSpaceDE w:val="0"/>
        <w:autoSpaceDN w:val="0"/>
        <w:adjustRightInd w:val="0"/>
        <w:contextualSpacing/>
        <w:rPr>
          <w:rFonts w:cs="Courier New"/>
          <w:szCs w:val="20"/>
        </w:rPr>
      </w:pPr>
    </w:p>
    <w:p w14:paraId="73D0CD67"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6.2.7.3 DESIGN ANALYSIS</w:t>
      </w:r>
    </w:p>
    <w:p w14:paraId="2C64D823" w14:textId="529EEB0A" w:rsidR="00AE4C31" w:rsidRPr="008E1C31" w:rsidRDefault="00AE4C31" w:rsidP="007075DF">
      <w:pPr>
        <w:autoSpaceDE w:val="0"/>
        <w:autoSpaceDN w:val="0"/>
        <w:adjustRightInd w:val="0"/>
        <w:contextualSpacing/>
        <w:rPr>
          <w:rFonts w:cs="Courier New"/>
          <w:szCs w:val="20"/>
        </w:rPr>
      </w:pPr>
      <w:r w:rsidRPr="008E1C31">
        <w:rPr>
          <w:rFonts w:cs="Courier New"/>
          <w:szCs w:val="20"/>
        </w:rPr>
        <w:t xml:space="preserve">The following mechanical design analysis shall be </w:t>
      </w:r>
      <w:r w:rsidR="00606F9A">
        <w:rPr>
          <w:rFonts w:cs="Courier New"/>
          <w:szCs w:val="20"/>
        </w:rPr>
        <w:t>designed</w:t>
      </w:r>
      <w:r w:rsidRPr="008E1C31">
        <w:rPr>
          <w:rFonts w:cs="Courier New"/>
          <w:szCs w:val="20"/>
        </w:rPr>
        <w:t xml:space="preserve"> by the </w:t>
      </w:r>
      <w:r w:rsidR="0069136C">
        <w:rPr>
          <w:rFonts w:cs="Courier New"/>
          <w:szCs w:val="20"/>
        </w:rPr>
        <w:t>Consultant</w:t>
      </w:r>
      <w:r w:rsidRPr="008E1C31">
        <w:rPr>
          <w:rFonts w:cs="Courier New"/>
          <w:szCs w:val="20"/>
        </w:rPr>
        <w:t xml:space="preserve"> as required, but shall conform to the requirements of this SOW and are subject to the approval of the Contracting Officers Representative (COR). The design analysis shall include:</w:t>
      </w:r>
    </w:p>
    <w:p w14:paraId="33C489F6" w14:textId="77777777" w:rsidR="00AE4C31" w:rsidRPr="008E1C31" w:rsidRDefault="00AE4C31" w:rsidP="007075DF">
      <w:pPr>
        <w:autoSpaceDE w:val="0"/>
        <w:autoSpaceDN w:val="0"/>
        <w:adjustRightInd w:val="0"/>
        <w:contextualSpacing/>
        <w:rPr>
          <w:rFonts w:cs="Courier New"/>
          <w:szCs w:val="20"/>
        </w:rPr>
      </w:pPr>
    </w:p>
    <w:p w14:paraId="15ED74A4"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35% Design Submittal</w:t>
      </w:r>
    </w:p>
    <w:p w14:paraId="51A07BFD" w14:textId="77777777" w:rsidR="00AE4C31" w:rsidRPr="008E1C31" w:rsidRDefault="00AE4C31" w:rsidP="007075DF">
      <w:pPr>
        <w:pStyle w:val="NoSpacing"/>
        <w:numPr>
          <w:ilvl w:val="0"/>
          <w:numId w:val="31"/>
        </w:numPr>
        <w:jc w:val="both"/>
        <w:rPr>
          <w:rFonts w:cs="Courier New"/>
          <w:szCs w:val="20"/>
        </w:rPr>
      </w:pPr>
      <w:r w:rsidRPr="008E1C31">
        <w:rPr>
          <w:rFonts w:cs="Courier New"/>
          <w:szCs w:val="20"/>
        </w:rPr>
        <w:t>Narrative description of the proposed mechanical systems</w:t>
      </w:r>
    </w:p>
    <w:p w14:paraId="14C16C88" w14:textId="77777777" w:rsidR="00AE4C31" w:rsidRPr="008E1C31" w:rsidRDefault="00AE4C31" w:rsidP="007075DF">
      <w:pPr>
        <w:pStyle w:val="NoSpacing"/>
        <w:numPr>
          <w:ilvl w:val="0"/>
          <w:numId w:val="31"/>
        </w:numPr>
        <w:jc w:val="both"/>
        <w:rPr>
          <w:rFonts w:cs="Courier New"/>
          <w:szCs w:val="20"/>
        </w:rPr>
      </w:pPr>
      <w:r w:rsidRPr="008E1C31">
        <w:rPr>
          <w:rFonts w:cs="Courier New"/>
          <w:szCs w:val="20"/>
        </w:rPr>
        <w:t>Code review for the project</w:t>
      </w:r>
    </w:p>
    <w:p w14:paraId="5B6D6C28" w14:textId="77777777" w:rsidR="00AE4C31" w:rsidRPr="008E1C31" w:rsidRDefault="00AE4C31" w:rsidP="007075DF">
      <w:pPr>
        <w:pStyle w:val="NoSpacing"/>
        <w:numPr>
          <w:ilvl w:val="0"/>
          <w:numId w:val="32"/>
        </w:numPr>
        <w:jc w:val="both"/>
        <w:rPr>
          <w:rFonts w:cs="Courier New"/>
          <w:szCs w:val="20"/>
        </w:rPr>
      </w:pPr>
      <w:r w:rsidRPr="008E1C31">
        <w:rPr>
          <w:rFonts w:cs="Courier New"/>
          <w:szCs w:val="20"/>
        </w:rPr>
        <w:t>Preliminary calculations (reference Section 6.3.2 of this document)</w:t>
      </w:r>
    </w:p>
    <w:p w14:paraId="0FDB10B4" w14:textId="17AB6D50" w:rsidR="00AE4C31" w:rsidRPr="008E1C31" w:rsidRDefault="00AE4C31" w:rsidP="007075DF">
      <w:pPr>
        <w:pStyle w:val="NoSpacing"/>
        <w:numPr>
          <w:ilvl w:val="0"/>
          <w:numId w:val="32"/>
        </w:numPr>
        <w:jc w:val="both"/>
        <w:rPr>
          <w:rFonts w:cs="Courier New"/>
          <w:szCs w:val="20"/>
        </w:rPr>
      </w:pPr>
      <w:r w:rsidRPr="008E1C31">
        <w:rPr>
          <w:rFonts w:cs="Courier New"/>
          <w:szCs w:val="20"/>
        </w:rPr>
        <w:t xml:space="preserve">Building heating and cooling loads shall be </w:t>
      </w:r>
      <w:r w:rsidR="00606F9A">
        <w:rPr>
          <w:rFonts w:cs="Courier New"/>
          <w:szCs w:val="20"/>
        </w:rPr>
        <w:t>designed</w:t>
      </w:r>
      <w:r w:rsidRPr="008E1C31">
        <w:rPr>
          <w:rFonts w:cs="Courier New"/>
          <w:szCs w:val="20"/>
        </w:rPr>
        <w:t xml:space="preserve"> in a bound copy of the computerized load calculations with input and output data in their entirety </w:t>
      </w:r>
    </w:p>
    <w:p w14:paraId="621C7885" w14:textId="27B6B5D4" w:rsidR="00AE4C31" w:rsidRDefault="00AE4C31" w:rsidP="007075DF">
      <w:pPr>
        <w:pStyle w:val="NoSpacing"/>
        <w:numPr>
          <w:ilvl w:val="0"/>
          <w:numId w:val="32"/>
        </w:numPr>
        <w:jc w:val="both"/>
        <w:rPr>
          <w:rFonts w:cs="Courier New"/>
          <w:szCs w:val="20"/>
        </w:rPr>
      </w:pPr>
      <w:r w:rsidRPr="008E1C31">
        <w:rPr>
          <w:rFonts w:cs="Courier New"/>
          <w:szCs w:val="20"/>
        </w:rPr>
        <w:t>Preliminary construction specifications</w:t>
      </w:r>
    </w:p>
    <w:p w14:paraId="276A3CA4" w14:textId="5AD4E87C" w:rsidR="00D051C7" w:rsidRPr="008E1C31" w:rsidRDefault="00D051C7" w:rsidP="007075DF">
      <w:pPr>
        <w:pStyle w:val="NoSpacing"/>
        <w:numPr>
          <w:ilvl w:val="0"/>
          <w:numId w:val="32"/>
        </w:numPr>
        <w:jc w:val="both"/>
        <w:rPr>
          <w:rFonts w:cs="Courier New"/>
          <w:szCs w:val="20"/>
        </w:rPr>
      </w:pPr>
      <w:r>
        <w:rPr>
          <w:rFonts w:cs="Courier New"/>
          <w:szCs w:val="20"/>
        </w:rPr>
        <w:t>Preliminary bill of materials (BOM)</w:t>
      </w:r>
    </w:p>
    <w:p w14:paraId="794869D1" w14:textId="77777777" w:rsidR="00AE4C31" w:rsidRPr="008E1C31" w:rsidRDefault="00AE4C31" w:rsidP="007075DF">
      <w:pPr>
        <w:autoSpaceDE w:val="0"/>
        <w:autoSpaceDN w:val="0"/>
        <w:adjustRightInd w:val="0"/>
        <w:contextualSpacing/>
        <w:rPr>
          <w:rFonts w:cs="Courier New"/>
          <w:szCs w:val="20"/>
        </w:rPr>
      </w:pPr>
    </w:p>
    <w:p w14:paraId="6A107F85"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65% Design Submittal</w:t>
      </w:r>
    </w:p>
    <w:p w14:paraId="39D8CEAD" w14:textId="304A5857" w:rsidR="00AE4C31" w:rsidRPr="008E1C31" w:rsidRDefault="00DA68C6" w:rsidP="007075DF">
      <w:pPr>
        <w:numPr>
          <w:ilvl w:val="0"/>
          <w:numId w:val="32"/>
        </w:numPr>
        <w:rPr>
          <w:rFonts w:cs="Courier New"/>
          <w:szCs w:val="20"/>
        </w:rPr>
      </w:pPr>
      <w:r>
        <w:rPr>
          <w:rFonts w:cs="Courier New"/>
          <w:szCs w:val="20"/>
        </w:rPr>
        <w:t>Not Required</w:t>
      </w:r>
    </w:p>
    <w:p w14:paraId="4D7D89A8" w14:textId="77777777" w:rsidR="00AE4C31" w:rsidRPr="008E1C31" w:rsidRDefault="00AE4C31" w:rsidP="007075DF">
      <w:pPr>
        <w:autoSpaceDE w:val="0"/>
        <w:autoSpaceDN w:val="0"/>
        <w:adjustRightInd w:val="0"/>
        <w:contextualSpacing/>
        <w:rPr>
          <w:rFonts w:cs="Courier New"/>
          <w:szCs w:val="20"/>
        </w:rPr>
      </w:pPr>
    </w:p>
    <w:p w14:paraId="6416BE75"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95% Design Submittal</w:t>
      </w:r>
    </w:p>
    <w:p w14:paraId="579572D5" w14:textId="66F49D84" w:rsidR="00AE4C31" w:rsidRPr="008E1C31" w:rsidRDefault="00D051C7" w:rsidP="007075DF">
      <w:pPr>
        <w:numPr>
          <w:ilvl w:val="0"/>
          <w:numId w:val="33"/>
        </w:numPr>
        <w:rPr>
          <w:rFonts w:cs="Courier New"/>
          <w:szCs w:val="20"/>
        </w:rPr>
      </w:pPr>
      <w:r>
        <w:rPr>
          <w:rFonts w:cs="Courier New"/>
          <w:szCs w:val="20"/>
        </w:rPr>
        <w:t>All items from the 3</w:t>
      </w:r>
      <w:r w:rsidR="00AE4C31" w:rsidRPr="008E1C31">
        <w:rPr>
          <w:rFonts w:cs="Courier New"/>
          <w:szCs w:val="20"/>
        </w:rPr>
        <w:t>5% Design Submittal requirements</w:t>
      </w:r>
    </w:p>
    <w:p w14:paraId="1B63378A" w14:textId="77777777" w:rsidR="00AE4C31" w:rsidRPr="008E1C31" w:rsidRDefault="00AE4C31" w:rsidP="007075DF">
      <w:pPr>
        <w:numPr>
          <w:ilvl w:val="0"/>
          <w:numId w:val="33"/>
        </w:numPr>
        <w:rPr>
          <w:rFonts w:cs="Courier New"/>
          <w:szCs w:val="20"/>
        </w:rPr>
      </w:pPr>
      <w:r w:rsidRPr="008E1C31">
        <w:rPr>
          <w:rFonts w:cs="Courier New"/>
          <w:szCs w:val="20"/>
        </w:rPr>
        <w:t>Complete narrative description of the proposed mechanical systems</w:t>
      </w:r>
    </w:p>
    <w:p w14:paraId="48565AA9" w14:textId="073A7C55" w:rsidR="00AE4C31" w:rsidRDefault="00AE4C31" w:rsidP="007075DF">
      <w:pPr>
        <w:numPr>
          <w:ilvl w:val="0"/>
          <w:numId w:val="33"/>
        </w:numPr>
        <w:rPr>
          <w:rFonts w:cs="Courier New"/>
          <w:szCs w:val="20"/>
        </w:rPr>
      </w:pPr>
      <w:r w:rsidRPr="008E1C31">
        <w:rPr>
          <w:rFonts w:cs="Courier New"/>
          <w:szCs w:val="20"/>
        </w:rPr>
        <w:t>Manufacturer’s data sheets for all major equipment</w:t>
      </w:r>
    </w:p>
    <w:p w14:paraId="0BC92C6C" w14:textId="77777777" w:rsidR="00DA68C6" w:rsidRPr="008E1C31" w:rsidRDefault="00DA68C6" w:rsidP="00DA68C6">
      <w:pPr>
        <w:numPr>
          <w:ilvl w:val="0"/>
          <w:numId w:val="33"/>
        </w:numPr>
        <w:rPr>
          <w:rFonts w:cs="Courier New"/>
          <w:szCs w:val="20"/>
        </w:rPr>
      </w:pPr>
      <w:r w:rsidRPr="008E1C31">
        <w:rPr>
          <w:rFonts w:cs="Courier New"/>
          <w:szCs w:val="20"/>
        </w:rPr>
        <w:t>Complete calculations (reference Section 6.3.2 of this document)</w:t>
      </w:r>
    </w:p>
    <w:p w14:paraId="3FB9DAF7" w14:textId="77777777" w:rsidR="00DA68C6" w:rsidRPr="008E1C31" w:rsidRDefault="00DA68C6" w:rsidP="00DA68C6">
      <w:pPr>
        <w:numPr>
          <w:ilvl w:val="0"/>
          <w:numId w:val="33"/>
        </w:numPr>
        <w:rPr>
          <w:rFonts w:cs="Courier New"/>
          <w:szCs w:val="20"/>
        </w:rPr>
      </w:pPr>
      <w:r w:rsidRPr="008E1C31">
        <w:rPr>
          <w:rFonts w:cs="Courier New"/>
          <w:szCs w:val="20"/>
        </w:rPr>
        <w:t xml:space="preserve">Building heating and cooling loads shall be </w:t>
      </w:r>
      <w:r>
        <w:rPr>
          <w:rFonts w:cs="Courier New"/>
          <w:szCs w:val="20"/>
        </w:rPr>
        <w:t>designed</w:t>
      </w:r>
      <w:r w:rsidRPr="008E1C31">
        <w:rPr>
          <w:rFonts w:cs="Courier New"/>
          <w:szCs w:val="20"/>
        </w:rPr>
        <w:t xml:space="preserve"> in a bound copy of the computerized load calculations with input and output data in their entirety </w:t>
      </w:r>
    </w:p>
    <w:p w14:paraId="33E0E1B5" w14:textId="2A1B959D" w:rsidR="00AE4C31" w:rsidRDefault="00AE4C31" w:rsidP="007075DF">
      <w:pPr>
        <w:numPr>
          <w:ilvl w:val="0"/>
          <w:numId w:val="33"/>
        </w:numPr>
        <w:rPr>
          <w:rFonts w:cs="Courier New"/>
          <w:szCs w:val="20"/>
        </w:rPr>
      </w:pPr>
      <w:r w:rsidRPr="008E1C31">
        <w:rPr>
          <w:rFonts w:cs="Courier New"/>
          <w:szCs w:val="20"/>
        </w:rPr>
        <w:t>Complete construction specifications</w:t>
      </w:r>
    </w:p>
    <w:p w14:paraId="7F4772BC" w14:textId="1E01C00E" w:rsidR="00D051C7" w:rsidRPr="008E1C31" w:rsidRDefault="00D051C7" w:rsidP="007075DF">
      <w:pPr>
        <w:numPr>
          <w:ilvl w:val="0"/>
          <w:numId w:val="33"/>
        </w:numPr>
        <w:rPr>
          <w:rFonts w:cs="Courier New"/>
          <w:szCs w:val="20"/>
        </w:rPr>
      </w:pPr>
      <w:r>
        <w:rPr>
          <w:rFonts w:cs="Courier New"/>
          <w:szCs w:val="20"/>
        </w:rPr>
        <w:t>Complete BOM</w:t>
      </w:r>
    </w:p>
    <w:p w14:paraId="553FAE33" w14:textId="77777777" w:rsidR="00AE4C31" w:rsidRPr="008E1C31" w:rsidRDefault="00AE4C31" w:rsidP="007075DF">
      <w:pPr>
        <w:autoSpaceDE w:val="0"/>
        <w:autoSpaceDN w:val="0"/>
        <w:adjustRightInd w:val="0"/>
        <w:contextualSpacing/>
        <w:rPr>
          <w:rFonts w:cs="Courier New"/>
          <w:szCs w:val="20"/>
        </w:rPr>
      </w:pPr>
    </w:p>
    <w:p w14:paraId="070AC561" w14:textId="77777777" w:rsidR="00AE4C31" w:rsidRPr="008E1C31" w:rsidRDefault="00AE4C31" w:rsidP="007075DF">
      <w:pPr>
        <w:autoSpaceDE w:val="0"/>
        <w:autoSpaceDN w:val="0"/>
        <w:adjustRightInd w:val="0"/>
        <w:contextualSpacing/>
        <w:rPr>
          <w:rFonts w:cs="Courier New"/>
          <w:szCs w:val="20"/>
        </w:rPr>
      </w:pPr>
      <w:r w:rsidRPr="008E1C31">
        <w:rPr>
          <w:rFonts w:cs="Courier New"/>
          <w:szCs w:val="20"/>
        </w:rPr>
        <w:t>100% Design Submittal</w:t>
      </w:r>
    </w:p>
    <w:p w14:paraId="4342CE77" w14:textId="0FD7DBD9" w:rsidR="00AE4C31" w:rsidRPr="008E1C31" w:rsidRDefault="00AE4C31" w:rsidP="007075DF">
      <w:pPr>
        <w:numPr>
          <w:ilvl w:val="0"/>
          <w:numId w:val="28"/>
        </w:numPr>
        <w:rPr>
          <w:rFonts w:cs="Courier New"/>
          <w:szCs w:val="20"/>
        </w:rPr>
      </w:pPr>
      <w:r w:rsidRPr="008E1C31">
        <w:rPr>
          <w:rFonts w:cs="Courier New"/>
          <w:szCs w:val="20"/>
        </w:rPr>
        <w:t xml:space="preserve">The 100% Submittal </w:t>
      </w:r>
      <w:r w:rsidR="009E6510">
        <w:rPr>
          <w:rFonts w:cs="Courier New"/>
          <w:szCs w:val="20"/>
        </w:rPr>
        <w:t>provides</w:t>
      </w:r>
      <w:r w:rsidRPr="008E1C31">
        <w:rPr>
          <w:rFonts w:cs="Courier New"/>
          <w:szCs w:val="20"/>
        </w:rPr>
        <w:t xml:space="preserve"> a complete and final set of contract documents ready for construction. All previous government review comments must have been addressed. Include all updated drawings, specifications and calculations for the 95% Submittal. </w:t>
      </w:r>
    </w:p>
    <w:p w14:paraId="74F775DB" w14:textId="7DDE9E06" w:rsidR="00AE4C31" w:rsidRPr="008E1C31" w:rsidRDefault="0069136C" w:rsidP="007075DF">
      <w:pPr>
        <w:numPr>
          <w:ilvl w:val="0"/>
          <w:numId w:val="28"/>
        </w:numPr>
        <w:rPr>
          <w:rFonts w:cs="Courier New"/>
          <w:szCs w:val="20"/>
        </w:rPr>
      </w:pPr>
      <w:r>
        <w:rPr>
          <w:rFonts w:cs="Courier New"/>
          <w:szCs w:val="20"/>
        </w:rPr>
        <w:lastRenderedPageBreak/>
        <w:t>Consultant</w:t>
      </w:r>
      <w:r w:rsidR="00AE4C31" w:rsidRPr="008E1C31">
        <w:rPr>
          <w:rFonts w:cs="Courier New"/>
          <w:szCs w:val="20"/>
        </w:rPr>
        <w:t xml:space="preserve"> shall submit a complete Design Submittal for the 100% Design Submittal</w:t>
      </w:r>
    </w:p>
    <w:p w14:paraId="54714F77" w14:textId="77777777" w:rsidR="00AE4C31" w:rsidRPr="008E1C31" w:rsidRDefault="00AE4C31" w:rsidP="007075DF">
      <w:pPr>
        <w:autoSpaceDE w:val="0"/>
        <w:autoSpaceDN w:val="0"/>
        <w:adjustRightInd w:val="0"/>
        <w:rPr>
          <w:rFonts w:cs="Courier New"/>
          <w:szCs w:val="20"/>
        </w:rPr>
      </w:pPr>
    </w:p>
    <w:p w14:paraId="1A025A48" w14:textId="77777777" w:rsidR="00AE4C31" w:rsidRPr="008E1C31" w:rsidRDefault="00AE4C31" w:rsidP="007075DF">
      <w:pPr>
        <w:rPr>
          <w:rFonts w:cs="Courier New"/>
          <w:szCs w:val="20"/>
        </w:rPr>
      </w:pPr>
      <w:bookmarkStart w:id="25" w:name="Heating_Ventilation_AirConditioning"/>
      <w:r w:rsidRPr="008E1C31">
        <w:rPr>
          <w:rFonts w:cs="Courier New"/>
          <w:szCs w:val="20"/>
        </w:rPr>
        <w:t>6.3 HEATING, VENTILATION, AND AIR CONDITIONING</w:t>
      </w:r>
    </w:p>
    <w:bookmarkEnd w:id="25"/>
    <w:p w14:paraId="674E2BA9" w14:textId="77777777" w:rsidR="00AE4C31" w:rsidRPr="008E1C31" w:rsidRDefault="00AE4C31" w:rsidP="007075DF">
      <w:pPr>
        <w:tabs>
          <w:tab w:val="left" w:pos="720"/>
          <w:tab w:val="left" w:pos="810"/>
        </w:tabs>
        <w:rPr>
          <w:rFonts w:cs="Courier New"/>
          <w:szCs w:val="20"/>
        </w:rPr>
      </w:pPr>
      <w:r w:rsidRPr="008E1C31">
        <w:rPr>
          <w:rFonts w:cs="Courier New"/>
          <w:szCs w:val="20"/>
        </w:rPr>
        <w:t>6.3.1 GENERAL DESIGN CRITERIA</w:t>
      </w:r>
    </w:p>
    <w:p w14:paraId="3CEDD261" w14:textId="77777777" w:rsidR="00AE4C31" w:rsidRPr="008E1C31" w:rsidRDefault="00AE4C31" w:rsidP="007075DF">
      <w:pPr>
        <w:rPr>
          <w:rFonts w:cs="Courier New"/>
          <w:szCs w:val="20"/>
        </w:rPr>
      </w:pPr>
      <w:r w:rsidRPr="008E1C31">
        <w:rPr>
          <w:rFonts w:cs="Courier New"/>
          <w:szCs w:val="20"/>
        </w:rPr>
        <w:t>The minimum acceptable outdoor air requirements for ventilation shall be in accordance with the International Mechanical Code and host nation standards; in the event that there are differences or conflicts between the two, the more stringent of the standards shall be adhered to.</w:t>
      </w:r>
    </w:p>
    <w:p w14:paraId="0AACA0DE" w14:textId="77777777" w:rsidR="00AE4C31" w:rsidRPr="008E1C31" w:rsidRDefault="00AE4C31" w:rsidP="007075DF">
      <w:pPr>
        <w:rPr>
          <w:rFonts w:cs="Courier New"/>
          <w:szCs w:val="20"/>
        </w:rPr>
      </w:pPr>
    </w:p>
    <w:p w14:paraId="1BA41F05" w14:textId="1AA2FD8E" w:rsidR="00AE4C31" w:rsidRPr="008E1C31" w:rsidRDefault="00021070" w:rsidP="007075DF">
      <w:pPr>
        <w:rPr>
          <w:rFonts w:cs="Courier New"/>
          <w:szCs w:val="20"/>
        </w:rPr>
      </w:pPr>
      <w:r>
        <w:rPr>
          <w:rFonts w:cs="Courier New"/>
          <w:szCs w:val="20"/>
        </w:rPr>
        <w:t>Design</w:t>
      </w:r>
      <w:r w:rsidR="00AE4C31" w:rsidRPr="008E1C31">
        <w:rPr>
          <w:rFonts w:cs="Courier New"/>
          <w:szCs w:val="20"/>
        </w:rPr>
        <w:t xml:space="preserve"> working space around all equipment. </w:t>
      </w:r>
      <w:r>
        <w:rPr>
          <w:rFonts w:cs="Courier New"/>
          <w:szCs w:val="20"/>
        </w:rPr>
        <w:t>Design</w:t>
      </w:r>
      <w:r w:rsidR="00AE4C31" w:rsidRPr="008E1C31">
        <w:rPr>
          <w:rFonts w:cs="Courier New"/>
          <w:szCs w:val="20"/>
        </w:rPr>
        <w:t xml:space="preserve"> all required fittings, connections and accessories required for a complete and usable system. All equipment shall be </w:t>
      </w:r>
      <w:r w:rsidR="00D051C7">
        <w:rPr>
          <w:rFonts w:cs="Courier New"/>
          <w:szCs w:val="20"/>
        </w:rPr>
        <w:t>designed and specified</w:t>
      </w:r>
      <w:r w:rsidR="00AE4C31" w:rsidRPr="008E1C31">
        <w:rPr>
          <w:rFonts w:cs="Courier New"/>
          <w:szCs w:val="20"/>
        </w:rPr>
        <w:t xml:space="preserve"> per the criteria in this document and the manufacturer’s recommendations. Where the word “should” is used in manufacturer’s instructions, substitute the word “shall”. </w:t>
      </w:r>
    </w:p>
    <w:p w14:paraId="0246C967" w14:textId="77777777" w:rsidR="00AE4C31" w:rsidRPr="008E1C31" w:rsidRDefault="00AE4C31" w:rsidP="007075DF">
      <w:pPr>
        <w:rPr>
          <w:rFonts w:cs="Courier New"/>
          <w:szCs w:val="20"/>
        </w:rPr>
      </w:pPr>
    </w:p>
    <w:p w14:paraId="70A92BF0" w14:textId="0CA7DE56" w:rsidR="00AE4C31" w:rsidRPr="008E1C31" w:rsidRDefault="00AE4C31" w:rsidP="007075DF">
      <w:pPr>
        <w:rPr>
          <w:rFonts w:cs="Courier New"/>
          <w:szCs w:val="20"/>
        </w:rPr>
      </w:pPr>
      <w:r w:rsidRPr="008E1C31">
        <w:rPr>
          <w:rFonts w:cs="Courier New"/>
          <w:szCs w:val="20"/>
        </w:rPr>
        <w:t xml:space="preserve">Access panels/doors shall be </w:t>
      </w:r>
      <w:r w:rsidR="00606F9A">
        <w:rPr>
          <w:rFonts w:cs="Courier New"/>
          <w:szCs w:val="20"/>
        </w:rPr>
        <w:t>designed</w:t>
      </w:r>
      <w:r w:rsidRPr="008E1C31">
        <w:rPr>
          <w:rFonts w:cs="Courier New"/>
          <w:szCs w:val="20"/>
        </w:rPr>
        <w:t xml:space="preserve"> for valves and appurtenances where concealed. All panel locations and sizes shall be indicated on the design drawings. Panels shall be clearly labeled in English and host nation language as to the system and function. Access panels shall be </w:t>
      </w:r>
      <w:r w:rsidR="00606F9A">
        <w:rPr>
          <w:rFonts w:cs="Courier New"/>
          <w:szCs w:val="20"/>
        </w:rPr>
        <w:t>designed</w:t>
      </w:r>
      <w:r w:rsidRPr="008E1C31">
        <w:rPr>
          <w:rFonts w:cs="Courier New"/>
          <w:szCs w:val="20"/>
        </w:rPr>
        <w:t xml:space="preserve"> for access to mechanical valves, duct dampers, resets, etc.</w:t>
      </w:r>
    </w:p>
    <w:p w14:paraId="250786E2" w14:textId="77777777" w:rsidR="00AE4C31" w:rsidRPr="008E1C31" w:rsidRDefault="00AE4C31" w:rsidP="007075DF">
      <w:pPr>
        <w:rPr>
          <w:rFonts w:cs="Courier New"/>
          <w:szCs w:val="20"/>
        </w:rPr>
      </w:pPr>
    </w:p>
    <w:p w14:paraId="2CCE5DDA" w14:textId="77777777" w:rsidR="00AE4C31" w:rsidRPr="008E1C31" w:rsidRDefault="00AE4C31" w:rsidP="007075DF">
      <w:pPr>
        <w:rPr>
          <w:rFonts w:cs="Courier New"/>
          <w:szCs w:val="20"/>
        </w:rPr>
      </w:pPr>
      <w:r w:rsidRPr="008E1C31">
        <w:rPr>
          <w:rFonts w:cs="Courier New"/>
          <w:szCs w:val="20"/>
        </w:rPr>
        <w:t>6.3.2 LOAD CALCULATIONS</w:t>
      </w:r>
    </w:p>
    <w:p w14:paraId="03F32E32" w14:textId="6015BE86" w:rsidR="00AE4C31" w:rsidRPr="008E1C31" w:rsidRDefault="00021070" w:rsidP="007075DF">
      <w:pPr>
        <w:pStyle w:val="NoSpacing"/>
        <w:rPr>
          <w:rFonts w:cs="Courier New"/>
          <w:szCs w:val="20"/>
        </w:rPr>
      </w:pPr>
      <w:r>
        <w:rPr>
          <w:rFonts w:cs="Courier New"/>
          <w:szCs w:val="20"/>
        </w:rPr>
        <w:t>Design</w:t>
      </w:r>
      <w:r w:rsidR="00AE4C31" w:rsidRPr="008E1C31">
        <w:rPr>
          <w:rFonts w:cs="Courier New"/>
          <w:szCs w:val="20"/>
        </w:rPr>
        <w:t xml:space="preserve"> calculations in accordance with the codes and standards listed in Section 6.1.2 as well as the requirements below.</w:t>
      </w:r>
    </w:p>
    <w:p w14:paraId="233FD7E8" w14:textId="77777777" w:rsidR="00AE4C31" w:rsidRPr="008E1C31" w:rsidRDefault="00AE4C31" w:rsidP="007075DF">
      <w:pPr>
        <w:pStyle w:val="NoSpacing"/>
        <w:rPr>
          <w:rFonts w:cs="Courier New"/>
          <w:szCs w:val="20"/>
        </w:rPr>
      </w:pPr>
    </w:p>
    <w:p w14:paraId="634AAB68" w14:textId="77777777" w:rsidR="00AE4C31" w:rsidRPr="008E1C31" w:rsidRDefault="00AE4C31" w:rsidP="007075DF">
      <w:pPr>
        <w:pStyle w:val="NoSpacing"/>
        <w:rPr>
          <w:rFonts w:cs="Courier New"/>
          <w:szCs w:val="20"/>
        </w:rPr>
      </w:pPr>
      <w:r w:rsidRPr="008E1C31">
        <w:rPr>
          <w:rFonts w:cs="Courier New"/>
          <w:szCs w:val="20"/>
        </w:rPr>
        <w:t xml:space="preserve">Perform HVAC calculations for each room. Use a 10% factor of safety for all calculations to allow for deterioration of equipment over its life, and to compensate for equipment start-up. Do not use any additional safety factors in airside or waterside calculations. </w:t>
      </w:r>
    </w:p>
    <w:p w14:paraId="429EA39A" w14:textId="77777777" w:rsidR="00AE4C31" w:rsidRPr="008E1C31" w:rsidRDefault="00AE4C31" w:rsidP="007075DF">
      <w:pPr>
        <w:pStyle w:val="NoSpacing"/>
        <w:rPr>
          <w:rFonts w:cs="Courier New"/>
          <w:szCs w:val="20"/>
        </w:rPr>
      </w:pPr>
    </w:p>
    <w:p w14:paraId="5AF71739" w14:textId="77777777" w:rsidR="00AE4C31" w:rsidRPr="008E1C31" w:rsidRDefault="00AE4C31" w:rsidP="007075DF">
      <w:pPr>
        <w:pStyle w:val="NoSpacing"/>
        <w:rPr>
          <w:rFonts w:cs="Courier New"/>
          <w:szCs w:val="20"/>
        </w:rPr>
      </w:pPr>
      <w:r w:rsidRPr="008E1C31">
        <w:rPr>
          <w:rFonts w:cs="Courier New"/>
          <w:szCs w:val="20"/>
        </w:rPr>
        <w:t xml:space="preserve">Calculate heating and cooling loads in accordance with listed standards. Complete HVAC load calculations using the latest version of Blast, Carrier HAP, Trane Trace 700 Load Design Programs, or an equivalent approved host nation standard. Documentation of the load calculation program may be requested, including a written summary of the program intent and function, assumptions, formulas, numerical methods used, nomenclature, limitations of the program, and references used in developing the program. </w:t>
      </w:r>
    </w:p>
    <w:p w14:paraId="5442BC19" w14:textId="77777777" w:rsidR="00AE4C31" w:rsidRPr="008E1C31" w:rsidRDefault="00AE4C31" w:rsidP="007075DF">
      <w:pPr>
        <w:pStyle w:val="NoSpacing"/>
        <w:rPr>
          <w:rFonts w:cs="Courier New"/>
          <w:szCs w:val="20"/>
        </w:rPr>
      </w:pPr>
    </w:p>
    <w:p w14:paraId="1F36F57C" w14:textId="1ECE09EC" w:rsidR="00AE4C31" w:rsidRPr="008E1C31" w:rsidRDefault="00021070" w:rsidP="007075DF">
      <w:pPr>
        <w:pStyle w:val="NoSpacing"/>
        <w:rPr>
          <w:rFonts w:cs="Courier New"/>
          <w:szCs w:val="20"/>
        </w:rPr>
      </w:pPr>
      <w:r>
        <w:rPr>
          <w:rFonts w:cs="Courier New"/>
          <w:szCs w:val="20"/>
        </w:rPr>
        <w:t>Design</w:t>
      </w:r>
      <w:r w:rsidR="00AE4C31" w:rsidRPr="008E1C31">
        <w:rPr>
          <w:rFonts w:cs="Courier New"/>
          <w:szCs w:val="20"/>
        </w:rPr>
        <w:t xml:space="preserve"> ventilation calculations in accordance with applicable ICC, UFCs, and host nation standards. Include air change calculations for each space; verify ventilation rates with the referenced publications. </w:t>
      </w:r>
    </w:p>
    <w:p w14:paraId="1A7446D4" w14:textId="77777777" w:rsidR="00AE4C31" w:rsidRPr="008E1C31" w:rsidRDefault="00AE4C31" w:rsidP="007075DF">
      <w:pPr>
        <w:pStyle w:val="NoSpacing"/>
        <w:rPr>
          <w:rFonts w:cs="Courier New"/>
          <w:szCs w:val="20"/>
        </w:rPr>
      </w:pPr>
    </w:p>
    <w:p w14:paraId="79CDF001" w14:textId="25D3953E" w:rsidR="00AE4C31" w:rsidRPr="008E1C31" w:rsidRDefault="00021070" w:rsidP="007075DF">
      <w:pPr>
        <w:pStyle w:val="NoSpacing"/>
        <w:rPr>
          <w:rFonts w:cs="Courier New"/>
          <w:szCs w:val="20"/>
        </w:rPr>
      </w:pPr>
      <w:r>
        <w:rPr>
          <w:rFonts w:cs="Courier New"/>
          <w:szCs w:val="20"/>
        </w:rPr>
        <w:t>Design</w:t>
      </w:r>
      <w:r w:rsidR="00AE4C31" w:rsidRPr="008E1C31">
        <w:rPr>
          <w:rFonts w:cs="Courier New"/>
          <w:szCs w:val="20"/>
        </w:rPr>
        <w:t xml:space="preserve"> static pressure loss, duct sizing, and pipe sizing calculations in accordance with ICC, UFCs, and host nation standards.</w:t>
      </w:r>
    </w:p>
    <w:p w14:paraId="6C7D5105" w14:textId="77777777" w:rsidR="00AE4C31" w:rsidRPr="008E1C31" w:rsidRDefault="00AE4C31" w:rsidP="007075DF">
      <w:pPr>
        <w:pStyle w:val="NoSpacing"/>
        <w:rPr>
          <w:rFonts w:cs="Courier New"/>
          <w:szCs w:val="20"/>
        </w:rPr>
      </w:pPr>
    </w:p>
    <w:p w14:paraId="1E9A13FF" w14:textId="77777777" w:rsidR="00AE4C31" w:rsidRPr="008E1C31" w:rsidRDefault="00AE4C31" w:rsidP="007075DF">
      <w:pPr>
        <w:pStyle w:val="NoSpacing"/>
        <w:rPr>
          <w:rFonts w:cs="Courier New"/>
          <w:szCs w:val="20"/>
        </w:rPr>
      </w:pPr>
      <w:r w:rsidRPr="008E1C31">
        <w:rPr>
          <w:rFonts w:cs="Courier New"/>
          <w:szCs w:val="20"/>
        </w:rPr>
        <w:t>Design submissions of the analysis shall include complete input data and the following output data (as a minimum):</w:t>
      </w:r>
    </w:p>
    <w:p w14:paraId="17FDD5C3" w14:textId="77777777" w:rsidR="00AE4C31" w:rsidRPr="008E1C31" w:rsidRDefault="00AE4C31" w:rsidP="007075DF">
      <w:pPr>
        <w:pStyle w:val="NoSpacing"/>
        <w:rPr>
          <w:rFonts w:cs="Courier New"/>
          <w:szCs w:val="20"/>
        </w:rPr>
      </w:pPr>
      <w:r w:rsidRPr="008E1C31">
        <w:rPr>
          <w:rFonts w:cs="Courier New"/>
          <w:szCs w:val="20"/>
        </w:rPr>
        <w:t>a) Systems summary</w:t>
      </w:r>
    </w:p>
    <w:p w14:paraId="7FFE4F2F" w14:textId="77777777" w:rsidR="00AE4C31" w:rsidRPr="008E1C31" w:rsidRDefault="00AE4C31" w:rsidP="007075DF">
      <w:pPr>
        <w:pStyle w:val="NoSpacing"/>
        <w:rPr>
          <w:rFonts w:cs="Courier New"/>
          <w:szCs w:val="20"/>
        </w:rPr>
      </w:pPr>
      <w:r w:rsidRPr="008E1C31">
        <w:rPr>
          <w:rFonts w:cs="Courier New"/>
          <w:szCs w:val="20"/>
        </w:rPr>
        <w:t>b) Room by room HVAC loads</w:t>
      </w:r>
    </w:p>
    <w:p w14:paraId="5A30CADD" w14:textId="77777777" w:rsidR="00AE4C31" w:rsidRPr="008E1C31" w:rsidRDefault="00AE4C31" w:rsidP="007075DF">
      <w:pPr>
        <w:pStyle w:val="NoSpacing"/>
        <w:rPr>
          <w:rFonts w:cs="Courier New"/>
          <w:szCs w:val="20"/>
        </w:rPr>
      </w:pPr>
      <w:r w:rsidRPr="008E1C31">
        <w:rPr>
          <w:rFonts w:cs="Courier New"/>
          <w:szCs w:val="20"/>
        </w:rPr>
        <w:t>c) Load summaries for each cooling unit</w:t>
      </w:r>
    </w:p>
    <w:p w14:paraId="1CE365D1" w14:textId="77777777" w:rsidR="00AE4C31" w:rsidRPr="008E1C31" w:rsidRDefault="00AE4C31" w:rsidP="007075DF">
      <w:pPr>
        <w:pStyle w:val="NoSpacing"/>
        <w:rPr>
          <w:rFonts w:cs="Courier New"/>
          <w:szCs w:val="20"/>
        </w:rPr>
      </w:pPr>
      <w:r w:rsidRPr="008E1C31">
        <w:rPr>
          <w:rFonts w:cs="Courier New"/>
          <w:szCs w:val="20"/>
        </w:rPr>
        <w:t>d) Equipment energy consumption</w:t>
      </w:r>
    </w:p>
    <w:p w14:paraId="5AC5BB1F" w14:textId="77777777" w:rsidR="00AE4C31" w:rsidRPr="008E1C31" w:rsidRDefault="00AE4C31" w:rsidP="007075DF">
      <w:pPr>
        <w:pStyle w:val="NoSpacing"/>
        <w:rPr>
          <w:rFonts w:cs="Courier New"/>
          <w:szCs w:val="20"/>
        </w:rPr>
      </w:pPr>
      <w:r w:rsidRPr="008E1C31">
        <w:rPr>
          <w:rFonts w:cs="Courier New"/>
          <w:szCs w:val="20"/>
        </w:rPr>
        <w:t>e) Energy use summary</w:t>
      </w:r>
    </w:p>
    <w:p w14:paraId="6EA876F1" w14:textId="3F4BBD73" w:rsidR="00AE4C31" w:rsidRPr="008E1C31" w:rsidRDefault="00AE4C31" w:rsidP="007075DF">
      <w:pPr>
        <w:pStyle w:val="NoSpacing"/>
        <w:rPr>
          <w:rFonts w:cs="Courier New"/>
          <w:szCs w:val="20"/>
        </w:rPr>
      </w:pPr>
      <w:r w:rsidRPr="008E1C31">
        <w:rPr>
          <w:rFonts w:cs="Courier New"/>
          <w:szCs w:val="20"/>
        </w:rPr>
        <w:t xml:space="preserve">f) Input data. </w:t>
      </w:r>
      <w:r w:rsidR="00021070">
        <w:rPr>
          <w:rFonts w:cs="Courier New"/>
          <w:szCs w:val="20"/>
        </w:rPr>
        <w:t>Design</w:t>
      </w:r>
      <w:r w:rsidRPr="008E1C31">
        <w:rPr>
          <w:rFonts w:cs="Courier New"/>
          <w:szCs w:val="20"/>
        </w:rPr>
        <w:t xml:space="preserve"> an electronic and hard copy file in English and host nation language. An electronic copy of the actual input file shall be </w:t>
      </w:r>
      <w:r w:rsidR="00606F9A">
        <w:rPr>
          <w:rFonts w:cs="Courier New"/>
          <w:szCs w:val="20"/>
        </w:rPr>
        <w:t>designed</w:t>
      </w:r>
      <w:r w:rsidRPr="008E1C31">
        <w:rPr>
          <w:rFonts w:cs="Courier New"/>
          <w:szCs w:val="20"/>
        </w:rPr>
        <w:t>.</w:t>
      </w:r>
    </w:p>
    <w:p w14:paraId="4FE7DDDB" w14:textId="77777777" w:rsidR="00AE4C31" w:rsidRPr="008E1C31" w:rsidRDefault="00AE4C31" w:rsidP="007075DF">
      <w:pPr>
        <w:contextualSpacing/>
        <w:rPr>
          <w:rFonts w:cs="Courier New"/>
          <w:szCs w:val="20"/>
        </w:rPr>
      </w:pPr>
    </w:p>
    <w:p w14:paraId="0D370064" w14:textId="77777777" w:rsidR="00AE4C31" w:rsidRPr="008E1C31" w:rsidRDefault="00AE4C31" w:rsidP="007075DF">
      <w:pPr>
        <w:contextualSpacing/>
        <w:rPr>
          <w:rFonts w:cs="Courier New"/>
          <w:szCs w:val="20"/>
        </w:rPr>
      </w:pPr>
      <w:r w:rsidRPr="008E1C31">
        <w:rPr>
          <w:rFonts w:cs="Courier New"/>
          <w:szCs w:val="20"/>
        </w:rPr>
        <w:lastRenderedPageBreak/>
        <w:t xml:space="preserve">6.3.3 DESIGN CONDITIONS  </w:t>
      </w:r>
    </w:p>
    <w:p w14:paraId="1216AA0A" w14:textId="77777777" w:rsidR="00AE4C31" w:rsidRPr="008E1C31" w:rsidRDefault="00AE4C31" w:rsidP="007075DF">
      <w:pPr>
        <w:contextualSpacing/>
        <w:rPr>
          <w:rFonts w:cs="Courier New"/>
          <w:szCs w:val="20"/>
        </w:rPr>
      </w:pPr>
      <w:r w:rsidRPr="008E1C31">
        <w:rPr>
          <w:rFonts w:cs="Courier New"/>
          <w:szCs w:val="20"/>
        </w:rPr>
        <w:t>6.3.3.1 OUTSIDE DESIGN CONDITIONS</w:t>
      </w:r>
    </w:p>
    <w:p w14:paraId="0A85ED78" w14:textId="77777777" w:rsidR="00AE4C31" w:rsidRPr="008E1C31" w:rsidRDefault="00AE4C31" w:rsidP="007075DF">
      <w:pPr>
        <w:contextualSpacing/>
        <w:rPr>
          <w:rFonts w:cs="Courier New"/>
          <w:szCs w:val="20"/>
        </w:rPr>
      </w:pPr>
      <w:r w:rsidRPr="008E1C31">
        <w:rPr>
          <w:rFonts w:cs="Courier New"/>
          <w:szCs w:val="20"/>
        </w:rPr>
        <w:t>System design shall be based on the following regional design conditions:</w:t>
      </w:r>
    </w:p>
    <w:p w14:paraId="4EF3D209" w14:textId="77777777" w:rsidR="00AE4C31" w:rsidRPr="008E1C31" w:rsidRDefault="00AE4C31" w:rsidP="007075DF">
      <w:pPr>
        <w:contextualSpacing/>
        <w:rPr>
          <w:rFonts w:cs="Courier New"/>
          <w:szCs w:val="20"/>
        </w:rPr>
      </w:pPr>
    </w:p>
    <w:tbl>
      <w:tblPr>
        <w:tblW w:w="0" w:type="auto"/>
        <w:tblLook w:val="04A0" w:firstRow="1" w:lastRow="0" w:firstColumn="1" w:lastColumn="0" w:noHBand="0" w:noVBand="1"/>
      </w:tblPr>
      <w:tblGrid>
        <w:gridCol w:w="5137"/>
        <w:gridCol w:w="2137"/>
      </w:tblGrid>
      <w:tr w:rsidR="00AE4C31" w:rsidRPr="008E1C31" w14:paraId="4AB9DF12" w14:textId="77777777" w:rsidTr="00FB1A71">
        <w:trPr>
          <w:trHeight w:val="225"/>
        </w:trPr>
        <w:tc>
          <w:tcPr>
            <w:tcW w:w="0" w:type="auto"/>
            <w:tcBorders>
              <w:top w:val="single" w:sz="4" w:space="0" w:color="auto"/>
              <w:left w:val="single" w:sz="4" w:space="0" w:color="auto"/>
              <w:bottom w:val="single" w:sz="4" w:space="0" w:color="auto"/>
              <w:right w:val="single" w:sz="4" w:space="0" w:color="auto"/>
            </w:tcBorders>
            <w:hideMark/>
          </w:tcPr>
          <w:p w14:paraId="7ACD7B02" w14:textId="478662C8" w:rsidR="00AE4C31" w:rsidRPr="008E1C31" w:rsidRDefault="00AE4C31" w:rsidP="00D051C7">
            <w:pPr>
              <w:contextualSpacing/>
              <w:rPr>
                <w:rFonts w:cs="Courier New"/>
                <w:szCs w:val="20"/>
              </w:rPr>
            </w:pPr>
            <w:r w:rsidRPr="008E1C31">
              <w:rPr>
                <w:rFonts w:cs="Courier New"/>
                <w:szCs w:val="20"/>
              </w:rPr>
              <w:t>Winter Design Temp (99.</w:t>
            </w:r>
            <w:r w:rsidR="00D051C7">
              <w:rPr>
                <w:rFonts w:cs="Courier New"/>
                <w:szCs w:val="20"/>
              </w:rPr>
              <w:t>6</w:t>
            </w:r>
            <w:r w:rsidRPr="008E1C31">
              <w:rPr>
                <w:rFonts w:cs="Courier New"/>
                <w:szCs w:val="20"/>
              </w:rPr>
              <w:t>% dry bulb):</w:t>
            </w:r>
          </w:p>
        </w:tc>
        <w:tc>
          <w:tcPr>
            <w:tcW w:w="0" w:type="auto"/>
            <w:tcBorders>
              <w:top w:val="single" w:sz="4" w:space="0" w:color="auto"/>
              <w:left w:val="single" w:sz="4" w:space="0" w:color="auto"/>
              <w:bottom w:val="single" w:sz="4" w:space="0" w:color="auto"/>
              <w:right w:val="single" w:sz="4" w:space="0" w:color="auto"/>
            </w:tcBorders>
            <w:hideMark/>
          </w:tcPr>
          <w:p w14:paraId="37F4F077" w14:textId="1BD06626" w:rsidR="00AE4C31" w:rsidRPr="008E1C31" w:rsidRDefault="00D051C7" w:rsidP="00D051C7">
            <w:pPr>
              <w:contextualSpacing/>
              <w:rPr>
                <w:rFonts w:cs="Courier New"/>
                <w:szCs w:val="20"/>
              </w:rPr>
            </w:pPr>
            <w:r>
              <w:rPr>
                <w:rFonts w:cs="Courier New"/>
                <w:szCs w:val="20"/>
              </w:rPr>
              <w:t>1.1</w:t>
            </w:r>
            <w:r w:rsidR="00AE4C31" w:rsidRPr="008E1C31">
              <w:rPr>
                <w:rFonts w:cs="Courier New"/>
                <w:szCs w:val="20"/>
              </w:rPr>
              <w:t xml:space="preserve"> C dry bulb</w:t>
            </w:r>
          </w:p>
        </w:tc>
      </w:tr>
      <w:tr w:rsidR="00AE4C31" w:rsidRPr="008E1C31" w14:paraId="35EAA6F4" w14:textId="77777777" w:rsidTr="00FB1A71">
        <w:trPr>
          <w:trHeight w:val="211"/>
        </w:trPr>
        <w:tc>
          <w:tcPr>
            <w:tcW w:w="0" w:type="auto"/>
            <w:tcBorders>
              <w:top w:val="single" w:sz="4" w:space="0" w:color="auto"/>
              <w:left w:val="single" w:sz="4" w:space="0" w:color="auto"/>
              <w:bottom w:val="single" w:sz="4" w:space="0" w:color="auto"/>
              <w:right w:val="single" w:sz="4" w:space="0" w:color="auto"/>
            </w:tcBorders>
            <w:hideMark/>
          </w:tcPr>
          <w:p w14:paraId="57AF8736" w14:textId="77777777" w:rsidR="00AE4C31" w:rsidRPr="008E1C31" w:rsidRDefault="00AE4C31" w:rsidP="007075DF">
            <w:pPr>
              <w:contextualSpacing/>
              <w:rPr>
                <w:rFonts w:cs="Courier New"/>
                <w:szCs w:val="20"/>
              </w:rPr>
            </w:pPr>
            <w:r w:rsidRPr="008E1C31">
              <w:rPr>
                <w:rFonts w:cs="Courier New"/>
                <w:szCs w:val="20"/>
              </w:rPr>
              <w:t>Summer Design Temp (0.4% dry bulb):</w:t>
            </w:r>
          </w:p>
        </w:tc>
        <w:tc>
          <w:tcPr>
            <w:tcW w:w="0" w:type="auto"/>
            <w:tcBorders>
              <w:top w:val="single" w:sz="4" w:space="0" w:color="auto"/>
              <w:left w:val="single" w:sz="4" w:space="0" w:color="auto"/>
              <w:bottom w:val="single" w:sz="4" w:space="0" w:color="auto"/>
              <w:right w:val="single" w:sz="4" w:space="0" w:color="auto"/>
            </w:tcBorders>
            <w:hideMark/>
          </w:tcPr>
          <w:p w14:paraId="03E2FC03" w14:textId="6F822ECD" w:rsidR="00AE4C31" w:rsidRPr="008E1C31" w:rsidRDefault="00D051C7" w:rsidP="007075DF">
            <w:pPr>
              <w:contextualSpacing/>
              <w:rPr>
                <w:rFonts w:cs="Courier New"/>
                <w:szCs w:val="20"/>
              </w:rPr>
            </w:pPr>
            <w:r>
              <w:rPr>
                <w:rFonts w:cs="Courier New"/>
                <w:szCs w:val="20"/>
              </w:rPr>
              <w:t>32.22</w:t>
            </w:r>
            <w:r w:rsidR="00AE4C31" w:rsidRPr="008E1C31">
              <w:rPr>
                <w:rFonts w:cs="Courier New"/>
                <w:szCs w:val="20"/>
              </w:rPr>
              <w:t xml:space="preserve"> C dry bulb</w:t>
            </w:r>
          </w:p>
        </w:tc>
      </w:tr>
      <w:tr w:rsidR="00AE4C31" w:rsidRPr="008E1C31" w14:paraId="39927101" w14:textId="77777777" w:rsidTr="00FB1A71">
        <w:trPr>
          <w:trHeight w:val="238"/>
        </w:trPr>
        <w:tc>
          <w:tcPr>
            <w:tcW w:w="0" w:type="auto"/>
            <w:tcBorders>
              <w:top w:val="single" w:sz="4" w:space="0" w:color="auto"/>
              <w:left w:val="single" w:sz="4" w:space="0" w:color="auto"/>
              <w:bottom w:val="single" w:sz="4" w:space="0" w:color="auto"/>
              <w:right w:val="single" w:sz="4" w:space="0" w:color="auto"/>
            </w:tcBorders>
            <w:hideMark/>
          </w:tcPr>
          <w:p w14:paraId="0613AA66" w14:textId="77777777" w:rsidR="00AE4C31" w:rsidRPr="008E1C31" w:rsidRDefault="00AE4C31" w:rsidP="007075DF">
            <w:pPr>
              <w:contextualSpacing/>
              <w:rPr>
                <w:rFonts w:cs="Courier New"/>
                <w:szCs w:val="20"/>
              </w:rPr>
            </w:pPr>
            <w:r w:rsidRPr="008E1C31">
              <w:rPr>
                <w:rFonts w:cs="Courier New"/>
                <w:szCs w:val="20"/>
              </w:rPr>
              <w:t>Summer Design Temp (coincident wet bulb):</w:t>
            </w:r>
          </w:p>
        </w:tc>
        <w:tc>
          <w:tcPr>
            <w:tcW w:w="0" w:type="auto"/>
            <w:tcBorders>
              <w:top w:val="single" w:sz="4" w:space="0" w:color="auto"/>
              <w:left w:val="single" w:sz="4" w:space="0" w:color="auto"/>
              <w:bottom w:val="single" w:sz="4" w:space="0" w:color="auto"/>
              <w:right w:val="single" w:sz="4" w:space="0" w:color="auto"/>
            </w:tcBorders>
            <w:hideMark/>
          </w:tcPr>
          <w:p w14:paraId="3B7CB0AB" w14:textId="3ED87AC0" w:rsidR="00AE4C31" w:rsidRPr="008E1C31" w:rsidRDefault="00D051C7" w:rsidP="007075DF">
            <w:pPr>
              <w:contextualSpacing/>
              <w:rPr>
                <w:rFonts w:cs="Courier New"/>
                <w:szCs w:val="20"/>
              </w:rPr>
            </w:pPr>
            <w:r>
              <w:rPr>
                <w:rFonts w:cs="Courier New"/>
                <w:szCs w:val="20"/>
              </w:rPr>
              <w:t>18.33</w:t>
            </w:r>
            <w:r w:rsidR="00AE4C31" w:rsidRPr="008E1C31">
              <w:rPr>
                <w:rFonts w:cs="Courier New"/>
                <w:szCs w:val="20"/>
              </w:rPr>
              <w:t xml:space="preserve"> C wet bulb</w:t>
            </w:r>
          </w:p>
        </w:tc>
      </w:tr>
    </w:tbl>
    <w:p w14:paraId="420607E2" w14:textId="77777777" w:rsidR="00AE4C31" w:rsidRPr="008E1C31" w:rsidRDefault="00AE4C31" w:rsidP="007075DF">
      <w:pPr>
        <w:contextualSpacing/>
        <w:rPr>
          <w:rFonts w:cs="Courier New"/>
          <w:szCs w:val="20"/>
        </w:rPr>
      </w:pPr>
    </w:p>
    <w:p w14:paraId="7C693EBE" w14:textId="77777777" w:rsidR="00AE4C31" w:rsidRPr="008E1C31" w:rsidRDefault="00AE4C31" w:rsidP="007075DF">
      <w:pPr>
        <w:contextualSpacing/>
        <w:rPr>
          <w:rFonts w:cs="Courier New"/>
          <w:szCs w:val="20"/>
        </w:rPr>
      </w:pPr>
      <w:r w:rsidRPr="008E1C31">
        <w:rPr>
          <w:rFonts w:cs="Courier New"/>
          <w:szCs w:val="20"/>
        </w:rPr>
        <w:t>6.3.3.2 INTERIOR DESIGN CONDITIONS</w:t>
      </w:r>
    </w:p>
    <w:p w14:paraId="6C98F076" w14:textId="77777777" w:rsidR="00AE4C31" w:rsidRPr="008E1C31" w:rsidRDefault="00AE4C31" w:rsidP="007075DF">
      <w:pPr>
        <w:contextualSpacing/>
        <w:rPr>
          <w:rFonts w:cs="Courier New"/>
          <w:szCs w:val="20"/>
        </w:rPr>
      </w:pPr>
      <w:r w:rsidRPr="008E1C31">
        <w:rPr>
          <w:rFonts w:cs="Courier New"/>
          <w:szCs w:val="20"/>
        </w:rPr>
        <w:t>6.3.3.2.1 BUILDING #1</w:t>
      </w:r>
    </w:p>
    <w:tbl>
      <w:tblPr>
        <w:tblW w:w="0" w:type="auto"/>
        <w:tblLook w:val="04A0" w:firstRow="1" w:lastRow="0" w:firstColumn="1" w:lastColumn="0" w:noHBand="0" w:noVBand="1"/>
      </w:tblPr>
      <w:tblGrid>
        <w:gridCol w:w="2368"/>
        <w:gridCol w:w="2307"/>
        <w:gridCol w:w="2323"/>
        <w:gridCol w:w="2352"/>
      </w:tblGrid>
      <w:tr w:rsidR="00AE4C31" w:rsidRPr="008E1C31" w14:paraId="4FB75812" w14:textId="77777777" w:rsidTr="00FB1A71">
        <w:tc>
          <w:tcPr>
            <w:tcW w:w="2368" w:type="dxa"/>
            <w:tcBorders>
              <w:top w:val="single" w:sz="4" w:space="0" w:color="auto"/>
              <w:left w:val="single" w:sz="4" w:space="0" w:color="auto"/>
              <w:bottom w:val="single" w:sz="4" w:space="0" w:color="auto"/>
              <w:right w:val="single" w:sz="4" w:space="0" w:color="auto"/>
            </w:tcBorders>
            <w:hideMark/>
          </w:tcPr>
          <w:p w14:paraId="424DDF5F" w14:textId="77777777" w:rsidR="00AE4C31" w:rsidRPr="008E1C31" w:rsidRDefault="00AE4C31" w:rsidP="007075DF">
            <w:pPr>
              <w:contextualSpacing/>
              <w:jc w:val="center"/>
              <w:rPr>
                <w:rFonts w:cs="Courier New"/>
                <w:b/>
                <w:szCs w:val="20"/>
              </w:rPr>
            </w:pPr>
            <w:r w:rsidRPr="008E1C31">
              <w:rPr>
                <w:rFonts w:cs="Courier New"/>
                <w:b/>
                <w:szCs w:val="20"/>
              </w:rPr>
              <w:t>Room</w:t>
            </w:r>
          </w:p>
        </w:tc>
        <w:tc>
          <w:tcPr>
            <w:tcW w:w="2307" w:type="dxa"/>
            <w:tcBorders>
              <w:top w:val="single" w:sz="4" w:space="0" w:color="auto"/>
              <w:left w:val="single" w:sz="4" w:space="0" w:color="auto"/>
              <w:bottom w:val="single" w:sz="4" w:space="0" w:color="auto"/>
              <w:right w:val="single" w:sz="4" w:space="0" w:color="auto"/>
            </w:tcBorders>
            <w:hideMark/>
          </w:tcPr>
          <w:p w14:paraId="407F06C5" w14:textId="77777777" w:rsidR="00AE4C31" w:rsidRPr="008E1C31" w:rsidRDefault="00AE4C31" w:rsidP="007075DF">
            <w:pPr>
              <w:contextualSpacing/>
              <w:jc w:val="center"/>
              <w:rPr>
                <w:rFonts w:cs="Courier New"/>
                <w:b/>
                <w:szCs w:val="20"/>
              </w:rPr>
            </w:pPr>
            <w:r w:rsidRPr="008E1C31">
              <w:rPr>
                <w:rFonts w:cs="Courier New"/>
                <w:b/>
                <w:szCs w:val="20"/>
              </w:rPr>
              <w:t>Winter Temp</w:t>
            </w:r>
          </w:p>
        </w:tc>
        <w:tc>
          <w:tcPr>
            <w:tcW w:w="2323" w:type="dxa"/>
            <w:tcBorders>
              <w:top w:val="single" w:sz="4" w:space="0" w:color="auto"/>
              <w:left w:val="single" w:sz="4" w:space="0" w:color="auto"/>
              <w:bottom w:val="single" w:sz="4" w:space="0" w:color="auto"/>
              <w:right w:val="single" w:sz="4" w:space="0" w:color="auto"/>
            </w:tcBorders>
            <w:hideMark/>
          </w:tcPr>
          <w:p w14:paraId="64338370" w14:textId="77777777" w:rsidR="00AE4C31" w:rsidRPr="008E1C31" w:rsidRDefault="00AE4C31" w:rsidP="007075DF">
            <w:pPr>
              <w:contextualSpacing/>
              <w:jc w:val="center"/>
              <w:rPr>
                <w:rFonts w:cs="Courier New"/>
                <w:b/>
                <w:szCs w:val="20"/>
              </w:rPr>
            </w:pPr>
            <w:r w:rsidRPr="008E1C31">
              <w:rPr>
                <w:rFonts w:cs="Courier New"/>
                <w:b/>
                <w:szCs w:val="20"/>
              </w:rPr>
              <w:t>Summer Temp</w:t>
            </w:r>
          </w:p>
        </w:tc>
        <w:tc>
          <w:tcPr>
            <w:tcW w:w="2352" w:type="dxa"/>
            <w:tcBorders>
              <w:top w:val="single" w:sz="4" w:space="0" w:color="auto"/>
              <w:left w:val="single" w:sz="4" w:space="0" w:color="auto"/>
              <w:bottom w:val="single" w:sz="4" w:space="0" w:color="auto"/>
              <w:right w:val="single" w:sz="4" w:space="0" w:color="auto"/>
            </w:tcBorders>
            <w:hideMark/>
          </w:tcPr>
          <w:p w14:paraId="274651A8" w14:textId="77777777" w:rsidR="00AE4C31" w:rsidRPr="008E1C31" w:rsidRDefault="00AE4C31" w:rsidP="007075DF">
            <w:pPr>
              <w:contextualSpacing/>
              <w:jc w:val="center"/>
              <w:rPr>
                <w:rFonts w:cs="Courier New"/>
                <w:b/>
                <w:szCs w:val="20"/>
              </w:rPr>
            </w:pPr>
            <w:r w:rsidRPr="008E1C31">
              <w:rPr>
                <w:rFonts w:cs="Courier New"/>
                <w:b/>
                <w:szCs w:val="20"/>
              </w:rPr>
              <w:t>Ventilation</w:t>
            </w:r>
          </w:p>
        </w:tc>
      </w:tr>
      <w:tr w:rsidR="00AE4C31" w:rsidRPr="008E1C31" w14:paraId="17DC8107" w14:textId="77777777" w:rsidTr="00FB1A71">
        <w:tc>
          <w:tcPr>
            <w:tcW w:w="2368" w:type="dxa"/>
            <w:tcBorders>
              <w:top w:val="single" w:sz="4" w:space="0" w:color="auto"/>
              <w:left w:val="single" w:sz="4" w:space="0" w:color="auto"/>
              <w:bottom w:val="single" w:sz="4" w:space="0" w:color="auto"/>
              <w:right w:val="single" w:sz="4" w:space="0" w:color="auto"/>
            </w:tcBorders>
          </w:tcPr>
          <w:p w14:paraId="0AAB0FB9" w14:textId="77777777" w:rsidR="00AE4C31" w:rsidRPr="008E1C31" w:rsidRDefault="00AE4C31" w:rsidP="007075DF">
            <w:pPr>
              <w:contextualSpacing/>
              <w:jc w:val="center"/>
              <w:rPr>
                <w:rFonts w:cs="Courier New"/>
                <w:szCs w:val="20"/>
              </w:rPr>
            </w:pPr>
            <w:r w:rsidRPr="008E1C31">
              <w:rPr>
                <w:rFonts w:cs="Courier New"/>
                <w:szCs w:val="20"/>
              </w:rPr>
              <w:t>Admin Spaces</w:t>
            </w:r>
          </w:p>
        </w:tc>
        <w:tc>
          <w:tcPr>
            <w:tcW w:w="2307" w:type="dxa"/>
            <w:tcBorders>
              <w:top w:val="single" w:sz="4" w:space="0" w:color="auto"/>
              <w:left w:val="single" w:sz="4" w:space="0" w:color="auto"/>
              <w:bottom w:val="single" w:sz="4" w:space="0" w:color="auto"/>
              <w:right w:val="single" w:sz="4" w:space="0" w:color="auto"/>
            </w:tcBorders>
          </w:tcPr>
          <w:p w14:paraId="5F86E53A" w14:textId="77777777" w:rsidR="00AE4C31" w:rsidRPr="008E1C31" w:rsidRDefault="00AE4C31" w:rsidP="007075DF">
            <w:pPr>
              <w:contextualSpacing/>
              <w:jc w:val="center"/>
              <w:rPr>
                <w:rFonts w:cs="Courier New"/>
                <w:szCs w:val="20"/>
              </w:rPr>
            </w:pPr>
            <w:r w:rsidRPr="008E1C31">
              <w:rPr>
                <w:rFonts w:cs="Courier New"/>
                <w:szCs w:val="20"/>
              </w:rPr>
              <w:t>20 C (68 F)</w:t>
            </w:r>
          </w:p>
        </w:tc>
        <w:tc>
          <w:tcPr>
            <w:tcW w:w="2323" w:type="dxa"/>
            <w:tcBorders>
              <w:top w:val="single" w:sz="4" w:space="0" w:color="auto"/>
              <w:left w:val="single" w:sz="4" w:space="0" w:color="auto"/>
              <w:bottom w:val="single" w:sz="4" w:space="0" w:color="auto"/>
              <w:right w:val="single" w:sz="4" w:space="0" w:color="auto"/>
            </w:tcBorders>
          </w:tcPr>
          <w:p w14:paraId="5514C4AD" w14:textId="1F78ACED" w:rsidR="00AE4C31" w:rsidRPr="008E1C31" w:rsidRDefault="0091278D" w:rsidP="0091278D">
            <w:pPr>
              <w:contextualSpacing/>
              <w:jc w:val="center"/>
              <w:rPr>
                <w:rFonts w:cs="Courier New"/>
                <w:szCs w:val="20"/>
              </w:rPr>
            </w:pPr>
            <w:r>
              <w:rPr>
                <w:rFonts w:cs="Courier New"/>
                <w:szCs w:val="20"/>
              </w:rPr>
              <w:t>22 C (71.6 F)</w:t>
            </w:r>
          </w:p>
        </w:tc>
        <w:tc>
          <w:tcPr>
            <w:tcW w:w="2352" w:type="dxa"/>
            <w:tcBorders>
              <w:top w:val="single" w:sz="4" w:space="0" w:color="auto"/>
              <w:left w:val="single" w:sz="4" w:space="0" w:color="auto"/>
              <w:bottom w:val="single" w:sz="4" w:space="0" w:color="auto"/>
              <w:right w:val="single" w:sz="4" w:space="0" w:color="auto"/>
            </w:tcBorders>
          </w:tcPr>
          <w:p w14:paraId="18C9FC30" w14:textId="77777777" w:rsidR="00AE4C31" w:rsidRPr="008E1C31" w:rsidRDefault="00AE4C31" w:rsidP="007075DF">
            <w:pPr>
              <w:contextualSpacing/>
              <w:jc w:val="center"/>
              <w:rPr>
                <w:rFonts w:cs="Courier New"/>
                <w:szCs w:val="20"/>
              </w:rPr>
            </w:pPr>
            <w:r w:rsidRPr="008E1C31">
              <w:rPr>
                <w:rFonts w:cs="Courier New"/>
                <w:szCs w:val="20"/>
              </w:rPr>
              <w:t>IMC/UFC</w:t>
            </w:r>
          </w:p>
        </w:tc>
      </w:tr>
      <w:tr w:rsidR="00AE4C31" w:rsidRPr="008E1C31" w14:paraId="31B250EB" w14:textId="77777777" w:rsidTr="00FB1A71">
        <w:tc>
          <w:tcPr>
            <w:tcW w:w="2368" w:type="dxa"/>
            <w:tcBorders>
              <w:top w:val="single" w:sz="4" w:space="0" w:color="auto"/>
              <w:left w:val="single" w:sz="4" w:space="0" w:color="auto"/>
              <w:bottom w:val="single" w:sz="4" w:space="0" w:color="auto"/>
              <w:right w:val="single" w:sz="4" w:space="0" w:color="auto"/>
            </w:tcBorders>
          </w:tcPr>
          <w:p w14:paraId="042CD995" w14:textId="77777777" w:rsidR="00AE4C31" w:rsidRPr="008E1C31" w:rsidRDefault="00AE4C31" w:rsidP="007075DF">
            <w:pPr>
              <w:contextualSpacing/>
              <w:jc w:val="center"/>
              <w:rPr>
                <w:rFonts w:cs="Courier New"/>
                <w:szCs w:val="20"/>
              </w:rPr>
            </w:pPr>
            <w:r w:rsidRPr="008E1C31">
              <w:rPr>
                <w:rFonts w:cs="Courier New"/>
                <w:szCs w:val="20"/>
              </w:rPr>
              <w:t>Storage</w:t>
            </w:r>
          </w:p>
        </w:tc>
        <w:tc>
          <w:tcPr>
            <w:tcW w:w="2307" w:type="dxa"/>
            <w:tcBorders>
              <w:top w:val="single" w:sz="4" w:space="0" w:color="auto"/>
              <w:left w:val="single" w:sz="4" w:space="0" w:color="auto"/>
              <w:bottom w:val="single" w:sz="4" w:space="0" w:color="auto"/>
              <w:right w:val="single" w:sz="4" w:space="0" w:color="auto"/>
            </w:tcBorders>
          </w:tcPr>
          <w:p w14:paraId="47A3D017" w14:textId="77777777" w:rsidR="00AE4C31" w:rsidRPr="008E1C31" w:rsidRDefault="00AE4C31" w:rsidP="007075DF">
            <w:pPr>
              <w:contextualSpacing/>
              <w:jc w:val="center"/>
              <w:rPr>
                <w:rFonts w:cs="Courier New"/>
                <w:szCs w:val="20"/>
              </w:rPr>
            </w:pPr>
            <w:r w:rsidRPr="008E1C31">
              <w:rPr>
                <w:rFonts w:cs="Courier New"/>
                <w:szCs w:val="20"/>
              </w:rPr>
              <w:t>n/a</w:t>
            </w:r>
          </w:p>
        </w:tc>
        <w:tc>
          <w:tcPr>
            <w:tcW w:w="2323" w:type="dxa"/>
            <w:tcBorders>
              <w:top w:val="single" w:sz="4" w:space="0" w:color="auto"/>
              <w:left w:val="single" w:sz="4" w:space="0" w:color="auto"/>
              <w:bottom w:val="single" w:sz="4" w:space="0" w:color="auto"/>
              <w:right w:val="single" w:sz="4" w:space="0" w:color="auto"/>
            </w:tcBorders>
          </w:tcPr>
          <w:p w14:paraId="7272ED93" w14:textId="77777777" w:rsidR="00AE4C31" w:rsidRPr="008E1C31" w:rsidRDefault="00AE4C31" w:rsidP="007075DF">
            <w:pPr>
              <w:contextualSpacing/>
              <w:jc w:val="center"/>
              <w:rPr>
                <w:rFonts w:cs="Courier New"/>
                <w:szCs w:val="20"/>
              </w:rPr>
            </w:pPr>
            <w:r w:rsidRPr="008E1C31">
              <w:rPr>
                <w:rFonts w:cs="Courier New"/>
                <w:szCs w:val="20"/>
              </w:rPr>
              <w:t>n/a</w:t>
            </w:r>
          </w:p>
        </w:tc>
        <w:tc>
          <w:tcPr>
            <w:tcW w:w="2352" w:type="dxa"/>
            <w:tcBorders>
              <w:top w:val="single" w:sz="4" w:space="0" w:color="auto"/>
              <w:left w:val="single" w:sz="4" w:space="0" w:color="auto"/>
              <w:bottom w:val="single" w:sz="4" w:space="0" w:color="auto"/>
              <w:right w:val="single" w:sz="4" w:space="0" w:color="auto"/>
            </w:tcBorders>
          </w:tcPr>
          <w:p w14:paraId="3E111DD5" w14:textId="77777777" w:rsidR="00AE4C31" w:rsidRPr="008E1C31" w:rsidRDefault="00AE4C31" w:rsidP="007075DF">
            <w:pPr>
              <w:contextualSpacing/>
              <w:jc w:val="center"/>
              <w:rPr>
                <w:rFonts w:cs="Courier New"/>
                <w:szCs w:val="20"/>
              </w:rPr>
            </w:pPr>
            <w:r w:rsidRPr="008E1C31">
              <w:rPr>
                <w:rFonts w:cs="Courier New"/>
                <w:szCs w:val="20"/>
              </w:rPr>
              <w:t>Note 1</w:t>
            </w:r>
          </w:p>
        </w:tc>
      </w:tr>
      <w:tr w:rsidR="00D051C7" w:rsidRPr="008E1C31" w14:paraId="105FB2CA" w14:textId="77777777" w:rsidTr="00FB1A71">
        <w:tc>
          <w:tcPr>
            <w:tcW w:w="2368" w:type="dxa"/>
            <w:tcBorders>
              <w:top w:val="single" w:sz="4" w:space="0" w:color="auto"/>
              <w:left w:val="single" w:sz="4" w:space="0" w:color="auto"/>
              <w:bottom w:val="single" w:sz="4" w:space="0" w:color="auto"/>
              <w:right w:val="single" w:sz="4" w:space="0" w:color="auto"/>
            </w:tcBorders>
          </w:tcPr>
          <w:p w14:paraId="286A4492" w14:textId="525F9E71" w:rsidR="00D051C7" w:rsidRPr="008E1C31" w:rsidRDefault="00D051C7" w:rsidP="007075DF">
            <w:pPr>
              <w:contextualSpacing/>
              <w:jc w:val="center"/>
              <w:rPr>
                <w:rFonts w:cs="Courier New"/>
                <w:szCs w:val="20"/>
              </w:rPr>
            </w:pPr>
            <w:r>
              <w:rPr>
                <w:rFonts w:cs="Courier New"/>
                <w:szCs w:val="20"/>
              </w:rPr>
              <w:t>Operations Floor</w:t>
            </w:r>
          </w:p>
        </w:tc>
        <w:tc>
          <w:tcPr>
            <w:tcW w:w="2307" w:type="dxa"/>
            <w:tcBorders>
              <w:top w:val="single" w:sz="4" w:space="0" w:color="auto"/>
              <w:left w:val="single" w:sz="4" w:space="0" w:color="auto"/>
              <w:bottom w:val="single" w:sz="4" w:space="0" w:color="auto"/>
              <w:right w:val="single" w:sz="4" w:space="0" w:color="auto"/>
            </w:tcBorders>
          </w:tcPr>
          <w:p w14:paraId="0FD55901" w14:textId="463A802C" w:rsidR="00D051C7" w:rsidRPr="008E1C31" w:rsidRDefault="00D051C7" w:rsidP="007075DF">
            <w:pPr>
              <w:contextualSpacing/>
              <w:jc w:val="center"/>
              <w:rPr>
                <w:rFonts w:cs="Courier New"/>
                <w:szCs w:val="20"/>
              </w:rPr>
            </w:pPr>
            <w:r>
              <w:rPr>
                <w:rFonts w:cs="Courier New"/>
                <w:szCs w:val="20"/>
              </w:rPr>
              <w:t>20 C (68 F)</w:t>
            </w:r>
          </w:p>
        </w:tc>
        <w:tc>
          <w:tcPr>
            <w:tcW w:w="2323" w:type="dxa"/>
            <w:tcBorders>
              <w:top w:val="single" w:sz="4" w:space="0" w:color="auto"/>
              <w:left w:val="single" w:sz="4" w:space="0" w:color="auto"/>
              <w:bottom w:val="single" w:sz="4" w:space="0" w:color="auto"/>
              <w:right w:val="single" w:sz="4" w:space="0" w:color="auto"/>
            </w:tcBorders>
          </w:tcPr>
          <w:p w14:paraId="06C4252D" w14:textId="46BD195F" w:rsidR="00D051C7" w:rsidRPr="008E1C31" w:rsidRDefault="0091278D" w:rsidP="0091278D">
            <w:pPr>
              <w:contextualSpacing/>
              <w:jc w:val="center"/>
              <w:rPr>
                <w:rFonts w:cs="Courier New"/>
                <w:szCs w:val="20"/>
              </w:rPr>
            </w:pPr>
            <w:r>
              <w:rPr>
                <w:rFonts w:cs="Courier New"/>
                <w:szCs w:val="20"/>
              </w:rPr>
              <w:t>20 C (68 F)</w:t>
            </w:r>
          </w:p>
        </w:tc>
        <w:tc>
          <w:tcPr>
            <w:tcW w:w="2352" w:type="dxa"/>
            <w:tcBorders>
              <w:top w:val="single" w:sz="4" w:space="0" w:color="auto"/>
              <w:left w:val="single" w:sz="4" w:space="0" w:color="auto"/>
              <w:bottom w:val="single" w:sz="4" w:space="0" w:color="auto"/>
              <w:right w:val="single" w:sz="4" w:space="0" w:color="auto"/>
            </w:tcBorders>
          </w:tcPr>
          <w:p w14:paraId="2DD2F076" w14:textId="786243E3" w:rsidR="00D051C7" w:rsidRPr="008E1C31" w:rsidRDefault="0091278D" w:rsidP="007075DF">
            <w:pPr>
              <w:contextualSpacing/>
              <w:jc w:val="center"/>
              <w:rPr>
                <w:rFonts w:cs="Courier New"/>
                <w:szCs w:val="20"/>
              </w:rPr>
            </w:pPr>
            <w:r w:rsidRPr="008E1C31">
              <w:rPr>
                <w:rFonts w:cs="Courier New"/>
                <w:szCs w:val="20"/>
              </w:rPr>
              <w:t>IMC/UFC</w:t>
            </w:r>
          </w:p>
        </w:tc>
      </w:tr>
      <w:tr w:rsidR="00AE4C31" w:rsidRPr="008E1C31" w14:paraId="6150E77B" w14:textId="77777777" w:rsidTr="00FB1A71">
        <w:tc>
          <w:tcPr>
            <w:tcW w:w="2368" w:type="dxa"/>
            <w:tcBorders>
              <w:top w:val="single" w:sz="4" w:space="0" w:color="auto"/>
              <w:left w:val="single" w:sz="4" w:space="0" w:color="auto"/>
              <w:bottom w:val="single" w:sz="4" w:space="0" w:color="auto"/>
              <w:right w:val="single" w:sz="4" w:space="0" w:color="auto"/>
            </w:tcBorders>
          </w:tcPr>
          <w:p w14:paraId="20D7075D" w14:textId="77777777" w:rsidR="00AE4C31" w:rsidRPr="008E1C31" w:rsidRDefault="00AE4C31" w:rsidP="007075DF">
            <w:pPr>
              <w:contextualSpacing/>
              <w:jc w:val="center"/>
              <w:rPr>
                <w:rFonts w:cs="Courier New"/>
                <w:szCs w:val="20"/>
              </w:rPr>
            </w:pPr>
            <w:r w:rsidRPr="008E1C31">
              <w:rPr>
                <w:rFonts w:cs="Courier New"/>
                <w:szCs w:val="20"/>
              </w:rPr>
              <w:t>Communications</w:t>
            </w:r>
          </w:p>
        </w:tc>
        <w:tc>
          <w:tcPr>
            <w:tcW w:w="2307" w:type="dxa"/>
            <w:tcBorders>
              <w:top w:val="single" w:sz="4" w:space="0" w:color="auto"/>
              <w:left w:val="single" w:sz="4" w:space="0" w:color="auto"/>
              <w:bottom w:val="single" w:sz="4" w:space="0" w:color="auto"/>
              <w:right w:val="single" w:sz="4" w:space="0" w:color="auto"/>
            </w:tcBorders>
          </w:tcPr>
          <w:p w14:paraId="744232E7" w14:textId="77777777" w:rsidR="00AE4C31" w:rsidRPr="008E1C31" w:rsidRDefault="00AE4C31" w:rsidP="007075DF">
            <w:pPr>
              <w:contextualSpacing/>
              <w:jc w:val="center"/>
              <w:rPr>
                <w:rFonts w:cs="Courier New"/>
                <w:szCs w:val="20"/>
              </w:rPr>
            </w:pPr>
            <w:r w:rsidRPr="008E1C31">
              <w:rPr>
                <w:rFonts w:cs="Courier New"/>
                <w:szCs w:val="20"/>
              </w:rPr>
              <w:t>n/a</w:t>
            </w:r>
          </w:p>
        </w:tc>
        <w:tc>
          <w:tcPr>
            <w:tcW w:w="2323" w:type="dxa"/>
            <w:tcBorders>
              <w:top w:val="single" w:sz="4" w:space="0" w:color="auto"/>
              <w:left w:val="single" w:sz="4" w:space="0" w:color="auto"/>
              <w:bottom w:val="single" w:sz="4" w:space="0" w:color="auto"/>
              <w:right w:val="single" w:sz="4" w:space="0" w:color="auto"/>
            </w:tcBorders>
          </w:tcPr>
          <w:p w14:paraId="2AA7C9FF" w14:textId="77777777" w:rsidR="00AE4C31" w:rsidRPr="008E1C31" w:rsidRDefault="00AE4C31" w:rsidP="007075DF">
            <w:pPr>
              <w:contextualSpacing/>
              <w:jc w:val="center"/>
              <w:rPr>
                <w:rFonts w:cs="Courier New"/>
                <w:szCs w:val="20"/>
              </w:rPr>
            </w:pPr>
            <w:r w:rsidRPr="008E1C31">
              <w:rPr>
                <w:rFonts w:cs="Courier New"/>
                <w:szCs w:val="20"/>
              </w:rPr>
              <w:t>26 C (78.8 F)</w:t>
            </w:r>
          </w:p>
        </w:tc>
        <w:tc>
          <w:tcPr>
            <w:tcW w:w="2352" w:type="dxa"/>
            <w:tcBorders>
              <w:top w:val="single" w:sz="4" w:space="0" w:color="auto"/>
              <w:left w:val="single" w:sz="4" w:space="0" w:color="auto"/>
              <w:bottom w:val="single" w:sz="4" w:space="0" w:color="auto"/>
              <w:right w:val="single" w:sz="4" w:space="0" w:color="auto"/>
            </w:tcBorders>
          </w:tcPr>
          <w:p w14:paraId="01FCFBB4" w14:textId="77777777" w:rsidR="00AE4C31" w:rsidRPr="008E1C31" w:rsidRDefault="00AE4C31" w:rsidP="007075DF">
            <w:pPr>
              <w:contextualSpacing/>
              <w:jc w:val="center"/>
              <w:rPr>
                <w:rFonts w:cs="Courier New"/>
                <w:szCs w:val="20"/>
              </w:rPr>
            </w:pPr>
            <w:r w:rsidRPr="008E1C31">
              <w:rPr>
                <w:rFonts w:cs="Courier New"/>
                <w:szCs w:val="20"/>
              </w:rPr>
              <w:t>Note 2</w:t>
            </w:r>
          </w:p>
        </w:tc>
      </w:tr>
      <w:tr w:rsidR="00AE4C31" w:rsidRPr="008E1C31" w14:paraId="5E47A42A" w14:textId="77777777" w:rsidTr="00FB1A71">
        <w:tc>
          <w:tcPr>
            <w:tcW w:w="2368" w:type="dxa"/>
            <w:tcBorders>
              <w:top w:val="single" w:sz="4" w:space="0" w:color="auto"/>
              <w:left w:val="single" w:sz="4" w:space="0" w:color="auto"/>
              <w:bottom w:val="single" w:sz="4" w:space="0" w:color="auto"/>
              <w:right w:val="single" w:sz="4" w:space="0" w:color="auto"/>
            </w:tcBorders>
          </w:tcPr>
          <w:p w14:paraId="77CD3146" w14:textId="77777777" w:rsidR="00AE4C31" w:rsidRPr="008E1C31" w:rsidRDefault="00AE4C31" w:rsidP="007075DF">
            <w:pPr>
              <w:contextualSpacing/>
              <w:jc w:val="center"/>
              <w:rPr>
                <w:rFonts w:cs="Courier New"/>
                <w:szCs w:val="20"/>
              </w:rPr>
            </w:pPr>
            <w:r w:rsidRPr="008E1C31">
              <w:rPr>
                <w:rFonts w:cs="Courier New"/>
                <w:szCs w:val="20"/>
              </w:rPr>
              <w:t>Mechanical Spaces</w:t>
            </w:r>
          </w:p>
        </w:tc>
        <w:tc>
          <w:tcPr>
            <w:tcW w:w="2307" w:type="dxa"/>
            <w:tcBorders>
              <w:top w:val="single" w:sz="4" w:space="0" w:color="auto"/>
              <w:left w:val="single" w:sz="4" w:space="0" w:color="auto"/>
              <w:bottom w:val="single" w:sz="4" w:space="0" w:color="auto"/>
              <w:right w:val="single" w:sz="4" w:space="0" w:color="auto"/>
            </w:tcBorders>
          </w:tcPr>
          <w:p w14:paraId="15E8483D" w14:textId="77777777" w:rsidR="00AE4C31" w:rsidRPr="008E1C31" w:rsidRDefault="00AE4C31" w:rsidP="007075DF">
            <w:pPr>
              <w:contextualSpacing/>
              <w:jc w:val="center"/>
              <w:rPr>
                <w:rFonts w:cs="Courier New"/>
                <w:szCs w:val="20"/>
              </w:rPr>
            </w:pPr>
            <w:r w:rsidRPr="008E1C31">
              <w:rPr>
                <w:rFonts w:cs="Courier New"/>
                <w:szCs w:val="20"/>
              </w:rPr>
              <w:t>4.5 C (40 F)</w:t>
            </w:r>
          </w:p>
        </w:tc>
        <w:tc>
          <w:tcPr>
            <w:tcW w:w="2323" w:type="dxa"/>
            <w:tcBorders>
              <w:top w:val="single" w:sz="4" w:space="0" w:color="auto"/>
              <w:left w:val="single" w:sz="4" w:space="0" w:color="auto"/>
              <w:bottom w:val="single" w:sz="4" w:space="0" w:color="auto"/>
              <w:right w:val="single" w:sz="4" w:space="0" w:color="auto"/>
            </w:tcBorders>
          </w:tcPr>
          <w:p w14:paraId="0B27FEBE" w14:textId="77777777" w:rsidR="00AE4C31" w:rsidRPr="008E1C31" w:rsidRDefault="00AE4C31" w:rsidP="007075DF">
            <w:pPr>
              <w:contextualSpacing/>
              <w:jc w:val="center"/>
              <w:rPr>
                <w:rFonts w:cs="Courier New"/>
                <w:szCs w:val="20"/>
              </w:rPr>
            </w:pPr>
            <w:r w:rsidRPr="008E1C31">
              <w:rPr>
                <w:rFonts w:cs="Courier New"/>
                <w:szCs w:val="20"/>
              </w:rPr>
              <w:t>n/a</w:t>
            </w:r>
          </w:p>
        </w:tc>
        <w:tc>
          <w:tcPr>
            <w:tcW w:w="2352" w:type="dxa"/>
            <w:tcBorders>
              <w:top w:val="single" w:sz="4" w:space="0" w:color="auto"/>
              <w:left w:val="single" w:sz="4" w:space="0" w:color="auto"/>
              <w:bottom w:val="single" w:sz="4" w:space="0" w:color="auto"/>
              <w:right w:val="single" w:sz="4" w:space="0" w:color="auto"/>
            </w:tcBorders>
          </w:tcPr>
          <w:p w14:paraId="18646371" w14:textId="77777777" w:rsidR="00AE4C31" w:rsidRPr="008E1C31" w:rsidRDefault="00AE4C31" w:rsidP="007075DF">
            <w:pPr>
              <w:contextualSpacing/>
              <w:jc w:val="center"/>
              <w:rPr>
                <w:rFonts w:cs="Courier New"/>
                <w:szCs w:val="20"/>
              </w:rPr>
            </w:pPr>
            <w:r w:rsidRPr="008E1C31">
              <w:rPr>
                <w:rFonts w:cs="Courier New"/>
                <w:szCs w:val="20"/>
              </w:rPr>
              <w:t>Note 3</w:t>
            </w:r>
          </w:p>
        </w:tc>
      </w:tr>
    </w:tbl>
    <w:p w14:paraId="0A92B655" w14:textId="77777777" w:rsidR="00AE4C31" w:rsidRPr="008E1C31" w:rsidRDefault="00AE4C31" w:rsidP="007075DF">
      <w:pPr>
        <w:contextualSpacing/>
        <w:rPr>
          <w:rFonts w:cs="Courier New"/>
          <w:szCs w:val="20"/>
        </w:rPr>
      </w:pPr>
    </w:p>
    <w:p w14:paraId="396991A7" w14:textId="67E11902" w:rsidR="00AE4C31" w:rsidRPr="008E1C31" w:rsidRDefault="00AE4C31" w:rsidP="007075DF">
      <w:pPr>
        <w:rPr>
          <w:rFonts w:cs="Courier New"/>
          <w:szCs w:val="20"/>
        </w:rPr>
      </w:pPr>
      <w:r w:rsidRPr="008E1C31">
        <w:rPr>
          <w:rFonts w:cs="Courier New"/>
          <w:szCs w:val="20"/>
        </w:rPr>
        <w:t xml:space="preserve">* Note 1 – Mechanical exhaust shall be </w:t>
      </w:r>
      <w:r w:rsidR="00606F9A">
        <w:rPr>
          <w:rFonts w:cs="Courier New"/>
          <w:szCs w:val="20"/>
        </w:rPr>
        <w:t>designed</w:t>
      </w:r>
      <w:r w:rsidRPr="008E1C31">
        <w:rPr>
          <w:rFonts w:cs="Courier New"/>
          <w:szCs w:val="20"/>
        </w:rPr>
        <w:t xml:space="preserve"> in accordance with this </w:t>
      </w:r>
      <w:r w:rsidR="00E1468E">
        <w:rPr>
          <w:rFonts w:cs="Courier New"/>
          <w:szCs w:val="20"/>
        </w:rPr>
        <w:t>SOW</w:t>
      </w:r>
      <w:r w:rsidRPr="008E1C31">
        <w:rPr>
          <w:rFonts w:cs="Courier New"/>
          <w:szCs w:val="20"/>
        </w:rPr>
        <w:t xml:space="preserve"> and transfer grills</w:t>
      </w:r>
      <w:r w:rsidR="0091278D">
        <w:rPr>
          <w:rFonts w:cs="Courier New"/>
          <w:szCs w:val="20"/>
        </w:rPr>
        <w:t xml:space="preserve"> are not allowed to b</w:t>
      </w:r>
      <w:r w:rsidRPr="008E1C31">
        <w:rPr>
          <w:rFonts w:cs="Courier New"/>
          <w:szCs w:val="20"/>
        </w:rPr>
        <w:t>e installed in doors</w:t>
      </w:r>
      <w:r w:rsidR="0091278D">
        <w:rPr>
          <w:rFonts w:cs="Courier New"/>
          <w:szCs w:val="20"/>
        </w:rPr>
        <w:t xml:space="preserve"> due to STC requirements.</w:t>
      </w:r>
      <w:r w:rsidRPr="008E1C31">
        <w:rPr>
          <w:rFonts w:cs="Courier New"/>
          <w:szCs w:val="20"/>
        </w:rPr>
        <w:t xml:space="preserve"> A slightly </w:t>
      </w:r>
      <w:r w:rsidR="0091278D">
        <w:rPr>
          <w:rFonts w:cs="Courier New"/>
          <w:szCs w:val="20"/>
        </w:rPr>
        <w:t>positive</w:t>
      </w:r>
      <w:r w:rsidRPr="008E1C31">
        <w:rPr>
          <w:rFonts w:cs="Courier New"/>
          <w:szCs w:val="20"/>
        </w:rPr>
        <w:t xml:space="preserve"> pressure shall be maintained.</w:t>
      </w:r>
    </w:p>
    <w:p w14:paraId="2205850B" w14:textId="703FE94D" w:rsidR="00AE4C31" w:rsidRPr="008E1C31" w:rsidRDefault="00AE4C31" w:rsidP="007075DF">
      <w:pPr>
        <w:rPr>
          <w:rFonts w:cs="Courier New"/>
          <w:szCs w:val="20"/>
        </w:rPr>
      </w:pPr>
      <w:r w:rsidRPr="008E1C31">
        <w:rPr>
          <w:rFonts w:cs="Courier New"/>
          <w:szCs w:val="20"/>
        </w:rPr>
        <w:t xml:space="preserve">* Note 2 – </w:t>
      </w:r>
      <w:r w:rsidR="00021070">
        <w:rPr>
          <w:rFonts w:cs="Courier New"/>
          <w:szCs w:val="20"/>
        </w:rPr>
        <w:t>Design</w:t>
      </w:r>
      <w:r w:rsidRPr="008E1C31">
        <w:rPr>
          <w:rFonts w:cs="Courier New"/>
          <w:szCs w:val="20"/>
        </w:rPr>
        <w:t xml:space="preserve"> ventilation as required for the installed equipment but no less than 2 air changes per hour, activated by room thermostat and in accordance with UFC 3-410-01FA.</w:t>
      </w:r>
    </w:p>
    <w:p w14:paraId="48CDB483" w14:textId="169E28B5" w:rsidR="00AE4C31" w:rsidRPr="008E1C31" w:rsidRDefault="00AE4C31" w:rsidP="007075DF">
      <w:pPr>
        <w:rPr>
          <w:rFonts w:cs="Courier New"/>
          <w:szCs w:val="20"/>
        </w:rPr>
      </w:pPr>
      <w:r w:rsidRPr="008E1C31">
        <w:rPr>
          <w:rFonts w:cs="Courier New"/>
          <w:szCs w:val="20"/>
        </w:rPr>
        <w:t xml:space="preserve">* Note 3 - Mechanical ventilation/exhaust shall be </w:t>
      </w:r>
      <w:r w:rsidR="00606F9A">
        <w:rPr>
          <w:rFonts w:cs="Courier New"/>
          <w:szCs w:val="20"/>
        </w:rPr>
        <w:t>designed</w:t>
      </w:r>
      <w:r w:rsidRPr="008E1C31">
        <w:rPr>
          <w:rFonts w:cs="Courier New"/>
          <w:szCs w:val="20"/>
        </w:rPr>
        <w:t xml:space="preserve"> in accordance with this </w:t>
      </w:r>
      <w:r w:rsidR="00E1468E">
        <w:rPr>
          <w:rFonts w:cs="Courier New"/>
          <w:szCs w:val="20"/>
        </w:rPr>
        <w:t>SOW</w:t>
      </w:r>
    </w:p>
    <w:p w14:paraId="1692E44D" w14:textId="77777777" w:rsidR="00AE4C31" w:rsidRPr="008E1C31" w:rsidRDefault="00AE4C31" w:rsidP="007075DF">
      <w:pPr>
        <w:rPr>
          <w:rFonts w:cs="Courier New"/>
          <w:szCs w:val="20"/>
        </w:rPr>
      </w:pPr>
    </w:p>
    <w:p w14:paraId="1C4D283B" w14:textId="77777777" w:rsidR="00AE4C31" w:rsidRPr="008E1C31" w:rsidRDefault="00AE4C31" w:rsidP="007075DF">
      <w:pPr>
        <w:rPr>
          <w:rFonts w:cs="Courier New"/>
          <w:szCs w:val="20"/>
        </w:rPr>
      </w:pPr>
      <w:r w:rsidRPr="008E1C31">
        <w:rPr>
          <w:rFonts w:cs="Courier New"/>
          <w:szCs w:val="20"/>
        </w:rPr>
        <w:t>6.3.4 SCOPE</w:t>
      </w:r>
    </w:p>
    <w:p w14:paraId="570D1322" w14:textId="1C672481" w:rsidR="00AE4C31" w:rsidRPr="008E1C31" w:rsidRDefault="00AE4C31" w:rsidP="007075DF">
      <w:pPr>
        <w:rPr>
          <w:rFonts w:cs="Courier New"/>
          <w:szCs w:val="20"/>
        </w:rPr>
      </w:pPr>
      <w:r w:rsidRPr="008E1C31">
        <w:rPr>
          <w:rFonts w:cs="Courier New"/>
          <w:szCs w:val="20"/>
        </w:rPr>
        <w:t xml:space="preserve">6.3.4.1 </w:t>
      </w:r>
      <w:r w:rsidR="009C2B75">
        <w:rPr>
          <w:rFonts w:cs="Courier New"/>
          <w:szCs w:val="20"/>
        </w:rPr>
        <w:t xml:space="preserve">CJOC BUILDING </w:t>
      </w:r>
    </w:p>
    <w:p w14:paraId="49B8A87D" w14:textId="77777777" w:rsidR="00AE4C31" w:rsidRPr="008E1C31" w:rsidRDefault="00AE4C31" w:rsidP="007075DF">
      <w:pPr>
        <w:rPr>
          <w:rFonts w:cs="Courier New"/>
          <w:szCs w:val="20"/>
        </w:rPr>
      </w:pPr>
      <w:r w:rsidRPr="008E1C31">
        <w:rPr>
          <w:rFonts w:cs="Courier New"/>
          <w:szCs w:val="20"/>
        </w:rPr>
        <w:t>The following pieces of work shall be accomplished in Building #1. For further information on relevant equipment and material, refer to the Section 6.3.5.</w:t>
      </w:r>
    </w:p>
    <w:p w14:paraId="4C2492C2" w14:textId="77777777" w:rsidR="00AE4C31" w:rsidRPr="008E1C31" w:rsidRDefault="00AE4C31" w:rsidP="007075DF">
      <w:pPr>
        <w:pStyle w:val="ListParagraph"/>
        <w:rPr>
          <w:rFonts w:cs="Courier New"/>
          <w:szCs w:val="20"/>
        </w:rPr>
      </w:pPr>
    </w:p>
    <w:p w14:paraId="2D87A84A" w14:textId="56260D79" w:rsidR="00AE4C31" w:rsidRPr="0091278D" w:rsidRDefault="00AE4C31" w:rsidP="007075DF">
      <w:pPr>
        <w:pStyle w:val="ListParagraph"/>
        <w:numPr>
          <w:ilvl w:val="0"/>
          <w:numId w:val="28"/>
        </w:numPr>
        <w:rPr>
          <w:rFonts w:cs="Courier New"/>
          <w:szCs w:val="20"/>
        </w:rPr>
      </w:pPr>
      <w:r w:rsidRPr="0091278D">
        <w:rPr>
          <w:rFonts w:cs="Courier New"/>
          <w:szCs w:val="20"/>
        </w:rPr>
        <w:t xml:space="preserve">Heating shall be </w:t>
      </w:r>
      <w:r w:rsidR="00606F9A" w:rsidRPr="0091278D">
        <w:rPr>
          <w:rFonts w:cs="Courier New"/>
          <w:szCs w:val="20"/>
        </w:rPr>
        <w:t>designed</w:t>
      </w:r>
      <w:r w:rsidRPr="0091278D">
        <w:rPr>
          <w:rFonts w:cs="Courier New"/>
          <w:szCs w:val="20"/>
        </w:rPr>
        <w:t xml:space="preserve"> to administration spaces via </w:t>
      </w:r>
      <w:r w:rsidR="0091278D" w:rsidRPr="0091278D">
        <w:rPr>
          <w:rFonts w:cs="Courier New"/>
          <w:szCs w:val="20"/>
        </w:rPr>
        <w:t xml:space="preserve">air from the HVAC system. </w:t>
      </w:r>
      <w:r w:rsidRPr="0091278D">
        <w:rPr>
          <w:rFonts w:cs="Courier New"/>
          <w:szCs w:val="20"/>
        </w:rPr>
        <w:t>Refer to Section 6.3.3.2 for interior space condition requirements.</w:t>
      </w:r>
    </w:p>
    <w:p w14:paraId="484FF25A" w14:textId="388224B7" w:rsidR="00AE4C31" w:rsidRPr="0091278D" w:rsidRDefault="00021070" w:rsidP="007075DF">
      <w:pPr>
        <w:pStyle w:val="ListParagraph"/>
        <w:numPr>
          <w:ilvl w:val="0"/>
          <w:numId w:val="28"/>
        </w:numPr>
        <w:rPr>
          <w:rFonts w:cs="Courier New"/>
          <w:szCs w:val="20"/>
        </w:rPr>
      </w:pPr>
      <w:r w:rsidRPr="0091278D">
        <w:rPr>
          <w:rFonts w:cs="Courier New"/>
          <w:szCs w:val="20"/>
        </w:rPr>
        <w:t>Design</w:t>
      </w:r>
      <w:r w:rsidR="00AE4C31" w:rsidRPr="0091278D">
        <w:rPr>
          <w:rFonts w:cs="Courier New"/>
          <w:szCs w:val="20"/>
        </w:rPr>
        <w:t xml:space="preserve"> dedicated, split-system cooling</w:t>
      </w:r>
      <w:r w:rsidR="0091278D" w:rsidRPr="0091278D">
        <w:rPr>
          <w:rFonts w:cs="Courier New"/>
          <w:szCs w:val="20"/>
        </w:rPr>
        <w:t xml:space="preserve"> and heating</w:t>
      </w:r>
      <w:r w:rsidR="00AE4C31" w:rsidRPr="0091278D">
        <w:rPr>
          <w:rFonts w:cs="Courier New"/>
          <w:szCs w:val="20"/>
        </w:rPr>
        <w:t xml:space="preserve"> for all communications spaces.</w:t>
      </w:r>
    </w:p>
    <w:p w14:paraId="3E114DDF" w14:textId="57A4C9A4" w:rsidR="00AE4C31" w:rsidRPr="0091278D" w:rsidRDefault="0091278D" w:rsidP="007075DF">
      <w:pPr>
        <w:pStyle w:val="ListParagraph"/>
        <w:numPr>
          <w:ilvl w:val="0"/>
          <w:numId w:val="28"/>
        </w:numPr>
        <w:rPr>
          <w:rFonts w:cs="Courier New"/>
          <w:szCs w:val="20"/>
        </w:rPr>
      </w:pPr>
      <w:r w:rsidRPr="0091278D">
        <w:rPr>
          <w:rFonts w:cs="Courier New"/>
          <w:szCs w:val="20"/>
        </w:rPr>
        <w:t>Make up air</w:t>
      </w:r>
      <w:r w:rsidR="00AE4C31" w:rsidRPr="0091278D">
        <w:rPr>
          <w:rFonts w:cs="Courier New"/>
          <w:szCs w:val="20"/>
        </w:rPr>
        <w:t xml:space="preserve"> ventilation shall be </w:t>
      </w:r>
      <w:r w:rsidR="00606F9A" w:rsidRPr="0091278D">
        <w:rPr>
          <w:rFonts w:cs="Courier New"/>
          <w:szCs w:val="20"/>
        </w:rPr>
        <w:t>designed</w:t>
      </w:r>
      <w:r w:rsidR="00AE4C31" w:rsidRPr="0091278D">
        <w:rPr>
          <w:rFonts w:cs="Courier New"/>
          <w:szCs w:val="20"/>
        </w:rPr>
        <w:t xml:space="preserve"> to administration spaces via functional </w:t>
      </w:r>
      <w:r w:rsidRPr="0091278D">
        <w:rPr>
          <w:rFonts w:cs="Courier New"/>
          <w:szCs w:val="20"/>
        </w:rPr>
        <w:t>make up air systems.</w:t>
      </w:r>
    </w:p>
    <w:p w14:paraId="38E5426C" w14:textId="069FA80C" w:rsidR="00AE4C31" w:rsidRPr="0091278D" w:rsidRDefault="00021070" w:rsidP="007075DF">
      <w:pPr>
        <w:pStyle w:val="ListParagraph"/>
        <w:numPr>
          <w:ilvl w:val="0"/>
          <w:numId w:val="28"/>
        </w:numPr>
        <w:rPr>
          <w:rFonts w:cs="Courier New"/>
          <w:szCs w:val="20"/>
        </w:rPr>
      </w:pPr>
      <w:r w:rsidRPr="0091278D">
        <w:rPr>
          <w:rFonts w:cs="Courier New"/>
          <w:szCs w:val="20"/>
        </w:rPr>
        <w:t>Design</w:t>
      </w:r>
      <w:r w:rsidR="00AE4C31" w:rsidRPr="0091278D">
        <w:rPr>
          <w:rFonts w:cs="Courier New"/>
          <w:szCs w:val="20"/>
        </w:rPr>
        <w:t xml:space="preserve"> mechanical exhaust to all storage spaces janitor’s closets, and mechanical spaces.</w:t>
      </w:r>
    </w:p>
    <w:p w14:paraId="3FDD5D5F" w14:textId="77777777" w:rsidR="00AE4C31" w:rsidRPr="008E1C31" w:rsidRDefault="00AE4C31" w:rsidP="007075DF">
      <w:pPr>
        <w:rPr>
          <w:rFonts w:cs="Courier New"/>
          <w:szCs w:val="20"/>
        </w:rPr>
      </w:pPr>
    </w:p>
    <w:p w14:paraId="6CB70BA9" w14:textId="77777777" w:rsidR="00AE4C31" w:rsidRPr="008E1C31" w:rsidRDefault="00AE4C31" w:rsidP="007075DF">
      <w:pPr>
        <w:jc w:val="left"/>
        <w:rPr>
          <w:rFonts w:cs="Courier New"/>
          <w:szCs w:val="20"/>
        </w:rPr>
      </w:pPr>
      <w:r w:rsidRPr="008E1C31">
        <w:rPr>
          <w:rFonts w:cs="Courier New"/>
          <w:szCs w:val="20"/>
        </w:rPr>
        <w:t>6.3.6 EXHAUST</w:t>
      </w:r>
    </w:p>
    <w:p w14:paraId="45473A52" w14:textId="77777777" w:rsidR="00AE4C31" w:rsidRPr="008E1C31" w:rsidRDefault="00AE4C31" w:rsidP="007075DF">
      <w:pPr>
        <w:jc w:val="left"/>
        <w:rPr>
          <w:rFonts w:cs="Courier New"/>
          <w:szCs w:val="20"/>
        </w:rPr>
      </w:pPr>
      <w:r w:rsidRPr="008E1C31">
        <w:rPr>
          <w:rFonts w:cs="Courier New"/>
          <w:szCs w:val="20"/>
        </w:rPr>
        <w:t>6.3.6.1 RESTROOM/JANITOR’s EXHAUST</w:t>
      </w:r>
    </w:p>
    <w:p w14:paraId="5895333B" w14:textId="335DA6D3" w:rsidR="00AE4C31" w:rsidRPr="008E1C31" w:rsidRDefault="00021070" w:rsidP="007075DF">
      <w:pPr>
        <w:autoSpaceDE w:val="0"/>
        <w:autoSpaceDN w:val="0"/>
        <w:adjustRightInd w:val="0"/>
        <w:rPr>
          <w:rFonts w:cs="Courier New"/>
          <w:szCs w:val="20"/>
        </w:rPr>
      </w:pPr>
      <w:r>
        <w:rPr>
          <w:rFonts w:cs="Courier New"/>
          <w:szCs w:val="20"/>
        </w:rPr>
        <w:t>Design</w:t>
      </w:r>
      <w:r w:rsidR="00AE4C31" w:rsidRPr="008E1C31">
        <w:rPr>
          <w:rFonts w:cs="Courier New"/>
          <w:szCs w:val="20"/>
        </w:rPr>
        <w:t xml:space="preserve"> mechanical exhaust </w:t>
      </w:r>
      <w:r w:rsidR="00AE4C31" w:rsidRPr="009171DB">
        <w:rPr>
          <w:rFonts w:cs="Courier New"/>
          <w:szCs w:val="20"/>
        </w:rPr>
        <w:t xml:space="preserve">systems for all </w:t>
      </w:r>
      <w:r w:rsidR="00FD4F7C" w:rsidRPr="009171DB">
        <w:rPr>
          <w:rFonts w:cs="Courier New"/>
          <w:szCs w:val="20"/>
        </w:rPr>
        <w:t>applicable</w:t>
      </w:r>
      <w:r w:rsidR="009171DB">
        <w:rPr>
          <w:rFonts w:cs="Courier New"/>
          <w:szCs w:val="20"/>
        </w:rPr>
        <w:t xml:space="preserve"> </w:t>
      </w:r>
      <w:r w:rsidR="00AE4C31" w:rsidRPr="008E1C31">
        <w:rPr>
          <w:rFonts w:cs="Courier New"/>
          <w:szCs w:val="20"/>
        </w:rPr>
        <w:t xml:space="preserve">storage spaces and janitorial spaces. </w:t>
      </w:r>
      <w:r>
        <w:rPr>
          <w:rFonts w:cs="Courier New"/>
          <w:szCs w:val="20"/>
        </w:rPr>
        <w:t>Design</w:t>
      </w:r>
      <w:r w:rsidR="00AE4C31" w:rsidRPr="008E1C31">
        <w:rPr>
          <w:rFonts w:cs="Courier New"/>
          <w:szCs w:val="20"/>
        </w:rPr>
        <w:t xml:space="preserve"> aluminum or stainless steel exhaust grilles and duct (a minimum of 3 meters upstream of grilles) in spaces subject to high humidity. Slope duct towards the exhaust grille. Exhaust duct may be combined where spaces are in close proximity to each</w:t>
      </w:r>
      <w:r w:rsidR="00FD4F7C">
        <w:rPr>
          <w:rFonts w:cs="Courier New"/>
          <w:szCs w:val="20"/>
        </w:rPr>
        <w:t xml:space="preserve"> </w:t>
      </w:r>
      <w:r w:rsidR="00AE4C31" w:rsidRPr="008E1C31">
        <w:rPr>
          <w:rFonts w:cs="Courier New"/>
          <w:szCs w:val="20"/>
        </w:rPr>
        <w:t xml:space="preserve">other. </w:t>
      </w:r>
    </w:p>
    <w:p w14:paraId="4340D247" w14:textId="77777777" w:rsidR="00AE4C31" w:rsidRPr="008E1C31" w:rsidRDefault="00AE4C31" w:rsidP="007075DF">
      <w:pPr>
        <w:autoSpaceDE w:val="0"/>
        <w:autoSpaceDN w:val="0"/>
        <w:adjustRightInd w:val="0"/>
        <w:rPr>
          <w:rFonts w:cs="Courier New"/>
          <w:szCs w:val="20"/>
        </w:rPr>
      </w:pPr>
    </w:p>
    <w:p w14:paraId="28CFC3E3" w14:textId="0ED4DA23" w:rsidR="00AE4C31" w:rsidRPr="008E1C31" w:rsidRDefault="00AE4C31" w:rsidP="007075DF">
      <w:pPr>
        <w:autoSpaceDE w:val="0"/>
        <w:autoSpaceDN w:val="0"/>
        <w:adjustRightInd w:val="0"/>
        <w:rPr>
          <w:rFonts w:cs="Courier New"/>
          <w:szCs w:val="20"/>
        </w:rPr>
      </w:pPr>
      <w:r w:rsidRPr="008E1C31">
        <w:rPr>
          <w:rFonts w:cs="Courier New"/>
          <w:szCs w:val="20"/>
        </w:rPr>
        <w:t>6.3.6.</w:t>
      </w:r>
      <w:r w:rsidR="009171DB">
        <w:rPr>
          <w:rFonts w:cs="Courier New"/>
          <w:szCs w:val="20"/>
        </w:rPr>
        <w:t>2</w:t>
      </w:r>
      <w:r w:rsidRPr="008E1C31">
        <w:rPr>
          <w:rFonts w:cs="Courier New"/>
          <w:szCs w:val="20"/>
        </w:rPr>
        <w:t xml:space="preserve"> MECHANICAL SPACE EXHAUST</w:t>
      </w:r>
    </w:p>
    <w:p w14:paraId="2EEBAADF" w14:textId="2748C9B2" w:rsidR="00AE4C31" w:rsidRDefault="00021070" w:rsidP="0091278D">
      <w:pPr>
        <w:autoSpaceDE w:val="0"/>
        <w:autoSpaceDN w:val="0"/>
        <w:adjustRightInd w:val="0"/>
        <w:rPr>
          <w:rFonts w:cs="Courier New"/>
          <w:szCs w:val="20"/>
        </w:rPr>
      </w:pPr>
      <w:r>
        <w:rPr>
          <w:rFonts w:cs="Courier New"/>
          <w:szCs w:val="20"/>
        </w:rPr>
        <w:t>Design</w:t>
      </w:r>
      <w:r w:rsidR="00AE4C31" w:rsidRPr="008E1C31">
        <w:rPr>
          <w:rFonts w:cs="Courier New"/>
          <w:szCs w:val="20"/>
        </w:rPr>
        <w:t xml:space="preserve"> mechanical exhaust and make-up air system for the mechanical/technical room. </w:t>
      </w:r>
      <w:r>
        <w:rPr>
          <w:rFonts w:cs="Courier New"/>
          <w:szCs w:val="20"/>
        </w:rPr>
        <w:t>Design</w:t>
      </w:r>
      <w:r w:rsidR="00AE4C31" w:rsidRPr="008E1C31">
        <w:rPr>
          <w:rFonts w:cs="Courier New"/>
          <w:szCs w:val="20"/>
        </w:rPr>
        <w:t xml:space="preserve"> thermostatically controlled exhaust fan and associated make-up air damper. </w:t>
      </w:r>
      <w:r>
        <w:rPr>
          <w:rFonts w:cs="Courier New"/>
          <w:szCs w:val="20"/>
        </w:rPr>
        <w:t>Design</w:t>
      </w:r>
      <w:r w:rsidR="00AE4C31" w:rsidRPr="008E1C31">
        <w:rPr>
          <w:rFonts w:cs="Courier New"/>
          <w:szCs w:val="20"/>
        </w:rPr>
        <w:t xml:space="preserve"> motorized dampers at make-up air intake and exhaust air outlet. </w:t>
      </w:r>
      <w:r>
        <w:rPr>
          <w:rFonts w:cs="Courier New"/>
          <w:szCs w:val="20"/>
        </w:rPr>
        <w:t>Design</w:t>
      </w:r>
      <w:r w:rsidR="00AE4C31" w:rsidRPr="008E1C31">
        <w:rPr>
          <w:rFonts w:cs="Courier New"/>
          <w:szCs w:val="20"/>
        </w:rPr>
        <w:t xml:space="preserve"> make-up air path for all spaces that include exhaust.</w:t>
      </w:r>
    </w:p>
    <w:p w14:paraId="2E6E78FF" w14:textId="77777777" w:rsidR="0091278D" w:rsidRPr="008E1C31" w:rsidRDefault="0091278D" w:rsidP="0091278D">
      <w:pPr>
        <w:autoSpaceDE w:val="0"/>
        <w:autoSpaceDN w:val="0"/>
        <w:adjustRightInd w:val="0"/>
        <w:rPr>
          <w:rFonts w:cs="Courier New"/>
          <w:szCs w:val="20"/>
        </w:rPr>
      </w:pPr>
    </w:p>
    <w:p w14:paraId="00938269" w14:textId="04281F5C" w:rsidR="0014243F" w:rsidRDefault="00AE4C31" w:rsidP="0091278D">
      <w:pPr>
        <w:autoSpaceDE w:val="0"/>
        <w:autoSpaceDN w:val="0"/>
        <w:adjustRightInd w:val="0"/>
        <w:jc w:val="left"/>
        <w:rPr>
          <w:rFonts w:cs="Courier New"/>
          <w:bCs/>
          <w:szCs w:val="20"/>
        </w:rPr>
      </w:pPr>
      <w:r w:rsidRPr="008E1C31">
        <w:rPr>
          <w:rFonts w:cs="Courier New"/>
          <w:szCs w:val="20"/>
        </w:rPr>
        <w:t>END OF SECTION</w:t>
      </w:r>
    </w:p>
    <w:p w14:paraId="1247C7D8" w14:textId="77777777" w:rsidR="0091278D" w:rsidRPr="008E1C31" w:rsidRDefault="0091278D" w:rsidP="0091278D">
      <w:pPr>
        <w:autoSpaceDE w:val="0"/>
        <w:autoSpaceDN w:val="0"/>
        <w:adjustRightInd w:val="0"/>
        <w:jc w:val="left"/>
        <w:rPr>
          <w:rFonts w:cs="Courier New"/>
        </w:rPr>
      </w:pPr>
    </w:p>
    <w:p w14:paraId="35FE97F0" w14:textId="77777777" w:rsidR="008A5CE1" w:rsidRPr="008E1C31" w:rsidRDefault="008A5CE1" w:rsidP="007075DF">
      <w:pPr>
        <w:pStyle w:val="PlainText"/>
        <w:jc w:val="left"/>
      </w:pPr>
      <w:r w:rsidRPr="008E1C31">
        <w:t xml:space="preserve">7.0 FIRE PROTECTION </w:t>
      </w:r>
    </w:p>
    <w:p w14:paraId="0317A8F6" w14:textId="3083A187" w:rsidR="008A5CE1" w:rsidRPr="008E1C31" w:rsidRDefault="008A5CE1" w:rsidP="007075DF">
      <w:pPr>
        <w:widowControl w:val="0"/>
        <w:tabs>
          <w:tab w:val="left" w:pos="0"/>
          <w:tab w:val="left" w:pos="519"/>
        </w:tabs>
        <w:ind w:right="40"/>
        <w:outlineLvl w:val="0"/>
        <w:rPr>
          <w:rFonts w:eastAsia="Arial" w:cs="Courier New"/>
          <w:szCs w:val="20"/>
        </w:rPr>
      </w:pPr>
      <w:r w:rsidRPr="008E1C31">
        <w:rPr>
          <w:rFonts w:eastAsia="Arial" w:cs="Courier New"/>
          <w:color w:val="050505"/>
          <w:szCs w:val="20"/>
        </w:rPr>
        <w:t>7.1</w:t>
      </w:r>
      <w:r w:rsidRPr="008E1C31">
        <w:rPr>
          <w:rFonts w:eastAsia="Arial" w:cs="Courier New"/>
          <w:color w:val="050505"/>
          <w:szCs w:val="20"/>
        </w:rPr>
        <w:tab/>
      </w:r>
      <w:r w:rsidR="004D7593" w:rsidRPr="008E1C31">
        <w:rPr>
          <w:rFonts w:eastAsia="Arial" w:cs="Courier New"/>
          <w:color w:val="050505"/>
          <w:szCs w:val="20"/>
        </w:rPr>
        <w:t>GENERAL SCOPE</w:t>
      </w:r>
      <w:r w:rsidR="00A16150">
        <w:rPr>
          <w:rFonts w:eastAsia="Arial" w:cs="Courier New"/>
          <w:color w:val="050505"/>
          <w:szCs w:val="20"/>
        </w:rPr>
        <w:t xml:space="preserve"> </w:t>
      </w:r>
    </w:p>
    <w:p w14:paraId="3DB98AFB" w14:textId="10CE42AE" w:rsidR="008A5CE1" w:rsidRPr="008E1C31" w:rsidRDefault="008A5CE1" w:rsidP="007075DF">
      <w:pPr>
        <w:pStyle w:val="BodyText"/>
        <w:spacing w:after="0"/>
        <w:jc w:val="left"/>
        <w:rPr>
          <w:rFonts w:ascii="Courier New" w:hAnsi="Courier New" w:cs="Courier New"/>
          <w:szCs w:val="20"/>
        </w:rPr>
      </w:pPr>
      <w:r w:rsidRPr="0091278D">
        <w:rPr>
          <w:rFonts w:ascii="Courier New" w:hAnsi="Courier New" w:cs="Courier New"/>
          <w:szCs w:val="20"/>
        </w:rPr>
        <w:t xml:space="preserve">Perform a life safety (NFPA 101) analysis and International Building Code (IBC) Analysis. </w:t>
      </w:r>
      <w:r w:rsidR="00021070" w:rsidRPr="0091278D">
        <w:rPr>
          <w:rFonts w:ascii="Courier New" w:hAnsi="Courier New" w:cs="Courier New"/>
          <w:szCs w:val="20"/>
        </w:rPr>
        <w:t>Design</w:t>
      </w:r>
      <w:r w:rsidRPr="0091278D">
        <w:rPr>
          <w:rFonts w:ascii="Courier New" w:hAnsi="Courier New" w:cs="Courier New"/>
          <w:szCs w:val="20"/>
        </w:rPr>
        <w:t xml:space="preserve"> smoke extraction where required per Host Nation</w:t>
      </w:r>
      <w:r w:rsidR="004D749E" w:rsidRPr="0091278D">
        <w:rPr>
          <w:rFonts w:ascii="Courier New" w:hAnsi="Courier New" w:cs="Courier New"/>
          <w:szCs w:val="20"/>
        </w:rPr>
        <w:t xml:space="preserve"> codes. </w:t>
      </w:r>
      <w:r w:rsidR="00021070" w:rsidRPr="0091278D">
        <w:rPr>
          <w:rFonts w:ascii="Courier New" w:hAnsi="Courier New" w:cs="Courier New"/>
          <w:szCs w:val="20"/>
        </w:rPr>
        <w:t>Design</w:t>
      </w:r>
      <w:r w:rsidRPr="0091278D">
        <w:rPr>
          <w:rFonts w:ascii="Courier New" w:hAnsi="Courier New" w:cs="Courier New"/>
          <w:szCs w:val="20"/>
        </w:rPr>
        <w:t xml:space="preserve"> fire extinguishers in accordance with NFPA 10. </w:t>
      </w:r>
      <w:r w:rsidR="00672D45" w:rsidRPr="0091278D">
        <w:rPr>
          <w:rFonts w:ascii="Courier New" w:hAnsi="Courier New" w:cs="Courier New"/>
          <w:szCs w:val="20"/>
        </w:rPr>
        <w:t>The fire alarm system shall be in accordance with US and HN requirements.  A sprinkler system is not required.</w:t>
      </w:r>
    </w:p>
    <w:p w14:paraId="1215A012" w14:textId="77777777" w:rsidR="008A5CE1" w:rsidRPr="008E1C31" w:rsidRDefault="008A5CE1" w:rsidP="007075DF">
      <w:pPr>
        <w:pStyle w:val="BodyText"/>
        <w:spacing w:after="0"/>
        <w:jc w:val="left"/>
        <w:rPr>
          <w:rFonts w:ascii="Courier New" w:hAnsi="Courier New" w:cs="Courier New"/>
          <w:szCs w:val="20"/>
        </w:rPr>
      </w:pPr>
    </w:p>
    <w:p w14:paraId="62AA97B2" w14:textId="77777777" w:rsidR="008A5CE1" w:rsidRPr="008E1C31" w:rsidRDefault="008A5CE1" w:rsidP="007075DF">
      <w:pPr>
        <w:rPr>
          <w:rFonts w:cs="Courier New"/>
          <w:szCs w:val="20"/>
        </w:rPr>
      </w:pPr>
      <w:r w:rsidRPr="008E1C31">
        <w:rPr>
          <w:rFonts w:cs="Courier New"/>
          <w:szCs w:val="20"/>
        </w:rPr>
        <w:t>7.2 GENERAL REQUIREMENTS</w:t>
      </w:r>
    </w:p>
    <w:p w14:paraId="458A7A9B" w14:textId="40B2CC44" w:rsidR="008A5CE1" w:rsidRPr="008E1C31" w:rsidRDefault="00021070" w:rsidP="007075DF">
      <w:pPr>
        <w:pStyle w:val="Style1"/>
        <w:rPr>
          <w:rFonts w:ascii="Courier New" w:hAnsi="Courier New" w:cs="Courier New"/>
        </w:rPr>
      </w:pPr>
      <w:r>
        <w:rPr>
          <w:rFonts w:ascii="Courier New" w:hAnsi="Courier New" w:cs="Courier New"/>
        </w:rPr>
        <w:t>Design</w:t>
      </w:r>
      <w:r w:rsidR="008A5CE1" w:rsidRPr="008E1C31">
        <w:rPr>
          <w:rFonts w:ascii="Courier New" w:hAnsi="Courier New" w:cs="Courier New"/>
        </w:rPr>
        <w:t xml:space="preserve"> working space around all equipment.  </w:t>
      </w:r>
      <w:r>
        <w:rPr>
          <w:rFonts w:ascii="Courier New" w:hAnsi="Courier New" w:cs="Courier New"/>
        </w:rPr>
        <w:t>Design</w:t>
      </w:r>
      <w:r w:rsidR="008A5CE1" w:rsidRPr="008E1C31">
        <w:rPr>
          <w:rFonts w:ascii="Courier New" w:hAnsi="Courier New" w:cs="Courier New"/>
        </w:rPr>
        <w:t xml:space="preserve"> all the required fittings, connections and accessories required for a complete and usable system.  All design documents (i.e. building code/life safety analysis, plans, specifications, and calculations </w:t>
      </w:r>
      <w:r w:rsidR="0091278D">
        <w:rPr>
          <w:rFonts w:ascii="Courier New" w:hAnsi="Courier New" w:cs="Courier New"/>
        </w:rPr>
        <w:t>development</w:t>
      </w:r>
      <w:r w:rsidR="008A5CE1" w:rsidRPr="008E1C31">
        <w:rPr>
          <w:rFonts w:ascii="Courier New" w:hAnsi="Courier New" w:cs="Courier New"/>
        </w:rPr>
        <w:t xml:space="preserve">) shall be prepared by or under the supervision of the design/build </w:t>
      </w:r>
      <w:r w:rsidR="0069136C">
        <w:rPr>
          <w:rFonts w:ascii="Courier New" w:hAnsi="Courier New" w:cs="Courier New"/>
        </w:rPr>
        <w:t>Consultant</w:t>
      </w:r>
      <w:r w:rsidR="008A5CE1" w:rsidRPr="008E1C31">
        <w:rPr>
          <w:rFonts w:ascii="Courier New" w:hAnsi="Courier New" w:cs="Courier New"/>
        </w:rPr>
        <w:t xml:space="preserve">s Qualified Fire Protection Engineer (QFPE).  The QFPE shall be an individual who is a registered professional engineer with experience designing all facets of fire protection and life safety systems for at least three projects with the same type of facility and system(s) as utilized in the project, including responsibility for fire suppression, life safety (including building code analysis) and fire alarm and mass notification systems.  All fire protection construction submittals shall be reviewed by a Fire Protection Expert.  </w:t>
      </w:r>
    </w:p>
    <w:p w14:paraId="6C8E5835" w14:textId="77777777" w:rsidR="008A5CE1" w:rsidRPr="008E1C31" w:rsidRDefault="008A5CE1" w:rsidP="007075DF">
      <w:pPr>
        <w:pStyle w:val="Style1"/>
        <w:rPr>
          <w:rFonts w:ascii="Courier New" w:hAnsi="Courier New" w:cs="Courier New"/>
        </w:rPr>
      </w:pPr>
    </w:p>
    <w:p w14:paraId="2BDAE988" w14:textId="77777777" w:rsidR="008A5CE1" w:rsidRPr="008E1C31" w:rsidRDefault="008A5CE1" w:rsidP="007075DF">
      <w:pPr>
        <w:rPr>
          <w:rFonts w:cs="Courier New"/>
          <w:szCs w:val="20"/>
        </w:rPr>
      </w:pPr>
      <w:r w:rsidRPr="008E1C31">
        <w:rPr>
          <w:rFonts w:cs="Courier New"/>
          <w:szCs w:val="20"/>
        </w:rPr>
        <w:t>The services covered by this section include all labor, material supplies, and incidental work required for the design, installation and testing of all.</w:t>
      </w:r>
    </w:p>
    <w:p w14:paraId="083DDF0D" w14:textId="77777777" w:rsidR="008A5CE1" w:rsidRPr="008E1C31" w:rsidRDefault="008A5CE1" w:rsidP="007075DF">
      <w:pPr>
        <w:rPr>
          <w:rFonts w:cs="Courier New"/>
          <w:szCs w:val="20"/>
        </w:rPr>
      </w:pPr>
    </w:p>
    <w:p w14:paraId="48A2A4A1" w14:textId="77777777" w:rsidR="008A5CE1" w:rsidRPr="008E1C31" w:rsidRDefault="008A5CE1" w:rsidP="007075DF">
      <w:pPr>
        <w:pStyle w:val="BodyText"/>
        <w:spacing w:after="0"/>
        <w:jc w:val="left"/>
        <w:rPr>
          <w:rFonts w:ascii="Courier New" w:eastAsia="Arial" w:hAnsi="Courier New" w:cs="Courier New"/>
          <w:color w:val="050505"/>
          <w:szCs w:val="20"/>
        </w:rPr>
      </w:pPr>
    </w:p>
    <w:p w14:paraId="22928317" w14:textId="7777777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7.3 FIRE PROTECTION EXPERT</w:t>
      </w:r>
    </w:p>
    <w:p w14:paraId="69BBD196" w14:textId="2ED66B99" w:rsidR="008A5CE1" w:rsidRPr="008E1C31" w:rsidRDefault="008A5CE1" w:rsidP="007075DF">
      <w:pPr>
        <w:widowControl w:val="0"/>
        <w:tabs>
          <w:tab w:val="left" w:pos="720"/>
        </w:tabs>
        <w:autoSpaceDE w:val="0"/>
        <w:autoSpaceDN w:val="0"/>
        <w:adjustRightInd w:val="0"/>
        <w:rPr>
          <w:rFonts w:cs="Courier New"/>
        </w:rPr>
      </w:pPr>
      <w:r w:rsidRPr="008E1C31">
        <w:rPr>
          <w:rFonts w:cs="Courier New"/>
        </w:rPr>
        <w:t>A Fire Protection Expert shall be an individual who is a registered professional engineer with experience designing all facets of fire protection and life safety systems for at least three projects with the same type of facility and system(s) as utilized in the project, including responsibility for fire suppression, life safety (including building code analysis) and fire alarm and mass notification systems.  The Qualified Fire Protection Engineer and the Fire Protection Expert can be the same person</w:t>
      </w:r>
      <w:r w:rsidR="0091278D">
        <w:rPr>
          <w:rFonts w:cs="Courier New"/>
        </w:rPr>
        <w:t>, but must be registered and authorized to practice per Israeli law</w:t>
      </w:r>
      <w:r w:rsidRPr="008E1C31">
        <w:rPr>
          <w:rFonts w:cs="Courier New"/>
        </w:rPr>
        <w:t>.</w:t>
      </w:r>
    </w:p>
    <w:p w14:paraId="6564453A" w14:textId="77777777" w:rsidR="004D7593" w:rsidRPr="008E1C31" w:rsidRDefault="004D7593" w:rsidP="007075DF">
      <w:pPr>
        <w:widowControl w:val="0"/>
        <w:tabs>
          <w:tab w:val="left" w:pos="720"/>
        </w:tabs>
        <w:autoSpaceDE w:val="0"/>
        <w:autoSpaceDN w:val="0"/>
        <w:adjustRightInd w:val="0"/>
        <w:rPr>
          <w:rFonts w:eastAsia="Arial" w:cs="Courier New"/>
          <w:color w:val="050505"/>
          <w:szCs w:val="20"/>
        </w:rPr>
      </w:pPr>
    </w:p>
    <w:p w14:paraId="52C0A4D3" w14:textId="6726DEAA" w:rsidR="008A5CE1" w:rsidRPr="008E1C31" w:rsidRDefault="008A5CE1" w:rsidP="007075DF">
      <w:pPr>
        <w:widowControl w:val="0"/>
        <w:tabs>
          <w:tab w:val="left" w:pos="720"/>
        </w:tabs>
        <w:autoSpaceDE w:val="0"/>
        <w:autoSpaceDN w:val="0"/>
        <w:adjustRightInd w:val="0"/>
        <w:rPr>
          <w:rFonts w:eastAsia="Arial" w:cs="Courier New"/>
          <w:color w:val="050505"/>
          <w:szCs w:val="20"/>
        </w:rPr>
      </w:pPr>
      <w:r w:rsidRPr="008E1C31">
        <w:rPr>
          <w:rFonts w:eastAsia="Arial" w:cs="Courier New"/>
          <w:color w:val="050505"/>
          <w:szCs w:val="20"/>
        </w:rPr>
        <w:t xml:space="preserve">The fire protection design analysis and drawings shall be submitted and approved by a certified Host Nation Fire Protection Expert at the </w:t>
      </w:r>
      <w:r w:rsidR="0069136C">
        <w:rPr>
          <w:rFonts w:eastAsia="Arial" w:cs="Courier New"/>
          <w:color w:val="050505"/>
          <w:szCs w:val="20"/>
        </w:rPr>
        <w:t>Consultant</w:t>
      </w:r>
      <w:r w:rsidRPr="008E1C31">
        <w:rPr>
          <w:rFonts w:eastAsia="Arial" w:cs="Courier New"/>
          <w:color w:val="050505"/>
          <w:szCs w:val="20"/>
        </w:rPr>
        <w:t>'s expense.  The certified Fire Protection Expert shall be an integral part of the design/</w:t>
      </w:r>
      <w:r w:rsidR="0069136C">
        <w:rPr>
          <w:rFonts w:eastAsia="Arial" w:cs="Courier New"/>
          <w:color w:val="050505"/>
          <w:szCs w:val="20"/>
        </w:rPr>
        <w:t>Consultant</w:t>
      </w:r>
      <w:r w:rsidRPr="008E1C31">
        <w:rPr>
          <w:rFonts w:eastAsia="Arial" w:cs="Courier New"/>
          <w:color w:val="050505"/>
          <w:szCs w:val="20"/>
        </w:rPr>
        <w:t>s team, and must be involved in every aspect of the design/construction as it relates to fire protection.  This includes, but is not limited to, US and HN building code analysis, code conflict resolution, life safety code analysis, coordination with approving authorities, design of automatic detection and suppression systems, water supply analysis, and a multi-discipline review of the entire project in accordance with the applicable host nation standards and the Unified Facilities Criteria (UFC) UFC 1-201-01 Non-Permanent DOD Facilitie</w:t>
      </w:r>
      <w:r w:rsidR="00AA3C27">
        <w:rPr>
          <w:rFonts w:eastAsia="Arial" w:cs="Courier New"/>
          <w:color w:val="050505"/>
          <w:szCs w:val="20"/>
        </w:rPr>
        <w:t>s i</w:t>
      </w:r>
      <w:r w:rsidRPr="008E1C31">
        <w:rPr>
          <w:rFonts w:eastAsia="Arial" w:cs="Courier New"/>
          <w:color w:val="050505"/>
          <w:szCs w:val="20"/>
        </w:rPr>
        <w:t xml:space="preserve">n Support Of Military Operations. The Fire Protection Expert shall be responsible for assuring the proper construction and installation of life safety and fire protection features across all disciplines and trades.  The Fire Protection Expert shall be responsible for assuring that life safety and fire protection features are </w:t>
      </w:r>
      <w:r w:rsidR="00606F9A">
        <w:rPr>
          <w:rFonts w:eastAsia="Arial" w:cs="Courier New"/>
          <w:color w:val="050505"/>
          <w:szCs w:val="20"/>
        </w:rPr>
        <w:t>designed</w:t>
      </w:r>
      <w:r w:rsidRPr="008E1C31">
        <w:rPr>
          <w:rFonts w:eastAsia="Arial" w:cs="Courier New"/>
          <w:color w:val="050505"/>
          <w:szCs w:val="20"/>
        </w:rPr>
        <w:t xml:space="preserve"> in accordance with the design documents, approved construction submittals, and manufacturer's requirements.  Examples include, but are not limited to, water distribution systems including fire pumps and fire hydrants, fire resistive assemblies such as spray-applied fire proofing of structural components and fire rated walls/partitions, fire alarm and detection systems, fire suppression and standpipe systems, and emergency and exit lighting fixtures. The fire protection expert shall review the 100% design submission of plans and specifications and certify in writing that the design is in compliance with the UFC and all applicable host nation criteria.  The letter must be submitted </w:t>
      </w:r>
      <w:r w:rsidRPr="008E1C31">
        <w:rPr>
          <w:rFonts w:eastAsia="Arial" w:cs="Courier New"/>
          <w:color w:val="050505"/>
          <w:szCs w:val="20"/>
        </w:rPr>
        <w:lastRenderedPageBreak/>
        <w:t>with the 100% submission.  The Fire Protection Expert shall be in attendance at all design review meetings.</w:t>
      </w:r>
    </w:p>
    <w:p w14:paraId="43801BED" w14:textId="77777777" w:rsidR="008A5CE1" w:rsidRPr="008E1C31" w:rsidRDefault="008A5CE1" w:rsidP="007075DF">
      <w:pPr>
        <w:rPr>
          <w:rFonts w:eastAsia="Arial" w:cs="Courier New"/>
          <w:color w:val="050505"/>
          <w:szCs w:val="20"/>
        </w:rPr>
      </w:pPr>
    </w:p>
    <w:p w14:paraId="24BC34CE" w14:textId="77777777" w:rsidR="008A5CE1" w:rsidRPr="008E1C31" w:rsidRDefault="008A5CE1" w:rsidP="007075DF">
      <w:pPr>
        <w:widowControl w:val="0"/>
        <w:tabs>
          <w:tab w:val="left" w:pos="720"/>
        </w:tabs>
        <w:autoSpaceDE w:val="0"/>
        <w:autoSpaceDN w:val="0"/>
        <w:adjustRightInd w:val="0"/>
        <w:rPr>
          <w:rFonts w:eastAsia="Arial" w:cs="Courier New"/>
          <w:color w:val="050505"/>
          <w:szCs w:val="20"/>
        </w:rPr>
      </w:pPr>
      <w:r w:rsidRPr="008E1C31">
        <w:rPr>
          <w:rFonts w:eastAsia="Arial" w:cs="Courier New"/>
          <w:color w:val="050505"/>
          <w:szCs w:val="20"/>
        </w:rPr>
        <w:t>Construction Surveillance:  The Fire Protection Expert shall visit the construction site as necessary to ensure life safety and fire protection systems are being constructed, applied, and installed in accordance with the approved design documents, approved construction submittals, and manufacturer's requirements.  Frequency and duration of the field visits are dependent upon particular system components, system complexity, and phase of construction. The Fire Protection Expert shall prepare a written report detailing compliance of any outstanding submittal review comments, summarizing the results of all tests, detailing all discrepancies discovered, corrective action taken, all forms as required by the respective NFPA codes, and recommendations/certifications for acceptance. Forward one copy of the report with attachments to the USACE Fire Protection Engineer.</w:t>
      </w:r>
    </w:p>
    <w:p w14:paraId="63429747" w14:textId="77777777" w:rsidR="008A5CE1" w:rsidRPr="008E1C31" w:rsidRDefault="008A5CE1" w:rsidP="007075DF">
      <w:pPr>
        <w:widowControl w:val="0"/>
        <w:autoSpaceDE w:val="0"/>
        <w:autoSpaceDN w:val="0"/>
        <w:adjustRightInd w:val="0"/>
        <w:ind w:left="1440"/>
        <w:rPr>
          <w:rFonts w:eastAsia="Arial" w:cs="Courier New"/>
          <w:color w:val="050505"/>
          <w:szCs w:val="20"/>
        </w:rPr>
      </w:pPr>
    </w:p>
    <w:p w14:paraId="0CB273D6" w14:textId="528F1EB6" w:rsidR="008A5CE1" w:rsidRPr="008E1C31" w:rsidRDefault="008A5CE1" w:rsidP="007075DF">
      <w:pPr>
        <w:pStyle w:val="BodyText"/>
        <w:spacing w:after="0"/>
        <w:jc w:val="left"/>
        <w:rPr>
          <w:rFonts w:ascii="Courier New" w:eastAsia="Arial" w:hAnsi="Courier New" w:cs="Courier New"/>
          <w:color w:val="050505"/>
          <w:szCs w:val="20"/>
        </w:rPr>
      </w:pPr>
      <w:r w:rsidRPr="008E1C31">
        <w:rPr>
          <w:rFonts w:ascii="Courier New" w:eastAsia="Arial" w:hAnsi="Courier New" w:cs="Courier New"/>
          <w:color w:val="050505"/>
          <w:szCs w:val="20"/>
        </w:rPr>
        <w:t xml:space="preserve">Final Life Safety/Fire Protection Certification: The Fire Protection Expert shall </w:t>
      </w:r>
      <w:r w:rsidR="00AA3C27">
        <w:rPr>
          <w:rFonts w:ascii="Courier New" w:eastAsia="Arial" w:hAnsi="Courier New" w:cs="Courier New"/>
          <w:color w:val="050505"/>
          <w:szCs w:val="20"/>
        </w:rPr>
        <w:t>d</w:t>
      </w:r>
      <w:r w:rsidR="00021070">
        <w:rPr>
          <w:rFonts w:ascii="Courier New" w:eastAsia="Arial" w:hAnsi="Courier New" w:cs="Courier New"/>
          <w:color w:val="050505"/>
          <w:szCs w:val="20"/>
        </w:rPr>
        <w:t>esign</w:t>
      </w:r>
      <w:r w:rsidRPr="008E1C31">
        <w:rPr>
          <w:rFonts w:ascii="Courier New" w:eastAsia="Arial" w:hAnsi="Courier New" w:cs="Courier New"/>
          <w:color w:val="050505"/>
          <w:szCs w:val="20"/>
        </w:rPr>
        <w:t xml:space="preserve"> certification</w:t>
      </w:r>
      <w:r w:rsidR="00AA3C27">
        <w:rPr>
          <w:rFonts w:ascii="Courier New" w:eastAsia="Arial" w:hAnsi="Courier New" w:cs="Courier New"/>
          <w:color w:val="050505"/>
          <w:szCs w:val="20"/>
        </w:rPr>
        <w:t xml:space="preserve"> requirements so</w:t>
      </w:r>
      <w:r w:rsidRPr="008E1C31">
        <w:rPr>
          <w:rFonts w:ascii="Courier New" w:eastAsia="Arial" w:hAnsi="Courier New" w:cs="Courier New"/>
          <w:color w:val="050505"/>
          <w:szCs w:val="20"/>
        </w:rPr>
        <w:t xml:space="preserve"> that all life safety and fire protection systems </w:t>
      </w:r>
      <w:r w:rsidR="00AA3C27">
        <w:rPr>
          <w:rFonts w:ascii="Courier New" w:eastAsia="Arial" w:hAnsi="Courier New" w:cs="Courier New"/>
          <w:color w:val="050505"/>
          <w:szCs w:val="20"/>
        </w:rPr>
        <w:t>can be certified as</w:t>
      </w:r>
      <w:r w:rsidRPr="008E1C31">
        <w:rPr>
          <w:rFonts w:ascii="Courier New" w:eastAsia="Arial" w:hAnsi="Courier New" w:cs="Courier New"/>
          <w:color w:val="050505"/>
          <w:szCs w:val="20"/>
        </w:rPr>
        <w:t xml:space="preserve"> installed in accordance with the contract documents, approved submittals, and manufacturer's requirements.  This certification shall summarize all life safety and fire protection features, and shall bear the professional seal of the Fire Protection Expert.</w:t>
      </w:r>
    </w:p>
    <w:p w14:paraId="35128194" w14:textId="77777777" w:rsidR="008A5CE1" w:rsidRPr="008E1C31" w:rsidRDefault="008A5CE1" w:rsidP="007075DF">
      <w:pPr>
        <w:pStyle w:val="BodyText"/>
        <w:spacing w:after="0"/>
        <w:jc w:val="left"/>
        <w:rPr>
          <w:rFonts w:ascii="Courier New" w:eastAsia="Arial" w:hAnsi="Courier New" w:cs="Courier New"/>
          <w:color w:val="050505"/>
          <w:szCs w:val="20"/>
        </w:rPr>
      </w:pPr>
    </w:p>
    <w:p w14:paraId="2201E462" w14:textId="7777777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7.4 SUBMITTALS</w:t>
      </w:r>
    </w:p>
    <w:p w14:paraId="3DA3405E" w14:textId="1D9DCDEB"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 xml:space="preserve">The </w:t>
      </w:r>
      <w:r w:rsidR="0069136C">
        <w:rPr>
          <w:rFonts w:eastAsia="Arial" w:cs="Courier New"/>
          <w:color w:val="050505"/>
          <w:szCs w:val="20"/>
        </w:rPr>
        <w:t>Consultant</w:t>
      </w:r>
      <w:r w:rsidRPr="008E1C31">
        <w:rPr>
          <w:rFonts w:eastAsia="Arial" w:cs="Courier New"/>
          <w:color w:val="050505"/>
          <w:szCs w:val="20"/>
        </w:rPr>
        <w:t>s design submittals shall contain the following information:</w:t>
      </w:r>
    </w:p>
    <w:p w14:paraId="3AE93BE7" w14:textId="77777777" w:rsidR="008A5CE1" w:rsidRPr="008E1C31" w:rsidRDefault="008A5CE1" w:rsidP="007075DF">
      <w:pPr>
        <w:autoSpaceDE w:val="0"/>
        <w:autoSpaceDN w:val="0"/>
        <w:adjustRightInd w:val="0"/>
        <w:rPr>
          <w:rFonts w:eastAsia="Arial" w:cs="Courier New"/>
          <w:color w:val="050505"/>
          <w:szCs w:val="20"/>
        </w:rPr>
      </w:pPr>
    </w:p>
    <w:p w14:paraId="20ABDA05"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Drawing/Narrative Basis of Design (can be combined)</w:t>
      </w:r>
    </w:p>
    <w:p w14:paraId="7BD7C821"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A fire protection summary discussing the following minimum fire protection provisions, based on UFC 1-201-01 and UFC 3-600-01:</w:t>
      </w:r>
    </w:p>
    <w:p w14:paraId="2025A3C9"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Building code analysis summary drawing (i.e., type of construction, height and area limitations, and building separation or exposure protection,</w:t>
      </w:r>
    </w:p>
    <w:p w14:paraId="5F090AFE"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Classification of occupancy, mixed use requirements, any hazardous areas,</w:t>
      </w:r>
    </w:p>
    <w:p w14:paraId="78F79C38"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Requirements for fire and smoke barriers, fire rated walls,</w:t>
      </w:r>
    </w:p>
    <w:p w14:paraId="4E310A67"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Life safety plan showing locations of fire rated walls, egress paths, travel distances, and emergency response vehicle access,</w:t>
      </w:r>
    </w:p>
    <w:p w14:paraId="4A68E736"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Fire protection plan (include type of system and location of equipment), and water supply information (if system is required),</w:t>
      </w:r>
    </w:p>
    <w:p w14:paraId="357ADBA2"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Fire alarm/mass notification system plan showing type of system and location of equipment, indicating reporting method to a central station/base location (if system is required),</w:t>
      </w:r>
    </w:p>
    <w:p w14:paraId="4548A799" w14:textId="503FF70D"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 xml:space="preserve">Interior finish ratings required and </w:t>
      </w:r>
      <w:r w:rsidR="00606F9A">
        <w:rPr>
          <w:rFonts w:eastAsia="Arial" w:cs="Courier New"/>
          <w:color w:val="050505"/>
          <w:szCs w:val="20"/>
        </w:rPr>
        <w:t>designed</w:t>
      </w:r>
    </w:p>
    <w:p w14:paraId="0F5278F1" w14:textId="77777777" w:rsidR="008A5CE1" w:rsidRPr="008E1C31" w:rsidRDefault="008A5CE1" w:rsidP="007075DF">
      <w:pPr>
        <w:pStyle w:val="ListParagraph"/>
        <w:numPr>
          <w:ilvl w:val="0"/>
          <w:numId w:val="38"/>
        </w:numPr>
        <w:autoSpaceDE w:val="0"/>
        <w:autoSpaceDN w:val="0"/>
        <w:adjustRightInd w:val="0"/>
        <w:contextualSpacing/>
        <w:rPr>
          <w:rFonts w:eastAsia="Arial" w:cs="Courier New"/>
          <w:color w:val="050505"/>
          <w:szCs w:val="20"/>
        </w:rPr>
      </w:pPr>
      <w:r w:rsidRPr="008E1C31">
        <w:rPr>
          <w:rFonts w:eastAsia="Arial" w:cs="Courier New"/>
          <w:color w:val="050505"/>
          <w:szCs w:val="20"/>
        </w:rPr>
        <w:t>Coordination with security and antiterrorism requirements.</w:t>
      </w:r>
    </w:p>
    <w:p w14:paraId="69F67FA7" w14:textId="77777777" w:rsidR="008A5CE1" w:rsidRPr="008E1C31" w:rsidRDefault="008A5CE1" w:rsidP="007075DF">
      <w:pPr>
        <w:autoSpaceDE w:val="0"/>
        <w:autoSpaceDN w:val="0"/>
        <w:adjustRightInd w:val="0"/>
        <w:contextualSpacing/>
        <w:rPr>
          <w:rFonts w:eastAsia="Arial" w:cs="Courier New"/>
          <w:color w:val="050505"/>
          <w:szCs w:val="20"/>
        </w:rPr>
      </w:pPr>
    </w:p>
    <w:p w14:paraId="308C1C29" w14:textId="7777777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 xml:space="preserve">Submittals related to system configuration, calculations, equipment selection, including manufacturers catalog data, working drawings, connection drawings, control diagrams, and certificate’s shall be submitted concurrently as a complete package.  Data and system design shall be prepared in Host Nation and English languages (five copies each).  The package will be submitted to the COR for review.  The fire protection system installation shall not start until the design is reviewed and approved by the COR.  </w:t>
      </w:r>
    </w:p>
    <w:p w14:paraId="0A21195B" w14:textId="77777777" w:rsidR="008A5CE1" w:rsidRPr="008E1C31" w:rsidRDefault="008A5CE1" w:rsidP="007075DF">
      <w:pPr>
        <w:autoSpaceDE w:val="0"/>
        <w:autoSpaceDN w:val="0"/>
        <w:adjustRightInd w:val="0"/>
        <w:rPr>
          <w:rFonts w:eastAsia="Arial" w:cs="Courier New"/>
          <w:color w:val="050505"/>
          <w:szCs w:val="20"/>
        </w:rPr>
      </w:pPr>
    </w:p>
    <w:p w14:paraId="32D65DF9" w14:textId="7777777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 xml:space="preserve">Manuals shall be in loose-leaf binder format and grouped by technical sections consisting of manufacturer’s standard brochures, schematics, printed instructions, general operating procedures and safety precautions.   The manuals shall list routine maintenance procedures and troubleshooting guide.  The manuals include procedures and instructions pertaining to frequency of preventive maintenance, inspection, </w:t>
      </w:r>
      <w:r w:rsidRPr="008E1C31">
        <w:rPr>
          <w:rFonts w:eastAsia="Arial" w:cs="Courier New"/>
          <w:color w:val="050505"/>
          <w:szCs w:val="20"/>
        </w:rPr>
        <w:lastRenderedPageBreak/>
        <w:t xml:space="preserve">adjustment, lubrication and cleaning necessary to minimize corrective maintenance and repair </w:t>
      </w:r>
    </w:p>
    <w:p w14:paraId="64DFEFD9" w14:textId="77777777" w:rsidR="008A5CE1" w:rsidRPr="008E1C31" w:rsidRDefault="008A5CE1" w:rsidP="007075DF">
      <w:pPr>
        <w:autoSpaceDE w:val="0"/>
        <w:autoSpaceDN w:val="0"/>
        <w:adjustRightInd w:val="0"/>
        <w:rPr>
          <w:rFonts w:eastAsia="Arial" w:cs="Courier New"/>
          <w:color w:val="050505"/>
          <w:szCs w:val="20"/>
        </w:rPr>
      </w:pPr>
    </w:p>
    <w:p w14:paraId="7E01423A" w14:textId="258C9A6D"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 xml:space="preserve">Manufacturer’s catalog data for each separate piece of equipment proposed for use in the system shall be submitted for approval.  Data shall indicate the name of the manufacturer of each item of equipment, with data highlighted to indicate the model, size, options, etc. proposed for the installation.  In addition, a complete equipment list including equipment description, model number, and quantity shall be </w:t>
      </w:r>
      <w:r w:rsidR="00606F9A">
        <w:rPr>
          <w:rFonts w:eastAsia="Arial" w:cs="Courier New"/>
          <w:color w:val="050505"/>
          <w:szCs w:val="20"/>
        </w:rPr>
        <w:t>designed</w:t>
      </w:r>
      <w:r w:rsidRPr="008E1C31">
        <w:rPr>
          <w:rFonts w:eastAsia="Arial" w:cs="Courier New"/>
          <w:color w:val="050505"/>
          <w:szCs w:val="20"/>
        </w:rPr>
        <w:t>.</w:t>
      </w:r>
    </w:p>
    <w:p w14:paraId="1156A894" w14:textId="77777777" w:rsidR="008A5CE1" w:rsidRPr="008E1C31" w:rsidRDefault="008A5CE1" w:rsidP="007075DF">
      <w:pPr>
        <w:autoSpaceDE w:val="0"/>
        <w:autoSpaceDN w:val="0"/>
        <w:adjustRightInd w:val="0"/>
        <w:rPr>
          <w:rFonts w:eastAsia="Arial" w:cs="Courier New"/>
          <w:color w:val="050505"/>
          <w:szCs w:val="20"/>
        </w:rPr>
      </w:pPr>
    </w:p>
    <w:p w14:paraId="448DF2D5" w14:textId="0460639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As-built drawings shall be submitted no later than 14 days after completion of the final tests.</w:t>
      </w:r>
      <w:r w:rsidR="00AA3C27">
        <w:rPr>
          <w:rFonts w:eastAsia="Arial" w:cs="Courier New"/>
          <w:color w:val="050505"/>
          <w:szCs w:val="20"/>
        </w:rPr>
        <w:t xml:space="preserve">  HN will be responsible for testing.  Coordination with HN testing authorities shall be coordinated through the COR.</w:t>
      </w:r>
    </w:p>
    <w:p w14:paraId="14A9B0A5" w14:textId="77777777" w:rsidR="008A5CE1" w:rsidRPr="008E1C31" w:rsidRDefault="008A5CE1" w:rsidP="007075DF">
      <w:pPr>
        <w:autoSpaceDE w:val="0"/>
        <w:autoSpaceDN w:val="0"/>
        <w:adjustRightInd w:val="0"/>
        <w:rPr>
          <w:rFonts w:eastAsia="Arial" w:cs="Courier New"/>
          <w:color w:val="050505"/>
          <w:szCs w:val="20"/>
        </w:rPr>
      </w:pPr>
      <w:r w:rsidRPr="008E1C31">
        <w:rPr>
          <w:rFonts w:eastAsia="Arial" w:cs="Courier New"/>
          <w:color w:val="050505"/>
          <w:szCs w:val="20"/>
        </w:rPr>
        <w:t xml:space="preserve">  </w:t>
      </w:r>
    </w:p>
    <w:p w14:paraId="4CEA668F" w14:textId="77777777" w:rsidR="008A5CE1" w:rsidRPr="008E1C31" w:rsidRDefault="008A5CE1" w:rsidP="007075DF">
      <w:pPr>
        <w:rPr>
          <w:rFonts w:eastAsia="Arial" w:cs="Courier New"/>
          <w:color w:val="050505"/>
          <w:szCs w:val="20"/>
        </w:rPr>
      </w:pPr>
      <w:r w:rsidRPr="008E1C31">
        <w:rPr>
          <w:rFonts w:eastAsia="Arial" w:cs="Courier New"/>
          <w:color w:val="050505"/>
          <w:szCs w:val="20"/>
        </w:rPr>
        <w:t>7.5 APPLICABLE DESIGN DOCUMENTS</w:t>
      </w:r>
    </w:p>
    <w:p w14:paraId="576D53C4" w14:textId="77777777" w:rsidR="008A5CE1" w:rsidRPr="008E1C31" w:rsidRDefault="008A5CE1" w:rsidP="007075DF">
      <w:pPr>
        <w:rPr>
          <w:rFonts w:eastAsia="Arial" w:cs="Courier New"/>
          <w:color w:val="050505"/>
          <w:szCs w:val="20"/>
        </w:rPr>
      </w:pPr>
      <w:r w:rsidRPr="008E1C31">
        <w:rPr>
          <w:rFonts w:eastAsia="Arial" w:cs="Courier New"/>
          <w:color w:val="050505"/>
          <w:szCs w:val="20"/>
        </w:rPr>
        <w:t>The Publications listed below form a part of this specification, but are not limited to these.  The publications are referred to in the text by the basic designation only. The most currently dated version of each reference code shall be applicable from the start of construction. All Host Nation codes shall be fulfilled.</w:t>
      </w:r>
    </w:p>
    <w:p w14:paraId="18335B8D" w14:textId="77777777" w:rsidR="008A5CE1" w:rsidRPr="008E1C31" w:rsidRDefault="008A5CE1" w:rsidP="007075DF">
      <w:pPr>
        <w:rPr>
          <w:rFonts w:eastAsia="Arial" w:cs="Courier New"/>
          <w:color w:val="050505"/>
          <w:szCs w:val="20"/>
        </w:rPr>
      </w:pPr>
    </w:p>
    <w:p w14:paraId="054BDF6E" w14:textId="77777777" w:rsidR="008A5CE1" w:rsidRPr="008E1C31" w:rsidRDefault="008A5CE1" w:rsidP="007075DF">
      <w:pPr>
        <w:rPr>
          <w:rFonts w:eastAsia="Arial" w:cs="Courier New"/>
          <w:color w:val="050505"/>
          <w:szCs w:val="20"/>
        </w:rPr>
      </w:pPr>
      <w:r w:rsidRPr="008E1C31">
        <w:rPr>
          <w:rFonts w:eastAsia="Arial" w:cs="Courier New"/>
          <w:color w:val="050505"/>
          <w:szCs w:val="20"/>
        </w:rPr>
        <w:t>Unified Facilities Criteria (UFC)</w:t>
      </w:r>
    </w:p>
    <w:p w14:paraId="4AC74312" w14:textId="77777777" w:rsidR="008A5CE1" w:rsidRPr="008E1C31" w:rsidRDefault="008A5CE1" w:rsidP="007075DF">
      <w:pPr>
        <w:rPr>
          <w:rFonts w:eastAsia="Arial" w:cs="Courier New"/>
          <w:color w:val="050505"/>
          <w:szCs w:val="20"/>
        </w:rPr>
      </w:pPr>
    </w:p>
    <w:p w14:paraId="5964E7A6" w14:textId="77777777" w:rsidR="008A5CE1" w:rsidRPr="008E1C31" w:rsidRDefault="008A5CE1" w:rsidP="007075DF">
      <w:pPr>
        <w:rPr>
          <w:rFonts w:eastAsia="Arial" w:cs="Courier New"/>
          <w:color w:val="050505"/>
          <w:szCs w:val="20"/>
        </w:rPr>
      </w:pPr>
      <w:r w:rsidRPr="008E1C31">
        <w:rPr>
          <w:rFonts w:eastAsia="Arial" w:cs="Courier New"/>
          <w:color w:val="050505"/>
          <w:szCs w:val="20"/>
        </w:rPr>
        <w:t>UFC 1-201-01</w:t>
      </w:r>
      <w:r w:rsidRPr="008E1C31">
        <w:rPr>
          <w:rFonts w:eastAsia="Arial" w:cs="Courier New"/>
          <w:color w:val="050505"/>
          <w:szCs w:val="20"/>
        </w:rPr>
        <w:tab/>
        <w:t>Non-Permanent DoD Facilities In Support Of Military Operations</w:t>
      </w:r>
    </w:p>
    <w:p w14:paraId="0F17AA8B" w14:textId="77777777" w:rsidR="008A5CE1" w:rsidRPr="008E1C31" w:rsidRDefault="008A5CE1" w:rsidP="007075DF">
      <w:pPr>
        <w:rPr>
          <w:rFonts w:eastAsia="Arial" w:cs="Courier New"/>
          <w:color w:val="050505"/>
          <w:szCs w:val="20"/>
        </w:rPr>
      </w:pPr>
    </w:p>
    <w:p w14:paraId="19F644CE" w14:textId="77777777" w:rsidR="008A5CE1" w:rsidRPr="008E1C31" w:rsidRDefault="008A5CE1" w:rsidP="007075DF">
      <w:pPr>
        <w:rPr>
          <w:rFonts w:eastAsia="Arial" w:cs="Courier New"/>
          <w:color w:val="050505"/>
          <w:szCs w:val="20"/>
        </w:rPr>
      </w:pPr>
      <w:r w:rsidRPr="008E1C31">
        <w:rPr>
          <w:rFonts w:eastAsia="Arial" w:cs="Courier New"/>
          <w:color w:val="050505"/>
          <w:szCs w:val="20"/>
        </w:rPr>
        <w:t>UFC 3-600-01</w:t>
      </w:r>
      <w:r w:rsidRPr="008E1C31">
        <w:rPr>
          <w:rFonts w:eastAsia="Arial" w:cs="Courier New"/>
          <w:color w:val="050505"/>
          <w:szCs w:val="20"/>
        </w:rPr>
        <w:tab/>
        <w:t>Fire Protection Engineering for Facilities</w:t>
      </w:r>
    </w:p>
    <w:p w14:paraId="17BA500E" w14:textId="77777777" w:rsidR="008A5CE1" w:rsidRPr="008E1C31" w:rsidRDefault="008A5CE1" w:rsidP="007075DF">
      <w:pPr>
        <w:rPr>
          <w:rFonts w:eastAsia="Arial" w:cs="Courier New"/>
          <w:color w:val="050505"/>
          <w:szCs w:val="20"/>
        </w:rPr>
      </w:pPr>
    </w:p>
    <w:p w14:paraId="619DEBEC" w14:textId="77777777" w:rsidR="008A5CE1" w:rsidRPr="008E1C31" w:rsidRDefault="008A5CE1" w:rsidP="007075DF">
      <w:pPr>
        <w:rPr>
          <w:rFonts w:eastAsia="Arial" w:cs="Courier New"/>
          <w:color w:val="050505"/>
          <w:szCs w:val="20"/>
        </w:rPr>
      </w:pPr>
      <w:r w:rsidRPr="008E1C31">
        <w:rPr>
          <w:rFonts w:eastAsia="Arial" w:cs="Courier New"/>
          <w:color w:val="050505"/>
          <w:szCs w:val="20"/>
        </w:rPr>
        <w:t>IBC               International Building Code</w:t>
      </w:r>
    </w:p>
    <w:p w14:paraId="0270977A" w14:textId="77777777" w:rsidR="008A5CE1" w:rsidRPr="008E1C31" w:rsidRDefault="008A5CE1" w:rsidP="007075DF">
      <w:pPr>
        <w:ind w:left="2160" w:hanging="2160"/>
        <w:rPr>
          <w:rFonts w:eastAsia="Arial" w:cs="Courier New"/>
          <w:color w:val="050505"/>
          <w:szCs w:val="20"/>
        </w:rPr>
      </w:pPr>
    </w:p>
    <w:p w14:paraId="346FD586" w14:textId="77777777" w:rsidR="008A5CE1" w:rsidRPr="008E1C31" w:rsidRDefault="008A5CE1" w:rsidP="007075DF">
      <w:pPr>
        <w:ind w:left="2160" w:hanging="2160"/>
        <w:rPr>
          <w:rFonts w:eastAsia="Arial" w:cs="Courier New"/>
          <w:color w:val="050505"/>
          <w:szCs w:val="20"/>
        </w:rPr>
      </w:pPr>
      <w:r w:rsidRPr="008E1C31">
        <w:rPr>
          <w:rFonts w:eastAsia="Arial" w:cs="Courier New"/>
          <w:color w:val="050505"/>
          <w:szCs w:val="20"/>
        </w:rPr>
        <w:t>NFPA 10           Standard for Portable Fire Extinguishers</w:t>
      </w:r>
    </w:p>
    <w:p w14:paraId="415F43FB" w14:textId="77777777" w:rsidR="008A5CE1" w:rsidRPr="008E1C31" w:rsidRDefault="008A5CE1" w:rsidP="007075DF">
      <w:pPr>
        <w:ind w:left="2160" w:hanging="2160"/>
        <w:rPr>
          <w:rFonts w:eastAsia="Arial" w:cs="Courier New"/>
          <w:color w:val="050505"/>
          <w:szCs w:val="20"/>
        </w:rPr>
      </w:pPr>
    </w:p>
    <w:p w14:paraId="7EBFDDE7" w14:textId="77777777" w:rsidR="008A5CE1" w:rsidRPr="008E1C31" w:rsidRDefault="008A5CE1" w:rsidP="007075DF">
      <w:pPr>
        <w:ind w:left="2160" w:hanging="2160"/>
        <w:rPr>
          <w:rFonts w:eastAsia="Arial" w:cs="Courier New"/>
          <w:color w:val="050505"/>
          <w:szCs w:val="20"/>
        </w:rPr>
      </w:pPr>
      <w:r w:rsidRPr="008E1C31">
        <w:rPr>
          <w:rFonts w:eastAsia="Arial" w:cs="Courier New"/>
          <w:color w:val="050505"/>
          <w:szCs w:val="20"/>
        </w:rPr>
        <w:t>NFPA 101</w:t>
      </w:r>
      <w:r w:rsidRPr="008E1C31">
        <w:rPr>
          <w:rFonts w:eastAsia="Arial" w:cs="Courier New"/>
          <w:color w:val="050505"/>
          <w:szCs w:val="20"/>
        </w:rPr>
        <w:tab/>
        <w:t>Life Safety Code</w:t>
      </w:r>
    </w:p>
    <w:p w14:paraId="21B0F270" w14:textId="77777777" w:rsidR="008A5CE1" w:rsidRPr="008E1C31" w:rsidRDefault="008A5CE1" w:rsidP="007075DF">
      <w:pPr>
        <w:rPr>
          <w:rFonts w:eastAsia="Arial" w:cs="Courier New"/>
          <w:color w:val="050505"/>
          <w:szCs w:val="20"/>
        </w:rPr>
      </w:pPr>
    </w:p>
    <w:p w14:paraId="1C516E8F" w14:textId="77777777" w:rsidR="008A5CE1" w:rsidRPr="008E1C31" w:rsidRDefault="008A5CE1" w:rsidP="007075DF">
      <w:pPr>
        <w:pStyle w:val="NoSpacing"/>
        <w:rPr>
          <w:rFonts w:cs="Courier New"/>
          <w:szCs w:val="20"/>
        </w:rPr>
      </w:pPr>
      <w:r w:rsidRPr="008E1C31">
        <w:rPr>
          <w:rFonts w:cs="Courier New"/>
          <w:szCs w:val="20"/>
        </w:rPr>
        <w:t xml:space="preserve">NFPA 51B          Standard for Fire Protection During Welding, Cutting, and other </w:t>
      </w:r>
    </w:p>
    <w:p w14:paraId="7B0B1C71" w14:textId="77777777" w:rsidR="008A5CE1" w:rsidRPr="008E1C31" w:rsidRDefault="008A5CE1" w:rsidP="007075DF">
      <w:pPr>
        <w:pStyle w:val="NoSpacing"/>
        <w:rPr>
          <w:rFonts w:cs="Courier New"/>
          <w:szCs w:val="20"/>
        </w:rPr>
      </w:pPr>
      <w:r w:rsidRPr="008E1C31">
        <w:rPr>
          <w:rFonts w:cs="Courier New"/>
          <w:szCs w:val="20"/>
        </w:rPr>
        <w:t xml:space="preserve">                  Hot Work</w:t>
      </w:r>
    </w:p>
    <w:p w14:paraId="744F199A" w14:textId="77777777" w:rsidR="008A5CE1" w:rsidRPr="008E1C31" w:rsidRDefault="008A5CE1" w:rsidP="007075DF">
      <w:pPr>
        <w:pStyle w:val="NoSpacing"/>
        <w:rPr>
          <w:rFonts w:cs="Courier New"/>
          <w:szCs w:val="20"/>
        </w:rPr>
      </w:pPr>
    </w:p>
    <w:p w14:paraId="19962135" w14:textId="77777777" w:rsidR="008A5CE1" w:rsidRPr="0014243F" w:rsidRDefault="008A5CE1" w:rsidP="007075DF">
      <w:pPr>
        <w:pStyle w:val="BodyText"/>
        <w:spacing w:before="60"/>
        <w:jc w:val="left"/>
        <w:rPr>
          <w:rFonts w:ascii="Courier New" w:hAnsi="Courier New" w:cs="Courier New"/>
          <w:szCs w:val="20"/>
        </w:rPr>
      </w:pPr>
      <w:r w:rsidRPr="008E1C31">
        <w:rPr>
          <w:rFonts w:ascii="Courier New" w:hAnsi="Courier New" w:cs="Courier New"/>
          <w:szCs w:val="20"/>
        </w:rPr>
        <w:t>END OF SECTION</w:t>
      </w:r>
    </w:p>
    <w:p w14:paraId="2F84B643" w14:textId="77777777" w:rsidR="008A5CE1" w:rsidRPr="0014243F" w:rsidRDefault="008A5CE1" w:rsidP="008A5CE1">
      <w:pPr>
        <w:pStyle w:val="BodyText"/>
        <w:spacing w:before="60"/>
        <w:jc w:val="left"/>
        <w:rPr>
          <w:rFonts w:ascii="Courier New" w:hAnsi="Courier New" w:cs="Courier New"/>
          <w:szCs w:val="20"/>
        </w:rPr>
      </w:pPr>
    </w:p>
    <w:p w14:paraId="1150F12C" w14:textId="77777777" w:rsidR="008A5CE1" w:rsidRPr="0014243F" w:rsidRDefault="008A5CE1" w:rsidP="008A5CE1">
      <w:pPr>
        <w:jc w:val="left"/>
        <w:rPr>
          <w:rFonts w:cs="Courier New"/>
          <w:szCs w:val="20"/>
        </w:rPr>
      </w:pPr>
    </w:p>
    <w:p w14:paraId="6940EDBD" w14:textId="77777777" w:rsidR="0014243F" w:rsidRPr="0014243F" w:rsidRDefault="0014243F" w:rsidP="00CB419C">
      <w:pPr>
        <w:pStyle w:val="BodyText"/>
        <w:spacing w:before="60"/>
        <w:jc w:val="left"/>
        <w:rPr>
          <w:rFonts w:ascii="Courier New" w:hAnsi="Courier New" w:cs="Courier New"/>
          <w:szCs w:val="20"/>
        </w:rPr>
      </w:pPr>
    </w:p>
    <w:p w14:paraId="7AED53CF" w14:textId="77777777" w:rsidR="00E42017" w:rsidRPr="0014243F" w:rsidRDefault="00E42017" w:rsidP="00CB419C">
      <w:pPr>
        <w:jc w:val="left"/>
        <w:rPr>
          <w:rFonts w:cs="Courier New"/>
          <w:szCs w:val="20"/>
        </w:rPr>
      </w:pPr>
    </w:p>
    <w:sectPr w:rsidR="00E42017" w:rsidRPr="0014243F" w:rsidSect="00304E38">
      <w:headerReference w:type="default" r:id="rId16"/>
      <w:footerReference w:type="even" r:id="rId17"/>
      <w:footerReference w:type="default" r:id="rId18"/>
      <w:headerReference w:type="first" r:id="rId19"/>
      <w:footerReference w:type="first" r:id="rId20"/>
      <w:pgSz w:w="12240" w:h="15840" w:code="1"/>
      <w:pgMar w:top="1152" w:right="1152" w:bottom="1134" w:left="1152" w:header="720" w:footer="87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CD81" w14:textId="77777777" w:rsidR="006C3492" w:rsidRDefault="006C3492">
      <w:r>
        <w:separator/>
      </w:r>
    </w:p>
  </w:endnote>
  <w:endnote w:type="continuationSeparator" w:id="0">
    <w:p w14:paraId="4FDCAE0B" w14:textId="77777777" w:rsidR="006C3492" w:rsidRDefault="006C3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586C" w14:textId="77777777" w:rsidR="00BE7BB7" w:rsidRDefault="00BE7B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4D17B4" w14:textId="77777777" w:rsidR="00BE7BB7" w:rsidRDefault="00BE7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Courier New"/>
      </w:rPr>
      <w:id w:val="-1807620313"/>
      <w:docPartObj>
        <w:docPartGallery w:val="Page Numbers (Bottom of Page)"/>
        <w:docPartUnique/>
      </w:docPartObj>
    </w:sdtPr>
    <w:sdtEndPr>
      <w:rPr>
        <w:szCs w:val="20"/>
      </w:rPr>
    </w:sdtEndPr>
    <w:sdtContent>
      <w:sdt>
        <w:sdtPr>
          <w:rPr>
            <w:rFonts w:cs="Courier New"/>
            <w:szCs w:val="20"/>
          </w:rPr>
          <w:id w:val="556678140"/>
          <w:docPartObj>
            <w:docPartGallery w:val="Page Numbers (Top of Page)"/>
            <w:docPartUnique/>
          </w:docPartObj>
        </w:sdtPr>
        <w:sdtEndPr/>
        <w:sdtContent>
          <w:p w14:paraId="3D5636A5" w14:textId="46F062F1" w:rsidR="00BE7BB7" w:rsidRDefault="00BE7BB7" w:rsidP="00304E38">
            <w:pPr>
              <w:tabs>
                <w:tab w:val="right" w:pos="9923"/>
              </w:tabs>
              <w:autoSpaceDE w:val="0"/>
              <w:autoSpaceDN w:val="0"/>
              <w:adjustRightInd w:val="0"/>
              <w:rPr>
                <w:rFonts w:cs="Courier New"/>
                <w:szCs w:val="20"/>
              </w:rPr>
            </w:pPr>
            <w:r w:rsidRPr="0014243F">
              <w:rPr>
                <w:rFonts w:cs="Courier New"/>
                <w:szCs w:val="20"/>
              </w:rPr>
              <w:tab/>
              <w:t xml:space="preserve">Page </w:t>
            </w:r>
            <w:r w:rsidRPr="0014243F">
              <w:rPr>
                <w:rFonts w:cs="Courier New"/>
                <w:szCs w:val="20"/>
              </w:rPr>
              <w:fldChar w:fldCharType="begin"/>
            </w:r>
            <w:r w:rsidRPr="0014243F">
              <w:rPr>
                <w:rFonts w:cs="Courier New"/>
                <w:szCs w:val="20"/>
              </w:rPr>
              <w:instrText xml:space="preserve"> PAGE </w:instrText>
            </w:r>
            <w:r w:rsidRPr="0014243F">
              <w:rPr>
                <w:rFonts w:cs="Courier New"/>
                <w:szCs w:val="20"/>
              </w:rPr>
              <w:fldChar w:fldCharType="separate"/>
            </w:r>
            <w:r w:rsidR="008E57E5">
              <w:rPr>
                <w:rFonts w:cs="Courier New"/>
                <w:noProof/>
                <w:szCs w:val="20"/>
              </w:rPr>
              <w:t>48</w:t>
            </w:r>
            <w:r w:rsidRPr="0014243F">
              <w:rPr>
                <w:rFonts w:cs="Courier New"/>
                <w:szCs w:val="20"/>
              </w:rPr>
              <w:fldChar w:fldCharType="end"/>
            </w:r>
            <w:r w:rsidRPr="0014243F">
              <w:rPr>
                <w:rFonts w:cs="Courier New"/>
                <w:szCs w:val="20"/>
              </w:rPr>
              <w:t xml:space="preserve"> of </w:t>
            </w:r>
            <w:r w:rsidRPr="0014243F">
              <w:rPr>
                <w:rFonts w:cs="Courier New"/>
                <w:szCs w:val="20"/>
              </w:rPr>
              <w:fldChar w:fldCharType="begin"/>
            </w:r>
            <w:r w:rsidRPr="0014243F">
              <w:rPr>
                <w:rFonts w:cs="Courier New"/>
                <w:szCs w:val="20"/>
              </w:rPr>
              <w:instrText xml:space="preserve"> NUMPAGES  </w:instrText>
            </w:r>
            <w:r w:rsidRPr="0014243F">
              <w:rPr>
                <w:rFonts w:cs="Courier New"/>
                <w:szCs w:val="20"/>
              </w:rPr>
              <w:fldChar w:fldCharType="separate"/>
            </w:r>
            <w:r w:rsidR="008E57E5">
              <w:rPr>
                <w:rFonts w:cs="Courier New"/>
                <w:noProof/>
                <w:szCs w:val="20"/>
              </w:rPr>
              <w:t>48</w:t>
            </w:r>
            <w:r w:rsidRPr="0014243F">
              <w:rPr>
                <w:rFonts w:cs="Courier New"/>
                <w:szCs w:val="20"/>
              </w:rPr>
              <w:fldChar w:fldCharType="end"/>
            </w:r>
          </w:p>
          <w:p w14:paraId="2F7B2019" w14:textId="77777777" w:rsidR="00BE7BB7" w:rsidRPr="0014243F" w:rsidRDefault="00BE7BB7" w:rsidP="009B0192">
            <w:pPr>
              <w:tabs>
                <w:tab w:val="right" w:pos="9923"/>
              </w:tabs>
              <w:autoSpaceDE w:val="0"/>
              <w:autoSpaceDN w:val="0"/>
              <w:adjustRightInd w:val="0"/>
              <w:jc w:val="center"/>
              <w:rPr>
                <w:rFonts w:cs="Courier New"/>
              </w:rPr>
            </w:pPr>
            <w:r>
              <w:rPr>
                <w:rFonts w:cs="Courier New"/>
                <w:szCs w:val="20"/>
              </w:rPr>
              <w:t>UNCLASSIFIED//FOUO</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DFE6" w14:textId="77777777" w:rsidR="00BE7BB7" w:rsidRPr="009B0192" w:rsidRDefault="00BE7BB7" w:rsidP="009B0192">
    <w:pPr>
      <w:pStyle w:val="Footer"/>
      <w:jc w:val="center"/>
      <w:rPr>
        <w:rFonts w:ascii="Courier New" w:hAnsi="Courier New" w:cs="Courier New"/>
      </w:rPr>
    </w:pPr>
    <w:r w:rsidRPr="009B0192">
      <w:rPr>
        <w:rFonts w:ascii="Courier New" w:hAnsi="Courier New" w:cs="Courier New"/>
      </w:rPr>
      <w:t>UNCLASSIFIED//F</w:t>
    </w:r>
    <w:r>
      <w:rPr>
        <w:rFonts w:ascii="Courier New" w:hAnsi="Courier New" w:cs="Courier New"/>
      </w:rPr>
      <w:t xml:space="preserve">OR </w:t>
    </w:r>
    <w:r w:rsidRPr="009B0192">
      <w:rPr>
        <w:rFonts w:ascii="Courier New" w:hAnsi="Courier New" w:cs="Courier New"/>
      </w:rPr>
      <w:t>O</w:t>
    </w:r>
    <w:r>
      <w:rPr>
        <w:rFonts w:ascii="Courier New" w:hAnsi="Courier New" w:cs="Courier New"/>
      </w:rPr>
      <w:t xml:space="preserve">FFICIAL </w:t>
    </w:r>
    <w:r w:rsidRPr="009B0192">
      <w:rPr>
        <w:rFonts w:ascii="Courier New" w:hAnsi="Courier New" w:cs="Courier New"/>
      </w:rPr>
      <w:t>U</w:t>
    </w:r>
    <w:r>
      <w:rPr>
        <w:rFonts w:ascii="Courier New" w:hAnsi="Courier New" w:cs="Courier New"/>
      </w:rPr>
      <w:t xml:space="preserve">SE </w:t>
    </w:r>
    <w:r w:rsidRPr="009B0192">
      <w:rPr>
        <w:rFonts w:ascii="Courier New" w:hAnsi="Courier New" w:cs="Courier New"/>
      </w:rPr>
      <w:t>O</w:t>
    </w:r>
    <w:r>
      <w:rPr>
        <w:rFonts w:ascii="Courier New" w:hAnsi="Courier New" w:cs="Courier New"/>
      </w:rPr>
      <w:t>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E84F" w14:textId="77777777" w:rsidR="006C3492" w:rsidRDefault="006C3492">
      <w:r>
        <w:separator/>
      </w:r>
    </w:p>
  </w:footnote>
  <w:footnote w:type="continuationSeparator" w:id="0">
    <w:p w14:paraId="527FE152" w14:textId="77777777" w:rsidR="006C3492" w:rsidRDefault="006C3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7714" w14:textId="77777777" w:rsidR="00BE7BB7" w:rsidRDefault="00BE7BB7" w:rsidP="009B0192">
    <w:pPr>
      <w:tabs>
        <w:tab w:val="right" w:pos="9923"/>
      </w:tabs>
      <w:autoSpaceDE w:val="0"/>
      <w:autoSpaceDN w:val="0"/>
      <w:adjustRightInd w:val="0"/>
      <w:jc w:val="center"/>
      <w:rPr>
        <w:rFonts w:cs="Courier New"/>
        <w:szCs w:val="20"/>
      </w:rPr>
    </w:pPr>
    <w:r>
      <w:rPr>
        <w:rFonts w:cs="Courier New"/>
        <w:szCs w:val="20"/>
      </w:rPr>
      <w:t>UNCLASSIFIED//FOUO</w:t>
    </w:r>
  </w:p>
  <w:p w14:paraId="0BA30D24" w14:textId="77777777" w:rsidR="00BE7BB7" w:rsidRDefault="00BE7BB7" w:rsidP="009B0192">
    <w:pPr>
      <w:tabs>
        <w:tab w:val="right" w:pos="9923"/>
      </w:tabs>
      <w:autoSpaceDE w:val="0"/>
      <w:autoSpaceDN w:val="0"/>
      <w:adjustRightInd w:val="0"/>
      <w:jc w:val="center"/>
      <w:rPr>
        <w:rFonts w:cs="Courier New"/>
        <w:szCs w:val="20"/>
      </w:rPr>
    </w:pPr>
  </w:p>
  <w:p w14:paraId="093BCD83" w14:textId="0B05945C" w:rsidR="00BE7BB7" w:rsidRDefault="00BE7BB7" w:rsidP="00304E38">
    <w:pPr>
      <w:tabs>
        <w:tab w:val="right" w:pos="9923"/>
      </w:tabs>
      <w:autoSpaceDE w:val="0"/>
      <w:autoSpaceDN w:val="0"/>
      <w:adjustRightInd w:val="0"/>
      <w:rPr>
        <w:rFonts w:cs="Courier New"/>
        <w:szCs w:val="20"/>
      </w:rPr>
    </w:pPr>
    <w:r>
      <w:rPr>
        <w:rFonts w:cs="Courier New"/>
        <w:szCs w:val="20"/>
      </w:rPr>
      <w:t xml:space="preserve">01 </w:t>
    </w:r>
    <w:r w:rsidRPr="0014243F">
      <w:rPr>
        <w:rFonts w:cs="Courier New"/>
        <w:szCs w:val="20"/>
      </w:rPr>
      <w:t>10</w:t>
    </w:r>
    <w:r>
      <w:rPr>
        <w:rFonts w:cs="Courier New"/>
        <w:szCs w:val="20"/>
      </w:rPr>
      <w:t xml:space="preserve"> </w:t>
    </w:r>
    <w:r w:rsidRPr="0014243F">
      <w:rPr>
        <w:rFonts w:cs="Courier New"/>
        <w:szCs w:val="20"/>
      </w:rPr>
      <w:t xml:space="preserve">10 Statement of </w:t>
    </w:r>
    <w:r w:rsidRPr="00FD281B">
      <w:rPr>
        <w:rFonts w:cs="Courier New"/>
        <w:szCs w:val="20"/>
      </w:rPr>
      <w:t>Work</w:t>
    </w:r>
    <w:bookmarkStart w:id="26" w:name="OLE_LINK19"/>
    <w:bookmarkStart w:id="27" w:name="OLE_LINK20"/>
    <w:r>
      <w:rPr>
        <w:rFonts w:cs="Courier New"/>
        <w:szCs w:val="20"/>
      </w:rPr>
      <w:t xml:space="preserve">, </w:t>
    </w:r>
    <w:r w:rsidRPr="00FD281B">
      <w:rPr>
        <w:rFonts w:cs="Courier New"/>
        <w:szCs w:val="20"/>
      </w:rPr>
      <w:t xml:space="preserve">Minor Construction Projects – </w:t>
    </w:r>
    <w:bookmarkEnd w:id="26"/>
    <w:bookmarkEnd w:id="27"/>
    <w:r>
      <w:rPr>
        <w:rFonts w:cs="Courier New"/>
        <w:szCs w:val="20"/>
      </w:rPr>
      <w:t>Israel</w:t>
    </w:r>
  </w:p>
  <w:p w14:paraId="5647CD3E" w14:textId="77777777" w:rsidR="00BE7BB7" w:rsidRPr="0014243F" w:rsidRDefault="00BE7BB7" w:rsidP="00304E38">
    <w:pPr>
      <w:tabs>
        <w:tab w:val="right" w:pos="9923"/>
      </w:tabs>
      <w:autoSpaceDE w:val="0"/>
      <w:autoSpaceDN w:val="0"/>
      <w:adjustRightInd w:val="0"/>
      <w:rPr>
        <w:rFonts w:cs="Courier New"/>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DACB5" w14:textId="77777777" w:rsidR="00BE7BB7" w:rsidRDefault="00BE7BB7" w:rsidP="001E5461">
    <w:pPr>
      <w:pStyle w:val="Header"/>
      <w:jc w:val="center"/>
    </w:pPr>
    <w:r>
      <w:t>UNCLASSIFIED//FOR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56C7506"/>
    <w:lvl w:ilvl="0">
      <w:start w:val="1"/>
      <w:numFmt w:val="bullet"/>
      <w:pStyle w:val="ListBullet"/>
      <w:lvlText w:val="-"/>
      <w:lvlJc w:val="left"/>
      <w:pPr>
        <w:ind w:left="360" w:hanging="360"/>
      </w:pPr>
      <w:rPr>
        <w:rFonts w:ascii="Arial" w:eastAsia="Calibri" w:hAnsi="Arial" w:cs="Arial" w:hint="default"/>
      </w:rPr>
    </w:lvl>
  </w:abstractNum>
  <w:abstractNum w:abstractNumId="1" w15:restartNumberingAfterBreak="0">
    <w:nsid w:val="00000001"/>
    <w:multiLevelType w:val="multilevel"/>
    <w:tmpl w:val="00000000"/>
    <w:lvl w:ilvl="0">
      <w:start w:val="1"/>
      <w:numFmt w:val="decimal"/>
      <w:lvlText w:val="%1"/>
      <w:lvlJc w:val="left"/>
    </w:lvl>
    <w:lvl w:ilvl="1">
      <w:start w:val="1"/>
      <w:numFmt w:val="decimal"/>
      <w:pStyle w:val="Level2"/>
      <w:lvlText w:val="%1.%2"/>
      <w:lvlJc w:val="left"/>
      <w:pPr>
        <w:ind w:firstLine="1440"/>
      </w:pPr>
      <w:rPr>
        <w:rFonts w:ascii="Arial" w:hAnsi="Arial"/>
        <w:sz w:val="32"/>
      </w:rPr>
    </w:lvl>
    <w:lvl w:ilvl="2">
      <w:start w:val="1"/>
      <w:numFmt w:val="decimal"/>
      <w:pStyle w:val="Level3"/>
      <w:lvlText w:val="%1.%2.%3"/>
      <w:lvlJc w:val="left"/>
      <w:pPr>
        <w:ind w:firstLine="720"/>
      </w:pPr>
      <w:rPr>
        <w:rFonts w:ascii="Arial" w:hAnsi="Arial"/>
        <w:b/>
        <w:sz w:val="24"/>
      </w:rPr>
    </w:lvl>
    <w:lvl w:ilvl="3">
      <w:start w:val="1"/>
      <w:numFmt w:val="decimal"/>
      <w:pStyle w:val="Level4"/>
      <w:lvlText w:val="%1.%2.%3.%4"/>
      <w:lvlJc w:val="left"/>
      <w:pPr>
        <w:ind w:firstLine="510"/>
      </w:pPr>
    </w:lvl>
    <w:lvl w:ilvl="4">
      <w:start w:val="1"/>
      <w:numFmt w:val="decimal"/>
      <w:pStyle w:val="Level5"/>
      <w:lvlText w:val="(%5)"/>
      <w:lvlJc w:val="left"/>
      <w:pPr>
        <w:ind w:firstLine="622"/>
      </w:pPr>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237AE9"/>
    <w:multiLevelType w:val="multilevel"/>
    <w:tmpl w:val="CCAEAA8C"/>
    <w:lvl w:ilvl="0">
      <w:start w:val="1"/>
      <w:numFmt w:val="lowerLetter"/>
      <w:lvlText w:val="%1."/>
      <w:lvlJc w:val="left"/>
      <w:pPr>
        <w:ind w:left="720" w:hanging="360"/>
      </w:pPr>
      <w:rPr>
        <w:rFonts w:hint="default"/>
      </w:rPr>
    </w:lvl>
    <w:lvl w:ilvl="1">
      <w:start w:val="1"/>
      <w:numFmt w:val="lowerRoman"/>
      <w:lvlText w:val="%2."/>
      <w:lvlJc w:val="left"/>
      <w:pPr>
        <w:ind w:left="2160" w:hanging="72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3" w15:restartNumberingAfterBreak="0">
    <w:nsid w:val="026F1423"/>
    <w:multiLevelType w:val="hybridMultilevel"/>
    <w:tmpl w:val="5118588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2FA6719"/>
    <w:multiLevelType w:val="hybridMultilevel"/>
    <w:tmpl w:val="EF7E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47B42"/>
    <w:multiLevelType w:val="hybridMultilevel"/>
    <w:tmpl w:val="8E144284"/>
    <w:lvl w:ilvl="0" w:tplc="993638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F4012D"/>
    <w:multiLevelType w:val="multilevel"/>
    <w:tmpl w:val="1228F728"/>
    <w:lvl w:ilvl="0">
      <w:start w:val="1"/>
      <w:numFmt w:val="decimal"/>
      <w:lvlText w:val="1.%1."/>
      <w:lvlJc w:val="left"/>
      <w:pPr>
        <w:tabs>
          <w:tab w:val="num" w:pos="1440"/>
        </w:tabs>
        <w:ind w:left="1440" w:hanging="1440"/>
      </w:pPr>
      <w:rPr>
        <w:rFonts w:ascii="Arial" w:hAnsi="Arial" w:hint="default"/>
        <w:b/>
        <w:i w:val="0"/>
        <w:sz w:val="24"/>
      </w:rPr>
    </w:lvl>
    <w:lvl w:ilvl="1">
      <w:start w:val="1"/>
      <w:numFmt w:val="decimal"/>
      <w:pStyle w:val="Level1"/>
      <w:lvlText w:val="1.%1.%2."/>
      <w:lvlJc w:val="left"/>
      <w:pPr>
        <w:tabs>
          <w:tab w:val="num" w:pos="720"/>
        </w:tabs>
        <w:ind w:left="0" w:firstLine="0"/>
      </w:pPr>
      <w:rPr>
        <w:rFonts w:ascii="Arial" w:hAnsi="Arial" w:hint="default"/>
        <w:b/>
        <w:i w:val="0"/>
        <w:sz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lowerRoman"/>
      <w:lvlText w:val="%9"/>
      <w:lvlJc w:val="left"/>
      <w:pPr>
        <w:tabs>
          <w:tab w:val="num" w:pos="0"/>
        </w:tabs>
        <w:ind w:left="0" w:firstLine="0"/>
      </w:pPr>
    </w:lvl>
  </w:abstractNum>
  <w:abstractNum w:abstractNumId="7" w15:restartNumberingAfterBreak="0">
    <w:nsid w:val="0AC01A08"/>
    <w:multiLevelType w:val="hybridMultilevel"/>
    <w:tmpl w:val="092E8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C083C"/>
    <w:multiLevelType w:val="hybridMultilevel"/>
    <w:tmpl w:val="173818EA"/>
    <w:lvl w:ilvl="0" w:tplc="993638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1742F"/>
    <w:multiLevelType w:val="hybridMultilevel"/>
    <w:tmpl w:val="01509B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90722"/>
    <w:multiLevelType w:val="hybridMultilevel"/>
    <w:tmpl w:val="C660DCB4"/>
    <w:lvl w:ilvl="0" w:tplc="960E25AE">
      <w:start w:val="7"/>
      <w:numFmt w:val="bullet"/>
      <w:lvlText w:val="-"/>
      <w:lvlJc w:val="left"/>
      <w:pPr>
        <w:ind w:left="720" w:hanging="360"/>
      </w:pPr>
      <w:rPr>
        <w:rFonts w:ascii="Courier New" w:eastAsia="Arial"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12461"/>
    <w:multiLevelType w:val="hybridMultilevel"/>
    <w:tmpl w:val="25A480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0779B4"/>
    <w:multiLevelType w:val="hybridMultilevel"/>
    <w:tmpl w:val="816458D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17A41931"/>
    <w:multiLevelType w:val="hybridMultilevel"/>
    <w:tmpl w:val="340E54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1BDA229E"/>
    <w:multiLevelType w:val="hybridMultilevel"/>
    <w:tmpl w:val="6E845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B34E3"/>
    <w:multiLevelType w:val="hybridMultilevel"/>
    <w:tmpl w:val="93386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0281B"/>
    <w:multiLevelType w:val="hybridMultilevel"/>
    <w:tmpl w:val="93386B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013F"/>
    <w:multiLevelType w:val="hybridMultilevel"/>
    <w:tmpl w:val="C48252E0"/>
    <w:lvl w:ilvl="0" w:tplc="D8107350">
      <w:start w:val="3"/>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D3569"/>
    <w:multiLevelType w:val="hybridMultilevel"/>
    <w:tmpl w:val="77C8930A"/>
    <w:lvl w:ilvl="0" w:tplc="04090019">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034B9"/>
    <w:multiLevelType w:val="hybridMultilevel"/>
    <w:tmpl w:val="C788576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DCB00B7"/>
    <w:multiLevelType w:val="hybridMultilevel"/>
    <w:tmpl w:val="386A94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0B260C7"/>
    <w:multiLevelType w:val="hybridMultilevel"/>
    <w:tmpl w:val="EC68018A"/>
    <w:lvl w:ilvl="0" w:tplc="B8D692D8">
      <w:numFmt w:val="bullet"/>
      <w:lvlText w:val="•"/>
      <w:lvlJc w:val="left"/>
      <w:pPr>
        <w:ind w:left="1080" w:hanging="72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550C0"/>
    <w:multiLevelType w:val="multilevel"/>
    <w:tmpl w:val="EF789252"/>
    <w:lvl w:ilvl="0">
      <w:start w:val="1"/>
      <w:numFmt w:val="lowerLetter"/>
      <w:lvlText w:val="%1."/>
      <w:lvlJc w:val="left"/>
      <w:pPr>
        <w:ind w:left="720" w:hanging="360"/>
      </w:pPr>
      <w:rPr>
        <w:rFonts w:hint="default"/>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23" w15:restartNumberingAfterBreak="0">
    <w:nsid w:val="36E05B7C"/>
    <w:multiLevelType w:val="hybridMultilevel"/>
    <w:tmpl w:val="13527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6310D0"/>
    <w:multiLevelType w:val="hybridMultilevel"/>
    <w:tmpl w:val="4F12E67A"/>
    <w:lvl w:ilvl="0" w:tplc="6400CF34">
      <w:start w:val="1"/>
      <w:numFmt w:val="lowerLetter"/>
      <w:lvlText w:val="%1."/>
      <w:lvlJc w:val="left"/>
      <w:pPr>
        <w:ind w:left="720" w:hanging="360"/>
      </w:pPr>
      <w:rPr>
        <w:b/>
      </w:rPr>
    </w:lvl>
    <w:lvl w:ilvl="1" w:tplc="04090019">
      <w:start w:val="1"/>
      <w:numFmt w:val="lowerLetter"/>
      <w:lvlText w:val="%2."/>
      <w:lvlJc w:val="left"/>
      <w:pPr>
        <w:ind w:left="171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B7DD4"/>
    <w:multiLevelType w:val="hybridMultilevel"/>
    <w:tmpl w:val="1E420A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F3F14"/>
    <w:multiLevelType w:val="hybridMultilevel"/>
    <w:tmpl w:val="422E2BA4"/>
    <w:lvl w:ilvl="0" w:tplc="1FD480A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753F5B"/>
    <w:multiLevelType w:val="multilevel"/>
    <w:tmpl w:val="CCAEAA8C"/>
    <w:lvl w:ilvl="0">
      <w:start w:val="1"/>
      <w:numFmt w:val="lowerLetter"/>
      <w:lvlText w:val="%1."/>
      <w:lvlJc w:val="left"/>
      <w:pPr>
        <w:ind w:left="720" w:hanging="360"/>
      </w:pPr>
      <w:rPr>
        <w:rFonts w:hint="default"/>
      </w:rPr>
    </w:lvl>
    <w:lvl w:ilvl="1">
      <w:start w:val="1"/>
      <w:numFmt w:val="lowerRoman"/>
      <w:lvlText w:val="%2."/>
      <w:lvlJc w:val="left"/>
      <w:pPr>
        <w:ind w:left="2160" w:hanging="72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28" w15:restartNumberingAfterBreak="0">
    <w:nsid w:val="3EBA33E6"/>
    <w:multiLevelType w:val="hybridMultilevel"/>
    <w:tmpl w:val="9B327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35641"/>
    <w:multiLevelType w:val="hybridMultilevel"/>
    <w:tmpl w:val="7124D4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C977ECB"/>
    <w:multiLevelType w:val="hybridMultilevel"/>
    <w:tmpl w:val="2F7E6A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C8500E"/>
    <w:multiLevelType w:val="hybridMultilevel"/>
    <w:tmpl w:val="DC5E9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939E8"/>
    <w:multiLevelType w:val="hybridMultilevel"/>
    <w:tmpl w:val="FF7A80C0"/>
    <w:lvl w:ilvl="0" w:tplc="0902FEB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388501F"/>
    <w:multiLevelType w:val="hybridMultilevel"/>
    <w:tmpl w:val="E196F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8451B"/>
    <w:multiLevelType w:val="hybridMultilevel"/>
    <w:tmpl w:val="A6EA06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7423E9D"/>
    <w:multiLevelType w:val="multilevel"/>
    <w:tmpl w:val="0409001F"/>
    <w:lvl w:ilvl="0">
      <w:start w:val="1"/>
      <w:numFmt w:val="decimal"/>
      <w:pStyle w:val="Sec010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C11334C"/>
    <w:multiLevelType w:val="hybridMultilevel"/>
    <w:tmpl w:val="45180774"/>
    <w:lvl w:ilvl="0" w:tplc="993638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305F9"/>
    <w:multiLevelType w:val="hybridMultilevel"/>
    <w:tmpl w:val="AF2EFBE0"/>
    <w:lvl w:ilvl="0" w:tplc="993638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AD5BFC"/>
    <w:multiLevelType w:val="hybridMultilevel"/>
    <w:tmpl w:val="4D8413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408F1"/>
    <w:multiLevelType w:val="hybridMultilevel"/>
    <w:tmpl w:val="5D5E5F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05F9E"/>
    <w:multiLevelType w:val="hybridMultilevel"/>
    <w:tmpl w:val="0E2A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995065"/>
    <w:multiLevelType w:val="multilevel"/>
    <w:tmpl w:val="EF789252"/>
    <w:lvl w:ilvl="0">
      <w:start w:val="1"/>
      <w:numFmt w:val="lowerLetter"/>
      <w:lvlText w:val="%1."/>
      <w:lvlJc w:val="left"/>
      <w:pPr>
        <w:ind w:left="720" w:hanging="360"/>
      </w:pPr>
      <w:rPr>
        <w:rFonts w:hint="default"/>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2" w15:restartNumberingAfterBreak="0">
    <w:nsid w:val="6A61515F"/>
    <w:multiLevelType w:val="singleLevel"/>
    <w:tmpl w:val="8F320E80"/>
    <w:lvl w:ilvl="0">
      <w:start w:val="1"/>
      <w:numFmt w:val="decimal"/>
      <w:pStyle w:val="Comment"/>
      <w:lvlText w:val="%1."/>
      <w:lvlJc w:val="left"/>
      <w:pPr>
        <w:tabs>
          <w:tab w:val="num" w:pos="720"/>
        </w:tabs>
        <w:ind w:left="720" w:hanging="432"/>
      </w:pPr>
    </w:lvl>
  </w:abstractNum>
  <w:abstractNum w:abstractNumId="43" w15:restartNumberingAfterBreak="0">
    <w:nsid w:val="6AA62D71"/>
    <w:multiLevelType w:val="multilevel"/>
    <w:tmpl w:val="EF789252"/>
    <w:lvl w:ilvl="0">
      <w:start w:val="1"/>
      <w:numFmt w:val="lowerLetter"/>
      <w:lvlText w:val="%1."/>
      <w:lvlJc w:val="left"/>
      <w:pPr>
        <w:ind w:left="720" w:hanging="360"/>
      </w:pPr>
      <w:rPr>
        <w:rFonts w:hint="default"/>
      </w:rPr>
    </w:lvl>
    <w:lvl w:ilvl="1">
      <w:start w:val="1"/>
      <w:numFmt w:val="lowerLetter"/>
      <w:lvlText w:val="%2."/>
      <w:lvlJc w:val="left"/>
      <w:pPr>
        <w:ind w:left="2430" w:hanging="360"/>
      </w:pPr>
      <w:rPr>
        <w:rFonts w:hint="default"/>
      </w:rPr>
    </w:lvl>
    <w:lvl w:ilvl="2">
      <w:start w:val="1"/>
      <w:numFmt w:val="lowerRoman"/>
      <w:lvlText w:val="%3."/>
      <w:lvlJc w:val="right"/>
      <w:pPr>
        <w:ind w:left="3150" w:hanging="180"/>
      </w:pPr>
      <w:rPr>
        <w:rFonts w:hint="default"/>
      </w:rPr>
    </w:lvl>
    <w:lvl w:ilvl="3">
      <w:start w:val="1"/>
      <w:numFmt w:val="decimal"/>
      <w:lvlText w:val="%4."/>
      <w:lvlJc w:val="left"/>
      <w:pPr>
        <w:ind w:left="387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right"/>
      <w:pPr>
        <w:ind w:left="5310" w:hanging="180"/>
      </w:pPr>
      <w:rPr>
        <w:rFonts w:hint="default"/>
      </w:rPr>
    </w:lvl>
    <w:lvl w:ilvl="6">
      <w:start w:val="1"/>
      <w:numFmt w:val="decimal"/>
      <w:lvlText w:val="%7."/>
      <w:lvlJc w:val="left"/>
      <w:pPr>
        <w:ind w:left="6030" w:hanging="360"/>
      </w:pPr>
      <w:rPr>
        <w:rFonts w:hint="default"/>
      </w:rPr>
    </w:lvl>
    <w:lvl w:ilvl="7">
      <w:start w:val="1"/>
      <w:numFmt w:val="lowerLetter"/>
      <w:lvlText w:val="%8."/>
      <w:lvlJc w:val="left"/>
      <w:pPr>
        <w:ind w:left="6750" w:hanging="360"/>
      </w:pPr>
      <w:rPr>
        <w:rFonts w:hint="default"/>
      </w:rPr>
    </w:lvl>
    <w:lvl w:ilvl="8">
      <w:start w:val="1"/>
      <w:numFmt w:val="lowerRoman"/>
      <w:lvlText w:val="%9."/>
      <w:lvlJc w:val="right"/>
      <w:pPr>
        <w:ind w:left="7470" w:hanging="180"/>
      </w:pPr>
      <w:rPr>
        <w:rFonts w:hint="default"/>
      </w:rPr>
    </w:lvl>
  </w:abstractNum>
  <w:abstractNum w:abstractNumId="44" w15:restartNumberingAfterBreak="0">
    <w:nsid w:val="6F381997"/>
    <w:multiLevelType w:val="hybridMultilevel"/>
    <w:tmpl w:val="C3146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B97AFB"/>
    <w:multiLevelType w:val="hybridMultilevel"/>
    <w:tmpl w:val="7206CC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866F4"/>
    <w:multiLevelType w:val="hybridMultilevel"/>
    <w:tmpl w:val="E15E744C"/>
    <w:lvl w:ilvl="0" w:tplc="993638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A3AA6"/>
    <w:multiLevelType w:val="hybridMultilevel"/>
    <w:tmpl w:val="6494EEC0"/>
    <w:lvl w:ilvl="0" w:tplc="B8D692D8">
      <w:numFmt w:val="bullet"/>
      <w:lvlText w:val="•"/>
      <w:lvlJc w:val="left"/>
      <w:pPr>
        <w:ind w:left="1080" w:hanging="72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FE63CD"/>
    <w:multiLevelType w:val="hybridMultilevel"/>
    <w:tmpl w:val="DBEA56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1"/>
    <w:lvlOverride w:ilvl="0">
      <w:lvl w:ilvl="0">
        <w:start w:val="1"/>
        <w:numFmt w:val="none"/>
        <w:lvlText w:val="53"/>
        <w:lvlJc w:val="left"/>
        <w:pPr>
          <w:tabs>
            <w:tab w:val="num" w:pos="360"/>
          </w:tabs>
          <w:ind w:left="0" w:firstLine="0"/>
        </w:pPr>
        <w:rPr>
          <w:b w:val="0"/>
          <w:i w:val="0"/>
        </w:rPr>
      </w:lvl>
    </w:lvlOverride>
    <w:lvlOverride w:ilvl="1">
      <w:lvl w:ilvl="1">
        <w:start w:val="1"/>
        <w:numFmt w:val="decimal"/>
        <w:pStyle w:val="Level2"/>
        <w:lvlText w:val="%153.%2"/>
        <w:lvlJc w:val="left"/>
        <w:pPr>
          <w:tabs>
            <w:tab w:val="num" w:pos="720"/>
          </w:tabs>
          <w:ind w:left="0" w:firstLine="0"/>
        </w:pPr>
        <w:rPr>
          <w:b w:val="0"/>
          <w:i w:val="0"/>
        </w:rPr>
      </w:lvl>
    </w:lvlOverride>
    <w:lvlOverride w:ilvl="2">
      <w:lvl w:ilvl="2">
        <w:start w:val="1"/>
        <w:numFmt w:val="decimal"/>
        <w:pStyle w:val="Level3"/>
        <w:lvlText w:val="%153.%2.%3"/>
        <w:lvlJc w:val="left"/>
        <w:pPr>
          <w:tabs>
            <w:tab w:val="num" w:pos="1080"/>
          </w:tabs>
          <w:ind w:left="0" w:firstLine="0"/>
        </w:pPr>
        <w:rPr>
          <w:b w:val="0"/>
          <w:i w:val="0"/>
        </w:rPr>
      </w:lvl>
    </w:lvlOverride>
    <w:lvlOverride w:ilvl="3">
      <w:lvl w:ilvl="3">
        <w:start w:val="1"/>
        <w:numFmt w:val="decimal"/>
        <w:pStyle w:val="Level4"/>
        <w:lvlText w:val="%153.%2.%3.%4"/>
        <w:lvlJc w:val="left"/>
        <w:pPr>
          <w:tabs>
            <w:tab w:val="num" w:pos="1440"/>
          </w:tabs>
          <w:ind w:left="0" w:firstLine="0"/>
        </w:pPr>
        <w:rPr>
          <w:b w:val="0"/>
          <w:i w:val="0"/>
        </w:rPr>
      </w:lvl>
    </w:lvlOverride>
    <w:lvlOverride w:ilvl="4">
      <w:lvl w:ilvl="4">
        <w:start w:val="1"/>
        <w:numFmt w:val="decimal"/>
        <w:pStyle w:val="Level5"/>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
    <w:abstractNumId w:val="0"/>
  </w:num>
  <w:num w:numId="5">
    <w:abstractNumId w:val="13"/>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5"/>
  </w:num>
  <w:num w:numId="10">
    <w:abstractNumId w:val="24"/>
  </w:num>
  <w:num w:numId="11">
    <w:abstractNumId w:val="18"/>
  </w:num>
  <w:num w:numId="12">
    <w:abstractNumId w:val="41"/>
  </w:num>
  <w:num w:numId="13">
    <w:abstractNumId w:val="11"/>
  </w:num>
  <w:num w:numId="14">
    <w:abstractNumId w:val="43"/>
  </w:num>
  <w:num w:numId="15">
    <w:abstractNumId w:val="27"/>
  </w:num>
  <w:num w:numId="16">
    <w:abstractNumId w:val="22"/>
  </w:num>
  <w:num w:numId="17">
    <w:abstractNumId w:val="33"/>
  </w:num>
  <w:num w:numId="18">
    <w:abstractNumId w:val="45"/>
  </w:num>
  <w:num w:numId="19">
    <w:abstractNumId w:val="48"/>
  </w:num>
  <w:num w:numId="20">
    <w:abstractNumId w:val="16"/>
  </w:num>
  <w:num w:numId="21">
    <w:abstractNumId w:val="38"/>
  </w:num>
  <w:num w:numId="22">
    <w:abstractNumId w:val="12"/>
  </w:num>
  <w:num w:numId="23">
    <w:abstractNumId w:val="15"/>
  </w:num>
  <w:num w:numId="24">
    <w:abstractNumId w:val="19"/>
  </w:num>
  <w:num w:numId="25">
    <w:abstractNumId w:val="3"/>
  </w:num>
  <w:num w:numId="26">
    <w:abstractNumId w:val="39"/>
  </w:num>
  <w:num w:numId="27">
    <w:abstractNumId w:val="2"/>
  </w:num>
  <w:num w:numId="28">
    <w:abstractNumId w:val="17"/>
  </w:num>
  <w:num w:numId="29">
    <w:abstractNumId w:val="46"/>
  </w:num>
  <w:num w:numId="30">
    <w:abstractNumId w:val="37"/>
  </w:num>
  <w:num w:numId="31">
    <w:abstractNumId w:val="5"/>
  </w:num>
  <w:num w:numId="32">
    <w:abstractNumId w:val="8"/>
  </w:num>
  <w:num w:numId="33">
    <w:abstractNumId w:val="36"/>
  </w:num>
  <w:num w:numId="34">
    <w:abstractNumId w:val="44"/>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0"/>
  </w:num>
  <w:num w:numId="39">
    <w:abstractNumId w:val="9"/>
  </w:num>
  <w:num w:numId="40">
    <w:abstractNumId w:val="14"/>
  </w:num>
  <w:num w:numId="41">
    <w:abstractNumId w:val="7"/>
  </w:num>
  <w:num w:numId="42">
    <w:abstractNumId w:val="23"/>
  </w:num>
  <w:num w:numId="43">
    <w:abstractNumId w:val="34"/>
  </w:num>
  <w:num w:numId="44">
    <w:abstractNumId w:val="31"/>
  </w:num>
  <w:num w:numId="45">
    <w:abstractNumId w:val="4"/>
  </w:num>
  <w:num w:numId="46">
    <w:abstractNumId w:val="21"/>
  </w:num>
  <w:num w:numId="47">
    <w:abstractNumId w:val="47"/>
  </w:num>
  <w:num w:numId="48">
    <w:abstractNumId w:val="40"/>
  </w:num>
  <w:num w:numId="4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67"/>
    <w:rsid w:val="0000019D"/>
    <w:rsid w:val="000005E7"/>
    <w:rsid w:val="00000BC8"/>
    <w:rsid w:val="00001385"/>
    <w:rsid w:val="00001DFF"/>
    <w:rsid w:val="0000202A"/>
    <w:rsid w:val="00002AC8"/>
    <w:rsid w:val="00003EC1"/>
    <w:rsid w:val="00003FFC"/>
    <w:rsid w:val="0000461A"/>
    <w:rsid w:val="000048A9"/>
    <w:rsid w:val="00006B69"/>
    <w:rsid w:val="00006EFD"/>
    <w:rsid w:val="000073B9"/>
    <w:rsid w:val="00007C8E"/>
    <w:rsid w:val="0001055E"/>
    <w:rsid w:val="0001165C"/>
    <w:rsid w:val="000134BE"/>
    <w:rsid w:val="00016283"/>
    <w:rsid w:val="000165B8"/>
    <w:rsid w:val="00016634"/>
    <w:rsid w:val="0001666A"/>
    <w:rsid w:val="00017D8E"/>
    <w:rsid w:val="0002057D"/>
    <w:rsid w:val="00020BE8"/>
    <w:rsid w:val="00021070"/>
    <w:rsid w:val="00021447"/>
    <w:rsid w:val="00021F68"/>
    <w:rsid w:val="00023132"/>
    <w:rsid w:val="00023297"/>
    <w:rsid w:val="00023746"/>
    <w:rsid w:val="00023E8A"/>
    <w:rsid w:val="00024919"/>
    <w:rsid w:val="00024BD5"/>
    <w:rsid w:val="00025453"/>
    <w:rsid w:val="000259B6"/>
    <w:rsid w:val="0002714C"/>
    <w:rsid w:val="0002754D"/>
    <w:rsid w:val="00027AC3"/>
    <w:rsid w:val="000303FF"/>
    <w:rsid w:val="00030755"/>
    <w:rsid w:val="00030920"/>
    <w:rsid w:val="00030CE9"/>
    <w:rsid w:val="00030D4A"/>
    <w:rsid w:val="000328CA"/>
    <w:rsid w:val="00034EEF"/>
    <w:rsid w:val="000351F4"/>
    <w:rsid w:val="00035FF9"/>
    <w:rsid w:val="000360B9"/>
    <w:rsid w:val="00036846"/>
    <w:rsid w:val="00036BE4"/>
    <w:rsid w:val="00036E11"/>
    <w:rsid w:val="0003749E"/>
    <w:rsid w:val="00037895"/>
    <w:rsid w:val="00037B82"/>
    <w:rsid w:val="00037DDD"/>
    <w:rsid w:val="0004080F"/>
    <w:rsid w:val="0004183B"/>
    <w:rsid w:val="00041AF6"/>
    <w:rsid w:val="00041D94"/>
    <w:rsid w:val="0004291F"/>
    <w:rsid w:val="000456D1"/>
    <w:rsid w:val="00045AE0"/>
    <w:rsid w:val="00046BD4"/>
    <w:rsid w:val="00046C10"/>
    <w:rsid w:val="00047E06"/>
    <w:rsid w:val="00050309"/>
    <w:rsid w:val="0005034C"/>
    <w:rsid w:val="00050670"/>
    <w:rsid w:val="00050981"/>
    <w:rsid w:val="00052E27"/>
    <w:rsid w:val="00053E1A"/>
    <w:rsid w:val="00054044"/>
    <w:rsid w:val="00054F50"/>
    <w:rsid w:val="00055BBE"/>
    <w:rsid w:val="00055BF2"/>
    <w:rsid w:val="00055CF3"/>
    <w:rsid w:val="00055F0D"/>
    <w:rsid w:val="00056A3D"/>
    <w:rsid w:val="00056AC2"/>
    <w:rsid w:val="00056C29"/>
    <w:rsid w:val="000576A1"/>
    <w:rsid w:val="00062785"/>
    <w:rsid w:val="00062812"/>
    <w:rsid w:val="00062816"/>
    <w:rsid w:val="00062C9B"/>
    <w:rsid w:val="00063504"/>
    <w:rsid w:val="00063953"/>
    <w:rsid w:val="000643B0"/>
    <w:rsid w:val="0006472E"/>
    <w:rsid w:val="00064B0C"/>
    <w:rsid w:val="00064CC1"/>
    <w:rsid w:val="0006525A"/>
    <w:rsid w:val="000658DB"/>
    <w:rsid w:val="00066AA4"/>
    <w:rsid w:val="00071162"/>
    <w:rsid w:val="000717C2"/>
    <w:rsid w:val="00071A7B"/>
    <w:rsid w:val="00071B28"/>
    <w:rsid w:val="00072431"/>
    <w:rsid w:val="00073252"/>
    <w:rsid w:val="00073A91"/>
    <w:rsid w:val="00073D8B"/>
    <w:rsid w:val="00074170"/>
    <w:rsid w:val="00074517"/>
    <w:rsid w:val="00074903"/>
    <w:rsid w:val="00076178"/>
    <w:rsid w:val="00076279"/>
    <w:rsid w:val="00077029"/>
    <w:rsid w:val="00077A5C"/>
    <w:rsid w:val="00077EF3"/>
    <w:rsid w:val="000801F6"/>
    <w:rsid w:val="00080BEA"/>
    <w:rsid w:val="00080FE3"/>
    <w:rsid w:val="00081158"/>
    <w:rsid w:val="0008131C"/>
    <w:rsid w:val="00082A2C"/>
    <w:rsid w:val="00082E03"/>
    <w:rsid w:val="000831A2"/>
    <w:rsid w:val="000832FA"/>
    <w:rsid w:val="00083A33"/>
    <w:rsid w:val="0008417E"/>
    <w:rsid w:val="00085193"/>
    <w:rsid w:val="00085198"/>
    <w:rsid w:val="000851B9"/>
    <w:rsid w:val="000852B9"/>
    <w:rsid w:val="000859E1"/>
    <w:rsid w:val="0008667B"/>
    <w:rsid w:val="00087B9E"/>
    <w:rsid w:val="00090288"/>
    <w:rsid w:val="00090A21"/>
    <w:rsid w:val="00090D59"/>
    <w:rsid w:val="00090EC8"/>
    <w:rsid w:val="00091468"/>
    <w:rsid w:val="00091662"/>
    <w:rsid w:val="00092BF8"/>
    <w:rsid w:val="00092E3D"/>
    <w:rsid w:val="00092EF3"/>
    <w:rsid w:val="00094C9A"/>
    <w:rsid w:val="000950AE"/>
    <w:rsid w:val="000951A1"/>
    <w:rsid w:val="000960AB"/>
    <w:rsid w:val="000964F9"/>
    <w:rsid w:val="00096823"/>
    <w:rsid w:val="00096B40"/>
    <w:rsid w:val="0009728D"/>
    <w:rsid w:val="000A0524"/>
    <w:rsid w:val="000A0C93"/>
    <w:rsid w:val="000A0E56"/>
    <w:rsid w:val="000A1408"/>
    <w:rsid w:val="000A1D26"/>
    <w:rsid w:val="000A2118"/>
    <w:rsid w:val="000A2A53"/>
    <w:rsid w:val="000A3BAD"/>
    <w:rsid w:val="000A40D0"/>
    <w:rsid w:val="000A480F"/>
    <w:rsid w:val="000A4C37"/>
    <w:rsid w:val="000A4F13"/>
    <w:rsid w:val="000A5D51"/>
    <w:rsid w:val="000A7A13"/>
    <w:rsid w:val="000A7BB9"/>
    <w:rsid w:val="000B0A16"/>
    <w:rsid w:val="000B0D01"/>
    <w:rsid w:val="000B1585"/>
    <w:rsid w:val="000B1BC2"/>
    <w:rsid w:val="000B2843"/>
    <w:rsid w:val="000B28BE"/>
    <w:rsid w:val="000B29D6"/>
    <w:rsid w:val="000B2DAE"/>
    <w:rsid w:val="000B3F04"/>
    <w:rsid w:val="000B426F"/>
    <w:rsid w:val="000B433D"/>
    <w:rsid w:val="000B45EB"/>
    <w:rsid w:val="000B4C12"/>
    <w:rsid w:val="000B5021"/>
    <w:rsid w:val="000B62F2"/>
    <w:rsid w:val="000B652A"/>
    <w:rsid w:val="000B6B0D"/>
    <w:rsid w:val="000B7FC4"/>
    <w:rsid w:val="000C04A6"/>
    <w:rsid w:val="000C0E9B"/>
    <w:rsid w:val="000C11B5"/>
    <w:rsid w:val="000C1D13"/>
    <w:rsid w:val="000C24FB"/>
    <w:rsid w:val="000C267D"/>
    <w:rsid w:val="000C32DB"/>
    <w:rsid w:val="000C5103"/>
    <w:rsid w:val="000C514F"/>
    <w:rsid w:val="000C5F9F"/>
    <w:rsid w:val="000C66FA"/>
    <w:rsid w:val="000C6EF6"/>
    <w:rsid w:val="000C72C0"/>
    <w:rsid w:val="000C72F4"/>
    <w:rsid w:val="000C7C16"/>
    <w:rsid w:val="000D04D9"/>
    <w:rsid w:val="000D0633"/>
    <w:rsid w:val="000D2589"/>
    <w:rsid w:val="000D2834"/>
    <w:rsid w:val="000D29B6"/>
    <w:rsid w:val="000D4A27"/>
    <w:rsid w:val="000D57AF"/>
    <w:rsid w:val="000D5AE4"/>
    <w:rsid w:val="000D62A3"/>
    <w:rsid w:val="000D702C"/>
    <w:rsid w:val="000D7D63"/>
    <w:rsid w:val="000D7E10"/>
    <w:rsid w:val="000E0186"/>
    <w:rsid w:val="000E02DF"/>
    <w:rsid w:val="000E0F0E"/>
    <w:rsid w:val="000E18AD"/>
    <w:rsid w:val="000E1CFC"/>
    <w:rsid w:val="000E1D64"/>
    <w:rsid w:val="000E2B85"/>
    <w:rsid w:val="000E33AD"/>
    <w:rsid w:val="000E3477"/>
    <w:rsid w:val="000E3D9D"/>
    <w:rsid w:val="000E40A4"/>
    <w:rsid w:val="000E4156"/>
    <w:rsid w:val="000E468F"/>
    <w:rsid w:val="000E46AD"/>
    <w:rsid w:val="000E484C"/>
    <w:rsid w:val="000E4EB4"/>
    <w:rsid w:val="000E632C"/>
    <w:rsid w:val="000E694E"/>
    <w:rsid w:val="000E7756"/>
    <w:rsid w:val="000E7FFC"/>
    <w:rsid w:val="000F01CA"/>
    <w:rsid w:val="000F12EB"/>
    <w:rsid w:val="000F19AE"/>
    <w:rsid w:val="000F1E9D"/>
    <w:rsid w:val="000F1FA2"/>
    <w:rsid w:val="000F2166"/>
    <w:rsid w:val="000F2261"/>
    <w:rsid w:val="000F241D"/>
    <w:rsid w:val="000F267F"/>
    <w:rsid w:val="000F29A3"/>
    <w:rsid w:val="000F3F19"/>
    <w:rsid w:val="000F5F94"/>
    <w:rsid w:val="000F7DD8"/>
    <w:rsid w:val="00100378"/>
    <w:rsid w:val="001004D7"/>
    <w:rsid w:val="00100996"/>
    <w:rsid w:val="00100EEA"/>
    <w:rsid w:val="00101160"/>
    <w:rsid w:val="00101C54"/>
    <w:rsid w:val="00101CD1"/>
    <w:rsid w:val="00103AAD"/>
    <w:rsid w:val="00104088"/>
    <w:rsid w:val="00105479"/>
    <w:rsid w:val="00106264"/>
    <w:rsid w:val="0010644E"/>
    <w:rsid w:val="00106B04"/>
    <w:rsid w:val="00106C66"/>
    <w:rsid w:val="00106C9B"/>
    <w:rsid w:val="0010721F"/>
    <w:rsid w:val="00107A3C"/>
    <w:rsid w:val="00110B82"/>
    <w:rsid w:val="0011293A"/>
    <w:rsid w:val="0011367E"/>
    <w:rsid w:val="001143EE"/>
    <w:rsid w:val="00114A30"/>
    <w:rsid w:val="00114B7F"/>
    <w:rsid w:val="00114CA9"/>
    <w:rsid w:val="0011502F"/>
    <w:rsid w:val="001153E2"/>
    <w:rsid w:val="001157B4"/>
    <w:rsid w:val="001174C3"/>
    <w:rsid w:val="00117663"/>
    <w:rsid w:val="00117B05"/>
    <w:rsid w:val="00117FAB"/>
    <w:rsid w:val="00120427"/>
    <w:rsid w:val="00121E6C"/>
    <w:rsid w:val="00121F95"/>
    <w:rsid w:val="001225F4"/>
    <w:rsid w:val="0012298C"/>
    <w:rsid w:val="00122FB9"/>
    <w:rsid w:val="00123011"/>
    <w:rsid w:val="0012378F"/>
    <w:rsid w:val="001244E4"/>
    <w:rsid w:val="00127D48"/>
    <w:rsid w:val="001309F2"/>
    <w:rsid w:val="001312B6"/>
    <w:rsid w:val="00131E68"/>
    <w:rsid w:val="00132FC7"/>
    <w:rsid w:val="00134952"/>
    <w:rsid w:val="0013761C"/>
    <w:rsid w:val="00137F46"/>
    <w:rsid w:val="00140386"/>
    <w:rsid w:val="00140C82"/>
    <w:rsid w:val="00141F2E"/>
    <w:rsid w:val="0014243F"/>
    <w:rsid w:val="00143247"/>
    <w:rsid w:val="00143793"/>
    <w:rsid w:val="00143C9B"/>
    <w:rsid w:val="00144096"/>
    <w:rsid w:val="00144348"/>
    <w:rsid w:val="0014435F"/>
    <w:rsid w:val="00144890"/>
    <w:rsid w:val="00144B91"/>
    <w:rsid w:val="001454AA"/>
    <w:rsid w:val="00145769"/>
    <w:rsid w:val="00145D5D"/>
    <w:rsid w:val="0014628C"/>
    <w:rsid w:val="0014630A"/>
    <w:rsid w:val="0014639C"/>
    <w:rsid w:val="00146CCE"/>
    <w:rsid w:val="0015025C"/>
    <w:rsid w:val="00150557"/>
    <w:rsid w:val="001506A4"/>
    <w:rsid w:val="00150A0D"/>
    <w:rsid w:val="00150D1C"/>
    <w:rsid w:val="00151042"/>
    <w:rsid w:val="001510C5"/>
    <w:rsid w:val="0015212F"/>
    <w:rsid w:val="00152CB8"/>
    <w:rsid w:val="001540FA"/>
    <w:rsid w:val="00154490"/>
    <w:rsid w:val="001557D8"/>
    <w:rsid w:val="001567CE"/>
    <w:rsid w:val="001570F9"/>
    <w:rsid w:val="001579B3"/>
    <w:rsid w:val="00157D8E"/>
    <w:rsid w:val="00157E39"/>
    <w:rsid w:val="00157F6F"/>
    <w:rsid w:val="0016006A"/>
    <w:rsid w:val="0016017A"/>
    <w:rsid w:val="00160229"/>
    <w:rsid w:val="00160DE0"/>
    <w:rsid w:val="00161D8D"/>
    <w:rsid w:val="00162354"/>
    <w:rsid w:val="001623F3"/>
    <w:rsid w:val="00162D91"/>
    <w:rsid w:val="00164A62"/>
    <w:rsid w:val="00164B38"/>
    <w:rsid w:val="00165AB3"/>
    <w:rsid w:val="00165B71"/>
    <w:rsid w:val="001669C8"/>
    <w:rsid w:val="00166A7E"/>
    <w:rsid w:val="00167370"/>
    <w:rsid w:val="00167D44"/>
    <w:rsid w:val="00170F11"/>
    <w:rsid w:val="0017186B"/>
    <w:rsid w:val="001719DF"/>
    <w:rsid w:val="00171DE9"/>
    <w:rsid w:val="00171E36"/>
    <w:rsid w:val="00171F40"/>
    <w:rsid w:val="00172444"/>
    <w:rsid w:val="0017402F"/>
    <w:rsid w:val="00174A86"/>
    <w:rsid w:val="0017505B"/>
    <w:rsid w:val="00176816"/>
    <w:rsid w:val="00176B13"/>
    <w:rsid w:val="001770C8"/>
    <w:rsid w:val="00177250"/>
    <w:rsid w:val="00177505"/>
    <w:rsid w:val="00177751"/>
    <w:rsid w:val="00180A56"/>
    <w:rsid w:val="0018140C"/>
    <w:rsid w:val="00181A20"/>
    <w:rsid w:val="00181CC5"/>
    <w:rsid w:val="00181D60"/>
    <w:rsid w:val="001823EC"/>
    <w:rsid w:val="00182DD8"/>
    <w:rsid w:val="00183680"/>
    <w:rsid w:val="00183F16"/>
    <w:rsid w:val="00184966"/>
    <w:rsid w:val="00184C59"/>
    <w:rsid w:val="00184C78"/>
    <w:rsid w:val="001860E7"/>
    <w:rsid w:val="00186585"/>
    <w:rsid w:val="001867A2"/>
    <w:rsid w:val="00186C68"/>
    <w:rsid w:val="0019167E"/>
    <w:rsid w:val="00191AB5"/>
    <w:rsid w:val="00191F28"/>
    <w:rsid w:val="00192B9D"/>
    <w:rsid w:val="00192D5C"/>
    <w:rsid w:val="00192D9D"/>
    <w:rsid w:val="001933C2"/>
    <w:rsid w:val="00194012"/>
    <w:rsid w:val="0019426D"/>
    <w:rsid w:val="0019788D"/>
    <w:rsid w:val="00197CAB"/>
    <w:rsid w:val="001A0A2C"/>
    <w:rsid w:val="001A153C"/>
    <w:rsid w:val="001A1EB3"/>
    <w:rsid w:val="001A24FB"/>
    <w:rsid w:val="001A34EF"/>
    <w:rsid w:val="001A41F8"/>
    <w:rsid w:val="001A4A63"/>
    <w:rsid w:val="001A4AEA"/>
    <w:rsid w:val="001A4E91"/>
    <w:rsid w:val="001A4EE3"/>
    <w:rsid w:val="001A5EF1"/>
    <w:rsid w:val="001A6601"/>
    <w:rsid w:val="001A6B9C"/>
    <w:rsid w:val="001A6C6D"/>
    <w:rsid w:val="001A7269"/>
    <w:rsid w:val="001A73F2"/>
    <w:rsid w:val="001A7A95"/>
    <w:rsid w:val="001B0C75"/>
    <w:rsid w:val="001B0EC8"/>
    <w:rsid w:val="001B1F6B"/>
    <w:rsid w:val="001B37A1"/>
    <w:rsid w:val="001B400B"/>
    <w:rsid w:val="001B4334"/>
    <w:rsid w:val="001B4CB5"/>
    <w:rsid w:val="001B79B4"/>
    <w:rsid w:val="001C0445"/>
    <w:rsid w:val="001C0828"/>
    <w:rsid w:val="001C0B17"/>
    <w:rsid w:val="001C1A89"/>
    <w:rsid w:val="001C2403"/>
    <w:rsid w:val="001C357E"/>
    <w:rsid w:val="001C4371"/>
    <w:rsid w:val="001C447E"/>
    <w:rsid w:val="001C6385"/>
    <w:rsid w:val="001C7092"/>
    <w:rsid w:val="001C73B5"/>
    <w:rsid w:val="001C764A"/>
    <w:rsid w:val="001C77EB"/>
    <w:rsid w:val="001D08C9"/>
    <w:rsid w:val="001D158B"/>
    <w:rsid w:val="001D2F49"/>
    <w:rsid w:val="001D2F9C"/>
    <w:rsid w:val="001D2FE8"/>
    <w:rsid w:val="001D376F"/>
    <w:rsid w:val="001D3965"/>
    <w:rsid w:val="001D3B1D"/>
    <w:rsid w:val="001D511D"/>
    <w:rsid w:val="001D598F"/>
    <w:rsid w:val="001D6B47"/>
    <w:rsid w:val="001D6C19"/>
    <w:rsid w:val="001D7F35"/>
    <w:rsid w:val="001E002D"/>
    <w:rsid w:val="001E007E"/>
    <w:rsid w:val="001E0A59"/>
    <w:rsid w:val="001E18E9"/>
    <w:rsid w:val="001E2C98"/>
    <w:rsid w:val="001E2EE7"/>
    <w:rsid w:val="001E34E7"/>
    <w:rsid w:val="001E3A78"/>
    <w:rsid w:val="001E3B5E"/>
    <w:rsid w:val="001E4CD0"/>
    <w:rsid w:val="001E5461"/>
    <w:rsid w:val="001E5782"/>
    <w:rsid w:val="001E627A"/>
    <w:rsid w:val="001E704A"/>
    <w:rsid w:val="001E74B5"/>
    <w:rsid w:val="001F0913"/>
    <w:rsid w:val="001F10D4"/>
    <w:rsid w:val="001F1FED"/>
    <w:rsid w:val="001F2606"/>
    <w:rsid w:val="001F2D72"/>
    <w:rsid w:val="001F3072"/>
    <w:rsid w:val="001F33B8"/>
    <w:rsid w:val="001F479E"/>
    <w:rsid w:val="001F5019"/>
    <w:rsid w:val="001F56E1"/>
    <w:rsid w:val="001F5EA8"/>
    <w:rsid w:val="001F6009"/>
    <w:rsid w:val="001F6C73"/>
    <w:rsid w:val="001F702C"/>
    <w:rsid w:val="001F779F"/>
    <w:rsid w:val="001F77FD"/>
    <w:rsid w:val="001F7AD7"/>
    <w:rsid w:val="001F7DFC"/>
    <w:rsid w:val="00200E98"/>
    <w:rsid w:val="002012DC"/>
    <w:rsid w:val="00201314"/>
    <w:rsid w:val="0020224A"/>
    <w:rsid w:val="00202CA7"/>
    <w:rsid w:val="00202E4B"/>
    <w:rsid w:val="00203229"/>
    <w:rsid w:val="00203B98"/>
    <w:rsid w:val="00204480"/>
    <w:rsid w:val="002044CF"/>
    <w:rsid w:val="00204CD7"/>
    <w:rsid w:val="00204D28"/>
    <w:rsid w:val="002051CF"/>
    <w:rsid w:val="002054DF"/>
    <w:rsid w:val="0020635B"/>
    <w:rsid w:val="00206B4F"/>
    <w:rsid w:val="00206D52"/>
    <w:rsid w:val="002070A3"/>
    <w:rsid w:val="002076D0"/>
    <w:rsid w:val="00207856"/>
    <w:rsid w:val="00210133"/>
    <w:rsid w:val="0021045E"/>
    <w:rsid w:val="00212078"/>
    <w:rsid w:val="00212599"/>
    <w:rsid w:val="00212CD0"/>
    <w:rsid w:val="00213320"/>
    <w:rsid w:val="00213355"/>
    <w:rsid w:val="00213F54"/>
    <w:rsid w:val="002142CD"/>
    <w:rsid w:val="00214704"/>
    <w:rsid w:val="00214FFC"/>
    <w:rsid w:val="002150C6"/>
    <w:rsid w:val="002151EA"/>
    <w:rsid w:val="00216A51"/>
    <w:rsid w:val="00216A84"/>
    <w:rsid w:val="00216D09"/>
    <w:rsid w:val="00217332"/>
    <w:rsid w:val="00217FD4"/>
    <w:rsid w:val="00220C66"/>
    <w:rsid w:val="00220FEE"/>
    <w:rsid w:val="00221419"/>
    <w:rsid w:val="00221B28"/>
    <w:rsid w:val="002227CE"/>
    <w:rsid w:val="0022345D"/>
    <w:rsid w:val="00223A01"/>
    <w:rsid w:val="00223F14"/>
    <w:rsid w:val="0022429E"/>
    <w:rsid w:val="00226368"/>
    <w:rsid w:val="0022663D"/>
    <w:rsid w:val="00226BBA"/>
    <w:rsid w:val="00230CA7"/>
    <w:rsid w:val="00231188"/>
    <w:rsid w:val="00232162"/>
    <w:rsid w:val="00233521"/>
    <w:rsid w:val="00233903"/>
    <w:rsid w:val="00233DD0"/>
    <w:rsid w:val="00234221"/>
    <w:rsid w:val="0023472B"/>
    <w:rsid w:val="002358EE"/>
    <w:rsid w:val="002358FA"/>
    <w:rsid w:val="00235DD9"/>
    <w:rsid w:val="00236500"/>
    <w:rsid w:val="00236D8F"/>
    <w:rsid w:val="00236F08"/>
    <w:rsid w:val="002376F1"/>
    <w:rsid w:val="00237984"/>
    <w:rsid w:val="00240361"/>
    <w:rsid w:val="00241669"/>
    <w:rsid w:val="00242DA4"/>
    <w:rsid w:val="0024329F"/>
    <w:rsid w:val="00243922"/>
    <w:rsid w:val="00243991"/>
    <w:rsid w:val="0024456A"/>
    <w:rsid w:val="002449D4"/>
    <w:rsid w:val="00245348"/>
    <w:rsid w:val="002458F5"/>
    <w:rsid w:val="00245F29"/>
    <w:rsid w:val="0024604A"/>
    <w:rsid w:val="002461E8"/>
    <w:rsid w:val="0024738B"/>
    <w:rsid w:val="002474A4"/>
    <w:rsid w:val="00247E1B"/>
    <w:rsid w:val="00247F50"/>
    <w:rsid w:val="002500AD"/>
    <w:rsid w:val="00251240"/>
    <w:rsid w:val="00251750"/>
    <w:rsid w:val="00253DAF"/>
    <w:rsid w:val="002567F3"/>
    <w:rsid w:val="00256B92"/>
    <w:rsid w:val="002577BC"/>
    <w:rsid w:val="00257A18"/>
    <w:rsid w:val="00257A95"/>
    <w:rsid w:val="00257CF1"/>
    <w:rsid w:val="00257FA0"/>
    <w:rsid w:val="002601EB"/>
    <w:rsid w:val="00260C2F"/>
    <w:rsid w:val="00260CAC"/>
    <w:rsid w:val="002618D3"/>
    <w:rsid w:val="002627D5"/>
    <w:rsid w:val="00262DDD"/>
    <w:rsid w:val="00263643"/>
    <w:rsid w:val="0026463C"/>
    <w:rsid w:val="00264C78"/>
    <w:rsid w:val="00264D11"/>
    <w:rsid w:val="00264E26"/>
    <w:rsid w:val="00265024"/>
    <w:rsid w:val="002651FB"/>
    <w:rsid w:val="002655A1"/>
    <w:rsid w:val="002657F1"/>
    <w:rsid w:val="00265B46"/>
    <w:rsid w:val="00266D1D"/>
    <w:rsid w:val="00270DAB"/>
    <w:rsid w:val="002712B7"/>
    <w:rsid w:val="00271A81"/>
    <w:rsid w:val="0027407A"/>
    <w:rsid w:val="0027493D"/>
    <w:rsid w:val="00274D17"/>
    <w:rsid w:val="00275009"/>
    <w:rsid w:val="002757F3"/>
    <w:rsid w:val="00275A36"/>
    <w:rsid w:val="00275C28"/>
    <w:rsid w:val="00275F79"/>
    <w:rsid w:val="00276251"/>
    <w:rsid w:val="0027674F"/>
    <w:rsid w:val="002767C1"/>
    <w:rsid w:val="00276D1F"/>
    <w:rsid w:val="00277807"/>
    <w:rsid w:val="00281768"/>
    <w:rsid w:val="00282201"/>
    <w:rsid w:val="00282A11"/>
    <w:rsid w:val="00283527"/>
    <w:rsid w:val="00283BB3"/>
    <w:rsid w:val="00283DD8"/>
    <w:rsid w:val="00285442"/>
    <w:rsid w:val="002863EF"/>
    <w:rsid w:val="002866E1"/>
    <w:rsid w:val="00286AE2"/>
    <w:rsid w:val="0028784C"/>
    <w:rsid w:val="00287A89"/>
    <w:rsid w:val="00290683"/>
    <w:rsid w:val="002917E9"/>
    <w:rsid w:val="00291993"/>
    <w:rsid w:val="0029257F"/>
    <w:rsid w:val="002926AF"/>
    <w:rsid w:val="00292E54"/>
    <w:rsid w:val="00293050"/>
    <w:rsid w:val="00293653"/>
    <w:rsid w:val="002939BF"/>
    <w:rsid w:val="0029457D"/>
    <w:rsid w:val="0029468C"/>
    <w:rsid w:val="002946D3"/>
    <w:rsid w:val="002947F8"/>
    <w:rsid w:val="002949B7"/>
    <w:rsid w:val="002950CA"/>
    <w:rsid w:val="00295DFD"/>
    <w:rsid w:val="002974FB"/>
    <w:rsid w:val="002976E8"/>
    <w:rsid w:val="00297875"/>
    <w:rsid w:val="002978F5"/>
    <w:rsid w:val="002A13A2"/>
    <w:rsid w:val="002A158A"/>
    <w:rsid w:val="002A442C"/>
    <w:rsid w:val="002A44A9"/>
    <w:rsid w:val="002A5D89"/>
    <w:rsid w:val="002A6CD0"/>
    <w:rsid w:val="002A7F27"/>
    <w:rsid w:val="002B0B67"/>
    <w:rsid w:val="002B0F97"/>
    <w:rsid w:val="002B1B80"/>
    <w:rsid w:val="002B2F4E"/>
    <w:rsid w:val="002B2FBD"/>
    <w:rsid w:val="002B3277"/>
    <w:rsid w:val="002B335F"/>
    <w:rsid w:val="002B3894"/>
    <w:rsid w:val="002B3A2B"/>
    <w:rsid w:val="002B3A3C"/>
    <w:rsid w:val="002B4120"/>
    <w:rsid w:val="002B417A"/>
    <w:rsid w:val="002B4854"/>
    <w:rsid w:val="002B58CD"/>
    <w:rsid w:val="002B5993"/>
    <w:rsid w:val="002B6239"/>
    <w:rsid w:val="002C00D0"/>
    <w:rsid w:val="002C0182"/>
    <w:rsid w:val="002C055E"/>
    <w:rsid w:val="002C1316"/>
    <w:rsid w:val="002C1AE3"/>
    <w:rsid w:val="002C3F3A"/>
    <w:rsid w:val="002C456D"/>
    <w:rsid w:val="002C4735"/>
    <w:rsid w:val="002C4C99"/>
    <w:rsid w:val="002C5074"/>
    <w:rsid w:val="002C555D"/>
    <w:rsid w:val="002C58F4"/>
    <w:rsid w:val="002C6317"/>
    <w:rsid w:val="002C675E"/>
    <w:rsid w:val="002C76F1"/>
    <w:rsid w:val="002D0008"/>
    <w:rsid w:val="002D03FE"/>
    <w:rsid w:val="002D244A"/>
    <w:rsid w:val="002D2614"/>
    <w:rsid w:val="002D27B0"/>
    <w:rsid w:val="002D42EE"/>
    <w:rsid w:val="002D45AF"/>
    <w:rsid w:val="002D45BE"/>
    <w:rsid w:val="002D46B4"/>
    <w:rsid w:val="002D4F83"/>
    <w:rsid w:val="002D5722"/>
    <w:rsid w:val="002E01BB"/>
    <w:rsid w:val="002E0539"/>
    <w:rsid w:val="002E06C2"/>
    <w:rsid w:val="002E0DE8"/>
    <w:rsid w:val="002E19FE"/>
    <w:rsid w:val="002E2F51"/>
    <w:rsid w:val="002E321B"/>
    <w:rsid w:val="002E38AF"/>
    <w:rsid w:val="002E4094"/>
    <w:rsid w:val="002E427C"/>
    <w:rsid w:val="002E4396"/>
    <w:rsid w:val="002E43AA"/>
    <w:rsid w:val="002E4F8F"/>
    <w:rsid w:val="002E5E2C"/>
    <w:rsid w:val="002E6560"/>
    <w:rsid w:val="002E692F"/>
    <w:rsid w:val="002E6B99"/>
    <w:rsid w:val="002E763D"/>
    <w:rsid w:val="002F1089"/>
    <w:rsid w:val="002F15AE"/>
    <w:rsid w:val="002F1B9C"/>
    <w:rsid w:val="002F1E5C"/>
    <w:rsid w:val="002F2484"/>
    <w:rsid w:val="002F2531"/>
    <w:rsid w:val="002F258E"/>
    <w:rsid w:val="002F2F63"/>
    <w:rsid w:val="002F3892"/>
    <w:rsid w:val="002F3957"/>
    <w:rsid w:val="002F4A78"/>
    <w:rsid w:val="002F4F23"/>
    <w:rsid w:val="002F7937"/>
    <w:rsid w:val="003005A2"/>
    <w:rsid w:val="00300CC5"/>
    <w:rsid w:val="00302344"/>
    <w:rsid w:val="003026A1"/>
    <w:rsid w:val="0030400D"/>
    <w:rsid w:val="00304BEC"/>
    <w:rsid w:val="00304E38"/>
    <w:rsid w:val="00306410"/>
    <w:rsid w:val="0030679C"/>
    <w:rsid w:val="003068BB"/>
    <w:rsid w:val="00306F5E"/>
    <w:rsid w:val="00307769"/>
    <w:rsid w:val="00307812"/>
    <w:rsid w:val="00307984"/>
    <w:rsid w:val="00310109"/>
    <w:rsid w:val="00310D2C"/>
    <w:rsid w:val="00310EAC"/>
    <w:rsid w:val="0031143A"/>
    <w:rsid w:val="003123A1"/>
    <w:rsid w:val="00312DEE"/>
    <w:rsid w:val="00312EEC"/>
    <w:rsid w:val="003139E7"/>
    <w:rsid w:val="00314BCE"/>
    <w:rsid w:val="00314C73"/>
    <w:rsid w:val="00315F79"/>
    <w:rsid w:val="00316E15"/>
    <w:rsid w:val="003174F4"/>
    <w:rsid w:val="00317FA1"/>
    <w:rsid w:val="003202AC"/>
    <w:rsid w:val="0032079A"/>
    <w:rsid w:val="00320B5D"/>
    <w:rsid w:val="00321093"/>
    <w:rsid w:val="00321E78"/>
    <w:rsid w:val="003222DE"/>
    <w:rsid w:val="003222E4"/>
    <w:rsid w:val="00323526"/>
    <w:rsid w:val="00323614"/>
    <w:rsid w:val="00324169"/>
    <w:rsid w:val="0032464B"/>
    <w:rsid w:val="00324ADC"/>
    <w:rsid w:val="00325B96"/>
    <w:rsid w:val="0032682F"/>
    <w:rsid w:val="00327134"/>
    <w:rsid w:val="00327302"/>
    <w:rsid w:val="00330125"/>
    <w:rsid w:val="003301C4"/>
    <w:rsid w:val="00330266"/>
    <w:rsid w:val="00330844"/>
    <w:rsid w:val="00330C42"/>
    <w:rsid w:val="00331906"/>
    <w:rsid w:val="00331E87"/>
    <w:rsid w:val="003324AE"/>
    <w:rsid w:val="003325A3"/>
    <w:rsid w:val="003333CB"/>
    <w:rsid w:val="00333528"/>
    <w:rsid w:val="003345EE"/>
    <w:rsid w:val="00334BAC"/>
    <w:rsid w:val="00335303"/>
    <w:rsid w:val="00335833"/>
    <w:rsid w:val="00341082"/>
    <w:rsid w:val="003414AF"/>
    <w:rsid w:val="00341FDB"/>
    <w:rsid w:val="00342299"/>
    <w:rsid w:val="00344357"/>
    <w:rsid w:val="00344E5B"/>
    <w:rsid w:val="00345567"/>
    <w:rsid w:val="00345DCE"/>
    <w:rsid w:val="00345E4B"/>
    <w:rsid w:val="00345EEB"/>
    <w:rsid w:val="00346522"/>
    <w:rsid w:val="00350102"/>
    <w:rsid w:val="003501F9"/>
    <w:rsid w:val="00350F7B"/>
    <w:rsid w:val="00351A3F"/>
    <w:rsid w:val="00351FD5"/>
    <w:rsid w:val="003523EB"/>
    <w:rsid w:val="00352955"/>
    <w:rsid w:val="00352AEE"/>
    <w:rsid w:val="003539FE"/>
    <w:rsid w:val="0035410D"/>
    <w:rsid w:val="00354786"/>
    <w:rsid w:val="003552BD"/>
    <w:rsid w:val="003554C4"/>
    <w:rsid w:val="0035606B"/>
    <w:rsid w:val="003560C2"/>
    <w:rsid w:val="0035736E"/>
    <w:rsid w:val="003600A9"/>
    <w:rsid w:val="0036041D"/>
    <w:rsid w:val="00363E03"/>
    <w:rsid w:val="00363F00"/>
    <w:rsid w:val="00364352"/>
    <w:rsid w:val="0036656B"/>
    <w:rsid w:val="003667F0"/>
    <w:rsid w:val="00366A82"/>
    <w:rsid w:val="003671EB"/>
    <w:rsid w:val="003679E6"/>
    <w:rsid w:val="003708DC"/>
    <w:rsid w:val="00370BD9"/>
    <w:rsid w:val="0037156A"/>
    <w:rsid w:val="0037221D"/>
    <w:rsid w:val="0037254C"/>
    <w:rsid w:val="0037315D"/>
    <w:rsid w:val="00374256"/>
    <w:rsid w:val="00375C82"/>
    <w:rsid w:val="00375D16"/>
    <w:rsid w:val="00375D36"/>
    <w:rsid w:val="00375E62"/>
    <w:rsid w:val="003766CE"/>
    <w:rsid w:val="00376829"/>
    <w:rsid w:val="00376AAD"/>
    <w:rsid w:val="00376CF6"/>
    <w:rsid w:val="00377133"/>
    <w:rsid w:val="0037779E"/>
    <w:rsid w:val="00380567"/>
    <w:rsid w:val="00380573"/>
    <w:rsid w:val="003806FF"/>
    <w:rsid w:val="0038100A"/>
    <w:rsid w:val="00382851"/>
    <w:rsid w:val="00383E5F"/>
    <w:rsid w:val="003860BD"/>
    <w:rsid w:val="00386A7E"/>
    <w:rsid w:val="003870DC"/>
    <w:rsid w:val="00387659"/>
    <w:rsid w:val="00392536"/>
    <w:rsid w:val="003927F6"/>
    <w:rsid w:val="00393655"/>
    <w:rsid w:val="00393763"/>
    <w:rsid w:val="003940FF"/>
    <w:rsid w:val="003946EC"/>
    <w:rsid w:val="00395341"/>
    <w:rsid w:val="00395668"/>
    <w:rsid w:val="00395BF4"/>
    <w:rsid w:val="00395E3D"/>
    <w:rsid w:val="003978FD"/>
    <w:rsid w:val="003A0297"/>
    <w:rsid w:val="003A06D0"/>
    <w:rsid w:val="003A1A3C"/>
    <w:rsid w:val="003A2951"/>
    <w:rsid w:val="003A3564"/>
    <w:rsid w:val="003A3BFD"/>
    <w:rsid w:val="003A431C"/>
    <w:rsid w:val="003A436E"/>
    <w:rsid w:val="003A48E4"/>
    <w:rsid w:val="003A52EE"/>
    <w:rsid w:val="003A539F"/>
    <w:rsid w:val="003A798C"/>
    <w:rsid w:val="003A7B6C"/>
    <w:rsid w:val="003A7EAB"/>
    <w:rsid w:val="003B04BD"/>
    <w:rsid w:val="003B114F"/>
    <w:rsid w:val="003B496B"/>
    <w:rsid w:val="003B52A2"/>
    <w:rsid w:val="003B588C"/>
    <w:rsid w:val="003C112F"/>
    <w:rsid w:val="003C1E72"/>
    <w:rsid w:val="003C2A49"/>
    <w:rsid w:val="003C3557"/>
    <w:rsid w:val="003C3F7C"/>
    <w:rsid w:val="003C488D"/>
    <w:rsid w:val="003C54D7"/>
    <w:rsid w:val="003C6D44"/>
    <w:rsid w:val="003C6DA6"/>
    <w:rsid w:val="003C7894"/>
    <w:rsid w:val="003C7E8D"/>
    <w:rsid w:val="003D1BBC"/>
    <w:rsid w:val="003D273B"/>
    <w:rsid w:val="003D2857"/>
    <w:rsid w:val="003D35E8"/>
    <w:rsid w:val="003D3930"/>
    <w:rsid w:val="003D3ADB"/>
    <w:rsid w:val="003D3CD2"/>
    <w:rsid w:val="003D3DFA"/>
    <w:rsid w:val="003D4FEB"/>
    <w:rsid w:val="003D57FF"/>
    <w:rsid w:val="003D7358"/>
    <w:rsid w:val="003D7E0A"/>
    <w:rsid w:val="003E148F"/>
    <w:rsid w:val="003E153D"/>
    <w:rsid w:val="003E1877"/>
    <w:rsid w:val="003E3779"/>
    <w:rsid w:val="003E3EE3"/>
    <w:rsid w:val="003E6012"/>
    <w:rsid w:val="003E66EB"/>
    <w:rsid w:val="003E6C6D"/>
    <w:rsid w:val="003E6FC7"/>
    <w:rsid w:val="003E7097"/>
    <w:rsid w:val="003E714A"/>
    <w:rsid w:val="003F1DC8"/>
    <w:rsid w:val="003F31C2"/>
    <w:rsid w:val="003F3F50"/>
    <w:rsid w:val="003F4134"/>
    <w:rsid w:val="003F4797"/>
    <w:rsid w:val="003F5D0C"/>
    <w:rsid w:val="003F6092"/>
    <w:rsid w:val="003F6ABF"/>
    <w:rsid w:val="003F78C0"/>
    <w:rsid w:val="003F7A9C"/>
    <w:rsid w:val="0040020E"/>
    <w:rsid w:val="00400A18"/>
    <w:rsid w:val="0040190D"/>
    <w:rsid w:val="00401B00"/>
    <w:rsid w:val="00402C28"/>
    <w:rsid w:val="00402CBA"/>
    <w:rsid w:val="00402F82"/>
    <w:rsid w:val="00404CF8"/>
    <w:rsid w:val="0040511C"/>
    <w:rsid w:val="00405390"/>
    <w:rsid w:val="00405533"/>
    <w:rsid w:val="00405E71"/>
    <w:rsid w:val="00406031"/>
    <w:rsid w:val="00406452"/>
    <w:rsid w:val="0040651B"/>
    <w:rsid w:val="00406DFE"/>
    <w:rsid w:val="0040707E"/>
    <w:rsid w:val="004071B5"/>
    <w:rsid w:val="004073AE"/>
    <w:rsid w:val="00407411"/>
    <w:rsid w:val="00407427"/>
    <w:rsid w:val="00407AE3"/>
    <w:rsid w:val="004104D7"/>
    <w:rsid w:val="00410639"/>
    <w:rsid w:val="00410729"/>
    <w:rsid w:val="004108C4"/>
    <w:rsid w:val="00411429"/>
    <w:rsid w:val="00411479"/>
    <w:rsid w:val="00411DF1"/>
    <w:rsid w:val="0041200C"/>
    <w:rsid w:val="0041238F"/>
    <w:rsid w:val="00412555"/>
    <w:rsid w:val="004127B4"/>
    <w:rsid w:val="00412DD1"/>
    <w:rsid w:val="00414843"/>
    <w:rsid w:val="004150B6"/>
    <w:rsid w:val="00415D2F"/>
    <w:rsid w:val="00416307"/>
    <w:rsid w:val="00416787"/>
    <w:rsid w:val="00416A8A"/>
    <w:rsid w:val="00417244"/>
    <w:rsid w:val="00420032"/>
    <w:rsid w:val="00420522"/>
    <w:rsid w:val="004209D8"/>
    <w:rsid w:val="00420C3E"/>
    <w:rsid w:val="00421BDF"/>
    <w:rsid w:val="004221D3"/>
    <w:rsid w:val="00422EEE"/>
    <w:rsid w:val="0042306C"/>
    <w:rsid w:val="004238FF"/>
    <w:rsid w:val="004239D4"/>
    <w:rsid w:val="0042449E"/>
    <w:rsid w:val="00424D33"/>
    <w:rsid w:val="004256DF"/>
    <w:rsid w:val="00426482"/>
    <w:rsid w:val="00426994"/>
    <w:rsid w:val="004270A7"/>
    <w:rsid w:val="00427840"/>
    <w:rsid w:val="00427B7A"/>
    <w:rsid w:val="004309FF"/>
    <w:rsid w:val="00431AA1"/>
    <w:rsid w:val="0043249A"/>
    <w:rsid w:val="004334BE"/>
    <w:rsid w:val="00433AE9"/>
    <w:rsid w:val="00434669"/>
    <w:rsid w:val="0043515E"/>
    <w:rsid w:val="00435E25"/>
    <w:rsid w:val="00436BE8"/>
    <w:rsid w:val="00437269"/>
    <w:rsid w:val="00437525"/>
    <w:rsid w:val="0043790E"/>
    <w:rsid w:val="004379C5"/>
    <w:rsid w:val="004408BA"/>
    <w:rsid w:val="00440E81"/>
    <w:rsid w:val="0044188E"/>
    <w:rsid w:val="004418D5"/>
    <w:rsid w:val="00442682"/>
    <w:rsid w:val="00442B5D"/>
    <w:rsid w:val="0044310D"/>
    <w:rsid w:val="00444F10"/>
    <w:rsid w:val="00446636"/>
    <w:rsid w:val="00446D48"/>
    <w:rsid w:val="004472B9"/>
    <w:rsid w:val="00450205"/>
    <w:rsid w:val="004513BF"/>
    <w:rsid w:val="00453660"/>
    <w:rsid w:val="00454476"/>
    <w:rsid w:val="00454493"/>
    <w:rsid w:val="0045483B"/>
    <w:rsid w:val="00454E12"/>
    <w:rsid w:val="004552DF"/>
    <w:rsid w:val="00456038"/>
    <w:rsid w:val="004567FA"/>
    <w:rsid w:val="00457C86"/>
    <w:rsid w:val="00460043"/>
    <w:rsid w:val="0046070F"/>
    <w:rsid w:val="0046267E"/>
    <w:rsid w:val="00463244"/>
    <w:rsid w:val="004636D2"/>
    <w:rsid w:val="00463706"/>
    <w:rsid w:val="00464222"/>
    <w:rsid w:val="00464C3A"/>
    <w:rsid w:val="00464DF7"/>
    <w:rsid w:val="004654DC"/>
    <w:rsid w:val="0046637E"/>
    <w:rsid w:val="0046692D"/>
    <w:rsid w:val="00467D20"/>
    <w:rsid w:val="0047090A"/>
    <w:rsid w:val="004725C1"/>
    <w:rsid w:val="00473599"/>
    <w:rsid w:val="00473AFE"/>
    <w:rsid w:val="004746A7"/>
    <w:rsid w:val="00474EBF"/>
    <w:rsid w:val="00474FC9"/>
    <w:rsid w:val="00476227"/>
    <w:rsid w:val="004771EA"/>
    <w:rsid w:val="00481651"/>
    <w:rsid w:val="00481C7D"/>
    <w:rsid w:val="00481CA0"/>
    <w:rsid w:val="00481DA7"/>
    <w:rsid w:val="00481F89"/>
    <w:rsid w:val="00482984"/>
    <w:rsid w:val="004832DE"/>
    <w:rsid w:val="004834B6"/>
    <w:rsid w:val="00483937"/>
    <w:rsid w:val="00483CC2"/>
    <w:rsid w:val="004845C8"/>
    <w:rsid w:val="0048604D"/>
    <w:rsid w:val="00486107"/>
    <w:rsid w:val="00486612"/>
    <w:rsid w:val="00486FB1"/>
    <w:rsid w:val="00487079"/>
    <w:rsid w:val="00487616"/>
    <w:rsid w:val="0048781D"/>
    <w:rsid w:val="00487F11"/>
    <w:rsid w:val="004900CA"/>
    <w:rsid w:val="004921A6"/>
    <w:rsid w:val="00492B83"/>
    <w:rsid w:val="00494018"/>
    <w:rsid w:val="00494DF6"/>
    <w:rsid w:val="004957B3"/>
    <w:rsid w:val="00496F1B"/>
    <w:rsid w:val="00497020"/>
    <w:rsid w:val="00497189"/>
    <w:rsid w:val="00497680"/>
    <w:rsid w:val="004979C4"/>
    <w:rsid w:val="00497B61"/>
    <w:rsid w:val="00497D8E"/>
    <w:rsid w:val="004A05BB"/>
    <w:rsid w:val="004A0A19"/>
    <w:rsid w:val="004A0AEC"/>
    <w:rsid w:val="004A0AF5"/>
    <w:rsid w:val="004A34E7"/>
    <w:rsid w:val="004A3F19"/>
    <w:rsid w:val="004A3FE4"/>
    <w:rsid w:val="004A5626"/>
    <w:rsid w:val="004A5C75"/>
    <w:rsid w:val="004A65B5"/>
    <w:rsid w:val="004A75F8"/>
    <w:rsid w:val="004B0A10"/>
    <w:rsid w:val="004B0DBE"/>
    <w:rsid w:val="004B14C0"/>
    <w:rsid w:val="004B1938"/>
    <w:rsid w:val="004B19E1"/>
    <w:rsid w:val="004B1D7E"/>
    <w:rsid w:val="004B268C"/>
    <w:rsid w:val="004B2D3D"/>
    <w:rsid w:val="004B3321"/>
    <w:rsid w:val="004B38B0"/>
    <w:rsid w:val="004B44D1"/>
    <w:rsid w:val="004B4A0A"/>
    <w:rsid w:val="004B5AE8"/>
    <w:rsid w:val="004B5EE2"/>
    <w:rsid w:val="004B624E"/>
    <w:rsid w:val="004B64BB"/>
    <w:rsid w:val="004B7370"/>
    <w:rsid w:val="004B7477"/>
    <w:rsid w:val="004B76C0"/>
    <w:rsid w:val="004B7E14"/>
    <w:rsid w:val="004C10E4"/>
    <w:rsid w:val="004C19AC"/>
    <w:rsid w:val="004C1EDE"/>
    <w:rsid w:val="004C3366"/>
    <w:rsid w:val="004C3372"/>
    <w:rsid w:val="004C33A0"/>
    <w:rsid w:val="004C3604"/>
    <w:rsid w:val="004C37AF"/>
    <w:rsid w:val="004C47F6"/>
    <w:rsid w:val="004C5D7E"/>
    <w:rsid w:val="004C62F9"/>
    <w:rsid w:val="004C6EAA"/>
    <w:rsid w:val="004C7010"/>
    <w:rsid w:val="004C7593"/>
    <w:rsid w:val="004D0052"/>
    <w:rsid w:val="004D12C8"/>
    <w:rsid w:val="004D13E0"/>
    <w:rsid w:val="004D19F5"/>
    <w:rsid w:val="004D1DCC"/>
    <w:rsid w:val="004D263F"/>
    <w:rsid w:val="004D2FA7"/>
    <w:rsid w:val="004D3092"/>
    <w:rsid w:val="004D395C"/>
    <w:rsid w:val="004D3BD7"/>
    <w:rsid w:val="004D4317"/>
    <w:rsid w:val="004D4F97"/>
    <w:rsid w:val="004D52E5"/>
    <w:rsid w:val="004D5B47"/>
    <w:rsid w:val="004D660F"/>
    <w:rsid w:val="004D749E"/>
    <w:rsid w:val="004D7593"/>
    <w:rsid w:val="004E0E32"/>
    <w:rsid w:val="004E14CC"/>
    <w:rsid w:val="004E2EC4"/>
    <w:rsid w:val="004E3328"/>
    <w:rsid w:val="004E3929"/>
    <w:rsid w:val="004E3ADD"/>
    <w:rsid w:val="004E3EAF"/>
    <w:rsid w:val="004E4147"/>
    <w:rsid w:val="004E5A27"/>
    <w:rsid w:val="004F0025"/>
    <w:rsid w:val="004F02F9"/>
    <w:rsid w:val="004F195A"/>
    <w:rsid w:val="004F20C4"/>
    <w:rsid w:val="004F2212"/>
    <w:rsid w:val="004F28B3"/>
    <w:rsid w:val="004F2B95"/>
    <w:rsid w:val="004F2EEF"/>
    <w:rsid w:val="004F33BA"/>
    <w:rsid w:val="004F5BA6"/>
    <w:rsid w:val="004F5C2A"/>
    <w:rsid w:val="005000E9"/>
    <w:rsid w:val="005019F1"/>
    <w:rsid w:val="005023F4"/>
    <w:rsid w:val="00502FD1"/>
    <w:rsid w:val="005030EC"/>
    <w:rsid w:val="00503292"/>
    <w:rsid w:val="005033CA"/>
    <w:rsid w:val="00503494"/>
    <w:rsid w:val="00503539"/>
    <w:rsid w:val="00503593"/>
    <w:rsid w:val="00505972"/>
    <w:rsid w:val="00506170"/>
    <w:rsid w:val="00506CC6"/>
    <w:rsid w:val="00507057"/>
    <w:rsid w:val="00507832"/>
    <w:rsid w:val="00510455"/>
    <w:rsid w:val="0051078D"/>
    <w:rsid w:val="00511F3C"/>
    <w:rsid w:val="00512769"/>
    <w:rsid w:val="00512C4B"/>
    <w:rsid w:val="00513358"/>
    <w:rsid w:val="00513642"/>
    <w:rsid w:val="005137D2"/>
    <w:rsid w:val="00513CE5"/>
    <w:rsid w:val="005140D9"/>
    <w:rsid w:val="00514732"/>
    <w:rsid w:val="00514C02"/>
    <w:rsid w:val="0051532C"/>
    <w:rsid w:val="00515985"/>
    <w:rsid w:val="00515F03"/>
    <w:rsid w:val="0051609C"/>
    <w:rsid w:val="005163FD"/>
    <w:rsid w:val="0051671B"/>
    <w:rsid w:val="00516B8E"/>
    <w:rsid w:val="00517CEE"/>
    <w:rsid w:val="0052115A"/>
    <w:rsid w:val="00522AD8"/>
    <w:rsid w:val="00522F3F"/>
    <w:rsid w:val="00522FDA"/>
    <w:rsid w:val="0052302E"/>
    <w:rsid w:val="00523D95"/>
    <w:rsid w:val="00524013"/>
    <w:rsid w:val="00524C2A"/>
    <w:rsid w:val="00525C18"/>
    <w:rsid w:val="0052616C"/>
    <w:rsid w:val="00526765"/>
    <w:rsid w:val="0052695C"/>
    <w:rsid w:val="00526A27"/>
    <w:rsid w:val="00530AE4"/>
    <w:rsid w:val="0053107B"/>
    <w:rsid w:val="005316BC"/>
    <w:rsid w:val="005320B3"/>
    <w:rsid w:val="005326A9"/>
    <w:rsid w:val="00532707"/>
    <w:rsid w:val="00532B83"/>
    <w:rsid w:val="00532E5E"/>
    <w:rsid w:val="00532FDF"/>
    <w:rsid w:val="005335F7"/>
    <w:rsid w:val="00533982"/>
    <w:rsid w:val="00533B08"/>
    <w:rsid w:val="00534556"/>
    <w:rsid w:val="00534FEF"/>
    <w:rsid w:val="0053564C"/>
    <w:rsid w:val="0053613A"/>
    <w:rsid w:val="0053686D"/>
    <w:rsid w:val="00536BC5"/>
    <w:rsid w:val="0053721D"/>
    <w:rsid w:val="0053753F"/>
    <w:rsid w:val="0053756D"/>
    <w:rsid w:val="00542F18"/>
    <w:rsid w:val="00544979"/>
    <w:rsid w:val="00545192"/>
    <w:rsid w:val="005454B6"/>
    <w:rsid w:val="00545F6D"/>
    <w:rsid w:val="00546C7C"/>
    <w:rsid w:val="00550A6D"/>
    <w:rsid w:val="00550EF6"/>
    <w:rsid w:val="005514D2"/>
    <w:rsid w:val="00552E8C"/>
    <w:rsid w:val="005533D4"/>
    <w:rsid w:val="00553C70"/>
    <w:rsid w:val="005559E9"/>
    <w:rsid w:val="00555F8E"/>
    <w:rsid w:val="00555FB4"/>
    <w:rsid w:val="005569B5"/>
    <w:rsid w:val="00556A45"/>
    <w:rsid w:val="00557C24"/>
    <w:rsid w:val="00560DFB"/>
    <w:rsid w:val="00561875"/>
    <w:rsid w:val="005621E8"/>
    <w:rsid w:val="0056267F"/>
    <w:rsid w:val="005628E8"/>
    <w:rsid w:val="00562E85"/>
    <w:rsid w:val="0056371F"/>
    <w:rsid w:val="00563ECF"/>
    <w:rsid w:val="00564861"/>
    <w:rsid w:val="00564A87"/>
    <w:rsid w:val="00564BA3"/>
    <w:rsid w:val="00565DB3"/>
    <w:rsid w:val="00566188"/>
    <w:rsid w:val="0056646B"/>
    <w:rsid w:val="00566844"/>
    <w:rsid w:val="005671B2"/>
    <w:rsid w:val="00570036"/>
    <w:rsid w:val="00570040"/>
    <w:rsid w:val="00571AEA"/>
    <w:rsid w:val="00571CCD"/>
    <w:rsid w:val="0057229A"/>
    <w:rsid w:val="00572E63"/>
    <w:rsid w:val="00573413"/>
    <w:rsid w:val="0057343A"/>
    <w:rsid w:val="00573BFA"/>
    <w:rsid w:val="005748CB"/>
    <w:rsid w:val="00575067"/>
    <w:rsid w:val="005754B7"/>
    <w:rsid w:val="00575DFC"/>
    <w:rsid w:val="00575F7E"/>
    <w:rsid w:val="0057613F"/>
    <w:rsid w:val="005774A4"/>
    <w:rsid w:val="005774F4"/>
    <w:rsid w:val="00577D7F"/>
    <w:rsid w:val="005803F8"/>
    <w:rsid w:val="00580674"/>
    <w:rsid w:val="005808CE"/>
    <w:rsid w:val="00580CD7"/>
    <w:rsid w:val="00580F60"/>
    <w:rsid w:val="005818D3"/>
    <w:rsid w:val="00581B90"/>
    <w:rsid w:val="00582159"/>
    <w:rsid w:val="00582798"/>
    <w:rsid w:val="00582929"/>
    <w:rsid w:val="0058311E"/>
    <w:rsid w:val="0058341D"/>
    <w:rsid w:val="005839EF"/>
    <w:rsid w:val="00584C36"/>
    <w:rsid w:val="005864E9"/>
    <w:rsid w:val="0058697A"/>
    <w:rsid w:val="005875BD"/>
    <w:rsid w:val="00587673"/>
    <w:rsid w:val="00587D9E"/>
    <w:rsid w:val="00587DB6"/>
    <w:rsid w:val="005911C8"/>
    <w:rsid w:val="00591E32"/>
    <w:rsid w:val="00591F05"/>
    <w:rsid w:val="00592404"/>
    <w:rsid w:val="00593C08"/>
    <w:rsid w:val="00593F61"/>
    <w:rsid w:val="00595AD9"/>
    <w:rsid w:val="00595BB9"/>
    <w:rsid w:val="0059612F"/>
    <w:rsid w:val="005977E2"/>
    <w:rsid w:val="005A01E5"/>
    <w:rsid w:val="005A08AA"/>
    <w:rsid w:val="005A0D7B"/>
    <w:rsid w:val="005A0E54"/>
    <w:rsid w:val="005A14DA"/>
    <w:rsid w:val="005A170B"/>
    <w:rsid w:val="005A230E"/>
    <w:rsid w:val="005A6794"/>
    <w:rsid w:val="005A67B3"/>
    <w:rsid w:val="005A6982"/>
    <w:rsid w:val="005A6B86"/>
    <w:rsid w:val="005B03B3"/>
    <w:rsid w:val="005B081E"/>
    <w:rsid w:val="005B0EEB"/>
    <w:rsid w:val="005B0F56"/>
    <w:rsid w:val="005B174C"/>
    <w:rsid w:val="005B20D0"/>
    <w:rsid w:val="005B2D35"/>
    <w:rsid w:val="005B48FD"/>
    <w:rsid w:val="005B4B0F"/>
    <w:rsid w:val="005B604B"/>
    <w:rsid w:val="005B7F28"/>
    <w:rsid w:val="005C01AE"/>
    <w:rsid w:val="005C0A2F"/>
    <w:rsid w:val="005C18DF"/>
    <w:rsid w:val="005C1D2F"/>
    <w:rsid w:val="005C2A8F"/>
    <w:rsid w:val="005C32B1"/>
    <w:rsid w:val="005C3E4D"/>
    <w:rsid w:val="005C4419"/>
    <w:rsid w:val="005C47F8"/>
    <w:rsid w:val="005C4D2D"/>
    <w:rsid w:val="005C554E"/>
    <w:rsid w:val="005C5912"/>
    <w:rsid w:val="005C5A1F"/>
    <w:rsid w:val="005C5D3E"/>
    <w:rsid w:val="005C6B7D"/>
    <w:rsid w:val="005D056D"/>
    <w:rsid w:val="005D0728"/>
    <w:rsid w:val="005D098E"/>
    <w:rsid w:val="005D18FC"/>
    <w:rsid w:val="005D1EEB"/>
    <w:rsid w:val="005D234E"/>
    <w:rsid w:val="005D24B6"/>
    <w:rsid w:val="005D4BDF"/>
    <w:rsid w:val="005D518B"/>
    <w:rsid w:val="005D61CD"/>
    <w:rsid w:val="005D708E"/>
    <w:rsid w:val="005D72B3"/>
    <w:rsid w:val="005D7C84"/>
    <w:rsid w:val="005D7C97"/>
    <w:rsid w:val="005E1101"/>
    <w:rsid w:val="005E1729"/>
    <w:rsid w:val="005E2041"/>
    <w:rsid w:val="005E32B9"/>
    <w:rsid w:val="005E42CF"/>
    <w:rsid w:val="005E433A"/>
    <w:rsid w:val="005E4AB8"/>
    <w:rsid w:val="005E523F"/>
    <w:rsid w:val="005E5AF3"/>
    <w:rsid w:val="005E6A33"/>
    <w:rsid w:val="005E73E5"/>
    <w:rsid w:val="005E7715"/>
    <w:rsid w:val="005E782C"/>
    <w:rsid w:val="005F041C"/>
    <w:rsid w:val="005F07D9"/>
    <w:rsid w:val="005F0970"/>
    <w:rsid w:val="005F0BF0"/>
    <w:rsid w:val="005F2043"/>
    <w:rsid w:val="005F24FB"/>
    <w:rsid w:val="005F276A"/>
    <w:rsid w:val="005F5945"/>
    <w:rsid w:val="005F5B3D"/>
    <w:rsid w:val="005F5CF7"/>
    <w:rsid w:val="005F5E7E"/>
    <w:rsid w:val="005F6188"/>
    <w:rsid w:val="005F64B7"/>
    <w:rsid w:val="005F6BCA"/>
    <w:rsid w:val="005F761B"/>
    <w:rsid w:val="0060020D"/>
    <w:rsid w:val="00600492"/>
    <w:rsid w:val="00600AF1"/>
    <w:rsid w:val="00600B79"/>
    <w:rsid w:val="00600E06"/>
    <w:rsid w:val="00602203"/>
    <w:rsid w:val="0060284B"/>
    <w:rsid w:val="00602CE7"/>
    <w:rsid w:val="00602F41"/>
    <w:rsid w:val="006040B0"/>
    <w:rsid w:val="00604AC1"/>
    <w:rsid w:val="00604C12"/>
    <w:rsid w:val="00604EB8"/>
    <w:rsid w:val="00606CF3"/>
    <w:rsid w:val="00606D45"/>
    <w:rsid w:val="00606F9A"/>
    <w:rsid w:val="006070DB"/>
    <w:rsid w:val="006112CA"/>
    <w:rsid w:val="0061199B"/>
    <w:rsid w:val="00612740"/>
    <w:rsid w:val="006127FD"/>
    <w:rsid w:val="00612C5C"/>
    <w:rsid w:val="00613037"/>
    <w:rsid w:val="00613F62"/>
    <w:rsid w:val="006140CD"/>
    <w:rsid w:val="006146C7"/>
    <w:rsid w:val="00615337"/>
    <w:rsid w:val="00615BBF"/>
    <w:rsid w:val="00615D2C"/>
    <w:rsid w:val="006162F5"/>
    <w:rsid w:val="00616EB0"/>
    <w:rsid w:val="00616F73"/>
    <w:rsid w:val="006201D0"/>
    <w:rsid w:val="00620F31"/>
    <w:rsid w:val="006224F1"/>
    <w:rsid w:val="00622ED9"/>
    <w:rsid w:val="00623269"/>
    <w:rsid w:val="00623CD3"/>
    <w:rsid w:val="00623EB2"/>
    <w:rsid w:val="006248B0"/>
    <w:rsid w:val="00624C21"/>
    <w:rsid w:val="006259AF"/>
    <w:rsid w:val="00626247"/>
    <w:rsid w:val="0062698B"/>
    <w:rsid w:val="0062709E"/>
    <w:rsid w:val="00627F16"/>
    <w:rsid w:val="0063047D"/>
    <w:rsid w:val="00631030"/>
    <w:rsid w:val="006333F1"/>
    <w:rsid w:val="00633414"/>
    <w:rsid w:val="00634101"/>
    <w:rsid w:val="0063410E"/>
    <w:rsid w:val="006343B0"/>
    <w:rsid w:val="006346AB"/>
    <w:rsid w:val="00634D7B"/>
    <w:rsid w:val="00635841"/>
    <w:rsid w:val="00635CD7"/>
    <w:rsid w:val="006361DE"/>
    <w:rsid w:val="00636A7F"/>
    <w:rsid w:val="00637710"/>
    <w:rsid w:val="00637838"/>
    <w:rsid w:val="006415C0"/>
    <w:rsid w:val="0064168C"/>
    <w:rsid w:val="00641A57"/>
    <w:rsid w:val="00641AAD"/>
    <w:rsid w:val="006421A8"/>
    <w:rsid w:val="00642392"/>
    <w:rsid w:val="00644737"/>
    <w:rsid w:val="006450D4"/>
    <w:rsid w:val="006452E6"/>
    <w:rsid w:val="006457AB"/>
    <w:rsid w:val="00645955"/>
    <w:rsid w:val="00645F66"/>
    <w:rsid w:val="00647F18"/>
    <w:rsid w:val="006509FD"/>
    <w:rsid w:val="00650AD3"/>
    <w:rsid w:val="00650B29"/>
    <w:rsid w:val="00651648"/>
    <w:rsid w:val="006517B5"/>
    <w:rsid w:val="00651C71"/>
    <w:rsid w:val="00652B1D"/>
    <w:rsid w:val="006532F0"/>
    <w:rsid w:val="00653CF9"/>
    <w:rsid w:val="006545FE"/>
    <w:rsid w:val="006547C6"/>
    <w:rsid w:val="00654AB7"/>
    <w:rsid w:val="0065574C"/>
    <w:rsid w:val="00656396"/>
    <w:rsid w:val="006568B7"/>
    <w:rsid w:val="00657116"/>
    <w:rsid w:val="00660439"/>
    <w:rsid w:val="00661691"/>
    <w:rsid w:val="00661B76"/>
    <w:rsid w:val="006632B9"/>
    <w:rsid w:val="006634F1"/>
    <w:rsid w:val="0066378C"/>
    <w:rsid w:val="006640D6"/>
    <w:rsid w:val="006646F1"/>
    <w:rsid w:val="00664C7B"/>
    <w:rsid w:val="0066519F"/>
    <w:rsid w:val="00665F96"/>
    <w:rsid w:val="00666378"/>
    <w:rsid w:val="0066695F"/>
    <w:rsid w:val="00666BBE"/>
    <w:rsid w:val="0066723F"/>
    <w:rsid w:val="006676E1"/>
    <w:rsid w:val="00670B52"/>
    <w:rsid w:val="00671C35"/>
    <w:rsid w:val="00671C49"/>
    <w:rsid w:val="00672147"/>
    <w:rsid w:val="00672162"/>
    <w:rsid w:val="006728B7"/>
    <w:rsid w:val="00672D45"/>
    <w:rsid w:val="0067331B"/>
    <w:rsid w:val="00673F0C"/>
    <w:rsid w:val="0067432C"/>
    <w:rsid w:val="00674D87"/>
    <w:rsid w:val="00676350"/>
    <w:rsid w:val="0067715E"/>
    <w:rsid w:val="006775FA"/>
    <w:rsid w:val="006777A3"/>
    <w:rsid w:val="006809B5"/>
    <w:rsid w:val="00681076"/>
    <w:rsid w:val="006815A5"/>
    <w:rsid w:val="00681B88"/>
    <w:rsid w:val="0068303D"/>
    <w:rsid w:val="00683A81"/>
    <w:rsid w:val="006846B0"/>
    <w:rsid w:val="00684D8D"/>
    <w:rsid w:val="00685514"/>
    <w:rsid w:val="00685902"/>
    <w:rsid w:val="00685DA6"/>
    <w:rsid w:val="006861DB"/>
    <w:rsid w:val="00687CB5"/>
    <w:rsid w:val="006902CF"/>
    <w:rsid w:val="00690467"/>
    <w:rsid w:val="0069136C"/>
    <w:rsid w:val="0069190D"/>
    <w:rsid w:val="00691E64"/>
    <w:rsid w:val="006921FE"/>
    <w:rsid w:val="00692BE7"/>
    <w:rsid w:val="00692E0A"/>
    <w:rsid w:val="00692F80"/>
    <w:rsid w:val="00693D02"/>
    <w:rsid w:val="00693E53"/>
    <w:rsid w:val="006945EE"/>
    <w:rsid w:val="006956D4"/>
    <w:rsid w:val="00695FCF"/>
    <w:rsid w:val="006967DC"/>
    <w:rsid w:val="006969C2"/>
    <w:rsid w:val="006A24A6"/>
    <w:rsid w:val="006A2C03"/>
    <w:rsid w:val="006A356F"/>
    <w:rsid w:val="006A589E"/>
    <w:rsid w:val="006A58A9"/>
    <w:rsid w:val="006A5959"/>
    <w:rsid w:val="006A59C1"/>
    <w:rsid w:val="006A6117"/>
    <w:rsid w:val="006A6581"/>
    <w:rsid w:val="006A6C35"/>
    <w:rsid w:val="006A74D0"/>
    <w:rsid w:val="006A75FA"/>
    <w:rsid w:val="006A7625"/>
    <w:rsid w:val="006B066B"/>
    <w:rsid w:val="006B06E2"/>
    <w:rsid w:val="006B1355"/>
    <w:rsid w:val="006B1C2C"/>
    <w:rsid w:val="006B237E"/>
    <w:rsid w:val="006B2699"/>
    <w:rsid w:val="006B32AF"/>
    <w:rsid w:val="006B42C2"/>
    <w:rsid w:val="006B48E5"/>
    <w:rsid w:val="006B4F00"/>
    <w:rsid w:val="006B605B"/>
    <w:rsid w:val="006B6191"/>
    <w:rsid w:val="006B7121"/>
    <w:rsid w:val="006B71D8"/>
    <w:rsid w:val="006B7B44"/>
    <w:rsid w:val="006B7B6D"/>
    <w:rsid w:val="006B7DB1"/>
    <w:rsid w:val="006C13DA"/>
    <w:rsid w:val="006C1798"/>
    <w:rsid w:val="006C1FCB"/>
    <w:rsid w:val="006C341E"/>
    <w:rsid w:val="006C3492"/>
    <w:rsid w:val="006C3745"/>
    <w:rsid w:val="006C474A"/>
    <w:rsid w:val="006C47DA"/>
    <w:rsid w:val="006C4897"/>
    <w:rsid w:val="006C49F0"/>
    <w:rsid w:val="006C5A11"/>
    <w:rsid w:val="006C708C"/>
    <w:rsid w:val="006C7CD3"/>
    <w:rsid w:val="006D067A"/>
    <w:rsid w:val="006D17C5"/>
    <w:rsid w:val="006D1FB5"/>
    <w:rsid w:val="006D2094"/>
    <w:rsid w:val="006D2C6E"/>
    <w:rsid w:val="006D346D"/>
    <w:rsid w:val="006D5174"/>
    <w:rsid w:val="006D550B"/>
    <w:rsid w:val="006D5E6B"/>
    <w:rsid w:val="006D5EBD"/>
    <w:rsid w:val="006D6A3F"/>
    <w:rsid w:val="006D6F28"/>
    <w:rsid w:val="006D7AF8"/>
    <w:rsid w:val="006E0BF5"/>
    <w:rsid w:val="006E1DAF"/>
    <w:rsid w:val="006E1FD0"/>
    <w:rsid w:val="006E2D23"/>
    <w:rsid w:val="006E2FD9"/>
    <w:rsid w:val="006E310C"/>
    <w:rsid w:val="006E39BE"/>
    <w:rsid w:val="006E3B59"/>
    <w:rsid w:val="006E41F4"/>
    <w:rsid w:val="006E4228"/>
    <w:rsid w:val="006E4ACA"/>
    <w:rsid w:val="006E50ED"/>
    <w:rsid w:val="006E518F"/>
    <w:rsid w:val="006E5466"/>
    <w:rsid w:val="006E54F5"/>
    <w:rsid w:val="006E5B79"/>
    <w:rsid w:val="006F028E"/>
    <w:rsid w:val="006F1806"/>
    <w:rsid w:val="006F1F59"/>
    <w:rsid w:val="006F32BE"/>
    <w:rsid w:val="006F34F9"/>
    <w:rsid w:val="006F3520"/>
    <w:rsid w:val="006F3815"/>
    <w:rsid w:val="006F3C76"/>
    <w:rsid w:val="006F4555"/>
    <w:rsid w:val="006F472C"/>
    <w:rsid w:val="006F52E3"/>
    <w:rsid w:val="006F5BD9"/>
    <w:rsid w:val="006F7735"/>
    <w:rsid w:val="006F7FD0"/>
    <w:rsid w:val="007011EB"/>
    <w:rsid w:val="007039E7"/>
    <w:rsid w:val="00703E23"/>
    <w:rsid w:val="007042A9"/>
    <w:rsid w:val="007051A1"/>
    <w:rsid w:val="0070576A"/>
    <w:rsid w:val="00705A75"/>
    <w:rsid w:val="00705C74"/>
    <w:rsid w:val="00705EC9"/>
    <w:rsid w:val="00705ED3"/>
    <w:rsid w:val="00706F02"/>
    <w:rsid w:val="007073E8"/>
    <w:rsid w:val="007075DF"/>
    <w:rsid w:val="00710200"/>
    <w:rsid w:val="00710897"/>
    <w:rsid w:val="00711F76"/>
    <w:rsid w:val="00712061"/>
    <w:rsid w:val="007128D6"/>
    <w:rsid w:val="007135D9"/>
    <w:rsid w:val="00713CAB"/>
    <w:rsid w:val="00713F25"/>
    <w:rsid w:val="007142A0"/>
    <w:rsid w:val="0071444E"/>
    <w:rsid w:val="007151F8"/>
    <w:rsid w:val="007159FA"/>
    <w:rsid w:val="007168EB"/>
    <w:rsid w:val="00716C64"/>
    <w:rsid w:val="007173D6"/>
    <w:rsid w:val="007175C2"/>
    <w:rsid w:val="007204AC"/>
    <w:rsid w:val="007218C3"/>
    <w:rsid w:val="0072220B"/>
    <w:rsid w:val="00722509"/>
    <w:rsid w:val="0072284B"/>
    <w:rsid w:val="00722BFD"/>
    <w:rsid w:val="007242E5"/>
    <w:rsid w:val="007244A9"/>
    <w:rsid w:val="00725A73"/>
    <w:rsid w:val="007274FC"/>
    <w:rsid w:val="007308D3"/>
    <w:rsid w:val="007324FB"/>
    <w:rsid w:val="00732D00"/>
    <w:rsid w:val="00733AE1"/>
    <w:rsid w:val="00734159"/>
    <w:rsid w:val="00734603"/>
    <w:rsid w:val="007351F9"/>
    <w:rsid w:val="0073678F"/>
    <w:rsid w:val="00737AB2"/>
    <w:rsid w:val="00737CF8"/>
    <w:rsid w:val="007431F3"/>
    <w:rsid w:val="00744071"/>
    <w:rsid w:val="00744285"/>
    <w:rsid w:val="00744354"/>
    <w:rsid w:val="00744579"/>
    <w:rsid w:val="00745A05"/>
    <w:rsid w:val="00746ED1"/>
    <w:rsid w:val="007471CD"/>
    <w:rsid w:val="007479EB"/>
    <w:rsid w:val="00750079"/>
    <w:rsid w:val="0075017D"/>
    <w:rsid w:val="007506F5"/>
    <w:rsid w:val="007517ED"/>
    <w:rsid w:val="0075193D"/>
    <w:rsid w:val="00752009"/>
    <w:rsid w:val="00752773"/>
    <w:rsid w:val="00752CB1"/>
    <w:rsid w:val="00755503"/>
    <w:rsid w:val="0075560B"/>
    <w:rsid w:val="00756702"/>
    <w:rsid w:val="00757139"/>
    <w:rsid w:val="007571F3"/>
    <w:rsid w:val="00757460"/>
    <w:rsid w:val="007577B7"/>
    <w:rsid w:val="007606E6"/>
    <w:rsid w:val="00760AB5"/>
    <w:rsid w:val="00761853"/>
    <w:rsid w:val="00761CAF"/>
    <w:rsid w:val="00761DE8"/>
    <w:rsid w:val="00761F75"/>
    <w:rsid w:val="00763377"/>
    <w:rsid w:val="007640EB"/>
    <w:rsid w:val="00764364"/>
    <w:rsid w:val="007648A1"/>
    <w:rsid w:val="00764CDD"/>
    <w:rsid w:val="0076692A"/>
    <w:rsid w:val="007678B4"/>
    <w:rsid w:val="0077035F"/>
    <w:rsid w:val="007715B5"/>
    <w:rsid w:val="007721DB"/>
    <w:rsid w:val="007726F6"/>
    <w:rsid w:val="00772805"/>
    <w:rsid w:val="00772F71"/>
    <w:rsid w:val="007732F6"/>
    <w:rsid w:val="007738E2"/>
    <w:rsid w:val="00775434"/>
    <w:rsid w:val="00775D1E"/>
    <w:rsid w:val="007762F5"/>
    <w:rsid w:val="00776B29"/>
    <w:rsid w:val="0077764B"/>
    <w:rsid w:val="00777FE7"/>
    <w:rsid w:val="00780415"/>
    <w:rsid w:val="00781652"/>
    <w:rsid w:val="007826E7"/>
    <w:rsid w:val="00782801"/>
    <w:rsid w:val="00782D11"/>
    <w:rsid w:val="00783CB7"/>
    <w:rsid w:val="00783EF9"/>
    <w:rsid w:val="00784068"/>
    <w:rsid w:val="007841D8"/>
    <w:rsid w:val="00784411"/>
    <w:rsid w:val="00784E39"/>
    <w:rsid w:val="0078555B"/>
    <w:rsid w:val="007862FA"/>
    <w:rsid w:val="00786BAE"/>
    <w:rsid w:val="00787026"/>
    <w:rsid w:val="00787948"/>
    <w:rsid w:val="007901E4"/>
    <w:rsid w:val="00790245"/>
    <w:rsid w:val="00790807"/>
    <w:rsid w:val="0079088C"/>
    <w:rsid w:val="00790A93"/>
    <w:rsid w:val="007912F6"/>
    <w:rsid w:val="00791459"/>
    <w:rsid w:val="00791954"/>
    <w:rsid w:val="007920C6"/>
    <w:rsid w:val="00792144"/>
    <w:rsid w:val="007932B5"/>
    <w:rsid w:val="0079372C"/>
    <w:rsid w:val="007939D8"/>
    <w:rsid w:val="00793C35"/>
    <w:rsid w:val="00793F3F"/>
    <w:rsid w:val="00794881"/>
    <w:rsid w:val="007949A7"/>
    <w:rsid w:val="00794B4C"/>
    <w:rsid w:val="00795079"/>
    <w:rsid w:val="00795B0D"/>
    <w:rsid w:val="00795BBF"/>
    <w:rsid w:val="00796291"/>
    <w:rsid w:val="007964B7"/>
    <w:rsid w:val="00796DBD"/>
    <w:rsid w:val="007A00D5"/>
    <w:rsid w:val="007A07ED"/>
    <w:rsid w:val="007A0E83"/>
    <w:rsid w:val="007A0F42"/>
    <w:rsid w:val="007A276D"/>
    <w:rsid w:val="007A289A"/>
    <w:rsid w:val="007A2D31"/>
    <w:rsid w:val="007A2D9A"/>
    <w:rsid w:val="007A3C5C"/>
    <w:rsid w:val="007A4B83"/>
    <w:rsid w:val="007A4E75"/>
    <w:rsid w:val="007A50DD"/>
    <w:rsid w:val="007A547E"/>
    <w:rsid w:val="007A67D5"/>
    <w:rsid w:val="007A7105"/>
    <w:rsid w:val="007A75D9"/>
    <w:rsid w:val="007A7D43"/>
    <w:rsid w:val="007B0174"/>
    <w:rsid w:val="007B1981"/>
    <w:rsid w:val="007B1B01"/>
    <w:rsid w:val="007B1DE6"/>
    <w:rsid w:val="007B1E00"/>
    <w:rsid w:val="007B2DF0"/>
    <w:rsid w:val="007B4053"/>
    <w:rsid w:val="007B4ED5"/>
    <w:rsid w:val="007B52AA"/>
    <w:rsid w:val="007B5EF7"/>
    <w:rsid w:val="007C041E"/>
    <w:rsid w:val="007C192C"/>
    <w:rsid w:val="007C1BD5"/>
    <w:rsid w:val="007C1E86"/>
    <w:rsid w:val="007C25D2"/>
    <w:rsid w:val="007C25FD"/>
    <w:rsid w:val="007C7087"/>
    <w:rsid w:val="007C7407"/>
    <w:rsid w:val="007C7C2C"/>
    <w:rsid w:val="007D0BC6"/>
    <w:rsid w:val="007D10AB"/>
    <w:rsid w:val="007D197A"/>
    <w:rsid w:val="007D2120"/>
    <w:rsid w:val="007D3EC6"/>
    <w:rsid w:val="007D3F0B"/>
    <w:rsid w:val="007D4046"/>
    <w:rsid w:val="007D4B95"/>
    <w:rsid w:val="007D529F"/>
    <w:rsid w:val="007D53EC"/>
    <w:rsid w:val="007D58E8"/>
    <w:rsid w:val="007D5998"/>
    <w:rsid w:val="007D59FD"/>
    <w:rsid w:val="007D5F2D"/>
    <w:rsid w:val="007D62EF"/>
    <w:rsid w:val="007D7389"/>
    <w:rsid w:val="007D7B64"/>
    <w:rsid w:val="007D7EF9"/>
    <w:rsid w:val="007D7F18"/>
    <w:rsid w:val="007E0241"/>
    <w:rsid w:val="007E2945"/>
    <w:rsid w:val="007E2D8D"/>
    <w:rsid w:val="007E3624"/>
    <w:rsid w:val="007E4DD0"/>
    <w:rsid w:val="007E678C"/>
    <w:rsid w:val="007E6B91"/>
    <w:rsid w:val="007F0043"/>
    <w:rsid w:val="007F1D40"/>
    <w:rsid w:val="007F1D42"/>
    <w:rsid w:val="007F2CA6"/>
    <w:rsid w:val="007F3BDD"/>
    <w:rsid w:val="007F45A9"/>
    <w:rsid w:val="007F53AD"/>
    <w:rsid w:val="007F558A"/>
    <w:rsid w:val="007F58C3"/>
    <w:rsid w:val="007F61C4"/>
    <w:rsid w:val="007F651B"/>
    <w:rsid w:val="007F67CD"/>
    <w:rsid w:val="007F6E41"/>
    <w:rsid w:val="007F79DC"/>
    <w:rsid w:val="007F7AFB"/>
    <w:rsid w:val="007F7DA2"/>
    <w:rsid w:val="00800A46"/>
    <w:rsid w:val="00800A96"/>
    <w:rsid w:val="0080154A"/>
    <w:rsid w:val="0080192D"/>
    <w:rsid w:val="00801C93"/>
    <w:rsid w:val="008024D8"/>
    <w:rsid w:val="008032E9"/>
    <w:rsid w:val="00803C07"/>
    <w:rsid w:val="008043EC"/>
    <w:rsid w:val="00804A28"/>
    <w:rsid w:val="00806305"/>
    <w:rsid w:val="00806545"/>
    <w:rsid w:val="00806C09"/>
    <w:rsid w:val="00806E8D"/>
    <w:rsid w:val="0080700A"/>
    <w:rsid w:val="00807738"/>
    <w:rsid w:val="00807AB8"/>
    <w:rsid w:val="00810D4E"/>
    <w:rsid w:val="008122D1"/>
    <w:rsid w:val="008124A3"/>
    <w:rsid w:val="00812D23"/>
    <w:rsid w:val="00813ADC"/>
    <w:rsid w:val="00813CA5"/>
    <w:rsid w:val="00814065"/>
    <w:rsid w:val="008143A4"/>
    <w:rsid w:val="00814A39"/>
    <w:rsid w:val="00815219"/>
    <w:rsid w:val="0081677A"/>
    <w:rsid w:val="00816F7B"/>
    <w:rsid w:val="008173B9"/>
    <w:rsid w:val="00817E29"/>
    <w:rsid w:val="008218AE"/>
    <w:rsid w:val="00821CEE"/>
    <w:rsid w:val="00821FB9"/>
    <w:rsid w:val="00822D28"/>
    <w:rsid w:val="00822F77"/>
    <w:rsid w:val="008237B0"/>
    <w:rsid w:val="008237B9"/>
    <w:rsid w:val="00823D01"/>
    <w:rsid w:val="00824A43"/>
    <w:rsid w:val="008252EB"/>
    <w:rsid w:val="008259D9"/>
    <w:rsid w:val="00825E61"/>
    <w:rsid w:val="00826140"/>
    <w:rsid w:val="0082680D"/>
    <w:rsid w:val="008279C3"/>
    <w:rsid w:val="00827ED6"/>
    <w:rsid w:val="008309CC"/>
    <w:rsid w:val="00830A1E"/>
    <w:rsid w:val="00830E9F"/>
    <w:rsid w:val="00830F38"/>
    <w:rsid w:val="008322F9"/>
    <w:rsid w:val="00832457"/>
    <w:rsid w:val="008330A2"/>
    <w:rsid w:val="00834488"/>
    <w:rsid w:val="00834EC4"/>
    <w:rsid w:val="0083580E"/>
    <w:rsid w:val="00835E87"/>
    <w:rsid w:val="00836B03"/>
    <w:rsid w:val="0083718B"/>
    <w:rsid w:val="00837588"/>
    <w:rsid w:val="00837C4B"/>
    <w:rsid w:val="00837EEE"/>
    <w:rsid w:val="00840047"/>
    <w:rsid w:val="008405F7"/>
    <w:rsid w:val="00840995"/>
    <w:rsid w:val="00841177"/>
    <w:rsid w:val="008414A3"/>
    <w:rsid w:val="00841AD7"/>
    <w:rsid w:val="008433F9"/>
    <w:rsid w:val="00844120"/>
    <w:rsid w:val="0084431B"/>
    <w:rsid w:val="008456C4"/>
    <w:rsid w:val="00845E2D"/>
    <w:rsid w:val="008478E5"/>
    <w:rsid w:val="00847CEC"/>
    <w:rsid w:val="0085077B"/>
    <w:rsid w:val="00851839"/>
    <w:rsid w:val="008520C1"/>
    <w:rsid w:val="00852361"/>
    <w:rsid w:val="00853102"/>
    <w:rsid w:val="008540EF"/>
    <w:rsid w:val="008557F0"/>
    <w:rsid w:val="00855BE1"/>
    <w:rsid w:val="00855C29"/>
    <w:rsid w:val="00856E2F"/>
    <w:rsid w:val="00857E5F"/>
    <w:rsid w:val="00857F96"/>
    <w:rsid w:val="00860E63"/>
    <w:rsid w:val="008612FE"/>
    <w:rsid w:val="00861977"/>
    <w:rsid w:val="00862A78"/>
    <w:rsid w:val="00862CEF"/>
    <w:rsid w:val="00862D1D"/>
    <w:rsid w:val="00863002"/>
    <w:rsid w:val="00864CFE"/>
    <w:rsid w:val="00865F16"/>
    <w:rsid w:val="008677B1"/>
    <w:rsid w:val="00867836"/>
    <w:rsid w:val="00867955"/>
    <w:rsid w:val="00871355"/>
    <w:rsid w:val="00872077"/>
    <w:rsid w:val="00872F8C"/>
    <w:rsid w:val="0087346D"/>
    <w:rsid w:val="00873C5C"/>
    <w:rsid w:val="008746CE"/>
    <w:rsid w:val="00874879"/>
    <w:rsid w:val="00874A52"/>
    <w:rsid w:val="008751F5"/>
    <w:rsid w:val="00875934"/>
    <w:rsid w:val="00875A85"/>
    <w:rsid w:val="00875F09"/>
    <w:rsid w:val="00875FC5"/>
    <w:rsid w:val="00876BC9"/>
    <w:rsid w:val="00877FB1"/>
    <w:rsid w:val="008803A5"/>
    <w:rsid w:val="0088115F"/>
    <w:rsid w:val="008813C3"/>
    <w:rsid w:val="0088174F"/>
    <w:rsid w:val="00881C43"/>
    <w:rsid w:val="00881C91"/>
    <w:rsid w:val="008834F3"/>
    <w:rsid w:val="008836F3"/>
    <w:rsid w:val="008839E8"/>
    <w:rsid w:val="00884B03"/>
    <w:rsid w:val="0088688B"/>
    <w:rsid w:val="00886AFA"/>
    <w:rsid w:val="008903E8"/>
    <w:rsid w:val="008912F4"/>
    <w:rsid w:val="008914E0"/>
    <w:rsid w:val="00891FDD"/>
    <w:rsid w:val="00893372"/>
    <w:rsid w:val="0089391A"/>
    <w:rsid w:val="00893AC1"/>
    <w:rsid w:val="0089407F"/>
    <w:rsid w:val="00895206"/>
    <w:rsid w:val="00895B93"/>
    <w:rsid w:val="00896070"/>
    <w:rsid w:val="008964DE"/>
    <w:rsid w:val="008966DA"/>
    <w:rsid w:val="00896FB1"/>
    <w:rsid w:val="00897214"/>
    <w:rsid w:val="00897601"/>
    <w:rsid w:val="0089794C"/>
    <w:rsid w:val="00897A11"/>
    <w:rsid w:val="00897CFC"/>
    <w:rsid w:val="008A0598"/>
    <w:rsid w:val="008A081E"/>
    <w:rsid w:val="008A0A5E"/>
    <w:rsid w:val="008A13C9"/>
    <w:rsid w:val="008A13E4"/>
    <w:rsid w:val="008A1B24"/>
    <w:rsid w:val="008A1B76"/>
    <w:rsid w:val="008A1C14"/>
    <w:rsid w:val="008A24FF"/>
    <w:rsid w:val="008A308F"/>
    <w:rsid w:val="008A3597"/>
    <w:rsid w:val="008A3C7A"/>
    <w:rsid w:val="008A3E32"/>
    <w:rsid w:val="008A4B1D"/>
    <w:rsid w:val="008A535C"/>
    <w:rsid w:val="008A5625"/>
    <w:rsid w:val="008A5CE1"/>
    <w:rsid w:val="008A6DA2"/>
    <w:rsid w:val="008A78C7"/>
    <w:rsid w:val="008A7DD4"/>
    <w:rsid w:val="008B0805"/>
    <w:rsid w:val="008B0E5E"/>
    <w:rsid w:val="008B1244"/>
    <w:rsid w:val="008B153F"/>
    <w:rsid w:val="008B162D"/>
    <w:rsid w:val="008B1BDC"/>
    <w:rsid w:val="008B2266"/>
    <w:rsid w:val="008B26B8"/>
    <w:rsid w:val="008B2C60"/>
    <w:rsid w:val="008B3CEF"/>
    <w:rsid w:val="008B3D35"/>
    <w:rsid w:val="008B42C1"/>
    <w:rsid w:val="008B47EA"/>
    <w:rsid w:val="008B51CD"/>
    <w:rsid w:val="008B5366"/>
    <w:rsid w:val="008B596F"/>
    <w:rsid w:val="008B5B5B"/>
    <w:rsid w:val="008B5BE1"/>
    <w:rsid w:val="008B6593"/>
    <w:rsid w:val="008B74D3"/>
    <w:rsid w:val="008B7B80"/>
    <w:rsid w:val="008B7E88"/>
    <w:rsid w:val="008C00EE"/>
    <w:rsid w:val="008C06D7"/>
    <w:rsid w:val="008C0707"/>
    <w:rsid w:val="008C1B8F"/>
    <w:rsid w:val="008C2268"/>
    <w:rsid w:val="008C43BF"/>
    <w:rsid w:val="008C45A0"/>
    <w:rsid w:val="008C4B8C"/>
    <w:rsid w:val="008C4CEE"/>
    <w:rsid w:val="008C6091"/>
    <w:rsid w:val="008D088C"/>
    <w:rsid w:val="008D0A42"/>
    <w:rsid w:val="008D0B7A"/>
    <w:rsid w:val="008D0DDD"/>
    <w:rsid w:val="008D0EF5"/>
    <w:rsid w:val="008D2262"/>
    <w:rsid w:val="008D2BCB"/>
    <w:rsid w:val="008D2DA3"/>
    <w:rsid w:val="008D308A"/>
    <w:rsid w:val="008D4286"/>
    <w:rsid w:val="008D43CA"/>
    <w:rsid w:val="008D45E3"/>
    <w:rsid w:val="008D47B7"/>
    <w:rsid w:val="008D4FAD"/>
    <w:rsid w:val="008D5685"/>
    <w:rsid w:val="008D6301"/>
    <w:rsid w:val="008D6ABE"/>
    <w:rsid w:val="008D6BC9"/>
    <w:rsid w:val="008D6C6E"/>
    <w:rsid w:val="008E012E"/>
    <w:rsid w:val="008E064F"/>
    <w:rsid w:val="008E0913"/>
    <w:rsid w:val="008E17FA"/>
    <w:rsid w:val="008E1AD8"/>
    <w:rsid w:val="008E1BFF"/>
    <w:rsid w:val="008E1C31"/>
    <w:rsid w:val="008E1D2F"/>
    <w:rsid w:val="008E232D"/>
    <w:rsid w:val="008E2753"/>
    <w:rsid w:val="008E3AFD"/>
    <w:rsid w:val="008E41CB"/>
    <w:rsid w:val="008E4206"/>
    <w:rsid w:val="008E44D0"/>
    <w:rsid w:val="008E4A26"/>
    <w:rsid w:val="008E4FE5"/>
    <w:rsid w:val="008E5609"/>
    <w:rsid w:val="008E570C"/>
    <w:rsid w:val="008E57E5"/>
    <w:rsid w:val="008E5908"/>
    <w:rsid w:val="008E6310"/>
    <w:rsid w:val="008E6D1F"/>
    <w:rsid w:val="008E7956"/>
    <w:rsid w:val="008E7C1B"/>
    <w:rsid w:val="008F263D"/>
    <w:rsid w:val="008F3A7D"/>
    <w:rsid w:val="008F4AB6"/>
    <w:rsid w:val="008F4CD3"/>
    <w:rsid w:val="008F5267"/>
    <w:rsid w:val="008F5956"/>
    <w:rsid w:val="008F5F82"/>
    <w:rsid w:val="008F6469"/>
    <w:rsid w:val="008F6BBC"/>
    <w:rsid w:val="008F6FBD"/>
    <w:rsid w:val="008F7718"/>
    <w:rsid w:val="008F7B41"/>
    <w:rsid w:val="0090023D"/>
    <w:rsid w:val="00900438"/>
    <w:rsid w:val="00900BA4"/>
    <w:rsid w:val="00901170"/>
    <w:rsid w:val="0090237A"/>
    <w:rsid w:val="00902E56"/>
    <w:rsid w:val="0090376C"/>
    <w:rsid w:val="009039D7"/>
    <w:rsid w:val="00903D4F"/>
    <w:rsid w:val="00904271"/>
    <w:rsid w:val="009049EB"/>
    <w:rsid w:val="00904BF8"/>
    <w:rsid w:val="00904F7B"/>
    <w:rsid w:val="00905773"/>
    <w:rsid w:val="009058C8"/>
    <w:rsid w:val="00905D55"/>
    <w:rsid w:val="00906131"/>
    <w:rsid w:val="00906274"/>
    <w:rsid w:val="00906E75"/>
    <w:rsid w:val="00906EF5"/>
    <w:rsid w:val="00906F54"/>
    <w:rsid w:val="00907341"/>
    <w:rsid w:val="0090740D"/>
    <w:rsid w:val="00907A4F"/>
    <w:rsid w:val="00907D43"/>
    <w:rsid w:val="009107D1"/>
    <w:rsid w:val="00910A03"/>
    <w:rsid w:val="00910C7A"/>
    <w:rsid w:val="00910CEA"/>
    <w:rsid w:val="00911BE1"/>
    <w:rsid w:val="0091245C"/>
    <w:rsid w:val="0091278D"/>
    <w:rsid w:val="0091314E"/>
    <w:rsid w:val="00913196"/>
    <w:rsid w:val="00915316"/>
    <w:rsid w:val="00916680"/>
    <w:rsid w:val="00916EF2"/>
    <w:rsid w:val="009171DB"/>
    <w:rsid w:val="00921091"/>
    <w:rsid w:val="009216E5"/>
    <w:rsid w:val="00921ED2"/>
    <w:rsid w:val="00923F9C"/>
    <w:rsid w:val="009245A8"/>
    <w:rsid w:val="009249C1"/>
    <w:rsid w:val="00925E60"/>
    <w:rsid w:val="00925F2C"/>
    <w:rsid w:val="00926277"/>
    <w:rsid w:val="009262A3"/>
    <w:rsid w:val="0093012F"/>
    <w:rsid w:val="0093052E"/>
    <w:rsid w:val="00930E7B"/>
    <w:rsid w:val="00931B35"/>
    <w:rsid w:val="00931C58"/>
    <w:rsid w:val="00931E83"/>
    <w:rsid w:val="009335F0"/>
    <w:rsid w:val="009355CB"/>
    <w:rsid w:val="009356E8"/>
    <w:rsid w:val="009358D0"/>
    <w:rsid w:val="00935C52"/>
    <w:rsid w:val="00935E7C"/>
    <w:rsid w:val="00936D7B"/>
    <w:rsid w:val="00936EF0"/>
    <w:rsid w:val="00937FE1"/>
    <w:rsid w:val="00940702"/>
    <w:rsid w:val="009409D3"/>
    <w:rsid w:val="00940C29"/>
    <w:rsid w:val="009423EA"/>
    <w:rsid w:val="00942DE7"/>
    <w:rsid w:val="00942F49"/>
    <w:rsid w:val="00943692"/>
    <w:rsid w:val="009447B8"/>
    <w:rsid w:val="00945BC2"/>
    <w:rsid w:val="00946070"/>
    <w:rsid w:val="00946EAA"/>
    <w:rsid w:val="00950B93"/>
    <w:rsid w:val="00951192"/>
    <w:rsid w:val="0095198F"/>
    <w:rsid w:val="00951AA7"/>
    <w:rsid w:val="00952BFA"/>
    <w:rsid w:val="00952F8B"/>
    <w:rsid w:val="0095305E"/>
    <w:rsid w:val="00954A3C"/>
    <w:rsid w:val="009559F3"/>
    <w:rsid w:val="00955A06"/>
    <w:rsid w:val="00955F10"/>
    <w:rsid w:val="009560E8"/>
    <w:rsid w:val="00956F26"/>
    <w:rsid w:val="009571C7"/>
    <w:rsid w:val="009606C6"/>
    <w:rsid w:val="00960895"/>
    <w:rsid w:val="00960D41"/>
    <w:rsid w:val="00961199"/>
    <w:rsid w:val="00961221"/>
    <w:rsid w:val="009619BC"/>
    <w:rsid w:val="009626E8"/>
    <w:rsid w:val="00962C1E"/>
    <w:rsid w:val="00963133"/>
    <w:rsid w:val="00963442"/>
    <w:rsid w:val="009643B9"/>
    <w:rsid w:val="009659EE"/>
    <w:rsid w:val="00965FA7"/>
    <w:rsid w:val="00966C01"/>
    <w:rsid w:val="00966E16"/>
    <w:rsid w:val="00966F32"/>
    <w:rsid w:val="009673C6"/>
    <w:rsid w:val="009679B5"/>
    <w:rsid w:val="00967A28"/>
    <w:rsid w:val="00970720"/>
    <w:rsid w:val="00970AC2"/>
    <w:rsid w:val="009712BF"/>
    <w:rsid w:val="0097150B"/>
    <w:rsid w:val="0097225E"/>
    <w:rsid w:val="00972419"/>
    <w:rsid w:val="00972438"/>
    <w:rsid w:val="009724E5"/>
    <w:rsid w:val="00973204"/>
    <w:rsid w:val="0097320B"/>
    <w:rsid w:val="009738F9"/>
    <w:rsid w:val="00973A79"/>
    <w:rsid w:val="00974D97"/>
    <w:rsid w:val="009757E2"/>
    <w:rsid w:val="00976648"/>
    <w:rsid w:val="00976D0B"/>
    <w:rsid w:val="00976F55"/>
    <w:rsid w:val="00977E74"/>
    <w:rsid w:val="00980BB3"/>
    <w:rsid w:val="009825F2"/>
    <w:rsid w:val="0098300F"/>
    <w:rsid w:val="009835CE"/>
    <w:rsid w:val="009835D0"/>
    <w:rsid w:val="00983917"/>
    <w:rsid w:val="00983940"/>
    <w:rsid w:val="009844E6"/>
    <w:rsid w:val="00984567"/>
    <w:rsid w:val="009859B8"/>
    <w:rsid w:val="00985CC4"/>
    <w:rsid w:val="00986759"/>
    <w:rsid w:val="00986E52"/>
    <w:rsid w:val="00987227"/>
    <w:rsid w:val="009879A0"/>
    <w:rsid w:val="00987C6E"/>
    <w:rsid w:val="00987FFC"/>
    <w:rsid w:val="009900E7"/>
    <w:rsid w:val="00990365"/>
    <w:rsid w:val="0099085B"/>
    <w:rsid w:val="0099086A"/>
    <w:rsid w:val="00990F0A"/>
    <w:rsid w:val="0099124E"/>
    <w:rsid w:val="0099178C"/>
    <w:rsid w:val="00991A1D"/>
    <w:rsid w:val="00991AB4"/>
    <w:rsid w:val="00991CC8"/>
    <w:rsid w:val="00994E9C"/>
    <w:rsid w:val="009952BD"/>
    <w:rsid w:val="009954A0"/>
    <w:rsid w:val="00997156"/>
    <w:rsid w:val="00997305"/>
    <w:rsid w:val="009A03BB"/>
    <w:rsid w:val="009A1A52"/>
    <w:rsid w:val="009A32ED"/>
    <w:rsid w:val="009A370C"/>
    <w:rsid w:val="009A38C7"/>
    <w:rsid w:val="009A45E8"/>
    <w:rsid w:val="009A5E64"/>
    <w:rsid w:val="009A6EC2"/>
    <w:rsid w:val="009A7314"/>
    <w:rsid w:val="009A7A02"/>
    <w:rsid w:val="009B0192"/>
    <w:rsid w:val="009B0950"/>
    <w:rsid w:val="009B0961"/>
    <w:rsid w:val="009B1367"/>
    <w:rsid w:val="009B14E0"/>
    <w:rsid w:val="009B1DFB"/>
    <w:rsid w:val="009B2459"/>
    <w:rsid w:val="009B254F"/>
    <w:rsid w:val="009B2FEA"/>
    <w:rsid w:val="009B3069"/>
    <w:rsid w:val="009B325F"/>
    <w:rsid w:val="009B4886"/>
    <w:rsid w:val="009B4E69"/>
    <w:rsid w:val="009B69FA"/>
    <w:rsid w:val="009B7774"/>
    <w:rsid w:val="009C0248"/>
    <w:rsid w:val="009C0F7F"/>
    <w:rsid w:val="009C205D"/>
    <w:rsid w:val="009C2115"/>
    <w:rsid w:val="009C239F"/>
    <w:rsid w:val="009C2B75"/>
    <w:rsid w:val="009C2C1F"/>
    <w:rsid w:val="009C3273"/>
    <w:rsid w:val="009C3A93"/>
    <w:rsid w:val="009C3BA9"/>
    <w:rsid w:val="009C3F19"/>
    <w:rsid w:val="009C4288"/>
    <w:rsid w:val="009C45C9"/>
    <w:rsid w:val="009C4729"/>
    <w:rsid w:val="009C48B2"/>
    <w:rsid w:val="009C4E3F"/>
    <w:rsid w:val="009C6967"/>
    <w:rsid w:val="009C73EC"/>
    <w:rsid w:val="009D055F"/>
    <w:rsid w:val="009D0CFF"/>
    <w:rsid w:val="009D1344"/>
    <w:rsid w:val="009D14FB"/>
    <w:rsid w:val="009D2295"/>
    <w:rsid w:val="009D2454"/>
    <w:rsid w:val="009D2A31"/>
    <w:rsid w:val="009D313D"/>
    <w:rsid w:val="009D3EB5"/>
    <w:rsid w:val="009D3F5B"/>
    <w:rsid w:val="009D4653"/>
    <w:rsid w:val="009D5D57"/>
    <w:rsid w:val="009D5EDE"/>
    <w:rsid w:val="009D721D"/>
    <w:rsid w:val="009D7C34"/>
    <w:rsid w:val="009E00E5"/>
    <w:rsid w:val="009E0C59"/>
    <w:rsid w:val="009E119C"/>
    <w:rsid w:val="009E12D4"/>
    <w:rsid w:val="009E1B27"/>
    <w:rsid w:val="009E2859"/>
    <w:rsid w:val="009E2EB1"/>
    <w:rsid w:val="009E40EB"/>
    <w:rsid w:val="009E46C0"/>
    <w:rsid w:val="009E4894"/>
    <w:rsid w:val="009E48FF"/>
    <w:rsid w:val="009E5C84"/>
    <w:rsid w:val="009E5EF4"/>
    <w:rsid w:val="009E6510"/>
    <w:rsid w:val="009E66E0"/>
    <w:rsid w:val="009E7ECC"/>
    <w:rsid w:val="009E7EF4"/>
    <w:rsid w:val="009E7F07"/>
    <w:rsid w:val="009F0B92"/>
    <w:rsid w:val="009F1786"/>
    <w:rsid w:val="009F1E36"/>
    <w:rsid w:val="009F2D5E"/>
    <w:rsid w:val="009F2DDD"/>
    <w:rsid w:val="009F3C37"/>
    <w:rsid w:val="009F40B9"/>
    <w:rsid w:val="009F42E7"/>
    <w:rsid w:val="009F49F0"/>
    <w:rsid w:val="009F585D"/>
    <w:rsid w:val="009F5D3E"/>
    <w:rsid w:val="009F5DA7"/>
    <w:rsid w:val="009F62EC"/>
    <w:rsid w:val="009F6BE2"/>
    <w:rsid w:val="009F6CC5"/>
    <w:rsid w:val="009F7136"/>
    <w:rsid w:val="009F76DE"/>
    <w:rsid w:val="009F7F28"/>
    <w:rsid w:val="00A00439"/>
    <w:rsid w:val="00A004EC"/>
    <w:rsid w:val="00A02AE3"/>
    <w:rsid w:val="00A030EB"/>
    <w:rsid w:val="00A03D90"/>
    <w:rsid w:val="00A04791"/>
    <w:rsid w:val="00A04A2E"/>
    <w:rsid w:val="00A04CAD"/>
    <w:rsid w:val="00A04E7F"/>
    <w:rsid w:val="00A04E93"/>
    <w:rsid w:val="00A05519"/>
    <w:rsid w:val="00A06187"/>
    <w:rsid w:val="00A077F9"/>
    <w:rsid w:val="00A079BD"/>
    <w:rsid w:val="00A10D86"/>
    <w:rsid w:val="00A11052"/>
    <w:rsid w:val="00A11F6E"/>
    <w:rsid w:val="00A12289"/>
    <w:rsid w:val="00A1274E"/>
    <w:rsid w:val="00A12ACA"/>
    <w:rsid w:val="00A13586"/>
    <w:rsid w:val="00A1379F"/>
    <w:rsid w:val="00A149CF"/>
    <w:rsid w:val="00A14AAE"/>
    <w:rsid w:val="00A14DD7"/>
    <w:rsid w:val="00A14FC0"/>
    <w:rsid w:val="00A15AC3"/>
    <w:rsid w:val="00A16150"/>
    <w:rsid w:val="00A16AFA"/>
    <w:rsid w:val="00A16B2C"/>
    <w:rsid w:val="00A16D2B"/>
    <w:rsid w:val="00A17071"/>
    <w:rsid w:val="00A177A1"/>
    <w:rsid w:val="00A17FD6"/>
    <w:rsid w:val="00A20AFD"/>
    <w:rsid w:val="00A21599"/>
    <w:rsid w:val="00A217E1"/>
    <w:rsid w:val="00A2397B"/>
    <w:rsid w:val="00A23D0F"/>
    <w:rsid w:val="00A241F0"/>
    <w:rsid w:val="00A2459A"/>
    <w:rsid w:val="00A25B23"/>
    <w:rsid w:val="00A26A6B"/>
    <w:rsid w:val="00A26F48"/>
    <w:rsid w:val="00A274E5"/>
    <w:rsid w:val="00A27C94"/>
    <w:rsid w:val="00A27FAF"/>
    <w:rsid w:val="00A30561"/>
    <w:rsid w:val="00A309DB"/>
    <w:rsid w:val="00A32317"/>
    <w:rsid w:val="00A32344"/>
    <w:rsid w:val="00A32A29"/>
    <w:rsid w:val="00A32BF8"/>
    <w:rsid w:val="00A3300F"/>
    <w:rsid w:val="00A3362B"/>
    <w:rsid w:val="00A34ACB"/>
    <w:rsid w:val="00A34CB4"/>
    <w:rsid w:val="00A34D9B"/>
    <w:rsid w:val="00A35C4D"/>
    <w:rsid w:val="00A35F36"/>
    <w:rsid w:val="00A36092"/>
    <w:rsid w:val="00A36275"/>
    <w:rsid w:val="00A37BB4"/>
    <w:rsid w:val="00A37F91"/>
    <w:rsid w:val="00A40771"/>
    <w:rsid w:val="00A407C1"/>
    <w:rsid w:val="00A42C0C"/>
    <w:rsid w:val="00A44469"/>
    <w:rsid w:val="00A44915"/>
    <w:rsid w:val="00A44F4D"/>
    <w:rsid w:val="00A45131"/>
    <w:rsid w:val="00A4560A"/>
    <w:rsid w:val="00A46096"/>
    <w:rsid w:val="00A46C36"/>
    <w:rsid w:val="00A47EC6"/>
    <w:rsid w:val="00A505A9"/>
    <w:rsid w:val="00A50E7F"/>
    <w:rsid w:val="00A5152E"/>
    <w:rsid w:val="00A51846"/>
    <w:rsid w:val="00A51FFC"/>
    <w:rsid w:val="00A5229C"/>
    <w:rsid w:val="00A52505"/>
    <w:rsid w:val="00A52B4D"/>
    <w:rsid w:val="00A52C94"/>
    <w:rsid w:val="00A52D4F"/>
    <w:rsid w:val="00A52F0F"/>
    <w:rsid w:val="00A53563"/>
    <w:rsid w:val="00A536BB"/>
    <w:rsid w:val="00A53723"/>
    <w:rsid w:val="00A53C4A"/>
    <w:rsid w:val="00A53E4D"/>
    <w:rsid w:val="00A54CD9"/>
    <w:rsid w:val="00A54FCB"/>
    <w:rsid w:val="00A5569E"/>
    <w:rsid w:val="00A56905"/>
    <w:rsid w:val="00A56E5B"/>
    <w:rsid w:val="00A624F1"/>
    <w:rsid w:val="00A645AE"/>
    <w:rsid w:val="00A6672A"/>
    <w:rsid w:val="00A66C73"/>
    <w:rsid w:val="00A67146"/>
    <w:rsid w:val="00A67450"/>
    <w:rsid w:val="00A70EFD"/>
    <w:rsid w:val="00A71CD8"/>
    <w:rsid w:val="00A721D2"/>
    <w:rsid w:val="00A72C7B"/>
    <w:rsid w:val="00A7369F"/>
    <w:rsid w:val="00A73CE2"/>
    <w:rsid w:val="00A7409B"/>
    <w:rsid w:val="00A74A44"/>
    <w:rsid w:val="00A76032"/>
    <w:rsid w:val="00A760BD"/>
    <w:rsid w:val="00A769F3"/>
    <w:rsid w:val="00A76EEF"/>
    <w:rsid w:val="00A8064D"/>
    <w:rsid w:val="00A81591"/>
    <w:rsid w:val="00A8200A"/>
    <w:rsid w:val="00A821C3"/>
    <w:rsid w:val="00A834A0"/>
    <w:rsid w:val="00A836CF"/>
    <w:rsid w:val="00A83C87"/>
    <w:rsid w:val="00A84496"/>
    <w:rsid w:val="00A8566A"/>
    <w:rsid w:val="00A86201"/>
    <w:rsid w:val="00A86E78"/>
    <w:rsid w:val="00A87088"/>
    <w:rsid w:val="00A872F6"/>
    <w:rsid w:val="00A876EC"/>
    <w:rsid w:val="00A87986"/>
    <w:rsid w:val="00A91A16"/>
    <w:rsid w:val="00A923A8"/>
    <w:rsid w:val="00A92C6B"/>
    <w:rsid w:val="00A92E6B"/>
    <w:rsid w:val="00A93511"/>
    <w:rsid w:val="00A93979"/>
    <w:rsid w:val="00A952C0"/>
    <w:rsid w:val="00A95BFF"/>
    <w:rsid w:val="00A961D0"/>
    <w:rsid w:val="00A964BE"/>
    <w:rsid w:val="00A968A1"/>
    <w:rsid w:val="00A96E9D"/>
    <w:rsid w:val="00A975DF"/>
    <w:rsid w:val="00A976C3"/>
    <w:rsid w:val="00AA0D5F"/>
    <w:rsid w:val="00AA0F07"/>
    <w:rsid w:val="00AA0F41"/>
    <w:rsid w:val="00AA14E4"/>
    <w:rsid w:val="00AA1642"/>
    <w:rsid w:val="00AA1F4A"/>
    <w:rsid w:val="00AA238D"/>
    <w:rsid w:val="00AA2592"/>
    <w:rsid w:val="00AA28FE"/>
    <w:rsid w:val="00AA2E4A"/>
    <w:rsid w:val="00AA349C"/>
    <w:rsid w:val="00AA3784"/>
    <w:rsid w:val="00AA3C27"/>
    <w:rsid w:val="00AA4FE6"/>
    <w:rsid w:val="00AA51E8"/>
    <w:rsid w:val="00AA64DA"/>
    <w:rsid w:val="00AA7647"/>
    <w:rsid w:val="00AA77D2"/>
    <w:rsid w:val="00AB010C"/>
    <w:rsid w:val="00AB0B60"/>
    <w:rsid w:val="00AB2690"/>
    <w:rsid w:val="00AB2706"/>
    <w:rsid w:val="00AB3AD7"/>
    <w:rsid w:val="00AB4AAE"/>
    <w:rsid w:val="00AB630D"/>
    <w:rsid w:val="00AB68AB"/>
    <w:rsid w:val="00AB695D"/>
    <w:rsid w:val="00AB6FFD"/>
    <w:rsid w:val="00AB7DD5"/>
    <w:rsid w:val="00AC0162"/>
    <w:rsid w:val="00AC068B"/>
    <w:rsid w:val="00AC071B"/>
    <w:rsid w:val="00AC081C"/>
    <w:rsid w:val="00AC11F8"/>
    <w:rsid w:val="00AC1BE6"/>
    <w:rsid w:val="00AC2192"/>
    <w:rsid w:val="00AC4322"/>
    <w:rsid w:val="00AC4C9D"/>
    <w:rsid w:val="00AC54E9"/>
    <w:rsid w:val="00AC575C"/>
    <w:rsid w:val="00AC67CD"/>
    <w:rsid w:val="00AC6BA0"/>
    <w:rsid w:val="00AC7608"/>
    <w:rsid w:val="00AD046C"/>
    <w:rsid w:val="00AD050B"/>
    <w:rsid w:val="00AD2E4F"/>
    <w:rsid w:val="00AD3012"/>
    <w:rsid w:val="00AD31A5"/>
    <w:rsid w:val="00AD323C"/>
    <w:rsid w:val="00AD332A"/>
    <w:rsid w:val="00AD361E"/>
    <w:rsid w:val="00AD4656"/>
    <w:rsid w:val="00AD4834"/>
    <w:rsid w:val="00AD4A9F"/>
    <w:rsid w:val="00AD4ED5"/>
    <w:rsid w:val="00AD4FB3"/>
    <w:rsid w:val="00AD5189"/>
    <w:rsid w:val="00AD5438"/>
    <w:rsid w:val="00AD56E6"/>
    <w:rsid w:val="00AD599D"/>
    <w:rsid w:val="00AD59CA"/>
    <w:rsid w:val="00AD7B6D"/>
    <w:rsid w:val="00AE076A"/>
    <w:rsid w:val="00AE0ABD"/>
    <w:rsid w:val="00AE1552"/>
    <w:rsid w:val="00AE1AEF"/>
    <w:rsid w:val="00AE2CEF"/>
    <w:rsid w:val="00AE2F41"/>
    <w:rsid w:val="00AE3433"/>
    <w:rsid w:val="00AE3850"/>
    <w:rsid w:val="00AE3CB7"/>
    <w:rsid w:val="00AE40EE"/>
    <w:rsid w:val="00AE448A"/>
    <w:rsid w:val="00AE48E2"/>
    <w:rsid w:val="00AE4C31"/>
    <w:rsid w:val="00AE52BC"/>
    <w:rsid w:val="00AE55A8"/>
    <w:rsid w:val="00AE5A34"/>
    <w:rsid w:val="00AE5D4A"/>
    <w:rsid w:val="00AE69CB"/>
    <w:rsid w:val="00AE7812"/>
    <w:rsid w:val="00AF01A1"/>
    <w:rsid w:val="00AF0882"/>
    <w:rsid w:val="00AF133D"/>
    <w:rsid w:val="00AF1506"/>
    <w:rsid w:val="00AF1EE8"/>
    <w:rsid w:val="00AF21CE"/>
    <w:rsid w:val="00AF245A"/>
    <w:rsid w:val="00AF2695"/>
    <w:rsid w:val="00AF2F65"/>
    <w:rsid w:val="00AF49E7"/>
    <w:rsid w:val="00AF51D5"/>
    <w:rsid w:val="00AF5EA4"/>
    <w:rsid w:val="00AF6A8C"/>
    <w:rsid w:val="00AF7427"/>
    <w:rsid w:val="00AF7B2B"/>
    <w:rsid w:val="00B00CF8"/>
    <w:rsid w:val="00B00DC9"/>
    <w:rsid w:val="00B00ECA"/>
    <w:rsid w:val="00B010DD"/>
    <w:rsid w:val="00B01F40"/>
    <w:rsid w:val="00B0362C"/>
    <w:rsid w:val="00B03738"/>
    <w:rsid w:val="00B03D1E"/>
    <w:rsid w:val="00B04B76"/>
    <w:rsid w:val="00B04D02"/>
    <w:rsid w:val="00B05668"/>
    <w:rsid w:val="00B06CC6"/>
    <w:rsid w:val="00B077DD"/>
    <w:rsid w:val="00B10BAA"/>
    <w:rsid w:val="00B1250A"/>
    <w:rsid w:val="00B129D8"/>
    <w:rsid w:val="00B12ADA"/>
    <w:rsid w:val="00B135AE"/>
    <w:rsid w:val="00B13946"/>
    <w:rsid w:val="00B13C9D"/>
    <w:rsid w:val="00B13E0E"/>
    <w:rsid w:val="00B14059"/>
    <w:rsid w:val="00B14222"/>
    <w:rsid w:val="00B145EA"/>
    <w:rsid w:val="00B14DBE"/>
    <w:rsid w:val="00B177DD"/>
    <w:rsid w:val="00B205C2"/>
    <w:rsid w:val="00B209EB"/>
    <w:rsid w:val="00B21A44"/>
    <w:rsid w:val="00B21BEF"/>
    <w:rsid w:val="00B23326"/>
    <w:rsid w:val="00B23EE5"/>
    <w:rsid w:val="00B24356"/>
    <w:rsid w:val="00B247DC"/>
    <w:rsid w:val="00B24C33"/>
    <w:rsid w:val="00B255EA"/>
    <w:rsid w:val="00B25F8A"/>
    <w:rsid w:val="00B26044"/>
    <w:rsid w:val="00B3069D"/>
    <w:rsid w:val="00B31E1D"/>
    <w:rsid w:val="00B3294D"/>
    <w:rsid w:val="00B32F4F"/>
    <w:rsid w:val="00B33F1B"/>
    <w:rsid w:val="00B34174"/>
    <w:rsid w:val="00B3423B"/>
    <w:rsid w:val="00B343F9"/>
    <w:rsid w:val="00B34A15"/>
    <w:rsid w:val="00B34AE4"/>
    <w:rsid w:val="00B34D6E"/>
    <w:rsid w:val="00B35397"/>
    <w:rsid w:val="00B35570"/>
    <w:rsid w:val="00B35B02"/>
    <w:rsid w:val="00B36386"/>
    <w:rsid w:val="00B37E41"/>
    <w:rsid w:val="00B402E9"/>
    <w:rsid w:val="00B406C3"/>
    <w:rsid w:val="00B40EE0"/>
    <w:rsid w:val="00B4177D"/>
    <w:rsid w:val="00B42091"/>
    <w:rsid w:val="00B4400D"/>
    <w:rsid w:val="00B4450E"/>
    <w:rsid w:val="00B445D9"/>
    <w:rsid w:val="00B46187"/>
    <w:rsid w:val="00B462A9"/>
    <w:rsid w:val="00B468F2"/>
    <w:rsid w:val="00B46E91"/>
    <w:rsid w:val="00B47893"/>
    <w:rsid w:val="00B47904"/>
    <w:rsid w:val="00B502A1"/>
    <w:rsid w:val="00B50A53"/>
    <w:rsid w:val="00B50C96"/>
    <w:rsid w:val="00B50E86"/>
    <w:rsid w:val="00B51E45"/>
    <w:rsid w:val="00B525E1"/>
    <w:rsid w:val="00B5344A"/>
    <w:rsid w:val="00B53986"/>
    <w:rsid w:val="00B53D30"/>
    <w:rsid w:val="00B54467"/>
    <w:rsid w:val="00B54A73"/>
    <w:rsid w:val="00B5660B"/>
    <w:rsid w:val="00B568B7"/>
    <w:rsid w:val="00B56CD0"/>
    <w:rsid w:val="00B5744E"/>
    <w:rsid w:val="00B5784B"/>
    <w:rsid w:val="00B60338"/>
    <w:rsid w:val="00B60935"/>
    <w:rsid w:val="00B60BA4"/>
    <w:rsid w:val="00B62204"/>
    <w:rsid w:val="00B628C2"/>
    <w:rsid w:val="00B63F4D"/>
    <w:rsid w:val="00B640AF"/>
    <w:rsid w:val="00B64420"/>
    <w:rsid w:val="00B67110"/>
    <w:rsid w:val="00B674F2"/>
    <w:rsid w:val="00B703FF"/>
    <w:rsid w:val="00B7056B"/>
    <w:rsid w:val="00B70963"/>
    <w:rsid w:val="00B711A7"/>
    <w:rsid w:val="00B711A8"/>
    <w:rsid w:val="00B714BA"/>
    <w:rsid w:val="00B71901"/>
    <w:rsid w:val="00B752E2"/>
    <w:rsid w:val="00B757C3"/>
    <w:rsid w:val="00B75835"/>
    <w:rsid w:val="00B7701D"/>
    <w:rsid w:val="00B779E6"/>
    <w:rsid w:val="00B802FC"/>
    <w:rsid w:val="00B80788"/>
    <w:rsid w:val="00B80925"/>
    <w:rsid w:val="00B80AED"/>
    <w:rsid w:val="00B810F2"/>
    <w:rsid w:val="00B81AC4"/>
    <w:rsid w:val="00B81BCF"/>
    <w:rsid w:val="00B841AD"/>
    <w:rsid w:val="00B84E90"/>
    <w:rsid w:val="00B87CC4"/>
    <w:rsid w:val="00B87FCF"/>
    <w:rsid w:val="00B90605"/>
    <w:rsid w:val="00B906B5"/>
    <w:rsid w:val="00B9082A"/>
    <w:rsid w:val="00B90D1A"/>
    <w:rsid w:val="00B90ECC"/>
    <w:rsid w:val="00B918F6"/>
    <w:rsid w:val="00B91A81"/>
    <w:rsid w:val="00B92153"/>
    <w:rsid w:val="00B9248C"/>
    <w:rsid w:val="00B92B9F"/>
    <w:rsid w:val="00B92D19"/>
    <w:rsid w:val="00B93395"/>
    <w:rsid w:val="00B93C44"/>
    <w:rsid w:val="00B9420E"/>
    <w:rsid w:val="00B96475"/>
    <w:rsid w:val="00B96978"/>
    <w:rsid w:val="00B96B46"/>
    <w:rsid w:val="00B96D22"/>
    <w:rsid w:val="00B97610"/>
    <w:rsid w:val="00BA0073"/>
    <w:rsid w:val="00BA058B"/>
    <w:rsid w:val="00BA08C7"/>
    <w:rsid w:val="00BA0FFA"/>
    <w:rsid w:val="00BA11EF"/>
    <w:rsid w:val="00BA1A26"/>
    <w:rsid w:val="00BA2072"/>
    <w:rsid w:val="00BA2672"/>
    <w:rsid w:val="00BA332A"/>
    <w:rsid w:val="00BA3350"/>
    <w:rsid w:val="00BA3D8D"/>
    <w:rsid w:val="00BA4F91"/>
    <w:rsid w:val="00BA511A"/>
    <w:rsid w:val="00BA51DA"/>
    <w:rsid w:val="00BA5FB4"/>
    <w:rsid w:val="00BA661A"/>
    <w:rsid w:val="00BA6640"/>
    <w:rsid w:val="00BA69B7"/>
    <w:rsid w:val="00BA6CD0"/>
    <w:rsid w:val="00BA7D0F"/>
    <w:rsid w:val="00BB0D0F"/>
    <w:rsid w:val="00BB0DD7"/>
    <w:rsid w:val="00BB112B"/>
    <w:rsid w:val="00BB19BC"/>
    <w:rsid w:val="00BB2DAF"/>
    <w:rsid w:val="00BB3C9E"/>
    <w:rsid w:val="00BB4780"/>
    <w:rsid w:val="00BB493D"/>
    <w:rsid w:val="00BB4A06"/>
    <w:rsid w:val="00BB4D07"/>
    <w:rsid w:val="00BB5061"/>
    <w:rsid w:val="00BB530B"/>
    <w:rsid w:val="00BB5BD1"/>
    <w:rsid w:val="00BB67F5"/>
    <w:rsid w:val="00BB6F74"/>
    <w:rsid w:val="00BB7E75"/>
    <w:rsid w:val="00BC0F31"/>
    <w:rsid w:val="00BC1BEF"/>
    <w:rsid w:val="00BC32AF"/>
    <w:rsid w:val="00BC4D22"/>
    <w:rsid w:val="00BC5C85"/>
    <w:rsid w:val="00BC6410"/>
    <w:rsid w:val="00BC78AB"/>
    <w:rsid w:val="00BC79A2"/>
    <w:rsid w:val="00BC7BD4"/>
    <w:rsid w:val="00BC7BDD"/>
    <w:rsid w:val="00BD03AE"/>
    <w:rsid w:val="00BD071B"/>
    <w:rsid w:val="00BD089E"/>
    <w:rsid w:val="00BD08C0"/>
    <w:rsid w:val="00BD0F66"/>
    <w:rsid w:val="00BD159D"/>
    <w:rsid w:val="00BD21A1"/>
    <w:rsid w:val="00BD2907"/>
    <w:rsid w:val="00BD2F12"/>
    <w:rsid w:val="00BD4914"/>
    <w:rsid w:val="00BD53CD"/>
    <w:rsid w:val="00BD5540"/>
    <w:rsid w:val="00BD616D"/>
    <w:rsid w:val="00BD650C"/>
    <w:rsid w:val="00BD666D"/>
    <w:rsid w:val="00BD67C1"/>
    <w:rsid w:val="00BD7034"/>
    <w:rsid w:val="00BD7763"/>
    <w:rsid w:val="00BD7DAF"/>
    <w:rsid w:val="00BE0646"/>
    <w:rsid w:val="00BE080B"/>
    <w:rsid w:val="00BE125C"/>
    <w:rsid w:val="00BE1EFC"/>
    <w:rsid w:val="00BE35B8"/>
    <w:rsid w:val="00BE442C"/>
    <w:rsid w:val="00BE46B9"/>
    <w:rsid w:val="00BE4A2F"/>
    <w:rsid w:val="00BE4F80"/>
    <w:rsid w:val="00BE569A"/>
    <w:rsid w:val="00BE642F"/>
    <w:rsid w:val="00BE6BC1"/>
    <w:rsid w:val="00BE75B0"/>
    <w:rsid w:val="00BE7BB7"/>
    <w:rsid w:val="00BF0B29"/>
    <w:rsid w:val="00BF1648"/>
    <w:rsid w:val="00BF1762"/>
    <w:rsid w:val="00BF24AD"/>
    <w:rsid w:val="00BF2754"/>
    <w:rsid w:val="00BF3204"/>
    <w:rsid w:val="00BF3E4A"/>
    <w:rsid w:val="00BF4D6D"/>
    <w:rsid w:val="00BF570D"/>
    <w:rsid w:val="00BF576E"/>
    <w:rsid w:val="00BF5EFE"/>
    <w:rsid w:val="00BF631E"/>
    <w:rsid w:val="00BF63D3"/>
    <w:rsid w:val="00BF718D"/>
    <w:rsid w:val="00BF7A43"/>
    <w:rsid w:val="00C00FCD"/>
    <w:rsid w:val="00C051A7"/>
    <w:rsid w:val="00C05B7D"/>
    <w:rsid w:val="00C06478"/>
    <w:rsid w:val="00C0665B"/>
    <w:rsid w:val="00C06830"/>
    <w:rsid w:val="00C06BCD"/>
    <w:rsid w:val="00C06FDF"/>
    <w:rsid w:val="00C073C7"/>
    <w:rsid w:val="00C11565"/>
    <w:rsid w:val="00C11AFC"/>
    <w:rsid w:val="00C1516A"/>
    <w:rsid w:val="00C1655A"/>
    <w:rsid w:val="00C202B5"/>
    <w:rsid w:val="00C20CBE"/>
    <w:rsid w:val="00C21074"/>
    <w:rsid w:val="00C2114C"/>
    <w:rsid w:val="00C21A42"/>
    <w:rsid w:val="00C2205F"/>
    <w:rsid w:val="00C22171"/>
    <w:rsid w:val="00C22896"/>
    <w:rsid w:val="00C23CA6"/>
    <w:rsid w:val="00C23CC7"/>
    <w:rsid w:val="00C26D9F"/>
    <w:rsid w:val="00C315B6"/>
    <w:rsid w:val="00C322CE"/>
    <w:rsid w:val="00C32380"/>
    <w:rsid w:val="00C32DA2"/>
    <w:rsid w:val="00C34731"/>
    <w:rsid w:val="00C3601C"/>
    <w:rsid w:val="00C37899"/>
    <w:rsid w:val="00C40204"/>
    <w:rsid w:val="00C42304"/>
    <w:rsid w:val="00C43DEB"/>
    <w:rsid w:val="00C45164"/>
    <w:rsid w:val="00C45ACF"/>
    <w:rsid w:val="00C45E40"/>
    <w:rsid w:val="00C462F3"/>
    <w:rsid w:val="00C468E8"/>
    <w:rsid w:val="00C46AE8"/>
    <w:rsid w:val="00C46C96"/>
    <w:rsid w:val="00C4734A"/>
    <w:rsid w:val="00C47F5D"/>
    <w:rsid w:val="00C50FF2"/>
    <w:rsid w:val="00C51046"/>
    <w:rsid w:val="00C527B9"/>
    <w:rsid w:val="00C52C22"/>
    <w:rsid w:val="00C53129"/>
    <w:rsid w:val="00C53526"/>
    <w:rsid w:val="00C535BE"/>
    <w:rsid w:val="00C53871"/>
    <w:rsid w:val="00C558BC"/>
    <w:rsid w:val="00C56256"/>
    <w:rsid w:val="00C5650D"/>
    <w:rsid w:val="00C569F9"/>
    <w:rsid w:val="00C57EA8"/>
    <w:rsid w:val="00C62936"/>
    <w:rsid w:val="00C629BB"/>
    <w:rsid w:val="00C63628"/>
    <w:rsid w:val="00C63F79"/>
    <w:rsid w:val="00C644AA"/>
    <w:rsid w:val="00C64FE8"/>
    <w:rsid w:val="00C6667A"/>
    <w:rsid w:val="00C66837"/>
    <w:rsid w:val="00C66E9E"/>
    <w:rsid w:val="00C670FC"/>
    <w:rsid w:val="00C67104"/>
    <w:rsid w:val="00C67B6B"/>
    <w:rsid w:val="00C700F9"/>
    <w:rsid w:val="00C70BC9"/>
    <w:rsid w:val="00C70F66"/>
    <w:rsid w:val="00C7102C"/>
    <w:rsid w:val="00C71A25"/>
    <w:rsid w:val="00C72013"/>
    <w:rsid w:val="00C73447"/>
    <w:rsid w:val="00C740F7"/>
    <w:rsid w:val="00C7452A"/>
    <w:rsid w:val="00C74FB0"/>
    <w:rsid w:val="00C76F6E"/>
    <w:rsid w:val="00C77029"/>
    <w:rsid w:val="00C77345"/>
    <w:rsid w:val="00C77E89"/>
    <w:rsid w:val="00C80AD7"/>
    <w:rsid w:val="00C80C48"/>
    <w:rsid w:val="00C80E16"/>
    <w:rsid w:val="00C80E8B"/>
    <w:rsid w:val="00C8197B"/>
    <w:rsid w:val="00C8240B"/>
    <w:rsid w:val="00C8284B"/>
    <w:rsid w:val="00C83B3F"/>
    <w:rsid w:val="00C83F2A"/>
    <w:rsid w:val="00C846B4"/>
    <w:rsid w:val="00C84D0D"/>
    <w:rsid w:val="00C8542A"/>
    <w:rsid w:val="00C8595E"/>
    <w:rsid w:val="00C860FE"/>
    <w:rsid w:val="00C87B7D"/>
    <w:rsid w:val="00C9058A"/>
    <w:rsid w:val="00C90EF0"/>
    <w:rsid w:val="00C90FDD"/>
    <w:rsid w:val="00C910CA"/>
    <w:rsid w:val="00C91B4B"/>
    <w:rsid w:val="00C9283A"/>
    <w:rsid w:val="00C92C2D"/>
    <w:rsid w:val="00C93DCF"/>
    <w:rsid w:val="00C93DDD"/>
    <w:rsid w:val="00C949DD"/>
    <w:rsid w:val="00C94A11"/>
    <w:rsid w:val="00C94F59"/>
    <w:rsid w:val="00C951AA"/>
    <w:rsid w:val="00C963CD"/>
    <w:rsid w:val="00CA01E3"/>
    <w:rsid w:val="00CA03E0"/>
    <w:rsid w:val="00CA0AED"/>
    <w:rsid w:val="00CA12F7"/>
    <w:rsid w:val="00CA14D0"/>
    <w:rsid w:val="00CA1B5E"/>
    <w:rsid w:val="00CA1BAF"/>
    <w:rsid w:val="00CA2BA3"/>
    <w:rsid w:val="00CA2D7B"/>
    <w:rsid w:val="00CA2EFA"/>
    <w:rsid w:val="00CA37A7"/>
    <w:rsid w:val="00CA39E3"/>
    <w:rsid w:val="00CA4803"/>
    <w:rsid w:val="00CA529E"/>
    <w:rsid w:val="00CA5CCA"/>
    <w:rsid w:val="00CA639A"/>
    <w:rsid w:val="00CA67E3"/>
    <w:rsid w:val="00CA7035"/>
    <w:rsid w:val="00CA77EF"/>
    <w:rsid w:val="00CB0FDE"/>
    <w:rsid w:val="00CB1CE3"/>
    <w:rsid w:val="00CB1FB1"/>
    <w:rsid w:val="00CB226E"/>
    <w:rsid w:val="00CB23E0"/>
    <w:rsid w:val="00CB25BD"/>
    <w:rsid w:val="00CB29F7"/>
    <w:rsid w:val="00CB34CF"/>
    <w:rsid w:val="00CB37EE"/>
    <w:rsid w:val="00CB4097"/>
    <w:rsid w:val="00CB419C"/>
    <w:rsid w:val="00CB448A"/>
    <w:rsid w:val="00CB4D44"/>
    <w:rsid w:val="00CB50BF"/>
    <w:rsid w:val="00CB6579"/>
    <w:rsid w:val="00CB6817"/>
    <w:rsid w:val="00CB72B7"/>
    <w:rsid w:val="00CB745E"/>
    <w:rsid w:val="00CB765F"/>
    <w:rsid w:val="00CC0A4B"/>
    <w:rsid w:val="00CC1FDA"/>
    <w:rsid w:val="00CC2232"/>
    <w:rsid w:val="00CC278D"/>
    <w:rsid w:val="00CC2A83"/>
    <w:rsid w:val="00CC338D"/>
    <w:rsid w:val="00CC6047"/>
    <w:rsid w:val="00CC65A0"/>
    <w:rsid w:val="00CC6687"/>
    <w:rsid w:val="00CC677A"/>
    <w:rsid w:val="00CD00C7"/>
    <w:rsid w:val="00CD056C"/>
    <w:rsid w:val="00CD1DD2"/>
    <w:rsid w:val="00CD2473"/>
    <w:rsid w:val="00CD27D5"/>
    <w:rsid w:val="00CD2957"/>
    <w:rsid w:val="00CD367B"/>
    <w:rsid w:val="00CD4747"/>
    <w:rsid w:val="00CD4EB6"/>
    <w:rsid w:val="00CD4EE9"/>
    <w:rsid w:val="00CD52A9"/>
    <w:rsid w:val="00CD54BE"/>
    <w:rsid w:val="00CD5D97"/>
    <w:rsid w:val="00CD5E7E"/>
    <w:rsid w:val="00CD66E0"/>
    <w:rsid w:val="00CD6A80"/>
    <w:rsid w:val="00CD7098"/>
    <w:rsid w:val="00CD72EC"/>
    <w:rsid w:val="00CD747B"/>
    <w:rsid w:val="00CD7B5C"/>
    <w:rsid w:val="00CD7C5B"/>
    <w:rsid w:val="00CD7DF8"/>
    <w:rsid w:val="00CE018B"/>
    <w:rsid w:val="00CE2142"/>
    <w:rsid w:val="00CE2CDD"/>
    <w:rsid w:val="00CE35E1"/>
    <w:rsid w:val="00CE3946"/>
    <w:rsid w:val="00CE5940"/>
    <w:rsid w:val="00CE5CC9"/>
    <w:rsid w:val="00CE5D9A"/>
    <w:rsid w:val="00CE64FF"/>
    <w:rsid w:val="00CE7191"/>
    <w:rsid w:val="00CE783C"/>
    <w:rsid w:val="00CE7BBE"/>
    <w:rsid w:val="00CE7C98"/>
    <w:rsid w:val="00CF15D4"/>
    <w:rsid w:val="00CF25FA"/>
    <w:rsid w:val="00CF319F"/>
    <w:rsid w:val="00CF383A"/>
    <w:rsid w:val="00CF466F"/>
    <w:rsid w:val="00CF48C7"/>
    <w:rsid w:val="00CF4A3D"/>
    <w:rsid w:val="00CF4C44"/>
    <w:rsid w:val="00CF547D"/>
    <w:rsid w:val="00CF54A1"/>
    <w:rsid w:val="00CF7C68"/>
    <w:rsid w:val="00CF7CBC"/>
    <w:rsid w:val="00D0017A"/>
    <w:rsid w:val="00D00231"/>
    <w:rsid w:val="00D00433"/>
    <w:rsid w:val="00D00645"/>
    <w:rsid w:val="00D0149D"/>
    <w:rsid w:val="00D01AF2"/>
    <w:rsid w:val="00D02799"/>
    <w:rsid w:val="00D02867"/>
    <w:rsid w:val="00D02B6B"/>
    <w:rsid w:val="00D051C7"/>
    <w:rsid w:val="00D053B8"/>
    <w:rsid w:val="00D075C6"/>
    <w:rsid w:val="00D076AC"/>
    <w:rsid w:val="00D11796"/>
    <w:rsid w:val="00D124B7"/>
    <w:rsid w:val="00D1366E"/>
    <w:rsid w:val="00D13A6F"/>
    <w:rsid w:val="00D13B48"/>
    <w:rsid w:val="00D13EE6"/>
    <w:rsid w:val="00D14139"/>
    <w:rsid w:val="00D144A4"/>
    <w:rsid w:val="00D1469A"/>
    <w:rsid w:val="00D14EB9"/>
    <w:rsid w:val="00D16435"/>
    <w:rsid w:val="00D1700D"/>
    <w:rsid w:val="00D175E0"/>
    <w:rsid w:val="00D17D32"/>
    <w:rsid w:val="00D17FD1"/>
    <w:rsid w:val="00D21610"/>
    <w:rsid w:val="00D21632"/>
    <w:rsid w:val="00D21C79"/>
    <w:rsid w:val="00D22535"/>
    <w:rsid w:val="00D228CD"/>
    <w:rsid w:val="00D22E83"/>
    <w:rsid w:val="00D233DD"/>
    <w:rsid w:val="00D23407"/>
    <w:rsid w:val="00D24DAA"/>
    <w:rsid w:val="00D255AF"/>
    <w:rsid w:val="00D260CE"/>
    <w:rsid w:val="00D27317"/>
    <w:rsid w:val="00D3198C"/>
    <w:rsid w:val="00D33360"/>
    <w:rsid w:val="00D33DB4"/>
    <w:rsid w:val="00D34213"/>
    <w:rsid w:val="00D34445"/>
    <w:rsid w:val="00D35350"/>
    <w:rsid w:val="00D35983"/>
    <w:rsid w:val="00D35DDD"/>
    <w:rsid w:val="00D37280"/>
    <w:rsid w:val="00D37778"/>
    <w:rsid w:val="00D378DA"/>
    <w:rsid w:val="00D37ACB"/>
    <w:rsid w:val="00D37D36"/>
    <w:rsid w:val="00D4017B"/>
    <w:rsid w:val="00D40FFB"/>
    <w:rsid w:val="00D4134C"/>
    <w:rsid w:val="00D4201D"/>
    <w:rsid w:val="00D42535"/>
    <w:rsid w:val="00D428AD"/>
    <w:rsid w:val="00D4343C"/>
    <w:rsid w:val="00D43E54"/>
    <w:rsid w:val="00D44C83"/>
    <w:rsid w:val="00D4575B"/>
    <w:rsid w:val="00D462AA"/>
    <w:rsid w:val="00D47418"/>
    <w:rsid w:val="00D4775C"/>
    <w:rsid w:val="00D5055D"/>
    <w:rsid w:val="00D505A2"/>
    <w:rsid w:val="00D5071D"/>
    <w:rsid w:val="00D509CB"/>
    <w:rsid w:val="00D5161E"/>
    <w:rsid w:val="00D51782"/>
    <w:rsid w:val="00D51F63"/>
    <w:rsid w:val="00D5263C"/>
    <w:rsid w:val="00D528D2"/>
    <w:rsid w:val="00D5341F"/>
    <w:rsid w:val="00D542C6"/>
    <w:rsid w:val="00D54939"/>
    <w:rsid w:val="00D55340"/>
    <w:rsid w:val="00D55F87"/>
    <w:rsid w:val="00D56558"/>
    <w:rsid w:val="00D56575"/>
    <w:rsid w:val="00D56737"/>
    <w:rsid w:val="00D57A82"/>
    <w:rsid w:val="00D57DBE"/>
    <w:rsid w:val="00D6044A"/>
    <w:rsid w:val="00D608F9"/>
    <w:rsid w:val="00D6091C"/>
    <w:rsid w:val="00D61A3D"/>
    <w:rsid w:val="00D626B8"/>
    <w:rsid w:val="00D630F7"/>
    <w:rsid w:val="00D6422F"/>
    <w:rsid w:val="00D64524"/>
    <w:rsid w:val="00D653E9"/>
    <w:rsid w:val="00D66C15"/>
    <w:rsid w:val="00D67262"/>
    <w:rsid w:val="00D7041A"/>
    <w:rsid w:val="00D712F0"/>
    <w:rsid w:val="00D723D2"/>
    <w:rsid w:val="00D72BDB"/>
    <w:rsid w:val="00D7335D"/>
    <w:rsid w:val="00D736CC"/>
    <w:rsid w:val="00D73746"/>
    <w:rsid w:val="00D73EF8"/>
    <w:rsid w:val="00D74AF9"/>
    <w:rsid w:val="00D76DC9"/>
    <w:rsid w:val="00D776C4"/>
    <w:rsid w:val="00D777A0"/>
    <w:rsid w:val="00D77BB1"/>
    <w:rsid w:val="00D77EF3"/>
    <w:rsid w:val="00D80048"/>
    <w:rsid w:val="00D800F4"/>
    <w:rsid w:val="00D801EE"/>
    <w:rsid w:val="00D8120F"/>
    <w:rsid w:val="00D84A00"/>
    <w:rsid w:val="00D851F9"/>
    <w:rsid w:val="00D853CE"/>
    <w:rsid w:val="00D85868"/>
    <w:rsid w:val="00D85D48"/>
    <w:rsid w:val="00D8629A"/>
    <w:rsid w:val="00D8638C"/>
    <w:rsid w:val="00D8694D"/>
    <w:rsid w:val="00D8758A"/>
    <w:rsid w:val="00D87A46"/>
    <w:rsid w:val="00D87EC2"/>
    <w:rsid w:val="00D9102C"/>
    <w:rsid w:val="00D9120E"/>
    <w:rsid w:val="00D9169C"/>
    <w:rsid w:val="00D91FE2"/>
    <w:rsid w:val="00D93838"/>
    <w:rsid w:val="00D94362"/>
    <w:rsid w:val="00D94738"/>
    <w:rsid w:val="00D953F4"/>
    <w:rsid w:val="00D958BC"/>
    <w:rsid w:val="00D95D8C"/>
    <w:rsid w:val="00D95E43"/>
    <w:rsid w:val="00D96949"/>
    <w:rsid w:val="00D971EF"/>
    <w:rsid w:val="00D973C2"/>
    <w:rsid w:val="00D9768F"/>
    <w:rsid w:val="00D97ACF"/>
    <w:rsid w:val="00DA0042"/>
    <w:rsid w:val="00DA0309"/>
    <w:rsid w:val="00DA0829"/>
    <w:rsid w:val="00DA131B"/>
    <w:rsid w:val="00DA2B03"/>
    <w:rsid w:val="00DA336F"/>
    <w:rsid w:val="00DA4C65"/>
    <w:rsid w:val="00DA58C6"/>
    <w:rsid w:val="00DA61B9"/>
    <w:rsid w:val="00DA6348"/>
    <w:rsid w:val="00DA68C6"/>
    <w:rsid w:val="00DA692A"/>
    <w:rsid w:val="00DA6B95"/>
    <w:rsid w:val="00DA6BF6"/>
    <w:rsid w:val="00DA6CF6"/>
    <w:rsid w:val="00DA7805"/>
    <w:rsid w:val="00DA78EF"/>
    <w:rsid w:val="00DA7E06"/>
    <w:rsid w:val="00DA7FE6"/>
    <w:rsid w:val="00DB0945"/>
    <w:rsid w:val="00DB0CBE"/>
    <w:rsid w:val="00DB1456"/>
    <w:rsid w:val="00DB1C4E"/>
    <w:rsid w:val="00DB1D45"/>
    <w:rsid w:val="00DB3A5A"/>
    <w:rsid w:val="00DB4DFF"/>
    <w:rsid w:val="00DB5271"/>
    <w:rsid w:val="00DB691D"/>
    <w:rsid w:val="00DB6FCE"/>
    <w:rsid w:val="00DB7277"/>
    <w:rsid w:val="00DB7442"/>
    <w:rsid w:val="00DB7AA8"/>
    <w:rsid w:val="00DC0064"/>
    <w:rsid w:val="00DC0461"/>
    <w:rsid w:val="00DC0A9D"/>
    <w:rsid w:val="00DC1584"/>
    <w:rsid w:val="00DC1D9B"/>
    <w:rsid w:val="00DC2026"/>
    <w:rsid w:val="00DC2812"/>
    <w:rsid w:val="00DC2B8A"/>
    <w:rsid w:val="00DC2E9E"/>
    <w:rsid w:val="00DC3142"/>
    <w:rsid w:val="00DC34B9"/>
    <w:rsid w:val="00DC39EB"/>
    <w:rsid w:val="00DC3CA8"/>
    <w:rsid w:val="00DC3F5D"/>
    <w:rsid w:val="00DC3FED"/>
    <w:rsid w:val="00DC53E8"/>
    <w:rsid w:val="00DC591F"/>
    <w:rsid w:val="00DC627E"/>
    <w:rsid w:val="00DC68E6"/>
    <w:rsid w:val="00DD04D9"/>
    <w:rsid w:val="00DD04E2"/>
    <w:rsid w:val="00DD066A"/>
    <w:rsid w:val="00DD09A6"/>
    <w:rsid w:val="00DD1A29"/>
    <w:rsid w:val="00DD2018"/>
    <w:rsid w:val="00DD2A99"/>
    <w:rsid w:val="00DD2D85"/>
    <w:rsid w:val="00DD321C"/>
    <w:rsid w:val="00DD3409"/>
    <w:rsid w:val="00DD5392"/>
    <w:rsid w:val="00DD61A0"/>
    <w:rsid w:val="00DD6698"/>
    <w:rsid w:val="00DD7258"/>
    <w:rsid w:val="00DD76FD"/>
    <w:rsid w:val="00DD787C"/>
    <w:rsid w:val="00DD7A92"/>
    <w:rsid w:val="00DE0A44"/>
    <w:rsid w:val="00DE12BC"/>
    <w:rsid w:val="00DE1404"/>
    <w:rsid w:val="00DE1FC5"/>
    <w:rsid w:val="00DE228B"/>
    <w:rsid w:val="00DE28DD"/>
    <w:rsid w:val="00DE3919"/>
    <w:rsid w:val="00DE3C56"/>
    <w:rsid w:val="00DE3EA2"/>
    <w:rsid w:val="00DE49C3"/>
    <w:rsid w:val="00DE4CDC"/>
    <w:rsid w:val="00DE5366"/>
    <w:rsid w:val="00DE5BAE"/>
    <w:rsid w:val="00DE6687"/>
    <w:rsid w:val="00DE79E2"/>
    <w:rsid w:val="00DE7EDE"/>
    <w:rsid w:val="00DF08AF"/>
    <w:rsid w:val="00DF0C20"/>
    <w:rsid w:val="00DF0E97"/>
    <w:rsid w:val="00DF18FD"/>
    <w:rsid w:val="00DF1FD8"/>
    <w:rsid w:val="00DF26D3"/>
    <w:rsid w:val="00DF2848"/>
    <w:rsid w:val="00DF3E7C"/>
    <w:rsid w:val="00DF5A4C"/>
    <w:rsid w:val="00DF62CC"/>
    <w:rsid w:val="00DF668A"/>
    <w:rsid w:val="00DF68FA"/>
    <w:rsid w:val="00DF69E6"/>
    <w:rsid w:val="00DF726C"/>
    <w:rsid w:val="00DF7EAC"/>
    <w:rsid w:val="00E0070A"/>
    <w:rsid w:val="00E04233"/>
    <w:rsid w:val="00E042BA"/>
    <w:rsid w:val="00E0485D"/>
    <w:rsid w:val="00E04F27"/>
    <w:rsid w:val="00E05690"/>
    <w:rsid w:val="00E06806"/>
    <w:rsid w:val="00E06BE1"/>
    <w:rsid w:val="00E06D98"/>
    <w:rsid w:val="00E13657"/>
    <w:rsid w:val="00E13AC2"/>
    <w:rsid w:val="00E14658"/>
    <w:rsid w:val="00E1468E"/>
    <w:rsid w:val="00E14D89"/>
    <w:rsid w:val="00E15116"/>
    <w:rsid w:val="00E15782"/>
    <w:rsid w:val="00E164CA"/>
    <w:rsid w:val="00E202DC"/>
    <w:rsid w:val="00E20398"/>
    <w:rsid w:val="00E21F88"/>
    <w:rsid w:val="00E23188"/>
    <w:rsid w:val="00E233AF"/>
    <w:rsid w:val="00E2467C"/>
    <w:rsid w:val="00E24CD3"/>
    <w:rsid w:val="00E24FE4"/>
    <w:rsid w:val="00E25916"/>
    <w:rsid w:val="00E25A28"/>
    <w:rsid w:val="00E26875"/>
    <w:rsid w:val="00E26B58"/>
    <w:rsid w:val="00E27504"/>
    <w:rsid w:val="00E3050E"/>
    <w:rsid w:val="00E31345"/>
    <w:rsid w:val="00E320A4"/>
    <w:rsid w:val="00E32D0B"/>
    <w:rsid w:val="00E3338B"/>
    <w:rsid w:val="00E33813"/>
    <w:rsid w:val="00E34836"/>
    <w:rsid w:val="00E34AE6"/>
    <w:rsid w:val="00E34B01"/>
    <w:rsid w:val="00E35395"/>
    <w:rsid w:val="00E3619A"/>
    <w:rsid w:val="00E36BB1"/>
    <w:rsid w:val="00E373D2"/>
    <w:rsid w:val="00E377AA"/>
    <w:rsid w:val="00E37A41"/>
    <w:rsid w:val="00E37D34"/>
    <w:rsid w:val="00E40CA9"/>
    <w:rsid w:val="00E42017"/>
    <w:rsid w:val="00E42289"/>
    <w:rsid w:val="00E43409"/>
    <w:rsid w:val="00E436C1"/>
    <w:rsid w:val="00E44412"/>
    <w:rsid w:val="00E448FE"/>
    <w:rsid w:val="00E45757"/>
    <w:rsid w:val="00E45C72"/>
    <w:rsid w:val="00E47336"/>
    <w:rsid w:val="00E474E5"/>
    <w:rsid w:val="00E476FD"/>
    <w:rsid w:val="00E5190A"/>
    <w:rsid w:val="00E519F9"/>
    <w:rsid w:val="00E523D3"/>
    <w:rsid w:val="00E5298E"/>
    <w:rsid w:val="00E52A9B"/>
    <w:rsid w:val="00E537DA"/>
    <w:rsid w:val="00E545BD"/>
    <w:rsid w:val="00E54A97"/>
    <w:rsid w:val="00E54FC7"/>
    <w:rsid w:val="00E5550B"/>
    <w:rsid w:val="00E556D0"/>
    <w:rsid w:val="00E55AEB"/>
    <w:rsid w:val="00E55DB7"/>
    <w:rsid w:val="00E562D3"/>
    <w:rsid w:val="00E56363"/>
    <w:rsid w:val="00E57C67"/>
    <w:rsid w:val="00E60B90"/>
    <w:rsid w:val="00E61EF2"/>
    <w:rsid w:val="00E6211B"/>
    <w:rsid w:val="00E631B0"/>
    <w:rsid w:val="00E635B8"/>
    <w:rsid w:val="00E64B48"/>
    <w:rsid w:val="00E64E2D"/>
    <w:rsid w:val="00E65152"/>
    <w:rsid w:val="00E6525C"/>
    <w:rsid w:val="00E65373"/>
    <w:rsid w:val="00E67872"/>
    <w:rsid w:val="00E70334"/>
    <w:rsid w:val="00E70E7D"/>
    <w:rsid w:val="00E71DC7"/>
    <w:rsid w:val="00E7239D"/>
    <w:rsid w:val="00E7268B"/>
    <w:rsid w:val="00E72709"/>
    <w:rsid w:val="00E73FBA"/>
    <w:rsid w:val="00E749AF"/>
    <w:rsid w:val="00E75998"/>
    <w:rsid w:val="00E76001"/>
    <w:rsid w:val="00E76716"/>
    <w:rsid w:val="00E777E7"/>
    <w:rsid w:val="00E77E91"/>
    <w:rsid w:val="00E8023A"/>
    <w:rsid w:val="00E804AD"/>
    <w:rsid w:val="00E80605"/>
    <w:rsid w:val="00E81A63"/>
    <w:rsid w:val="00E81C6C"/>
    <w:rsid w:val="00E81CBF"/>
    <w:rsid w:val="00E82DE3"/>
    <w:rsid w:val="00E8380A"/>
    <w:rsid w:val="00E83A3F"/>
    <w:rsid w:val="00E85A16"/>
    <w:rsid w:val="00E8693B"/>
    <w:rsid w:val="00E869E7"/>
    <w:rsid w:val="00E86A31"/>
    <w:rsid w:val="00E87184"/>
    <w:rsid w:val="00E90C45"/>
    <w:rsid w:val="00E91602"/>
    <w:rsid w:val="00E91BF0"/>
    <w:rsid w:val="00E92728"/>
    <w:rsid w:val="00E92D3D"/>
    <w:rsid w:val="00E92E60"/>
    <w:rsid w:val="00E93675"/>
    <w:rsid w:val="00E93E24"/>
    <w:rsid w:val="00E947CE"/>
    <w:rsid w:val="00E94826"/>
    <w:rsid w:val="00E94950"/>
    <w:rsid w:val="00E94CE3"/>
    <w:rsid w:val="00E95048"/>
    <w:rsid w:val="00E95205"/>
    <w:rsid w:val="00E95BA5"/>
    <w:rsid w:val="00E95BDC"/>
    <w:rsid w:val="00E95C9C"/>
    <w:rsid w:val="00E9614A"/>
    <w:rsid w:val="00E9624C"/>
    <w:rsid w:val="00E96325"/>
    <w:rsid w:val="00E96769"/>
    <w:rsid w:val="00E96EA6"/>
    <w:rsid w:val="00E96F73"/>
    <w:rsid w:val="00E97327"/>
    <w:rsid w:val="00E97B05"/>
    <w:rsid w:val="00E97C9D"/>
    <w:rsid w:val="00E97CA5"/>
    <w:rsid w:val="00EA054E"/>
    <w:rsid w:val="00EA05C8"/>
    <w:rsid w:val="00EA0C7D"/>
    <w:rsid w:val="00EA1191"/>
    <w:rsid w:val="00EA15AB"/>
    <w:rsid w:val="00EA291A"/>
    <w:rsid w:val="00EA2AEF"/>
    <w:rsid w:val="00EA3E42"/>
    <w:rsid w:val="00EA46FC"/>
    <w:rsid w:val="00EA567B"/>
    <w:rsid w:val="00EA600D"/>
    <w:rsid w:val="00EA78C1"/>
    <w:rsid w:val="00EA7E8A"/>
    <w:rsid w:val="00EA7FC9"/>
    <w:rsid w:val="00EB1BC8"/>
    <w:rsid w:val="00EB2C96"/>
    <w:rsid w:val="00EB2D59"/>
    <w:rsid w:val="00EB317D"/>
    <w:rsid w:val="00EB332D"/>
    <w:rsid w:val="00EB34D2"/>
    <w:rsid w:val="00EB3D6A"/>
    <w:rsid w:val="00EB4722"/>
    <w:rsid w:val="00EB4738"/>
    <w:rsid w:val="00EB5B9D"/>
    <w:rsid w:val="00EB62CA"/>
    <w:rsid w:val="00EB63EC"/>
    <w:rsid w:val="00EB6E21"/>
    <w:rsid w:val="00EB74A3"/>
    <w:rsid w:val="00EB7717"/>
    <w:rsid w:val="00EB7BBF"/>
    <w:rsid w:val="00EC09A4"/>
    <w:rsid w:val="00EC1770"/>
    <w:rsid w:val="00EC25A1"/>
    <w:rsid w:val="00EC2BCB"/>
    <w:rsid w:val="00EC2CFC"/>
    <w:rsid w:val="00EC4390"/>
    <w:rsid w:val="00EC5008"/>
    <w:rsid w:val="00EC64AC"/>
    <w:rsid w:val="00EC64FA"/>
    <w:rsid w:val="00EC6605"/>
    <w:rsid w:val="00EC7884"/>
    <w:rsid w:val="00EC78A3"/>
    <w:rsid w:val="00EC7998"/>
    <w:rsid w:val="00EC79CC"/>
    <w:rsid w:val="00ED07FE"/>
    <w:rsid w:val="00ED0984"/>
    <w:rsid w:val="00ED1A11"/>
    <w:rsid w:val="00ED2357"/>
    <w:rsid w:val="00ED26A9"/>
    <w:rsid w:val="00ED2BB7"/>
    <w:rsid w:val="00ED3E69"/>
    <w:rsid w:val="00ED476F"/>
    <w:rsid w:val="00ED4B94"/>
    <w:rsid w:val="00ED4F7B"/>
    <w:rsid w:val="00ED6CA9"/>
    <w:rsid w:val="00EE00AB"/>
    <w:rsid w:val="00EE0A1F"/>
    <w:rsid w:val="00EE1302"/>
    <w:rsid w:val="00EE1C86"/>
    <w:rsid w:val="00EE2398"/>
    <w:rsid w:val="00EE256B"/>
    <w:rsid w:val="00EE261D"/>
    <w:rsid w:val="00EE363F"/>
    <w:rsid w:val="00EE6638"/>
    <w:rsid w:val="00EE68F0"/>
    <w:rsid w:val="00EE6E7F"/>
    <w:rsid w:val="00EF1DFB"/>
    <w:rsid w:val="00EF2D15"/>
    <w:rsid w:val="00EF2E53"/>
    <w:rsid w:val="00EF34CE"/>
    <w:rsid w:val="00EF3CDD"/>
    <w:rsid w:val="00EF3F94"/>
    <w:rsid w:val="00EF496E"/>
    <w:rsid w:val="00EF4D59"/>
    <w:rsid w:val="00EF54F1"/>
    <w:rsid w:val="00EF655C"/>
    <w:rsid w:val="00EF6DB0"/>
    <w:rsid w:val="00EF7529"/>
    <w:rsid w:val="00EF7FC5"/>
    <w:rsid w:val="00F004E4"/>
    <w:rsid w:val="00F00CB6"/>
    <w:rsid w:val="00F04019"/>
    <w:rsid w:val="00F041E2"/>
    <w:rsid w:val="00F0779A"/>
    <w:rsid w:val="00F1001F"/>
    <w:rsid w:val="00F113D3"/>
    <w:rsid w:val="00F11AB5"/>
    <w:rsid w:val="00F1215C"/>
    <w:rsid w:val="00F1223B"/>
    <w:rsid w:val="00F124B3"/>
    <w:rsid w:val="00F124DA"/>
    <w:rsid w:val="00F125E8"/>
    <w:rsid w:val="00F12BBC"/>
    <w:rsid w:val="00F130E0"/>
    <w:rsid w:val="00F1377F"/>
    <w:rsid w:val="00F13E05"/>
    <w:rsid w:val="00F1464D"/>
    <w:rsid w:val="00F14C45"/>
    <w:rsid w:val="00F16D73"/>
    <w:rsid w:val="00F16DB8"/>
    <w:rsid w:val="00F16FE4"/>
    <w:rsid w:val="00F17C07"/>
    <w:rsid w:val="00F20A54"/>
    <w:rsid w:val="00F2193E"/>
    <w:rsid w:val="00F21F2D"/>
    <w:rsid w:val="00F22F51"/>
    <w:rsid w:val="00F235E6"/>
    <w:rsid w:val="00F23663"/>
    <w:rsid w:val="00F23888"/>
    <w:rsid w:val="00F24179"/>
    <w:rsid w:val="00F253EC"/>
    <w:rsid w:val="00F25C52"/>
    <w:rsid w:val="00F26B99"/>
    <w:rsid w:val="00F26E27"/>
    <w:rsid w:val="00F26F5D"/>
    <w:rsid w:val="00F304BA"/>
    <w:rsid w:val="00F3059F"/>
    <w:rsid w:val="00F3067A"/>
    <w:rsid w:val="00F308BB"/>
    <w:rsid w:val="00F32AF9"/>
    <w:rsid w:val="00F33553"/>
    <w:rsid w:val="00F33D4B"/>
    <w:rsid w:val="00F341CA"/>
    <w:rsid w:val="00F35F4B"/>
    <w:rsid w:val="00F3646A"/>
    <w:rsid w:val="00F365FF"/>
    <w:rsid w:val="00F36CAC"/>
    <w:rsid w:val="00F37BE6"/>
    <w:rsid w:val="00F41F4E"/>
    <w:rsid w:val="00F42022"/>
    <w:rsid w:val="00F42F09"/>
    <w:rsid w:val="00F43092"/>
    <w:rsid w:val="00F43436"/>
    <w:rsid w:val="00F43565"/>
    <w:rsid w:val="00F44310"/>
    <w:rsid w:val="00F443BA"/>
    <w:rsid w:val="00F44641"/>
    <w:rsid w:val="00F45AF1"/>
    <w:rsid w:val="00F46123"/>
    <w:rsid w:val="00F474F4"/>
    <w:rsid w:val="00F476C3"/>
    <w:rsid w:val="00F50271"/>
    <w:rsid w:val="00F50A9F"/>
    <w:rsid w:val="00F51645"/>
    <w:rsid w:val="00F52022"/>
    <w:rsid w:val="00F526EC"/>
    <w:rsid w:val="00F528E5"/>
    <w:rsid w:val="00F54043"/>
    <w:rsid w:val="00F54963"/>
    <w:rsid w:val="00F55C3D"/>
    <w:rsid w:val="00F5615B"/>
    <w:rsid w:val="00F57D2B"/>
    <w:rsid w:val="00F607E2"/>
    <w:rsid w:val="00F61B4B"/>
    <w:rsid w:val="00F62168"/>
    <w:rsid w:val="00F62200"/>
    <w:rsid w:val="00F62942"/>
    <w:rsid w:val="00F633FC"/>
    <w:rsid w:val="00F648A0"/>
    <w:rsid w:val="00F64D21"/>
    <w:rsid w:val="00F64F3A"/>
    <w:rsid w:val="00F659DD"/>
    <w:rsid w:val="00F65C63"/>
    <w:rsid w:val="00F66228"/>
    <w:rsid w:val="00F66397"/>
    <w:rsid w:val="00F67031"/>
    <w:rsid w:val="00F67425"/>
    <w:rsid w:val="00F700D2"/>
    <w:rsid w:val="00F701BC"/>
    <w:rsid w:val="00F7091F"/>
    <w:rsid w:val="00F70EF3"/>
    <w:rsid w:val="00F710C7"/>
    <w:rsid w:val="00F713D5"/>
    <w:rsid w:val="00F71629"/>
    <w:rsid w:val="00F71B5C"/>
    <w:rsid w:val="00F723C2"/>
    <w:rsid w:val="00F72FA9"/>
    <w:rsid w:val="00F7354B"/>
    <w:rsid w:val="00F73BC1"/>
    <w:rsid w:val="00F73E86"/>
    <w:rsid w:val="00F75109"/>
    <w:rsid w:val="00F7599E"/>
    <w:rsid w:val="00F76277"/>
    <w:rsid w:val="00F76561"/>
    <w:rsid w:val="00F7689A"/>
    <w:rsid w:val="00F76E3D"/>
    <w:rsid w:val="00F77EE1"/>
    <w:rsid w:val="00F77FF6"/>
    <w:rsid w:val="00F80588"/>
    <w:rsid w:val="00F81551"/>
    <w:rsid w:val="00F81C1E"/>
    <w:rsid w:val="00F82577"/>
    <w:rsid w:val="00F82CE1"/>
    <w:rsid w:val="00F835F9"/>
    <w:rsid w:val="00F8382B"/>
    <w:rsid w:val="00F8468E"/>
    <w:rsid w:val="00F85003"/>
    <w:rsid w:val="00F8595A"/>
    <w:rsid w:val="00F86064"/>
    <w:rsid w:val="00F867AB"/>
    <w:rsid w:val="00F86B56"/>
    <w:rsid w:val="00F87163"/>
    <w:rsid w:val="00F878F5"/>
    <w:rsid w:val="00F87ECD"/>
    <w:rsid w:val="00F92422"/>
    <w:rsid w:val="00F927D2"/>
    <w:rsid w:val="00F9282C"/>
    <w:rsid w:val="00F9295D"/>
    <w:rsid w:val="00F92C44"/>
    <w:rsid w:val="00F935F5"/>
    <w:rsid w:val="00F93F80"/>
    <w:rsid w:val="00F93FE9"/>
    <w:rsid w:val="00F9437B"/>
    <w:rsid w:val="00F94C93"/>
    <w:rsid w:val="00F95FE3"/>
    <w:rsid w:val="00F97A13"/>
    <w:rsid w:val="00FA16B5"/>
    <w:rsid w:val="00FA2489"/>
    <w:rsid w:val="00FA2676"/>
    <w:rsid w:val="00FA2BA3"/>
    <w:rsid w:val="00FA40B4"/>
    <w:rsid w:val="00FA4326"/>
    <w:rsid w:val="00FA45F4"/>
    <w:rsid w:val="00FA4B2E"/>
    <w:rsid w:val="00FA4D9D"/>
    <w:rsid w:val="00FA5114"/>
    <w:rsid w:val="00FA53A7"/>
    <w:rsid w:val="00FA59F5"/>
    <w:rsid w:val="00FA6F19"/>
    <w:rsid w:val="00FA74DD"/>
    <w:rsid w:val="00FA7C23"/>
    <w:rsid w:val="00FB01FD"/>
    <w:rsid w:val="00FB0D2D"/>
    <w:rsid w:val="00FB1261"/>
    <w:rsid w:val="00FB1492"/>
    <w:rsid w:val="00FB1A71"/>
    <w:rsid w:val="00FB1BC2"/>
    <w:rsid w:val="00FB1BF9"/>
    <w:rsid w:val="00FB21AC"/>
    <w:rsid w:val="00FB3095"/>
    <w:rsid w:val="00FB3FBD"/>
    <w:rsid w:val="00FB4763"/>
    <w:rsid w:val="00FB4989"/>
    <w:rsid w:val="00FB5FF5"/>
    <w:rsid w:val="00FB79BB"/>
    <w:rsid w:val="00FC08FC"/>
    <w:rsid w:val="00FC0BFB"/>
    <w:rsid w:val="00FC23F9"/>
    <w:rsid w:val="00FC376A"/>
    <w:rsid w:val="00FC4589"/>
    <w:rsid w:val="00FC483B"/>
    <w:rsid w:val="00FC51DF"/>
    <w:rsid w:val="00FC535B"/>
    <w:rsid w:val="00FC5B56"/>
    <w:rsid w:val="00FC5CED"/>
    <w:rsid w:val="00FC5FC9"/>
    <w:rsid w:val="00FC61C7"/>
    <w:rsid w:val="00FC71D8"/>
    <w:rsid w:val="00FC7561"/>
    <w:rsid w:val="00FD18B3"/>
    <w:rsid w:val="00FD1E01"/>
    <w:rsid w:val="00FD20E6"/>
    <w:rsid w:val="00FD281B"/>
    <w:rsid w:val="00FD337E"/>
    <w:rsid w:val="00FD47CA"/>
    <w:rsid w:val="00FD4901"/>
    <w:rsid w:val="00FD4E90"/>
    <w:rsid w:val="00FD4F7C"/>
    <w:rsid w:val="00FD5D03"/>
    <w:rsid w:val="00FD6272"/>
    <w:rsid w:val="00FD630F"/>
    <w:rsid w:val="00FD6E0C"/>
    <w:rsid w:val="00FD6FFC"/>
    <w:rsid w:val="00FD7B2A"/>
    <w:rsid w:val="00FD7C34"/>
    <w:rsid w:val="00FE08B2"/>
    <w:rsid w:val="00FE152D"/>
    <w:rsid w:val="00FE2ACE"/>
    <w:rsid w:val="00FE2B33"/>
    <w:rsid w:val="00FE37E8"/>
    <w:rsid w:val="00FE457E"/>
    <w:rsid w:val="00FE65B3"/>
    <w:rsid w:val="00FE6E56"/>
    <w:rsid w:val="00FE6EE1"/>
    <w:rsid w:val="00FF075F"/>
    <w:rsid w:val="00FF159E"/>
    <w:rsid w:val="00FF2012"/>
    <w:rsid w:val="00FF2BD9"/>
    <w:rsid w:val="00FF34D4"/>
    <w:rsid w:val="00FF3E78"/>
    <w:rsid w:val="00FF5570"/>
    <w:rsid w:val="00FF572F"/>
    <w:rsid w:val="00FF5AE0"/>
    <w:rsid w:val="00FF5AF7"/>
    <w:rsid w:val="00FF639D"/>
    <w:rsid w:val="00FF6F49"/>
    <w:rsid w:val="00FF7101"/>
    <w:rsid w:val="00FF730E"/>
    <w:rsid w:val="00FF75D6"/>
    <w:rsid w:val="00FF7B0E"/>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B5625"/>
  <w15:docId w15:val="{3F6E75F9-ADC0-4880-ACB1-3378CFF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70"/>
    <w:pPr>
      <w:jc w:val="both"/>
    </w:pPr>
    <w:rPr>
      <w:rFonts w:ascii="Courier New" w:hAnsi="Courier New"/>
      <w:szCs w:val="24"/>
    </w:rPr>
  </w:style>
  <w:style w:type="paragraph" w:styleId="Heading1">
    <w:name w:val="heading 1"/>
    <w:basedOn w:val="Normal"/>
    <w:next w:val="Normal"/>
    <w:link w:val="Heading1Char"/>
    <w:uiPriority w:val="9"/>
    <w:qFormat/>
    <w:rsid w:val="000643B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76279"/>
    <w:pPr>
      <w:keepNext/>
      <w:spacing w:before="120" w:after="120"/>
      <w:outlineLvl w:val="1"/>
    </w:pPr>
    <w:rPr>
      <w:rFonts w:ascii="Arial" w:hAnsi="Arial" w:cs="Arial"/>
      <w:b/>
      <w:bCs/>
      <w:spacing w:val="4"/>
    </w:rPr>
  </w:style>
  <w:style w:type="paragraph" w:styleId="Heading3">
    <w:name w:val="heading 3"/>
    <w:basedOn w:val="Normal"/>
    <w:next w:val="Normal"/>
    <w:link w:val="Heading3Char"/>
    <w:unhideWhenUsed/>
    <w:qFormat/>
    <w:rsid w:val="00FB21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B21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F28B3"/>
    <w:pPr>
      <w:keepNext/>
      <w:keepLines/>
      <w:outlineLvl w:val="4"/>
    </w:pPr>
    <w:rPr>
      <w:rFonts w:eastAsiaTheme="majorEastAsia"/>
      <w:szCs w:val="20"/>
    </w:rPr>
  </w:style>
  <w:style w:type="paragraph" w:styleId="Heading6">
    <w:name w:val="heading 6"/>
    <w:basedOn w:val="Normal"/>
    <w:next w:val="Normal"/>
    <w:link w:val="Heading6Char"/>
    <w:unhideWhenUsed/>
    <w:qFormat/>
    <w:rsid w:val="004F28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F28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715E"/>
    <w:pPr>
      <w:spacing w:before="240" w:after="60"/>
      <w:jc w:val="left"/>
      <w:outlineLvl w:val="7"/>
    </w:pPr>
    <w:rPr>
      <w:rFonts w:ascii="Courier" w:hAnsi="Courier"/>
      <w:szCs w:val="20"/>
    </w:rPr>
  </w:style>
  <w:style w:type="paragraph" w:styleId="Heading9">
    <w:name w:val="heading 9"/>
    <w:basedOn w:val="Normal"/>
    <w:next w:val="Normal"/>
    <w:link w:val="Heading9Char"/>
    <w:semiHidden/>
    <w:unhideWhenUsed/>
    <w:qFormat/>
    <w:rsid w:val="0067715E"/>
    <w:pPr>
      <w:spacing w:before="240" w:after="60"/>
      <w:jc w:val="left"/>
      <w:outlineLvl w:val="8"/>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ARCENT FORWARD HEADQUARTERS"/>
    <w:basedOn w:val="Normal"/>
    <w:next w:val="BodyText"/>
    <w:link w:val="FooterChar"/>
    <w:uiPriority w:val="99"/>
    <w:rsid w:val="00076279"/>
    <w:pPr>
      <w:tabs>
        <w:tab w:val="center" w:pos="4320"/>
        <w:tab w:val="right" w:pos="8640"/>
      </w:tabs>
    </w:pPr>
    <w:rPr>
      <w:rFonts w:ascii="Arial" w:hAnsi="Arial"/>
    </w:rPr>
  </w:style>
  <w:style w:type="character" w:styleId="PageNumber">
    <w:name w:val="page number"/>
    <w:basedOn w:val="DefaultParagraphFont"/>
    <w:rsid w:val="00076279"/>
  </w:style>
  <w:style w:type="paragraph" w:styleId="BodyText">
    <w:name w:val="Body Text"/>
    <w:basedOn w:val="Normal"/>
    <w:link w:val="BodyTextChar"/>
    <w:qFormat/>
    <w:rsid w:val="00076279"/>
    <w:pPr>
      <w:spacing w:after="120"/>
    </w:pPr>
    <w:rPr>
      <w:rFonts w:ascii="Arial" w:hAnsi="Arial"/>
    </w:rPr>
  </w:style>
  <w:style w:type="paragraph" w:styleId="Header">
    <w:name w:val="header"/>
    <w:basedOn w:val="Normal"/>
    <w:link w:val="HeaderChar"/>
    <w:uiPriority w:val="99"/>
    <w:rsid w:val="00076279"/>
    <w:pPr>
      <w:tabs>
        <w:tab w:val="center" w:pos="4320"/>
        <w:tab w:val="right" w:pos="8640"/>
      </w:tabs>
    </w:pPr>
  </w:style>
  <w:style w:type="paragraph" w:styleId="BodyTextIndent">
    <w:name w:val="Body Text Indent"/>
    <w:basedOn w:val="Normal"/>
    <w:link w:val="BodyTextIndentChar"/>
    <w:rsid w:val="00076279"/>
    <w:pPr>
      <w:tabs>
        <w:tab w:val="left" w:pos="1260"/>
      </w:tabs>
      <w:ind w:left="360"/>
    </w:pPr>
    <w:rPr>
      <w:rFonts w:cs="Courier New"/>
    </w:rPr>
  </w:style>
  <w:style w:type="paragraph" w:styleId="BodyTextIndent2">
    <w:name w:val="Body Text Indent 2"/>
    <w:basedOn w:val="Normal"/>
    <w:link w:val="BodyTextIndent2Char"/>
    <w:rsid w:val="00076279"/>
    <w:pPr>
      <w:ind w:left="720"/>
    </w:pPr>
    <w:rPr>
      <w:rFonts w:cs="Courier New"/>
    </w:rPr>
  </w:style>
  <w:style w:type="paragraph" w:styleId="NormalWeb">
    <w:name w:val="Normal (Web)"/>
    <w:basedOn w:val="Normal"/>
    <w:uiPriority w:val="99"/>
    <w:rsid w:val="00076279"/>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091662"/>
    <w:rPr>
      <w:color w:val="0000FF"/>
      <w:u w:val="single"/>
    </w:rPr>
  </w:style>
  <w:style w:type="paragraph" w:customStyle="1" w:styleId="Standard">
    <w:name w:val="Standard"/>
    <w:rsid w:val="00497680"/>
    <w:pPr>
      <w:widowControl w:val="0"/>
      <w:autoSpaceDE w:val="0"/>
      <w:autoSpaceDN w:val="0"/>
      <w:adjustRightInd w:val="0"/>
    </w:pPr>
    <w:rPr>
      <w:rFonts w:ascii="Arial" w:hAnsi="Arial" w:cs="Arial"/>
    </w:rPr>
  </w:style>
  <w:style w:type="paragraph" w:customStyle="1" w:styleId="Sec01010">
    <w:name w:val="Sec01010"/>
    <w:basedOn w:val="Normal"/>
    <w:rsid w:val="00497680"/>
    <w:pPr>
      <w:widowControl w:val="0"/>
      <w:numPr>
        <w:numId w:val="2"/>
      </w:numPr>
      <w:tabs>
        <w:tab w:val="left" w:pos="-1440"/>
        <w:tab w:val="left" w:pos="-720"/>
        <w:tab w:val="left" w:pos="480"/>
        <w:tab w:val="left" w:pos="960"/>
        <w:tab w:val="left" w:pos="1560"/>
        <w:tab w:val="left" w:pos="3600"/>
        <w:tab w:val="left" w:pos="4320"/>
        <w:tab w:val="left" w:pos="5040"/>
        <w:tab w:val="left" w:pos="5760"/>
        <w:tab w:val="left" w:pos="6480"/>
        <w:tab w:val="left" w:pos="7200"/>
        <w:tab w:val="left" w:pos="7920"/>
        <w:tab w:val="left" w:pos="8640"/>
        <w:tab w:val="left" w:pos="9360"/>
      </w:tabs>
    </w:pPr>
    <w:rPr>
      <w:rFonts w:ascii="Courier" w:hAnsi="Courier"/>
      <w:snapToGrid w:val="0"/>
      <w:szCs w:val="20"/>
    </w:rPr>
  </w:style>
  <w:style w:type="table" w:styleId="TableGrid">
    <w:name w:val="Table Grid"/>
    <w:basedOn w:val="TableNormal"/>
    <w:uiPriority w:val="59"/>
    <w:rsid w:val="0049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97680"/>
    <w:pPr>
      <w:numPr>
        <w:ilvl w:val="1"/>
        <w:numId w:val="1"/>
      </w:numPr>
    </w:pPr>
    <w:rPr>
      <w:rFonts w:ascii="Arial" w:hAnsi="Arial"/>
      <w:szCs w:val="20"/>
    </w:rPr>
  </w:style>
  <w:style w:type="paragraph" w:customStyle="1" w:styleId="SCN">
    <w:name w:val="SCN"/>
    <w:basedOn w:val="Normal"/>
    <w:rsid w:val="008F6BBC"/>
    <w:pPr>
      <w:jc w:val="center"/>
    </w:pPr>
    <w:rPr>
      <w:szCs w:val="20"/>
    </w:rPr>
  </w:style>
  <w:style w:type="paragraph" w:customStyle="1" w:styleId="Style1">
    <w:name w:val="Style1"/>
    <w:basedOn w:val="Normal"/>
    <w:rsid w:val="00271A81"/>
    <w:pPr>
      <w:autoSpaceDE w:val="0"/>
      <w:autoSpaceDN w:val="0"/>
      <w:adjustRightInd w:val="0"/>
    </w:pPr>
    <w:rPr>
      <w:rFonts w:ascii="Arial" w:hAnsi="Arial"/>
      <w:szCs w:val="20"/>
    </w:rPr>
  </w:style>
  <w:style w:type="paragraph" w:styleId="FootnoteText">
    <w:name w:val="footnote text"/>
    <w:basedOn w:val="Normal"/>
    <w:link w:val="FootnoteTextChar"/>
    <w:semiHidden/>
    <w:rsid w:val="00271A81"/>
    <w:rPr>
      <w:szCs w:val="20"/>
      <w:lang w:val="en-GB"/>
    </w:rPr>
  </w:style>
  <w:style w:type="paragraph" w:styleId="TOC1">
    <w:name w:val="toc 1"/>
    <w:basedOn w:val="Normal"/>
    <w:next w:val="Normal"/>
    <w:autoRedefine/>
    <w:semiHidden/>
    <w:rsid w:val="000643B0"/>
    <w:pPr>
      <w:ind w:left="1418"/>
    </w:pPr>
    <w:rPr>
      <w:rFonts w:ascii="Arial" w:hAnsi="Arial"/>
      <w:szCs w:val="20"/>
      <w:u w:val="single"/>
      <w:lang w:val="en-GB" w:eastAsia="de-DE"/>
    </w:rPr>
  </w:style>
  <w:style w:type="paragraph" w:styleId="ListParagraph">
    <w:name w:val="List Paragraph"/>
    <w:basedOn w:val="Normal"/>
    <w:link w:val="ListParagraphChar"/>
    <w:uiPriority w:val="34"/>
    <w:qFormat/>
    <w:rsid w:val="0073678F"/>
    <w:pPr>
      <w:ind w:left="720"/>
    </w:pPr>
    <w:rPr>
      <w:szCs w:val="22"/>
    </w:rPr>
  </w:style>
  <w:style w:type="character" w:customStyle="1" w:styleId="BodyTextChar">
    <w:name w:val="Body Text Char"/>
    <w:basedOn w:val="DefaultParagraphFont"/>
    <w:link w:val="BodyText"/>
    <w:rsid w:val="001B79B4"/>
    <w:rPr>
      <w:rFonts w:ascii="Arial" w:hAnsi="Arial"/>
      <w:sz w:val="24"/>
      <w:szCs w:val="24"/>
    </w:rPr>
  </w:style>
  <w:style w:type="character" w:customStyle="1" w:styleId="FooterChar">
    <w:name w:val="Footer Char"/>
    <w:aliases w:val="ARCENT FORWARD HEADQUARTERS Char"/>
    <w:basedOn w:val="DefaultParagraphFont"/>
    <w:link w:val="Footer"/>
    <w:uiPriority w:val="99"/>
    <w:rsid w:val="00672147"/>
    <w:rPr>
      <w:rFonts w:ascii="Arial" w:hAnsi="Arial"/>
      <w:sz w:val="24"/>
      <w:szCs w:val="24"/>
    </w:rPr>
  </w:style>
  <w:style w:type="paragraph" w:customStyle="1" w:styleId="Level2">
    <w:name w:val="Level 2"/>
    <w:basedOn w:val="Normal"/>
    <w:rsid w:val="00672147"/>
    <w:pPr>
      <w:widowControl w:val="0"/>
      <w:numPr>
        <w:ilvl w:val="1"/>
        <w:numId w:val="3"/>
      </w:numPr>
      <w:tabs>
        <w:tab w:val="clear" w:pos="720"/>
        <w:tab w:val="left" w:pos="1440"/>
      </w:tabs>
      <w:outlineLvl w:val="1"/>
    </w:pPr>
    <w:rPr>
      <w:rFonts w:ascii="Arial" w:hAnsi="Arial"/>
      <w:b/>
      <w:snapToGrid w:val="0"/>
      <w:szCs w:val="20"/>
    </w:rPr>
  </w:style>
  <w:style w:type="paragraph" w:customStyle="1" w:styleId="Level3">
    <w:name w:val="Level 3"/>
    <w:basedOn w:val="Normal"/>
    <w:rsid w:val="00672147"/>
    <w:pPr>
      <w:widowControl w:val="0"/>
      <w:numPr>
        <w:ilvl w:val="2"/>
        <w:numId w:val="3"/>
      </w:numPr>
      <w:tabs>
        <w:tab w:val="left" w:pos="1440"/>
      </w:tabs>
      <w:outlineLvl w:val="2"/>
    </w:pPr>
    <w:rPr>
      <w:rFonts w:ascii="Arial" w:hAnsi="Arial"/>
      <w:b/>
      <w:snapToGrid w:val="0"/>
      <w:szCs w:val="20"/>
    </w:rPr>
  </w:style>
  <w:style w:type="paragraph" w:customStyle="1" w:styleId="Level4">
    <w:name w:val="Level 4"/>
    <w:basedOn w:val="Normal"/>
    <w:rsid w:val="00672147"/>
    <w:pPr>
      <w:widowControl w:val="0"/>
      <w:numPr>
        <w:ilvl w:val="3"/>
        <w:numId w:val="3"/>
      </w:numPr>
      <w:tabs>
        <w:tab w:val="left" w:pos="1440"/>
      </w:tabs>
      <w:outlineLvl w:val="3"/>
    </w:pPr>
    <w:rPr>
      <w:rFonts w:ascii="Arial" w:hAnsi="Arial"/>
      <w:b/>
      <w:snapToGrid w:val="0"/>
      <w:szCs w:val="20"/>
    </w:rPr>
  </w:style>
  <w:style w:type="paragraph" w:customStyle="1" w:styleId="Level5">
    <w:name w:val="Level 5"/>
    <w:basedOn w:val="Normal"/>
    <w:rsid w:val="00672147"/>
    <w:pPr>
      <w:widowControl w:val="0"/>
      <w:numPr>
        <w:ilvl w:val="4"/>
        <w:numId w:val="3"/>
      </w:numPr>
      <w:outlineLvl w:val="4"/>
    </w:pPr>
    <w:rPr>
      <w:rFonts w:ascii="Arial" w:hAnsi="Arial"/>
      <w:snapToGrid w:val="0"/>
      <w:szCs w:val="20"/>
    </w:rPr>
  </w:style>
  <w:style w:type="paragraph" w:customStyle="1" w:styleId="3">
    <w:name w:val="3"/>
    <w:basedOn w:val="Normal"/>
    <w:rsid w:val="00672147"/>
    <w:pPr>
      <w:widowControl w:val="0"/>
      <w:ind w:left="900" w:hanging="630"/>
    </w:pPr>
    <w:rPr>
      <w:rFonts w:ascii="Helvetica" w:hAnsi="Helvetica"/>
      <w:szCs w:val="20"/>
    </w:rPr>
  </w:style>
  <w:style w:type="paragraph" w:customStyle="1" w:styleId="4">
    <w:name w:val="4"/>
    <w:basedOn w:val="3"/>
    <w:link w:val="4Char"/>
    <w:rsid w:val="00672147"/>
    <w:pPr>
      <w:ind w:left="1340" w:hanging="440"/>
    </w:pPr>
  </w:style>
  <w:style w:type="paragraph" w:customStyle="1" w:styleId="2">
    <w:name w:val="2"/>
    <w:basedOn w:val="Normal"/>
    <w:rsid w:val="00672147"/>
    <w:pPr>
      <w:widowControl w:val="0"/>
      <w:tabs>
        <w:tab w:val="right" w:pos="9360"/>
      </w:tabs>
      <w:ind w:left="900" w:hanging="900"/>
    </w:pPr>
    <w:rPr>
      <w:rFonts w:ascii="Helvetica" w:hAnsi="Helvetica"/>
      <w:smallCaps/>
      <w:szCs w:val="20"/>
    </w:rPr>
  </w:style>
  <w:style w:type="character" w:customStyle="1" w:styleId="4Char">
    <w:name w:val="4 Char"/>
    <w:basedOn w:val="DefaultParagraphFont"/>
    <w:link w:val="4"/>
    <w:rsid w:val="00672147"/>
    <w:rPr>
      <w:rFonts w:ascii="Helvetica" w:hAnsi="Helvetica"/>
    </w:rPr>
  </w:style>
  <w:style w:type="paragraph" w:styleId="NoSpacing">
    <w:name w:val="No Spacing"/>
    <w:uiPriority w:val="1"/>
    <w:qFormat/>
    <w:rsid w:val="00D61A3D"/>
    <w:rPr>
      <w:rFonts w:ascii="Courier New" w:hAnsi="Courier New"/>
      <w:szCs w:val="24"/>
    </w:rPr>
  </w:style>
  <w:style w:type="paragraph" w:styleId="PlainText">
    <w:name w:val="Plain Text"/>
    <w:basedOn w:val="Normal"/>
    <w:link w:val="PlainTextChar"/>
    <w:uiPriority w:val="99"/>
    <w:rsid w:val="00424D33"/>
    <w:rPr>
      <w:rFonts w:cs="Courier New"/>
      <w:szCs w:val="20"/>
    </w:rPr>
  </w:style>
  <w:style w:type="character" w:customStyle="1" w:styleId="PlainTextChar">
    <w:name w:val="Plain Text Char"/>
    <w:basedOn w:val="DefaultParagraphFont"/>
    <w:link w:val="PlainText"/>
    <w:uiPriority w:val="99"/>
    <w:rsid w:val="00424D33"/>
    <w:rPr>
      <w:rFonts w:ascii="Courier New" w:hAnsi="Courier New" w:cs="Courier New"/>
    </w:rPr>
  </w:style>
  <w:style w:type="character" w:styleId="Emphasis">
    <w:name w:val="Emphasis"/>
    <w:basedOn w:val="DefaultParagraphFont"/>
    <w:uiPriority w:val="20"/>
    <w:qFormat/>
    <w:rsid w:val="00B4400D"/>
    <w:rPr>
      <w:i/>
      <w:iCs/>
    </w:rPr>
  </w:style>
  <w:style w:type="paragraph" w:customStyle="1" w:styleId="Default">
    <w:name w:val="Default"/>
    <w:rsid w:val="000F7DD8"/>
    <w:pPr>
      <w:widowControl w:val="0"/>
      <w:autoSpaceDE w:val="0"/>
      <w:autoSpaceDN w:val="0"/>
      <w:adjustRightInd w:val="0"/>
    </w:pPr>
    <w:rPr>
      <w:rFonts w:ascii="Arial" w:hAnsi="Arial" w:cs="Arial"/>
      <w:color w:val="000000"/>
      <w:sz w:val="24"/>
      <w:szCs w:val="24"/>
    </w:rPr>
  </w:style>
  <w:style w:type="paragraph" w:customStyle="1" w:styleId="CM95">
    <w:name w:val="CM95"/>
    <w:basedOn w:val="Default"/>
    <w:next w:val="Default"/>
    <w:uiPriority w:val="99"/>
    <w:rsid w:val="00C20CBE"/>
    <w:rPr>
      <w:color w:val="auto"/>
    </w:rPr>
  </w:style>
  <w:style w:type="paragraph" w:customStyle="1" w:styleId="CM86">
    <w:name w:val="CM86"/>
    <w:basedOn w:val="Default"/>
    <w:next w:val="Default"/>
    <w:uiPriority w:val="99"/>
    <w:rsid w:val="00C20CBE"/>
    <w:rPr>
      <w:color w:val="auto"/>
    </w:rPr>
  </w:style>
  <w:style w:type="paragraph" w:styleId="BalloonText">
    <w:name w:val="Balloon Text"/>
    <w:basedOn w:val="Normal"/>
    <w:link w:val="BalloonTextChar"/>
    <w:uiPriority w:val="99"/>
    <w:rsid w:val="00345567"/>
    <w:rPr>
      <w:rFonts w:ascii="Tahoma" w:hAnsi="Tahoma" w:cs="Tahoma"/>
      <w:sz w:val="16"/>
      <w:szCs w:val="16"/>
    </w:rPr>
  </w:style>
  <w:style w:type="character" w:customStyle="1" w:styleId="BalloonTextChar">
    <w:name w:val="Balloon Text Char"/>
    <w:basedOn w:val="DefaultParagraphFont"/>
    <w:link w:val="BalloonText"/>
    <w:uiPriority w:val="99"/>
    <w:rsid w:val="00345567"/>
    <w:rPr>
      <w:rFonts w:ascii="Tahoma" w:hAnsi="Tahoma" w:cs="Tahoma"/>
      <w:sz w:val="16"/>
      <w:szCs w:val="16"/>
    </w:rPr>
  </w:style>
  <w:style w:type="character" w:customStyle="1" w:styleId="Heading3Char">
    <w:name w:val="Heading 3 Char"/>
    <w:basedOn w:val="DefaultParagraphFont"/>
    <w:link w:val="Heading3"/>
    <w:rsid w:val="00FB21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FB21AC"/>
    <w:rPr>
      <w:rFonts w:asciiTheme="majorHAnsi" w:eastAsiaTheme="majorEastAsia" w:hAnsiTheme="majorHAnsi" w:cstheme="majorBidi"/>
      <w:b/>
      <w:bCs/>
      <w:i/>
      <w:iCs/>
      <w:color w:val="4F81BD" w:themeColor="accent1"/>
      <w:sz w:val="24"/>
      <w:szCs w:val="24"/>
    </w:rPr>
  </w:style>
  <w:style w:type="paragraph" w:styleId="CommentText">
    <w:name w:val="annotation text"/>
    <w:basedOn w:val="Normal"/>
    <w:link w:val="CommentTextChar"/>
    <w:rsid w:val="007D4046"/>
    <w:rPr>
      <w:szCs w:val="20"/>
    </w:rPr>
  </w:style>
  <w:style w:type="character" w:customStyle="1" w:styleId="CommentTextChar">
    <w:name w:val="Comment Text Char"/>
    <w:basedOn w:val="DefaultParagraphFont"/>
    <w:link w:val="CommentText"/>
    <w:rsid w:val="007D4046"/>
  </w:style>
  <w:style w:type="paragraph" w:customStyle="1" w:styleId="WBS-Text">
    <w:name w:val="WBS-Text"/>
    <w:uiPriority w:val="99"/>
    <w:rsid w:val="007D4046"/>
    <w:pPr>
      <w:autoSpaceDE w:val="0"/>
      <w:autoSpaceDN w:val="0"/>
      <w:adjustRightInd w:val="0"/>
    </w:pPr>
    <w:rPr>
      <w:rFonts w:ascii="Arial" w:eastAsiaTheme="minorHAnsi" w:hAnsi="Arial" w:cs="Arial"/>
    </w:rPr>
  </w:style>
  <w:style w:type="paragraph" w:styleId="HTMLPreformatted">
    <w:name w:val="HTML Preformatted"/>
    <w:basedOn w:val="Normal"/>
    <w:link w:val="HTMLPreformattedChar"/>
    <w:rsid w:val="00967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color w:val="000000"/>
      <w:szCs w:val="20"/>
    </w:rPr>
  </w:style>
  <w:style w:type="character" w:customStyle="1" w:styleId="HTMLPreformattedChar">
    <w:name w:val="HTML Preformatted Char"/>
    <w:basedOn w:val="DefaultParagraphFont"/>
    <w:link w:val="HTMLPreformatted"/>
    <w:rsid w:val="00967A28"/>
    <w:rPr>
      <w:rFonts w:ascii="Arial" w:hAnsi="Arial" w:cs="Arial"/>
      <w:color w:val="000000"/>
    </w:rPr>
  </w:style>
  <w:style w:type="paragraph" w:customStyle="1" w:styleId="WBS-Specification">
    <w:name w:val="WBS-Specification"/>
    <w:uiPriority w:val="99"/>
    <w:rsid w:val="009A03BB"/>
    <w:pPr>
      <w:autoSpaceDE w:val="0"/>
      <w:autoSpaceDN w:val="0"/>
      <w:adjustRightInd w:val="0"/>
      <w:ind w:left="1700" w:right="2267"/>
    </w:pPr>
    <w:rPr>
      <w:rFonts w:ascii="Arial" w:hAnsi="Arial" w:cs="Arial"/>
    </w:rPr>
  </w:style>
  <w:style w:type="paragraph" w:customStyle="1" w:styleId="WBS-Note">
    <w:name w:val="WBS-Note"/>
    <w:uiPriority w:val="99"/>
    <w:rsid w:val="009A03BB"/>
    <w:pPr>
      <w:autoSpaceDE w:val="0"/>
      <w:autoSpaceDN w:val="0"/>
      <w:adjustRightInd w:val="0"/>
      <w:ind w:left="1700" w:right="2267"/>
    </w:pPr>
    <w:rPr>
      <w:rFonts w:ascii="Arial" w:hAnsi="Arial" w:cs="Arial"/>
    </w:rPr>
  </w:style>
  <w:style w:type="character" w:styleId="CommentReference">
    <w:name w:val="annotation reference"/>
    <w:basedOn w:val="DefaultParagraphFont"/>
    <w:rsid w:val="00807AB8"/>
    <w:rPr>
      <w:sz w:val="16"/>
      <w:szCs w:val="16"/>
    </w:rPr>
  </w:style>
  <w:style w:type="paragraph" w:styleId="CommentSubject">
    <w:name w:val="annotation subject"/>
    <w:basedOn w:val="CommentText"/>
    <w:next w:val="CommentText"/>
    <w:link w:val="CommentSubjectChar"/>
    <w:rsid w:val="00807AB8"/>
    <w:rPr>
      <w:b/>
      <w:bCs/>
    </w:rPr>
  </w:style>
  <w:style w:type="character" w:customStyle="1" w:styleId="CommentSubjectChar">
    <w:name w:val="Comment Subject Char"/>
    <w:basedOn w:val="CommentTextChar"/>
    <w:link w:val="CommentSubject"/>
    <w:rsid w:val="00807AB8"/>
    <w:rPr>
      <w:b/>
      <w:bCs/>
    </w:rPr>
  </w:style>
  <w:style w:type="character" w:styleId="Strong">
    <w:name w:val="Strong"/>
    <w:basedOn w:val="DefaultParagraphFont"/>
    <w:uiPriority w:val="22"/>
    <w:qFormat/>
    <w:rsid w:val="00E91BF0"/>
    <w:rPr>
      <w:b/>
      <w:bCs/>
    </w:rPr>
  </w:style>
  <w:style w:type="character" w:customStyle="1" w:styleId="st1">
    <w:name w:val="st1"/>
    <w:basedOn w:val="DefaultParagraphFont"/>
    <w:rsid w:val="008914E0"/>
  </w:style>
  <w:style w:type="character" w:styleId="FollowedHyperlink">
    <w:name w:val="FollowedHyperlink"/>
    <w:basedOn w:val="DefaultParagraphFont"/>
    <w:rsid w:val="007D2120"/>
    <w:rPr>
      <w:color w:val="800080" w:themeColor="followedHyperlink"/>
      <w:u w:val="single"/>
    </w:rPr>
  </w:style>
  <w:style w:type="paragraph" w:styleId="ListBullet">
    <w:name w:val="List Bullet"/>
    <w:basedOn w:val="Normal"/>
    <w:qFormat/>
    <w:rsid w:val="00A10D86"/>
    <w:pPr>
      <w:numPr>
        <w:numId w:val="4"/>
      </w:numPr>
      <w:tabs>
        <w:tab w:val="left" w:pos="360"/>
      </w:tabs>
      <w:contextualSpacing/>
    </w:pPr>
    <w:rPr>
      <w:szCs w:val="20"/>
    </w:rPr>
  </w:style>
  <w:style w:type="character" w:customStyle="1" w:styleId="Heading5Char">
    <w:name w:val="Heading 5 Char"/>
    <w:basedOn w:val="DefaultParagraphFont"/>
    <w:link w:val="Heading5"/>
    <w:rsid w:val="004F28B3"/>
    <w:rPr>
      <w:rFonts w:eastAsiaTheme="majorEastAsia"/>
    </w:rPr>
  </w:style>
  <w:style w:type="character" w:customStyle="1" w:styleId="Heading6Char">
    <w:name w:val="Heading 6 Char"/>
    <w:basedOn w:val="DefaultParagraphFont"/>
    <w:link w:val="Heading6"/>
    <w:rsid w:val="004F28B3"/>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rsid w:val="004F28B3"/>
    <w:rPr>
      <w:rFonts w:asciiTheme="majorHAnsi" w:eastAsiaTheme="majorEastAsia" w:hAnsiTheme="majorHAnsi" w:cstheme="majorBidi"/>
      <w:i/>
      <w:iCs/>
      <w:color w:val="404040" w:themeColor="text1" w:themeTint="BF"/>
      <w:szCs w:val="24"/>
    </w:rPr>
  </w:style>
  <w:style w:type="numbering" w:customStyle="1" w:styleId="NoList1">
    <w:name w:val="No List1"/>
    <w:next w:val="NoList"/>
    <w:uiPriority w:val="99"/>
    <w:semiHidden/>
    <w:unhideWhenUsed/>
    <w:rsid w:val="0014243F"/>
  </w:style>
  <w:style w:type="character" w:customStyle="1" w:styleId="tgc">
    <w:name w:val="_tgc"/>
    <w:basedOn w:val="DefaultParagraphFont"/>
    <w:rsid w:val="0014243F"/>
  </w:style>
  <w:style w:type="paragraph" w:customStyle="1" w:styleId="Comment">
    <w:name w:val="Comment"/>
    <w:basedOn w:val="Normal"/>
    <w:uiPriority w:val="99"/>
    <w:rsid w:val="0014243F"/>
    <w:pPr>
      <w:numPr>
        <w:numId w:val="8"/>
      </w:numPr>
      <w:tabs>
        <w:tab w:val="left" w:pos="2160"/>
      </w:tabs>
      <w:spacing w:after="480"/>
      <w:jc w:val="left"/>
      <w:outlineLvl w:val="0"/>
    </w:pPr>
    <w:rPr>
      <w:rFonts w:ascii="Arial" w:hAnsi="Arial"/>
      <w:szCs w:val="20"/>
    </w:rPr>
  </w:style>
  <w:style w:type="character" w:customStyle="1" w:styleId="Heading8Char">
    <w:name w:val="Heading 8 Char"/>
    <w:basedOn w:val="DefaultParagraphFont"/>
    <w:link w:val="Heading8"/>
    <w:semiHidden/>
    <w:rsid w:val="0067715E"/>
    <w:rPr>
      <w:rFonts w:ascii="Courier" w:hAnsi="Courier"/>
    </w:rPr>
  </w:style>
  <w:style w:type="character" w:customStyle="1" w:styleId="Heading9Char">
    <w:name w:val="Heading 9 Char"/>
    <w:basedOn w:val="DefaultParagraphFont"/>
    <w:link w:val="Heading9"/>
    <w:semiHidden/>
    <w:rsid w:val="0067715E"/>
    <w:rPr>
      <w:rFonts w:ascii="Courier" w:hAnsi="Courier"/>
    </w:rPr>
  </w:style>
  <w:style w:type="character" w:customStyle="1" w:styleId="ListParagraphChar">
    <w:name w:val="List Paragraph Char"/>
    <w:link w:val="ListParagraph"/>
    <w:uiPriority w:val="34"/>
    <w:locked/>
    <w:rsid w:val="0067715E"/>
    <w:rPr>
      <w:rFonts w:ascii="Courier New" w:hAnsi="Courier New"/>
      <w:szCs w:val="22"/>
    </w:rPr>
  </w:style>
  <w:style w:type="paragraph" w:customStyle="1" w:styleId="Location">
    <w:name w:val="Location"/>
    <w:basedOn w:val="Header"/>
    <w:rsid w:val="0067715E"/>
    <w:pPr>
      <w:jc w:val="left"/>
    </w:pPr>
    <w:rPr>
      <w:rFonts w:ascii="Arial" w:hAnsi="Arial"/>
      <w:b/>
      <w:sz w:val="24"/>
      <w:szCs w:val="20"/>
    </w:rPr>
  </w:style>
  <w:style w:type="character" w:customStyle="1" w:styleId="HeaderChar">
    <w:name w:val="Header Char"/>
    <w:basedOn w:val="DefaultParagraphFont"/>
    <w:link w:val="Header"/>
    <w:uiPriority w:val="99"/>
    <w:rsid w:val="0067715E"/>
    <w:rPr>
      <w:rFonts w:ascii="Courier New" w:hAnsi="Courier New"/>
      <w:szCs w:val="24"/>
    </w:rPr>
  </w:style>
  <w:style w:type="paragraph" w:styleId="IntenseQuote">
    <w:name w:val="Intense Quote"/>
    <w:basedOn w:val="Normal"/>
    <w:next w:val="Normal"/>
    <w:link w:val="IntenseQuoteChar"/>
    <w:uiPriority w:val="30"/>
    <w:qFormat/>
    <w:rsid w:val="0067715E"/>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7715E"/>
    <w:rPr>
      <w:rFonts w:asciiTheme="minorHAnsi" w:eastAsiaTheme="minorHAnsi" w:hAnsiTheme="minorHAnsi" w:cstheme="minorBidi"/>
      <w:b/>
      <w:bCs/>
      <w:i/>
      <w:iCs/>
      <w:color w:val="4F81BD" w:themeColor="accent1"/>
      <w:sz w:val="22"/>
      <w:szCs w:val="22"/>
    </w:rPr>
  </w:style>
  <w:style w:type="character" w:styleId="SubtleReference">
    <w:name w:val="Subtle Reference"/>
    <w:basedOn w:val="DefaultParagraphFont"/>
    <w:uiPriority w:val="31"/>
    <w:qFormat/>
    <w:rsid w:val="0067715E"/>
    <w:rPr>
      <w:smallCaps/>
      <w:color w:val="C0504D" w:themeColor="accent2"/>
      <w:u w:val="single"/>
    </w:rPr>
  </w:style>
  <w:style w:type="character" w:customStyle="1" w:styleId="Heading1Char">
    <w:name w:val="Heading 1 Char"/>
    <w:basedOn w:val="DefaultParagraphFont"/>
    <w:link w:val="Heading1"/>
    <w:uiPriority w:val="9"/>
    <w:rsid w:val="0067715E"/>
    <w:rPr>
      <w:rFonts w:ascii="Arial" w:hAnsi="Arial" w:cs="Arial"/>
      <w:b/>
      <w:bCs/>
      <w:kern w:val="32"/>
      <w:sz w:val="32"/>
      <w:szCs w:val="32"/>
    </w:rPr>
  </w:style>
  <w:style w:type="paragraph" w:styleId="Title">
    <w:name w:val="Title"/>
    <w:basedOn w:val="Normal"/>
    <w:next w:val="Normal"/>
    <w:link w:val="TitleChar"/>
    <w:uiPriority w:val="10"/>
    <w:qFormat/>
    <w:rsid w:val="0067715E"/>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715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7715E"/>
    <w:pPr>
      <w:numPr>
        <w:ilvl w:val="1"/>
      </w:numPr>
      <w:spacing w:after="200" w:line="276" w:lineRule="auto"/>
      <w:jc w:val="left"/>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67715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7715E"/>
    <w:rPr>
      <w:i/>
      <w:iCs/>
      <w:color w:val="808080" w:themeColor="text1" w:themeTint="7F"/>
    </w:rPr>
  </w:style>
  <w:style w:type="character" w:styleId="IntenseEmphasis">
    <w:name w:val="Intense Emphasis"/>
    <w:basedOn w:val="DefaultParagraphFont"/>
    <w:uiPriority w:val="21"/>
    <w:qFormat/>
    <w:rsid w:val="0067715E"/>
    <w:rPr>
      <w:b/>
      <w:bCs/>
      <w:i/>
      <w:iCs/>
      <w:color w:val="4F81BD" w:themeColor="accent1"/>
    </w:rPr>
  </w:style>
  <w:style w:type="paragraph" w:styleId="Quote">
    <w:name w:val="Quote"/>
    <w:basedOn w:val="Normal"/>
    <w:next w:val="Normal"/>
    <w:link w:val="QuoteChar"/>
    <w:uiPriority w:val="29"/>
    <w:qFormat/>
    <w:rsid w:val="0067715E"/>
    <w:pPr>
      <w:spacing w:after="200" w:line="276" w:lineRule="auto"/>
      <w:jc w:val="left"/>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7715E"/>
    <w:rPr>
      <w:rFonts w:asciiTheme="minorHAnsi" w:eastAsiaTheme="minorHAnsi" w:hAnsiTheme="minorHAnsi" w:cstheme="minorBidi"/>
      <w:i/>
      <w:iCs/>
      <w:color w:val="000000" w:themeColor="text1"/>
      <w:sz w:val="22"/>
      <w:szCs w:val="22"/>
    </w:rPr>
  </w:style>
  <w:style w:type="paragraph" w:customStyle="1" w:styleId="Textkrper">
    <w:name w:val="Textkörper"/>
    <w:basedOn w:val="Standard"/>
    <w:uiPriority w:val="99"/>
    <w:rsid w:val="0067715E"/>
    <w:pPr>
      <w:tabs>
        <w:tab w:val="left" w:pos="720"/>
      </w:tabs>
      <w:suppressAutoHyphens/>
      <w:autoSpaceDE/>
      <w:autoSpaceDN/>
      <w:adjustRightInd/>
      <w:spacing w:after="120" w:line="276" w:lineRule="auto"/>
    </w:pPr>
    <w:rPr>
      <w:color w:val="000000"/>
      <w:sz w:val="24"/>
      <w:szCs w:val="24"/>
    </w:rPr>
  </w:style>
  <w:style w:type="character" w:customStyle="1" w:styleId="Heading2Char">
    <w:name w:val="Heading 2 Char"/>
    <w:basedOn w:val="DefaultParagraphFont"/>
    <w:link w:val="Heading2"/>
    <w:rsid w:val="0067715E"/>
    <w:rPr>
      <w:rFonts w:ascii="Arial" w:hAnsi="Arial" w:cs="Arial"/>
      <w:b/>
      <w:bCs/>
      <w:spacing w:val="4"/>
      <w:szCs w:val="24"/>
    </w:rPr>
  </w:style>
  <w:style w:type="character" w:customStyle="1" w:styleId="FootnoteTextChar">
    <w:name w:val="Footnote Text Char"/>
    <w:basedOn w:val="DefaultParagraphFont"/>
    <w:link w:val="FootnoteText"/>
    <w:semiHidden/>
    <w:rsid w:val="0067715E"/>
    <w:rPr>
      <w:rFonts w:ascii="Courier New" w:hAnsi="Courier New"/>
      <w:lang w:val="en-GB"/>
    </w:rPr>
  </w:style>
  <w:style w:type="character" w:customStyle="1" w:styleId="FooterChar1">
    <w:name w:val="Footer Char1"/>
    <w:aliases w:val="ARCENT FORWARD HEADQUARTERS Char1"/>
    <w:basedOn w:val="DefaultParagraphFont"/>
    <w:uiPriority w:val="99"/>
    <w:semiHidden/>
    <w:rsid w:val="0067715E"/>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7715E"/>
    <w:rPr>
      <w:rFonts w:ascii="Courier New" w:hAnsi="Courier New" w:cs="Courier New"/>
      <w:szCs w:val="24"/>
    </w:rPr>
  </w:style>
  <w:style w:type="character" w:customStyle="1" w:styleId="BodyTextIndent2Char">
    <w:name w:val="Body Text Indent 2 Char"/>
    <w:basedOn w:val="DefaultParagraphFont"/>
    <w:link w:val="BodyTextIndent2"/>
    <w:rsid w:val="0067715E"/>
    <w:rPr>
      <w:rFonts w:ascii="Courier New" w:hAnsi="Courier New" w:cs="Courier New"/>
      <w:szCs w:val="24"/>
    </w:rPr>
  </w:style>
  <w:style w:type="table" w:customStyle="1" w:styleId="TableGrid1">
    <w:name w:val="Table Grid1"/>
    <w:basedOn w:val="TableNormal"/>
    <w:next w:val="TableGrid"/>
    <w:rsid w:val="0067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0644">
      <w:bodyDiv w:val="1"/>
      <w:marLeft w:val="0"/>
      <w:marRight w:val="0"/>
      <w:marTop w:val="0"/>
      <w:marBottom w:val="0"/>
      <w:divBdr>
        <w:top w:val="none" w:sz="0" w:space="0" w:color="auto"/>
        <w:left w:val="none" w:sz="0" w:space="0" w:color="auto"/>
        <w:bottom w:val="none" w:sz="0" w:space="0" w:color="auto"/>
        <w:right w:val="none" w:sz="0" w:space="0" w:color="auto"/>
      </w:divBdr>
    </w:div>
    <w:div w:id="364866391">
      <w:bodyDiv w:val="1"/>
      <w:marLeft w:val="0"/>
      <w:marRight w:val="0"/>
      <w:marTop w:val="0"/>
      <w:marBottom w:val="0"/>
      <w:divBdr>
        <w:top w:val="none" w:sz="0" w:space="0" w:color="auto"/>
        <w:left w:val="none" w:sz="0" w:space="0" w:color="auto"/>
        <w:bottom w:val="none" w:sz="0" w:space="0" w:color="auto"/>
        <w:right w:val="none" w:sz="0" w:space="0" w:color="auto"/>
      </w:divBdr>
    </w:div>
    <w:div w:id="580943857">
      <w:bodyDiv w:val="1"/>
      <w:marLeft w:val="0"/>
      <w:marRight w:val="0"/>
      <w:marTop w:val="0"/>
      <w:marBottom w:val="0"/>
      <w:divBdr>
        <w:top w:val="none" w:sz="0" w:space="0" w:color="auto"/>
        <w:left w:val="none" w:sz="0" w:space="0" w:color="auto"/>
        <w:bottom w:val="none" w:sz="0" w:space="0" w:color="auto"/>
        <w:right w:val="none" w:sz="0" w:space="0" w:color="auto"/>
      </w:divBdr>
    </w:div>
    <w:div w:id="715395939">
      <w:bodyDiv w:val="1"/>
      <w:marLeft w:val="0"/>
      <w:marRight w:val="0"/>
      <w:marTop w:val="0"/>
      <w:marBottom w:val="0"/>
      <w:divBdr>
        <w:top w:val="none" w:sz="0" w:space="0" w:color="auto"/>
        <w:left w:val="none" w:sz="0" w:space="0" w:color="auto"/>
        <w:bottom w:val="none" w:sz="0" w:space="0" w:color="auto"/>
        <w:right w:val="none" w:sz="0" w:space="0" w:color="auto"/>
      </w:divBdr>
    </w:div>
    <w:div w:id="751122407">
      <w:bodyDiv w:val="1"/>
      <w:marLeft w:val="0"/>
      <w:marRight w:val="0"/>
      <w:marTop w:val="0"/>
      <w:marBottom w:val="0"/>
      <w:divBdr>
        <w:top w:val="none" w:sz="0" w:space="0" w:color="auto"/>
        <w:left w:val="none" w:sz="0" w:space="0" w:color="auto"/>
        <w:bottom w:val="none" w:sz="0" w:space="0" w:color="auto"/>
        <w:right w:val="none" w:sz="0" w:space="0" w:color="auto"/>
      </w:divBdr>
    </w:div>
    <w:div w:id="778570199">
      <w:bodyDiv w:val="1"/>
      <w:marLeft w:val="0"/>
      <w:marRight w:val="0"/>
      <w:marTop w:val="0"/>
      <w:marBottom w:val="0"/>
      <w:divBdr>
        <w:top w:val="none" w:sz="0" w:space="0" w:color="auto"/>
        <w:left w:val="none" w:sz="0" w:space="0" w:color="auto"/>
        <w:bottom w:val="none" w:sz="0" w:space="0" w:color="auto"/>
        <w:right w:val="none" w:sz="0" w:space="0" w:color="auto"/>
      </w:divBdr>
    </w:div>
    <w:div w:id="915281840">
      <w:bodyDiv w:val="1"/>
      <w:marLeft w:val="0"/>
      <w:marRight w:val="0"/>
      <w:marTop w:val="0"/>
      <w:marBottom w:val="0"/>
      <w:divBdr>
        <w:top w:val="none" w:sz="0" w:space="0" w:color="auto"/>
        <w:left w:val="none" w:sz="0" w:space="0" w:color="auto"/>
        <w:bottom w:val="none" w:sz="0" w:space="0" w:color="auto"/>
        <w:right w:val="none" w:sz="0" w:space="0" w:color="auto"/>
      </w:divBdr>
    </w:div>
    <w:div w:id="1033650243">
      <w:bodyDiv w:val="1"/>
      <w:marLeft w:val="0"/>
      <w:marRight w:val="0"/>
      <w:marTop w:val="0"/>
      <w:marBottom w:val="0"/>
      <w:divBdr>
        <w:top w:val="none" w:sz="0" w:space="0" w:color="auto"/>
        <w:left w:val="none" w:sz="0" w:space="0" w:color="auto"/>
        <w:bottom w:val="none" w:sz="0" w:space="0" w:color="auto"/>
        <w:right w:val="none" w:sz="0" w:space="0" w:color="auto"/>
      </w:divBdr>
    </w:div>
    <w:div w:id="1416130282">
      <w:bodyDiv w:val="1"/>
      <w:marLeft w:val="0"/>
      <w:marRight w:val="0"/>
      <w:marTop w:val="0"/>
      <w:marBottom w:val="0"/>
      <w:divBdr>
        <w:top w:val="none" w:sz="0" w:space="0" w:color="auto"/>
        <w:left w:val="none" w:sz="0" w:space="0" w:color="auto"/>
        <w:bottom w:val="none" w:sz="0" w:space="0" w:color="auto"/>
        <w:right w:val="none" w:sz="0" w:space="0" w:color="auto"/>
      </w:divBdr>
    </w:div>
    <w:div w:id="144264880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94">
          <w:marLeft w:val="0"/>
          <w:marRight w:val="0"/>
          <w:marTop w:val="0"/>
          <w:marBottom w:val="0"/>
          <w:divBdr>
            <w:top w:val="none" w:sz="0" w:space="0" w:color="auto"/>
            <w:left w:val="none" w:sz="0" w:space="0" w:color="auto"/>
            <w:bottom w:val="none" w:sz="0" w:space="0" w:color="auto"/>
            <w:right w:val="none" w:sz="0" w:space="0" w:color="auto"/>
          </w:divBdr>
          <w:divsChild>
            <w:div w:id="1060320935">
              <w:marLeft w:val="0"/>
              <w:marRight w:val="0"/>
              <w:marTop w:val="0"/>
              <w:marBottom w:val="0"/>
              <w:divBdr>
                <w:top w:val="none" w:sz="0" w:space="0" w:color="auto"/>
                <w:left w:val="none" w:sz="0" w:space="0" w:color="auto"/>
                <w:bottom w:val="none" w:sz="0" w:space="0" w:color="auto"/>
                <w:right w:val="none" w:sz="0" w:space="0" w:color="auto"/>
              </w:divBdr>
              <w:divsChild>
                <w:div w:id="1484929757">
                  <w:marLeft w:val="0"/>
                  <w:marRight w:val="0"/>
                  <w:marTop w:val="0"/>
                  <w:marBottom w:val="0"/>
                  <w:divBdr>
                    <w:top w:val="none" w:sz="0" w:space="0" w:color="auto"/>
                    <w:left w:val="none" w:sz="0" w:space="0" w:color="auto"/>
                    <w:bottom w:val="none" w:sz="0" w:space="0" w:color="auto"/>
                    <w:right w:val="none" w:sz="0" w:space="0" w:color="auto"/>
                  </w:divBdr>
                  <w:divsChild>
                    <w:div w:id="246501093">
                      <w:marLeft w:val="0"/>
                      <w:marRight w:val="0"/>
                      <w:marTop w:val="0"/>
                      <w:marBottom w:val="0"/>
                      <w:divBdr>
                        <w:top w:val="none" w:sz="0" w:space="0" w:color="auto"/>
                        <w:left w:val="none" w:sz="0" w:space="0" w:color="auto"/>
                        <w:bottom w:val="none" w:sz="0" w:space="0" w:color="auto"/>
                        <w:right w:val="none" w:sz="0" w:space="0" w:color="auto"/>
                      </w:divBdr>
                      <w:divsChild>
                        <w:div w:id="2014530756">
                          <w:marLeft w:val="0"/>
                          <w:marRight w:val="0"/>
                          <w:marTop w:val="0"/>
                          <w:marBottom w:val="0"/>
                          <w:divBdr>
                            <w:top w:val="none" w:sz="0" w:space="0" w:color="auto"/>
                            <w:left w:val="none" w:sz="0" w:space="0" w:color="auto"/>
                            <w:bottom w:val="none" w:sz="0" w:space="0" w:color="auto"/>
                            <w:right w:val="none" w:sz="0" w:space="0" w:color="auto"/>
                          </w:divBdr>
                          <w:divsChild>
                            <w:div w:id="1311591592">
                              <w:marLeft w:val="0"/>
                              <w:marRight w:val="0"/>
                              <w:marTop w:val="0"/>
                              <w:marBottom w:val="0"/>
                              <w:divBdr>
                                <w:top w:val="none" w:sz="0" w:space="0" w:color="auto"/>
                                <w:left w:val="none" w:sz="0" w:space="0" w:color="auto"/>
                                <w:bottom w:val="none" w:sz="0" w:space="0" w:color="auto"/>
                                <w:right w:val="none" w:sz="0" w:space="0" w:color="auto"/>
                              </w:divBdr>
                              <w:divsChild>
                                <w:div w:id="18394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79034">
      <w:bodyDiv w:val="1"/>
      <w:marLeft w:val="0"/>
      <w:marRight w:val="0"/>
      <w:marTop w:val="0"/>
      <w:marBottom w:val="0"/>
      <w:divBdr>
        <w:top w:val="none" w:sz="0" w:space="0" w:color="auto"/>
        <w:left w:val="none" w:sz="0" w:space="0" w:color="auto"/>
        <w:bottom w:val="none" w:sz="0" w:space="0" w:color="auto"/>
        <w:right w:val="none" w:sz="0" w:space="0" w:color="auto"/>
      </w:divBdr>
    </w:div>
    <w:div w:id="1618832760">
      <w:bodyDiv w:val="1"/>
      <w:marLeft w:val="0"/>
      <w:marRight w:val="0"/>
      <w:marTop w:val="0"/>
      <w:marBottom w:val="0"/>
      <w:divBdr>
        <w:top w:val="none" w:sz="0" w:space="0" w:color="auto"/>
        <w:left w:val="none" w:sz="0" w:space="0" w:color="auto"/>
        <w:bottom w:val="none" w:sz="0" w:space="0" w:color="auto"/>
        <w:right w:val="none" w:sz="0" w:space="0" w:color="auto"/>
      </w:divBdr>
    </w:div>
    <w:div w:id="1644118533">
      <w:bodyDiv w:val="1"/>
      <w:marLeft w:val="0"/>
      <w:marRight w:val="0"/>
      <w:marTop w:val="0"/>
      <w:marBottom w:val="0"/>
      <w:divBdr>
        <w:top w:val="none" w:sz="0" w:space="0" w:color="auto"/>
        <w:left w:val="none" w:sz="0" w:space="0" w:color="auto"/>
        <w:bottom w:val="none" w:sz="0" w:space="0" w:color="auto"/>
        <w:right w:val="none" w:sz="0" w:space="0" w:color="auto"/>
      </w:divBdr>
    </w:div>
    <w:div w:id="1645351234">
      <w:bodyDiv w:val="1"/>
      <w:marLeft w:val="0"/>
      <w:marRight w:val="0"/>
      <w:marTop w:val="0"/>
      <w:marBottom w:val="0"/>
      <w:divBdr>
        <w:top w:val="none" w:sz="0" w:space="0" w:color="auto"/>
        <w:left w:val="none" w:sz="0" w:space="0" w:color="auto"/>
        <w:bottom w:val="none" w:sz="0" w:space="0" w:color="auto"/>
        <w:right w:val="none" w:sz="0" w:space="0" w:color="auto"/>
      </w:divBdr>
    </w:div>
    <w:div w:id="1672562968">
      <w:bodyDiv w:val="1"/>
      <w:marLeft w:val="0"/>
      <w:marRight w:val="0"/>
      <w:marTop w:val="0"/>
      <w:marBottom w:val="0"/>
      <w:divBdr>
        <w:top w:val="none" w:sz="0" w:space="0" w:color="auto"/>
        <w:left w:val="none" w:sz="0" w:space="0" w:color="auto"/>
        <w:bottom w:val="none" w:sz="0" w:space="0" w:color="auto"/>
        <w:right w:val="none" w:sz="0" w:space="0" w:color="auto"/>
      </w:divBdr>
    </w:div>
    <w:div w:id="1678312757">
      <w:bodyDiv w:val="1"/>
      <w:marLeft w:val="0"/>
      <w:marRight w:val="0"/>
      <w:marTop w:val="0"/>
      <w:marBottom w:val="0"/>
      <w:divBdr>
        <w:top w:val="none" w:sz="0" w:space="0" w:color="auto"/>
        <w:left w:val="none" w:sz="0" w:space="0" w:color="auto"/>
        <w:bottom w:val="none" w:sz="0" w:space="0" w:color="auto"/>
        <w:right w:val="none" w:sz="0" w:space="0" w:color="auto"/>
      </w:divBdr>
    </w:div>
    <w:div w:id="1763456490">
      <w:bodyDiv w:val="1"/>
      <w:marLeft w:val="0"/>
      <w:marRight w:val="0"/>
      <w:marTop w:val="0"/>
      <w:marBottom w:val="0"/>
      <w:divBdr>
        <w:top w:val="none" w:sz="0" w:space="0" w:color="auto"/>
        <w:left w:val="none" w:sz="0" w:space="0" w:color="auto"/>
        <w:bottom w:val="none" w:sz="0" w:space="0" w:color="auto"/>
        <w:right w:val="none" w:sz="0" w:space="0" w:color="auto"/>
      </w:divBdr>
    </w:div>
    <w:div w:id="1819954026">
      <w:bodyDiv w:val="1"/>
      <w:marLeft w:val="0"/>
      <w:marRight w:val="0"/>
      <w:marTop w:val="0"/>
      <w:marBottom w:val="0"/>
      <w:divBdr>
        <w:top w:val="none" w:sz="0" w:space="0" w:color="auto"/>
        <w:left w:val="none" w:sz="0" w:space="0" w:color="auto"/>
        <w:bottom w:val="none" w:sz="0" w:space="0" w:color="auto"/>
        <w:right w:val="none" w:sz="0" w:space="0" w:color="auto"/>
      </w:divBdr>
    </w:div>
    <w:div w:id="1842086404">
      <w:bodyDiv w:val="1"/>
      <w:marLeft w:val="0"/>
      <w:marRight w:val="0"/>
      <w:marTop w:val="0"/>
      <w:marBottom w:val="0"/>
      <w:divBdr>
        <w:top w:val="none" w:sz="0" w:space="0" w:color="auto"/>
        <w:left w:val="none" w:sz="0" w:space="0" w:color="auto"/>
        <w:bottom w:val="none" w:sz="0" w:space="0" w:color="auto"/>
        <w:right w:val="none" w:sz="0" w:space="0" w:color="auto"/>
      </w:divBdr>
    </w:div>
    <w:div w:id="1844004271">
      <w:bodyDiv w:val="1"/>
      <w:marLeft w:val="0"/>
      <w:marRight w:val="0"/>
      <w:marTop w:val="0"/>
      <w:marBottom w:val="0"/>
      <w:divBdr>
        <w:top w:val="none" w:sz="0" w:space="0" w:color="auto"/>
        <w:left w:val="none" w:sz="0" w:space="0" w:color="auto"/>
        <w:bottom w:val="none" w:sz="0" w:space="0" w:color="auto"/>
        <w:right w:val="none" w:sz="0" w:space="0" w:color="auto"/>
      </w:divBdr>
    </w:div>
    <w:div w:id="1844663387">
      <w:bodyDiv w:val="1"/>
      <w:marLeft w:val="0"/>
      <w:marRight w:val="0"/>
      <w:marTop w:val="0"/>
      <w:marBottom w:val="0"/>
      <w:divBdr>
        <w:top w:val="none" w:sz="0" w:space="0" w:color="auto"/>
        <w:left w:val="none" w:sz="0" w:space="0" w:color="auto"/>
        <w:bottom w:val="none" w:sz="0" w:space="0" w:color="auto"/>
        <w:right w:val="none" w:sz="0" w:space="0" w:color="auto"/>
      </w:divBdr>
    </w:div>
    <w:div w:id="1896771769">
      <w:bodyDiv w:val="1"/>
      <w:marLeft w:val="0"/>
      <w:marRight w:val="0"/>
      <w:marTop w:val="0"/>
      <w:marBottom w:val="0"/>
      <w:divBdr>
        <w:top w:val="none" w:sz="0" w:space="0" w:color="auto"/>
        <w:left w:val="none" w:sz="0" w:space="0" w:color="auto"/>
        <w:bottom w:val="none" w:sz="0" w:space="0" w:color="auto"/>
        <w:right w:val="none" w:sz="0" w:space="0" w:color="auto"/>
      </w:divBdr>
    </w:div>
    <w:div w:id="1980570520">
      <w:bodyDiv w:val="1"/>
      <w:marLeft w:val="0"/>
      <w:marRight w:val="0"/>
      <w:marTop w:val="0"/>
      <w:marBottom w:val="0"/>
      <w:divBdr>
        <w:top w:val="none" w:sz="0" w:space="0" w:color="auto"/>
        <w:left w:val="none" w:sz="0" w:space="0" w:color="auto"/>
        <w:bottom w:val="none" w:sz="0" w:space="0" w:color="auto"/>
        <w:right w:val="none" w:sz="0" w:space="0" w:color="auto"/>
      </w:divBdr>
    </w:div>
    <w:div w:id="2010210764">
      <w:bodyDiv w:val="1"/>
      <w:marLeft w:val="0"/>
      <w:marRight w:val="0"/>
      <w:marTop w:val="0"/>
      <w:marBottom w:val="0"/>
      <w:divBdr>
        <w:top w:val="none" w:sz="0" w:space="0" w:color="auto"/>
        <w:left w:val="none" w:sz="0" w:space="0" w:color="auto"/>
        <w:bottom w:val="none" w:sz="0" w:space="0" w:color="auto"/>
        <w:right w:val="none" w:sz="0" w:space="0" w:color="auto"/>
      </w:divBdr>
    </w:div>
    <w:div w:id="2036224122">
      <w:bodyDiv w:val="1"/>
      <w:marLeft w:val="0"/>
      <w:marRight w:val="0"/>
      <w:marTop w:val="0"/>
      <w:marBottom w:val="0"/>
      <w:divBdr>
        <w:top w:val="none" w:sz="0" w:space="0" w:color="auto"/>
        <w:left w:val="none" w:sz="0" w:space="0" w:color="auto"/>
        <w:bottom w:val="none" w:sz="0" w:space="0" w:color="auto"/>
        <w:right w:val="none" w:sz="0" w:space="0" w:color="auto"/>
      </w:divBdr>
    </w:div>
    <w:div w:id="21034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https://pna.nau.ds.usace.army.mil/_cts/DIP_MATOCTO/fbaa1dfee5ced05customXsn.xsn</xsnLocation>
  <cached>False</cached>
  <openByDefault>True</openByDefault>
  <xsnScope>https://pna.nau.ds.usace.army.mil</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mendment_x0020_Order xmlns="9fa6ac5b-729a-459c-9e08-a4991982a610" xsi:nil="true"/>
    <Proj_x0020_Name xmlns="9fa6ac5b-729a-459c-9e08-a4991982a610" xsi:nil="true"/>
    <Modification_x0020_Order xmlns="9fa6ac5b-729a-459c-9e08-a4991982a610" xsi:nil="true"/>
    <RFP_x0020_Order xmlns="9fa6ac5b-729a-459c-9e08-a4991982a610" xsi:nil="true"/>
    <Document_x0020_Status xmlns="9fa6ac5b-729a-459c-9e08-a4991982a610">Draft</Document_x0020_Status>
    <Proj_x0020_Description xmlns="9fa6ac5b-729a-459c-9e08-a4991982a610" xsi:nil="true"/>
    <Contracting_x0020_Officer_x0020_Spec_x0020__x0028_KO_x0020_Spec_x0029_ xmlns="9fa6ac5b-729a-459c-9e08-a4991982a610" xsi:nil="true"/>
    <RFP xmlns="9fa6ac5b-729a-459c-9e08-a4991982a610">false</RFP>
    <Modification_x0020_Number xmlns="9fa6ac5b-729a-459c-9e08-a4991982a610" xsi:nil="true"/>
    <Proj_x0020_Location xmlns="9fa6ac5b-729a-459c-9e08-a4991982a610" xsi:nil="true"/>
    <MATOCTO_x0020_Checklist_x0020_Item xmlns="9fa6ac5b-729a-459c-9e08-a4991982a610">Scope of Work - Statement of Work</MATOCTO_x0020_Checklist_x0020_Item>
    <Modification xmlns="9fa6ac5b-729a-459c-9e08-a4991982a610">false</Modification>
    <Award xmlns="9fa6ac5b-729a-459c-9e08-a4991982a610">false</Award>
    <Amendment xmlns="9fa6ac5b-729a-459c-9e08-a4991982a610">false</Amendment>
    <Proj_x0020_Contract_x0020_Number xmlns="9fa6ac5b-729a-459c-9e08-a4991982a610" xsi:nil="true"/>
    <Proj_x0020_Number xmlns="9fa6ac5b-729a-459c-9e08-a4991982a610" xsi:nil="true"/>
    <Proj_x0020_Task_x0020_Order_x0020_Number xmlns="9fa6ac5b-729a-459c-9e08-a4991982a610" xsi:nil="true"/>
    <Award_x0020_Order xmlns="9fa6ac5b-729a-459c-9e08-a4991982a610" xsi:nil="true"/>
    <Amendment_x0020_Number xmlns="9fa6ac5b-729a-459c-9e08-a4991982a610" xsi:nil="true"/>
    <AutoFill xmlns="9fa6ac5b-729a-459c-9e08-a4991982a610">false</AutoFill>
  </documentManagement>
</p:properties>
</file>

<file path=customXml/item4.xml><?xml version="1.0" encoding="utf-8"?>
<ct:contentTypeSchema xmlns:ct="http://schemas.microsoft.com/office/2006/metadata/contentType" xmlns:ma="http://schemas.microsoft.com/office/2006/metadata/properties/metaAttributes" ct:_="" ma:_="" ma:contentTypeName="MATOC-TO Word" ma:contentTypeID="0x01010008AA854C4B64EF4FBC8197E958C3DFF70100853000C43E1AD34F8F8CEB61435A4628" ma:contentTypeVersion="0" ma:contentTypeDescription="Create a new Word document" ma:contentTypeScope="" ma:versionID="10bdc3f16f547ceffd127301d2209bdb">
  <xsd:schema xmlns:xsd="http://www.w3.org/2001/XMLSchema" xmlns:xs="http://www.w3.org/2001/XMLSchema" xmlns:p="http://schemas.microsoft.com/office/2006/metadata/properties" xmlns:ns2="9fa6ac5b-729a-459c-9e08-a4991982a610" targetNamespace="http://schemas.microsoft.com/office/2006/metadata/properties" ma:root="true" ma:fieldsID="235b5c452c9d3c535d92b1f6c32dd11c" ns2:_="">
    <xsd:import namespace="9fa6ac5b-729a-459c-9e08-a4991982a610"/>
    <xsd:element name="properties">
      <xsd:complexType>
        <xsd:sequence>
          <xsd:element name="documentManagement">
            <xsd:complexType>
              <xsd:all>
                <xsd:element ref="ns2:MATOCTO_x0020_Checklist_x0020_Item"/>
                <xsd:element ref="ns2:Document_x0020_Status" minOccurs="0"/>
                <xsd:element ref="ns2:RFP" minOccurs="0"/>
                <xsd:element ref="ns2:RFP_x0020_Order" minOccurs="0"/>
                <xsd:element ref="ns2:Amendment" minOccurs="0"/>
                <xsd:element ref="ns2:Amendment_x0020_Number" minOccurs="0"/>
                <xsd:element ref="ns2:Amendment_x0020_Order" minOccurs="0"/>
                <xsd:element ref="ns2:Award" minOccurs="0"/>
                <xsd:element ref="ns2:Award_x0020_Order" minOccurs="0"/>
                <xsd:element ref="ns2:Modification" minOccurs="0"/>
                <xsd:element ref="ns2:Modification_x0020_Number" minOccurs="0"/>
                <xsd:element ref="ns2:Modification_x0020_Order" minOccurs="0"/>
                <xsd:element ref="ns2:AutoFill" minOccurs="0"/>
                <xsd:element ref="ns2:Proj_x0020_Name" minOccurs="0"/>
                <xsd:element ref="ns2:Proj_x0020_Description" minOccurs="0"/>
                <xsd:element ref="ns2:Proj_x0020_Location" minOccurs="0"/>
                <xsd:element ref="ns2:Proj_x0020_Number" minOccurs="0"/>
                <xsd:element ref="ns2:Proj_x0020_Task_x0020_Order_x0020_Number" minOccurs="0"/>
                <xsd:element ref="ns2:Proj_x0020_Contract_x0020_Number" minOccurs="0"/>
                <xsd:element ref="ns2:Contracting_x0020_Officer_x0020_Spec_x0020__x0028_KO_x0020_Spec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6ac5b-729a-459c-9e08-a4991982a610" elementFormDefault="qualified">
    <xsd:import namespace="http://schemas.microsoft.com/office/2006/documentManagement/types"/>
    <xsd:import namespace="http://schemas.microsoft.com/office/infopath/2007/PartnerControls"/>
    <xsd:element name="MATOCTO_x0020_Checklist_x0020_Item" ma:index="8" ma:displayName="MATOCTO Checklist Item" ma:format="Dropdown" ma:internalName="MATOCTO_x0020_Checklist_x0020_Item">
      <xsd:simpleType>
        <xsd:restriction base="dms:Choice">
          <xsd:enumeration value="Amendments"/>
          <xsd:enumeration value="ATF Forms"/>
          <xsd:enumeration value="Authorities - 4283 or 1391 or etc"/>
          <xsd:enumeration value="Award CWE Breakdown"/>
          <xsd:enumeration value="BCOES"/>
          <xsd:enumeration value="Best Value Documents - if Task Order is a Best Value"/>
          <xsd:enumeration value="Bid Abstract and Memo for Award"/>
          <xsd:enumeration value="Bid Schedule"/>
          <xsd:enumeration value="CCASS DD2626"/>
          <xsd:enumeration value="Closeout Documents"/>
          <xsd:enumeration value="Contract Progress Meetings - pull from RMS"/>
          <xsd:enumeration value="Contracting Shop-Facility Labor PRAC"/>
          <xsd:enumeration value="Contractor Progress Reports - pull from RMS"/>
          <xsd:enumeration value="Contractor Proposals"/>
          <xsd:enumeration value="Contractor's Safety Program - pull from RMS"/>
          <xsd:enumeration value="COR Nomination Letter-Training Certifications"/>
          <xsd:enumeration value="COR Reports - Contractor Discrepancy Reports - Pull from RMS"/>
          <xsd:enumeration value="COR Reports - Schedules - pull from RMS"/>
          <xsd:enumeration value="COR Training Certifications"/>
          <xsd:enumeration value="Correspondence and Memorandum Award"/>
          <xsd:enumeration value="Correspondence and Memorandum Close-Out"/>
          <xsd:enumeration value="Correspondence and Memorandum Post-Award"/>
          <xsd:enumeration value="Correspondence and Memorandum Pre-Award"/>
          <xsd:enumeration value="DD1354-Draft"/>
          <xsd:enumeration value="DD1354-Final"/>
          <xsd:enumeration value="Design Analysis and Calculations"/>
          <xsd:enumeration value="Design Factsheet"/>
          <xsd:enumeration value="Design Review Comments and Minute Meetings"/>
          <xsd:enumeration value="Determinations and Findings"/>
          <xsd:enumeration value="Discussion Questions and Contractor Responses"/>
          <xsd:enumeration value="Drawings"/>
          <xsd:enumeration value="Funding Document - SAF or PRAC"/>
          <xsd:enumeration value="Host Nation Approval"/>
          <xsd:enumeration value="IGE Final"/>
          <xsd:enumeration value="IGE Request"/>
          <xsd:enumeration value="Insurance Certification"/>
          <xsd:enumeration value="Invoices - pull from RMS"/>
          <xsd:enumeration value="Late Bids or Proposals"/>
          <xsd:enumeration value="Liquidated Damages Calculation"/>
          <xsd:enumeration value="Material Submittals - pull from RMS"/>
          <xsd:enumeration value="Modifications - Including ACO and Back-Up Documentation - pull from RMS"/>
          <xsd:enumeration value="Nondisclosure Statements"/>
          <xsd:enumeration value="Notice of Award and Sorry Letters"/>
          <xsd:enumeration value="Notice to Proceed"/>
          <xsd:enumeration value="Payment and Performance Bonds - BLAs - BLGs"/>
          <xsd:enumeration value="Preconstruction Conference Minutes- pull from RMS"/>
          <xsd:enumeration value="Pre-Proposal Site Visit Documentation"/>
          <xsd:enumeration value="Progress Schedule - pull from RMS"/>
          <xsd:enumeration value="Project Management Plan"/>
          <xsd:enumeration value="Protest"/>
          <xsd:enumeration value="Quality Assurance Plan"/>
          <xsd:enumeration value="Record of Negotiation"/>
          <xsd:enumeration value="Request for Proposal"/>
          <xsd:enumeration value="RMS Daily Reports - pull from RMS"/>
          <xsd:enumeration value="Scope of Work - Statement of Work"/>
          <xsd:enumeration value="Specifications - English and or Foreign Language"/>
          <xsd:enumeration value="Submittal Register"/>
          <xsd:enumeration value="Task Order-Award-1155"/>
        </xsd:restriction>
      </xsd:simpleType>
    </xsd:element>
    <xsd:element name="Document_x0020_Status" ma:index="9" nillable="true" ma:displayName="Document Status" ma:default="Draft" ma:description="The status of the document." ma:format="Dropdown" ma:internalName="Document_x0020_Status">
      <xsd:simpleType>
        <xsd:restriction base="dms:Choice">
          <xsd:enumeration value="Draft"/>
          <xsd:enumeration value="Ready for CT"/>
          <xsd:enumeration value="Return to PM with Comments"/>
          <xsd:enumeration value="Ready for OC"/>
          <xsd:enumeration value="Return to CT with Comments"/>
          <xsd:enumeration value="OC Review Complete"/>
          <xsd:enumeration value="Final"/>
        </xsd:restriction>
      </xsd:simpleType>
    </xsd:element>
    <xsd:element name="RFP" ma:index="10" nillable="true" ma:displayName="RFP" ma:default="0" ma:description="Request for Proposal" ma:internalName="RFP">
      <xsd:simpleType>
        <xsd:restriction base="dms:Boolean"/>
      </xsd:simpleType>
    </xsd:element>
    <xsd:element name="RFP_x0020_Order" ma:index="11" nillable="true" ma:displayName="RFP Order" ma:decimals="2" ma:internalName="RFP_x0020_Order">
      <xsd:simpleType>
        <xsd:restriction base="dms:Number"/>
      </xsd:simpleType>
    </xsd:element>
    <xsd:element name="Amendment" ma:index="12" nillable="true" ma:displayName="Amendment" ma:default="0" ma:description="Identifies document as part of the the Amendment View." ma:internalName="Amendment">
      <xsd:simpleType>
        <xsd:restriction base="dms:Boolean"/>
      </xsd:simpleType>
    </xsd:element>
    <xsd:element name="Amendment_x0020_Number" ma:index="13" nillable="true" ma:displayName="Amendment Number" ma:decimals="0" ma:default="" ma:description="Identifies the Amendment Number" ma:internalName="Amendment_x0020_Number" ma:percentage="FALSE">
      <xsd:simpleType>
        <xsd:restriction base="dms:Number"/>
      </xsd:simpleType>
    </xsd:element>
    <xsd:element name="Amendment_x0020_Order" ma:index="14" nillable="true" ma:displayName="Amendment Order" ma:decimals="2" ma:default="" ma:description="Places the &quot;Amendment&quot; documents in sequential order in the Amendment View." ma:internalName="Amendment_x0020_Order" ma:percentage="FALSE">
      <xsd:simpleType>
        <xsd:restriction base="dms:Number"/>
      </xsd:simpleType>
    </xsd:element>
    <xsd:element name="Award" ma:index="15" nillable="true" ma:displayName="Award" ma:default="0" ma:description="Identifies document as part of the the Award View." ma:internalName="Award">
      <xsd:simpleType>
        <xsd:restriction base="dms:Boolean"/>
      </xsd:simpleType>
    </xsd:element>
    <xsd:element name="Award_x0020_Order" ma:index="16" nillable="true" ma:displayName="Award Order" ma:decimals="2" ma:default="" ma:description="Places the &quot;Award&quot; documents in sequential order in the Award View." ma:internalName="Award_x0020_Order" ma:percentage="FALSE">
      <xsd:simpleType>
        <xsd:restriction base="dms:Number"/>
      </xsd:simpleType>
    </xsd:element>
    <xsd:element name="Modification" ma:index="17" nillable="true" ma:displayName="Modification" ma:default="0" ma:description="Identifies document as part of the the Modification View." ma:internalName="Modification">
      <xsd:simpleType>
        <xsd:restriction base="dms:Boolean"/>
      </xsd:simpleType>
    </xsd:element>
    <xsd:element name="Modification_x0020_Number" ma:index="18" nillable="true" ma:displayName="Modification Number" ma:decimals="0" ma:default="" ma:description="Identifies the Amendment Number" ma:internalName="Modification_x0020_Number" ma:percentage="FALSE">
      <xsd:simpleType>
        <xsd:restriction base="dms:Number"/>
      </xsd:simpleType>
    </xsd:element>
    <xsd:element name="Modification_x0020_Order" ma:index="19" nillable="true" ma:displayName="Modification Order" ma:decimals="2" ma:default="" ma:description="Places the &quot;Modification&quot; documents in sequential order in the Modification View." ma:internalName="Modification_x0020_Order" ma:percentage="FALSE">
      <xsd:simpleType>
        <xsd:restriction base="dms:Number"/>
      </xsd:simpleType>
    </xsd:element>
    <xsd:element name="AutoFill" ma:index="20" nillable="true" ma:displayName="AutoFill" ma:default="0" ma:description="Select if AutoFill Text options are available in the document." ma:internalName="AutoFill">
      <xsd:simpleType>
        <xsd:restriction base="dms:Boolean"/>
      </xsd:simpleType>
    </xsd:element>
    <xsd:element name="Proj_x0020_Name" ma:index="21" nillable="true" ma:displayName="Proj Name" ma:default="" ma:internalName="Proj_x0020_Name">
      <xsd:simpleType>
        <xsd:restriction base="dms:Text">
          <xsd:maxLength value="255"/>
        </xsd:restriction>
      </xsd:simpleType>
    </xsd:element>
    <xsd:element name="Proj_x0020_Description" ma:index="22" nillable="true" ma:displayName="Proj Description" ma:default="" ma:internalName="Proj_x0020_Description">
      <xsd:simpleType>
        <xsd:restriction base="dms:Text">
          <xsd:maxLength value="255"/>
        </xsd:restriction>
      </xsd:simpleType>
    </xsd:element>
    <xsd:element name="Proj_x0020_Location" ma:index="23" nillable="true" ma:displayName="Proj Location" ma:default="" ma:internalName="Proj_x0020_Location">
      <xsd:simpleType>
        <xsd:restriction base="dms:Text">
          <xsd:maxLength value="255"/>
        </xsd:restriction>
      </xsd:simpleType>
    </xsd:element>
    <xsd:element name="Proj_x0020_Number" ma:index="24" nillable="true" ma:displayName="Proj Number" ma:default="" ma:internalName="Proj_x0020_Number0">
      <xsd:simpleType>
        <xsd:restriction base="dms:Text">
          <xsd:maxLength value="255"/>
        </xsd:restriction>
      </xsd:simpleType>
    </xsd:element>
    <xsd:element name="Proj_x0020_Task_x0020_Order_x0020_Number" ma:index="25" nillable="true" ma:displayName="Proj Task Order Number" ma:default="" ma:internalName="Proj_x0020_Task_x0020_Order_x0020_Number">
      <xsd:simpleType>
        <xsd:restriction base="dms:Text">
          <xsd:maxLength value="255"/>
        </xsd:restriction>
      </xsd:simpleType>
    </xsd:element>
    <xsd:element name="Proj_x0020_Contract_x0020_Number" ma:index="26" nillable="true" ma:displayName="Proj Contract Number" ma:default="" ma:internalName="Proj_x0020_Contract_x0020_Number0">
      <xsd:simpleType>
        <xsd:restriction base="dms:Text">
          <xsd:maxLength value="255"/>
        </xsd:restriction>
      </xsd:simpleType>
    </xsd:element>
    <xsd:element name="Contracting_x0020_Officer_x0020_Spec_x0020__x0028_KO_x0020_Spec_x0029_" ma:index="27" nillable="true" ma:displayName="Contracting Officer Spec (KO Spec)" ma:default="" ma:internalName="Contracting_x0020_Officer_x0020_Spec_x0020__x0028_KO_x0020_Spec_x002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738F-6DDC-4047-B183-AC887257CDDC}">
  <ds:schemaRefs>
    <ds:schemaRef ds:uri="http://schemas.microsoft.com/office/2006/metadata/customXsn"/>
  </ds:schemaRefs>
</ds:datastoreItem>
</file>

<file path=customXml/itemProps2.xml><?xml version="1.0" encoding="utf-8"?>
<ds:datastoreItem xmlns:ds="http://schemas.openxmlformats.org/officeDocument/2006/customXml" ds:itemID="{6B1BBB5E-73D2-498A-9309-C951A8F6D6D6}">
  <ds:schemaRefs>
    <ds:schemaRef ds:uri="http://schemas.microsoft.com/sharepoint/v3/contenttype/forms"/>
  </ds:schemaRefs>
</ds:datastoreItem>
</file>

<file path=customXml/itemProps3.xml><?xml version="1.0" encoding="utf-8"?>
<ds:datastoreItem xmlns:ds="http://schemas.openxmlformats.org/officeDocument/2006/customXml" ds:itemID="{402C7A13-4984-4C09-A65B-973F82165661}">
  <ds:schemaRefs>
    <ds:schemaRef ds:uri="http://schemas.microsoft.com/office/2006/metadata/properties"/>
    <ds:schemaRef ds:uri="http://schemas.microsoft.com/office/infopath/2007/PartnerControls"/>
    <ds:schemaRef ds:uri="9fa6ac5b-729a-459c-9e08-a4991982a610"/>
  </ds:schemaRefs>
</ds:datastoreItem>
</file>

<file path=customXml/itemProps4.xml><?xml version="1.0" encoding="utf-8"?>
<ds:datastoreItem xmlns:ds="http://schemas.openxmlformats.org/officeDocument/2006/customXml" ds:itemID="{457A26A0-B723-47D9-8A9C-845D65AD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6ac5b-729a-459c-9e08-a49919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377C9-2F47-46BC-985B-E5726E60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48</Pages>
  <Words>18929</Words>
  <Characters>107899</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011010</vt:lpstr>
    </vt:vector>
  </TitlesOfParts>
  <Company>USACE</Company>
  <LinksUpToDate>false</LinksUpToDate>
  <CharactersWithSpaces>126575</CharactersWithSpaces>
  <SharedDoc>false</SharedDoc>
  <HLinks>
    <vt:vector size="18" baseType="variant">
      <vt:variant>
        <vt:i4>2359351</vt:i4>
      </vt:variant>
      <vt:variant>
        <vt:i4>12</vt:i4>
      </vt:variant>
      <vt:variant>
        <vt:i4>0</vt:i4>
      </vt:variant>
      <vt:variant>
        <vt:i4>5</vt:i4>
      </vt:variant>
      <vt:variant>
        <vt:lpwstr>http://www.smacna.org/</vt:lpwstr>
      </vt:variant>
      <vt:variant>
        <vt:lpwstr/>
      </vt:variant>
      <vt:variant>
        <vt:i4>3538946</vt:i4>
      </vt:variant>
      <vt:variant>
        <vt:i4>3</vt:i4>
      </vt:variant>
      <vt:variant>
        <vt:i4>0</vt:i4>
      </vt:variant>
      <vt:variant>
        <vt:i4>5</vt:i4>
      </vt:variant>
      <vt:variant>
        <vt:lpwstr>http://www.wbdg.org/ccb/browse_cat.php?o=29&amp;c=4</vt:lpwstr>
      </vt:variant>
      <vt:variant>
        <vt:lpwstr/>
      </vt:variant>
      <vt:variant>
        <vt:i4>3538946</vt:i4>
      </vt:variant>
      <vt:variant>
        <vt:i4>0</vt:i4>
      </vt:variant>
      <vt:variant>
        <vt:i4>0</vt:i4>
      </vt:variant>
      <vt:variant>
        <vt:i4>5</vt:i4>
      </vt:variant>
      <vt:variant>
        <vt:lpwstr>http://www.wbdg.org/ccb/browse_cat.php?o=29&amp;c=4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011010</dc:title>
  <dc:creator>Bush, Tyler R CIV USARMY CENAU (US)</dc:creator>
  <cp:lastModifiedBy>LECLAIR, JOHN W JR Col USAF USAFE USAFE A3/A3C</cp:lastModifiedBy>
  <cp:revision>6</cp:revision>
  <cp:lastPrinted>2018-06-18T10:36:00Z</cp:lastPrinted>
  <dcterms:created xsi:type="dcterms:W3CDTF">2019-02-01T06:30:00Z</dcterms:created>
  <dcterms:modified xsi:type="dcterms:W3CDTF">2019-06-11T07:15:00Z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0x01010008AA854C4B64EF4FBC8197E958C3DFF70100853000C43E1AD34F8F8CEB61435A4628</vt:lpwstr>
  </property>
  <property fmtid="{D5CDD505-2E9C-101B-9397-08002B2CF9AE}" pid="3" name="Uniform Contract Format ID">
    <vt:lpwstr/>
  </property>
  <property fmtid="{D5CDD505-2E9C-101B-9397-08002B2CF9AE}" pid="4" name="Phase">
    <vt:lpwstr>Pre-Award</vt:lpwstr>
  </property>
  <property fmtid="{D5CDD505-2E9C-101B-9397-08002B2CF9AE}" pid="5" name="Content Folders">
    <vt:lpwstr>Solicitation</vt:lpwstr>
  </property>
  <property fmtid="{D5CDD505-2E9C-101B-9397-08002B2CF9AE}" pid="6" name="SubContentFolder">
    <vt:lpwstr/>
  </property>
  <property fmtid="{D5CDD505-2E9C-101B-9397-08002B2CF9AE}" pid="7" name="SubPhase">
    <vt:lpwstr/>
  </property>
  <property fmtid="{D5CDD505-2E9C-101B-9397-08002B2CF9AE}" pid="8" name="Contract File Sub Tab">
    <vt:lpwstr>02</vt:lpwstr>
  </property>
  <property fmtid="{D5CDD505-2E9C-101B-9397-08002B2CF9AE}" pid="9" name="Contract File Tab">
    <vt:lpwstr>A-Solitication Documents</vt:lpwstr>
  </property>
  <property fmtid="{D5CDD505-2E9C-101B-9397-08002B2CF9AE}" pid="10" name="USACE Contract Format ID">
    <vt:lpwstr/>
  </property>
</Properties>
</file>