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AE643" w14:textId="5817CA8C" w:rsidR="00246656" w:rsidRPr="00BB3C8F" w:rsidRDefault="00396CF7" w:rsidP="0060321A">
      <w:pPr>
        <w:jc w:val="center"/>
        <w:rPr>
          <w:u w:val="single"/>
          <w:rtl/>
        </w:rPr>
      </w:pPr>
      <w:r w:rsidRPr="00BB3C8F">
        <w:rPr>
          <w:rFonts w:hint="cs"/>
          <w:u w:val="single"/>
          <w:rtl/>
        </w:rPr>
        <w:t xml:space="preserve">סקירה על אודות אסטרטגיית </w:t>
      </w:r>
      <w:r w:rsidR="00350B5E">
        <w:rPr>
          <w:rFonts w:hint="cs"/>
          <w:u w:val="single"/>
          <w:rtl/>
        </w:rPr>
        <w:t>ההגנה</w:t>
      </w:r>
      <w:r w:rsidRPr="00BB3C8F">
        <w:rPr>
          <w:rFonts w:hint="cs"/>
          <w:u w:val="single"/>
          <w:rtl/>
        </w:rPr>
        <w:t xml:space="preserve"> הלאומי</w:t>
      </w:r>
      <w:r w:rsidR="00350B5E">
        <w:rPr>
          <w:rFonts w:hint="cs"/>
          <w:u w:val="single"/>
          <w:rtl/>
        </w:rPr>
        <w:t>ת</w:t>
      </w:r>
      <w:r w:rsidRPr="00BB3C8F">
        <w:rPr>
          <w:rFonts w:hint="cs"/>
          <w:u w:val="single"/>
          <w:rtl/>
        </w:rPr>
        <w:t xml:space="preserve"> של ארה"ב לשנת 201</w:t>
      </w:r>
      <w:r w:rsidR="0060321A">
        <w:rPr>
          <w:rFonts w:hint="cs"/>
          <w:u w:val="single"/>
          <w:rtl/>
        </w:rPr>
        <w:t>8</w:t>
      </w:r>
      <w:r w:rsidR="002805CF">
        <w:rPr>
          <w:rStyle w:val="a6"/>
          <w:u w:val="single"/>
          <w:rtl/>
        </w:rPr>
        <w:footnoteReference w:id="1"/>
      </w:r>
    </w:p>
    <w:p w14:paraId="415060DF" w14:textId="41AF5FB0" w:rsidR="00396CF7" w:rsidRDefault="00396CF7" w:rsidP="0041279E">
      <w:pPr>
        <w:spacing w:line="360" w:lineRule="auto"/>
        <w:jc w:val="both"/>
        <w:rPr>
          <w:b/>
          <w:bCs/>
          <w:rtl/>
        </w:rPr>
      </w:pPr>
      <w:r>
        <w:rPr>
          <w:rFonts w:hint="cs"/>
          <w:b/>
          <w:bCs/>
          <w:rtl/>
        </w:rPr>
        <w:t>כללי</w:t>
      </w:r>
    </w:p>
    <w:p w14:paraId="43A11E42" w14:textId="6E39C4AD" w:rsidR="00396CF7" w:rsidRDefault="00396CF7" w:rsidP="0060321A">
      <w:pPr>
        <w:pStyle w:val="a3"/>
        <w:numPr>
          <w:ilvl w:val="0"/>
          <w:numId w:val="1"/>
        </w:numPr>
        <w:spacing w:line="360" w:lineRule="auto"/>
        <w:jc w:val="both"/>
        <w:rPr>
          <w:b/>
          <w:bCs/>
        </w:rPr>
      </w:pPr>
      <w:r>
        <w:rPr>
          <w:rFonts w:hint="cs"/>
          <w:rtl/>
        </w:rPr>
        <w:t>ב-</w:t>
      </w:r>
      <w:r w:rsidR="00350B5E">
        <w:rPr>
          <w:rFonts w:hint="cs"/>
          <w:rtl/>
        </w:rPr>
        <w:t>19</w:t>
      </w:r>
      <w:r>
        <w:rPr>
          <w:rFonts w:hint="cs"/>
          <w:rtl/>
        </w:rPr>
        <w:t xml:space="preserve"> ל</w:t>
      </w:r>
      <w:r w:rsidR="00350B5E">
        <w:rPr>
          <w:rFonts w:hint="cs"/>
          <w:rtl/>
        </w:rPr>
        <w:t>ינואר</w:t>
      </w:r>
      <w:r>
        <w:rPr>
          <w:rFonts w:hint="cs"/>
          <w:rtl/>
        </w:rPr>
        <w:t xml:space="preserve"> 201</w:t>
      </w:r>
      <w:r w:rsidR="00350B5E">
        <w:rPr>
          <w:rFonts w:hint="cs"/>
          <w:rtl/>
        </w:rPr>
        <w:t>8</w:t>
      </w:r>
      <w:r>
        <w:rPr>
          <w:rFonts w:hint="cs"/>
          <w:rtl/>
        </w:rPr>
        <w:t xml:space="preserve"> פרסם </w:t>
      </w:r>
      <w:r w:rsidR="00350B5E">
        <w:rPr>
          <w:rFonts w:hint="cs"/>
          <w:rtl/>
        </w:rPr>
        <w:t>משרד ההגנה</w:t>
      </w:r>
      <w:r>
        <w:rPr>
          <w:rFonts w:hint="cs"/>
          <w:rtl/>
        </w:rPr>
        <w:t xml:space="preserve"> את אסטרטגיית </w:t>
      </w:r>
      <w:r w:rsidR="00350B5E">
        <w:rPr>
          <w:rFonts w:hint="cs"/>
          <w:rtl/>
        </w:rPr>
        <w:t>ההגנה</w:t>
      </w:r>
      <w:r>
        <w:rPr>
          <w:rFonts w:hint="cs"/>
          <w:rtl/>
        </w:rPr>
        <w:t xml:space="preserve"> הלאומי</w:t>
      </w:r>
      <w:r w:rsidR="00350B5E">
        <w:rPr>
          <w:rFonts w:hint="cs"/>
          <w:rtl/>
        </w:rPr>
        <w:t>ת</w:t>
      </w:r>
      <w:r>
        <w:rPr>
          <w:rFonts w:hint="cs"/>
          <w:rtl/>
        </w:rPr>
        <w:t xml:space="preserve"> הראשונה של ממשל </w:t>
      </w:r>
      <w:proofErr w:type="spellStart"/>
      <w:r>
        <w:rPr>
          <w:rFonts w:hint="cs"/>
          <w:rtl/>
        </w:rPr>
        <w:t>טראמפ</w:t>
      </w:r>
      <w:proofErr w:type="spellEnd"/>
      <w:r>
        <w:rPr>
          <w:rFonts w:hint="cs"/>
          <w:rtl/>
        </w:rPr>
        <w:t>.</w:t>
      </w:r>
    </w:p>
    <w:p w14:paraId="17129C40" w14:textId="6ABB82EF" w:rsidR="00396CF7" w:rsidRPr="00396CF7" w:rsidRDefault="00BF0AC1" w:rsidP="00BA1827">
      <w:pPr>
        <w:pStyle w:val="a3"/>
        <w:numPr>
          <w:ilvl w:val="0"/>
          <w:numId w:val="1"/>
        </w:numPr>
        <w:spacing w:line="360" w:lineRule="auto"/>
        <w:jc w:val="both"/>
        <w:rPr>
          <w:b/>
          <w:bCs/>
        </w:rPr>
      </w:pPr>
      <w:r>
        <w:rPr>
          <w:rFonts w:hint="cs"/>
          <w:rtl/>
        </w:rPr>
        <w:t xml:space="preserve">האסטרטגיה הנוכחית </w:t>
      </w:r>
      <w:r w:rsidR="00572981">
        <w:rPr>
          <w:rFonts w:hint="cs"/>
          <w:rtl/>
        </w:rPr>
        <w:t>מחליפה</w:t>
      </w:r>
      <w:r w:rsidR="00396CF7">
        <w:rPr>
          <w:rFonts w:hint="cs"/>
          <w:rtl/>
        </w:rPr>
        <w:t xml:space="preserve"> את המסמך הקודם שפורסם </w:t>
      </w:r>
      <w:r w:rsidR="00BA1827">
        <w:rPr>
          <w:rFonts w:hint="cs"/>
          <w:rtl/>
        </w:rPr>
        <w:t>בינואר</w:t>
      </w:r>
      <w:r w:rsidR="00396CF7">
        <w:rPr>
          <w:rFonts w:hint="cs"/>
          <w:rtl/>
        </w:rPr>
        <w:t xml:space="preserve"> </w:t>
      </w:r>
      <w:r w:rsidR="00BA1827">
        <w:rPr>
          <w:rFonts w:hint="cs"/>
          <w:rtl/>
        </w:rPr>
        <w:t>2012</w:t>
      </w:r>
      <w:r w:rsidR="009F3495">
        <w:rPr>
          <w:rFonts w:hint="cs"/>
          <w:rtl/>
        </w:rPr>
        <w:t xml:space="preserve"> ואת סקירת ההגנה הרבעונית (</w:t>
      </w:r>
      <w:r w:rsidR="009F3495">
        <w:t>Quadrennial Defense Review – QDR</w:t>
      </w:r>
      <w:r w:rsidR="009F3495">
        <w:rPr>
          <w:rFonts w:hint="cs"/>
          <w:rtl/>
        </w:rPr>
        <w:t>) משנת 2014</w:t>
      </w:r>
      <w:r w:rsidR="00396CF7">
        <w:rPr>
          <w:rFonts w:hint="cs"/>
          <w:rtl/>
        </w:rPr>
        <w:t>.</w:t>
      </w:r>
    </w:p>
    <w:p w14:paraId="400107A9" w14:textId="18073D65" w:rsidR="00396CF7" w:rsidRPr="00BA1827" w:rsidRDefault="00396CF7" w:rsidP="00BA1827">
      <w:pPr>
        <w:pStyle w:val="a3"/>
        <w:numPr>
          <w:ilvl w:val="0"/>
          <w:numId w:val="1"/>
        </w:numPr>
        <w:spacing w:line="360" w:lineRule="auto"/>
        <w:jc w:val="both"/>
      </w:pPr>
      <w:r>
        <w:rPr>
          <w:rFonts w:hint="cs"/>
          <w:rtl/>
        </w:rPr>
        <w:t xml:space="preserve">אורך </w:t>
      </w:r>
      <w:r w:rsidR="00572981">
        <w:rPr>
          <w:rFonts w:hint="cs"/>
          <w:rtl/>
        </w:rPr>
        <w:t>המסמך</w:t>
      </w:r>
      <w:r>
        <w:rPr>
          <w:rFonts w:hint="cs"/>
          <w:rtl/>
        </w:rPr>
        <w:t xml:space="preserve"> </w:t>
      </w:r>
      <w:r w:rsidR="00BA1827">
        <w:rPr>
          <w:rFonts w:hint="cs"/>
          <w:rtl/>
        </w:rPr>
        <w:t>11</w:t>
      </w:r>
      <w:r>
        <w:rPr>
          <w:rFonts w:hint="cs"/>
          <w:rtl/>
        </w:rPr>
        <w:t xml:space="preserve"> עמודים (כולל מבוא).</w:t>
      </w:r>
      <w:r w:rsidR="00BA1827" w:rsidRPr="00BA1827">
        <w:rPr>
          <w:rFonts w:hint="cs"/>
          <w:rtl/>
        </w:rPr>
        <w:t xml:space="preserve"> </w:t>
      </w:r>
      <w:r w:rsidR="00BA1827">
        <w:rPr>
          <w:rFonts w:hint="cs"/>
          <w:rtl/>
        </w:rPr>
        <w:t>ה</w:t>
      </w:r>
      <w:r w:rsidR="00BA1827" w:rsidRPr="00350B5E">
        <w:rPr>
          <w:rFonts w:hint="cs"/>
          <w:rtl/>
        </w:rPr>
        <w:t xml:space="preserve">מסמך </w:t>
      </w:r>
      <w:r w:rsidR="00BA1827">
        <w:rPr>
          <w:rFonts w:hint="cs"/>
          <w:rtl/>
        </w:rPr>
        <w:t>שפורסם</w:t>
      </w:r>
      <w:r w:rsidR="00BA1827" w:rsidRPr="00350B5E">
        <w:rPr>
          <w:rFonts w:hint="cs"/>
          <w:rtl/>
        </w:rPr>
        <w:t xml:space="preserve"> הוא </w:t>
      </w:r>
      <w:r w:rsidR="00BA1827">
        <w:rPr>
          <w:rFonts w:hint="cs"/>
          <w:rtl/>
        </w:rPr>
        <w:t>תקציר בלתי מסווג של האסטרטגיה המלאה והמסווגת.</w:t>
      </w:r>
    </w:p>
    <w:p w14:paraId="028FB205" w14:textId="4E166D04" w:rsidR="00396CF7" w:rsidRPr="00396CF7" w:rsidRDefault="00396CF7" w:rsidP="00BA1827">
      <w:pPr>
        <w:pStyle w:val="a3"/>
        <w:numPr>
          <w:ilvl w:val="0"/>
          <w:numId w:val="1"/>
        </w:numPr>
        <w:spacing w:line="360" w:lineRule="auto"/>
        <w:jc w:val="both"/>
      </w:pPr>
      <w:r w:rsidRPr="00396CF7">
        <w:rPr>
          <w:rFonts w:hint="cs"/>
          <w:rtl/>
        </w:rPr>
        <w:t xml:space="preserve">המסמך מחולק </w:t>
      </w:r>
      <w:r w:rsidR="00BA1827">
        <w:rPr>
          <w:rFonts w:hint="cs"/>
          <w:rtl/>
        </w:rPr>
        <w:t>לחמישה</w:t>
      </w:r>
      <w:r w:rsidRPr="00396CF7">
        <w:rPr>
          <w:rFonts w:hint="cs"/>
          <w:rtl/>
        </w:rPr>
        <w:t xml:space="preserve"> חלקים כדלהלן:</w:t>
      </w:r>
    </w:p>
    <w:p w14:paraId="5DAD1234" w14:textId="1A222CAE" w:rsidR="00396CF7" w:rsidRDefault="00BA1827" w:rsidP="00BA1827">
      <w:pPr>
        <w:pStyle w:val="a3"/>
        <w:numPr>
          <w:ilvl w:val="1"/>
          <w:numId w:val="1"/>
        </w:numPr>
        <w:spacing w:line="360" w:lineRule="auto"/>
        <w:jc w:val="both"/>
      </w:pPr>
      <w:r>
        <w:rPr>
          <w:rFonts w:hint="cs"/>
          <w:rtl/>
        </w:rPr>
        <w:t>מבוא</w:t>
      </w:r>
      <w:r w:rsidR="00396CF7">
        <w:rPr>
          <w:rFonts w:hint="cs"/>
          <w:rtl/>
        </w:rPr>
        <w:t xml:space="preserve"> (</w:t>
      </w:r>
      <w:r>
        <w:rPr>
          <w:rFonts w:hint="cs"/>
          <w:rtl/>
        </w:rPr>
        <w:t>עמוד אחד</w:t>
      </w:r>
      <w:r w:rsidR="00396CF7">
        <w:rPr>
          <w:rFonts w:hint="cs"/>
          <w:rtl/>
        </w:rPr>
        <w:t>)</w:t>
      </w:r>
    </w:p>
    <w:p w14:paraId="53A02B0F" w14:textId="5035B027" w:rsidR="00396CF7" w:rsidRPr="00396CF7" w:rsidRDefault="00BA1827" w:rsidP="00BA1827">
      <w:pPr>
        <w:pStyle w:val="a3"/>
        <w:numPr>
          <w:ilvl w:val="1"/>
          <w:numId w:val="1"/>
        </w:numPr>
        <w:spacing w:line="360" w:lineRule="auto"/>
        <w:jc w:val="both"/>
      </w:pPr>
      <w:r>
        <w:rPr>
          <w:rFonts w:hint="cs"/>
          <w:rtl/>
        </w:rPr>
        <w:t>הסביבה האסטרטגית</w:t>
      </w:r>
      <w:r w:rsidR="00396CF7">
        <w:rPr>
          <w:rFonts w:hint="cs"/>
          <w:rtl/>
        </w:rPr>
        <w:t xml:space="preserve"> (</w:t>
      </w:r>
      <w:r>
        <w:rPr>
          <w:rFonts w:hint="cs"/>
          <w:rtl/>
        </w:rPr>
        <w:t>שני</w:t>
      </w:r>
      <w:r w:rsidR="00396CF7">
        <w:rPr>
          <w:rFonts w:hint="cs"/>
          <w:rtl/>
        </w:rPr>
        <w:t xml:space="preserve"> עמודים)</w:t>
      </w:r>
    </w:p>
    <w:p w14:paraId="428B1FF4" w14:textId="48A2F827" w:rsidR="0087651B" w:rsidRDefault="0087651B" w:rsidP="00BA1827">
      <w:pPr>
        <w:pStyle w:val="a3"/>
        <w:numPr>
          <w:ilvl w:val="1"/>
          <w:numId w:val="1"/>
        </w:numPr>
        <w:spacing w:line="360" w:lineRule="auto"/>
        <w:jc w:val="both"/>
      </w:pPr>
      <w:r>
        <w:rPr>
          <w:rFonts w:hint="cs"/>
          <w:rtl/>
        </w:rPr>
        <w:t>יעדי משרד ההגנה (עמוד אחד)</w:t>
      </w:r>
    </w:p>
    <w:p w14:paraId="42A0CAF2" w14:textId="2937A7C0" w:rsidR="00396CF7" w:rsidRDefault="00BA1827" w:rsidP="00BA1827">
      <w:pPr>
        <w:pStyle w:val="a3"/>
        <w:numPr>
          <w:ilvl w:val="1"/>
          <w:numId w:val="1"/>
        </w:numPr>
        <w:spacing w:line="360" w:lineRule="auto"/>
        <w:jc w:val="both"/>
      </w:pPr>
      <w:r>
        <w:rPr>
          <w:rFonts w:hint="cs"/>
          <w:rtl/>
        </w:rPr>
        <w:t>הגישה האסטרטגית</w:t>
      </w:r>
      <w:r w:rsidR="00396CF7">
        <w:rPr>
          <w:rFonts w:hint="cs"/>
          <w:rtl/>
        </w:rPr>
        <w:t xml:space="preserve"> (</w:t>
      </w:r>
      <w:r>
        <w:rPr>
          <w:rFonts w:hint="cs"/>
          <w:rtl/>
        </w:rPr>
        <w:t>שישה</w:t>
      </w:r>
      <w:r w:rsidR="00396CF7">
        <w:rPr>
          <w:rFonts w:hint="cs"/>
          <w:rtl/>
        </w:rPr>
        <w:t xml:space="preserve"> עמודים)</w:t>
      </w:r>
    </w:p>
    <w:p w14:paraId="2D96805B" w14:textId="426FE7D1" w:rsidR="00396CF7" w:rsidRDefault="00BA1827" w:rsidP="00BA1827">
      <w:pPr>
        <w:pStyle w:val="a3"/>
        <w:numPr>
          <w:ilvl w:val="2"/>
          <w:numId w:val="1"/>
        </w:numPr>
        <w:tabs>
          <w:tab w:val="left" w:pos="1785"/>
        </w:tabs>
        <w:spacing w:line="360" w:lineRule="auto"/>
        <w:ind w:left="1643"/>
        <w:jc w:val="both"/>
      </w:pPr>
      <w:r>
        <w:rPr>
          <w:rFonts w:hint="cs"/>
          <w:rtl/>
        </w:rPr>
        <w:t>בניית כוח קטלני יותר (שלושה עמודים)</w:t>
      </w:r>
    </w:p>
    <w:p w14:paraId="01C6DFC1" w14:textId="0665422A" w:rsidR="00396CF7" w:rsidRDefault="00BA1827" w:rsidP="00BA1827">
      <w:pPr>
        <w:pStyle w:val="a3"/>
        <w:numPr>
          <w:ilvl w:val="2"/>
          <w:numId w:val="1"/>
        </w:numPr>
        <w:tabs>
          <w:tab w:val="left" w:pos="1785"/>
        </w:tabs>
        <w:spacing w:line="360" w:lineRule="auto"/>
        <w:ind w:left="1643"/>
        <w:jc w:val="both"/>
      </w:pPr>
      <w:r>
        <w:rPr>
          <w:rFonts w:hint="cs"/>
          <w:rtl/>
        </w:rPr>
        <w:t>חיזוק בריתות ויצירת שותפים חדשים</w:t>
      </w:r>
      <w:r w:rsidR="00396CF7">
        <w:rPr>
          <w:rFonts w:hint="cs"/>
          <w:rtl/>
        </w:rPr>
        <w:t xml:space="preserve"> (</w:t>
      </w:r>
      <w:r>
        <w:rPr>
          <w:rFonts w:hint="cs"/>
          <w:rtl/>
        </w:rPr>
        <w:t>שני עמודים</w:t>
      </w:r>
      <w:r w:rsidR="00396CF7">
        <w:rPr>
          <w:rFonts w:hint="cs"/>
          <w:rtl/>
        </w:rPr>
        <w:t>)</w:t>
      </w:r>
    </w:p>
    <w:p w14:paraId="406203FF" w14:textId="328622C2" w:rsidR="00396CF7" w:rsidRDefault="00BA1827" w:rsidP="00BA1827">
      <w:pPr>
        <w:pStyle w:val="a3"/>
        <w:numPr>
          <w:ilvl w:val="2"/>
          <w:numId w:val="1"/>
        </w:numPr>
        <w:tabs>
          <w:tab w:val="left" w:pos="1785"/>
        </w:tabs>
        <w:spacing w:line="360" w:lineRule="auto"/>
        <w:ind w:left="1643"/>
        <w:jc w:val="both"/>
      </w:pPr>
      <w:r>
        <w:rPr>
          <w:rFonts w:hint="cs"/>
          <w:rtl/>
        </w:rPr>
        <w:t>רפורמה במשרד ההגנה להגברת הביצועים והוזלת העלויות</w:t>
      </w:r>
      <w:r w:rsidR="00396CF7">
        <w:rPr>
          <w:rFonts w:hint="cs"/>
          <w:rtl/>
        </w:rPr>
        <w:t xml:space="preserve"> (</w:t>
      </w:r>
      <w:r>
        <w:rPr>
          <w:rFonts w:hint="cs"/>
          <w:rtl/>
        </w:rPr>
        <w:t>עמוד אחד</w:t>
      </w:r>
      <w:r w:rsidR="00396CF7">
        <w:rPr>
          <w:rFonts w:hint="cs"/>
          <w:rtl/>
        </w:rPr>
        <w:t>)</w:t>
      </w:r>
    </w:p>
    <w:p w14:paraId="0B401439" w14:textId="77777777" w:rsidR="00396CF7" w:rsidRPr="00396CF7" w:rsidRDefault="00396CF7" w:rsidP="0041279E">
      <w:pPr>
        <w:pStyle w:val="a3"/>
        <w:numPr>
          <w:ilvl w:val="1"/>
          <w:numId w:val="1"/>
        </w:numPr>
        <w:spacing w:line="360" w:lineRule="auto"/>
        <w:jc w:val="both"/>
      </w:pPr>
      <w:r>
        <w:rPr>
          <w:rFonts w:hint="cs"/>
          <w:rtl/>
        </w:rPr>
        <w:t>סיכום (עמוד אחד)</w:t>
      </w:r>
    </w:p>
    <w:p w14:paraId="3454863B" w14:textId="2EEE08B5" w:rsidR="009244F6" w:rsidRDefault="009244F6" w:rsidP="00BA1827">
      <w:pPr>
        <w:pStyle w:val="a3"/>
        <w:numPr>
          <w:ilvl w:val="0"/>
          <w:numId w:val="1"/>
        </w:numPr>
        <w:spacing w:line="360" w:lineRule="auto"/>
        <w:jc w:val="both"/>
      </w:pPr>
      <w:r>
        <w:rPr>
          <w:rFonts w:hint="cs"/>
          <w:rtl/>
        </w:rPr>
        <w:t xml:space="preserve">המסמך נכתב </w:t>
      </w:r>
      <w:r w:rsidR="00BA1827">
        <w:rPr>
          <w:rFonts w:hint="cs"/>
          <w:rtl/>
        </w:rPr>
        <w:t>במשרד ההגנה</w:t>
      </w:r>
      <w:r>
        <w:rPr>
          <w:rFonts w:hint="cs"/>
          <w:rtl/>
        </w:rPr>
        <w:t xml:space="preserve"> (</w:t>
      </w:r>
      <w:r>
        <w:t>National Security Council</w:t>
      </w:r>
      <w:r>
        <w:rPr>
          <w:rFonts w:hint="cs"/>
          <w:rtl/>
        </w:rPr>
        <w:t xml:space="preserve">) ופורסם בחתימת </w:t>
      </w:r>
      <w:r w:rsidR="00BA1827">
        <w:rPr>
          <w:rFonts w:hint="cs"/>
          <w:rtl/>
        </w:rPr>
        <w:t>שר ההגנה</w:t>
      </w:r>
      <w:r>
        <w:rPr>
          <w:rFonts w:hint="cs"/>
          <w:rtl/>
        </w:rPr>
        <w:t xml:space="preserve">. </w:t>
      </w:r>
    </w:p>
    <w:p w14:paraId="29AE4FC4" w14:textId="565A0E0A" w:rsidR="009244F6" w:rsidRPr="009244F6" w:rsidRDefault="009244F6" w:rsidP="0060321A">
      <w:pPr>
        <w:pStyle w:val="a3"/>
        <w:numPr>
          <w:ilvl w:val="0"/>
          <w:numId w:val="1"/>
        </w:numPr>
        <w:spacing w:line="360" w:lineRule="auto"/>
        <w:jc w:val="both"/>
      </w:pPr>
      <w:r>
        <w:rPr>
          <w:rFonts w:hint="cs"/>
          <w:rtl/>
        </w:rPr>
        <w:t xml:space="preserve">המסמך אמור לשמש כמצע הרעיוני </w:t>
      </w:r>
      <w:r w:rsidR="00BA1827">
        <w:rPr>
          <w:rFonts w:hint="cs"/>
          <w:rtl/>
        </w:rPr>
        <w:t>לבניין כוחה הצבאי של ארה"ב ולהפעלתו ולהיות כפוף למסמך אסטרטגיית הביטחון הלאומי (</w:t>
      </w:r>
      <w:r w:rsidR="00BA1827">
        <w:t>National Security Strategy</w:t>
      </w:r>
      <w:r w:rsidR="00BA1827">
        <w:rPr>
          <w:rFonts w:hint="cs"/>
          <w:rtl/>
        </w:rPr>
        <w:t>), אותה מפרסם הנשיא</w:t>
      </w:r>
      <w:r w:rsidR="00BA1827">
        <w:rPr>
          <w:rStyle w:val="a6"/>
          <w:rtl/>
        </w:rPr>
        <w:footnoteReference w:id="2"/>
      </w:r>
      <w:r>
        <w:rPr>
          <w:rFonts w:hint="cs"/>
          <w:rtl/>
        </w:rPr>
        <w:t>. עם זאת, יש לציין ש</w:t>
      </w:r>
      <w:r w:rsidR="0060321A">
        <w:rPr>
          <w:rFonts w:hint="cs"/>
          <w:rtl/>
        </w:rPr>
        <w:t xml:space="preserve">על פניו, </w:t>
      </w:r>
      <w:r w:rsidR="00BA1827">
        <w:rPr>
          <w:rFonts w:hint="cs"/>
          <w:rtl/>
        </w:rPr>
        <w:t>ה</w:t>
      </w:r>
      <w:r>
        <w:rPr>
          <w:rFonts w:hint="cs"/>
          <w:rtl/>
        </w:rPr>
        <w:t>מסמך במקביל למסמך אסטרטגיית הביטחון הלאומית</w:t>
      </w:r>
      <w:r w:rsidR="0060321A">
        <w:rPr>
          <w:rFonts w:hint="cs"/>
          <w:rtl/>
        </w:rPr>
        <w:t xml:space="preserve"> ולא ברור עד כמה הוא מסתמך עליו</w:t>
      </w:r>
      <w:r>
        <w:rPr>
          <w:rFonts w:hint="cs"/>
          <w:rtl/>
        </w:rPr>
        <w:t xml:space="preserve">. </w:t>
      </w:r>
    </w:p>
    <w:p w14:paraId="1F36CCE0" w14:textId="77777777" w:rsidR="00396CF7" w:rsidRPr="00396CF7" w:rsidRDefault="00396CF7" w:rsidP="0041279E">
      <w:pPr>
        <w:pStyle w:val="a3"/>
        <w:numPr>
          <w:ilvl w:val="0"/>
          <w:numId w:val="1"/>
        </w:numPr>
        <w:spacing w:line="360" w:lineRule="auto"/>
        <w:jc w:val="both"/>
        <w:rPr>
          <w:b/>
          <w:bCs/>
        </w:rPr>
      </w:pPr>
      <w:r>
        <w:rPr>
          <w:rFonts w:hint="cs"/>
          <w:rtl/>
        </w:rPr>
        <w:t>להלן יובאו התכנים העיקריים במסמך ולאחריו סיכום ומסקנות.</w:t>
      </w:r>
    </w:p>
    <w:p w14:paraId="3A8BF0C8" w14:textId="77777777" w:rsidR="007A2EB4" w:rsidRDefault="007A2EB4">
      <w:pPr>
        <w:bidi w:val="0"/>
        <w:rPr>
          <w:b/>
          <w:bCs/>
          <w:rtl/>
        </w:rPr>
      </w:pPr>
      <w:r>
        <w:rPr>
          <w:b/>
          <w:bCs/>
          <w:rtl/>
        </w:rPr>
        <w:br w:type="page"/>
      </w:r>
    </w:p>
    <w:p w14:paraId="145E6978" w14:textId="175888FC" w:rsidR="00396CF7" w:rsidRPr="00396CF7" w:rsidRDefault="00396CF7" w:rsidP="0041279E">
      <w:pPr>
        <w:spacing w:line="360" w:lineRule="auto"/>
        <w:jc w:val="both"/>
        <w:rPr>
          <w:b/>
          <w:bCs/>
        </w:rPr>
      </w:pPr>
      <w:r w:rsidRPr="00396CF7">
        <w:rPr>
          <w:rFonts w:hint="cs"/>
          <w:b/>
          <w:bCs/>
          <w:rtl/>
        </w:rPr>
        <w:lastRenderedPageBreak/>
        <w:t>עיקרי המסמך</w:t>
      </w:r>
    </w:p>
    <w:p w14:paraId="57D98726" w14:textId="0B13C963" w:rsidR="0060321A" w:rsidRDefault="00705372" w:rsidP="0060321A">
      <w:pPr>
        <w:pStyle w:val="a3"/>
        <w:numPr>
          <w:ilvl w:val="0"/>
          <w:numId w:val="1"/>
        </w:numPr>
        <w:spacing w:line="360" w:lineRule="auto"/>
        <w:jc w:val="both"/>
      </w:pPr>
      <w:r>
        <w:rPr>
          <w:rFonts w:hint="cs"/>
          <w:rtl/>
        </w:rPr>
        <w:t>מבוא</w:t>
      </w:r>
      <w:r w:rsidR="00BD66DA">
        <w:rPr>
          <w:rFonts w:hint="cs"/>
          <w:rtl/>
        </w:rPr>
        <w:t xml:space="preserve"> וסביבה אסטרטגית</w:t>
      </w:r>
    </w:p>
    <w:p w14:paraId="2B23A979" w14:textId="77777777" w:rsidR="00705372" w:rsidRDefault="00705372" w:rsidP="00705372">
      <w:pPr>
        <w:pStyle w:val="a3"/>
        <w:numPr>
          <w:ilvl w:val="1"/>
          <w:numId w:val="1"/>
        </w:numPr>
        <w:spacing w:line="360" w:lineRule="auto"/>
        <w:jc w:val="both"/>
      </w:pPr>
      <w:r>
        <w:rPr>
          <w:rFonts w:hint="cs"/>
          <w:rtl/>
        </w:rPr>
        <w:t>המשימה השוטפת של משרד ההגנה היא לספק כוח צבאי מוכן למלחמה לשם הרתעה ממלחמה ולהבטחת ביטחון האומה.</w:t>
      </w:r>
    </w:p>
    <w:p w14:paraId="661669C6" w14:textId="46A167CB" w:rsidR="00705372" w:rsidRDefault="00705372" w:rsidP="00705372">
      <w:pPr>
        <w:pStyle w:val="a3"/>
        <w:numPr>
          <w:ilvl w:val="1"/>
          <w:numId w:val="1"/>
        </w:numPr>
        <w:spacing w:line="360" w:lineRule="auto"/>
        <w:jc w:val="both"/>
      </w:pPr>
      <w:r>
        <w:rPr>
          <w:rFonts w:hint="cs"/>
          <w:rtl/>
        </w:rPr>
        <w:t xml:space="preserve">הכוח הצבאי מחזק את הכוח הדיפלומטי של ארה"ב ומבטיח שהנשיא והדיפלומטים יישאו וייתנו מעמדת כוח. </w:t>
      </w:r>
    </w:p>
    <w:p w14:paraId="3917B5AE" w14:textId="396CD11E" w:rsidR="00705372" w:rsidRDefault="00705372" w:rsidP="00705372">
      <w:pPr>
        <w:pStyle w:val="a3"/>
        <w:numPr>
          <w:ilvl w:val="1"/>
          <w:numId w:val="1"/>
        </w:numPr>
        <w:spacing w:line="360" w:lineRule="auto"/>
        <w:jc w:val="both"/>
      </w:pPr>
      <w:r>
        <w:rPr>
          <w:rFonts w:hint="cs"/>
          <w:rtl/>
        </w:rPr>
        <w:t>יתרונותיה הצבאיים של ארה"ב נשחקו בתקופה האחרונה</w:t>
      </w:r>
      <w:r w:rsidR="00BD66DA">
        <w:rPr>
          <w:rFonts w:hint="cs"/>
          <w:rtl/>
        </w:rPr>
        <w:t>. ללא השקעה צפויה וממושכת לשיקום הכשירות ולמודרניזציה, הכוח הצבאי האמריקני יאבד עוד מיתרונותיו ויהיה בלתי רלוונטי לביצוע תפקידו.</w:t>
      </w:r>
    </w:p>
    <w:p w14:paraId="413D0290" w14:textId="074AAE8A" w:rsidR="00BD66DA" w:rsidRDefault="00705372" w:rsidP="00705372">
      <w:pPr>
        <w:pStyle w:val="a3"/>
        <w:numPr>
          <w:ilvl w:val="1"/>
          <w:numId w:val="1"/>
        </w:numPr>
        <w:spacing w:line="360" w:lineRule="auto"/>
        <w:jc w:val="both"/>
      </w:pPr>
      <w:r>
        <w:rPr>
          <w:rFonts w:hint="cs"/>
          <w:rtl/>
        </w:rPr>
        <w:t>ארה"ב ניצבת בפני סביבה עולמית מורכבת ובלתי יציבה יותר מאשר היא הייתה רגילה לפעולה בה בעבר.</w:t>
      </w:r>
      <w:r w:rsidR="00BD66DA">
        <w:rPr>
          <w:rFonts w:hint="cs"/>
          <w:rtl/>
        </w:rPr>
        <w:t xml:space="preserve"> סביבה זו מתאפיינת במגמות הבאות, כדלהלן:</w:t>
      </w:r>
    </w:p>
    <w:p w14:paraId="46FA709A" w14:textId="38608B5E" w:rsidR="00BD66DA" w:rsidRDefault="00BD66DA" w:rsidP="00BD66DA">
      <w:pPr>
        <w:pStyle w:val="a3"/>
        <w:numPr>
          <w:ilvl w:val="2"/>
          <w:numId w:val="1"/>
        </w:numPr>
        <w:tabs>
          <w:tab w:val="left" w:pos="1785"/>
        </w:tabs>
        <w:spacing w:line="360" w:lineRule="auto"/>
        <w:ind w:left="1643"/>
        <w:jc w:val="both"/>
      </w:pPr>
      <w:r>
        <w:rPr>
          <w:rFonts w:hint="cs"/>
          <w:rtl/>
        </w:rPr>
        <w:t>אתגרים גלויים על הסדר הבין לאומי החופשי והפתוח הקיים</w:t>
      </w:r>
    </w:p>
    <w:p w14:paraId="7C789106" w14:textId="2F275C85" w:rsidR="00BD66DA" w:rsidRDefault="00BD66DA" w:rsidP="00BD66DA">
      <w:pPr>
        <w:pStyle w:val="a3"/>
        <w:numPr>
          <w:ilvl w:val="2"/>
          <w:numId w:val="1"/>
        </w:numPr>
        <w:tabs>
          <w:tab w:val="left" w:pos="1785"/>
        </w:tabs>
        <w:spacing w:line="360" w:lineRule="auto"/>
        <w:ind w:left="1643"/>
        <w:jc w:val="both"/>
      </w:pPr>
      <w:r>
        <w:rPr>
          <w:rFonts w:hint="cs"/>
          <w:rtl/>
        </w:rPr>
        <w:t>הופעה מחדש של תחרות אסטרטגית וארוכת משך בין מדינות.</w:t>
      </w:r>
    </w:p>
    <w:p w14:paraId="1A23945B" w14:textId="52C9D564" w:rsidR="00BD66DA" w:rsidRDefault="00BD66DA" w:rsidP="00BD66DA">
      <w:pPr>
        <w:pStyle w:val="a3"/>
        <w:numPr>
          <w:ilvl w:val="2"/>
          <w:numId w:val="1"/>
        </w:numPr>
        <w:tabs>
          <w:tab w:val="left" w:pos="1785"/>
        </w:tabs>
        <w:spacing w:line="360" w:lineRule="auto"/>
        <w:ind w:left="1643"/>
        <w:jc w:val="both"/>
      </w:pPr>
      <w:r>
        <w:rPr>
          <w:rFonts w:hint="cs"/>
          <w:rtl/>
        </w:rPr>
        <w:t>שינויים טכנולוגיים מהירים</w:t>
      </w:r>
      <w:r w:rsidR="0018331D">
        <w:rPr>
          <w:rFonts w:hint="cs"/>
          <w:rtl/>
        </w:rPr>
        <w:t>, המונעים במידה משמעותית על ידי המגזר האזרחי,</w:t>
      </w:r>
      <w:r w:rsidR="00BB1450">
        <w:rPr>
          <w:rFonts w:hint="cs"/>
          <w:rtl/>
        </w:rPr>
        <w:t xml:space="preserve"> מורידים את חסמי הכניסה </w:t>
      </w:r>
      <w:r w:rsidR="0018331D">
        <w:rPr>
          <w:rFonts w:hint="cs"/>
          <w:rtl/>
        </w:rPr>
        <w:t>להשגת יכולות צבאיות חדשניות ומשנים את אופי המלחמה</w:t>
      </w:r>
      <w:r>
        <w:rPr>
          <w:rFonts w:hint="cs"/>
          <w:rtl/>
        </w:rPr>
        <w:t xml:space="preserve">. </w:t>
      </w:r>
    </w:p>
    <w:p w14:paraId="4610C772" w14:textId="5231D2BB" w:rsidR="00BD66DA" w:rsidRDefault="00BB1450" w:rsidP="00BD66DA">
      <w:pPr>
        <w:pStyle w:val="a3"/>
        <w:numPr>
          <w:ilvl w:val="2"/>
          <w:numId w:val="1"/>
        </w:numPr>
        <w:tabs>
          <w:tab w:val="left" w:pos="1785"/>
        </w:tabs>
        <w:spacing w:line="360" w:lineRule="auto"/>
        <w:ind w:left="1643"/>
        <w:jc w:val="both"/>
      </w:pPr>
      <w:r>
        <w:rPr>
          <w:rFonts w:hint="cs"/>
          <w:rtl/>
        </w:rPr>
        <w:t xml:space="preserve">שדה קרב קטלני </w:t>
      </w:r>
      <w:proofErr w:type="spellStart"/>
      <w:r>
        <w:rPr>
          <w:rFonts w:hint="cs"/>
          <w:rtl/>
        </w:rPr>
        <w:t>מבעבר</w:t>
      </w:r>
      <w:proofErr w:type="spellEnd"/>
      <w:r>
        <w:rPr>
          <w:rFonts w:hint="cs"/>
          <w:rtl/>
        </w:rPr>
        <w:t xml:space="preserve"> </w:t>
      </w:r>
      <w:proofErr w:type="spellStart"/>
      <w:r>
        <w:rPr>
          <w:rFonts w:hint="cs"/>
          <w:rtl/>
        </w:rPr>
        <w:t>ו</w:t>
      </w:r>
      <w:r w:rsidR="00BD66DA">
        <w:rPr>
          <w:rFonts w:hint="cs"/>
          <w:rtl/>
        </w:rPr>
        <w:t>אתגור</w:t>
      </w:r>
      <w:proofErr w:type="spellEnd"/>
      <w:r w:rsidR="00BD66DA">
        <w:rPr>
          <w:rFonts w:hint="cs"/>
          <w:rtl/>
        </w:rPr>
        <w:t xml:space="preserve"> ארה"ב בכל </w:t>
      </w:r>
      <w:proofErr w:type="spellStart"/>
      <w:r w:rsidR="00BD66DA">
        <w:rPr>
          <w:rFonts w:hint="cs"/>
          <w:rtl/>
        </w:rPr>
        <w:t>מימדי</w:t>
      </w:r>
      <w:proofErr w:type="spellEnd"/>
      <w:r w:rsidR="00BD66DA">
        <w:rPr>
          <w:rFonts w:hint="cs"/>
          <w:rtl/>
        </w:rPr>
        <w:t xml:space="preserve"> הפעולה (יבשה, אוויר, ים, חלל חיצון </w:t>
      </w:r>
      <w:proofErr w:type="spellStart"/>
      <w:r w:rsidR="00BD66DA">
        <w:rPr>
          <w:rFonts w:hint="cs"/>
          <w:rtl/>
        </w:rPr>
        <w:t>וסב"ר</w:t>
      </w:r>
      <w:proofErr w:type="spellEnd"/>
      <w:r w:rsidR="00BD66DA">
        <w:rPr>
          <w:rFonts w:hint="cs"/>
          <w:rtl/>
        </w:rPr>
        <w:t>)</w:t>
      </w:r>
      <w:r>
        <w:rPr>
          <w:rFonts w:hint="cs"/>
          <w:rtl/>
        </w:rPr>
        <w:t xml:space="preserve"> ובכל רוחב שדה הקרב (העומק ועד ארה"ב גופא)</w:t>
      </w:r>
      <w:r w:rsidR="00BD66DA">
        <w:rPr>
          <w:rFonts w:hint="cs"/>
          <w:rtl/>
        </w:rPr>
        <w:t xml:space="preserve">. </w:t>
      </w:r>
    </w:p>
    <w:p w14:paraId="61F6B8DA" w14:textId="09F6C86C" w:rsidR="003679E7" w:rsidRDefault="003679E7" w:rsidP="00BD66DA">
      <w:pPr>
        <w:pStyle w:val="a3"/>
        <w:numPr>
          <w:ilvl w:val="2"/>
          <w:numId w:val="1"/>
        </w:numPr>
        <w:tabs>
          <w:tab w:val="left" w:pos="1785"/>
        </w:tabs>
        <w:spacing w:line="360" w:lineRule="auto"/>
        <w:ind w:left="1643"/>
        <w:jc w:val="both"/>
      </w:pPr>
      <w:r>
        <w:rPr>
          <w:rFonts w:hint="cs"/>
          <w:rtl/>
        </w:rPr>
        <w:t xml:space="preserve">ארה"ב גופא כבר אינה מקום מפלט בטוח והיא מאוימת ישירות עלך ידי מגוון גורמים </w:t>
      </w:r>
      <w:r>
        <w:rPr>
          <w:rtl/>
        </w:rPr>
        <w:t>–</w:t>
      </w:r>
      <w:r>
        <w:rPr>
          <w:rFonts w:hint="cs"/>
          <w:rtl/>
        </w:rPr>
        <w:t xml:space="preserve"> הן בשגרה והן בעת חירום.</w:t>
      </w:r>
    </w:p>
    <w:p w14:paraId="7531083F" w14:textId="0CC043EC" w:rsidR="00705372" w:rsidRDefault="00BD66DA" w:rsidP="00BD66DA">
      <w:pPr>
        <w:pStyle w:val="a3"/>
        <w:numPr>
          <w:ilvl w:val="2"/>
          <w:numId w:val="1"/>
        </w:numPr>
        <w:tabs>
          <w:tab w:val="left" w:pos="1785"/>
        </w:tabs>
        <w:spacing w:line="360" w:lineRule="auto"/>
        <w:ind w:left="1643"/>
        <w:jc w:val="both"/>
      </w:pPr>
      <w:r>
        <w:rPr>
          <w:rFonts w:hint="cs"/>
          <w:rtl/>
        </w:rPr>
        <w:t>שחיקה במוכנות הכוחות המזוינים כתוצאה מהמלחמה העולמית הממושכת נגד הטרור.</w:t>
      </w:r>
    </w:p>
    <w:p w14:paraId="52495B6F" w14:textId="774B0F56" w:rsidR="003679E7" w:rsidRDefault="003679E7" w:rsidP="00BD66DA">
      <w:pPr>
        <w:pStyle w:val="a3"/>
        <w:numPr>
          <w:ilvl w:val="2"/>
          <w:numId w:val="1"/>
        </w:numPr>
        <w:tabs>
          <w:tab w:val="left" w:pos="1785"/>
        </w:tabs>
        <w:spacing w:line="360" w:lineRule="auto"/>
        <w:ind w:left="1643"/>
        <w:jc w:val="both"/>
      </w:pPr>
      <w:r>
        <w:rPr>
          <w:rFonts w:hint="cs"/>
          <w:rtl/>
        </w:rPr>
        <w:t xml:space="preserve">שחקנים שונים </w:t>
      </w:r>
      <w:r>
        <w:rPr>
          <w:rtl/>
        </w:rPr>
        <w:t>–</w:t>
      </w:r>
      <w:r>
        <w:rPr>
          <w:rFonts w:hint="cs"/>
          <w:rtl/>
        </w:rPr>
        <w:t xml:space="preserve"> מדינתיים ושאינם מדינתיים </w:t>
      </w:r>
      <w:r>
        <w:rPr>
          <w:rtl/>
        </w:rPr>
        <w:t>–</w:t>
      </w:r>
      <w:r>
        <w:rPr>
          <w:rFonts w:hint="cs"/>
          <w:rtl/>
        </w:rPr>
        <w:t xml:space="preserve"> ממשיכים לנסות ולפתח יכולות השמדה המונית וטילים בליסטיים</w:t>
      </w:r>
    </w:p>
    <w:p w14:paraId="44CFB412" w14:textId="09DADBE1" w:rsidR="00705372" w:rsidRDefault="00705372" w:rsidP="00705372">
      <w:pPr>
        <w:pStyle w:val="a3"/>
        <w:numPr>
          <w:ilvl w:val="1"/>
          <w:numId w:val="1"/>
        </w:numPr>
        <w:spacing w:line="360" w:lineRule="auto"/>
        <w:jc w:val="both"/>
      </w:pPr>
      <w:r>
        <w:rPr>
          <w:rFonts w:hint="cs"/>
          <w:rtl/>
        </w:rPr>
        <w:t xml:space="preserve">התחרות האסטרטגית הבין מדינתית היא הסוגיה העיקרית העומדת לפתחו של הביטחון הלאומי </w:t>
      </w:r>
      <w:r>
        <w:rPr>
          <w:rtl/>
        </w:rPr>
        <w:t>–</w:t>
      </w:r>
      <w:r>
        <w:rPr>
          <w:rFonts w:hint="cs"/>
          <w:rtl/>
        </w:rPr>
        <w:t xml:space="preserve"> ולא הטרור.</w:t>
      </w:r>
      <w:r w:rsidR="00BD66DA">
        <w:rPr>
          <w:rFonts w:hint="cs"/>
          <w:rtl/>
        </w:rPr>
        <w:t xml:space="preserve"> </w:t>
      </w:r>
      <w:r w:rsidR="001742B6">
        <w:rPr>
          <w:rFonts w:hint="cs"/>
          <w:rtl/>
        </w:rPr>
        <w:t>תחרות זו מתנהלת באמצעות כל כלי העוצמה הלאומית</w:t>
      </w:r>
      <w:r w:rsidR="00BB1450">
        <w:rPr>
          <w:rFonts w:hint="cs"/>
          <w:rtl/>
        </w:rPr>
        <w:t xml:space="preserve"> ובכל קשת המבצעים</w:t>
      </w:r>
      <w:r w:rsidR="001742B6">
        <w:rPr>
          <w:rFonts w:hint="cs"/>
          <w:rtl/>
        </w:rPr>
        <w:t>.</w:t>
      </w:r>
    </w:p>
    <w:p w14:paraId="2B2AD5EB" w14:textId="5D7256A9" w:rsidR="001E77E2" w:rsidRDefault="001E77E2" w:rsidP="001742B6">
      <w:pPr>
        <w:pStyle w:val="a3"/>
        <w:numPr>
          <w:ilvl w:val="2"/>
          <w:numId w:val="1"/>
        </w:numPr>
        <w:tabs>
          <w:tab w:val="left" w:pos="1785"/>
        </w:tabs>
        <w:spacing w:line="360" w:lineRule="auto"/>
        <w:ind w:left="1643"/>
        <w:jc w:val="both"/>
      </w:pPr>
      <w:r>
        <w:rPr>
          <w:rFonts w:hint="cs"/>
          <w:rtl/>
        </w:rPr>
        <w:t xml:space="preserve">שתי המתחרות העיקריות הן סין ורוסיה </w:t>
      </w:r>
      <w:r>
        <w:rPr>
          <w:rtl/>
        </w:rPr>
        <w:t>–</w:t>
      </w:r>
      <w:r>
        <w:rPr>
          <w:rFonts w:hint="cs"/>
          <w:rtl/>
        </w:rPr>
        <w:t xml:space="preserve"> המבקשות לעצב מחדש את המערכת הבין לאומית לפי דמותן ולהשיג "זכות וטו" על פעולותיהן של מדינות חלשות יותר בזירה הבין לאומית.</w:t>
      </w:r>
    </w:p>
    <w:p w14:paraId="50AB63C2" w14:textId="402A80E4" w:rsidR="001E77E2" w:rsidRDefault="00705372" w:rsidP="001742B6">
      <w:pPr>
        <w:pStyle w:val="a3"/>
        <w:numPr>
          <w:ilvl w:val="3"/>
          <w:numId w:val="1"/>
        </w:numPr>
        <w:spacing w:line="360" w:lineRule="auto"/>
        <w:ind w:left="1927" w:hanging="284"/>
        <w:jc w:val="both"/>
      </w:pPr>
      <w:r>
        <w:rPr>
          <w:rFonts w:hint="cs"/>
          <w:rtl/>
        </w:rPr>
        <w:t>סין היא מתחרה אסטרטגית לארה"</w:t>
      </w:r>
      <w:r w:rsidR="001E77E2">
        <w:rPr>
          <w:rFonts w:hint="cs"/>
          <w:rtl/>
        </w:rPr>
        <w:t xml:space="preserve">ב המפעילה את כל כלי עוצמתה הלאומית בשירות אסטרטגיה ארוכת טווח. היעד האסטרטגי העליון של ארה"ב בנוגע </w:t>
      </w:r>
      <w:r w:rsidR="001E77E2">
        <w:rPr>
          <w:rFonts w:hint="cs"/>
          <w:rtl/>
        </w:rPr>
        <w:lastRenderedPageBreak/>
        <w:t>לסין שואפת ליצור יחסים צבאיים בין שתי המדינות המבוססות על שקיפות והיעדר תוקפנות.</w:t>
      </w:r>
    </w:p>
    <w:p w14:paraId="1D344F5D" w14:textId="6D76322A" w:rsidR="001E77E2" w:rsidRDefault="001E77E2" w:rsidP="001742B6">
      <w:pPr>
        <w:pStyle w:val="a3"/>
        <w:numPr>
          <w:ilvl w:val="3"/>
          <w:numId w:val="1"/>
        </w:numPr>
        <w:spacing w:line="360" w:lineRule="auto"/>
        <w:ind w:left="1927" w:hanging="284"/>
        <w:jc w:val="both"/>
      </w:pPr>
      <w:r>
        <w:rPr>
          <w:rFonts w:hint="cs"/>
          <w:rtl/>
        </w:rPr>
        <w:t>רוסיה הפרה את ריבונות שכנותיה, מנסה לרסק את ברית נאט"ו וכמו כן לשנות את יחסי הכלכלה והביטחון באירופה ובמזה"ת לטובתה.</w:t>
      </w:r>
      <w:r w:rsidR="001742B6">
        <w:rPr>
          <w:rFonts w:hint="cs"/>
          <w:rtl/>
        </w:rPr>
        <w:t xml:space="preserve"> יכולותיה </w:t>
      </w:r>
      <w:proofErr w:type="spellStart"/>
      <w:r w:rsidR="001742B6">
        <w:rPr>
          <w:rFonts w:hint="cs"/>
          <w:rtl/>
        </w:rPr>
        <w:t>במימד</w:t>
      </w:r>
      <w:proofErr w:type="spellEnd"/>
      <w:r w:rsidR="001742B6">
        <w:rPr>
          <w:rFonts w:hint="cs"/>
          <w:rtl/>
        </w:rPr>
        <w:t xml:space="preserve"> המידע, בשילוב עם אלה הגרעיניות, הופכות אותה לאתגר.</w:t>
      </w:r>
    </w:p>
    <w:p w14:paraId="16B40171" w14:textId="602830DB" w:rsidR="001742B6" w:rsidRDefault="00705372" w:rsidP="001742B6">
      <w:pPr>
        <w:pStyle w:val="a3"/>
        <w:numPr>
          <w:ilvl w:val="2"/>
          <w:numId w:val="1"/>
        </w:numPr>
        <w:tabs>
          <w:tab w:val="left" w:pos="1785"/>
        </w:tabs>
        <w:spacing w:line="360" w:lineRule="auto"/>
        <w:ind w:left="1643"/>
        <w:jc w:val="both"/>
      </w:pPr>
      <w:r>
        <w:rPr>
          <w:rFonts w:hint="cs"/>
          <w:rtl/>
        </w:rPr>
        <w:t xml:space="preserve">צפון קוריאה </w:t>
      </w:r>
      <w:r w:rsidR="001742B6">
        <w:rPr>
          <w:rFonts w:hint="cs"/>
          <w:rtl/>
        </w:rPr>
        <w:t xml:space="preserve">ואיראן גורמות לאי יציבות אזורית באמצעות </w:t>
      </w:r>
      <w:proofErr w:type="spellStart"/>
      <w:r w:rsidR="001742B6">
        <w:rPr>
          <w:rFonts w:hint="cs"/>
          <w:rtl/>
        </w:rPr>
        <w:t>תוכניות</w:t>
      </w:r>
      <w:proofErr w:type="spellEnd"/>
      <w:r w:rsidR="001742B6">
        <w:rPr>
          <w:rFonts w:hint="cs"/>
          <w:rtl/>
        </w:rPr>
        <w:t xml:space="preserve"> פיתוח גרעין, טילים ותמיכה בטרור. </w:t>
      </w:r>
    </w:p>
    <w:p w14:paraId="154FD5AB" w14:textId="21482011" w:rsidR="00705372" w:rsidRDefault="001742B6" w:rsidP="001742B6">
      <w:pPr>
        <w:pStyle w:val="a3"/>
        <w:numPr>
          <w:ilvl w:val="3"/>
          <w:numId w:val="1"/>
        </w:numPr>
        <w:spacing w:line="360" w:lineRule="auto"/>
        <w:ind w:left="1927" w:hanging="284"/>
        <w:jc w:val="both"/>
      </w:pPr>
      <w:r>
        <w:rPr>
          <w:rFonts w:hint="cs"/>
          <w:rtl/>
        </w:rPr>
        <w:t>צפון קוריאה מחפשת להבטיח את הישרדות משטרה וליצור יכולות אכיפה כנגד יפן דרום קוריאה וארה"ב</w:t>
      </w:r>
      <w:r w:rsidR="00705372">
        <w:rPr>
          <w:rFonts w:hint="cs"/>
          <w:rtl/>
        </w:rPr>
        <w:t>.</w:t>
      </w:r>
    </w:p>
    <w:p w14:paraId="55DD0CD1" w14:textId="37AF6E53" w:rsidR="00705372" w:rsidRDefault="00705372" w:rsidP="001742B6">
      <w:pPr>
        <w:pStyle w:val="a3"/>
        <w:numPr>
          <w:ilvl w:val="3"/>
          <w:numId w:val="1"/>
        </w:numPr>
        <w:spacing w:line="360" w:lineRule="auto"/>
        <w:ind w:left="1927" w:hanging="284"/>
        <w:jc w:val="both"/>
      </w:pPr>
      <w:r>
        <w:rPr>
          <w:rFonts w:hint="cs"/>
          <w:rtl/>
        </w:rPr>
        <w:t>איראן ממשיכה לזרוע אלימות ולהוות את האתגר הגדול ביותר ליציבות במזרח התיכון.</w:t>
      </w:r>
      <w:r w:rsidR="001742B6">
        <w:rPr>
          <w:rFonts w:hint="cs"/>
          <w:rtl/>
        </w:rPr>
        <w:t xml:space="preserve"> היא מנסה להגיע להגמוניה אזורית.</w:t>
      </w:r>
    </w:p>
    <w:p w14:paraId="2CA376CB" w14:textId="4B26F616" w:rsidR="00705372" w:rsidRDefault="0018331D" w:rsidP="0018331D">
      <w:pPr>
        <w:pStyle w:val="a3"/>
        <w:numPr>
          <w:ilvl w:val="2"/>
          <w:numId w:val="1"/>
        </w:numPr>
        <w:tabs>
          <w:tab w:val="left" w:pos="1785"/>
        </w:tabs>
        <w:spacing w:line="360" w:lineRule="auto"/>
        <w:ind w:left="1643"/>
        <w:jc w:val="both"/>
      </w:pPr>
      <w:r>
        <w:rPr>
          <w:rFonts w:hint="cs"/>
          <w:rtl/>
        </w:rPr>
        <w:t xml:space="preserve">הטרור ימשיך להיות גורם נוכח במערכת הבין לאומית. גורמים בלתי לאומיים כגון </w:t>
      </w:r>
      <w:r w:rsidR="00705372">
        <w:rPr>
          <w:rFonts w:hint="cs"/>
          <w:rtl/>
        </w:rPr>
        <w:t>ארגוני טרור</w:t>
      </w:r>
      <w:r>
        <w:rPr>
          <w:rFonts w:hint="cs"/>
          <w:rtl/>
        </w:rPr>
        <w:t xml:space="preserve">, ארגוני פשע על לאומיים, </w:t>
      </w:r>
      <w:proofErr w:type="spellStart"/>
      <w:r>
        <w:rPr>
          <w:rFonts w:hint="cs"/>
          <w:rtl/>
        </w:rPr>
        <w:t>פצחנים</w:t>
      </w:r>
      <w:proofErr w:type="spellEnd"/>
      <w:r>
        <w:rPr>
          <w:rFonts w:hint="cs"/>
          <w:rtl/>
        </w:rPr>
        <w:t xml:space="preserve"> </w:t>
      </w:r>
      <w:proofErr w:type="spellStart"/>
      <w:r>
        <w:rPr>
          <w:rFonts w:hint="cs"/>
          <w:rtl/>
        </w:rPr>
        <w:t>וכו</w:t>
      </w:r>
      <w:proofErr w:type="spellEnd"/>
      <w:r>
        <w:rPr>
          <w:rFonts w:hint="cs"/>
          <w:rtl/>
        </w:rPr>
        <w:t xml:space="preserve"> </w:t>
      </w:r>
      <w:r w:rsidR="00705372">
        <w:rPr>
          <w:rFonts w:hint="cs"/>
          <w:rtl/>
        </w:rPr>
        <w:t xml:space="preserve"> ממשיכים להוות איום</w:t>
      </w:r>
      <w:r>
        <w:rPr>
          <w:rFonts w:hint="cs"/>
          <w:rtl/>
        </w:rPr>
        <w:t xml:space="preserve"> ויכולותיהם עשויות אף לגדול. עם זאת, ארה"ב מסוגלת לחבור גם היא לגורמים בלתי לאומיים</w:t>
      </w:r>
      <w:r>
        <w:rPr>
          <w:rStyle w:val="a6"/>
          <w:rtl/>
        </w:rPr>
        <w:footnoteReference w:id="3"/>
      </w:r>
      <w:r>
        <w:rPr>
          <w:rFonts w:hint="cs"/>
          <w:rtl/>
        </w:rPr>
        <w:t xml:space="preserve">  לשם השגת מטרותיה.</w:t>
      </w:r>
    </w:p>
    <w:p w14:paraId="0C4E42D7" w14:textId="6317FDDC" w:rsidR="00BD66DA" w:rsidRDefault="00BD66DA" w:rsidP="00705372">
      <w:pPr>
        <w:pStyle w:val="a3"/>
        <w:numPr>
          <w:ilvl w:val="1"/>
          <w:numId w:val="1"/>
        </w:numPr>
        <w:spacing w:line="360" w:lineRule="auto"/>
        <w:jc w:val="both"/>
      </w:pPr>
      <w:r>
        <w:rPr>
          <w:rFonts w:hint="cs"/>
          <w:rtl/>
        </w:rPr>
        <w:t xml:space="preserve">נדרש </w:t>
      </w:r>
      <w:proofErr w:type="spellStart"/>
      <w:r>
        <w:rPr>
          <w:rFonts w:hint="cs"/>
          <w:rtl/>
        </w:rPr>
        <w:t>תיעדוף</w:t>
      </w:r>
      <w:proofErr w:type="spellEnd"/>
      <w:r>
        <w:rPr>
          <w:rFonts w:hint="cs"/>
          <w:rtl/>
        </w:rPr>
        <w:t xml:space="preserve"> קשה בבניין הכוח של ארה"ב.</w:t>
      </w:r>
    </w:p>
    <w:p w14:paraId="6E342FBB" w14:textId="4D97FF29" w:rsidR="00BD66DA" w:rsidRDefault="00BD66DA" w:rsidP="00705372">
      <w:pPr>
        <w:pStyle w:val="a3"/>
        <w:numPr>
          <w:ilvl w:val="1"/>
          <w:numId w:val="1"/>
        </w:numPr>
        <w:spacing w:line="360" w:lineRule="auto"/>
        <w:jc w:val="both"/>
      </w:pPr>
      <w:r>
        <w:rPr>
          <w:rFonts w:hint="cs"/>
          <w:rtl/>
        </w:rPr>
        <w:t>ארה"ב תסתמך על כוח קטלני יותר, עמיד יותר, המחדש במהירות רבה יותר ובשיתוף פעולה עם בעלי ברית ושותפים לשם קיום השפעתה והבטחת מאזן כוחות הנוטה לטובת הבטחת סדר בין לאומי פתוח וחופשי.</w:t>
      </w:r>
    </w:p>
    <w:p w14:paraId="7D6B5642" w14:textId="258F2B3A" w:rsidR="001E77E2" w:rsidRDefault="00BD66DA" w:rsidP="007A2EB4">
      <w:pPr>
        <w:pStyle w:val="a3"/>
        <w:numPr>
          <w:ilvl w:val="1"/>
          <w:numId w:val="1"/>
        </w:numPr>
        <w:spacing w:line="360" w:lineRule="auto"/>
        <w:jc w:val="both"/>
      </w:pPr>
      <w:r>
        <w:rPr>
          <w:rFonts w:hint="cs"/>
          <w:rtl/>
        </w:rPr>
        <w:t>כישלון ביישום אסטרטגיה זו יביא לירידת השפעתה של ארה"ב, שחיקת לכידות בעלות בריתה וצמצום נגישותה לשווקים. שילוב של מגמות אלה יתרום לצמצום שגשוגה של ארה"ב ואיכות החיים ממנה נהנים אזרחיה.</w:t>
      </w:r>
    </w:p>
    <w:p w14:paraId="1E9F4C7C" w14:textId="6DE13CD3" w:rsidR="00BD66DA" w:rsidRDefault="003679E7" w:rsidP="00BD66DA">
      <w:pPr>
        <w:pStyle w:val="a3"/>
        <w:numPr>
          <w:ilvl w:val="0"/>
          <w:numId w:val="1"/>
        </w:numPr>
        <w:spacing w:line="360" w:lineRule="auto"/>
        <w:jc w:val="both"/>
      </w:pPr>
      <w:r>
        <w:rPr>
          <w:rFonts w:hint="cs"/>
          <w:rtl/>
        </w:rPr>
        <w:t>יעדי משרד ההגנה</w:t>
      </w:r>
      <w:r w:rsidR="00BD66DA">
        <w:rPr>
          <w:rFonts w:hint="cs"/>
          <w:rtl/>
        </w:rPr>
        <w:t>:</w:t>
      </w:r>
    </w:p>
    <w:p w14:paraId="5817005B" w14:textId="76A0E521" w:rsidR="00BD66DA" w:rsidRDefault="004B0743" w:rsidP="00BD66DA">
      <w:pPr>
        <w:pStyle w:val="a3"/>
        <w:numPr>
          <w:ilvl w:val="1"/>
          <w:numId w:val="1"/>
        </w:numPr>
        <w:spacing w:line="360" w:lineRule="auto"/>
        <w:jc w:val="both"/>
      </w:pPr>
      <w:r>
        <w:rPr>
          <w:rFonts w:hint="cs"/>
          <w:rtl/>
        </w:rPr>
        <w:t>הכוחות המזוינים האמריקניים יהיו מוכנים להגן על ארה"ב גופא, להישאר הכוח הצבאי המוביל בעולם, להבטיח שמאזן הכוחות יטה לטובת ארה"ב ולקדם סדר בין לאומי המועיל ביותר לביטחונה של ארה"ב ולשגשוגה.</w:t>
      </w:r>
    </w:p>
    <w:p w14:paraId="2EFE8E2B" w14:textId="61327D01" w:rsidR="004B0743" w:rsidRDefault="004B0743" w:rsidP="00BD66DA">
      <w:pPr>
        <w:pStyle w:val="a3"/>
        <w:numPr>
          <w:ilvl w:val="1"/>
          <w:numId w:val="1"/>
        </w:numPr>
        <w:spacing w:line="360" w:lineRule="auto"/>
        <w:jc w:val="both"/>
      </w:pPr>
      <w:r>
        <w:rPr>
          <w:rFonts w:hint="cs"/>
          <w:rtl/>
        </w:rPr>
        <w:t>התחרות ארוכת הטווח עם סין ורוסיה נמצאת בראש סדר העדיפויות של משרד ההגנה. הדבר מצריך השקעה מוגדלת וממושכת בביטחון.</w:t>
      </w:r>
    </w:p>
    <w:p w14:paraId="65C6ECCF" w14:textId="04D61130" w:rsidR="006D5B96" w:rsidRDefault="006D5B96" w:rsidP="006D5B96">
      <w:pPr>
        <w:pStyle w:val="a3"/>
        <w:numPr>
          <w:ilvl w:val="1"/>
          <w:numId w:val="1"/>
        </w:numPr>
        <w:spacing w:line="360" w:lineRule="auto"/>
        <w:jc w:val="both"/>
      </w:pPr>
      <w:r>
        <w:rPr>
          <w:rFonts w:hint="cs"/>
          <w:rtl/>
        </w:rPr>
        <w:t>אף על פי כן, ארה"ב תמשיך לנסות ולהרתיע מדינות כגון צפון קוריאה ואיראן, להביס ארגוני טרור ולחזק את ההישגים בעיראק ובאפגניסטאן, תוך מעבר לגישות בנות קיימא יותר מאלו הנוכחיות.</w:t>
      </w:r>
    </w:p>
    <w:p w14:paraId="4BB5499E" w14:textId="1826DFA1" w:rsidR="006D5B96" w:rsidRDefault="0087651B" w:rsidP="006D5B96">
      <w:pPr>
        <w:pStyle w:val="a3"/>
        <w:numPr>
          <w:ilvl w:val="1"/>
          <w:numId w:val="1"/>
        </w:numPr>
        <w:spacing w:line="360" w:lineRule="auto"/>
        <w:jc w:val="both"/>
      </w:pPr>
      <w:r>
        <w:rPr>
          <w:rFonts w:hint="cs"/>
          <w:rtl/>
        </w:rPr>
        <w:lastRenderedPageBreak/>
        <w:t xml:space="preserve">המסמך מפרט 11 </w:t>
      </w:r>
      <w:r w:rsidR="006D5B96">
        <w:rPr>
          <w:rFonts w:hint="cs"/>
          <w:rtl/>
        </w:rPr>
        <w:t>יעדי</w:t>
      </w:r>
      <w:r>
        <w:rPr>
          <w:rFonts w:hint="cs"/>
          <w:rtl/>
        </w:rPr>
        <w:t>ם של</w:t>
      </w:r>
      <w:r w:rsidR="006D5B96">
        <w:rPr>
          <w:rFonts w:hint="cs"/>
          <w:rtl/>
        </w:rPr>
        <w:t xml:space="preserve"> </w:t>
      </w:r>
      <w:r>
        <w:rPr>
          <w:rFonts w:hint="cs"/>
          <w:rtl/>
        </w:rPr>
        <w:t xml:space="preserve">משרד ההגנה והכוחות המזוינים, </w:t>
      </w:r>
      <w:r w:rsidR="006D5B96">
        <w:rPr>
          <w:rFonts w:hint="cs"/>
          <w:rtl/>
        </w:rPr>
        <w:t>כדלהלן:</w:t>
      </w:r>
    </w:p>
    <w:p w14:paraId="45985DDA" w14:textId="78621F5E" w:rsidR="006D5B96" w:rsidRDefault="006D5B96" w:rsidP="006D5B96">
      <w:pPr>
        <w:pStyle w:val="a3"/>
        <w:numPr>
          <w:ilvl w:val="2"/>
          <w:numId w:val="1"/>
        </w:numPr>
        <w:tabs>
          <w:tab w:val="left" w:pos="1785"/>
        </w:tabs>
        <w:spacing w:line="360" w:lineRule="auto"/>
        <w:ind w:left="1643"/>
        <w:jc w:val="both"/>
      </w:pPr>
      <w:r>
        <w:rPr>
          <w:rFonts w:hint="cs"/>
          <w:rtl/>
        </w:rPr>
        <w:t>הגנה על ארה"ב מפני התקפה.</w:t>
      </w:r>
    </w:p>
    <w:p w14:paraId="77640D90" w14:textId="0CCB6FA9" w:rsidR="006D5B96" w:rsidRDefault="006D5B96" w:rsidP="006D5B96">
      <w:pPr>
        <w:pStyle w:val="a3"/>
        <w:numPr>
          <w:ilvl w:val="2"/>
          <w:numId w:val="1"/>
        </w:numPr>
        <w:tabs>
          <w:tab w:val="left" w:pos="1785"/>
        </w:tabs>
        <w:spacing w:line="360" w:lineRule="auto"/>
        <w:ind w:left="1643"/>
        <w:jc w:val="both"/>
      </w:pPr>
      <w:r>
        <w:rPr>
          <w:rFonts w:hint="cs"/>
          <w:rtl/>
        </w:rPr>
        <w:t xml:space="preserve">קיום היתרונות הצבאיים של ארה"ב </w:t>
      </w:r>
      <w:r>
        <w:rPr>
          <w:rtl/>
        </w:rPr>
        <w:t>–</w:t>
      </w:r>
      <w:r>
        <w:rPr>
          <w:rFonts w:hint="cs"/>
          <w:rtl/>
        </w:rPr>
        <w:t xml:space="preserve"> הן מבחינה עולמית והן באזורי מפתח.</w:t>
      </w:r>
    </w:p>
    <w:p w14:paraId="6CFEFA0B" w14:textId="2B084C41" w:rsidR="006D5B96" w:rsidRDefault="006D5B96" w:rsidP="006D5B96">
      <w:pPr>
        <w:pStyle w:val="a3"/>
        <w:numPr>
          <w:ilvl w:val="2"/>
          <w:numId w:val="1"/>
        </w:numPr>
        <w:tabs>
          <w:tab w:val="left" w:pos="1785"/>
        </w:tabs>
        <w:spacing w:line="360" w:lineRule="auto"/>
        <w:ind w:left="1643"/>
        <w:jc w:val="both"/>
      </w:pPr>
      <w:r>
        <w:rPr>
          <w:rFonts w:hint="cs"/>
          <w:rtl/>
        </w:rPr>
        <w:t>הרתעת יריבים מפני תוקפנות נגד אינטרסים חיוניים.</w:t>
      </w:r>
    </w:p>
    <w:p w14:paraId="675A5D78" w14:textId="1604D3EC" w:rsidR="006D5B96" w:rsidRDefault="006D5B96" w:rsidP="006D5B96">
      <w:pPr>
        <w:pStyle w:val="a3"/>
        <w:numPr>
          <w:ilvl w:val="2"/>
          <w:numId w:val="1"/>
        </w:numPr>
        <w:tabs>
          <w:tab w:val="left" w:pos="1785"/>
        </w:tabs>
        <w:spacing w:line="360" w:lineRule="auto"/>
        <w:ind w:left="1643"/>
        <w:jc w:val="both"/>
      </w:pPr>
      <w:r>
        <w:rPr>
          <w:rFonts w:hint="cs"/>
          <w:rtl/>
        </w:rPr>
        <w:t>יצירת אפשרות לסוכנויות ממשל אחרות לקדם את האינטרסים של ארה"ב ואת השפעתה.</w:t>
      </w:r>
    </w:p>
    <w:p w14:paraId="16715CE1" w14:textId="1AB2171E" w:rsidR="006D5B96" w:rsidRDefault="006D5B96" w:rsidP="006D5B96">
      <w:pPr>
        <w:pStyle w:val="a3"/>
        <w:numPr>
          <w:ilvl w:val="2"/>
          <w:numId w:val="1"/>
        </w:numPr>
        <w:tabs>
          <w:tab w:val="left" w:pos="1785"/>
        </w:tabs>
        <w:spacing w:line="360" w:lineRule="auto"/>
        <w:ind w:left="1643"/>
        <w:jc w:val="both"/>
      </w:pPr>
      <w:r>
        <w:rPr>
          <w:rFonts w:hint="cs"/>
          <w:rtl/>
        </w:rPr>
        <w:t>שימור מאזן עוצמה יתרוני לארה"ב במרחב הודו והאוקיינוס השקט, אירופה, המזרח התיכון וחצי כדור הארץ המערבי.</w:t>
      </w:r>
    </w:p>
    <w:p w14:paraId="139A1F5E" w14:textId="790327C3" w:rsidR="006D5B96" w:rsidRDefault="006D5B96" w:rsidP="006D5B96">
      <w:pPr>
        <w:pStyle w:val="a3"/>
        <w:numPr>
          <w:ilvl w:val="2"/>
          <w:numId w:val="1"/>
        </w:numPr>
        <w:tabs>
          <w:tab w:val="left" w:pos="1785"/>
        </w:tabs>
        <w:spacing w:line="360" w:lineRule="auto"/>
        <w:ind w:left="1643"/>
        <w:jc w:val="both"/>
      </w:pPr>
      <w:r>
        <w:rPr>
          <w:rFonts w:hint="cs"/>
          <w:rtl/>
        </w:rPr>
        <w:t>הגנה על בעלות ברית מפני תוקפנות צבאית , חיזוק שותפים נגד כפיה וחלוקת אחריות הוגנת בנוגע להגנה הקיבוצית.</w:t>
      </w:r>
    </w:p>
    <w:p w14:paraId="4FF1597E" w14:textId="4BC7CED8" w:rsidR="006D5B96" w:rsidRDefault="006D5B96" w:rsidP="006D5B96">
      <w:pPr>
        <w:pStyle w:val="a3"/>
        <w:numPr>
          <w:ilvl w:val="2"/>
          <w:numId w:val="1"/>
        </w:numPr>
        <w:tabs>
          <w:tab w:val="left" w:pos="1785"/>
        </w:tabs>
        <w:spacing w:line="360" w:lineRule="auto"/>
        <w:ind w:left="1643"/>
        <w:jc w:val="both"/>
      </w:pPr>
      <w:r>
        <w:rPr>
          <w:rFonts w:hint="cs"/>
          <w:rtl/>
        </w:rPr>
        <w:t>הרתעה ומניעה של מדינות עוינות ושחקנים בלתי מדינתיים מהשגת נשק להשמדה המונית, הפצתו או שימוש בו.</w:t>
      </w:r>
    </w:p>
    <w:p w14:paraId="0F22F96F" w14:textId="68295DBC" w:rsidR="006D5B96" w:rsidRDefault="006D5B96" w:rsidP="006D5B96">
      <w:pPr>
        <w:pStyle w:val="a3"/>
        <w:numPr>
          <w:ilvl w:val="2"/>
          <w:numId w:val="1"/>
        </w:numPr>
        <w:tabs>
          <w:tab w:val="left" w:pos="1785"/>
        </w:tabs>
        <w:spacing w:line="360" w:lineRule="auto"/>
        <w:ind w:left="1643"/>
        <w:jc w:val="both"/>
      </w:pPr>
      <w:r>
        <w:rPr>
          <w:rFonts w:hint="cs"/>
          <w:rtl/>
        </w:rPr>
        <w:t>מניעת טרוריסטים מהכוונה או סיוע לפעולות נגד ארה"ב, אזרחי, בעלות בריתה ושותפיה.</w:t>
      </w:r>
    </w:p>
    <w:p w14:paraId="15FDEE9C" w14:textId="61EEAACE" w:rsidR="006D5B96" w:rsidRDefault="006D5B96" w:rsidP="006D5B96">
      <w:pPr>
        <w:pStyle w:val="a3"/>
        <w:numPr>
          <w:ilvl w:val="2"/>
          <w:numId w:val="1"/>
        </w:numPr>
        <w:tabs>
          <w:tab w:val="left" w:pos="1785"/>
        </w:tabs>
        <w:spacing w:line="360" w:lineRule="auto"/>
        <w:ind w:left="1643"/>
        <w:jc w:val="both"/>
      </w:pPr>
      <w:r>
        <w:rPr>
          <w:rFonts w:hint="cs"/>
          <w:rtl/>
        </w:rPr>
        <w:t>שמירת החופש והפתיחות של המרחבים המשותפים העולמיים.</w:t>
      </w:r>
    </w:p>
    <w:p w14:paraId="06DCDBF3" w14:textId="7AE8EC6D" w:rsidR="006D5B96" w:rsidRDefault="006D5B96" w:rsidP="006D5B96">
      <w:pPr>
        <w:pStyle w:val="a3"/>
        <w:numPr>
          <w:ilvl w:val="2"/>
          <w:numId w:val="1"/>
        </w:numPr>
        <w:tabs>
          <w:tab w:val="left" w:pos="1785"/>
        </w:tabs>
        <w:spacing w:line="360" w:lineRule="auto"/>
        <w:ind w:left="1643"/>
        <w:jc w:val="both"/>
      </w:pPr>
      <w:r>
        <w:rPr>
          <w:rFonts w:hint="cs"/>
          <w:rtl/>
        </w:rPr>
        <w:t xml:space="preserve"> המשך </w:t>
      </w:r>
      <w:r w:rsidR="0087651B">
        <w:rPr>
          <w:rFonts w:hint="cs"/>
          <w:rtl/>
        </w:rPr>
        <w:t>יכולת הפעולה המהירה, במחיר בר קיימא תוך שינוי הלך הרוח, התרבות ואופן הניהול של משרד ההגנה.</w:t>
      </w:r>
    </w:p>
    <w:p w14:paraId="54C30390" w14:textId="1E933EBF" w:rsidR="0087651B" w:rsidRDefault="0087651B" w:rsidP="006D5B96">
      <w:pPr>
        <w:pStyle w:val="a3"/>
        <w:numPr>
          <w:ilvl w:val="2"/>
          <w:numId w:val="1"/>
        </w:numPr>
        <w:tabs>
          <w:tab w:val="left" w:pos="1785"/>
        </w:tabs>
        <w:spacing w:line="360" w:lineRule="auto"/>
        <w:ind w:left="1643"/>
        <w:jc w:val="both"/>
      </w:pPr>
      <w:r>
        <w:rPr>
          <w:rFonts w:hint="cs"/>
          <w:rtl/>
        </w:rPr>
        <w:t xml:space="preserve"> יצירת בסיס חדשנות שאין שני לו בתחום הביטחון הלאומי התומך במבצעי מערכת הביטחון ובכושר הפירעון (</w:t>
      </w:r>
      <w:r>
        <w:t>Solvency</w:t>
      </w:r>
      <w:r>
        <w:rPr>
          <w:rFonts w:hint="cs"/>
          <w:rtl/>
        </w:rPr>
        <w:t>) של ארה"ב.</w:t>
      </w:r>
    </w:p>
    <w:p w14:paraId="265DDA7D" w14:textId="5B61BADE" w:rsidR="0087651B" w:rsidRDefault="0087651B" w:rsidP="0087651B">
      <w:pPr>
        <w:pStyle w:val="a3"/>
        <w:numPr>
          <w:ilvl w:val="0"/>
          <w:numId w:val="1"/>
        </w:numPr>
        <w:spacing w:line="360" w:lineRule="auto"/>
        <w:jc w:val="both"/>
      </w:pPr>
      <w:r>
        <w:rPr>
          <w:rFonts w:hint="cs"/>
          <w:rtl/>
        </w:rPr>
        <w:t>הגישה האסטרטגית:</w:t>
      </w:r>
    </w:p>
    <w:p w14:paraId="4F4AB7FB" w14:textId="314E0623" w:rsidR="0087651B" w:rsidRDefault="0087651B" w:rsidP="0087651B">
      <w:pPr>
        <w:pStyle w:val="a3"/>
        <w:numPr>
          <w:ilvl w:val="1"/>
          <w:numId w:val="1"/>
        </w:numPr>
        <w:spacing w:line="360" w:lineRule="auto"/>
        <w:jc w:val="both"/>
      </w:pPr>
      <w:r>
        <w:rPr>
          <w:rFonts w:hint="cs"/>
          <w:rtl/>
        </w:rPr>
        <w:t>התחרות האסטרטגית מחייבת שילוב של כל כלי העוצמה הלאומיים</w:t>
      </w:r>
      <w:r w:rsidR="00A4470D">
        <w:rPr>
          <w:rFonts w:hint="cs"/>
          <w:rtl/>
        </w:rPr>
        <w:t>. הכוחות המזוינים יסייעו לפעולותיהן של כל סוכנויות הממשל ושל בעלות ברית ושותפים (עימם, דרכם ובאמצעותם), בין השאר כדי להתמודד עם איומים מתחת לסף העימותים</w:t>
      </w:r>
      <w:r>
        <w:rPr>
          <w:rFonts w:hint="cs"/>
          <w:rtl/>
        </w:rPr>
        <w:t>.</w:t>
      </w:r>
    </w:p>
    <w:p w14:paraId="6D89C515" w14:textId="4BC019F2" w:rsidR="0087651B" w:rsidRDefault="0087651B" w:rsidP="00A4470D">
      <w:pPr>
        <w:pStyle w:val="a3"/>
        <w:numPr>
          <w:ilvl w:val="1"/>
          <w:numId w:val="1"/>
        </w:numPr>
        <w:spacing w:line="360" w:lineRule="auto"/>
        <w:jc w:val="both"/>
      </w:pPr>
      <w:r>
        <w:rPr>
          <w:rFonts w:hint="cs"/>
          <w:rtl/>
        </w:rPr>
        <w:t>ארה"ב תגדיל את מרחב התחרות כדי לאתגר את יריבותיה במקומות בהן לארה"ב יתרון יחסי.</w:t>
      </w:r>
      <w:r w:rsidR="00A4470D">
        <w:rPr>
          <w:rFonts w:hint="cs"/>
          <w:rtl/>
        </w:rPr>
        <w:t xml:space="preserve"> </w:t>
      </w:r>
    </w:p>
    <w:p w14:paraId="36830032" w14:textId="21691F5B" w:rsidR="0087651B" w:rsidRDefault="0087651B" w:rsidP="0087651B">
      <w:pPr>
        <w:pStyle w:val="a3"/>
        <w:numPr>
          <w:ilvl w:val="1"/>
          <w:numId w:val="1"/>
        </w:numPr>
        <w:spacing w:line="360" w:lineRule="auto"/>
        <w:jc w:val="both"/>
      </w:pPr>
      <w:r>
        <w:rPr>
          <w:rFonts w:hint="cs"/>
          <w:rtl/>
        </w:rPr>
        <w:t>ארה"ב תמשיך להושיט יד למתחרים וליריבים לשיתוף פעולה, מתוך עמדת כוח  ועל בסיס האינטרסים הלאומיים שלה.</w:t>
      </w:r>
    </w:p>
    <w:p w14:paraId="4C1A20CC" w14:textId="020229BE" w:rsidR="0087651B" w:rsidRDefault="0087651B" w:rsidP="0087651B">
      <w:pPr>
        <w:pStyle w:val="a3"/>
        <w:numPr>
          <w:ilvl w:val="1"/>
          <w:numId w:val="1"/>
        </w:numPr>
        <w:spacing w:line="360" w:lineRule="auto"/>
        <w:jc w:val="both"/>
      </w:pPr>
      <w:r>
        <w:rPr>
          <w:rFonts w:hint="cs"/>
          <w:rtl/>
        </w:rPr>
        <w:t xml:space="preserve">אם שיתוף הפעולה יכשל, ארה"ב תהיה מוכנה להגן על אזרחיה, ערכיה </w:t>
      </w:r>
      <w:proofErr w:type="spellStart"/>
      <w:r>
        <w:rPr>
          <w:rFonts w:hint="cs"/>
          <w:rtl/>
        </w:rPr>
        <w:t>ואינטרסיה</w:t>
      </w:r>
      <w:proofErr w:type="spellEnd"/>
      <w:r>
        <w:rPr>
          <w:rFonts w:hint="cs"/>
          <w:rtl/>
        </w:rPr>
        <w:t>.</w:t>
      </w:r>
    </w:p>
    <w:p w14:paraId="6C43D1F4" w14:textId="77777777" w:rsidR="00A4470D" w:rsidRDefault="0087651B" w:rsidP="0087651B">
      <w:pPr>
        <w:pStyle w:val="a3"/>
        <w:numPr>
          <w:ilvl w:val="1"/>
          <w:numId w:val="1"/>
        </w:numPr>
        <w:spacing w:line="360" w:lineRule="auto"/>
        <w:jc w:val="both"/>
      </w:pPr>
      <w:r>
        <w:rPr>
          <w:rFonts w:hint="cs"/>
          <w:rtl/>
        </w:rPr>
        <w:t xml:space="preserve">ארה"ב תהיה צפויה מבחינה אסטרטגית, אך בלתי צפויה מבחינה מערכתית </w:t>
      </w:r>
      <w:r>
        <w:rPr>
          <w:rtl/>
        </w:rPr>
        <w:t>–</w:t>
      </w:r>
      <w:r>
        <w:rPr>
          <w:rFonts w:hint="cs"/>
          <w:rtl/>
        </w:rPr>
        <w:t xml:space="preserve"> כדי להרגיע שותפים ובו בזמן להכניס אי ודאות לתוך קבלת ההחלטות של היריבים.</w:t>
      </w:r>
      <w:r w:rsidR="00A4470D" w:rsidRPr="00A4470D">
        <w:rPr>
          <w:rFonts w:hint="cs"/>
          <w:rtl/>
        </w:rPr>
        <w:t xml:space="preserve"> </w:t>
      </w:r>
    </w:p>
    <w:p w14:paraId="1F7FB9A8" w14:textId="2ACD5ACC" w:rsidR="0087651B" w:rsidRDefault="00A4470D" w:rsidP="0087651B">
      <w:pPr>
        <w:pStyle w:val="a3"/>
        <w:numPr>
          <w:ilvl w:val="1"/>
          <w:numId w:val="1"/>
        </w:numPr>
        <w:spacing w:line="360" w:lineRule="auto"/>
        <w:jc w:val="both"/>
      </w:pPr>
      <w:r>
        <w:rPr>
          <w:rFonts w:hint="cs"/>
          <w:rtl/>
        </w:rPr>
        <w:lastRenderedPageBreak/>
        <w:t xml:space="preserve">הכוחות המזוינים יאמצו הלך רוח תחרותי. ארה"ב תשאף לתמרן את יריבותיה לעמדות חולשה, לסכל את יוזמותיהן, לצמצם את מרחב הפעולה שלהן ולהרחיב את זה שלה עצמה </w:t>
      </w:r>
      <w:r>
        <w:rPr>
          <w:rtl/>
        </w:rPr>
        <w:t>–</w:t>
      </w:r>
      <w:r>
        <w:rPr>
          <w:rFonts w:hint="cs"/>
          <w:rtl/>
        </w:rPr>
        <w:t xml:space="preserve"> וכך להביא את יריבותיה לעימות בתנאים שאינם טובים להן.</w:t>
      </w:r>
    </w:p>
    <w:p w14:paraId="7F0BFF8B" w14:textId="798ABBB5" w:rsidR="00A4470D" w:rsidRDefault="00A4470D" w:rsidP="00A4470D">
      <w:pPr>
        <w:pStyle w:val="a3"/>
        <w:numPr>
          <w:ilvl w:val="1"/>
          <w:numId w:val="1"/>
        </w:numPr>
        <w:spacing w:line="360" w:lineRule="auto"/>
        <w:jc w:val="both"/>
      </w:pPr>
      <w:r>
        <w:rPr>
          <w:rFonts w:hint="cs"/>
          <w:rtl/>
        </w:rPr>
        <w:t>משרד ההגנה יפעל בשלושה קווי מאמצים מקבילים, כדלהלן:</w:t>
      </w:r>
    </w:p>
    <w:p w14:paraId="5A501985" w14:textId="40C603C6" w:rsidR="00A4470D" w:rsidRDefault="00A4470D" w:rsidP="00814442">
      <w:pPr>
        <w:pStyle w:val="a3"/>
        <w:numPr>
          <w:ilvl w:val="2"/>
          <w:numId w:val="1"/>
        </w:numPr>
        <w:tabs>
          <w:tab w:val="left" w:pos="1785"/>
        </w:tabs>
        <w:spacing w:line="360" w:lineRule="auto"/>
        <w:ind w:left="1643"/>
        <w:jc w:val="both"/>
      </w:pPr>
      <w:r>
        <w:rPr>
          <w:rFonts w:hint="cs"/>
          <w:rtl/>
        </w:rPr>
        <w:t>שיקום המוכנות הצבאית, תוך בניית כוח קטלני יותר</w:t>
      </w:r>
      <w:r w:rsidR="00814442">
        <w:rPr>
          <w:rFonts w:hint="cs"/>
          <w:rtl/>
        </w:rPr>
        <w:t>: על ארה"ב לקיים כוחות בסד"כ מתאים ובכשירות להשגת תוצאות בנות קיימא. על הכוחות המזוינים האמריקניים להחזיק ביתרונות מכריעים בכל עימות סביר ולהיות כשירים לפעולות בכל קשת העימותים. קו מאמצים זה כולל מספר גורמים כדלהלן:</w:t>
      </w:r>
    </w:p>
    <w:p w14:paraId="1FCFCBA6" w14:textId="7F4B9BA2" w:rsidR="00814442" w:rsidRDefault="001A360C" w:rsidP="00814442">
      <w:pPr>
        <w:pStyle w:val="a3"/>
        <w:numPr>
          <w:ilvl w:val="3"/>
          <w:numId w:val="1"/>
        </w:numPr>
        <w:spacing w:line="360" w:lineRule="auto"/>
        <w:ind w:left="1927" w:hanging="284"/>
        <w:jc w:val="both"/>
      </w:pPr>
      <w:proofErr w:type="spellStart"/>
      <w:r>
        <w:rPr>
          <w:rFonts w:hint="cs"/>
          <w:rtl/>
        </w:rPr>
        <w:t>ת</w:t>
      </w:r>
      <w:r w:rsidR="00814442">
        <w:rPr>
          <w:rFonts w:hint="cs"/>
          <w:rtl/>
        </w:rPr>
        <w:t>עדוף</w:t>
      </w:r>
      <w:proofErr w:type="spellEnd"/>
      <w:r w:rsidR="00814442">
        <w:rPr>
          <w:rFonts w:hint="cs"/>
          <w:rtl/>
        </w:rPr>
        <w:t xml:space="preserve"> המוכנות למלחמה: </w:t>
      </w:r>
    </w:p>
    <w:p w14:paraId="078BA7A3" w14:textId="01C470E8" w:rsidR="00814442" w:rsidRDefault="00814442" w:rsidP="00814442">
      <w:pPr>
        <w:pStyle w:val="a3"/>
        <w:numPr>
          <w:ilvl w:val="4"/>
          <w:numId w:val="1"/>
        </w:numPr>
        <w:spacing w:line="360" w:lineRule="auto"/>
        <w:ind w:left="2210" w:hanging="283"/>
        <w:jc w:val="both"/>
      </w:pPr>
      <w:r>
        <w:rPr>
          <w:rFonts w:hint="cs"/>
          <w:rtl/>
        </w:rPr>
        <w:t xml:space="preserve">הרתעה בשלושה מרחבים עיקריים </w:t>
      </w:r>
      <w:r>
        <w:rPr>
          <w:rtl/>
        </w:rPr>
        <w:t>–</w:t>
      </w:r>
      <w:r>
        <w:rPr>
          <w:rFonts w:hint="cs"/>
          <w:rtl/>
        </w:rPr>
        <w:t xml:space="preserve"> הודו והאוקיינוס השקט, אירופה והמזרח התיכון. </w:t>
      </w:r>
    </w:p>
    <w:p w14:paraId="50D6C7AB" w14:textId="535C57D3" w:rsidR="00814442" w:rsidRDefault="00814442" w:rsidP="00814442">
      <w:pPr>
        <w:pStyle w:val="a3"/>
        <w:numPr>
          <w:ilvl w:val="4"/>
          <w:numId w:val="1"/>
        </w:numPr>
        <w:spacing w:line="360" w:lineRule="auto"/>
        <w:ind w:left="2210" w:hanging="283"/>
        <w:jc w:val="both"/>
      </w:pPr>
      <w:r>
        <w:rPr>
          <w:rFonts w:hint="cs"/>
          <w:rtl/>
        </w:rPr>
        <w:t>צמצום איומי טרור ונשק להשמדה המונית.</w:t>
      </w:r>
    </w:p>
    <w:p w14:paraId="3457F8E1" w14:textId="52EFBFAE" w:rsidR="00814442" w:rsidRDefault="00814442" w:rsidP="00814442">
      <w:pPr>
        <w:pStyle w:val="a3"/>
        <w:numPr>
          <w:ilvl w:val="4"/>
          <w:numId w:val="1"/>
        </w:numPr>
        <w:spacing w:line="360" w:lineRule="auto"/>
        <w:ind w:left="2210" w:hanging="283"/>
        <w:jc w:val="both"/>
      </w:pPr>
      <w:r>
        <w:rPr>
          <w:rFonts w:hint="cs"/>
          <w:rtl/>
        </w:rPr>
        <w:t>הגנה על אינטרסים אמריקניים מפני אתגרים מתחת לסף העימות.</w:t>
      </w:r>
    </w:p>
    <w:p w14:paraId="30FF731C" w14:textId="6B2C3F0A" w:rsidR="00814442" w:rsidRDefault="00814442" w:rsidP="00814442">
      <w:pPr>
        <w:pStyle w:val="a3"/>
        <w:numPr>
          <w:ilvl w:val="4"/>
          <w:numId w:val="1"/>
        </w:numPr>
        <w:spacing w:line="360" w:lineRule="auto"/>
        <w:ind w:left="2210" w:hanging="283"/>
        <w:jc w:val="both"/>
      </w:pPr>
      <w:r>
        <w:rPr>
          <w:rFonts w:hint="cs"/>
          <w:rtl/>
        </w:rPr>
        <w:t>בזמן מלחמה, הכוחות המזוינים יהיו מסוגלים בו זמנית להביס מעצמה גדולה, תוך כדי הרתעה מפני ניצול הזדמנויות בזירות אחרות ושיבוש איומים מידיים של טרור ונשק להשמדה המונית.</w:t>
      </w:r>
    </w:p>
    <w:p w14:paraId="184A6207" w14:textId="689D1471" w:rsidR="001A360C" w:rsidRDefault="001A360C" w:rsidP="00814442">
      <w:pPr>
        <w:pStyle w:val="a3"/>
        <w:numPr>
          <w:ilvl w:val="4"/>
          <w:numId w:val="1"/>
        </w:numPr>
        <w:spacing w:line="360" w:lineRule="auto"/>
        <w:ind w:left="2210" w:hanging="283"/>
        <w:jc w:val="both"/>
      </w:pPr>
      <w:r>
        <w:rPr>
          <w:rFonts w:hint="cs"/>
          <w:rtl/>
        </w:rPr>
        <w:t>בעת שלום, הכוחות המזוינים האמריקניים יהיו מסוגלים להרתיע מפני תקיפות אסטרטגיות (גרעיניות ושאינן גרעיניות) ולהגן על ארה"ב גופא.</w:t>
      </w:r>
    </w:p>
    <w:p w14:paraId="4335236E" w14:textId="0DA1B83A" w:rsidR="001A360C" w:rsidRDefault="001A360C" w:rsidP="00814442">
      <w:pPr>
        <w:pStyle w:val="a3"/>
        <w:numPr>
          <w:ilvl w:val="4"/>
          <w:numId w:val="1"/>
        </w:numPr>
        <w:spacing w:line="360" w:lineRule="auto"/>
        <w:ind w:left="2210" w:hanging="283"/>
        <w:jc w:val="both"/>
      </w:pPr>
      <w:r>
        <w:rPr>
          <w:rFonts w:hint="cs"/>
          <w:rtl/>
        </w:rPr>
        <w:t>לשם השגת יעדים אלה ארה"ב נדרשת לקיום עליונות במידע ולחזק את מערכת יחסיה הביטחוניים.</w:t>
      </w:r>
    </w:p>
    <w:p w14:paraId="13826D24" w14:textId="7BE860D1" w:rsidR="001A360C" w:rsidRDefault="001A360C" w:rsidP="001A360C">
      <w:pPr>
        <w:pStyle w:val="a3"/>
        <w:numPr>
          <w:ilvl w:val="3"/>
          <w:numId w:val="1"/>
        </w:numPr>
        <w:spacing w:line="360" w:lineRule="auto"/>
        <w:ind w:left="1927" w:hanging="284"/>
        <w:jc w:val="both"/>
      </w:pPr>
      <w:r>
        <w:rPr>
          <w:rFonts w:hint="cs"/>
          <w:rtl/>
        </w:rPr>
        <w:t>מודרניזציה ביכולות מפתח באמצעות השקעה מתמשכת וצפויה:</w:t>
      </w:r>
    </w:p>
    <w:p w14:paraId="3F1A064E" w14:textId="17FD8630" w:rsidR="000C3359" w:rsidRDefault="001A360C" w:rsidP="001A360C">
      <w:pPr>
        <w:pStyle w:val="a3"/>
        <w:numPr>
          <w:ilvl w:val="4"/>
          <w:numId w:val="1"/>
        </w:numPr>
        <w:spacing w:line="360" w:lineRule="auto"/>
        <w:ind w:left="2210" w:hanging="283"/>
        <w:jc w:val="both"/>
      </w:pPr>
      <w:r>
        <w:rPr>
          <w:rFonts w:hint="cs"/>
          <w:rtl/>
        </w:rPr>
        <w:t xml:space="preserve">השילוש הגרעיני </w:t>
      </w:r>
      <w:r w:rsidR="000C3359">
        <w:rPr>
          <w:rFonts w:hint="cs"/>
          <w:rtl/>
        </w:rPr>
        <w:t>כולל</w:t>
      </w:r>
      <w:r>
        <w:rPr>
          <w:rFonts w:hint="cs"/>
          <w:rtl/>
        </w:rPr>
        <w:t xml:space="preserve"> מערכת </w:t>
      </w:r>
      <w:proofErr w:type="spellStart"/>
      <w:r>
        <w:rPr>
          <w:rFonts w:hint="cs"/>
          <w:rtl/>
        </w:rPr>
        <w:t>השו"ב</w:t>
      </w:r>
      <w:proofErr w:type="spellEnd"/>
      <w:r>
        <w:rPr>
          <w:rFonts w:hint="cs"/>
          <w:rtl/>
        </w:rPr>
        <w:t xml:space="preserve"> הגרעינית</w:t>
      </w:r>
      <w:r w:rsidR="000C3359">
        <w:rPr>
          <w:rFonts w:hint="cs"/>
          <w:rtl/>
        </w:rPr>
        <w:t>, התשתיות הנלוות ויכולות לסתור אסטרטגיות אכיפה המתבססות על איום בנשק גרעיני או בתקיפות אסטרטגיות שאינן גרעיניות.</w:t>
      </w:r>
    </w:p>
    <w:p w14:paraId="1CD72DF0" w14:textId="12176E42" w:rsidR="001A360C" w:rsidRDefault="001A360C" w:rsidP="001A360C">
      <w:pPr>
        <w:pStyle w:val="a3"/>
        <w:numPr>
          <w:ilvl w:val="4"/>
          <w:numId w:val="1"/>
        </w:numPr>
        <w:spacing w:line="360" w:lineRule="auto"/>
        <w:ind w:left="2210" w:hanging="283"/>
        <w:jc w:val="both"/>
      </w:pPr>
      <w:r>
        <w:rPr>
          <w:rFonts w:hint="cs"/>
          <w:rtl/>
        </w:rPr>
        <w:t xml:space="preserve"> </w:t>
      </w:r>
      <w:r w:rsidR="000C3359">
        <w:rPr>
          <w:rFonts w:hint="cs"/>
          <w:rtl/>
        </w:rPr>
        <w:t xml:space="preserve">החלל החיצון </w:t>
      </w:r>
      <w:proofErr w:type="spellStart"/>
      <w:r w:rsidR="000C3359">
        <w:rPr>
          <w:rFonts w:hint="cs"/>
          <w:rtl/>
        </w:rPr>
        <w:t>והסב"ר</w:t>
      </w:r>
      <w:proofErr w:type="spellEnd"/>
      <w:r w:rsidR="000C3359">
        <w:rPr>
          <w:rFonts w:hint="cs"/>
          <w:rtl/>
        </w:rPr>
        <w:t xml:space="preserve"> כמרחבי לחימה כולל השקעה באיתנות ובפעולה במרחבים אלה </w:t>
      </w:r>
      <w:proofErr w:type="spellStart"/>
      <w:r w:rsidR="000C3359">
        <w:rPr>
          <w:rFonts w:hint="cs"/>
          <w:rtl/>
        </w:rPr>
        <w:t>ובתכלול</w:t>
      </w:r>
      <w:proofErr w:type="spellEnd"/>
      <w:r w:rsidR="000C3359">
        <w:rPr>
          <w:rFonts w:hint="cs"/>
          <w:rtl/>
        </w:rPr>
        <w:t xml:space="preserve"> רב יותר של יכולות </w:t>
      </w:r>
      <w:proofErr w:type="spellStart"/>
      <w:r w:rsidR="000C3359">
        <w:rPr>
          <w:rFonts w:hint="cs"/>
          <w:rtl/>
        </w:rPr>
        <w:t>הסב"ר</w:t>
      </w:r>
      <w:proofErr w:type="spellEnd"/>
      <w:r w:rsidR="000C3359">
        <w:rPr>
          <w:rFonts w:hint="cs"/>
          <w:rtl/>
        </w:rPr>
        <w:t xml:space="preserve"> עם מלוא קשת המבצעים.</w:t>
      </w:r>
    </w:p>
    <w:p w14:paraId="0D31C1A9" w14:textId="6B7F1D64" w:rsidR="000C3359" w:rsidRDefault="000C3359" w:rsidP="002D20C3">
      <w:pPr>
        <w:pStyle w:val="a3"/>
        <w:numPr>
          <w:ilvl w:val="4"/>
          <w:numId w:val="1"/>
        </w:numPr>
        <w:spacing w:line="360" w:lineRule="auto"/>
        <w:ind w:left="2210" w:hanging="283"/>
        <w:jc w:val="both"/>
      </w:pPr>
      <w:r>
        <w:rPr>
          <w:rFonts w:hint="cs"/>
          <w:rtl/>
        </w:rPr>
        <w:t>תקשוב, מודיעין, סיור ותצפית (</w:t>
      </w:r>
      <w:r>
        <w:t>C4ISR</w:t>
      </w:r>
      <w:r>
        <w:rPr>
          <w:rFonts w:hint="cs"/>
          <w:rtl/>
        </w:rPr>
        <w:t>)</w:t>
      </w:r>
      <w:r w:rsidR="008E641F">
        <w:rPr>
          <w:rFonts w:hint="cs"/>
          <w:rtl/>
        </w:rPr>
        <w:t xml:space="preserve"> </w:t>
      </w:r>
      <w:r w:rsidR="008E641F">
        <w:rPr>
          <w:rtl/>
        </w:rPr>
        <w:t>–</w:t>
      </w:r>
      <w:r w:rsidR="008E641F">
        <w:rPr>
          <w:rFonts w:hint="cs"/>
          <w:rtl/>
        </w:rPr>
        <w:t xml:space="preserve"> רשתות איתנות, שרידות </w:t>
      </w:r>
      <w:r w:rsidR="002D20C3">
        <w:rPr>
          <w:rFonts w:hint="cs"/>
          <w:rtl/>
        </w:rPr>
        <w:t>ומאוחדות (</w:t>
      </w:r>
      <w:r w:rsidR="002D20C3">
        <w:t>federated</w:t>
      </w:r>
      <w:r w:rsidR="002D20C3">
        <w:rPr>
          <w:rFonts w:hint="cs"/>
          <w:rtl/>
        </w:rPr>
        <w:t>)</w:t>
      </w:r>
      <w:r w:rsidR="008E641F">
        <w:rPr>
          <w:rFonts w:hint="cs"/>
          <w:rtl/>
        </w:rPr>
        <w:t xml:space="preserve"> מהרמה הטקטית ועד האסטרטגית.</w:t>
      </w:r>
      <w:r w:rsidR="002D20C3">
        <w:rPr>
          <w:rFonts w:hint="cs"/>
          <w:rtl/>
        </w:rPr>
        <w:t xml:space="preserve"> כמו כן, יכולות השגת מידע וניצולו, מניעת מידע מהאויב, ייחוס תקיפות </w:t>
      </w:r>
      <w:proofErr w:type="spellStart"/>
      <w:r w:rsidR="002D20C3">
        <w:rPr>
          <w:rFonts w:hint="cs"/>
          <w:rtl/>
        </w:rPr>
        <w:t>סב"ר</w:t>
      </w:r>
      <w:proofErr w:type="spellEnd"/>
      <w:r w:rsidR="002D20C3">
        <w:rPr>
          <w:rFonts w:hint="cs"/>
          <w:rtl/>
        </w:rPr>
        <w:t xml:space="preserve"> למבצען והגנה מפניהן.</w:t>
      </w:r>
    </w:p>
    <w:p w14:paraId="68965D1D" w14:textId="736112C0" w:rsidR="002D20C3" w:rsidRDefault="002D20C3" w:rsidP="002D20C3">
      <w:pPr>
        <w:pStyle w:val="a3"/>
        <w:numPr>
          <w:ilvl w:val="4"/>
          <w:numId w:val="1"/>
        </w:numPr>
        <w:spacing w:line="360" w:lineRule="auto"/>
        <w:ind w:left="2210" w:hanging="283"/>
        <w:jc w:val="both"/>
      </w:pPr>
      <w:r>
        <w:rPr>
          <w:rFonts w:hint="cs"/>
          <w:rtl/>
        </w:rPr>
        <w:t xml:space="preserve">הגנה שכבתית מפני טילים </w:t>
      </w:r>
      <w:r>
        <w:rPr>
          <w:rtl/>
        </w:rPr>
        <w:t>–</w:t>
      </w:r>
      <w:r>
        <w:rPr>
          <w:rFonts w:hint="cs"/>
          <w:rtl/>
        </w:rPr>
        <w:t xml:space="preserve"> הן </w:t>
      </w:r>
      <w:proofErr w:type="spellStart"/>
      <w:r>
        <w:rPr>
          <w:rFonts w:hint="cs"/>
          <w:rtl/>
        </w:rPr>
        <w:t>זירתית</w:t>
      </w:r>
      <w:proofErr w:type="spellEnd"/>
      <w:r>
        <w:rPr>
          <w:rFonts w:hint="cs"/>
          <w:rtl/>
        </w:rPr>
        <w:t xml:space="preserve"> והן נגד צפון קוריאה.</w:t>
      </w:r>
    </w:p>
    <w:p w14:paraId="0F52B7C7" w14:textId="25C1834B" w:rsidR="002D20C3" w:rsidRDefault="002D20C3" w:rsidP="002D20C3">
      <w:pPr>
        <w:pStyle w:val="a3"/>
        <w:numPr>
          <w:ilvl w:val="4"/>
          <w:numId w:val="1"/>
        </w:numPr>
        <w:spacing w:line="360" w:lineRule="auto"/>
        <w:ind w:left="2210" w:hanging="283"/>
        <w:jc w:val="both"/>
      </w:pPr>
      <w:r>
        <w:rPr>
          <w:rFonts w:hint="cs"/>
          <w:rtl/>
        </w:rPr>
        <w:lastRenderedPageBreak/>
        <w:t>קטלניות רב-</w:t>
      </w:r>
      <w:proofErr w:type="spellStart"/>
      <w:r>
        <w:rPr>
          <w:rFonts w:hint="cs"/>
          <w:rtl/>
        </w:rPr>
        <w:t>זרועית</w:t>
      </w:r>
      <w:proofErr w:type="spellEnd"/>
      <w:r>
        <w:rPr>
          <w:rFonts w:hint="cs"/>
          <w:rtl/>
        </w:rPr>
        <w:t xml:space="preserve"> בסביבות נעדרות עליונות (</w:t>
      </w:r>
      <w:r>
        <w:t>contested</w:t>
      </w:r>
      <w:r>
        <w:rPr>
          <w:rFonts w:hint="cs"/>
          <w:rtl/>
        </w:rPr>
        <w:t>) כגון תקיפה במחרב הגנה אווירית להשמדת פלטפורמות הטלת כוח ניידות ושיפור קטלניות קרב המגע בשטחים מורכבים.</w:t>
      </w:r>
    </w:p>
    <w:p w14:paraId="17474F7F" w14:textId="23D8F622" w:rsidR="002D20C3" w:rsidRDefault="002D20C3" w:rsidP="002D20C3">
      <w:pPr>
        <w:pStyle w:val="a3"/>
        <w:numPr>
          <w:ilvl w:val="4"/>
          <w:numId w:val="1"/>
        </w:numPr>
        <w:spacing w:line="360" w:lineRule="auto"/>
        <w:ind w:left="2210" w:hanging="283"/>
        <w:jc w:val="both"/>
      </w:pPr>
      <w:r>
        <w:rPr>
          <w:rFonts w:hint="cs"/>
          <w:rtl/>
        </w:rPr>
        <w:t>תמרון כוחות קדמיים ואיתנותם, כולל ביזור תשתיות והקשחתן.</w:t>
      </w:r>
    </w:p>
    <w:p w14:paraId="39FC6C71" w14:textId="436EBC1C" w:rsidR="002D20C3" w:rsidRDefault="002D20C3" w:rsidP="002D20C3">
      <w:pPr>
        <w:pStyle w:val="a3"/>
        <w:numPr>
          <w:ilvl w:val="4"/>
          <w:numId w:val="1"/>
        </w:numPr>
        <w:spacing w:line="360" w:lineRule="auto"/>
        <w:ind w:left="2210" w:hanging="283"/>
        <w:jc w:val="both"/>
      </w:pPr>
      <w:r>
        <w:rPr>
          <w:rFonts w:hint="cs"/>
          <w:rtl/>
        </w:rPr>
        <w:t>מערכות אוטונומיות מתקדמות, כולל הכנסה מהירה לשימוש של פריצות דרך אזרחיות.</w:t>
      </w:r>
    </w:p>
    <w:p w14:paraId="71C23B6D" w14:textId="249A0B71" w:rsidR="002D20C3" w:rsidRDefault="002D20C3" w:rsidP="002D20C3">
      <w:pPr>
        <w:pStyle w:val="a3"/>
        <w:numPr>
          <w:ilvl w:val="4"/>
          <w:numId w:val="1"/>
        </w:numPr>
        <w:spacing w:line="360" w:lineRule="auto"/>
        <w:ind w:left="2210" w:hanging="283"/>
        <w:jc w:val="both"/>
      </w:pPr>
      <w:r>
        <w:rPr>
          <w:rFonts w:hint="cs"/>
          <w:rtl/>
        </w:rPr>
        <w:t xml:space="preserve">לוגיסטיקה איתנה </w:t>
      </w:r>
      <w:proofErr w:type="spellStart"/>
      <w:r>
        <w:rPr>
          <w:rFonts w:hint="cs"/>
          <w:rtl/>
        </w:rPr>
        <w:t>וזמישה</w:t>
      </w:r>
      <w:proofErr w:type="spellEnd"/>
      <w:r>
        <w:rPr>
          <w:rFonts w:hint="cs"/>
          <w:rtl/>
        </w:rPr>
        <w:t xml:space="preserve"> (</w:t>
      </w:r>
      <w:r>
        <w:t>Agile</w:t>
      </w:r>
      <w:r>
        <w:rPr>
          <w:rFonts w:hint="cs"/>
          <w:rtl/>
        </w:rPr>
        <w:t>), כולל הצבה קדמית של מלאים, נכסי שינוע אסטרטגיים, סיוע לבעלות ברית, לוגיסטיקה ואחזקה מבוזרות שאינן תלויה במגזר האזרחי</w:t>
      </w:r>
      <w:r w:rsidR="00DC4F04">
        <w:rPr>
          <w:rFonts w:hint="cs"/>
          <w:rtl/>
        </w:rPr>
        <w:t>.</w:t>
      </w:r>
    </w:p>
    <w:p w14:paraId="44B5BE39" w14:textId="43B91ED0" w:rsidR="00DC4F04" w:rsidRDefault="00DC4F04" w:rsidP="00DC4F04">
      <w:pPr>
        <w:pStyle w:val="a3"/>
        <w:numPr>
          <w:ilvl w:val="3"/>
          <w:numId w:val="1"/>
        </w:numPr>
        <w:spacing w:line="360" w:lineRule="auto"/>
        <w:ind w:left="1927" w:hanging="284"/>
        <w:jc w:val="both"/>
      </w:pPr>
      <w:r>
        <w:rPr>
          <w:rFonts w:hint="cs"/>
          <w:rtl/>
        </w:rPr>
        <w:t>פיתוח תפיסות מבצעיות חדשניות בתחומי ארגון הכוח והפעלתו, טיפוח תרבות של ניסוי ולקיחת סיכונים מחושבים ותוך ניסיון לצפות כיצד היריב יפעיל את כוחותיו.</w:t>
      </w:r>
    </w:p>
    <w:p w14:paraId="2FDFE808" w14:textId="34B7A62B" w:rsidR="00DC4F04" w:rsidRDefault="00DC4F04" w:rsidP="00DC4F04">
      <w:pPr>
        <w:pStyle w:val="a3"/>
        <w:numPr>
          <w:ilvl w:val="3"/>
          <w:numId w:val="1"/>
        </w:numPr>
        <w:spacing w:line="360" w:lineRule="auto"/>
        <w:ind w:left="1927" w:hanging="284"/>
        <w:jc w:val="both"/>
      </w:pPr>
      <w:r>
        <w:rPr>
          <w:rFonts w:hint="cs"/>
          <w:rtl/>
        </w:rPr>
        <w:t xml:space="preserve">פיתוח כוחות קטלניים, </w:t>
      </w:r>
      <w:proofErr w:type="spellStart"/>
      <w:r>
        <w:rPr>
          <w:rFonts w:hint="cs"/>
          <w:rtl/>
        </w:rPr>
        <w:t>זמישים</w:t>
      </w:r>
      <w:proofErr w:type="spellEnd"/>
      <w:r>
        <w:rPr>
          <w:rFonts w:hint="cs"/>
          <w:rtl/>
        </w:rPr>
        <w:t xml:space="preserve"> ואיתנים בשגרה ובהפעלה:</w:t>
      </w:r>
    </w:p>
    <w:p w14:paraId="046E9318" w14:textId="31FAA803" w:rsidR="00DC4F04" w:rsidRDefault="00B528DF" w:rsidP="009C003A">
      <w:pPr>
        <w:pStyle w:val="a3"/>
        <w:numPr>
          <w:ilvl w:val="4"/>
          <w:numId w:val="1"/>
        </w:numPr>
        <w:spacing w:line="360" w:lineRule="auto"/>
        <w:ind w:left="2210" w:hanging="283"/>
        <w:jc w:val="both"/>
      </w:pPr>
      <w:r>
        <w:rPr>
          <w:rFonts w:hint="cs"/>
          <w:rtl/>
        </w:rPr>
        <w:t>הפעלת כוח דינמית</w:t>
      </w:r>
      <w:r w:rsidR="009C003A">
        <w:rPr>
          <w:rFonts w:hint="cs"/>
          <w:rtl/>
        </w:rPr>
        <w:t>:</w:t>
      </w:r>
      <w:r>
        <w:rPr>
          <w:rFonts w:hint="cs"/>
          <w:rtl/>
        </w:rPr>
        <w:t xml:space="preserve"> </w:t>
      </w:r>
      <w:proofErr w:type="spellStart"/>
      <w:r>
        <w:rPr>
          <w:rFonts w:hint="cs"/>
          <w:rtl/>
        </w:rPr>
        <w:t>תיעדוף</w:t>
      </w:r>
      <w:proofErr w:type="spellEnd"/>
      <w:r>
        <w:rPr>
          <w:rFonts w:hint="cs"/>
          <w:rtl/>
        </w:rPr>
        <w:t xml:space="preserve"> היכולות </w:t>
      </w:r>
      <w:proofErr w:type="spellStart"/>
      <w:r>
        <w:rPr>
          <w:rFonts w:hint="cs"/>
          <w:rtl/>
        </w:rPr>
        <w:t>והסד"כ</w:t>
      </w:r>
      <w:proofErr w:type="spellEnd"/>
      <w:r>
        <w:rPr>
          <w:rFonts w:hint="cs"/>
          <w:rtl/>
        </w:rPr>
        <w:t xml:space="preserve"> הנדרשים למבצעי לחימה עיקריים, תוך יצירת האפשרות להפעלת כוח יזומה (</w:t>
      </w:r>
      <w:r>
        <w:t>proactive</w:t>
      </w:r>
      <w:r>
        <w:rPr>
          <w:rFonts w:hint="cs"/>
          <w:rtl/>
        </w:rPr>
        <w:t>) ומדרגית (</w:t>
      </w:r>
      <w:r>
        <w:t>scalable</w:t>
      </w:r>
      <w:r>
        <w:rPr>
          <w:rFonts w:hint="cs"/>
          <w:rtl/>
        </w:rPr>
        <w:t>).</w:t>
      </w:r>
    </w:p>
    <w:p w14:paraId="408710E2" w14:textId="315F460D" w:rsidR="00B528DF" w:rsidRDefault="00B528DF" w:rsidP="00B528DF">
      <w:pPr>
        <w:pStyle w:val="a3"/>
        <w:numPr>
          <w:ilvl w:val="4"/>
          <w:numId w:val="1"/>
        </w:numPr>
        <w:spacing w:line="360" w:lineRule="auto"/>
        <w:ind w:left="2210" w:hanging="283"/>
        <w:jc w:val="both"/>
      </w:pPr>
      <w:r>
        <w:rPr>
          <w:rFonts w:hint="cs"/>
          <w:rtl/>
        </w:rPr>
        <w:t>מודל מבצעים גלובלי (</w:t>
      </w:r>
      <w:r>
        <w:t xml:space="preserve">Global Operating </w:t>
      </w:r>
      <w:proofErr w:type="spellStart"/>
      <w:r>
        <w:t>Modle</w:t>
      </w:r>
      <w:proofErr w:type="spellEnd"/>
      <w:r>
        <w:rPr>
          <w:rFonts w:hint="cs"/>
          <w:rtl/>
        </w:rPr>
        <w:t xml:space="preserve">) המושתת על יכולות </w:t>
      </w:r>
      <w:proofErr w:type="spellStart"/>
      <w:r>
        <w:rPr>
          <w:rFonts w:hint="cs"/>
          <w:rtl/>
        </w:rPr>
        <w:t>סב"ר</w:t>
      </w:r>
      <w:proofErr w:type="spellEnd"/>
      <w:r>
        <w:rPr>
          <w:rFonts w:hint="cs"/>
          <w:rtl/>
        </w:rPr>
        <w:t>, גרעין, חלל, תקשוב, מודיעין, סיור  ותצפית, שינוע אסטרטגי ופעולה נגד תפוצת נשק להשמדה המונית וכולל ארבע שכבות:</w:t>
      </w:r>
    </w:p>
    <w:p w14:paraId="2BCBD872" w14:textId="62941E8C" w:rsidR="00B528DF" w:rsidRDefault="00B528DF" w:rsidP="00B528DF">
      <w:pPr>
        <w:pStyle w:val="a3"/>
        <w:numPr>
          <w:ilvl w:val="5"/>
          <w:numId w:val="1"/>
        </w:numPr>
        <w:spacing w:line="360" w:lineRule="auto"/>
        <w:ind w:left="2494" w:hanging="142"/>
        <w:jc w:val="both"/>
      </w:pPr>
      <w:r>
        <w:rPr>
          <w:rFonts w:hint="cs"/>
          <w:rtl/>
        </w:rPr>
        <w:t>מגע (</w:t>
      </w:r>
      <w:r>
        <w:t>Contact</w:t>
      </w:r>
      <w:r>
        <w:rPr>
          <w:rFonts w:hint="cs"/>
          <w:rtl/>
        </w:rPr>
        <w:t>): יכולות לתחרות מתחת סף העימותים.</w:t>
      </w:r>
    </w:p>
    <w:p w14:paraId="7414F1FB" w14:textId="7EF3639D" w:rsidR="00B528DF" w:rsidRDefault="00B528DF" w:rsidP="00B528DF">
      <w:pPr>
        <w:pStyle w:val="a3"/>
        <w:numPr>
          <w:ilvl w:val="5"/>
          <w:numId w:val="1"/>
        </w:numPr>
        <w:spacing w:line="360" w:lineRule="auto"/>
        <w:ind w:left="2494" w:hanging="142"/>
        <w:jc w:val="both"/>
      </w:pPr>
      <w:proofErr w:type="spellStart"/>
      <w:r>
        <w:rPr>
          <w:rFonts w:hint="cs"/>
          <w:rtl/>
        </w:rPr>
        <w:t>הקהייה</w:t>
      </w:r>
      <w:proofErr w:type="spellEnd"/>
      <w:r>
        <w:rPr>
          <w:rFonts w:hint="cs"/>
          <w:rtl/>
        </w:rPr>
        <w:t xml:space="preserve"> (</w:t>
      </w:r>
      <w:r>
        <w:rPr>
          <w:rFonts w:hint="cs"/>
        </w:rPr>
        <w:t>B</w:t>
      </w:r>
      <w:r>
        <w:t>lunt</w:t>
      </w:r>
      <w:r>
        <w:rPr>
          <w:rFonts w:hint="cs"/>
          <w:rtl/>
        </w:rPr>
        <w:t>): עיכוב תוקפנות, שחיקתה ומניעתה</w:t>
      </w:r>
    </w:p>
    <w:p w14:paraId="74410F43" w14:textId="3B34F5B4" w:rsidR="00B528DF" w:rsidRDefault="00B528DF" w:rsidP="00B528DF">
      <w:pPr>
        <w:pStyle w:val="a3"/>
        <w:numPr>
          <w:ilvl w:val="5"/>
          <w:numId w:val="1"/>
        </w:numPr>
        <w:spacing w:line="360" w:lineRule="auto"/>
        <w:ind w:left="2494" w:hanging="142"/>
        <w:jc w:val="both"/>
      </w:pPr>
      <w:r>
        <w:rPr>
          <w:rFonts w:hint="cs"/>
          <w:rtl/>
        </w:rPr>
        <w:t>תגבור (</w:t>
      </w:r>
      <w:r>
        <w:t>Surge</w:t>
      </w:r>
      <w:r>
        <w:rPr>
          <w:rFonts w:hint="cs"/>
          <w:rtl/>
        </w:rPr>
        <w:t xml:space="preserve">): </w:t>
      </w:r>
      <w:r w:rsidR="009C003A">
        <w:rPr>
          <w:rFonts w:hint="cs"/>
          <w:rtl/>
        </w:rPr>
        <w:t>תגבור כוחות בעלי יכולת הכרעה וניהול הסלמה.</w:t>
      </w:r>
    </w:p>
    <w:p w14:paraId="574989B6" w14:textId="79F281B0" w:rsidR="009C003A" w:rsidRDefault="009C003A" w:rsidP="00B528DF">
      <w:pPr>
        <w:pStyle w:val="a3"/>
        <w:numPr>
          <w:ilvl w:val="5"/>
          <w:numId w:val="1"/>
        </w:numPr>
        <w:spacing w:line="360" w:lineRule="auto"/>
        <w:ind w:left="2494" w:hanging="142"/>
        <w:jc w:val="both"/>
      </w:pPr>
      <w:r>
        <w:rPr>
          <w:rFonts w:hint="cs"/>
          <w:rtl/>
        </w:rPr>
        <w:t>ארה"ב גופא (</w:t>
      </w:r>
      <w:r>
        <w:t>Homeland</w:t>
      </w:r>
      <w:r>
        <w:rPr>
          <w:rFonts w:hint="cs"/>
          <w:rtl/>
        </w:rPr>
        <w:t>): הגנה על ארה"ב גופא.</w:t>
      </w:r>
    </w:p>
    <w:p w14:paraId="7B189AAB" w14:textId="0E135063" w:rsidR="009C003A" w:rsidRDefault="009C003A" w:rsidP="009C003A">
      <w:pPr>
        <w:pStyle w:val="a3"/>
        <w:numPr>
          <w:ilvl w:val="3"/>
          <w:numId w:val="1"/>
        </w:numPr>
        <w:spacing w:line="360" w:lineRule="auto"/>
        <w:ind w:left="1927" w:hanging="284"/>
        <w:jc w:val="both"/>
      </w:pPr>
      <w:r>
        <w:rPr>
          <w:rFonts w:hint="cs"/>
          <w:rtl/>
        </w:rPr>
        <w:t>טיפוח כוח העבודה של משרד ההגנה (צבאי ואזרחי כאחד):</w:t>
      </w:r>
    </w:p>
    <w:p w14:paraId="5C7EF895" w14:textId="22E469C5" w:rsidR="009C003A" w:rsidRDefault="009C003A" w:rsidP="009C003A">
      <w:pPr>
        <w:pStyle w:val="a3"/>
        <w:numPr>
          <w:ilvl w:val="4"/>
          <w:numId w:val="1"/>
        </w:numPr>
        <w:spacing w:line="360" w:lineRule="auto"/>
        <w:ind w:left="2210" w:hanging="283"/>
        <w:jc w:val="both"/>
      </w:pPr>
      <w:r>
        <w:rPr>
          <w:rFonts w:hint="cs"/>
          <w:rtl/>
        </w:rPr>
        <w:t>הכשרה צבאית מקצועית (</w:t>
      </w:r>
      <w:r>
        <w:t>Professional Military Education – PME</w:t>
      </w:r>
      <w:r>
        <w:rPr>
          <w:rFonts w:hint="cs"/>
          <w:rtl/>
        </w:rPr>
        <w:t xml:space="preserve">): הדגשת המצוינות והמנהיגות האינטלקטואליים, הפעולה העצמאית והמקצוע הצבאי והידע ההיסטורי, תוך כדי אימוץ טכנולוגיות חדשות. </w:t>
      </w:r>
      <w:r w:rsidR="00182C9A">
        <w:rPr>
          <w:rFonts w:hint="cs"/>
          <w:rtl/>
        </w:rPr>
        <w:t>ההכשרה הצבאית תשמש כנכס אסטרטגי לבניית אמון והידודיות (</w:t>
      </w:r>
      <w:r w:rsidR="00182C9A">
        <w:t>Interoperability</w:t>
      </w:r>
      <w:r w:rsidR="00182C9A">
        <w:rPr>
          <w:rFonts w:hint="cs"/>
          <w:rtl/>
        </w:rPr>
        <w:t>) ברחבי הכוחות המזוינים ועם בעלי ברית ושותפים.</w:t>
      </w:r>
    </w:p>
    <w:p w14:paraId="7588F9CF" w14:textId="4D41F47D" w:rsidR="00182C9A" w:rsidRDefault="00182C9A" w:rsidP="009C003A">
      <w:pPr>
        <w:pStyle w:val="a3"/>
        <w:numPr>
          <w:ilvl w:val="4"/>
          <w:numId w:val="1"/>
        </w:numPr>
        <w:spacing w:line="360" w:lineRule="auto"/>
        <w:ind w:left="2210" w:hanging="283"/>
        <w:jc w:val="both"/>
      </w:pPr>
      <w:r>
        <w:rPr>
          <w:rFonts w:hint="cs"/>
          <w:rtl/>
        </w:rPr>
        <w:t>ניהול כוח אדם כולל מענקי מחקר, לימודים אקדמיים אזרחיים והצבות המשפרות את הבנת תהליך קבלת ההחלטות הבין סוכנותי, בריתות וקואליציות.</w:t>
      </w:r>
    </w:p>
    <w:p w14:paraId="1E62BEE4" w14:textId="450350B7" w:rsidR="00182C9A" w:rsidRDefault="00182C9A" w:rsidP="009C003A">
      <w:pPr>
        <w:pStyle w:val="a3"/>
        <w:numPr>
          <w:ilvl w:val="4"/>
          <w:numId w:val="1"/>
        </w:numPr>
        <w:spacing w:line="360" w:lineRule="auto"/>
        <w:ind w:left="2210" w:hanging="283"/>
        <w:jc w:val="both"/>
      </w:pPr>
      <w:r>
        <w:rPr>
          <w:rFonts w:hint="cs"/>
          <w:rtl/>
        </w:rPr>
        <w:lastRenderedPageBreak/>
        <w:t>מיומנויות כוח האדם האזרחי: הדגשת מיומנויות חדשות ותגבור כוח האדם הקיים במומחי מידע, מדעני נתונים מתכנתים, חוקרים העוסקים במחקר בסיסי ומהנדסים. כמו כן, יצירת דרכים חדשות להכנסת אנשים בעלי מיומנויות חיוניות למערכת הביטחון, הגדלת הגישה לבעלי מיומנויות מחוץ למערכת ויצירת שותפויות פרטיות-ציבוריות לעבודה עם חברות קטנות, חברות הזנק ואוניברסיטאות.</w:t>
      </w:r>
    </w:p>
    <w:p w14:paraId="6E2736FD" w14:textId="77777777" w:rsidR="00556566" w:rsidRDefault="00A4470D" w:rsidP="00556566">
      <w:pPr>
        <w:pStyle w:val="a3"/>
        <w:numPr>
          <w:ilvl w:val="2"/>
          <w:numId w:val="1"/>
        </w:numPr>
        <w:tabs>
          <w:tab w:val="left" w:pos="1785"/>
        </w:tabs>
        <w:spacing w:line="360" w:lineRule="auto"/>
        <w:ind w:left="1643"/>
        <w:jc w:val="both"/>
      </w:pPr>
      <w:r>
        <w:rPr>
          <w:rFonts w:hint="cs"/>
          <w:rtl/>
        </w:rPr>
        <w:t>חיזוק בריתות תוך יצירת שותפויות חדשות</w:t>
      </w:r>
      <w:r w:rsidR="00182C9A">
        <w:rPr>
          <w:rFonts w:hint="cs"/>
          <w:rtl/>
        </w:rPr>
        <w:t>: בריתות ושותפויות המועילות לכל החברים בהן חיוניות לשם יישום האסטרטגיה ומספקות לארה"ב יתרון אסטרטגי א-סימטרי. ארה"ב תחזק את מערך בריתותיה ותפתחו לכדי רשת המסוגלת להרתיע אתגרים משותפים או להגיב להם בנחרצות</w:t>
      </w:r>
      <w:r w:rsidR="00556566">
        <w:rPr>
          <w:rFonts w:hint="cs"/>
          <w:rtl/>
        </w:rPr>
        <w:t>. קו מאמצים זה כולל מספר גורמים כדלהלן:</w:t>
      </w:r>
    </w:p>
    <w:p w14:paraId="0090606B" w14:textId="77777777" w:rsidR="00556566" w:rsidRDefault="00556566" w:rsidP="00556566">
      <w:pPr>
        <w:pStyle w:val="a3"/>
        <w:numPr>
          <w:ilvl w:val="3"/>
          <w:numId w:val="1"/>
        </w:numPr>
        <w:spacing w:line="360" w:lineRule="auto"/>
        <w:ind w:left="1927" w:hanging="284"/>
        <w:jc w:val="both"/>
      </w:pPr>
      <w:r>
        <w:rPr>
          <w:rFonts w:hint="cs"/>
          <w:rtl/>
        </w:rPr>
        <w:t xml:space="preserve">קיום מסד של כבוד הדדי, אחריות, סדרי עדיפויות ודיווחיות משותפים: </w:t>
      </w:r>
    </w:p>
    <w:p w14:paraId="016C0232" w14:textId="54986D57" w:rsidR="00A4470D" w:rsidRDefault="00556566" w:rsidP="00556566">
      <w:pPr>
        <w:pStyle w:val="a3"/>
        <w:numPr>
          <w:ilvl w:val="4"/>
          <w:numId w:val="1"/>
        </w:numPr>
        <w:spacing w:line="360" w:lineRule="auto"/>
        <w:ind w:left="2210" w:hanging="283"/>
        <w:jc w:val="both"/>
      </w:pPr>
      <w:r>
        <w:rPr>
          <w:rFonts w:hint="cs"/>
          <w:rtl/>
        </w:rPr>
        <w:t>ארה"ב תייצג את ערכיה, אך לא תכפה אותם.</w:t>
      </w:r>
    </w:p>
    <w:p w14:paraId="66C2A748" w14:textId="0186C015" w:rsidR="00556566" w:rsidRDefault="00556566" w:rsidP="00556566">
      <w:pPr>
        <w:pStyle w:val="a3"/>
        <w:numPr>
          <w:ilvl w:val="4"/>
          <w:numId w:val="1"/>
        </w:numPr>
        <w:spacing w:line="360" w:lineRule="auto"/>
        <w:ind w:left="2210" w:hanging="283"/>
        <w:jc w:val="both"/>
      </w:pPr>
      <w:r>
        <w:rPr>
          <w:rFonts w:hint="cs"/>
          <w:rtl/>
        </w:rPr>
        <w:t xml:space="preserve">ארה"ב תקיים את התחייבויותיה ומצפה מבעלות בריתה ושותפיה לתרום חלק הוגן לביטחון הקיבוצי </w:t>
      </w:r>
      <w:r>
        <w:rPr>
          <w:rtl/>
        </w:rPr>
        <w:t>–</w:t>
      </w:r>
      <w:r>
        <w:rPr>
          <w:rFonts w:hint="cs"/>
          <w:rtl/>
        </w:rPr>
        <w:t xml:space="preserve"> כולל השקעה משמעותית (</w:t>
      </w:r>
      <w:r>
        <w:t>effective investment</w:t>
      </w:r>
      <w:r>
        <w:rPr>
          <w:rFonts w:hint="cs"/>
          <w:rtl/>
        </w:rPr>
        <w:t>) במודרניזציה צבאית.</w:t>
      </w:r>
    </w:p>
    <w:p w14:paraId="6CE0A780" w14:textId="34699CDE" w:rsidR="00556566" w:rsidRDefault="00556566" w:rsidP="00556566">
      <w:pPr>
        <w:pStyle w:val="a3"/>
        <w:numPr>
          <w:ilvl w:val="4"/>
          <w:numId w:val="1"/>
        </w:numPr>
        <w:spacing w:line="360" w:lineRule="auto"/>
        <w:ind w:left="2210" w:hanging="283"/>
        <w:jc w:val="both"/>
      </w:pPr>
      <w:r>
        <w:rPr>
          <w:rFonts w:hint="cs"/>
          <w:rtl/>
        </w:rPr>
        <w:t>לארה"ב ובעלות בריתה אחריות משותפת להתנגד למגמות אוטוריטריות, אידיאולוגיות קיצוניות וחוסר יציבות.</w:t>
      </w:r>
    </w:p>
    <w:p w14:paraId="68A91429" w14:textId="7C1C3D4B" w:rsidR="00556566" w:rsidRDefault="00556566" w:rsidP="00556566">
      <w:pPr>
        <w:pStyle w:val="a3"/>
        <w:numPr>
          <w:ilvl w:val="3"/>
          <w:numId w:val="1"/>
        </w:numPr>
        <w:spacing w:line="360" w:lineRule="auto"/>
        <w:ind w:left="1927" w:hanging="284"/>
        <w:jc w:val="both"/>
      </w:pPr>
      <w:r>
        <w:rPr>
          <w:rFonts w:hint="cs"/>
          <w:rtl/>
        </w:rPr>
        <w:t>הרחבת מנגנוני ההתייעצות והתכנון המשותפים</w:t>
      </w:r>
    </w:p>
    <w:p w14:paraId="62685331" w14:textId="27C8A229" w:rsidR="00556566" w:rsidRDefault="00556566" w:rsidP="00556566">
      <w:pPr>
        <w:pStyle w:val="a3"/>
        <w:numPr>
          <w:ilvl w:val="3"/>
          <w:numId w:val="1"/>
        </w:numPr>
        <w:spacing w:line="360" w:lineRule="auto"/>
        <w:ind w:left="1927" w:hanging="284"/>
        <w:jc w:val="both"/>
      </w:pPr>
      <w:r>
        <w:rPr>
          <w:rFonts w:hint="cs"/>
          <w:rtl/>
        </w:rPr>
        <w:t xml:space="preserve">העמקת ההידודיות, כולל קידום מכירת אמל"ח אמריקני, האצת מודרניזציה של שותפים ויכולתם לפעול ביחד עם כוחות אמריקניים ואימונים משותפים ללחימה </w:t>
      </w:r>
      <w:proofErr w:type="spellStart"/>
      <w:r>
        <w:rPr>
          <w:rFonts w:hint="cs"/>
          <w:rtl/>
        </w:rPr>
        <w:t>גבוהת</w:t>
      </w:r>
      <w:proofErr w:type="spellEnd"/>
      <w:r>
        <w:rPr>
          <w:rFonts w:hint="cs"/>
          <w:rtl/>
        </w:rPr>
        <w:t xml:space="preserve"> עצימות.</w:t>
      </w:r>
    </w:p>
    <w:p w14:paraId="7743F370" w14:textId="698F241C" w:rsidR="00EA425F" w:rsidRDefault="00EA425F" w:rsidP="00556566">
      <w:pPr>
        <w:pStyle w:val="a3"/>
        <w:numPr>
          <w:ilvl w:val="3"/>
          <w:numId w:val="1"/>
        </w:numPr>
        <w:spacing w:line="360" w:lineRule="auto"/>
        <w:ind w:left="1927" w:hanging="284"/>
        <w:jc w:val="both"/>
      </w:pPr>
      <w:r>
        <w:rPr>
          <w:rFonts w:hint="cs"/>
          <w:rtl/>
        </w:rPr>
        <w:t>הרחבת הבריתות והשותפויות במרחב הודו והאוקיינוס השקט לכדי ארכיטקטורת ביטחון מרושתת</w:t>
      </w:r>
      <w:r>
        <w:rPr>
          <w:rStyle w:val="a6"/>
          <w:rtl/>
        </w:rPr>
        <w:footnoteReference w:id="4"/>
      </w:r>
      <w:r>
        <w:rPr>
          <w:rFonts w:hint="cs"/>
          <w:rtl/>
        </w:rPr>
        <w:t>.</w:t>
      </w:r>
    </w:p>
    <w:p w14:paraId="3F02CD6A" w14:textId="326B381C" w:rsidR="00EA425F" w:rsidRDefault="00EA425F" w:rsidP="00556566">
      <w:pPr>
        <w:pStyle w:val="a3"/>
        <w:numPr>
          <w:ilvl w:val="3"/>
          <w:numId w:val="1"/>
        </w:numPr>
        <w:spacing w:line="360" w:lineRule="auto"/>
        <w:ind w:left="1927" w:hanging="284"/>
        <w:jc w:val="both"/>
      </w:pPr>
      <w:r>
        <w:rPr>
          <w:rFonts w:hint="cs"/>
          <w:rtl/>
        </w:rPr>
        <w:t xml:space="preserve">חיזוק נאט"ו כנגד מגוון איומים </w:t>
      </w:r>
      <w:r>
        <w:rPr>
          <w:rtl/>
        </w:rPr>
        <w:t>–</w:t>
      </w:r>
      <w:r>
        <w:rPr>
          <w:rFonts w:hint="cs"/>
          <w:rtl/>
        </w:rPr>
        <w:t xml:space="preserve"> החל מרוסיה וכלה באי היציבות בסביבותיה של הברית </w:t>
      </w:r>
      <w:r>
        <w:rPr>
          <w:rtl/>
        </w:rPr>
        <w:t>–</w:t>
      </w:r>
      <w:r>
        <w:rPr>
          <w:rFonts w:hint="cs"/>
          <w:rtl/>
        </w:rPr>
        <w:t xml:space="preserve"> תוך התאמת נאט"ו לעידן הנוכחי ביכולותיה, תכליתה וקבלת ההחלטות שלה. ארה"ב מצפה מבעלות בריתה לעמוד במחויבויותיהן לברית ולהגדיל את השקעותיהן בביטחון.</w:t>
      </w:r>
    </w:p>
    <w:p w14:paraId="565455EC" w14:textId="67214435" w:rsidR="00EA425F" w:rsidRDefault="00F55C5E" w:rsidP="00556566">
      <w:pPr>
        <w:pStyle w:val="a3"/>
        <w:numPr>
          <w:ilvl w:val="3"/>
          <w:numId w:val="1"/>
        </w:numPr>
        <w:spacing w:line="360" w:lineRule="auto"/>
        <w:ind w:left="1927" w:hanging="284"/>
        <w:jc w:val="both"/>
      </w:pPr>
      <w:r>
        <w:rPr>
          <w:rFonts w:hint="cs"/>
          <w:rtl/>
        </w:rPr>
        <w:t xml:space="preserve">יצירת קואליציות בנות קיימא במזרח התיכון: ארה"ב תפעל ליצירת מזה"ת בטוח ויציב, שאינו נשלט על ידי אף מעצמה העוינת לארה"ב, שאינו משמש </w:t>
      </w:r>
      <w:r>
        <w:rPr>
          <w:rFonts w:hint="cs"/>
          <w:rtl/>
        </w:rPr>
        <w:lastRenderedPageBreak/>
        <w:t>מקום בטוח לטרוריסטים ואשר תורם לשוק אנרגיה יציב ולנתיבי שיט בטוחים.</w:t>
      </w:r>
      <w:r w:rsidR="000329F1">
        <w:rPr>
          <w:rFonts w:hint="cs"/>
          <w:rtl/>
        </w:rPr>
        <w:t xml:space="preserve"> ארה"ב תבנה קואליציות שיאפשרו לה לחזק את </w:t>
      </w:r>
      <w:proofErr w:type="spellStart"/>
      <w:r w:rsidR="000329F1">
        <w:rPr>
          <w:rFonts w:hint="cs"/>
          <w:rtl/>
        </w:rPr>
        <w:t>הישיגה</w:t>
      </w:r>
      <w:proofErr w:type="spellEnd"/>
      <w:r w:rsidR="000329F1">
        <w:rPr>
          <w:rFonts w:hint="cs"/>
          <w:rtl/>
        </w:rPr>
        <w:t xml:space="preserve"> באפגניסטאן, עיראק, סוריה ועוד, להבסת גורמי טרור ולשמש משקל נגד לאיראן.</w:t>
      </w:r>
    </w:p>
    <w:p w14:paraId="54B60D18" w14:textId="1BCAE01C" w:rsidR="000329F1" w:rsidRDefault="000329F1" w:rsidP="00556566">
      <w:pPr>
        <w:pStyle w:val="a3"/>
        <w:numPr>
          <w:ilvl w:val="3"/>
          <w:numId w:val="1"/>
        </w:numPr>
        <w:spacing w:line="360" w:lineRule="auto"/>
        <w:ind w:left="1927" w:hanging="284"/>
        <w:jc w:val="both"/>
      </w:pPr>
      <w:r>
        <w:rPr>
          <w:rFonts w:hint="cs"/>
          <w:rtl/>
        </w:rPr>
        <w:t xml:space="preserve">קיום היתרונות בחצי כדור הארץ המערבי בשיתוף פעולה עם גורמים בין </w:t>
      </w:r>
      <w:proofErr w:type="spellStart"/>
      <w:r>
        <w:rPr>
          <w:rFonts w:hint="cs"/>
          <w:rtl/>
        </w:rPr>
        <w:t>סוכנותיים</w:t>
      </w:r>
      <w:proofErr w:type="spellEnd"/>
      <w:r>
        <w:rPr>
          <w:rFonts w:hint="cs"/>
          <w:rtl/>
        </w:rPr>
        <w:t xml:space="preserve"> וחיזוק יכולות המדינות במרחב.</w:t>
      </w:r>
    </w:p>
    <w:p w14:paraId="4F37692E" w14:textId="2041DB20" w:rsidR="000329F1" w:rsidRDefault="000329F1" w:rsidP="000329F1">
      <w:pPr>
        <w:pStyle w:val="a3"/>
        <w:numPr>
          <w:ilvl w:val="3"/>
          <w:numId w:val="1"/>
        </w:numPr>
        <w:spacing w:line="360" w:lineRule="auto"/>
        <w:ind w:left="1927" w:hanging="284"/>
        <w:jc w:val="both"/>
      </w:pPr>
      <w:r>
        <w:rPr>
          <w:rFonts w:hint="cs"/>
          <w:rtl/>
        </w:rPr>
        <w:t>סיוע למערכות היחסים לטובת מתן מענה לאיומי טרור משמעותיים באפריקה, זאת על ידי שותפים (כולל האיחוד האירופאי), עימם ודרכם. כמו כן, ארה"ב תשאף להגביל את ההשפעה החיצונית השלילית של מעצמת לא אפריקניות.</w:t>
      </w:r>
    </w:p>
    <w:p w14:paraId="399910D4" w14:textId="77777777" w:rsidR="004C2C6D" w:rsidRDefault="00A4470D" w:rsidP="004C2C6D">
      <w:pPr>
        <w:pStyle w:val="a3"/>
        <w:numPr>
          <w:ilvl w:val="2"/>
          <w:numId w:val="1"/>
        </w:numPr>
        <w:tabs>
          <w:tab w:val="left" w:pos="1785"/>
        </w:tabs>
        <w:spacing w:line="360" w:lineRule="auto"/>
        <w:ind w:left="1643"/>
        <w:jc w:val="both"/>
      </w:pPr>
      <w:r>
        <w:rPr>
          <w:rFonts w:hint="cs"/>
          <w:rtl/>
        </w:rPr>
        <w:t>רפורמה בנהלים העסקיים של משרד ההגנה להשגת ביצועים טובים יותר וברי קיימא</w:t>
      </w:r>
      <w:r w:rsidR="004C2C6D">
        <w:rPr>
          <w:rFonts w:hint="cs"/>
          <w:rtl/>
        </w:rPr>
        <w:t xml:space="preserve">: גישת בניין הכוח הקיימת </w:t>
      </w:r>
      <w:r w:rsidR="004C2C6D">
        <w:rPr>
          <w:rtl/>
        </w:rPr>
        <w:t>–</w:t>
      </w:r>
      <w:r w:rsidR="004C2C6D">
        <w:rPr>
          <w:rFonts w:hint="cs"/>
          <w:rtl/>
        </w:rPr>
        <w:t xml:space="preserve"> </w:t>
      </w:r>
      <w:proofErr w:type="spellStart"/>
      <w:r w:rsidR="004C2C6D">
        <w:rPr>
          <w:rFonts w:hint="cs"/>
          <w:rtl/>
        </w:rPr>
        <w:t>המתעדפת</w:t>
      </w:r>
      <w:proofErr w:type="spellEnd"/>
      <w:r w:rsidR="004C2C6D">
        <w:rPr>
          <w:rFonts w:hint="cs"/>
          <w:rtl/>
        </w:rPr>
        <w:t xml:space="preserve"> יסודיות וצמצום סיכונים </w:t>
      </w:r>
      <w:r w:rsidR="004C2C6D">
        <w:rPr>
          <w:rtl/>
        </w:rPr>
        <w:t>–</w:t>
      </w:r>
      <w:r w:rsidR="004C2C6D">
        <w:rPr>
          <w:rFonts w:hint="cs"/>
          <w:rtl/>
        </w:rPr>
        <w:t xml:space="preserve"> אינה גמישה מספיק ויש להחליפה לגישה המבכרת תוצאות ודיווחיות</w:t>
      </w:r>
      <w:r>
        <w:rPr>
          <w:rFonts w:hint="cs"/>
          <w:rtl/>
        </w:rPr>
        <w:t>.</w:t>
      </w:r>
      <w:r w:rsidR="004C2C6D">
        <w:rPr>
          <w:rFonts w:hint="cs"/>
          <w:rtl/>
        </w:rPr>
        <w:t xml:space="preserve"> קו מאמצים זה כולל מספר גורמים כדלהלן:</w:t>
      </w:r>
    </w:p>
    <w:p w14:paraId="575C98E3" w14:textId="0DB117B2" w:rsidR="00A4470D" w:rsidRDefault="004C2C6D" w:rsidP="00AF44A0">
      <w:pPr>
        <w:pStyle w:val="a3"/>
        <w:numPr>
          <w:ilvl w:val="3"/>
          <w:numId w:val="1"/>
        </w:numPr>
        <w:spacing w:line="360" w:lineRule="auto"/>
        <w:ind w:left="1927" w:hanging="284"/>
        <w:jc w:val="both"/>
      </w:pPr>
      <w:r>
        <w:rPr>
          <w:rFonts w:hint="cs"/>
          <w:rtl/>
        </w:rPr>
        <w:t xml:space="preserve">השגת תוצאות במהירות רלוונטית: ההצלחה טמונה לא בפיתוח מהיר של טכנולוגיה לכשעצמו, אלא </w:t>
      </w:r>
      <w:proofErr w:type="spellStart"/>
      <w:r>
        <w:rPr>
          <w:rFonts w:hint="cs"/>
          <w:rtl/>
        </w:rPr>
        <w:t>בתכלולה</w:t>
      </w:r>
      <w:proofErr w:type="spellEnd"/>
      <w:r>
        <w:rPr>
          <w:rFonts w:hint="cs"/>
          <w:rtl/>
        </w:rPr>
        <w:t xml:space="preserve"> המוצלח של טכנולוגיה זו והתאמת דרך הלחימה אליה.</w:t>
      </w:r>
      <w:r w:rsidR="00AF44A0">
        <w:rPr>
          <w:rFonts w:hint="cs"/>
          <w:rtl/>
        </w:rPr>
        <w:t xml:space="preserve"> כיום המערכת מוטה לכיוון ביצועים יוצאי דופן על פני הכנסה לשימוש של יכולות (וקבלת החלטות) בזמן נכון. ארה"ב </w:t>
      </w:r>
      <w:proofErr w:type="spellStart"/>
      <w:r w:rsidR="00AF44A0">
        <w:rPr>
          <w:rFonts w:hint="cs"/>
          <w:rtl/>
        </w:rPr>
        <w:t>תתעדף</w:t>
      </w:r>
      <w:proofErr w:type="spellEnd"/>
      <w:r w:rsidR="00AF44A0">
        <w:rPr>
          <w:rFonts w:hint="cs"/>
          <w:rtl/>
        </w:rPr>
        <w:t xml:space="preserve"> מהירות הכנסה לשימוש, סתגלנות מתמשכת ושדרוג מודולרי תכוף. זאת על פני תהליכי אישור ארוכים וסבוכים, שימוש בזבזני במשאבים במרחב עסקי נטול תחרות או שנאת סיכון מוגזמת. </w:t>
      </w:r>
    </w:p>
    <w:p w14:paraId="19B98A72" w14:textId="47897AE8" w:rsidR="00AF44A0" w:rsidRDefault="00AF44A0" w:rsidP="004C2C6D">
      <w:pPr>
        <w:pStyle w:val="a3"/>
        <w:numPr>
          <w:ilvl w:val="3"/>
          <w:numId w:val="1"/>
        </w:numPr>
        <w:spacing w:line="360" w:lineRule="auto"/>
        <w:ind w:left="1927" w:hanging="284"/>
        <w:jc w:val="both"/>
      </w:pPr>
      <w:r>
        <w:rPr>
          <w:rFonts w:hint="cs"/>
          <w:rtl/>
        </w:rPr>
        <w:t xml:space="preserve">התארגנות לחדשנות: משרד ההגנה ישנה את ארגונו אם הארגון הקיים מחבל בשיפור המשמעותי בקטלניות או בביצועים. נהלים וארגונים מיושנים יבוטלו וייושמו תובנות מהמגזר העסקי. מנהיגות המשרד </w:t>
      </w:r>
      <w:proofErr w:type="spellStart"/>
      <w:r>
        <w:rPr>
          <w:rFonts w:hint="cs"/>
          <w:rtl/>
        </w:rPr>
        <w:t>מחוייבת</w:t>
      </w:r>
      <w:proofErr w:type="spellEnd"/>
      <w:r>
        <w:rPr>
          <w:rFonts w:hint="cs"/>
          <w:rtl/>
        </w:rPr>
        <w:t xml:space="preserve"> לשינויים ארגוניים בקווים אלה.</w:t>
      </w:r>
    </w:p>
    <w:p w14:paraId="2DE9BE2D" w14:textId="35DCB3A9" w:rsidR="00FA3A60" w:rsidRDefault="00FA3A60" w:rsidP="004C2C6D">
      <w:pPr>
        <w:pStyle w:val="a3"/>
        <w:numPr>
          <w:ilvl w:val="3"/>
          <w:numId w:val="1"/>
        </w:numPr>
        <w:spacing w:line="360" w:lineRule="auto"/>
        <w:ind w:left="1927" w:hanging="284"/>
        <w:jc w:val="both"/>
      </w:pPr>
      <w:r>
        <w:rPr>
          <w:rFonts w:hint="cs"/>
          <w:rtl/>
        </w:rPr>
        <w:t xml:space="preserve">אכיפת </w:t>
      </w:r>
      <w:r w:rsidR="00AF44A0">
        <w:rPr>
          <w:rFonts w:hint="cs"/>
          <w:rtl/>
        </w:rPr>
        <w:t>משמעת תקציבית וקיימות (</w:t>
      </w:r>
      <w:r w:rsidR="00AF44A0">
        <w:t>affordability</w:t>
      </w:r>
      <w:r w:rsidR="00AF44A0">
        <w:rPr>
          <w:rFonts w:hint="cs"/>
          <w:rtl/>
        </w:rPr>
        <w:t>)</w:t>
      </w:r>
      <w:r>
        <w:rPr>
          <w:rFonts w:hint="cs"/>
          <w:rtl/>
        </w:rPr>
        <w:t xml:space="preserve"> כדי להגיע לכושר </w:t>
      </w:r>
      <w:proofErr w:type="spellStart"/>
      <w:r>
        <w:rPr>
          <w:rFonts w:hint="cs"/>
          <w:rtl/>
        </w:rPr>
        <w:t>פרעון</w:t>
      </w:r>
      <w:proofErr w:type="spellEnd"/>
      <w:r>
        <w:rPr>
          <w:rFonts w:hint="cs"/>
          <w:rtl/>
        </w:rPr>
        <w:t xml:space="preserve">: משרד ההגנה ישאף לערוך שומה לכל רכיביו ופעולותיו, לנצל את גודלו ולשפר את החוזים עליהם הוא חותם ואת תהליכיו העסקיים כדי להוזיל עלויות. משרד ההגנה יצמצם </w:t>
      </w:r>
      <w:proofErr w:type="spellStart"/>
      <w:r>
        <w:rPr>
          <w:rFonts w:hint="cs"/>
          <w:rtl/>
        </w:rPr>
        <w:t>תקורות</w:t>
      </w:r>
      <w:proofErr w:type="spellEnd"/>
      <w:r>
        <w:rPr>
          <w:rFonts w:hint="cs"/>
          <w:rtl/>
        </w:rPr>
        <w:t xml:space="preserve"> ומפקדות, יבטל כפילויות ויסגור תשתיות עודפות (בהינתן אישור מהקונגרס).</w:t>
      </w:r>
    </w:p>
    <w:p w14:paraId="04C2FDA6" w14:textId="3636F7CD" w:rsidR="00AF44A0" w:rsidRDefault="00FA3A60" w:rsidP="004C2C6D">
      <w:pPr>
        <w:pStyle w:val="a3"/>
        <w:numPr>
          <w:ilvl w:val="3"/>
          <w:numId w:val="1"/>
        </w:numPr>
        <w:spacing w:line="360" w:lineRule="auto"/>
        <w:ind w:left="1927" w:hanging="284"/>
        <w:jc w:val="both"/>
      </w:pPr>
      <w:r>
        <w:rPr>
          <w:rFonts w:hint="cs"/>
          <w:rtl/>
        </w:rPr>
        <w:t>יישום גישות יעילות ומחזוריות (</w:t>
      </w:r>
      <w:r>
        <w:t>iterative</w:t>
      </w:r>
      <w:r>
        <w:rPr>
          <w:rFonts w:hint="cs"/>
          <w:rtl/>
        </w:rPr>
        <w:t>) מהפיתוח ועד להכנסה לשירות, הגדלת תפקיד הלוחמים ומומחי המודיעין</w:t>
      </w:r>
      <w:r>
        <w:rPr>
          <w:rStyle w:val="a6"/>
          <w:rtl/>
        </w:rPr>
        <w:footnoteReference w:id="5"/>
      </w:r>
      <w:r>
        <w:rPr>
          <w:rFonts w:hint="cs"/>
          <w:rtl/>
        </w:rPr>
        <w:t xml:space="preserve"> בתהליכי הרכש ושימוש בספקים לא </w:t>
      </w:r>
      <w:r>
        <w:rPr>
          <w:rFonts w:hint="cs"/>
          <w:rtl/>
        </w:rPr>
        <w:lastRenderedPageBreak/>
        <w:t>מסורתיים ובטכנולוגיית מדף אזרחית. הגעה לאב טיפוס וניסויים יעשו לפני הגדרת הדרישות. החומרה והתוכנה יתוכננו להחלפה תכופה</w:t>
      </w:r>
      <w:r w:rsidR="00A1219B">
        <w:rPr>
          <w:rFonts w:hint="cs"/>
          <w:rtl/>
        </w:rPr>
        <w:t>.</w:t>
      </w:r>
    </w:p>
    <w:p w14:paraId="61C0A2EB" w14:textId="483952F6" w:rsidR="00A1219B" w:rsidRDefault="00A1219B" w:rsidP="004C2C6D">
      <w:pPr>
        <w:pStyle w:val="a3"/>
        <w:numPr>
          <w:ilvl w:val="3"/>
          <w:numId w:val="1"/>
        </w:numPr>
        <w:spacing w:line="360" w:lineRule="auto"/>
        <w:ind w:left="1927" w:hanging="284"/>
        <w:jc w:val="both"/>
        <w:rPr>
          <w:rtl/>
        </w:rPr>
      </w:pPr>
      <w:r>
        <w:rPr>
          <w:rFonts w:hint="cs"/>
          <w:rtl/>
        </w:rPr>
        <w:t>רתימת בסיס החדשנות הביטחוני והגנה עליו: בסיס חדשנות זה כולל שותפים מסורתיים וחדשים. משרד ההגנה (בשיתוף הקונגרס) יעניק לתעשיות הביטחוניות יציבות תכנונים מספקת כדי לאפשר השקעה ארוכת טווח. משרד ההגנה ייעל את תהליכיו כדי לאפשר לספקים קטנים לספק לו יכולות טכנולוגיות חדשות. כמו כן, משרד ההגנה יפתח שותפויות בין לאומיות למינוף השקעות של מדינות זרות ולהגן עליהן.</w:t>
      </w:r>
    </w:p>
    <w:p w14:paraId="1B7151C2" w14:textId="007A1E26" w:rsidR="00DC4F04" w:rsidRPr="00DC4F04" w:rsidRDefault="00705372" w:rsidP="00DC4F04">
      <w:pPr>
        <w:rPr>
          <w:b/>
          <w:bCs/>
        </w:rPr>
      </w:pPr>
      <w:r>
        <w:rPr>
          <w:rFonts w:hint="cs"/>
          <w:b/>
          <w:bCs/>
          <w:rtl/>
        </w:rPr>
        <w:t>סיכום ומסקנות</w:t>
      </w:r>
    </w:p>
    <w:p w14:paraId="1D44CD09" w14:textId="41F7CC71" w:rsidR="00EC0652" w:rsidRDefault="00EC0652" w:rsidP="004109F1">
      <w:pPr>
        <w:pStyle w:val="a3"/>
        <w:numPr>
          <w:ilvl w:val="0"/>
          <w:numId w:val="1"/>
        </w:numPr>
        <w:spacing w:line="360" w:lineRule="auto"/>
        <w:jc w:val="both"/>
      </w:pPr>
      <w:r>
        <w:rPr>
          <w:rFonts w:hint="cs"/>
          <w:rtl/>
        </w:rPr>
        <w:t xml:space="preserve">ישנם </w:t>
      </w:r>
      <w:r w:rsidR="004109F1">
        <w:rPr>
          <w:rFonts w:hint="cs"/>
          <w:rtl/>
        </w:rPr>
        <w:t>הבדלים ופערים מסוימים בין מסמך אסטרטגיית ההגנה, מסמך אסטרטגיית הביטחון ו</w:t>
      </w:r>
      <w:r>
        <w:rPr>
          <w:rFonts w:hint="cs"/>
          <w:rtl/>
        </w:rPr>
        <w:t>התבטאויות פומביות של הנשיא ושל בכירי הממשל. קיים שיח העוסק בשאלה עד כמה אמינה האסטרטגיה בהינתן פערים אלה.</w:t>
      </w:r>
    </w:p>
    <w:p w14:paraId="4DD77351" w14:textId="4129EA57" w:rsidR="00705372" w:rsidRDefault="00705372" w:rsidP="00705372">
      <w:pPr>
        <w:pStyle w:val="a3"/>
        <w:numPr>
          <w:ilvl w:val="0"/>
          <w:numId w:val="1"/>
        </w:numPr>
        <w:spacing w:line="360" w:lineRule="auto"/>
        <w:jc w:val="both"/>
      </w:pPr>
      <w:r>
        <w:rPr>
          <w:rFonts w:hint="cs"/>
          <w:rtl/>
        </w:rPr>
        <w:t xml:space="preserve">המסמך מצהיר באופן מפורש שהתחרות </w:t>
      </w:r>
      <w:proofErr w:type="spellStart"/>
      <w:r>
        <w:rPr>
          <w:rFonts w:hint="cs"/>
          <w:rtl/>
        </w:rPr>
        <w:t>הגיאו</w:t>
      </w:r>
      <w:proofErr w:type="spellEnd"/>
      <w:r>
        <w:rPr>
          <w:rFonts w:hint="cs"/>
          <w:rtl/>
        </w:rPr>
        <w:t>-אסטרטגית הבין מדינתית היא האתגר הביטחוני העיקרי של ארה"ב ולא הטרור. מדובר בשינוי משמעותי ביחס למסמכים קודמים.</w:t>
      </w:r>
    </w:p>
    <w:p w14:paraId="0BAE84D1" w14:textId="3E1FDCDB" w:rsidR="00705372" w:rsidRDefault="00705372" w:rsidP="00705372">
      <w:pPr>
        <w:pStyle w:val="a3"/>
        <w:numPr>
          <w:ilvl w:val="0"/>
          <w:numId w:val="1"/>
        </w:numPr>
        <w:spacing w:line="360" w:lineRule="auto"/>
        <w:jc w:val="both"/>
      </w:pPr>
      <w:r>
        <w:rPr>
          <w:rFonts w:hint="cs"/>
          <w:rtl/>
        </w:rPr>
        <w:t>המסמך עומד בקו אחד עם אסטרטגיית הביטחון הלאומי בנוגע לגורמים המאיימים על ארה"ב ועל שלום העולם (בסדר הבא): סין, רוסיה, צפון קוריאה, איראן וארגוני טרור.</w:t>
      </w:r>
    </w:p>
    <w:p w14:paraId="40D1CB85" w14:textId="0177013E" w:rsidR="00290A0F" w:rsidRDefault="00290A0F" w:rsidP="00260B8C">
      <w:pPr>
        <w:pStyle w:val="a3"/>
        <w:numPr>
          <w:ilvl w:val="0"/>
          <w:numId w:val="1"/>
        </w:numPr>
        <w:spacing w:line="360" w:lineRule="auto"/>
        <w:jc w:val="both"/>
      </w:pPr>
      <w:r>
        <w:rPr>
          <w:rFonts w:hint="cs"/>
          <w:rtl/>
        </w:rPr>
        <w:t xml:space="preserve">המסמך ממשיך, בגדול, את תפיסת האיום של ארה"ב מהממשל הקודם (המכונה </w:t>
      </w:r>
      <w:r>
        <w:t>4+1</w:t>
      </w:r>
      <w:r>
        <w:rPr>
          <w:rFonts w:hint="cs"/>
          <w:rtl/>
        </w:rPr>
        <w:t>), אף כי הוא מדגיש את האיום המדינתי (ה-4) על פני האיום הבלתי מדינתי (ה-1)</w:t>
      </w:r>
      <w:r w:rsidR="009F3495">
        <w:rPr>
          <w:rFonts w:hint="cs"/>
          <w:rtl/>
        </w:rPr>
        <w:t xml:space="preserve"> וקובע שסין היא האיום העיקרי (במקום רוסיה)</w:t>
      </w:r>
      <w:r>
        <w:rPr>
          <w:rFonts w:hint="cs"/>
          <w:rtl/>
        </w:rPr>
        <w:t>.</w:t>
      </w:r>
    </w:p>
    <w:p w14:paraId="4C552DFA" w14:textId="0B05905B" w:rsidR="009F3495" w:rsidRDefault="009F3495" w:rsidP="00705372">
      <w:pPr>
        <w:pStyle w:val="a3"/>
        <w:numPr>
          <w:ilvl w:val="0"/>
          <w:numId w:val="1"/>
        </w:numPr>
        <w:spacing w:line="360" w:lineRule="auto"/>
        <w:jc w:val="both"/>
      </w:pPr>
      <w:r>
        <w:rPr>
          <w:rFonts w:hint="cs"/>
          <w:rtl/>
        </w:rPr>
        <w:t>עם זאת, לא ברור האם המסמך ממשיך את "מיקוד המאמצים באוקיינוס השקט" (</w:t>
      </w:r>
      <w:r>
        <w:t>Pivot to Asia</w:t>
      </w:r>
      <w:r>
        <w:rPr>
          <w:rFonts w:hint="cs"/>
          <w:rtl/>
        </w:rPr>
        <w:t xml:space="preserve">) או קובע שיש </w:t>
      </w:r>
      <w:proofErr w:type="spellStart"/>
      <w:r>
        <w:rPr>
          <w:rFonts w:hint="cs"/>
          <w:rtl/>
        </w:rPr>
        <w:t>לתעדף</w:t>
      </w:r>
      <w:proofErr w:type="spellEnd"/>
      <w:r>
        <w:rPr>
          <w:rFonts w:hint="cs"/>
          <w:rtl/>
        </w:rPr>
        <w:t xml:space="preserve"> באופן דומה את אזור מזרח אסיה, אירופה </w:t>
      </w:r>
      <w:proofErr w:type="spellStart"/>
      <w:r>
        <w:rPr>
          <w:rFonts w:hint="cs"/>
          <w:rtl/>
        </w:rPr>
        <w:t>והמזה"ת</w:t>
      </w:r>
      <w:proofErr w:type="spellEnd"/>
      <w:r>
        <w:rPr>
          <w:rFonts w:hint="cs"/>
          <w:rtl/>
        </w:rPr>
        <w:t>.</w:t>
      </w:r>
    </w:p>
    <w:p w14:paraId="446CAD34" w14:textId="244EE9F9" w:rsidR="00290A0F" w:rsidRDefault="00290A0F" w:rsidP="00290A0F">
      <w:pPr>
        <w:pStyle w:val="a3"/>
        <w:numPr>
          <w:ilvl w:val="0"/>
          <w:numId w:val="1"/>
        </w:numPr>
        <w:spacing w:line="360" w:lineRule="auto"/>
        <w:jc w:val="both"/>
      </w:pPr>
      <w:r>
        <w:rPr>
          <w:rFonts w:hint="cs"/>
          <w:rtl/>
        </w:rPr>
        <w:t xml:space="preserve">יש לציין שלמרות הדגש במסמך זה על האיום המדינתי, לא נראה שארה"ב מקצצת </w:t>
      </w:r>
      <w:proofErr w:type="spellStart"/>
      <w:r>
        <w:rPr>
          <w:rFonts w:hint="cs"/>
          <w:rtl/>
        </w:rPr>
        <w:t>במחוייבויותיה</w:t>
      </w:r>
      <w:proofErr w:type="spellEnd"/>
      <w:r>
        <w:rPr>
          <w:rFonts w:hint="cs"/>
          <w:rtl/>
        </w:rPr>
        <w:t xml:space="preserve"> במאבק באיום שאינו מדינתי ואף להיפך, מרחיבה </w:t>
      </w:r>
      <w:proofErr w:type="spellStart"/>
      <w:r>
        <w:rPr>
          <w:rFonts w:hint="cs"/>
          <w:rtl/>
        </w:rPr>
        <w:t>מחוייבויות</w:t>
      </w:r>
      <w:proofErr w:type="spellEnd"/>
      <w:r>
        <w:rPr>
          <w:rFonts w:hint="cs"/>
          <w:rtl/>
        </w:rPr>
        <w:t xml:space="preserve"> אלה. כך, ארה"ב הכריזה על המשך נוכחות צבאית בסוריה ובאפגניסטאן למשך העתיד הנראה לעין. לפיכך, האינרציה במדיניות האמריקנית עשויה לחבל ביכולת לממש את האסטרטגיה החדשה עשויה.</w:t>
      </w:r>
    </w:p>
    <w:p w14:paraId="1EE79246" w14:textId="39305EE5" w:rsidR="00B670C6" w:rsidRDefault="00B670C6" w:rsidP="0080604A">
      <w:pPr>
        <w:pStyle w:val="a3"/>
        <w:numPr>
          <w:ilvl w:val="0"/>
          <w:numId w:val="1"/>
        </w:numPr>
        <w:spacing w:line="360" w:lineRule="auto"/>
        <w:jc w:val="both"/>
      </w:pPr>
      <w:r>
        <w:rPr>
          <w:rFonts w:hint="cs"/>
          <w:rtl/>
        </w:rPr>
        <w:t xml:space="preserve">המסמך מתייחס לאתגר הסיני ולאתגר הרוסי באופן דומה, למרות קיומם של הבדלים רבים וניכרים בין שתי המדינות, מטרותיהן והאתגרים שהן מציבות לארה"ב. כמו כן, כריכתן </w:t>
      </w:r>
      <w:r w:rsidR="0080604A">
        <w:rPr>
          <w:rFonts w:hint="cs"/>
          <w:rtl/>
        </w:rPr>
        <w:t>יחדיו</w:t>
      </w:r>
      <w:r>
        <w:rPr>
          <w:rFonts w:hint="cs"/>
          <w:rtl/>
        </w:rPr>
        <w:t xml:space="preserve"> מעלה את הסיכוי ליצירת ציר </w:t>
      </w:r>
      <w:proofErr w:type="spellStart"/>
      <w:r>
        <w:rPr>
          <w:rFonts w:hint="cs"/>
          <w:rtl/>
        </w:rPr>
        <w:t>סינו</w:t>
      </w:r>
      <w:proofErr w:type="spellEnd"/>
      <w:r>
        <w:rPr>
          <w:rFonts w:hint="cs"/>
          <w:rtl/>
        </w:rPr>
        <w:t xml:space="preserve">-רוסי שיגדיל את האתגר העומד בפני ארה"ב, אולי אפילו מעבר למה שארה"ב תוכל להתמודד </w:t>
      </w:r>
      <w:proofErr w:type="spellStart"/>
      <w:r>
        <w:rPr>
          <w:rFonts w:hint="cs"/>
          <w:rtl/>
        </w:rPr>
        <w:t>איתו</w:t>
      </w:r>
      <w:proofErr w:type="spellEnd"/>
      <w:r>
        <w:rPr>
          <w:rFonts w:hint="cs"/>
          <w:rtl/>
        </w:rPr>
        <w:t>.</w:t>
      </w:r>
    </w:p>
    <w:p w14:paraId="16F2DE69" w14:textId="0CB904F2" w:rsidR="00814442" w:rsidRDefault="00814442" w:rsidP="00705372">
      <w:pPr>
        <w:pStyle w:val="a3"/>
        <w:numPr>
          <w:ilvl w:val="0"/>
          <w:numId w:val="1"/>
        </w:numPr>
        <w:spacing w:line="360" w:lineRule="auto"/>
        <w:jc w:val="both"/>
      </w:pPr>
      <w:r>
        <w:rPr>
          <w:rFonts w:hint="cs"/>
          <w:rtl/>
        </w:rPr>
        <w:t xml:space="preserve">המסמך מזכיר רבות את סוגיית התחרות והאיומים מתחת לסף העימותים. אפשר שישנן הקבלות </w:t>
      </w:r>
      <w:r>
        <w:rPr>
          <w:rtl/>
        </w:rPr>
        <w:t>–</w:t>
      </w:r>
      <w:r>
        <w:rPr>
          <w:rFonts w:hint="cs"/>
          <w:rtl/>
        </w:rPr>
        <w:t xml:space="preserve"> הן תפיסתיות והן אופרטיביות - בין סוגיה זו לסוגיית </w:t>
      </w:r>
      <w:proofErr w:type="spellStart"/>
      <w:r>
        <w:rPr>
          <w:rFonts w:hint="cs"/>
          <w:rtl/>
        </w:rPr>
        <w:t>המב"ם</w:t>
      </w:r>
      <w:proofErr w:type="spellEnd"/>
      <w:r>
        <w:rPr>
          <w:rFonts w:hint="cs"/>
          <w:rtl/>
        </w:rPr>
        <w:t xml:space="preserve">. </w:t>
      </w:r>
    </w:p>
    <w:p w14:paraId="1B7B543A" w14:textId="2E1A823A" w:rsidR="00814442" w:rsidRDefault="00814442" w:rsidP="00705372">
      <w:pPr>
        <w:pStyle w:val="a3"/>
        <w:numPr>
          <w:ilvl w:val="0"/>
          <w:numId w:val="1"/>
        </w:numPr>
        <w:spacing w:line="360" w:lineRule="auto"/>
        <w:jc w:val="both"/>
      </w:pPr>
      <w:r>
        <w:rPr>
          <w:rFonts w:hint="cs"/>
          <w:rtl/>
        </w:rPr>
        <w:lastRenderedPageBreak/>
        <w:t xml:space="preserve">אמת המידה ליכולות הצבאיות האמריקניות במלחמה נותר </w:t>
      </w:r>
      <w:r w:rsidR="009F3495">
        <w:rPr>
          <w:rFonts w:hint="cs"/>
          <w:rtl/>
        </w:rPr>
        <w:t xml:space="preserve">בערך </w:t>
      </w:r>
      <w:r>
        <w:rPr>
          <w:rFonts w:hint="cs"/>
          <w:rtl/>
        </w:rPr>
        <w:t xml:space="preserve">כשהיה באסטרטגיה הקודמת </w:t>
      </w:r>
      <w:r>
        <w:rPr>
          <w:rtl/>
        </w:rPr>
        <w:t>–</w:t>
      </w:r>
      <w:r>
        <w:rPr>
          <w:rFonts w:hint="cs"/>
          <w:rtl/>
        </w:rPr>
        <w:t xml:space="preserve"> הבסת מעצמה תוך כדי הרתעה "ניצול הזדמנויות" בזירה אחרת. מדובר באמת מידה צנועה יותר מאשר בעבר </w:t>
      </w:r>
      <w:r>
        <w:rPr>
          <w:rtl/>
        </w:rPr>
        <w:t>–</w:t>
      </w:r>
      <w:r>
        <w:rPr>
          <w:rFonts w:hint="cs"/>
          <w:rtl/>
        </w:rPr>
        <w:t xml:space="preserve"> הבסת שתי מעצמות בו זמנית.</w:t>
      </w:r>
      <w:r w:rsidR="009F3495">
        <w:rPr>
          <w:rFonts w:hint="cs"/>
          <w:rtl/>
        </w:rPr>
        <w:t xml:space="preserve"> כאן יש להדגיש הבדל סמנטי בין הגרסאות</w:t>
      </w:r>
      <w:r w:rsidR="009F3495">
        <w:rPr>
          <w:rtl/>
        </w:rPr>
        <w:t>–</w:t>
      </w:r>
      <w:r w:rsidR="009F3495">
        <w:rPr>
          <w:rFonts w:hint="cs"/>
          <w:rtl/>
        </w:rPr>
        <w:t xml:space="preserve"> בגרסה הקודמת המינוח היה </w:t>
      </w:r>
      <w:r w:rsidR="009F3495">
        <w:t>Defeat and deny</w:t>
      </w:r>
      <w:r w:rsidR="009F3495">
        <w:rPr>
          <w:rFonts w:hint="cs"/>
          <w:rtl/>
        </w:rPr>
        <w:t xml:space="preserve"> ואילו בגרסה הנוכחית המינוח הוא </w:t>
      </w:r>
      <w:r w:rsidR="009F3495">
        <w:t>Defeat and deter</w:t>
      </w:r>
      <w:r w:rsidR="009F3495">
        <w:rPr>
          <w:rFonts w:hint="cs"/>
          <w:rtl/>
        </w:rPr>
        <w:t xml:space="preserve">. יש הרואים בכך סימן לצמצום </w:t>
      </w:r>
      <w:proofErr w:type="spellStart"/>
      <w:r w:rsidR="009F3495">
        <w:rPr>
          <w:rFonts w:hint="cs"/>
          <w:rtl/>
        </w:rPr>
        <w:t>מסויים</w:t>
      </w:r>
      <w:proofErr w:type="spellEnd"/>
      <w:r w:rsidR="009F3495">
        <w:rPr>
          <w:rFonts w:hint="cs"/>
          <w:rtl/>
        </w:rPr>
        <w:t xml:space="preserve"> ביכולות האמריקניות ביחס לאסטרטגיה הקודמת.</w:t>
      </w:r>
    </w:p>
    <w:p w14:paraId="6BEC6657" w14:textId="77777777" w:rsidR="00DC3782" w:rsidRDefault="00DC3782" w:rsidP="00DC3782">
      <w:pPr>
        <w:pStyle w:val="a3"/>
        <w:numPr>
          <w:ilvl w:val="0"/>
          <w:numId w:val="1"/>
        </w:numPr>
        <w:spacing w:line="360" w:lineRule="auto"/>
        <w:jc w:val="both"/>
      </w:pPr>
      <w:r>
        <w:rPr>
          <w:rFonts w:hint="cs"/>
          <w:rtl/>
        </w:rPr>
        <w:t xml:space="preserve">המסמך מדגיש יותר </w:t>
      </w:r>
      <w:proofErr w:type="spellStart"/>
      <w:r>
        <w:rPr>
          <w:rFonts w:hint="cs"/>
          <w:rtl/>
        </w:rPr>
        <w:t>מבעבר</w:t>
      </w:r>
      <w:proofErr w:type="spellEnd"/>
      <w:r>
        <w:rPr>
          <w:rFonts w:hint="cs"/>
          <w:rtl/>
        </w:rPr>
        <w:t xml:space="preserve"> את הצורך של מערכת הביטחון והכוחות המזוינים לפעול באופן "בר קיימא" </w:t>
      </w:r>
      <w:r>
        <w:rPr>
          <w:rtl/>
        </w:rPr>
        <w:t>–</w:t>
      </w:r>
      <w:r>
        <w:rPr>
          <w:rFonts w:hint="cs"/>
          <w:rtl/>
        </w:rPr>
        <w:t xml:space="preserve"> כלומר, במחירים שארה"ב מסוגלת לעמוד בהם לאורך זמן.</w:t>
      </w:r>
    </w:p>
    <w:p w14:paraId="5BAD3C5C" w14:textId="79AD8F3F" w:rsidR="009F3495" w:rsidRDefault="00DC3782" w:rsidP="00DC3782">
      <w:pPr>
        <w:pStyle w:val="a3"/>
        <w:numPr>
          <w:ilvl w:val="0"/>
          <w:numId w:val="1"/>
        </w:numPr>
        <w:spacing w:line="360" w:lineRule="auto"/>
        <w:jc w:val="both"/>
      </w:pPr>
      <w:r>
        <w:rPr>
          <w:rFonts w:hint="cs"/>
          <w:rtl/>
        </w:rPr>
        <w:t xml:space="preserve">אף על פי כן, </w:t>
      </w:r>
      <w:r w:rsidR="009F3495">
        <w:rPr>
          <w:rFonts w:hint="cs"/>
          <w:rtl/>
        </w:rPr>
        <w:t xml:space="preserve">נראה שהאסטרטגיה ממוקדת מודרניזציה </w:t>
      </w:r>
      <w:proofErr w:type="spellStart"/>
      <w:r w:rsidR="009F3495">
        <w:rPr>
          <w:rFonts w:hint="cs"/>
          <w:rtl/>
        </w:rPr>
        <w:t>ומתעדפת</w:t>
      </w:r>
      <w:proofErr w:type="spellEnd"/>
      <w:r w:rsidR="009F3495">
        <w:rPr>
          <w:rFonts w:hint="cs"/>
          <w:rtl/>
        </w:rPr>
        <w:t xml:space="preserve"> אותה על פני מוכנות והגדלת </w:t>
      </w:r>
      <w:proofErr w:type="spellStart"/>
      <w:r w:rsidR="009F3495">
        <w:rPr>
          <w:rFonts w:hint="cs"/>
          <w:rtl/>
        </w:rPr>
        <w:t>הסד"כ</w:t>
      </w:r>
      <w:proofErr w:type="spellEnd"/>
      <w:r>
        <w:rPr>
          <w:rFonts w:hint="cs"/>
          <w:rtl/>
        </w:rPr>
        <w:t xml:space="preserve"> </w:t>
      </w:r>
      <w:r>
        <w:rPr>
          <w:rtl/>
        </w:rPr>
        <w:t>–</w:t>
      </w:r>
      <w:r>
        <w:rPr>
          <w:rFonts w:hint="cs"/>
          <w:rtl/>
        </w:rPr>
        <w:t xml:space="preserve"> בדומה לאסטרטגיות של ממשלים קודמים</w:t>
      </w:r>
      <w:r w:rsidR="009F3495">
        <w:rPr>
          <w:rFonts w:hint="cs"/>
          <w:rtl/>
        </w:rPr>
        <w:t>.</w:t>
      </w:r>
      <w:r w:rsidR="008B2065">
        <w:rPr>
          <w:rFonts w:hint="cs"/>
          <w:rtl/>
        </w:rPr>
        <w:t xml:space="preserve"> עם זאת, לא ברור כיצד היא תעשה זאת. בהינתן בעיות מבניות המונעות הגדלה משמעותית של תקציבי הביטחון בעתיד הנראה לעין</w:t>
      </w:r>
      <w:r w:rsidR="008B2065">
        <w:rPr>
          <w:rStyle w:val="a6"/>
          <w:rtl/>
        </w:rPr>
        <w:footnoteReference w:id="6"/>
      </w:r>
      <w:r w:rsidR="008B2065">
        <w:rPr>
          <w:rFonts w:hint="cs"/>
          <w:rtl/>
        </w:rPr>
        <w:t>, אפשר שיישום, מלא או אף חלקי, של המודרניזציה הכלולה באסטרטגיה לא יהיה אפשרי.</w:t>
      </w:r>
      <w:r>
        <w:rPr>
          <w:rFonts w:hint="cs"/>
          <w:rtl/>
        </w:rPr>
        <w:t xml:space="preserve"> כמו כן, יש לציין שהן הנשיא </w:t>
      </w:r>
      <w:proofErr w:type="spellStart"/>
      <w:r>
        <w:rPr>
          <w:rFonts w:hint="cs"/>
          <w:rtl/>
        </w:rPr>
        <w:t>טראמפ</w:t>
      </w:r>
      <w:proofErr w:type="spellEnd"/>
      <w:r>
        <w:rPr>
          <w:rFonts w:hint="cs"/>
          <w:rtl/>
        </w:rPr>
        <w:t xml:space="preserve"> והן כל ראשי הזרועות הביעו בעבר את עמדותיהם בנושא לטובת </w:t>
      </w:r>
      <w:proofErr w:type="spellStart"/>
      <w:r>
        <w:rPr>
          <w:rFonts w:hint="cs"/>
          <w:rtl/>
        </w:rPr>
        <w:t>תעדוף</w:t>
      </w:r>
      <w:proofErr w:type="spellEnd"/>
      <w:r>
        <w:rPr>
          <w:rFonts w:hint="cs"/>
          <w:rtl/>
        </w:rPr>
        <w:t xml:space="preserve"> הגדלה של הכוח ומוכנותו על פני מודרניזציה.</w:t>
      </w:r>
    </w:p>
    <w:p w14:paraId="0FB549D7" w14:textId="0A591347" w:rsidR="0080604A" w:rsidRDefault="0080604A" w:rsidP="00DC3782">
      <w:pPr>
        <w:pStyle w:val="a3"/>
        <w:numPr>
          <w:ilvl w:val="0"/>
          <w:numId w:val="1"/>
        </w:numPr>
        <w:spacing w:line="360" w:lineRule="auto"/>
        <w:jc w:val="both"/>
      </w:pPr>
      <w:r>
        <w:rPr>
          <w:rFonts w:hint="cs"/>
          <w:rtl/>
        </w:rPr>
        <w:t xml:space="preserve">כמו כן, תחרות בין </w:t>
      </w:r>
      <w:proofErr w:type="spellStart"/>
      <w:r>
        <w:rPr>
          <w:rFonts w:hint="cs"/>
          <w:rtl/>
        </w:rPr>
        <w:t>מעצמתית</w:t>
      </w:r>
      <w:proofErr w:type="spellEnd"/>
      <w:r>
        <w:rPr>
          <w:rFonts w:hint="cs"/>
          <w:rtl/>
        </w:rPr>
        <w:t xml:space="preserve"> היא מאמץ יקר וממושך, על אחת כמה וכמה כאשר אחת מהמעצמות האמורות מחזיקה בחלקים משמעותיים מהחוב האמריקני</w:t>
      </w:r>
      <w:r>
        <w:rPr>
          <w:rStyle w:val="a6"/>
          <w:rtl/>
        </w:rPr>
        <w:footnoteReference w:id="7"/>
      </w:r>
      <w:r>
        <w:rPr>
          <w:rFonts w:hint="cs"/>
          <w:rtl/>
        </w:rPr>
        <w:t xml:space="preserve"> ומהווה קטר של הכלכלה העולמית. </w:t>
      </w:r>
      <w:r w:rsidR="00A47F5D">
        <w:rPr>
          <w:rFonts w:hint="cs"/>
          <w:rtl/>
        </w:rPr>
        <w:t>היערכות לתחרות זו וקיומה תחייב הקצאת משאבים שבהכרח יבואו על חשבון צרכים אחרים (חינוך, בריאות, תשתיות</w:t>
      </w:r>
      <w:r w:rsidR="001058A2">
        <w:rPr>
          <w:rFonts w:hint="cs"/>
          <w:rtl/>
        </w:rPr>
        <w:t>, פנסיות, ביטוח לאומי, מיסים</w:t>
      </w:r>
      <w:r w:rsidR="00A47F5D">
        <w:rPr>
          <w:rFonts w:hint="cs"/>
          <w:rtl/>
        </w:rPr>
        <w:t xml:space="preserve"> </w:t>
      </w:r>
      <w:proofErr w:type="spellStart"/>
      <w:r w:rsidR="00A47F5D">
        <w:rPr>
          <w:rFonts w:hint="cs"/>
          <w:rtl/>
        </w:rPr>
        <w:t>וכו</w:t>
      </w:r>
      <w:proofErr w:type="spellEnd"/>
      <w:r w:rsidR="00A47F5D">
        <w:rPr>
          <w:rFonts w:hint="cs"/>
          <w:rtl/>
        </w:rPr>
        <w:t xml:space="preserve">) </w:t>
      </w:r>
      <w:r w:rsidR="00A47F5D">
        <w:rPr>
          <w:rtl/>
        </w:rPr>
        <w:t>–</w:t>
      </w:r>
      <w:r w:rsidR="00A47F5D">
        <w:rPr>
          <w:rFonts w:hint="cs"/>
          <w:rtl/>
        </w:rPr>
        <w:t xml:space="preserve"> גם ללא מודרניזציה צבאית. </w:t>
      </w:r>
      <w:r>
        <w:rPr>
          <w:rFonts w:hint="cs"/>
          <w:rtl/>
        </w:rPr>
        <w:t xml:space="preserve">לא ברור האם האסטרטגיה תצליח לגייס את העם האמריקני </w:t>
      </w:r>
      <w:r w:rsidR="00A47F5D">
        <w:rPr>
          <w:rFonts w:hint="cs"/>
          <w:rtl/>
        </w:rPr>
        <w:t xml:space="preserve">(או את נבחריו) </w:t>
      </w:r>
      <w:r>
        <w:rPr>
          <w:rFonts w:hint="cs"/>
          <w:rtl/>
        </w:rPr>
        <w:t>לטובת ההקרבה הנדרשת למימושה.</w:t>
      </w:r>
    </w:p>
    <w:p w14:paraId="5701C540" w14:textId="7F478EF3" w:rsidR="00556566" w:rsidRDefault="00556566" w:rsidP="00705372">
      <w:pPr>
        <w:pStyle w:val="a3"/>
        <w:numPr>
          <w:ilvl w:val="0"/>
          <w:numId w:val="1"/>
        </w:numPr>
        <w:spacing w:line="360" w:lineRule="auto"/>
        <w:jc w:val="both"/>
      </w:pPr>
      <w:r>
        <w:rPr>
          <w:rFonts w:hint="cs"/>
          <w:rtl/>
        </w:rPr>
        <w:t xml:space="preserve">המסמך מציין שארה"ב תפעל להאצת מכירות </w:t>
      </w:r>
      <w:proofErr w:type="spellStart"/>
      <w:r>
        <w:rPr>
          <w:rFonts w:hint="cs"/>
          <w:rtl/>
        </w:rPr>
        <w:t>האמל"ח</w:t>
      </w:r>
      <w:proofErr w:type="spellEnd"/>
      <w:r>
        <w:rPr>
          <w:rFonts w:hint="cs"/>
          <w:rtl/>
        </w:rPr>
        <w:t xml:space="preserve">, פיתוח יכולותיהם של שותפים ואימונים משותפים ללחימה </w:t>
      </w:r>
      <w:proofErr w:type="spellStart"/>
      <w:r>
        <w:rPr>
          <w:rFonts w:hint="cs"/>
          <w:rtl/>
        </w:rPr>
        <w:t>גבוהת</w:t>
      </w:r>
      <w:proofErr w:type="spellEnd"/>
      <w:r>
        <w:rPr>
          <w:rFonts w:hint="cs"/>
          <w:rtl/>
        </w:rPr>
        <w:t xml:space="preserve"> עצימות. מחד גיסא, יש בכך פתח להעצמת יכולותיו של צה"ל הן באמצעות רכש אמל"ח והן באמצעות אימונים משותפים עם ארה"ב ומדינות צד שלישי. עם זאת, מאידך גיסא, יש כאן פתח להמשך השחיקה בעליונות האיכותית היחסית של ישראל מול שותפות אחרות של ארה"ב בזירה (ואולי אף לזליגת אמל"ח אמריקני</w:t>
      </w:r>
      <w:r w:rsidR="00EA425F">
        <w:rPr>
          <w:rFonts w:hint="cs"/>
          <w:rtl/>
        </w:rPr>
        <w:t xml:space="preserve"> ומיומנויות נרכשות אחרות</w:t>
      </w:r>
      <w:r>
        <w:rPr>
          <w:rFonts w:hint="cs"/>
          <w:rtl/>
        </w:rPr>
        <w:t xml:space="preserve"> לצד שלישי בתרחישים מסוימים כגון אי יציבות שלטונית במדינה שותפה </w:t>
      </w:r>
      <w:proofErr w:type="spellStart"/>
      <w:r>
        <w:rPr>
          <w:rFonts w:hint="cs"/>
          <w:rtl/>
        </w:rPr>
        <w:t>וכו</w:t>
      </w:r>
      <w:proofErr w:type="spellEnd"/>
      <w:r>
        <w:rPr>
          <w:rFonts w:hint="cs"/>
          <w:rtl/>
        </w:rPr>
        <w:t>).</w:t>
      </w:r>
    </w:p>
    <w:p w14:paraId="189A5FD5" w14:textId="77777777" w:rsidR="005C39F5" w:rsidRDefault="00A1219B" w:rsidP="00705372">
      <w:pPr>
        <w:pStyle w:val="a3"/>
        <w:numPr>
          <w:ilvl w:val="0"/>
          <w:numId w:val="1"/>
        </w:numPr>
        <w:spacing w:line="360" w:lineRule="auto"/>
        <w:jc w:val="both"/>
      </w:pPr>
      <w:r>
        <w:rPr>
          <w:rFonts w:hint="cs"/>
          <w:rtl/>
        </w:rPr>
        <w:t xml:space="preserve">המסמך מתעמק בשיפור הבירוקרטיה והתהליכים העסקיים כדי לתמוך בחדשנות בבניין הכוח. </w:t>
      </w:r>
    </w:p>
    <w:p w14:paraId="45AA0F29" w14:textId="77777777" w:rsidR="005C39F5" w:rsidRDefault="00A1219B" w:rsidP="005C39F5">
      <w:pPr>
        <w:pStyle w:val="a3"/>
        <w:numPr>
          <w:ilvl w:val="1"/>
          <w:numId w:val="1"/>
        </w:numPr>
        <w:spacing w:line="360" w:lineRule="auto"/>
        <w:jc w:val="both"/>
      </w:pPr>
      <w:r>
        <w:rPr>
          <w:rFonts w:hint="cs"/>
          <w:rtl/>
        </w:rPr>
        <w:t xml:space="preserve">ראשית יש ללמוד מכך על חשיבות הנושא </w:t>
      </w:r>
      <w:r>
        <w:rPr>
          <w:rtl/>
        </w:rPr>
        <w:t>–</w:t>
      </w:r>
      <w:r>
        <w:rPr>
          <w:rFonts w:hint="cs"/>
          <w:rtl/>
        </w:rPr>
        <w:t xml:space="preserve"> ולכך יש גם קווים מקבילים למתרחש בתהליכי המו"פ והרכש בצה"ל. </w:t>
      </w:r>
    </w:p>
    <w:p w14:paraId="5A308BB2" w14:textId="28146A8B" w:rsidR="00A1219B" w:rsidRDefault="00A1219B" w:rsidP="005C39F5">
      <w:pPr>
        <w:pStyle w:val="a3"/>
        <w:numPr>
          <w:ilvl w:val="1"/>
          <w:numId w:val="1"/>
        </w:numPr>
        <w:spacing w:line="360" w:lineRule="auto"/>
        <w:jc w:val="both"/>
      </w:pPr>
      <w:r>
        <w:rPr>
          <w:rFonts w:hint="cs"/>
          <w:rtl/>
        </w:rPr>
        <w:lastRenderedPageBreak/>
        <w:t>שנית, מציין המסמך שארה"ב תשאף למנף השקעות של שותפות (ושל חברות שאינן תעשיה ביטחונית מסורתית) ולהגן עליהן. אפשר שיש בכך פתח לשיתוף פעולה רב יותר בתחום המו"פ הביטחוני ואף לקידום חברות ביטחוניות ישראליות חדשות.</w:t>
      </w:r>
    </w:p>
    <w:p w14:paraId="32481763" w14:textId="5B97ACA4" w:rsidR="005C39F5" w:rsidRDefault="005C39F5" w:rsidP="005C39F5">
      <w:pPr>
        <w:pStyle w:val="a3"/>
        <w:numPr>
          <w:ilvl w:val="1"/>
          <w:numId w:val="1"/>
        </w:numPr>
        <w:spacing w:line="360" w:lineRule="auto"/>
        <w:jc w:val="both"/>
      </w:pPr>
      <w:r>
        <w:rPr>
          <w:rFonts w:hint="cs"/>
          <w:rtl/>
        </w:rPr>
        <w:t xml:space="preserve">יש לציין שרבים מתהליכי המו"פ, הרכש ושבניין הכוח מעוגנים בחקיקה ולפיכך שינויים מחייב שיתוף פעולה של הקונגרס </w:t>
      </w:r>
      <w:r>
        <w:rPr>
          <w:rtl/>
        </w:rPr>
        <w:t>–</w:t>
      </w:r>
      <w:r>
        <w:rPr>
          <w:rFonts w:hint="cs"/>
          <w:rtl/>
        </w:rPr>
        <w:t xml:space="preserve"> ולא ברור האם לקונגרס יכולת לחוקק רפורמה בסדרי גודל כאלה בהינתן המצב הפוליטי הנוכחי.</w:t>
      </w:r>
    </w:p>
    <w:p w14:paraId="16453069" w14:textId="4A40E82E" w:rsidR="001058A2" w:rsidRDefault="001058A2" w:rsidP="001058A2">
      <w:pPr>
        <w:pStyle w:val="a3"/>
        <w:numPr>
          <w:ilvl w:val="1"/>
          <w:numId w:val="1"/>
        </w:numPr>
        <w:spacing w:line="360" w:lineRule="auto"/>
        <w:jc w:val="both"/>
      </w:pPr>
      <w:r>
        <w:rPr>
          <w:rFonts w:hint="cs"/>
          <w:rtl/>
        </w:rPr>
        <w:t>כמו כן, יש לציין שמשרד ההגנה נמצא בתהליכי התייעלות מאז שנת 2011 ואפשר שרבים מכיווני ההתייעלות (בייחוד אלה אותם קל יותר ליישם מבחינה פוליטית וארגונית) כבר מוצו.</w:t>
      </w:r>
    </w:p>
    <w:p w14:paraId="23A2E121" w14:textId="2D16123F" w:rsidR="00A1219B" w:rsidRPr="00705372" w:rsidRDefault="005C39F5" w:rsidP="005C39F5">
      <w:pPr>
        <w:pStyle w:val="a3"/>
        <w:numPr>
          <w:ilvl w:val="1"/>
          <w:numId w:val="1"/>
        </w:numPr>
        <w:spacing w:line="360" w:lineRule="auto"/>
        <w:jc w:val="both"/>
        <w:rPr>
          <w:rtl/>
        </w:rPr>
      </w:pPr>
      <w:r>
        <w:rPr>
          <w:rFonts w:hint="cs"/>
          <w:rtl/>
        </w:rPr>
        <w:t>לבסוף</w:t>
      </w:r>
      <w:r w:rsidR="00A1219B">
        <w:rPr>
          <w:rFonts w:hint="cs"/>
          <w:rtl/>
        </w:rPr>
        <w:t>, לפי המסמך, ארה"ב תעבור מיכולות סופר-מתקדמות, שמחירן יקר ומשך פיתוחן ארוך, ליכולות זולות יותר, מתקדמות פחות, שעליונותן טמונה בשדרוג תדיר. יש בכך שינוי מחשבתי משמעותי יחסית</w:t>
      </w:r>
      <w:r w:rsidR="00A1219B">
        <w:rPr>
          <w:rStyle w:val="a6"/>
          <w:rtl/>
        </w:rPr>
        <w:footnoteReference w:id="8"/>
      </w:r>
      <w:r w:rsidR="00A1219B">
        <w:rPr>
          <w:rFonts w:hint="cs"/>
          <w:rtl/>
        </w:rPr>
        <w:t xml:space="preserve">, שעשוי להקרין גם על צה"ל, בהינתן הסתמכותו על רכש מארה"ב. עם זאת, לא ברור עד כמה תיושם שאיפה זו. יש לבחון מה הם תהליכי המו"פ המתקיימים בארה"ב וההשקעה השוטפת בהם, בין השאר על ידי בחינה של תקציבי משרד ההגנה. </w:t>
      </w:r>
    </w:p>
    <w:p w14:paraId="24B95CCB" w14:textId="77777777" w:rsidR="00AD1D6C" w:rsidRDefault="00AD1D6C" w:rsidP="00AD1D6C">
      <w:pPr>
        <w:rPr>
          <w:rtl/>
        </w:rPr>
      </w:pPr>
      <w:bookmarkStart w:id="0" w:name="_GoBack"/>
      <w:r>
        <w:rPr>
          <w:rFonts w:hint="cs"/>
          <w:rtl/>
        </w:rPr>
        <w:t>בברכה,</w:t>
      </w:r>
    </w:p>
    <w:p w14:paraId="7629927D" w14:textId="77777777" w:rsidR="00AD1D6C" w:rsidRPr="00AD1D6C" w:rsidRDefault="00AD1D6C" w:rsidP="00AD1D6C">
      <w:pPr>
        <w:spacing w:after="0" w:line="240" w:lineRule="auto"/>
        <w:jc w:val="right"/>
        <w:rPr>
          <w:b/>
          <w:bCs/>
          <w:rtl/>
        </w:rPr>
      </w:pPr>
      <w:r w:rsidRPr="00AD1D6C">
        <w:rPr>
          <w:rFonts w:hint="cs"/>
          <w:b/>
          <w:bCs/>
          <w:rtl/>
        </w:rPr>
        <w:t xml:space="preserve">שמואל         </w:t>
      </w:r>
      <w:r>
        <w:rPr>
          <w:rFonts w:hint="cs"/>
          <w:b/>
          <w:bCs/>
          <w:rtl/>
        </w:rPr>
        <w:t xml:space="preserve"> </w:t>
      </w:r>
      <w:r w:rsidRPr="00AD1D6C">
        <w:rPr>
          <w:rFonts w:hint="cs"/>
          <w:b/>
          <w:bCs/>
          <w:rtl/>
        </w:rPr>
        <w:t xml:space="preserve">             </w:t>
      </w:r>
      <w:proofErr w:type="spellStart"/>
      <w:r w:rsidRPr="00AD1D6C">
        <w:rPr>
          <w:rFonts w:hint="cs"/>
          <w:b/>
          <w:bCs/>
          <w:rtl/>
        </w:rPr>
        <w:t>שמואל</w:t>
      </w:r>
      <w:proofErr w:type="spellEnd"/>
    </w:p>
    <w:p w14:paraId="33E5AED6" w14:textId="77777777" w:rsidR="00AD1D6C" w:rsidRPr="00AD1D6C" w:rsidRDefault="00AD1D6C" w:rsidP="00AD1D6C">
      <w:pPr>
        <w:spacing w:after="0" w:line="240" w:lineRule="auto"/>
        <w:jc w:val="right"/>
        <w:rPr>
          <w:b/>
          <w:bCs/>
          <w:rtl/>
        </w:rPr>
      </w:pPr>
      <w:proofErr w:type="spellStart"/>
      <w:r w:rsidRPr="00AD1D6C">
        <w:rPr>
          <w:rFonts w:hint="cs"/>
          <w:b/>
          <w:bCs/>
          <w:rtl/>
        </w:rPr>
        <w:t>רת"ח</w:t>
      </w:r>
      <w:proofErr w:type="spellEnd"/>
      <w:r w:rsidRPr="00AD1D6C">
        <w:rPr>
          <w:rFonts w:hint="cs"/>
          <w:b/>
          <w:bCs/>
          <w:rtl/>
        </w:rPr>
        <w:t xml:space="preserve"> הצבאות הזרים </w:t>
      </w:r>
      <w:proofErr w:type="spellStart"/>
      <w:r w:rsidRPr="00AD1D6C">
        <w:rPr>
          <w:rFonts w:hint="cs"/>
          <w:b/>
          <w:bCs/>
          <w:rtl/>
        </w:rPr>
        <w:t>והסב"ר</w:t>
      </w:r>
      <w:proofErr w:type="spellEnd"/>
    </w:p>
    <w:p w14:paraId="0D71111A" w14:textId="77777777" w:rsidR="00AD1D6C" w:rsidRDefault="00AD1D6C" w:rsidP="00AD1D6C">
      <w:pPr>
        <w:spacing w:after="0" w:line="240" w:lineRule="auto"/>
        <w:jc w:val="right"/>
      </w:pPr>
      <w:r w:rsidRPr="00AD1D6C">
        <w:rPr>
          <w:rFonts w:hint="cs"/>
          <w:b/>
          <w:bCs/>
          <w:rtl/>
        </w:rPr>
        <w:t xml:space="preserve">מרכז              </w:t>
      </w:r>
      <w:r>
        <w:rPr>
          <w:rFonts w:hint="cs"/>
          <w:b/>
          <w:bCs/>
          <w:rtl/>
        </w:rPr>
        <w:t xml:space="preserve"> </w:t>
      </w:r>
      <w:r w:rsidRPr="00AD1D6C">
        <w:rPr>
          <w:rFonts w:hint="cs"/>
          <w:b/>
          <w:bCs/>
          <w:rtl/>
        </w:rPr>
        <w:t xml:space="preserve">               דדו</w:t>
      </w:r>
      <w:bookmarkEnd w:id="0"/>
    </w:p>
    <w:p w14:paraId="45A9BF41" w14:textId="77777777" w:rsidR="0041279E" w:rsidRDefault="0041279E">
      <w:pPr>
        <w:bidi w:val="0"/>
        <w:rPr>
          <w:b/>
          <w:bCs/>
          <w:rtl/>
        </w:rPr>
      </w:pPr>
      <w:r>
        <w:rPr>
          <w:b/>
          <w:bCs/>
          <w:rtl/>
        </w:rPr>
        <w:br w:type="page"/>
      </w:r>
    </w:p>
    <w:p w14:paraId="2736FDDF" w14:textId="77777777" w:rsidR="00463B16" w:rsidRDefault="005F3964" w:rsidP="00463B16">
      <w:pPr>
        <w:rPr>
          <w:b/>
          <w:bCs/>
          <w:rtl/>
        </w:rPr>
      </w:pPr>
      <w:r w:rsidRPr="00A74EF2">
        <w:rPr>
          <w:rFonts w:hint="cs"/>
          <w:b/>
          <w:bCs/>
          <w:rtl/>
        </w:rPr>
        <w:lastRenderedPageBreak/>
        <w:t>ביבליוגרפיה</w:t>
      </w:r>
    </w:p>
    <w:p w14:paraId="5CB4738F" w14:textId="77777777" w:rsidR="003B1513" w:rsidRDefault="003B1513" w:rsidP="003B1513">
      <w:pPr>
        <w:bidi w:val="0"/>
      </w:pPr>
      <w:proofErr w:type="spellStart"/>
      <w:r>
        <w:t>Cancian</w:t>
      </w:r>
      <w:proofErr w:type="spellEnd"/>
      <w:r>
        <w:t xml:space="preserve">, Mark. "A Tough National Defense Strategy", </w:t>
      </w:r>
      <w:r>
        <w:rPr>
          <w:b/>
          <w:bCs/>
        </w:rPr>
        <w:t>Breaking Defense</w:t>
      </w:r>
      <w:r>
        <w:t xml:space="preserve">, 19 Jan. 2018, </w:t>
      </w:r>
      <w:hyperlink r:id="rId7" w:history="1">
        <w:r w:rsidRPr="005544AF">
          <w:rPr>
            <w:rStyle w:val="Hyperlink"/>
          </w:rPr>
          <w:t>www.breakingdefense.com/2018/01/a-tough-national-defense-strategy/</w:t>
        </w:r>
      </w:hyperlink>
    </w:p>
    <w:p w14:paraId="10AD477A" w14:textId="5BC3C179" w:rsidR="003B1513" w:rsidRDefault="003B1513" w:rsidP="003B1513">
      <w:pPr>
        <w:bidi w:val="0"/>
      </w:pPr>
      <w:r>
        <w:t xml:space="preserve">Evans, Ryan, et. al. "Policy Roundtable: A Close Look at the 2018 National Defense Strategy", </w:t>
      </w:r>
      <w:r w:rsidRPr="003B1513">
        <w:rPr>
          <w:b/>
          <w:bCs/>
        </w:rPr>
        <w:t>Texas National Security Review</w:t>
      </w:r>
      <w:r>
        <w:t xml:space="preserve">, 26 Jan. 2018, </w:t>
      </w:r>
      <w:hyperlink r:id="rId8" w:history="1">
        <w:r w:rsidRPr="00073ED4">
          <w:rPr>
            <w:rStyle w:val="Hyperlink"/>
          </w:rPr>
          <w:t>www.tnsr.org/roundtable/policy-roundtable-close-look02018-national-defense-strategy/</w:t>
        </w:r>
      </w:hyperlink>
      <w:r>
        <w:t xml:space="preserve"> </w:t>
      </w:r>
    </w:p>
    <w:p w14:paraId="43B30685" w14:textId="77777777" w:rsidR="003B1513" w:rsidRPr="00630C9C" w:rsidRDefault="003B1513" w:rsidP="003B1513">
      <w:pPr>
        <w:bidi w:val="0"/>
      </w:pPr>
      <w:proofErr w:type="spellStart"/>
      <w:r>
        <w:t>Schake</w:t>
      </w:r>
      <w:proofErr w:type="spellEnd"/>
      <w:r>
        <w:t>, Kori. "</w:t>
      </w:r>
      <w:proofErr w:type="spellStart"/>
      <w:r>
        <w:t>Mattis's</w:t>
      </w:r>
      <w:proofErr w:type="spellEnd"/>
      <w:r>
        <w:t xml:space="preserve"> Defense Strategy is Bold", </w:t>
      </w:r>
      <w:r>
        <w:rPr>
          <w:b/>
          <w:bCs/>
        </w:rPr>
        <w:t>Foreign Policy</w:t>
      </w:r>
      <w:r>
        <w:t xml:space="preserve">, 22 Jan. 2018, </w:t>
      </w:r>
      <w:hyperlink r:id="rId9" w:history="1">
        <w:r w:rsidRPr="005544AF">
          <w:rPr>
            <w:rStyle w:val="Hyperlink"/>
          </w:rPr>
          <w:t>www.foreignpolicy.com/2018/01/22/mad-dog-mattiss-defense-strategy-bold/</w:t>
        </w:r>
      </w:hyperlink>
      <w:r>
        <w:t xml:space="preserve"> </w:t>
      </w:r>
    </w:p>
    <w:p w14:paraId="0A844DE7" w14:textId="77777777" w:rsidR="003B1513" w:rsidRPr="00463B16" w:rsidRDefault="003B1513" w:rsidP="003B1513">
      <w:pPr>
        <w:bidi w:val="0"/>
        <w:rPr>
          <w:b/>
          <w:bCs/>
        </w:rPr>
      </w:pPr>
      <w:r>
        <w:rPr>
          <w:b/>
          <w:bCs/>
        </w:rPr>
        <w:t xml:space="preserve">Summary of the </w:t>
      </w:r>
      <w:r w:rsidRPr="00A74EF2">
        <w:rPr>
          <w:b/>
          <w:bCs/>
        </w:rPr>
        <w:t xml:space="preserve">National </w:t>
      </w:r>
      <w:r>
        <w:rPr>
          <w:b/>
          <w:bCs/>
        </w:rPr>
        <w:t>Defense</w:t>
      </w:r>
      <w:r w:rsidRPr="00A74EF2">
        <w:rPr>
          <w:b/>
          <w:bCs/>
        </w:rPr>
        <w:t xml:space="preserve"> Strategy of the United States of America</w:t>
      </w:r>
      <w:r>
        <w:rPr>
          <w:b/>
          <w:bCs/>
        </w:rPr>
        <w:t xml:space="preserve"> - 2018</w:t>
      </w:r>
      <w:r>
        <w:t xml:space="preserve">, Washington DC, Department of Defense, December 2018 </w:t>
      </w:r>
    </w:p>
    <w:p w14:paraId="7A04EFAC" w14:textId="11C213BD" w:rsidR="00463B16" w:rsidRPr="00463B16" w:rsidRDefault="003B1513" w:rsidP="003B1513">
      <w:pPr>
        <w:bidi w:val="0"/>
      </w:pPr>
      <w:proofErr w:type="spellStart"/>
      <w:r>
        <w:t>Ulman</w:t>
      </w:r>
      <w:proofErr w:type="spellEnd"/>
      <w:r>
        <w:t xml:space="preserve">, </w:t>
      </w:r>
      <w:r w:rsidR="00463B16">
        <w:t>Harlan</w:t>
      </w:r>
      <w:r>
        <w:t>/</w:t>
      </w:r>
      <w:r w:rsidR="00463B16">
        <w:t xml:space="preserve"> "The glaring Flaws in the New Defense Strategy", </w:t>
      </w:r>
      <w:r w:rsidR="00463B16">
        <w:rPr>
          <w:b/>
          <w:bCs/>
        </w:rPr>
        <w:t>Observer</w:t>
      </w:r>
      <w:r w:rsidR="00463B16">
        <w:t xml:space="preserve">, 24 Jan. 2018, </w:t>
      </w:r>
      <w:hyperlink r:id="rId10" w:history="1">
        <w:r w:rsidR="00463B16" w:rsidRPr="005544AF">
          <w:rPr>
            <w:rStyle w:val="Hyperlink"/>
          </w:rPr>
          <w:t>www.observer.com/2018/01/the-glaring-flaws-in-mattis-new-defense-strategy/</w:t>
        </w:r>
      </w:hyperlink>
      <w:r w:rsidR="00463B16">
        <w:t xml:space="preserve"> </w:t>
      </w:r>
      <w:r w:rsidR="00104CFB">
        <w:t xml:space="preserve"> </w:t>
      </w:r>
    </w:p>
    <w:p w14:paraId="728FE0AB" w14:textId="2D347BC9" w:rsidR="008178B4" w:rsidRPr="008178B4" w:rsidRDefault="008178B4" w:rsidP="003B1513">
      <w:pPr>
        <w:bidi w:val="0"/>
      </w:pPr>
    </w:p>
    <w:p w14:paraId="460DF196" w14:textId="77777777" w:rsidR="003B1513" w:rsidRPr="00463B16" w:rsidRDefault="003B1513">
      <w:pPr>
        <w:bidi w:val="0"/>
        <w:rPr>
          <w:b/>
          <w:bCs/>
        </w:rPr>
      </w:pPr>
    </w:p>
    <w:sectPr w:rsidR="003B1513" w:rsidRPr="00463B16" w:rsidSect="003679E7">
      <w:headerReference w:type="default" r:id="rId11"/>
      <w:footerReference w:type="default" r:id="rId12"/>
      <w:pgSz w:w="11906" w:h="16838"/>
      <w:pgMar w:top="2694"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18F53" w14:textId="77777777" w:rsidR="009C003A" w:rsidRDefault="009C003A" w:rsidP="00C121C7">
      <w:pPr>
        <w:spacing w:after="0" w:line="240" w:lineRule="auto"/>
      </w:pPr>
      <w:r>
        <w:separator/>
      </w:r>
    </w:p>
  </w:endnote>
  <w:endnote w:type="continuationSeparator" w:id="0">
    <w:p w14:paraId="24FBACEA" w14:textId="77777777" w:rsidR="009C003A" w:rsidRDefault="009C003A" w:rsidP="00C12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226377398"/>
      <w:docPartObj>
        <w:docPartGallery w:val="Page Numbers (Bottom of Page)"/>
        <w:docPartUnique/>
      </w:docPartObj>
    </w:sdtPr>
    <w:sdtEndPr>
      <w:rPr>
        <w:cs/>
      </w:rPr>
    </w:sdtEndPr>
    <w:sdtContent>
      <w:p w14:paraId="3F290B68" w14:textId="77777777" w:rsidR="009C003A" w:rsidRDefault="009C003A">
        <w:pPr>
          <w:pStyle w:val="a9"/>
          <w:jc w:val="center"/>
          <w:rPr>
            <w:rtl/>
            <w:cs/>
          </w:rPr>
        </w:pPr>
        <w:r>
          <w:fldChar w:fldCharType="begin"/>
        </w:r>
        <w:r>
          <w:rPr>
            <w:rtl/>
            <w:cs/>
          </w:rPr>
          <w:instrText>PAGE   \* MERGEFORMAT</w:instrText>
        </w:r>
        <w:r>
          <w:fldChar w:fldCharType="separate"/>
        </w:r>
        <w:r w:rsidR="00065BA4" w:rsidRPr="00065BA4">
          <w:rPr>
            <w:noProof/>
            <w:rtl/>
            <w:lang w:val="he-IL"/>
          </w:rPr>
          <w:t>12</w:t>
        </w:r>
        <w:r>
          <w:fldChar w:fldCharType="end"/>
        </w:r>
      </w:p>
    </w:sdtContent>
  </w:sdt>
  <w:p w14:paraId="24A75E4A" w14:textId="77777777" w:rsidR="009C003A" w:rsidRDefault="009C003A" w:rsidP="00AD1D6C">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DA3145" w14:textId="77777777" w:rsidR="009C003A" w:rsidRDefault="009C003A" w:rsidP="00C121C7">
      <w:pPr>
        <w:spacing w:after="0" w:line="240" w:lineRule="auto"/>
      </w:pPr>
      <w:r>
        <w:separator/>
      </w:r>
    </w:p>
  </w:footnote>
  <w:footnote w:type="continuationSeparator" w:id="0">
    <w:p w14:paraId="0B793EA4" w14:textId="77777777" w:rsidR="009C003A" w:rsidRDefault="009C003A" w:rsidP="00C121C7">
      <w:pPr>
        <w:spacing w:after="0" w:line="240" w:lineRule="auto"/>
      </w:pPr>
      <w:r>
        <w:continuationSeparator/>
      </w:r>
    </w:p>
  </w:footnote>
  <w:footnote w:id="1">
    <w:p w14:paraId="223E6F31" w14:textId="705D8180" w:rsidR="009C003A" w:rsidRDefault="009C003A" w:rsidP="0060321A">
      <w:pPr>
        <w:pStyle w:val="a4"/>
        <w:bidi w:val="0"/>
      </w:pPr>
      <w:r>
        <w:rPr>
          <w:rStyle w:val="a6"/>
        </w:rPr>
        <w:footnoteRef/>
      </w:r>
      <w:r>
        <w:rPr>
          <w:rtl/>
        </w:rPr>
        <w:t xml:space="preserve"> </w:t>
      </w:r>
      <w:r>
        <w:rPr>
          <w:b/>
          <w:bCs/>
        </w:rPr>
        <w:t xml:space="preserve">Summary of the </w:t>
      </w:r>
      <w:r w:rsidRPr="00A74EF2">
        <w:rPr>
          <w:b/>
          <w:bCs/>
        </w:rPr>
        <w:t xml:space="preserve">National </w:t>
      </w:r>
      <w:r>
        <w:rPr>
          <w:b/>
          <w:bCs/>
        </w:rPr>
        <w:t>Defense</w:t>
      </w:r>
      <w:r w:rsidRPr="00A74EF2">
        <w:rPr>
          <w:b/>
          <w:bCs/>
        </w:rPr>
        <w:t xml:space="preserve"> Strategy of the United States of America</w:t>
      </w:r>
      <w:r>
        <w:rPr>
          <w:b/>
          <w:bCs/>
        </w:rPr>
        <w:t xml:space="preserve"> - 2018</w:t>
      </w:r>
      <w:r>
        <w:t>, Washington DC, Department of Defense, December 2018</w:t>
      </w:r>
    </w:p>
  </w:footnote>
  <w:footnote w:id="2">
    <w:p w14:paraId="0DE5309A" w14:textId="70A4E43C" w:rsidR="009C003A" w:rsidRPr="0060321A" w:rsidRDefault="009C003A" w:rsidP="0060321A">
      <w:pPr>
        <w:pStyle w:val="a4"/>
      </w:pPr>
      <w:r>
        <w:rPr>
          <w:rStyle w:val="a6"/>
        </w:rPr>
        <w:footnoteRef/>
      </w:r>
      <w:r>
        <w:rPr>
          <w:rtl/>
        </w:rPr>
        <w:t xml:space="preserve"> </w:t>
      </w:r>
      <w:r>
        <w:rPr>
          <w:rFonts w:hint="cs"/>
          <w:rtl/>
        </w:rPr>
        <w:t xml:space="preserve">לסקירה על מסמך זה ראה: </w:t>
      </w:r>
      <w:proofErr w:type="spellStart"/>
      <w:r>
        <w:rPr>
          <w:rFonts w:hint="cs"/>
          <w:rtl/>
        </w:rPr>
        <w:t>אמ"ץ</w:t>
      </w:r>
      <w:proofErr w:type="spellEnd"/>
      <w:r>
        <w:rPr>
          <w:rFonts w:hint="cs"/>
          <w:rtl/>
        </w:rPr>
        <w:t xml:space="preserve">-תוה"ד, </w:t>
      </w:r>
      <w:r w:rsidRPr="0060321A">
        <w:rPr>
          <w:rFonts w:hint="cs"/>
          <w:b/>
          <w:bCs/>
          <w:rtl/>
        </w:rPr>
        <w:t>סקירה על אודות אסטרטגיית הביטחון הלאומי של ארה"ב לשנת 2017</w:t>
      </w:r>
      <w:r>
        <w:rPr>
          <w:rFonts w:hint="cs"/>
          <w:rtl/>
        </w:rPr>
        <w:t>, 15 בינואר 2018</w:t>
      </w:r>
    </w:p>
  </w:footnote>
  <w:footnote w:id="3">
    <w:p w14:paraId="0CD6C1CD" w14:textId="2BEE8077" w:rsidR="009C003A" w:rsidRDefault="009C003A">
      <w:pPr>
        <w:pStyle w:val="a4"/>
      </w:pPr>
      <w:r>
        <w:rPr>
          <w:rStyle w:val="a6"/>
        </w:rPr>
        <w:footnoteRef/>
      </w:r>
      <w:r>
        <w:rPr>
          <w:rtl/>
        </w:rPr>
        <w:t xml:space="preserve"> </w:t>
      </w:r>
      <w:r>
        <w:rPr>
          <w:rFonts w:hint="cs"/>
          <w:rtl/>
        </w:rPr>
        <w:t>כאן האסטרטגיה מציינת תאגידים רב לאומיים, ארגונים בלתי ממשלתיים וסוכני השפעה אסטרטגיים.</w:t>
      </w:r>
    </w:p>
  </w:footnote>
  <w:footnote w:id="4">
    <w:p w14:paraId="7CAE83A7" w14:textId="5C0821BA" w:rsidR="00EA425F" w:rsidRDefault="00EA425F">
      <w:pPr>
        <w:pStyle w:val="a4"/>
      </w:pPr>
      <w:r>
        <w:rPr>
          <w:rStyle w:val="a6"/>
        </w:rPr>
        <w:footnoteRef/>
      </w:r>
      <w:r>
        <w:rPr>
          <w:rtl/>
        </w:rPr>
        <w:t xml:space="preserve"> </w:t>
      </w:r>
      <w:r>
        <w:rPr>
          <w:rFonts w:hint="cs"/>
          <w:rtl/>
        </w:rPr>
        <w:t>דגם בו לארה"ב יחסים ביטחוניים עם מגוון מדינות, שלהן גם יחסים ביטחוניים אחת עם השנייה. בשונה מדגם הבריתות הדו-צדדיות הקיימת (</w:t>
      </w:r>
      <w:r>
        <w:t>Hub and Spokes</w:t>
      </w:r>
      <w:r>
        <w:rPr>
          <w:rFonts w:hint="cs"/>
          <w:rtl/>
        </w:rPr>
        <w:t>) כיום, בה לארה"ב יחסים ביטחוניים עם מגוון מדינות, אך לאותן המדינות אין יחסים אחת עם השנייה (ולעיתים אף קיימת עויינות בניהן).</w:t>
      </w:r>
    </w:p>
  </w:footnote>
  <w:footnote w:id="5">
    <w:p w14:paraId="7AAAE844" w14:textId="5E0DB285" w:rsidR="00FA3A60" w:rsidRDefault="00FA3A60">
      <w:pPr>
        <w:pStyle w:val="a4"/>
      </w:pPr>
      <w:r>
        <w:rPr>
          <w:rStyle w:val="a6"/>
        </w:rPr>
        <w:footnoteRef/>
      </w:r>
      <w:r>
        <w:rPr>
          <w:rtl/>
        </w:rPr>
        <w:t xml:space="preserve"> </w:t>
      </w:r>
      <w:r>
        <w:rPr>
          <w:rFonts w:hint="cs"/>
          <w:rtl/>
        </w:rPr>
        <w:t xml:space="preserve">הכוונה </w:t>
      </w:r>
      <w:r>
        <w:rPr>
          <w:rtl/>
        </w:rPr>
        <w:t>–</w:t>
      </w:r>
      <w:r>
        <w:rPr>
          <w:rFonts w:hint="cs"/>
          <w:rtl/>
        </w:rPr>
        <w:t xml:space="preserve"> מודיעין לבניין כוח.</w:t>
      </w:r>
    </w:p>
  </w:footnote>
  <w:footnote w:id="6">
    <w:p w14:paraId="13388F1E" w14:textId="284ACB45" w:rsidR="008B2065" w:rsidRDefault="008B2065">
      <w:pPr>
        <w:pStyle w:val="a4"/>
      </w:pPr>
      <w:r>
        <w:rPr>
          <w:rStyle w:val="a6"/>
        </w:rPr>
        <w:footnoteRef/>
      </w:r>
      <w:r>
        <w:rPr>
          <w:rtl/>
        </w:rPr>
        <w:t xml:space="preserve"> </w:t>
      </w:r>
      <w:r>
        <w:rPr>
          <w:rFonts w:hint="cs"/>
          <w:rtl/>
        </w:rPr>
        <w:t>פירוט בנושא זה יינתן בסקירת תקציב ההגנה לשנת הכספים 2019</w:t>
      </w:r>
    </w:p>
  </w:footnote>
  <w:footnote w:id="7">
    <w:p w14:paraId="468CB766" w14:textId="35C835B3" w:rsidR="0080604A" w:rsidRDefault="0080604A" w:rsidP="009C4481">
      <w:pPr>
        <w:pStyle w:val="a4"/>
        <w:rPr>
          <w:rtl/>
        </w:rPr>
      </w:pPr>
      <w:r>
        <w:rPr>
          <w:rStyle w:val="a6"/>
        </w:rPr>
        <w:footnoteRef/>
      </w:r>
      <w:r>
        <w:rPr>
          <w:rtl/>
        </w:rPr>
        <w:t xml:space="preserve"> </w:t>
      </w:r>
      <w:r>
        <w:rPr>
          <w:rFonts w:hint="cs"/>
          <w:rtl/>
        </w:rPr>
        <w:t>החוב הלאומי האמריקני עומד על כ-20 טריליון דולר. כ-6 טריליון דולר מ</w:t>
      </w:r>
      <w:r w:rsidR="00FF2859">
        <w:rPr>
          <w:rFonts w:hint="cs"/>
          <w:rtl/>
        </w:rPr>
        <w:t xml:space="preserve">תוך חוב זה מוחזקים על ידי </w:t>
      </w:r>
      <w:r w:rsidR="009C4481">
        <w:rPr>
          <w:rFonts w:hint="cs"/>
          <w:rtl/>
        </w:rPr>
        <w:t>גורמים זרים</w:t>
      </w:r>
      <w:r>
        <w:rPr>
          <w:rFonts w:hint="cs"/>
          <w:rtl/>
        </w:rPr>
        <w:t>. מתוך סכום זה, ממשלת סין מחזיקה בכ-1.2 טריליון דולר, דבר ההופך אותה לממשלה הזרה המחזיקה בחלק הגדול ביותר בחוב הלאומי האמריקני</w:t>
      </w:r>
      <w:r w:rsidR="00FF2859">
        <w:rPr>
          <w:rFonts w:hint="cs"/>
          <w:rtl/>
        </w:rPr>
        <w:t>. עובדה זו אינה מהווה כלי הרתעתי או אכיפתי בידי סין, כמו שהיא מצביעה על הקשרים הכלכליים ההדוקים בין המדינות.</w:t>
      </w:r>
    </w:p>
  </w:footnote>
  <w:footnote w:id="8">
    <w:p w14:paraId="259E36D5" w14:textId="286FD7B1" w:rsidR="00A1219B" w:rsidRDefault="00A1219B">
      <w:pPr>
        <w:pStyle w:val="a4"/>
        <w:rPr>
          <w:rtl/>
        </w:rPr>
      </w:pPr>
      <w:r>
        <w:rPr>
          <w:rStyle w:val="a6"/>
        </w:rPr>
        <w:footnoteRef/>
      </w:r>
      <w:r>
        <w:rPr>
          <w:rtl/>
        </w:rPr>
        <w:t xml:space="preserve"> </w:t>
      </w:r>
      <w:r>
        <w:rPr>
          <w:rFonts w:hint="cs"/>
          <w:rtl/>
        </w:rPr>
        <w:t xml:space="preserve">לכאורה. יש לציין שבמידה רבה, במהלך המלחמה העולמית נגד הטרור פעלה ארה"ב בדיוק בדרך זו </w:t>
      </w:r>
      <w:r>
        <w:rPr>
          <w:rtl/>
        </w:rPr>
        <w:t>–</w:t>
      </w:r>
      <w:r>
        <w:rPr>
          <w:rFonts w:hint="cs"/>
          <w:rtl/>
        </w:rPr>
        <w:t xml:space="preserve"> ביחוד בכוחות היבשה ובכוחות המיוחדים - על חשבון המו"פ של מערכות יקרות וסופר מתקדמות כדוגמת מערכת ה-</w:t>
      </w:r>
      <w:r>
        <w:rPr>
          <w:rFonts w:hint="cs"/>
        </w:rPr>
        <w:t>FCS</w:t>
      </w:r>
      <w:r>
        <w:rPr>
          <w:rFonts w:hint="cs"/>
          <w:rtl/>
        </w:rPr>
        <w:t>, הסיירת העתידית וה-</w:t>
      </w:r>
      <w:r>
        <w:t>F-22</w:t>
      </w:r>
      <w:r>
        <w:rPr>
          <w:rFonts w:hint="cs"/>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E55E2F" w14:textId="77777777" w:rsidR="009C003A" w:rsidRDefault="009C003A" w:rsidP="00AD1D6C">
    <w:pPr>
      <w:pStyle w:val="a7"/>
      <w:jc w:val="center"/>
      <w:rPr>
        <w:rtl/>
      </w:rPr>
    </w:pPr>
    <w:r w:rsidRPr="00C962DE">
      <w:rPr>
        <w:rFonts w:hint="cs"/>
        <w:b/>
        <w:bCs/>
        <w:noProof/>
        <w:sz w:val="24"/>
        <w:szCs w:val="24"/>
        <w:rtl/>
      </w:rPr>
      <w:drawing>
        <wp:anchor distT="0" distB="0" distL="114300" distR="114300" simplePos="0" relativeHeight="251659264" behindDoc="0" locked="0" layoutInCell="1" allowOverlap="1" wp14:anchorId="62BEBB82" wp14:editId="1C878993">
          <wp:simplePos x="0" y="0"/>
          <wp:positionH relativeFrom="margin">
            <wp:align>right</wp:align>
          </wp:positionH>
          <wp:positionV relativeFrom="paragraph">
            <wp:posOffset>-635</wp:posOffset>
          </wp:positionV>
          <wp:extent cx="986790" cy="994410"/>
          <wp:effectExtent l="0" t="0" r="0" b="0"/>
          <wp:wrapNone/>
          <wp:docPr id="3" name="תמונה 3" descr="malta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ltam1"/>
                  <pic:cNvPicPr>
                    <a:picLocks noChangeAspect="1" noChangeArrowheads="1"/>
                  </pic:cNvPicPr>
                </pic:nvPicPr>
                <pic:blipFill>
                  <a:blip r:embed="rId1" cstate="print"/>
                  <a:srcRect/>
                  <a:stretch>
                    <a:fillRect/>
                  </a:stretch>
                </pic:blipFill>
                <pic:spPr bwMode="auto">
                  <a:xfrm>
                    <a:off x="0" y="0"/>
                    <a:ext cx="986790" cy="9944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hint="cs"/>
        <w:rtl/>
      </w:rPr>
      <w:t>בלמ"ס</w:t>
    </w:r>
  </w:p>
  <w:p w14:paraId="2F2FE27C" w14:textId="77777777" w:rsidR="009C003A" w:rsidRDefault="009C003A" w:rsidP="0060321A">
    <w:pPr>
      <w:pStyle w:val="af2"/>
      <w:keepNext/>
      <w:ind w:left="157"/>
      <w:jc w:val="right"/>
      <w:rPr>
        <w:b/>
        <w:bCs/>
        <w:sz w:val="24"/>
        <w:szCs w:val="24"/>
        <w:rtl/>
      </w:rPr>
    </w:pPr>
    <w:r w:rsidRPr="00C962DE">
      <w:rPr>
        <w:rFonts w:hint="cs"/>
        <w:b/>
        <w:bCs/>
        <w:sz w:val="24"/>
        <w:szCs w:val="24"/>
        <w:rtl/>
      </w:rPr>
      <w:t xml:space="preserve">אגף </w:t>
    </w:r>
    <w:r>
      <w:rPr>
        <w:rFonts w:hint="cs"/>
        <w:b/>
        <w:bCs/>
        <w:sz w:val="24"/>
        <w:szCs w:val="24"/>
        <w:rtl/>
      </w:rPr>
      <w:t xml:space="preserve">            </w:t>
    </w:r>
    <w:r w:rsidRPr="00C962DE">
      <w:rPr>
        <w:rFonts w:hint="cs"/>
        <w:b/>
        <w:bCs/>
        <w:sz w:val="24"/>
        <w:szCs w:val="24"/>
        <w:rtl/>
      </w:rPr>
      <w:t>המבצעים</w:t>
    </w:r>
    <w:r w:rsidRPr="00C962DE">
      <w:rPr>
        <w:b/>
        <w:bCs/>
        <w:sz w:val="24"/>
        <w:szCs w:val="24"/>
        <w:rtl/>
      </w:rPr>
      <w:br/>
    </w:r>
    <w:r w:rsidRPr="00C962DE">
      <w:rPr>
        <w:rFonts w:hint="cs"/>
        <w:b/>
        <w:bCs/>
        <w:sz w:val="24"/>
        <w:szCs w:val="24"/>
        <w:rtl/>
      </w:rPr>
      <w:t xml:space="preserve">חטיבת </w:t>
    </w:r>
    <w:r>
      <w:rPr>
        <w:rFonts w:hint="cs"/>
        <w:b/>
        <w:bCs/>
        <w:sz w:val="24"/>
        <w:szCs w:val="24"/>
        <w:rtl/>
      </w:rPr>
      <w:t xml:space="preserve"> </w:t>
    </w:r>
    <w:r w:rsidRPr="00C962DE">
      <w:rPr>
        <w:rFonts w:hint="cs"/>
        <w:b/>
        <w:bCs/>
        <w:sz w:val="24"/>
        <w:szCs w:val="24"/>
        <w:rtl/>
      </w:rPr>
      <w:t>תורה והדרכה</w:t>
    </w:r>
    <w:r w:rsidRPr="00C962DE">
      <w:rPr>
        <w:b/>
        <w:bCs/>
        <w:sz w:val="24"/>
        <w:szCs w:val="24"/>
        <w:rtl/>
      </w:rPr>
      <w:br/>
    </w:r>
    <w:r w:rsidRPr="00C962DE">
      <w:rPr>
        <w:rFonts w:hint="cs"/>
        <w:b/>
        <w:bCs/>
        <w:sz w:val="24"/>
        <w:szCs w:val="24"/>
        <w:rtl/>
      </w:rPr>
      <w:t xml:space="preserve">מרכז </w:t>
    </w:r>
    <w:r>
      <w:rPr>
        <w:rFonts w:hint="cs"/>
        <w:b/>
        <w:bCs/>
        <w:sz w:val="24"/>
        <w:szCs w:val="24"/>
        <w:rtl/>
      </w:rPr>
      <w:t xml:space="preserve">                     </w:t>
    </w:r>
    <w:r w:rsidRPr="00C962DE">
      <w:rPr>
        <w:rFonts w:hint="cs"/>
        <w:b/>
        <w:bCs/>
        <w:sz w:val="24"/>
        <w:szCs w:val="24"/>
        <w:rtl/>
      </w:rPr>
      <w:t>דדו</w:t>
    </w:r>
  </w:p>
  <w:p w14:paraId="5B1080CB" w14:textId="77777777" w:rsidR="009C003A" w:rsidRDefault="009C003A" w:rsidP="0060321A">
    <w:pPr>
      <w:pStyle w:val="af2"/>
      <w:keepNext/>
      <w:ind w:left="157"/>
      <w:jc w:val="right"/>
      <w:rPr>
        <w:sz w:val="24"/>
        <w:szCs w:val="24"/>
        <w:rtl/>
      </w:rPr>
    </w:pPr>
    <w:r w:rsidRPr="009C45B1">
      <w:rPr>
        <w:sz w:val="24"/>
        <w:szCs w:val="24"/>
        <w:rtl/>
      </w:rPr>
      <w:t>טלפון:</w:t>
    </w:r>
    <w:r w:rsidRPr="009C45B1">
      <w:rPr>
        <w:rFonts w:hint="cs"/>
        <w:sz w:val="24"/>
        <w:szCs w:val="24"/>
        <w:rtl/>
      </w:rPr>
      <w:t xml:space="preserve">         03707646</w:t>
    </w:r>
    <w:r w:rsidRPr="009C45B1">
      <w:rPr>
        <w:sz w:val="24"/>
        <w:szCs w:val="24"/>
        <w:rtl/>
      </w:rPr>
      <w:br/>
    </w:r>
    <w:r>
      <w:rPr>
        <w:rFonts w:hint="cs"/>
        <w:sz w:val="24"/>
        <w:szCs w:val="24"/>
        <w:rtl/>
      </w:rPr>
      <w:t>כ</w:t>
    </w:r>
    <w:r w:rsidRPr="009C45B1">
      <w:rPr>
        <w:rFonts w:hint="cs"/>
        <w:sz w:val="24"/>
        <w:szCs w:val="24"/>
        <w:rtl/>
      </w:rPr>
      <w:t xml:space="preserve">"ח </w:t>
    </w:r>
    <w:r>
      <w:rPr>
        <w:rFonts w:hint="cs"/>
        <w:sz w:val="24"/>
        <w:szCs w:val="24"/>
        <w:rtl/>
      </w:rPr>
      <w:t xml:space="preserve">  </w:t>
    </w:r>
    <w:r w:rsidRPr="009C45B1">
      <w:rPr>
        <w:rFonts w:hint="cs"/>
        <w:sz w:val="24"/>
        <w:szCs w:val="24"/>
        <w:rtl/>
      </w:rPr>
      <w:t>ב</w:t>
    </w:r>
    <w:r>
      <w:rPr>
        <w:rFonts w:hint="cs"/>
        <w:sz w:val="24"/>
        <w:szCs w:val="24"/>
        <w:rtl/>
      </w:rPr>
      <w:t>טבת</w:t>
    </w:r>
    <w:r w:rsidRPr="009C45B1">
      <w:rPr>
        <w:rFonts w:hint="cs"/>
        <w:sz w:val="24"/>
        <w:szCs w:val="24"/>
        <w:rtl/>
      </w:rPr>
      <w:t xml:space="preserve"> </w:t>
    </w:r>
    <w:r>
      <w:rPr>
        <w:rFonts w:hint="cs"/>
        <w:sz w:val="24"/>
        <w:szCs w:val="24"/>
        <w:rtl/>
      </w:rPr>
      <w:t xml:space="preserve">  </w:t>
    </w:r>
    <w:proofErr w:type="spellStart"/>
    <w:r w:rsidRPr="009C45B1">
      <w:rPr>
        <w:rFonts w:hint="cs"/>
        <w:sz w:val="24"/>
        <w:szCs w:val="24"/>
        <w:rtl/>
      </w:rPr>
      <w:t>התשע"</w:t>
    </w:r>
    <w:r>
      <w:rPr>
        <w:rFonts w:hint="cs"/>
        <w:sz w:val="24"/>
        <w:szCs w:val="24"/>
        <w:rtl/>
      </w:rPr>
      <w:t>ח</w:t>
    </w:r>
    <w:proofErr w:type="spellEnd"/>
  </w:p>
  <w:p w14:paraId="78D8C5F9" w14:textId="009C4654" w:rsidR="009C003A" w:rsidRPr="0060321A" w:rsidRDefault="00AA4D1D" w:rsidP="00AA4D1D">
    <w:pPr>
      <w:pStyle w:val="af2"/>
      <w:keepNext/>
      <w:ind w:left="157"/>
      <w:jc w:val="right"/>
      <w:rPr>
        <w:sz w:val="24"/>
        <w:szCs w:val="24"/>
      </w:rPr>
    </w:pPr>
    <w:r>
      <w:rPr>
        <w:sz w:val="24"/>
        <w:szCs w:val="24"/>
      </w:rPr>
      <w:t>08</w:t>
    </w:r>
    <w:r>
      <w:rPr>
        <w:rFonts w:hint="cs"/>
        <w:sz w:val="24"/>
        <w:szCs w:val="24"/>
        <w:rtl/>
      </w:rPr>
      <w:t xml:space="preserve"> </w:t>
    </w:r>
    <w:r w:rsidR="009C003A">
      <w:rPr>
        <w:rFonts w:hint="cs"/>
        <w:sz w:val="24"/>
        <w:szCs w:val="24"/>
        <w:rtl/>
      </w:rPr>
      <w:t xml:space="preserve">    ב</w:t>
    </w:r>
    <w:r>
      <w:rPr>
        <w:rFonts w:hint="cs"/>
        <w:sz w:val="24"/>
        <w:szCs w:val="24"/>
        <w:rtl/>
      </w:rPr>
      <w:t xml:space="preserve">פברואר  </w:t>
    </w:r>
    <w:r w:rsidR="009C003A">
      <w:rPr>
        <w:rFonts w:hint="cs"/>
        <w:sz w:val="24"/>
        <w:szCs w:val="24"/>
        <w:rtl/>
      </w:rP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307A0"/>
    <w:multiLevelType w:val="hybridMultilevel"/>
    <w:tmpl w:val="BDE691C0"/>
    <w:lvl w:ilvl="0" w:tplc="A45AB512">
      <w:start w:val="1"/>
      <w:numFmt w:val="decimal"/>
      <w:lvlText w:val="%1."/>
      <w:lvlJc w:val="left"/>
      <w:pPr>
        <w:ind w:left="720" w:hanging="360"/>
      </w:pPr>
      <w:rPr>
        <w:b w:val="0"/>
        <w:bCs w:val="0"/>
      </w:rPr>
    </w:lvl>
    <w:lvl w:ilvl="1" w:tplc="04090013">
      <w:start w:val="1"/>
      <w:numFmt w:val="hebrew1"/>
      <w:lvlText w:val="%2."/>
      <w:lvlJc w:val="center"/>
      <w:pPr>
        <w:ind w:left="1440" w:hanging="360"/>
      </w:pPr>
      <w:rPr>
        <w:b w:val="0"/>
        <w:bCs w:val="0"/>
      </w:rPr>
    </w:lvl>
    <w:lvl w:ilvl="2" w:tplc="04090011">
      <w:start w:val="1"/>
      <w:numFmt w:val="decimal"/>
      <w:lvlText w:val="%3)"/>
      <w:lvlJc w:val="left"/>
      <w:pPr>
        <w:ind w:left="2160" w:hanging="18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180"/>
      </w:pPr>
      <w:rPr>
        <w:rFonts w:ascii="Wingdings" w:hAnsi="Wingding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9F7FB7"/>
    <w:multiLevelType w:val="hybridMultilevel"/>
    <w:tmpl w:val="C230573A"/>
    <w:lvl w:ilvl="0" w:tplc="A45AB512">
      <w:start w:val="1"/>
      <w:numFmt w:val="decimal"/>
      <w:lvlText w:val="%1."/>
      <w:lvlJc w:val="left"/>
      <w:pPr>
        <w:ind w:left="720" w:hanging="360"/>
      </w:pPr>
      <w:rPr>
        <w:b w:val="0"/>
        <w:bCs w:val="0"/>
      </w:rPr>
    </w:lvl>
    <w:lvl w:ilvl="1" w:tplc="04090013">
      <w:start w:val="1"/>
      <w:numFmt w:val="hebrew1"/>
      <w:lvlText w:val="%2."/>
      <w:lvlJc w:val="center"/>
      <w:pPr>
        <w:ind w:left="1440" w:hanging="360"/>
      </w:pPr>
      <w:rPr>
        <w:b w:val="0"/>
        <w:bCs w:val="0"/>
      </w:r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38"/>
    <w:rsid w:val="00015238"/>
    <w:rsid w:val="00020900"/>
    <w:rsid w:val="000329F1"/>
    <w:rsid w:val="000529EA"/>
    <w:rsid w:val="00065BA4"/>
    <w:rsid w:val="000B721A"/>
    <w:rsid w:val="000C3359"/>
    <w:rsid w:val="000E14C3"/>
    <w:rsid w:val="00103426"/>
    <w:rsid w:val="00104CFB"/>
    <w:rsid w:val="001058A2"/>
    <w:rsid w:val="0011642F"/>
    <w:rsid w:val="001201BB"/>
    <w:rsid w:val="001323FE"/>
    <w:rsid w:val="00141D8D"/>
    <w:rsid w:val="00157A1B"/>
    <w:rsid w:val="00163662"/>
    <w:rsid w:val="001742B6"/>
    <w:rsid w:val="00182C9A"/>
    <w:rsid w:val="0018331D"/>
    <w:rsid w:val="001A360C"/>
    <w:rsid w:val="001A5005"/>
    <w:rsid w:val="001A64D0"/>
    <w:rsid w:val="001C49CC"/>
    <w:rsid w:val="001E77E2"/>
    <w:rsid w:val="001F7A8F"/>
    <w:rsid w:val="00216D86"/>
    <w:rsid w:val="00227369"/>
    <w:rsid w:val="00232AB9"/>
    <w:rsid w:val="00234B00"/>
    <w:rsid w:val="00246656"/>
    <w:rsid w:val="0025165D"/>
    <w:rsid w:val="0025254D"/>
    <w:rsid w:val="00253D81"/>
    <w:rsid w:val="00260B8C"/>
    <w:rsid w:val="00262187"/>
    <w:rsid w:val="002730ED"/>
    <w:rsid w:val="002805CF"/>
    <w:rsid w:val="00285F19"/>
    <w:rsid w:val="00290A0F"/>
    <w:rsid w:val="0029747C"/>
    <w:rsid w:val="002B7E09"/>
    <w:rsid w:val="002D20C3"/>
    <w:rsid w:val="002F263D"/>
    <w:rsid w:val="0034119B"/>
    <w:rsid w:val="00350B5E"/>
    <w:rsid w:val="00362FCC"/>
    <w:rsid w:val="003679E7"/>
    <w:rsid w:val="0038293A"/>
    <w:rsid w:val="00383F48"/>
    <w:rsid w:val="003939D4"/>
    <w:rsid w:val="00395FE3"/>
    <w:rsid w:val="00396CF7"/>
    <w:rsid w:val="00397E8A"/>
    <w:rsid w:val="003B1513"/>
    <w:rsid w:val="003B2CB3"/>
    <w:rsid w:val="003B663A"/>
    <w:rsid w:val="003E7782"/>
    <w:rsid w:val="003F2FA7"/>
    <w:rsid w:val="004065AE"/>
    <w:rsid w:val="004109F1"/>
    <w:rsid w:val="0041279E"/>
    <w:rsid w:val="0042081B"/>
    <w:rsid w:val="00422358"/>
    <w:rsid w:val="00436750"/>
    <w:rsid w:val="00463B16"/>
    <w:rsid w:val="00472867"/>
    <w:rsid w:val="00493EC1"/>
    <w:rsid w:val="004B0743"/>
    <w:rsid w:val="004C2C6D"/>
    <w:rsid w:val="004C5BAC"/>
    <w:rsid w:val="004E6375"/>
    <w:rsid w:val="00510C92"/>
    <w:rsid w:val="005216D0"/>
    <w:rsid w:val="00542A55"/>
    <w:rsid w:val="00551BD2"/>
    <w:rsid w:val="00555983"/>
    <w:rsid w:val="00556566"/>
    <w:rsid w:val="00572981"/>
    <w:rsid w:val="00586C8D"/>
    <w:rsid w:val="005A61F4"/>
    <w:rsid w:val="005C13D2"/>
    <w:rsid w:val="005C39F5"/>
    <w:rsid w:val="005F3964"/>
    <w:rsid w:val="0060321A"/>
    <w:rsid w:val="00607070"/>
    <w:rsid w:val="006307CB"/>
    <w:rsid w:val="00630C9C"/>
    <w:rsid w:val="00632CFF"/>
    <w:rsid w:val="00645C0F"/>
    <w:rsid w:val="00647478"/>
    <w:rsid w:val="00654C77"/>
    <w:rsid w:val="006718F7"/>
    <w:rsid w:val="00677F8C"/>
    <w:rsid w:val="006C4C27"/>
    <w:rsid w:val="006D5B96"/>
    <w:rsid w:val="006E4E05"/>
    <w:rsid w:val="006F4FC3"/>
    <w:rsid w:val="00705372"/>
    <w:rsid w:val="00721DC9"/>
    <w:rsid w:val="00725BA3"/>
    <w:rsid w:val="00764889"/>
    <w:rsid w:val="007933B2"/>
    <w:rsid w:val="007A2EB4"/>
    <w:rsid w:val="007B061B"/>
    <w:rsid w:val="007C1E75"/>
    <w:rsid w:val="007C3853"/>
    <w:rsid w:val="0080364D"/>
    <w:rsid w:val="0080604A"/>
    <w:rsid w:val="0081202A"/>
    <w:rsid w:val="00812A16"/>
    <w:rsid w:val="00814442"/>
    <w:rsid w:val="008178B4"/>
    <w:rsid w:val="00833F31"/>
    <w:rsid w:val="008402AA"/>
    <w:rsid w:val="00842114"/>
    <w:rsid w:val="00851B5B"/>
    <w:rsid w:val="008550E5"/>
    <w:rsid w:val="0086366F"/>
    <w:rsid w:val="00865766"/>
    <w:rsid w:val="00872681"/>
    <w:rsid w:val="0087651B"/>
    <w:rsid w:val="00892469"/>
    <w:rsid w:val="008B2065"/>
    <w:rsid w:val="008B46BE"/>
    <w:rsid w:val="008C61AA"/>
    <w:rsid w:val="008D7D47"/>
    <w:rsid w:val="008E641F"/>
    <w:rsid w:val="00910539"/>
    <w:rsid w:val="009244F6"/>
    <w:rsid w:val="009345F9"/>
    <w:rsid w:val="00941966"/>
    <w:rsid w:val="00971F17"/>
    <w:rsid w:val="009B1806"/>
    <w:rsid w:val="009B4F6A"/>
    <w:rsid w:val="009B68B9"/>
    <w:rsid w:val="009C003A"/>
    <w:rsid w:val="009C07A3"/>
    <w:rsid w:val="009C4481"/>
    <w:rsid w:val="009F3495"/>
    <w:rsid w:val="00A0294E"/>
    <w:rsid w:val="00A1219B"/>
    <w:rsid w:val="00A25098"/>
    <w:rsid w:val="00A4470D"/>
    <w:rsid w:val="00A47F5D"/>
    <w:rsid w:val="00A55BF6"/>
    <w:rsid w:val="00A731CB"/>
    <w:rsid w:val="00A74EF2"/>
    <w:rsid w:val="00A8308D"/>
    <w:rsid w:val="00A908BD"/>
    <w:rsid w:val="00A92552"/>
    <w:rsid w:val="00A96331"/>
    <w:rsid w:val="00AA4D1D"/>
    <w:rsid w:val="00AC33CC"/>
    <w:rsid w:val="00AD1018"/>
    <w:rsid w:val="00AD1D6C"/>
    <w:rsid w:val="00AE7F33"/>
    <w:rsid w:val="00AF44A0"/>
    <w:rsid w:val="00B07922"/>
    <w:rsid w:val="00B2290E"/>
    <w:rsid w:val="00B33396"/>
    <w:rsid w:val="00B528DF"/>
    <w:rsid w:val="00B56FA8"/>
    <w:rsid w:val="00B64E63"/>
    <w:rsid w:val="00B670C6"/>
    <w:rsid w:val="00B72209"/>
    <w:rsid w:val="00B75145"/>
    <w:rsid w:val="00B84BE9"/>
    <w:rsid w:val="00B91BBE"/>
    <w:rsid w:val="00B94110"/>
    <w:rsid w:val="00B94520"/>
    <w:rsid w:val="00BA1827"/>
    <w:rsid w:val="00BB1450"/>
    <w:rsid w:val="00BB3C8F"/>
    <w:rsid w:val="00BC5356"/>
    <w:rsid w:val="00BD3D82"/>
    <w:rsid w:val="00BD6053"/>
    <w:rsid w:val="00BD66DA"/>
    <w:rsid w:val="00BF0AC1"/>
    <w:rsid w:val="00C0595F"/>
    <w:rsid w:val="00C121C7"/>
    <w:rsid w:val="00C21EB9"/>
    <w:rsid w:val="00C31DA0"/>
    <w:rsid w:val="00C40885"/>
    <w:rsid w:val="00C44BC1"/>
    <w:rsid w:val="00C71C53"/>
    <w:rsid w:val="00C73CA2"/>
    <w:rsid w:val="00CA5623"/>
    <w:rsid w:val="00CF4B62"/>
    <w:rsid w:val="00D03DAA"/>
    <w:rsid w:val="00D37E24"/>
    <w:rsid w:val="00D75586"/>
    <w:rsid w:val="00DA1464"/>
    <w:rsid w:val="00DB46E9"/>
    <w:rsid w:val="00DC3782"/>
    <w:rsid w:val="00DC4F04"/>
    <w:rsid w:val="00DD4CE8"/>
    <w:rsid w:val="00E31FF5"/>
    <w:rsid w:val="00E36729"/>
    <w:rsid w:val="00E61E7C"/>
    <w:rsid w:val="00E63FA0"/>
    <w:rsid w:val="00E66DE6"/>
    <w:rsid w:val="00E720AD"/>
    <w:rsid w:val="00EA425F"/>
    <w:rsid w:val="00EC0652"/>
    <w:rsid w:val="00EC09A4"/>
    <w:rsid w:val="00EC439E"/>
    <w:rsid w:val="00F01B8D"/>
    <w:rsid w:val="00F119B9"/>
    <w:rsid w:val="00F15001"/>
    <w:rsid w:val="00F35825"/>
    <w:rsid w:val="00F55C5E"/>
    <w:rsid w:val="00F57E95"/>
    <w:rsid w:val="00F66F58"/>
    <w:rsid w:val="00F768B2"/>
    <w:rsid w:val="00F96A62"/>
    <w:rsid w:val="00FA328C"/>
    <w:rsid w:val="00FA3A60"/>
    <w:rsid w:val="00FA7DA1"/>
    <w:rsid w:val="00FC5015"/>
    <w:rsid w:val="00FF28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E1FBD"/>
  <w15:chartTrackingRefBased/>
  <w15:docId w15:val="{ECBAFEC2-90D4-4345-9957-1EFACA3CE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6CF7"/>
    <w:pPr>
      <w:ind w:left="720"/>
      <w:contextualSpacing/>
    </w:pPr>
  </w:style>
  <w:style w:type="paragraph" w:styleId="a4">
    <w:name w:val="footnote text"/>
    <w:basedOn w:val="a"/>
    <w:link w:val="a5"/>
    <w:uiPriority w:val="99"/>
    <w:semiHidden/>
    <w:unhideWhenUsed/>
    <w:rsid w:val="00C121C7"/>
    <w:pPr>
      <w:spacing w:after="0" w:line="240" w:lineRule="auto"/>
    </w:pPr>
    <w:rPr>
      <w:sz w:val="20"/>
      <w:szCs w:val="20"/>
    </w:rPr>
  </w:style>
  <w:style w:type="character" w:customStyle="1" w:styleId="a5">
    <w:name w:val="טקסט הערת שוליים תו"/>
    <w:basedOn w:val="a0"/>
    <w:link w:val="a4"/>
    <w:uiPriority w:val="99"/>
    <w:semiHidden/>
    <w:rsid w:val="00C121C7"/>
    <w:rPr>
      <w:sz w:val="20"/>
      <w:szCs w:val="20"/>
    </w:rPr>
  </w:style>
  <w:style w:type="character" w:styleId="a6">
    <w:name w:val="footnote reference"/>
    <w:basedOn w:val="a0"/>
    <w:uiPriority w:val="99"/>
    <w:semiHidden/>
    <w:unhideWhenUsed/>
    <w:rsid w:val="00C121C7"/>
    <w:rPr>
      <w:vertAlign w:val="superscript"/>
    </w:rPr>
  </w:style>
  <w:style w:type="character" w:styleId="Hyperlink">
    <w:name w:val="Hyperlink"/>
    <w:basedOn w:val="a0"/>
    <w:uiPriority w:val="99"/>
    <w:unhideWhenUsed/>
    <w:rsid w:val="008402AA"/>
    <w:rPr>
      <w:color w:val="0563C1" w:themeColor="hyperlink"/>
      <w:u w:val="single"/>
    </w:rPr>
  </w:style>
  <w:style w:type="paragraph" w:styleId="a7">
    <w:name w:val="header"/>
    <w:basedOn w:val="a"/>
    <w:link w:val="a8"/>
    <w:uiPriority w:val="99"/>
    <w:unhideWhenUsed/>
    <w:rsid w:val="00AD1D6C"/>
    <w:pPr>
      <w:tabs>
        <w:tab w:val="center" w:pos="4153"/>
        <w:tab w:val="right" w:pos="8306"/>
      </w:tabs>
      <w:spacing w:after="0" w:line="240" w:lineRule="auto"/>
    </w:pPr>
  </w:style>
  <w:style w:type="character" w:customStyle="1" w:styleId="a8">
    <w:name w:val="כותרת עליונה תו"/>
    <w:basedOn w:val="a0"/>
    <w:link w:val="a7"/>
    <w:uiPriority w:val="99"/>
    <w:rsid w:val="00AD1D6C"/>
  </w:style>
  <w:style w:type="paragraph" w:styleId="a9">
    <w:name w:val="footer"/>
    <w:basedOn w:val="a"/>
    <w:link w:val="aa"/>
    <w:uiPriority w:val="99"/>
    <w:unhideWhenUsed/>
    <w:rsid w:val="00AD1D6C"/>
    <w:pPr>
      <w:tabs>
        <w:tab w:val="center" w:pos="4153"/>
        <w:tab w:val="right" w:pos="8306"/>
      </w:tabs>
      <w:spacing w:after="0" w:line="240" w:lineRule="auto"/>
    </w:pPr>
  </w:style>
  <w:style w:type="character" w:customStyle="1" w:styleId="aa">
    <w:name w:val="כותרת תחתונה תו"/>
    <w:basedOn w:val="a0"/>
    <w:link w:val="a9"/>
    <w:uiPriority w:val="99"/>
    <w:rsid w:val="00AD1D6C"/>
  </w:style>
  <w:style w:type="paragraph" w:styleId="ab">
    <w:name w:val="Balloon Text"/>
    <w:basedOn w:val="a"/>
    <w:link w:val="ac"/>
    <w:uiPriority w:val="99"/>
    <w:semiHidden/>
    <w:unhideWhenUsed/>
    <w:rsid w:val="00941966"/>
    <w:pPr>
      <w:spacing w:after="0" w:line="240" w:lineRule="auto"/>
    </w:pPr>
    <w:rPr>
      <w:rFonts w:ascii="Tahoma" w:hAnsi="Tahoma" w:cs="Tahoma"/>
      <w:sz w:val="18"/>
      <w:szCs w:val="18"/>
    </w:rPr>
  </w:style>
  <w:style w:type="character" w:customStyle="1" w:styleId="ac">
    <w:name w:val="טקסט בלונים תו"/>
    <w:basedOn w:val="a0"/>
    <w:link w:val="ab"/>
    <w:uiPriority w:val="99"/>
    <w:semiHidden/>
    <w:rsid w:val="00941966"/>
    <w:rPr>
      <w:rFonts w:ascii="Tahoma" w:hAnsi="Tahoma" w:cs="Tahoma"/>
      <w:sz w:val="18"/>
      <w:szCs w:val="18"/>
    </w:rPr>
  </w:style>
  <w:style w:type="character" w:styleId="ad">
    <w:name w:val="annotation reference"/>
    <w:basedOn w:val="a0"/>
    <w:uiPriority w:val="99"/>
    <w:semiHidden/>
    <w:unhideWhenUsed/>
    <w:rsid w:val="00941966"/>
    <w:rPr>
      <w:sz w:val="16"/>
      <w:szCs w:val="16"/>
    </w:rPr>
  </w:style>
  <w:style w:type="paragraph" w:styleId="ae">
    <w:name w:val="annotation text"/>
    <w:basedOn w:val="a"/>
    <w:link w:val="af"/>
    <w:uiPriority w:val="99"/>
    <w:semiHidden/>
    <w:unhideWhenUsed/>
    <w:rsid w:val="00941966"/>
    <w:pPr>
      <w:spacing w:line="240" w:lineRule="auto"/>
    </w:pPr>
    <w:rPr>
      <w:sz w:val="20"/>
      <w:szCs w:val="20"/>
    </w:rPr>
  </w:style>
  <w:style w:type="character" w:customStyle="1" w:styleId="af">
    <w:name w:val="טקסט הערה תו"/>
    <w:basedOn w:val="a0"/>
    <w:link w:val="ae"/>
    <w:uiPriority w:val="99"/>
    <w:semiHidden/>
    <w:rsid w:val="00941966"/>
    <w:rPr>
      <w:sz w:val="20"/>
      <w:szCs w:val="20"/>
    </w:rPr>
  </w:style>
  <w:style w:type="paragraph" w:styleId="af0">
    <w:name w:val="annotation subject"/>
    <w:basedOn w:val="ae"/>
    <w:next w:val="ae"/>
    <w:link w:val="af1"/>
    <w:uiPriority w:val="99"/>
    <w:semiHidden/>
    <w:unhideWhenUsed/>
    <w:rsid w:val="00941966"/>
    <w:rPr>
      <w:b/>
      <w:bCs/>
    </w:rPr>
  </w:style>
  <w:style w:type="character" w:customStyle="1" w:styleId="af1">
    <w:name w:val="נושא הערה תו"/>
    <w:basedOn w:val="af"/>
    <w:link w:val="af0"/>
    <w:uiPriority w:val="99"/>
    <w:semiHidden/>
    <w:rsid w:val="00941966"/>
    <w:rPr>
      <w:b/>
      <w:bCs/>
      <w:sz w:val="20"/>
      <w:szCs w:val="20"/>
    </w:rPr>
  </w:style>
  <w:style w:type="paragraph" w:customStyle="1" w:styleId="af2">
    <w:name w:val="שולח"/>
    <w:basedOn w:val="a"/>
    <w:rsid w:val="0060321A"/>
    <w:pPr>
      <w:pageBreakBefore/>
      <w:spacing w:after="0" w:line="240" w:lineRule="auto"/>
      <w:ind w:left="5755"/>
      <w:jc w:val="both"/>
    </w:pPr>
    <w:rPr>
      <w:rFonts w:ascii="Times New Roman" w:eastAsia="Times New Roman" w:hAnsi="Times New Roman" w:cs="David"/>
      <w:kern w:val="2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sr.org/roundtable/policy-roundtable-close-look02018-national-defense-strateg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reakingdefense.com/2018/01/a-tough-national-defense-strategy/"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observer.com/2018/01/the-glaring-flaws-in-mattis-new-defense-strategy/" TargetMode="External"/><Relationship Id="rId4" Type="http://schemas.openxmlformats.org/officeDocument/2006/relationships/webSettings" Target="webSettings.xml"/><Relationship Id="rId9" Type="http://schemas.openxmlformats.org/officeDocument/2006/relationships/hyperlink" Target="http://www.foreignpolicy.com/2018/01/22/mad-dog-mattiss-defense-strategy-bol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12</Pages>
  <Words>3157</Words>
  <Characters>15790</Characters>
  <Application>Microsoft Office Word</Application>
  <DocSecurity>0</DocSecurity>
  <Lines>131</Lines>
  <Paragraphs>37</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c6074531</dc:creator>
  <cp:keywords/>
  <dc:description/>
  <cp:lastModifiedBy>c9800445</cp:lastModifiedBy>
  <cp:revision>9</cp:revision>
  <dcterms:created xsi:type="dcterms:W3CDTF">2018-01-23T09:00:00Z</dcterms:created>
  <dcterms:modified xsi:type="dcterms:W3CDTF">2018-02-08T12:47:00Z</dcterms:modified>
</cp:coreProperties>
</file>