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84" w:rsidRDefault="00662784" w:rsidP="00662784">
      <w:pPr>
        <w:bidi w:val="0"/>
        <w:spacing w:line="48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Religion, Culture and A</w:t>
      </w:r>
      <w:r w:rsidRPr="00662784">
        <w:rPr>
          <w:b/>
          <w:bCs/>
          <w:sz w:val="28"/>
          <w:szCs w:val="28"/>
          <w:u w:val="single"/>
        </w:rPr>
        <w:t>rt in Haifa and Mount Carmel</w:t>
      </w:r>
    </w:p>
    <w:p w:rsidR="00662784" w:rsidRDefault="00662784" w:rsidP="00662784">
      <w:pPr>
        <w:bidi w:val="0"/>
        <w:spacing w:line="480" w:lineRule="auto"/>
        <w:rPr>
          <w:sz w:val="24"/>
          <w:szCs w:val="24"/>
        </w:rPr>
      </w:pPr>
      <w:r w:rsidRPr="00662784">
        <w:rPr>
          <w:sz w:val="24"/>
          <w:szCs w:val="24"/>
        </w:rPr>
        <w:t>Mount Carmel has been a spiritual place for thousands of years. On our tour we will taste a variety of beliefs, streams and cultures. We will visit holy sites and museums</w:t>
      </w:r>
      <w:r>
        <w:rPr>
          <w:sz w:val="24"/>
          <w:szCs w:val="24"/>
        </w:rPr>
        <w:t>.</w:t>
      </w:r>
      <w:r w:rsidR="00B667B7">
        <w:rPr>
          <w:rFonts w:hint="cs"/>
          <w:sz w:val="24"/>
          <w:szCs w:val="24"/>
          <w:rtl/>
        </w:rPr>
        <w:t xml:space="preserve"> </w:t>
      </w:r>
      <w:r w:rsidRPr="00662784">
        <w:rPr>
          <w:sz w:val="24"/>
          <w:szCs w:val="24"/>
        </w:rPr>
        <w:t xml:space="preserve"> Haifa is the World Center of th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Bahá'í</w:t>
      </w:r>
      <w:proofErr w:type="spellEnd"/>
      <w:r>
        <w:rPr>
          <w:sz w:val="24"/>
          <w:szCs w:val="24"/>
        </w:rPr>
        <w:t xml:space="preserve"> Religion</w:t>
      </w:r>
      <w:r w:rsidRPr="00662784">
        <w:rPr>
          <w:sz w:val="24"/>
          <w:szCs w:val="24"/>
        </w:rPr>
        <w:t>, where a unique Carmelite nunnery was founded, in which a 19th-century Mosaic Christian 'Templar' was established, and even housed a special Islamic stream, the Ahmadis, alongside other unique streams and institutions. We will all know and meet all of them.</w:t>
      </w:r>
    </w:p>
    <w:p w:rsidR="00662784" w:rsidRPr="00662784" w:rsidRDefault="00662784" w:rsidP="00662784">
      <w:pPr>
        <w:bidi w:val="0"/>
        <w:rPr>
          <w:sz w:val="24"/>
          <w:szCs w:val="24"/>
        </w:rPr>
      </w:pPr>
      <w:r w:rsidRPr="00662784">
        <w:rPr>
          <w:b/>
          <w:bCs/>
          <w:sz w:val="24"/>
          <w:szCs w:val="24"/>
        </w:rPr>
        <w:t xml:space="preserve">Meeting # 1: Louie Promenade in Haifa: </w:t>
      </w:r>
      <w:r w:rsidRPr="00662784">
        <w:rPr>
          <w:sz w:val="24"/>
          <w:szCs w:val="24"/>
        </w:rPr>
        <w:t xml:space="preserve">A Visit to the </w:t>
      </w:r>
      <w:proofErr w:type="spellStart"/>
      <w:r w:rsidRPr="00662784">
        <w:rPr>
          <w:sz w:val="24"/>
          <w:szCs w:val="24"/>
        </w:rPr>
        <w:t>Ba</w:t>
      </w:r>
      <w:r>
        <w:rPr>
          <w:sz w:val="24"/>
          <w:szCs w:val="24"/>
        </w:rPr>
        <w:t>hai</w:t>
      </w:r>
      <w:proofErr w:type="spellEnd"/>
      <w:r>
        <w:rPr>
          <w:sz w:val="24"/>
          <w:szCs w:val="24"/>
        </w:rPr>
        <w:t xml:space="preserve"> Garden, English tour</w:t>
      </w:r>
    </w:p>
    <w:p w:rsidR="00B667B7" w:rsidRPr="00B761BF" w:rsidRDefault="00662784" w:rsidP="00662784">
      <w:pPr>
        <w:bidi w:val="0"/>
        <w:jc w:val="center"/>
        <w:rPr>
          <w:sz w:val="24"/>
          <w:szCs w:val="24"/>
          <w:rtl/>
        </w:rPr>
      </w:pPr>
      <w:r w:rsidRPr="00662784">
        <w:rPr>
          <w:sz w:val="24"/>
          <w:szCs w:val="24"/>
        </w:rPr>
        <w:t xml:space="preserve">Mana Katz Museum and / or Japanese Art </w:t>
      </w:r>
      <w:proofErr w:type="spellStart"/>
      <w:r w:rsidRPr="00662784">
        <w:rPr>
          <w:sz w:val="24"/>
          <w:szCs w:val="24"/>
        </w:rPr>
        <w:t>Tikotin</w:t>
      </w:r>
      <w:proofErr w:type="spellEnd"/>
      <w:r w:rsidRPr="00662784">
        <w:rPr>
          <w:sz w:val="24"/>
          <w:szCs w:val="24"/>
        </w:rPr>
        <w:t xml:space="preserve"> Museum</w:t>
      </w:r>
      <w:r w:rsidR="00B667B7">
        <w:rPr>
          <w:noProof/>
        </w:rPr>
        <w:drawing>
          <wp:inline distT="0" distB="0" distL="0" distR="0">
            <wp:extent cx="2870200" cy="1909640"/>
            <wp:effectExtent l="0" t="0" r="6350" b="0"/>
            <wp:docPr id="1" name="תמונה 1" descr="https://www.shvilimba.co.il/wp-content/uploads/2017/12/PikiWiki_Israel_14823_Bahai_Gardens%D7%91%D7%94%D7%90%D7%99%D7%9D-%D7%A8%D7%A4%D7%99-%D7%90%D7%91%D7%A7%D7%A1%D7%99%D7%A12-500x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vilimba.co.il/wp-content/uploads/2017/12/PikiWiki_Israel_14823_Bahai_Gardens%D7%91%D7%94%D7%90%D7%99%D7%9D-%D7%A8%D7%A4%D7%99-%D7%90%D7%91%D7%A7%D7%A1%D7%99%D7%A12-500x3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90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7B7" w:rsidRDefault="00662784" w:rsidP="006F57FA">
      <w:pPr>
        <w:bidi w:val="0"/>
        <w:jc w:val="center"/>
        <w:rPr>
          <w:sz w:val="24"/>
          <w:szCs w:val="24"/>
          <w:rtl/>
        </w:rPr>
      </w:pPr>
      <w:r w:rsidRPr="00662784">
        <w:rPr>
          <w:b/>
          <w:bCs/>
          <w:sz w:val="24"/>
          <w:szCs w:val="24"/>
        </w:rPr>
        <w:t xml:space="preserve">Meeting # 2: </w:t>
      </w:r>
      <w:r w:rsidRPr="006F57FA">
        <w:rPr>
          <w:sz w:val="24"/>
          <w:szCs w:val="24"/>
        </w:rPr>
        <w:t>A visit to the Hecht Museum of the University of Haifa, the German Colony (Templars) and antique shops in the lower city.</w:t>
      </w:r>
      <w:r w:rsidR="00D96218" w:rsidRPr="006F57FA">
        <w:rPr>
          <w:noProof/>
        </w:rPr>
        <w:drawing>
          <wp:inline distT="0" distB="0" distL="0" distR="0">
            <wp:extent cx="2861503" cy="2146300"/>
            <wp:effectExtent l="0" t="0" r="0" b="6350"/>
            <wp:docPr id="4" name="תמונה 4" descr="×××ª ×××××¤× × ××©××¨××ª ×× ×××¨××× 16 ××××©×× ×××¨×× ××ª | ×¦××××: Hanay, cc by sa 3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×××ª ×××××¤× × ××©××¨××ª ×× ×××¨××× 16 ××××©×× ×××¨×× ××ª | ×¦××××: Hanay, cc by sa 3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727" cy="215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7B7" w:rsidRDefault="00B667B7">
      <w:pPr>
        <w:rPr>
          <w:sz w:val="24"/>
          <w:szCs w:val="24"/>
          <w:rtl/>
        </w:rPr>
      </w:pPr>
    </w:p>
    <w:p w:rsidR="00B667B7" w:rsidRPr="00B761BF" w:rsidRDefault="00B667B7">
      <w:pPr>
        <w:rPr>
          <w:sz w:val="24"/>
          <w:szCs w:val="24"/>
          <w:rtl/>
        </w:rPr>
      </w:pPr>
    </w:p>
    <w:p w:rsidR="00D96218" w:rsidRDefault="00D96218">
      <w:pPr>
        <w:bidi w:val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:rsidR="00D96218" w:rsidRPr="00D96218" w:rsidRDefault="006F57FA" w:rsidP="006F57FA">
      <w:pPr>
        <w:bidi w:val="0"/>
        <w:rPr>
          <w:b/>
          <w:bCs/>
          <w:sz w:val="24"/>
          <w:szCs w:val="24"/>
          <w:rtl/>
        </w:rPr>
      </w:pPr>
      <w:r w:rsidRPr="006F57FA">
        <w:rPr>
          <w:b/>
          <w:bCs/>
          <w:sz w:val="24"/>
          <w:szCs w:val="24"/>
        </w:rPr>
        <w:lastRenderedPageBreak/>
        <w:t>Meeting # 3: A visit to El Carmel's Dalia and acquaintance with the Druze community</w:t>
      </w:r>
      <w:r w:rsidR="00D96218">
        <w:rPr>
          <w:noProof/>
        </w:rPr>
        <w:drawing>
          <wp:inline distT="0" distB="0" distL="0" distR="0">
            <wp:extent cx="5274310" cy="3515995"/>
            <wp:effectExtent l="0" t="0" r="2540" b="8255"/>
            <wp:docPr id="5" name="תמונה 5" descr="Image result for â«×××××ª ×× ××¨××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â«×××××ª ×× ××¨××â¬â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1BF" w:rsidRDefault="006F57FA" w:rsidP="006F57FA">
      <w:pPr>
        <w:bidi w:val="0"/>
        <w:rPr>
          <w:sz w:val="24"/>
          <w:szCs w:val="24"/>
          <w:rtl/>
        </w:rPr>
      </w:pPr>
      <w:r w:rsidRPr="006F57FA">
        <w:rPr>
          <w:b/>
          <w:bCs/>
          <w:sz w:val="24"/>
          <w:szCs w:val="24"/>
        </w:rPr>
        <w:t xml:space="preserve">Meeting # 4: </w:t>
      </w:r>
      <w:r w:rsidRPr="006F57FA">
        <w:rPr>
          <w:sz w:val="24"/>
          <w:szCs w:val="24"/>
        </w:rPr>
        <w:t xml:space="preserve">A visit to Acre, a tour of the Knights' Halls, the Walls of the Treasure Museum and </w:t>
      </w:r>
      <w:proofErr w:type="spellStart"/>
      <w:r w:rsidRPr="006F57FA">
        <w:rPr>
          <w:sz w:val="24"/>
          <w:szCs w:val="24"/>
        </w:rPr>
        <w:t>Hammam</w:t>
      </w:r>
      <w:proofErr w:type="spellEnd"/>
      <w:r w:rsidRPr="006F57FA">
        <w:rPr>
          <w:sz w:val="24"/>
          <w:szCs w:val="24"/>
        </w:rPr>
        <w:t>. Cruise</w:t>
      </w:r>
    </w:p>
    <w:p w:rsidR="00D96218" w:rsidRDefault="00D96218">
      <w:pPr>
        <w:rPr>
          <w:sz w:val="24"/>
          <w:szCs w:val="24"/>
          <w:rtl/>
        </w:rPr>
      </w:pPr>
      <w:r>
        <w:rPr>
          <w:noProof/>
        </w:rPr>
        <w:drawing>
          <wp:inline distT="0" distB="0" distL="0" distR="0">
            <wp:extent cx="5274310" cy="2159000"/>
            <wp:effectExtent l="0" t="0" r="2540" b="0"/>
            <wp:docPr id="6" name="תמונה 6" descr="Image result for â«×¡×××¨ ××¢××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â«×¡×××¨ ××¢××â¬â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7FA" w:rsidRDefault="006F57FA">
      <w:pPr>
        <w:rPr>
          <w:b/>
          <w:bCs/>
          <w:sz w:val="24"/>
          <w:szCs w:val="24"/>
        </w:rPr>
      </w:pPr>
    </w:p>
    <w:p w:rsidR="006F57FA" w:rsidRDefault="006F57FA">
      <w:pPr>
        <w:rPr>
          <w:b/>
          <w:bCs/>
          <w:sz w:val="24"/>
          <w:szCs w:val="24"/>
        </w:rPr>
      </w:pPr>
    </w:p>
    <w:p w:rsidR="006F57FA" w:rsidRDefault="006F57FA">
      <w:pPr>
        <w:rPr>
          <w:b/>
          <w:bCs/>
          <w:sz w:val="24"/>
          <w:szCs w:val="24"/>
        </w:rPr>
      </w:pPr>
    </w:p>
    <w:p w:rsidR="006F57FA" w:rsidRDefault="006F57FA">
      <w:pPr>
        <w:rPr>
          <w:b/>
          <w:bCs/>
          <w:sz w:val="24"/>
          <w:szCs w:val="24"/>
        </w:rPr>
      </w:pPr>
    </w:p>
    <w:p w:rsidR="006F57FA" w:rsidRDefault="006F57FA">
      <w:pPr>
        <w:rPr>
          <w:b/>
          <w:bCs/>
          <w:sz w:val="24"/>
          <w:szCs w:val="24"/>
        </w:rPr>
      </w:pPr>
    </w:p>
    <w:p w:rsidR="006F57FA" w:rsidRDefault="006F57FA">
      <w:pPr>
        <w:rPr>
          <w:b/>
          <w:bCs/>
          <w:sz w:val="24"/>
          <w:szCs w:val="24"/>
        </w:rPr>
      </w:pPr>
    </w:p>
    <w:p w:rsidR="006F57FA" w:rsidRDefault="006F57FA">
      <w:pPr>
        <w:rPr>
          <w:b/>
          <w:bCs/>
          <w:sz w:val="24"/>
          <w:szCs w:val="24"/>
        </w:rPr>
      </w:pPr>
    </w:p>
    <w:p w:rsidR="00B761BF" w:rsidRPr="006F57FA" w:rsidRDefault="006F57FA" w:rsidP="006F57FA">
      <w:pPr>
        <w:bidi w:val="0"/>
        <w:rPr>
          <w:sz w:val="24"/>
          <w:szCs w:val="24"/>
          <w:rtl/>
        </w:rPr>
      </w:pPr>
      <w:r w:rsidRPr="006F57FA">
        <w:rPr>
          <w:b/>
          <w:bCs/>
          <w:sz w:val="24"/>
          <w:szCs w:val="24"/>
        </w:rPr>
        <w:lastRenderedPageBreak/>
        <w:t xml:space="preserve">Meeting # 5: </w:t>
      </w:r>
      <w:r w:rsidRPr="006F57FA">
        <w:rPr>
          <w:sz w:val="24"/>
          <w:szCs w:val="24"/>
        </w:rPr>
        <w:t>Monasteries and Monks on Mount Carmel, Stella Maris, Carmelite Monastery</w:t>
      </w:r>
    </w:p>
    <w:p w:rsidR="00B667B7" w:rsidRDefault="00B667B7">
      <w:pPr>
        <w:rPr>
          <w:sz w:val="24"/>
          <w:szCs w:val="24"/>
          <w:rtl/>
        </w:rPr>
      </w:pPr>
      <w:r>
        <w:rPr>
          <w:noProof/>
        </w:rPr>
        <w:drawing>
          <wp:inline distT="0" distB="0" distL="0" distR="0">
            <wp:extent cx="2381250" cy="1778000"/>
            <wp:effectExtent l="0" t="0" r="0" b="0"/>
            <wp:docPr id="2" name="תמונה 2" descr="https://www.shvilimba.co.il/wp-content/uploads/2017/12/stela-maris-250x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hvilimba.co.il/wp-content/uploads/2017/12/stela-maris-250x18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218" w:rsidRDefault="00D96218">
      <w:pPr>
        <w:rPr>
          <w:sz w:val="24"/>
          <w:szCs w:val="24"/>
          <w:rtl/>
        </w:rPr>
      </w:pPr>
    </w:p>
    <w:p w:rsidR="00B761BF" w:rsidRPr="006F57FA" w:rsidRDefault="006F57FA" w:rsidP="006F57FA">
      <w:pPr>
        <w:bidi w:val="0"/>
        <w:rPr>
          <w:rtl/>
        </w:rPr>
      </w:pPr>
      <w:r w:rsidRPr="006F57FA">
        <w:rPr>
          <w:b/>
          <w:bCs/>
          <w:sz w:val="24"/>
          <w:szCs w:val="24"/>
        </w:rPr>
        <w:t xml:space="preserve">Meeting # 6: </w:t>
      </w:r>
      <w:r w:rsidRPr="006F57FA">
        <w:rPr>
          <w:sz w:val="24"/>
          <w:szCs w:val="24"/>
        </w:rPr>
        <w:t xml:space="preserve">Visiting Caesarea: Herod's Construction Works, Kibbutz </w:t>
      </w:r>
      <w:proofErr w:type="spellStart"/>
      <w:r w:rsidRPr="006F57FA">
        <w:rPr>
          <w:sz w:val="24"/>
          <w:szCs w:val="24"/>
        </w:rPr>
        <w:t>Sdot</w:t>
      </w:r>
      <w:proofErr w:type="spellEnd"/>
      <w:r w:rsidRPr="006F57FA">
        <w:rPr>
          <w:sz w:val="24"/>
          <w:szCs w:val="24"/>
        </w:rPr>
        <w:t xml:space="preserve"> Yam, Beit Hannah </w:t>
      </w:r>
      <w:proofErr w:type="spellStart"/>
      <w:r w:rsidRPr="006F57FA">
        <w:rPr>
          <w:sz w:val="24"/>
          <w:szCs w:val="24"/>
        </w:rPr>
        <w:t>Szenes</w:t>
      </w:r>
      <w:proofErr w:type="spellEnd"/>
      <w:r w:rsidRPr="006F57FA">
        <w:rPr>
          <w:sz w:val="24"/>
          <w:szCs w:val="24"/>
        </w:rPr>
        <w:t xml:space="preserve"> and the </w:t>
      </w:r>
      <w:proofErr w:type="spellStart"/>
      <w:r w:rsidRPr="006F57FA">
        <w:rPr>
          <w:sz w:val="24"/>
          <w:szCs w:val="24"/>
        </w:rPr>
        <w:t>Recanati</w:t>
      </w:r>
      <w:proofErr w:type="spellEnd"/>
      <w:r w:rsidRPr="006F57FA">
        <w:rPr>
          <w:sz w:val="24"/>
          <w:szCs w:val="24"/>
        </w:rPr>
        <w:t xml:space="preserve"> Museum</w:t>
      </w:r>
      <w:r w:rsidRPr="006F57FA">
        <w:rPr>
          <w:rFonts w:cs="Arial"/>
          <w:sz w:val="24"/>
          <w:szCs w:val="24"/>
          <w:rtl/>
        </w:rPr>
        <w:t>.</w:t>
      </w:r>
    </w:p>
    <w:p w:rsidR="00D96218" w:rsidRDefault="00D96218" w:rsidP="00D96218">
      <w:pPr>
        <w:rPr>
          <w:rtl/>
        </w:rPr>
      </w:pPr>
      <w:r>
        <w:rPr>
          <w:noProof/>
        </w:rPr>
        <w:drawing>
          <wp:inline distT="0" distB="0" distL="0" distR="0">
            <wp:extent cx="4140200" cy="2756792"/>
            <wp:effectExtent l="0" t="0" r="0" b="5715"/>
            <wp:docPr id="7" name="תמונה 7" descr="C:\Users\ענת חן\AppData\Local\Microsoft\Windows\INetCache\Content.MSO\B1602D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ענת חן\AppData\Local\Microsoft\Windows\INetCache\Content.MSO\B1602D79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465" cy="276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61BF" w:rsidRDefault="00B761BF">
      <w:pPr>
        <w:rPr>
          <w:rtl/>
        </w:rPr>
      </w:pPr>
    </w:p>
    <w:sectPr w:rsidR="00B761BF" w:rsidSect="008844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BF"/>
    <w:rsid w:val="004E1ACF"/>
    <w:rsid w:val="00613084"/>
    <w:rsid w:val="00662784"/>
    <w:rsid w:val="006F57FA"/>
    <w:rsid w:val="008844FB"/>
    <w:rsid w:val="00B667B7"/>
    <w:rsid w:val="00B761BF"/>
    <w:rsid w:val="00D9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AC7B5"/>
  <w15:chartTrackingRefBased/>
  <w15:docId w15:val="{7E77616E-628C-4956-940B-99767C87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67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חן</dc:creator>
  <cp:keywords/>
  <dc:description/>
  <cp:lastModifiedBy>u26697</cp:lastModifiedBy>
  <cp:revision>2</cp:revision>
  <dcterms:created xsi:type="dcterms:W3CDTF">2019-08-13T05:46:00Z</dcterms:created>
  <dcterms:modified xsi:type="dcterms:W3CDTF">2019-08-13T05:46:00Z</dcterms:modified>
</cp:coreProperties>
</file>