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13" w:rsidRPr="0021795C" w:rsidRDefault="005F5611" w:rsidP="0021795C">
      <w:pPr>
        <w:jc w:val="center"/>
        <w:rPr>
          <w:sz w:val="28"/>
          <w:szCs w:val="28"/>
          <w:u w:val="single"/>
          <w:rtl/>
        </w:rPr>
      </w:pPr>
      <w:r w:rsidRPr="0021795C">
        <w:rPr>
          <w:rFonts w:hint="cs"/>
          <w:sz w:val="28"/>
          <w:szCs w:val="28"/>
          <w:u w:val="single"/>
          <w:rtl/>
        </w:rPr>
        <w:t xml:space="preserve">עיצוב </w:t>
      </w:r>
      <w:r w:rsidR="0021795C" w:rsidRPr="0021795C">
        <w:rPr>
          <w:rFonts w:hint="cs"/>
          <w:sz w:val="28"/>
          <w:szCs w:val="28"/>
          <w:u w:val="single"/>
          <w:rtl/>
        </w:rPr>
        <w:t xml:space="preserve">וניהוג </w:t>
      </w:r>
      <w:r w:rsidR="0092796E" w:rsidRPr="0021795C">
        <w:rPr>
          <w:rFonts w:hint="cs"/>
          <w:sz w:val="28"/>
          <w:szCs w:val="28"/>
          <w:u w:val="single"/>
          <w:rtl/>
        </w:rPr>
        <w:t xml:space="preserve">המערכה </w:t>
      </w:r>
      <w:r w:rsidR="0021795C" w:rsidRPr="0021795C">
        <w:rPr>
          <w:rFonts w:hint="cs"/>
          <w:sz w:val="28"/>
          <w:szCs w:val="28"/>
          <w:u w:val="single"/>
          <w:rtl/>
        </w:rPr>
        <w:t xml:space="preserve">הדיפלומטית </w:t>
      </w:r>
      <w:r w:rsidR="0092796E" w:rsidRPr="0021795C">
        <w:rPr>
          <w:rFonts w:hint="cs"/>
          <w:sz w:val="28"/>
          <w:szCs w:val="28"/>
          <w:u w:val="single"/>
          <w:rtl/>
        </w:rPr>
        <w:t>המשולבת</w:t>
      </w:r>
      <w:r w:rsidR="0033311C" w:rsidRPr="0021795C">
        <w:rPr>
          <w:rFonts w:hint="cs"/>
          <w:sz w:val="28"/>
          <w:szCs w:val="28"/>
          <w:u w:val="single"/>
          <w:rtl/>
        </w:rPr>
        <w:t xml:space="preserve"> </w:t>
      </w:r>
    </w:p>
    <w:p w:rsidR="0092796E" w:rsidRDefault="0092796E" w:rsidP="0092796E">
      <w:pPr>
        <w:rPr>
          <w:sz w:val="28"/>
          <w:szCs w:val="28"/>
          <w:rtl/>
        </w:rPr>
      </w:pPr>
    </w:p>
    <w:p w:rsidR="0021795C" w:rsidRDefault="0033311C" w:rsidP="00C06B38">
      <w:pPr>
        <w:pStyle w:val="a3"/>
        <w:numPr>
          <w:ilvl w:val="0"/>
          <w:numId w:val="3"/>
        </w:numPr>
        <w:rPr>
          <w:sz w:val="28"/>
          <w:szCs w:val="28"/>
        </w:rPr>
      </w:pPr>
      <w:r w:rsidRPr="0021795C">
        <w:rPr>
          <w:rFonts w:hint="cs"/>
          <w:sz w:val="28"/>
          <w:szCs w:val="28"/>
          <w:rtl/>
        </w:rPr>
        <w:t xml:space="preserve">המחקר ינסה </w:t>
      </w:r>
      <w:r w:rsidR="0092796E" w:rsidRPr="0021795C">
        <w:rPr>
          <w:rFonts w:hint="cs"/>
          <w:sz w:val="28"/>
          <w:szCs w:val="28"/>
          <w:rtl/>
        </w:rPr>
        <w:t xml:space="preserve"> ל</w:t>
      </w:r>
      <w:r w:rsidR="00193856" w:rsidRPr="0021795C">
        <w:rPr>
          <w:rFonts w:hint="cs"/>
          <w:sz w:val="28"/>
          <w:szCs w:val="28"/>
          <w:rtl/>
        </w:rPr>
        <w:t xml:space="preserve">בחון </w:t>
      </w:r>
      <w:r w:rsidR="0092796E" w:rsidRPr="0021795C">
        <w:rPr>
          <w:rFonts w:hint="cs"/>
          <w:sz w:val="28"/>
          <w:szCs w:val="28"/>
          <w:rtl/>
        </w:rPr>
        <w:t xml:space="preserve"> את ה</w:t>
      </w:r>
      <w:r w:rsidRPr="0021795C">
        <w:rPr>
          <w:rFonts w:hint="cs"/>
          <w:sz w:val="28"/>
          <w:szCs w:val="28"/>
          <w:rtl/>
        </w:rPr>
        <w:t>אתגרים</w:t>
      </w:r>
      <w:r w:rsidR="00193856" w:rsidRPr="0021795C">
        <w:rPr>
          <w:rFonts w:hint="cs"/>
          <w:sz w:val="28"/>
          <w:szCs w:val="28"/>
          <w:rtl/>
        </w:rPr>
        <w:t xml:space="preserve"> </w:t>
      </w:r>
      <w:r w:rsidR="0092796E" w:rsidRPr="0021795C">
        <w:rPr>
          <w:rFonts w:hint="cs"/>
          <w:sz w:val="28"/>
          <w:szCs w:val="28"/>
          <w:rtl/>
        </w:rPr>
        <w:t>ב</w:t>
      </w:r>
      <w:r w:rsidR="00193856" w:rsidRPr="0021795C">
        <w:rPr>
          <w:rFonts w:hint="cs"/>
          <w:sz w:val="28"/>
          <w:szCs w:val="28"/>
          <w:rtl/>
        </w:rPr>
        <w:t xml:space="preserve">עיצוב מערכה </w:t>
      </w:r>
      <w:r w:rsidR="0021795C">
        <w:rPr>
          <w:rFonts w:hint="cs"/>
          <w:sz w:val="28"/>
          <w:szCs w:val="28"/>
          <w:rtl/>
        </w:rPr>
        <w:t xml:space="preserve">ביטחונית </w:t>
      </w:r>
      <w:r w:rsidRPr="0021795C">
        <w:rPr>
          <w:rFonts w:hint="cs"/>
          <w:sz w:val="28"/>
          <w:szCs w:val="28"/>
          <w:rtl/>
        </w:rPr>
        <w:t>משולבת ה</w:t>
      </w:r>
      <w:r w:rsidR="00193856" w:rsidRPr="0021795C">
        <w:rPr>
          <w:rFonts w:hint="cs"/>
          <w:sz w:val="28"/>
          <w:szCs w:val="28"/>
          <w:rtl/>
        </w:rPr>
        <w:t xml:space="preserve">מבוססת </w:t>
      </w:r>
      <w:r w:rsidRPr="0021795C">
        <w:rPr>
          <w:rFonts w:hint="cs"/>
          <w:sz w:val="28"/>
          <w:szCs w:val="28"/>
          <w:rtl/>
        </w:rPr>
        <w:t xml:space="preserve">על </w:t>
      </w:r>
      <w:r w:rsidR="00C06B38">
        <w:rPr>
          <w:rFonts w:hint="cs"/>
          <w:sz w:val="28"/>
          <w:szCs w:val="28"/>
          <w:rtl/>
        </w:rPr>
        <w:t xml:space="preserve">(אך לא רק) </w:t>
      </w:r>
      <w:r w:rsidR="0021795C" w:rsidRPr="0021795C">
        <w:rPr>
          <w:rFonts w:hint="cs"/>
          <w:sz w:val="28"/>
          <w:szCs w:val="28"/>
          <w:rtl/>
        </w:rPr>
        <w:t xml:space="preserve">פעילות בזירה המדינית-דיפלומטית </w:t>
      </w:r>
      <w:r w:rsidRPr="0021795C">
        <w:rPr>
          <w:rFonts w:hint="cs"/>
          <w:sz w:val="28"/>
          <w:szCs w:val="28"/>
          <w:rtl/>
        </w:rPr>
        <w:t>(להלן</w:t>
      </w:r>
      <w:r w:rsidR="0021795C">
        <w:rPr>
          <w:rFonts w:hint="cs"/>
          <w:sz w:val="28"/>
          <w:szCs w:val="28"/>
          <w:rtl/>
        </w:rPr>
        <w:t xml:space="preserve"> מערכה בדומיננטיות דיפלומטית או "</w:t>
      </w:r>
      <w:r w:rsidRPr="0021795C">
        <w:rPr>
          <w:rFonts w:hint="cs"/>
          <w:sz w:val="28"/>
          <w:szCs w:val="28"/>
          <w:rtl/>
        </w:rPr>
        <w:t>מערכה מדינית</w:t>
      </w:r>
      <w:r w:rsidR="0021795C">
        <w:rPr>
          <w:rFonts w:hint="cs"/>
          <w:sz w:val="28"/>
          <w:szCs w:val="28"/>
          <w:rtl/>
        </w:rPr>
        <w:t>"</w:t>
      </w:r>
      <w:r w:rsidRPr="0021795C">
        <w:rPr>
          <w:rFonts w:hint="cs"/>
          <w:sz w:val="28"/>
          <w:szCs w:val="28"/>
          <w:rtl/>
        </w:rPr>
        <w:t>)</w:t>
      </w:r>
      <w:r w:rsidR="0021795C">
        <w:rPr>
          <w:rFonts w:hint="cs"/>
          <w:sz w:val="28"/>
          <w:szCs w:val="28"/>
          <w:rtl/>
        </w:rPr>
        <w:t>.</w:t>
      </w:r>
    </w:p>
    <w:p w:rsidR="00193856" w:rsidRPr="0021795C" w:rsidRDefault="00193856" w:rsidP="0021795C">
      <w:pPr>
        <w:pStyle w:val="a3"/>
        <w:numPr>
          <w:ilvl w:val="0"/>
          <w:numId w:val="3"/>
        </w:numPr>
        <w:rPr>
          <w:sz w:val="28"/>
          <w:szCs w:val="28"/>
        </w:rPr>
      </w:pPr>
      <w:r w:rsidRPr="0021795C">
        <w:rPr>
          <w:rFonts w:hint="cs"/>
          <w:sz w:val="28"/>
          <w:szCs w:val="28"/>
          <w:rtl/>
        </w:rPr>
        <w:t>ננסה ללמוד ממערכות קודמות</w:t>
      </w:r>
      <w:r w:rsidR="00C06B38">
        <w:rPr>
          <w:rFonts w:hint="cs"/>
          <w:sz w:val="28"/>
          <w:szCs w:val="28"/>
          <w:rtl/>
        </w:rPr>
        <w:t>,</w:t>
      </w:r>
      <w:r w:rsidRPr="0021795C">
        <w:rPr>
          <w:rFonts w:hint="cs"/>
          <w:sz w:val="28"/>
          <w:szCs w:val="28"/>
          <w:rtl/>
        </w:rPr>
        <w:t xml:space="preserve"> </w:t>
      </w:r>
      <w:r w:rsidR="0033311C" w:rsidRPr="0021795C">
        <w:rPr>
          <w:rFonts w:hint="cs"/>
          <w:sz w:val="28"/>
          <w:szCs w:val="28"/>
          <w:rtl/>
        </w:rPr>
        <w:t>שבהם הזירה ה</w:t>
      </w:r>
      <w:r w:rsidRPr="0021795C">
        <w:rPr>
          <w:rFonts w:hint="cs"/>
          <w:sz w:val="28"/>
          <w:szCs w:val="28"/>
          <w:rtl/>
        </w:rPr>
        <w:t>מדינית</w:t>
      </w:r>
      <w:r w:rsidR="0033311C" w:rsidRPr="0021795C">
        <w:rPr>
          <w:rFonts w:hint="cs"/>
          <w:sz w:val="28"/>
          <w:szCs w:val="28"/>
          <w:rtl/>
        </w:rPr>
        <w:t xml:space="preserve"> הייתה מרכזית</w:t>
      </w:r>
      <w:r w:rsidR="0021795C">
        <w:rPr>
          <w:rFonts w:hint="cs"/>
          <w:sz w:val="28"/>
          <w:szCs w:val="28"/>
          <w:rtl/>
        </w:rPr>
        <w:t>,</w:t>
      </w:r>
      <w:r w:rsidRPr="0021795C">
        <w:rPr>
          <w:rFonts w:hint="cs"/>
          <w:sz w:val="28"/>
          <w:szCs w:val="28"/>
          <w:rtl/>
        </w:rPr>
        <w:t xml:space="preserve"> </w:t>
      </w:r>
      <w:r w:rsidR="0021795C">
        <w:rPr>
          <w:rFonts w:hint="cs"/>
          <w:sz w:val="28"/>
          <w:szCs w:val="28"/>
          <w:rtl/>
        </w:rPr>
        <w:t>שהתנהלו בש</w:t>
      </w:r>
      <w:r w:rsidR="0033311C" w:rsidRPr="0021795C">
        <w:rPr>
          <w:rFonts w:hint="cs"/>
          <w:sz w:val="28"/>
          <w:szCs w:val="28"/>
          <w:rtl/>
        </w:rPr>
        <w:t xml:space="preserve">ותפות מלאה </w:t>
      </w:r>
      <w:r w:rsidR="0021795C">
        <w:rPr>
          <w:rFonts w:hint="cs"/>
          <w:sz w:val="28"/>
          <w:szCs w:val="28"/>
          <w:rtl/>
        </w:rPr>
        <w:t>עם</w:t>
      </w:r>
      <w:r w:rsidR="0033311C" w:rsidRPr="0021795C">
        <w:rPr>
          <w:rFonts w:hint="cs"/>
          <w:sz w:val="28"/>
          <w:szCs w:val="28"/>
          <w:rtl/>
        </w:rPr>
        <w:t xml:space="preserve"> גו</w:t>
      </w:r>
      <w:r w:rsidR="0021795C">
        <w:rPr>
          <w:rFonts w:hint="cs"/>
          <w:sz w:val="28"/>
          <w:szCs w:val="28"/>
          <w:rtl/>
        </w:rPr>
        <w:t>ר</w:t>
      </w:r>
      <w:r w:rsidR="0033311C" w:rsidRPr="0021795C">
        <w:rPr>
          <w:rFonts w:hint="cs"/>
          <w:sz w:val="28"/>
          <w:szCs w:val="28"/>
          <w:rtl/>
        </w:rPr>
        <w:t xml:space="preserve">מי </w:t>
      </w:r>
      <w:r w:rsidR="0021795C">
        <w:rPr>
          <w:rFonts w:hint="cs"/>
          <w:sz w:val="28"/>
          <w:szCs w:val="28"/>
          <w:rtl/>
        </w:rPr>
        <w:t xml:space="preserve">מערכת </w:t>
      </w:r>
      <w:r w:rsidR="0033311C" w:rsidRPr="0021795C">
        <w:rPr>
          <w:rFonts w:hint="cs"/>
          <w:sz w:val="28"/>
          <w:szCs w:val="28"/>
          <w:rtl/>
        </w:rPr>
        <w:t>הביטחון וגורמים נוספים</w:t>
      </w:r>
      <w:r w:rsidR="00C06B38">
        <w:rPr>
          <w:rFonts w:hint="cs"/>
          <w:sz w:val="28"/>
          <w:szCs w:val="28"/>
          <w:rtl/>
        </w:rPr>
        <w:t>,</w:t>
      </w:r>
      <w:r w:rsidR="0021795C">
        <w:rPr>
          <w:rFonts w:hint="cs"/>
          <w:sz w:val="28"/>
          <w:szCs w:val="28"/>
          <w:rtl/>
        </w:rPr>
        <w:t xml:space="preserve"> </w:t>
      </w:r>
      <w:r w:rsidR="0033311C" w:rsidRPr="0021795C">
        <w:rPr>
          <w:rFonts w:hint="cs"/>
          <w:sz w:val="28"/>
          <w:szCs w:val="28"/>
          <w:rtl/>
        </w:rPr>
        <w:t>בהתמודדות עם יריב</w:t>
      </w:r>
      <w:r w:rsidR="0021795C">
        <w:rPr>
          <w:rFonts w:hint="cs"/>
          <w:sz w:val="28"/>
          <w:szCs w:val="28"/>
          <w:rtl/>
        </w:rPr>
        <w:t xml:space="preserve"> מדינתי או שחקן לא-מדינתי</w:t>
      </w:r>
      <w:r w:rsidR="0033311C" w:rsidRPr="0021795C">
        <w:rPr>
          <w:rFonts w:hint="cs"/>
          <w:sz w:val="28"/>
          <w:szCs w:val="28"/>
          <w:rtl/>
        </w:rPr>
        <w:t>.</w:t>
      </w:r>
    </w:p>
    <w:p w:rsidR="0021795C" w:rsidRDefault="00193856" w:rsidP="0021795C">
      <w:pPr>
        <w:pStyle w:val="a3"/>
        <w:numPr>
          <w:ilvl w:val="0"/>
          <w:numId w:val="3"/>
        </w:numPr>
        <w:rPr>
          <w:sz w:val="28"/>
          <w:szCs w:val="28"/>
        </w:rPr>
      </w:pPr>
      <w:r w:rsidRPr="00193856">
        <w:rPr>
          <w:rFonts w:hint="cs"/>
          <w:sz w:val="28"/>
          <w:szCs w:val="28"/>
          <w:rtl/>
        </w:rPr>
        <w:t>ננסה ללמוד על ה</w:t>
      </w:r>
      <w:r>
        <w:rPr>
          <w:rFonts w:hint="cs"/>
          <w:sz w:val="28"/>
          <w:szCs w:val="28"/>
          <w:rtl/>
        </w:rPr>
        <w:t>חסמים</w:t>
      </w:r>
      <w:r w:rsidRPr="00193856">
        <w:rPr>
          <w:rFonts w:hint="cs"/>
          <w:sz w:val="28"/>
          <w:szCs w:val="28"/>
          <w:rtl/>
        </w:rPr>
        <w:t xml:space="preserve"> התפיסתיים והארגוניים</w:t>
      </w:r>
      <w:r w:rsidR="0033311C">
        <w:rPr>
          <w:rFonts w:hint="cs"/>
          <w:sz w:val="28"/>
          <w:szCs w:val="28"/>
          <w:rtl/>
        </w:rPr>
        <w:t xml:space="preserve"> ל</w:t>
      </w:r>
      <w:r w:rsidR="0021795C">
        <w:rPr>
          <w:rFonts w:hint="cs"/>
          <w:sz w:val="28"/>
          <w:szCs w:val="28"/>
          <w:rtl/>
        </w:rPr>
        <w:t>למידה</w:t>
      </w:r>
      <w:r w:rsidR="0033311C">
        <w:rPr>
          <w:rFonts w:hint="cs"/>
          <w:sz w:val="28"/>
          <w:szCs w:val="28"/>
          <w:rtl/>
        </w:rPr>
        <w:t xml:space="preserve"> ולשיתוף פעולה בין</w:t>
      </w:r>
      <w:r w:rsidR="0021795C">
        <w:rPr>
          <w:rFonts w:hint="cs"/>
          <w:sz w:val="28"/>
          <w:szCs w:val="28"/>
          <w:rtl/>
        </w:rPr>
        <w:t>-</w:t>
      </w:r>
      <w:r w:rsidR="0033311C">
        <w:rPr>
          <w:rFonts w:hint="cs"/>
          <w:sz w:val="28"/>
          <w:szCs w:val="28"/>
          <w:rtl/>
        </w:rPr>
        <w:t>ארגוני בעיצוב וניהוג מערכות</w:t>
      </w:r>
      <w:r w:rsidR="0021795C">
        <w:rPr>
          <w:rFonts w:hint="cs"/>
          <w:sz w:val="28"/>
          <w:szCs w:val="28"/>
          <w:rtl/>
        </w:rPr>
        <w:t xml:space="preserve"> מוטות דיפלומטיה/אמצעים לא אלימים</w:t>
      </w:r>
      <w:r w:rsidR="0033311C">
        <w:rPr>
          <w:rFonts w:hint="cs"/>
          <w:sz w:val="28"/>
          <w:szCs w:val="28"/>
          <w:rtl/>
        </w:rPr>
        <w:t>.</w:t>
      </w:r>
      <w:r w:rsidR="0021795C">
        <w:rPr>
          <w:rFonts w:hint="cs"/>
          <w:sz w:val="28"/>
          <w:szCs w:val="28"/>
          <w:rtl/>
        </w:rPr>
        <w:t xml:space="preserve"> </w:t>
      </w:r>
    </w:p>
    <w:p w:rsidR="00193856" w:rsidRPr="00193856" w:rsidRDefault="0021795C" w:rsidP="0021795C">
      <w:pPr>
        <w:pStyle w:val="a3"/>
        <w:numPr>
          <w:ilvl w:val="0"/>
          <w:numId w:val="3"/>
        </w:numPr>
        <w:rPr>
          <w:sz w:val="28"/>
          <w:szCs w:val="28"/>
        </w:rPr>
      </w:pPr>
      <w:r>
        <w:rPr>
          <w:rFonts w:hint="cs"/>
          <w:sz w:val="28"/>
          <w:szCs w:val="28"/>
          <w:rtl/>
        </w:rPr>
        <w:t xml:space="preserve">ננסה לאבחן מהם המענים התפיסתיים והארגוניים הנכונים ברמת </w:t>
      </w:r>
      <w:r w:rsidR="00C06B38">
        <w:rPr>
          <w:rFonts w:hint="cs"/>
          <w:sz w:val="28"/>
          <w:szCs w:val="28"/>
          <w:rtl/>
        </w:rPr>
        <w:t xml:space="preserve">מנגנון </w:t>
      </w:r>
      <w:r>
        <w:rPr>
          <w:rFonts w:hint="cs"/>
          <w:sz w:val="28"/>
          <w:szCs w:val="28"/>
          <w:rtl/>
        </w:rPr>
        <w:t>המדינה.</w:t>
      </w:r>
    </w:p>
    <w:p w:rsidR="0092796E" w:rsidRDefault="0021795C" w:rsidP="002D18D2">
      <w:pPr>
        <w:pStyle w:val="a3"/>
        <w:numPr>
          <w:ilvl w:val="0"/>
          <w:numId w:val="3"/>
        </w:numPr>
        <w:rPr>
          <w:sz w:val="28"/>
          <w:szCs w:val="28"/>
        </w:rPr>
      </w:pPr>
      <w:r>
        <w:rPr>
          <w:rFonts w:hint="cs"/>
          <w:sz w:val="28"/>
          <w:szCs w:val="28"/>
          <w:rtl/>
        </w:rPr>
        <w:t>ננסה לבדוק</w:t>
      </w:r>
      <w:r w:rsidR="001A4CF1" w:rsidRPr="0021795C">
        <w:rPr>
          <w:rFonts w:hint="cs"/>
          <w:sz w:val="28"/>
          <w:szCs w:val="28"/>
          <w:rtl/>
        </w:rPr>
        <w:t xml:space="preserve"> </w:t>
      </w:r>
      <w:r w:rsidR="002D18D2">
        <w:rPr>
          <w:rFonts w:hint="cs"/>
          <w:sz w:val="28"/>
          <w:szCs w:val="28"/>
          <w:rtl/>
        </w:rPr>
        <w:t xml:space="preserve">כיצד </w:t>
      </w:r>
      <w:r w:rsidR="001A4CF1" w:rsidRPr="0021795C">
        <w:rPr>
          <w:rFonts w:hint="cs"/>
          <w:sz w:val="28"/>
          <w:szCs w:val="28"/>
          <w:rtl/>
        </w:rPr>
        <w:t xml:space="preserve">מייצרים רעיון מערכתי רב-מימדי ואיך מפעילים את הכלים ביחד בצורה מסונכרנת. </w:t>
      </w:r>
    </w:p>
    <w:p w:rsidR="002D18D2" w:rsidRDefault="002D18D2" w:rsidP="00C06B38">
      <w:pPr>
        <w:pStyle w:val="a3"/>
        <w:numPr>
          <w:ilvl w:val="0"/>
          <w:numId w:val="3"/>
        </w:numPr>
        <w:rPr>
          <w:sz w:val="28"/>
          <w:szCs w:val="28"/>
        </w:rPr>
      </w:pPr>
      <w:r>
        <w:rPr>
          <w:rFonts w:hint="cs"/>
          <w:sz w:val="28"/>
          <w:szCs w:val="28"/>
          <w:rtl/>
        </w:rPr>
        <w:t>נב</w:t>
      </w:r>
      <w:r w:rsidR="00C06B38">
        <w:rPr>
          <w:rFonts w:hint="cs"/>
          <w:sz w:val="28"/>
          <w:szCs w:val="28"/>
          <w:rtl/>
        </w:rPr>
        <w:t>חן</w:t>
      </w:r>
      <w:r>
        <w:rPr>
          <w:rFonts w:hint="cs"/>
          <w:sz w:val="28"/>
          <w:szCs w:val="28"/>
          <w:rtl/>
        </w:rPr>
        <w:t xml:space="preserve"> מהם הכלים המדיניים-דיפלומטיים בהם ניתן לעשות שימוש וכיצד ניתן להשתמש בהם צורה אופטימלית. </w:t>
      </w:r>
    </w:p>
    <w:p w:rsidR="002D18D2" w:rsidRDefault="002D18D2" w:rsidP="002D18D2">
      <w:pPr>
        <w:pStyle w:val="a3"/>
        <w:numPr>
          <w:ilvl w:val="0"/>
          <w:numId w:val="3"/>
        </w:numPr>
        <w:rPr>
          <w:sz w:val="28"/>
          <w:szCs w:val="28"/>
        </w:rPr>
      </w:pPr>
      <w:r>
        <w:rPr>
          <w:rFonts w:hint="cs"/>
          <w:sz w:val="28"/>
          <w:szCs w:val="28"/>
          <w:rtl/>
        </w:rPr>
        <w:t>ננסה לבדוק מה ניתן ללמוד מניסיונן של מדינות אחרות בסוגיה זו.</w:t>
      </w:r>
    </w:p>
    <w:p w:rsidR="002D18D2" w:rsidRDefault="002D18D2" w:rsidP="00C06B38">
      <w:pPr>
        <w:pStyle w:val="a3"/>
        <w:numPr>
          <w:ilvl w:val="0"/>
          <w:numId w:val="3"/>
        </w:numPr>
        <w:rPr>
          <w:sz w:val="28"/>
          <w:szCs w:val="28"/>
        </w:rPr>
      </w:pPr>
      <w:r>
        <w:rPr>
          <w:rFonts w:hint="cs"/>
          <w:sz w:val="28"/>
          <w:szCs w:val="28"/>
          <w:rtl/>
        </w:rPr>
        <w:t>גבולות המחקר: המחקר לא יעסוק בתהליכי הלמידה של הדרג המדיני ולא ביחסי דרג מדיני-ד</w:t>
      </w:r>
      <w:r w:rsidR="00C06B38">
        <w:rPr>
          <w:rFonts w:hint="cs"/>
          <w:sz w:val="28"/>
          <w:szCs w:val="28"/>
          <w:rtl/>
        </w:rPr>
        <w:t>ר</w:t>
      </w:r>
      <w:r>
        <w:rPr>
          <w:rFonts w:hint="cs"/>
          <w:sz w:val="28"/>
          <w:szCs w:val="28"/>
          <w:rtl/>
        </w:rPr>
        <w:t xml:space="preserve">ג צבאי. המחקר יתמקד </w:t>
      </w:r>
      <w:r w:rsidR="00C06B38">
        <w:rPr>
          <w:rFonts w:hint="cs"/>
          <w:sz w:val="28"/>
          <w:szCs w:val="28"/>
          <w:rtl/>
        </w:rPr>
        <w:t>בדרג האסטרטגי-אופרטיבי. המחקר יתמקד במערכות מתמשכות (</w:t>
      </w:r>
      <w:proofErr w:type="spellStart"/>
      <w:r w:rsidR="00C06B38">
        <w:rPr>
          <w:rFonts w:hint="cs"/>
          <w:sz w:val="28"/>
          <w:szCs w:val="28"/>
          <w:rtl/>
        </w:rPr>
        <w:t>במב"מ</w:t>
      </w:r>
      <w:proofErr w:type="spellEnd"/>
      <w:r w:rsidR="00C06B38">
        <w:rPr>
          <w:rFonts w:hint="cs"/>
          <w:sz w:val="28"/>
          <w:szCs w:val="28"/>
          <w:rtl/>
        </w:rPr>
        <w:t>) ולא במלחמות. המחקר יתמקד בהפעלת כלים לא אלימים.</w:t>
      </w: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EF27AC" w:rsidRDefault="00EF27AC" w:rsidP="00864428">
      <w:pPr>
        <w:rPr>
          <w:sz w:val="28"/>
          <w:szCs w:val="28"/>
          <w:rtl/>
        </w:rPr>
      </w:pPr>
    </w:p>
    <w:p w:rsidR="00EF27AC" w:rsidRPr="00864428" w:rsidRDefault="00EF27AC" w:rsidP="00864428">
      <w:pPr>
        <w:rPr>
          <w:sz w:val="28"/>
          <w:szCs w:val="28"/>
        </w:rPr>
      </w:pPr>
      <w:bookmarkStart w:id="0" w:name="_GoBack"/>
      <w:bookmarkEnd w:id="0"/>
    </w:p>
    <w:p w:rsidR="002A7929" w:rsidRDefault="002A7929" w:rsidP="00311158">
      <w:pPr>
        <w:pStyle w:val="a3"/>
        <w:numPr>
          <w:ilvl w:val="0"/>
          <w:numId w:val="3"/>
        </w:numPr>
        <w:rPr>
          <w:b/>
          <w:bCs/>
          <w:sz w:val="28"/>
          <w:szCs w:val="28"/>
        </w:rPr>
      </w:pPr>
      <w:r>
        <w:rPr>
          <w:rFonts w:hint="cs"/>
          <w:b/>
          <w:bCs/>
          <w:sz w:val="28"/>
          <w:szCs w:val="28"/>
          <w:rtl/>
        </w:rPr>
        <w:lastRenderedPageBreak/>
        <w:t>אופציה שנייה היא לדבר על יישום התפיסה של אמנות המערכה שבעיקרון מדברת על מערכת למידה לזירה הלאומית כלומר כיצד מנגנון המדינה צריך ללמוד מול אתגרים ביטחוניים כפי שעשה בעבר. האם ניתן לטייב תהליך קבלת ההחלטות בצורה בירוקרטית?</w:t>
      </w:r>
      <w:r w:rsidR="009517A2">
        <w:rPr>
          <w:rFonts w:hint="cs"/>
          <w:b/>
          <w:bCs/>
          <w:sz w:val="28"/>
          <w:szCs w:val="28"/>
          <w:rtl/>
        </w:rPr>
        <w:t xml:space="preserve"> האם ניתן ליישם את גישת העיצוב שבה עושה הצבא לרמת הביטחון </w:t>
      </w:r>
      <w:proofErr w:type="spellStart"/>
      <w:r w:rsidR="009517A2">
        <w:rPr>
          <w:rFonts w:hint="cs"/>
          <w:b/>
          <w:bCs/>
          <w:sz w:val="28"/>
          <w:szCs w:val="28"/>
          <w:rtl/>
        </w:rPr>
        <w:t>האומי</w:t>
      </w:r>
      <w:proofErr w:type="spellEnd"/>
      <w:r w:rsidR="009517A2">
        <w:rPr>
          <w:rFonts w:hint="cs"/>
          <w:b/>
          <w:bCs/>
          <w:sz w:val="28"/>
          <w:szCs w:val="28"/>
          <w:rtl/>
        </w:rPr>
        <w:t xml:space="preserve"> ואיך עושים א זה?</w:t>
      </w:r>
    </w:p>
    <w:p w:rsidR="002A7929" w:rsidRDefault="002A7929" w:rsidP="00311158">
      <w:pPr>
        <w:pStyle w:val="a3"/>
        <w:numPr>
          <w:ilvl w:val="0"/>
          <w:numId w:val="3"/>
        </w:numPr>
        <w:rPr>
          <w:b/>
          <w:bCs/>
          <w:sz w:val="28"/>
          <w:szCs w:val="28"/>
        </w:rPr>
      </w:pPr>
      <w:r>
        <w:rPr>
          <w:rFonts w:hint="cs"/>
          <w:b/>
          <w:bCs/>
          <w:sz w:val="28"/>
          <w:szCs w:val="28"/>
          <w:rtl/>
        </w:rPr>
        <w:t xml:space="preserve">האם </w:t>
      </w:r>
      <w:proofErr w:type="spellStart"/>
      <w:r>
        <w:rPr>
          <w:rFonts w:hint="cs"/>
          <w:b/>
          <w:bCs/>
          <w:sz w:val="28"/>
          <w:szCs w:val="28"/>
          <w:rtl/>
        </w:rPr>
        <w:t>המל"ל</w:t>
      </w:r>
      <w:proofErr w:type="spellEnd"/>
      <w:r>
        <w:rPr>
          <w:rFonts w:hint="cs"/>
          <w:b/>
          <w:bCs/>
          <w:sz w:val="28"/>
          <w:szCs w:val="28"/>
          <w:rtl/>
        </w:rPr>
        <w:t xml:space="preserve"> הוא הפתרון למרות שמדובר בגוף חסר גייסות ואחריות</w:t>
      </w:r>
    </w:p>
    <w:p w:rsidR="002A7929" w:rsidRPr="00311158" w:rsidRDefault="002A7929" w:rsidP="007F70EC">
      <w:pPr>
        <w:pStyle w:val="a3"/>
        <w:numPr>
          <w:ilvl w:val="0"/>
          <w:numId w:val="3"/>
        </w:numPr>
        <w:rPr>
          <w:b/>
          <w:bCs/>
          <w:sz w:val="28"/>
          <w:szCs w:val="28"/>
          <w:rtl/>
        </w:rPr>
      </w:pPr>
      <w:r>
        <w:rPr>
          <w:rFonts w:hint="cs"/>
          <w:b/>
          <w:bCs/>
          <w:sz w:val="28"/>
          <w:szCs w:val="28"/>
          <w:rtl/>
        </w:rPr>
        <w:t xml:space="preserve">או </w:t>
      </w:r>
      <w:r w:rsidR="00CB4456">
        <w:rPr>
          <w:rFonts w:hint="cs"/>
          <w:b/>
          <w:bCs/>
          <w:sz w:val="28"/>
          <w:szCs w:val="28"/>
          <w:rtl/>
        </w:rPr>
        <w:t xml:space="preserve">עיצוב </w:t>
      </w:r>
      <w:r>
        <w:rPr>
          <w:rFonts w:hint="cs"/>
          <w:b/>
          <w:bCs/>
          <w:sz w:val="28"/>
          <w:szCs w:val="28"/>
          <w:rtl/>
        </w:rPr>
        <w:t>מערכות בדומיננטיות דיפלומטית: מערכה דיפלומטית יא מערכה שהכלי המרכזי שהיא מפעילה שייכים לעולם הדיפלומטי</w:t>
      </w:r>
    </w:p>
    <w:p w:rsidR="001A4CF1" w:rsidRDefault="001A4CF1" w:rsidP="00311158">
      <w:pPr>
        <w:pStyle w:val="a3"/>
        <w:numPr>
          <w:ilvl w:val="0"/>
          <w:numId w:val="3"/>
        </w:numPr>
        <w:rPr>
          <w:b/>
          <w:bCs/>
          <w:sz w:val="28"/>
          <w:szCs w:val="28"/>
        </w:rPr>
      </w:pPr>
      <w:r w:rsidRPr="00311158">
        <w:rPr>
          <w:rFonts w:hint="cs"/>
          <w:b/>
          <w:bCs/>
          <w:sz w:val="28"/>
          <w:szCs w:val="28"/>
          <w:rtl/>
        </w:rPr>
        <w:t xml:space="preserve">המאמר יתרכז </w:t>
      </w:r>
      <w:proofErr w:type="spellStart"/>
      <w:r w:rsidRPr="00311158">
        <w:rPr>
          <w:rFonts w:hint="cs"/>
          <w:b/>
          <w:bCs/>
          <w:sz w:val="28"/>
          <w:szCs w:val="28"/>
          <w:rtl/>
        </w:rPr>
        <w:t>במב"</w:t>
      </w:r>
      <w:r w:rsidR="00311158" w:rsidRPr="00311158">
        <w:rPr>
          <w:rFonts w:hint="cs"/>
          <w:b/>
          <w:bCs/>
          <w:sz w:val="28"/>
          <w:szCs w:val="28"/>
          <w:rtl/>
        </w:rPr>
        <w:t>מ</w:t>
      </w:r>
      <w:proofErr w:type="spellEnd"/>
      <w:r w:rsidRPr="00311158">
        <w:rPr>
          <w:rFonts w:hint="cs"/>
          <w:b/>
          <w:bCs/>
          <w:sz w:val="28"/>
          <w:szCs w:val="28"/>
          <w:rtl/>
        </w:rPr>
        <w:t xml:space="preserve"> אך ניתן יהיה ללמוד ממנו למה שקורה במלחמות.</w:t>
      </w:r>
    </w:p>
    <w:p w:rsidR="00BA0AA9" w:rsidRDefault="00BA0AA9" w:rsidP="00311158">
      <w:pPr>
        <w:pStyle w:val="a3"/>
        <w:numPr>
          <w:ilvl w:val="0"/>
          <w:numId w:val="3"/>
        </w:numPr>
        <w:rPr>
          <w:b/>
          <w:bCs/>
          <w:sz w:val="28"/>
          <w:szCs w:val="28"/>
        </w:rPr>
      </w:pPr>
      <w:r>
        <w:rPr>
          <w:rFonts w:hint="cs"/>
          <w:b/>
          <w:bCs/>
          <w:sz w:val="28"/>
          <w:szCs w:val="28"/>
          <w:rtl/>
        </w:rPr>
        <w:t>המאמר יתרכז בהפעלת כלים לא אלימים.</w:t>
      </w:r>
    </w:p>
    <w:p w:rsidR="00201950" w:rsidRDefault="00201950" w:rsidP="00311158">
      <w:pPr>
        <w:pStyle w:val="a3"/>
        <w:numPr>
          <w:ilvl w:val="0"/>
          <w:numId w:val="3"/>
        </w:numPr>
        <w:rPr>
          <w:b/>
          <w:bCs/>
          <w:sz w:val="28"/>
          <w:szCs w:val="28"/>
        </w:rPr>
      </w:pPr>
      <w:r>
        <w:rPr>
          <w:rFonts w:hint="cs"/>
          <w:b/>
          <w:bCs/>
          <w:sz w:val="28"/>
          <w:szCs w:val="28"/>
          <w:rtl/>
        </w:rPr>
        <w:t>אופציה נוספת: כיצד ניתן לעשות שימוש בגישת העיצוב בתכנון מערכות בדומיננטיות לא צבאית/אלימה.</w:t>
      </w:r>
    </w:p>
    <w:p w:rsidR="00311158" w:rsidRPr="005F5611" w:rsidRDefault="00311158" w:rsidP="00311158">
      <w:pPr>
        <w:pStyle w:val="a3"/>
        <w:numPr>
          <w:ilvl w:val="0"/>
          <w:numId w:val="3"/>
        </w:numPr>
        <w:rPr>
          <w:b/>
          <w:bCs/>
          <w:sz w:val="28"/>
          <w:szCs w:val="28"/>
        </w:rPr>
      </w:pPr>
      <w:r>
        <w:rPr>
          <w:rFonts w:hint="cs"/>
          <w:sz w:val="28"/>
          <w:szCs w:val="28"/>
          <w:rtl/>
        </w:rPr>
        <w:t>המאמר יעסוק בעיקר במנגנון הלמידה של מנגנון המדינה</w:t>
      </w:r>
      <w:r w:rsidR="005F5611">
        <w:rPr>
          <w:rFonts w:hint="cs"/>
          <w:sz w:val="28"/>
          <w:szCs w:val="28"/>
          <w:rtl/>
        </w:rPr>
        <w:t>.</w:t>
      </w:r>
    </w:p>
    <w:p w:rsidR="005F5611" w:rsidRDefault="005F5611" w:rsidP="00BA0AA9">
      <w:pPr>
        <w:pStyle w:val="a3"/>
        <w:numPr>
          <w:ilvl w:val="0"/>
          <w:numId w:val="3"/>
        </w:numPr>
        <w:rPr>
          <w:b/>
          <w:bCs/>
          <w:sz w:val="28"/>
          <w:szCs w:val="28"/>
        </w:rPr>
      </w:pPr>
      <w:r>
        <w:rPr>
          <w:rFonts w:hint="cs"/>
          <w:sz w:val="28"/>
          <w:szCs w:val="28"/>
          <w:rtl/>
        </w:rPr>
        <w:t>הטענה: בעוד מרבים לדבר על הצורך בשיח ולמידה משותפת בין ה</w:t>
      </w:r>
      <w:r w:rsidR="00BA0AA9">
        <w:rPr>
          <w:rFonts w:hint="cs"/>
          <w:sz w:val="28"/>
          <w:szCs w:val="28"/>
          <w:rtl/>
        </w:rPr>
        <w:t>דרג</w:t>
      </w:r>
      <w:r>
        <w:rPr>
          <w:rFonts w:hint="cs"/>
          <w:sz w:val="28"/>
          <w:szCs w:val="28"/>
          <w:rtl/>
        </w:rPr>
        <w:t xml:space="preserve"> הצבאי למדיני לא מדובר על למידה משותפת עם גורמים נו</w:t>
      </w:r>
      <w:r w:rsidR="00BA0AA9">
        <w:rPr>
          <w:rFonts w:hint="cs"/>
          <w:sz w:val="28"/>
          <w:szCs w:val="28"/>
          <w:rtl/>
        </w:rPr>
        <w:t>ס</w:t>
      </w:r>
      <w:r>
        <w:rPr>
          <w:rFonts w:hint="cs"/>
          <w:sz w:val="28"/>
          <w:szCs w:val="28"/>
          <w:rtl/>
        </w:rPr>
        <w:t>פים אל מול האיומים.</w:t>
      </w:r>
    </w:p>
    <w:p w:rsidR="00FA19F9" w:rsidRDefault="00FA19F9" w:rsidP="00BA0AA9">
      <w:pPr>
        <w:pStyle w:val="a3"/>
        <w:numPr>
          <w:ilvl w:val="0"/>
          <w:numId w:val="3"/>
        </w:numPr>
        <w:rPr>
          <w:b/>
          <w:bCs/>
          <w:sz w:val="28"/>
          <w:szCs w:val="28"/>
        </w:rPr>
      </w:pPr>
      <w:r>
        <w:rPr>
          <w:rFonts w:hint="cs"/>
          <w:b/>
          <w:bCs/>
          <w:sz w:val="28"/>
          <w:szCs w:val="28"/>
          <w:rtl/>
        </w:rPr>
        <w:t>ב</w:t>
      </w:r>
      <w:r w:rsidR="00BA0AA9">
        <w:rPr>
          <w:rFonts w:hint="cs"/>
          <w:b/>
          <w:bCs/>
          <w:sz w:val="28"/>
          <w:szCs w:val="28"/>
          <w:rtl/>
        </w:rPr>
        <w:t>עוד</w:t>
      </w:r>
      <w:r>
        <w:rPr>
          <w:rFonts w:hint="cs"/>
          <w:b/>
          <w:bCs/>
          <w:sz w:val="28"/>
          <w:szCs w:val="28"/>
          <w:rtl/>
        </w:rPr>
        <w:t xml:space="preserve"> שמרבים לדבר על כך שהבעיות אינן דווקא צבאיות אין </w:t>
      </w:r>
      <w:proofErr w:type="spellStart"/>
      <w:r>
        <w:rPr>
          <w:rFonts w:hint="cs"/>
          <w:b/>
          <w:bCs/>
          <w:sz w:val="28"/>
          <w:szCs w:val="28"/>
          <w:rtl/>
        </w:rPr>
        <w:t>נסיון</w:t>
      </w:r>
      <w:proofErr w:type="spellEnd"/>
      <w:r>
        <w:rPr>
          <w:rFonts w:hint="cs"/>
          <w:b/>
          <w:bCs/>
          <w:sz w:val="28"/>
          <w:szCs w:val="28"/>
          <w:rtl/>
        </w:rPr>
        <w:t xml:space="preserve"> אמיתי לייצר למידה משותפת רב ארגונית וחוצה מגזרים.</w:t>
      </w:r>
    </w:p>
    <w:p w:rsidR="00C35C46" w:rsidRPr="00311158" w:rsidRDefault="00C35C46" w:rsidP="00C35C46">
      <w:pPr>
        <w:pStyle w:val="a3"/>
        <w:numPr>
          <w:ilvl w:val="0"/>
          <w:numId w:val="3"/>
        </w:numPr>
        <w:rPr>
          <w:b/>
          <w:bCs/>
          <w:sz w:val="28"/>
          <w:szCs w:val="28"/>
          <w:rtl/>
        </w:rPr>
      </w:pPr>
      <w:r>
        <w:rPr>
          <w:rFonts w:hint="cs"/>
          <w:b/>
          <w:bCs/>
          <w:sz w:val="28"/>
          <w:szCs w:val="28"/>
          <w:rtl/>
        </w:rPr>
        <w:t>בלשונו של שמעון: אילו דפוסי תפקוד והתנהלו, אילו מנגנוני למידה ואילו וצרים מגלמים יאפשרו הגשמת מערכת המערכות?</w:t>
      </w:r>
    </w:p>
    <w:p w:rsidR="001A4CF1" w:rsidRPr="00311158" w:rsidRDefault="001A4CF1" w:rsidP="00311158">
      <w:pPr>
        <w:pStyle w:val="a3"/>
        <w:numPr>
          <w:ilvl w:val="0"/>
          <w:numId w:val="3"/>
        </w:numPr>
        <w:rPr>
          <w:sz w:val="28"/>
          <w:szCs w:val="28"/>
          <w:rtl/>
        </w:rPr>
      </w:pPr>
      <w:r w:rsidRPr="00311158">
        <w:rPr>
          <w:rFonts w:hint="cs"/>
          <w:sz w:val="28"/>
          <w:szCs w:val="28"/>
          <w:rtl/>
        </w:rPr>
        <w:t>ההנחות עליהן בנוי המאמר:</w:t>
      </w:r>
    </w:p>
    <w:p w:rsidR="001A4CF1" w:rsidRDefault="001A4CF1" w:rsidP="00311158">
      <w:pPr>
        <w:pStyle w:val="a3"/>
        <w:numPr>
          <w:ilvl w:val="1"/>
          <w:numId w:val="3"/>
        </w:numPr>
        <w:rPr>
          <w:sz w:val="28"/>
          <w:szCs w:val="28"/>
        </w:rPr>
      </w:pPr>
      <w:r w:rsidRPr="00311158">
        <w:rPr>
          <w:rFonts w:hint="cs"/>
          <w:sz w:val="28"/>
          <w:szCs w:val="28"/>
          <w:rtl/>
        </w:rPr>
        <w:t>נדרשים כלים שונים והפעלה מסונכרנת</w:t>
      </w:r>
    </w:p>
    <w:p w:rsidR="00BA0AA9" w:rsidRPr="00BA0AA9" w:rsidRDefault="00BA0AA9" w:rsidP="00BA0AA9">
      <w:pPr>
        <w:pStyle w:val="a3"/>
        <w:numPr>
          <w:ilvl w:val="1"/>
          <w:numId w:val="3"/>
        </w:numPr>
        <w:rPr>
          <w:sz w:val="28"/>
          <w:szCs w:val="28"/>
          <w:rtl/>
        </w:rPr>
      </w:pPr>
      <w:r>
        <w:rPr>
          <w:rFonts w:hint="cs"/>
          <w:sz w:val="28"/>
          <w:szCs w:val="28"/>
          <w:rtl/>
        </w:rPr>
        <w:t xml:space="preserve">הגורמים שמפעילים את הכוח לא מכירים את ההשתנות </w:t>
      </w:r>
      <w:proofErr w:type="spellStart"/>
      <w:r>
        <w:rPr>
          <w:rFonts w:hint="cs"/>
          <w:sz w:val="28"/>
          <w:szCs w:val="28"/>
          <w:rtl/>
        </w:rPr>
        <w:t>הבגדולה</w:t>
      </w:r>
      <w:proofErr w:type="spellEnd"/>
      <w:r>
        <w:rPr>
          <w:rFonts w:hint="cs"/>
          <w:sz w:val="28"/>
          <w:szCs w:val="28"/>
          <w:rtl/>
        </w:rPr>
        <w:t xml:space="preserve"> באמת של העולם (מגה </w:t>
      </w:r>
      <w:proofErr w:type="spellStart"/>
      <w:r>
        <w:rPr>
          <w:rFonts w:hint="cs"/>
          <w:sz w:val="28"/>
          <w:szCs w:val="28"/>
          <w:rtl/>
        </w:rPr>
        <w:t>סיטיס</w:t>
      </w:r>
      <w:proofErr w:type="spellEnd"/>
      <w:r>
        <w:rPr>
          <w:rFonts w:hint="cs"/>
          <w:sz w:val="28"/>
          <w:szCs w:val="28"/>
          <w:rtl/>
        </w:rPr>
        <w:t>) ושל הכלים.</w:t>
      </w:r>
    </w:p>
    <w:p w:rsidR="001A4CF1" w:rsidRPr="00311158" w:rsidRDefault="001A4CF1" w:rsidP="00311158">
      <w:pPr>
        <w:pStyle w:val="a3"/>
        <w:numPr>
          <w:ilvl w:val="1"/>
          <w:numId w:val="3"/>
        </w:numPr>
        <w:rPr>
          <w:sz w:val="28"/>
          <w:szCs w:val="28"/>
          <w:rtl/>
        </w:rPr>
      </w:pPr>
      <w:r w:rsidRPr="00311158">
        <w:rPr>
          <w:rFonts w:hint="cs"/>
          <w:sz w:val="28"/>
          <w:szCs w:val="28"/>
          <w:rtl/>
        </w:rPr>
        <w:t>אף גו</w:t>
      </w:r>
      <w:r w:rsidR="00311158" w:rsidRPr="00311158">
        <w:rPr>
          <w:rFonts w:hint="cs"/>
          <w:sz w:val="28"/>
          <w:szCs w:val="28"/>
          <w:rtl/>
        </w:rPr>
        <w:t>רם</w:t>
      </w:r>
      <w:r w:rsidRPr="00311158">
        <w:rPr>
          <w:rFonts w:hint="cs"/>
          <w:sz w:val="28"/>
          <w:szCs w:val="28"/>
          <w:rtl/>
        </w:rPr>
        <w:t xml:space="preserve"> לא מכיר לעומק את הכלים השונים</w:t>
      </w:r>
    </w:p>
    <w:p w:rsidR="001A4CF1" w:rsidRPr="00311158" w:rsidRDefault="001A4CF1" w:rsidP="005F5611">
      <w:pPr>
        <w:pStyle w:val="a3"/>
        <w:numPr>
          <w:ilvl w:val="1"/>
          <w:numId w:val="3"/>
        </w:numPr>
        <w:rPr>
          <w:sz w:val="28"/>
          <w:szCs w:val="28"/>
          <w:rtl/>
        </w:rPr>
      </w:pPr>
      <w:r w:rsidRPr="00311158">
        <w:rPr>
          <w:rFonts w:hint="cs"/>
          <w:sz w:val="28"/>
          <w:szCs w:val="28"/>
          <w:rtl/>
        </w:rPr>
        <w:t xml:space="preserve">אין תהליך למידה משותף מול האתגרים </w:t>
      </w:r>
      <w:r w:rsidRPr="00311158">
        <w:rPr>
          <w:sz w:val="28"/>
          <w:szCs w:val="28"/>
          <w:rtl/>
        </w:rPr>
        <w:t>–</w:t>
      </w:r>
      <w:r w:rsidRPr="00311158">
        <w:rPr>
          <w:rFonts w:hint="cs"/>
          <w:sz w:val="28"/>
          <w:szCs w:val="28"/>
          <w:rtl/>
        </w:rPr>
        <w:t xml:space="preserve"> יש תיא</w:t>
      </w:r>
      <w:r w:rsidR="005F5611">
        <w:rPr>
          <w:rFonts w:hint="cs"/>
          <w:sz w:val="28"/>
          <w:szCs w:val="28"/>
          <w:rtl/>
        </w:rPr>
        <w:t>ו</w:t>
      </w:r>
      <w:r w:rsidRPr="00311158">
        <w:rPr>
          <w:rFonts w:hint="cs"/>
          <w:sz w:val="28"/>
          <w:szCs w:val="28"/>
          <w:rtl/>
        </w:rPr>
        <w:t>ם</w:t>
      </w:r>
    </w:p>
    <w:p w:rsidR="00FA19F9" w:rsidRDefault="0092796E" w:rsidP="00FA19F9">
      <w:pPr>
        <w:pStyle w:val="a3"/>
        <w:numPr>
          <w:ilvl w:val="0"/>
          <w:numId w:val="8"/>
        </w:numPr>
        <w:rPr>
          <w:sz w:val="28"/>
          <w:szCs w:val="28"/>
        </w:rPr>
      </w:pPr>
      <w:r w:rsidRPr="00FA19F9">
        <w:rPr>
          <w:rFonts w:hint="cs"/>
          <w:sz w:val="28"/>
          <w:szCs w:val="28"/>
          <w:rtl/>
        </w:rPr>
        <w:t xml:space="preserve">לפיכך על האסטרטג לייצר מרעיון מערכי ב-מימדי  ולהפעיל כלים השונים מאד במהותם </w:t>
      </w:r>
      <w:r w:rsidR="00FA19F9" w:rsidRPr="00FA19F9">
        <w:rPr>
          <w:rFonts w:hint="cs"/>
          <w:sz w:val="28"/>
          <w:szCs w:val="28"/>
          <w:rtl/>
        </w:rPr>
        <w:t xml:space="preserve">ובהגיון שלהם </w:t>
      </w:r>
      <w:r w:rsidRPr="00FA19F9">
        <w:rPr>
          <w:rFonts w:hint="cs"/>
          <w:sz w:val="28"/>
          <w:szCs w:val="28"/>
          <w:rtl/>
        </w:rPr>
        <w:t xml:space="preserve">זה מזה. </w:t>
      </w:r>
    </w:p>
    <w:p w:rsidR="0092796E" w:rsidRDefault="0092796E" w:rsidP="00FA19F9">
      <w:pPr>
        <w:pStyle w:val="a3"/>
        <w:numPr>
          <w:ilvl w:val="0"/>
          <w:numId w:val="8"/>
        </w:numPr>
        <w:rPr>
          <w:sz w:val="28"/>
          <w:szCs w:val="28"/>
        </w:rPr>
      </w:pPr>
      <w:r w:rsidRPr="00FA19F9">
        <w:rPr>
          <w:rFonts w:hint="cs"/>
          <w:sz w:val="28"/>
          <w:szCs w:val="28"/>
          <w:rtl/>
        </w:rPr>
        <w:t>השאלה היא אילו כלים יש לו לי</w:t>
      </w:r>
      <w:r w:rsidR="00A52BD2" w:rsidRPr="00FA19F9">
        <w:rPr>
          <w:rFonts w:hint="cs"/>
          <w:sz w:val="28"/>
          <w:szCs w:val="28"/>
          <w:rtl/>
        </w:rPr>
        <w:t>י</w:t>
      </w:r>
      <w:r w:rsidRPr="00FA19F9">
        <w:rPr>
          <w:rFonts w:hint="cs"/>
          <w:sz w:val="28"/>
          <w:szCs w:val="28"/>
          <w:rtl/>
        </w:rPr>
        <w:t>צר רעיון מערכתי ולהניג מערכה מסוג זה לאור העבודה שבדרך כלל הוא</w:t>
      </w:r>
      <w:r w:rsidR="00A52BD2" w:rsidRPr="00FA19F9">
        <w:rPr>
          <w:rFonts w:hint="cs"/>
          <w:sz w:val="28"/>
          <w:szCs w:val="28"/>
          <w:rtl/>
        </w:rPr>
        <w:t xml:space="preserve"> </w:t>
      </w:r>
      <w:r w:rsidRPr="00FA19F9">
        <w:rPr>
          <w:rFonts w:hint="cs"/>
          <w:sz w:val="28"/>
          <w:szCs w:val="28"/>
          <w:rtl/>
        </w:rPr>
        <w:t xml:space="preserve">מגיע מדיסציפלינה אחת ואף שאינו שולט בכל </w:t>
      </w:r>
      <w:r w:rsidR="00A52BD2" w:rsidRPr="00FA19F9">
        <w:rPr>
          <w:rFonts w:hint="cs"/>
          <w:sz w:val="28"/>
          <w:szCs w:val="28"/>
          <w:rtl/>
        </w:rPr>
        <w:t>הדיסציפלינו</w:t>
      </w:r>
      <w:r w:rsidR="00A52BD2" w:rsidRPr="00FA19F9">
        <w:rPr>
          <w:rFonts w:hint="eastAsia"/>
          <w:sz w:val="28"/>
          <w:szCs w:val="28"/>
          <w:rtl/>
        </w:rPr>
        <w:t>ת</w:t>
      </w:r>
      <w:r w:rsidRPr="00FA19F9">
        <w:rPr>
          <w:rFonts w:hint="cs"/>
          <w:sz w:val="28"/>
          <w:szCs w:val="28"/>
          <w:rtl/>
        </w:rPr>
        <w:t xml:space="preserve"> בחום שלו.</w:t>
      </w:r>
    </w:p>
    <w:p w:rsidR="00460E40" w:rsidRPr="00FA19F9" w:rsidRDefault="00E0523E" w:rsidP="00FA19F9">
      <w:pPr>
        <w:pStyle w:val="a3"/>
        <w:numPr>
          <w:ilvl w:val="0"/>
          <w:numId w:val="8"/>
        </w:numPr>
        <w:rPr>
          <w:sz w:val="28"/>
          <w:szCs w:val="28"/>
          <w:rtl/>
        </w:rPr>
      </w:pPr>
      <w:r>
        <w:rPr>
          <w:rFonts w:hint="cs"/>
          <w:sz w:val="28"/>
          <w:szCs w:val="28"/>
          <w:rtl/>
        </w:rPr>
        <w:t xml:space="preserve">חלק מסווג: </w:t>
      </w:r>
      <w:r w:rsidR="00460E40">
        <w:rPr>
          <w:rFonts w:hint="cs"/>
          <w:sz w:val="28"/>
          <w:szCs w:val="28"/>
          <w:rtl/>
        </w:rPr>
        <w:t>מה ניתן ללמוד ממערכו</w:t>
      </w:r>
      <w:r>
        <w:rPr>
          <w:rFonts w:hint="cs"/>
          <w:sz w:val="28"/>
          <w:szCs w:val="28"/>
          <w:rtl/>
        </w:rPr>
        <w:t>ת</w:t>
      </w:r>
      <w:r w:rsidR="00460E40">
        <w:rPr>
          <w:rFonts w:hint="cs"/>
          <w:sz w:val="28"/>
          <w:szCs w:val="28"/>
          <w:rtl/>
        </w:rPr>
        <w:t xml:space="preserve"> מוצלחות בעבר?</w:t>
      </w:r>
      <w:r>
        <w:rPr>
          <w:rFonts w:hint="cs"/>
          <w:sz w:val="28"/>
          <w:szCs w:val="28"/>
          <w:rtl/>
        </w:rPr>
        <w:t xml:space="preserve"> איזה כלים ניתן להפעיל?</w:t>
      </w:r>
    </w:p>
    <w:p w:rsidR="00A52BD2" w:rsidRDefault="00A52BD2" w:rsidP="0092796E">
      <w:pPr>
        <w:rPr>
          <w:sz w:val="28"/>
          <w:szCs w:val="28"/>
          <w:rtl/>
        </w:rPr>
      </w:pPr>
      <w:r>
        <w:rPr>
          <w:rFonts w:hint="cs"/>
          <w:sz w:val="28"/>
          <w:szCs w:val="28"/>
          <w:rtl/>
        </w:rPr>
        <w:t>הטענה היא שהבעייתיו</w:t>
      </w:r>
      <w:r>
        <w:rPr>
          <w:rFonts w:hint="eastAsia"/>
          <w:sz w:val="28"/>
          <w:szCs w:val="28"/>
          <w:rtl/>
        </w:rPr>
        <w:t>ת</w:t>
      </w:r>
      <w:r>
        <w:rPr>
          <w:rFonts w:hint="cs"/>
          <w:sz w:val="28"/>
          <w:szCs w:val="28"/>
          <w:rtl/>
        </w:rPr>
        <w:t xml:space="preserve"> נובעת מ:</w:t>
      </w:r>
    </w:p>
    <w:p w:rsidR="0032401E" w:rsidRDefault="0032401E" w:rsidP="00193856">
      <w:pPr>
        <w:rPr>
          <w:sz w:val="28"/>
          <w:szCs w:val="28"/>
          <w:rtl/>
        </w:rPr>
      </w:pPr>
      <w:r>
        <w:rPr>
          <w:rFonts w:hint="cs"/>
          <w:sz w:val="28"/>
          <w:szCs w:val="28"/>
          <w:rtl/>
        </w:rPr>
        <w:lastRenderedPageBreak/>
        <w:t>הגופים שמתכננים את המערכ</w:t>
      </w:r>
      <w:r w:rsidR="00193856">
        <w:rPr>
          <w:rFonts w:hint="cs"/>
          <w:sz w:val="28"/>
          <w:szCs w:val="28"/>
          <w:rtl/>
        </w:rPr>
        <w:t>ה</w:t>
      </w:r>
      <w:r>
        <w:rPr>
          <w:rFonts w:hint="cs"/>
          <w:sz w:val="28"/>
          <w:szCs w:val="28"/>
          <w:rtl/>
        </w:rPr>
        <w:t xml:space="preserve"> מצויים עמוק במערכת הצבאית ואינם מודעים ליכולות ולכ</w:t>
      </w:r>
      <w:r w:rsidR="00193856">
        <w:rPr>
          <w:rFonts w:hint="cs"/>
          <w:sz w:val="28"/>
          <w:szCs w:val="28"/>
          <w:rtl/>
        </w:rPr>
        <w:t>ל</w:t>
      </w:r>
      <w:r>
        <w:rPr>
          <w:rFonts w:hint="cs"/>
          <w:sz w:val="28"/>
          <w:szCs w:val="28"/>
          <w:rtl/>
        </w:rPr>
        <w:t xml:space="preserve">ים הקיימים מחוצה להם. ההיכרות </w:t>
      </w:r>
      <w:r w:rsidR="00193856">
        <w:rPr>
          <w:rFonts w:hint="cs"/>
          <w:sz w:val="28"/>
          <w:szCs w:val="28"/>
          <w:rtl/>
        </w:rPr>
        <w:t>קיימת</w:t>
      </w:r>
      <w:r>
        <w:rPr>
          <w:rFonts w:hint="cs"/>
          <w:sz w:val="28"/>
          <w:szCs w:val="28"/>
          <w:rtl/>
        </w:rPr>
        <w:t xml:space="preserve"> ברמת הקברניט אך זה אינו יכול לתכנן באמת...</w:t>
      </w:r>
    </w:p>
    <w:p w:rsidR="00A52BD2" w:rsidRDefault="00A52BD2" w:rsidP="00A52BD2">
      <w:pPr>
        <w:rPr>
          <w:sz w:val="28"/>
          <w:szCs w:val="28"/>
          <w:rtl/>
        </w:rPr>
      </w:pPr>
      <w:r>
        <w:rPr>
          <w:rFonts w:hint="cs"/>
          <w:sz w:val="28"/>
          <w:szCs w:val="28"/>
          <w:rtl/>
        </w:rPr>
        <w:t>חוסר שלוביות בין המערכות</w:t>
      </w:r>
    </w:p>
    <w:p w:rsidR="00A52BD2" w:rsidRDefault="00A52BD2" w:rsidP="0092796E">
      <w:pPr>
        <w:rPr>
          <w:sz w:val="28"/>
          <w:szCs w:val="28"/>
          <w:rtl/>
        </w:rPr>
      </w:pPr>
    </w:p>
    <w:p w:rsidR="0092796E" w:rsidRDefault="0092796E" w:rsidP="00193856">
      <w:pPr>
        <w:rPr>
          <w:sz w:val="28"/>
          <w:szCs w:val="28"/>
          <w:rtl/>
        </w:rPr>
      </w:pPr>
      <w:r>
        <w:rPr>
          <w:rFonts w:hint="cs"/>
          <w:sz w:val="28"/>
          <w:szCs w:val="28"/>
          <w:rtl/>
        </w:rPr>
        <w:t>בישראל הבעיה אף חמורה יותר לאור העובדה שה</w:t>
      </w:r>
      <w:r w:rsidR="00A52BD2">
        <w:rPr>
          <w:rFonts w:hint="cs"/>
          <w:sz w:val="28"/>
          <w:szCs w:val="28"/>
          <w:rtl/>
        </w:rPr>
        <w:t>ת</w:t>
      </w:r>
      <w:r>
        <w:rPr>
          <w:rFonts w:hint="cs"/>
          <w:sz w:val="28"/>
          <w:szCs w:val="28"/>
          <w:rtl/>
        </w:rPr>
        <w:t>כנון האסטרטגי מתרחש בתוך צה"ל ו שיתוף מסוים עם המוסד והשב"כ</w:t>
      </w:r>
    </w:p>
    <w:p w:rsidR="0092796E" w:rsidRDefault="0092796E" w:rsidP="00193856">
      <w:pPr>
        <w:rPr>
          <w:sz w:val="28"/>
          <w:szCs w:val="28"/>
          <w:rtl/>
        </w:rPr>
      </w:pPr>
      <w:r>
        <w:rPr>
          <w:rFonts w:hint="cs"/>
          <w:sz w:val="28"/>
          <w:szCs w:val="28"/>
          <w:rtl/>
        </w:rPr>
        <w:t>המאמר מבקש לטעון שהדבר מחייב שבי</w:t>
      </w:r>
      <w:r w:rsidR="00193856">
        <w:rPr>
          <w:rFonts w:hint="cs"/>
          <w:sz w:val="28"/>
          <w:szCs w:val="28"/>
          <w:rtl/>
        </w:rPr>
        <w:t>ר</w:t>
      </w:r>
      <w:r>
        <w:rPr>
          <w:rFonts w:hint="cs"/>
          <w:sz w:val="28"/>
          <w:szCs w:val="28"/>
          <w:rtl/>
        </w:rPr>
        <w:t xml:space="preserve">ת מסגרות ארגונית ומחשבתיות </w:t>
      </w:r>
      <w:r w:rsidR="00A52BD2">
        <w:rPr>
          <w:rFonts w:hint="cs"/>
          <w:sz w:val="28"/>
          <w:szCs w:val="28"/>
          <w:rtl/>
        </w:rPr>
        <w:t>בכלל וביש</w:t>
      </w:r>
      <w:r>
        <w:rPr>
          <w:rFonts w:hint="cs"/>
          <w:sz w:val="28"/>
          <w:szCs w:val="28"/>
          <w:rtl/>
        </w:rPr>
        <w:t>ראל בפרט.</w:t>
      </w:r>
      <w:r w:rsidR="00A52BD2">
        <w:rPr>
          <w:rFonts w:hint="cs"/>
          <w:sz w:val="28"/>
          <w:szCs w:val="28"/>
          <w:rtl/>
        </w:rPr>
        <w:t xml:space="preserve"> יתרה מכך לאור מורכבות הזירה הבינלאומית יש חשיבות בשילוב של אקדמיה, מכוני מחקר וגופים אזרחיים אחרים כגון חברות בינ"ל</w:t>
      </w:r>
    </w:p>
    <w:p w:rsidR="0092796E" w:rsidRDefault="0092796E" w:rsidP="0092796E">
      <w:pPr>
        <w:rPr>
          <w:sz w:val="28"/>
          <w:szCs w:val="28"/>
          <w:rtl/>
        </w:rPr>
      </w:pPr>
      <w:r>
        <w:rPr>
          <w:rFonts w:hint="cs"/>
          <w:sz w:val="28"/>
          <w:szCs w:val="28"/>
          <w:rtl/>
        </w:rPr>
        <w:t>במערכו</w:t>
      </w:r>
      <w:r w:rsidR="009E7EF8">
        <w:rPr>
          <w:rFonts w:hint="cs"/>
          <w:sz w:val="28"/>
          <w:szCs w:val="28"/>
          <w:rtl/>
        </w:rPr>
        <w:t>ת</w:t>
      </w:r>
      <w:r>
        <w:rPr>
          <w:rFonts w:hint="cs"/>
          <w:sz w:val="28"/>
          <w:szCs w:val="28"/>
          <w:rtl/>
        </w:rPr>
        <w:t xml:space="preserve"> בעבר נעשתה</w:t>
      </w:r>
      <w:r w:rsidR="00A52BD2">
        <w:rPr>
          <w:rFonts w:hint="cs"/>
          <w:sz w:val="28"/>
          <w:szCs w:val="28"/>
          <w:rtl/>
        </w:rPr>
        <w:t xml:space="preserve"> ש</w:t>
      </w:r>
      <w:r>
        <w:rPr>
          <w:rFonts w:hint="cs"/>
          <w:sz w:val="28"/>
          <w:szCs w:val="28"/>
          <w:rtl/>
        </w:rPr>
        <w:t>לוביות אך זו אינה הכלל ובפועל המערכות חשות תחרות על טריטוריה</w:t>
      </w:r>
      <w:r w:rsidR="002E5501">
        <w:rPr>
          <w:rFonts w:hint="cs"/>
          <w:sz w:val="28"/>
          <w:szCs w:val="28"/>
          <w:rtl/>
        </w:rPr>
        <w:t xml:space="preserve">. ברמה הפרסונאלית יש שיתופי פעולה הנוחים ומועילים לשני הצדדים ולמערכת בטווח הקצר אך בטווח הארוך אינם מסייעים לדתי המערכות ולמערכת בכללותה. </w:t>
      </w:r>
    </w:p>
    <w:p w:rsidR="008428D7" w:rsidRDefault="008428D7" w:rsidP="009E7EF8">
      <w:pPr>
        <w:rPr>
          <w:sz w:val="28"/>
          <w:szCs w:val="28"/>
          <w:rtl/>
        </w:rPr>
      </w:pPr>
      <w:r>
        <w:rPr>
          <w:rFonts w:hint="cs"/>
          <w:sz w:val="28"/>
          <w:szCs w:val="28"/>
          <w:rtl/>
        </w:rPr>
        <w:t>כל מערכת מת</w:t>
      </w:r>
      <w:r w:rsidR="00311158">
        <w:rPr>
          <w:rFonts w:hint="cs"/>
          <w:sz w:val="28"/>
          <w:szCs w:val="28"/>
          <w:rtl/>
        </w:rPr>
        <w:t>י</w:t>
      </w:r>
      <w:r>
        <w:rPr>
          <w:rFonts w:hint="cs"/>
          <w:sz w:val="28"/>
          <w:szCs w:val="28"/>
          <w:rtl/>
        </w:rPr>
        <w:t>יחסת בנפרד לאתגר הביטחוני ואין חשיבה משותפת אמיתי ובוודאי כזו שמשלבת גופים לא ממשלתיים.</w:t>
      </w:r>
    </w:p>
    <w:p w:rsidR="0092796E" w:rsidRDefault="0092796E">
      <w:pPr>
        <w:rPr>
          <w:sz w:val="28"/>
          <w:szCs w:val="28"/>
          <w:rtl/>
        </w:rPr>
      </w:pPr>
    </w:p>
    <w:p w:rsidR="0032401E" w:rsidRDefault="0032401E">
      <w:pPr>
        <w:rPr>
          <w:sz w:val="28"/>
          <w:szCs w:val="28"/>
          <w:rtl/>
        </w:rPr>
      </w:pPr>
      <w:r>
        <w:rPr>
          <w:rFonts w:hint="cs"/>
          <w:sz w:val="28"/>
          <w:szCs w:val="28"/>
          <w:rtl/>
        </w:rPr>
        <w:t>פרקים אפשריים במאמר:</w:t>
      </w:r>
    </w:p>
    <w:p w:rsidR="008428D7" w:rsidRDefault="008428D7" w:rsidP="008428D7">
      <w:pPr>
        <w:pStyle w:val="a3"/>
        <w:numPr>
          <w:ilvl w:val="0"/>
          <w:numId w:val="1"/>
        </w:numPr>
        <w:rPr>
          <w:sz w:val="28"/>
          <w:szCs w:val="28"/>
        </w:rPr>
      </w:pPr>
      <w:r>
        <w:rPr>
          <w:rFonts w:hint="cs"/>
          <w:sz w:val="28"/>
          <w:szCs w:val="28"/>
          <w:rtl/>
        </w:rPr>
        <w:t>אופי הזירה המודרנית</w:t>
      </w:r>
    </w:p>
    <w:p w:rsidR="00311158" w:rsidRPr="008428D7" w:rsidRDefault="00311158" w:rsidP="008428D7">
      <w:pPr>
        <w:pStyle w:val="a3"/>
        <w:numPr>
          <w:ilvl w:val="0"/>
          <w:numId w:val="1"/>
        </w:numPr>
        <w:rPr>
          <w:sz w:val="28"/>
          <w:szCs w:val="28"/>
          <w:rtl/>
        </w:rPr>
      </w:pPr>
      <w:r>
        <w:rPr>
          <w:rFonts w:hint="cs"/>
          <w:sz w:val="28"/>
          <w:szCs w:val="28"/>
          <w:rtl/>
        </w:rPr>
        <w:t>מהי מערכה</w:t>
      </w:r>
    </w:p>
    <w:p w:rsidR="0032401E" w:rsidRPr="008428D7" w:rsidRDefault="0032401E" w:rsidP="008428D7">
      <w:pPr>
        <w:pStyle w:val="a3"/>
        <w:numPr>
          <w:ilvl w:val="0"/>
          <w:numId w:val="1"/>
        </w:numPr>
        <w:rPr>
          <w:sz w:val="28"/>
          <w:szCs w:val="28"/>
          <w:rtl/>
        </w:rPr>
      </w:pPr>
      <w:r w:rsidRPr="008428D7">
        <w:rPr>
          <w:rFonts w:hint="cs"/>
          <w:sz w:val="28"/>
          <w:szCs w:val="28"/>
          <w:rtl/>
        </w:rPr>
        <w:t>תהליך הלמידה</w:t>
      </w:r>
    </w:p>
    <w:p w:rsidR="0032401E" w:rsidRPr="008428D7" w:rsidRDefault="00311158" w:rsidP="008428D7">
      <w:pPr>
        <w:pStyle w:val="a3"/>
        <w:numPr>
          <w:ilvl w:val="0"/>
          <w:numId w:val="1"/>
        </w:numPr>
        <w:rPr>
          <w:sz w:val="28"/>
          <w:szCs w:val="28"/>
          <w:rtl/>
        </w:rPr>
      </w:pPr>
      <w:r>
        <w:rPr>
          <w:rFonts w:hint="cs"/>
          <w:sz w:val="28"/>
          <w:szCs w:val="28"/>
          <w:rtl/>
        </w:rPr>
        <w:t>חשיבה מערכתית ו</w:t>
      </w:r>
      <w:r w:rsidR="0032401E" w:rsidRPr="008428D7">
        <w:rPr>
          <w:rFonts w:hint="cs"/>
          <w:sz w:val="28"/>
          <w:szCs w:val="28"/>
          <w:rtl/>
        </w:rPr>
        <w:t>עיצוב הרעיון המערכתי</w:t>
      </w:r>
    </w:p>
    <w:p w:rsidR="0032401E" w:rsidRDefault="0032401E" w:rsidP="008428D7">
      <w:pPr>
        <w:pStyle w:val="a3"/>
        <w:numPr>
          <w:ilvl w:val="0"/>
          <w:numId w:val="1"/>
        </w:numPr>
        <w:rPr>
          <w:sz w:val="28"/>
          <w:szCs w:val="28"/>
        </w:rPr>
      </w:pPr>
      <w:r w:rsidRPr="008428D7">
        <w:rPr>
          <w:rFonts w:hint="cs"/>
          <w:sz w:val="28"/>
          <w:szCs w:val="28"/>
          <w:rtl/>
        </w:rPr>
        <w:t>ניהוג המערכה</w:t>
      </w:r>
    </w:p>
    <w:p w:rsidR="00910851" w:rsidRPr="008428D7" w:rsidRDefault="00910851" w:rsidP="008428D7">
      <w:pPr>
        <w:pStyle w:val="a3"/>
        <w:numPr>
          <w:ilvl w:val="0"/>
          <w:numId w:val="1"/>
        </w:numPr>
        <w:rPr>
          <w:sz w:val="28"/>
          <w:szCs w:val="28"/>
          <w:rtl/>
        </w:rPr>
      </w:pPr>
      <w:r>
        <w:rPr>
          <w:rFonts w:hint="cs"/>
          <w:sz w:val="28"/>
          <w:szCs w:val="28"/>
          <w:rtl/>
        </w:rPr>
        <w:t>מה בין חשיבה צבאית לחשיבה אזרחית</w:t>
      </w:r>
    </w:p>
    <w:p w:rsidR="0032401E" w:rsidRDefault="0032401E" w:rsidP="008428D7">
      <w:pPr>
        <w:pStyle w:val="a3"/>
        <w:numPr>
          <w:ilvl w:val="0"/>
          <w:numId w:val="1"/>
        </w:numPr>
        <w:rPr>
          <w:sz w:val="28"/>
          <w:szCs w:val="28"/>
        </w:rPr>
      </w:pPr>
      <w:r w:rsidRPr="008428D7">
        <w:rPr>
          <w:rFonts w:hint="cs"/>
          <w:sz w:val="28"/>
          <w:szCs w:val="28"/>
          <w:rtl/>
        </w:rPr>
        <w:t>הכלים הדיפלומטיים הרלבנטיים</w:t>
      </w:r>
    </w:p>
    <w:p w:rsidR="00311158" w:rsidRDefault="00311158" w:rsidP="008428D7">
      <w:pPr>
        <w:pStyle w:val="a3"/>
        <w:numPr>
          <w:ilvl w:val="0"/>
          <w:numId w:val="1"/>
        </w:numPr>
        <w:rPr>
          <w:sz w:val="28"/>
          <w:szCs w:val="28"/>
        </w:rPr>
      </w:pPr>
      <w:r>
        <w:rPr>
          <w:rFonts w:hint="cs"/>
          <w:sz w:val="28"/>
          <w:szCs w:val="28"/>
          <w:rtl/>
        </w:rPr>
        <w:t>משרד החוץ</w:t>
      </w:r>
    </w:p>
    <w:p w:rsidR="00311158" w:rsidRDefault="00311158" w:rsidP="00311158">
      <w:pPr>
        <w:rPr>
          <w:sz w:val="28"/>
          <w:szCs w:val="28"/>
          <w:rtl/>
        </w:rPr>
      </w:pPr>
    </w:p>
    <w:p w:rsidR="00311158" w:rsidRDefault="00311158" w:rsidP="00311158">
      <w:pPr>
        <w:rPr>
          <w:sz w:val="28"/>
          <w:szCs w:val="28"/>
          <w:rtl/>
        </w:rPr>
      </w:pPr>
      <w:r w:rsidRPr="00311158">
        <w:rPr>
          <w:rFonts w:hint="cs"/>
          <w:sz w:val="28"/>
          <w:szCs w:val="28"/>
          <w:rtl/>
        </w:rPr>
        <w:t xml:space="preserve">אופי הזירה המודרנית: </w:t>
      </w:r>
    </w:p>
    <w:p w:rsidR="00FA19F9" w:rsidRDefault="00FA19F9" w:rsidP="00610B0D">
      <w:pPr>
        <w:pStyle w:val="a3"/>
        <w:numPr>
          <w:ilvl w:val="0"/>
          <w:numId w:val="6"/>
        </w:numPr>
        <w:rPr>
          <w:sz w:val="28"/>
          <w:szCs w:val="28"/>
        </w:rPr>
      </w:pPr>
      <w:r>
        <w:rPr>
          <w:rFonts w:hint="cs"/>
          <w:sz w:val="28"/>
          <w:szCs w:val="28"/>
          <w:rtl/>
        </w:rPr>
        <w:lastRenderedPageBreak/>
        <w:t>ההוות מסובכת (שמעון)</w:t>
      </w:r>
      <w:r w:rsidR="00610B0D">
        <w:rPr>
          <w:rFonts w:hint="cs"/>
          <w:sz w:val="28"/>
          <w:szCs w:val="28"/>
          <w:rtl/>
        </w:rPr>
        <w:t xml:space="preserve">. מערכת סבוכה שנמצאת כל הזמן ההתהוות ויש בה מושכים חדשים שיכולים לייצר שינויים שוברי מבנה (לניר (מושך </w:t>
      </w:r>
      <w:proofErr w:type="spellStart"/>
      <w:r w:rsidR="00610B0D">
        <w:rPr>
          <w:rFonts w:hint="cs"/>
          <w:sz w:val="28"/>
          <w:szCs w:val="28"/>
          <w:rtl/>
        </w:rPr>
        <w:t>הלכדות</w:t>
      </w:r>
      <w:proofErr w:type="spellEnd"/>
      <w:r w:rsidR="00610B0D">
        <w:rPr>
          <w:rFonts w:hint="cs"/>
          <w:sz w:val="28"/>
          <w:szCs w:val="28"/>
          <w:rtl/>
        </w:rPr>
        <w:t xml:space="preserve"> של מגמות עומק ותיקות יחד עם מגמה מבצבצת חדשה).</w:t>
      </w:r>
    </w:p>
    <w:p w:rsidR="00311158" w:rsidRDefault="00311158" w:rsidP="00311158">
      <w:pPr>
        <w:pStyle w:val="a3"/>
        <w:numPr>
          <w:ilvl w:val="0"/>
          <w:numId w:val="6"/>
        </w:numPr>
        <w:rPr>
          <w:sz w:val="28"/>
          <w:szCs w:val="28"/>
        </w:rPr>
      </w:pPr>
      <w:r w:rsidRPr="00311158">
        <w:rPr>
          <w:rFonts w:hint="cs"/>
          <w:sz w:val="28"/>
          <w:szCs w:val="28"/>
          <w:rtl/>
        </w:rPr>
        <w:t>רשתות (רפי</w:t>
      </w:r>
      <w:r w:rsidR="005F5611">
        <w:rPr>
          <w:rFonts w:hint="cs"/>
          <w:sz w:val="28"/>
          <w:szCs w:val="28"/>
          <w:rtl/>
        </w:rPr>
        <w:t xml:space="preserve"> </w:t>
      </w:r>
      <w:proofErr w:type="spellStart"/>
      <w:r w:rsidRPr="00311158">
        <w:rPr>
          <w:rFonts w:hint="cs"/>
          <w:sz w:val="28"/>
          <w:szCs w:val="28"/>
          <w:rtl/>
        </w:rPr>
        <w:t>רודניק</w:t>
      </w:r>
      <w:proofErr w:type="spellEnd"/>
      <w:r w:rsidRPr="00311158">
        <w:rPr>
          <w:rFonts w:hint="cs"/>
          <w:sz w:val="28"/>
          <w:szCs w:val="28"/>
          <w:rtl/>
        </w:rPr>
        <w:t xml:space="preserve"> ושאשא)</w:t>
      </w:r>
    </w:p>
    <w:p w:rsidR="0021795C" w:rsidRPr="00311158" w:rsidRDefault="0021795C" w:rsidP="00311158">
      <w:pPr>
        <w:pStyle w:val="a3"/>
        <w:numPr>
          <w:ilvl w:val="0"/>
          <w:numId w:val="6"/>
        </w:numPr>
        <w:rPr>
          <w:sz w:val="28"/>
          <w:szCs w:val="28"/>
          <w:rtl/>
        </w:rPr>
      </w:pPr>
      <w:r w:rsidRPr="00311158">
        <w:rPr>
          <w:rFonts w:hint="cs"/>
          <w:sz w:val="28"/>
          <w:szCs w:val="28"/>
          <w:rtl/>
        </w:rPr>
        <w:t xml:space="preserve">הפעלה המשולבת של הכלים העומדים לראשות המנהיג והאסטרטג במערכה המודרנית. המערכות </w:t>
      </w:r>
      <w:r>
        <w:rPr>
          <w:rFonts w:hint="cs"/>
          <w:sz w:val="28"/>
          <w:szCs w:val="28"/>
          <w:rtl/>
        </w:rPr>
        <w:t>ב</w:t>
      </w:r>
      <w:r w:rsidRPr="00311158">
        <w:rPr>
          <w:rFonts w:hint="cs"/>
          <w:sz w:val="28"/>
          <w:szCs w:val="28"/>
          <w:rtl/>
        </w:rPr>
        <w:t>עולם המודרני הן מערכות מתמשכות רבות פנים שמ</w:t>
      </w:r>
      <w:r>
        <w:rPr>
          <w:rFonts w:hint="cs"/>
          <w:sz w:val="28"/>
          <w:szCs w:val="28"/>
          <w:rtl/>
        </w:rPr>
        <w:t>ת</w:t>
      </w:r>
      <w:r w:rsidRPr="00311158">
        <w:rPr>
          <w:rFonts w:hint="cs"/>
          <w:sz w:val="28"/>
          <w:szCs w:val="28"/>
          <w:rtl/>
        </w:rPr>
        <w:t>רחשות בזירות שונות זו מזו ודורשות הפעל כלים בעלי ה</w:t>
      </w:r>
      <w:r>
        <w:rPr>
          <w:rFonts w:hint="cs"/>
          <w:sz w:val="28"/>
          <w:szCs w:val="28"/>
          <w:rtl/>
        </w:rPr>
        <w:t>ג</w:t>
      </w:r>
      <w:r w:rsidRPr="00311158">
        <w:rPr>
          <w:rFonts w:hint="cs"/>
          <w:sz w:val="28"/>
          <w:szCs w:val="28"/>
          <w:rtl/>
        </w:rPr>
        <w:t>יון שונה.</w:t>
      </w:r>
    </w:p>
    <w:p w:rsidR="00460E40" w:rsidRDefault="00460E40" w:rsidP="00311158">
      <w:pPr>
        <w:rPr>
          <w:sz w:val="28"/>
          <w:szCs w:val="28"/>
          <w:rtl/>
        </w:rPr>
      </w:pPr>
    </w:p>
    <w:p w:rsidR="00460E40" w:rsidRDefault="00460E40" w:rsidP="00311158">
      <w:pPr>
        <w:rPr>
          <w:sz w:val="28"/>
          <w:szCs w:val="28"/>
          <w:rtl/>
        </w:rPr>
      </w:pPr>
    </w:p>
    <w:p w:rsidR="00311158" w:rsidRDefault="00FA19F9" w:rsidP="00311158">
      <w:pPr>
        <w:rPr>
          <w:sz w:val="28"/>
          <w:szCs w:val="28"/>
          <w:rtl/>
        </w:rPr>
      </w:pPr>
      <w:r>
        <w:rPr>
          <w:rFonts w:hint="cs"/>
          <w:sz w:val="28"/>
          <w:szCs w:val="28"/>
          <w:rtl/>
        </w:rPr>
        <w:t>מהי מערכה</w:t>
      </w:r>
      <w:r w:rsidR="009E7EF8">
        <w:rPr>
          <w:rFonts w:hint="cs"/>
          <w:sz w:val="28"/>
          <w:szCs w:val="28"/>
          <w:rtl/>
        </w:rPr>
        <w:t xml:space="preserve"> ואמנות המערכה</w:t>
      </w:r>
      <w:r>
        <w:rPr>
          <w:rFonts w:hint="cs"/>
          <w:sz w:val="28"/>
          <w:szCs w:val="28"/>
          <w:rtl/>
        </w:rPr>
        <w:t>:</w:t>
      </w:r>
    </w:p>
    <w:p w:rsidR="00FA19F9" w:rsidRDefault="00FA19F9" w:rsidP="009E7EF8">
      <w:pPr>
        <w:pStyle w:val="a3"/>
        <w:numPr>
          <w:ilvl w:val="0"/>
          <w:numId w:val="9"/>
        </w:numPr>
        <w:rPr>
          <w:sz w:val="28"/>
          <w:szCs w:val="28"/>
        </w:rPr>
      </w:pPr>
      <w:r w:rsidRPr="00FA19F9">
        <w:rPr>
          <w:rFonts w:hint="cs"/>
          <w:sz w:val="28"/>
          <w:szCs w:val="28"/>
          <w:rtl/>
        </w:rPr>
        <w:t>המערכה היא יצירה חדשה, רעיון חד וייחודי, בעל הקשר מסוים. למערכה יש רעיון מסדר אחד</w:t>
      </w:r>
      <w:r w:rsidR="009E7EF8">
        <w:rPr>
          <w:rFonts w:hint="cs"/>
          <w:sz w:val="28"/>
          <w:szCs w:val="28"/>
          <w:rtl/>
        </w:rPr>
        <w:t xml:space="preserve"> </w:t>
      </w:r>
      <w:r w:rsidRPr="00FA19F9">
        <w:rPr>
          <w:rFonts w:hint="cs"/>
          <w:sz w:val="28"/>
          <w:szCs w:val="28"/>
          <w:rtl/>
        </w:rPr>
        <w:t xml:space="preserve">הקושר בין מרכיביה ומציג את האופן שבו יתבצע החיבור בין המה </w:t>
      </w:r>
      <w:proofErr w:type="spellStart"/>
      <w:r w:rsidRPr="00FA19F9">
        <w:rPr>
          <w:rFonts w:hint="cs"/>
          <w:sz w:val="28"/>
          <w:szCs w:val="28"/>
          <w:rtl/>
        </w:rPr>
        <w:t>לאיך</w:t>
      </w:r>
      <w:proofErr w:type="spellEnd"/>
      <w:r w:rsidRPr="00FA19F9">
        <w:rPr>
          <w:rFonts w:hint="cs"/>
          <w:sz w:val="28"/>
          <w:szCs w:val="28"/>
          <w:rtl/>
        </w:rPr>
        <w:t>. מערכה יכולה לכלול מס</w:t>
      </w:r>
      <w:r w:rsidR="009E7EF8">
        <w:rPr>
          <w:rFonts w:hint="cs"/>
          <w:sz w:val="28"/>
          <w:szCs w:val="28"/>
          <w:rtl/>
        </w:rPr>
        <w:t>פר</w:t>
      </w:r>
      <w:r w:rsidRPr="00FA19F9">
        <w:rPr>
          <w:rFonts w:hint="cs"/>
          <w:sz w:val="28"/>
          <w:szCs w:val="28"/>
          <w:rtl/>
        </w:rPr>
        <w:t xml:space="preserve"> מהלכים, מגמות או מאמצים </w:t>
      </w:r>
      <w:r w:rsidRPr="00FA19F9">
        <w:rPr>
          <w:sz w:val="28"/>
          <w:szCs w:val="28"/>
          <w:rtl/>
        </w:rPr>
        <w:t>–</w:t>
      </w:r>
      <w:r w:rsidRPr="00FA19F9">
        <w:rPr>
          <w:rFonts w:hint="cs"/>
          <w:sz w:val="28"/>
          <w:szCs w:val="28"/>
          <w:rtl/>
        </w:rPr>
        <w:t xml:space="preserve"> במסגרות שונות של זמן ומרחב </w:t>
      </w:r>
      <w:r w:rsidRPr="00FA19F9">
        <w:rPr>
          <w:sz w:val="28"/>
          <w:szCs w:val="28"/>
          <w:rtl/>
        </w:rPr>
        <w:t>–</w:t>
      </w:r>
      <w:r w:rsidRPr="00FA19F9">
        <w:rPr>
          <w:rFonts w:hint="cs"/>
          <w:sz w:val="28"/>
          <w:szCs w:val="28"/>
          <w:rtl/>
        </w:rPr>
        <w:t xml:space="preserve"> אשר לכל אחד מהם הגיון פעולה משלו אך כולם מכוונים יחד להשגת המטרה (אורן)</w:t>
      </w:r>
    </w:p>
    <w:p w:rsidR="009E7EF8" w:rsidRDefault="009E7EF8" w:rsidP="00FA19F9">
      <w:pPr>
        <w:pStyle w:val="a3"/>
        <w:numPr>
          <w:ilvl w:val="0"/>
          <w:numId w:val="9"/>
        </w:numPr>
        <w:rPr>
          <w:sz w:val="28"/>
          <w:szCs w:val="28"/>
        </w:rPr>
      </w:pPr>
      <w:r>
        <w:rPr>
          <w:rFonts w:hint="cs"/>
          <w:sz w:val="28"/>
          <w:szCs w:val="28"/>
          <w:rtl/>
        </w:rPr>
        <w:t>לא תתכן אסטרטגיה קוהרנטית ללא מערכה מגלמת. מערכה היא חיבור של אסטרטגיה ופעולה.</w:t>
      </w:r>
    </w:p>
    <w:p w:rsidR="009E7EF8" w:rsidRDefault="009E7EF8" w:rsidP="009E7EF8">
      <w:pPr>
        <w:pStyle w:val="a3"/>
        <w:numPr>
          <w:ilvl w:val="0"/>
          <w:numId w:val="9"/>
        </w:numPr>
        <w:rPr>
          <w:sz w:val="28"/>
          <w:szCs w:val="28"/>
        </w:rPr>
      </w:pPr>
      <w:r>
        <w:rPr>
          <w:rFonts w:hint="cs"/>
          <w:sz w:val="28"/>
          <w:szCs w:val="28"/>
          <w:rtl/>
        </w:rPr>
        <w:t>אמנות אופרטיבית מתיכה את האסטרטגיה (התמצאות, פרשנות) והטקטיקה (הוצאה לפועל של מבצעים ופעולות באמצעות בניות תורתיות) וגם מרחיבה את הידע האסטרטגי והטקטי (אומנות מומחיות).</w:t>
      </w:r>
    </w:p>
    <w:p w:rsidR="005C4F69" w:rsidRDefault="005C4F69" w:rsidP="009E7EF8">
      <w:pPr>
        <w:pStyle w:val="a3"/>
        <w:numPr>
          <w:ilvl w:val="0"/>
          <w:numId w:val="9"/>
        </w:numPr>
        <w:rPr>
          <w:sz w:val="28"/>
          <w:szCs w:val="28"/>
        </w:rPr>
      </w:pPr>
      <w:r>
        <w:rPr>
          <w:rFonts w:hint="cs"/>
          <w:sz w:val="28"/>
          <w:szCs w:val="28"/>
          <w:rtl/>
        </w:rPr>
        <w:t>למעשה אין להפריד את האסטרטגיה מהאמנות האופרטיבית (שמעון)</w:t>
      </w:r>
    </w:p>
    <w:p w:rsidR="00EB15EE" w:rsidRDefault="00EB15EE" w:rsidP="009E7EF8">
      <w:pPr>
        <w:pStyle w:val="a3"/>
        <w:numPr>
          <w:ilvl w:val="0"/>
          <w:numId w:val="9"/>
        </w:numPr>
        <w:rPr>
          <w:sz w:val="28"/>
          <w:szCs w:val="28"/>
        </w:rPr>
      </w:pPr>
      <w:r>
        <w:rPr>
          <w:rFonts w:hint="cs"/>
          <w:sz w:val="28"/>
          <w:szCs w:val="28"/>
          <w:rtl/>
        </w:rPr>
        <w:t>הרמה המערכתית קובעת רצף של פעולות טקטיות על מנת להשיג את היעדים. "מפקדים משמשים באמנות המערכה על מנת להחליט מי, איפה ולמען איזו מטרה ישתמשו בכוחות על מנ</w:t>
      </w:r>
      <w:r w:rsidR="007C0B77">
        <w:rPr>
          <w:rFonts w:hint="cs"/>
          <w:sz w:val="28"/>
          <w:szCs w:val="28"/>
          <w:rtl/>
        </w:rPr>
        <w:t>ת</w:t>
      </w:r>
      <w:r>
        <w:rPr>
          <w:rFonts w:hint="cs"/>
          <w:sz w:val="28"/>
          <w:szCs w:val="28"/>
          <w:rtl/>
        </w:rPr>
        <w:t xml:space="preserve"> להשפיע על היריב לפני הקרב. האמנות כולל הצבת הכוחות ומבצעים עיקריים (מתך הדוקטרינה של צבא ארה"ב, סימניה במשרד, עמ' </w:t>
      </w:r>
      <w:r>
        <w:rPr>
          <w:rFonts w:hint="cs"/>
          <w:sz w:val="28"/>
          <w:szCs w:val="28"/>
        </w:rPr>
        <w:t>I8</w:t>
      </w:r>
      <w:r>
        <w:rPr>
          <w:rFonts w:hint="cs"/>
          <w:sz w:val="28"/>
          <w:szCs w:val="28"/>
          <w:rtl/>
        </w:rPr>
        <w:t>. יש גם הגדרה של אמנות המערכה.</w:t>
      </w:r>
    </w:p>
    <w:p w:rsidR="005C4F69" w:rsidRDefault="005C4F69" w:rsidP="009E7EF8">
      <w:pPr>
        <w:pStyle w:val="a3"/>
        <w:numPr>
          <w:ilvl w:val="0"/>
          <w:numId w:val="9"/>
        </w:numPr>
        <w:rPr>
          <w:sz w:val="28"/>
          <w:szCs w:val="28"/>
        </w:rPr>
      </w:pPr>
      <w:r>
        <w:rPr>
          <w:rFonts w:hint="cs"/>
          <w:sz w:val="28"/>
          <w:szCs w:val="28"/>
          <w:rtl/>
        </w:rPr>
        <w:t>שאלות:</w:t>
      </w:r>
    </w:p>
    <w:p w:rsidR="005C4F69" w:rsidRDefault="005C4F69" w:rsidP="005C4F69">
      <w:pPr>
        <w:pStyle w:val="a3"/>
        <w:numPr>
          <w:ilvl w:val="1"/>
          <w:numId w:val="9"/>
        </w:numPr>
        <w:rPr>
          <w:sz w:val="28"/>
          <w:szCs w:val="28"/>
        </w:rPr>
      </w:pPr>
      <w:r>
        <w:rPr>
          <w:rFonts w:hint="cs"/>
          <w:sz w:val="28"/>
          <w:szCs w:val="28"/>
          <w:rtl/>
        </w:rPr>
        <w:t>האם באמת יש רמות?</w:t>
      </w:r>
    </w:p>
    <w:p w:rsidR="005C4F69" w:rsidRDefault="005C4F69" w:rsidP="005C4F69">
      <w:pPr>
        <w:pStyle w:val="a3"/>
        <w:numPr>
          <w:ilvl w:val="1"/>
          <w:numId w:val="9"/>
        </w:numPr>
        <w:rPr>
          <w:sz w:val="28"/>
          <w:szCs w:val="28"/>
        </w:rPr>
      </w:pPr>
      <w:r>
        <w:rPr>
          <w:rFonts w:hint="cs"/>
          <w:sz w:val="28"/>
          <w:szCs w:val="28"/>
          <w:rtl/>
        </w:rPr>
        <w:t xml:space="preserve">האם בדיפלומטיה יש רמות? </w:t>
      </w:r>
      <w:r>
        <w:rPr>
          <w:sz w:val="28"/>
          <w:szCs w:val="28"/>
          <w:rtl/>
        </w:rPr>
        <w:t>–</w:t>
      </w:r>
      <w:r>
        <w:rPr>
          <w:rFonts w:hint="cs"/>
          <w:sz w:val="28"/>
          <w:szCs w:val="28"/>
          <w:rtl/>
        </w:rPr>
        <w:t xml:space="preserve"> כן </w:t>
      </w:r>
      <w:r>
        <w:rPr>
          <w:sz w:val="28"/>
          <w:szCs w:val="28"/>
          <w:rtl/>
        </w:rPr>
        <w:t>–</w:t>
      </w:r>
      <w:r>
        <w:rPr>
          <w:rFonts w:hint="cs"/>
          <w:sz w:val="28"/>
          <w:szCs w:val="28"/>
          <w:rtl/>
        </w:rPr>
        <w:t xml:space="preserve"> לא ביבי ולא מנהל המחלקה. אהל אולי הרמה והחשיבה האסטרטגית והמערכתית הן משולבות.</w:t>
      </w:r>
    </w:p>
    <w:p w:rsidR="00262767" w:rsidRDefault="00262767" w:rsidP="005C4F69">
      <w:pPr>
        <w:pStyle w:val="a3"/>
        <w:numPr>
          <w:ilvl w:val="1"/>
          <w:numId w:val="9"/>
        </w:numPr>
        <w:rPr>
          <w:sz w:val="28"/>
          <w:szCs w:val="28"/>
        </w:rPr>
      </w:pPr>
      <w:r>
        <w:rPr>
          <w:rFonts w:hint="cs"/>
          <w:sz w:val="28"/>
          <w:szCs w:val="28"/>
          <w:rtl/>
        </w:rPr>
        <w:t>מהי אמנות אופרטיבי ומה הקשר בינה לבין מערכה (שמעון)</w:t>
      </w:r>
    </w:p>
    <w:p w:rsidR="00262767" w:rsidRPr="00262767" w:rsidRDefault="00262767" w:rsidP="00262767">
      <w:pPr>
        <w:pStyle w:val="a3"/>
        <w:numPr>
          <w:ilvl w:val="1"/>
          <w:numId w:val="9"/>
        </w:numPr>
        <w:rPr>
          <w:b/>
          <w:bCs/>
          <w:sz w:val="28"/>
          <w:szCs w:val="28"/>
        </w:rPr>
      </w:pPr>
      <w:r w:rsidRPr="00262767">
        <w:rPr>
          <w:rFonts w:hint="cs"/>
          <w:b/>
          <w:bCs/>
          <w:sz w:val="28"/>
          <w:szCs w:val="28"/>
          <w:rtl/>
        </w:rPr>
        <w:t>כל ניסיון לכנס ידע אופרטיבי ל</w:t>
      </w:r>
      <w:r>
        <w:rPr>
          <w:rFonts w:hint="cs"/>
          <w:b/>
          <w:bCs/>
          <w:sz w:val="28"/>
          <w:szCs w:val="28"/>
          <w:rtl/>
        </w:rPr>
        <w:t>ת</w:t>
      </w:r>
      <w:r w:rsidRPr="00262767">
        <w:rPr>
          <w:rFonts w:hint="cs"/>
          <w:b/>
          <w:bCs/>
          <w:sz w:val="28"/>
          <w:szCs w:val="28"/>
          <w:rtl/>
        </w:rPr>
        <w:t>ורה יהרוג אותו</w:t>
      </w:r>
      <w:r>
        <w:rPr>
          <w:rFonts w:hint="cs"/>
          <w:b/>
          <w:bCs/>
          <w:sz w:val="28"/>
          <w:szCs w:val="28"/>
          <w:rtl/>
        </w:rPr>
        <w:t xml:space="preserve"> (שמעון עמ'41</w:t>
      </w:r>
    </w:p>
    <w:p w:rsidR="00FA19F9" w:rsidRPr="00311158" w:rsidRDefault="00FA19F9" w:rsidP="00311158">
      <w:pPr>
        <w:rPr>
          <w:sz w:val="28"/>
          <w:szCs w:val="28"/>
          <w:rtl/>
        </w:rPr>
      </w:pPr>
    </w:p>
    <w:p w:rsidR="00311158" w:rsidRDefault="0032401E">
      <w:pPr>
        <w:rPr>
          <w:sz w:val="28"/>
          <w:szCs w:val="28"/>
          <w:rtl/>
        </w:rPr>
      </w:pPr>
      <w:r>
        <w:rPr>
          <w:rFonts w:hint="cs"/>
          <w:sz w:val="28"/>
          <w:szCs w:val="28"/>
          <w:rtl/>
        </w:rPr>
        <w:t xml:space="preserve">תהליך הלמידה: </w:t>
      </w:r>
    </w:p>
    <w:p w:rsidR="0032401E" w:rsidRDefault="0032401E" w:rsidP="00311158">
      <w:pPr>
        <w:pStyle w:val="a3"/>
        <w:numPr>
          <w:ilvl w:val="0"/>
          <w:numId w:val="2"/>
        </w:numPr>
        <w:rPr>
          <w:sz w:val="28"/>
          <w:szCs w:val="28"/>
        </w:rPr>
      </w:pPr>
      <w:r w:rsidRPr="00311158">
        <w:rPr>
          <w:rFonts w:hint="cs"/>
          <w:sz w:val="28"/>
          <w:szCs w:val="28"/>
          <w:rtl/>
        </w:rPr>
        <w:t xml:space="preserve">ברור שתהליך הלמידה צריך להיות בהרכב מגוון הכולל דיסציפלינות שונות. כך אנחנו עושים </w:t>
      </w:r>
      <w:proofErr w:type="spellStart"/>
      <w:r w:rsidRPr="00311158">
        <w:rPr>
          <w:rFonts w:hint="cs"/>
          <w:sz w:val="28"/>
          <w:szCs w:val="28"/>
          <w:rtl/>
        </w:rPr>
        <w:t>במב"ל</w:t>
      </w:r>
      <w:proofErr w:type="spellEnd"/>
      <w:r w:rsidRPr="00311158">
        <w:rPr>
          <w:rFonts w:hint="cs"/>
          <w:sz w:val="28"/>
          <w:szCs w:val="28"/>
          <w:rtl/>
        </w:rPr>
        <w:t xml:space="preserve"> ובקורס </w:t>
      </w:r>
      <w:proofErr w:type="spellStart"/>
      <w:r w:rsidRPr="00311158">
        <w:rPr>
          <w:rFonts w:hint="cs"/>
          <w:sz w:val="28"/>
          <w:szCs w:val="28"/>
          <w:rtl/>
        </w:rPr>
        <w:t>תא"לים</w:t>
      </w:r>
      <w:proofErr w:type="spellEnd"/>
      <w:r w:rsidRPr="00311158">
        <w:rPr>
          <w:rFonts w:hint="cs"/>
          <w:sz w:val="28"/>
          <w:szCs w:val="28"/>
          <w:rtl/>
        </w:rPr>
        <w:t>. עם זאת אין הדבר מאפיין א המערכת המבצעית. הדבר מונע מקבלת רעיונות מגוונים. ותורם לכך שרוב הרעיונו</w:t>
      </w:r>
      <w:r w:rsidR="00311158" w:rsidRPr="00311158">
        <w:rPr>
          <w:rFonts w:hint="cs"/>
          <w:sz w:val="28"/>
          <w:szCs w:val="28"/>
          <w:rtl/>
        </w:rPr>
        <w:t xml:space="preserve">ת </w:t>
      </w:r>
      <w:r w:rsidRPr="00311158">
        <w:rPr>
          <w:rFonts w:hint="cs"/>
          <w:sz w:val="28"/>
          <w:szCs w:val="28"/>
          <w:rtl/>
        </w:rPr>
        <w:t>מצויים בתחום של הפעלת הכוח.</w:t>
      </w:r>
    </w:p>
    <w:p w:rsidR="00311158" w:rsidRDefault="00311158" w:rsidP="00311158">
      <w:pPr>
        <w:pStyle w:val="a3"/>
        <w:numPr>
          <w:ilvl w:val="0"/>
          <w:numId w:val="2"/>
        </w:numPr>
        <w:rPr>
          <w:sz w:val="28"/>
          <w:szCs w:val="28"/>
        </w:rPr>
      </w:pPr>
      <w:r>
        <w:rPr>
          <w:rFonts w:hint="cs"/>
          <w:sz w:val="28"/>
          <w:szCs w:val="28"/>
          <w:rtl/>
        </w:rPr>
        <w:t>אין טעם בתו"ל סדור כי כל מערכה היא אחרת ולכן דורשת תהליך חשיבה אחרת וגורמים אחרים.</w:t>
      </w:r>
      <w:r w:rsidR="009E7EF8">
        <w:rPr>
          <w:rFonts w:hint="cs"/>
          <w:sz w:val="28"/>
          <w:szCs w:val="28"/>
          <w:rtl/>
        </w:rPr>
        <w:t xml:space="preserve"> אין אלגוריתם שמנחה את התהליך (שמעון פרק 5)</w:t>
      </w:r>
    </w:p>
    <w:p w:rsidR="00311158" w:rsidRDefault="00311158" w:rsidP="00311158">
      <w:pPr>
        <w:pStyle w:val="a3"/>
        <w:numPr>
          <w:ilvl w:val="0"/>
          <w:numId w:val="2"/>
        </w:numPr>
        <w:rPr>
          <w:sz w:val="28"/>
          <w:szCs w:val="28"/>
        </w:rPr>
      </w:pPr>
      <w:r>
        <w:rPr>
          <w:rFonts w:hint="cs"/>
          <w:sz w:val="28"/>
          <w:szCs w:val="28"/>
          <w:rtl/>
        </w:rPr>
        <w:t>השאלה מי צריך להשתתף בלמידה? האם זה מספיק שמזמינים מומחים מהמערכות האחרות. כגון המומחה ללבנון יגיע אבל לא מי שמפעיל את המערכת האירופית למשל.</w:t>
      </w:r>
    </w:p>
    <w:p w:rsidR="00FA19F9" w:rsidRDefault="00FA19F9" w:rsidP="00FA19F9">
      <w:pPr>
        <w:pStyle w:val="a3"/>
        <w:numPr>
          <w:ilvl w:val="0"/>
          <w:numId w:val="2"/>
        </w:numPr>
        <w:rPr>
          <w:sz w:val="28"/>
          <w:szCs w:val="28"/>
        </w:rPr>
      </w:pPr>
      <w:r>
        <w:rPr>
          <w:rFonts w:hint="cs"/>
          <w:sz w:val="28"/>
          <w:szCs w:val="28"/>
          <w:rtl/>
        </w:rPr>
        <w:t>תהליך הלמידה מתמשך שכן הוא מייצר בעצמו היסט (שמעון והנוף של הנווט כל הזמן משתנה וגם היעדים שלו ושיטת ההתמצאות</w:t>
      </w:r>
      <w:r w:rsidR="00460E40">
        <w:rPr>
          <w:rFonts w:hint="cs"/>
          <w:sz w:val="28"/>
          <w:szCs w:val="28"/>
          <w:rtl/>
        </w:rPr>
        <w:t>. הקשר מהווה מייצר צורך בלמידה חדשה.</w:t>
      </w:r>
    </w:p>
    <w:p w:rsidR="00F42613" w:rsidRPr="00F42613" w:rsidRDefault="00F42613" w:rsidP="00F42613">
      <w:pPr>
        <w:pStyle w:val="a3"/>
        <w:numPr>
          <w:ilvl w:val="0"/>
          <w:numId w:val="2"/>
        </w:numPr>
        <w:rPr>
          <w:sz w:val="28"/>
          <w:szCs w:val="28"/>
          <w:rtl/>
        </w:rPr>
      </w:pPr>
      <w:r w:rsidRPr="00F42613">
        <w:rPr>
          <w:rFonts w:hint="cs"/>
          <w:sz w:val="28"/>
          <w:szCs w:val="28"/>
          <w:rtl/>
        </w:rPr>
        <w:t>ריחוק גופי התכנון מגופי הביצוע. גופי התכנו</w:t>
      </w:r>
      <w:r w:rsidR="00BA0AA9">
        <w:rPr>
          <w:rFonts w:hint="cs"/>
          <w:sz w:val="28"/>
          <w:szCs w:val="28"/>
          <w:rtl/>
        </w:rPr>
        <w:t>ן עוד נמצאים בקשר הדוק עם הסביב</w:t>
      </w:r>
      <w:r w:rsidRPr="00F42613">
        <w:rPr>
          <w:rFonts w:hint="cs"/>
          <w:sz w:val="28"/>
          <w:szCs w:val="28"/>
          <w:rtl/>
        </w:rPr>
        <w:t>ה החיצונית אך לא גופי הביצוע.</w:t>
      </w:r>
      <w:r>
        <w:rPr>
          <w:rFonts w:hint="cs"/>
          <w:sz w:val="28"/>
          <w:szCs w:val="28"/>
          <w:rtl/>
        </w:rPr>
        <w:t xml:space="preserve"> האבחנה בין החטיבה האסטרטגית ל</w:t>
      </w:r>
    </w:p>
    <w:p w:rsidR="009E7EF8" w:rsidRDefault="009E7EF8" w:rsidP="00311158">
      <w:pPr>
        <w:rPr>
          <w:sz w:val="28"/>
          <w:szCs w:val="28"/>
          <w:rtl/>
        </w:rPr>
      </w:pPr>
    </w:p>
    <w:p w:rsidR="00311158" w:rsidRDefault="00311158" w:rsidP="00311158">
      <w:pPr>
        <w:rPr>
          <w:sz w:val="28"/>
          <w:szCs w:val="28"/>
          <w:rtl/>
        </w:rPr>
      </w:pPr>
      <w:r>
        <w:rPr>
          <w:rFonts w:hint="cs"/>
          <w:sz w:val="28"/>
          <w:szCs w:val="28"/>
          <w:rtl/>
        </w:rPr>
        <w:t xml:space="preserve">חשיבה מערכתית ועיצוב הרעיון המערכתי: </w:t>
      </w:r>
    </w:p>
    <w:p w:rsidR="005F5611" w:rsidRDefault="005F5611" w:rsidP="00311158">
      <w:pPr>
        <w:pStyle w:val="a3"/>
        <w:numPr>
          <w:ilvl w:val="0"/>
          <w:numId w:val="4"/>
        </w:numPr>
        <w:rPr>
          <w:sz w:val="28"/>
          <w:szCs w:val="28"/>
        </w:rPr>
      </w:pPr>
      <w:r>
        <w:rPr>
          <w:rFonts w:hint="cs"/>
          <w:sz w:val="28"/>
          <w:szCs w:val="28"/>
          <w:rtl/>
        </w:rPr>
        <w:t>הגישה העיקרית היא חשיבה מערכתית</w:t>
      </w:r>
    </w:p>
    <w:p w:rsidR="00F42613" w:rsidRDefault="00F42613" w:rsidP="00311158">
      <w:pPr>
        <w:pStyle w:val="a3"/>
        <w:numPr>
          <w:ilvl w:val="0"/>
          <w:numId w:val="4"/>
        </w:numPr>
        <w:rPr>
          <w:sz w:val="28"/>
          <w:szCs w:val="28"/>
        </w:rPr>
      </w:pPr>
      <w:r>
        <w:rPr>
          <w:rFonts w:hint="cs"/>
          <w:sz w:val="28"/>
          <w:szCs w:val="28"/>
          <w:rtl/>
        </w:rPr>
        <w:t>התהליך העיצובי מגבש רעיון מערכתי</w:t>
      </w:r>
    </w:p>
    <w:p w:rsidR="00610B0D" w:rsidRDefault="00610B0D" w:rsidP="00610B0D">
      <w:pPr>
        <w:pStyle w:val="a3"/>
        <w:numPr>
          <w:ilvl w:val="0"/>
          <w:numId w:val="4"/>
        </w:numPr>
        <w:rPr>
          <w:sz w:val="28"/>
          <w:szCs w:val="28"/>
        </w:rPr>
      </w:pPr>
      <w:r>
        <w:rPr>
          <w:rFonts w:hint="cs"/>
          <w:sz w:val="28"/>
          <w:szCs w:val="28"/>
          <w:rtl/>
        </w:rPr>
        <w:t>שיטות שונות של תכנון מדיני: גישת התסריטים, סריקת אופק, דלפי, סימולציות ועוד.</w:t>
      </w:r>
    </w:p>
    <w:p w:rsidR="00F42613" w:rsidRDefault="00F42613" w:rsidP="009E7EF8">
      <w:pPr>
        <w:pStyle w:val="a3"/>
        <w:numPr>
          <w:ilvl w:val="0"/>
          <w:numId w:val="4"/>
        </w:numPr>
        <w:rPr>
          <w:sz w:val="28"/>
          <w:szCs w:val="28"/>
        </w:rPr>
      </w:pPr>
      <w:r>
        <w:rPr>
          <w:rFonts w:hint="cs"/>
          <w:sz w:val="28"/>
          <w:szCs w:val="28"/>
          <w:rtl/>
        </w:rPr>
        <w:t>קיימת מבו</w:t>
      </w:r>
      <w:r w:rsidR="009E7EF8">
        <w:rPr>
          <w:rFonts w:hint="cs"/>
          <w:sz w:val="28"/>
          <w:szCs w:val="28"/>
          <w:rtl/>
        </w:rPr>
        <w:t>כ</w:t>
      </w:r>
      <w:r>
        <w:rPr>
          <w:rFonts w:hint="cs"/>
          <w:sz w:val="28"/>
          <w:szCs w:val="28"/>
          <w:rtl/>
        </w:rPr>
        <w:t xml:space="preserve">ה </w:t>
      </w:r>
      <w:proofErr w:type="spellStart"/>
      <w:r>
        <w:rPr>
          <w:rFonts w:hint="cs"/>
          <w:sz w:val="28"/>
          <w:szCs w:val="28"/>
          <w:rtl/>
        </w:rPr>
        <w:t>דיסיפלינרית</w:t>
      </w:r>
      <w:proofErr w:type="spellEnd"/>
      <w:r>
        <w:rPr>
          <w:rFonts w:hint="cs"/>
          <w:sz w:val="28"/>
          <w:szCs w:val="28"/>
          <w:rtl/>
        </w:rPr>
        <w:t xml:space="preserve"> גם בארץ וגם בחו"ל</w:t>
      </w:r>
    </w:p>
    <w:p w:rsidR="00460E40" w:rsidRPr="00FA19F9" w:rsidRDefault="00460E40" w:rsidP="00460E40">
      <w:pPr>
        <w:pStyle w:val="a3"/>
        <w:numPr>
          <w:ilvl w:val="0"/>
          <w:numId w:val="4"/>
        </w:numPr>
        <w:rPr>
          <w:sz w:val="28"/>
          <w:szCs w:val="28"/>
          <w:rtl/>
        </w:rPr>
      </w:pPr>
      <w:r>
        <w:rPr>
          <w:rFonts w:hint="cs"/>
          <w:sz w:val="28"/>
          <w:szCs w:val="28"/>
          <w:rtl/>
        </w:rPr>
        <w:t>ברור שהמערכות היום מתקיימות בהקשר פוליטי, שחשוב להתייחס למצבי הסיום, לזירה האזורית, להשלכות אחרי לתרבות, לדת, להיסטוריה</w:t>
      </w:r>
    </w:p>
    <w:p w:rsidR="00311158" w:rsidRDefault="00311158" w:rsidP="00311158">
      <w:pPr>
        <w:pStyle w:val="a3"/>
        <w:numPr>
          <w:ilvl w:val="0"/>
          <w:numId w:val="4"/>
        </w:numPr>
        <w:rPr>
          <w:sz w:val="28"/>
          <w:szCs w:val="28"/>
        </w:rPr>
      </w:pPr>
      <w:r w:rsidRPr="00311158">
        <w:rPr>
          <w:rFonts w:hint="cs"/>
          <w:sz w:val="28"/>
          <w:szCs w:val="28"/>
          <w:rtl/>
        </w:rPr>
        <w:t xml:space="preserve">לבחון קודם כל מהן היעדים למשל ענישה, מניעת </w:t>
      </w:r>
      <w:r>
        <w:rPr>
          <w:rFonts w:hint="cs"/>
          <w:sz w:val="28"/>
          <w:szCs w:val="28"/>
          <w:rtl/>
        </w:rPr>
        <w:t>תמיכה</w:t>
      </w:r>
      <w:r w:rsidRPr="00311158">
        <w:rPr>
          <w:rFonts w:hint="cs"/>
          <w:sz w:val="28"/>
          <w:szCs w:val="28"/>
          <w:rtl/>
        </w:rPr>
        <w:t>, תספוקת, תודעה.</w:t>
      </w:r>
    </w:p>
    <w:p w:rsidR="00FA19F9" w:rsidRPr="00FA19F9" w:rsidRDefault="00311158" w:rsidP="00FA19F9">
      <w:pPr>
        <w:pStyle w:val="a3"/>
        <w:numPr>
          <w:ilvl w:val="0"/>
          <w:numId w:val="4"/>
        </w:numPr>
        <w:rPr>
          <w:sz w:val="28"/>
          <w:szCs w:val="28"/>
          <w:rtl/>
        </w:rPr>
      </w:pPr>
      <w:r w:rsidRPr="00FA19F9">
        <w:rPr>
          <w:rFonts w:hint="cs"/>
          <w:sz w:val="28"/>
          <w:szCs w:val="28"/>
          <w:rtl/>
        </w:rPr>
        <w:t xml:space="preserve">בחלק מהמקרים אנחנו משנים את הסביבה  שבה פועל השחקן </w:t>
      </w:r>
      <w:r w:rsidR="00FA19F9" w:rsidRPr="00FA19F9">
        <w:rPr>
          <w:rFonts w:hint="cs"/>
          <w:sz w:val="28"/>
          <w:szCs w:val="28"/>
          <w:rtl/>
        </w:rPr>
        <w:t>(האריסון), למשל פיקוח על היצוא</w:t>
      </w:r>
    </w:p>
    <w:p w:rsidR="00311158" w:rsidRDefault="00311158" w:rsidP="00311158">
      <w:pPr>
        <w:pStyle w:val="a3"/>
        <w:numPr>
          <w:ilvl w:val="0"/>
          <w:numId w:val="4"/>
        </w:numPr>
        <w:rPr>
          <w:sz w:val="28"/>
          <w:szCs w:val="28"/>
        </w:rPr>
      </w:pPr>
      <w:r>
        <w:rPr>
          <w:rFonts w:hint="cs"/>
          <w:sz w:val="28"/>
          <w:szCs w:val="28"/>
          <w:rtl/>
        </w:rPr>
        <w:t>אבחנה בין גבולות המערכת לגבולות המערכה</w:t>
      </w:r>
    </w:p>
    <w:p w:rsidR="005F5611" w:rsidRDefault="005F5611" w:rsidP="00311158">
      <w:pPr>
        <w:pStyle w:val="a3"/>
        <w:numPr>
          <w:ilvl w:val="0"/>
          <w:numId w:val="4"/>
        </w:numPr>
        <w:rPr>
          <w:sz w:val="28"/>
          <w:szCs w:val="28"/>
        </w:rPr>
      </w:pPr>
      <w:r>
        <w:rPr>
          <w:rFonts w:hint="cs"/>
          <w:sz w:val="28"/>
          <w:szCs w:val="28"/>
          <w:rtl/>
        </w:rPr>
        <w:t>סוגיה מעניינת: תחבולה והאם יש תחבולה לא צבאית</w:t>
      </w:r>
    </w:p>
    <w:p w:rsidR="005F5611" w:rsidRDefault="005F5611" w:rsidP="005F5611">
      <w:pPr>
        <w:pStyle w:val="a3"/>
        <w:numPr>
          <w:ilvl w:val="0"/>
          <w:numId w:val="4"/>
        </w:numPr>
        <w:rPr>
          <w:sz w:val="28"/>
          <w:szCs w:val="28"/>
        </w:rPr>
      </w:pPr>
      <w:r w:rsidRPr="00311158">
        <w:rPr>
          <w:rFonts w:hint="cs"/>
          <w:sz w:val="28"/>
          <w:szCs w:val="28"/>
          <w:rtl/>
        </w:rPr>
        <w:lastRenderedPageBreak/>
        <w:t xml:space="preserve">האם ניתן ללמוד מעקרונות אמנו המערכה משהו על איך מפעילם את הכלים. למשל זיהוי מרכזי כובד. </w:t>
      </w:r>
    </w:p>
    <w:p w:rsidR="00460E40" w:rsidRDefault="00460E40" w:rsidP="005F5611">
      <w:pPr>
        <w:pStyle w:val="a3"/>
        <w:numPr>
          <w:ilvl w:val="0"/>
          <w:numId w:val="4"/>
        </w:numPr>
        <w:rPr>
          <w:sz w:val="28"/>
          <w:szCs w:val="28"/>
        </w:rPr>
      </w:pPr>
      <w:r>
        <w:rPr>
          <w:rFonts w:hint="cs"/>
          <w:sz w:val="28"/>
          <w:szCs w:val="28"/>
          <w:rtl/>
        </w:rPr>
        <w:t>דיאלקטיקה של סתירה ויצירה (</w:t>
      </w:r>
      <w:proofErr w:type="spellStart"/>
      <w:r>
        <w:rPr>
          <w:rFonts w:hint="cs"/>
          <w:sz w:val="28"/>
          <w:szCs w:val="28"/>
          <w:rtl/>
        </w:rPr>
        <w:t>בויד</w:t>
      </w:r>
      <w:proofErr w:type="spellEnd"/>
      <w:r>
        <w:rPr>
          <w:rFonts w:hint="cs"/>
          <w:sz w:val="28"/>
          <w:szCs w:val="28"/>
          <w:rtl/>
        </w:rPr>
        <w:t>, שמעון)</w:t>
      </w:r>
    </w:p>
    <w:p w:rsidR="00460E40" w:rsidRDefault="00460E40" w:rsidP="005F5611">
      <w:pPr>
        <w:pStyle w:val="a3"/>
        <w:numPr>
          <w:ilvl w:val="0"/>
          <w:numId w:val="4"/>
        </w:numPr>
        <w:rPr>
          <w:sz w:val="28"/>
          <w:szCs w:val="28"/>
        </w:rPr>
      </w:pPr>
      <w:r>
        <w:rPr>
          <w:rFonts w:hint="cs"/>
          <w:sz w:val="28"/>
          <w:szCs w:val="28"/>
          <w:rtl/>
        </w:rPr>
        <w:t xml:space="preserve">העמדת מתחים </w:t>
      </w:r>
      <w:proofErr w:type="spellStart"/>
      <w:r>
        <w:rPr>
          <w:rFonts w:hint="cs"/>
          <w:sz w:val="28"/>
          <w:szCs w:val="28"/>
          <w:rtl/>
        </w:rPr>
        <w:t>ואמצוע</w:t>
      </w:r>
      <w:proofErr w:type="spellEnd"/>
      <w:r>
        <w:rPr>
          <w:rFonts w:hint="cs"/>
          <w:sz w:val="28"/>
          <w:szCs w:val="28"/>
          <w:rtl/>
        </w:rPr>
        <w:t xml:space="preserve"> שלהם</w:t>
      </w:r>
    </w:p>
    <w:p w:rsidR="00FA19F9" w:rsidRDefault="00FA19F9" w:rsidP="005F5611">
      <w:pPr>
        <w:pStyle w:val="a3"/>
        <w:numPr>
          <w:ilvl w:val="0"/>
          <w:numId w:val="4"/>
        </w:numPr>
        <w:rPr>
          <w:sz w:val="28"/>
          <w:szCs w:val="28"/>
        </w:rPr>
      </w:pPr>
      <w:r>
        <w:rPr>
          <w:rFonts w:hint="cs"/>
          <w:sz w:val="28"/>
          <w:szCs w:val="28"/>
          <w:rtl/>
        </w:rPr>
        <w:t xml:space="preserve">הקושי שבין חשיבה על תהליכים שיש להם הגיון שונה מאד (הזמן, התוצאה (יורם חמו) בצבא יש מערכה שמתחילה ונגמרת </w:t>
      </w:r>
      <w:r>
        <w:rPr>
          <w:sz w:val="28"/>
          <w:szCs w:val="28"/>
          <w:rtl/>
        </w:rPr>
        <w:t>–</w:t>
      </w:r>
      <w:r>
        <w:rPr>
          <w:rFonts w:hint="cs"/>
          <w:sz w:val="28"/>
          <w:szCs w:val="28"/>
          <w:rtl/>
        </w:rPr>
        <w:t xml:space="preserve"> במוסד </w:t>
      </w:r>
      <w:proofErr w:type="spellStart"/>
      <w:r>
        <w:rPr>
          <w:rFonts w:hint="cs"/>
          <w:sz w:val="28"/>
          <w:szCs w:val="28"/>
          <w:rtl/>
        </w:rPr>
        <w:t>ובמשה"ח</w:t>
      </w:r>
      <w:proofErr w:type="spellEnd"/>
      <w:r>
        <w:rPr>
          <w:rFonts w:hint="cs"/>
          <w:sz w:val="28"/>
          <w:szCs w:val="28"/>
          <w:rtl/>
        </w:rPr>
        <w:t xml:space="preserve"> לא.</w:t>
      </w:r>
    </w:p>
    <w:p w:rsidR="00460E40" w:rsidRDefault="00460E40" w:rsidP="005F5611">
      <w:pPr>
        <w:pStyle w:val="a3"/>
        <w:numPr>
          <w:ilvl w:val="0"/>
          <w:numId w:val="4"/>
        </w:numPr>
        <w:rPr>
          <w:sz w:val="28"/>
          <w:szCs w:val="28"/>
        </w:rPr>
      </w:pPr>
      <w:r>
        <w:rPr>
          <w:rFonts w:hint="cs"/>
          <w:sz w:val="28"/>
          <w:szCs w:val="28"/>
          <w:rtl/>
        </w:rPr>
        <w:t>חשיבות ההבנה של "האחר"</w:t>
      </w:r>
    </w:p>
    <w:p w:rsidR="00F42613" w:rsidRDefault="00F42613" w:rsidP="005F5611">
      <w:pPr>
        <w:pStyle w:val="a3"/>
        <w:numPr>
          <w:ilvl w:val="0"/>
          <w:numId w:val="4"/>
        </w:numPr>
        <w:rPr>
          <w:sz w:val="28"/>
          <w:szCs w:val="28"/>
        </w:rPr>
      </w:pPr>
      <w:proofErr w:type="spellStart"/>
      <w:r>
        <w:rPr>
          <w:rFonts w:hint="cs"/>
          <w:sz w:val="28"/>
          <w:szCs w:val="28"/>
          <w:rtl/>
        </w:rPr>
        <w:t>חשיבו</w:t>
      </w:r>
      <w:proofErr w:type="spellEnd"/>
      <w:r>
        <w:rPr>
          <w:rFonts w:hint="cs"/>
          <w:sz w:val="28"/>
          <w:szCs w:val="28"/>
          <w:rtl/>
        </w:rPr>
        <w:t xml:space="preserve"> ההמשגה (גם לשיטת יונתן) לפי לניר. למשל "התחממות גלובלית" , "הלם קרב"</w:t>
      </w:r>
    </w:p>
    <w:p w:rsidR="00F42613" w:rsidRPr="00311158" w:rsidRDefault="00F42613" w:rsidP="00F42613">
      <w:pPr>
        <w:pStyle w:val="a3"/>
        <w:numPr>
          <w:ilvl w:val="0"/>
          <w:numId w:val="4"/>
        </w:numPr>
        <w:rPr>
          <w:sz w:val="28"/>
          <w:szCs w:val="28"/>
          <w:rtl/>
        </w:rPr>
      </w:pPr>
      <w:r>
        <w:rPr>
          <w:rFonts w:hint="cs"/>
          <w:sz w:val="28"/>
          <w:szCs w:val="28"/>
          <w:rtl/>
        </w:rPr>
        <w:t>נדרש צוות שילובי של ארגונים ושל תפיסות (לניר)</w:t>
      </w:r>
    </w:p>
    <w:p w:rsidR="00F42613" w:rsidRPr="00BA0AA9" w:rsidRDefault="00F42613" w:rsidP="00BA0AA9">
      <w:pPr>
        <w:pStyle w:val="a3"/>
        <w:numPr>
          <w:ilvl w:val="0"/>
          <w:numId w:val="4"/>
        </w:numPr>
        <w:rPr>
          <w:b/>
          <w:bCs/>
          <w:sz w:val="28"/>
          <w:szCs w:val="28"/>
        </w:rPr>
      </w:pPr>
      <w:r w:rsidRPr="00BA0AA9">
        <w:rPr>
          <w:rFonts w:hint="cs"/>
          <w:b/>
          <w:bCs/>
          <w:sz w:val="28"/>
          <w:szCs w:val="28"/>
          <w:rtl/>
        </w:rPr>
        <w:t xml:space="preserve">באזור ההתפתחות </w:t>
      </w:r>
      <w:proofErr w:type="spellStart"/>
      <w:r w:rsidRPr="00BA0AA9">
        <w:rPr>
          <w:rFonts w:hint="cs"/>
          <w:b/>
          <w:bCs/>
          <w:sz w:val="28"/>
          <w:szCs w:val="28"/>
          <w:rtl/>
        </w:rPr>
        <w:t>השילובית</w:t>
      </w:r>
      <w:proofErr w:type="spellEnd"/>
      <w:r w:rsidRPr="00BA0AA9">
        <w:rPr>
          <w:rFonts w:hint="cs"/>
          <w:b/>
          <w:bCs/>
          <w:sz w:val="28"/>
          <w:szCs w:val="28"/>
          <w:rtl/>
        </w:rPr>
        <w:t xml:space="preserve"> עולות תובנו</w:t>
      </w:r>
      <w:r w:rsidR="00BA0AA9">
        <w:rPr>
          <w:rFonts w:hint="cs"/>
          <w:b/>
          <w:bCs/>
          <w:sz w:val="28"/>
          <w:szCs w:val="28"/>
          <w:rtl/>
        </w:rPr>
        <w:t>ת</w:t>
      </w:r>
      <w:r w:rsidRPr="00BA0AA9">
        <w:rPr>
          <w:rFonts w:hint="cs"/>
          <w:b/>
          <w:bCs/>
          <w:sz w:val="28"/>
          <w:szCs w:val="28"/>
          <w:rtl/>
        </w:rPr>
        <w:t xml:space="preserve"> </w:t>
      </w:r>
      <w:r w:rsidR="00BA0AA9">
        <w:rPr>
          <w:rFonts w:hint="cs"/>
          <w:b/>
          <w:bCs/>
          <w:sz w:val="28"/>
          <w:szCs w:val="28"/>
          <w:rtl/>
        </w:rPr>
        <w:t>"</w:t>
      </w:r>
      <w:proofErr w:type="spellStart"/>
      <w:r w:rsidRPr="00BA0AA9">
        <w:rPr>
          <w:rFonts w:hint="cs"/>
          <w:b/>
          <w:bCs/>
          <w:sz w:val="28"/>
          <w:szCs w:val="28"/>
          <w:rtl/>
        </w:rPr>
        <w:t>אבדוקטיביות</w:t>
      </w:r>
      <w:proofErr w:type="spellEnd"/>
      <w:r w:rsidR="00BA0AA9">
        <w:rPr>
          <w:rFonts w:hint="cs"/>
          <w:b/>
          <w:bCs/>
          <w:sz w:val="28"/>
          <w:szCs w:val="28"/>
          <w:rtl/>
        </w:rPr>
        <w:t>" (לניר)</w:t>
      </w:r>
    </w:p>
    <w:p w:rsidR="00F42613" w:rsidRPr="00BA0AA9" w:rsidRDefault="00F42613" w:rsidP="005F5611">
      <w:pPr>
        <w:pStyle w:val="a3"/>
        <w:numPr>
          <w:ilvl w:val="0"/>
          <w:numId w:val="4"/>
        </w:numPr>
        <w:rPr>
          <w:b/>
          <w:bCs/>
          <w:sz w:val="28"/>
          <w:szCs w:val="28"/>
          <w:rtl/>
        </w:rPr>
      </w:pPr>
      <w:r w:rsidRPr="00BA0AA9">
        <w:rPr>
          <w:rFonts w:hint="cs"/>
          <w:b/>
          <w:bCs/>
          <w:sz w:val="28"/>
          <w:szCs w:val="28"/>
          <w:rtl/>
        </w:rPr>
        <w:t xml:space="preserve">לניר מציע הקמת שמ"מ </w:t>
      </w:r>
      <w:r w:rsidRPr="00BA0AA9">
        <w:rPr>
          <w:b/>
          <w:bCs/>
          <w:sz w:val="28"/>
          <w:szCs w:val="28"/>
          <w:rtl/>
        </w:rPr>
        <w:t>–</w:t>
      </w:r>
      <w:r w:rsidRPr="00BA0AA9">
        <w:rPr>
          <w:rFonts w:hint="cs"/>
          <w:b/>
          <w:bCs/>
          <w:sz w:val="28"/>
          <w:szCs w:val="28"/>
          <w:rtl/>
        </w:rPr>
        <w:t xml:space="preserve"> יחידת חשיבה ופעולה הכוללת את כל האלמנטים הנדרשים להשגת "אפקט מערכתי".</w:t>
      </w:r>
    </w:p>
    <w:p w:rsidR="005F5611" w:rsidRPr="00BA0AA9" w:rsidRDefault="005F5611" w:rsidP="00FA19F9">
      <w:pPr>
        <w:pStyle w:val="a3"/>
        <w:rPr>
          <w:b/>
          <w:bCs/>
          <w:sz w:val="28"/>
          <w:szCs w:val="28"/>
          <w:rtl/>
        </w:rPr>
      </w:pPr>
    </w:p>
    <w:p w:rsidR="001A4CF1" w:rsidRDefault="00910851">
      <w:pPr>
        <w:rPr>
          <w:sz w:val="28"/>
          <w:szCs w:val="28"/>
          <w:rtl/>
        </w:rPr>
      </w:pPr>
      <w:r>
        <w:rPr>
          <w:rFonts w:hint="cs"/>
          <w:sz w:val="28"/>
          <w:szCs w:val="28"/>
          <w:rtl/>
        </w:rPr>
        <w:t>מה בין חשיבה צבאית לחשיבה אזרחית</w:t>
      </w:r>
      <w:r w:rsidR="00D55C07">
        <w:rPr>
          <w:rFonts w:hint="cs"/>
          <w:sz w:val="28"/>
          <w:szCs w:val="28"/>
          <w:rtl/>
        </w:rPr>
        <w:t xml:space="preserve"> (מאמר ב</w:t>
      </w:r>
      <w:r w:rsidR="00D55C07">
        <w:rPr>
          <w:rFonts w:hint="cs"/>
          <w:sz w:val="28"/>
          <w:szCs w:val="28"/>
        </w:rPr>
        <w:t>PRISM</w:t>
      </w:r>
      <w:r w:rsidR="00D55C07">
        <w:rPr>
          <w:rFonts w:hint="cs"/>
          <w:sz w:val="28"/>
          <w:szCs w:val="28"/>
          <w:rtl/>
        </w:rPr>
        <w:t>)</w:t>
      </w:r>
    </w:p>
    <w:p w:rsidR="00794446" w:rsidRPr="00794446" w:rsidRDefault="00794446" w:rsidP="00794446">
      <w:pPr>
        <w:pStyle w:val="a3"/>
        <w:numPr>
          <w:ilvl w:val="0"/>
          <w:numId w:val="11"/>
        </w:numPr>
        <w:rPr>
          <w:sz w:val="28"/>
          <w:szCs w:val="28"/>
          <w:rtl/>
        </w:rPr>
      </w:pPr>
      <w:r>
        <w:rPr>
          <w:rFonts w:hint="cs"/>
          <w:sz w:val="28"/>
          <w:szCs w:val="28"/>
          <w:rtl/>
        </w:rPr>
        <w:t>תפיסה לינארית. קווי מאמצים. הבעיה היא שהעסק אינו לינארי במערכות סבוכות.</w:t>
      </w:r>
    </w:p>
    <w:p w:rsidR="00910851" w:rsidRDefault="00910851" w:rsidP="00910851">
      <w:pPr>
        <w:pStyle w:val="a3"/>
        <w:numPr>
          <w:ilvl w:val="0"/>
          <w:numId w:val="10"/>
        </w:numPr>
        <w:rPr>
          <w:sz w:val="28"/>
          <w:szCs w:val="28"/>
        </w:rPr>
      </w:pPr>
      <w:r>
        <w:rPr>
          <w:rFonts w:hint="cs"/>
          <w:sz w:val="28"/>
          <w:szCs w:val="28"/>
        </w:rPr>
        <w:t>CALCULABILITY</w:t>
      </w:r>
      <w:r>
        <w:rPr>
          <w:rFonts w:hint="cs"/>
          <w:sz w:val="28"/>
          <w:szCs w:val="28"/>
          <w:rtl/>
        </w:rPr>
        <w:t xml:space="preserve"> (מאמר של </w:t>
      </w:r>
      <w:r>
        <w:rPr>
          <w:rFonts w:hint="cs"/>
          <w:sz w:val="28"/>
          <w:szCs w:val="28"/>
        </w:rPr>
        <w:t>PRISM</w:t>
      </w:r>
      <w:r>
        <w:rPr>
          <w:rFonts w:hint="cs"/>
          <w:sz w:val="28"/>
          <w:szCs w:val="28"/>
          <w:rtl/>
        </w:rPr>
        <w:t xml:space="preserve">, עמ' 39) </w:t>
      </w:r>
      <w:r>
        <w:rPr>
          <w:sz w:val="28"/>
          <w:szCs w:val="28"/>
          <w:rtl/>
        </w:rPr>
        <w:t>–</w:t>
      </w:r>
      <w:r>
        <w:rPr>
          <w:rFonts w:hint="cs"/>
          <w:sz w:val="28"/>
          <w:szCs w:val="28"/>
          <w:rtl/>
        </w:rPr>
        <w:t xml:space="preserve"> הרבה גורמים לא מוחשיים שקשה לכמת אותם </w:t>
      </w:r>
      <w:r>
        <w:rPr>
          <w:sz w:val="28"/>
          <w:szCs w:val="28"/>
          <w:rtl/>
        </w:rPr>
        <w:t>–</w:t>
      </w:r>
      <w:r>
        <w:rPr>
          <w:rFonts w:hint="cs"/>
          <w:sz w:val="28"/>
          <w:szCs w:val="28"/>
          <w:rtl/>
        </w:rPr>
        <w:t xml:space="preserve"> מידת התמיכה הפוליטית של </w:t>
      </w:r>
      <w:proofErr w:type="spellStart"/>
      <w:r>
        <w:rPr>
          <w:rFonts w:hint="cs"/>
          <w:sz w:val="28"/>
          <w:szCs w:val="28"/>
          <w:rtl/>
        </w:rPr>
        <w:t>האוכלוסיה</w:t>
      </w:r>
      <w:proofErr w:type="spellEnd"/>
    </w:p>
    <w:p w:rsidR="00910851" w:rsidRDefault="00910851" w:rsidP="00910851">
      <w:pPr>
        <w:pStyle w:val="a3"/>
        <w:numPr>
          <w:ilvl w:val="0"/>
          <w:numId w:val="10"/>
        </w:numPr>
        <w:rPr>
          <w:sz w:val="28"/>
          <w:szCs w:val="28"/>
        </w:rPr>
      </w:pPr>
      <w:r>
        <w:rPr>
          <w:rFonts w:hint="cs"/>
          <w:sz w:val="28"/>
          <w:szCs w:val="28"/>
          <w:rtl/>
        </w:rPr>
        <w:t>גם התשומות אינן מוחשיות (</w:t>
      </w:r>
      <w:proofErr w:type="spellStart"/>
      <w:r>
        <w:rPr>
          <w:rFonts w:hint="cs"/>
          <w:sz w:val="28"/>
          <w:szCs w:val="28"/>
          <w:rtl/>
        </w:rPr>
        <w:t>פגישו</w:t>
      </w:r>
      <w:proofErr w:type="spellEnd"/>
      <w:r>
        <w:rPr>
          <w:rFonts w:hint="cs"/>
          <w:sz w:val="28"/>
          <w:szCs w:val="28"/>
          <w:rtl/>
        </w:rPr>
        <w:t xml:space="preserve"> עם מנהיגים </w:t>
      </w:r>
      <w:proofErr w:type="spellStart"/>
      <w:r>
        <w:rPr>
          <w:rFonts w:hint="cs"/>
          <w:sz w:val="28"/>
          <w:szCs w:val="28"/>
          <w:rtl/>
        </w:rPr>
        <w:t>פולטיים</w:t>
      </w:r>
      <w:proofErr w:type="spellEnd"/>
      <w:r>
        <w:rPr>
          <w:rFonts w:hint="cs"/>
          <w:sz w:val="28"/>
          <w:szCs w:val="28"/>
          <w:rtl/>
        </w:rPr>
        <w:t>, שם)</w:t>
      </w:r>
    </w:p>
    <w:p w:rsidR="00910851" w:rsidRDefault="00910851" w:rsidP="00910851">
      <w:pPr>
        <w:pStyle w:val="a3"/>
        <w:numPr>
          <w:ilvl w:val="0"/>
          <w:numId w:val="10"/>
        </w:numPr>
        <w:rPr>
          <w:sz w:val="28"/>
          <w:szCs w:val="28"/>
        </w:rPr>
      </w:pPr>
      <w:r>
        <w:rPr>
          <w:rFonts w:hint="cs"/>
          <w:sz w:val="28"/>
          <w:szCs w:val="28"/>
          <w:rtl/>
        </w:rPr>
        <w:t xml:space="preserve">יש תהליכים ותורות די ברורים בעניין הצבאי אבל לא </w:t>
      </w:r>
      <w:proofErr w:type="spellStart"/>
      <w:r>
        <w:rPr>
          <w:rFonts w:hint="cs"/>
          <w:sz w:val="28"/>
          <w:szCs w:val="28"/>
          <w:rtl/>
        </w:rPr>
        <w:t>בעניייייין</w:t>
      </w:r>
      <w:proofErr w:type="spellEnd"/>
      <w:r>
        <w:rPr>
          <w:rFonts w:hint="cs"/>
          <w:sz w:val="28"/>
          <w:szCs w:val="28"/>
          <w:rtl/>
        </w:rPr>
        <w:t xml:space="preserve"> הפוליטי.אנחנו יודעים </w:t>
      </w:r>
      <w:proofErr w:type="spellStart"/>
      <w:r>
        <w:rPr>
          <w:rFonts w:hint="cs"/>
          <w:sz w:val="28"/>
          <w:szCs w:val="28"/>
          <w:rtl/>
        </w:rPr>
        <w:t>איךשצריך</w:t>
      </w:r>
      <w:proofErr w:type="spellEnd"/>
      <w:r>
        <w:rPr>
          <w:rFonts w:hint="cs"/>
          <w:sz w:val="28"/>
          <w:szCs w:val="28"/>
          <w:rtl/>
        </w:rPr>
        <w:t xml:space="preserve"> יחס של 3-1 לטובת התוקף כדי לנצח בקרב. לא יודעים מה יעשה שינוי </w:t>
      </w:r>
      <w:proofErr w:type="spellStart"/>
      <w:r>
        <w:rPr>
          <w:rFonts w:hint="cs"/>
          <w:sz w:val="28"/>
          <w:szCs w:val="28"/>
          <w:rtl/>
        </w:rPr>
        <w:t>פוליטיהואיך</w:t>
      </w:r>
      <w:proofErr w:type="spellEnd"/>
      <w:r>
        <w:rPr>
          <w:rFonts w:hint="cs"/>
          <w:sz w:val="28"/>
          <w:szCs w:val="28"/>
          <w:rtl/>
        </w:rPr>
        <w:t xml:space="preserve"> </w:t>
      </w:r>
      <w:proofErr w:type="spellStart"/>
      <w:r>
        <w:rPr>
          <w:rFonts w:hint="cs"/>
          <w:sz w:val="28"/>
          <w:szCs w:val="28"/>
          <w:rtl/>
        </w:rPr>
        <w:t>להביאלצמיחה</w:t>
      </w:r>
      <w:proofErr w:type="spellEnd"/>
      <w:r>
        <w:rPr>
          <w:rFonts w:hint="cs"/>
          <w:sz w:val="28"/>
          <w:szCs w:val="28"/>
          <w:rtl/>
        </w:rPr>
        <w:t xml:space="preserve"> כלכלית.</w:t>
      </w:r>
    </w:p>
    <w:p w:rsidR="00910851" w:rsidRDefault="00910851" w:rsidP="00910851">
      <w:pPr>
        <w:pStyle w:val="a3"/>
        <w:numPr>
          <w:ilvl w:val="0"/>
          <w:numId w:val="10"/>
        </w:numPr>
        <w:rPr>
          <w:sz w:val="28"/>
          <w:szCs w:val="28"/>
        </w:rPr>
      </w:pPr>
      <w:r>
        <w:rPr>
          <w:rFonts w:hint="cs"/>
          <w:sz w:val="28"/>
          <w:szCs w:val="28"/>
          <w:rtl/>
        </w:rPr>
        <w:t>מרכיב הזמן פה הוא הרבה יותר ארוך.</w:t>
      </w:r>
    </w:p>
    <w:p w:rsidR="00D55C07" w:rsidRDefault="00D55C07" w:rsidP="00910851">
      <w:pPr>
        <w:pStyle w:val="a3"/>
        <w:numPr>
          <w:ilvl w:val="0"/>
          <w:numId w:val="10"/>
        </w:numPr>
        <w:rPr>
          <w:sz w:val="28"/>
          <w:szCs w:val="28"/>
        </w:rPr>
      </w:pPr>
      <w:r>
        <w:rPr>
          <w:rFonts w:hint="cs"/>
          <w:sz w:val="28"/>
          <w:szCs w:val="28"/>
          <w:rtl/>
        </w:rPr>
        <w:t xml:space="preserve">נ\הצבא בנוי למצבים </w:t>
      </w:r>
      <w:proofErr w:type="spellStart"/>
      <w:r>
        <w:rPr>
          <w:rFonts w:hint="cs"/>
          <w:sz w:val="28"/>
          <w:szCs w:val="28"/>
          <w:rtl/>
        </w:rPr>
        <w:t>הררכיים</w:t>
      </w:r>
      <w:proofErr w:type="spellEnd"/>
      <w:r>
        <w:rPr>
          <w:rFonts w:hint="cs"/>
          <w:sz w:val="28"/>
          <w:szCs w:val="28"/>
          <w:rtl/>
        </w:rPr>
        <w:t xml:space="preserve">. בעולם הלא צבאי אין </w:t>
      </w:r>
      <w:proofErr w:type="spellStart"/>
      <w:r>
        <w:rPr>
          <w:rFonts w:hint="cs"/>
          <w:sz w:val="28"/>
          <w:szCs w:val="28"/>
          <w:rtl/>
        </w:rPr>
        <w:t>הררכיה</w:t>
      </w:r>
      <w:proofErr w:type="spellEnd"/>
      <w:r>
        <w:rPr>
          <w:rFonts w:hint="cs"/>
          <w:sz w:val="28"/>
          <w:szCs w:val="28"/>
          <w:rtl/>
        </w:rPr>
        <w:t xml:space="preserve"> ואין אזור שטח ברור </w:t>
      </w:r>
      <w:proofErr w:type="spellStart"/>
      <w:r>
        <w:rPr>
          <w:rFonts w:hint="cs"/>
          <w:sz w:val="28"/>
          <w:szCs w:val="28"/>
          <w:rtl/>
        </w:rPr>
        <w:t>והחיבורהוא</w:t>
      </w:r>
      <w:proofErr w:type="spellEnd"/>
      <w:r>
        <w:rPr>
          <w:rFonts w:hint="cs"/>
          <w:sz w:val="28"/>
          <w:szCs w:val="28"/>
          <w:rtl/>
        </w:rPr>
        <w:t xml:space="preserve"> לפי פונקציה. תהליכים אזרחיים ה בעלי אופי שונה.</w:t>
      </w:r>
    </w:p>
    <w:p w:rsidR="00D55C07" w:rsidRDefault="00D55C07" w:rsidP="00910851">
      <w:pPr>
        <w:pStyle w:val="a3"/>
        <w:numPr>
          <w:ilvl w:val="0"/>
          <w:numId w:val="10"/>
        </w:numPr>
        <w:rPr>
          <w:sz w:val="28"/>
          <w:szCs w:val="28"/>
        </w:rPr>
      </w:pPr>
      <w:r>
        <w:rPr>
          <w:rFonts w:hint="cs"/>
          <w:sz w:val="28"/>
          <w:szCs w:val="28"/>
          <w:rtl/>
        </w:rPr>
        <w:t xml:space="preserve">מהנה אחר גם ביחס </w:t>
      </w:r>
      <w:proofErr w:type="spellStart"/>
      <w:r>
        <w:rPr>
          <w:rFonts w:hint="cs"/>
          <w:sz w:val="28"/>
          <w:szCs w:val="28"/>
          <w:rtl/>
        </w:rPr>
        <w:t>לפו"ש</w:t>
      </w:r>
      <w:proofErr w:type="spellEnd"/>
      <w:r>
        <w:rPr>
          <w:rFonts w:hint="cs"/>
          <w:sz w:val="28"/>
          <w:szCs w:val="28"/>
          <w:rtl/>
        </w:rPr>
        <w:t xml:space="preserve"> ולעיצוב. גם פקידים דיפלומטים בכירים מבלים הרבה יותר זמן כאופרטורים מאשר כמנהלים או כמפתחי אסטרטגיה ומערכה.</w:t>
      </w:r>
    </w:p>
    <w:p w:rsidR="00D55C07" w:rsidRDefault="00D55C07" w:rsidP="00910851">
      <w:pPr>
        <w:pStyle w:val="a3"/>
        <w:numPr>
          <w:ilvl w:val="0"/>
          <w:numId w:val="10"/>
        </w:numPr>
        <w:rPr>
          <w:sz w:val="28"/>
          <w:szCs w:val="28"/>
        </w:rPr>
      </w:pPr>
      <w:r>
        <w:rPr>
          <w:rFonts w:hint="cs"/>
          <w:sz w:val="28"/>
          <w:szCs w:val="28"/>
          <w:rtl/>
        </w:rPr>
        <w:t xml:space="preserve">בצד האזרחי יש הרבה יותר מנהלים בקצה </w:t>
      </w:r>
      <w:proofErr w:type="spellStart"/>
      <w:r>
        <w:rPr>
          <w:rFonts w:hint="cs"/>
          <w:sz w:val="28"/>
          <w:szCs w:val="28"/>
          <w:rtl/>
        </w:rPr>
        <w:t>הפיקמידה</w:t>
      </w:r>
      <w:proofErr w:type="spellEnd"/>
      <w:r>
        <w:rPr>
          <w:rFonts w:hint="cs"/>
          <w:sz w:val="28"/>
          <w:szCs w:val="28"/>
          <w:rtl/>
        </w:rPr>
        <w:t xml:space="preserve"> מאשר למטה. זה עובד הפוך מבחינת הפירמידה.</w:t>
      </w:r>
      <w:r w:rsidR="007F70EC">
        <w:rPr>
          <w:rFonts w:hint="cs"/>
          <w:sz w:val="28"/>
          <w:szCs w:val="28"/>
          <w:rtl/>
        </w:rPr>
        <w:t xml:space="preserve"> כך שבד"כ מדוב בארגון הרבה יותר רזה (גודל </w:t>
      </w:r>
      <w:proofErr w:type="spellStart"/>
      <w:r w:rsidR="007F70EC">
        <w:rPr>
          <w:rFonts w:hint="cs"/>
          <w:sz w:val="28"/>
          <w:szCs w:val="28"/>
          <w:rtl/>
        </w:rPr>
        <w:t>משה"ח</w:t>
      </w:r>
      <w:proofErr w:type="spellEnd"/>
      <w:r w:rsidR="007F70EC">
        <w:rPr>
          <w:rFonts w:hint="cs"/>
          <w:sz w:val="28"/>
          <w:szCs w:val="28"/>
          <w:rtl/>
        </w:rPr>
        <w:t xml:space="preserve"> מול הצבא)</w:t>
      </w:r>
    </w:p>
    <w:p w:rsidR="00F95C18" w:rsidRDefault="007F70EC" w:rsidP="00910851">
      <w:pPr>
        <w:pStyle w:val="a3"/>
        <w:numPr>
          <w:ilvl w:val="0"/>
          <w:numId w:val="10"/>
        </w:numPr>
        <w:rPr>
          <w:sz w:val="28"/>
          <w:szCs w:val="28"/>
        </w:rPr>
      </w:pPr>
      <w:r>
        <w:rPr>
          <w:rFonts w:hint="cs"/>
          <w:sz w:val="28"/>
          <w:szCs w:val="28"/>
          <w:rtl/>
        </w:rPr>
        <w:lastRenderedPageBreak/>
        <w:t>עוד נושא הוא שמלחמה יהא בדרך כלל משחק סך 0. בעולם העסקי והדיפלומטי הרבה פעמים החשיבה היא</w:t>
      </w:r>
      <w:r>
        <w:rPr>
          <w:rFonts w:hint="cs"/>
          <w:sz w:val="28"/>
          <w:szCs w:val="28"/>
        </w:rPr>
        <w:t xml:space="preserve"> WIN</w:t>
      </w:r>
      <w:r w:rsidR="00315B61">
        <w:rPr>
          <w:sz w:val="28"/>
          <w:szCs w:val="28"/>
        </w:rPr>
        <w:t xml:space="preserve"> </w:t>
      </w:r>
      <w:proofErr w:type="spellStart"/>
      <w:r>
        <w:rPr>
          <w:rFonts w:hint="cs"/>
          <w:sz w:val="28"/>
          <w:szCs w:val="28"/>
        </w:rPr>
        <w:t>WIN</w:t>
      </w:r>
      <w:proofErr w:type="spellEnd"/>
      <w:r w:rsidR="00201950">
        <w:rPr>
          <w:sz w:val="28"/>
          <w:szCs w:val="28"/>
        </w:rPr>
        <w:t xml:space="preserve"> </w:t>
      </w:r>
      <w:r>
        <w:rPr>
          <w:rFonts w:hint="cs"/>
          <w:sz w:val="28"/>
          <w:szCs w:val="28"/>
          <w:rtl/>
        </w:rPr>
        <w:t xml:space="preserve">. והזמן הרבה פעמים משחק </w:t>
      </w:r>
      <w:proofErr w:type="spellStart"/>
      <w:r>
        <w:rPr>
          <w:rFonts w:hint="cs"/>
          <w:sz w:val="28"/>
          <w:szCs w:val="28"/>
          <w:rtl/>
        </w:rPr>
        <w:t>משחק</w:t>
      </w:r>
      <w:proofErr w:type="spellEnd"/>
      <w:r>
        <w:rPr>
          <w:rFonts w:hint="cs"/>
          <w:sz w:val="28"/>
          <w:szCs w:val="28"/>
          <w:rtl/>
        </w:rPr>
        <w:t xml:space="preserve"> חיובי</w:t>
      </w:r>
    </w:p>
    <w:p w:rsidR="00315B61" w:rsidRDefault="00315B61" w:rsidP="00315B61">
      <w:pPr>
        <w:pStyle w:val="a3"/>
        <w:numPr>
          <w:ilvl w:val="0"/>
          <w:numId w:val="10"/>
        </w:numPr>
        <w:rPr>
          <w:sz w:val="28"/>
          <w:szCs w:val="28"/>
        </w:rPr>
      </w:pPr>
      <w:r>
        <w:rPr>
          <w:rFonts w:hint="cs"/>
          <w:sz w:val="28"/>
          <w:szCs w:val="28"/>
          <w:rtl/>
        </w:rPr>
        <w:t>החשיבה הצבאית היא במהותה דדוקטיבית עם תהליך סדור (</w:t>
      </w:r>
      <w:r>
        <w:rPr>
          <w:rFonts w:hint="cs"/>
          <w:sz w:val="28"/>
          <w:szCs w:val="28"/>
        </w:rPr>
        <w:t>MDMP</w:t>
      </w:r>
      <w:r>
        <w:rPr>
          <w:rFonts w:hint="cs"/>
          <w:sz w:val="28"/>
          <w:szCs w:val="28"/>
          <w:rtl/>
        </w:rPr>
        <w:t xml:space="preserve">) עמ' 44. </w:t>
      </w:r>
    </w:p>
    <w:p w:rsidR="00794446" w:rsidRDefault="00794446" w:rsidP="00315B61">
      <w:pPr>
        <w:pStyle w:val="a3"/>
        <w:numPr>
          <w:ilvl w:val="0"/>
          <w:numId w:val="10"/>
        </w:numPr>
        <w:rPr>
          <w:sz w:val="28"/>
          <w:szCs w:val="28"/>
        </w:rPr>
      </w:pPr>
      <w:r>
        <w:rPr>
          <w:rFonts w:hint="cs"/>
          <w:sz w:val="28"/>
          <w:szCs w:val="28"/>
          <w:rtl/>
        </w:rPr>
        <w:t xml:space="preserve">החשיבה מתחילה בדרך כלל בבעיה </w:t>
      </w:r>
      <w:r w:rsidRPr="00794446">
        <w:rPr>
          <w:rFonts w:hint="cs"/>
          <w:sz w:val="28"/>
          <w:szCs w:val="28"/>
          <w:u w:val="single"/>
          <w:rtl/>
        </w:rPr>
        <w:t>(או באיום)</w:t>
      </w:r>
      <w:r>
        <w:rPr>
          <w:rFonts w:hint="cs"/>
          <w:sz w:val="28"/>
          <w:szCs w:val="28"/>
          <w:rtl/>
        </w:rPr>
        <w:t xml:space="preserve"> שהוגדרה ע"י המטה או ע"י סמכות גבוהה יותר. בעולם האזרחי הם צריכים להגדיר את הבעיה ולעיתים רחוקות יש ממש הנחיה.</w:t>
      </w:r>
    </w:p>
    <w:p w:rsidR="00794446" w:rsidRDefault="00794446" w:rsidP="00AF7B48">
      <w:pPr>
        <w:pStyle w:val="a3"/>
        <w:numPr>
          <w:ilvl w:val="0"/>
          <w:numId w:val="10"/>
        </w:numPr>
        <w:rPr>
          <w:sz w:val="28"/>
          <w:szCs w:val="28"/>
          <w:u w:val="single"/>
        </w:rPr>
      </w:pPr>
      <w:r>
        <w:rPr>
          <w:rFonts w:hint="cs"/>
          <w:sz w:val="28"/>
          <w:szCs w:val="28"/>
          <w:rtl/>
        </w:rPr>
        <w:t xml:space="preserve">כך שיש הבדל </w:t>
      </w:r>
      <w:proofErr w:type="spellStart"/>
      <w:r w:rsidRPr="00794446">
        <w:rPr>
          <w:rFonts w:hint="cs"/>
          <w:sz w:val="28"/>
          <w:szCs w:val="28"/>
          <w:u w:val="single"/>
          <w:rtl/>
        </w:rPr>
        <w:t>בת</w:t>
      </w:r>
      <w:r w:rsidR="00AF7B48">
        <w:rPr>
          <w:rFonts w:hint="cs"/>
          <w:sz w:val="28"/>
          <w:szCs w:val="28"/>
          <w:u w:val="single"/>
          <w:rtl/>
        </w:rPr>
        <w:t>י</w:t>
      </w:r>
      <w:r w:rsidRPr="00794446">
        <w:rPr>
          <w:rFonts w:hint="cs"/>
          <w:sz w:val="28"/>
          <w:szCs w:val="28"/>
          <w:u w:val="single"/>
          <w:rtl/>
        </w:rPr>
        <w:t>כנון</w:t>
      </w:r>
      <w:proofErr w:type="spellEnd"/>
      <w:r w:rsidRPr="00794446">
        <w:rPr>
          <w:rFonts w:hint="cs"/>
          <w:sz w:val="28"/>
          <w:szCs w:val="28"/>
          <w:u w:val="single"/>
          <w:rtl/>
        </w:rPr>
        <w:t xml:space="preserve"> וביישום של התוכניות בנוסף להבדלים תרבותיים</w:t>
      </w:r>
      <w:r w:rsidR="00AF7B48">
        <w:rPr>
          <w:rFonts w:hint="cs"/>
          <w:sz w:val="28"/>
          <w:szCs w:val="28"/>
          <w:u w:val="single"/>
          <w:rtl/>
        </w:rPr>
        <w:t>.</w:t>
      </w:r>
    </w:p>
    <w:p w:rsidR="00AF7B48" w:rsidRDefault="00AF7B48" w:rsidP="00AF7B48">
      <w:pPr>
        <w:pStyle w:val="a3"/>
        <w:numPr>
          <w:ilvl w:val="0"/>
          <w:numId w:val="10"/>
        </w:numPr>
        <w:rPr>
          <w:sz w:val="28"/>
          <w:szCs w:val="28"/>
          <w:u w:val="single"/>
        </w:rPr>
      </w:pPr>
      <w:r>
        <w:rPr>
          <w:rFonts w:hint="cs"/>
          <w:sz w:val="28"/>
          <w:szCs w:val="28"/>
          <w:u w:val="single"/>
          <w:rtl/>
        </w:rPr>
        <w:t>בעבר התכנון נעשה בערוצים נפרדים אבל היום יש צורך תכנון משותף.</w:t>
      </w:r>
    </w:p>
    <w:p w:rsidR="00201950" w:rsidRPr="00201950" w:rsidRDefault="00201950" w:rsidP="00AF7B48">
      <w:pPr>
        <w:pStyle w:val="a3"/>
        <w:numPr>
          <w:ilvl w:val="0"/>
          <w:numId w:val="10"/>
        </w:numPr>
        <w:rPr>
          <w:sz w:val="28"/>
          <w:szCs w:val="28"/>
          <w:u w:val="single"/>
        </w:rPr>
      </w:pPr>
      <w:r>
        <w:rPr>
          <w:rFonts w:hint="cs"/>
          <w:sz w:val="28"/>
          <w:szCs w:val="28"/>
          <w:rtl/>
        </w:rPr>
        <w:t xml:space="preserve">זה נעשה עוד יותר מסובך כשמדברים על שיתוף </w:t>
      </w:r>
      <w:r>
        <w:rPr>
          <w:rFonts w:hint="cs"/>
          <w:sz w:val="28"/>
          <w:szCs w:val="28"/>
        </w:rPr>
        <w:t xml:space="preserve">NGO'S - </w:t>
      </w:r>
      <w:r>
        <w:rPr>
          <w:rFonts w:hint="cs"/>
          <w:sz w:val="28"/>
          <w:szCs w:val="28"/>
          <w:rtl/>
        </w:rPr>
        <w:t xml:space="preserve"> חלקם לא רצים </w:t>
      </w:r>
      <w:proofErr w:type="spellStart"/>
      <w:r>
        <w:rPr>
          <w:rFonts w:hint="cs"/>
          <w:sz w:val="28"/>
          <w:szCs w:val="28"/>
          <w:rtl/>
        </w:rPr>
        <w:t>שיתו</w:t>
      </w:r>
      <w:proofErr w:type="spellEnd"/>
      <w:r>
        <w:rPr>
          <w:rFonts w:hint="cs"/>
          <w:sz w:val="28"/>
          <w:szCs w:val="28"/>
          <w:rtl/>
        </w:rPr>
        <w:t xml:space="preserve"> פעולה (</w:t>
      </w:r>
      <w:proofErr w:type="spellStart"/>
      <w:r>
        <w:rPr>
          <w:rFonts w:hint="cs"/>
          <w:sz w:val="28"/>
          <w:szCs w:val="28"/>
          <w:rtl/>
        </w:rPr>
        <w:t>עמ</w:t>
      </w:r>
      <w:proofErr w:type="spellEnd"/>
      <w:r>
        <w:rPr>
          <w:rFonts w:hint="cs"/>
          <w:sz w:val="28"/>
          <w:szCs w:val="28"/>
          <w:rtl/>
        </w:rPr>
        <w:t>' 45)</w:t>
      </w:r>
    </w:p>
    <w:p w:rsidR="00201950" w:rsidRPr="00201950" w:rsidRDefault="00201950" w:rsidP="00201950">
      <w:pPr>
        <w:pStyle w:val="a3"/>
        <w:numPr>
          <w:ilvl w:val="0"/>
          <w:numId w:val="10"/>
        </w:numPr>
        <w:rPr>
          <w:sz w:val="28"/>
          <w:szCs w:val="28"/>
          <w:u w:val="single"/>
        </w:rPr>
      </w:pPr>
      <w:r>
        <w:rPr>
          <w:rFonts w:hint="cs"/>
          <w:sz w:val="28"/>
          <w:szCs w:val="28"/>
          <w:rtl/>
        </w:rPr>
        <w:t xml:space="preserve">סינכרוניזציה </w:t>
      </w:r>
      <w:proofErr w:type="spellStart"/>
      <w:r>
        <w:rPr>
          <w:rFonts w:hint="cs"/>
          <w:sz w:val="28"/>
          <w:szCs w:val="28"/>
          <w:rtl/>
        </w:rPr>
        <w:t>מכניסטית</w:t>
      </w:r>
      <w:proofErr w:type="spellEnd"/>
      <w:r>
        <w:rPr>
          <w:rFonts w:hint="cs"/>
          <w:sz w:val="28"/>
          <w:szCs w:val="28"/>
          <w:rtl/>
        </w:rPr>
        <w:t xml:space="preserve"> לא תעבוד . זה דומה יותר </w:t>
      </w:r>
      <w:proofErr w:type="spellStart"/>
      <w:r>
        <w:rPr>
          <w:rFonts w:hint="cs"/>
          <w:sz w:val="28"/>
          <w:szCs w:val="28"/>
          <w:rtl/>
        </w:rPr>
        <w:t>לקלאץ</w:t>
      </w:r>
      <w:proofErr w:type="spellEnd"/>
      <w:r>
        <w:rPr>
          <w:rFonts w:hint="cs"/>
          <w:sz w:val="28"/>
          <w:szCs w:val="28"/>
          <w:rtl/>
        </w:rPr>
        <w:t xml:space="preserve"> ודוושת כוח מאשר לגלגלי השיניים שממש מתאימים בשעון. צריך </w:t>
      </w:r>
      <w:proofErr w:type="spellStart"/>
      <w:r>
        <w:rPr>
          <w:rFonts w:hint="cs"/>
          <w:sz w:val="28"/>
          <w:szCs w:val="28"/>
          <w:rtl/>
        </w:rPr>
        <w:t>להשיאר</w:t>
      </w:r>
      <w:proofErr w:type="spellEnd"/>
      <w:r>
        <w:rPr>
          <w:rFonts w:hint="cs"/>
          <w:sz w:val="28"/>
          <w:szCs w:val="28"/>
          <w:rtl/>
        </w:rPr>
        <w:t xml:space="preserve"> מקום לחיכוך.</w:t>
      </w:r>
    </w:p>
    <w:p w:rsidR="00201950" w:rsidRDefault="00201950" w:rsidP="00201950">
      <w:pPr>
        <w:pStyle w:val="a3"/>
        <w:numPr>
          <w:ilvl w:val="0"/>
          <w:numId w:val="10"/>
        </w:numPr>
        <w:rPr>
          <w:b/>
          <w:bCs/>
          <w:sz w:val="28"/>
          <w:szCs w:val="28"/>
          <w:u w:val="single"/>
        </w:rPr>
      </w:pPr>
      <w:r w:rsidRPr="00201950">
        <w:rPr>
          <w:rFonts w:hint="cs"/>
          <w:b/>
          <w:bCs/>
          <w:sz w:val="28"/>
          <w:szCs w:val="28"/>
          <w:rtl/>
        </w:rPr>
        <w:t xml:space="preserve">לגישת העיצוב יש פוטנציאל לטפל בבעיה הזו </w:t>
      </w:r>
      <w:r>
        <w:rPr>
          <w:rFonts w:hint="cs"/>
          <w:b/>
          <w:bCs/>
          <w:sz w:val="28"/>
          <w:szCs w:val="28"/>
          <w:rtl/>
        </w:rPr>
        <w:t>ועשויה לסייע למתכנים אזרחיים וצב</w:t>
      </w:r>
      <w:r w:rsidRPr="00201950">
        <w:rPr>
          <w:rFonts w:hint="cs"/>
          <w:b/>
          <w:bCs/>
          <w:sz w:val="28"/>
          <w:szCs w:val="28"/>
          <w:rtl/>
        </w:rPr>
        <w:t>איים</w:t>
      </w:r>
      <w:r>
        <w:rPr>
          <w:rFonts w:hint="cs"/>
          <w:b/>
          <w:bCs/>
          <w:sz w:val="28"/>
          <w:szCs w:val="28"/>
          <w:rtl/>
        </w:rPr>
        <w:t xml:space="preserve"> (עמ' 46)</w:t>
      </w:r>
      <w:r w:rsidRPr="00201950">
        <w:rPr>
          <w:rFonts w:hint="cs"/>
          <w:b/>
          <w:bCs/>
          <w:sz w:val="28"/>
          <w:szCs w:val="28"/>
          <w:rtl/>
        </w:rPr>
        <w:t>.</w:t>
      </w:r>
    </w:p>
    <w:p w:rsidR="009517A2" w:rsidRDefault="009517A2" w:rsidP="009517A2">
      <w:pPr>
        <w:pStyle w:val="a3"/>
        <w:numPr>
          <w:ilvl w:val="0"/>
          <w:numId w:val="10"/>
        </w:numPr>
        <w:rPr>
          <w:b/>
          <w:bCs/>
          <w:sz w:val="28"/>
          <w:szCs w:val="28"/>
          <w:u w:val="single"/>
        </w:rPr>
      </w:pPr>
      <w:r>
        <w:rPr>
          <w:rFonts w:hint="cs"/>
          <w:b/>
          <w:bCs/>
          <w:sz w:val="28"/>
          <w:szCs w:val="28"/>
          <w:u w:val="single"/>
          <w:rtl/>
        </w:rPr>
        <w:t xml:space="preserve">הגורמים האזרחיים מצפים </w:t>
      </w:r>
      <w:proofErr w:type="spellStart"/>
      <w:r>
        <w:rPr>
          <w:rFonts w:hint="cs"/>
          <w:b/>
          <w:bCs/>
          <w:sz w:val="28"/>
          <w:szCs w:val="28"/>
          <w:u w:val="single"/>
          <w:rtl/>
        </w:rPr>
        <w:t>שיתיחסו</w:t>
      </w:r>
      <w:proofErr w:type="spellEnd"/>
      <w:r>
        <w:rPr>
          <w:rFonts w:hint="cs"/>
          <w:b/>
          <w:bCs/>
          <w:sz w:val="28"/>
          <w:szCs w:val="28"/>
          <w:u w:val="single"/>
          <w:rtl/>
        </w:rPr>
        <w:t xml:space="preserve"> אליהם  כשווים</w:t>
      </w:r>
    </w:p>
    <w:p w:rsidR="009517A2" w:rsidRDefault="009517A2" w:rsidP="009517A2">
      <w:pPr>
        <w:pStyle w:val="a3"/>
        <w:numPr>
          <w:ilvl w:val="0"/>
          <w:numId w:val="10"/>
        </w:numPr>
        <w:rPr>
          <w:b/>
          <w:bCs/>
          <w:sz w:val="28"/>
          <w:szCs w:val="28"/>
          <w:u w:val="single"/>
        </w:rPr>
      </w:pPr>
      <w:r>
        <w:rPr>
          <w:rFonts w:hint="cs"/>
          <w:b/>
          <w:bCs/>
          <w:sz w:val="28"/>
          <w:szCs w:val="28"/>
          <w:u w:val="single"/>
          <w:rtl/>
        </w:rPr>
        <w:t xml:space="preserve">עוד מחסום: ההכשרה של הדרג בכיר האזרחי אין להם השר כמו לדרג הבכיר הצבאי. שולחים כמה אנשים </w:t>
      </w:r>
      <w:proofErr w:type="spellStart"/>
      <w:r>
        <w:rPr>
          <w:rFonts w:hint="cs"/>
          <w:b/>
          <w:bCs/>
          <w:sz w:val="28"/>
          <w:szCs w:val="28"/>
          <w:u w:val="single"/>
          <w:rtl/>
        </w:rPr>
        <w:t>למב"ל</w:t>
      </w:r>
      <w:proofErr w:type="spellEnd"/>
      <w:r>
        <w:rPr>
          <w:rFonts w:hint="cs"/>
          <w:b/>
          <w:bCs/>
          <w:sz w:val="28"/>
          <w:szCs w:val="28"/>
          <w:u w:val="single"/>
          <w:rtl/>
        </w:rPr>
        <w:t xml:space="preserve"> אבך למעטים יש הכשרה בתכנון אסטרטגי. </w:t>
      </w:r>
      <w:r w:rsidR="00EE30DA">
        <w:rPr>
          <w:rFonts w:hint="cs"/>
          <w:b/>
          <w:bCs/>
          <w:sz w:val="28"/>
          <w:szCs w:val="28"/>
          <w:u w:val="single"/>
          <w:rtl/>
        </w:rPr>
        <w:t xml:space="preserve"> במאמר מוסגר </w:t>
      </w:r>
      <w:r w:rsidR="00EE30DA">
        <w:rPr>
          <w:b/>
          <w:bCs/>
          <w:sz w:val="28"/>
          <w:szCs w:val="28"/>
          <w:u w:val="single"/>
          <w:rtl/>
        </w:rPr>
        <w:t>–</w:t>
      </w:r>
      <w:r w:rsidR="00EE30DA">
        <w:rPr>
          <w:rFonts w:hint="cs"/>
          <w:b/>
          <w:bCs/>
          <w:sz w:val="28"/>
          <w:szCs w:val="28"/>
          <w:u w:val="single"/>
          <w:rtl/>
        </w:rPr>
        <w:t xml:space="preserve"> גם הכשרה של הצד השני</w:t>
      </w:r>
    </w:p>
    <w:p w:rsidR="0021795C" w:rsidRDefault="0021795C" w:rsidP="009517A2">
      <w:pPr>
        <w:pStyle w:val="a3"/>
        <w:numPr>
          <w:ilvl w:val="0"/>
          <w:numId w:val="10"/>
        </w:numPr>
        <w:rPr>
          <w:b/>
          <w:bCs/>
          <w:sz w:val="28"/>
          <w:szCs w:val="28"/>
          <w:u w:val="single"/>
        </w:rPr>
      </w:pPr>
    </w:p>
    <w:p w:rsidR="009517A2" w:rsidRPr="00201950" w:rsidRDefault="009517A2" w:rsidP="009517A2">
      <w:pPr>
        <w:pStyle w:val="a3"/>
        <w:numPr>
          <w:ilvl w:val="0"/>
          <w:numId w:val="10"/>
        </w:numPr>
        <w:rPr>
          <w:b/>
          <w:bCs/>
          <w:sz w:val="28"/>
          <w:szCs w:val="28"/>
          <w:u w:val="single"/>
          <w:rtl/>
        </w:rPr>
      </w:pPr>
      <w:r>
        <w:rPr>
          <w:rFonts w:hint="cs"/>
          <w:b/>
          <w:bCs/>
          <w:sz w:val="28"/>
          <w:szCs w:val="28"/>
          <w:u w:val="single"/>
          <w:rtl/>
        </w:rPr>
        <w:t>לזה נוסף הבדל ברמת המנהיגות והניהול: למ"פ בשטח יש יותר אנשים מאשר לשגריר.</w:t>
      </w:r>
    </w:p>
    <w:p w:rsidR="00460E40" w:rsidRDefault="00460E40" w:rsidP="001A4CF1">
      <w:pPr>
        <w:rPr>
          <w:sz w:val="28"/>
          <w:szCs w:val="28"/>
          <w:rtl/>
        </w:rPr>
      </w:pPr>
    </w:p>
    <w:p w:rsidR="00311158" w:rsidRDefault="0032401E" w:rsidP="001A4CF1">
      <w:pPr>
        <w:rPr>
          <w:sz w:val="28"/>
          <w:szCs w:val="28"/>
          <w:rtl/>
        </w:rPr>
      </w:pPr>
      <w:r>
        <w:rPr>
          <w:rFonts w:hint="cs"/>
          <w:sz w:val="28"/>
          <w:szCs w:val="28"/>
          <w:rtl/>
        </w:rPr>
        <w:t xml:space="preserve">ניהוג המערכה : </w:t>
      </w:r>
    </w:p>
    <w:p w:rsidR="00311158" w:rsidRDefault="0032401E" w:rsidP="00311158">
      <w:pPr>
        <w:pStyle w:val="a3"/>
        <w:numPr>
          <w:ilvl w:val="0"/>
          <w:numId w:val="7"/>
        </w:numPr>
        <w:rPr>
          <w:sz w:val="28"/>
          <w:szCs w:val="28"/>
        </w:rPr>
      </w:pPr>
      <w:r w:rsidRPr="00311158">
        <w:rPr>
          <w:rFonts w:hint="cs"/>
          <w:sz w:val="28"/>
          <w:szCs w:val="28"/>
          <w:rtl/>
        </w:rPr>
        <w:t>דרוש מנהל מערכה</w:t>
      </w:r>
      <w:r w:rsidR="001A4CF1" w:rsidRPr="00311158">
        <w:rPr>
          <w:rFonts w:hint="cs"/>
          <w:sz w:val="28"/>
          <w:szCs w:val="28"/>
          <w:rtl/>
        </w:rPr>
        <w:t xml:space="preserve">. </w:t>
      </w:r>
    </w:p>
    <w:p w:rsidR="005F5611" w:rsidRDefault="005F5611" w:rsidP="00311158">
      <w:pPr>
        <w:pStyle w:val="a3"/>
        <w:numPr>
          <w:ilvl w:val="0"/>
          <w:numId w:val="7"/>
        </w:numPr>
        <w:rPr>
          <w:sz w:val="28"/>
          <w:szCs w:val="28"/>
        </w:rPr>
      </w:pPr>
      <w:r>
        <w:rPr>
          <w:rFonts w:hint="cs"/>
          <w:sz w:val="28"/>
          <w:szCs w:val="28"/>
          <w:rtl/>
        </w:rPr>
        <w:t>מה הקשר בין מנהל המערכה למדינאי (למשל דגן)</w:t>
      </w:r>
    </w:p>
    <w:p w:rsidR="00460E40" w:rsidRDefault="00460E40" w:rsidP="00311158">
      <w:pPr>
        <w:pStyle w:val="a3"/>
        <w:numPr>
          <w:ilvl w:val="0"/>
          <w:numId w:val="7"/>
        </w:numPr>
        <w:rPr>
          <w:sz w:val="28"/>
          <w:szCs w:val="28"/>
        </w:rPr>
      </w:pPr>
      <w:r>
        <w:rPr>
          <w:rFonts w:hint="cs"/>
          <w:sz w:val="28"/>
          <w:szCs w:val="28"/>
          <w:rtl/>
        </w:rPr>
        <w:t>איפה מבחינה מוסדית יושבת הפונקציה של "המצביאות האמצעית"?</w:t>
      </w:r>
      <w:r w:rsidR="00C35C46">
        <w:rPr>
          <w:rFonts w:hint="cs"/>
          <w:sz w:val="28"/>
          <w:szCs w:val="28"/>
          <w:rtl/>
        </w:rPr>
        <w:t xml:space="preserve"> שמעון מדבר על "סמכות פיקוד לאומית" (עמ' 51)</w:t>
      </w:r>
    </w:p>
    <w:p w:rsidR="00E87101" w:rsidRPr="00BA0AA9" w:rsidRDefault="00E87101" w:rsidP="00BA0AA9">
      <w:pPr>
        <w:pStyle w:val="a3"/>
        <w:numPr>
          <w:ilvl w:val="0"/>
          <w:numId w:val="7"/>
        </w:numPr>
        <w:rPr>
          <w:b/>
          <w:bCs/>
          <w:sz w:val="28"/>
          <w:szCs w:val="28"/>
        </w:rPr>
      </w:pPr>
      <w:r w:rsidRPr="00BA0AA9">
        <w:rPr>
          <w:rFonts w:hint="cs"/>
          <w:b/>
          <w:bCs/>
          <w:sz w:val="28"/>
          <w:szCs w:val="28"/>
          <w:rtl/>
        </w:rPr>
        <w:t>המעצב (</w:t>
      </w:r>
      <w:r w:rsidRPr="00BA0AA9">
        <w:rPr>
          <w:b/>
          <w:bCs/>
          <w:sz w:val="28"/>
          <w:szCs w:val="28"/>
        </w:rPr>
        <w:t>generalist</w:t>
      </w:r>
      <w:r w:rsidRPr="00BA0AA9">
        <w:rPr>
          <w:rFonts w:hint="cs"/>
          <w:b/>
          <w:bCs/>
          <w:sz w:val="28"/>
          <w:szCs w:val="28"/>
          <w:rtl/>
        </w:rPr>
        <w:t xml:space="preserve"> בלשונו של שמעון)</w:t>
      </w:r>
      <w:r w:rsidR="00BA0AA9" w:rsidRPr="00BA0AA9">
        <w:rPr>
          <w:rFonts w:hint="cs"/>
          <w:b/>
          <w:bCs/>
          <w:sz w:val="28"/>
          <w:szCs w:val="28"/>
          <w:rtl/>
        </w:rPr>
        <w:t xml:space="preserve"> הוא כללי בלי קשר למקו</w:t>
      </w:r>
      <w:r w:rsidR="00BA0AA9">
        <w:rPr>
          <w:rFonts w:hint="cs"/>
          <w:b/>
          <w:bCs/>
          <w:sz w:val="28"/>
          <w:szCs w:val="28"/>
          <w:rtl/>
        </w:rPr>
        <w:t>ר</w:t>
      </w:r>
      <w:r w:rsidR="00BA0AA9" w:rsidRPr="00BA0AA9">
        <w:rPr>
          <w:rFonts w:hint="cs"/>
          <w:b/>
          <w:bCs/>
          <w:sz w:val="28"/>
          <w:szCs w:val="28"/>
          <w:rtl/>
        </w:rPr>
        <w:t xml:space="preserve">ות </w:t>
      </w:r>
      <w:proofErr w:type="spellStart"/>
      <w:r w:rsidR="00BA0AA9" w:rsidRPr="00BA0AA9">
        <w:rPr>
          <w:rFonts w:hint="cs"/>
          <w:b/>
          <w:bCs/>
          <w:sz w:val="28"/>
          <w:szCs w:val="28"/>
          <w:rtl/>
        </w:rPr>
        <w:t>הדיסציפלינקים</w:t>
      </w:r>
      <w:proofErr w:type="spellEnd"/>
      <w:r w:rsidR="00BA0AA9" w:rsidRPr="00BA0AA9">
        <w:rPr>
          <w:rFonts w:hint="cs"/>
          <w:b/>
          <w:bCs/>
          <w:sz w:val="28"/>
          <w:szCs w:val="28"/>
          <w:rtl/>
        </w:rPr>
        <w:t xml:space="preserve"> של זהותו (ראה שמעון בעמ' 29).</w:t>
      </w:r>
      <w:r w:rsidRPr="00BA0AA9">
        <w:rPr>
          <w:rFonts w:hint="cs"/>
          <w:b/>
          <w:bCs/>
          <w:sz w:val="28"/>
          <w:szCs w:val="28"/>
          <w:rtl/>
        </w:rPr>
        <w:t xml:space="preserve"> </w:t>
      </w:r>
      <w:r w:rsidR="00C35C46">
        <w:rPr>
          <w:rFonts w:hint="cs"/>
          <w:b/>
          <w:bCs/>
          <w:sz w:val="28"/>
          <w:szCs w:val="28"/>
          <w:rtl/>
        </w:rPr>
        <w:t>מצד שני הוא אצל שמעון תמיד צבאי...</w:t>
      </w:r>
    </w:p>
    <w:p w:rsidR="005F5611" w:rsidRDefault="005F5611" w:rsidP="00311158">
      <w:pPr>
        <w:pStyle w:val="a3"/>
        <w:numPr>
          <w:ilvl w:val="0"/>
          <w:numId w:val="7"/>
        </w:numPr>
        <w:rPr>
          <w:sz w:val="28"/>
          <w:szCs w:val="28"/>
        </w:rPr>
      </w:pPr>
      <w:r>
        <w:rPr>
          <w:rFonts w:hint="cs"/>
          <w:sz w:val="28"/>
          <w:szCs w:val="28"/>
          <w:rtl/>
        </w:rPr>
        <w:t xml:space="preserve">מהי ההנחיה לה נזקק </w:t>
      </w:r>
      <w:proofErr w:type="spellStart"/>
      <w:r>
        <w:rPr>
          <w:rFonts w:hint="cs"/>
          <w:sz w:val="28"/>
          <w:szCs w:val="28"/>
          <w:rtl/>
        </w:rPr>
        <w:t>המערכתן</w:t>
      </w:r>
      <w:proofErr w:type="spellEnd"/>
      <w:r w:rsidR="00F42613">
        <w:rPr>
          <w:rFonts w:hint="cs"/>
          <w:sz w:val="28"/>
          <w:szCs w:val="28"/>
          <w:rtl/>
        </w:rPr>
        <w:t xml:space="preserve"> </w:t>
      </w:r>
      <w:r w:rsidR="00F42613">
        <w:rPr>
          <w:sz w:val="28"/>
          <w:szCs w:val="28"/>
          <w:rtl/>
        </w:rPr>
        <w:t>–</w:t>
      </w:r>
      <w:r w:rsidR="00F42613">
        <w:rPr>
          <w:rFonts w:hint="cs"/>
          <w:sz w:val="28"/>
          <w:szCs w:val="28"/>
          <w:rtl/>
        </w:rPr>
        <w:t xml:space="preserve"> ענן הדירקטיבה כלשונו של לניר?</w:t>
      </w:r>
    </w:p>
    <w:p w:rsidR="005F5611" w:rsidRDefault="001A4CF1" w:rsidP="00311158">
      <w:pPr>
        <w:pStyle w:val="a3"/>
        <w:numPr>
          <w:ilvl w:val="0"/>
          <w:numId w:val="7"/>
        </w:numPr>
        <w:rPr>
          <w:sz w:val="28"/>
          <w:szCs w:val="28"/>
        </w:rPr>
      </w:pPr>
      <w:r w:rsidRPr="00311158">
        <w:rPr>
          <w:rFonts w:hint="cs"/>
          <w:sz w:val="28"/>
          <w:szCs w:val="28"/>
          <w:rtl/>
        </w:rPr>
        <w:lastRenderedPageBreak/>
        <w:t>השאלה שעליה אין תשובה כתובה וברורה היא איך להפעיל את הכלים.</w:t>
      </w:r>
    </w:p>
    <w:p w:rsidR="00311158" w:rsidRDefault="005F5611" w:rsidP="00311158">
      <w:pPr>
        <w:pStyle w:val="a3"/>
        <w:numPr>
          <w:ilvl w:val="0"/>
          <w:numId w:val="7"/>
        </w:numPr>
        <w:rPr>
          <w:sz w:val="28"/>
          <w:szCs w:val="28"/>
        </w:rPr>
      </w:pPr>
      <w:r>
        <w:rPr>
          <w:rFonts w:hint="cs"/>
          <w:sz w:val="28"/>
          <w:szCs w:val="28"/>
          <w:rtl/>
        </w:rPr>
        <w:t>בין השינויים הדרושים (שמעון) ארגון עצמי מחדש.</w:t>
      </w:r>
      <w:r w:rsidR="001A4CF1" w:rsidRPr="00311158">
        <w:rPr>
          <w:rFonts w:hint="cs"/>
          <w:sz w:val="28"/>
          <w:szCs w:val="28"/>
          <w:rtl/>
        </w:rPr>
        <w:t xml:space="preserve"> </w:t>
      </w:r>
    </w:p>
    <w:p w:rsidR="001A4CF1" w:rsidRDefault="001A4CF1">
      <w:pPr>
        <w:rPr>
          <w:sz w:val="28"/>
          <w:szCs w:val="28"/>
          <w:rtl/>
        </w:rPr>
      </w:pPr>
    </w:p>
    <w:p w:rsidR="00311158" w:rsidRDefault="001A4CF1">
      <w:pPr>
        <w:rPr>
          <w:sz w:val="28"/>
          <w:szCs w:val="28"/>
          <w:rtl/>
        </w:rPr>
      </w:pPr>
      <w:r>
        <w:rPr>
          <w:rFonts w:hint="cs"/>
          <w:sz w:val="28"/>
          <w:szCs w:val="28"/>
          <w:rtl/>
        </w:rPr>
        <w:t>הכלים</w:t>
      </w:r>
      <w:r w:rsidR="00311158">
        <w:rPr>
          <w:rFonts w:hint="cs"/>
          <w:sz w:val="28"/>
          <w:szCs w:val="28"/>
          <w:rtl/>
        </w:rPr>
        <w:t xml:space="preserve"> הדיפלומטיים</w:t>
      </w:r>
      <w:r>
        <w:rPr>
          <w:rFonts w:hint="cs"/>
          <w:sz w:val="28"/>
          <w:szCs w:val="28"/>
          <w:rtl/>
        </w:rPr>
        <w:t xml:space="preserve">: </w:t>
      </w:r>
    </w:p>
    <w:p w:rsidR="005F5611" w:rsidRDefault="005F5611" w:rsidP="00311158">
      <w:pPr>
        <w:pStyle w:val="a3"/>
        <w:numPr>
          <w:ilvl w:val="0"/>
          <w:numId w:val="5"/>
        </w:numPr>
        <w:rPr>
          <w:sz w:val="28"/>
          <w:szCs w:val="28"/>
        </w:rPr>
      </w:pPr>
      <w:r>
        <w:rPr>
          <w:rFonts w:hint="cs"/>
          <w:sz w:val="28"/>
          <w:szCs w:val="28"/>
          <w:rtl/>
        </w:rPr>
        <w:t>הכלים הם תלויי מערכה ספציפית</w:t>
      </w:r>
    </w:p>
    <w:p w:rsidR="001A4CF1" w:rsidRPr="00311158" w:rsidRDefault="001A4CF1" w:rsidP="00311158">
      <w:pPr>
        <w:pStyle w:val="a3"/>
        <w:numPr>
          <w:ilvl w:val="0"/>
          <w:numId w:val="5"/>
        </w:numPr>
        <w:rPr>
          <w:sz w:val="28"/>
          <w:szCs w:val="28"/>
          <w:rtl/>
        </w:rPr>
      </w:pPr>
      <w:r w:rsidRPr="00311158">
        <w:rPr>
          <w:rFonts w:hint="cs"/>
          <w:sz w:val="28"/>
          <w:szCs w:val="28"/>
          <w:rtl/>
        </w:rPr>
        <w:t xml:space="preserve">חלק מהכלים הם הגנתיים-מניעתיים </w:t>
      </w:r>
      <w:r w:rsidRPr="00311158">
        <w:rPr>
          <w:sz w:val="28"/>
          <w:szCs w:val="28"/>
          <w:rtl/>
        </w:rPr>
        <w:t>–</w:t>
      </w:r>
      <w:r w:rsidRPr="00311158">
        <w:rPr>
          <w:rFonts w:hint="cs"/>
          <w:sz w:val="28"/>
          <w:szCs w:val="28"/>
          <w:rtl/>
        </w:rPr>
        <w:t xml:space="preserve"> סיכול וחלק התקפיים (סנקציות)</w:t>
      </w:r>
    </w:p>
    <w:p w:rsidR="005F5611" w:rsidRDefault="00311158" w:rsidP="00FA19F9">
      <w:pPr>
        <w:rPr>
          <w:sz w:val="28"/>
          <w:szCs w:val="28"/>
          <w:rtl/>
        </w:rPr>
      </w:pPr>
      <w:r>
        <w:rPr>
          <w:rFonts w:hint="cs"/>
          <w:sz w:val="28"/>
          <w:szCs w:val="28"/>
          <w:rtl/>
        </w:rPr>
        <w:t xml:space="preserve"> </w:t>
      </w:r>
    </w:p>
    <w:p w:rsidR="005F5611" w:rsidRDefault="005F5611" w:rsidP="005F5611">
      <w:pPr>
        <w:rPr>
          <w:sz w:val="28"/>
          <w:szCs w:val="28"/>
          <w:rtl/>
        </w:rPr>
      </w:pPr>
      <w:r>
        <w:rPr>
          <w:rFonts w:hint="cs"/>
          <w:sz w:val="28"/>
          <w:szCs w:val="28"/>
          <w:rtl/>
        </w:rPr>
        <w:t>משרד החוץ:</w:t>
      </w:r>
    </w:p>
    <w:p w:rsidR="009E7EF8" w:rsidRDefault="009E7EF8" w:rsidP="005F5611">
      <w:pPr>
        <w:pStyle w:val="a3"/>
        <w:numPr>
          <w:ilvl w:val="0"/>
          <w:numId w:val="5"/>
        </w:numPr>
        <w:rPr>
          <w:sz w:val="28"/>
          <w:szCs w:val="28"/>
        </w:rPr>
      </w:pPr>
      <w:r>
        <w:rPr>
          <w:rFonts w:hint="cs"/>
          <w:sz w:val="28"/>
          <w:szCs w:val="28"/>
          <w:rtl/>
        </w:rPr>
        <w:t>לחק</w:t>
      </w:r>
      <w:r w:rsidR="0021795C">
        <w:rPr>
          <w:rFonts w:hint="cs"/>
          <w:sz w:val="28"/>
          <w:szCs w:val="28"/>
          <w:rtl/>
        </w:rPr>
        <w:t>ור מה משרד החוץ יכול להביא לשולחן</w:t>
      </w:r>
      <w:r>
        <w:rPr>
          <w:rFonts w:hint="cs"/>
          <w:sz w:val="28"/>
          <w:szCs w:val="28"/>
          <w:rtl/>
        </w:rPr>
        <w:t>:</w:t>
      </w:r>
    </w:p>
    <w:p w:rsidR="009E7EF8" w:rsidRDefault="009E7EF8" w:rsidP="009E7EF8">
      <w:pPr>
        <w:pStyle w:val="a3"/>
        <w:numPr>
          <w:ilvl w:val="1"/>
          <w:numId w:val="5"/>
        </w:numPr>
        <w:rPr>
          <w:sz w:val="28"/>
          <w:szCs w:val="28"/>
        </w:rPr>
      </w:pPr>
      <w:r>
        <w:rPr>
          <w:rFonts w:hint="cs"/>
          <w:sz w:val="28"/>
          <w:szCs w:val="28"/>
          <w:rtl/>
        </w:rPr>
        <w:t xml:space="preserve">החלטת </w:t>
      </w:r>
      <w:proofErr w:type="spellStart"/>
      <w:r>
        <w:rPr>
          <w:rFonts w:hint="cs"/>
          <w:sz w:val="28"/>
          <w:szCs w:val="28"/>
          <w:rtl/>
        </w:rPr>
        <w:t>מועבי"ט</w:t>
      </w:r>
      <w:proofErr w:type="spellEnd"/>
    </w:p>
    <w:p w:rsidR="009E7EF8" w:rsidRDefault="009E7EF8" w:rsidP="009E7EF8">
      <w:pPr>
        <w:pStyle w:val="a3"/>
        <w:numPr>
          <w:ilvl w:val="1"/>
          <w:numId w:val="5"/>
        </w:numPr>
        <w:rPr>
          <w:sz w:val="28"/>
          <w:szCs w:val="28"/>
        </w:rPr>
      </w:pPr>
      <w:r>
        <w:rPr>
          <w:rFonts w:hint="cs"/>
          <w:sz w:val="28"/>
          <w:szCs w:val="28"/>
          <w:rtl/>
        </w:rPr>
        <w:t>קשרים</w:t>
      </w:r>
    </w:p>
    <w:p w:rsidR="009E7EF8" w:rsidRDefault="005C4F69" w:rsidP="009E7EF8">
      <w:pPr>
        <w:pStyle w:val="a3"/>
        <w:numPr>
          <w:ilvl w:val="1"/>
          <w:numId w:val="5"/>
        </w:numPr>
        <w:rPr>
          <w:sz w:val="28"/>
          <w:szCs w:val="28"/>
        </w:rPr>
      </w:pPr>
      <w:r>
        <w:rPr>
          <w:rFonts w:hint="cs"/>
          <w:sz w:val="28"/>
          <w:szCs w:val="28"/>
          <w:rtl/>
        </w:rPr>
        <w:t>כללי פרוצדורה</w:t>
      </w:r>
    </w:p>
    <w:p w:rsidR="005C4F69" w:rsidRDefault="005C4F69" w:rsidP="009E7EF8">
      <w:pPr>
        <w:pStyle w:val="a3"/>
        <w:numPr>
          <w:ilvl w:val="1"/>
          <w:numId w:val="5"/>
        </w:numPr>
        <w:rPr>
          <w:sz w:val="28"/>
          <w:szCs w:val="28"/>
        </w:rPr>
      </w:pPr>
      <w:r>
        <w:rPr>
          <w:rFonts w:hint="cs"/>
          <w:sz w:val="28"/>
          <w:szCs w:val="28"/>
          <w:rtl/>
        </w:rPr>
        <w:t>הלכי דעת קהל</w:t>
      </w:r>
    </w:p>
    <w:p w:rsidR="005C4F69" w:rsidRDefault="005C4F69" w:rsidP="009E7EF8">
      <w:pPr>
        <w:pStyle w:val="a3"/>
        <w:numPr>
          <w:ilvl w:val="1"/>
          <w:numId w:val="5"/>
        </w:numPr>
        <w:rPr>
          <w:sz w:val="28"/>
          <w:szCs w:val="28"/>
        </w:rPr>
      </w:pPr>
      <w:proofErr w:type="spellStart"/>
      <w:r>
        <w:rPr>
          <w:rFonts w:hint="cs"/>
          <w:sz w:val="28"/>
          <w:szCs w:val="28"/>
          <w:rtl/>
        </w:rPr>
        <w:t>אג'נדות</w:t>
      </w:r>
      <w:proofErr w:type="spellEnd"/>
      <w:r>
        <w:rPr>
          <w:rFonts w:hint="cs"/>
          <w:sz w:val="28"/>
          <w:szCs w:val="28"/>
          <w:rtl/>
        </w:rPr>
        <w:t xml:space="preserve"> חדשות בזירה הבינ"ל בהקשר </w:t>
      </w:r>
      <w:proofErr w:type="spellStart"/>
      <w:r>
        <w:rPr>
          <w:rFonts w:hint="cs"/>
          <w:sz w:val="28"/>
          <w:szCs w:val="28"/>
          <w:rtl/>
        </w:rPr>
        <w:t>הבטל"מ</w:t>
      </w:r>
      <w:proofErr w:type="spellEnd"/>
    </w:p>
    <w:p w:rsidR="009E7EF8" w:rsidRDefault="009E7EF8" w:rsidP="005F5611">
      <w:pPr>
        <w:pStyle w:val="a3"/>
        <w:numPr>
          <w:ilvl w:val="0"/>
          <w:numId w:val="5"/>
        </w:numPr>
        <w:rPr>
          <w:sz w:val="28"/>
          <w:szCs w:val="28"/>
        </w:rPr>
      </w:pPr>
      <w:r>
        <w:rPr>
          <w:rFonts w:hint="cs"/>
          <w:sz w:val="28"/>
          <w:szCs w:val="28"/>
          <w:rtl/>
        </w:rPr>
        <w:t>לחקור איזה הכשרה נדרשת על מנת לייצר מערכתן מדיני</w:t>
      </w:r>
    </w:p>
    <w:p w:rsidR="00460E40" w:rsidRDefault="00460E40" w:rsidP="005F5611">
      <w:pPr>
        <w:pStyle w:val="a3"/>
        <w:numPr>
          <w:ilvl w:val="0"/>
          <w:numId w:val="5"/>
        </w:numPr>
        <w:rPr>
          <w:sz w:val="28"/>
          <w:szCs w:val="28"/>
        </w:rPr>
      </w:pPr>
      <w:r>
        <w:rPr>
          <w:rFonts w:hint="cs"/>
          <w:sz w:val="28"/>
          <w:szCs w:val="28"/>
          <w:rtl/>
        </w:rPr>
        <w:t>אל משרד החוץ מתייחסים בעיקרון בשתי צור</w:t>
      </w:r>
      <w:r w:rsidR="00E0523E">
        <w:rPr>
          <w:rFonts w:hint="cs"/>
          <w:sz w:val="28"/>
          <w:szCs w:val="28"/>
          <w:rtl/>
        </w:rPr>
        <w:t>ות</w:t>
      </w:r>
      <w:r>
        <w:rPr>
          <w:rFonts w:hint="cs"/>
          <w:sz w:val="28"/>
          <w:szCs w:val="28"/>
          <w:rtl/>
        </w:rPr>
        <w:t>: כמקור מידע (טוב) וכאופרטור.</w:t>
      </w:r>
    </w:p>
    <w:p w:rsidR="005F5611" w:rsidRPr="005F5611" w:rsidRDefault="005F5611" w:rsidP="005F5611">
      <w:pPr>
        <w:pStyle w:val="a3"/>
        <w:numPr>
          <w:ilvl w:val="0"/>
          <w:numId w:val="5"/>
        </w:numPr>
        <w:rPr>
          <w:sz w:val="28"/>
          <w:szCs w:val="28"/>
          <w:rtl/>
        </w:rPr>
      </w:pPr>
      <w:r w:rsidRPr="005F5611">
        <w:rPr>
          <w:rFonts w:hint="cs"/>
          <w:sz w:val="28"/>
          <w:szCs w:val="28"/>
          <w:rtl/>
        </w:rPr>
        <w:t>משרד החוץ מקבל גרסה מסוימת של התוכניות האופרטיביות אך אינו משותף בעיצוב המערכה.</w:t>
      </w:r>
    </w:p>
    <w:p w:rsidR="005F5611" w:rsidRDefault="005F5611" w:rsidP="005F5611">
      <w:pPr>
        <w:pStyle w:val="a3"/>
        <w:numPr>
          <w:ilvl w:val="0"/>
          <w:numId w:val="5"/>
        </w:numPr>
        <w:rPr>
          <w:sz w:val="28"/>
          <w:szCs w:val="28"/>
        </w:rPr>
      </w:pPr>
      <w:r w:rsidRPr="005F5611">
        <w:rPr>
          <w:rFonts w:hint="cs"/>
          <w:sz w:val="28"/>
          <w:szCs w:val="28"/>
          <w:rtl/>
        </w:rPr>
        <w:t>כך הולך לאיבוד ידע רב על הכלים הדיפלומטיים אותם ניתן להפעיל</w:t>
      </w:r>
    </w:p>
    <w:p w:rsidR="00E0523E" w:rsidRPr="005F5611" w:rsidRDefault="00E0523E" w:rsidP="005F5611">
      <w:pPr>
        <w:pStyle w:val="a3"/>
        <w:numPr>
          <w:ilvl w:val="0"/>
          <w:numId w:val="5"/>
        </w:numPr>
        <w:rPr>
          <w:sz w:val="28"/>
          <w:szCs w:val="28"/>
          <w:rtl/>
        </w:rPr>
      </w:pPr>
      <w:r>
        <w:rPr>
          <w:rFonts w:hint="cs"/>
          <w:sz w:val="28"/>
          <w:szCs w:val="28"/>
          <w:rtl/>
        </w:rPr>
        <w:t>למשרד החוץ יש אפשרות להסתכל גם על הזדמנויות.</w:t>
      </w:r>
    </w:p>
    <w:p w:rsidR="005F5611" w:rsidRDefault="005F5611" w:rsidP="005F5611">
      <w:pPr>
        <w:pStyle w:val="a3"/>
        <w:numPr>
          <w:ilvl w:val="0"/>
          <w:numId w:val="5"/>
        </w:numPr>
        <w:rPr>
          <w:sz w:val="28"/>
          <w:szCs w:val="28"/>
        </w:rPr>
      </w:pPr>
      <w:r w:rsidRPr="005F5611">
        <w:rPr>
          <w:rFonts w:hint="cs"/>
          <w:sz w:val="28"/>
          <w:szCs w:val="28"/>
          <w:rtl/>
        </w:rPr>
        <w:t>השיתוף הקיים הוא במידה רבה פרסונלי</w:t>
      </w:r>
    </w:p>
    <w:p w:rsidR="005F5611" w:rsidRDefault="005F5611" w:rsidP="005F5611">
      <w:pPr>
        <w:pStyle w:val="a3"/>
        <w:numPr>
          <w:ilvl w:val="0"/>
          <w:numId w:val="5"/>
        </w:numPr>
        <w:rPr>
          <w:sz w:val="28"/>
          <w:szCs w:val="28"/>
        </w:rPr>
      </w:pPr>
      <w:r>
        <w:rPr>
          <w:rFonts w:hint="cs"/>
          <w:sz w:val="28"/>
          <w:szCs w:val="28"/>
          <w:rtl/>
        </w:rPr>
        <w:t>י</w:t>
      </w:r>
      <w:r w:rsidR="00FA19F9">
        <w:rPr>
          <w:rFonts w:hint="cs"/>
          <w:sz w:val="28"/>
          <w:szCs w:val="28"/>
          <w:rtl/>
        </w:rPr>
        <w:t>י</w:t>
      </w:r>
      <w:r>
        <w:rPr>
          <w:rFonts w:hint="cs"/>
          <w:sz w:val="28"/>
          <w:szCs w:val="28"/>
          <w:rtl/>
        </w:rPr>
        <w:t>דרש  ארגון מחדש גם של משרד החוץ</w:t>
      </w:r>
    </w:p>
    <w:p w:rsidR="00E0523E" w:rsidRDefault="00F42613" w:rsidP="005F5611">
      <w:pPr>
        <w:pStyle w:val="a3"/>
        <w:numPr>
          <w:ilvl w:val="0"/>
          <w:numId w:val="5"/>
        </w:numPr>
        <w:rPr>
          <w:sz w:val="28"/>
          <w:szCs w:val="28"/>
        </w:rPr>
      </w:pPr>
      <w:r>
        <w:rPr>
          <w:rFonts w:hint="cs"/>
          <w:sz w:val="28"/>
          <w:szCs w:val="28"/>
          <w:rtl/>
        </w:rPr>
        <w:t>ד</w:t>
      </w:r>
      <w:r w:rsidR="00E0523E">
        <w:rPr>
          <w:rFonts w:hint="cs"/>
          <w:sz w:val="28"/>
          <w:szCs w:val="28"/>
          <w:rtl/>
        </w:rPr>
        <w:t>י ברור שמשרד החוץ, כמשרדי חוץ אחרים בעולם, איבד מאד את הרלבנטיות דלו מול הסביבה המשתנה</w:t>
      </w:r>
    </w:p>
    <w:p w:rsidR="00F42613" w:rsidRDefault="00F42613" w:rsidP="005F5611">
      <w:pPr>
        <w:pStyle w:val="a3"/>
        <w:numPr>
          <w:ilvl w:val="0"/>
          <w:numId w:val="5"/>
        </w:numPr>
        <w:rPr>
          <w:sz w:val="28"/>
          <w:szCs w:val="28"/>
        </w:rPr>
      </w:pPr>
      <w:r>
        <w:rPr>
          <w:rFonts w:hint="cs"/>
          <w:sz w:val="28"/>
          <w:szCs w:val="28"/>
          <w:rtl/>
        </w:rPr>
        <w:t>משרד החוץ, בעיקר באמצעות הנציגויות, יכול לחוש ב"אותות חלשים" (</w:t>
      </w:r>
      <w:r>
        <w:rPr>
          <w:rFonts w:hint="cs"/>
          <w:sz w:val="28"/>
          <w:szCs w:val="28"/>
          <w:rtl/>
        </w:rPr>
        <w:br/>
        <w:t>לניר). הנציגויות צריכות להיות חיישן.</w:t>
      </w:r>
    </w:p>
    <w:p w:rsidR="00F42613" w:rsidRDefault="00F42613" w:rsidP="005F5611">
      <w:pPr>
        <w:pStyle w:val="a3"/>
        <w:numPr>
          <w:ilvl w:val="0"/>
          <w:numId w:val="5"/>
        </w:numPr>
        <w:rPr>
          <w:sz w:val="28"/>
          <w:szCs w:val="28"/>
        </w:rPr>
      </w:pPr>
      <w:r>
        <w:rPr>
          <w:rFonts w:hint="cs"/>
          <w:sz w:val="28"/>
          <w:szCs w:val="28"/>
          <w:rtl/>
        </w:rPr>
        <w:t>משרד החוץ צריך לעבור לדפוס של ניהול תהליכים ולא מבנים (לניר)</w:t>
      </w:r>
    </w:p>
    <w:p w:rsidR="00F42613" w:rsidRDefault="00F42613" w:rsidP="005F5611">
      <w:pPr>
        <w:pStyle w:val="a3"/>
        <w:numPr>
          <w:ilvl w:val="0"/>
          <w:numId w:val="5"/>
        </w:numPr>
        <w:rPr>
          <w:sz w:val="28"/>
          <w:szCs w:val="28"/>
        </w:rPr>
      </w:pPr>
      <w:r>
        <w:rPr>
          <w:rFonts w:hint="cs"/>
          <w:sz w:val="28"/>
          <w:szCs w:val="28"/>
          <w:rtl/>
        </w:rPr>
        <w:t xml:space="preserve">צריך </w:t>
      </w:r>
      <w:proofErr w:type="spellStart"/>
      <w:r>
        <w:rPr>
          <w:rFonts w:hint="cs"/>
          <w:sz w:val="28"/>
          <w:szCs w:val="28"/>
          <w:rtl/>
        </w:rPr>
        <w:t>שילוביות</w:t>
      </w:r>
      <w:proofErr w:type="spellEnd"/>
      <w:r>
        <w:rPr>
          <w:rFonts w:hint="cs"/>
          <w:sz w:val="28"/>
          <w:szCs w:val="28"/>
          <w:rtl/>
        </w:rPr>
        <w:t xml:space="preserve"> פנימית ו</w:t>
      </w:r>
      <w:r w:rsidR="00616F53">
        <w:rPr>
          <w:rFonts w:hint="cs"/>
          <w:sz w:val="28"/>
          <w:szCs w:val="28"/>
          <w:rtl/>
        </w:rPr>
        <w:t>ג</w:t>
      </w:r>
      <w:r>
        <w:rPr>
          <w:rFonts w:hint="cs"/>
          <w:sz w:val="28"/>
          <w:szCs w:val="28"/>
          <w:rtl/>
        </w:rPr>
        <w:t xml:space="preserve">ם גורמים נוספים. </w:t>
      </w:r>
    </w:p>
    <w:p w:rsidR="00F42613" w:rsidRDefault="00F42613" w:rsidP="005F5611">
      <w:pPr>
        <w:pStyle w:val="a3"/>
        <w:numPr>
          <w:ilvl w:val="0"/>
          <w:numId w:val="5"/>
        </w:numPr>
        <w:rPr>
          <w:sz w:val="28"/>
          <w:szCs w:val="28"/>
        </w:rPr>
      </w:pPr>
      <w:r>
        <w:rPr>
          <w:rFonts w:hint="cs"/>
          <w:sz w:val="28"/>
          <w:szCs w:val="28"/>
          <w:rtl/>
        </w:rPr>
        <w:t>התקדמו דרך פרויקטים (נדב תמיר, אורן, לניר)</w:t>
      </w:r>
    </w:p>
    <w:p w:rsidR="00616F53" w:rsidRDefault="00616F53" w:rsidP="005F5611">
      <w:pPr>
        <w:pStyle w:val="a3"/>
        <w:numPr>
          <w:ilvl w:val="0"/>
          <w:numId w:val="5"/>
        </w:numPr>
        <w:rPr>
          <w:sz w:val="28"/>
          <w:szCs w:val="28"/>
        </w:rPr>
      </w:pPr>
      <w:r>
        <w:rPr>
          <w:rFonts w:hint="cs"/>
          <w:sz w:val="28"/>
          <w:szCs w:val="28"/>
          <w:rtl/>
        </w:rPr>
        <w:t>צורך בשבירת מסגרות</w:t>
      </w:r>
    </w:p>
    <w:p w:rsidR="00EE30DA" w:rsidRDefault="00EE30DA" w:rsidP="005F5611">
      <w:pPr>
        <w:pStyle w:val="a3"/>
        <w:numPr>
          <w:ilvl w:val="0"/>
          <w:numId w:val="5"/>
        </w:numPr>
        <w:rPr>
          <w:sz w:val="28"/>
          <w:szCs w:val="28"/>
        </w:rPr>
      </w:pPr>
      <w:r>
        <w:rPr>
          <w:rFonts w:hint="cs"/>
          <w:sz w:val="28"/>
          <w:szCs w:val="28"/>
          <w:rtl/>
        </w:rPr>
        <w:t>סיפור ההדלפות</w:t>
      </w:r>
    </w:p>
    <w:p w:rsidR="003B1B8D" w:rsidRDefault="003B1B8D" w:rsidP="003B1B8D">
      <w:pPr>
        <w:rPr>
          <w:sz w:val="28"/>
          <w:szCs w:val="28"/>
          <w:rtl/>
        </w:rPr>
      </w:pPr>
    </w:p>
    <w:p w:rsidR="003B1B8D" w:rsidRDefault="003B1B8D" w:rsidP="003B1B8D">
      <w:pPr>
        <w:rPr>
          <w:sz w:val="28"/>
          <w:szCs w:val="28"/>
          <w:rtl/>
        </w:rPr>
      </w:pPr>
    </w:p>
    <w:p w:rsidR="003B1B8D" w:rsidRPr="003B1B8D" w:rsidRDefault="003B1B8D" w:rsidP="003B1B8D">
      <w:pPr>
        <w:rPr>
          <w:sz w:val="28"/>
          <w:szCs w:val="28"/>
          <w:rtl/>
        </w:rPr>
      </w:pPr>
    </w:p>
    <w:p w:rsidR="005F5611" w:rsidRPr="0092796E" w:rsidRDefault="005F5611" w:rsidP="001A4CF1">
      <w:pPr>
        <w:rPr>
          <w:sz w:val="28"/>
          <w:szCs w:val="28"/>
        </w:rPr>
      </w:pPr>
    </w:p>
    <w:sectPr w:rsidR="005F5611" w:rsidRPr="0092796E"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A1A"/>
    <w:multiLevelType w:val="hybridMultilevel"/>
    <w:tmpl w:val="63F2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D7D98"/>
    <w:multiLevelType w:val="hybridMultilevel"/>
    <w:tmpl w:val="151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4497B"/>
    <w:multiLevelType w:val="hybridMultilevel"/>
    <w:tmpl w:val="5FC4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C546D"/>
    <w:multiLevelType w:val="hybridMultilevel"/>
    <w:tmpl w:val="2F1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34779"/>
    <w:multiLevelType w:val="hybridMultilevel"/>
    <w:tmpl w:val="5962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C47147"/>
    <w:multiLevelType w:val="hybridMultilevel"/>
    <w:tmpl w:val="E976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52B4E"/>
    <w:multiLevelType w:val="hybridMultilevel"/>
    <w:tmpl w:val="F060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857C6"/>
    <w:multiLevelType w:val="hybridMultilevel"/>
    <w:tmpl w:val="86642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60918"/>
    <w:multiLevelType w:val="hybridMultilevel"/>
    <w:tmpl w:val="1D12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832BC"/>
    <w:multiLevelType w:val="hybridMultilevel"/>
    <w:tmpl w:val="22BC0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35994"/>
    <w:multiLevelType w:val="hybridMultilevel"/>
    <w:tmpl w:val="8CF2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9"/>
  </w:num>
  <w:num w:numId="6">
    <w:abstractNumId w:val="10"/>
  </w:num>
  <w:num w:numId="7">
    <w:abstractNumId w:val="8"/>
  </w:num>
  <w:num w:numId="8">
    <w:abstractNumId w:val="4"/>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92796E"/>
    <w:rsid w:val="00193856"/>
    <w:rsid w:val="001A4CF1"/>
    <w:rsid w:val="001F087B"/>
    <w:rsid w:val="00201950"/>
    <w:rsid w:val="0021795C"/>
    <w:rsid w:val="00254EAA"/>
    <w:rsid w:val="00262767"/>
    <w:rsid w:val="002A7929"/>
    <w:rsid w:val="002D18D2"/>
    <w:rsid w:val="002E5501"/>
    <w:rsid w:val="00311158"/>
    <w:rsid w:val="00315B61"/>
    <w:rsid w:val="0032401E"/>
    <w:rsid w:val="0033311C"/>
    <w:rsid w:val="003B1B8D"/>
    <w:rsid w:val="00460E40"/>
    <w:rsid w:val="005811AC"/>
    <w:rsid w:val="005C4F69"/>
    <w:rsid w:val="005F5611"/>
    <w:rsid w:val="00610B0D"/>
    <w:rsid w:val="00616F53"/>
    <w:rsid w:val="00634DFD"/>
    <w:rsid w:val="00750C8F"/>
    <w:rsid w:val="00794446"/>
    <w:rsid w:val="007C0B77"/>
    <w:rsid w:val="007E1B5C"/>
    <w:rsid w:val="007F70EC"/>
    <w:rsid w:val="008428D7"/>
    <w:rsid w:val="00864428"/>
    <w:rsid w:val="008C5013"/>
    <w:rsid w:val="008D3A3A"/>
    <w:rsid w:val="00910851"/>
    <w:rsid w:val="0092796E"/>
    <w:rsid w:val="009517A2"/>
    <w:rsid w:val="009E7EF8"/>
    <w:rsid w:val="00A52BD2"/>
    <w:rsid w:val="00AF7B48"/>
    <w:rsid w:val="00BA0AA9"/>
    <w:rsid w:val="00C06B38"/>
    <w:rsid w:val="00C35C46"/>
    <w:rsid w:val="00CB4456"/>
    <w:rsid w:val="00D55C07"/>
    <w:rsid w:val="00DA1E79"/>
    <w:rsid w:val="00DC62C7"/>
    <w:rsid w:val="00DE2A45"/>
    <w:rsid w:val="00E0523E"/>
    <w:rsid w:val="00E34F5A"/>
    <w:rsid w:val="00E87101"/>
    <w:rsid w:val="00EB15EE"/>
    <w:rsid w:val="00EE30DA"/>
    <w:rsid w:val="00EF27AC"/>
    <w:rsid w:val="00F42613"/>
    <w:rsid w:val="00F95C18"/>
    <w:rsid w:val="00FA19F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1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8D7"/>
    <w:pPr>
      <w:ind w:left="720"/>
      <w:contextualSpacing/>
    </w:pPr>
  </w:style>
  <w:style w:type="paragraph" w:styleId="a4">
    <w:name w:val="Balloon Text"/>
    <w:basedOn w:val="a"/>
    <w:link w:val="a5"/>
    <w:uiPriority w:val="99"/>
    <w:semiHidden/>
    <w:unhideWhenUsed/>
    <w:rsid w:val="00EF27A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EF27AC"/>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9</Pages>
  <Words>1771</Words>
  <Characters>8859</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11</cp:revision>
  <cp:lastPrinted>2017-09-28T14:11:00Z</cp:lastPrinted>
  <dcterms:created xsi:type="dcterms:W3CDTF">2017-09-28T08:53:00Z</dcterms:created>
  <dcterms:modified xsi:type="dcterms:W3CDTF">2017-10-21T05:18:00Z</dcterms:modified>
</cp:coreProperties>
</file>