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8663" w:type="dxa"/>
        <w:tblLayout w:type="fixed"/>
        <w:tblLook w:val="04A0"/>
      </w:tblPr>
      <w:tblGrid>
        <w:gridCol w:w="1061"/>
        <w:gridCol w:w="1257"/>
        <w:gridCol w:w="1203"/>
        <w:gridCol w:w="1237"/>
        <w:gridCol w:w="1026"/>
        <w:gridCol w:w="917"/>
        <w:gridCol w:w="1013"/>
        <w:gridCol w:w="949"/>
      </w:tblGrid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חיים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עודד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ג'וש</w:t>
            </w:r>
          </w:p>
        </w:tc>
        <w:tc>
          <w:tcPr>
            <w:tcW w:w="123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אלי</w:t>
            </w:r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מתן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אורי</w:t>
            </w: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צביה</w:t>
            </w:r>
            <w:proofErr w:type="spellEnd"/>
          </w:p>
        </w:tc>
        <w:tc>
          <w:tcPr>
            <w:tcW w:w="949" w:type="dxa"/>
          </w:tcPr>
          <w:p w:rsidR="001F6CD1" w:rsidRPr="0082049F" w:rsidRDefault="0082049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מד"ר</w:t>
            </w: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שבוע פתיחה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תשתית הבטל"מ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חברה ישראלית</w:t>
            </w:r>
          </w:p>
        </w:tc>
        <w:tc>
          <w:tcPr>
            <w:tcW w:w="123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כלכלה</w:t>
            </w:r>
            <w:r w:rsidR="00597CF8"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+סיור</w:t>
            </w:r>
          </w:p>
        </w:tc>
        <w:tc>
          <w:tcPr>
            <w:tcW w:w="1026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מפגשי בכירים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אנגלית</w:t>
            </w: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 w:rsidP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חשיבה אסטרטגית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משפט ציבורי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יום עיון דמוקרטיה</w:t>
            </w:r>
          </w:p>
        </w:tc>
        <w:tc>
          <w:tcPr>
            <w:tcW w:w="1237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צבא וביטחון +סיורים</w:t>
            </w:r>
          </w:p>
        </w:tc>
        <w:tc>
          <w:tcPr>
            <w:tcW w:w="1026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ביקור בכנסת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אוריינות</w:t>
            </w: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 w:rsidP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מדינאות + </w:t>
            </w:r>
            <w:proofErr w:type="spellStart"/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משה"ח</w:t>
            </w:r>
            <w:proofErr w:type="spellEnd"/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אבות האומה + בן גוריון</w:t>
            </w:r>
          </w:p>
        </w:tc>
        <w:tc>
          <w:tcPr>
            <w:tcW w:w="1203" w:type="dxa"/>
          </w:tcPr>
          <w:p w:rsidR="001F6CD1" w:rsidRPr="0082049F" w:rsidRDefault="001F6CD1" w:rsidP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סיור שב"ס+חברה</w:t>
            </w:r>
          </w:p>
        </w:tc>
        <w:tc>
          <w:tcPr>
            <w:tcW w:w="1237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יום עיון תקשורת</w:t>
            </w:r>
          </w:p>
        </w:tc>
        <w:tc>
          <w:tcPr>
            <w:tcW w:w="1026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יום עיון</w:t>
            </w:r>
            <w:r w:rsidR="00F3591C"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בין תחומי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ערבי מפקד</w:t>
            </w: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סימולציה</w:t>
            </w:r>
          </w:p>
        </w:tc>
        <w:tc>
          <w:tcPr>
            <w:tcW w:w="1257" w:type="dxa"/>
          </w:tcPr>
          <w:p w:rsidR="001F6CD1" w:rsidRPr="0082049F" w:rsidRDefault="001F6CD1" w:rsidP="0062233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גיאו</w:t>
            </w:r>
            <w:r w:rsidR="00622339">
              <w:rPr>
                <w:rFonts w:asciiTheme="majorBidi" w:hAnsiTheme="majorBidi" w:cstheme="majorBidi" w:hint="cs"/>
                <w:sz w:val="24"/>
                <w:szCs w:val="24"/>
                <w:rtl/>
              </w:rPr>
              <w:t>גרפיה של בטל"מ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עבודות שנתיות</w:t>
            </w:r>
          </w:p>
        </w:tc>
        <w:tc>
          <w:tcPr>
            <w:tcW w:w="1237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יום עיון תקציב המדינה</w:t>
            </w:r>
          </w:p>
        </w:tc>
        <w:tc>
          <w:tcPr>
            <w:tcW w:w="1026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כנס המכללות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מפגשי רשת</w:t>
            </w: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נאט"ו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סיור חיפה</w:t>
            </w:r>
          </w:p>
        </w:tc>
        <w:tc>
          <w:tcPr>
            <w:tcW w:w="1203" w:type="dxa"/>
          </w:tcPr>
          <w:p w:rsidR="001F6CD1" w:rsidRPr="0082049F" w:rsidRDefault="004638A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 w:hint="cs"/>
                <w:sz w:val="24"/>
                <w:szCs w:val="24"/>
                <w:rtl/>
              </w:rPr>
              <w:t>סיורי תשתיות לאומיות</w:t>
            </w:r>
          </w:p>
        </w:tc>
        <w:tc>
          <w:tcPr>
            <w:tcW w:w="1237" w:type="dxa"/>
          </w:tcPr>
          <w:p w:rsidR="001F6CD1" w:rsidRPr="0082049F" w:rsidRDefault="00597CF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יום עיון </w:t>
            </w:r>
            <w:proofErr w:type="spellStart"/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דבל"א</w:t>
            </w:r>
            <w:proofErr w:type="spellEnd"/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F3591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שעות מפקד</w:t>
            </w: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ארה"ב</w:t>
            </w:r>
          </w:p>
        </w:tc>
        <w:tc>
          <w:tcPr>
            <w:tcW w:w="1257" w:type="dxa"/>
          </w:tcPr>
          <w:p w:rsidR="001F6CD1" w:rsidRPr="0082049F" w:rsidRDefault="008204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סיורי בטל"מ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7" w:type="dxa"/>
          </w:tcPr>
          <w:p w:rsidR="001F6CD1" w:rsidRPr="0082049F" w:rsidRDefault="00622339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יום עיון סין</w:t>
            </w:r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רוסיה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סדנת מו"מ</w:t>
            </w:r>
          </w:p>
        </w:tc>
        <w:tc>
          <w:tcPr>
            <w:tcW w:w="1257" w:type="dxa"/>
          </w:tcPr>
          <w:p w:rsidR="001F6CD1" w:rsidRPr="0082049F" w:rsidRDefault="008204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סיור מ"י</w:t>
            </w:r>
          </w:p>
        </w:tc>
        <w:tc>
          <w:tcPr>
            <w:tcW w:w="120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3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57" w:type="dxa"/>
          </w:tcPr>
          <w:p w:rsidR="001F6CD1" w:rsidRPr="0082049F" w:rsidRDefault="0065749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בן ארצי</w:t>
            </w:r>
          </w:p>
        </w:tc>
        <w:tc>
          <w:tcPr>
            <w:tcW w:w="1203" w:type="dxa"/>
          </w:tcPr>
          <w:p w:rsidR="001F6CD1" w:rsidRPr="0082049F" w:rsidRDefault="0065749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בן דור</w:t>
            </w:r>
          </w:p>
        </w:tc>
        <w:tc>
          <w:tcPr>
            <w:tcW w:w="123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26" w:type="dxa"/>
          </w:tcPr>
          <w:p w:rsidR="001F6CD1" w:rsidRPr="0082049F" w:rsidRDefault="0065749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בן צבי</w:t>
            </w: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22339" w:rsidRPr="0082049F" w:rsidTr="00622339">
        <w:tc>
          <w:tcPr>
            <w:tcW w:w="1061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סמינריון</w:t>
            </w:r>
            <w:r w:rsidR="008204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שחיתות</w:t>
            </w:r>
          </w:p>
        </w:tc>
        <w:tc>
          <w:tcPr>
            <w:tcW w:w="125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סמינריון סייבר</w:t>
            </w:r>
          </w:p>
        </w:tc>
        <w:tc>
          <w:tcPr>
            <w:tcW w:w="1203" w:type="dxa"/>
          </w:tcPr>
          <w:p w:rsidR="001F6CD1" w:rsidRPr="0082049F" w:rsidRDefault="001F6CD1" w:rsidP="006605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סמינריון</w:t>
            </w:r>
            <w:r w:rsidR="0082049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605D1"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צבא וחברה</w:t>
            </w:r>
          </w:p>
        </w:tc>
        <w:tc>
          <w:tcPr>
            <w:tcW w:w="1237" w:type="dxa"/>
          </w:tcPr>
          <w:p w:rsidR="001F6CD1" w:rsidRPr="0082049F" w:rsidRDefault="001F6CD1" w:rsidP="006605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>סמינריון</w:t>
            </w:r>
            <w:r w:rsidR="00597CF8"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605D1">
              <w:rPr>
                <w:rFonts w:asciiTheme="majorBidi" w:hAnsiTheme="majorBidi" w:cstheme="majorBidi" w:hint="cs"/>
                <w:sz w:val="24"/>
                <w:szCs w:val="24"/>
                <w:rtl/>
              </w:rPr>
              <w:t>כלכלה גלובלית</w:t>
            </w:r>
            <w:r w:rsidR="006605D1" w:rsidRPr="0082049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26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17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13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49" w:type="dxa"/>
          </w:tcPr>
          <w:p w:rsidR="001F6CD1" w:rsidRPr="0082049F" w:rsidRDefault="001F6CD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C03D6" w:rsidRPr="0082049F" w:rsidRDefault="008C03D6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597CF8" w:rsidRPr="0082049F" w:rsidRDefault="00597CF8">
      <w:pPr>
        <w:rPr>
          <w:rFonts w:asciiTheme="majorBidi" w:hAnsiTheme="majorBidi" w:cstheme="majorBidi"/>
          <w:sz w:val="24"/>
          <w:szCs w:val="24"/>
        </w:rPr>
      </w:pPr>
    </w:p>
    <w:sectPr w:rsidR="00597CF8" w:rsidRPr="0082049F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1F6CD1"/>
    <w:rsid w:val="001F6CD1"/>
    <w:rsid w:val="004638A1"/>
    <w:rsid w:val="00597CF8"/>
    <w:rsid w:val="00622339"/>
    <w:rsid w:val="00657490"/>
    <w:rsid w:val="006605D1"/>
    <w:rsid w:val="0082049F"/>
    <w:rsid w:val="008C03D6"/>
    <w:rsid w:val="00A44F4D"/>
    <w:rsid w:val="00F3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IDF</cp:lastModifiedBy>
  <cp:revision>8</cp:revision>
  <dcterms:created xsi:type="dcterms:W3CDTF">2016-06-26T11:39:00Z</dcterms:created>
  <dcterms:modified xsi:type="dcterms:W3CDTF">2016-06-26T12:08:00Z</dcterms:modified>
</cp:coreProperties>
</file>