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17" w:rsidRPr="00323617" w:rsidRDefault="00323617" w:rsidP="00BB2882">
      <w:pPr>
        <w:bidi w:val="0"/>
        <w:spacing w:before="0" w:after="0" w:line="480" w:lineRule="auto"/>
        <w:rPr>
          <w:rFonts w:ascii="Arial" w:eastAsia="Calibri" w:hAnsi="Arial" w:cs="David"/>
          <w:bCs/>
          <w:sz w:val="40"/>
          <w:szCs w:val="40"/>
        </w:rPr>
      </w:pPr>
      <w:r w:rsidRPr="00323617">
        <w:rPr>
          <w:rFonts w:ascii="Calibri" w:eastAsia="Calibri" w:hAnsi="Calibri" w:cs="Arial"/>
          <w:noProof/>
          <w:sz w:val="40"/>
          <w:szCs w:val="40"/>
        </w:rPr>
        <mc:AlternateContent>
          <mc:Choice Requires="wpg">
            <w:drawing>
              <wp:anchor distT="0" distB="0" distL="114300" distR="114300" simplePos="0" relativeHeight="251659264" behindDoc="0" locked="0" layoutInCell="1" allowOverlap="1" wp14:anchorId="43BD6214" wp14:editId="536878B9">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75272"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323617">
        <w:rPr>
          <w:rFonts w:ascii="Arial" w:eastAsia="Calibri" w:hAnsi="Arial" w:cs="David"/>
          <w:bCs/>
          <w:sz w:val="40"/>
          <w:szCs w:val="40"/>
        </w:rPr>
        <w:t xml:space="preserve"> </w:t>
      </w:r>
    </w:p>
    <w:p w:rsidR="00323617" w:rsidRPr="00323617" w:rsidRDefault="00323617" w:rsidP="00BB2882">
      <w:pPr>
        <w:bidi w:val="0"/>
        <w:spacing w:before="0" w:after="0" w:line="480" w:lineRule="auto"/>
        <w:rPr>
          <w:rFonts w:ascii="Arial" w:eastAsia="Calibri" w:hAnsi="Arial" w:cs="David"/>
          <w:bCs/>
          <w:sz w:val="40"/>
          <w:szCs w:val="40"/>
        </w:rPr>
      </w:pPr>
      <w:r w:rsidRPr="00323617">
        <w:rPr>
          <w:rFonts w:ascii="Arial" w:eastAsia="Calibri" w:hAnsi="Arial" w:cs="David" w:hint="cs"/>
          <w:bCs/>
          <w:sz w:val="40"/>
          <w:szCs w:val="40"/>
          <w:rtl/>
        </w:rPr>
        <w:t xml:space="preserve">המכללה לביטחון לאומי </w:t>
      </w:r>
      <w:r w:rsidRPr="00323617">
        <w:rPr>
          <w:rFonts w:ascii="Arial" w:eastAsia="Calibri" w:hAnsi="Arial" w:cs="David"/>
          <w:bCs/>
          <w:sz w:val="40"/>
          <w:szCs w:val="40"/>
        </w:rPr>
        <w:t xml:space="preserve">    </w:t>
      </w:r>
    </w:p>
    <w:p w:rsidR="00323617" w:rsidRPr="00323617" w:rsidRDefault="00323617" w:rsidP="00BB2882">
      <w:pPr>
        <w:bidi w:val="0"/>
        <w:spacing w:before="0" w:after="0" w:line="480" w:lineRule="auto"/>
        <w:rPr>
          <w:rFonts w:ascii="Arial" w:eastAsia="Calibri" w:hAnsi="Arial" w:cs="David"/>
          <w:bCs/>
          <w:sz w:val="40"/>
          <w:szCs w:val="40"/>
          <w:rtl/>
        </w:rPr>
      </w:pPr>
      <w:r w:rsidRPr="00323617">
        <w:rPr>
          <w:rFonts w:ascii="Arial" w:eastAsia="Calibri" w:hAnsi="Arial" w:cs="David" w:hint="cs"/>
          <w:bCs/>
          <w:sz w:val="40"/>
          <w:szCs w:val="40"/>
          <w:rtl/>
        </w:rPr>
        <w:t>מחזור מ"ז   2019-2020</w:t>
      </w:r>
    </w:p>
    <w:p w:rsidR="00323617" w:rsidRPr="00323617" w:rsidRDefault="00323617" w:rsidP="00BB2882">
      <w:pPr>
        <w:bidi w:val="0"/>
        <w:spacing w:before="0" w:after="0" w:line="480" w:lineRule="auto"/>
        <w:rPr>
          <w:rFonts w:ascii="Arial" w:eastAsia="Calibri" w:hAnsi="Arial" w:cs="David"/>
          <w:bCs/>
          <w:szCs w:val="24"/>
          <w:rtl/>
        </w:rPr>
      </w:pPr>
    </w:p>
    <w:p w:rsidR="00323617" w:rsidRPr="00323617" w:rsidRDefault="00323617" w:rsidP="00BB2882">
      <w:pPr>
        <w:bidi w:val="0"/>
        <w:spacing w:before="0" w:after="0" w:line="480" w:lineRule="auto"/>
        <w:rPr>
          <w:rFonts w:ascii="Arial" w:eastAsia="Calibri" w:hAnsi="Arial" w:cs="David"/>
          <w:bCs/>
          <w:szCs w:val="24"/>
          <w:rtl/>
        </w:rPr>
      </w:pPr>
    </w:p>
    <w:p w:rsidR="00323617" w:rsidRPr="00323617" w:rsidRDefault="00323617" w:rsidP="00BB2882">
      <w:pPr>
        <w:bidi w:val="0"/>
        <w:spacing w:before="0" w:after="0" w:line="480" w:lineRule="auto"/>
        <w:ind w:right="45"/>
        <w:rPr>
          <w:rFonts w:eastAsia="Calibri" w:cs="Arial"/>
          <w:b/>
          <w:color w:val="000000"/>
          <w:szCs w:val="24"/>
        </w:rPr>
      </w:pPr>
    </w:p>
    <w:p w:rsidR="00323617" w:rsidRPr="00323617" w:rsidRDefault="00323617" w:rsidP="00BB2882">
      <w:pPr>
        <w:bidi w:val="0"/>
        <w:spacing w:before="0" w:after="0" w:line="480" w:lineRule="auto"/>
        <w:jc w:val="center"/>
        <w:rPr>
          <w:rFonts w:eastAsia="Calibri" w:cs="David"/>
          <w:bCs/>
          <w:color w:val="000000"/>
          <w:szCs w:val="24"/>
        </w:rPr>
      </w:pPr>
    </w:p>
    <w:p w:rsidR="00323617" w:rsidRPr="00323617" w:rsidRDefault="00323617" w:rsidP="00BB2882">
      <w:pPr>
        <w:bidi w:val="0"/>
        <w:spacing w:before="0" w:after="0" w:line="480" w:lineRule="auto"/>
        <w:jc w:val="center"/>
        <w:rPr>
          <w:rFonts w:eastAsia="Calibri" w:cs="David"/>
          <w:bCs/>
          <w:color w:val="000000"/>
          <w:sz w:val="56"/>
          <w:szCs w:val="56"/>
          <w:rtl/>
        </w:rPr>
      </w:pPr>
      <w:r w:rsidRPr="00433CE9">
        <w:rPr>
          <w:rFonts w:ascii="Calibri" w:eastAsia="Calibri" w:hAnsi="Calibri" w:cs="David" w:hint="cs"/>
          <w:b/>
          <w:bCs/>
          <w:sz w:val="56"/>
          <w:szCs w:val="56"/>
          <w:rtl/>
        </w:rPr>
        <w:t>יסודות הביטחון הלאומי בראיה גלובלית</w:t>
      </w:r>
    </w:p>
    <w:p w:rsidR="00323617" w:rsidRPr="00323617" w:rsidRDefault="00323617" w:rsidP="00BB2882">
      <w:pPr>
        <w:bidi w:val="0"/>
        <w:spacing w:before="0" w:after="0" w:line="480" w:lineRule="auto"/>
        <w:jc w:val="right"/>
        <w:rPr>
          <w:rFonts w:eastAsia="Calibri" w:cs="David"/>
          <w:bCs/>
          <w:color w:val="000000"/>
          <w:sz w:val="44"/>
          <w:szCs w:val="44"/>
        </w:rPr>
      </w:pPr>
    </w:p>
    <w:p w:rsidR="00323617" w:rsidRPr="00323617" w:rsidRDefault="00323617" w:rsidP="00BB2882">
      <w:pPr>
        <w:bidi w:val="0"/>
        <w:spacing w:before="0" w:after="0" w:line="480" w:lineRule="auto"/>
        <w:jc w:val="right"/>
        <w:rPr>
          <w:rFonts w:eastAsia="Calibri" w:cs="David"/>
          <w:bCs/>
          <w:color w:val="000000"/>
          <w:sz w:val="44"/>
          <w:szCs w:val="44"/>
        </w:rPr>
      </w:pPr>
    </w:p>
    <w:p w:rsidR="00323617" w:rsidRPr="00323617" w:rsidRDefault="00323617" w:rsidP="00BB2882">
      <w:pPr>
        <w:bidi w:val="0"/>
        <w:spacing w:before="0" w:after="0" w:line="480" w:lineRule="auto"/>
        <w:jc w:val="right"/>
        <w:rPr>
          <w:rFonts w:eastAsia="Calibri" w:cs="David"/>
          <w:bCs/>
          <w:color w:val="000000"/>
          <w:sz w:val="44"/>
          <w:szCs w:val="44"/>
        </w:rPr>
      </w:pPr>
      <w:r w:rsidRPr="00323617">
        <w:rPr>
          <w:rFonts w:eastAsia="Calibri" w:cs="David" w:hint="cs"/>
          <w:bCs/>
          <w:color w:val="000000"/>
          <w:sz w:val="44"/>
          <w:szCs w:val="44"/>
          <w:rtl/>
        </w:rPr>
        <w:t xml:space="preserve">מגיש: </w:t>
      </w:r>
      <w:r w:rsidRPr="00433CE9">
        <w:rPr>
          <w:rFonts w:eastAsia="Calibri" w:cs="David" w:hint="cs"/>
          <w:bCs/>
          <w:color w:val="000000"/>
          <w:sz w:val="44"/>
          <w:szCs w:val="44"/>
          <w:rtl/>
        </w:rPr>
        <w:t>הראל שרעבי 034494229</w:t>
      </w:r>
    </w:p>
    <w:p w:rsidR="00323617" w:rsidRPr="00323617" w:rsidRDefault="00323617" w:rsidP="00BB2882">
      <w:pPr>
        <w:bidi w:val="0"/>
        <w:spacing w:before="0" w:after="0" w:line="480" w:lineRule="auto"/>
        <w:jc w:val="right"/>
        <w:rPr>
          <w:rFonts w:eastAsia="Calibri" w:cs="David"/>
          <w:bCs/>
          <w:color w:val="000000"/>
          <w:sz w:val="44"/>
          <w:szCs w:val="44"/>
          <w:rtl/>
        </w:rPr>
      </w:pPr>
      <w:r w:rsidRPr="00323617">
        <w:rPr>
          <w:rFonts w:eastAsia="Calibri" w:cs="David" w:hint="cs"/>
          <w:bCs/>
          <w:color w:val="000000"/>
          <w:sz w:val="44"/>
          <w:szCs w:val="44"/>
          <w:rtl/>
        </w:rPr>
        <w:t xml:space="preserve">מרצה: ד"ר </w:t>
      </w:r>
      <w:r w:rsidRPr="00433CE9">
        <w:rPr>
          <w:rFonts w:eastAsia="Calibri" w:cs="David" w:hint="cs"/>
          <w:bCs/>
          <w:color w:val="000000"/>
          <w:sz w:val="44"/>
          <w:szCs w:val="44"/>
          <w:rtl/>
        </w:rPr>
        <w:t>ענת שטרן</w:t>
      </w:r>
    </w:p>
    <w:p w:rsidR="00323617" w:rsidRPr="00323617" w:rsidRDefault="00323617" w:rsidP="00BB2882">
      <w:pPr>
        <w:bidi w:val="0"/>
        <w:spacing w:before="0" w:after="0" w:line="480" w:lineRule="auto"/>
        <w:jc w:val="right"/>
        <w:rPr>
          <w:rFonts w:eastAsia="Calibri" w:cs="David"/>
          <w:bCs/>
          <w:color w:val="000000"/>
          <w:sz w:val="44"/>
          <w:szCs w:val="44"/>
          <w:rtl/>
        </w:rPr>
      </w:pPr>
    </w:p>
    <w:p w:rsidR="00323617" w:rsidRPr="00323617" w:rsidRDefault="00323617" w:rsidP="00BB2882">
      <w:pPr>
        <w:bidi w:val="0"/>
        <w:spacing w:before="0" w:after="0" w:line="480" w:lineRule="auto"/>
        <w:jc w:val="right"/>
        <w:rPr>
          <w:rFonts w:eastAsia="Calibri" w:cs="Arial"/>
          <w:b/>
          <w:color w:val="000000"/>
          <w:sz w:val="44"/>
          <w:szCs w:val="44"/>
        </w:rPr>
      </w:pPr>
    </w:p>
    <w:p w:rsidR="00323617" w:rsidRPr="00323617" w:rsidRDefault="00323617" w:rsidP="00BB2882">
      <w:pPr>
        <w:bidi w:val="0"/>
        <w:spacing w:before="0" w:after="0" w:line="480" w:lineRule="auto"/>
        <w:jc w:val="left"/>
        <w:rPr>
          <w:rFonts w:ascii="Arial" w:eastAsia="Calibri" w:hAnsi="Arial" w:cs="David"/>
          <w:b/>
          <w:bCs/>
          <w:sz w:val="44"/>
          <w:szCs w:val="44"/>
          <w:rtl/>
        </w:rPr>
      </w:pPr>
      <w:r w:rsidRPr="00323617">
        <w:rPr>
          <w:rFonts w:ascii="Calibri" w:eastAsia="Calibri" w:hAnsi="Calibri" w:cs="Arial"/>
          <w:noProof/>
          <w:sz w:val="44"/>
          <w:szCs w:val="44"/>
        </w:rPr>
        <mc:AlternateContent>
          <mc:Choice Requires="wpg">
            <w:drawing>
              <wp:anchor distT="0" distB="0" distL="114300" distR="114300" simplePos="0" relativeHeight="251660288" behindDoc="0" locked="0" layoutInCell="1" allowOverlap="1" wp14:anchorId="69EC3AC7" wp14:editId="2697E1E0">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2D1410" id="Group 1"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Pr="00433CE9">
        <w:rPr>
          <w:rFonts w:eastAsia="Calibri" w:cs="David" w:hint="cs"/>
          <w:bCs/>
          <w:color w:val="000000"/>
          <w:sz w:val="44"/>
          <w:szCs w:val="44"/>
          <w:rtl/>
        </w:rPr>
        <w:t>דצ</w:t>
      </w:r>
      <w:r w:rsidRPr="00323617">
        <w:rPr>
          <w:rFonts w:eastAsia="Calibri" w:cs="David" w:hint="cs"/>
          <w:bCs/>
          <w:color w:val="000000"/>
          <w:sz w:val="44"/>
          <w:szCs w:val="44"/>
          <w:rtl/>
        </w:rPr>
        <w:t>מבר 2019</w:t>
      </w:r>
      <w:r w:rsidRPr="00323617">
        <w:rPr>
          <w:rFonts w:ascii="Arial" w:eastAsia="Calibri" w:hAnsi="Arial" w:cs="Arial"/>
          <w:sz w:val="44"/>
          <w:szCs w:val="44"/>
        </w:rPr>
        <w:br w:type="page"/>
      </w:r>
    </w:p>
    <w:p w:rsidR="00C1641D" w:rsidRDefault="00C1641D" w:rsidP="00BB2882">
      <w:pPr>
        <w:spacing w:before="0" w:after="0" w:line="480" w:lineRule="auto"/>
        <w:rPr>
          <w:rFonts w:ascii="Arial" w:eastAsia="Calibri" w:hAnsi="Arial" w:cs="David"/>
          <w:b/>
          <w:bCs/>
          <w:szCs w:val="24"/>
          <w:u w:val="single"/>
          <w:rtl/>
        </w:rPr>
      </w:pPr>
      <w:r>
        <w:rPr>
          <w:rFonts w:ascii="Arial" w:eastAsia="Calibri" w:hAnsi="Arial" w:cs="David" w:hint="cs"/>
          <w:b/>
          <w:bCs/>
          <w:szCs w:val="24"/>
          <w:u w:val="single"/>
          <w:rtl/>
        </w:rPr>
        <w:lastRenderedPageBreak/>
        <w:t>כללי</w:t>
      </w:r>
    </w:p>
    <w:p w:rsidR="00C1641D" w:rsidRDefault="00C1641D" w:rsidP="00BB2882">
      <w:pPr>
        <w:spacing w:before="0" w:after="0" w:line="480" w:lineRule="auto"/>
        <w:rPr>
          <w:rFonts w:ascii="Arial" w:eastAsia="Calibri" w:hAnsi="Arial" w:cs="David"/>
          <w:szCs w:val="24"/>
          <w:rtl/>
        </w:rPr>
      </w:pPr>
      <w:r>
        <w:rPr>
          <w:rFonts w:ascii="Arial" w:eastAsia="Calibri" w:hAnsi="Arial" w:cs="David" w:hint="cs"/>
          <w:szCs w:val="24"/>
          <w:rtl/>
        </w:rPr>
        <w:t xml:space="preserve">במסגרת מטלת הסיום בקורס יסודות הביטחון הלאומי בראייה גלובלית, בחרתי לענות על השאלה הראשונה ולעסוק בסוגיית ההגירה. </w:t>
      </w:r>
    </w:p>
    <w:p w:rsidR="00C1641D" w:rsidRPr="00C1641D" w:rsidRDefault="00C1641D" w:rsidP="00C1641D">
      <w:pPr>
        <w:spacing w:before="0" w:after="0" w:line="480" w:lineRule="auto"/>
        <w:rPr>
          <w:rFonts w:ascii="Arial" w:eastAsia="Calibri" w:hAnsi="Arial" w:cs="David"/>
          <w:szCs w:val="24"/>
          <w:rtl/>
        </w:rPr>
      </w:pPr>
      <w:r>
        <w:rPr>
          <w:rFonts w:ascii="Arial" w:eastAsia="Calibri" w:hAnsi="Arial" w:cs="David" w:hint="cs"/>
          <w:szCs w:val="24"/>
          <w:rtl/>
        </w:rPr>
        <w:t>בתחילת מסמך זה אציג בקצרה את סוגיית ההגירה</w:t>
      </w:r>
      <w:r w:rsidR="00DC1B59">
        <w:rPr>
          <w:rFonts w:ascii="Arial" w:eastAsia="Calibri" w:hAnsi="Arial" w:cs="David" w:hint="cs"/>
          <w:szCs w:val="24"/>
          <w:rtl/>
        </w:rPr>
        <w:t xml:space="preserve"> ואת יסודות הביטחון הלאומי</w:t>
      </w:r>
      <w:r>
        <w:rPr>
          <w:rFonts w:ascii="Arial" w:eastAsia="Calibri" w:hAnsi="Arial" w:cs="David" w:hint="cs"/>
          <w:szCs w:val="24"/>
          <w:rtl/>
        </w:rPr>
        <w:t>. לאחר מכן אציג את הקשר של סוגיית ההגירה ליסודות הביטחון הלאומי ובסופו של המסמך אנתח את יכולתה של המדינה להתמודד עם סוגיית ההגירה לאור התמורות הגלובאליות.</w:t>
      </w:r>
    </w:p>
    <w:p w:rsidR="00C1641D" w:rsidRDefault="00C1641D" w:rsidP="00BB2882">
      <w:pPr>
        <w:spacing w:before="0" w:after="0" w:line="480" w:lineRule="auto"/>
        <w:rPr>
          <w:rFonts w:ascii="Arial" w:eastAsia="Calibri" w:hAnsi="Arial" w:cs="David"/>
          <w:b/>
          <w:bCs/>
          <w:szCs w:val="24"/>
          <w:u w:val="single"/>
          <w:rtl/>
        </w:rPr>
      </w:pPr>
    </w:p>
    <w:p w:rsidR="00323617" w:rsidRPr="00323617" w:rsidRDefault="00BB2882" w:rsidP="00BB2882">
      <w:pPr>
        <w:spacing w:before="0" w:after="0" w:line="480" w:lineRule="auto"/>
        <w:rPr>
          <w:rFonts w:ascii="Arial" w:eastAsia="Calibri" w:hAnsi="Arial" w:cs="David"/>
          <w:b/>
          <w:bCs/>
          <w:szCs w:val="24"/>
          <w:u w:val="single"/>
          <w:rtl/>
        </w:rPr>
      </w:pPr>
      <w:r w:rsidRPr="00BB2882">
        <w:rPr>
          <w:rFonts w:ascii="Arial" w:eastAsia="Calibri" w:hAnsi="Arial" w:cs="David" w:hint="cs"/>
          <w:b/>
          <w:bCs/>
          <w:szCs w:val="24"/>
          <w:u w:val="single"/>
          <w:rtl/>
        </w:rPr>
        <w:t>סוגיית ההגירה</w:t>
      </w:r>
    </w:p>
    <w:p w:rsidR="00433CE9" w:rsidRPr="00433CE9" w:rsidRDefault="00433CE9" w:rsidP="00433CE9">
      <w:pPr>
        <w:spacing w:before="0" w:after="0" w:line="480" w:lineRule="auto"/>
        <w:rPr>
          <w:rFonts w:ascii="Arial" w:eastAsia="Calibri" w:hAnsi="Arial" w:cs="David"/>
          <w:szCs w:val="24"/>
          <w:rtl/>
        </w:rPr>
      </w:pPr>
      <w:r w:rsidRPr="00433CE9">
        <w:rPr>
          <w:rFonts w:ascii="Arial" w:eastAsia="Calibri" w:hAnsi="Arial" w:cs="David"/>
          <w:szCs w:val="24"/>
          <w:rtl/>
        </w:rPr>
        <w:t>הגירה היא תנועת אוכלוסייה העוברת ממקום למקום, בתוך מדינות או בין מדינות, לתקופות קצובות או לצמיתות. השימוש הנפוץ במושג הגירה נוגע לרוב לתנועה אנושית החוצה גבולות מדיניים לפרק זמן העולה על שנה.</w:t>
      </w:r>
    </w:p>
    <w:p w:rsidR="00433CE9" w:rsidRPr="00433CE9" w:rsidRDefault="00433CE9" w:rsidP="00433CE9">
      <w:pPr>
        <w:spacing w:before="0" w:after="0" w:line="480" w:lineRule="auto"/>
        <w:rPr>
          <w:rFonts w:ascii="Arial" w:eastAsia="Calibri" w:hAnsi="Arial" w:cs="David"/>
          <w:szCs w:val="24"/>
          <w:rtl/>
        </w:rPr>
      </w:pPr>
      <w:r w:rsidRPr="00433CE9">
        <w:rPr>
          <w:rFonts w:ascii="Arial" w:eastAsia="Calibri" w:hAnsi="Arial" w:cs="David"/>
          <w:szCs w:val="24"/>
          <w:rtl/>
        </w:rPr>
        <w:t>המושג הגירה מתייחס לכל מעבר של בני אדם אם מרצון, בחירה, אידאולוגיה או חיפוש אחר הזדמנויות חדשות או אם מחוסר רצון ובחירה כמו בזמן מלחמה, רעב, אסון טבע או סחר בבני אדם.</w:t>
      </w:r>
    </w:p>
    <w:p w:rsidR="00433CE9" w:rsidRPr="00433CE9" w:rsidRDefault="00433CE9" w:rsidP="00F43821">
      <w:pPr>
        <w:spacing w:before="0" w:after="0" w:line="480" w:lineRule="auto"/>
        <w:rPr>
          <w:rFonts w:ascii="Arial" w:eastAsia="Calibri" w:hAnsi="Arial" w:cs="David"/>
          <w:szCs w:val="24"/>
          <w:rtl/>
        </w:rPr>
      </w:pPr>
      <w:r w:rsidRPr="00433CE9">
        <w:rPr>
          <w:rFonts w:ascii="Arial" w:eastAsia="Calibri" w:hAnsi="Arial" w:cs="David"/>
          <w:szCs w:val="24"/>
          <w:rtl/>
        </w:rPr>
        <w:t>י</w:t>
      </w:r>
      <w:r w:rsidR="00F43821">
        <w:rPr>
          <w:rFonts w:ascii="Arial" w:eastAsia="Calibri" w:hAnsi="Arial" w:cs="David" w:hint="cs"/>
          <w:szCs w:val="24"/>
          <w:rtl/>
        </w:rPr>
        <w:t>ש</w:t>
      </w:r>
      <w:r w:rsidRPr="00433CE9">
        <w:rPr>
          <w:rFonts w:ascii="Arial" w:eastAsia="Calibri" w:hAnsi="Arial" w:cs="David"/>
          <w:szCs w:val="24"/>
          <w:rtl/>
        </w:rPr>
        <w:t xml:space="preserve"> מקרים רבים של הגירה המונית במהלך ההיסטוריה. הגירה זו שונה מהגירה של בודדים או של קבוצות קטנות, וכן מהגירה </w:t>
      </w:r>
      <w:r>
        <w:rPr>
          <w:rFonts w:ascii="Arial" w:eastAsia="Calibri" w:hAnsi="Arial" w:cs="David" w:hint="cs"/>
          <w:szCs w:val="24"/>
          <w:rtl/>
        </w:rPr>
        <w:t xml:space="preserve">עונתית </w:t>
      </w:r>
      <w:r w:rsidRPr="00433CE9">
        <w:rPr>
          <w:rFonts w:ascii="Arial" w:eastAsia="Calibri" w:hAnsi="Arial" w:cs="David"/>
          <w:szCs w:val="24"/>
          <w:rtl/>
        </w:rPr>
        <w:t>המתרחשת באופן קבוע בקהילות חקלאיות.</w:t>
      </w:r>
    </w:p>
    <w:p w:rsidR="00323617" w:rsidRPr="00323617" w:rsidRDefault="00433CE9" w:rsidP="00433CE9">
      <w:pPr>
        <w:spacing w:before="0" w:after="0" w:line="480" w:lineRule="auto"/>
        <w:rPr>
          <w:rFonts w:ascii="Arial" w:eastAsia="Calibri" w:hAnsi="Arial" w:cs="David"/>
          <w:szCs w:val="24"/>
          <w:rtl/>
        </w:rPr>
      </w:pPr>
      <w:r w:rsidRPr="00433CE9">
        <w:rPr>
          <w:rFonts w:ascii="Arial" w:eastAsia="Calibri" w:hAnsi="Arial" w:cs="David"/>
          <w:szCs w:val="24"/>
          <w:rtl/>
        </w:rPr>
        <w:t>בתולדות האנושות נודעה להגירה השפעה עצומה מבחינה דמוגרפית ואתנית, כלכלית, חברתית ותרבותית. ב-400 השנים האחרונות השתנו הרכבי האוכלוסייה ביבשות אמריקה, אוסטרליה, צפון אסיה ובכמה חלקים באפריקה, הם אוכלסו בעיקר בידי אירופאים שסייעו להתרחבות משקי הארצות, להגדלת השוק הפנימי ולגידול מהיר של הייצור. אך בצד תמורות אלו, הגירה מסיבית עלולה לגרום לחוסר במשאבים ולחבלי קליטה קשים, לאינפלציה ולאבטלה.</w:t>
      </w:r>
    </w:p>
    <w:p w:rsidR="007A655C" w:rsidRDefault="007A655C" w:rsidP="00BB2882">
      <w:pPr>
        <w:spacing w:before="0" w:after="0" w:line="480" w:lineRule="auto"/>
        <w:rPr>
          <w:rFonts w:ascii="Arial" w:eastAsia="Calibri" w:hAnsi="Arial" w:cs="David"/>
          <w:szCs w:val="24"/>
          <w:rtl/>
        </w:rPr>
      </w:pPr>
      <w:r>
        <w:rPr>
          <w:rFonts w:ascii="Arial" w:eastAsia="Calibri" w:hAnsi="Arial" w:cs="David" w:hint="cs"/>
          <w:szCs w:val="24"/>
          <w:rtl/>
        </w:rPr>
        <w:t xml:space="preserve">ההבחנה הקלאסית בין סוגי מהגרים מתבססת על המניע שלהם להגירה. </w:t>
      </w:r>
      <w:r w:rsidRPr="007A655C">
        <w:rPr>
          <w:rFonts w:ascii="Arial" w:eastAsia="Calibri" w:hAnsi="Arial" w:cs="David" w:hint="cs"/>
          <w:b/>
          <w:bCs/>
          <w:szCs w:val="24"/>
          <w:rtl/>
        </w:rPr>
        <w:t>מהגר כלכלי</w:t>
      </w:r>
      <w:r>
        <w:rPr>
          <w:rFonts w:ascii="Arial" w:eastAsia="Calibri" w:hAnsi="Arial" w:cs="David" w:hint="cs"/>
          <w:szCs w:val="24"/>
          <w:rtl/>
        </w:rPr>
        <w:t xml:space="preserve"> הוא מי שעזב את ארץ מוצאו לארץ היעד מתוך בחירה חופשית על מנת לשפר את איכות חייו ואת מצבו הכלכלי. </w:t>
      </w:r>
      <w:r w:rsidRPr="007A655C">
        <w:rPr>
          <w:rFonts w:ascii="Arial" w:eastAsia="Calibri" w:hAnsi="Arial" w:cs="David" w:hint="cs"/>
          <w:b/>
          <w:bCs/>
          <w:szCs w:val="24"/>
          <w:rtl/>
        </w:rPr>
        <w:t>מבקש מקלט/פליט</w:t>
      </w:r>
      <w:r>
        <w:rPr>
          <w:rFonts w:ascii="Arial" w:eastAsia="Calibri" w:hAnsi="Arial" w:cs="David" w:hint="cs"/>
          <w:szCs w:val="24"/>
          <w:rtl/>
        </w:rPr>
        <w:t xml:space="preserve"> הוא מי שעזב את ארץ מוצאו לארץ היעד מאחר שנשקפת סכנה לחייו בארץ מוצאו כתוצאה מרדיפה על רקע דת, גזע, לאום, השקפה פוליטית וכדומה. </w:t>
      </w:r>
    </w:p>
    <w:p w:rsidR="007A655C" w:rsidRDefault="007A655C" w:rsidP="00BB2882">
      <w:pPr>
        <w:spacing w:before="0" w:after="0" w:line="480" w:lineRule="auto"/>
        <w:rPr>
          <w:rFonts w:ascii="Arial" w:eastAsia="Calibri" w:hAnsi="Arial" w:cs="David"/>
          <w:szCs w:val="24"/>
          <w:rtl/>
        </w:rPr>
      </w:pPr>
    </w:p>
    <w:p w:rsidR="00323617" w:rsidRPr="00323617" w:rsidRDefault="007A655C" w:rsidP="00BB2882">
      <w:pPr>
        <w:spacing w:before="0" w:after="0" w:line="480" w:lineRule="auto"/>
        <w:rPr>
          <w:rFonts w:ascii="Arial" w:eastAsia="Calibri" w:hAnsi="Arial" w:cs="David"/>
          <w:b/>
          <w:bCs/>
          <w:szCs w:val="24"/>
          <w:u w:val="single"/>
          <w:rtl/>
        </w:rPr>
      </w:pPr>
      <w:r w:rsidRPr="007A655C">
        <w:rPr>
          <w:rFonts w:ascii="Arial" w:eastAsia="Calibri" w:hAnsi="Arial" w:cs="David" w:hint="cs"/>
          <w:b/>
          <w:bCs/>
          <w:szCs w:val="24"/>
          <w:u w:val="single"/>
          <w:rtl/>
        </w:rPr>
        <w:t xml:space="preserve">יסודות הביטחון הלאומי </w:t>
      </w:r>
    </w:p>
    <w:p w:rsidR="00323617" w:rsidRDefault="00604481" w:rsidP="00604481">
      <w:pPr>
        <w:spacing w:before="0" w:after="0" w:line="480" w:lineRule="auto"/>
        <w:rPr>
          <w:rFonts w:ascii="Arial" w:eastAsia="Calibri" w:hAnsi="Arial" w:cs="David"/>
          <w:szCs w:val="24"/>
          <w:rtl/>
        </w:rPr>
      </w:pPr>
      <w:r>
        <w:rPr>
          <w:rFonts w:ascii="Arial" w:eastAsia="Calibri" w:hAnsi="Arial" w:cs="David" w:hint="cs"/>
          <w:szCs w:val="24"/>
          <w:rtl/>
        </w:rPr>
        <w:t>דקל ועינב (2017) כוללים</w:t>
      </w:r>
      <w:r w:rsidR="00395B4F">
        <w:rPr>
          <w:rFonts w:ascii="Arial" w:eastAsia="Calibri" w:hAnsi="Arial" w:cs="David" w:hint="cs"/>
          <w:szCs w:val="24"/>
          <w:rtl/>
        </w:rPr>
        <w:t xml:space="preserve"> במסגרת הביטחון הלאומי את ארבעת היסודות הבאים:</w:t>
      </w:r>
    </w:p>
    <w:p w:rsidR="00395B4F" w:rsidRDefault="00395B4F" w:rsidP="00395B4F">
      <w:pPr>
        <w:pStyle w:val="a7"/>
        <w:numPr>
          <w:ilvl w:val="0"/>
          <w:numId w:val="8"/>
        </w:numPr>
        <w:spacing w:before="0" w:after="0" w:line="480" w:lineRule="auto"/>
        <w:rPr>
          <w:rFonts w:ascii="Arial" w:eastAsia="Calibri" w:hAnsi="Arial" w:cs="David"/>
          <w:szCs w:val="24"/>
        </w:rPr>
      </w:pPr>
      <w:r>
        <w:rPr>
          <w:rFonts w:ascii="Arial" w:eastAsia="Calibri" w:hAnsi="Arial" w:cs="David" w:hint="cs"/>
          <w:szCs w:val="24"/>
          <w:rtl/>
        </w:rPr>
        <w:t>ביטחון החוץ והפנים.</w:t>
      </w:r>
    </w:p>
    <w:p w:rsidR="00395B4F" w:rsidRPr="00395B4F" w:rsidRDefault="00395B4F" w:rsidP="00610FCD">
      <w:pPr>
        <w:pStyle w:val="a7"/>
        <w:numPr>
          <w:ilvl w:val="0"/>
          <w:numId w:val="8"/>
        </w:numPr>
        <w:spacing w:before="0" w:after="0" w:line="480" w:lineRule="auto"/>
        <w:rPr>
          <w:rFonts w:ascii="Arial" w:eastAsia="Calibri" w:hAnsi="Arial" w:cs="David"/>
          <w:szCs w:val="24"/>
          <w:rtl/>
        </w:rPr>
      </w:pPr>
      <w:r w:rsidRPr="00395B4F">
        <w:rPr>
          <w:rFonts w:ascii="Arial" w:eastAsia="Calibri" w:hAnsi="Arial" w:cs="David"/>
          <w:szCs w:val="24"/>
          <w:rtl/>
        </w:rPr>
        <w:t xml:space="preserve">יחסי החוץ </w:t>
      </w:r>
      <w:r w:rsidR="00610FCD">
        <w:rPr>
          <w:rFonts w:ascii="Arial" w:eastAsia="Calibri" w:hAnsi="Arial" w:cs="David" w:hint="cs"/>
          <w:szCs w:val="24"/>
          <w:rtl/>
        </w:rPr>
        <w:t>ומעמד בינלאומי</w:t>
      </w:r>
      <w:r w:rsidRPr="00395B4F">
        <w:rPr>
          <w:rFonts w:ascii="Arial" w:eastAsia="Calibri" w:hAnsi="Arial" w:cs="David"/>
          <w:szCs w:val="24"/>
          <w:rtl/>
        </w:rPr>
        <w:t>.</w:t>
      </w:r>
    </w:p>
    <w:p w:rsidR="00395B4F" w:rsidRPr="00395B4F" w:rsidRDefault="00395B4F" w:rsidP="00395B4F">
      <w:pPr>
        <w:pStyle w:val="a7"/>
        <w:numPr>
          <w:ilvl w:val="0"/>
          <w:numId w:val="8"/>
        </w:numPr>
        <w:spacing w:before="0" w:after="0" w:line="480" w:lineRule="auto"/>
        <w:rPr>
          <w:rFonts w:ascii="Arial" w:eastAsia="Calibri" w:hAnsi="Arial" w:cs="David"/>
          <w:szCs w:val="24"/>
          <w:rtl/>
        </w:rPr>
      </w:pPr>
      <w:r w:rsidRPr="00395B4F">
        <w:rPr>
          <w:rFonts w:ascii="Arial" w:eastAsia="Calibri" w:hAnsi="Arial" w:cs="David"/>
          <w:szCs w:val="24"/>
          <w:rtl/>
        </w:rPr>
        <w:lastRenderedPageBreak/>
        <w:t>הכלכלה והמשאבים הלאומיים.</w:t>
      </w:r>
    </w:p>
    <w:p w:rsidR="00395B4F" w:rsidRDefault="00395B4F" w:rsidP="00395B4F">
      <w:pPr>
        <w:pStyle w:val="a7"/>
        <w:numPr>
          <w:ilvl w:val="0"/>
          <w:numId w:val="8"/>
        </w:numPr>
        <w:spacing w:before="0" w:after="0" w:line="480" w:lineRule="auto"/>
        <w:rPr>
          <w:rFonts w:ascii="Arial" w:eastAsia="Calibri" w:hAnsi="Arial" w:cs="David"/>
          <w:szCs w:val="24"/>
        </w:rPr>
      </w:pPr>
      <w:r w:rsidRPr="00395B4F">
        <w:rPr>
          <w:rFonts w:ascii="Arial" w:eastAsia="Calibri" w:hAnsi="Arial" w:cs="David"/>
          <w:szCs w:val="24"/>
          <w:rtl/>
        </w:rPr>
        <w:t>עוצמתה של החברה האזרחית: הלכידות החברתית, החוסן החברתי והמשאבים</w:t>
      </w:r>
      <w:r>
        <w:rPr>
          <w:rFonts w:ascii="Arial" w:eastAsia="Calibri" w:hAnsi="Arial" w:cs="David" w:hint="cs"/>
          <w:szCs w:val="24"/>
          <w:rtl/>
        </w:rPr>
        <w:t xml:space="preserve"> </w:t>
      </w:r>
      <w:r w:rsidRPr="00395B4F">
        <w:rPr>
          <w:rFonts w:ascii="Arial" w:eastAsia="Calibri" w:hAnsi="Arial" w:cs="David"/>
          <w:szCs w:val="24"/>
          <w:rtl/>
        </w:rPr>
        <w:t>האנושיים.</w:t>
      </w:r>
    </w:p>
    <w:p w:rsidR="00995A1C" w:rsidRDefault="00995A1C" w:rsidP="008C7765">
      <w:pPr>
        <w:spacing w:before="0" w:after="0" w:line="480" w:lineRule="auto"/>
        <w:rPr>
          <w:rFonts w:ascii="Arial" w:eastAsia="Calibri" w:hAnsi="Arial" w:cs="David"/>
          <w:szCs w:val="24"/>
          <w:rtl/>
        </w:rPr>
      </w:pPr>
    </w:p>
    <w:p w:rsidR="00995A1C" w:rsidRPr="00995A1C" w:rsidRDefault="00995A1C" w:rsidP="00022270">
      <w:pPr>
        <w:spacing w:before="0" w:after="0" w:line="480" w:lineRule="auto"/>
        <w:rPr>
          <w:rFonts w:ascii="Arial" w:eastAsia="Calibri" w:hAnsi="Arial" w:cs="David"/>
          <w:b/>
          <w:bCs/>
          <w:szCs w:val="24"/>
          <w:u w:val="single"/>
          <w:rtl/>
        </w:rPr>
      </w:pPr>
      <w:r w:rsidRPr="00995A1C">
        <w:rPr>
          <w:rFonts w:ascii="Arial" w:eastAsia="Calibri" w:hAnsi="Arial" w:cs="David" w:hint="cs"/>
          <w:b/>
          <w:bCs/>
          <w:szCs w:val="24"/>
          <w:u w:val="single"/>
          <w:rtl/>
        </w:rPr>
        <w:t>ההגירה וביטחון החוץ והפנים</w:t>
      </w:r>
    </w:p>
    <w:p w:rsidR="00C75143" w:rsidRDefault="00E7261A" w:rsidP="008C7765">
      <w:pPr>
        <w:spacing w:before="0" w:after="0" w:line="480" w:lineRule="auto"/>
        <w:rPr>
          <w:rFonts w:ascii="Arial" w:eastAsia="Calibri" w:hAnsi="Arial" w:cs="David"/>
          <w:szCs w:val="24"/>
          <w:rtl/>
        </w:rPr>
      </w:pPr>
      <w:r>
        <w:rPr>
          <w:rFonts w:ascii="Arial" w:eastAsia="Calibri" w:hAnsi="Arial" w:cs="David" w:hint="cs"/>
          <w:szCs w:val="24"/>
          <w:rtl/>
        </w:rPr>
        <w:t>מדינה שומרת על ביטחונם של אזרחיה, בין היתר, באמצעות שליטה וניטור כניסתם של זרים לגבולותיה. תנועה חופשית של אנשים בין מד</w:t>
      </w:r>
      <w:r w:rsidR="00F43821">
        <w:rPr>
          <w:rFonts w:ascii="Arial" w:eastAsia="Calibri" w:hAnsi="Arial" w:cs="David" w:hint="cs"/>
          <w:szCs w:val="24"/>
          <w:rtl/>
        </w:rPr>
        <w:t>ינות מאפשרת חדירה של גורמים עוי</w:t>
      </w:r>
      <w:r>
        <w:rPr>
          <w:rFonts w:ascii="Arial" w:eastAsia="Calibri" w:hAnsi="Arial" w:cs="David" w:hint="cs"/>
          <w:szCs w:val="24"/>
          <w:rtl/>
        </w:rPr>
        <w:t>נים העלולים לסכן את ביטחונם של אזרחיה. לכן הגירה חופשית עלולה לפגוע בביטחון החוץ והפנים של מדינות. גם ניטור של תנועת אנשים על ידי המדי</w:t>
      </w:r>
      <w:r w:rsidR="00F43821">
        <w:rPr>
          <w:rFonts w:ascii="Arial" w:eastAsia="Calibri" w:hAnsi="Arial" w:cs="David" w:hint="cs"/>
          <w:szCs w:val="24"/>
          <w:rtl/>
        </w:rPr>
        <w:t>נ</w:t>
      </w:r>
      <w:r>
        <w:rPr>
          <w:rFonts w:ascii="Arial" w:eastAsia="Calibri" w:hAnsi="Arial" w:cs="David" w:hint="cs"/>
          <w:szCs w:val="24"/>
          <w:rtl/>
        </w:rPr>
        <w:t>ה בגבולותיה אינה מבטיחה באופן</w:t>
      </w:r>
      <w:r w:rsidR="00F43821">
        <w:rPr>
          <w:rFonts w:ascii="Arial" w:eastAsia="Calibri" w:hAnsi="Arial" w:cs="David" w:hint="cs"/>
          <w:szCs w:val="24"/>
          <w:rtl/>
        </w:rPr>
        <w:t xml:space="preserve"> הרמטי את מניעת כניסת גורמים עו</w:t>
      </w:r>
      <w:r>
        <w:rPr>
          <w:rFonts w:ascii="Arial" w:eastAsia="Calibri" w:hAnsi="Arial" w:cs="David" w:hint="cs"/>
          <w:szCs w:val="24"/>
          <w:rtl/>
        </w:rPr>
        <w:t>ינים אבל היא מרתיעה גורמים כאלו מניסיון חדירה ומצמצת את הסיכון לאזרחי המדינה.</w:t>
      </w:r>
    </w:p>
    <w:p w:rsidR="008678F3" w:rsidRDefault="00DC1B59" w:rsidP="008678F3">
      <w:pPr>
        <w:spacing w:before="0" w:after="0" w:line="480" w:lineRule="auto"/>
        <w:rPr>
          <w:rFonts w:ascii="Arial" w:eastAsia="Calibri" w:hAnsi="Arial" w:cs="David"/>
          <w:szCs w:val="24"/>
          <w:rtl/>
        </w:rPr>
      </w:pPr>
      <w:r>
        <w:rPr>
          <w:rFonts w:ascii="Arial" w:eastAsia="Calibri" w:hAnsi="Arial" w:cs="David" w:hint="cs"/>
          <w:szCs w:val="24"/>
          <w:rtl/>
        </w:rPr>
        <w:t xml:space="preserve">גביזון (2013) טוענת כי </w:t>
      </w:r>
      <w:r w:rsidRPr="00022270">
        <w:rPr>
          <w:rFonts w:ascii="Arial" w:eastAsia="Calibri" w:hAnsi="Arial" w:cs="David" w:hint="cs"/>
          <w:szCs w:val="24"/>
          <w:rtl/>
        </w:rPr>
        <w:t>מדיניות</w:t>
      </w:r>
      <w:r>
        <w:rPr>
          <w:rFonts w:ascii="Arial" w:eastAsia="Calibri" w:hAnsi="Arial" w:cs="David" w:hint="cs"/>
          <w:szCs w:val="24"/>
          <w:rtl/>
        </w:rPr>
        <w:t xml:space="preserve"> </w:t>
      </w:r>
      <w:r w:rsidRPr="00022270">
        <w:rPr>
          <w:rFonts w:ascii="Arial" w:eastAsia="Calibri" w:hAnsi="Arial" w:cs="David" w:hint="cs"/>
          <w:szCs w:val="24"/>
          <w:rtl/>
        </w:rPr>
        <w:t>הגירה</w:t>
      </w:r>
      <w:r>
        <w:rPr>
          <w:rFonts w:ascii="Arial" w:eastAsia="Calibri" w:hAnsi="Arial" w:cs="David" w:hint="cs"/>
          <w:szCs w:val="24"/>
          <w:rtl/>
        </w:rPr>
        <w:t xml:space="preserve"> </w:t>
      </w:r>
      <w:r w:rsidRPr="00022270">
        <w:rPr>
          <w:rFonts w:ascii="Arial" w:eastAsia="Calibri" w:hAnsi="Arial" w:cs="David" w:hint="cs"/>
          <w:szCs w:val="24"/>
          <w:rtl/>
        </w:rPr>
        <w:t>היא</w:t>
      </w:r>
      <w:r>
        <w:rPr>
          <w:rFonts w:ascii="Arial" w:eastAsia="Calibri" w:hAnsi="Arial" w:cs="David" w:hint="cs"/>
          <w:szCs w:val="24"/>
          <w:rtl/>
        </w:rPr>
        <w:t xml:space="preserve"> </w:t>
      </w:r>
      <w:r w:rsidRPr="00022270">
        <w:rPr>
          <w:rFonts w:ascii="Arial" w:eastAsia="Calibri" w:hAnsi="Arial" w:cs="David" w:hint="cs"/>
          <w:szCs w:val="24"/>
          <w:rtl/>
        </w:rPr>
        <w:t>אחד</w:t>
      </w:r>
      <w:r>
        <w:rPr>
          <w:rFonts w:ascii="Arial" w:eastAsia="Calibri" w:hAnsi="Arial" w:cs="David" w:hint="cs"/>
          <w:szCs w:val="24"/>
          <w:rtl/>
        </w:rPr>
        <w:t xml:space="preserve"> </w:t>
      </w:r>
      <w:r w:rsidRPr="00022270">
        <w:rPr>
          <w:rFonts w:ascii="Arial" w:eastAsia="Calibri" w:hAnsi="Arial" w:cs="David" w:hint="cs"/>
          <w:szCs w:val="24"/>
          <w:rtl/>
        </w:rPr>
        <w:t>ההיבטים</w:t>
      </w:r>
      <w:r>
        <w:rPr>
          <w:rFonts w:ascii="Arial" w:eastAsia="Calibri" w:hAnsi="Arial" w:cs="David" w:hint="cs"/>
          <w:szCs w:val="24"/>
          <w:rtl/>
        </w:rPr>
        <w:t xml:space="preserve"> </w:t>
      </w:r>
      <w:r w:rsidRPr="00022270">
        <w:rPr>
          <w:rFonts w:ascii="Arial" w:eastAsia="Calibri" w:hAnsi="Arial" w:cs="David" w:hint="cs"/>
          <w:szCs w:val="24"/>
          <w:rtl/>
        </w:rPr>
        <w:t>החשובים</w:t>
      </w:r>
      <w:r>
        <w:rPr>
          <w:rFonts w:ascii="Arial" w:eastAsia="Calibri" w:hAnsi="Arial" w:cs="David" w:hint="cs"/>
          <w:szCs w:val="24"/>
          <w:rtl/>
        </w:rPr>
        <w:t xml:space="preserve"> </w:t>
      </w:r>
      <w:r w:rsidRPr="00022270">
        <w:rPr>
          <w:rFonts w:ascii="Arial" w:eastAsia="Calibri" w:hAnsi="Arial" w:cs="David" w:hint="cs"/>
          <w:szCs w:val="24"/>
          <w:rtl/>
        </w:rPr>
        <w:t>ביותר</w:t>
      </w:r>
      <w:r>
        <w:rPr>
          <w:rFonts w:ascii="Arial" w:eastAsia="Calibri" w:hAnsi="Arial" w:cs="David" w:hint="cs"/>
          <w:szCs w:val="24"/>
          <w:rtl/>
        </w:rPr>
        <w:t xml:space="preserve"> </w:t>
      </w:r>
      <w:r w:rsidRPr="00022270">
        <w:rPr>
          <w:rFonts w:ascii="Arial" w:eastAsia="Calibri" w:hAnsi="Arial" w:cs="David" w:hint="cs"/>
          <w:szCs w:val="24"/>
          <w:rtl/>
        </w:rPr>
        <w:t>של</w:t>
      </w:r>
      <w:r>
        <w:rPr>
          <w:rFonts w:ascii="Arial" w:eastAsia="Calibri" w:hAnsi="Arial" w:cs="David" w:hint="cs"/>
          <w:szCs w:val="24"/>
          <w:rtl/>
        </w:rPr>
        <w:t xml:space="preserve"> </w:t>
      </w:r>
      <w:r w:rsidRPr="00022270">
        <w:rPr>
          <w:rFonts w:ascii="Arial" w:eastAsia="Calibri" w:hAnsi="Arial" w:cs="David" w:hint="cs"/>
          <w:szCs w:val="24"/>
          <w:rtl/>
        </w:rPr>
        <w:t>העובדה</w:t>
      </w:r>
      <w:r>
        <w:rPr>
          <w:rFonts w:ascii="Arial" w:eastAsia="Calibri" w:hAnsi="Arial" w:cs="David" w:hint="cs"/>
          <w:szCs w:val="24"/>
          <w:rtl/>
        </w:rPr>
        <w:t xml:space="preserve"> </w:t>
      </w:r>
      <w:r w:rsidRPr="00022270">
        <w:rPr>
          <w:rFonts w:ascii="Arial" w:eastAsia="Calibri" w:hAnsi="Arial" w:cs="David" w:hint="cs"/>
          <w:szCs w:val="24"/>
          <w:rtl/>
        </w:rPr>
        <w:t>שאנחנו</w:t>
      </w:r>
      <w:r>
        <w:rPr>
          <w:rFonts w:ascii="Arial" w:eastAsia="Calibri" w:hAnsi="Arial" w:cs="David" w:hint="cs"/>
          <w:szCs w:val="24"/>
          <w:rtl/>
        </w:rPr>
        <w:t xml:space="preserve"> </w:t>
      </w:r>
      <w:r w:rsidRPr="00022270">
        <w:rPr>
          <w:rFonts w:ascii="Arial" w:eastAsia="Calibri" w:hAnsi="Arial" w:cs="David" w:hint="cs"/>
          <w:szCs w:val="24"/>
          <w:rtl/>
        </w:rPr>
        <w:t>חיים</w:t>
      </w:r>
      <w:r>
        <w:rPr>
          <w:rFonts w:ascii="Arial" w:eastAsia="Calibri" w:hAnsi="Arial" w:cs="David" w:hint="cs"/>
          <w:szCs w:val="24"/>
          <w:rtl/>
        </w:rPr>
        <w:t xml:space="preserve"> </w:t>
      </w:r>
      <w:r w:rsidRPr="00022270">
        <w:rPr>
          <w:rFonts w:ascii="Arial" w:eastAsia="Calibri" w:hAnsi="Arial" w:cs="David" w:hint="cs"/>
          <w:szCs w:val="24"/>
          <w:rtl/>
        </w:rPr>
        <w:t>לא</w:t>
      </w:r>
      <w:r>
        <w:rPr>
          <w:rFonts w:ascii="Arial" w:eastAsia="Calibri" w:hAnsi="Arial" w:cs="David" w:hint="cs"/>
          <w:szCs w:val="24"/>
          <w:rtl/>
        </w:rPr>
        <w:t xml:space="preserve"> </w:t>
      </w:r>
      <w:r w:rsidRPr="00022270">
        <w:rPr>
          <w:rFonts w:ascii="Arial" w:eastAsia="Calibri" w:hAnsi="Arial" w:cs="David" w:hint="cs"/>
          <w:szCs w:val="24"/>
          <w:rtl/>
        </w:rPr>
        <w:t>בעולם</w:t>
      </w:r>
      <w:r>
        <w:rPr>
          <w:rFonts w:ascii="Arial" w:eastAsia="Calibri" w:hAnsi="Arial" w:cs="David" w:hint="cs"/>
          <w:szCs w:val="24"/>
          <w:rtl/>
        </w:rPr>
        <w:t xml:space="preserve"> </w:t>
      </w:r>
      <w:r w:rsidRPr="00022270">
        <w:rPr>
          <w:rFonts w:ascii="Arial" w:eastAsia="Calibri" w:hAnsi="Arial" w:cs="David" w:hint="cs"/>
          <w:szCs w:val="24"/>
          <w:rtl/>
        </w:rPr>
        <w:t>גלובלי</w:t>
      </w:r>
      <w:r>
        <w:rPr>
          <w:rFonts w:ascii="Arial" w:eastAsia="Calibri" w:hAnsi="Arial" w:cs="David" w:hint="cs"/>
          <w:szCs w:val="24"/>
          <w:rtl/>
        </w:rPr>
        <w:t xml:space="preserve"> </w:t>
      </w:r>
      <w:r w:rsidRPr="00022270">
        <w:rPr>
          <w:rFonts w:ascii="Arial" w:eastAsia="Calibri" w:hAnsi="Arial" w:cs="David" w:hint="cs"/>
          <w:szCs w:val="24"/>
          <w:rtl/>
        </w:rPr>
        <w:t>אלא</w:t>
      </w:r>
      <w:r>
        <w:rPr>
          <w:rFonts w:ascii="Arial" w:eastAsia="Calibri" w:hAnsi="Arial" w:cs="David" w:hint="cs"/>
          <w:szCs w:val="24"/>
          <w:rtl/>
        </w:rPr>
        <w:t xml:space="preserve"> </w:t>
      </w:r>
      <w:r w:rsidRPr="00022270">
        <w:rPr>
          <w:rFonts w:ascii="Arial" w:eastAsia="Calibri" w:hAnsi="Arial" w:cs="David" w:hint="cs"/>
          <w:szCs w:val="24"/>
          <w:rtl/>
        </w:rPr>
        <w:t>בעולם</w:t>
      </w:r>
      <w:r>
        <w:rPr>
          <w:rFonts w:ascii="Arial" w:eastAsia="Calibri" w:hAnsi="Arial" w:cs="David" w:hint="cs"/>
          <w:szCs w:val="24"/>
          <w:rtl/>
        </w:rPr>
        <w:t xml:space="preserve"> </w:t>
      </w:r>
      <w:r w:rsidRPr="00022270">
        <w:rPr>
          <w:rFonts w:ascii="Arial" w:eastAsia="Calibri" w:hAnsi="Arial" w:cs="David" w:hint="cs"/>
          <w:szCs w:val="24"/>
          <w:rtl/>
        </w:rPr>
        <w:t>של</w:t>
      </w:r>
      <w:r>
        <w:rPr>
          <w:rFonts w:ascii="Arial" w:eastAsia="Calibri" w:hAnsi="Arial" w:cs="David" w:hint="cs"/>
          <w:szCs w:val="24"/>
          <w:rtl/>
        </w:rPr>
        <w:t xml:space="preserve"> </w:t>
      </w:r>
      <w:r w:rsidRPr="00022270">
        <w:rPr>
          <w:rFonts w:ascii="Arial" w:eastAsia="Calibri" w:hAnsi="Arial" w:cs="David" w:hint="cs"/>
          <w:szCs w:val="24"/>
          <w:rtl/>
        </w:rPr>
        <w:t>מדינות</w:t>
      </w:r>
      <w:r>
        <w:rPr>
          <w:rFonts w:ascii="Arial" w:eastAsia="Calibri" w:hAnsi="Arial" w:cs="David" w:hint="cs"/>
          <w:szCs w:val="24"/>
          <w:rtl/>
        </w:rPr>
        <w:t xml:space="preserve">. </w:t>
      </w:r>
      <w:r w:rsidRPr="00022270">
        <w:rPr>
          <w:rFonts w:ascii="Arial" w:eastAsia="Calibri" w:hAnsi="Arial" w:cs="David" w:hint="cs"/>
          <w:szCs w:val="24"/>
          <w:rtl/>
        </w:rPr>
        <w:t>אחד</w:t>
      </w:r>
      <w:r>
        <w:rPr>
          <w:rFonts w:ascii="Arial" w:eastAsia="Calibri" w:hAnsi="Arial" w:cs="David" w:hint="cs"/>
          <w:szCs w:val="24"/>
          <w:rtl/>
        </w:rPr>
        <w:t xml:space="preserve"> </w:t>
      </w:r>
      <w:r w:rsidRPr="00022270">
        <w:rPr>
          <w:rFonts w:ascii="Arial" w:eastAsia="Calibri" w:hAnsi="Arial" w:cs="David" w:hint="cs"/>
          <w:szCs w:val="24"/>
          <w:rtl/>
        </w:rPr>
        <w:t>הדברים</w:t>
      </w:r>
      <w:r>
        <w:rPr>
          <w:rFonts w:ascii="Arial" w:eastAsia="Calibri" w:hAnsi="Arial" w:cs="David" w:hint="cs"/>
          <w:szCs w:val="24"/>
          <w:rtl/>
        </w:rPr>
        <w:t xml:space="preserve"> </w:t>
      </w:r>
      <w:r w:rsidRPr="00022270">
        <w:rPr>
          <w:rFonts w:ascii="Arial" w:eastAsia="Calibri" w:hAnsi="Arial" w:cs="David" w:hint="cs"/>
          <w:szCs w:val="24"/>
          <w:rtl/>
        </w:rPr>
        <w:t>החשובים</w:t>
      </w:r>
      <w:r>
        <w:rPr>
          <w:rFonts w:ascii="Arial" w:eastAsia="Calibri" w:hAnsi="Arial" w:cs="David" w:hint="cs"/>
          <w:szCs w:val="24"/>
          <w:rtl/>
        </w:rPr>
        <w:t xml:space="preserve"> </w:t>
      </w:r>
      <w:r w:rsidRPr="00022270">
        <w:rPr>
          <w:rFonts w:ascii="Arial" w:eastAsia="Calibri" w:hAnsi="Arial" w:cs="David" w:hint="cs"/>
          <w:szCs w:val="24"/>
          <w:rtl/>
        </w:rPr>
        <w:t>ביותר</w:t>
      </w:r>
      <w:r>
        <w:rPr>
          <w:rFonts w:ascii="Arial" w:eastAsia="Calibri" w:hAnsi="Arial" w:cs="David" w:hint="cs"/>
          <w:szCs w:val="24"/>
          <w:rtl/>
        </w:rPr>
        <w:t xml:space="preserve"> </w:t>
      </w:r>
      <w:r w:rsidRPr="00022270">
        <w:rPr>
          <w:rFonts w:ascii="Arial" w:eastAsia="Calibri" w:hAnsi="Arial" w:cs="David" w:hint="cs"/>
          <w:szCs w:val="24"/>
          <w:rtl/>
        </w:rPr>
        <w:t>שהם</w:t>
      </w:r>
      <w:r>
        <w:rPr>
          <w:rFonts w:ascii="Arial" w:eastAsia="Calibri" w:hAnsi="Arial" w:cs="David" w:hint="cs"/>
          <w:szCs w:val="24"/>
          <w:rtl/>
        </w:rPr>
        <w:t xml:space="preserve"> </w:t>
      </w:r>
      <w:r w:rsidRPr="00022270">
        <w:rPr>
          <w:rFonts w:ascii="Arial" w:eastAsia="Calibri" w:hAnsi="Arial" w:cs="David" w:hint="cs"/>
          <w:szCs w:val="24"/>
          <w:rtl/>
        </w:rPr>
        <w:t>חלק</w:t>
      </w:r>
      <w:r>
        <w:rPr>
          <w:rFonts w:ascii="Arial" w:eastAsia="Calibri" w:hAnsi="Arial" w:cs="David" w:hint="cs"/>
          <w:szCs w:val="24"/>
          <w:rtl/>
        </w:rPr>
        <w:t xml:space="preserve"> </w:t>
      </w:r>
      <w:r w:rsidRPr="00022270">
        <w:rPr>
          <w:rFonts w:ascii="Arial" w:eastAsia="Calibri" w:hAnsi="Arial" w:cs="David" w:hint="cs"/>
          <w:szCs w:val="24"/>
          <w:rtl/>
        </w:rPr>
        <w:t>מריבונות</w:t>
      </w:r>
      <w:r>
        <w:rPr>
          <w:rFonts w:ascii="Arial" w:eastAsia="Calibri" w:hAnsi="Arial" w:cs="David" w:hint="cs"/>
          <w:szCs w:val="24"/>
          <w:rtl/>
        </w:rPr>
        <w:t xml:space="preserve"> </w:t>
      </w:r>
      <w:r w:rsidRPr="00022270">
        <w:rPr>
          <w:rFonts w:ascii="Arial" w:eastAsia="Calibri" w:hAnsi="Arial" w:cs="David" w:hint="cs"/>
          <w:szCs w:val="24"/>
          <w:rtl/>
        </w:rPr>
        <w:t>של</w:t>
      </w:r>
      <w:r>
        <w:rPr>
          <w:rFonts w:ascii="Arial" w:eastAsia="Calibri" w:hAnsi="Arial" w:cs="David" w:hint="cs"/>
          <w:szCs w:val="24"/>
          <w:rtl/>
        </w:rPr>
        <w:t xml:space="preserve"> </w:t>
      </w:r>
      <w:r w:rsidRPr="00022270">
        <w:rPr>
          <w:rFonts w:ascii="Arial" w:eastAsia="Calibri" w:hAnsi="Arial" w:cs="David" w:hint="cs"/>
          <w:szCs w:val="24"/>
          <w:rtl/>
        </w:rPr>
        <w:t>המדינה</w:t>
      </w:r>
      <w:r>
        <w:rPr>
          <w:rFonts w:ascii="Arial" w:eastAsia="Calibri" w:hAnsi="Arial" w:cs="David" w:hint="cs"/>
          <w:szCs w:val="24"/>
          <w:rtl/>
        </w:rPr>
        <w:t xml:space="preserve"> </w:t>
      </w:r>
      <w:r w:rsidRPr="00022270">
        <w:rPr>
          <w:rFonts w:ascii="Arial" w:eastAsia="Calibri" w:hAnsi="Arial" w:cs="David" w:hint="cs"/>
          <w:szCs w:val="24"/>
          <w:rtl/>
        </w:rPr>
        <w:t>הוא</w:t>
      </w:r>
      <w:r>
        <w:rPr>
          <w:rFonts w:ascii="Arial" w:eastAsia="Calibri" w:hAnsi="Arial" w:cs="David" w:hint="cs"/>
          <w:szCs w:val="24"/>
          <w:rtl/>
        </w:rPr>
        <w:t xml:space="preserve"> </w:t>
      </w:r>
      <w:r w:rsidRPr="00022270">
        <w:rPr>
          <w:rFonts w:ascii="Arial" w:eastAsia="Calibri" w:hAnsi="Arial" w:cs="David" w:hint="cs"/>
          <w:szCs w:val="24"/>
          <w:rtl/>
        </w:rPr>
        <w:t>שאלת</w:t>
      </w:r>
      <w:r>
        <w:rPr>
          <w:rFonts w:ascii="Arial" w:eastAsia="Calibri" w:hAnsi="Arial" w:cs="David" w:hint="cs"/>
          <w:szCs w:val="24"/>
          <w:rtl/>
        </w:rPr>
        <w:t xml:space="preserve"> </w:t>
      </w:r>
      <w:r w:rsidRPr="00022270">
        <w:rPr>
          <w:rFonts w:ascii="Arial" w:eastAsia="Calibri" w:hAnsi="Arial" w:cs="David" w:hint="cs"/>
          <w:szCs w:val="24"/>
          <w:rtl/>
        </w:rPr>
        <w:t>השליטה</w:t>
      </w:r>
      <w:r>
        <w:rPr>
          <w:rFonts w:ascii="Arial" w:eastAsia="Calibri" w:hAnsi="Arial" w:cs="David" w:hint="cs"/>
          <w:szCs w:val="24"/>
          <w:rtl/>
        </w:rPr>
        <w:t xml:space="preserve"> </w:t>
      </w:r>
      <w:r w:rsidRPr="00022270">
        <w:rPr>
          <w:rFonts w:ascii="Arial" w:eastAsia="Calibri" w:hAnsi="Arial" w:cs="David" w:hint="cs"/>
          <w:szCs w:val="24"/>
          <w:rtl/>
        </w:rPr>
        <w:t>במי</w:t>
      </w:r>
      <w:r>
        <w:rPr>
          <w:rFonts w:ascii="Arial" w:eastAsia="Calibri" w:hAnsi="Arial" w:cs="David" w:hint="cs"/>
          <w:szCs w:val="24"/>
          <w:rtl/>
        </w:rPr>
        <w:t xml:space="preserve"> </w:t>
      </w:r>
      <w:r w:rsidRPr="00022270">
        <w:rPr>
          <w:rFonts w:ascii="Arial" w:eastAsia="Calibri" w:hAnsi="Arial" w:cs="David" w:hint="cs"/>
          <w:szCs w:val="24"/>
          <w:rtl/>
        </w:rPr>
        <w:t>נכנס</w:t>
      </w:r>
      <w:r>
        <w:rPr>
          <w:rFonts w:ascii="Arial" w:eastAsia="Calibri" w:hAnsi="Arial" w:cs="David" w:hint="cs"/>
          <w:szCs w:val="24"/>
          <w:rtl/>
        </w:rPr>
        <w:t xml:space="preserve"> </w:t>
      </w:r>
      <w:r w:rsidRPr="00022270">
        <w:rPr>
          <w:rFonts w:ascii="Arial" w:eastAsia="Calibri" w:hAnsi="Arial" w:cs="David" w:hint="cs"/>
          <w:szCs w:val="24"/>
          <w:rtl/>
        </w:rPr>
        <w:t>לגבולותיה</w:t>
      </w:r>
      <w:r>
        <w:rPr>
          <w:rFonts w:ascii="Arial" w:eastAsia="Calibri" w:hAnsi="Arial" w:cs="David" w:hint="cs"/>
          <w:szCs w:val="24"/>
          <w:rtl/>
        </w:rPr>
        <w:t xml:space="preserve"> </w:t>
      </w:r>
      <w:r w:rsidRPr="00022270">
        <w:rPr>
          <w:rFonts w:ascii="Arial" w:eastAsia="Calibri" w:hAnsi="Arial" w:cs="David" w:hint="cs"/>
          <w:szCs w:val="24"/>
          <w:rtl/>
        </w:rPr>
        <w:t>ומי</w:t>
      </w:r>
      <w:r>
        <w:rPr>
          <w:rFonts w:ascii="Arial" w:eastAsia="Calibri" w:hAnsi="Arial" w:cs="David" w:hint="cs"/>
          <w:szCs w:val="24"/>
          <w:rtl/>
        </w:rPr>
        <w:t xml:space="preserve"> י</w:t>
      </w:r>
      <w:r w:rsidRPr="00022270">
        <w:rPr>
          <w:rFonts w:ascii="Arial" w:eastAsia="Calibri" w:hAnsi="Arial" w:cs="David" w:hint="cs"/>
          <w:szCs w:val="24"/>
          <w:rtl/>
        </w:rPr>
        <w:t>כול</w:t>
      </w:r>
      <w:r>
        <w:rPr>
          <w:rFonts w:ascii="Arial" w:eastAsia="Calibri" w:hAnsi="Arial" w:cs="David" w:hint="cs"/>
          <w:szCs w:val="24"/>
          <w:rtl/>
        </w:rPr>
        <w:t xml:space="preserve"> </w:t>
      </w:r>
      <w:r w:rsidRPr="00022270">
        <w:rPr>
          <w:rFonts w:ascii="Arial" w:eastAsia="Calibri" w:hAnsi="Arial" w:cs="David" w:hint="cs"/>
          <w:szCs w:val="24"/>
          <w:rtl/>
        </w:rPr>
        <w:t>להשתקע</w:t>
      </w:r>
      <w:r>
        <w:rPr>
          <w:rFonts w:ascii="Arial" w:eastAsia="Calibri" w:hAnsi="Arial" w:cs="David" w:hint="cs"/>
          <w:szCs w:val="24"/>
          <w:rtl/>
        </w:rPr>
        <w:t xml:space="preserve"> </w:t>
      </w:r>
      <w:r w:rsidRPr="00022270">
        <w:rPr>
          <w:rFonts w:ascii="Arial" w:eastAsia="Calibri" w:hAnsi="Arial" w:cs="David" w:hint="cs"/>
          <w:szCs w:val="24"/>
          <w:rtl/>
        </w:rPr>
        <w:t>בה</w:t>
      </w:r>
      <w:r>
        <w:rPr>
          <w:rFonts w:ascii="Arial" w:eastAsia="Calibri" w:hAnsi="Arial" w:cs="David" w:hint="cs"/>
          <w:szCs w:val="24"/>
          <w:rtl/>
        </w:rPr>
        <w:t xml:space="preserve">. </w:t>
      </w:r>
    </w:p>
    <w:p w:rsidR="00C75143" w:rsidRDefault="00DC1B59" w:rsidP="006B7CA0">
      <w:pPr>
        <w:spacing w:before="0" w:after="0" w:line="480" w:lineRule="auto"/>
        <w:rPr>
          <w:rFonts w:ascii="Arial" w:eastAsia="Calibri" w:hAnsi="Arial" w:cs="David"/>
          <w:szCs w:val="24"/>
          <w:rtl/>
        </w:rPr>
      </w:pPr>
      <w:r>
        <w:rPr>
          <w:rFonts w:ascii="Arial" w:eastAsia="Calibri" w:hAnsi="Arial" w:cs="David" w:hint="cs"/>
          <w:szCs w:val="24"/>
          <w:rtl/>
        </w:rPr>
        <w:t xml:space="preserve">איל (2018) טוען כי </w:t>
      </w:r>
      <w:r w:rsidR="00C75143">
        <w:rPr>
          <w:rFonts w:ascii="Arial" w:eastAsia="Calibri" w:hAnsi="Arial" w:cs="David" w:hint="cs"/>
          <w:szCs w:val="24"/>
          <w:rtl/>
        </w:rPr>
        <w:t>מעשית, גבולות סגורים ומנוטרים היטב הם פיתוח מימי מלחמת העולם הראשונה, שנבע מצורכי הביטחון של מדינות היבשת במהלך 'המלחמה הגדולה'. אחרי מלחמת העולם, ובחסות כוחה הגובר של המדינה, הפכו ביקורות הדרכונים לכלל יסודי בזירה הבינלאומית.</w:t>
      </w:r>
      <w:r w:rsidR="00E7261A">
        <w:rPr>
          <w:rFonts w:ascii="Arial" w:eastAsia="Calibri" w:hAnsi="Arial" w:cs="David" w:hint="cs"/>
          <w:szCs w:val="24"/>
          <w:rtl/>
        </w:rPr>
        <w:t xml:space="preserve"> </w:t>
      </w:r>
    </w:p>
    <w:p w:rsidR="00610FCD" w:rsidRDefault="00C75143" w:rsidP="006B7CA0">
      <w:pPr>
        <w:spacing w:before="0" w:after="0" w:line="480" w:lineRule="auto"/>
        <w:rPr>
          <w:rFonts w:ascii="Arial" w:eastAsia="Calibri" w:hAnsi="Arial" w:cs="David"/>
          <w:szCs w:val="24"/>
          <w:rtl/>
        </w:rPr>
      </w:pPr>
      <w:r>
        <w:rPr>
          <w:rFonts w:ascii="Arial" w:eastAsia="Calibri" w:hAnsi="Arial" w:cs="David" w:hint="cs"/>
          <w:szCs w:val="24"/>
          <w:rtl/>
        </w:rPr>
        <w:t>במקרים רבים, ערוצים להברחת כלי נשק, להברחת סמים או להברחת</w:t>
      </w:r>
      <w:r w:rsidR="00325D3A">
        <w:rPr>
          <w:rFonts w:ascii="Arial" w:eastAsia="Calibri" w:hAnsi="Arial" w:cs="David" w:hint="cs"/>
          <w:szCs w:val="24"/>
          <w:rtl/>
        </w:rPr>
        <w:t xml:space="preserve"> ולהסתננות</w:t>
      </w:r>
      <w:r>
        <w:rPr>
          <w:rFonts w:ascii="Arial" w:eastAsia="Calibri" w:hAnsi="Arial" w:cs="David" w:hint="cs"/>
          <w:szCs w:val="24"/>
          <w:rtl/>
        </w:rPr>
        <w:t xml:space="preserve"> גורמי טרור, הם הערוצים המשמשים להגירה בלתי חוקית למדינות. </w:t>
      </w:r>
      <w:r w:rsidR="00610FCD">
        <w:rPr>
          <w:rFonts w:ascii="Arial" w:eastAsia="Calibri" w:hAnsi="Arial" w:cs="David" w:hint="cs"/>
          <w:szCs w:val="24"/>
          <w:rtl/>
        </w:rPr>
        <w:t>כמו כן, בשל תחושת שייכות נמוכה למדינת היעד אליה הגיעו</w:t>
      </w:r>
      <w:r w:rsidR="006B7CA0">
        <w:rPr>
          <w:rFonts w:ascii="Arial" w:eastAsia="Calibri" w:hAnsi="Arial" w:cs="David" w:hint="cs"/>
          <w:szCs w:val="24"/>
          <w:rtl/>
        </w:rPr>
        <w:t>,</w:t>
      </w:r>
      <w:r w:rsidR="00610FCD">
        <w:rPr>
          <w:rFonts w:ascii="Arial" w:eastAsia="Calibri" w:hAnsi="Arial" w:cs="David" w:hint="cs"/>
          <w:szCs w:val="24"/>
          <w:rtl/>
        </w:rPr>
        <w:t xml:space="preserve"> </w:t>
      </w:r>
      <w:r w:rsidR="006B7CA0">
        <w:rPr>
          <w:rFonts w:ascii="Arial" w:eastAsia="Calibri" w:hAnsi="Arial" w:cs="David" w:hint="cs"/>
          <w:szCs w:val="24"/>
          <w:rtl/>
        </w:rPr>
        <w:t>מהגרים</w:t>
      </w:r>
      <w:r w:rsidR="006B7CA0">
        <w:rPr>
          <w:rFonts w:ascii="Arial" w:eastAsia="Calibri" w:hAnsi="Arial" w:cs="David" w:hint="cs"/>
          <w:szCs w:val="24"/>
          <w:rtl/>
        </w:rPr>
        <w:t xml:space="preserve"> </w:t>
      </w:r>
      <w:r w:rsidR="00610FCD">
        <w:rPr>
          <w:rFonts w:ascii="Arial" w:eastAsia="Calibri" w:hAnsi="Arial" w:cs="David" w:hint="cs"/>
          <w:szCs w:val="24"/>
          <w:rtl/>
        </w:rPr>
        <w:t xml:space="preserve">עלולים להיות מטרה נוחה לארגוני ביון לשם ריגול במדינת היעד. </w:t>
      </w:r>
    </w:p>
    <w:p w:rsidR="00486EA0" w:rsidRDefault="00486EA0" w:rsidP="00F43821">
      <w:pPr>
        <w:spacing w:before="0" w:after="0" w:line="480" w:lineRule="auto"/>
        <w:rPr>
          <w:rFonts w:ascii="Arial" w:eastAsia="Calibri" w:hAnsi="Arial" w:cs="David"/>
          <w:szCs w:val="24"/>
          <w:rtl/>
        </w:rPr>
      </w:pPr>
      <w:r>
        <w:rPr>
          <w:rFonts w:ascii="Arial" w:eastAsia="Calibri" w:hAnsi="Arial" w:cs="David" w:hint="cs"/>
          <w:szCs w:val="24"/>
          <w:rtl/>
        </w:rPr>
        <w:t>בעניין ביטחון הפנים, מחקרים רבים תומכים בטענה כי הגירה אינה מובילה לפשיעה</w:t>
      </w:r>
      <w:r w:rsidR="00F43821" w:rsidRPr="00F43821">
        <w:rPr>
          <w:rFonts w:ascii="Arial" w:eastAsia="Calibri" w:hAnsi="Arial" w:cs="David" w:hint="cs"/>
          <w:szCs w:val="24"/>
          <w:rtl/>
        </w:rPr>
        <w:t xml:space="preserve"> </w:t>
      </w:r>
      <w:r w:rsidR="00F43821">
        <w:rPr>
          <w:rFonts w:ascii="Arial" w:eastAsia="Calibri" w:hAnsi="Arial" w:cs="David" w:hint="cs"/>
          <w:szCs w:val="24"/>
          <w:rtl/>
        </w:rPr>
        <w:t>וכי רמת הפשיעה של מהגרים ושל זרים אינה עולה על זו של האוכלוסייה המקומית</w:t>
      </w:r>
      <w:r>
        <w:rPr>
          <w:rFonts w:ascii="Arial" w:eastAsia="Calibri" w:hAnsi="Arial" w:cs="David" w:hint="cs"/>
          <w:szCs w:val="24"/>
          <w:rtl/>
        </w:rPr>
        <w:t>. עם זאת</w:t>
      </w:r>
      <w:r w:rsidR="00F43821">
        <w:rPr>
          <w:rFonts w:ascii="Arial" w:eastAsia="Calibri" w:hAnsi="Arial" w:cs="David" w:hint="cs"/>
          <w:szCs w:val="24"/>
          <w:rtl/>
        </w:rPr>
        <w:t>,</w:t>
      </w:r>
      <w:r>
        <w:rPr>
          <w:rFonts w:ascii="Arial" w:eastAsia="Calibri" w:hAnsi="Arial" w:cs="David" w:hint="cs"/>
          <w:szCs w:val="24"/>
          <w:rtl/>
        </w:rPr>
        <w:t xml:space="preserve"> קשה להכחיש את העובדה שתחושת הביטחון הסובייקטיבית של האזרחים נפגעת בשל הימצאותם של מהגרים, גם אם תחושה זו אינה נאחזת בשום דבר במציאות.</w:t>
      </w:r>
    </w:p>
    <w:p w:rsidR="00DD61FA" w:rsidRDefault="006B7CA0" w:rsidP="00DD61FA">
      <w:pPr>
        <w:spacing w:before="0" w:after="0" w:line="480" w:lineRule="auto"/>
        <w:rPr>
          <w:rFonts w:ascii="Arial" w:eastAsia="Calibri" w:hAnsi="Arial" w:cs="David"/>
          <w:szCs w:val="24"/>
          <w:rtl/>
        </w:rPr>
      </w:pPr>
      <w:r>
        <w:rPr>
          <w:rFonts w:ascii="Arial" w:eastAsia="Calibri" w:hAnsi="Arial" w:cs="David" w:hint="cs"/>
          <w:szCs w:val="24"/>
          <w:rtl/>
        </w:rPr>
        <w:t xml:space="preserve">לוי ורוטשילד (2014) </w:t>
      </w:r>
      <w:r w:rsidR="00DD61FA">
        <w:rPr>
          <w:rFonts w:ascii="Arial" w:eastAsia="Calibri" w:hAnsi="Arial" w:cs="David" w:hint="cs"/>
          <w:szCs w:val="24"/>
          <w:rtl/>
        </w:rPr>
        <w:t>בסקירתן</w:t>
      </w:r>
      <w:r>
        <w:rPr>
          <w:rFonts w:ascii="Arial" w:eastAsia="Calibri" w:hAnsi="Arial" w:cs="David" w:hint="cs"/>
          <w:szCs w:val="24"/>
          <w:rtl/>
        </w:rPr>
        <w:t xml:space="preserve"> את המחקרים בתחום זה</w:t>
      </w:r>
      <w:r w:rsidR="00DD61FA">
        <w:rPr>
          <w:rFonts w:ascii="Arial" w:eastAsia="Calibri" w:hAnsi="Arial" w:cs="David" w:hint="cs"/>
          <w:szCs w:val="24"/>
          <w:rtl/>
        </w:rPr>
        <w:t xml:space="preserve"> מצאו כך:</w:t>
      </w:r>
    </w:p>
    <w:p w:rsidR="008C7765" w:rsidRPr="008C7765" w:rsidRDefault="00486EA0" w:rsidP="00DD61FA">
      <w:pPr>
        <w:spacing w:before="0" w:after="0" w:line="480" w:lineRule="auto"/>
        <w:ind w:left="454" w:right="454"/>
        <w:rPr>
          <w:rFonts w:ascii="Arial" w:eastAsia="Calibri" w:hAnsi="Arial" w:cs="David"/>
          <w:szCs w:val="24"/>
          <w:rtl/>
        </w:rPr>
      </w:pPr>
      <w:r w:rsidRPr="00486EA0">
        <w:rPr>
          <w:rFonts w:ascii="Arial" w:eastAsia="Calibri" w:hAnsi="Arial" w:cs="David"/>
          <w:szCs w:val="24"/>
          <w:rtl/>
        </w:rPr>
        <w:t>במדינות רבות שבהן</w:t>
      </w:r>
      <w:r>
        <w:rPr>
          <w:rFonts w:ascii="Arial" w:eastAsia="Calibri" w:hAnsi="Arial" w:cs="David" w:hint="cs"/>
          <w:szCs w:val="24"/>
          <w:rtl/>
        </w:rPr>
        <w:t xml:space="preserve"> </w:t>
      </w:r>
      <w:r w:rsidRPr="00486EA0">
        <w:rPr>
          <w:rFonts w:ascii="Arial" w:eastAsia="Calibri" w:hAnsi="Arial" w:cs="David"/>
          <w:szCs w:val="24"/>
          <w:rtl/>
        </w:rPr>
        <w:t>נוהגים לקלוט מהגרים, יש לא מעט דוגמאות לעיסוק ציבורי סביב פשיעת זרים</w:t>
      </w:r>
      <w:r>
        <w:rPr>
          <w:rFonts w:ascii="Arial" w:eastAsia="Calibri" w:hAnsi="Arial" w:cs="David" w:hint="cs"/>
          <w:szCs w:val="24"/>
          <w:rtl/>
        </w:rPr>
        <w:t xml:space="preserve"> (</w:t>
      </w:r>
      <w:r w:rsidRPr="00B62161">
        <w:rPr>
          <w:rFonts w:ascii="David" w:eastAsia="Calibri" w:hAnsi="David" w:cs="David"/>
          <w:szCs w:val="24"/>
        </w:rPr>
        <w:t>Martinez</w:t>
      </w:r>
      <w:r>
        <w:rPr>
          <w:rFonts w:ascii="Arial" w:eastAsia="Calibri" w:hAnsi="Arial" w:cs="David" w:hint="cs"/>
          <w:szCs w:val="24"/>
          <w:rtl/>
        </w:rPr>
        <w:t xml:space="preserve">, 2008). הציבור הרחב לרוב מאמין כי קיים קשר בין הגירה לבין פשיעה. </w:t>
      </w:r>
      <w:r w:rsidRPr="00486EA0">
        <w:rPr>
          <w:rFonts w:ascii="Arial" w:eastAsia="Calibri" w:hAnsi="Arial" w:cs="David"/>
          <w:szCs w:val="24"/>
          <w:rtl/>
        </w:rPr>
        <w:t xml:space="preserve">תפיסות אלה אינן מתבססות על ממצאי </w:t>
      </w:r>
      <w:r w:rsidR="009342B4" w:rsidRPr="00486EA0">
        <w:rPr>
          <w:rFonts w:ascii="Arial" w:eastAsia="Calibri" w:hAnsi="Arial" w:cs="David"/>
          <w:szCs w:val="24"/>
          <w:rtl/>
        </w:rPr>
        <w:t>המחקר ומעוצבות בעיקר על ידי סטריאוטיפים</w:t>
      </w:r>
      <w:r w:rsidR="00B62161">
        <w:rPr>
          <w:rFonts w:ascii="Arial" w:eastAsia="Calibri" w:hAnsi="Arial" w:cs="David" w:hint="cs"/>
          <w:szCs w:val="24"/>
          <w:rtl/>
        </w:rPr>
        <w:t xml:space="preserve"> (</w:t>
      </w:r>
      <w:r w:rsidR="00B62161">
        <w:t xml:space="preserve">Belanger &amp; </w:t>
      </w:r>
      <w:proofErr w:type="spellStart"/>
      <w:r w:rsidR="00B62161">
        <w:t>Espenshade</w:t>
      </w:r>
      <w:proofErr w:type="spellEnd"/>
      <w:r w:rsidR="00B62161">
        <w:rPr>
          <w:rFonts w:ascii="Arial" w:eastAsia="Calibri" w:hAnsi="Arial" w:cs="David" w:hint="cs"/>
          <w:szCs w:val="24"/>
          <w:rtl/>
        </w:rPr>
        <w:t xml:space="preserve">, 1998 ;  </w:t>
      </w:r>
      <w:r w:rsidR="00B62161" w:rsidRPr="00B62161">
        <w:rPr>
          <w:rFonts w:ascii="David" w:hAnsi="David" w:cs="David"/>
        </w:rPr>
        <w:t>1985, Simon</w:t>
      </w:r>
      <w:r w:rsidR="00B62161">
        <w:rPr>
          <w:rFonts w:ascii="Arial" w:eastAsia="Calibri" w:hAnsi="Arial" w:cs="David" w:hint="cs"/>
          <w:szCs w:val="24"/>
          <w:rtl/>
        </w:rPr>
        <w:t xml:space="preserve">). </w:t>
      </w:r>
      <w:r w:rsidR="009342B4" w:rsidRPr="00486EA0">
        <w:rPr>
          <w:rFonts w:ascii="Arial" w:eastAsia="Calibri" w:hAnsi="Arial" w:cs="David"/>
          <w:szCs w:val="24"/>
          <w:rtl/>
        </w:rPr>
        <w:t xml:space="preserve">ישנן </w:t>
      </w:r>
      <w:r w:rsidRPr="00486EA0">
        <w:rPr>
          <w:rFonts w:ascii="Arial" w:eastAsia="Calibri" w:hAnsi="Arial" w:cs="David"/>
          <w:szCs w:val="24"/>
          <w:rtl/>
        </w:rPr>
        <w:t xml:space="preserve">גישות תיאורטיות רבות שעוסקות בפשיעה ברמה הסוציולוגית אשר תומכות בטענה כי הגירה מובילה </w:t>
      </w:r>
      <w:r w:rsidR="009342B4" w:rsidRPr="00B62161">
        <w:rPr>
          <w:rFonts w:ascii="David" w:eastAsia="Calibri" w:hAnsi="David" w:cs="David"/>
          <w:szCs w:val="24"/>
          <w:rtl/>
        </w:rPr>
        <w:t>לפשיעה</w:t>
      </w:r>
      <w:r w:rsidR="00B62161" w:rsidRPr="00B62161">
        <w:rPr>
          <w:rFonts w:ascii="David" w:eastAsia="Calibri" w:hAnsi="David" w:cs="David"/>
          <w:szCs w:val="24"/>
          <w:rtl/>
        </w:rPr>
        <w:t xml:space="preserve"> </w:t>
      </w:r>
      <w:r w:rsidR="00B62161" w:rsidRPr="00B62161">
        <w:rPr>
          <w:rFonts w:ascii="David" w:hAnsi="David" w:cs="David"/>
        </w:rPr>
        <w:t>2001, Rosenfeld &amp; Martinez, Lee)</w:t>
      </w:r>
      <w:r w:rsidR="00B62161">
        <w:rPr>
          <w:rFonts w:ascii="Arial" w:eastAsia="Calibri" w:hAnsi="Arial" w:cs="David" w:hint="cs"/>
          <w:szCs w:val="24"/>
          <w:rtl/>
        </w:rPr>
        <w:t xml:space="preserve">) </w:t>
      </w:r>
      <w:r w:rsidRPr="00486EA0">
        <w:rPr>
          <w:rFonts w:ascii="Arial" w:eastAsia="Calibri" w:hAnsi="Arial" w:cs="David"/>
          <w:szCs w:val="24"/>
          <w:rtl/>
        </w:rPr>
        <w:t xml:space="preserve">ומתבססות על מחקרים שמצאו קשר בין הגירה </w:t>
      </w:r>
      <w:r w:rsidR="009342B4" w:rsidRPr="00486EA0">
        <w:rPr>
          <w:rFonts w:ascii="Arial" w:eastAsia="Calibri" w:hAnsi="Arial" w:cs="David"/>
          <w:szCs w:val="24"/>
          <w:rtl/>
        </w:rPr>
        <w:t>ופשיעה</w:t>
      </w:r>
      <w:r w:rsidR="009342B4">
        <w:rPr>
          <w:rFonts w:ascii="Arial" w:eastAsia="Calibri" w:hAnsi="Arial" w:cs="David" w:hint="cs"/>
          <w:szCs w:val="24"/>
          <w:rtl/>
        </w:rPr>
        <w:t>.</w:t>
      </w:r>
      <w:r w:rsidR="009342B4" w:rsidRPr="00486EA0">
        <w:rPr>
          <w:rFonts w:ascii="Arial" w:eastAsia="Calibri" w:hAnsi="Arial" w:cs="David"/>
          <w:szCs w:val="24"/>
          <w:rtl/>
        </w:rPr>
        <w:t xml:space="preserve"> מחקרים אלו לרוב התמקדו </w:t>
      </w:r>
      <w:r w:rsidR="009342B4" w:rsidRPr="00486EA0">
        <w:rPr>
          <w:rFonts w:ascii="Arial" w:eastAsia="Calibri" w:hAnsi="Arial" w:cs="David"/>
          <w:szCs w:val="24"/>
          <w:rtl/>
        </w:rPr>
        <w:lastRenderedPageBreak/>
        <w:t>בקבוצות ספציפיות של מהגרים ובחנו פשע מאורגן של מהגרים רוסים בהולנד</w:t>
      </w:r>
      <w:r w:rsidR="00B62161">
        <w:rPr>
          <w:rFonts w:ascii="Arial" w:eastAsia="Calibri" w:hAnsi="Arial" w:cs="David" w:hint="cs"/>
          <w:szCs w:val="24"/>
          <w:rtl/>
        </w:rPr>
        <w:t xml:space="preserve"> (</w:t>
      </w:r>
      <w:r w:rsidR="00B62161" w:rsidRPr="00E26818">
        <w:rPr>
          <w:rFonts w:ascii="David" w:hAnsi="David" w:cs="David"/>
        </w:rPr>
        <w:t xml:space="preserve">2007, </w:t>
      </w:r>
      <w:proofErr w:type="spellStart"/>
      <w:r w:rsidR="00B62161" w:rsidRPr="00E26818">
        <w:rPr>
          <w:rFonts w:ascii="David" w:hAnsi="David" w:cs="David"/>
        </w:rPr>
        <w:t>Bovenkerk</w:t>
      </w:r>
      <w:proofErr w:type="spellEnd"/>
      <w:r w:rsidR="00B62161" w:rsidRPr="00E26818">
        <w:rPr>
          <w:rFonts w:ascii="David" w:hAnsi="David" w:cs="David"/>
        </w:rPr>
        <w:t xml:space="preserve"> &amp; Siegel</w:t>
      </w:r>
      <w:r w:rsidR="00E26818">
        <w:rPr>
          <w:rFonts w:ascii="Arial" w:eastAsia="Calibri" w:hAnsi="Arial" w:cs="David" w:hint="cs"/>
          <w:szCs w:val="24"/>
          <w:rtl/>
        </w:rPr>
        <w:t xml:space="preserve">) </w:t>
      </w:r>
      <w:r w:rsidRPr="00486EA0">
        <w:rPr>
          <w:rFonts w:ascii="Arial" w:eastAsia="Calibri" w:hAnsi="Arial" w:cs="David"/>
          <w:szCs w:val="24"/>
          <w:rtl/>
        </w:rPr>
        <w:t>פשיעה מאורגנת של עולים חדשים מברה"מ לשעבר</w:t>
      </w:r>
      <w:r w:rsidR="00E26818">
        <w:rPr>
          <w:rFonts w:ascii="Arial" w:eastAsia="Calibri" w:hAnsi="Arial" w:cs="David" w:hint="cs"/>
          <w:szCs w:val="24"/>
          <w:rtl/>
        </w:rPr>
        <w:t xml:space="preserve"> (</w:t>
      </w:r>
      <w:proofErr w:type="spellStart"/>
      <w:r w:rsidR="00E26818">
        <w:t>Rattner</w:t>
      </w:r>
      <w:proofErr w:type="spellEnd"/>
      <w:r w:rsidR="00E26818">
        <w:rPr>
          <w:rFonts w:ascii="Arial" w:eastAsia="Calibri" w:hAnsi="Arial" w:cs="David" w:hint="cs"/>
          <w:szCs w:val="24"/>
          <w:rtl/>
        </w:rPr>
        <w:t xml:space="preserve">, 2007) </w:t>
      </w:r>
      <w:r w:rsidRPr="00486EA0">
        <w:rPr>
          <w:rFonts w:ascii="Arial" w:eastAsia="Calibri" w:hAnsi="Arial" w:cs="David"/>
          <w:szCs w:val="24"/>
          <w:rtl/>
        </w:rPr>
        <w:t>ופשיעה של מהגרים מתבגרים</w:t>
      </w:r>
      <w:r w:rsidR="00E26818">
        <w:rPr>
          <w:rFonts w:ascii="Arial" w:eastAsia="Calibri" w:hAnsi="Arial" w:cs="David" w:hint="cs"/>
          <w:szCs w:val="24"/>
          <w:rtl/>
        </w:rPr>
        <w:t xml:space="preserve"> (</w:t>
      </w:r>
      <w:r w:rsidR="00E26818">
        <w:rPr>
          <w:rFonts w:ascii="David" w:hAnsi="David" w:cs="David"/>
        </w:rPr>
        <w:t>2001 ,</w:t>
      </w:r>
      <w:proofErr w:type="spellStart"/>
      <w:r w:rsidR="00E26818" w:rsidRPr="00E26818">
        <w:rPr>
          <w:rFonts w:ascii="David" w:hAnsi="David" w:cs="David"/>
        </w:rPr>
        <w:t>Killias</w:t>
      </w:r>
      <w:proofErr w:type="spellEnd"/>
      <w:r w:rsidR="00E26818" w:rsidRPr="00E26818">
        <w:rPr>
          <w:rFonts w:ascii="David" w:hAnsi="David" w:cs="David"/>
        </w:rPr>
        <w:t xml:space="preserve"> &amp; </w:t>
      </w:r>
      <w:proofErr w:type="spellStart"/>
      <w:r w:rsidR="00E26818" w:rsidRPr="00E26818">
        <w:rPr>
          <w:rFonts w:ascii="David" w:hAnsi="David" w:cs="David"/>
        </w:rPr>
        <w:t>Vazsonyi</w:t>
      </w:r>
      <w:proofErr w:type="spellEnd"/>
      <w:r w:rsidR="00E26818">
        <w:rPr>
          <w:rFonts w:ascii="David" w:eastAsia="Calibri" w:hAnsi="David" w:cs="David" w:hint="cs"/>
          <w:szCs w:val="24"/>
          <w:rtl/>
        </w:rPr>
        <w:t>)</w:t>
      </w:r>
      <w:r w:rsidR="009342B4" w:rsidRPr="00E26818">
        <w:rPr>
          <w:rFonts w:ascii="David" w:eastAsia="Calibri" w:hAnsi="David" w:cs="David"/>
          <w:szCs w:val="24"/>
          <w:rtl/>
        </w:rPr>
        <w:t>.</w:t>
      </w:r>
      <w:r w:rsidR="009342B4">
        <w:rPr>
          <w:rFonts w:ascii="Arial" w:eastAsia="Calibri" w:hAnsi="Arial" w:cs="David" w:hint="cs"/>
          <w:szCs w:val="24"/>
          <w:rtl/>
        </w:rPr>
        <w:t xml:space="preserve"> </w:t>
      </w:r>
      <w:r w:rsidRPr="00486EA0">
        <w:rPr>
          <w:rFonts w:ascii="Arial" w:eastAsia="Calibri" w:hAnsi="Arial" w:cs="David"/>
          <w:szCs w:val="24"/>
          <w:rtl/>
        </w:rPr>
        <w:t xml:space="preserve">לעומת זאת, מספר הולך וגדל של מחקרים תומך בטענה כי הגירה לא מובילה לפשיעה. כך למשל </w:t>
      </w:r>
      <w:r w:rsidR="009342B4" w:rsidRPr="00486EA0">
        <w:rPr>
          <w:rFonts w:ascii="Arial" w:eastAsia="Calibri" w:hAnsi="Arial" w:cs="David"/>
          <w:szCs w:val="24"/>
          <w:rtl/>
        </w:rPr>
        <w:t xml:space="preserve">מחקרים שנערכו בקנדה בשנות ה-80 ושנות ה-90 מעידים כי שיעור הפשיעה של האוכלוסייה המקומית </w:t>
      </w:r>
      <w:r w:rsidRPr="00486EA0">
        <w:rPr>
          <w:rFonts w:ascii="Arial" w:eastAsia="Calibri" w:hAnsi="Arial" w:cs="David"/>
          <w:szCs w:val="24"/>
          <w:rtl/>
        </w:rPr>
        <w:t>היה פי 2 גדול יותר מאשר שיעור הפשיעה של מהגרים</w:t>
      </w:r>
      <w:r w:rsidR="00E26818">
        <w:rPr>
          <w:rFonts w:ascii="Arial" w:eastAsia="Calibri" w:hAnsi="Arial" w:cs="David" w:hint="cs"/>
          <w:szCs w:val="24"/>
          <w:rtl/>
        </w:rPr>
        <w:t xml:space="preserve"> </w:t>
      </w:r>
      <w:r w:rsidR="00E26818" w:rsidRPr="00E26818">
        <w:rPr>
          <w:rFonts w:ascii="David" w:eastAsia="Calibri" w:hAnsi="David" w:cs="David"/>
          <w:szCs w:val="24"/>
          <w:rtl/>
        </w:rPr>
        <w:t>(</w:t>
      </w:r>
      <w:r w:rsidR="00E26818" w:rsidRPr="00E26818">
        <w:rPr>
          <w:rFonts w:ascii="David" w:hAnsi="David" w:cs="David"/>
        </w:rPr>
        <w:t>2002, Killian</w:t>
      </w:r>
      <w:r w:rsidR="00E26818" w:rsidRPr="00E26818">
        <w:rPr>
          <w:rFonts w:ascii="David" w:hAnsi="David" w:cs="David"/>
          <w:rtl/>
        </w:rPr>
        <w:t>)</w:t>
      </w:r>
      <w:r w:rsidR="009342B4" w:rsidRPr="00E26818">
        <w:rPr>
          <w:rFonts w:ascii="David" w:eastAsia="Calibri" w:hAnsi="David" w:cs="David"/>
          <w:szCs w:val="24"/>
          <w:rtl/>
        </w:rPr>
        <w:t>.</w:t>
      </w:r>
      <w:r w:rsidR="00B62161">
        <w:rPr>
          <w:rFonts w:ascii="Arial" w:eastAsia="Calibri" w:hAnsi="Arial" w:cs="David" w:hint="cs"/>
          <w:szCs w:val="24"/>
          <w:rtl/>
        </w:rPr>
        <w:t xml:space="preserve"> </w:t>
      </w:r>
    </w:p>
    <w:p w:rsidR="00323617" w:rsidRDefault="0065141B" w:rsidP="00BB2882">
      <w:pPr>
        <w:spacing w:before="0" w:after="0" w:line="480" w:lineRule="auto"/>
        <w:rPr>
          <w:rFonts w:ascii="Arial" w:eastAsia="Calibri" w:hAnsi="Arial" w:cs="David"/>
          <w:szCs w:val="24"/>
          <w:rtl/>
        </w:rPr>
      </w:pPr>
      <w:r>
        <w:rPr>
          <w:rFonts w:ascii="Arial" w:eastAsia="Calibri" w:hAnsi="Arial" w:cs="David" w:hint="cs"/>
          <w:szCs w:val="24"/>
          <w:rtl/>
        </w:rPr>
        <w:t>אם כן אפוא, על אף שלא ניתן להצביע על כך שהגירה מובילה לעלייה בפשיעה, הציבור הרחב מאמין כי קיים קשר כזה, ולכן תחושת הביטחון שלו עלולה להיפגע.</w:t>
      </w:r>
    </w:p>
    <w:p w:rsidR="00610FCD" w:rsidRPr="00323617" w:rsidRDefault="00610FCD" w:rsidP="00BB2882">
      <w:pPr>
        <w:spacing w:before="0" w:after="0" w:line="480" w:lineRule="auto"/>
        <w:rPr>
          <w:rFonts w:ascii="Arial" w:eastAsia="Calibri" w:hAnsi="Arial" w:cs="David"/>
          <w:szCs w:val="24"/>
          <w:rtl/>
        </w:rPr>
      </w:pPr>
    </w:p>
    <w:p w:rsidR="00323617" w:rsidRPr="00610FCD" w:rsidRDefault="00610FCD" w:rsidP="00BB2882">
      <w:pPr>
        <w:spacing w:before="0" w:after="0" w:line="480" w:lineRule="auto"/>
        <w:rPr>
          <w:rFonts w:ascii="Arial" w:eastAsia="Calibri" w:hAnsi="Arial" w:cs="David"/>
          <w:b/>
          <w:bCs/>
          <w:szCs w:val="24"/>
          <w:u w:val="single"/>
          <w:rtl/>
        </w:rPr>
      </w:pPr>
      <w:r w:rsidRPr="00610FCD">
        <w:rPr>
          <w:rFonts w:ascii="Arial" w:eastAsia="Calibri" w:hAnsi="Arial" w:cs="David" w:hint="cs"/>
          <w:b/>
          <w:bCs/>
          <w:szCs w:val="24"/>
          <w:u w:val="single"/>
          <w:rtl/>
        </w:rPr>
        <w:t>הגירה ויחסי החוץ</w:t>
      </w:r>
    </w:p>
    <w:p w:rsidR="00323617" w:rsidRPr="00323617" w:rsidRDefault="00047DDA" w:rsidP="00BB2882">
      <w:pPr>
        <w:spacing w:before="0" w:after="0" w:line="480" w:lineRule="auto"/>
        <w:rPr>
          <w:rFonts w:ascii="Arial" w:eastAsia="Calibri" w:hAnsi="Arial" w:cs="David"/>
          <w:szCs w:val="24"/>
        </w:rPr>
      </w:pPr>
      <w:r>
        <w:rPr>
          <w:rFonts w:ascii="Arial" w:eastAsia="Calibri" w:hAnsi="Arial" w:cs="David" w:hint="cs"/>
          <w:szCs w:val="24"/>
          <w:rtl/>
        </w:rPr>
        <w:t xml:space="preserve">הקשר בין הגירה ויחסי החוץ והמעמד הבינלאומי של המדינה תלוי בהקשר. </w:t>
      </w:r>
    </w:p>
    <w:p w:rsidR="002F7DC1" w:rsidRDefault="002F7DC1" w:rsidP="002F7DC1">
      <w:pPr>
        <w:spacing w:before="0" w:after="0" w:line="480" w:lineRule="auto"/>
        <w:rPr>
          <w:rFonts w:ascii="Arial" w:eastAsia="Calibri" w:hAnsi="Arial" w:cs="David"/>
          <w:szCs w:val="24"/>
          <w:rtl/>
        </w:rPr>
      </w:pPr>
      <w:r>
        <w:rPr>
          <w:rFonts w:ascii="Arial" w:eastAsia="Calibri" w:hAnsi="Arial" w:cs="David" w:hint="cs"/>
          <w:szCs w:val="24"/>
          <w:rtl/>
        </w:rPr>
        <w:t>באופן יסודי, מדינה רשאית שלא לקבל אדם שאינו אזרח שלה. עם זאת, יש אמנות בינלאומיות הקובעות כיצד יש לנהוג בפליטים ובמבקשי מקלט, והפרה של אותן אמנות עלולה לגרור פגיעה במעמד הבינלאומי של המדינה המפרה.</w:t>
      </w:r>
    </w:p>
    <w:p w:rsidR="00323617" w:rsidRDefault="00AF369F" w:rsidP="002F77E4">
      <w:pPr>
        <w:spacing w:before="0" w:after="0" w:line="480" w:lineRule="auto"/>
        <w:rPr>
          <w:rFonts w:ascii="Arial" w:eastAsia="Calibri" w:hAnsi="Arial" w:cs="David"/>
          <w:szCs w:val="24"/>
          <w:rtl/>
        </w:rPr>
      </w:pPr>
      <w:proofErr w:type="spellStart"/>
      <w:r>
        <w:rPr>
          <w:rFonts w:ascii="Arial" w:eastAsia="Calibri" w:hAnsi="Arial" w:cs="David" w:hint="cs"/>
          <w:szCs w:val="24"/>
          <w:rtl/>
        </w:rPr>
        <w:t>מנדלבליט</w:t>
      </w:r>
      <w:proofErr w:type="spellEnd"/>
      <w:r>
        <w:rPr>
          <w:rFonts w:ascii="Arial" w:eastAsia="Calibri" w:hAnsi="Arial" w:cs="David" w:hint="cs"/>
          <w:szCs w:val="24"/>
          <w:rtl/>
        </w:rPr>
        <w:t xml:space="preserve"> טוען כי </w:t>
      </w:r>
      <w:r w:rsidR="00047DDA" w:rsidRPr="00047DDA">
        <w:rPr>
          <w:rFonts w:ascii="Arial" w:eastAsia="Calibri" w:hAnsi="Arial" w:cs="David" w:hint="cs"/>
          <w:szCs w:val="24"/>
          <w:rtl/>
        </w:rPr>
        <w:t>המשפט</w:t>
      </w:r>
      <w:r w:rsidR="00047DDA">
        <w:rPr>
          <w:rFonts w:ascii="Arial" w:eastAsia="Calibri" w:hAnsi="Arial" w:cs="David" w:hint="cs"/>
          <w:szCs w:val="24"/>
          <w:rtl/>
        </w:rPr>
        <w:t xml:space="preserve"> </w:t>
      </w:r>
      <w:r w:rsidR="00047DDA" w:rsidRPr="00047DDA">
        <w:rPr>
          <w:rFonts w:ascii="Arial" w:eastAsia="Calibri" w:hAnsi="Arial" w:cs="David" w:hint="cs"/>
          <w:szCs w:val="24"/>
          <w:rtl/>
        </w:rPr>
        <w:t>הבינלאומי</w:t>
      </w:r>
      <w:r w:rsidR="00047DDA">
        <w:rPr>
          <w:rFonts w:ascii="Arial" w:eastAsia="Calibri" w:hAnsi="Arial" w:cs="David" w:hint="cs"/>
          <w:szCs w:val="24"/>
          <w:rtl/>
        </w:rPr>
        <w:t xml:space="preserve"> </w:t>
      </w:r>
      <w:r w:rsidR="00047DDA" w:rsidRPr="00047DDA">
        <w:rPr>
          <w:rFonts w:ascii="Arial" w:eastAsia="Calibri" w:hAnsi="Arial" w:cs="David" w:hint="cs"/>
          <w:szCs w:val="24"/>
          <w:rtl/>
        </w:rPr>
        <w:t>מקנה</w:t>
      </w:r>
      <w:r w:rsidR="00047DDA">
        <w:rPr>
          <w:rFonts w:ascii="Arial" w:eastAsia="Calibri" w:hAnsi="Arial" w:cs="David" w:hint="cs"/>
          <w:szCs w:val="24"/>
          <w:rtl/>
        </w:rPr>
        <w:t xml:space="preserve"> </w:t>
      </w:r>
      <w:r w:rsidR="00047DDA" w:rsidRPr="00047DDA">
        <w:rPr>
          <w:rFonts w:ascii="Arial" w:eastAsia="Calibri" w:hAnsi="Arial" w:cs="David" w:hint="cs"/>
          <w:szCs w:val="24"/>
          <w:rtl/>
        </w:rPr>
        <w:t>זכויות</w:t>
      </w:r>
      <w:r w:rsidR="00047DDA">
        <w:rPr>
          <w:rFonts w:ascii="Arial" w:eastAsia="Calibri" w:hAnsi="Arial" w:cs="David" w:hint="cs"/>
          <w:szCs w:val="24"/>
          <w:rtl/>
        </w:rPr>
        <w:t xml:space="preserve"> </w:t>
      </w:r>
      <w:r w:rsidR="00047DDA" w:rsidRPr="00047DDA">
        <w:rPr>
          <w:rFonts w:ascii="Arial" w:eastAsia="Calibri" w:hAnsi="Arial" w:cs="David" w:hint="cs"/>
          <w:szCs w:val="24"/>
          <w:rtl/>
        </w:rPr>
        <w:t>רבות</w:t>
      </w:r>
      <w:r w:rsidR="00047DDA">
        <w:rPr>
          <w:rFonts w:ascii="Arial" w:eastAsia="Calibri" w:hAnsi="Arial" w:cs="David" w:hint="cs"/>
          <w:szCs w:val="24"/>
          <w:rtl/>
        </w:rPr>
        <w:t>, כ</w:t>
      </w:r>
      <w:r w:rsidR="00047DDA" w:rsidRPr="00047DDA">
        <w:rPr>
          <w:rFonts w:ascii="Arial" w:eastAsia="Calibri" w:hAnsi="Arial" w:cs="David" w:hint="cs"/>
          <w:szCs w:val="24"/>
          <w:rtl/>
        </w:rPr>
        <w:t>גון</w:t>
      </w:r>
      <w:r w:rsidR="00047DDA">
        <w:rPr>
          <w:rFonts w:ascii="Arial" w:eastAsia="Calibri" w:hAnsi="Arial" w:cs="David" w:hint="cs"/>
          <w:szCs w:val="24"/>
          <w:rtl/>
        </w:rPr>
        <w:t xml:space="preserve"> </w:t>
      </w:r>
      <w:r w:rsidR="00047DDA" w:rsidRPr="00047DDA">
        <w:rPr>
          <w:rFonts w:ascii="Arial" w:eastAsia="Calibri" w:hAnsi="Arial" w:cs="David" w:hint="cs"/>
          <w:szCs w:val="24"/>
          <w:rtl/>
        </w:rPr>
        <w:t>הזכות</w:t>
      </w:r>
      <w:r w:rsidR="00047DDA">
        <w:rPr>
          <w:rFonts w:ascii="Arial" w:eastAsia="Calibri" w:hAnsi="Arial" w:cs="David" w:hint="cs"/>
          <w:szCs w:val="24"/>
          <w:rtl/>
        </w:rPr>
        <w:t xml:space="preserve"> </w:t>
      </w:r>
      <w:r w:rsidR="00047DDA" w:rsidRPr="00047DDA">
        <w:rPr>
          <w:rFonts w:ascii="Arial" w:eastAsia="Calibri" w:hAnsi="Arial" w:cs="David" w:hint="cs"/>
          <w:szCs w:val="24"/>
          <w:rtl/>
        </w:rPr>
        <w:t>לחיים</w:t>
      </w:r>
      <w:r w:rsidR="00047DDA">
        <w:rPr>
          <w:rFonts w:ascii="Arial" w:eastAsia="Calibri" w:hAnsi="Arial" w:cs="David" w:hint="cs"/>
          <w:szCs w:val="24"/>
          <w:rtl/>
        </w:rPr>
        <w:t xml:space="preserve"> </w:t>
      </w:r>
      <w:r w:rsidR="00047DDA" w:rsidRPr="00047DDA">
        <w:rPr>
          <w:rFonts w:ascii="Arial" w:eastAsia="Calibri" w:hAnsi="Arial" w:cs="David" w:hint="cs"/>
          <w:szCs w:val="24"/>
          <w:rtl/>
        </w:rPr>
        <w:t>והזכות</w:t>
      </w:r>
      <w:r w:rsidR="00047DDA">
        <w:rPr>
          <w:rFonts w:ascii="Arial" w:eastAsia="Calibri" w:hAnsi="Arial" w:cs="David" w:hint="cs"/>
          <w:szCs w:val="24"/>
          <w:rtl/>
        </w:rPr>
        <w:t xml:space="preserve"> </w:t>
      </w:r>
      <w:r w:rsidR="00047DDA" w:rsidRPr="00047DDA">
        <w:rPr>
          <w:rFonts w:ascii="Arial" w:eastAsia="Calibri" w:hAnsi="Arial" w:cs="David" w:hint="cs"/>
          <w:szCs w:val="24"/>
          <w:rtl/>
        </w:rPr>
        <w:t>לשלמות</w:t>
      </w:r>
      <w:r w:rsidR="00047DDA">
        <w:rPr>
          <w:rFonts w:ascii="Arial" w:eastAsia="Calibri" w:hAnsi="Arial" w:cs="David" w:hint="cs"/>
          <w:szCs w:val="24"/>
          <w:rtl/>
        </w:rPr>
        <w:t xml:space="preserve"> </w:t>
      </w:r>
      <w:r w:rsidR="00047DDA" w:rsidRPr="00047DDA">
        <w:rPr>
          <w:rFonts w:ascii="Arial" w:eastAsia="Calibri" w:hAnsi="Arial" w:cs="David" w:hint="cs"/>
          <w:szCs w:val="24"/>
          <w:rtl/>
        </w:rPr>
        <w:t>הגוף</w:t>
      </w:r>
      <w:r w:rsidR="00047DDA">
        <w:rPr>
          <w:rFonts w:ascii="Arial" w:eastAsia="Calibri" w:hAnsi="Arial" w:cs="David" w:hint="cs"/>
          <w:szCs w:val="24"/>
          <w:rtl/>
        </w:rPr>
        <w:t xml:space="preserve">. </w:t>
      </w:r>
      <w:r w:rsidR="00047DDA" w:rsidRPr="00047DDA">
        <w:rPr>
          <w:rFonts w:ascii="Arial" w:eastAsia="Calibri" w:hAnsi="Arial" w:cs="David" w:hint="cs"/>
          <w:szCs w:val="24"/>
          <w:rtl/>
        </w:rPr>
        <w:t>ואולם</w:t>
      </w:r>
      <w:r w:rsidR="00047DDA">
        <w:rPr>
          <w:rFonts w:ascii="Arial" w:eastAsia="Calibri" w:hAnsi="Arial" w:cs="David" w:hint="cs"/>
          <w:szCs w:val="24"/>
          <w:rtl/>
        </w:rPr>
        <w:t xml:space="preserve"> </w:t>
      </w:r>
      <w:r w:rsidR="00047DDA" w:rsidRPr="00047DDA">
        <w:rPr>
          <w:rFonts w:ascii="Arial" w:eastAsia="Calibri" w:hAnsi="Arial" w:cs="David" w:hint="cs"/>
          <w:szCs w:val="24"/>
          <w:rtl/>
        </w:rPr>
        <w:t>אין</w:t>
      </w:r>
      <w:r w:rsidR="00047DDA">
        <w:rPr>
          <w:rFonts w:ascii="Arial" w:eastAsia="Calibri" w:hAnsi="Arial" w:cs="David" w:hint="cs"/>
          <w:szCs w:val="24"/>
          <w:rtl/>
        </w:rPr>
        <w:t xml:space="preserve"> </w:t>
      </w:r>
      <w:r w:rsidR="00047DDA" w:rsidRPr="00047DDA">
        <w:rPr>
          <w:rFonts w:ascii="Arial" w:eastAsia="Calibri" w:hAnsi="Arial" w:cs="David" w:hint="cs"/>
          <w:szCs w:val="24"/>
          <w:rtl/>
        </w:rPr>
        <w:t>הוא</w:t>
      </w:r>
      <w:r w:rsidR="00047DDA">
        <w:rPr>
          <w:rFonts w:ascii="Arial" w:eastAsia="Calibri" w:hAnsi="Arial" w:cs="David" w:hint="cs"/>
          <w:szCs w:val="24"/>
          <w:rtl/>
        </w:rPr>
        <w:t xml:space="preserve"> </w:t>
      </w:r>
      <w:r w:rsidR="00047DDA" w:rsidRPr="00047DDA">
        <w:rPr>
          <w:rFonts w:ascii="Arial" w:eastAsia="Calibri" w:hAnsi="Arial" w:cs="David" w:hint="cs"/>
          <w:szCs w:val="24"/>
          <w:rtl/>
        </w:rPr>
        <w:t>מקנה</w:t>
      </w:r>
      <w:r w:rsidR="00047DDA">
        <w:rPr>
          <w:rFonts w:ascii="Arial" w:eastAsia="Calibri" w:hAnsi="Arial" w:cs="David" w:hint="cs"/>
          <w:szCs w:val="24"/>
          <w:rtl/>
        </w:rPr>
        <w:t xml:space="preserve"> </w:t>
      </w:r>
      <w:r w:rsidR="00047DDA" w:rsidRPr="00047DDA">
        <w:rPr>
          <w:rFonts w:ascii="Arial" w:eastAsia="Calibri" w:hAnsi="Arial" w:cs="David" w:hint="cs"/>
          <w:szCs w:val="24"/>
          <w:rtl/>
        </w:rPr>
        <w:t>שום</w:t>
      </w:r>
      <w:r w:rsidR="00047DDA">
        <w:rPr>
          <w:rFonts w:ascii="Arial" w:eastAsia="Calibri" w:hAnsi="Arial" w:cs="David" w:hint="cs"/>
          <w:szCs w:val="24"/>
          <w:rtl/>
        </w:rPr>
        <w:t xml:space="preserve"> </w:t>
      </w:r>
      <w:r w:rsidR="00047DDA" w:rsidRPr="00047DDA">
        <w:rPr>
          <w:rFonts w:ascii="Arial" w:eastAsia="Calibri" w:hAnsi="Arial" w:cs="David" w:hint="cs"/>
          <w:szCs w:val="24"/>
          <w:rtl/>
        </w:rPr>
        <w:t>זכות</w:t>
      </w:r>
      <w:r w:rsidR="00047DDA">
        <w:rPr>
          <w:rFonts w:ascii="Arial" w:eastAsia="Calibri" w:hAnsi="Arial" w:cs="David" w:hint="cs"/>
          <w:szCs w:val="24"/>
          <w:rtl/>
        </w:rPr>
        <w:t xml:space="preserve"> </w:t>
      </w:r>
      <w:r w:rsidR="00047DDA" w:rsidRPr="00047DDA">
        <w:rPr>
          <w:rFonts w:ascii="Arial" w:eastAsia="Calibri" w:hAnsi="Arial" w:cs="David" w:hint="cs"/>
          <w:szCs w:val="24"/>
          <w:rtl/>
        </w:rPr>
        <w:t>לאדם</w:t>
      </w:r>
      <w:r w:rsidR="00047DDA">
        <w:rPr>
          <w:rFonts w:ascii="Arial" w:eastAsia="Calibri" w:hAnsi="Arial" w:cs="David" w:hint="cs"/>
          <w:szCs w:val="24"/>
          <w:rtl/>
        </w:rPr>
        <w:t xml:space="preserve"> (</w:t>
      </w:r>
      <w:r w:rsidR="00047DDA" w:rsidRPr="00047DDA">
        <w:rPr>
          <w:rFonts w:ascii="Arial" w:eastAsia="Calibri" w:hAnsi="Arial" w:cs="David" w:hint="cs"/>
          <w:szCs w:val="24"/>
          <w:rtl/>
        </w:rPr>
        <w:t>שאינו</w:t>
      </w:r>
      <w:r w:rsidR="00047DDA">
        <w:rPr>
          <w:rFonts w:ascii="Arial" w:eastAsia="Calibri" w:hAnsi="Arial" w:cs="David" w:hint="cs"/>
          <w:szCs w:val="24"/>
          <w:rtl/>
        </w:rPr>
        <w:t xml:space="preserve"> </w:t>
      </w:r>
      <w:r w:rsidR="00047DDA" w:rsidRPr="00047DDA">
        <w:rPr>
          <w:rFonts w:ascii="Arial" w:eastAsia="Calibri" w:hAnsi="Arial" w:cs="David" w:hint="cs"/>
          <w:szCs w:val="24"/>
          <w:rtl/>
        </w:rPr>
        <w:t>אזרח</w:t>
      </w:r>
      <w:r w:rsidR="00047DDA">
        <w:rPr>
          <w:rFonts w:ascii="Arial" w:eastAsia="Calibri" w:hAnsi="Arial" w:cs="David" w:hint="cs"/>
          <w:szCs w:val="24"/>
          <w:rtl/>
        </w:rPr>
        <w:t xml:space="preserve"> </w:t>
      </w:r>
      <w:r w:rsidR="00047DDA" w:rsidRPr="00047DDA">
        <w:rPr>
          <w:rFonts w:ascii="Arial" w:eastAsia="Calibri" w:hAnsi="Arial" w:cs="David" w:hint="cs"/>
          <w:szCs w:val="24"/>
          <w:rtl/>
        </w:rPr>
        <w:t>המדינה</w:t>
      </w:r>
      <w:r w:rsidR="00047DDA">
        <w:rPr>
          <w:rFonts w:ascii="Arial" w:eastAsia="Calibri" w:hAnsi="Arial" w:cs="David" w:hint="cs"/>
          <w:szCs w:val="24"/>
          <w:rtl/>
        </w:rPr>
        <w:t xml:space="preserve">) </w:t>
      </w:r>
      <w:r w:rsidR="00047DDA" w:rsidRPr="00047DDA">
        <w:rPr>
          <w:rFonts w:ascii="Arial" w:eastAsia="Calibri" w:hAnsi="Arial" w:cs="David" w:hint="cs"/>
          <w:szCs w:val="24"/>
          <w:rtl/>
        </w:rPr>
        <w:t>להכתיב</w:t>
      </w:r>
      <w:r w:rsidR="00047DDA">
        <w:rPr>
          <w:rFonts w:ascii="Arial" w:eastAsia="Calibri" w:hAnsi="Arial" w:cs="David" w:hint="cs"/>
          <w:szCs w:val="24"/>
          <w:rtl/>
        </w:rPr>
        <w:t xml:space="preserve"> </w:t>
      </w:r>
      <w:r w:rsidR="00047DDA" w:rsidRPr="00047DDA">
        <w:rPr>
          <w:rFonts w:ascii="Arial" w:eastAsia="Calibri" w:hAnsi="Arial" w:cs="David" w:hint="cs"/>
          <w:szCs w:val="24"/>
          <w:rtl/>
        </w:rPr>
        <w:t>למדינה</w:t>
      </w:r>
      <w:r w:rsidR="00047DDA">
        <w:rPr>
          <w:rFonts w:ascii="Arial" w:eastAsia="Calibri" w:hAnsi="Arial" w:cs="David" w:hint="cs"/>
          <w:szCs w:val="24"/>
          <w:rtl/>
        </w:rPr>
        <w:t xml:space="preserve"> </w:t>
      </w:r>
      <w:r w:rsidR="00047DDA" w:rsidRPr="00047DDA">
        <w:rPr>
          <w:rFonts w:ascii="Arial" w:eastAsia="Calibri" w:hAnsi="Arial" w:cs="David" w:hint="cs"/>
          <w:szCs w:val="24"/>
          <w:rtl/>
        </w:rPr>
        <w:t>כלשהי</w:t>
      </w:r>
      <w:r w:rsidR="00047DDA">
        <w:rPr>
          <w:rFonts w:ascii="Arial" w:eastAsia="Calibri" w:hAnsi="Arial" w:cs="David" w:hint="cs"/>
          <w:szCs w:val="24"/>
          <w:rtl/>
        </w:rPr>
        <w:t xml:space="preserve"> </w:t>
      </w:r>
      <w:r w:rsidR="00047DDA" w:rsidRPr="00047DDA">
        <w:rPr>
          <w:rFonts w:ascii="Arial" w:eastAsia="Calibri" w:hAnsi="Arial" w:cs="David" w:hint="cs"/>
          <w:szCs w:val="24"/>
          <w:rtl/>
        </w:rPr>
        <w:t>לקבל</w:t>
      </w:r>
      <w:r w:rsidR="00047DDA">
        <w:rPr>
          <w:rFonts w:ascii="Arial" w:eastAsia="Calibri" w:hAnsi="Arial" w:cs="David" w:hint="cs"/>
          <w:szCs w:val="24"/>
          <w:rtl/>
        </w:rPr>
        <w:t xml:space="preserve"> </w:t>
      </w:r>
      <w:r w:rsidR="00047DDA" w:rsidRPr="00047DDA">
        <w:rPr>
          <w:rFonts w:ascii="Arial" w:eastAsia="Calibri" w:hAnsi="Arial" w:cs="David" w:hint="cs"/>
          <w:szCs w:val="24"/>
          <w:rtl/>
        </w:rPr>
        <w:t>אותו</w:t>
      </w:r>
      <w:r w:rsidR="00047DDA">
        <w:rPr>
          <w:rFonts w:ascii="Arial" w:eastAsia="Calibri" w:hAnsi="Arial" w:cs="David" w:hint="cs"/>
          <w:szCs w:val="24"/>
          <w:rtl/>
        </w:rPr>
        <w:t xml:space="preserve"> </w:t>
      </w:r>
      <w:r w:rsidR="00047DDA" w:rsidRPr="00047DDA">
        <w:rPr>
          <w:rFonts w:ascii="Arial" w:eastAsia="Calibri" w:hAnsi="Arial" w:cs="David" w:hint="cs"/>
          <w:szCs w:val="24"/>
          <w:rtl/>
        </w:rPr>
        <w:t>אליה</w:t>
      </w:r>
      <w:r w:rsidR="00047DDA">
        <w:rPr>
          <w:rFonts w:ascii="Arial" w:eastAsia="Calibri" w:hAnsi="Arial" w:cs="David" w:hint="cs"/>
          <w:szCs w:val="24"/>
          <w:rtl/>
        </w:rPr>
        <w:t xml:space="preserve">, </w:t>
      </w:r>
      <w:r w:rsidR="00047DDA" w:rsidRPr="00047DDA">
        <w:rPr>
          <w:rFonts w:ascii="Arial" w:eastAsia="Calibri" w:hAnsi="Arial" w:cs="David" w:hint="cs"/>
          <w:szCs w:val="24"/>
          <w:rtl/>
        </w:rPr>
        <w:t>ואי</w:t>
      </w:r>
      <w:r w:rsidR="00047DDA">
        <w:rPr>
          <w:rFonts w:ascii="Arial" w:eastAsia="Calibri" w:hAnsi="Arial" w:cs="David" w:hint="cs"/>
          <w:szCs w:val="24"/>
          <w:rtl/>
        </w:rPr>
        <w:t xml:space="preserve">ן </w:t>
      </w:r>
      <w:r w:rsidR="00047DDA" w:rsidRPr="00047DDA">
        <w:rPr>
          <w:rFonts w:ascii="Arial" w:eastAsia="Calibri" w:hAnsi="Arial" w:cs="David" w:hint="cs"/>
          <w:szCs w:val="24"/>
          <w:rtl/>
        </w:rPr>
        <w:t>הוא</w:t>
      </w:r>
      <w:r w:rsidR="00047DDA">
        <w:rPr>
          <w:rFonts w:ascii="Arial" w:eastAsia="Calibri" w:hAnsi="Arial" w:cs="David" w:hint="cs"/>
          <w:szCs w:val="24"/>
          <w:rtl/>
        </w:rPr>
        <w:t xml:space="preserve"> </w:t>
      </w:r>
      <w:r w:rsidR="00047DDA" w:rsidRPr="00047DDA">
        <w:rPr>
          <w:rFonts w:ascii="Arial" w:eastAsia="Calibri" w:hAnsi="Arial" w:cs="David" w:hint="cs"/>
          <w:szCs w:val="24"/>
          <w:rtl/>
        </w:rPr>
        <w:t>מחייב</w:t>
      </w:r>
      <w:r w:rsidR="00047DDA">
        <w:rPr>
          <w:rFonts w:ascii="Arial" w:eastAsia="Calibri" w:hAnsi="Arial" w:cs="David" w:hint="cs"/>
          <w:szCs w:val="24"/>
          <w:rtl/>
        </w:rPr>
        <w:t xml:space="preserve"> </w:t>
      </w:r>
      <w:r w:rsidR="00047DDA" w:rsidRPr="00047DDA">
        <w:rPr>
          <w:rFonts w:ascii="Arial" w:eastAsia="Calibri" w:hAnsi="Arial" w:cs="David" w:hint="cs"/>
          <w:szCs w:val="24"/>
          <w:rtl/>
        </w:rPr>
        <w:t>מדינה</w:t>
      </w:r>
      <w:r w:rsidR="00047DDA">
        <w:rPr>
          <w:rFonts w:ascii="Arial" w:eastAsia="Calibri" w:hAnsi="Arial" w:cs="David" w:hint="cs"/>
          <w:szCs w:val="24"/>
          <w:rtl/>
        </w:rPr>
        <w:t xml:space="preserve"> </w:t>
      </w:r>
      <w:r w:rsidR="00047DDA" w:rsidRPr="00047DDA">
        <w:rPr>
          <w:rFonts w:ascii="Arial" w:eastAsia="Calibri" w:hAnsi="Arial" w:cs="David" w:hint="cs"/>
          <w:szCs w:val="24"/>
          <w:rtl/>
        </w:rPr>
        <w:t>לקבל</w:t>
      </w:r>
      <w:r w:rsidR="00047DDA">
        <w:rPr>
          <w:rFonts w:ascii="Arial" w:eastAsia="Calibri" w:hAnsi="Arial" w:cs="David" w:hint="cs"/>
          <w:szCs w:val="24"/>
          <w:rtl/>
        </w:rPr>
        <w:t xml:space="preserve"> </w:t>
      </w:r>
      <w:r w:rsidR="00047DDA" w:rsidRPr="00047DDA">
        <w:rPr>
          <w:rFonts w:ascii="Arial" w:eastAsia="Calibri" w:hAnsi="Arial" w:cs="David" w:hint="cs"/>
          <w:szCs w:val="24"/>
          <w:rtl/>
        </w:rPr>
        <w:t>את</w:t>
      </w:r>
      <w:r w:rsidR="00047DDA">
        <w:rPr>
          <w:rFonts w:ascii="Arial" w:eastAsia="Calibri" w:hAnsi="Arial" w:cs="David" w:hint="cs"/>
          <w:szCs w:val="24"/>
          <w:rtl/>
        </w:rPr>
        <w:t xml:space="preserve"> </w:t>
      </w:r>
      <w:r w:rsidR="00047DDA" w:rsidRPr="00047DDA">
        <w:rPr>
          <w:rFonts w:ascii="Arial" w:eastAsia="Calibri" w:hAnsi="Arial" w:cs="David" w:hint="cs"/>
          <w:szCs w:val="24"/>
          <w:rtl/>
        </w:rPr>
        <w:t>מי</w:t>
      </w:r>
      <w:r w:rsidR="00047DDA">
        <w:rPr>
          <w:rFonts w:ascii="Arial" w:eastAsia="Calibri" w:hAnsi="Arial" w:cs="David" w:hint="cs"/>
          <w:szCs w:val="24"/>
          <w:rtl/>
        </w:rPr>
        <w:t xml:space="preserve"> </w:t>
      </w:r>
      <w:r w:rsidR="00047DDA" w:rsidRPr="00047DDA">
        <w:rPr>
          <w:rFonts w:ascii="Arial" w:eastAsia="Calibri" w:hAnsi="Arial" w:cs="David" w:hint="cs"/>
          <w:szCs w:val="24"/>
          <w:rtl/>
        </w:rPr>
        <w:t>שאינה</w:t>
      </w:r>
      <w:r w:rsidR="00047DDA">
        <w:rPr>
          <w:rFonts w:ascii="Arial" w:eastAsia="Calibri" w:hAnsi="Arial" w:cs="David" w:hint="cs"/>
          <w:szCs w:val="24"/>
          <w:rtl/>
        </w:rPr>
        <w:t xml:space="preserve"> </w:t>
      </w:r>
      <w:r w:rsidR="00047DDA" w:rsidRPr="00047DDA">
        <w:rPr>
          <w:rFonts w:ascii="Arial" w:eastAsia="Calibri" w:hAnsi="Arial" w:cs="David" w:hint="cs"/>
          <w:szCs w:val="24"/>
          <w:rtl/>
        </w:rPr>
        <w:t>רוצה</w:t>
      </w:r>
      <w:r w:rsidR="00047DDA">
        <w:rPr>
          <w:rFonts w:ascii="Arial" w:eastAsia="Calibri" w:hAnsi="Arial" w:cs="David" w:hint="cs"/>
          <w:szCs w:val="24"/>
          <w:rtl/>
        </w:rPr>
        <w:t xml:space="preserve"> </w:t>
      </w:r>
      <w:r w:rsidR="00047DDA" w:rsidRPr="00047DDA">
        <w:rPr>
          <w:rFonts w:ascii="Arial" w:eastAsia="Calibri" w:hAnsi="Arial" w:cs="David" w:hint="cs"/>
          <w:szCs w:val="24"/>
          <w:rtl/>
        </w:rPr>
        <w:t>בו</w:t>
      </w:r>
      <w:r w:rsidR="00047DDA">
        <w:rPr>
          <w:rFonts w:ascii="Arial" w:eastAsia="Calibri" w:hAnsi="Arial" w:cs="David" w:hint="cs"/>
          <w:szCs w:val="24"/>
          <w:rtl/>
        </w:rPr>
        <w:t xml:space="preserve">. </w:t>
      </w:r>
      <w:r w:rsidR="00047DDA" w:rsidRPr="00047DDA">
        <w:rPr>
          <w:rFonts w:ascii="Arial" w:eastAsia="Calibri" w:hAnsi="Arial" w:cs="David" w:hint="cs"/>
          <w:szCs w:val="24"/>
          <w:rtl/>
        </w:rPr>
        <w:t>החוקים</w:t>
      </w:r>
      <w:r w:rsidR="00047DDA">
        <w:rPr>
          <w:rFonts w:ascii="Arial" w:eastAsia="Calibri" w:hAnsi="Arial" w:cs="David" w:hint="cs"/>
          <w:szCs w:val="24"/>
          <w:rtl/>
        </w:rPr>
        <w:t xml:space="preserve"> </w:t>
      </w:r>
      <w:r w:rsidR="00047DDA" w:rsidRPr="00047DDA">
        <w:rPr>
          <w:rFonts w:ascii="Arial" w:eastAsia="Calibri" w:hAnsi="Arial" w:cs="David" w:hint="cs"/>
          <w:szCs w:val="24"/>
          <w:rtl/>
        </w:rPr>
        <w:t>באירופה</w:t>
      </w:r>
      <w:r w:rsidR="00047DDA">
        <w:rPr>
          <w:rFonts w:ascii="Arial" w:eastAsia="Calibri" w:hAnsi="Arial" w:cs="David" w:hint="cs"/>
          <w:szCs w:val="24"/>
          <w:rtl/>
        </w:rPr>
        <w:t xml:space="preserve"> </w:t>
      </w:r>
      <w:r w:rsidR="00047DDA" w:rsidRPr="00047DDA">
        <w:rPr>
          <w:rFonts w:ascii="Arial" w:eastAsia="Calibri" w:hAnsi="Arial" w:cs="David" w:hint="cs"/>
          <w:szCs w:val="24"/>
          <w:rtl/>
        </w:rPr>
        <w:t>למשל</w:t>
      </w:r>
      <w:r w:rsidR="00047DDA">
        <w:rPr>
          <w:rFonts w:ascii="Arial" w:eastAsia="Calibri" w:hAnsi="Arial" w:cs="David" w:hint="cs"/>
          <w:szCs w:val="24"/>
          <w:rtl/>
        </w:rPr>
        <w:t xml:space="preserve"> </w:t>
      </w:r>
      <w:r w:rsidR="00047DDA" w:rsidRPr="00047DDA">
        <w:rPr>
          <w:rFonts w:ascii="Arial" w:eastAsia="Calibri" w:hAnsi="Arial" w:cs="David" w:hint="cs"/>
          <w:szCs w:val="24"/>
          <w:rtl/>
        </w:rPr>
        <w:t>דרקוניים</w:t>
      </w:r>
      <w:r w:rsidR="00047DDA">
        <w:rPr>
          <w:rFonts w:ascii="Arial" w:eastAsia="Calibri" w:hAnsi="Arial" w:cs="David" w:hint="cs"/>
          <w:szCs w:val="24"/>
          <w:rtl/>
        </w:rPr>
        <w:t xml:space="preserve"> </w:t>
      </w:r>
      <w:r w:rsidR="00047DDA" w:rsidRPr="00047DDA">
        <w:rPr>
          <w:rFonts w:ascii="Arial" w:eastAsia="Calibri" w:hAnsi="Arial" w:cs="David" w:hint="cs"/>
          <w:szCs w:val="24"/>
          <w:rtl/>
        </w:rPr>
        <w:t>והולכים</w:t>
      </w:r>
      <w:r w:rsidR="00047DDA">
        <w:rPr>
          <w:rFonts w:ascii="Arial" w:eastAsia="Calibri" w:hAnsi="Arial" w:cs="David" w:hint="cs"/>
          <w:szCs w:val="24"/>
          <w:rtl/>
        </w:rPr>
        <w:t xml:space="preserve"> </w:t>
      </w:r>
      <w:r w:rsidR="00047DDA" w:rsidRPr="00047DDA">
        <w:rPr>
          <w:rFonts w:ascii="Arial" w:eastAsia="Calibri" w:hAnsi="Arial" w:cs="David" w:hint="cs"/>
          <w:szCs w:val="24"/>
          <w:rtl/>
        </w:rPr>
        <w:t>ונעשים</w:t>
      </w:r>
      <w:r w:rsidR="00047DDA">
        <w:rPr>
          <w:rFonts w:ascii="Arial" w:eastAsia="Calibri" w:hAnsi="Arial" w:cs="David" w:hint="cs"/>
          <w:szCs w:val="24"/>
          <w:rtl/>
        </w:rPr>
        <w:t xml:space="preserve"> </w:t>
      </w:r>
      <w:r w:rsidR="00047DDA" w:rsidRPr="00047DDA">
        <w:rPr>
          <w:rFonts w:ascii="Arial" w:eastAsia="Calibri" w:hAnsi="Arial" w:cs="David" w:hint="cs"/>
          <w:szCs w:val="24"/>
          <w:rtl/>
        </w:rPr>
        <w:t>קשוחים</w:t>
      </w:r>
      <w:r w:rsidR="00047DDA">
        <w:rPr>
          <w:rFonts w:ascii="Arial" w:eastAsia="Calibri" w:hAnsi="Arial" w:cs="David" w:hint="cs"/>
          <w:szCs w:val="24"/>
          <w:rtl/>
        </w:rPr>
        <w:t xml:space="preserve"> י</w:t>
      </w:r>
      <w:r w:rsidR="00047DDA" w:rsidRPr="00047DDA">
        <w:rPr>
          <w:rFonts w:ascii="Arial" w:eastAsia="Calibri" w:hAnsi="Arial" w:cs="David" w:hint="cs"/>
          <w:szCs w:val="24"/>
          <w:rtl/>
        </w:rPr>
        <w:t>ותר</w:t>
      </w:r>
      <w:r w:rsidR="00047DDA">
        <w:rPr>
          <w:rFonts w:ascii="Arial" w:eastAsia="Calibri" w:hAnsi="Arial" w:cs="David" w:hint="cs"/>
          <w:szCs w:val="24"/>
          <w:rtl/>
        </w:rPr>
        <w:t xml:space="preserve"> </w:t>
      </w:r>
      <w:r w:rsidR="00047DDA" w:rsidRPr="00047DDA">
        <w:rPr>
          <w:rFonts w:ascii="Arial" w:eastAsia="Calibri" w:hAnsi="Arial" w:cs="David" w:hint="cs"/>
          <w:szCs w:val="24"/>
          <w:rtl/>
        </w:rPr>
        <w:t>ויותר</w:t>
      </w:r>
      <w:r w:rsidR="00047DDA">
        <w:rPr>
          <w:rFonts w:ascii="Arial" w:eastAsia="Calibri" w:hAnsi="Arial" w:cs="David" w:hint="cs"/>
          <w:szCs w:val="24"/>
          <w:rtl/>
        </w:rPr>
        <w:t xml:space="preserve">. </w:t>
      </w:r>
      <w:r w:rsidR="00047DDA" w:rsidRPr="00047DDA">
        <w:rPr>
          <w:rFonts w:ascii="Arial" w:eastAsia="Calibri" w:hAnsi="Arial" w:cs="David" w:hint="cs"/>
          <w:szCs w:val="24"/>
          <w:rtl/>
        </w:rPr>
        <w:t>ועם</w:t>
      </w:r>
      <w:r w:rsidR="00047DDA">
        <w:rPr>
          <w:rFonts w:ascii="Arial" w:eastAsia="Calibri" w:hAnsi="Arial" w:cs="David" w:hint="cs"/>
          <w:szCs w:val="24"/>
          <w:rtl/>
        </w:rPr>
        <w:t xml:space="preserve"> </w:t>
      </w:r>
      <w:r w:rsidR="00047DDA" w:rsidRPr="00047DDA">
        <w:rPr>
          <w:rFonts w:ascii="Arial" w:eastAsia="Calibri" w:hAnsi="Arial" w:cs="David" w:hint="cs"/>
          <w:szCs w:val="24"/>
          <w:rtl/>
        </w:rPr>
        <w:t>זאת</w:t>
      </w:r>
      <w:r w:rsidR="00047DDA">
        <w:rPr>
          <w:rFonts w:ascii="Arial" w:eastAsia="Calibri" w:hAnsi="Arial" w:cs="David" w:hint="cs"/>
          <w:szCs w:val="24"/>
          <w:rtl/>
        </w:rPr>
        <w:t xml:space="preserve">, </w:t>
      </w:r>
      <w:r w:rsidR="00047DDA" w:rsidRPr="00047DDA">
        <w:rPr>
          <w:rFonts w:ascii="Arial" w:eastAsia="Calibri" w:hAnsi="Arial" w:cs="David" w:hint="cs"/>
          <w:szCs w:val="24"/>
          <w:rtl/>
        </w:rPr>
        <w:t>הם</w:t>
      </w:r>
      <w:r w:rsidR="00047DDA">
        <w:rPr>
          <w:rFonts w:ascii="Arial" w:eastAsia="Calibri" w:hAnsi="Arial" w:cs="David" w:hint="cs"/>
          <w:szCs w:val="24"/>
          <w:rtl/>
        </w:rPr>
        <w:t xml:space="preserve"> </w:t>
      </w:r>
      <w:r w:rsidR="00047DDA" w:rsidRPr="00047DDA">
        <w:rPr>
          <w:rFonts w:ascii="Arial" w:eastAsia="Calibri" w:hAnsi="Arial" w:cs="David" w:hint="cs"/>
          <w:szCs w:val="24"/>
          <w:rtl/>
        </w:rPr>
        <w:t>עדיין</w:t>
      </w:r>
      <w:r w:rsidR="00047DDA">
        <w:rPr>
          <w:rFonts w:ascii="Arial" w:eastAsia="Calibri" w:hAnsi="Arial" w:cs="David" w:hint="cs"/>
          <w:szCs w:val="24"/>
          <w:rtl/>
        </w:rPr>
        <w:t xml:space="preserve"> </w:t>
      </w:r>
      <w:r w:rsidR="00047DDA" w:rsidRPr="00047DDA">
        <w:rPr>
          <w:rFonts w:ascii="Arial" w:eastAsia="Calibri" w:hAnsi="Arial" w:cs="David" w:hint="cs"/>
          <w:szCs w:val="24"/>
          <w:rtl/>
        </w:rPr>
        <w:t>תואמים</w:t>
      </w:r>
      <w:r w:rsidR="00047DDA">
        <w:rPr>
          <w:rFonts w:ascii="Arial" w:eastAsia="Calibri" w:hAnsi="Arial" w:cs="David" w:hint="cs"/>
          <w:szCs w:val="24"/>
          <w:rtl/>
        </w:rPr>
        <w:t xml:space="preserve"> </w:t>
      </w:r>
      <w:r w:rsidR="00047DDA" w:rsidRPr="00047DDA">
        <w:rPr>
          <w:rFonts w:ascii="Arial" w:eastAsia="Calibri" w:hAnsi="Arial" w:cs="David" w:hint="cs"/>
          <w:szCs w:val="24"/>
          <w:rtl/>
        </w:rPr>
        <w:t>את</w:t>
      </w:r>
      <w:r w:rsidR="00047DDA">
        <w:rPr>
          <w:rFonts w:ascii="Arial" w:eastAsia="Calibri" w:hAnsi="Arial" w:cs="David" w:hint="cs"/>
          <w:szCs w:val="24"/>
          <w:rtl/>
        </w:rPr>
        <w:t xml:space="preserve"> </w:t>
      </w:r>
      <w:r w:rsidR="00047DDA" w:rsidRPr="00047DDA">
        <w:rPr>
          <w:rFonts w:ascii="Arial" w:eastAsia="Calibri" w:hAnsi="Arial" w:cs="David" w:hint="cs"/>
          <w:szCs w:val="24"/>
          <w:rtl/>
        </w:rPr>
        <w:t>המשפט</w:t>
      </w:r>
      <w:r w:rsidR="00047DDA">
        <w:rPr>
          <w:rFonts w:ascii="Arial" w:eastAsia="Calibri" w:hAnsi="Arial" w:cs="David" w:hint="cs"/>
          <w:szCs w:val="24"/>
          <w:rtl/>
        </w:rPr>
        <w:t xml:space="preserve"> </w:t>
      </w:r>
      <w:r w:rsidR="00047DDA" w:rsidRPr="00047DDA">
        <w:rPr>
          <w:rFonts w:ascii="Arial" w:eastAsia="Calibri" w:hAnsi="Arial" w:cs="David" w:hint="cs"/>
          <w:szCs w:val="24"/>
          <w:rtl/>
        </w:rPr>
        <w:t>הבינלאומי</w:t>
      </w:r>
      <w:r w:rsidR="00047DDA">
        <w:rPr>
          <w:rFonts w:ascii="Arial" w:eastAsia="Calibri" w:hAnsi="Arial" w:cs="David" w:hint="cs"/>
          <w:szCs w:val="24"/>
          <w:rtl/>
        </w:rPr>
        <w:t xml:space="preserve"> </w:t>
      </w:r>
      <w:r w:rsidR="00047DDA" w:rsidRPr="00047DDA">
        <w:rPr>
          <w:rFonts w:ascii="Arial" w:eastAsia="Calibri" w:hAnsi="Arial" w:cs="David" w:hint="cs"/>
          <w:szCs w:val="24"/>
          <w:rtl/>
        </w:rPr>
        <w:t>מאחר</w:t>
      </w:r>
      <w:r w:rsidR="00047DDA">
        <w:rPr>
          <w:rFonts w:ascii="Arial" w:eastAsia="Calibri" w:hAnsi="Arial" w:cs="David" w:hint="cs"/>
          <w:szCs w:val="24"/>
          <w:rtl/>
        </w:rPr>
        <w:t xml:space="preserve"> </w:t>
      </w:r>
      <w:r w:rsidR="00047DDA" w:rsidRPr="00047DDA">
        <w:rPr>
          <w:rFonts w:ascii="Arial" w:eastAsia="Calibri" w:hAnsi="Arial" w:cs="David" w:hint="cs"/>
          <w:szCs w:val="24"/>
          <w:rtl/>
        </w:rPr>
        <w:t>שהוא</w:t>
      </w:r>
      <w:r w:rsidR="00047DDA">
        <w:rPr>
          <w:rFonts w:ascii="Arial" w:eastAsia="Calibri" w:hAnsi="Arial" w:cs="David" w:hint="cs"/>
          <w:szCs w:val="24"/>
          <w:rtl/>
        </w:rPr>
        <w:t xml:space="preserve"> </w:t>
      </w:r>
      <w:r w:rsidR="00047DDA" w:rsidRPr="00047DDA">
        <w:rPr>
          <w:rFonts w:ascii="Arial" w:eastAsia="Calibri" w:hAnsi="Arial" w:cs="David" w:hint="cs"/>
          <w:szCs w:val="24"/>
          <w:rtl/>
        </w:rPr>
        <w:t>אינו</w:t>
      </w:r>
      <w:r w:rsidR="00047DDA">
        <w:rPr>
          <w:rFonts w:ascii="Arial" w:eastAsia="Calibri" w:hAnsi="Arial" w:cs="David" w:hint="cs"/>
          <w:szCs w:val="24"/>
          <w:rtl/>
        </w:rPr>
        <w:t xml:space="preserve"> </w:t>
      </w:r>
      <w:r w:rsidR="00047DDA" w:rsidRPr="00047DDA">
        <w:rPr>
          <w:rFonts w:ascii="Arial" w:eastAsia="Calibri" w:hAnsi="Arial" w:cs="David" w:hint="cs"/>
          <w:szCs w:val="24"/>
          <w:rtl/>
        </w:rPr>
        <w:t>יוצר</w:t>
      </w:r>
      <w:r w:rsidR="00047DDA">
        <w:rPr>
          <w:rFonts w:ascii="Arial" w:eastAsia="Calibri" w:hAnsi="Arial" w:cs="David" w:hint="cs"/>
          <w:szCs w:val="24"/>
          <w:rtl/>
        </w:rPr>
        <w:t xml:space="preserve"> </w:t>
      </w:r>
      <w:r w:rsidR="00047DDA" w:rsidRPr="00047DDA">
        <w:rPr>
          <w:rFonts w:ascii="Arial" w:eastAsia="Calibri" w:hAnsi="Arial" w:cs="David" w:hint="cs"/>
          <w:szCs w:val="24"/>
          <w:rtl/>
        </w:rPr>
        <w:t>שום</w:t>
      </w:r>
      <w:r w:rsidR="00047DDA">
        <w:rPr>
          <w:rFonts w:ascii="Arial" w:eastAsia="Calibri" w:hAnsi="Arial" w:cs="David" w:hint="cs"/>
          <w:szCs w:val="24"/>
          <w:rtl/>
        </w:rPr>
        <w:t xml:space="preserve"> </w:t>
      </w:r>
      <w:r w:rsidR="00047DDA" w:rsidRPr="00047DDA">
        <w:rPr>
          <w:rFonts w:ascii="Arial" w:eastAsia="Calibri" w:hAnsi="Arial" w:cs="David" w:hint="cs"/>
          <w:szCs w:val="24"/>
          <w:rtl/>
        </w:rPr>
        <w:t>חובה</w:t>
      </w:r>
      <w:r w:rsidR="00047DDA">
        <w:rPr>
          <w:rFonts w:ascii="Arial" w:eastAsia="Calibri" w:hAnsi="Arial" w:cs="David" w:hint="cs"/>
          <w:szCs w:val="24"/>
          <w:rtl/>
        </w:rPr>
        <w:t xml:space="preserve">, </w:t>
      </w:r>
      <w:r w:rsidR="00047DDA" w:rsidRPr="00047DDA">
        <w:rPr>
          <w:rFonts w:ascii="Arial" w:eastAsia="Calibri" w:hAnsi="Arial" w:cs="David" w:hint="cs"/>
          <w:szCs w:val="24"/>
          <w:rtl/>
        </w:rPr>
        <w:t>ומנגד</w:t>
      </w:r>
      <w:r w:rsidR="00047DDA">
        <w:rPr>
          <w:rFonts w:ascii="Arial" w:eastAsia="Calibri" w:hAnsi="Arial" w:cs="David" w:hint="cs"/>
          <w:szCs w:val="24"/>
          <w:rtl/>
        </w:rPr>
        <w:t xml:space="preserve"> </w:t>
      </w:r>
      <w:r w:rsidR="00047DDA" w:rsidRPr="00047DDA">
        <w:rPr>
          <w:rFonts w:ascii="Arial" w:eastAsia="Calibri" w:hAnsi="Arial" w:cs="David" w:hint="cs"/>
          <w:szCs w:val="24"/>
          <w:rtl/>
        </w:rPr>
        <w:t>אינו</w:t>
      </w:r>
      <w:r w:rsidR="00047DDA">
        <w:rPr>
          <w:rFonts w:ascii="Arial" w:eastAsia="Calibri" w:hAnsi="Arial" w:cs="David" w:hint="cs"/>
          <w:szCs w:val="24"/>
          <w:rtl/>
        </w:rPr>
        <w:t xml:space="preserve"> </w:t>
      </w:r>
      <w:r w:rsidR="00047DDA" w:rsidRPr="00047DDA">
        <w:rPr>
          <w:rFonts w:ascii="Arial" w:eastAsia="Calibri" w:hAnsi="Arial" w:cs="David" w:hint="cs"/>
          <w:szCs w:val="24"/>
          <w:rtl/>
        </w:rPr>
        <w:t>מקנה</w:t>
      </w:r>
      <w:r w:rsidR="00047DDA">
        <w:rPr>
          <w:rFonts w:ascii="Arial" w:eastAsia="Calibri" w:hAnsi="Arial" w:cs="David" w:hint="cs"/>
          <w:szCs w:val="24"/>
          <w:rtl/>
        </w:rPr>
        <w:t xml:space="preserve"> </w:t>
      </w:r>
      <w:r w:rsidR="00047DDA" w:rsidRPr="00047DDA">
        <w:rPr>
          <w:rFonts w:ascii="Arial" w:eastAsia="Calibri" w:hAnsi="Arial" w:cs="David" w:hint="cs"/>
          <w:szCs w:val="24"/>
          <w:rtl/>
        </w:rPr>
        <w:t>שום</w:t>
      </w:r>
      <w:r w:rsidR="00047DDA">
        <w:rPr>
          <w:rFonts w:ascii="Arial" w:eastAsia="Calibri" w:hAnsi="Arial" w:cs="David" w:hint="cs"/>
          <w:szCs w:val="24"/>
          <w:rtl/>
        </w:rPr>
        <w:t xml:space="preserve"> </w:t>
      </w:r>
      <w:r w:rsidR="00047DDA" w:rsidRPr="00047DDA">
        <w:rPr>
          <w:rFonts w:ascii="Arial" w:eastAsia="Calibri" w:hAnsi="Arial" w:cs="David" w:hint="cs"/>
          <w:szCs w:val="24"/>
          <w:rtl/>
        </w:rPr>
        <w:t>זכות</w:t>
      </w:r>
      <w:r w:rsidR="00047DDA">
        <w:rPr>
          <w:rFonts w:ascii="Arial" w:eastAsia="Calibri" w:hAnsi="Arial" w:cs="David" w:hint="cs"/>
          <w:szCs w:val="24"/>
          <w:rtl/>
        </w:rPr>
        <w:t xml:space="preserve"> </w:t>
      </w:r>
      <w:r w:rsidR="00047DDA" w:rsidRPr="00047DDA">
        <w:rPr>
          <w:rFonts w:ascii="Arial" w:eastAsia="Calibri" w:hAnsi="Arial" w:cs="David" w:hint="cs"/>
          <w:szCs w:val="24"/>
          <w:rtl/>
        </w:rPr>
        <w:t>לאדם</w:t>
      </w:r>
      <w:r w:rsidR="00047DDA">
        <w:rPr>
          <w:rFonts w:ascii="Arial" w:eastAsia="Calibri" w:hAnsi="Arial" w:cs="David" w:hint="cs"/>
          <w:szCs w:val="24"/>
          <w:rtl/>
        </w:rPr>
        <w:t xml:space="preserve"> </w:t>
      </w:r>
      <w:r w:rsidR="00047DDA" w:rsidRPr="00047DDA">
        <w:rPr>
          <w:rFonts w:ascii="Arial" w:eastAsia="Calibri" w:hAnsi="Arial" w:cs="David" w:hint="cs"/>
          <w:szCs w:val="24"/>
          <w:rtl/>
        </w:rPr>
        <w:t>לכפות</w:t>
      </w:r>
      <w:r w:rsidR="00047DDA">
        <w:rPr>
          <w:rFonts w:ascii="Arial" w:eastAsia="Calibri" w:hAnsi="Arial" w:cs="David" w:hint="cs"/>
          <w:szCs w:val="24"/>
          <w:rtl/>
        </w:rPr>
        <w:t xml:space="preserve"> </w:t>
      </w:r>
      <w:r w:rsidR="00047DDA" w:rsidRPr="00047DDA">
        <w:rPr>
          <w:rFonts w:ascii="Arial" w:eastAsia="Calibri" w:hAnsi="Arial" w:cs="David" w:hint="cs"/>
          <w:szCs w:val="24"/>
          <w:rtl/>
        </w:rPr>
        <w:t>את</w:t>
      </w:r>
      <w:r w:rsidR="00047DDA">
        <w:rPr>
          <w:rFonts w:ascii="Arial" w:eastAsia="Calibri" w:hAnsi="Arial" w:cs="David" w:hint="cs"/>
          <w:szCs w:val="24"/>
          <w:rtl/>
        </w:rPr>
        <w:t xml:space="preserve"> </w:t>
      </w:r>
      <w:r w:rsidR="00047DDA" w:rsidRPr="00047DDA">
        <w:rPr>
          <w:rFonts w:ascii="Arial" w:eastAsia="Calibri" w:hAnsi="Arial" w:cs="David" w:hint="cs"/>
          <w:szCs w:val="24"/>
          <w:rtl/>
        </w:rPr>
        <w:t>עצמו</w:t>
      </w:r>
      <w:r w:rsidR="00047DDA">
        <w:rPr>
          <w:rFonts w:ascii="Arial" w:eastAsia="Calibri" w:hAnsi="Arial" w:cs="David" w:hint="cs"/>
          <w:szCs w:val="24"/>
          <w:rtl/>
        </w:rPr>
        <w:t xml:space="preserve"> </w:t>
      </w:r>
      <w:r w:rsidR="00047DDA" w:rsidRPr="00047DDA">
        <w:rPr>
          <w:rFonts w:ascii="Arial" w:eastAsia="Calibri" w:hAnsi="Arial" w:cs="David" w:hint="cs"/>
          <w:szCs w:val="24"/>
          <w:rtl/>
        </w:rPr>
        <w:t>להיכנס</w:t>
      </w:r>
      <w:r w:rsidR="00047DDA">
        <w:rPr>
          <w:rFonts w:ascii="Arial" w:eastAsia="Calibri" w:hAnsi="Arial" w:cs="David" w:hint="cs"/>
          <w:szCs w:val="24"/>
          <w:rtl/>
        </w:rPr>
        <w:t xml:space="preserve"> </w:t>
      </w:r>
      <w:r w:rsidR="00047DDA" w:rsidRPr="00047DDA">
        <w:rPr>
          <w:rFonts w:ascii="Arial" w:eastAsia="Calibri" w:hAnsi="Arial" w:cs="David" w:hint="cs"/>
          <w:szCs w:val="24"/>
          <w:rtl/>
        </w:rPr>
        <w:t>למדינה</w:t>
      </w:r>
      <w:r w:rsidR="00047DDA">
        <w:rPr>
          <w:rFonts w:ascii="Arial" w:eastAsia="Calibri" w:hAnsi="Arial" w:cs="David" w:hint="cs"/>
          <w:szCs w:val="24"/>
          <w:rtl/>
        </w:rPr>
        <w:t xml:space="preserve"> </w:t>
      </w:r>
      <w:r w:rsidR="00047DDA" w:rsidRPr="00047DDA">
        <w:rPr>
          <w:rFonts w:ascii="Arial" w:eastAsia="Calibri" w:hAnsi="Arial" w:cs="David" w:hint="cs"/>
          <w:szCs w:val="24"/>
          <w:rtl/>
        </w:rPr>
        <w:t>כלשהי</w:t>
      </w:r>
      <w:r w:rsidR="00047DDA">
        <w:rPr>
          <w:rFonts w:ascii="Arial" w:eastAsia="Calibri" w:hAnsi="Arial" w:cs="David" w:hint="cs"/>
          <w:szCs w:val="24"/>
          <w:rtl/>
        </w:rPr>
        <w:t xml:space="preserve">, </w:t>
      </w:r>
      <w:r w:rsidR="00047DDA" w:rsidRPr="00047DDA">
        <w:rPr>
          <w:rFonts w:ascii="Arial" w:eastAsia="Calibri" w:hAnsi="Arial" w:cs="David" w:hint="cs"/>
          <w:szCs w:val="24"/>
          <w:rtl/>
        </w:rPr>
        <w:t>וכמובן</w:t>
      </w:r>
      <w:r w:rsidR="00047DDA">
        <w:rPr>
          <w:rFonts w:ascii="Arial" w:eastAsia="Calibri" w:hAnsi="Arial" w:cs="David" w:hint="cs"/>
          <w:szCs w:val="24"/>
          <w:rtl/>
        </w:rPr>
        <w:t xml:space="preserve"> </w:t>
      </w:r>
      <w:r w:rsidR="00047DDA" w:rsidRPr="00047DDA">
        <w:rPr>
          <w:rFonts w:ascii="Arial" w:eastAsia="Calibri" w:hAnsi="Arial" w:cs="David" w:hint="cs"/>
          <w:szCs w:val="24"/>
          <w:rtl/>
        </w:rPr>
        <w:t>לא</w:t>
      </w:r>
      <w:r w:rsidR="00047DDA">
        <w:rPr>
          <w:rFonts w:ascii="Arial" w:eastAsia="Calibri" w:hAnsi="Arial" w:cs="David" w:hint="cs"/>
          <w:szCs w:val="24"/>
          <w:rtl/>
        </w:rPr>
        <w:t xml:space="preserve"> </w:t>
      </w:r>
      <w:r w:rsidR="00047DDA" w:rsidRPr="00047DDA">
        <w:rPr>
          <w:rFonts w:ascii="Arial" w:eastAsia="Calibri" w:hAnsi="Arial" w:cs="David" w:hint="cs"/>
          <w:szCs w:val="24"/>
          <w:rtl/>
        </w:rPr>
        <w:t>להפוך</w:t>
      </w:r>
      <w:r w:rsidR="00047DDA">
        <w:rPr>
          <w:rFonts w:ascii="Arial" w:eastAsia="Calibri" w:hAnsi="Arial" w:cs="David" w:hint="cs"/>
          <w:szCs w:val="24"/>
          <w:rtl/>
        </w:rPr>
        <w:t xml:space="preserve"> </w:t>
      </w:r>
      <w:r w:rsidR="00047DDA" w:rsidRPr="00047DDA">
        <w:rPr>
          <w:rFonts w:ascii="Arial" w:eastAsia="Calibri" w:hAnsi="Arial" w:cs="David" w:hint="cs"/>
          <w:szCs w:val="24"/>
          <w:rtl/>
        </w:rPr>
        <w:t>לאזרח</w:t>
      </w:r>
      <w:r w:rsidR="00047DDA">
        <w:rPr>
          <w:rFonts w:ascii="Arial" w:eastAsia="Calibri" w:hAnsi="Arial" w:cs="David" w:hint="cs"/>
          <w:szCs w:val="24"/>
          <w:rtl/>
        </w:rPr>
        <w:t xml:space="preserve"> </w:t>
      </w:r>
      <w:r w:rsidR="00047DDA" w:rsidRPr="00047DDA">
        <w:rPr>
          <w:rFonts w:ascii="Arial" w:eastAsia="Calibri" w:hAnsi="Arial" w:cs="David" w:hint="cs"/>
          <w:szCs w:val="24"/>
          <w:rtl/>
        </w:rPr>
        <w:t>שלה</w:t>
      </w:r>
      <w:r w:rsidR="00047DDA">
        <w:rPr>
          <w:rFonts w:ascii="Arial" w:eastAsia="Calibri" w:hAnsi="Arial" w:cs="David" w:hint="cs"/>
          <w:szCs w:val="24"/>
          <w:rtl/>
        </w:rPr>
        <w:t xml:space="preserve"> </w:t>
      </w:r>
      <w:r w:rsidR="00047DDA" w:rsidRPr="00047DDA">
        <w:rPr>
          <w:rFonts w:ascii="Arial" w:eastAsia="Calibri" w:hAnsi="Arial" w:cs="David" w:hint="cs"/>
          <w:szCs w:val="24"/>
          <w:rtl/>
        </w:rPr>
        <w:t>אם</w:t>
      </w:r>
      <w:r w:rsidR="00047DDA">
        <w:rPr>
          <w:rFonts w:ascii="Arial" w:eastAsia="Calibri" w:hAnsi="Arial" w:cs="David" w:hint="cs"/>
          <w:szCs w:val="24"/>
          <w:rtl/>
        </w:rPr>
        <w:t xml:space="preserve"> </w:t>
      </w:r>
      <w:r w:rsidR="00047DDA" w:rsidRPr="00047DDA">
        <w:rPr>
          <w:rFonts w:ascii="Arial" w:eastAsia="Calibri" w:hAnsi="Arial" w:cs="David" w:hint="cs"/>
          <w:szCs w:val="24"/>
          <w:rtl/>
        </w:rPr>
        <w:t>אותה</w:t>
      </w:r>
      <w:r w:rsidR="00047DDA">
        <w:rPr>
          <w:rFonts w:ascii="Arial" w:eastAsia="Calibri" w:hAnsi="Arial" w:cs="David" w:hint="cs"/>
          <w:szCs w:val="24"/>
          <w:rtl/>
        </w:rPr>
        <w:t xml:space="preserve"> </w:t>
      </w:r>
      <w:r w:rsidR="00047DDA" w:rsidRPr="00047DDA">
        <w:rPr>
          <w:rFonts w:ascii="Arial" w:eastAsia="Calibri" w:hAnsi="Arial" w:cs="David" w:hint="cs"/>
          <w:szCs w:val="24"/>
          <w:rtl/>
        </w:rPr>
        <w:t>מדינה</w:t>
      </w:r>
      <w:r w:rsidR="00047DDA">
        <w:rPr>
          <w:rFonts w:ascii="Arial" w:eastAsia="Calibri" w:hAnsi="Arial" w:cs="David" w:hint="cs"/>
          <w:szCs w:val="24"/>
          <w:rtl/>
        </w:rPr>
        <w:t xml:space="preserve"> </w:t>
      </w:r>
      <w:r w:rsidR="00047DDA" w:rsidRPr="00047DDA">
        <w:rPr>
          <w:rFonts w:ascii="Arial" w:eastAsia="Calibri" w:hAnsi="Arial" w:cs="David" w:hint="cs"/>
          <w:szCs w:val="24"/>
          <w:rtl/>
        </w:rPr>
        <w:t>אינה</w:t>
      </w:r>
      <w:r w:rsidR="00047DDA">
        <w:rPr>
          <w:rFonts w:ascii="Arial" w:eastAsia="Calibri" w:hAnsi="Arial" w:cs="David" w:hint="cs"/>
          <w:szCs w:val="24"/>
          <w:rtl/>
        </w:rPr>
        <w:t xml:space="preserve"> </w:t>
      </w:r>
      <w:r w:rsidR="00047DDA" w:rsidRPr="00047DDA">
        <w:rPr>
          <w:rFonts w:ascii="Arial" w:eastAsia="Calibri" w:hAnsi="Arial" w:cs="David" w:hint="cs"/>
          <w:szCs w:val="24"/>
          <w:rtl/>
        </w:rPr>
        <w:t>מעוניינת</w:t>
      </w:r>
      <w:r w:rsidR="00047DDA">
        <w:rPr>
          <w:rFonts w:ascii="Arial" w:eastAsia="Calibri" w:hAnsi="Arial" w:cs="David" w:hint="cs"/>
          <w:szCs w:val="24"/>
          <w:rtl/>
        </w:rPr>
        <w:t xml:space="preserve"> </w:t>
      </w:r>
      <w:r w:rsidR="00047DDA" w:rsidRPr="00047DDA">
        <w:rPr>
          <w:rFonts w:ascii="Arial" w:eastAsia="Calibri" w:hAnsi="Arial" w:cs="David" w:hint="cs"/>
          <w:szCs w:val="24"/>
          <w:rtl/>
        </w:rPr>
        <w:t>בכך</w:t>
      </w:r>
      <w:r w:rsidR="00047DDA">
        <w:rPr>
          <w:rFonts w:ascii="Arial" w:eastAsia="Calibri" w:hAnsi="Arial" w:cs="David" w:hint="cs"/>
          <w:szCs w:val="24"/>
          <w:rtl/>
        </w:rPr>
        <w:t xml:space="preserve">. </w:t>
      </w:r>
    </w:p>
    <w:p w:rsidR="00FB10F5" w:rsidRDefault="00FB10F5" w:rsidP="009027DD">
      <w:pPr>
        <w:spacing w:before="0" w:after="0" w:line="480" w:lineRule="auto"/>
        <w:rPr>
          <w:rFonts w:ascii="Arial" w:eastAsia="Calibri" w:hAnsi="Arial" w:cs="David"/>
          <w:szCs w:val="24"/>
          <w:rtl/>
        </w:rPr>
      </w:pPr>
    </w:p>
    <w:p w:rsidR="00DD2049" w:rsidRDefault="00DD2049" w:rsidP="009027DD">
      <w:pPr>
        <w:spacing w:before="0" w:after="0" w:line="480" w:lineRule="auto"/>
        <w:rPr>
          <w:rFonts w:ascii="Arial" w:eastAsia="Calibri" w:hAnsi="Arial" w:cs="David"/>
          <w:szCs w:val="24"/>
          <w:rtl/>
        </w:rPr>
      </w:pPr>
      <w:r>
        <w:rPr>
          <w:rFonts w:ascii="Arial" w:eastAsia="Calibri" w:hAnsi="Arial" w:cs="David" w:hint="cs"/>
          <w:szCs w:val="24"/>
          <w:rtl/>
        </w:rPr>
        <w:t>אנו נתקלים כיום במדינות המנצלות את תופעת ההגירה לצורך יחסי החוץ שלהן. כך למשל תורכיה, מנצלת את העובדה כי מדינות אחרות באירופה מעוניינות למנוע כניסה של מהגרים אליהן ובאמצעות ה"איום" בפתיחת המעבר מתורכיה למדינות אירופה אחרות</w:t>
      </w:r>
      <w:r w:rsidR="009027DD">
        <w:rPr>
          <w:rFonts w:ascii="Arial" w:eastAsia="Calibri" w:hAnsi="Arial" w:cs="David" w:hint="cs"/>
          <w:szCs w:val="24"/>
          <w:rtl/>
        </w:rPr>
        <w:t xml:space="preserve">, תורכיה מונעת ביקורת בינלאומית של מדינות אחרות שחוששות שתורכיה תציף אותן במהגרים. </w:t>
      </w:r>
    </w:p>
    <w:p w:rsidR="002F77E4" w:rsidRDefault="002F77E4" w:rsidP="009027DD">
      <w:pPr>
        <w:spacing w:before="0" w:after="0" w:line="480" w:lineRule="auto"/>
        <w:rPr>
          <w:rFonts w:ascii="Arial" w:eastAsia="Calibri" w:hAnsi="Arial" w:cs="David"/>
          <w:szCs w:val="24"/>
          <w:rtl/>
        </w:rPr>
      </w:pPr>
    </w:p>
    <w:p w:rsidR="00E20A30" w:rsidRDefault="00E20A30" w:rsidP="009027DD">
      <w:pPr>
        <w:spacing w:before="0" w:after="0" w:line="480" w:lineRule="auto"/>
        <w:rPr>
          <w:rFonts w:ascii="Arial" w:eastAsia="Calibri" w:hAnsi="Arial" w:cs="David"/>
          <w:szCs w:val="24"/>
          <w:rtl/>
        </w:rPr>
      </w:pPr>
      <w:r>
        <w:rPr>
          <w:rFonts w:ascii="Arial" w:eastAsia="Calibri" w:hAnsi="Arial" w:cs="David" w:hint="cs"/>
          <w:szCs w:val="24"/>
          <w:rtl/>
        </w:rPr>
        <w:t xml:space="preserve">בבריטניה נושא ההגירה היה אחד הנושאים שהובילו לפרישתה של בריטניה מהאיחוד האירופי, ובוודאי שפרישה זו משפיעה על יחסי החוץ של בריטניה ועל מעמדה הבינלאומי. </w:t>
      </w:r>
    </w:p>
    <w:p w:rsidR="00E20A30" w:rsidRDefault="00E20A30" w:rsidP="009027DD">
      <w:pPr>
        <w:spacing w:before="0" w:after="0" w:line="480" w:lineRule="auto"/>
        <w:rPr>
          <w:rFonts w:ascii="Arial" w:eastAsia="Calibri" w:hAnsi="Arial" w:cs="David"/>
          <w:szCs w:val="24"/>
          <w:rtl/>
        </w:rPr>
      </w:pPr>
    </w:p>
    <w:p w:rsidR="00E20A30" w:rsidRPr="00E20A30" w:rsidRDefault="00E20A30" w:rsidP="009027DD">
      <w:pPr>
        <w:spacing w:before="0" w:after="0" w:line="480" w:lineRule="auto"/>
        <w:rPr>
          <w:rFonts w:ascii="Arial" w:eastAsia="Calibri" w:hAnsi="Arial" w:cs="David"/>
          <w:b/>
          <w:bCs/>
          <w:szCs w:val="24"/>
          <w:u w:val="single"/>
          <w:rtl/>
        </w:rPr>
      </w:pPr>
      <w:r w:rsidRPr="00E20A30">
        <w:rPr>
          <w:rFonts w:ascii="Arial" w:eastAsia="Calibri" w:hAnsi="Arial" w:cs="David" w:hint="cs"/>
          <w:b/>
          <w:bCs/>
          <w:szCs w:val="24"/>
          <w:u w:val="single"/>
          <w:rtl/>
        </w:rPr>
        <w:lastRenderedPageBreak/>
        <w:t>הגירה וכלכלה</w:t>
      </w:r>
    </w:p>
    <w:p w:rsidR="00B21EA8" w:rsidRDefault="00B21EA8" w:rsidP="002F77E4">
      <w:pPr>
        <w:spacing w:before="0" w:after="0" w:line="480" w:lineRule="auto"/>
        <w:rPr>
          <w:rFonts w:ascii="Arial" w:eastAsia="Calibri" w:hAnsi="Arial" w:cs="David"/>
          <w:szCs w:val="24"/>
          <w:rtl/>
        </w:rPr>
      </w:pPr>
      <w:r>
        <w:rPr>
          <w:rFonts w:ascii="Arial" w:eastAsia="Calibri" w:hAnsi="Arial" w:cs="David" w:hint="cs"/>
          <w:szCs w:val="24"/>
          <w:rtl/>
        </w:rPr>
        <w:t xml:space="preserve">להגירה ולכלכלה קשר דו כיווני. מצד אחד, אנשים מהגרים ממדינות ממעמד כלכלי נמוך למדינות במעמד כלכלי גבוה כדי לשפר את איכות חייהם, בחיפוש אחר עבודה וכדומה. קרי, השיקול הכלכלי הוא במקרים רבים הגורם להגירה. מן הצד השני להגירה </w:t>
      </w:r>
      <w:r w:rsidR="002F77E4">
        <w:rPr>
          <w:rFonts w:ascii="Arial" w:eastAsia="Calibri" w:hAnsi="Arial" w:cs="David" w:hint="cs"/>
          <w:szCs w:val="24"/>
          <w:rtl/>
        </w:rPr>
        <w:t>יכולה להיות</w:t>
      </w:r>
      <w:r>
        <w:rPr>
          <w:rFonts w:ascii="Arial" w:eastAsia="Calibri" w:hAnsi="Arial" w:cs="David" w:hint="cs"/>
          <w:szCs w:val="24"/>
          <w:rtl/>
        </w:rPr>
        <w:t xml:space="preserve"> השפעה על המצב הכלכלי במדינת היעד. </w:t>
      </w:r>
    </w:p>
    <w:p w:rsidR="00323617" w:rsidRDefault="002F77E4" w:rsidP="002F77E4">
      <w:pPr>
        <w:spacing w:before="0" w:after="0" w:line="480" w:lineRule="auto"/>
        <w:rPr>
          <w:rFonts w:ascii="Arial" w:eastAsia="Calibri" w:hAnsi="Arial" w:cs="David"/>
          <w:szCs w:val="24"/>
          <w:rtl/>
        </w:rPr>
      </w:pPr>
      <w:r>
        <w:rPr>
          <w:rFonts w:ascii="Arial" w:eastAsia="Calibri" w:hAnsi="Arial" w:cs="David" w:hint="cs"/>
          <w:szCs w:val="24"/>
          <w:rtl/>
        </w:rPr>
        <w:t xml:space="preserve">טענה רווחת היא (מרכז </w:t>
      </w:r>
      <w:proofErr w:type="spellStart"/>
      <w:r>
        <w:rPr>
          <w:rFonts w:ascii="Arial" w:eastAsia="Calibri" w:hAnsi="Arial" w:cs="David" w:hint="cs"/>
          <w:szCs w:val="24"/>
          <w:rtl/>
        </w:rPr>
        <w:t>מציל"ה</w:t>
      </w:r>
      <w:proofErr w:type="spellEnd"/>
      <w:r>
        <w:rPr>
          <w:rFonts w:ascii="Arial" w:eastAsia="Calibri" w:hAnsi="Arial" w:cs="David" w:hint="cs"/>
          <w:szCs w:val="24"/>
          <w:rtl/>
        </w:rPr>
        <w:t xml:space="preserve"> </w:t>
      </w:r>
      <w:r>
        <w:rPr>
          <w:rFonts w:ascii="David" w:hAnsi="David" w:cs="David" w:hint="cs"/>
          <w:szCs w:val="24"/>
          <w:rtl/>
        </w:rPr>
        <w:t>למחשבה ציונית, יהודית, ליברלית והומניסטית</w:t>
      </w:r>
      <w:r>
        <w:rPr>
          <w:rFonts w:ascii="David" w:hAnsi="David" w:cs="David" w:hint="cs"/>
          <w:szCs w:val="24"/>
          <w:rtl/>
        </w:rPr>
        <w:t>, 2009</w:t>
      </w:r>
      <w:r>
        <w:rPr>
          <w:rFonts w:ascii="Arial" w:eastAsia="Calibri" w:hAnsi="Arial" w:cs="David" w:hint="cs"/>
          <w:szCs w:val="24"/>
          <w:rtl/>
        </w:rPr>
        <w:t xml:space="preserve">) כי </w:t>
      </w:r>
      <w:r w:rsidR="00E20A30" w:rsidRPr="00E20A30">
        <w:rPr>
          <w:rFonts w:ascii="Arial" w:eastAsia="Calibri" w:hAnsi="Arial" w:cs="David"/>
          <w:szCs w:val="24"/>
          <w:rtl/>
        </w:rPr>
        <w:t>מדינות קולטות הגירה בראש ובראשונה ממניעים כלכליים</w:t>
      </w:r>
      <w:r w:rsidR="00E20A30">
        <w:rPr>
          <w:rFonts w:ascii="Arial" w:eastAsia="Calibri" w:hAnsi="Arial" w:cs="David" w:hint="cs"/>
          <w:szCs w:val="24"/>
          <w:rtl/>
        </w:rPr>
        <w:t xml:space="preserve">. </w:t>
      </w:r>
      <w:r w:rsidR="00E20A30" w:rsidRPr="00E20A30">
        <w:rPr>
          <w:rFonts w:ascii="Arial" w:eastAsia="Calibri" w:hAnsi="Arial" w:cs="David"/>
          <w:szCs w:val="24"/>
          <w:rtl/>
        </w:rPr>
        <w:t>מאזן הנתונים מלמד כי הגירה מב</w:t>
      </w:r>
      <w:r w:rsidR="00E20A30">
        <w:rPr>
          <w:rFonts w:ascii="Arial" w:eastAsia="Calibri" w:hAnsi="Arial" w:cs="David"/>
          <w:szCs w:val="24"/>
          <w:rtl/>
        </w:rPr>
        <w:t>וקרת היא תופעה כלכלית משתלמת.</w:t>
      </w:r>
      <w:r w:rsidR="00E20A30">
        <w:rPr>
          <w:rFonts w:ascii="Arial" w:eastAsia="Calibri" w:hAnsi="Arial" w:cs="David" w:hint="cs"/>
          <w:szCs w:val="24"/>
          <w:rtl/>
        </w:rPr>
        <w:t xml:space="preserve"> </w:t>
      </w:r>
      <w:r w:rsidR="00E20A30" w:rsidRPr="00E20A30">
        <w:rPr>
          <w:rFonts w:ascii="Arial" w:eastAsia="Calibri" w:hAnsi="Arial" w:cs="David"/>
          <w:szCs w:val="24"/>
          <w:rtl/>
        </w:rPr>
        <w:t>ככלל</w:t>
      </w:r>
      <w:r w:rsidR="00E20A30">
        <w:rPr>
          <w:rFonts w:ascii="Arial" w:eastAsia="Calibri" w:hAnsi="Arial" w:cs="David" w:hint="cs"/>
          <w:szCs w:val="24"/>
          <w:rtl/>
        </w:rPr>
        <w:t xml:space="preserve">, </w:t>
      </w:r>
      <w:r w:rsidR="00E20A30" w:rsidRPr="00E20A30">
        <w:rPr>
          <w:rFonts w:ascii="Arial" w:eastAsia="Calibri" w:hAnsi="Arial" w:cs="David"/>
          <w:szCs w:val="24"/>
          <w:rtl/>
        </w:rPr>
        <w:t xml:space="preserve">המהגרים לא רק ממלאים חוסר בביקוש עבודות שהאוכלוסייה המקומית אינה מספקת אלא גם מייצרים מקומות עבודה נוספים. כמו כן, להגירה יש ככלל השפעה חיובית על התוצר הלאומי הגולמי לנפש במדינה הקולטת, נוסף על השפעה חיובית על כלכלת המדינה השולחת. עם האדם מהגרים גם כישוריו, ואלו </w:t>
      </w:r>
      <w:r w:rsidR="00E20A30">
        <w:rPr>
          <w:rFonts w:ascii="Arial" w:eastAsia="Calibri" w:hAnsi="Arial" w:cs="David"/>
          <w:szCs w:val="24"/>
          <w:rtl/>
        </w:rPr>
        <w:t>תורמים ליוזמה ולתחרות.</w:t>
      </w:r>
      <w:r w:rsidR="00E20A30">
        <w:rPr>
          <w:rFonts w:ascii="Arial" w:eastAsia="Calibri" w:hAnsi="Arial" w:cs="David" w:hint="cs"/>
          <w:szCs w:val="24"/>
          <w:rtl/>
        </w:rPr>
        <w:t xml:space="preserve"> </w:t>
      </w:r>
      <w:r w:rsidR="00E20A30" w:rsidRPr="00E20A30">
        <w:rPr>
          <w:rFonts w:ascii="Arial" w:eastAsia="Calibri" w:hAnsi="Arial" w:cs="David"/>
          <w:szCs w:val="24"/>
          <w:rtl/>
        </w:rPr>
        <w:t>בניגוד לעמדה הרווחת, הגירה מבוקרת אינה תופסת מקומות עבודה של מקומיים ואינה מגדילה את האבטלה, הגם שהיא עשויה להנמיך במקצת את השכ</w:t>
      </w:r>
      <w:r w:rsidR="00E20A30">
        <w:rPr>
          <w:rFonts w:ascii="Arial" w:eastAsia="Calibri" w:hAnsi="Arial" w:cs="David"/>
          <w:szCs w:val="24"/>
          <w:rtl/>
        </w:rPr>
        <w:t>ר הממוצע במשק בענפים מסוימים.</w:t>
      </w:r>
      <w:r w:rsidR="00E20A30">
        <w:rPr>
          <w:rFonts w:ascii="Arial" w:eastAsia="Calibri" w:hAnsi="Arial" w:cs="David" w:hint="cs"/>
          <w:szCs w:val="24"/>
          <w:rtl/>
        </w:rPr>
        <w:t xml:space="preserve"> </w:t>
      </w:r>
    </w:p>
    <w:p w:rsidR="001D7F45" w:rsidRDefault="00B21EA8" w:rsidP="00B21EA8">
      <w:pPr>
        <w:spacing w:before="0" w:after="0" w:line="480" w:lineRule="auto"/>
        <w:rPr>
          <w:rFonts w:ascii="Arial" w:eastAsia="Calibri" w:hAnsi="Arial" w:cs="David"/>
          <w:szCs w:val="24"/>
          <w:rtl/>
        </w:rPr>
      </w:pPr>
      <w:r>
        <w:rPr>
          <w:rFonts w:ascii="Arial" w:eastAsia="Calibri" w:hAnsi="Arial" w:cs="David" w:hint="cs"/>
          <w:szCs w:val="24"/>
          <w:rtl/>
        </w:rPr>
        <w:t xml:space="preserve">מדינות המתמודדות עם משבר </w:t>
      </w:r>
      <w:proofErr w:type="spellStart"/>
      <w:r>
        <w:rPr>
          <w:rFonts w:ascii="Arial" w:eastAsia="Calibri" w:hAnsi="Arial" w:cs="David" w:hint="cs"/>
          <w:szCs w:val="24"/>
          <w:rtl/>
        </w:rPr>
        <w:t>דמוגראפי</w:t>
      </w:r>
      <w:proofErr w:type="spellEnd"/>
      <w:r>
        <w:rPr>
          <w:rFonts w:ascii="Arial" w:eastAsia="Calibri" w:hAnsi="Arial" w:cs="David" w:hint="cs"/>
          <w:szCs w:val="24"/>
          <w:rtl/>
        </w:rPr>
        <w:t xml:space="preserve"> כתוצאה מהזדקנות האוכלוס</w:t>
      </w:r>
      <w:r w:rsidR="001D7F45">
        <w:rPr>
          <w:rFonts w:ascii="Arial" w:eastAsia="Calibri" w:hAnsi="Arial" w:cs="David" w:hint="cs"/>
          <w:szCs w:val="24"/>
          <w:rtl/>
        </w:rPr>
        <w:t>י</w:t>
      </w:r>
      <w:r>
        <w:rPr>
          <w:rFonts w:ascii="Arial" w:eastAsia="Calibri" w:hAnsi="Arial" w:cs="David" w:hint="cs"/>
          <w:szCs w:val="24"/>
          <w:rtl/>
        </w:rPr>
        <w:t>יה וירידה בשיעור הילודה, מוצאות במהגרים כוח עבודה אלטרנטיבי המאפשר למדינה להמשיך בצמיחה כלכלית למרות הזדק</w:t>
      </w:r>
      <w:r w:rsidR="001D7F45">
        <w:rPr>
          <w:rFonts w:ascii="Arial" w:eastAsia="Calibri" w:hAnsi="Arial" w:cs="David" w:hint="cs"/>
          <w:szCs w:val="24"/>
          <w:rtl/>
        </w:rPr>
        <w:t>נ</w:t>
      </w:r>
      <w:r>
        <w:rPr>
          <w:rFonts w:ascii="Arial" w:eastAsia="Calibri" w:hAnsi="Arial" w:cs="David" w:hint="cs"/>
          <w:szCs w:val="24"/>
          <w:rtl/>
        </w:rPr>
        <w:t>ות האוכלוס</w:t>
      </w:r>
      <w:r w:rsidR="001D7F45">
        <w:rPr>
          <w:rFonts w:ascii="Arial" w:eastAsia="Calibri" w:hAnsi="Arial" w:cs="David" w:hint="cs"/>
          <w:szCs w:val="24"/>
          <w:rtl/>
        </w:rPr>
        <w:t>י</w:t>
      </w:r>
      <w:r>
        <w:rPr>
          <w:rFonts w:ascii="Arial" w:eastAsia="Calibri" w:hAnsi="Arial" w:cs="David" w:hint="cs"/>
          <w:szCs w:val="24"/>
          <w:rtl/>
        </w:rPr>
        <w:t xml:space="preserve">יה המקומית. </w:t>
      </w:r>
      <w:r w:rsidR="001D7F45">
        <w:rPr>
          <w:rFonts w:ascii="Arial" w:eastAsia="Calibri" w:hAnsi="Arial" w:cs="David" w:hint="cs"/>
          <w:szCs w:val="24"/>
          <w:rtl/>
        </w:rPr>
        <w:t xml:space="preserve">עם זאת, המהגרים מהווים תחרות בשוק העבודה לשכבות החלשות באוכלוסייה המקומית. ולכן גם אם באופן מצרפי </w:t>
      </w:r>
      <w:proofErr w:type="spellStart"/>
      <w:r w:rsidR="001D7F45">
        <w:rPr>
          <w:rFonts w:ascii="Arial" w:eastAsia="Calibri" w:hAnsi="Arial" w:cs="David" w:hint="cs"/>
          <w:szCs w:val="24"/>
          <w:rtl/>
        </w:rPr>
        <w:t>כלכלתה</w:t>
      </w:r>
      <w:proofErr w:type="spellEnd"/>
      <w:r w:rsidR="001D7F45">
        <w:rPr>
          <w:rFonts w:ascii="Arial" w:eastAsia="Calibri" w:hAnsi="Arial" w:cs="David" w:hint="cs"/>
          <w:szCs w:val="24"/>
          <w:rtl/>
        </w:rPr>
        <w:t xml:space="preserve"> של מדינה תצמח כתוצאה מהגירה, יש קבוצות באוכלוסייה שיפגעו מכך. </w:t>
      </w:r>
    </w:p>
    <w:p w:rsidR="001D7F45" w:rsidRDefault="002F77E4" w:rsidP="002F77E4">
      <w:pPr>
        <w:spacing w:before="0" w:after="0" w:line="480" w:lineRule="auto"/>
        <w:rPr>
          <w:rFonts w:ascii="Arial" w:eastAsia="Calibri" w:hAnsi="Arial" w:cs="David"/>
          <w:szCs w:val="24"/>
          <w:rtl/>
        </w:rPr>
      </w:pPr>
      <w:r>
        <w:rPr>
          <w:rFonts w:ascii="Arial" w:eastAsia="Calibri" w:hAnsi="Arial" w:cs="David" w:hint="cs"/>
          <w:szCs w:val="24"/>
          <w:rtl/>
        </w:rPr>
        <w:t xml:space="preserve">איל (2018) טוען כי </w:t>
      </w:r>
      <w:r w:rsidR="001E2A4D">
        <w:rPr>
          <w:rFonts w:ascii="Arial" w:eastAsia="Calibri" w:hAnsi="Arial" w:cs="David" w:hint="cs"/>
          <w:szCs w:val="24"/>
          <w:rtl/>
        </w:rPr>
        <w:t>על עניין אחד יש</w:t>
      </w:r>
      <w:r w:rsidR="001D7F45">
        <w:rPr>
          <w:rFonts w:ascii="Arial" w:eastAsia="Calibri" w:hAnsi="Arial" w:cs="David" w:hint="cs"/>
          <w:szCs w:val="24"/>
          <w:rtl/>
        </w:rPr>
        <w:t xml:space="preserve"> הסכמה רחבה: הגירה ומהגרים מסייעים לכלכלה ותורמים לצמיחה. הוויכוח הוא עד כמה, ומה המשמעות שלהם בתוך החברה עצמה </w:t>
      </w:r>
      <w:r w:rsidR="001D7F45">
        <w:rPr>
          <w:rFonts w:ascii="Arial" w:eastAsia="Calibri" w:hAnsi="Arial" w:cs="David"/>
          <w:szCs w:val="24"/>
          <w:rtl/>
        </w:rPr>
        <w:t>–</w:t>
      </w:r>
      <w:r w:rsidR="001D7F45">
        <w:rPr>
          <w:rFonts w:ascii="Arial" w:eastAsia="Calibri" w:hAnsi="Arial" w:cs="David" w:hint="cs"/>
          <w:szCs w:val="24"/>
          <w:rtl/>
        </w:rPr>
        <w:t xml:space="preserve"> בין שכבות חזקות ומוחלשות.</w:t>
      </w:r>
    </w:p>
    <w:p w:rsidR="00B21EA8" w:rsidRPr="00323617" w:rsidRDefault="001D7F45" w:rsidP="001D7F45">
      <w:pPr>
        <w:spacing w:before="0" w:after="0" w:line="480" w:lineRule="auto"/>
        <w:rPr>
          <w:rFonts w:ascii="Arial" w:eastAsia="Calibri" w:hAnsi="Arial" w:cs="David"/>
          <w:szCs w:val="24"/>
          <w:rtl/>
        </w:rPr>
      </w:pPr>
      <w:r>
        <w:rPr>
          <w:rFonts w:ascii="Arial" w:eastAsia="Calibri" w:hAnsi="Arial" w:cs="David" w:hint="cs"/>
          <w:szCs w:val="24"/>
          <w:rtl/>
        </w:rPr>
        <w:t xml:space="preserve"> </w:t>
      </w:r>
    </w:p>
    <w:p w:rsidR="00323617" w:rsidRPr="0088007B" w:rsidRDefault="0088007B" w:rsidP="00BB2882">
      <w:pPr>
        <w:spacing w:before="0" w:after="0" w:line="480" w:lineRule="auto"/>
        <w:rPr>
          <w:rFonts w:ascii="Arial" w:eastAsia="Calibri" w:hAnsi="Arial" w:cs="David"/>
          <w:b/>
          <w:bCs/>
          <w:szCs w:val="24"/>
          <w:u w:val="single"/>
          <w:rtl/>
        </w:rPr>
      </w:pPr>
      <w:r w:rsidRPr="0088007B">
        <w:rPr>
          <w:rFonts w:ascii="Arial" w:eastAsia="Calibri" w:hAnsi="Arial" w:cs="David" w:hint="cs"/>
          <w:b/>
          <w:bCs/>
          <w:szCs w:val="24"/>
          <w:u w:val="single"/>
          <w:rtl/>
        </w:rPr>
        <w:t>הגירה וחברה אזרחית</w:t>
      </w:r>
    </w:p>
    <w:p w:rsidR="00323617" w:rsidRDefault="00D31773" w:rsidP="00BB2882">
      <w:pPr>
        <w:spacing w:before="0" w:after="0" w:line="480" w:lineRule="auto"/>
        <w:rPr>
          <w:rFonts w:ascii="Arial" w:eastAsia="Calibri" w:hAnsi="Arial" w:cs="David"/>
          <w:szCs w:val="24"/>
          <w:rtl/>
        </w:rPr>
      </w:pPr>
      <w:r>
        <w:rPr>
          <w:rFonts w:ascii="Arial" w:eastAsia="Calibri" w:hAnsi="Arial" w:cs="David" w:hint="cs"/>
          <w:szCs w:val="24"/>
          <w:rtl/>
        </w:rPr>
        <w:t xml:space="preserve">בדרך כלל, מהגרים משתייכים לחלקים החלשים באוכלוסייה במדינת היעד. הם נעדרי תחושת שייכות והם נתפסים כנטע זר בקרב אוכלוסייה מקומית. כאמור לעיל, חלק מהאוכלוסייה המקומית מתייחס בחשדנות אל המהגרים ומייחס להם רמות פשיעה גבוהות. </w:t>
      </w:r>
    </w:p>
    <w:p w:rsidR="00D31773" w:rsidRDefault="00D31773" w:rsidP="00BB2882">
      <w:pPr>
        <w:spacing w:before="0" w:after="0" w:line="480" w:lineRule="auto"/>
        <w:rPr>
          <w:rFonts w:ascii="Arial" w:eastAsia="Calibri" w:hAnsi="Arial" w:cs="David"/>
          <w:szCs w:val="24"/>
          <w:rtl/>
        </w:rPr>
      </w:pPr>
      <w:r>
        <w:rPr>
          <w:rFonts w:ascii="Arial" w:eastAsia="Calibri" w:hAnsi="Arial" w:cs="David" w:hint="cs"/>
          <w:szCs w:val="24"/>
          <w:rtl/>
        </w:rPr>
        <w:t xml:space="preserve">הגירה משפיעה על מערכות הרווחה של מדינת היעד. ככל שמערכות אלו אינן חזקות דיין הרי שהטיפול באוכלוסיית המהגרים יבוא על חשבון האוכלוסייה המקומית. </w:t>
      </w:r>
    </w:p>
    <w:p w:rsidR="00C46688" w:rsidRPr="00323617" w:rsidRDefault="00C46688" w:rsidP="002F77E4">
      <w:pPr>
        <w:spacing w:before="0" w:after="0" w:line="480" w:lineRule="auto"/>
        <w:rPr>
          <w:rFonts w:ascii="Arial" w:eastAsia="Calibri" w:hAnsi="Arial" w:cs="David"/>
          <w:szCs w:val="24"/>
        </w:rPr>
      </w:pPr>
      <w:r>
        <w:rPr>
          <w:rFonts w:ascii="Arial" w:eastAsia="Calibri" w:hAnsi="Arial" w:cs="David" w:hint="cs"/>
          <w:szCs w:val="24"/>
          <w:rtl/>
        </w:rPr>
        <w:t xml:space="preserve">מהגרים מהווים חלופה זולה יותר מכוח עבודה מקומי מהשכבות החלשות שנפגעות כתוצאה מהגעתם של מהגרים, בוודאי בטווח הקצר. </w:t>
      </w:r>
      <w:r w:rsidR="002F77E4">
        <w:rPr>
          <w:rFonts w:ascii="Arial" w:eastAsia="Calibri" w:hAnsi="Arial" w:cs="David" w:hint="cs"/>
          <w:szCs w:val="24"/>
          <w:rtl/>
        </w:rPr>
        <w:t>בניסוחו של איל (2018) "</w:t>
      </w:r>
      <w:r>
        <w:rPr>
          <w:rFonts w:ascii="Arial" w:eastAsia="Calibri" w:hAnsi="Arial" w:cs="David" w:hint="cs"/>
          <w:szCs w:val="24"/>
          <w:rtl/>
        </w:rPr>
        <w:t xml:space="preserve">הכלכלן הסקפטי ביותר בנוגע להגירה בארצות הברית הוא פרופ' ג'ורג' </w:t>
      </w:r>
      <w:proofErr w:type="spellStart"/>
      <w:r>
        <w:rPr>
          <w:rFonts w:ascii="Arial" w:eastAsia="Calibri" w:hAnsi="Arial" w:cs="David" w:hint="cs"/>
          <w:szCs w:val="24"/>
          <w:rtl/>
        </w:rPr>
        <w:t>בורג'ס</w:t>
      </w:r>
      <w:proofErr w:type="spellEnd"/>
      <w:r>
        <w:rPr>
          <w:rFonts w:ascii="Arial" w:eastAsia="Calibri" w:hAnsi="Arial" w:cs="David" w:hint="cs"/>
          <w:szCs w:val="24"/>
          <w:rtl/>
        </w:rPr>
        <w:t xml:space="preserve"> מהרווארד. הניתוח שלו פשוט: מהגרים ועניים נאבקים ביניהם על מקומות עבודה</w:t>
      </w:r>
      <w:r w:rsidR="002F77E4">
        <w:rPr>
          <w:rFonts w:ascii="Arial" w:eastAsia="Calibri" w:hAnsi="Arial" w:cs="David" w:hint="cs"/>
          <w:szCs w:val="24"/>
          <w:rtl/>
        </w:rPr>
        <w:t>.".</w:t>
      </w:r>
    </w:p>
    <w:p w:rsidR="00CA1570" w:rsidRDefault="00D31773" w:rsidP="00BB2882">
      <w:pPr>
        <w:spacing w:before="0" w:after="0" w:line="480" w:lineRule="auto"/>
        <w:rPr>
          <w:rFonts w:ascii="Arial" w:eastAsia="Calibri" w:hAnsi="Arial" w:cs="David"/>
          <w:szCs w:val="24"/>
          <w:rtl/>
        </w:rPr>
      </w:pPr>
      <w:r>
        <w:rPr>
          <w:rFonts w:ascii="Arial" w:eastAsia="Calibri" w:hAnsi="Arial" w:cs="David" w:hint="cs"/>
          <w:szCs w:val="24"/>
          <w:rtl/>
        </w:rPr>
        <w:lastRenderedPageBreak/>
        <w:t xml:space="preserve">הגירה משפיעה על שאלות של זהות לאומית ותרבותית. במקומות מסוימים היא עלולה להגביר לאומנות </w:t>
      </w:r>
      <w:r w:rsidR="002F77E4">
        <w:rPr>
          <w:rFonts w:ascii="Arial" w:eastAsia="Calibri" w:hAnsi="Arial" w:cs="David" w:hint="cs"/>
          <w:szCs w:val="24"/>
          <w:rtl/>
        </w:rPr>
        <w:t xml:space="preserve">בקרב אלו </w:t>
      </w:r>
      <w:r w:rsidR="00C46688">
        <w:rPr>
          <w:rFonts w:ascii="Arial" w:eastAsia="Calibri" w:hAnsi="Arial" w:cs="David" w:hint="cs"/>
          <w:szCs w:val="24"/>
          <w:rtl/>
        </w:rPr>
        <w:t>הרואים בהגירה תופעה הפוגעת בזהות והתרבות המקומית, ובמהגרים ככאלו הפוגעים בצביון התרבותי של המדינה, באופ</w:t>
      </w:r>
      <w:r w:rsidR="00531206">
        <w:rPr>
          <w:rFonts w:ascii="Arial" w:eastAsia="Calibri" w:hAnsi="Arial" w:cs="David" w:hint="cs"/>
          <w:szCs w:val="24"/>
          <w:rtl/>
        </w:rPr>
        <w:t>י</w:t>
      </w:r>
      <w:r w:rsidR="00C46688">
        <w:rPr>
          <w:rFonts w:ascii="Arial" w:eastAsia="Calibri" w:hAnsi="Arial" w:cs="David" w:hint="cs"/>
          <w:szCs w:val="24"/>
          <w:rtl/>
        </w:rPr>
        <w:t xml:space="preserve">יה ובערכיה. </w:t>
      </w:r>
      <w:r>
        <w:rPr>
          <w:rFonts w:ascii="Arial" w:eastAsia="Calibri" w:hAnsi="Arial" w:cs="David" w:hint="cs"/>
          <w:szCs w:val="24"/>
          <w:rtl/>
        </w:rPr>
        <w:t xml:space="preserve">במקומות אחרים יכולה </w:t>
      </w:r>
      <w:r w:rsidR="00C46688">
        <w:rPr>
          <w:rFonts w:ascii="Arial" w:eastAsia="Calibri" w:hAnsi="Arial" w:cs="David" w:hint="cs"/>
          <w:szCs w:val="24"/>
          <w:rtl/>
        </w:rPr>
        <w:t xml:space="preserve">ההגירה </w:t>
      </w:r>
      <w:r>
        <w:rPr>
          <w:rFonts w:ascii="Arial" w:eastAsia="Calibri" w:hAnsi="Arial" w:cs="David" w:hint="cs"/>
          <w:szCs w:val="24"/>
          <w:rtl/>
        </w:rPr>
        <w:t>להגביר אוניברסליות</w:t>
      </w:r>
      <w:r w:rsidR="00C46688">
        <w:rPr>
          <w:rFonts w:ascii="Arial" w:eastAsia="Calibri" w:hAnsi="Arial" w:cs="David" w:hint="cs"/>
          <w:szCs w:val="24"/>
          <w:rtl/>
        </w:rPr>
        <w:t xml:space="preserve"> ולהביא ארגונים חברתיים ואנשים פרטיים להתגייס לסיוע למהגרים מתוך תחושת </w:t>
      </w:r>
      <w:r w:rsidR="00CA1570">
        <w:rPr>
          <w:rFonts w:ascii="Arial" w:eastAsia="Calibri" w:hAnsi="Arial" w:cs="David" w:hint="cs"/>
          <w:szCs w:val="24"/>
          <w:rtl/>
        </w:rPr>
        <w:t>שותפות אוניברסלית</w:t>
      </w:r>
      <w:r>
        <w:rPr>
          <w:rFonts w:ascii="Arial" w:eastAsia="Calibri" w:hAnsi="Arial" w:cs="David" w:hint="cs"/>
          <w:szCs w:val="24"/>
          <w:rtl/>
        </w:rPr>
        <w:t>.</w:t>
      </w:r>
    </w:p>
    <w:p w:rsidR="002F77E4" w:rsidRDefault="002F77E4" w:rsidP="00CA1570">
      <w:pPr>
        <w:spacing w:before="0" w:after="0" w:line="480" w:lineRule="auto"/>
        <w:rPr>
          <w:rFonts w:ascii="Arial" w:eastAsia="Calibri" w:hAnsi="Arial" w:cs="David"/>
          <w:szCs w:val="24"/>
          <w:rtl/>
        </w:rPr>
      </w:pPr>
    </w:p>
    <w:p w:rsidR="00CA1570" w:rsidRDefault="002F77E4" w:rsidP="00F24F59">
      <w:pPr>
        <w:spacing w:before="0" w:after="0" w:line="480" w:lineRule="auto"/>
        <w:rPr>
          <w:rFonts w:ascii="Arial" w:eastAsia="Calibri" w:hAnsi="Arial" w:cs="David"/>
          <w:szCs w:val="24"/>
          <w:rtl/>
        </w:rPr>
      </w:pPr>
      <w:r>
        <w:rPr>
          <w:rFonts w:ascii="Arial" w:eastAsia="Calibri" w:hAnsi="Arial" w:cs="David" w:hint="cs"/>
          <w:szCs w:val="24"/>
          <w:rtl/>
        </w:rPr>
        <w:t xml:space="preserve">בהתאם לתיאורו של מרכז </w:t>
      </w:r>
      <w:proofErr w:type="spellStart"/>
      <w:r>
        <w:rPr>
          <w:rFonts w:ascii="Arial" w:eastAsia="Calibri" w:hAnsi="Arial" w:cs="David" w:hint="cs"/>
          <w:szCs w:val="24"/>
          <w:rtl/>
        </w:rPr>
        <w:t>מציל"ה</w:t>
      </w:r>
      <w:proofErr w:type="spellEnd"/>
      <w:r w:rsidR="00F24F59">
        <w:rPr>
          <w:rFonts w:ascii="Arial" w:eastAsia="Calibri" w:hAnsi="Arial" w:cs="David" w:hint="cs"/>
          <w:szCs w:val="24"/>
          <w:rtl/>
        </w:rPr>
        <w:t xml:space="preserve"> (2009),</w:t>
      </w:r>
      <w:r>
        <w:rPr>
          <w:rFonts w:ascii="Arial" w:eastAsia="Calibri" w:hAnsi="Arial" w:cs="David" w:hint="cs"/>
          <w:szCs w:val="24"/>
          <w:rtl/>
        </w:rPr>
        <w:t xml:space="preserve"> </w:t>
      </w:r>
      <w:r w:rsidR="00CA1570" w:rsidRPr="00CA1570">
        <w:rPr>
          <w:rFonts w:ascii="Arial" w:eastAsia="Calibri" w:hAnsi="Arial" w:cs="David" w:hint="eastAsia"/>
          <w:szCs w:val="24"/>
          <w:rtl/>
        </w:rPr>
        <w:t>המהגר</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אינו</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מגיע</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לבדו</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יחד</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עמו</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מהגרים</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תרבותו</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שפתו</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ואורחות</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חייו</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ולעתים</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גם</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משפחתו</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ניסיונן</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של</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המדינות</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מלמד</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כי</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קליטת</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מהגרים</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ממדינות</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שלהן</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רקע</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תרבותי</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הדומה</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לזה</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של</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ארצות</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היעד</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היא</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המפתח</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להצלחה</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ולהפך</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קליטת</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מהגרי</w:t>
      </w:r>
      <w:r w:rsidR="00CA1570">
        <w:rPr>
          <w:rFonts w:ascii="Arial" w:eastAsia="Calibri" w:hAnsi="Arial" w:cs="David" w:hint="cs"/>
          <w:szCs w:val="24"/>
          <w:rtl/>
        </w:rPr>
        <w:t xml:space="preserve">ם </w:t>
      </w:r>
      <w:r w:rsidR="00CA1570" w:rsidRPr="00CA1570">
        <w:rPr>
          <w:rFonts w:ascii="Arial" w:eastAsia="Calibri" w:hAnsi="Arial" w:cs="David" w:hint="eastAsia"/>
          <w:szCs w:val="24"/>
          <w:rtl/>
        </w:rPr>
        <w:t>שתרבותם</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נבדלת</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מתרבות</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החברה</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המארחת</w:t>
      </w:r>
      <w:r w:rsidR="00CA1570">
        <w:rPr>
          <w:rFonts w:ascii="Arial" w:eastAsia="Calibri" w:hAnsi="Arial" w:cs="David" w:hint="cs"/>
          <w:szCs w:val="24"/>
          <w:rtl/>
        </w:rPr>
        <w:t xml:space="preserve"> על</w:t>
      </w:r>
      <w:r w:rsidR="00CA1570" w:rsidRPr="00CA1570">
        <w:rPr>
          <w:rFonts w:ascii="Arial" w:eastAsia="Calibri" w:hAnsi="Arial" w:cs="David" w:hint="eastAsia"/>
          <w:szCs w:val="24"/>
          <w:rtl/>
        </w:rPr>
        <w:t>ולה</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להיות</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מקור</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לקשיים</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היא</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עלולה</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לפגוע</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בסיכויי</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ההשתלבות</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שלהם</w:t>
      </w:r>
      <w:r w:rsidR="00CA1570">
        <w:rPr>
          <w:rFonts w:ascii="Arial" w:eastAsia="Calibri" w:hAnsi="Arial" w:cs="David" w:hint="cs"/>
          <w:szCs w:val="24"/>
          <w:rtl/>
        </w:rPr>
        <w:t xml:space="preserve"> </w:t>
      </w:r>
      <w:r w:rsidR="00CA1570">
        <w:rPr>
          <w:rFonts w:ascii="Arial" w:eastAsia="Calibri" w:hAnsi="Arial" w:cs="David"/>
          <w:szCs w:val="24"/>
          <w:rtl/>
        </w:rPr>
        <w:t>–</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השתלבות</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חברתית</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וכלכלית</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אך</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גם</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תרבותית</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ולעורר</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מתח</w:t>
      </w:r>
      <w:r w:rsidR="00CA1570">
        <w:rPr>
          <w:rFonts w:ascii="Arial" w:eastAsia="Calibri" w:hAnsi="Arial" w:cs="David" w:hint="cs"/>
          <w:szCs w:val="24"/>
          <w:rtl/>
        </w:rPr>
        <w:t xml:space="preserve"> </w:t>
      </w:r>
      <w:r w:rsidR="00CA1570" w:rsidRPr="00CA1570">
        <w:rPr>
          <w:rFonts w:ascii="Arial" w:eastAsia="Calibri" w:hAnsi="Arial" w:cs="David" w:hint="eastAsia"/>
          <w:szCs w:val="24"/>
          <w:rtl/>
        </w:rPr>
        <w:t>חברתי</w:t>
      </w:r>
      <w:r w:rsidR="00F24F59">
        <w:rPr>
          <w:rFonts w:ascii="Arial" w:eastAsia="Calibri" w:hAnsi="Arial" w:cs="David" w:hint="cs"/>
          <w:szCs w:val="24"/>
          <w:rtl/>
        </w:rPr>
        <w:t>.</w:t>
      </w:r>
    </w:p>
    <w:p w:rsidR="00C46688" w:rsidRDefault="00D31773" w:rsidP="00CA1570">
      <w:pPr>
        <w:spacing w:before="0" w:after="0" w:line="480" w:lineRule="auto"/>
        <w:rPr>
          <w:rFonts w:ascii="Arial" w:eastAsia="Calibri" w:hAnsi="Arial" w:cs="David"/>
          <w:szCs w:val="24"/>
          <w:rtl/>
        </w:rPr>
      </w:pPr>
      <w:r>
        <w:rPr>
          <w:rFonts w:ascii="Arial" w:eastAsia="Calibri" w:hAnsi="Arial" w:cs="David" w:hint="cs"/>
          <w:szCs w:val="24"/>
          <w:rtl/>
        </w:rPr>
        <w:t xml:space="preserve"> </w:t>
      </w:r>
    </w:p>
    <w:p w:rsidR="00323617" w:rsidRPr="003C549D" w:rsidRDefault="003C549D" w:rsidP="00BB2882">
      <w:pPr>
        <w:spacing w:before="0" w:after="0" w:line="480" w:lineRule="auto"/>
        <w:rPr>
          <w:rFonts w:ascii="Arial" w:eastAsia="Calibri" w:hAnsi="Arial" w:cs="David"/>
          <w:b/>
          <w:bCs/>
          <w:szCs w:val="24"/>
          <w:u w:val="single"/>
          <w:rtl/>
        </w:rPr>
      </w:pPr>
      <w:r w:rsidRPr="003C549D">
        <w:rPr>
          <w:rFonts w:ascii="Arial" w:eastAsia="Calibri" w:hAnsi="Arial" w:cs="David" w:hint="cs"/>
          <w:b/>
          <w:bCs/>
          <w:szCs w:val="24"/>
          <w:u w:val="single"/>
          <w:rtl/>
        </w:rPr>
        <w:t>התמודדות המדינה עם הגירה לאור התמורות הגלובאליות</w:t>
      </w:r>
    </w:p>
    <w:p w:rsidR="00C51764" w:rsidRDefault="00C51764" w:rsidP="00246B0A">
      <w:pPr>
        <w:spacing w:before="0" w:after="0" w:line="480" w:lineRule="auto"/>
        <w:rPr>
          <w:rFonts w:ascii="Arial" w:eastAsia="Calibri" w:hAnsi="Arial" w:cs="David"/>
          <w:szCs w:val="24"/>
          <w:rtl/>
        </w:rPr>
      </w:pPr>
      <w:r>
        <w:rPr>
          <w:rFonts w:ascii="Arial" w:eastAsia="Calibri" w:hAnsi="Arial" w:cs="David" w:hint="cs"/>
          <w:szCs w:val="24"/>
          <w:rtl/>
        </w:rPr>
        <w:t>תהליך הגלובליזציה הוא אחד מן הגורמים המגבירים את תופעת ההגירה</w:t>
      </w:r>
      <w:r w:rsidR="00246B0A">
        <w:rPr>
          <w:rFonts w:ascii="Arial" w:eastAsia="Calibri" w:hAnsi="Arial" w:cs="David" w:hint="cs"/>
          <w:szCs w:val="24"/>
          <w:rtl/>
        </w:rPr>
        <w:t>,</w:t>
      </w:r>
      <w:r>
        <w:rPr>
          <w:rFonts w:ascii="Arial" w:eastAsia="Calibri" w:hAnsi="Arial" w:cs="David" w:hint="cs"/>
          <w:szCs w:val="24"/>
          <w:rtl/>
        </w:rPr>
        <w:t xml:space="preserve"> בין </w:t>
      </w:r>
      <w:r w:rsidR="00246B0A">
        <w:rPr>
          <w:rFonts w:ascii="Arial" w:eastAsia="Calibri" w:hAnsi="Arial" w:cs="David" w:hint="cs"/>
          <w:szCs w:val="24"/>
          <w:rtl/>
        </w:rPr>
        <w:t>ה</w:t>
      </w:r>
      <w:r>
        <w:rPr>
          <w:rFonts w:ascii="Arial" w:eastAsia="Calibri" w:hAnsi="Arial" w:cs="David" w:hint="cs"/>
          <w:szCs w:val="24"/>
          <w:rtl/>
        </w:rPr>
        <w:t>יתר</w:t>
      </w:r>
      <w:r w:rsidR="00246B0A">
        <w:rPr>
          <w:rFonts w:ascii="Arial" w:eastAsia="Calibri" w:hAnsi="Arial" w:cs="David" w:hint="cs"/>
          <w:szCs w:val="24"/>
          <w:rtl/>
        </w:rPr>
        <w:t>,</w:t>
      </w:r>
      <w:r>
        <w:rPr>
          <w:rFonts w:ascii="Arial" w:eastAsia="Calibri" w:hAnsi="Arial" w:cs="David" w:hint="cs"/>
          <w:szCs w:val="24"/>
          <w:rtl/>
        </w:rPr>
        <w:t xml:space="preserve"> בשל העובדה שאנשים הופכים להיות מודעים יותר לאפשרויות ולהזדמנויות שיש להם במקומות אחרים.</w:t>
      </w:r>
    </w:p>
    <w:p w:rsidR="00323617" w:rsidRDefault="00822036" w:rsidP="00246B0A">
      <w:pPr>
        <w:spacing w:before="0" w:after="0" w:line="480" w:lineRule="auto"/>
        <w:rPr>
          <w:rFonts w:ascii="Arial" w:eastAsia="Calibri" w:hAnsi="Arial" w:cs="David"/>
          <w:szCs w:val="24"/>
          <w:rtl/>
        </w:rPr>
      </w:pPr>
      <w:r>
        <w:rPr>
          <w:rFonts w:ascii="Arial" w:eastAsia="Calibri" w:hAnsi="Arial" w:cs="David" w:hint="cs"/>
          <w:szCs w:val="24"/>
          <w:rtl/>
        </w:rPr>
        <w:t xml:space="preserve">ההתפתחות הטכנולוגית והתפתחותם של תהליכי זרימת המידע בעולם </w:t>
      </w:r>
      <w:r w:rsidR="00C51764">
        <w:rPr>
          <w:rFonts w:ascii="Arial" w:eastAsia="Calibri" w:hAnsi="Arial" w:cs="David" w:hint="cs"/>
          <w:szCs w:val="24"/>
          <w:rtl/>
        </w:rPr>
        <w:t>מצמצמים את אי הוודאות ואת החשש מפני הלא נודע</w:t>
      </w:r>
      <w:r>
        <w:rPr>
          <w:rFonts w:ascii="Arial" w:eastAsia="Calibri" w:hAnsi="Arial" w:cs="David" w:hint="cs"/>
          <w:szCs w:val="24"/>
          <w:rtl/>
        </w:rPr>
        <w:t>, מאפשרים למהגרים לשמור על קשר עם קרוביהם בארצות המוצא</w:t>
      </w:r>
      <w:r w:rsidR="00C51764">
        <w:rPr>
          <w:rFonts w:ascii="Arial" w:eastAsia="Calibri" w:hAnsi="Arial" w:cs="David" w:hint="cs"/>
          <w:szCs w:val="24"/>
          <w:rtl/>
        </w:rPr>
        <w:t>, והעולם הופך לכפר גלובלי.</w:t>
      </w:r>
    </w:p>
    <w:p w:rsidR="00C51764" w:rsidRDefault="00C51764" w:rsidP="00C51764">
      <w:pPr>
        <w:spacing w:before="0" w:after="0" w:line="480" w:lineRule="auto"/>
        <w:rPr>
          <w:rFonts w:ascii="Arial" w:eastAsia="Calibri" w:hAnsi="Arial" w:cs="David"/>
          <w:szCs w:val="24"/>
          <w:rtl/>
        </w:rPr>
      </w:pPr>
      <w:r>
        <w:rPr>
          <w:rFonts w:ascii="Arial" w:eastAsia="Calibri" w:hAnsi="Arial" w:cs="David" w:hint="cs"/>
          <w:szCs w:val="24"/>
          <w:rtl/>
        </w:rPr>
        <w:t xml:space="preserve">עם זאת, דווקא בשל כך, ובשל החשש מטשטוש הזהות והתרבות הלאומית, יש אוכלוסיות החוששות מפני תופעת ההגירה ומתנגדות לה. </w:t>
      </w:r>
    </w:p>
    <w:p w:rsidR="00C51764" w:rsidRDefault="00C51764" w:rsidP="00246B0A">
      <w:pPr>
        <w:spacing w:before="0" w:after="0" w:line="480" w:lineRule="auto"/>
        <w:rPr>
          <w:rFonts w:ascii="Arial" w:eastAsia="Calibri" w:hAnsi="Arial" w:cs="David"/>
          <w:szCs w:val="24"/>
          <w:rtl/>
        </w:rPr>
      </w:pPr>
      <w:r>
        <w:rPr>
          <w:rFonts w:ascii="Arial" w:eastAsia="Calibri" w:hAnsi="Arial" w:cs="David" w:hint="cs"/>
          <w:szCs w:val="24"/>
          <w:rtl/>
        </w:rPr>
        <w:t>התמורות הגלובאליות, מחדדות את ה"מאבק" שבין לאומיות לבין אוניברסליות</w:t>
      </w:r>
      <w:r w:rsidR="00246B0A">
        <w:rPr>
          <w:rFonts w:ascii="Arial" w:eastAsia="Calibri" w:hAnsi="Arial" w:cs="David" w:hint="cs"/>
          <w:szCs w:val="24"/>
          <w:rtl/>
        </w:rPr>
        <w:t xml:space="preserve"> ורב-תרבותיות</w:t>
      </w:r>
      <w:r>
        <w:rPr>
          <w:rFonts w:ascii="Arial" w:eastAsia="Calibri" w:hAnsi="Arial" w:cs="David" w:hint="cs"/>
          <w:szCs w:val="24"/>
          <w:rtl/>
        </w:rPr>
        <w:t xml:space="preserve">.  </w:t>
      </w:r>
    </w:p>
    <w:p w:rsidR="005A4928" w:rsidRDefault="005A4928" w:rsidP="00847916">
      <w:pPr>
        <w:spacing w:before="0" w:after="0" w:line="480" w:lineRule="auto"/>
        <w:rPr>
          <w:rFonts w:ascii="Arial" w:eastAsia="Calibri" w:hAnsi="Arial" w:cs="David"/>
          <w:szCs w:val="24"/>
          <w:rtl/>
        </w:rPr>
      </w:pPr>
    </w:p>
    <w:p w:rsidR="00847916" w:rsidRDefault="00847916" w:rsidP="00847916">
      <w:pPr>
        <w:spacing w:before="0" w:after="0" w:line="480" w:lineRule="auto"/>
        <w:rPr>
          <w:rFonts w:ascii="Arial" w:eastAsia="Calibri" w:hAnsi="Arial" w:cs="David"/>
          <w:szCs w:val="24"/>
          <w:rtl/>
        </w:rPr>
      </w:pPr>
      <w:r>
        <w:rPr>
          <w:rFonts w:ascii="Arial" w:eastAsia="Calibri" w:hAnsi="Arial" w:cs="David" w:hint="cs"/>
          <w:szCs w:val="24"/>
          <w:rtl/>
        </w:rPr>
        <w:t xml:space="preserve">תופעת ההגירה עצמה היא אחת מן התמורות הגלובאליות. </w:t>
      </w:r>
      <w:r w:rsidR="00C51764">
        <w:rPr>
          <w:rFonts w:ascii="Arial" w:eastAsia="Calibri" w:hAnsi="Arial" w:cs="David" w:hint="cs"/>
          <w:szCs w:val="24"/>
          <w:rtl/>
        </w:rPr>
        <w:t xml:space="preserve">בעולם שהולך ונעשה יותר ויותר גלובלי, </w:t>
      </w:r>
      <w:r>
        <w:rPr>
          <w:rFonts w:ascii="Arial" w:eastAsia="Calibri" w:hAnsi="Arial" w:cs="David" w:hint="cs"/>
          <w:szCs w:val="24"/>
          <w:rtl/>
        </w:rPr>
        <w:t>מדינה החפצה למנוע פגיעה במעמדה הבינלאומי צריכה לגבש לעצמה מדיניות הגירה שתתאים לכך, או לחילופין, לדעת שפעולות שהיא נוקטת בנושא ההגירה שאינן תואמות את הדין הבינלאומי או את האמנות הבינלאומיות, עלולות לפגוע במעמדה.</w:t>
      </w:r>
    </w:p>
    <w:p w:rsidR="00DC1B59" w:rsidRDefault="00DC1B59" w:rsidP="00822036">
      <w:pPr>
        <w:spacing w:before="0" w:after="0" w:line="480" w:lineRule="auto"/>
        <w:rPr>
          <w:rFonts w:ascii="Arial" w:eastAsia="Calibri" w:hAnsi="Arial" w:cs="David"/>
          <w:szCs w:val="24"/>
          <w:rtl/>
        </w:rPr>
      </w:pPr>
      <w:r>
        <w:rPr>
          <w:rFonts w:ascii="Arial" w:eastAsia="Calibri" w:hAnsi="Arial" w:cs="David" w:hint="cs"/>
          <w:szCs w:val="24"/>
          <w:rtl/>
        </w:rPr>
        <w:t xml:space="preserve">למדינה עומדים כלים שונים ומגוונים להתמודדות עם סוגיית ההגירה. הפעלת כלים אלו תלויה במדיניות שקבעה לעצמה המדינה. כך למשל מדינה המתמודדת עם תופעה של הזדקנות האוכלוסייה וקיטון בכוח העבודה יכולה לעודד הגירה על מנת להגדיל את כוח העבודה. </w:t>
      </w:r>
      <w:r w:rsidR="005A4928">
        <w:rPr>
          <w:rFonts w:ascii="Arial" w:eastAsia="Calibri" w:hAnsi="Arial" w:cs="David" w:hint="cs"/>
          <w:szCs w:val="24"/>
          <w:rtl/>
        </w:rPr>
        <w:t>ולעומתה, מדינה אחרת המתמודדת עם אותה תופעה אולם חוששת לזהותה ולתרבותה, יכולה למנוע הגירה או לצמצמה באופן ניכר.</w:t>
      </w:r>
    </w:p>
    <w:p w:rsidR="00DC1B59" w:rsidRDefault="00DC1B59" w:rsidP="005A4928">
      <w:pPr>
        <w:spacing w:before="0" w:after="0" w:line="480" w:lineRule="auto"/>
        <w:rPr>
          <w:rFonts w:ascii="Arial" w:eastAsia="Calibri" w:hAnsi="Arial" w:cs="David"/>
          <w:szCs w:val="24"/>
          <w:rtl/>
        </w:rPr>
      </w:pPr>
      <w:r>
        <w:rPr>
          <w:rFonts w:ascii="Arial" w:eastAsia="Calibri" w:hAnsi="Arial" w:cs="David" w:hint="cs"/>
          <w:szCs w:val="24"/>
          <w:rtl/>
        </w:rPr>
        <w:lastRenderedPageBreak/>
        <w:t xml:space="preserve">במסגרת כלים אלו ניתן לכלול את </w:t>
      </w:r>
      <w:r w:rsidR="007E4A98">
        <w:rPr>
          <w:rFonts w:ascii="Arial" w:eastAsia="Calibri" w:hAnsi="Arial" w:cs="David" w:hint="cs"/>
          <w:szCs w:val="24"/>
          <w:rtl/>
        </w:rPr>
        <w:t xml:space="preserve">קלות המעבר בגבולות, </w:t>
      </w:r>
      <w:r w:rsidR="005A4928">
        <w:rPr>
          <w:rFonts w:ascii="Arial" w:eastAsia="Calibri" w:hAnsi="Arial" w:cs="David" w:hint="cs"/>
          <w:szCs w:val="24"/>
          <w:rtl/>
        </w:rPr>
        <w:t>הקשחת ואכיפת חוקי</w:t>
      </w:r>
      <w:r w:rsidR="007E4A98">
        <w:rPr>
          <w:rFonts w:ascii="Arial" w:eastAsia="Calibri" w:hAnsi="Arial" w:cs="David" w:hint="cs"/>
          <w:szCs w:val="24"/>
          <w:rtl/>
        </w:rPr>
        <w:t xml:space="preserve"> הגירה, תמריצים כלכליים</w:t>
      </w:r>
      <w:r w:rsidR="005A4928">
        <w:rPr>
          <w:rFonts w:ascii="Arial" w:eastAsia="Calibri" w:hAnsi="Arial" w:cs="David" w:hint="cs"/>
          <w:szCs w:val="24"/>
          <w:rtl/>
        </w:rPr>
        <w:t xml:space="preserve"> למהגרים</w:t>
      </w:r>
      <w:r w:rsidR="007E4A98">
        <w:rPr>
          <w:rFonts w:ascii="Arial" w:eastAsia="Calibri" w:hAnsi="Arial" w:cs="David" w:hint="cs"/>
          <w:szCs w:val="24"/>
          <w:rtl/>
        </w:rPr>
        <w:t>, הסכמים עם מדינות שכנות, סיוע למדינות המוצא של המהגרים ועוד.</w:t>
      </w:r>
    </w:p>
    <w:p w:rsidR="00F60F84" w:rsidRDefault="00F60F84" w:rsidP="00F60F84">
      <w:pPr>
        <w:spacing w:before="0" w:after="0" w:line="480" w:lineRule="auto"/>
        <w:rPr>
          <w:rFonts w:ascii="Arial" w:eastAsia="Calibri" w:hAnsi="Arial" w:cs="David"/>
          <w:szCs w:val="24"/>
          <w:rtl/>
        </w:rPr>
      </w:pPr>
      <w:r>
        <w:rPr>
          <w:rFonts w:ascii="Arial" w:eastAsia="Calibri" w:hAnsi="Arial" w:cs="David" w:hint="cs"/>
          <w:szCs w:val="24"/>
          <w:rtl/>
        </w:rPr>
        <w:t xml:space="preserve">היטיב מאוד לסכם זאת מרכז </w:t>
      </w:r>
      <w:proofErr w:type="spellStart"/>
      <w:r>
        <w:rPr>
          <w:rFonts w:ascii="Arial" w:eastAsia="Calibri" w:hAnsi="Arial" w:cs="David" w:hint="cs"/>
          <w:szCs w:val="24"/>
          <w:rtl/>
        </w:rPr>
        <w:t>מציל"ה</w:t>
      </w:r>
      <w:proofErr w:type="spellEnd"/>
      <w:r>
        <w:rPr>
          <w:rFonts w:ascii="Arial" w:eastAsia="Calibri" w:hAnsi="Arial" w:cs="David" w:hint="cs"/>
          <w:szCs w:val="24"/>
          <w:rtl/>
        </w:rPr>
        <w:t xml:space="preserve"> (2009):</w:t>
      </w:r>
    </w:p>
    <w:p w:rsidR="00822036" w:rsidRDefault="00822036" w:rsidP="00F60F84">
      <w:pPr>
        <w:spacing w:before="0" w:after="0" w:line="480" w:lineRule="auto"/>
        <w:ind w:left="454" w:right="454"/>
        <w:rPr>
          <w:rFonts w:ascii="Arial" w:eastAsia="Calibri" w:hAnsi="Arial" w:cs="David"/>
          <w:szCs w:val="24"/>
          <w:rtl/>
        </w:rPr>
      </w:pPr>
      <w:r w:rsidRPr="00822036">
        <w:rPr>
          <w:rFonts w:ascii="Arial" w:eastAsia="Calibri" w:hAnsi="Arial" w:cs="David" w:hint="eastAsia"/>
          <w:szCs w:val="24"/>
          <w:rtl/>
        </w:rPr>
        <w:t>המציאות</w:t>
      </w:r>
      <w:r>
        <w:rPr>
          <w:rFonts w:ascii="Arial" w:eastAsia="Calibri" w:hAnsi="Arial" w:cs="David" w:hint="cs"/>
          <w:szCs w:val="24"/>
          <w:rtl/>
        </w:rPr>
        <w:t xml:space="preserve"> </w:t>
      </w:r>
      <w:r w:rsidRPr="00822036">
        <w:rPr>
          <w:rFonts w:ascii="Arial" w:eastAsia="Calibri" w:hAnsi="Arial" w:cs="David" w:hint="eastAsia"/>
          <w:szCs w:val="24"/>
          <w:rtl/>
        </w:rPr>
        <w:t>החדשה</w:t>
      </w:r>
      <w:r>
        <w:rPr>
          <w:rFonts w:ascii="Arial" w:eastAsia="Calibri" w:hAnsi="Arial" w:cs="David" w:hint="cs"/>
          <w:szCs w:val="24"/>
          <w:rtl/>
        </w:rPr>
        <w:t xml:space="preserve"> </w:t>
      </w:r>
      <w:r w:rsidRPr="00822036">
        <w:rPr>
          <w:rFonts w:ascii="Arial" w:eastAsia="Calibri" w:hAnsi="Arial" w:cs="David" w:hint="eastAsia"/>
          <w:szCs w:val="24"/>
          <w:rtl/>
        </w:rPr>
        <w:t>מובילה</w:t>
      </w:r>
      <w:r>
        <w:rPr>
          <w:rFonts w:ascii="Arial" w:eastAsia="Calibri" w:hAnsi="Arial" w:cs="David" w:hint="cs"/>
          <w:szCs w:val="24"/>
          <w:rtl/>
        </w:rPr>
        <w:t xml:space="preserve"> </w:t>
      </w:r>
      <w:r w:rsidRPr="00822036">
        <w:rPr>
          <w:rFonts w:ascii="Arial" w:eastAsia="Calibri" w:hAnsi="Arial" w:cs="David" w:hint="eastAsia"/>
          <w:szCs w:val="24"/>
          <w:rtl/>
        </w:rPr>
        <w:t>לשינויים</w:t>
      </w:r>
      <w:r>
        <w:rPr>
          <w:rFonts w:ascii="Arial" w:eastAsia="Calibri" w:hAnsi="Arial" w:cs="David" w:hint="cs"/>
          <w:szCs w:val="24"/>
          <w:rtl/>
        </w:rPr>
        <w:t xml:space="preserve"> </w:t>
      </w:r>
      <w:r w:rsidRPr="00822036">
        <w:rPr>
          <w:rFonts w:ascii="Arial" w:eastAsia="Calibri" w:hAnsi="Arial" w:cs="David" w:hint="eastAsia"/>
          <w:szCs w:val="24"/>
          <w:rtl/>
        </w:rPr>
        <w:t>בדיני</w:t>
      </w:r>
      <w:r>
        <w:rPr>
          <w:rFonts w:ascii="Arial" w:eastAsia="Calibri" w:hAnsi="Arial" w:cs="David" w:hint="cs"/>
          <w:szCs w:val="24"/>
          <w:rtl/>
        </w:rPr>
        <w:t xml:space="preserve"> </w:t>
      </w:r>
      <w:r w:rsidRPr="00822036">
        <w:rPr>
          <w:rFonts w:ascii="Arial" w:eastAsia="Calibri" w:hAnsi="Arial" w:cs="David" w:hint="eastAsia"/>
          <w:szCs w:val="24"/>
          <w:rtl/>
        </w:rPr>
        <w:t>ההגירה</w:t>
      </w:r>
      <w:r>
        <w:rPr>
          <w:rFonts w:ascii="Arial" w:eastAsia="Calibri" w:hAnsi="Arial" w:cs="David" w:hint="cs"/>
          <w:szCs w:val="24"/>
          <w:rtl/>
        </w:rPr>
        <w:t xml:space="preserve"> </w:t>
      </w:r>
      <w:r w:rsidRPr="00822036">
        <w:rPr>
          <w:rFonts w:ascii="Arial" w:eastAsia="Calibri" w:hAnsi="Arial" w:cs="David" w:hint="eastAsia"/>
          <w:szCs w:val="24"/>
          <w:rtl/>
        </w:rPr>
        <w:t>בעולם</w:t>
      </w:r>
      <w:r>
        <w:rPr>
          <w:rFonts w:ascii="Arial" w:eastAsia="Calibri" w:hAnsi="Arial" w:cs="David" w:hint="cs"/>
          <w:szCs w:val="24"/>
          <w:rtl/>
        </w:rPr>
        <w:t xml:space="preserve">. </w:t>
      </w:r>
      <w:r w:rsidRPr="00822036">
        <w:rPr>
          <w:rFonts w:ascii="Arial" w:eastAsia="Calibri" w:hAnsi="Arial" w:cs="David" w:hint="eastAsia"/>
          <w:szCs w:val="24"/>
          <w:rtl/>
        </w:rPr>
        <w:t>אין</w:t>
      </w:r>
      <w:r>
        <w:rPr>
          <w:rFonts w:ascii="Arial" w:eastAsia="Calibri" w:hAnsi="Arial" w:cs="David" w:hint="cs"/>
          <w:szCs w:val="24"/>
          <w:rtl/>
        </w:rPr>
        <w:t xml:space="preserve"> </w:t>
      </w:r>
      <w:r w:rsidRPr="00822036">
        <w:rPr>
          <w:rFonts w:ascii="Arial" w:eastAsia="Calibri" w:hAnsi="Arial" w:cs="David" w:hint="eastAsia"/>
          <w:szCs w:val="24"/>
          <w:rtl/>
        </w:rPr>
        <w:t>כמעט</w:t>
      </w:r>
      <w:r>
        <w:rPr>
          <w:rFonts w:ascii="Arial" w:eastAsia="Calibri" w:hAnsi="Arial" w:cs="David" w:hint="cs"/>
          <w:szCs w:val="24"/>
          <w:rtl/>
        </w:rPr>
        <w:t xml:space="preserve"> </w:t>
      </w:r>
      <w:r w:rsidRPr="00822036">
        <w:rPr>
          <w:rFonts w:ascii="Arial" w:eastAsia="Calibri" w:hAnsi="Arial" w:cs="David" w:hint="eastAsia"/>
          <w:szCs w:val="24"/>
          <w:rtl/>
        </w:rPr>
        <w:t>מדינה</w:t>
      </w:r>
      <w:r>
        <w:rPr>
          <w:rFonts w:ascii="Arial" w:eastAsia="Calibri" w:hAnsi="Arial" w:cs="David" w:hint="cs"/>
          <w:szCs w:val="24"/>
          <w:rtl/>
        </w:rPr>
        <w:t xml:space="preserve"> </w:t>
      </w:r>
      <w:r w:rsidRPr="00822036">
        <w:rPr>
          <w:rFonts w:ascii="Arial" w:eastAsia="Calibri" w:hAnsi="Arial" w:cs="David" w:hint="eastAsia"/>
          <w:szCs w:val="24"/>
          <w:rtl/>
        </w:rPr>
        <w:t>מערבית</w:t>
      </w:r>
      <w:r>
        <w:rPr>
          <w:rFonts w:ascii="Arial" w:eastAsia="Calibri" w:hAnsi="Arial" w:cs="David" w:hint="cs"/>
          <w:szCs w:val="24"/>
          <w:rtl/>
        </w:rPr>
        <w:t xml:space="preserve"> </w:t>
      </w:r>
      <w:r w:rsidRPr="00822036">
        <w:rPr>
          <w:rFonts w:ascii="Arial" w:eastAsia="Calibri" w:hAnsi="Arial" w:cs="David" w:hint="eastAsia"/>
          <w:szCs w:val="24"/>
          <w:rtl/>
        </w:rPr>
        <w:t>שלא</w:t>
      </w:r>
      <w:r>
        <w:rPr>
          <w:rFonts w:ascii="Arial" w:eastAsia="Calibri" w:hAnsi="Arial" w:cs="David" w:hint="cs"/>
          <w:szCs w:val="24"/>
          <w:rtl/>
        </w:rPr>
        <w:t xml:space="preserve"> </w:t>
      </w:r>
      <w:r w:rsidRPr="00822036">
        <w:rPr>
          <w:rFonts w:ascii="Arial" w:eastAsia="Calibri" w:hAnsi="Arial" w:cs="David" w:hint="eastAsia"/>
          <w:szCs w:val="24"/>
          <w:rtl/>
        </w:rPr>
        <w:t>שינתה</w:t>
      </w:r>
      <w:r>
        <w:rPr>
          <w:rFonts w:ascii="Arial" w:eastAsia="Calibri" w:hAnsi="Arial" w:cs="David" w:hint="cs"/>
          <w:szCs w:val="24"/>
          <w:rtl/>
        </w:rPr>
        <w:t xml:space="preserve"> </w:t>
      </w:r>
      <w:r w:rsidR="00F60F84">
        <w:rPr>
          <w:rFonts w:ascii="Arial" w:eastAsia="Calibri" w:hAnsi="Arial" w:cs="David" w:hint="cs"/>
          <w:szCs w:val="24"/>
          <w:rtl/>
        </w:rPr>
        <w:t>-</w:t>
      </w:r>
      <w:r>
        <w:rPr>
          <w:rFonts w:ascii="Arial" w:eastAsia="Calibri" w:hAnsi="Arial" w:cs="David" w:hint="cs"/>
          <w:szCs w:val="24"/>
          <w:rtl/>
        </w:rPr>
        <w:t xml:space="preserve"> </w:t>
      </w:r>
      <w:r w:rsidRPr="00822036">
        <w:rPr>
          <w:rFonts w:ascii="Arial" w:eastAsia="Calibri" w:hAnsi="Arial" w:cs="David" w:hint="eastAsia"/>
          <w:szCs w:val="24"/>
          <w:rtl/>
        </w:rPr>
        <w:t>בדרך</w:t>
      </w:r>
      <w:r>
        <w:rPr>
          <w:rFonts w:ascii="Arial" w:eastAsia="Calibri" w:hAnsi="Arial" w:cs="David" w:hint="cs"/>
          <w:szCs w:val="24"/>
          <w:rtl/>
        </w:rPr>
        <w:t xml:space="preserve"> </w:t>
      </w:r>
      <w:r w:rsidRPr="00822036">
        <w:rPr>
          <w:rFonts w:ascii="Arial" w:eastAsia="Calibri" w:hAnsi="Arial" w:cs="David" w:hint="eastAsia"/>
          <w:szCs w:val="24"/>
          <w:rtl/>
        </w:rPr>
        <w:t>כלל</w:t>
      </w:r>
      <w:r>
        <w:rPr>
          <w:rFonts w:ascii="Arial" w:eastAsia="Calibri" w:hAnsi="Arial" w:cs="David" w:hint="cs"/>
          <w:szCs w:val="24"/>
          <w:rtl/>
        </w:rPr>
        <w:t xml:space="preserve"> </w:t>
      </w:r>
      <w:r w:rsidRPr="00822036">
        <w:rPr>
          <w:rFonts w:ascii="Arial" w:eastAsia="Calibri" w:hAnsi="Arial" w:cs="David" w:hint="eastAsia"/>
          <w:szCs w:val="24"/>
          <w:rtl/>
        </w:rPr>
        <w:t>הקשיחה</w:t>
      </w:r>
      <w:r>
        <w:rPr>
          <w:rFonts w:ascii="Arial" w:eastAsia="Calibri" w:hAnsi="Arial" w:cs="David" w:hint="cs"/>
          <w:szCs w:val="24"/>
          <w:rtl/>
        </w:rPr>
        <w:t xml:space="preserve"> </w:t>
      </w:r>
      <w:r w:rsidR="00F60F84">
        <w:rPr>
          <w:rFonts w:ascii="Arial" w:eastAsia="Calibri" w:hAnsi="Arial" w:cs="David" w:hint="cs"/>
          <w:szCs w:val="24"/>
          <w:rtl/>
        </w:rPr>
        <w:t>-</w:t>
      </w:r>
      <w:r>
        <w:rPr>
          <w:rFonts w:ascii="Arial" w:eastAsia="Calibri" w:hAnsi="Arial" w:cs="David" w:hint="cs"/>
          <w:szCs w:val="24"/>
          <w:rtl/>
        </w:rPr>
        <w:t xml:space="preserve"> </w:t>
      </w:r>
      <w:r w:rsidRPr="00822036">
        <w:rPr>
          <w:rFonts w:ascii="Arial" w:eastAsia="Calibri" w:hAnsi="Arial" w:cs="David" w:hint="eastAsia"/>
          <w:szCs w:val="24"/>
          <w:rtl/>
        </w:rPr>
        <w:t>את</w:t>
      </w:r>
      <w:r>
        <w:rPr>
          <w:rFonts w:ascii="Arial" w:eastAsia="Calibri" w:hAnsi="Arial" w:cs="David" w:hint="cs"/>
          <w:szCs w:val="24"/>
          <w:rtl/>
        </w:rPr>
        <w:t xml:space="preserve"> </w:t>
      </w:r>
      <w:r w:rsidRPr="00822036">
        <w:rPr>
          <w:rFonts w:ascii="Arial" w:eastAsia="Calibri" w:hAnsi="Arial" w:cs="David" w:hint="eastAsia"/>
          <w:szCs w:val="24"/>
          <w:rtl/>
        </w:rPr>
        <w:t>חוקי</w:t>
      </w:r>
      <w:r>
        <w:rPr>
          <w:rFonts w:ascii="Arial" w:eastAsia="Calibri" w:hAnsi="Arial" w:cs="David" w:hint="cs"/>
          <w:szCs w:val="24"/>
          <w:rtl/>
        </w:rPr>
        <w:t xml:space="preserve"> </w:t>
      </w:r>
      <w:r w:rsidRPr="00822036">
        <w:rPr>
          <w:rFonts w:ascii="Arial" w:eastAsia="Calibri" w:hAnsi="Arial" w:cs="David" w:hint="eastAsia"/>
          <w:szCs w:val="24"/>
          <w:rtl/>
        </w:rPr>
        <w:t>ההגירה</w:t>
      </w:r>
      <w:r>
        <w:rPr>
          <w:rFonts w:ascii="Arial" w:eastAsia="Calibri" w:hAnsi="Arial" w:cs="David" w:hint="cs"/>
          <w:szCs w:val="24"/>
          <w:rtl/>
        </w:rPr>
        <w:t xml:space="preserve"> </w:t>
      </w:r>
      <w:r w:rsidRPr="00822036">
        <w:rPr>
          <w:rFonts w:ascii="Arial" w:eastAsia="Calibri" w:hAnsi="Arial" w:cs="David" w:hint="eastAsia"/>
          <w:szCs w:val="24"/>
          <w:rtl/>
        </w:rPr>
        <w:t>ואת</w:t>
      </w:r>
      <w:r>
        <w:rPr>
          <w:rFonts w:ascii="Arial" w:eastAsia="Calibri" w:hAnsi="Arial" w:cs="David" w:hint="cs"/>
          <w:szCs w:val="24"/>
          <w:rtl/>
        </w:rPr>
        <w:t xml:space="preserve"> </w:t>
      </w:r>
      <w:r w:rsidRPr="00822036">
        <w:rPr>
          <w:rFonts w:ascii="Arial" w:eastAsia="Calibri" w:hAnsi="Arial" w:cs="David" w:hint="eastAsia"/>
          <w:szCs w:val="24"/>
          <w:rtl/>
        </w:rPr>
        <w:t>הקריטריונים</w:t>
      </w:r>
      <w:r>
        <w:rPr>
          <w:rFonts w:ascii="Arial" w:eastAsia="Calibri" w:hAnsi="Arial" w:cs="David" w:hint="cs"/>
          <w:szCs w:val="24"/>
          <w:rtl/>
        </w:rPr>
        <w:t xml:space="preserve"> </w:t>
      </w:r>
      <w:r w:rsidRPr="00822036">
        <w:rPr>
          <w:rFonts w:ascii="Arial" w:eastAsia="Calibri" w:hAnsi="Arial" w:cs="David" w:hint="eastAsia"/>
          <w:szCs w:val="24"/>
          <w:rtl/>
        </w:rPr>
        <w:t>לכניסה</w:t>
      </w:r>
      <w:r>
        <w:rPr>
          <w:rFonts w:ascii="Arial" w:eastAsia="Calibri" w:hAnsi="Arial" w:cs="David" w:hint="cs"/>
          <w:szCs w:val="24"/>
          <w:rtl/>
        </w:rPr>
        <w:t xml:space="preserve"> </w:t>
      </w:r>
      <w:r w:rsidRPr="00822036">
        <w:rPr>
          <w:rFonts w:ascii="Arial" w:eastAsia="Calibri" w:hAnsi="Arial" w:cs="David" w:hint="eastAsia"/>
          <w:szCs w:val="24"/>
          <w:rtl/>
        </w:rPr>
        <w:t>לשטחה</w:t>
      </w:r>
      <w:r>
        <w:rPr>
          <w:rFonts w:ascii="Arial" w:eastAsia="Calibri" w:hAnsi="Arial" w:cs="David" w:hint="cs"/>
          <w:szCs w:val="24"/>
          <w:rtl/>
        </w:rPr>
        <w:t xml:space="preserve">. </w:t>
      </w:r>
      <w:r w:rsidRPr="00822036">
        <w:rPr>
          <w:rFonts w:ascii="Arial" w:eastAsia="Calibri" w:hAnsi="Arial" w:cs="David" w:hint="eastAsia"/>
          <w:szCs w:val="24"/>
          <w:rtl/>
        </w:rPr>
        <w:t>כך</w:t>
      </w:r>
      <w:r>
        <w:rPr>
          <w:rFonts w:ascii="Arial" w:eastAsia="Calibri" w:hAnsi="Arial" w:cs="David" w:hint="cs"/>
          <w:szCs w:val="24"/>
          <w:rtl/>
        </w:rPr>
        <w:t xml:space="preserve"> </w:t>
      </w:r>
      <w:r w:rsidRPr="00822036">
        <w:rPr>
          <w:rFonts w:ascii="Arial" w:eastAsia="Calibri" w:hAnsi="Arial" w:cs="David" w:hint="eastAsia"/>
          <w:szCs w:val="24"/>
          <w:rtl/>
        </w:rPr>
        <w:t>למשל</w:t>
      </w:r>
      <w:r>
        <w:rPr>
          <w:rFonts w:ascii="Arial" w:eastAsia="Calibri" w:hAnsi="Arial" w:cs="David" w:hint="cs"/>
          <w:szCs w:val="24"/>
          <w:rtl/>
        </w:rPr>
        <w:t xml:space="preserve"> </w:t>
      </w:r>
      <w:r w:rsidRPr="00822036">
        <w:rPr>
          <w:rFonts w:ascii="Arial" w:eastAsia="Calibri" w:hAnsi="Arial" w:cs="David" w:hint="eastAsia"/>
          <w:szCs w:val="24"/>
          <w:rtl/>
        </w:rPr>
        <w:t>החמירו</w:t>
      </w:r>
      <w:r>
        <w:rPr>
          <w:rFonts w:ascii="Arial" w:eastAsia="Calibri" w:hAnsi="Arial" w:cs="David" w:hint="cs"/>
          <w:szCs w:val="24"/>
          <w:rtl/>
        </w:rPr>
        <w:t xml:space="preserve"> </w:t>
      </w:r>
      <w:r w:rsidRPr="00822036">
        <w:rPr>
          <w:rFonts w:ascii="Arial" w:eastAsia="Calibri" w:hAnsi="Arial" w:cs="David" w:hint="eastAsia"/>
          <w:szCs w:val="24"/>
          <w:rtl/>
        </w:rPr>
        <w:t>מדינות</w:t>
      </w:r>
      <w:r>
        <w:rPr>
          <w:rFonts w:ascii="Arial" w:eastAsia="Calibri" w:hAnsi="Arial" w:cs="David" w:hint="cs"/>
          <w:szCs w:val="24"/>
          <w:rtl/>
        </w:rPr>
        <w:t xml:space="preserve"> </w:t>
      </w:r>
      <w:r w:rsidRPr="00822036">
        <w:rPr>
          <w:rFonts w:ascii="Arial" w:eastAsia="Calibri" w:hAnsi="Arial" w:cs="David" w:hint="eastAsia"/>
          <w:szCs w:val="24"/>
          <w:rtl/>
        </w:rPr>
        <w:t>בתנאים</w:t>
      </w:r>
      <w:r>
        <w:rPr>
          <w:rFonts w:ascii="Arial" w:eastAsia="Calibri" w:hAnsi="Arial" w:cs="David" w:hint="cs"/>
          <w:szCs w:val="24"/>
          <w:rtl/>
        </w:rPr>
        <w:t xml:space="preserve"> </w:t>
      </w:r>
      <w:r w:rsidRPr="00822036">
        <w:rPr>
          <w:rFonts w:ascii="Arial" w:eastAsia="Calibri" w:hAnsi="Arial" w:cs="David" w:hint="eastAsia"/>
          <w:szCs w:val="24"/>
          <w:rtl/>
        </w:rPr>
        <w:t>הכלכליים</w:t>
      </w:r>
      <w:r>
        <w:rPr>
          <w:rFonts w:ascii="Arial" w:eastAsia="Calibri" w:hAnsi="Arial" w:cs="David" w:hint="cs"/>
          <w:szCs w:val="24"/>
          <w:rtl/>
        </w:rPr>
        <w:t xml:space="preserve"> </w:t>
      </w:r>
      <w:r w:rsidRPr="00822036">
        <w:rPr>
          <w:rFonts w:ascii="Arial" w:eastAsia="Calibri" w:hAnsi="Arial" w:cs="David" w:hint="eastAsia"/>
          <w:szCs w:val="24"/>
          <w:rtl/>
        </w:rPr>
        <w:t>והסוציאליים</w:t>
      </w:r>
      <w:r>
        <w:rPr>
          <w:rFonts w:ascii="Arial" w:eastAsia="Calibri" w:hAnsi="Arial" w:cs="David" w:hint="cs"/>
          <w:szCs w:val="24"/>
          <w:rtl/>
        </w:rPr>
        <w:t xml:space="preserve"> ה</w:t>
      </w:r>
      <w:r w:rsidRPr="00822036">
        <w:rPr>
          <w:rFonts w:ascii="Arial" w:eastAsia="Calibri" w:hAnsi="Arial" w:cs="David" w:hint="eastAsia"/>
          <w:szCs w:val="24"/>
          <w:rtl/>
        </w:rPr>
        <w:t>דרושים</w:t>
      </w:r>
      <w:r>
        <w:rPr>
          <w:rFonts w:ascii="Arial" w:eastAsia="Calibri" w:hAnsi="Arial" w:cs="David" w:hint="cs"/>
          <w:szCs w:val="24"/>
          <w:rtl/>
        </w:rPr>
        <w:t xml:space="preserve"> </w:t>
      </w:r>
      <w:r w:rsidRPr="00822036">
        <w:rPr>
          <w:rFonts w:ascii="Arial" w:eastAsia="Calibri" w:hAnsi="Arial" w:cs="David" w:hint="eastAsia"/>
          <w:szCs w:val="24"/>
          <w:rtl/>
        </w:rPr>
        <w:t>לכניסה</w:t>
      </w:r>
      <w:r>
        <w:rPr>
          <w:rFonts w:ascii="Arial" w:eastAsia="Calibri" w:hAnsi="Arial" w:cs="David" w:hint="cs"/>
          <w:szCs w:val="24"/>
          <w:rtl/>
        </w:rPr>
        <w:t xml:space="preserve"> </w:t>
      </w:r>
      <w:r w:rsidRPr="00822036">
        <w:rPr>
          <w:rFonts w:ascii="Arial" w:eastAsia="Calibri" w:hAnsi="Arial" w:cs="David" w:hint="eastAsia"/>
          <w:szCs w:val="24"/>
          <w:rtl/>
        </w:rPr>
        <w:t>ולהתאזרחות</w:t>
      </w:r>
      <w:r>
        <w:rPr>
          <w:rFonts w:ascii="Arial" w:eastAsia="Calibri" w:hAnsi="Arial" w:cs="David" w:hint="cs"/>
          <w:szCs w:val="24"/>
          <w:rtl/>
        </w:rPr>
        <w:t>; ה</w:t>
      </w:r>
      <w:r w:rsidRPr="00822036">
        <w:rPr>
          <w:rFonts w:ascii="Arial" w:eastAsia="Calibri" w:hAnsi="Arial" w:cs="David" w:hint="eastAsia"/>
          <w:szCs w:val="24"/>
          <w:rtl/>
        </w:rPr>
        <w:t>טילו</w:t>
      </w:r>
      <w:r>
        <w:rPr>
          <w:rFonts w:ascii="Arial" w:eastAsia="Calibri" w:hAnsi="Arial" w:cs="David" w:hint="cs"/>
          <w:szCs w:val="24"/>
          <w:rtl/>
        </w:rPr>
        <w:t xml:space="preserve"> </w:t>
      </w:r>
      <w:r w:rsidRPr="00822036">
        <w:rPr>
          <w:rFonts w:ascii="Arial" w:eastAsia="Calibri" w:hAnsi="Arial" w:cs="David" w:hint="eastAsia"/>
          <w:szCs w:val="24"/>
          <w:rtl/>
        </w:rPr>
        <w:t>מכסות</w:t>
      </w:r>
      <w:r>
        <w:rPr>
          <w:rFonts w:ascii="Arial" w:eastAsia="Calibri" w:hAnsi="Arial" w:cs="David" w:hint="cs"/>
          <w:szCs w:val="24"/>
          <w:rtl/>
        </w:rPr>
        <w:t xml:space="preserve"> </w:t>
      </w:r>
      <w:r w:rsidRPr="00822036">
        <w:rPr>
          <w:rFonts w:ascii="Arial" w:eastAsia="Calibri" w:hAnsi="Arial" w:cs="David" w:hint="eastAsia"/>
          <w:szCs w:val="24"/>
          <w:rtl/>
        </w:rPr>
        <w:t>כלליות</w:t>
      </w:r>
      <w:r>
        <w:rPr>
          <w:rFonts w:ascii="Arial" w:eastAsia="Calibri" w:hAnsi="Arial" w:cs="David" w:hint="cs"/>
          <w:szCs w:val="24"/>
          <w:rtl/>
        </w:rPr>
        <w:t xml:space="preserve"> </w:t>
      </w:r>
      <w:r w:rsidRPr="00822036">
        <w:rPr>
          <w:rFonts w:ascii="Arial" w:eastAsia="Calibri" w:hAnsi="Arial" w:cs="David" w:hint="eastAsia"/>
          <w:szCs w:val="24"/>
          <w:rtl/>
        </w:rPr>
        <w:t>על</w:t>
      </w:r>
      <w:r>
        <w:rPr>
          <w:rFonts w:ascii="Arial" w:eastAsia="Calibri" w:hAnsi="Arial" w:cs="David" w:hint="cs"/>
          <w:szCs w:val="24"/>
          <w:rtl/>
        </w:rPr>
        <w:t xml:space="preserve"> </w:t>
      </w:r>
      <w:r w:rsidRPr="00822036">
        <w:rPr>
          <w:rFonts w:ascii="Arial" w:eastAsia="Calibri" w:hAnsi="Arial" w:cs="David" w:hint="eastAsia"/>
          <w:szCs w:val="24"/>
          <w:rtl/>
        </w:rPr>
        <w:t>הגירה</w:t>
      </w:r>
      <w:r>
        <w:rPr>
          <w:rFonts w:ascii="Arial" w:eastAsia="Calibri" w:hAnsi="Arial" w:cs="David" w:hint="cs"/>
          <w:szCs w:val="24"/>
          <w:rtl/>
        </w:rPr>
        <w:t xml:space="preserve"> </w:t>
      </w:r>
      <w:r w:rsidRPr="00822036">
        <w:rPr>
          <w:rFonts w:ascii="Arial" w:eastAsia="Calibri" w:hAnsi="Arial" w:cs="David" w:hint="eastAsia"/>
          <w:szCs w:val="24"/>
          <w:rtl/>
        </w:rPr>
        <w:t>ומכסות</w:t>
      </w:r>
      <w:r>
        <w:rPr>
          <w:rFonts w:ascii="Arial" w:eastAsia="Calibri" w:hAnsi="Arial" w:cs="David" w:hint="cs"/>
          <w:szCs w:val="24"/>
          <w:rtl/>
        </w:rPr>
        <w:t xml:space="preserve"> </w:t>
      </w:r>
      <w:r w:rsidRPr="00822036">
        <w:rPr>
          <w:rFonts w:ascii="Arial" w:eastAsia="Calibri" w:hAnsi="Arial" w:cs="David" w:hint="eastAsia"/>
          <w:szCs w:val="24"/>
          <w:rtl/>
        </w:rPr>
        <w:t>ספציפיות</w:t>
      </w:r>
      <w:r>
        <w:rPr>
          <w:rFonts w:ascii="Arial" w:eastAsia="Calibri" w:hAnsi="Arial" w:cs="David" w:hint="cs"/>
          <w:szCs w:val="24"/>
          <w:rtl/>
        </w:rPr>
        <w:t xml:space="preserve"> </w:t>
      </w:r>
      <w:r w:rsidRPr="00822036">
        <w:rPr>
          <w:rFonts w:ascii="Arial" w:eastAsia="Calibri" w:hAnsi="Arial" w:cs="David" w:hint="eastAsia"/>
          <w:szCs w:val="24"/>
          <w:rtl/>
        </w:rPr>
        <w:t>על</w:t>
      </w:r>
      <w:r>
        <w:rPr>
          <w:rFonts w:ascii="Arial" w:eastAsia="Calibri" w:hAnsi="Arial" w:cs="David" w:hint="cs"/>
          <w:szCs w:val="24"/>
          <w:rtl/>
        </w:rPr>
        <w:t xml:space="preserve"> </w:t>
      </w:r>
      <w:r w:rsidRPr="00822036">
        <w:rPr>
          <w:rFonts w:ascii="Arial" w:eastAsia="Calibri" w:hAnsi="Arial" w:cs="David" w:hint="eastAsia"/>
          <w:szCs w:val="24"/>
          <w:rtl/>
        </w:rPr>
        <w:t>סוג</w:t>
      </w:r>
      <w:r>
        <w:rPr>
          <w:rFonts w:ascii="Arial" w:eastAsia="Calibri" w:hAnsi="Arial" w:cs="David" w:hint="cs"/>
          <w:szCs w:val="24"/>
          <w:rtl/>
        </w:rPr>
        <w:t xml:space="preserve"> מ</w:t>
      </w:r>
      <w:r w:rsidRPr="00822036">
        <w:rPr>
          <w:rFonts w:ascii="Arial" w:eastAsia="Calibri" w:hAnsi="Arial" w:cs="David" w:hint="eastAsia"/>
          <w:szCs w:val="24"/>
          <w:rtl/>
        </w:rPr>
        <w:t>סוים</w:t>
      </w:r>
      <w:r>
        <w:rPr>
          <w:rFonts w:ascii="Arial" w:eastAsia="Calibri" w:hAnsi="Arial" w:cs="David" w:hint="cs"/>
          <w:szCs w:val="24"/>
          <w:rtl/>
        </w:rPr>
        <w:t xml:space="preserve"> </w:t>
      </w:r>
      <w:r w:rsidRPr="00822036">
        <w:rPr>
          <w:rFonts w:ascii="Arial" w:eastAsia="Calibri" w:hAnsi="Arial" w:cs="David" w:hint="eastAsia"/>
          <w:szCs w:val="24"/>
          <w:rtl/>
        </w:rPr>
        <w:t>של</w:t>
      </w:r>
      <w:r>
        <w:rPr>
          <w:rFonts w:ascii="Arial" w:eastAsia="Calibri" w:hAnsi="Arial" w:cs="David" w:hint="cs"/>
          <w:szCs w:val="24"/>
          <w:rtl/>
        </w:rPr>
        <w:t xml:space="preserve"> </w:t>
      </w:r>
      <w:r w:rsidRPr="00822036">
        <w:rPr>
          <w:rFonts w:ascii="Arial" w:eastAsia="Calibri" w:hAnsi="Arial" w:cs="David" w:hint="eastAsia"/>
          <w:szCs w:val="24"/>
          <w:rtl/>
        </w:rPr>
        <w:t>הגירה</w:t>
      </w:r>
      <w:r>
        <w:rPr>
          <w:rFonts w:ascii="Arial" w:eastAsia="Calibri" w:hAnsi="Arial" w:cs="David" w:hint="cs"/>
          <w:szCs w:val="24"/>
          <w:rtl/>
        </w:rPr>
        <w:t xml:space="preserve">; </w:t>
      </w:r>
      <w:r w:rsidRPr="00822036">
        <w:rPr>
          <w:rFonts w:ascii="Arial" w:eastAsia="Calibri" w:hAnsi="Arial" w:cs="David" w:hint="eastAsia"/>
          <w:szCs w:val="24"/>
          <w:rtl/>
        </w:rPr>
        <w:t>החמירו</w:t>
      </w:r>
      <w:r>
        <w:rPr>
          <w:rFonts w:ascii="Arial" w:eastAsia="Calibri" w:hAnsi="Arial" w:cs="David" w:hint="cs"/>
          <w:szCs w:val="24"/>
          <w:rtl/>
        </w:rPr>
        <w:t xml:space="preserve"> </w:t>
      </w:r>
      <w:r w:rsidRPr="00822036">
        <w:rPr>
          <w:rFonts w:ascii="Arial" w:eastAsia="Calibri" w:hAnsi="Arial" w:cs="David" w:hint="eastAsia"/>
          <w:szCs w:val="24"/>
          <w:rtl/>
        </w:rPr>
        <w:t>בדרישות</w:t>
      </w:r>
      <w:r>
        <w:rPr>
          <w:rFonts w:ascii="Arial" w:eastAsia="Calibri" w:hAnsi="Arial" w:cs="David" w:hint="cs"/>
          <w:szCs w:val="24"/>
          <w:rtl/>
        </w:rPr>
        <w:t xml:space="preserve"> </w:t>
      </w:r>
      <w:r w:rsidRPr="00822036">
        <w:rPr>
          <w:rFonts w:ascii="Arial" w:eastAsia="Calibri" w:hAnsi="Arial" w:cs="David" w:hint="eastAsia"/>
          <w:szCs w:val="24"/>
          <w:rtl/>
        </w:rPr>
        <w:t>התרבות</w:t>
      </w:r>
      <w:r>
        <w:rPr>
          <w:rFonts w:ascii="Arial" w:eastAsia="Calibri" w:hAnsi="Arial" w:cs="David" w:hint="cs"/>
          <w:szCs w:val="24"/>
          <w:rtl/>
        </w:rPr>
        <w:t xml:space="preserve"> </w:t>
      </w:r>
      <w:r w:rsidRPr="00822036">
        <w:rPr>
          <w:rFonts w:ascii="Arial" w:eastAsia="Calibri" w:hAnsi="Arial" w:cs="David" w:hint="eastAsia"/>
          <w:szCs w:val="24"/>
          <w:rtl/>
        </w:rPr>
        <w:t>הנדרשות</w:t>
      </w:r>
      <w:r>
        <w:rPr>
          <w:rFonts w:ascii="Arial" w:eastAsia="Calibri" w:hAnsi="Arial" w:cs="David" w:hint="cs"/>
          <w:szCs w:val="24"/>
          <w:rtl/>
        </w:rPr>
        <w:t xml:space="preserve"> </w:t>
      </w:r>
      <w:r w:rsidRPr="00822036">
        <w:rPr>
          <w:rFonts w:ascii="Arial" w:eastAsia="Calibri" w:hAnsi="Arial" w:cs="David" w:hint="eastAsia"/>
          <w:szCs w:val="24"/>
          <w:rtl/>
        </w:rPr>
        <w:t>ממהגרים</w:t>
      </w:r>
      <w:r>
        <w:rPr>
          <w:rFonts w:ascii="Arial" w:eastAsia="Calibri" w:hAnsi="Arial" w:cs="David" w:hint="cs"/>
          <w:szCs w:val="24"/>
          <w:rtl/>
        </w:rPr>
        <w:t xml:space="preserve"> </w:t>
      </w:r>
      <w:r w:rsidRPr="00822036">
        <w:rPr>
          <w:rFonts w:ascii="Arial" w:eastAsia="Calibri" w:hAnsi="Arial" w:cs="David" w:hint="eastAsia"/>
          <w:szCs w:val="24"/>
          <w:rtl/>
        </w:rPr>
        <w:t>כתנאי</w:t>
      </w:r>
      <w:r>
        <w:rPr>
          <w:rFonts w:ascii="Arial" w:eastAsia="Calibri" w:hAnsi="Arial" w:cs="David" w:hint="cs"/>
          <w:szCs w:val="24"/>
          <w:rtl/>
        </w:rPr>
        <w:t xml:space="preserve"> </w:t>
      </w:r>
      <w:r w:rsidRPr="00822036">
        <w:rPr>
          <w:rFonts w:ascii="Arial" w:eastAsia="Calibri" w:hAnsi="Arial" w:cs="David" w:hint="eastAsia"/>
          <w:szCs w:val="24"/>
          <w:rtl/>
        </w:rPr>
        <w:t>לכניסה</w:t>
      </w:r>
      <w:r>
        <w:rPr>
          <w:rFonts w:ascii="Arial" w:eastAsia="Calibri" w:hAnsi="Arial" w:cs="David" w:hint="cs"/>
          <w:szCs w:val="24"/>
          <w:rtl/>
        </w:rPr>
        <w:t xml:space="preserve"> </w:t>
      </w:r>
      <w:r w:rsidRPr="00822036">
        <w:rPr>
          <w:rFonts w:ascii="Arial" w:eastAsia="Calibri" w:hAnsi="Arial" w:cs="David" w:hint="eastAsia"/>
          <w:szCs w:val="24"/>
          <w:rtl/>
        </w:rPr>
        <w:t>ולהתאזרחות</w:t>
      </w:r>
      <w:r>
        <w:rPr>
          <w:rFonts w:ascii="Arial" w:eastAsia="Calibri" w:hAnsi="Arial" w:cs="David" w:hint="cs"/>
          <w:szCs w:val="24"/>
          <w:rtl/>
        </w:rPr>
        <w:t xml:space="preserve">; </w:t>
      </w:r>
      <w:r w:rsidRPr="00822036">
        <w:rPr>
          <w:rFonts w:ascii="Arial" w:eastAsia="Calibri" w:hAnsi="Arial" w:cs="David" w:hint="eastAsia"/>
          <w:szCs w:val="24"/>
          <w:rtl/>
        </w:rPr>
        <w:t>החמירו</w:t>
      </w:r>
      <w:r>
        <w:rPr>
          <w:rFonts w:ascii="Arial" w:eastAsia="Calibri" w:hAnsi="Arial" w:cs="David" w:hint="cs"/>
          <w:szCs w:val="24"/>
          <w:rtl/>
        </w:rPr>
        <w:t xml:space="preserve"> </w:t>
      </w:r>
      <w:r w:rsidRPr="00822036">
        <w:rPr>
          <w:rFonts w:ascii="Arial" w:eastAsia="Calibri" w:hAnsi="Arial" w:cs="David" w:hint="eastAsia"/>
          <w:szCs w:val="24"/>
          <w:rtl/>
        </w:rPr>
        <w:t>בבדיקות</w:t>
      </w:r>
      <w:r>
        <w:rPr>
          <w:rFonts w:ascii="Arial" w:eastAsia="Calibri" w:hAnsi="Arial" w:cs="David" w:hint="cs"/>
          <w:szCs w:val="24"/>
          <w:rtl/>
        </w:rPr>
        <w:t xml:space="preserve"> </w:t>
      </w:r>
      <w:r w:rsidRPr="00822036">
        <w:rPr>
          <w:rFonts w:ascii="Arial" w:eastAsia="Calibri" w:hAnsi="Arial" w:cs="David" w:hint="eastAsia"/>
          <w:szCs w:val="24"/>
          <w:rtl/>
        </w:rPr>
        <w:t>הרקע</w:t>
      </w:r>
      <w:r>
        <w:rPr>
          <w:rFonts w:ascii="Arial" w:eastAsia="Calibri" w:hAnsi="Arial" w:cs="David" w:hint="cs"/>
          <w:szCs w:val="24"/>
          <w:rtl/>
        </w:rPr>
        <w:t xml:space="preserve"> </w:t>
      </w:r>
      <w:r w:rsidRPr="00822036">
        <w:rPr>
          <w:rFonts w:ascii="Arial" w:eastAsia="Calibri" w:hAnsi="Arial" w:cs="David" w:hint="eastAsia"/>
          <w:szCs w:val="24"/>
          <w:rtl/>
        </w:rPr>
        <w:t>הפרטניות</w:t>
      </w:r>
      <w:r>
        <w:rPr>
          <w:rFonts w:ascii="Arial" w:eastAsia="Calibri" w:hAnsi="Arial" w:cs="David" w:hint="cs"/>
          <w:szCs w:val="24"/>
          <w:rtl/>
        </w:rPr>
        <w:t xml:space="preserve"> </w:t>
      </w:r>
      <w:r w:rsidRPr="00822036">
        <w:rPr>
          <w:rFonts w:ascii="Arial" w:eastAsia="Calibri" w:hAnsi="Arial" w:cs="David" w:hint="eastAsia"/>
          <w:szCs w:val="24"/>
          <w:rtl/>
        </w:rPr>
        <w:t>בטרם</w:t>
      </w:r>
      <w:r>
        <w:rPr>
          <w:rFonts w:ascii="Arial" w:eastAsia="Calibri" w:hAnsi="Arial" w:cs="David" w:hint="cs"/>
          <w:szCs w:val="24"/>
          <w:rtl/>
        </w:rPr>
        <w:t xml:space="preserve"> </w:t>
      </w:r>
      <w:r w:rsidRPr="00822036">
        <w:rPr>
          <w:rFonts w:ascii="Arial" w:eastAsia="Calibri" w:hAnsi="Arial" w:cs="David" w:hint="eastAsia"/>
          <w:szCs w:val="24"/>
          <w:rtl/>
        </w:rPr>
        <w:t>מתן</w:t>
      </w:r>
      <w:r>
        <w:rPr>
          <w:rFonts w:ascii="Arial" w:eastAsia="Calibri" w:hAnsi="Arial" w:cs="David" w:hint="cs"/>
          <w:szCs w:val="24"/>
          <w:rtl/>
        </w:rPr>
        <w:t xml:space="preserve"> </w:t>
      </w:r>
      <w:r w:rsidRPr="00822036">
        <w:rPr>
          <w:rFonts w:ascii="Arial" w:eastAsia="Calibri" w:hAnsi="Arial" w:cs="David" w:hint="eastAsia"/>
          <w:szCs w:val="24"/>
          <w:rtl/>
        </w:rPr>
        <w:t>היתר</w:t>
      </w:r>
      <w:r>
        <w:rPr>
          <w:rFonts w:ascii="Arial" w:eastAsia="Calibri" w:hAnsi="Arial" w:cs="David" w:hint="cs"/>
          <w:szCs w:val="24"/>
          <w:rtl/>
        </w:rPr>
        <w:t xml:space="preserve"> </w:t>
      </w:r>
      <w:r w:rsidRPr="00822036">
        <w:rPr>
          <w:rFonts w:ascii="Arial" w:eastAsia="Calibri" w:hAnsi="Arial" w:cs="David" w:hint="eastAsia"/>
          <w:szCs w:val="24"/>
          <w:rtl/>
        </w:rPr>
        <w:t>לכניסה</w:t>
      </w:r>
      <w:r>
        <w:rPr>
          <w:rFonts w:ascii="Arial" w:eastAsia="Calibri" w:hAnsi="Arial" w:cs="David" w:hint="cs"/>
          <w:szCs w:val="24"/>
          <w:rtl/>
        </w:rPr>
        <w:t xml:space="preserve"> </w:t>
      </w:r>
      <w:r w:rsidRPr="00822036">
        <w:rPr>
          <w:rFonts w:ascii="Arial" w:eastAsia="Calibri" w:hAnsi="Arial" w:cs="David" w:hint="eastAsia"/>
          <w:szCs w:val="24"/>
          <w:rtl/>
        </w:rPr>
        <w:t>ולישיבת</w:t>
      </w:r>
      <w:r>
        <w:rPr>
          <w:rFonts w:ascii="Arial" w:eastAsia="Calibri" w:hAnsi="Arial" w:cs="David" w:hint="cs"/>
          <w:szCs w:val="24"/>
          <w:rtl/>
        </w:rPr>
        <w:t xml:space="preserve"> </w:t>
      </w:r>
      <w:r w:rsidRPr="00822036">
        <w:rPr>
          <w:rFonts w:ascii="Arial" w:eastAsia="Calibri" w:hAnsi="Arial" w:cs="David" w:hint="eastAsia"/>
          <w:szCs w:val="24"/>
          <w:rtl/>
        </w:rPr>
        <w:t>קבע</w:t>
      </w:r>
      <w:r>
        <w:rPr>
          <w:rFonts w:ascii="Arial" w:eastAsia="Calibri" w:hAnsi="Arial" w:cs="David" w:hint="cs"/>
          <w:szCs w:val="24"/>
          <w:rtl/>
        </w:rPr>
        <w:t xml:space="preserve">, </w:t>
      </w:r>
      <w:r w:rsidRPr="00822036">
        <w:rPr>
          <w:rFonts w:ascii="Arial" w:eastAsia="Calibri" w:hAnsi="Arial" w:cs="David" w:hint="eastAsia"/>
          <w:szCs w:val="24"/>
          <w:rtl/>
        </w:rPr>
        <w:t>לרבות</w:t>
      </w:r>
      <w:r>
        <w:rPr>
          <w:rFonts w:ascii="Arial" w:eastAsia="Calibri" w:hAnsi="Arial" w:cs="David" w:hint="cs"/>
          <w:szCs w:val="24"/>
          <w:rtl/>
        </w:rPr>
        <w:t xml:space="preserve"> </w:t>
      </w:r>
      <w:r w:rsidRPr="00822036">
        <w:rPr>
          <w:rFonts w:ascii="Arial" w:eastAsia="Calibri" w:hAnsi="Arial" w:cs="David" w:hint="eastAsia"/>
          <w:szCs w:val="24"/>
          <w:rtl/>
        </w:rPr>
        <w:t>בדיקות</w:t>
      </w:r>
      <w:r>
        <w:rPr>
          <w:rFonts w:ascii="Arial" w:eastAsia="Calibri" w:hAnsi="Arial" w:cs="David" w:hint="cs"/>
          <w:szCs w:val="24"/>
          <w:rtl/>
        </w:rPr>
        <w:t xml:space="preserve"> </w:t>
      </w:r>
      <w:proofErr w:type="spellStart"/>
      <w:r w:rsidRPr="00822036">
        <w:rPr>
          <w:rFonts w:ascii="Arial" w:eastAsia="Calibri" w:hAnsi="Arial" w:cs="David" w:hint="eastAsia"/>
          <w:szCs w:val="24"/>
          <w:rtl/>
        </w:rPr>
        <w:t>די־אן־איי</w:t>
      </w:r>
      <w:proofErr w:type="spellEnd"/>
      <w:r>
        <w:rPr>
          <w:rFonts w:ascii="Arial" w:eastAsia="Calibri" w:hAnsi="Arial" w:cs="David" w:hint="cs"/>
          <w:szCs w:val="24"/>
          <w:rtl/>
        </w:rPr>
        <w:t xml:space="preserve"> </w:t>
      </w:r>
      <w:r w:rsidRPr="00822036">
        <w:rPr>
          <w:rFonts w:ascii="Arial" w:eastAsia="Calibri" w:hAnsi="Arial" w:cs="David" w:hint="eastAsia"/>
          <w:szCs w:val="24"/>
          <w:rtl/>
        </w:rPr>
        <w:t>כדי</w:t>
      </w:r>
      <w:r>
        <w:rPr>
          <w:rFonts w:ascii="Arial" w:eastAsia="Calibri" w:hAnsi="Arial" w:cs="David" w:hint="cs"/>
          <w:szCs w:val="24"/>
          <w:rtl/>
        </w:rPr>
        <w:t xml:space="preserve"> </w:t>
      </w:r>
      <w:r w:rsidRPr="00822036">
        <w:rPr>
          <w:rFonts w:ascii="Arial" w:eastAsia="Calibri" w:hAnsi="Arial" w:cs="David" w:hint="eastAsia"/>
          <w:szCs w:val="24"/>
          <w:rtl/>
        </w:rPr>
        <w:t>לאמת</w:t>
      </w:r>
      <w:r>
        <w:rPr>
          <w:rFonts w:ascii="Arial" w:eastAsia="Calibri" w:hAnsi="Arial" w:cs="David" w:hint="cs"/>
          <w:szCs w:val="24"/>
          <w:rtl/>
        </w:rPr>
        <w:t xml:space="preserve"> </w:t>
      </w:r>
      <w:r w:rsidRPr="00822036">
        <w:rPr>
          <w:rFonts w:ascii="Arial" w:eastAsia="Calibri" w:hAnsi="Arial" w:cs="David" w:hint="eastAsia"/>
          <w:szCs w:val="24"/>
          <w:rtl/>
        </w:rPr>
        <w:t>קשר</w:t>
      </w:r>
      <w:r>
        <w:rPr>
          <w:rFonts w:ascii="Arial" w:eastAsia="Calibri" w:hAnsi="Arial" w:cs="David" w:hint="cs"/>
          <w:szCs w:val="24"/>
          <w:rtl/>
        </w:rPr>
        <w:t xml:space="preserve"> </w:t>
      </w:r>
      <w:r w:rsidRPr="00822036">
        <w:rPr>
          <w:rFonts w:ascii="Arial" w:eastAsia="Calibri" w:hAnsi="Arial" w:cs="David" w:hint="eastAsia"/>
          <w:szCs w:val="24"/>
          <w:rtl/>
        </w:rPr>
        <w:t>משפחתי</w:t>
      </w:r>
      <w:r>
        <w:rPr>
          <w:rFonts w:ascii="Arial" w:eastAsia="Calibri" w:hAnsi="Arial" w:cs="David" w:hint="cs"/>
          <w:szCs w:val="24"/>
          <w:rtl/>
        </w:rPr>
        <w:t xml:space="preserve">; </w:t>
      </w:r>
      <w:r w:rsidRPr="00822036">
        <w:rPr>
          <w:rFonts w:ascii="Arial" w:eastAsia="Calibri" w:hAnsi="Arial" w:cs="David" w:hint="eastAsia"/>
          <w:szCs w:val="24"/>
          <w:rtl/>
        </w:rPr>
        <w:t>הטילו</w:t>
      </w:r>
      <w:r>
        <w:rPr>
          <w:rFonts w:ascii="Arial" w:eastAsia="Calibri" w:hAnsi="Arial" w:cs="David" w:hint="cs"/>
          <w:szCs w:val="24"/>
          <w:rtl/>
        </w:rPr>
        <w:t xml:space="preserve"> </w:t>
      </w:r>
      <w:r w:rsidRPr="00822036">
        <w:rPr>
          <w:rFonts w:ascii="Arial" w:eastAsia="Calibri" w:hAnsi="Arial" w:cs="David" w:hint="eastAsia"/>
          <w:szCs w:val="24"/>
          <w:rtl/>
        </w:rPr>
        <w:t>מגבלות</w:t>
      </w:r>
      <w:r>
        <w:rPr>
          <w:rFonts w:ascii="Arial" w:eastAsia="Calibri" w:hAnsi="Arial" w:cs="David" w:hint="cs"/>
          <w:szCs w:val="24"/>
          <w:rtl/>
        </w:rPr>
        <w:t xml:space="preserve"> </w:t>
      </w:r>
      <w:r w:rsidRPr="00822036">
        <w:rPr>
          <w:rFonts w:ascii="Arial" w:eastAsia="Calibri" w:hAnsi="Arial" w:cs="David" w:hint="eastAsia"/>
          <w:szCs w:val="24"/>
          <w:rtl/>
        </w:rPr>
        <w:t>גיל</w:t>
      </w:r>
      <w:r>
        <w:rPr>
          <w:rFonts w:ascii="Arial" w:eastAsia="Calibri" w:hAnsi="Arial" w:cs="David" w:hint="cs"/>
          <w:szCs w:val="24"/>
          <w:rtl/>
        </w:rPr>
        <w:t xml:space="preserve"> </w:t>
      </w:r>
      <w:r w:rsidRPr="00822036">
        <w:rPr>
          <w:rFonts w:ascii="Arial" w:eastAsia="Calibri" w:hAnsi="Arial" w:cs="David" w:hint="eastAsia"/>
          <w:szCs w:val="24"/>
          <w:rtl/>
        </w:rPr>
        <w:t>על</w:t>
      </w:r>
      <w:r>
        <w:rPr>
          <w:rFonts w:ascii="Arial" w:eastAsia="Calibri" w:hAnsi="Arial" w:cs="David" w:hint="cs"/>
          <w:szCs w:val="24"/>
          <w:rtl/>
        </w:rPr>
        <w:t xml:space="preserve"> </w:t>
      </w:r>
      <w:r w:rsidRPr="00822036">
        <w:rPr>
          <w:rFonts w:ascii="Arial" w:eastAsia="Calibri" w:hAnsi="Arial" w:cs="David" w:hint="eastAsia"/>
          <w:szCs w:val="24"/>
          <w:rtl/>
        </w:rPr>
        <w:t>נישואין</w:t>
      </w:r>
      <w:r>
        <w:rPr>
          <w:rFonts w:ascii="Arial" w:eastAsia="Calibri" w:hAnsi="Arial" w:cs="David" w:hint="cs"/>
          <w:szCs w:val="24"/>
          <w:rtl/>
        </w:rPr>
        <w:t xml:space="preserve"> </w:t>
      </w:r>
      <w:r w:rsidRPr="00822036">
        <w:rPr>
          <w:rFonts w:ascii="Arial" w:eastAsia="Calibri" w:hAnsi="Arial" w:cs="David" w:hint="eastAsia"/>
          <w:szCs w:val="24"/>
          <w:rtl/>
        </w:rPr>
        <w:t>לבן</w:t>
      </w:r>
      <w:r>
        <w:rPr>
          <w:rFonts w:ascii="Arial" w:eastAsia="Calibri" w:hAnsi="Arial" w:cs="David" w:hint="cs"/>
          <w:szCs w:val="24"/>
          <w:rtl/>
        </w:rPr>
        <w:t xml:space="preserve"> </w:t>
      </w:r>
      <w:r w:rsidRPr="00822036">
        <w:rPr>
          <w:rFonts w:ascii="Arial" w:eastAsia="Calibri" w:hAnsi="Arial" w:cs="David" w:hint="eastAsia"/>
          <w:szCs w:val="24"/>
          <w:rtl/>
        </w:rPr>
        <w:t>זו</w:t>
      </w:r>
      <w:r>
        <w:rPr>
          <w:rFonts w:ascii="Arial" w:eastAsia="Calibri" w:hAnsi="Arial" w:cs="David" w:hint="cs"/>
          <w:szCs w:val="24"/>
          <w:rtl/>
        </w:rPr>
        <w:t xml:space="preserve">ג </w:t>
      </w:r>
      <w:r w:rsidRPr="00822036">
        <w:rPr>
          <w:rFonts w:ascii="Arial" w:eastAsia="Calibri" w:hAnsi="Arial" w:cs="David" w:hint="eastAsia"/>
          <w:szCs w:val="24"/>
          <w:rtl/>
        </w:rPr>
        <w:t>זר</w:t>
      </w:r>
      <w:r>
        <w:rPr>
          <w:rFonts w:ascii="Arial" w:eastAsia="Calibri" w:hAnsi="Arial" w:cs="David" w:hint="cs"/>
          <w:szCs w:val="24"/>
          <w:rtl/>
        </w:rPr>
        <w:t xml:space="preserve"> </w:t>
      </w:r>
      <w:r w:rsidRPr="00822036">
        <w:rPr>
          <w:rFonts w:ascii="Arial" w:eastAsia="Calibri" w:hAnsi="Arial" w:cs="David" w:hint="eastAsia"/>
          <w:szCs w:val="24"/>
          <w:rtl/>
        </w:rPr>
        <w:t>כדי</w:t>
      </w:r>
      <w:r>
        <w:rPr>
          <w:rFonts w:ascii="Arial" w:eastAsia="Calibri" w:hAnsi="Arial" w:cs="David" w:hint="cs"/>
          <w:szCs w:val="24"/>
          <w:rtl/>
        </w:rPr>
        <w:t xml:space="preserve"> </w:t>
      </w:r>
      <w:r w:rsidRPr="00822036">
        <w:rPr>
          <w:rFonts w:ascii="Arial" w:eastAsia="Calibri" w:hAnsi="Arial" w:cs="David" w:hint="eastAsia"/>
          <w:szCs w:val="24"/>
          <w:rtl/>
        </w:rPr>
        <w:t>להתמודד</w:t>
      </w:r>
      <w:r>
        <w:rPr>
          <w:rFonts w:ascii="Arial" w:eastAsia="Calibri" w:hAnsi="Arial" w:cs="David" w:hint="cs"/>
          <w:szCs w:val="24"/>
          <w:rtl/>
        </w:rPr>
        <w:t xml:space="preserve"> </w:t>
      </w:r>
      <w:r w:rsidRPr="00822036">
        <w:rPr>
          <w:rFonts w:ascii="Arial" w:eastAsia="Calibri" w:hAnsi="Arial" w:cs="David" w:hint="eastAsia"/>
          <w:szCs w:val="24"/>
          <w:rtl/>
        </w:rPr>
        <w:t>עם</w:t>
      </w:r>
      <w:r>
        <w:rPr>
          <w:rFonts w:ascii="Arial" w:eastAsia="Calibri" w:hAnsi="Arial" w:cs="David" w:hint="cs"/>
          <w:szCs w:val="24"/>
          <w:rtl/>
        </w:rPr>
        <w:t xml:space="preserve"> </w:t>
      </w:r>
      <w:r w:rsidRPr="00822036">
        <w:rPr>
          <w:rFonts w:ascii="Arial" w:eastAsia="Calibri" w:hAnsi="Arial" w:cs="David" w:hint="eastAsia"/>
          <w:szCs w:val="24"/>
          <w:rtl/>
        </w:rPr>
        <w:t>תופעת</w:t>
      </w:r>
      <w:r>
        <w:rPr>
          <w:rFonts w:ascii="Arial" w:eastAsia="Calibri" w:hAnsi="Arial" w:cs="David" w:hint="cs"/>
          <w:szCs w:val="24"/>
          <w:rtl/>
        </w:rPr>
        <w:t xml:space="preserve"> </w:t>
      </w:r>
      <w:r w:rsidRPr="00822036">
        <w:rPr>
          <w:rFonts w:ascii="Arial" w:eastAsia="Calibri" w:hAnsi="Arial" w:cs="David" w:hint="eastAsia"/>
          <w:szCs w:val="24"/>
          <w:rtl/>
        </w:rPr>
        <w:t>נישואי</w:t>
      </w:r>
      <w:r>
        <w:rPr>
          <w:rFonts w:ascii="Arial" w:eastAsia="Calibri" w:hAnsi="Arial" w:cs="David" w:hint="cs"/>
          <w:szCs w:val="24"/>
          <w:rtl/>
        </w:rPr>
        <w:t xml:space="preserve"> </w:t>
      </w:r>
      <w:r w:rsidRPr="00822036">
        <w:rPr>
          <w:rFonts w:ascii="Arial" w:eastAsia="Calibri" w:hAnsi="Arial" w:cs="David" w:hint="eastAsia"/>
          <w:szCs w:val="24"/>
          <w:rtl/>
        </w:rPr>
        <w:t>נוחות</w:t>
      </w:r>
      <w:r>
        <w:rPr>
          <w:rFonts w:ascii="Arial" w:eastAsia="Calibri" w:hAnsi="Arial" w:cs="David" w:hint="cs"/>
          <w:szCs w:val="24"/>
          <w:rtl/>
        </w:rPr>
        <w:t xml:space="preserve">, </w:t>
      </w:r>
      <w:r w:rsidRPr="00822036">
        <w:rPr>
          <w:rFonts w:ascii="Arial" w:eastAsia="Calibri" w:hAnsi="Arial" w:cs="David" w:hint="eastAsia"/>
          <w:szCs w:val="24"/>
          <w:rtl/>
        </w:rPr>
        <w:t>נישואי</w:t>
      </w:r>
      <w:r>
        <w:rPr>
          <w:rFonts w:ascii="Arial" w:eastAsia="Calibri" w:hAnsi="Arial" w:cs="David" w:hint="cs"/>
          <w:szCs w:val="24"/>
          <w:rtl/>
        </w:rPr>
        <w:t xml:space="preserve"> </w:t>
      </w:r>
      <w:r w:rsidRPr="00822036">
        <w:rPr>
          <w:rFonts w:ascii="Arial" w:eastAsia="Calibri" w:hAnsi="Arial" w:cs="David" w:hint="eastAsia"/>
          <w:szCs w:val="24"/>
          <w:rtl/>
        </w:rPr>
        <w:t>בוסר</w:t>
      </w:r>
      <w:r>
        <w:rPr>
          <w:rFonts w:ascii="Arial" w:eastAsia="Calibri" w:hAnsi="Arial" w:cs="David" w:hint="cs"/>
          <w:szCs w:val="24"/>
          <w:rtl/>
        </w:rPr>
        <w:t xml:space="preserve"> </w:t>
      </w:r>
      <w:r w:rsidRPr="00822036">
        <w:rPr>
          <w:rFonts w:ascii="Arial" w:eastAsia="Calibri" w:hAnsi="Arial" w:cs="David" w:hint="eastAsia"/>
          <w:szCs w:val="24"/>
          <w:rtl/>
        </w:rPr>
        <w:t>ונישואי</w:t>
      </w:r>
      <w:r>
        <w:rPr>
          <w:rFonts w:ascii="Arial" w:eastAsia="Calibri" w:hAnsi="Arial" w:cs="David" w:hint="cs"/>
          <w:szCs w:val="24"/>
          <w:rtl/>
        </w:rPr>
        <w:t xml:space="preserve"> </w:t>
      </w:r>
      <w:r w:rsidRPr="00822036">
        <w:rPr>
          <w:rFonts w:ascii="Arial" w:eastAsia="Calibri" w:hAnsi="Arial" w:cs="David" w:hint="eastAsia"/>
          <w:szCs w:val="24"/>
          <w:rtl/>
        </w:rPr>
        <w:t>כ</w:t>
      </w:r>
      <w:r>
        <w:rPr>
          <w:rFonts w:ascii="Arial" w:eastAsia="Calibri" w:hAnsi="Arial" w:cs="David" w:hint="cs"/>
          <w:szCs w:val="24"/>
          <w:rtl/>
        </w:rPr>
        <w:t>פ</w:t>
      </w:r>
      <w:r w:rsidRPr="00822036">
        <w:rPr>
          <w:rFonts w:ascii="Arial" w:eastAsia="Calibri" w:hAnsi="Arial" w:cs="David" w:hint="eastAsia"/>
          <w:szCs w:val="24"/>
          <w:rtl/>
        </w:rPr>
        <w:t>ייה</w:t>
      </w:r>
      <w:r>
        <w:rPr>
          <w:rFonts w:ascii="Arial" w:eastAsia="Calibri" w:hAnsi="Arial" w:cs="David" w:hint="cs"/>
          <w:szCs w:val="24"/>
          <w:rtl/>
        </w:rPr>
        <w:t xml:space="preserve">; </w:t>
      </w:r>
      <w:r w:rsidRPr="00822036">
        <w:rPr>
          <w:rFonts w:ascii="Arial" w:eastAsia="Calibri" w:hAnsi="Arial" w:cs="David" w:hint="eastAsia"/>
          <w:szCs w:val="24"/>
          <w:rtl/>
        </w:rPr>
        <w:t>אימצו</w:t>
      </w:r>
      <w:r>
        <w:rPr>
          <w:rFonts w:ascii="Arial" w:eastAsia="Calibri" w:hAnsi="Arial" w:cs="David" w:hint="cs"/>
          <w:szCs w:val="24"/>
          <w:rtl/>
        </w:rPr>
        <w:t xml:space="preserve"> </w:t>
      </w:r>
      <w:r w:rsidRPr="00822036">
        <w:rPr>
          <w:rFonts w:ascii="Arial" w:eastAsia="Calibri" w:hAnsi="Arial" w:cs="David" w:hint="eastAsia"/>
          <w:szCs w:val="24"/>
          <w:rtl/>
        </w:rPr>
        <w:t>דרישות</w:t>
      </w:r>
      <w:r>
        <w:rPr>
          <w:rFonts w:ascii="Arial" w:eastAsia="Calibri" w:hAnsi="Arial" w:cs="David" w:hint="cs"/>
          <w:szCs w:val="24"/>
          <w:rtl/>
        </w:rPr>
        <w:t xml:space="preserve"> </w:t>
      </w:r>
      <w:r w:rsidRPr="00822036">
        <w:rPr>
          <w:rFonts w:ascii="Arial" w:eastAsia="Calibri" w:hAnsi="Arial" w:cs="David" w:hint="eastAsia"/>
          <w:szCs w:val="24"/>
          <w:rtl/>
        </w:rPr>
        <w:t>להוכחת</w:t>
      </w:r>
      <w:r>
        <w:rPr>
          <w:rFonts w:ascii="Arial" w:eastAsia="Calibri" w:hAnsi="Arial" w:cs="David" w:hint="cs"/>
          <w:szCs w:val="24"/>
          <w:rtl/>
        </w:rPr>
        <w:t xml:space="preserve"> </w:t>
      </w:r>
      <w:r w:rsidRPr="00822036">
        <w:rPr>
          <w:rFonts w:ascii="Arial" w:eastAsia="Calibri" w:hAnsi="Arial" w:cs="David" w:hint="eastAsia"/>
          <w:szCs w:val="24"/>
          <w:rtl/>
        </w:rPr>
        <w:t>זיקות</w:t>
      </w:r>
      <w:r>
        <w:rPr>
          <w:rFonts w:ascii="Arial" w:eastAsia="Calibri" w:hAnsi="Arial" w:cs="David" w:hint="cs"/>
          <w:szCs w:val="24"/>
          <w:rtl/>
        </w:rPr>
        <w:t xml:space="preserve"> </w:t>
      </w:r>
      <w:r w:rsidRPr="00822036">
        <w:rPr>
          <w:rFonts w:ascii="Arial" w:eastAsia="Calibri" w:hAnsi="Arial" w:cs="David" w:hint="eastAsia"/>
          <w:szCs w:val="24"/>
          <w:rtl/>
        </w:rPr>
        <w:t>ונאמנות</w:t>
      </w:r>
      <w:r>
        <w:rPr>
          <w:rFonts w:ascii="Arial" w:eastAsia="Calibri" w:hAnsi="Arial" w:cs="David" w:hint="cs"/>
          <w:szCs w:val="24"/>
          <w:rtl/>
        </w:rPr>
        <w:t xml:space="preserve"> </w:t>
      </w:r>
      <w:r w:rsidRPr="00822036">
        <w:rPr>
          <w:rFonts w:ascii="Arial" w:eastAsia="Calibri" w:hAnsi="Arial" w:cs="David" w:hint="eastAsia"/>
          <w:szCs w:val="24"/>
          <w:rtl/>
        </w:rPr>
        <w:t>למדינה</w:t>
      </w:r>
      <w:r>
        <w:rPr>
          <w:rFonts w:ascii="Arial" w:eastAsia="Calibri" w:hAnsi="Arial" w:cs="David" w:hint="cs"/>
          <w:szCs w:val="24"/>
          <w:rtl/>
        </w:rPr>
        <w:t xml:space="preserve"> הק</w:t>
      </w:r>
      <w:r w:rsidRPr="00822036">
        <w:rPr>
          <w:rFonts w:ascii="Arial" w:eastAsia="Calibri" w:hAnsi="Arial" w:cs="David" w:hint="eastAsia"/>
          <w:szCs w:val="24"/>
          <w:rtl/>
        </w:rPr>
        <w:t>ולטת</w:t>
      </w:r>
      <w:r>
        <w:rPr>
          <w:rFonts w:ascii="Arial" w:eastAsia="Calibri" w:hAnsi="Arial" w:cs="David" w:hint="cs"/>
          <w:szCs w:val="24"/>
          <w:rtl/>
        </w:rPr>
        <w:t xml:space="preserve"> </w:t>
      </w:r>
      <w:r w:rsidRPr="00822036">
        <w:rPr>
          <w:rFonts w:ascii="Arial" w:eastAsia="Calibri" w:hAnsi="Arial" w:cs="David" w:hint="eastAsia"/>
          <w:szCs w:val="24"/>
          <w:rtl/>
        </w:rPr>
        <w:t>בטרם</w:t>
      </w:r>
      <w:r>
        <w:rPr>
          <w:rFonts w:ascii="Arial" w:eastAsia="Calibri" w:hAnsi="Arial" w:cs="David" w:hint="cs"/>
          <w:szCs w:val="24"/>
          <w:rtl/>
        </w:rPr>
        <w:t xml:space="preserve"> </w:t>
      </w:r>
      <w:r w:rsidRPr="00822036">
        <w:rPr>
          <w:rFonts w:ascii="Arial" w:eastAsia="Calibri" w:hAnsi="Arial" w:cs="David" w:hint="eastAsia"/>
          <w:szCs w:val="24"/>
          <w:rtl/>
        </w:rPr>
        <w:t>כניסה</w:t>
      </w:r>
      <w:r>
        <w:rPr>
          <w:rFonts w:ascii="Arial" w:eastAsia="Calibri" w:hAnsi="Arial" w:cs="David" w:hint="cs"/>
          <w:szCs w:val="24"/>
          <w:rtl/>
        </w:rPr>
        <w:t xml:space="preserve"> </w:t>
      </w:r>
      <w:r w:rsidRPr="00822036">
        <w:rPr>
          <w:rFonts w:ascii="Arial" w:eastAsia="Calibri" w:hAnsi="Arial" w:cs="David" w:hint="eastAsia"/>
          <w:szCs w:val="24"/>
          <w:rtl/>
        </w:rPr>
        <w:t>או</w:t>
      </w:r>
      <w:r>
        <w:rPr>
          <w:rFonts w:ascii="Arial" w:eastAsia="Calibri" w:hAnsi="Arial" w:cs="David" w:hint="cs"/>
          <w:szCs w:val="24"/>
          <w:rtl/>
        </w:rPr>
        <w:t xml:space="preserve"> </w:t>
      </w:r>
      <w:r w:rsidRPr="00822036">
        <w:rPr>
          <w:rFonts w:ascii="Arial" w:eastAsia="Calibri" w:hAnsi="Arial" w:cs="David" w:hint="eastAsia"/>
          <w:szCs w:val="24"/>
          <w:rtl/>
        </w:rPr>
        <w:t>ה</w:t>
      </w:r>
      <w:r>
        <w:rPr>
          <w:rFonts w:ascii="Arial" w:eastAsia="Calibri" w:hAnsi="Arial" w:cs="David" w:hint="cs"/>
          <w:szCs w:val="24"/>
          <w:rtl/>
        </w:rPr>
        <w:t>ת</w:t>
      </w:r>
      <w:r w:rsidRPr="00822036">
        <w:rPr>
          <w:rFonts w:ascii="Arial" w:eastAsia="Calibri" w:hAnsi="Arial" w:cs="David" w:hint="eastAsia"/>
          <w:szCs w:val="24"/>
          <w:rtl/>
        </w:rPr>
        <w:t>אזרחות</w:t>
      </w:r>
      <w:r>
        <w:rPr>
          <w:rFonts w:ascii="Arial" w:eastAsia="Calibri" w:hAnsi="Arial" w:cs="David" w:hint="cs"/>
          <w:szCs w:val="24"/>
          <w:rtl/>
        </w:rPr>
        <w:t xml:space="preserve">. </w:t>
      </w:r>
      <w:r w:rsidRPr="00822036">
        <w:rPr>
          <w:rFonts w:ascii="Arial" w:eastAsia="Calibri" w:hAnsi="Arial" w:cs="David" w:hint="eastAsia"/>
          <w:szCs w:val="24"/>
          <w:rtl/>
        </w:rPr>
        <w:t>מגבלות</w:t>
      </w:r>
      <w:r>
        <w:rPr>
          <w:rFonts w:ascii="Arial" w:eastAsia="Calibri" w:hAnsi="Arial" w:cs="David" w:hint="cs"/>
          <w:szCs w:val="24"/>
          <w:rtl/>
        </w:rPr>
        <w:t xml:space="preserve"> </w:t>
      </w:r>
      <w:r w:rsidRPr="00822036">
        <w:rPr>
          <w:rFonts w:ascii="Arial" w:eastAsia="Calibri" w:hAnsi="Arial" w:cs="David" w:hint="eastAsia"/>
          <w:szCs w:val="24"/>
          <w:rtl/>
        </w:rPr>
        <w:t>אלו</w:t>
      </w:r>
      <w:r>
        <w:rPr>
          <w:rFonts w:ascii="Arial" w:eastAsia="Calibri" w:hAnsi="Arial" w:cs="David" w:hint="cs"/>
          <w:szCs w:val="24"/>
          <w:rtl/>
        </w:rPr>
        <w:t xml:space="preserve"> </w:t>
      </w:r>
      <w:r w:rsidRPr="00822036">
        <w:rPr>
          <w:rFonts w:ascii="Arial" w:eastAsia="Calibri" w:hAnsi="Arial" w:cs="David" w:hint="eastAsia"/>
          <w:szCs w:val="24"/>
          <w:rtl/>
        </w:rPr>
        <w:t>הוטלו</w:t>
      </w:r>
      <w:r>
        <w:rPr>
          <w:rFonts w:ascii="Arial" w:eastAsia="Calibri" w:hAnsi="Arial" w:cs="David" w:hint="cs"/>
          <w:szCs w:val="24"/>
          <w:rtl/>
        </w:rPr>
        <w:t xml:space="preserve">, </w:t>
      </w:r>
      <w:r w:rsidRPr="00822036">
        <w:rPr>
          <w:rFonts w:ascii="Arial" w:eastAsia="Calibri" w:hAnsi="Arial" w:cs="David" w:hint="eastAsia"/>
          <w:szCs w:val="24"/>
          <w:rtl/>
        </w:rPr>
        <w:t>גם</w:t>
      </w:r>
      <w:r>
        <w:rPr>
          <w:rFonts w:ascii="Arial" w:eastAsia="Calibri" w:hAnsi="Arial" w:cs="David" w:hint="cs"/>
          <w:szCs w:val="24"/>
          <w:rtl/>
        </w:rPr>
        <w:t xml:space="preserve"> </w:t>
      </w:r>
      <w:r w:rsidRPr="00822036">
        <w:rPr>
          <w:rFonts w:ascii="Arial" w:eastAsia="Calibri" w:hAnsi="Arial" w:cs="David" w:hint="eastAsia"/>
          <w:szCs w:val="24"/>
          <w:rtl/>
        </w:rPr>
        <w:t>אם</w:t>
      </w:r>
      <w:r>
        <w:rPr>
          <w:rFonts w:ascii="Arial" w:eastAsia="Calibri" w:hAnsi="Arial" w:cs="David" w:hint="cs"/>
          <w:szCs w:val="24"/>
          <w:rtl/>
        </w:rPr>
        <w:t xml:space="preserve"> </w:t>
      </w:r>
      <w:r w:rsidRPr="00822036">
        <w:rPr>
          <w:rFonts w:ascii="Arial" w:eastAsia="Calibri" w:hAnsi="Arial" w:cs="David" w:hint="eastAsia"/>
          <w:szCs w:val="24"/>
          <w:rtl/>
        </w:rPr>
        <w:t>לא</w:t>
      </w:r>
      <w:r>
        <w:rPr>
          <w:rFonts w:ascii="Arial" w:eastAsia="Calibri" w:hAnsi="Arial" w:cs="David" w:hint="cs"/>
          <w:szCs w:val="24"/>
          <w:rtl/>
        </w:rPr>
        <w:t xml:space="preserve"> </w:t>
      </w:r>
      <w:r w:rsidRPr="00822036">
        <w:rPr>
          <w:rFonts w:ascii="Arial" w:eastAsia="Calibri" w:hAnsi="Arial" w:cs="David" w:hint="eastAsia"/>
          <w:szCs w:val="24"/>
          <w:rtl/>
        </w:rPr>
        <w:t>באופן</w:t>
      </w:r>
      <w:r>
        <w:rPr>
          <w:rFonts w:ascii="Arial" w:eastAsia="Calibri" w:hAnsi="Arial" w:cs="David" w:hint="cs"/>
          <w:szCs w:val="24"/>
          <w:rtl/>
        </w:rPr>
        <w:t xml:space="preserve"> </w:t>
      </w:r>
      <w:r w:rsidRPr="00822036">
        <w:rPr>
          <w:rFonts w:ascii="Arial" w:eastAsia="Calibri" w:hAnsi="Arial" w:cs="David" w:hint="eastAsia"/>
          <w:szCs w:val="24"/>
          <w:rtl/>
        </w:rPr>
        <w:t>אחיד</w:t>
      </w:r>
      <w:r>
        <w:rPr>
          <w:rFonts w:ascii="Arial" w:eastAsia="Calibri" w:hAnsi="Arial" w:cs="David" w:hint="cs"/>
          <w:szCs w:val="24"/>
          <w:rtl/>
        </w:rPr>
        <w:t xml:space="preserve"> </w:t>
      </w:r>
      <w:r w:rsidRPr="00822036">
        <w:rPr>
          <w:rFonts w:ascii="Arial" w:eastAsia="Calibri" w:hAnsi="Arial" w:cs="David" w:hint="eastAsia"/>
          <w:szCs w:val="24"/>
          <w:rtl/>
        </w:rPr>
        <w:t>במדינות</w:t>
      </w:r>
      <w:r>
        <w:rPr>
          <w:rFonts w:ascii="Arial" w:eastAsia="Calibri" w:hAnsi="Arial" w:cs="David" w:hint="cs"/>
          <w:szCs w:val="24"/>
          <w:rtl/>
        </w:rPr>
        <w:t xml:space="preserve"> </w:t>
      </w:r>
      <w:r w:rsidRPr="00822036">
        <w:rPr>
          <w:rFonts w:ascii="Arial" w:eastAsia="Calibri" w:hAnsi="Arial" w:cs="David" w:hint="eastAsia"/>
          <w:szCs w:val="24"/>
          <w:rtl/>
        </w:rPr>
        <w:t>השונו</w:t>
      </w:r>
      <w:r>
        <w:rPr>
          <w:rFonts w:ascii="Arial" w:eastAsia="Calibri" w:hAnsi="Arial" w:cs="David" w:hint="cs"/>
          <w:szCs w:val="24"/>
          <w:rtl/>
        </w:rPr>
        <w:t xml:space="preserve">ת, </w:t>
      </w:r>
      <w:r w:rsidRPr="00822036">
        <w:rPr>
          <w:rFonts w:ascii="Arial" w:eastAsia="Calibri" w:hAnsi="Arial" w:cs="David" w:hint="eastAsia"/>
          <w:szCs w:val="24"/>
          <w:rtl/>
        </w:rPr>
        <w:t>על</w:t>
      </w:r>
      <w:r>
        <w:rPr>
          <w:rFonts w:ascii="Arial" w:eastAsia="Calibri" w:hAnsi="Arial" w:cs="David" w:hint="cs"/>
          <w:szCs w:val="24"/>
          <w:rtl/>
        </w:rPr>
        <w:t xml:space="preserve"> </w:t>
      </w:r>
      <w:r w:rsidRPr="00822036">
        <w:rPr>
          <w:rFonts w:ascii="Arial" w:eastAsia="Calibri" w:hAnsi="Arial" w:cs="David" w:hint="eastAsia"/>
          <w:szCs w:val="24"/>
          <w:rtl/>
        </w:rPr>
        <w:t>כל</w:t>
      </w:r>
      <w:r>
        <w:rPr>
          <w:rFonts w:ascii="Arial" w:eastAsia="Calibri" w:hAnsi="Arial" w:cs="David" w:hint="cs"/>
          <w:szCs w:val="24"/>
          <w:rtl/>
        </w:rPr>
        <w:t xml:space="preserve"> </w:t>
      </w:r>
      <w:r w:rsidRPr="00822036">
        <w:rPr>
          <w:rFonts w:ascii="Arial" w:eastAsia="Calibri" w:hAnsi="Arial" w:cs="David" w:hint="eastAsia"/>
          <w:szCs w:val="24"/>
          <w:rtl/>
        </w:rPr>
        <w:t>סוגי</w:t>
      </w:r>
      <w:r>
        <w:rPr>
          <w:rFonts w:ascii="Arial" w:eastAsia="Calibri" w:hAnsi="Arial" w:cs="David" w:hint="cs"/>
          <w:szCs w:val="24"/>
          <w:rtl/>
        </w:rPr>
        <w:t xml:space="preserve"> </w:t>
      </w:r>
      <w:r w:rsidRPr="00822036">
        <w:rPr>
          <w:rFonts w:ascii="Arial" w:eastAsia="Calibri" w:hAnsi="Arial" w:cs="David" w:hint="eastAsia"/>
          <w:szCs w:val="24"/>
          <w:rtl/>
        </w:rPr>
        <w:t>המהגרים</w:t>
      </w:r>
      <w:r>
        <w:rPr>
          <w:rFonts w:ascii="Arial" w:eastAsia="Calibri" w:hAnsi="Arial" w:cs="David" w:hint="cs"/>
          <w:szCs w:val="24"/>
          <w:rtl/>
        </w:rPr>
        <w:t xml:space="preserve">, </w:t>
      </w:r>
      <w:r w:rsidRPr="00822036">
        <w:rPr>
          <w:rFonts w:ascii="Arial" w:eastAsia="Calibri" w:hAnsi="Arial" w:cs="David" w:hint="eastAsia"/>
          <w:szCs w:val="24"/>
          <w:rtl/>
        </w:rPr>
        <w:t>לרבות</w:t>
      </w:r>
      <w:r>
        <w:rPr>
          <w:rFonts w:ascii="Arial" w:eastAsia="Calibri" w:hAnsi="Arial" w:cs="David" w:hint="cs"/>
          <w:szCs w:val="24"/>
          <w:rtl/>
        </w:rPr>
        <w:t xml:space="preserve"> </w:t>
      </w:r>
      <w:r w:rsidRPr="00822036">
        <w:rPr>
          <w:rFonts w:ascii="Arial" w:eastAsia="Calibri" w:hAnsi="Arial" w:cs="David" w:hint="eastAsia"/>
          <w:szCs w:val="24"/>
          <w:rtl/>
        </w:rPr>
        <w:t>בני</w:t>
      </w:r>
      <w:r>
        <w:rPr>
          <w:rFonts w:ascii="Arial" w:eastAsia="Calibri" w:hAnsi="Arial" w:cs="David" w:hint="cs"/>
          <w:szCs w:val="24"/>
          <w:rtl/>
        </w:rPr>
        <w:t xml:space="preserve"> </w:t>
      </w:r>
      <w:r w:rsidRPr="00822036">
        <w:rPr>
          <w:rFonts w:ascii="Arial" w:eastAsia="Calibri" w:hAnsi="Arial" w:cs="David" w:hint="eastAsia"/>
          <w:szCs w:val="24"/>
          <w:rtl/>
        </w:rPr>
        <w:t>משפחה</w:t>
      </w:r>
      <w:r>
        <w:rPr>
          <w:rFonts w:ascii="Arial" w:eastAsia="Calibri" w:hAnsi="Arial" w:cs="David" w:hint="cs"/>
          <w:szCs w:val="24"/>
          <w:rtl/>
        </w:rPr>
        <w:t xml:space="preserve"> </w:t>
      </w:r>
      <w:r w:rsidRPr="00822036">
        <w:rPr>
          <w:rFonts w:ascii="Arial" w:eastAsia="Calibri" w:hAnsi="Arial" w:cs="David" w:hint="eastAsia"/>
          <w:szCs w:val="24"/>
          <w:rtl/>
        </w:rPr>
        <w:t>ופליטים</w:t>
      </w:r>
      <w:r>
        <w:rPr>
          <w:rFonts w:ascii="Arial" w:eastAsia="Calibri" w:hAnsi="Arial" w:cs="David" w:hint="cs"/>
          <w:szCs w:val="24"/>
          <w:rtl/>
        </w:rPr>
        <w:t xml:space="preserve">. </w:t>
      </w:r>
      <w:r w:rsidRPr="00822036">
        <w:rPr>
          <w:rFonts w:ascii="Arial" w:eastAsia="Calibri" w:hAnsi="Arial" w:cs="David" w:hint="eastAsia"/>
          <w:szCs w:val="24"/>
          <w:rtl/>
        </w:rPr>
        <w:t>תכליתן</w:t>
      </w:r>
      <w:r>
        <w:rPr>
          <w:rFonts w:ascii="Arial" w:eastAsia="Calibri" w:hAnsi="Arial" w:cs="David" w:hint="cs"/>
          <w:szCs w:val="24"/>
          <w:rtl/>
        </w:rPr>
        <w:t xml:space="preserve"> </w:t>
      </w:r>
      <w:r w:rsidRPr="00822036">
        <w:rPr>
          <w:rFonts w:ascii="Arial" w:eastAsia="Calibri" w:hAnsi="Arial" w:cs="David" w:hint="eastAsia"/>
          <w:szCs w:val="24"/>
          <w:rtl/>
        </w:rPr>
        <w:t>היא</w:t>
      </w:r>
      <w:r>
        <w:rPr>
          <w:rFonts w:ascii="Arial" w:eastAsia="Calibri" w:hAnsi="Arial" w:cs="David" w:hint="cs"/>
          <w:szCs w:val="24"/>
          <w:rtl/>
        </w:rPr>
        <w:t xml:space="preserve"> </w:t>
      </w:r>
      <w:r w:rsidRPr="00822036">
        <w:rPr>
          <w:rFonts w:ascii="Arial" w:eastAsia="Calibri" w:hAnsi="Arial" w:cs="David" w:hint="eastAsia"/>
          <w:szCs w:val="24"/>
          <w:rtl/>
        </w:rPr>
        <w:t>לגבש</w:t>
      </w:r>
      <w:r>
        <w:rPr>
          <w:rFonts w:ascii="Arial" w:eastAsia="Calibri" w:hAnsi="Arial" w:cs="David" w:hint="cs"/>
          <w:szCs w:val="24"/>
          <w:rtl/>
        </w:rPr>
        <w:t xml:space="preserve"> </w:t>
      </w:r>
      <w:r w:rsidRPr="00822036">
        <w:rPr>
          <w:rFonts w:ascii="Arial" w:eastAsia="Calibri" w:hAnsi="Arial" w:cs="David" w:hint="eastAsia"/>
          <w:szCs w:val="24"/>
          <w:rtl/>
        </w:rPr>
        <w:t>מדיניות</w:t>
      </w:r>
      <w:r>
        <w:rPr>
          <w:rFonts w:ascii="Arial" w:eastAsia="Calibri" w:hAnsi="Arial" w:cs="David" w:hint="cs"/>
          <w:szCs w:val="24"/>
          <w:rtl/>
        </w:rPr>
        <w:t xml:space="preserve"> </w:t>
      </w:r>
      <w:r w:rsidRPr="00822036">
        <w:rPr>
          <w:rFonts w:ascii="Arial" w:eastAsia="Calibri" w:hAnsi="Arial" w:cs="David" w:hint="eastAsia"/>
          <w:szCs w:val="24"/>
          <w:rtl/>
        </w:rPr>
        <w:t>שמצד</w:t>
      </w:r>
      <w:r>
        <w:rPr>
          <w:rFonts w:ascii="Arial" w:eastAsia="Calibri" w:hAnsi="Arial" w:cs="David" w:hint="cs"/>
          <w:szCs w:val="24"/>
          <w:rtl/>
        </w:rPr>
        <w:t xml:space="preserve"> </w:t>
      </w:r>
      <w:r w:rsidRPr="00822036">
        <w:rPr>
          <w:rFonts w:ascii="Arial" w:eastAsia="Calibri" w:hAnsi="Arial" w:cs="David" w:hint="eastAsia"/>
          <w:szCs w:val="24"/>
          <w:rtl/>
        </w:rPr>
        <w:t>אחד</w:t>
      </w:r>
      <w:r>
        <w:rPr>
          <w:rFonts w:ascii="Arial" w:eastAsia="Calibri" w:hAnsi="Arial" w:cs="David" w:hint="cs"/>
          <w:szCs w:val="24"/>
          <w:rtl/>
        </w:rPr>
        <w:t xml:space="preserve"> </w:t>
      </w:r>
      <w:r w:rsidRPr="00822036">
        <w:rPr>
          <w:rFonts w:ascii="Arial" w:eastAsia="Calibri" w:hAnsi="Arial" w:cs="David" w:hint="eastAsia"/>
          <w:szCs w:val="24"/>
          <w:rtl/>
        </w:rPr>
        <w:t>תאפשר</w:t>
      </w:r>
      <w:r>
        <w:rPr>
          <w:rFonts w:ascii="Arial" w:eastAsia="Calibri" w:hAnsi="Arial" w:cs="David" w:hint="cs"/>
          <w:szCs w:val="24"/>
          <w:rtl/>
        </w:rPr>
        <w:t xml:space="preserve"> </w:t>
      </w:r>
      <w:r w:rsidRPr="00822036">
        <w:rPr>
          <w:rFonts w:ascii="Arial" w:eastAsia="Calibri" w:hAnsi="Arial" w:cs="David" w:hint="eastAsia"/>
          <w:szCs w:val="24"/>
          <w:rtl/>
        </w:rPr>
        <w:t>קליטת</w:t>
      </w:r>
      <w:r>
        <w:rPr>
          <w:rFonts w:ascii="Arial" w:eastAsia="Calibri" w:hAnsi="Arial" w:cs="David" w:hint="cs"/>
          <w:szCs w:val="24"/>
          <w:rtl/>
        </w:rPr>
        <w:t xml:space="preserve"> </w:t>
      </w:r>
      <w:r w:rsidRPr="00822036">
        <w:rPr>
          <w:rFonts w:ascii="Arial" w:eastAsia="Calibri" w:hAnsi="Arial" w:cs="David" w:hint="eastAsia"/>
          <w:szCs w:val="24"/>
          <w:rtl/>
        </w:rPr>
        <w:t>מהגרים</w:t>
      </w:r>
      <w:r>
        <w:rPr>
          <w:rFonts w:ascii="Arial" w:eastAsia="Calibri" w:hAnsi="Arial" w:cs="David" w:hint="cs"/>
          <w:szCs w:val="24"/>
          <w:rtl/>
        </w:rPr>
        <w:t xml:space="preserve"> </w:t>
      </w:r>
      <w:r w:rsidRPr="00822036">
        <w:rPr>
          <w:rFonts w:ascii="Arial" w:eastAsia="Calibri" w:hAnsi="Arial" w:cs="David" w:hint="eastAsia"/>
          <w:szCs w:val="24"/>
          <w:rtl/>
        </w:rPr>
        <w:t>בהתאם</w:t>
      </w:r>
      <w:r>
        <w:rPr>
          <w:rFonts w:ascii="Arial" w:eastAsia="Calibri" w:hAnsi="Arial" w:cs="David" w:hint="cs"/>
          <w:szCs w:val="24"/>
          <w:rtl/>
        </w:rPr>
        <w:t xml:space="preserve"> </w:t>
      </w:r>
      <w:r w:rsidRPr="00822036">
        <w:rPr>
          <w:rFonts w:ascii="Arial" w:eastAsia="Calibri" w:hAnsi="Arial" w:cs="David" w:hint="eastAsia"/>
          <w:szCs w:val="24"/>
          <w:rtl/>
        </w:rPr>
        <w:t>לצורכי</w:t>
      </w:r>
      <w:r>
        <w:rPr>
          <w:rFonts w:ascii="Arial" w:eastAsia="Calibri" w:hAnsi="Arial" w:cs="David" w:hint="cs"/>
          <w:szCs w:val="24"/>
          <w:rtl/>
        </w:rPr>
        <w:t xml:space="preserve"> </w:t>
      </w:r>
      <w:r w:rsidRPr="00822036">
        <w:rPr>
          <w:rFonts w:ascii="Arial" w:eastAsia="Calibri" w:hAnsi="Arial" w:cs="David" w:hint="eastAsia"/>
          <w:szCs w:val="24"/>
          <w:rtl/>
        </w:rPr>
        <w:t>המדינה</w:t>
      </w:r>
      <w:r>
        <w:rPr>
          <w:rFonts w:ascii="Arial" w:eastAsia="Calibri" w:hAnsi="Arial" w:cs="David" w:hint="cs"/>
          <w:szCs w:val="24"/>
          <w:rtl/>
        </w:rPr>
        <w:t xml:space="preserve"> </w:t>
      </w:r>
      <w:r w:rsidRPr="00822036">
        <w:rPr>
          <w:rFonts w:ascii="Arial" w:eastAsia="Calibri" w:hAnsi="Arial" w:cs="David" w:hint="eastAsia"/>
          <w:szCs w:val="24"/>
          <w:rtl/>
        </w:rPr>
        <w:t>ומצד</w:t>
      </w:r>
      <w:r>
        <w:rPr>
          <w:rFonts w:ascii="Arial" w:eastAsia="Calibri" w:hAnsi="Arial" w:cs="David" w:hint="cs"/>
          <w:szCs w:val="24"/>
          <w:rtl/>
        </w:rPr>
        <w:t xml:space="preserve"> </w:t>
      </w:r>
      <w:r w:rsidRPr="00822036">
        <w:rPr>
          <w:rFonts w:ascii="Arial" w:eastAsia="Calibri" w:hAnsi="Arial" w:cs="David" w:hint="eastAsia"/>
          <w:szCs w:val="24"/>
          <w:rtl/>
        </w:rPr>
        <w:t>אחר</w:t>
      </w:r>
      <w:r>
        <w:rPr>
          <w:rFonts w:ascii="Arial" w:eastAsia="Calibri" w:hAnsi="Arial" w:cs="David" w:hint="cs"/>
          <w:szCs w:val="24"/>
          <w:rtl/>
        </w:rPr>
        <w:t xml:space="preserve"> </w:t>
      </w:r>
      <w:r w:rsidRPr="00822036">
        <w:rPr>
          <w:rFonts w:ascii="Arial" w:eastAsia="Calibri" w:hAnsi="Arial" w:cs="David" w:hint="eastAsia"/>
          <w:szCs w:val="24"/>
          <w:rtl/>
        </w:rPr>
        <w:t>תאפשר</w:t>
      </w:r>
      <w:r>
        <w:rPr>
          <w:rFonts w:ascii="Arial" w:eastAsia="Calibri" w:hAnsi="Arial" w:cs="David" w:hint="cs"/>
          <w:szCs w:val="24"/>
          <w:rtl/>
        </w:rPr>
        <w:t xml:space="preserve"> </w:t>
      </w:r>
      <w:r w:rsidRPr="00822036">
        <w:rPr>
          <w:rFonts w:ascii="Arial" w:eastAsia="Calibri" w:hAnsi="Arial" w:cs="David" w:hint="eastAsia"/>
          <w:szCs w:val="24"/>
          <w:rtl/>
        </w:rPr>
        <w:t>בקרה</w:t>
      </w:r>
      <w:r>
        <w:rPr>
          <w:rFonts w:ascii="Arial" w:eastAsia="Calibri" w:hAnsi="Arial" w:cs="David" w:hint="cs"/>
          <w:szCs w:val="24"/>
          <w:rtl/>
        </w:rPr>
        <w:t xml:space="preserve"> </w:t>
      </w:r>
      <w:r w:rsidRPr="00822036">
        <w:rPr>
          <w:rFonts w:ascii="Arial" w:eastAsia="Calibri" w:hAnsi="Arial" w:cs="David" w:hint="eastAsia"/>
          <w:szCs w:val="24"/>
          <w:rtl/>
        </w:rPr>
        <w:t>על</w:t>
      </w:r>
      <w:r>
        <w:rPr>
          <w:rFonts w:ascii="Arial" w:eastAsia="Calibri" w:hAnsi="Arial" w:cs="David" w:hint="cs"/>
          <w:szCs w:val="24"/>
          <w:rtl/>
        </w:rPr>
        <w:t xml:space="preserve"> </w:t>
      </w:r>
      <w:r w:rsidRPr="00822036">
        <w:rPr>
          <w:rFonts w:ascii="Arial" w:eastAsia="Calibri" w:hAnsi="Arial" w:cs="David" w:hint="eastAsia"/>
          <w:szCs w:val="24"/>
          <w:rtl/>
        </w:rPr>
        <w:t>טיב</w:t>
      </w:r>
      <w:r>
        <w:rPr>
          <w:rFonts w:ascii="Arial" w:eastAsia="Calibri" w:hAnsi="Arial" w:cs="David" w:hint="cs"/>
          <w:szCs w:val="24"/>
          <w:rtl/>
        </w:rPr>
        <w:t xml:space="preserve"> </w:t>
      </w:r>
      <w:r w:rsidRPr="00822036">
        <w:rPr>
          <w:rFonts w:ascii="Arial" w:eastAsia="Calibri" w:hAnsi="Arial" w:cs="David" w:hint="eastAsia"/>
          <w:szCs w:val="24"/>
          <w:rtl/>
        </w:rPr>
        <w:t>המהגרים</w:t>
      </w:r>
      <w:r>
        <w:rPr>
          <w:rFonts w:ascii="Arial" w:eastAsia="Calibri" w:hAnsi="Arial" w:cs="David" w:hint="cs"/>
          <w:szCs w:val="24"/>
          <w:rtl/>
        </w:rPr>
        <w:t xml:space="preserve"> </w:t>
      </w:r>
      <w:r w:rsidRPr="00822036">
        <w:rPr>
          <w:rFonts w:ascii="Arial" w:eastAsia="Calibri" w:hAnsi="Arial" w:cs="David" w:hint="eastAsia"/>
          <w:szCs w:val="24"/>
          <w:rtl/>
        </w:rPr>
        <w:t>ועל</w:t>
      </w:r>
      <w:r>
        <w:rPr>
          <w:rFonts w:ascii="Arial" w:eastAsia="Calibri" w:hAnsi="Arial" w:cs="David" w:hint="cs"/>
          <w:szCs w:val="24"/>
          <w:rtl/>
        </w:rPr>
        <w:t xml:space="preserve"> </w:t>
      </w:r>
      <w:r w:rsidRPr="00822036">
        <w:rPr>
          <w:rFonts w:ascii="Arial" w:eastAsia="Calibri" w:hAnsi="Arial" w:cs="David" w:hint="eastAsia"/>
          <w:szCs w:val="24"/>
          <w:rtl/>
        </w:rPr>
        <w:t>מספרם</w:t>
      </w:r>
      <w:r>
        <w:rPr>
          <w:rFonts w:ascii="Arial" w:eastAsia="Calibri" w:hAnsi="Arial" w:cs="David" w:hint="cs"/>
          <w:szCs w:val="24"/>
          <w:rtl/>
        </w:rPr>
        <w:t>.</w:t>
      </w:r>
    </w:p>
    <w:p w:rsidR="00F60F84" w:rsidRDefault="00F60F84" w:rsidP="00F60F84">
      <w:pPr>
        <w:spacing w:before="0" w:after="0" w:line="480" w:lineRule="auto"/>
        <w:ind w:right="454"/>
        <w:rPr>
          <w:rFonts w:ascii="Arial" w:eastAsia="Calibri" w:hAnsi="Arial" w:cs="David"/>
          <w:szCs w:val="24"/>
          <w:rtl/>
        </w:rPr>
      </w:pPr>
    </w:p>
    <w:p w:rsidR="00F60F84" w:rsidRPr="00F60F84" w:rsidRDefault="00F60F84" w:rsidP="00F60F84">
      <w:pPr>
        <w:spacing w:before="0" w:after="0" w:line="480" w:lineRule="auto"/>
        <w:ind w:right="454"/>
        <w:rPr>
          <w:rFonts w:ascii="Arial" w:eastAsia="Calibri" w:hAnsi="Arial" w:cs="David" w:hint="cs"/>
          <w:b/>
          <w:bCs/>
          <w:szCs w:val="24"/>
          <w:u w:val="single"/>
          <w:rtl/>
        </w:rPr>
      </w:pPr>
      <w:r w:rsidRPr="00F60F84">
        <w:rPr>
          <w:rFonts w:ascii="Arial" w:eastAsia="Calibri" w:hAnsi="Arial" w:cs="David" w:hint="cs"/>
          <w:b/>
          <w:bCs/>
          <w:szCs w:val="24"/>
          <w:u w:val="single"/>
          <w:rtl/>
        </w:rPr>
        <w:t>סיכום</w:t>
      </w:r>
    </w:p>
    <w:p w:rsidR="00F60F84" w:rsidRDefault="00F60F84" w:rsidP="00F60F84">
      <w:pPr>
        <w:spacing w:before="0" w:after="0" w:line="480" w:lineRule="auto"/>
        <w:ind w:right="454"/>
        <w:rPr>
          <w:rFonts w:ascii="Arial" w:eastAsia="Calibri" w:hAnsi="Arial" w:cs="David"/>
          <w:szCs w:val="24"/>
          <w:rtl/>
        </w:rPr>
      </w:pPr>
      <w:r>
        <w:rPr>
          <w:rFonts w:ascii="Arial" w:eastAsia="Calibri" w:hAnsi="Arial" w:cs="David" w:hint="cs"/>
          <w:szCs w:val="24"/>
          <w:rtl/>
        </w:rPr>
        <w:t xml:space="preserve">במסגרת מטלה זו ניסיתי לבחון את הקשרים שבין סוגיית ההגירה שנמצאת על סדר היום בשנים האחרונות ושמדינות רבות בעולם מתמודדות עמה, עם יסודות הביטחון הלאומי. הקשרים וההשפעות משתנים כמובן בהתאם למקום, להקשר, למאפייני ההגירה, למאפייני המדינה ועוד. </w:t>
      </w:r>
    </w:p>
    <w:p w:rsidR="00F60F84" w:rsidRDefault="00F60F84" w:rsidP="00F60F84">
      <w:pPr>
        <w:spacing w:before="0" w:after="0" w:line="480" w:lineRule="auto"/>
        <w:ind w:right="454"/>
        <w:rPr>
          <w:rFonts w:ascii="Arial" w:eastAsia="Calibri" w:hAnsi="Arial" w:cs="David"/>
          <w:szCs w:val="24"/>
          <w:rtl/>
        </w:rPr>
      </w:pPr>
      <w:r>
        <w:rPr>
          <w:rFonts w:ascii="Arial" w:eastAsia="Calibri" w:hAnsi="Arial" w:cs="David" w:hint="cs"/>
          <w:szCs w:val="24"/>
          <w:rtl/>
        </w:rPr>
        <w:t>גם בעולם של תמורות גלובליות יש ברשותן של מדינות יכולות וכלים להתמודד עם ההגירה אולם מדינה צריכה בראש ובראשונה להגדיר לעצמה מדיניות בעניין זה ובהתאם לכך לבחון את הכלים המתאימים להשגת המדיניות.</w:t>
      </w:r>
    </w:p>
    <w:p w:rsidR="00DC1B59" w:rsidRDefault="00DC1B59" w:rsidP="00822036">
      <w:pPr>
        <w:spacing w:before="0" w:after="0" w:line="480" w:lineRule="auto"/>
        <w:rPr>
          <w:rFonts w:ascii="Arial" w:eastAsia="Calibri" w:hAnsi="Arial" w:cs="David"/>
          <w:szCs w:val="24"/>
          <w:rtl/>
        </w:rPr>
      </w:pPr>
    </w:p>
    <w:p w:rsidR="00765E7F" w:rsidRDefault="00765E7F" w:rsidP="00822036">
      <w:pPr>
        <w:spacing w:before="0" w:after="0" w:line="480" w:lineRule="auto"/>
        <w:rPr>
          <w:rFonts w:ascii="Arial" w:eastAsia="Calibri" w:hAnsi="Arial" w:cs="David"/>
          <w:szCs w:val="24"/>
          <w:rtl/>
        </w:rPr>
      </w:pPr>
    </w:p>
    <w:p w:rsidR="00847916" w:rsidRDefault="00847916" w:rsidP="00822036">
      <w:pPr>
        <w:spacing w:before="0" w:after="0" w:line="480" w:lineRule="auto"/>
        <w:rPr>
          <w:rFonts w:ascii="Arial" w:eastAsia="Calibri" w:hAnsi="Arial" w:cs="David"/>
          <w:szCs w:val="24"/>
          <w:rtl/>
        </w:rPr>
      </w:pPr>
    </w:p>
    <w:p w:rsidR="00822036" w:rsidRDefault="00822036" w:rsidP="00822036">
      <w:pPr>
        <w:spacing w:before="0" w:after="0" w:line="480" w:lineRule="auto"/>
        <w:rPr>
          <w:rFonts w:ascii="Arial" w:eastAsia="Calibri" w:hAnsi="Arial" w:cs="David"/>
          <w:szCs w:val="24"/>
          <w:rtl/>
        </w:rPr>
      </w:pPr>
    </w:p>
    <w:p w:rsidR="00C51764" w:rsidRPr="00323617" w:rsidRDefault="00847916" w:rsidP="00847916">
      <w:pPr>
        <w:spacing w:before="0" w:after="0" w:line="480" w:lineRule="auto"/>
        <w:rPr>
          <w:rFonts w:ascii="Arial" w:eastAsia="Calibri" w:hAnsi="Arial" w:cs="David"/>
          <w:szCs w:val="24"/>
          <w:rtl/>
        </w:rPr>
      </w:pPr>
      <w:r>
        <w:rPr>
          <w:rFonts w:ascii="Arial" w:eastAsia="Calibri" w:hAnsi="Arial" w:cs="David" w:hint="cs"/>
          <w:szCs w:val="24"/>
          <w:rtl/>
        </w:rPr>
        <w:t xml:space="preserve">   </w:t>
      </w:r>
    </w:p>
    <w:p w:rsidR="00323617" w:rsidRPr="00323617" w:rsidRDefault="00323617" w:rsidP="00BB2882">
      <w:pPr>
        <w:spacing w:before="0" w:after="0" w:line="480" w:lineRule="auto"/>
        <w:rPr>
          <w:rFonts w:ascii="Arial" w:eastAsia="Calibri" w:hAnsi="Arial" w:cs="David"/>
          <w:szCs w:val="24"/>
          <w:rtl/>
        </w:rPr>
      </w:pPr>
    </w:p>
    <w:p w:rsidR="00635A73" w:rsidRDefault="00635A73">
      <w:pPr>
        <w:bidi w:val="0"/>
        <w:spacing w:before="200" w:after="200" w:line="276" w:lineRule="auto"/>
        <w:jc w:val="left"/>
        <w:rPr>
          <w:rFonts w:ascii="David" w:hAnsi="David" w:cs="David"/>
          <w:szCs w:val="24"/>
          <w:rtl/>
        </w:rPr>
      </w:pPr>
      <w:r>
        <w:rPr>
          <w:rFonts w:ascii="David" w:hAnsi="David" w:cs="David"/>
          <w:szCs w:val="24"/>
          <w:rtl/>
        </w:rPr>
        <w:br w:type="page"/>
      </w:r>
    </w:p>
    <w:p w:rsidR="00AE4540" w:rsidRPr="00635A73" w:rsidRDefault="00635A73" w:rsidP="00BB2882">
      <w:pPr>
        <w:spacing w:line="480" w:lineRule="auto"/>
        <w:rPr>
          <w:rFonts w:ascii="David" w:hAnsi="David" w:cs="David"/>
          <w:b/>
          <w:bCs/>
          <w:szCs w:val="24"/>
          <w:rtl/>
        </w:rPr>
      </w:pPr>
      <w:r w:rsidRPr="00635A73">
        <w:rPr>
          <w:rFonts w:ascii="David" w:hAnsi="David" w:cs="David" w:hint="cs"/>
          <w:b/>
          <w:bCs/>
          <w:szCs w:val="24"/>
          <w:rtl/>
        </w:rPr>
        <w:lastRenderedPageBreak/>
        <w:t>ביבליוגרפיה:</w:t>
      </w:r>
    </w:p>
    <w:p w:rsidR="00635A73" w:rsidRDefault="00635A73" w:rsidP="00BB2882">
      <w:pPr>
        <w:spacing w:line="480" w:lineRule="auto"/>
        <w:rPr>
          <w:rFonts w:ascii="David" w:hAnsi="David" w:cs="David"/>
          <w:szCs w:val="24"/>
          <w:rtl/>
        </w:rPr>
      </w:pPr>
      <w:r>
        <w:rPr>
          <w:rFonts w:ascii="David" w:hAnsi="David" w:cs="David" w:hint="cs"/>
          <w:szCs w:val="24"/>
          <w:rtl/>
        </w:rPr>
        <w:t xml:space="preserve">אבינרי, ש., אורגד, ל., רובינשטיין, א. (2009). </w:t>
      </w:r>
      <w:r w:rsidRPr="00635A73">
        <w:rPr>
          <w:rFonts w:ascii="David" w:hAnsi="David" w:cs="David" w:hint="cs"/>
          <w:i/>
          <w:iCs/>
          <w:szCs w:val="24"/>
          <w:rtl/>
        </w:rPr>
        <w:t>התמודדות עם הגירה גלובאלית: מתווה למדיניות הגירה לישראל</w:t>
      </w:r>
      <w:r>
        <w:rPr>
          <w:rFonts w:ascii="David" w:hAnsi="David" w:cs="David" w:hint="cs"/>
          <w:i/>
          <w:iCs/>
          <w:szCs w:val="24"/>
          <w:rtl/>
        </w:rPr>
        <w:t xml:space="preserve">. </w:t>
      </w:r>
      <w:r>
        <w:rPr>
          <w:rFonts w:ascii="David" w:hAnsi="David" w:cs="David" w:hint="cs"/>
          <w:szCs w:val="24"/>
          <w:rtl/>
        </w:rPr>
        <w:t xml:space="preserve">ירושלים: מרכז </w:t>
      </w:r>
      <w:proofErr w:type="spellStart"/>
      <w:r>
        <w:rPr>
          <w:rFonts w:ascii="David" w:hAnsi="David" w:cs="David" w:hint="cs"/>
          <w:szCs w:val="24"/>
          <w:rtl/>
        </w:rPr>
        <w:t>מציל"ה</w:t>
      </w:r>
      <w:proofErr w:type="spellEnd"/>
      <w:r>
        <w:rPr>
          <w:rFonts w:ascii="David" w:hAnsi="David" w:cs="David" w:hint="cs"/>
          <w:szCs w:val="24"/>
          <w:rtl/>
        </w:rPr>
        <w:t xml:space="preserve"> למחשבה ציונית, יהודית, ליברלית והומניסטית.</w:t>
      </w:r>
    </w:p>
    <w:p w:rsidR="00AF369F" w:rsidRDefault="00AF369F" w:rsidP="00AF369F">
      <w:pPr>
        <w:spacing w:line="480" w:lineRule="auto"/>
        <w:rPr>
          <w:rFonts w:ascii="David" w:hAnsi="David" w:cs="David" w:hint="cs"/>
          <w:szCs w:val="24"/>
          <w:rtl/>
        </w:rPr>
      </w:pPr>
      <w:r>
        <w:rPr>
          <w:rFonts w:ascii="David" w:hAnsi="David" w:cs="David" w:hint="cs"/>
          <w:szCs w:val="24"/>
          <w:rtl/>
        </w:rPr>
        <w:t xml:space="preserve">איל, נ. (2018) </w:t>
      </w:r>
      <w:r w:rsidRPr="008678F3">
        <w:rPr>
          <w:rFonts w:ascii="David" w:hAnsi="David" w:cs="David" w:hint="cs"/>
          <w:i/>
          <w:iCs/>
          <w:szCs w:val="24"/>
          <w:rtl/>
        </w:rPr>
        <w:t>המרד נגד הגלובליזציה</w:t>
      </w:r>
      <w:r>
        <w:rPr>
          <w:rFonts w:ascii="David" w:hAnsi="David" w:cs="David" w:hint="cs"/>
          <w:szCs w:val="24"/>
          <w:rtl/>
        </w:rPr>
        <w:t>. ידיעות אחרונות, ספרי חמד.</w:t>
      </w:r>
    </w:p>
    <w:p w:rsidR="00AF369F" w:rsidRDefault="00AF369F" w:rsidP="00AF369F">
      <w:pPr>
        <w:spacing w:line="480" w:lineRule="auto"/>
        <w:rPr>
          <w:rFonts w:ascii="David" w:hAnsi="David" w:cs="David"/>
          <w:szCs w:val="24"/>
          <w:rtl/>
        </w:rPr>
      </w:pPr>
      <w:r>
        <w:rPr>
          <w:rFonts w:ascii="David" w:hAnsi="David" w:cs="David" w:hint="cs"/>
          <w:szCs w:val="24"/>
          <w:rtl/>
        </w:rPr>
        <w:t xml:space="preserve">גביזון, ר., אלרן, מ. (עורכים) (2013). </w:t>
      </w:r>
      <w:r w:rsidRPr="00604481">
        <w:rPr>
          <w:rFonts w:ascii="David" w:hAnsi="David" w:cs="David" w:hint="cs"/>
          <w:i/>
          <w:iCs/>
          <w:szCs w:val="24"/>
          <w:rtl/>
        </w:rPr>
        <w:t>התמודדות ישראל עם הגירה בלתי מוסדרת, סיכום כנס</w:t>
      </w:r>
      <w:r>
        <w:rPr>
          <w:rFonts w:ascii="David" w:hAnsi="David" w:cs="David" w:hint="cs"/>
          <w:szCs w:val="24"/>
          <w:rtl/>
        </w:rPr>
        <w:t xml:space="preserve">. מרכז </w:t>
      </w:r>
      <w:proofErr w:type="spellStart"/>
      <w:r>
        <w:rPr>
          <w:rFonts w:ascii="David" w:hAnsi="David" w:cs="David" w:hint="cs"/>
          <w:szCs w:val="24"/>
          <w:rtl/>
        </w:rPr>
        <w:t>מציל"ה</w:t>
      </w:r>
      <w:proofErr w:type="spellEnd"/>
      <w:r>
        <w:rPr>
          <w:rFonts w:ascii="David" w:hAnsi="David" w:cs="David" w:hint="cs"/>
          <w:szCs w:val="24"/>
          <w:rtl/>
        </w:rPr>
        <w:t xml:space="preserve"> למחשבה ציונית, יהודית, ליברלית והומניסטית ו</w:t>
      </w:r>
      <w:r w:rsidRPr="00BD2C3B">
        <w:rPr>
          <w:rFonts w:ascii="David" w:hAnsi="David" w:cs="David"/>
          <w:szCs w:val="24"/>
          <w:rtl/>
        </w:rPr>
        <w:t>המכון למחקרי ביטחון לאומי</w:t>
      </w:r>
      <w:r>
        <w:rPr>
          <w:rFonts w:ascii="David" w:hAnsi="David" w:cs="David" w:hint="cs"/>
          <w:szCs w:val="24"/>
          <w:rtl/>
        </w:rPr>
        <w:t>,</w:t>
      </w:r>
      <w:r w:rsidRPr="00604481">
        <w:rPr>
          <w:rFonts w:ascii="David" w:hAnsi="David" w:cs="David" w:hint="cs"/>
          <w:szCs w:val="24"/>
          <w:rtl/>
        </w:rPr>
        <w:t xml:space="preserve"> </w:t>
      </w:r>
      <w:r>
        <w:rPr>
          <w:rFonts w:ascii="David" w:hAnsi="David" w:cs="David" w:hint="cs"/>
          <w:szCs w:val="24"/>
          <w:rtl/>
        </w:rPr>
        <w:t>אוניברסיטת תל אביב.</w:t>
      </w:r>
    </w:p>
    <w:p w:rsidR="00604481" w:rsidRDefault="00BD2C3B" w:rsidP="00604481">
      <w:pPr>
        <w:spacing w:line="480" w:lineRule="auto"/>
        <w:rPr>
          <w:rFonts w:ascii="David" w:hAnsi="David" w:cs="David"/>
          <w:szCs w:val="24"/>
          <w:rtl/>
        </w:rPr>
      </w:pPr>
      <w:r w:rsidRPr="00BD2C3B">
        <w:rPr>
          <w:rFonts w:ascii="David" w:hAnsi="David" w:cs="David"/>
          <w:szCs w:val="24"/>
          <w:rtl/>
        </w:rPr>
        <w:t>דקל</w:t>
      </w:r>
      <w:r>
        <w:rPr>
          <w:rFonts w:ascii="David" w:hAnsi="David" w:cs="David" w:hint="cs"/>
          <w:szCs w:val="24"/>
          <w:rtl/>
        </w:rPr>
        <w:t>, א.,</w:t>
      </w:r>
      <w:r w:rsidRPr="00BD2C3B">
        <w:rPr>
          <w:rFonts w:ascii="David" w:hAnsi="David" w:cs="David"/>
          <w:szCs w:val="24"/>
          <w:rtl/>
        </w:rPr>
        <w:t xml:space="preserve"> עינב</w:t>
      </w:r>
      <w:r w:rsidR="00604481">
        <w:rPr>
          <w:rFonts w:ascii="David" w:hAnsi="David" w:cs="David" w:hint="cs"/>
          <w:szCs w:val="24"/>
          <w:rtl/>
        </w:rPr>
        <w:t>, ע. (2017</w:t>
      </w:r>
      <w:r>
        <w:rPr>
          <w:rFonts w:ascii="David" w:hAnsi="David" w:cs="David" w:hint="cs"/>
          <w:szCs w:val="24"/>
          <w:rtl/>
        </w:rPr>
        <w:t>).</w:t>
      </w:r>
      <w:r w:rsidRPr="00BD2C3B">
        <w:rPr>
          <w:rFonts w:ascii="David" w:hAnsi="David" w:cs="David"/>
          <w:szCs w:val="24"/>
          <w:rtl/>
        </w:rPr>
        <w:t xml:space="preserve"> </w:t>
      </w:r>
      <w:r w:rsidRPr="00BD2C3B">
        <w:rPr>
          <w:rFonts w:ascii="David" w:hAnsi="David" w:cs="David"/>
          <w:i/>
          <w:iCs/>
          <w:szCs w:val="24"/>
          <w:rtl/>
        </w:rPr>
        <w:t>תפיסת ביטחון לאומי מעודכנת לישראל</w:t>
      </w:r>
      <w:r w:rsidRPr="00BD2C3B">
        <w:rPr>
          <w:rFonts w:ascii="David" w:hAnsi="David" w:cs="David"/>
          <w:szCs w:val="24"/>
          <w:rtl/>
        </w:rPr>
        <w:t>, המכון למחקרי ביטחון לאומי</w:t>
      </w:r>
      <w:r w:rsidR="00604481">
        <w:rPr>
          <w:rFonts w:ascii="David" w:hAnsi="David" w:cs="David" w:hint="cs"/>
          <w:szCs w:val="24"/>
          <w:rtl/>
        </w:rPr>
        <w:t>, אוניברסיטת תל אביב.</w:t>
      </w:r>
    </w:p>
    <w:p w:rsidR="006B7CA0" w:rsidRPr="009D6A50" w:rsidRDefault="00DD61FA" w:rsidP="006B7CA0">
      <w:pPr>
        <w:spacing w:line="480" w:lineRule="auto"/>
        <w:rPr>
          <w:rFonts w:ascii="David" w:hAnsi="David" w:cs="David" w:hint="cs"/>
          <w:szCs w:val="24"/>
          <w:rtl/>
        </w:rPr>
      </w:pPr>
      <w:r>
        <w:rPr>
          <w:rFonts w:ascii="Arial" w:eastAsia="Calibri" w:hAnsi="Arial" w:cs="David" w:hint="cs"/>
          <w:szCs w:val="24"/>
          <w:rtl/>
        </w:rPr>
        <w:t>לוי</w:t>
      </w:r>
      <w:r>
        <w:rPr>
          <w:rFonts w:ascii="Arial" w:eastAsia="Calibri" w:hAnsi="Arial" w:cs="David" w:hint="cs"/>
          <w:szCs w:val="24"/>
          <w:rtl/>
        </w:rPr>
        <w:t xml:space="preserve">, א.,  </w:t>
      </w:r>
      <w:r>
        <w:rPr>
          <w:rFonts w:ascii="Arial" w:eastAsia="Calibri" w:hAnsi="Arial" w:cs="David" w:hint="cs"/>
          <w:szCs w:val="24"/>
          <w:rtl/>
        </w:rPr>
        <w:t xml:space="preserve">רוטשילד, </w:t>
      </w:r>
      <w:r>
        <w:rPr>
          <w:rFonts w:ascii="Arial" w:eastAsia="Calibri" w:hAnsi="Arial" w:cs="David" w:hint="cs"/>
          <w:szCs w:val="24"/>
          <w:rtl/>
        </w:rPr>
        <w:t xml:space="preserve">ט. (2014) </w:t>
      </w:r>
      <w:r>
        <w:rPr>
          <w:rFonts w:ascii="Arial" w:eastAsia="Calibri" w:hAnsi="Arial" w:cs="David" w:hint="cs"/>
          <w:szCs w:val="24"/>
          <w:rtl/>
        </w:rPr>
        <w:t>פשיעה זרה - ניתוח פשיעת אוכלוסיית הזרים בישראל</w:t>
      </w:r>
      <w:r>
        <w:rPr>
          <w:rFonts w:ascii="David" w:hAnsi="David" w:cs="David" w:hint="cs"/>
          <w:szCs w:val="24"/>
          <w:rtl/>
        </w:rPr>
        <w:t>.</w:t>
      </w:r>
      <w:r w:rsidR="009D6A50" w:rsidRPr="009D6A50">
        <w:t xml:space="preserve"> </w:t>
      </w:r>
      <w:hyperlink r:id="rId8" w:history="1">
        <w:r w:rsidR="002F7DC1" w:rsidRPr="005C75A1">
          <w:rPr>
            <w:rStyle w:val="Hyperlink"/>
            <w:rFonts w:ascii="David" w:hAnsi="David" w:cs="David"/>
            <w:szCs w:val="24"/>
          </w:rPr>
          <w:t>https://www.researchgate.net/publication/301888364_psyh_zrh_-_nytwh_psyt_wklwsyyt_hzrym_bysrl</w:t>
        </w:r>
      </w:hyperlink>
      <w:r w:rsidR="002F7DC1">
        <w:rPr>
          <w:rFonts w:ascii="David" w:hAnsi="David" w:cs="David"/>
          <w:szCs w:val="24"/>
          <w:rtl/>
        </w:rPr>
        <w:tab/>
      </w:r>
    </w:p>
    <w:p w:rsidR="00635A73" w:rsidRPr="00635A73" w:rsidRDefault="00AF369F" w:rsidP="00604481">
      <w:pPr>
        <w:spacing w:line="480" w:lineRule="auto"/>
        <w:rPr>
          <w:rFonts w:ascii="David" w:hAnsi="David" w:cs="David"/>
          <w:szCs w:val="24"/>
        </w:rPr>
      </w:pPr>
      <w:bookmarkStart w:id="0" w:name="_GoBack"/>
      <w:bookmarkEnd w:id="0"/>
      <w:proofErr w:type="spellStart"/>
      <w:r>
        <w:rPr>
          <w:rFonts w:ascii="David" w:hAnsi="David" w:cs="David" w:hint="cs"/>
          <w:szCs w:val="24"/>
          <w:rtl/>
        </w:rPr>
        <w:t>מנדלבליט</w:t>
      </w:r>
      <w:proofErr w:type="spellEnd"/>
      <w:r>
        <w:rPr>
          <w:rFonts w:ascii="David" w:hAnsi="David" w:cs="David" w:hint="cs"/>
          <w:szCs w:val="24"/>
          <w:rtl/>
        </w:rPr>
        <w:t xml:space="preserve">, א. (2013, יוני). היבטים משפטיים. בתוך </w:t>
      </w:r>
      <w:r>
        <w:rPr>
          <w:rFonts w:ascii="David" w:hAnsi="David" w:cs="David" w:hint="cs"/>
          <w:szCs w:val="24"/>
          <w:rtl/>
        </w:rPr>
        <w:t xml:space="preserve">גביזון, ר., אלרן, מ. (עורכים) (2013). </w:t>
      </w:r>
      <w:r w:rsidRPr="00604481">
        <w:rPr>
          <w:rFonts w:ascii="David" w:hAnsi="David" w:cs="David" w:hint="cs"/>
          <w:i/>
          <w:iCs/>
          <w:szCs w:val="24"/>
          <w:rtl/>
        </w:rPr>
        <w:t>התמודדות ישראל עם הגירה בלתי מוסדרת, סיכום כנס</w:t>
      </w:r>
      <w:r>
        <w:rPr>
          <w:rFonts w:ascii="David" w:hAnsi="David" w:cs="David" w:hint="cs"/>
          <w:szCs w:val="24"/>
          <w:rtl/>
        </w:rPr>
        <w:t>.</w:t>
      </w:r>
      <w:r>
        <w:rPr>
          <w:rFonts w:ascii="David" w:hAnsi="David" w:cs="David" w:hint="cs"/>
          <w:szCs w:val="24"/>
          <w:rtl/>
        </w:rPr>
        <w:t xml:space="preserve"> (עמ' 21-25)</w:t>
      </w:r>
    </w:p>
    <w:p w:rsidR="00635A73" w:rsidRPr="00635A73" w:rsidRDefault="00635A73" w:rsidP="00635A73">
      <w:pPr>
        <w:rPr>
          <w:rFonts w:ascii="David" w:hAnsi="David" w:cs="David"/>
          <w:szCs w:val="24"/>
        </w:rPr>
      </w:pPr>
    </w:p>
    <w:p w:rsidR="00635A73" w:rsidRDefault="00635A73" w:rsidP="00635A73">
      <w:pPr>
        <w:rPr>
          <w:rFonts w:ascii="David" w:hAnsi="David" w:cs="David"/>
          <w:szCs w:val="24"/>
        </w:rPr>
      </w:pPr>
    </w:p>
    <w:p w:rsidR="00635A73" w:rsidRPr="00635A73" w:rsidRDefault="00635A73" w:rsidP="00635A73">
      <w:pPr>
        <w:tabs>
          <w:tab w:val="left" w:pos="2443"/>
        </w:tabs>
        <w:rPr>
          <w:rFonts w:ascii="David" w:hAnsi="David" w:cs="David"/>
          <w:szCs w:val="24"/>
        </w:rPr>
      </w:pPr>
      <w:r>
        <w:rPr>
          <w:rFonts w:ascii="David" w:hAnsi="David" w:cs="David"/>
          <w:szCs w:val="24"/>
          <w:rtl/>
        </w:rPr>
        <w:tab/>
      </w:r>
    </w:p>
    <w:sectPr w:rsidR="00635A73" w:rsidRPr="00635A73" w:rsidSect="00DB5232">
      <w:headerReference w:type="first" r:id="rId9"/>
      <w:pgSz w:w="11906" w:h="16838" w:code="9"/>
      <w:pgMar w:top="1440" w:right="1440" w:bottom="1440" w:left="1440" w:header="706" w:footer="70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49D" w:rsidRDefault="00CD749D" w:rsidP="008C7765">
      <w:pPr>
        <w:spacing w:before="0" w:after="0" w:line="240" w:lineRule="auto"/>
      </w:pPr>
      <w:r>
        <w:separator/>
      </w:r>
    </w:p>
  </w:endnote>
  <w:endnote w:type="continuationSeparator" w:id="0">
    <w:p w:rsidR="00CD749D" w:rsidRDefault="00CD749D" w:rsidP="008C77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49D" w:rsidRDefault="00CD749D" w:rsidP="008C7765">
      <w:pPr>
        <w:spacing w:before="0" w:after="0" w:line="240" w:lineRule="auto"/>
      </w:pPr>
      <w:r>
        <w:separator/>
      </w:r>
    </w:p>
  </w:footnote>
  <w:footnote w:type="continuationSeparator" w:id="0">
    <w:p w:rsidR="00CD749D" w:rsidRDefault="00CD749D" w:rsidP="008C776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22" w:rsidRDefault="00942A96">
    <w:pPr>
      <w:pStyle w:val="a8"/>
    </w:pPr>
    <w:r>
      <w:rPr>
        <w:noProof/>
      </w:rPr>
      <w:drawing>
        <wp:anchor distT="0" distB="0" distL="114300" distR="114300" simplePos="0" relativeHeight="251659264" behindDoc="1" locked="0" layoutInCell="1" allowOverlap="1" wp14:anchorId="16E5F2FD" wp14:editId="0EA78178">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82797"/>
    <w:multiLevelType w:val="multilevel"/>
    <w:tmpl w:val="CB2CFB36"/>
    <w:numStyleLink w:val="-"/>
  </w:abstractNum>
  <w:abstractNum w:abstractNumId="1" w15:restartNumberingAfterBreak="0">
    <w:nsid w:val="11B87F5A"/>
    <w:multiLevelType w:val="multilevel"/>
    <w:tmpl w:val="2C7611E6"/>
    <w:styleLink w:val="-0"/>
    <w:lvl w:ilvl="0">
      <w:start w:val="1"/>
      <w:numFmt w:val="decimal"/>
      <w:lvlRestart w:val="0"/>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2" w15:restartNumberingAfterBreak="0">
    <w:nsid w:val="16240D29"/>
    <w:multiLevelType w:val="hybridMultilevel"/>
    <w:tmpl w:val="39723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90D37"/>
    <w:multiLevelType w:val="multilevel"/>
    <w:tmpl w:val="2C7611E6"/>
    <w:numStyleLink w:val="-0"/>
  </w:abstractNum>
  <w:abstractNum w:abstractNumId="4" w15:restartNumberingAfterBreak="0">
    <w:nsid w:val="34822576"/>
    <w:multiLevelType w:val="hybridMultilevel"/>
    <w:tmpl w:val="9AD08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D4CEE"/>
    <w:multiLevelType w:val="multilevel"/>
    <w:tmpl w:val="2C7611E6"/>
    <w:numStyleLink w:val="-0"/>
  </w:abstractNum>
  <w:abstractNum w:abstractNumId="6" w15:restartNumberingAfterBreak="0">
    <w:nsid w:val="52C63965"/>
    <w:multiLevelType w:val="multilevel"/>
    <w:tmpl w:val="CB2CFB36"/>
    <w:numStyleLink w:val="-"/>
  </w:abstractNum>
  <w:abstractNum w:abstractNumId="7" w15:restartNumberingAfterBreak="0">
    <w:nsid w:val="5C2D00DD"/>
    <w:multiLevelType w:val="multilevel"/>
    <w:tmpl w:val="CB2CFB36"/>
    <w:styleLink w:val="-"/>
    <w:lvl w:ilvl="0">
      <w:start w:val="1"/>
      <w:numFmt w:val="decimal"/>
      <w:lvlRestart w:val="0"/>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num w:numId="1">
    <w:abstractNumId w:val="3"/>
  </w:num>
  <w:num w:numId="2">
    <w:abstractNumId w:val="7"/>
  </w:num>
  <w:num w:numId="3">
    <w:abstractNumId w:val="1"/>
  </w:num>
  <w:num w:numId="4">
    <w:abstractNumId w:val="2"/>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40"/>
    <w:rsid w:val="00014182"/>
    <w:rsid w:val="00022270"/>
    <w:rsid w:val="00047C97"/>
    <w:rsid w:val="00047DDA"/>
    <w:rsid w:val="000520B7"/>
    <w:rsid w:val="000568CE"/>
    <w:rsid w:val="00066383"/>
    <w:rsid w:val="00093B9D"/>
    <w:rsid w:val="000B447A"/>
    <w:rsid w:val="000C04AE"/>
    <w:rsid w:val="000E6098"/>
    <w:rsid w:val="000E632C"/>
    <w:rsid w:val="0010326C"/>
    <w:rsid w:val="001611C6"/>
    <w:rsid w:val="00164B30"/>
    <w:rsid w:val="0018292D"/>
    <w:rsid w:val="001A7C42"/>
    <w:rsid w:val="001C4F6D"/>
    <w:rsid w:val="001D55DD"/>
    <w:rsid w:val="001D7F45"/>
    <w:rsid w:val="001E2A4D"/>
    <w:rsid w:val="001E548A"/>
    <w:rsid w:val="0022467F"/>
    <w:rsid w:val="00246B0A"/>
    <w:rsid w:val="00261E25"/>
    <w:rsid w:val="00275887"/>
    <w:rsid w:val="002A54A3"/>
    <w:rsid w:val="002A7FEA"/>
    <w:rsid w:val="002D7789"/>
    <w:rsid w:val="002E38F4"/>
    <w:rsid w:val="002F197C"/>
    <w:rsid w:val="002F77E4"/>
    <w:rsid w:val="002F7DC1"/>
    <w:rsid w:val="00323617"/>
    <w:rsid w:val="00325D3A"/>
    <w:rsid w:val="00325E01"/>
    <w:rsid w:val="00361114"/>
    <w:rsid w:val="003840FE"/>
    <w:rsid w:val="00393C6A"/>
    <w:rsid w:val="00395B4F"/>
    <w:rsid w:val="003A1D7A"/>
    <w:rsid w:val="003C3A5C"/>
    <w:rsid w:val="003C549D"/>
    <w:rsid w:val="003F1396"/>
    <w:rsid w:val="0040055E"/>
    <w:rsid w:val="0040376B"/>
    <w:rsid w:val="00423D6A"/>
    <w:rsid w:val="00426E0E"/>
    <w:rsid w:val="004323EF"/>
    <w:rsid w:val="00433CE9"/>
    <w:rsid w:val="004410DE"/>
    <w:rsid w:val="0044663B"/>
    <w:rsid w:val="00451F2E"/>
    <w:rsid w:val="004523EB"/>
    <w:rsid w:val="00452D7A"/>
    <w:rsid w:val="00486EA0"/>
    <w:rsid w:val="004C127D"/>
    <w:rsid w:val="004C5538"/>
    <w:rsid w:val="004D65A1"/>
    <w:rsid w:val="004E479D"/>
    <w:rsid w:val="004F3773"/>
    <w:rsid w:val="005028F9"/>
    <w:rsid w:val="00505D36"/>
    <w:rsid w:val="00515321"/>
    <w:rsid w:val="00515E5C"/>
    <w:rsid w:val="00531206"/>
    <w:rsid w:val="00534452"/>
    <w:rsid w:val="005371D8"/>
    <w:rsid w:val="00556BE2"/>
    <w:rsid w:val="005A4928"/>
    <w:rsid w:val="005D42E4"/>
    <w:rsid w:val="00600BFA"/>
    <w:rsid w:val="00600F1F"/>
    <w:rsid w:val="00602DAD"/>
    <w:rsid w:val="00604481"/>
    <w:rsid w:val="00610FCD"/>
    <w:rsid w:val="006309B0"/>
    <w:rsid w:val="00635A73"/>
    <w:rsid w:val="0065141B"/>
    <w:rsid w:val="0066664E"/>
    <w:rsid w:val="00692C69"/>
    <w:rsid w:val="006952CA"/>
    <w:rsid w:val="006A13C9"/>
    <w:rsid w:val="006A2503"/>
    <w:rsid w:val="006A5446"/>
    <w:rsid w:val="006B352E"/>
    <w:rsid w:val="006B7CA0"/>
    <w:rsid w:val="006C55AF"/>
    <w:rsid w:val="006D0744"/>
    <w:rsid w:val="006D686D"/>
    <w:rsid w:val="006E5942"/>
    <w:rsid w:val="00706164"/>
    <w:rsid w:val="00735D55"/>
    <w:rsid w:val="00743847"/>
    <w:rsid w:val="00751B50"/>
    <w:rsid w:val="00757313"/>
    <w:rsid w:val="00757879"/>
    <w:rsid w:val="007611DA"/>
    <w:rsid w:val="00765E7F"/>
    <w:rsid w:val="00793E5C"/>
    <w:rsid w:val="007A373A"/>
    <w:rsid w:val="007A655C"/>
    <w:rsid w:val="007D4118"/>
    <w:rsid w:val="007E0855"/>
    <w:rsid w:val="007E2692"/>
    <w:rsid w:val="007E4A98"/>
    <w:rsid w:val="0080160A"/>
    <w:rsid w:val="00822036"/>
    <w:rsid w:val="0082739B"/>
    <w:rsid w:val="00847916"/>
    <w:rsid w:val="00864DB3"/>
    <w:rsid w:val="008678F3"/>
    <w:rsid w:val="00867AE5"/>
    <w:rsid w:val="00870D8A"/>
    <w:rsid w:val="0088007B"/>
    <w:rsid w:val="008B39D7"/>
    <w:rsid w:val="008C7760"/>
    <w:rsid w:val="008C7765"/>
    <w:rsid w:val="008E77BE"/>
    <w:rsid w:val="00900D1D"/>
    <w:rsid w:val="009027DD"/>
    <w:rsid w:val="00910BC9"/>
    <w:rsid w:val="00915C9A"/>
    <w:rsid w:val="009342B4"/>
    <w:rsid w:val="00935E81"/>
    <w:rsid w:val="00942A96"/>
    <w:rsid w:val="00986444"/>
    <w:rsid w:val="00990A24"/>
    <w:rsid w:val="00995A1C"/>
    <w:rsid w:val="009B64FE"/>
    <w:rsid w:val="009D6A50"/>
    <w:rsid w:val="009E52B5"/>
    <w:rsid w:val="009F7F7A"/>
    <w:rsid w:val="00A15876"/>
    <w:rsid w:val="00A15D5D"/>
    <w:rsid w:val="00A30921"/>
    <w:rsid w:val="00A5751E"/>
    <w:rsid w:val="00A67A4F"/>
    <w:rsid w:val="00A7396A"/>
    <w:rsid w:val="00A73972"/>
    <w:rsid w:val="00A84333"/>
    <w:rsid w:val="00A84658"/>
    <w:rsid w:val="00AA4752"/>
    <w:rsid w:val="00AC0823"/>
    <w:rsid w:val="00AD0167"/>
    <w:rsid w:val="00AE4540"/>
    <w:rsid w:val="00AF1C47"/>
    <w:rsid w:val="00AF369F"/>
    <w:rsid w:val="00B03E2B"/>
    <w:rsid w:val="00B041F7"/>
    <w:rsid w:val="00B21EA8"/>
    <w:rsid w:val="00B311D4"/>
    <w:rsid w:val="00B429D7"/>
    <w:rsid w:val="00B60EE6"/>
    <w:rsid w:val="00B62161"/>
    <w:rsid w:val="00B67385"/>
    <w:rsid w:val="00B93390"/>
    <w:rsid w:val="00B93A25"/>
    <w:rsid w:val="00BB2882"/>
    <w:rsid w:val="00BB393A"/>
    <w:rsid w:val="00BD2C3B"/>
    <w:rsid w:val="00BD67E7"/>
    <w:rsid w:val="00C01906"/>
    <w:rsid w:val="00C1641D"/>
    <w:rsid w:val="00C171DC"/>
    <w:rsid w:val="00C27AC8"/>
    <w:rsid w:val="00C37F33"/>
    <w:rsid w:val="00C46688"/>
    <w:rsid w:val="00C51764"/>
    <w:rsid w:val="00C75143"/>
    <w:rsid w:val="00C84ABA"/>
    <w:rsid w:val="00CA1570"/>
    <w:rsid w:val="00CA61AF"/>
    <w:rsid w:val="00CB40A4"/>
    <w:rsid w:val="00CC356E"/>
    <w:rsid w:val="00CD6DB8"/>
    <w:rsid w:val="00CD749D"/>
    <w:rsid w:val="00CE0517"/>
    <w:rsid w:val="00CF44BB"/>
    <w:rsid w:val="00D31773"/>
    <w:rsid w:val="00D33979"/>
    <w:rsid w:val="00D66453"/>
    <w:rsid w:val="00D731DA"/>
    <w:rsid w:val="00D969C1"/>
    <w:rsid w:val="00DC1B59"/>
    <w:rsid w:val="00DD2049"/>
    <w:rsid w:val="00DD5320"/>
    <w:rsid w:val="00DD61FA"/>
    <w:rsid w:val="00DE069A"/>
    <w:rsid w:val="00DE7CC8"/>
    <w:rsid w:val="00DF73FF"/>
    <w:rsid w:val="00E20A30"/>
    <w:rsid w:val="00E26818"/>
    <w:rsid w:val="00E41B31"/>
    <w:rsid w:val="00E56588"/>
    <w:rsid w:val="00E7261A"/>
    <w:rsid w:val="00E95EEF"/>
    <w:rsid w:val="00EA6729"/>
    <w:rsid w:val="00EC303E"/>
    <w:rsid w:val="00EF71D7"/>
    <w:rsid w:val="00F00D41"/>
    <w:rsid w:val="00F0592A"/>
    <w:rsid w:val="00F24F59"/>
    <w:rsid w:val="00F25ABF"/>
    <w:rsid w:val="00F2745B"/>
    <w:rsid w:val="00F43821"/>
    <w:rsid w:val="00F509E4"/>
    <w:rsid w:val="00F60F84"/>
    <w:rsid w:val="00F74EF7"/>
    <w:rsid w:val="00F80DA7"/>
    <w:rsid w:val="00F975CB"/>
    <w:rsid w:val="00FB10F5"/>
    <w:rsid w:val="00FB456B"/>
    <w:rsid w:val="00FE3193"/>
    <w:rsid w:val="00FE3F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0AF8A"/>
  <w15:chartTrackingRefBased/>
  <w15:docId w15:val="{8163E63D-F598-462B-B5C4-B8BA134F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823"/>
    <w:pPr>
      <w:bidi/>
      <w:spacing w:before="120" w:after="120" w:line="360" w:lineRule="auto"/>
      <w:jc w:val="both"/>
    </w:pPr>
    <w:rPr>
      <w:rFonts w:ascii="Times New Roman" w:hAnsi="Times New Roman" w:cs="FrankRuehl"/>
      <w:sz w:val="24"/>
      <w:szCs w:val="26"/>
    </w:rPr>
  </w:style>
  <w:style w:type="paragraph" w:styleId="1">
    <w:name w:val="heading 1"/>
    <w:basedOn w:val="a"/>
    <w:next w:val="a"/>
    <w:link w:val="10"/>
    <w:uiPriority w:val="9"/>
    <w:qFormat/>
    <w:rsid w:val="003A1D7A"/>
    <w:pPr>
      <w:widowControl w:val="0"/>
      <w:spacing w:after="0"/>
      <w:outlineLvl w:val="0"/>
    </w:pPr>
    <w:rPr>
      <w:b/>
      <w:bCs/>
      <w:caps/>
      <w:spacing w:val="15"/>
      <w:sz w:val="36"/>
      <w:szCs w:val="36"/>
    </w:rPr>
  </w:style>
  <w:style w:type="paragraph" w:styleId="2">
    <w:name w:val="heading 2"/>
    <w:basedOn w:val="a"/>
    <w:next w:val="a"/>
    <w:link w:val="20"/>
    <w:uiPriority w:val="9"/>
    <w:unhideWhenUsed/>
    <w:qFormat/>
    <w:rsid w:val="003A1D7A"/>
    <w:pPr>
      <w:widowControl w:val="0"/>
      <w:spacing w:after="0"/>
      <w:outlineLvl w:val="1"/>
    </w:pPr>
    <w:rPr>
      <w:b/>
      <w:bCs/>
      <w:caps/>
      <w:spacing w:val="15"/>
      <w:sz w:val="32"/>
      <w:szCs w:val="32"/>
    </w:rPr>
  </w:style>
  <w:style w:type="paragraph" w:styleId="3">
    <w:name w:val="heading 3"/>
    <w:basedOn w:val="a"/>
    <w:next w:val="a"/>
    <w:link w:val="30"/>
    <w:uiPriority w:val="9"/>
    <w:unhideWhenUsed/>
    <w:qFormat/>
    <w:rsid w:val="001611C6"/>
    <w:pPr>
      <w:widowControl w:val="0"/>
      <w:bidi w:val="0"/>
      <w:spacing w:before="300" w:after="0"/>
      <w:outlineLvl w:val="2"/>
    </w:pPr>
    <w:rPr>
      <w:bCs/>
      <w:caps/>
      <w:spacing w:val="15"/>
      <w:sz w:val="28"/>
      <w:szCs w:val="28"/>
    </w:rPr>
  </w:style>
  <w:style w:type="paragraph" w:styleId="4">
    <w:name w:val="heading 4"/>
    <w:basedOn w:val="a"/>
    <w:next w:val="a"/>
    <w:link w:val="40"/>
    <w:uiPriority w:val="9"/>
    <w:unhideWhenUsed/>
    <w:qFormat/>
    <w:rsid w:val="003A1D7A"/>
    <w:pPr>
      <w:bidi w:val="0"/>
      <w:spacing w:before="300" w:after="0"/>
      <w:outlineLvl w:val="3"/>
    </w:pPr>
    <w:rPr>
      <w:b/>
      <w:bCs/>
      <w:caps/>
      <w:spacing w:val="10"/>
    </w:rPr>
  </w:style>
  <w:style w:type="paragraph" w:styleId="5">
    <w:name w:val="heading 5"/>
    <w:basedOn w:val="a"/>
    <w:next w:val="a"/>
    <w:link w:val="50"/>
    <w:uiPriority w:val="9"/>
    <w:unhideWhenUsed/>
    <w:qFormat/>
    <w:rsid w:val="003A1D7A"/>
    <w:pPr>
      <w:widowControl w:val="0"/>
      <w:bidi w:val="0"/>
      <w:spacing w:before="300" w:after="0"/>
      <w:outlineLvl w:val="4"/>
    </w:pPr>
    <w:rPr>
      <w:b/>
      <w:bCs/>
      <w:caps/>
      <w:spacing w:val="10"/>
    </w:rPr>
  </w:style>
  <w:style w:type="paragraph" w:styleId="6">
    <w:name w:val="heading 6"/>
    <w:basedOn w:val="a"/>
    <w:next w:val="a"/>
    <w:link w:val="60"/>
    <w:uiPriority w:val="9"/>
    <w:unhideWhenUsed/>
    <w:qFormat/>
    <w:rsid w:val="00066383"/>
    <w:pPr>
      <w:widowControl w:val="0"/>
      <w:bidi w:val="0"/>
      <w:spacing w:before="300" w:after="0"/>
      <w:outlineLvl w:val="5"/>
    </w:pPr>
    <w:rPr>
      <w:b/>
      <w:bCs/>
      <w:caps/>
      <w:spacing w:val="10"/>
    </w:rPr>
  </w:style>
  <w:style w:type="paragraph" w:styleId="7">
    <w:name w:val="heading 7"/>
    <w:basedOn w:val="a"/>
    <w:next w:val="a"/>
    <w:link w:val="70"/>
    <w:uiPriority w:val="9"/>
    <w:unhideWhenUsed/>
    <w:qFormat/>
    <w:rsid w:val="003A1D7A"/>
    <w:pPr>
      <w:widowControl w:val="0"/>
      <w:bidi w:val="0"/>
      <w:spacing w:before="300" w:after="0"/>
      <w:outlineLvl w:val="6"/>
    </w:pPr>
    <w:rPr>
      <w:b/>
      <w:bCs/>
      <w:caps/>
      <w:spacing w:val="10"/>
    </w:rPr>
  </w:style>
  <w:style w:type="paragraph" w:styleId="8">
    <w:name w:val="heading 8"/>
    <w:basedOn w:val="a"/>
    <w:next w:val="a"/>
    <w:link w:val="80"/>
    <w:uiPriority w:val="9"/>
    <w:semiHidden/>
    <w:unhideWhenUsed/>
    <w:qFormat/>
    <w:rsid w:val="00014182"/>
    <w:pPr>
      <w:bidi w:val="0"/>
      <w:spacing w:before="300" w:after="0"/>
      <w:outlineLvl w:val="7"/>
    </w:pPr>
    <w:rPr>
      <w:caps/>
      <w:spacing w:val="10"/>
      <w:sz w:val="18"/>
      <w:szCs w:val="18"/>
    </w:rPr>
  </w:style>
  <w:style w:type="paragraph" w:styleId="9">
    <w:name w:val="heading 9"/>
    <w:basedOn w:val="a"/>
    <w:next w:val="a"/>
    <w:link w:val="90"/>
    <w:uiPriority w:val="9"/>
    <w:semiHidden/>
    <w:unhideWhenUsed/>
    <w:qFormat/>
    <w:rsid w:val="00014182"/>
    <w:pPr>
      <w:bidi w:val="0"/>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A1D7A"/>
    <w:rPr>
      <w:rFonts w:ascii="Times New Roman" w:hAnsi="Times New Roman" w:cs="David"/>
      <w:b/>
      <w:bCs/>
      <w:caps/>
      <w:spacing w:val="15"/>
      <w:sz w:val="36"/>
      <w:szCs w:val="36"/>
    </w:rPr>
  </w:style>
  <w:style w:type="paragraph" w:styleId="a3">
    <w:name w:val="Quote"/>
    <w:basedOn w:val="a"/>
    <w:next w:val="a"/>
    <w:link w:val="a4"/>
    <w:uiPriority w:val="29"/>
    <w:qFormat/>
    <w:rsid w:val="003A1D7A"/>
    <w:pPr>
      <w:widowControl w:val="0"/>
      <w:ind w:left="567" w:right="567"/>
    </w:pPr>
    <w:rPr>
      <w:i/>
      <w:iCs/>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bidi w:val="0"/>
    </w:pPr>
    <w:rPr>
      <w:b/>
      <w:bCs/>
      <w:color w:val="365F91" w:themeColor="accent1" w:themeShade="BF"/>
      <w:sz w:val="16"/>
      <w:szCs w:val="16"/>
    </w:rPr>
  </w:style>
  <w:style w:type="paragraph" w:styleId="a6">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rsid w:val="00600BFA"/>
    <w:pPr>
      <w:widowControl w:val="0"/>
      <w:tabs>
        <w:tab w:val="right" w:leader="dot" w:pos="8296"/>
      </w:tabs>
      <w:spacing w:before="100" w:after="100" w:line="240" w:lineRule="auto"/>
      <w:ind w:left="482"/>
    </w:pPr>
  </w:style>
  <w:style w:type="paragraph" w:styleId="TOC1">
    <w:name w:val="toc 1"/>
    <w:basedOn w:val="a"/>
    <w:next w:val="a"/>
    <w:autoRedefine/>
    <w:uiPriority w:val="39"/>
    <w:unhideWhenUsed/>
    <w:rsid w:val="00600BFA"/>
    <w:pPr>
      <w:widowControl w:val="0"/>
      <w:tabs>
        <w:tab w:val="right" w:leader="dot" w:pos="8296"/>
      </w:tabs>
      <w:spacing w:before="100" w:after="100" w:line="240" w:lineRule="auto"/>
    </w:pPr>
  </w:style>
  <w:style w:type="paragraph" w:styleId="TOC2">
    <w:name w:val="toc 2"/>
    <w:basedOn w:val="a"/>
    <w:next w:val="a"/>
    <w:autoRedefine/>
    <w:uiPriority w:val="39"/>
    <w:unhideWhenUsed/>
    <w:rsid w:val="00600BFA"/>
    <w:pPr>
      <w:widowControl w:val="0"/>
      <w:tabs>
        <w:tab w:val="right" w:leader="dot" w:pos="8296"/>
      </w:tabs>
      <w:spacing w:before="100" w:after="100" w:line="240" w:lineRule="auto"/>
      <w:ind w:left="238"/>
    </w:pPr>
  </w:style>
  <w:style w:type="paragraph" w:styleId="TOC7">
    <w:name w:val="toc 7"/>
    <w:basedOn w:val="a"/>
    <w:next w:val="a"/>
    <w:autoRedefine/>
    <w:uiPriority w:val="39"/>
    <w:unhideWhenUsed/>
    <w:rsid w:val="00600BFA"/>
    <w:pPr>
      <w:widowControl w:val="0"/>
      <w:tabs>
        <w:tab w:val="right" w:leader="dot" w:pos="8296"/>
      </w:tabs>
      <w:spacing w:before="100" w:after="100" w:line="240" w:lineRule="auto"/>
      <w:ind w:left="1440"/>
    </w:pPr>
  </w:style>
  <w:style w:type="paragraph" w:styleId="TOC6">
    <w:name w:val="toc 6"/>
    <w:basedOn w:val="a"/>
    <w:next w:val="a"/>
    <w:autoRedefine/>
    <w:uiPriority w:val="39"/>
    <w:unhideWhenUsed/>
    <w:rsid w:val="00600BFA"/>
    <w:pPr>
      <w:widowControl w:val="0"/>
      <w:tabs>
        <w:tab w:val="right" w:leader="dot" w:pos="8296"/>
      </w:tabs>
      <w:spacing w:before="100" w:after="100" w:line="240" w:lineRule="auto"/>
      <w:ind w:left="1202"/>
      <w:contextualSpacing/>
    </w:pPr>
  </w:style>
  <w:style w:type="paragraph" w:styleId="TOC5">
    <w:name w:val="toc 5"/>
    <w:basedOn w:val="a"/>
    <w:next w:val="a"/>
    <w:autoRedefine/>
    <w:uiPriority w:val="39"/>
    <w:unhideWhenUsed/>
    <w:rsid w:val="00600BFA"/>
    <w:pPr>
      <w:widowControl w:val="0"/>
      <w:tabs>
        <w:tab w:val="right" w:leader="dot" w:pos="8296"/>
      </w:tabs>
      <w:spacing w:before="100" w:after="100" w:line="240" w:lineRule="auto"/>
      <w:ind w:left="958"/>
    </w:pPr>
  </w:style>
  <w:style w:type="paragraph" w:styleId="TOC4">
    <w:name w:val="toc 4"/>
    <w:basedOn w:val="a"/>
    <w:next w:val="a"/>
    <w:autoRedefine/>
    <w:uiPriority w:val="39"/>
    <w:unhideWhenUsed/>
    <w:rsid w:val="00600BFA"/>
    <w:pPr>
      <w:widowControl w:val="0"/>
      <w:spacing w:before="100" w:after="100" w:line="240" w:lineRule="auto"/>
      <w:ind w:left="720"/>
    </w:pPr>
  </w:style>
  <w:style w:type="paragraph" w:styleId="a7">
    <w:name w:val="List Paragraph"/>
    <w:basedOn w:val="a"/>
    <w:uiPriority w:val="34"/>
    <w:rsid w:val="00FE3193"/>
    <w:pPr>
      <w:ind w:left="720"/>
      <w:contextualSpacing/>
    </w:pPr>
  </w:style>
  <w:style w:type="numbering" w:customStyle="1" w:styleId="-">
    <w:name w:val="משרד האוצר - מדורג"/>
    <w:uiPriority w:val="99"/>
    <w:rsid w:val="00FE3193"/>
    <w:pPr>
      <w:numPr>
        <w:numId w:val="2"/>
      </w:numPr>
    </w:pPr>
  </w:style>
  <w:style w:type="numbering" w:customStyle="1" w:styleId="-0">
    <w:name w:val="משרד האוצר - מדורג קצר"/>
    <w:uiPriority w:val="99"/>
    <w:rsid w:val="00FE3193"/>
    <w:pPr>
      <w:numPr>
        <w:numId w:val="3"/>
      </w:numPr>
    </w:pPr>
  </w:style>
  <w:style w:type="paragraph" w:styleId="a8">
    <w:name w:val="header"/>
    <w:basedOn w:val="a"/>
    <w:link w:val="a9"/>
    <w:uiPriority w:val="99"/>
    <w:unhideWhenUsed/>
    <w:rsid w:val="00323617"/>
    <w:pPr>
      <w:tabs>
        <w:tab w:val="center" w:pos="4153"/>
        <w:tab w:val="right" w:pos="8306"/>
      </w:tabs>
      <w:bidi w:val="0"/>
      <w:spacing w:before="0" w:after="0" w:line="240" w:lineRule="auto"/>
      <w:jc w:val="left"/>
    </w:pPr>
    <w:rPr>
      <w:rFonts w:ascii="Calibri" w:hAnsi="Calibri" w:cs="Arial"/>
      <w:sz w:val="22"/>
      <w:szCs w:val="22"/>
    </w:rPr>
  </w:style>
  <w:style w:type="character" w:customStyle="1" w:styleId="a9">
    <w:name w:val="כותרת עליונה תו"/>
    <w:basedOn w:val="a0"/>
    <w:link w:val="a8"/>
    <w:uiPriority w:val="99"/>
    <w:rsid w:val="00323617"/>
    <w:rPr>
      <w:rFonts w:ascii="Calibri" w:hAnsi="Calibri" w:cs="Arial"/>
    </w:rPr>
  </w:style>
  <w:style w:type="paragraph" w:styleId="aa">
    <w:name w:val="footnote text"/>
    <w:basedOn w:val="a"/>
    <w:link w:val="ab"/>
    <w:uiPriority w:val="99"/>
    <w:semiHidden/>
    <w:unhideWhenUsed/>
    <w:rsid w:val="008C7765"/>
    <w:pPr>
      <w:spacing w:before="0" w:after="0" w:line="240" w:lineRule="auto"/>
    </w:pPr>
    <w:rPr>
      <w:sz w:val="20"/>
      <w:szCs w:val="20"/>
    </w:rPr>
  </w:style>
  <w:style w:type="character" w:customStyle="1" w:styleId="ab">
    <w:name w:val="טקסט הערת שוליים תו"/>
    <w:basedOn w:val="a0"/>
    <w:link w:val="aa"/>
    <w:uiPriority w:val="99"/>
    <w:semiHidden/>
    <w:rsid w:val="008C7765"/>
    <w:rPr>
      <w:rFonts w:ascii="Times New Roman" w:hAnsi="Times New Roman" w:cs="FrankRuehl"/>
      <w:sz w:val="20"/>
      <w:szCs w:val="20"/>
    </w:rPr>
  </w:style>
  <w:style w:type="character" w:styleId="ac">
    <w:name w:val="footnote reference"/>
    <w:basedOn w:val="a0"/>
    <w:uiPriority w:val="99"/>
    <w:semiHidden/>
    <w:unhideWhenUsed/>
    <w:rsid w:val="008C7765"/>
    <w:rPr>
      <w:vertAlign w:val="superscript"/>
    </w:rPr>
  </w:style>
  <w:style w:type="paragraph" w:styleId="ad">
    <w:name w:val="footer"/>
    <w:basedOn w:val="a"/>
    <w:link w:val="ae"/>
    <w:uiPriority w:val="99"/>
    <w:unhideWhenUsed/>
    <w:rsid w:val="00022270"/>
    <w:pPr>
      <w:tabs>
        <w:tab w:val="center" w:pos="4153"/>
        <w:tab w:val="right" w:pos="8306"/>
      </w:tabs>
      <w:spacing w:before="0" w:after="0" w:line="240" w:lineRule="auto"/>
    </w:pPr>
  </w:style>
  <w:style w:type="character" w:customStyle="1" w:styleId="ae">
    <w:name w:val="כותרת תחתונה תו"/>
    <w:basedOn w:val="a0"/>
    <w:link w:val="ad"/>
    <w:uiPriority w:val="99"/>
    <w:rsid w:val="00022270"/>
    <w:rPr>
      <w:rFonts w:ascii="Times New Roman" w:hAnsi="Times New Roman" w:cs="FrankRuehl"/>
      <w:sz w:val="24"/>
      <w:szCs w:val="26"/>
    </w:rPr>
  </w:style>
  <w:style w:type="character" w:styleId="Hyperlink">
    <w:name w:val="Hyperlink"/>
    <w:basedOn w:val="a0"/>
    <w:uiPriority w:val="99"/>
    <w:unhideWhenUsed/>
    <w:rsid w:val="002F7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01888364_psyh_zrh_-_nytwh_psyt_wklwsyyt_hzrym_bysr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69C4D-C4C6-4113-8F00-A0958C2E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8</Pages>
  <Words>2058</Words>
  <Characters>10293</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MOF</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הראל שרעבי</dc:creator>
  <cp:keywords/>
  <dc:description/>
  <cp:lastModifiedBy>הראל שרעבי</cp:lastModifiedBy>
  <cp:revision>35</cp:revision>
  <dcterms:created xsi:type="dcterms:W3CDTF">2019-11-17T09:57:00Z</dcterms:created>
  <dcterms:modified xsi:type="dcterms:W3CDTF">2019-12-12T20:05:00Z</dcterms:modified>
</cp:coreProperties>
</file>