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5E493CD" w14:textId="77777777"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3120" behindDoc="0" locked="0" layoutInCell="1" allowOverlap="1" wp14:anchorId="1EB3BA51" wp14:editId="730A0AFE">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331B5" id="Group 7" o:spid="_x0000_s1026" style="position:absolute;left:0;text-align:left;margin-left:-49.8pt;margin-top:-41.25pt;width:549.35pt;height:25.7pt;z-index:25165312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14:paraId="5D07139C" w14:textId="77777777"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14:paraId="7388367D" w14:textId="40B6451A"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14:paraId="4B9F4C0D" w14:textId="77777777" w:rsidR="00803E3C" w:rsidRPr="00F81A31" w:rsidRDefault="00803E3C" w:rsidP="00227DB1">
      <w:pPr>
        <w:spacing w:after="0" w:line="360" w:lineRule="auto"/>
        <w:rPr>
          <w:rFonts w:ascii="David" w:hAnsi="David" w:cs="David"/>
          <w:bCs/>
          <w:sz w:val="40"/>
          <w:szCs w:val="40"/>
          <w:rtl/>
        </w:rPr>
      </w:pPr>
    </w:p>
    <w:p w14:paraId="39356544" w14:textId="77777777" w:rsidR="00803E3C" w:rsidRPr="00F81A31" w:rsidRDefault="00803E3C" w:rsidP="00803E3C">
      <w:pPr>
        <w:spacing w:after="0" w:line="360" w:lineRule="auto"/>
        <w:jc w:val="both"/>
        <w:rPr>
          <w:rFonts w:ascii="David" w:hAnsi="David" w:cs="David"/>
          <w:bCs/>
          <w:sz w:val="40"/>
          <w:szCs w:val="40"/>
          <w:rtl/>
        </w:rPr>
      </w:pPr>
    </w:p>
    <w:p w14:paraId="507AB3AD" w14:textId="77777777" w:rsidR="009523CF" w:rsidRPr="00F81A31" w:rsidRDefault="009523CF" w:rsidP="009523CF">
      <w:pPr>
        <w:spacing w:after="0" w:line="360" w:lineRule="auto"/>
        <w:ind w:right="45"/>
        <w:jc w:val="both"/>
        <w:rPr>
          <w:rFonts w:ascii="David" w:hAnsi="David" w:cs="David"/>
          <w:b/>
          <w:color w:val="000000"/>
          <w:sz w:val="44"/>
          <w:szCs w:val="44"/>
        </w:rPr>
      </w:pPr>
    </w:p>
    <w:p w14:paraId="0E4BC2C0" w14:textId="77777777" w:rsidR="00803E3C" w:rsidRPr="00F81A31" w:rsidRDefault="00803E3C" w:rsidP="00803E3C">
      <w:pPr>
        <w:spacing w:after="0" w:line="360" w:lineRule="auto"/>
        <w:jc w:val="center"/>
        <w:rPr>
          <w:rFonts w:ascii="David" w:hAnsi="David" w:cs="David"/>
          <w:bCs/>
          <w:color w:val="000000"/>
          <w:sz w:val="48"/>
          <w:szCs w:val="48"/>
        </w:rPr>
      </w:pPr>
    </w:p>
    <w:p w14:paraId="0B7AFD7F" w14:textId="6F50BCD5" w:rsidR="001B562D" w:rsidRPr="00F81A31" w:rsidRDefault="00A66599" w:rsidP="00A66599">
      <w:pPr>
        <w:spacing w:after="0" w:line="360" w:lineRule="auto"/>
        <w:jc w:val="center"/>
        <w:rPr>
          <w:rFonts w:ascii="David" w:hAnsi="David" w:cs="David"/>
          <w:b/>
          <w:bCs/>
          <w:sz w:val="56"/>
          <w:szCs w:val="56"/>
          <w:rtl/>
        </w:rPr>
      </w:pPr>
      <w:r>
        <w:rPr>
          <w:rFonts w:ascii="David" w:hAnsi="David" w:cs="David" w:hint="cs"/>
          <w:b/>
          <w:bCs/>
          <w:sz w:val="56"/>
          <w:szCs w:val="56"/>
          <w:rtl/>
        </w:rPr>
        <w:t xml:space="preserve">הצעת מחקר </w:t>
      </w:r>
      <w:r w:rsidR="00E740D6">
        <w:rPr>
          <w:rFonts w:ascii="David" w:hAnsi="David" w:cs="David" w:hint="cs"/>
          <w:b/>
          <w:bCs/>
          <w:sz w:val="56"/>
          <w:szCs w:val="56"/>
          <w:rtl/>
        </w:rPr>
        <w:t>לפרויקט גמר</w:t>
      </w:r>
    </w:p>
    <w:p w14:paraId="5BA1A662" w14:textId="7DEBC06E" w:rsidR="00A21EE5" w:rsidRPr="00375185" w:rsidRDefault="00811FCB" w:rsidP="00375185">
      <w:pPr>
        <w:spacing w:after="0" w:line="360" w:lineRule="auto"/>
        <w:jc w:val="center"/>
        <w:rPr>
          <w:rFonts w:ascii="David" w:hAnsi="David" w:cs="David"/>
          <w:sz w:val="48"/>
          <w:szCs w:val="48"/>
          <w:rtl/>
        </w:rPr>
      </w:pPr>
      <w:bookmarkStart w:id="1" w:name="_Hlk30346034"/>
      <w:r>
        <w:rPr>
          <w:rFonts w:ascii="David" w:hAnsi="David" w:cs="David" w:hint="cs"/>
          <w:sz w:val="48"/>
          <w:szCs w:val="48"/>
          <w:rtl/>
        </w:rPr>
        <w:t xml:space="preserve">השפעת </w:t>
      </w:r>
      <w:r w:rsidR="006410B5">
        <w:rPr>
          <w:rFonts w:ascii="David" w:hAnsi="David" w:cs="David" w:hint="cs"/>
          <w:sz w:val="48"/>
          <w:szCs w:val="48"/>
          <w:rtl/>
        </w:rPr>
        <w:t>הקשר שבין השתתפות ב</w:t>
      </w:r>
      <w:r w:rsidR="00A21EE5" w:rsidRPr="00A21EE5">
        <w:rPr>
          <w:rFonts w:ascii="David" w:hAnsi="David" w:cs="David"/>
          <w:sz w:val="48"/>
          <w:szCs w:val="48"/>
          <w:rtl/>
        </w:rPr>
        <w:t>ת</w:t>
      </w:r>
      <w:r w:rsidR="000C37A3">
        <w:rPr>
          <w:rFonts w:ascii="David" w:hAnsi="David" w:cs="David" w:hint="cs"/>
          <w:sz w:val="48"/>
          <w:szCs w:val="48"/>
          <w:rtl/>
        </w:rPr>
        <w:t>ו</w:t>
      </w:r>
      <w:r w:rsidR="00375185">
        <w:rPr>
          <w:rFonts w:ascii="David" w:hAnsi="David" w:cs="David" w:hint="cs"/>
          <w:sz w:val="48"/>
          <w:szCs w:val="48"/>
          <w:rtl/>
        </w:rPr>
        <w:t xml:space="preserve">כניות </w:t>
      </w:r>
      <w:r w:rsidR="000C37A3">
        <w:rPr>
          <w:rFonts w:ascii="David" w:hAnsi="David" w:cs="David" w:hint="cs"/>
          <w:sz w:val="48"/>
          <w:szCs w:val="48"/>
          <w:rtl/>
        </w:rPr>
        <w:t>ו</w:t>
      </w:r>
      <w:r w:rsidR="00375185">
        <w:rPr>
          <w:rFonts w:ascii="David" w:hAnsi="David" w:cs="David" w:hint="cs"/>
          <w:sz w:val="48"/>
          <w:szCs w:val="48"/>
          <w:rtl/>
        </w:rPr>
        <w:t>מסלולי</w:t>
      </w:r>
      <w:r w:rsidR="00A21EE5" w:rsidRPr="00A21EE5">
        <w:rPr>
          <w:rFonts w:ascii="David" w:hAnsi="David" w:cs="David"/>
          <w:sz w:val="48"/>
          <w:szCs w:val="48"/>
          <w:rtl/>
        </w:rPr>
        <w:t xml:space="preserve"> טרום ה</w:t>
      </w:r>
      <w:r w:rsidR="006410B5">
        <w:rPr>
          <w:rFonts w:ascii="David" w:hAnsi="David" w:cs="David" w:hint="cs"/>
          <w:sz w:val="48"/>
          <w:szCs w:val="48"/>
          <w:rtl/>
        </w:rPr>
        <w:t xml:space="preserve">שירות הצבאי </w:t>
      </w:r>
      <w:r>
        <w:rPr>
          <w:rFonts w:ascii="David" w:hAnsi="David" w:cs="David" w:hint="cs"/>
          <w:sz w:val="48"/>
          <w:szCs w:val="48"/>
          <w:rtl/>
        </w:rPr>
        <w:t>על צה"ל כ</w:t>
      </w:r>
      <w:r w:rsidR="00375185">
        <w:rPr>
          <w:rFonts w:ascii="David" w:hAnsi="David" w:cs="David"/>
          <w:sz w:val="48"/>
          <w:szCs w:val="48"/>
          <w:rtl/>
        </w:rPr>
        <w:t>'צבא העם</w:t>
      </w:r>
      <w:r w:rsidR="00375185">
        <w:rPr>
          <w:rFonts w:ascii="David" w:hAnsi="David" w:cs="David" w:hint="cs"/>
          <w:sz w:val="48"/>
          <w:szCs w:val="48"/>
          <w:rtl/>
        </w:rPr>
        <w:t>"</w:t>
      </w:r>
    </w:p>
    <w:bookmarkEnd w:id="1"/>
    <w:p w14:paraId="3CE4026F" w14:textId="714F6443" w:rsidR="00BF6683" w:rsidRPr="00F13BB3" w:rsidRDefault="000C37A3" w:rsidP="00A21EE5">
      <w:pPr>
        <w:spacing w:after="0" w:line="360" w:lineRule="auto"/>
        <w:jc w:val="center"/>
        <w:rPr>
          <w:rFonts w:cs="David"/>
          <w:bCs/>
          <w:color w:val="000000"/>
          <w:sz w:val="48"/>
          <w:szCs w:val="48"/>
          <w:rtl/>
        </w:rPr>
      </w:pPr>
      <w:r>
        <w:rPr>
          <w:rFonts w:cs="David" w:hint="cs"/>
          <w:bCs/>
          <w:color w:val="000000"/>
          <w:sz w:val="48"/>
          <w:szCs w:val="48"/>
          <w:rtl/>
        </w:rPr>
        <w:t xml:space="preserve">(עדכון מס' </w:t>
      </w:r>
      <w:r w:rsidR="006410B5">
        <w:rPr>
          <w:rFonts w:cs="David" w:hint="cs"/>
          <w:bCs/>
          <w:color w:val="000000"/>
          <w:sz w:val="48"/>
          <w:szCs w:val="48"/>
          <w:rtl/>
        </w:rPr>
        <w:t>4</w:t>
      </w:r>
      <w:r w:rsidR="00811FCB">
        <w:rPr>
          <w:rFonts w:cs="David" w:hint="cs"/>
          <w:bCs/>
          <w:color w:val="000000"/>
          <w:sz w:val="48"/>
          <w:szCs w:val="48"/>
          <w:rtl/>
        </w:rPr>
        <w:t>.1</w:t>
      </w:r>
      <w:r w:rsidR="003F31B5">
        <w:rPr>
          <w:rFonts w:cs="David" w:hint="cs"/>
          <w:bCs/>
          <w:color w:val="000000"/>
          <w:sz w:val="48"/>
          <w:szCs w:val="48"/>
          <w:rtl/>
        </w:rPr>
        <w:t xml:space="preserve"> </w:t>
      </w:r>
      <w:r w:rsidR="00432775">
        <w:rPr>
          <w:rFonts w:cs="David" w:hint="cs"/>
          <w:bCs/>
          <w:color w:val="000000"/>
          <w:sz w:val="24"/>
          <w:szCs w:val="24"/>
          <w:rtl/>
        </w:rPr>
        <w:t>25</w:t>
      </w:r>
      <w:r w:rsidR="003F31B5">
        <w:rPr>
          <w:rFonts w:cs="David" w:hint="cs"/>
          <w:bCs/>
          <w:color w:val="000000"/>
          <w:sz w:val="24"/>
          <w:szCs w:val="24"/>
          <w:rtl/>
        </w:rPr>
        <w:t>/</w:t>
      </w:r>
      <w:r w:rsidR="003F31B5" w:rsidRPr="003F31B5">
        <w:rPr>
          <w:rFonts w:cs="David" w:hint="cs"/>
          <w:bCs/>
          <w:color w:val="000000"/>
          <w:sz w:val="24"/>
          <w:szCs w:val="24"/>
          <w:rtl/>
        </w:rPr>
        <w:t>1</w:t>
      </w:r>
      <w:r w:rsidR="003F31B5">
        <w:rPr>
          <w:rFonts w:cs="David" w:hint="cs"/>
          <w:bCs/>
          <w:color w:val="000000"/>
          <w:sz w:val="24"/>
          <w:szCs w:val="24"/>
          <w:rtl/>
        </w:rPr>
        <w:t>/</w:t>
      </w:r>
      <w:r w:rsidR="003F31B5" w:rsidRPr="003F31B5">
        <w:rPr>
          <w:rFonts w:cs="David" w:hint="cs"/>
          <w:bCs/>
          <w:color w:val="000000"/>
          <w:sz w:val="24"/>
          <w:szCs w:val="24"/>
          <w:rtl/>
        </w:rPr>
        <w:t>20</w:t>
      </w:r>
      <w:r>
        <w:rPr>
          <w:rFonts w:cs="David" w:hint="cs"/>
          <w:bCs/>
          <w:color w:val="000000"/>
          <w:sz w:val="48"/>
          <w:szCs w:val="48"/>
          <w:rtl/>
        </w:rPr>
        <w:t>)</w:t>
      </w:r>
    </w:p>
    <w:p w14:paraId="123E3784" w14:textId="77777777" w:rsidR="002B5FCD" w:rsidRPr="00F81A31" w:rsidRDefault="002B5FCD" w:rsidP="00803E3C">
      <w:pPr>
        <w:spacing w:after="0" w:line="360" w:lineRule="auto"/>
        <w:jc w:val="right"/>
        <w:rPr>
          <w:rFonts w:ascii="David" w:hAnsi="David" w:cs="David"/>
          <w:bCs/>
          <w:color w:val="000000"/>
          <w:sz w:val="48"/>
          <w:szCs w:val="48"/>
        </w:rPr>
      </w:pPr>
    </w:p>
    <w:p w14:paraId="77E47899" w14:textId="31BB533B" w:rsidR="00803E3C" w:rsidRPr="00F81A31"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מגיש</w:t>
      </w:r>
      <w:r w:rsidR="00FF4838">
        <w:rPr>
          <w:rFonts w:ascii="David" w:hAnsi="David" w:cs="David" w:hint="cs"/>
          <w:bCs/>
          <w:color w:val="000000"/>
          <w:sz w:val="44"/>
          <w:szCs w:val="44"/>
          <w:rtl/>
        </w:rPr>
        <w:t>ים</w:t>
      </w:r>
      <w:r w:rsidRPr="00F81A31">
        <w:rPr>
          <w:rFonts w:ascii="David" w:hAnsi="David" w:cs="David"/>
          <w:bCs/>
          <w:color w:val="000000"/>
          <w:sz w:val="44"/>
          <w:szCs w:val="44"/>
          <w:rtl/>
        </w:rPr>
        <w:t xml:space="preserve">: </w:t>
      </w:r>
      <w:r w:rsidR="00FF4838">
        <w:rPr>
          <w:rFonts w:ascii="David" w:hAnsi="David" w:cs="David" w:hint="cs"/>
          <w:bCs/>
          <w:color w:val="000000"/>
          <w:sz w:val="44"/>
          <w:szCs w:val="44"/>
          <w:rtl/>
        </w:rPr>
        <w:t>שחר בץ, עידן כץ</w:t>
      </w:r>
      <w:r w:rsidR="000C37A3">
        <w:rPr>
          <w:rFonts w:ascii="David" w:hAnsi="David" w:cs="David" w:hint="cs"/>
          <w:bCs/>
          <w:color w:val="000000"/>
          <w:sz w:val="44"/>
          <w:szCs w:val="44"/>
          <w:rtl/>
        </w:rPr>
        <w:t xml:space="preserve">, </w:t>
      </w:r>
      <w:r w:rsidR="00FF4838">
        <w:rPr>
          <w:rFonts w:ascii="David" w:hAnsi="David" w:cs="David" w:hint="cs"/>
          <w:bCs/>
          <w:color w:val="000000"/>
          <w:sz w:val="44"/>
          <w:szCs w:val="44"/>
          <w:rtl/>
        </w:rPr>
        <w:t>אופיר לויוס</w:t>
      </w:r>
    </w:p>
    <w:p w14:paraId="12F387E3" w14:textId="77777777" w:rsidR="00C77C0C" w:rsidRPr="005521AA" w:rsidRDefault="00C77C0C" w:rsidP="0005122F">
      <w:pPr>
        <w:spacing w:after="0" w:line="360" w:lineRule="auto"/>
        <w:jc w:val="right"/>
        <w:rPr>
          <w:rFonts w:cs="David"/>
          <w:bCs/>
          <w:color w:val="000000"/>
          <w:sz w:val="44"/>
          <w:szCs w:val="44"/>
          <w:rtl/>
        </w:rPr>
      </w:pPr>
    </w:p>
    <w:p w14:paraId="23B0BE26" w14:textId="77777777" w:rsidR="00C77C0C" w:rsidRDefault="00C77C0C" w:rsidP="0005122F">
      <w:pPr>
        <w:spacing w:after="0" w:line="360" w:lineRule="auto"/>
        <w:jc w:val="right"/>
        <w:rPr>
          <w:rFonts w:ascii="David" w:hAnsi="David" w:cs="David"/>
          <w:b/>
          <w:color w:val="000000"/>
          <w:sz w:val="36"/>
          <w:szCs w:val="36"/>
        </w:rPr>
      </w:pPr>
    </w:p>
    <w:p w14:paraId="5241555B" w14:textId="77777777" w:rsidR="00B73C5A" w:rsidRDefault="00B73C5A" w:rsidP="00822676">
      <w:pPr>
        <w:spacing w:after="0" w:line="360" w:lineRule="auto"/>
        <w:rPr>
          <w:rFonts w:ascii="David" w:hAnsi="David" w:cs="David"/>
          <w:b/>
          <w:color w:val="000000"/>
          <w:sz w:val="36"/>
          <w:szCs w:val="36"/>
        </w:rPr>
      </w:pPr>
    </w:p>
    <w:p w14:paraId="1DFB3576" w14:textId="77777777" w:rsidR="00B73C5A" w:rsidRDefault="00B73C5A" w:rsidP="00822676">
      <w:pPr>
        <w:spacing w:after="0" w:line="360" w:lineRule="auto"/>
        <w:rPr>
          <w:rFonts w:ascii="David" w:hAnsi="David" w:cs="David"/>
          <w:b/>
          <w:color w:val="000000"/>
          <w:sz w:val="36"/>
          <w:szCs w:val="36"/>
        </w:rPr>
      </w:pPr>
    </w:p>
    <w:p w14:paraId="4E66B01B" w14:textId="65F24FD8" w:rsidR="009910F5" w:rsidRDefault="005521AA" w:rsidP="00822676">
      <w:pPr>
        <w:spacing w:after="0" w:line="360" w:lineRule="auto"/>
        <w:rPr>
          <w:rFonts w:ascii="David" w:hAnsi="David" w:cs="David"/>
          <w:sz w:val="28"/>
          <w:szCs w:val="28"/>
          <w:rtl/>
        </w:rPr>
      </w:pPr>
      <w:r>
        <w:rPr>
          <w:rFonts w:ascii="David" w:hAnsi="David" w:cs="David"/>
          <w:noProof/>
        </w:rPr>
        <mc:AlternateContent>
          <mc:Choice Requires="wpg">
            <w:drawing>
              <wp:anchor distT="0" distB="0" distL="114300" distR="114300" simplePos="0" relativeHeight="251663360" behindDoc="0" locked="0" layoutInCell="1" allowOverlap="1" wp14:anchorId="37E62F5F" wp14:editId="6354B9E4">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218F0F" id="Group 1" o:spid="_x0000_s1026" style="position:absolute;left:0;text-align:left;margin-left:-44.95pt;margin-top:671.9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F81A31">
        <w:rPr>
          <w:rFonts w:ascii="David" w:hAnsi="David" w:cs="David"/>
          <w:bCs/>
          <w:color w:val="000000"/>
          <w:sz w:val="44"/>
          <w:szCs w:val="44"/>
          <w:rtl/>
        </w:rPr>
        <w:t xml:space="preserve"> </w:t>
      </w:r>
    </w:p>
    <w:p w14:paraId="547ED7E5" w14:textId="072C5D15" w:rsidR="009910F5" w:rsidRPr="00B73C5A" w:rsidRDefault="00B73C5A" w:rsidP="00822676">
      <w:pPr>
        <w:spacing w:after="0" w:line="360" w:lineRule="auto"/>
        <w:rPr>
          <w:rFonts w:ascii="David" w:hAnsi="David" w:cs="David"/>
          <w:b/>
          <w:bCs/>
          <w:sz w:val="44"/>
          <w:szCs w:val="44"/>
          <w:rtl/>
        </w:rPr>
      </w:pPr>
      <w:r w:rsidRPr="00B73C5A">
        <w:rPr>
          <w:rFonts w:ascii="David" w:hAnsi="David" w:cs="David" w:hint="cs"/>
          <w:b/>
          <w:bCs/>
          <w:sz w:val="44"/>
          <w:szCs w:val="44"/>
          <w:rtl/>
        </w:rPr>
        <w:t>ינואר 2020</w:t>
      </w:r>
    </w:p>
    <w:p w14:paraId="38A19116" w14:textId="77777777" w:rsidR="00C35D8B" w:rsidRDefault="00C35D8B" w:rsidP="0080222A">
      <w:pPr>
        <w:pStyle w:val="ae"/>
        <w:numPr>
          <w:ilvl w:val="0"/>
          <w:numId w:val="0"/>
        </w:numPr>
        <w:spacing w:line="360" w:lineRule="auto"/>
        <w:ind w:left="720" w:hanging="360"/>
        <w:jc w:val="center"/>
        <w:rPr>
          <w:rFonts w:ascii="David" w:hAnsi="David" w:cs="David"/>
          <w:color w:val="auto"/>
          <w:rtl/>
        </w:rPr>
      </w:pPr>
    </w:p>
    <w:p w14:paraId="624042EE" w14:textId="571AC26C" w:rsidR="00A66599" w:rsidRPr="006F4353" w:rsidRDefault="006F4353" w:rsidP="0080222A">
      <w:pPr>
        <w:pStyle w:val="ae"/>
        <w:numPr>
          <w:ilvl w:val="0"/>
          <w:numId w:val="0"/>
        </w:numPr>
        <w:spacing w:line="360" w:lineRule="auto"/>
        <w:ind w:left="720" w:hanging="360"/>
        <w:jc w:val="center"/>
        <w:rPr>
          <w:rFonts w:ascii="David" w:hAnsi="David" w:cs="David"/>
          <w:color w:val="auto"/>
          <w:rtl/>
        </w:rPr>
      </w:pPr>
      <w:r w:rsidRPr="006F4353">
        <w:rPr>
          <w:rFonts w:ascii="David" w:hAnsi="David" w:cs="David"/>
          <w:color w:val="auto"/>
          <w:rtl/>
        </w:rPr>
        <w:t xml:space="preserve">הצעת מחקר </w:t>
      </w:r>
      <w:r w:rsidR="00D64B2F">
        <w:rPr>
          <w:rFonts w:ascii="David" w:hAnsi="David" w:cs="David" w:hint="cs"/>
          <w:color w:val="auto"/>
          <w:rtl/>
        </w:rPr>
        <w:t>לפרויקט גמר</w:t>
      </w:r>
    </w:p>
    <w:p w14:paraId="56547DED" w14:textId="77777777" w:rsidR="006F4353" w:rsidRPr="006F4353" w:rsidRDefault="006F4353" w:rsidP="0080222A">
      <w:pPr>
        <w:bidi/>
        <w:spacing w:after="0" w:line="360" w:lineRule="auto"/>
        <w:rPr>
          <w:rFonts w:ascii="David" w:hAnsi="David" w:cs="David"/>
          <w:sz w:val="28"/>
          <w:szCs w:val="28"/>
          <w:rtl/>
        </w:rPr>
      </w:pPr>
    </w:p>
    <w:p w14:paraId="026FC24C" w14:textId="539D1B8D" w:rsidR="006F4353" w:rsidRDefault="006F4353" w:rsidP="0080222A">
      <w:pPr>
        <w:bidi/>
        <w:spacing w:after="0" w:line="360" w:lineRule="auto"/>
        <w:jc w:val="both"/>
        <w:rPr>
          <w:rFonts w:ascii="David" w:hAnsi="David" w:cs="David"/>
          <w:sz w:val="28"/>
          <w:szCs w:val="28"/>
          <w:rtl/>
        </w:rPr>
      </w:pPr>
      <w:r w:rsidRPr="006F4353">
        <w:rPr>
          <w:rFonts w:ascii="David" w:hAnsi="David" w:cs="David"/>
          <w:b/>
          <w:bCs/>
          <w:sz w:val="28"/>
          <w:szCs w:val="28"/>
          <w:rtl/>
        </w:rPr>
        <w:t>שם:</w:t>
      </w:r>
      <w:r w:rsidRPr="006F4353">
        <w:rPr>
          <w:rFonts w:ascii="David" w:hAnsi="David" w:cs="David"/>
          <w:sz w:val="28"/>
          <w:szCs w:val="28"/>
          <w:rtl/>
        </w:rPr>
        <w:t xml:space="preserve"> </w:t>
      </w:r>
      <w:r w:rsidR="001154D5">
        <w:rPr>
          <w:rFonts w:ascii="David" w:hAnsi="David" w:cs="David" w:hint="cs"/>
          <w:sz w:val="28"/>
          <w:szCs w:val="28"/>
          <w:rtl/>
        </w:rPr>
        <w:t>שחר בץ, עידן כץ ואופיר לויוס</w:t>
      </w:r>
    </w:p>
    <w:p w14:paraId="4D36CFE8" w14:textId="77777777" w:rsidR="0080222A" w:rsidRDefault="0080222A" w:rsidP="0080222A">
      <w:pPr>
        <w:bidi/>
        <w:spacing w:after="0" w:line="360" w:lineRule="auto"/>
        <w:jc w:val="both"/>
        <w:rPr>
          <w:rFonts w:ascii="David" w:hAnsi="David" w:cs="David"/>
          <w:sz w:val="28"/>
          <w:szCs w:val="28"/>
          <w:rtl/>
        </w:rPr>
      </w:pPr>
    </w:p>
    <w:p w14:paraId="147D7EE1" w14:textId="77777777" w:rsidR="006F4353" w:rsidRDefault="006F4353" w:rsidP="0080222A">
      <w:pPr>
        <w:bidi/>
        <w:spacing w:after="0" w:line="360" w:lineRule="auto"/>
        <w:jc w:val="both"/>
        <w:rPr>
          <w:rFonts w:ascii="David" w:hAnsi="David" w:cs="David"/>
          <w:b/>
          <w:bCs/>
          <w:sz w:val="28"/>
          <w:szCs w:val="28"/>
          <w:rtl/>
        </w:rPr>
      </w:pPr>
      <w:r>
        <w:rPr>
          <w:rFonts w:ascii="David" w:hAnsi="David" w:cs="David" w:hint="cs"/>
          <w:b/>
          <w:bCs/>
          <w:sz w:val="28"/>
          <w:szCs w:val="28"/>
          <w:rtl/>
        </w:rPr>
        <w:t>נושא העבודה:</w:t>
      </w:r>
    </w:p>
    <w:p w14:paraId="08A14287" w14:textId="77777777" w:rsidR="00811FCB" w:rsidRPr="00811FCB" w:rsidRDefault="00811FCB" w:rsidP="00811FCB">
      <w:pPr>
        <w:bidi/>
        <w:spacing w:after="0" w:line="360" w:lineRule="auto"/>
        <w:jc w:val="both"/>
        <w:rPr>
          <w:rFonts w:ascii="David" w:hAnsi="David" w:cs="David"/>
          <w:sz w:val="28"/>
          <w:szCs w:val="28"/>
          <w:rtl/>
        </w:rPr>
      </w:pPr>
      <w:r w:rsidRPr="00811FCB">
        <w:rPr>
          <w:rFonts w:ascii="David" w:hAnsi="David" w:cs="David" w:hint="cs"/>
          <w:sz w:val="28"/>
          <w:szCs w:val="28"/>
          <w:rtl/>
        </w:rPr>
        <w:t>השפעת הקשר שבין השתתפות ב</w:t>
      </w:r>
      <w:r w:rsidRPr="00811FCB">
        <w:rPr>
          <w:rFonts w:ascii="David" w:hAnsi="David" w:cs="David"/>
          <w:sz w:val="28"/>
          <w:szCs w:val="28"/>
          <w:rtl/>
        </w:rPr>
        <w:t>ת</w:t>
      </w:r>
      <w:r w:rsidRPr="00811FCB">
        <w:rPr>
          <w:rFonts w:ascii="David" w:hAnsi="David" w:cs="David" w:hint="cs"/>
          <w:sz w:val="28"/>
          <w:szCs w:val="28"/>
          <w:rtl/>
        </w:rPr>
        <w:t>וכניות ומסלולי</w:t>
      </w:r>
      <w:r w:rsidRPr="00811FCB">
        <w:rPr>
          <w:rFonts w:ascii="David" w:hAnsi="David" w:cs="David"/>
          <w:sz w:val="28"/>
          <w:szCs w:val="28"/>
          <w:rtl/>
        </w:rPr>
        <w:t xml:space="preserve"> טרום ה</w:t>
      </w:r>
      <w:r w:rsidRPr="00811FCB">
        <w:rPr>
          <w:rFonts w:ascii="David" w:hAnsi="David" w:cs="David" w:hint="cs"/>
          <w:sz w:val="28"/>
          <w:szCs w:val="28"/>
          <w:rtl/>
        </w:rPr>
        <w:t>שירות הצבאי על צה"ל כ</w:t>
      </w:r>
      <w:r w:rsidRPr="00811FCB">
        <w:rPr>
          <w:rFonts w:ascii="David" w:hAnsi="David" w:cs="David"/>
          <w:sz w:val="28"/>
          <w:szCs w:val="28"/>
          <w:rtl/>
        </w:rPr>
        <w:t>'צבא העם</w:t>
      </w:r>
      <w:r w:rsidRPr="00811FCB">
        <w:rPr>
          <w:rFonts w:ascii="David" w:hAnsi="David" w:cs="David" w:hint="cs"/>
          <w:sz w:val="28"/>
          <w:szCs w:val="28"/>
          <w:rtl/>
        </w:rPr>
        <w:t>"</w:t>
      </w:r>
    </w:p>
    <w:p w14:paraId="146B46E9" w14:textId="77777777" w:rsidR="0080222A" w:rsidRPr="001154D5" w:rsidRDefault="0080222A" w:rsidP="0080222A">
      <w:pPr>
        <w:bidi/>
        <w:spacing w:after="0" w:line="360" w:lineRule="auto"/>
        <w:jc w:val="both"/>
        <w:rPr>
          <w:rFonts w:ascii="David" w:hAnsi="David" w:cs="David"/>
          <w:sz w:val="28"/>
          <w:szCs w:val="28"/>
          <w:rtl/>
        </w:rPr>
      </w:pPr>
    </w:p>
    <w:p w14:paraId="57BC08C3" w14:textId="3C172259" w:rsidR="002B7DAA" w:rsidRDefault="002B7DAA" w:rsidP="0080222A">
      <w:pPr>
        <w:bidi/>
        <w:spacing w:after="0" w:line="360" w:lineRule="auto"/>
        <w:jc w:val="both"/>
        <w:rPr>
          <w:rFonts w:ascii="David" w:hAnsi="David" w:cs="David"/>
          <w:b/>
          <w:bCs/>
          <w:sz w:val="28"/>
          <w:szCs w:val="28"/>
          <w:rtl/>
        </w:rPr>
      </w:pPr>
      <w:r>
        <w:rPr>
          <w:rFonts w:ascii="David" w:hAnsi="David" w:cs="David" w:hint="cs"/>
          <w:b/>
          <w:bCs/>
          <w:sz w:val="28"/>
          <w:szCs w:val="28"/>
          <w:rtl/>
        </w:rPr>
        <w:t>מטרות העבודה:</w:t>
      </w:r>
    </w:p>
    <w:p w14:paraId="673788D5" w14:textId="7B80C9E6"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 xml:space="preserve">לבחון </w:t>
      </w:r>
      <w:r w:rsidR="003F31B5">
        <w:rPr>
          <w:rFonts w:ascii="David" w:hAnsi="David" w:cs="David" w:hint="cs"/>
          <w:sz w:val="28"/>
          <w:szCs w:val="28"/>
          <w:rtl/>
        </w:rPr>
        <w:t xml:space="preserve">כיצד </w:t>
      </w:r>
      <w:r>
        <w:rPr>
          <w:rFonts w:ascii="David" w:hAnsi="David" w:cs="David" w:hint="cs"/>
          <w:sz w:val="28"/>
          <w:szCs w:val="28"/>
          <w:rtl/>
        </w:rPr>
        <w:t xml:space="preserve"> מסלולי </w:t>
      </w:r>
      <w:r w:rsidRPr="002B7DAA">
        <w:rPr>
          <w:rFonts w:ascii="David" w:hAnsi="David" w:cs="David" w:hint="cs"/>
          <w:sz w:val="28"/>
          <w:szCs w:val="28"/>
          <w:rtl/>
        </w:rPr>
        <w:t>טרום השירות</w:t>
      </w:r>
      <w:r>
        <w:rPr>
          <w:rFonts w:ascii="David" w:hAnsi="David" w:cs="David" w:hint="cs"/>
          <w:sz w:val="28"/>
          <w:szCs w:val="28"/>
          <w:rtl/>
        </w:rPr>
        <w:t xml:space="preserve"> (מכינות, שנות שירות ומסלולים טכנולוגיים)</w:t>
      </w:r>
      <w:r w:rsidRPr="002B7DAA">
        <w:rPr>
          <w:rFonts w:ascii="David" w:hAnsi="David" w:cs="David" w:hint="cs"/>
          <w:sz w:val="28"/>
          <w:szCs w:val="28"/>
          <w:rtl/>
        </w:rPr>
        <w:t xml:space="preserve"> </w:t>
      </w:r>
      <w:r w:rsidR="003F31B5">
        <w:rPr>
          <w:rFonts w:ascii="David" w:hAnsi="David" w:cs="David" w:hint="cs"/>
          <w:sz w:val="28"/>
          <w:szCs w:val="28"/>
          <w:rtl/>
        </w:rPr>
        <w:t xml:space="preserve">משפיעים על </w:t>
      </w:r>
      <w:r w:rsidR="00331C21">
        <w:rPr>
          <w:rFonts w:ascii="David" w:hAnsi="David" w:cs="David" w:hint="cs"/>
          <w:sz w:val="28"/>
          <w:szCs w:val="28"/>
          <w:rtl/>
        </w:rPr>
        <w:t xml:space="preserve">דמותו </w:t>
      </w:r>
      <w:r w:rsidR="003F31B5">
        <w:rPr>
          <w:rFonts w:ascii="David" w:hAnsi="David" w:cs="David" w:hint="cs"/>
          <w:sz w:val="28"/>
          <w:szCs w:val="28"/>
          <w:rtl/>
        </w:rPr>
        <w:t xml:space="preserve">של צה"ל </w:t>
      </w:r>
      <w:r w:rsidR="00331C21">
        <w:rPr>
          <w:rFonts w:ascii="David" w:hAnsi="David" w:cs="David" w:hint="cs"/>
          <w:sz w:val="28"/>
          <w:szCs w:val="28"/>
          <w:rtl/>
        </w:rPr>
        <w:t>כ</w:t>
      </w:r>
      <w:r w:rsidRPr="002B7DAA">
        <w:rPr>
          <w:rFonts w:ascii="David" w:hAnsi="David" w:cs="David" w:hint="cs"/>
          <w:sz w:val="28"/>
          <w:szCs w:val="28"/>
          <w:rtl/>
        </w:rPr>
        <w:t>'צבא העם'.</w:t>
      </w:r>
    </w:p>
    <w:p w14:paraId="588951C8" w14:textId="48D3C1E0" w:rsidR="002B7DAA" w:rsidRPr="002B7DAA" w:rsidRDefault="003F31B5"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 xml:space="preserve">להסביר </w:t>
      </w:r>
      <w:r w:rsidR="002B7DAA" w:rsidRPr="002B7DAA">
        <w:rPr>
          <w:rFonts w:ascii="David" w:hAnsi="David" w:cs="David" w:hint="cs"/>
          <w:sz w:val="28"/>
          <w:szCs w:val="28"/>
          <w:rtl/>
        </w:rPr>
        <w:t>את המתח שבין צרכי הבטחון של צה"ל (בהקשר מלש"בים וכישוריהם) לבין מחויבותו של צה"ל לשוויון הזדמנויות.</w:t>
      </w:r>
    </w:p>
    <w:p w14:paraId="32047CEC" w14:textId="4EBA5E9F" w:rsidR="00133D71" w:rsidRDefault="00133D71"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לבחון את נגישות</w:t>
      </w:r>
      <w:r w:rsidR="005F5987">
        <w:rPr>
          <w:rFonts w:ascii="David" w:hAnsi="David" w:cs="David" w:hint="cs"/>
          <w:sz w:val="28"/>
          <w:szCs w:val="28"/>
          <w:rtl/>
        </w:rPr>
        <w:t>ן</w:t>
      </w:r>
      <w:r>
        <w:rPr>
          <w:rFonts w:ascii="David" w:hAnsi="David" w:cs="David" w:hint="cs"/>
          <w:sz w:val="28"/>
          <w:szCs w:val="28"/>
          <w:rtl/>
        </w:rPr>
        <w:t xml:space="preserve"> והשתלבות</w:t>
      </w:r>
      <w:r w:rsidR="005F5987">
        <w:rPr>
          <w:rFonts w:ascii="David" w:hAnsi="David" w:cs="David" w:hint="cs"/>
          <w:sz w:val="28"/>
          <w:szCs w:val="28"/>
          <w:rtl/>
        </w:rPr>
        <w:t>ן</w:t>
      </w:r>
      <w:r>
        <w:rPr>
          <w:rFonts w:ascii="David" w:hAnsi="David" w:cs="David" w:hint="cs"/>
          <w:sz w:val="28"/>
          <w:szCs w:val="28"/>
          <w:rtl/>
        </w:rPr>
        <w:t xml:space="preserve"> של אוכלוסיות מן הפריפריה החברתית</w:t>
      </w:r>
      <w:r w:rsidR="00432775">
        <w:rPr>
          <w:rFonts w:ascii="David" w:hAnsi="David" w:cs="David" w:hint="cs"/>
          <w:sz w:val="28"/>
          <w:szCs w:val="28"/>
          <w:rtl/>
        </w:rPr>
        <w:t xml:space="preserve"> והכלכלית</w:t>
      </w:r>
      <w:r>
        <w:rPr>
          <w:rFonts w:ascii="David" w:hAnsi="David" w:cs="David" w:hint="cs"/>
          <w:sz w:val="28"/>
          <w:szCs w:val="28"/>
          <w:rtl/>
        </w:rPr>
        <w:t xml:space="preserve"> בתוכניות ו</w:t>
      </w:r>
      <w:r w:rsidR="00432775">
        <w:rPr>
          <w:rFonts w:ascii="David" w:hAnsi="David" w:cs="David" w:hint="cs"/>
          <w:sz w:val="28"/>
          <w:szCs w:val="28"/>
          <w:rtl/>
        </w:rPr>
        <w:t>ב</w:t>
      </w:r>
      <w:r>
        <w:rPr>
          <w:rFonts w:ascii="David" w:hAnsi="David" w:cs="David" w:hint="cs"/>
          <w:sz w:val="28"/>
          <w:szCs w:val="28"/>
          <w:rtl/>
        </w:rPr>
        <w:t xml:space="preserve">מסלולי טרום השירות. </w:t>
      </w:r>
    </w:p>
    <w:p w14:paraId="6ACFC0A4" w14:textId="77777777"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להציע תחומים והמלצות למיקוד בתוכניות העבודה של צה"ל, משרד הבטחון ומשרד החינוך.</w:t>
      </w:r>
    </w:p>
    <w:p w14:paraId="2D8D2EF3" w14:textId="77777777" w:rsidR="00C64669" w:rsidRDefault="00C64669" w:rsidP="00C64669">
      <w:pPr>
        <w:bidi/>
        <w:spacing w:after="0" w:line="360" w:lineRule="auto"/>
        <w:rPr>
          <w:rFonts w:ascii="David" w:hAnsi="David" w:cs="David"/>
          <w:b/>
          <w:bCs/>
          <w:sz w:val="28"/>
          <w:szCs w:val="28"/>
          <w:rtl/>
        </w:rPr>
      </w:pPr>
    </w:p>
    <w:p w14:paraId="6038A004" w14:textId="18CD1801" w:rsidR="0051684E" w:rsidRPr="00811FCB" w:rsidRDefault="00C64669" w:rsidP="00811FCB">
      <w:pPr>
        <w:bidi/>
        <w:spacing w:after="0" w:line="360" w:lineRule="auto"/>
        <w:rPr>
          <w:rFonts w:ascii="David" w:hAnsi="David" w:cs="David"/>
          <w:b/>
          <w:bCs/>
          <w:sz w:val="28"/>
          <w:szCs w:val="28"/>
          <w:rtl/>
        </w:rPr>
      </w:pPr>
      <w:r w:rsidRPr="00C64669">
        <w:rPr>
          <w:rFonts w:ascii="David" w:hAnsi="David" w:cs="David" w:hint="cs"/>
          <w:b/>
          <w:bCs/>
          <w:sz w:val="28"/>
          <w:szCs w:val="28"/>
          <w:rtl/>
        </w:rPr>
        <w:t>רקע</w:t>
      </w:r>
      <w:r w:rsidR="008B3334">
        <w:rPr>
          <w:rStyle w:val="af2"/>
          <w:rFonts w:ascii="David" w:hAnsi="David" w:cs="David"/>
          <w:b/>
          <w:bCs/>
          <w:sz w:val="28"/>
          <w:szCs w:val="28"/>
          <w:rtl/>
        </w:rPr>
        <w:footnoteReference w:id="1"/>
      </w:r>
      <w:r w:rsidRPr="00C64669">
        <w:rPr>
          <w:rFonts w:ascii="David" w:hAnsi="David" w:cs="David" w:hint="cs"/>
          <w:b/>
          <w:bCs/>
          <w:sz w:val="28"/>
          <w:szCs w:val="28"/>
          <w:rtl/>
        </w:rPr>
        <w:t>:</w:t>
      </w:r>
    </w:p>
    <w:p w14:paraId="0AE37858" w14:textId="77777777" w:rsidR="00811FCB" w:rsidRDefault="00811FCB" w:rsidP="00811FCB">
      <w:pPr>
        <w:bidi/>
        <w:spacing w:after="0" w:line="360" w:lineRule="auto"/>
        <w:jc w:val="both"/>
        <w:rPr>
          <w:rFonts w:ascii="David" w:hAnsi="David" w:cs="David"/>
          <w:sz w:val="28"/>
          <w:szCs w:val="28"/>
          <w:rtl/>
        </w:rPr>
      </w:pPr>
      <w:r>
        <w:rPr>
          <w:rFonts w:ascii="David" w:hAnsi="David" w:cs="David" w:hint="cs"/>
          <w:sz w:val="28"/>
          <w:szCs w:val="28"/>
          <w:rtl/>
        </w:rPr>
        <w:t xml:space="preserve">ייעודו </w:t>
      </w:r>
      <w:r w:rsidRPr="00D77508">
        <w:rPr>
          <w:rFonts w:ascii="David" w:hAnsi="David" w:cs="David" w:hint="cs"/>
          <w:sz w:val="28"/>
          <w:szCs w:val="28"/>
          <w:rtl/>
        </w:rPr>
        <w:t>המרכזי של צה"ל הינו הגנה על בטחונה של מדינת ישראל</w:t>
      </w:r>
      <w:r>
        <w:rPr>
          <w:rFonts w:ascii="David" w:hAnsi="David" w:cs="David" w:hint="cs"/>
          <w:sz w:val="28"/>
          <w:szCs w:val="28"/>
          <w:rtl/>
        </w:rPr>
        <w:t xml:space="preserve">. לצד הייעוד הבטחוני המובהק הגדיר </w:t>
      </w:r>
      <w:r w:rsidRPr="00D77508">
        <w:rPr>
          <w:rFonts w:ascii="David" w:hAnsi="David" w:cs="David" w:hint="cs"/>
          <w:sz w:val="28"/>
          <w:szCs w:val="28"/>
          <w:rtl/>
        </w:rPr>
        <w:t xml:space="preserve">צה"ל בין תפקידיו את </w:t>
      </w:r>
      <w:r>
        <w:rPr>
          <w:rFonts w:ascii="David" w:hAnsi="David" w:cs="David" w:hint="cs"/>
          <w:sz w:val="28"/>
          <w:szCs w:val="28"/>
          <w:rtl/>
        </w:rPr>
        <w:t>חיזוק חוסנה הלאומי והחברתי של</w:t>
      </w:r>
      <w:r w:rsidRPr="00D77508">
        <w:rPr>
          <w:rFonts w:ascii="David" w:hAnsi="David" w:cs="David" w:hint="cs"/>
          <w:sz w:val="28"/>
          <w:szCs w:val="28"/>
          <w:rtl/>
        </w:rPr>
        <w:t xml:space="preserve"> </w:t>
      </w:r>
      <w:r>
        <w:rPr>
          <w:rFonts w:ascii="David" w:hAnsi="David" w:cs="David" w:hint="cs"/>
          <w:sz w:val="28"/>
          <w:szCs w:val="28"/>
          <w:rtl/>
        </w:rPr>
        <w:t>מדינת</w:t>
      </w:r>
      <w:r w:rsidRPr="00D77508">
        <w:rPr>
          <w:rFonts w:ascii="David" w:hAnsi="David" w:cs="David" w:hint="cs"/>
          <w:sz w:val="28"/>
          <w:szCs w:val="28"/>
          <w:rtl/>
        </w:rPr>
        <w:t xml:space="preserve"> ישראל ממנה הוא יונק את ההון האנושי שהינו מרכיב מהותי ביכולותיו וכן את האמון הנרחב שהציבור מעניק לו. </w:t>
      </w:r>
    </w:p>
    <w:p w14:paraId="538C7C7F" w14:textId="67D9467B" w:rsidR="00811FCB"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t>על אף כי הדעות חלוקות באשר לפרשנות הנוכחית  באשר לתפקידיו של צה"ל 'כצבא העם' ממשיך הצבא  לראות ב'צבא העם' כ</w:t>
      </w:r>
      <w:r w:rsidR="00432775">
        <w:rPr>
          <w:rFonts w:ascii="David" w:hAnsi="David" w:cs="David" w:hint="cs"/>
          <w:sz w:val="28"/>
          <w:szCs w:val="28"/>
          <w:rtl/>
        </w:rPr>
        <w:t xml:space="preserve">ערך </w:t>
      </w:r>
      <w:r w:rsidRPr="00D77508">
        <w:rPr>
          <w:rFonts w:ascii="David" w:hAnsi="David" w:cs="David" w:hint="cs"/>
          <w:sz w:val="28"/>
          <w:szCs w:val="28"/>
          <w:rtl/>
        </w:rPr>
        <w:t>משמעותי בחוסנו של צה"ל ובחוסן הלאומי על כלל מרכיבי הבטחון הלאומי.</w:t>
      </w:r>
    </w:p>
    <w:p w14:paraId="2FF1F64E" w14:textId="7082DA76" w:rsidR="008B3334" w:rsidRDefault="008B3334" w:rsidP="008B3334">
      <w:pPr>
        <w:bidi/>
        <w:spacing w:after="0" w:line="360" w:lineRule="auto"/>
        <w:jc w:val="both"/>
        <w:rPr>
          <w:rFonts w:ascii="David" w:hAnsi="David" w:cs="David"/>
          <w:sz w:val="28"/>
          <w:szCs w:val="28"/>
          <w:rtl/>
        </w:rPr>
      </w:pPr>
    </w:p>
    <w:p w14:paraId="6703CFAF" w14:textId="18435F4B" w:rsidR="008B3334" w:rsidRDefault="008B3334" w:rsidP="008B3334">
      <w:pPr>
        <w:bidi/>
        <w:spacing w:after="0" w:line="360" w:lineRule="auto"/>
        <w:jc w:val="both"/>
        <w:rPr>
          <w:rFonts w:ascii="David" w:hAnsi="David" w:cs="David"/>
          <w:sz w:val="28"/>
          <w:szCs w:val="28"/>
          <w:rtl/>
        </w:rPr>
      </w:pPr>
    </w:p>
    <w:p w14:paraId="6BAB773E" w14:textId="77777777" w:rsidR="008B3334" w:rsidRDefault="008B3334" w:rsidP="008B3334">
      <w:pPr>
        <w:bidi/>
        <w:spacing w:after="0" w:line="360" w:lineRule="auto"/>
        <w:jc w:val="both"/>
        <w:rPr>
          <w:rFonts w:ascii="David" w:hAnsi="David" w:cs="David"/>
          <w:sz w:val="28"/>
          <w:szCs w:val="28"/>
          <w:rtl/>
        </w:rPr>
      </w:pPr>
    </w:p>
    <w:p w14:paraId="4F90EB45" w14:textId="77777777" w:rsidR="00811FCB" w:rsidRPr="00D77508"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lastRenderedPageBreak/>
        <w:t>הרמטכ"ל הנוכחי, רב אלוף אביב כוכבי התבטא בפורומים רבים ולאחרונה ביום העיון לזכרו של אמנון ליפקין שחק</w:t>
      </w:r>
      <w:r>
        <w:rPr>
          <w:rStyle w:val="af2"/>
          <w:rFonts w:ascii="David" w:hAnsi="David" w:cs="David"/>
          <w:sz w:val="28"/>
          <w:szCs w:val="28"/>
          <w:rtl/>
        </w:rPr>
        <w:footnoteReference w:id="2"/>
      </w:r>
      <w:r w:rsidRPr="00D77508">
        <w:rPr>
          <w:rFonts w:ascii="David" w:hAnsi="David" w:cs="David" w:hint="cs"/>
          <w:sz w:val="28"/>
          <w:szCs w:val="28"/>
          <w:rtl/>
        </w:rPr>
        <w:t xml:space="preserve"> כי הצבא אמון על בניית החברה והכלכלה</w:t>
      </w:r>
      <w:r>
        <w:rPr>
          <w:rFonts w:ascii="David" w:hAnsi="David" w:cs="David" w:hint="cs"/>
          <w:sz w:val="28"/>
          <w:szCs w:val="28"/>
          <w:rtl/>
        </w:rPr>
        <w:t xml:space="preserve"> (כאמור, לא באופן בלעדי)</w:t>
      </w:r>
      <w:r w:rsidRPr="00D77508">
        <w:rPr>
          <w:rFonts w:ascii="David" w:hAnsi="David" w:cs="David" w:hint="cs"/>
          <w:sz w:val="28"/>
          <w:szCs w:val="28"/>
          <w:rtl/>
        </w:rPr>
        <w:t xml:space="preserve"> וכי הוא מחויב להשיב לחברה הישראלית אזרחים </w:t>
      </w:r>
      <w:r>
        <w:rPr>
          <w:rFonts w:ascii="David" w:hAnsi="David" w:cs="David" w:hint="cs"/>
          <w:sz w:val="28"/>
          <w:szCs w:val="28"/>
          <w:rtl/>
        </w:rPr>
        <w:t>תורמים</w:t>
      </w:r>
      <w:r w:rsidRPr="00D77508">
        <w:rPr>
          <w:rFonts w:ascii="David" w:hAnsi="David" w:cs="David" w:hint="cs"/>
          <w:sz w:val="28"/>
          <w:szCs w:val="28"/>
          <w:rtl/>
        </w:rPr>
        <w:t xml:space="preserve"> יותר, משימתיים בעלי יכולת</w:t>
      </w:r>
      <w:r>
        <w:rPr>
          <w:rFonts w:ascii="David" w:hAnsi="David" w:cs="David" w:hint="cs"/>
          <w:sz w:val="28"/>
          <w:szCs w:val="28"/>
          <w:rtl/>
        </w:rPr>
        <w:t xml:space="preserve"> </w:t>
      </w:r>
      <w:r w:rsidRPr="00D77508">
        <w:rPr>
          <w:rFonts w:ascii="David" w:hAnsi="David" w:cs="David" w:hint="cs"/>
          <w:sz w:val="28"/>
          <w:szCs w:val="28"/>
          <w:rtl/>
        </w:rPr>
        <w:t>מנהיגות והשפעה בתחומים שונים.</w:t>
      </w:r>
    </w:p>
    <w:p w14:paraId="20786BAA" w14:textId="29830BD0" w:rsidR="0051684E" w:rsidRPr="00D77508" w:rsidRDefault="0051684E" w:rsidP="00811FCB">
      <w:pPr>
        <w:bidi/>
        <w:spacing w:after="0" w:line="360" w:lineRule="auto"/>
        <w:jc w:val="both"/>
        <w:rPr>
          <w:rFonts w:ascii="David" w:hAnsi="David" w:cs="David"/>
          <w:sz w:val="28"/>
          <w:szCs w:val="28"/>
          <w:rtl/>
        </w:rPr>
      </w:pPr>
      <w:r>
        <w:rPr>
          <w:rFonts w:ascii="David" w:hAnsi="David" w:cs="David" w:hint="cs"/>
          <w:sz w:val="28"/>
          <w:szCs w:val="28"/>
          <w:rtl/>
        </w:rPr>
        <w:t>בעשורים האחרונים</w:t>
      </w:r>
      <w:r w:rsidR="006F6DD6">
        <w:rPr>
          <w:rStyle w:val="af2"/>
          <w:rFonts w:ascii="David" w:hAnsi="David" w:cs="David"/>
          <w:sz w:val="28"/>
          <w:szCs w:val="28"/>
          <w:rtl/>
        </w:rPr>
        <w:footnoteReference w:id="3"/>
      </w:r>
      <w:r>
        <w:rPr>
          <w:rFonts w:ascii="David" w:hAnsi="David" w:cs="David" w:hint="cs"/>
          <w:sz w:val="28"/>
          <w:szCs w:val="28"/>
          <w:rtl/>
        </w:rPr>
        <w:t xml:space="preserve"> התפתחו מספר תוכניות ומסלולי טרום שירות</w:t>
      </w:r>
      <w:r w:rsidR="00811FCB">
        <w:rPr>
          <w:rFonts w:ascii="David" w:hAnsi="David" w:cs="David" w:hint="cs"/>
          <w:sz w:val="28"/>
          <w:szCs w:val="28"/>
          <w:rtl/>
        </w:rPr>
        <w:t xml:space="preserve"> לצה"ל</w:t>
      </w:r>
      <w:r>
        <w:rPr>
          <w:rFonts w:ascii="David" w:hAnsi="David" w:cs="David" w:hint="cs"/>
          <w:sz w:val="28"/>
          <w:szCs w:val="28"/>
          <w:rtl/>
        </w:rPr>
        <w:t xml:space="preserve">, עיקרם בקטגוריות הבאות - </w:t>
      </w:r>
      <w:r w:rsidRPr="0051684E">
        <w:rPr>
          <w:rFonts w:ascii="David" w:hAnsi="David" w:cs="David" w:hint="cs"/>
          <w:sz w:val="28"/>
          <w:szCs w:val="28"/>
          <w:rtl/>
        </w:rPr>
        <w:t>מכינות קדם צבאיות</w:t>
      </w:r>
      <w:r>
        <w:rPr>
          <w:rFonts w:ascii="David" w:hAnsi="David" w:cs="David" w:hint="cs"/>
          <w:sz w:val="28"/>
          <w:szCs w:val="28"/>
          <w:rtl/>
        </w:rPr>
        <w:t xml:space="preserve">, </w:t>
      </w:r>
      <w:r w:rsidRPr="0051684E">
        <w:rPr>
          <w:rFonts w:ascii="David" w:hAnsi="David" w:cs="David" w:hint="cs"/>
          <w:sz w:val="28"/>
          <w:szCs w:val="28"/>
          <w:rtl/>
        </w:rPr>
        <w:t>שנות שירות</w:t>
      </w:r>
      <w:r>
        <w:rPr>
          <w:rFonts w:ascii="David" w:hAnsi="David" w:cs="David" w:hint="cs"/>
          <w:sz w:val="28"/>
          <w:szCs w:val="28"/>
          <w:rtl/>
        </w:rPr>
        <w:t xml:space="preserve">, </w:t>
      </w:r>
      <w:r w:rsidRPr="0051684E">
        <w:rPr>
          <w:rFonts w:ascii="David" w:hAnsi="David" w:cs="David" w:hint="cs"/>
          <w:sz w:val="28"/>
          <w:szCs w:val="28"/>
          <w:rtl/>
        </w:rPr>
        <w:t>מסלולים טכנולוגיים</w:t>
      </w:r>
      <w:r>
        <w:rPr>
          <w:rFonts w:ascii="David" w:hAnsi="David" w:cs="David" w:hint="cs"/>
          <w:sz w:val="28"/>
          <w:szCs w:val="28"/>
          <w:rtl/>
        </w:rPr>
        <w:t xml:space="preserve">, </w:t>
      </w:r>
      <w:r w:rsidRPr="0051684E">
        <w:rPr>
          <w:rFonts w:ascii="David" w:hAnsi="David" w:cs="David" w:hint="cs"/>
          <w:sz w:val="28"/>
          <w:szCs w:val="28"/>
          <w:rtl/>
        </w:rPr>
        <w:t>מסלולים ישיבתיים</w:t>
      </w:r>
      <w:r>
        <w:rPr>
          <w:rFonts w:ascii="David" w:hAnsi="David" w:cs="David" w:hint="cs"/>
          <w:sz w:val="28"/>
          <w:szCs w:val="28"/>
          <w:rtl/>
        </w:rPr>
        <w:t xml:space="preserve">, </w:t>
      </w:r>
      <w:r w:rsidRPr="0051684E">
        <w:rPr>
          <w:rFonts w:ascii="David" w:hAnsi="David" w:cs="David" w:hint="cs"/>
          <w:sz w:val="28"/>
          <w:szCs w:val="28"/>
          <w:rtl/>
        </w:rPr>
        <w:t>מסלולים אקדמיים.</w:t>
      </w:r>
      <w:r w:rsidR="00811FCB">
        <w:rPr>
          <w:rFonts w:ascii="David" w:hAnsi="David" w:cs="David" w:hint="cs"/>
          <w:sz w:val="28"/>
          <w:szCs w:val="28"/>
          <w:rtl/>
        </w:rPr>
        <w:t xml:space="preserve"> </w:t>
      </w:r>
      <w:r>
        <w:rPr>
          <w:rFonts w:ascii="David" w:hAnsi="David" w:cs="David" w:hint="cs"/>
          <w:sz w:val="28"/>
          <w:szCs w:val="28"/>
          <w:rtl/>
        </w:rPr>
        <w:t xml:space="preserve">תוכניות ומסלולים אלו עונים על הצורך החברתי הנובע מבני הנוער עצמם וכן </w:t>
      </w:r>
      <w:r w:rsidR="006C52D1">
        <w:rPr>
          <w:rFonts w:ascii="David" w:hAnsi="David" w:cs="David" w:hint="cs"/>
          <w:sz w:val="28"/>
          <w:szCs w:val="28"/>
          <w:rtl/>
        </w:rPr>
        <w:t>לדריש</w:t>
      </w:r>
      <w:r w:rsidR="00F10708">
        <w:rPr>
          <w:rFonts w:ascii="David" w:hAnsi="David" w:cs="David" w:hint="cs"/>
          <w:sz w:val="28"/>
          <w:szCs w:val="28"/>
          <w:rtl/>
        </w:rPr>
        <w:t>ו</w:t>
      </w:r>
      <w:r w:rsidR="006C52D1">
        <w:rPr>
          <w:rFonts w:ascii="David" w:hAnsi="David" w:cs="David" w:hint="cs"/>
          <w:sz w:val="28"/>
          <w:szCs w:val="28"/>
          <w:rtl/>
        </w:rPr>
        <w:t>ת הצבא ל</w:t>
      </w:r>
      <w:r w:rsidRPr="006C52D1">
        <w:rPr>
          <w:rFonts w:ascii="David" w:hAnsi="David" w:cs="David" w:hint="cs"/>
          <w:sz w:val="28"/>
          <w:szCs w:val="28"/>
          <w:rtl/>
        </w:rPr>
        <w:t xml:space="preserve">שפר </w:t>
      </w:r>
      <w:r w:rsidR="006C52D1">
        <w:rPr>
          <w:rFonts w:ascii="David" w:hAnsi="David" w:cs="David" w:hint="cs"/>
          <w:sz w:val="28"/>
          <w:szCs w:val="28"/>
          <w:rtl/>
        </w:rPr>
        <w:t xml:space="preserve">את </w:t>
      </w:r>
      <w:r w:rsidRPr="006C52D1">
        <w:rPr>
          <w:rFonts w:ascii="David" w:hAnsi="David" w:cs="David" w:hint="cs"/>
          <w:sz w:val="28"/>
          <w:szCs w:val="28"/>
          <w:rtl/>
        </w:rPr>
        <w:t>תהליכי המיון לכ</w:t>
      </w:r>
      <w:r w:rsidR="00811FCB">
        <w:rPr>
          <w:rFonts w:ascii="David" w:hAnsi="David" w:cs="David" w:hint="cs"/>
          <w:sz w:val="28"/>
          <w:szCs w:val="28"/>
          <w:rtl/>
        </w:rPr>
        <w:t>וח אדם</w:t>
      </w:r>
      <w:r w:rsidRPr="006C52D1">
        <w:rPr>
          <w:rFonts w:ascii="David" w:hAnsi="David" w:cs="David" w:hint="cs"/>
          <w:sz w:val="28"/>
          <w:szCs w:val="28"/>
          <w:rtl/>
        </w:rPr>
        <w:t xml:space="preserve"> איכותי</w:t>
      </w:r>
      <w:r w:rsidR="006C52D1">
        <w:rPr>
          <w:rFonts w:ascii="David" w:hAnsi="David" w:cs="David" w:hint="cs"/>
          <w:sz w:val="28"/>
          <w:szCs w:val="28"/>
          <w:rtl/>
        </w:rPr>
        <w:t>, להרחיב את היצע הצעירים והצעירות המותאמים לדרישות השירות המתפתחות, ל</w:t>
      </w:r>
      <w:r>
        <w:rPr>
          <w:rFonts w:ascii="David" w:hAnsi="David" w:cs="David" w:hint="cs"/>
          <w:sz w:val="28"/>
          <w:szCs w:val="28"/>
          <w:rtl/>
        </w:rPr>
        <w:t>ש</w:t>
      </w:r>
      <w:r w:rsidR="006C52D1">
        <w:rPr>
          <w:rFonts w:ascii="David" w:hAnsi="David" w:cs="David" w:hint="cs"/>
          <w:sz w:val="28"/>
          <w:szCs w:val="28"/>
          <w:rtl/>
        </w:rPr>
        <w:t>פ</w:t>
      </w:r>
      <w:r>
        <w:rPr>
          <w:rFonts w:ascii="David" w:hAnsi="David" w:cs="David" w:hint="cs"/>
          <w:sz w:val="28"/>
          <w:szCs w:val="28"/>
          <w:rtl/>
        </w:rPr>
        <w:t xml:space="preserve">ר </w:t>
      </w:r>
      <w:r w:rsidR="006C52D1">
        <w:rPr>
          <w:rFonts w:ascii="David" w:hAnsi="David" w:cs="David" w:hint="cs"/>
          <w:sz w:val="28"/>
          <w:szCs w:val="28"/>
          <w:rtl/>
        </w:rPr>
        <w:t xml:space="preserve">את </w:t>
      </w:r>
      <w:r>
        <w:rPr>
          <w:rFonts w:ascii="David" w:hAnsi="David" w:cs="David" w:hint="cs"/>
          <w:sz w:val="28"/>
          <w:szCs w:val="28"/>
          <w:rtl/>
        </w:rPr>
        <w:t>הכישורים המקצועיים (בעיקר בתחומים הטכנולגים) של המלש"ב</w:t>
      </w:r>
      <w:r w:rsidR="006C52D1">
        <w:rPr>
          <w:rFonts w:ascii="David" w:hAnsi="David" w:cs="David" w:hint="cs"/>
          <w:sz w:val="28"/>
          <w:szCs w:val="28"/>
          <w:rtl/>
        </w:rPr>
        <w:t xml:space="preserve"> ול</w:t>
      </w:r>
      <w:r w:rsidRPr="006C52D1">
        <w:rPr>
          <w:rFonts w:ascii="David" w:hAnsi="David" w:cs="David" w:hint="cs"/>
          <w:sz w:val="28"/>
          <w:szCs w:val="28"/>
          <w:rtl/>
        </w:rPr>
        <w:t>שפר מוכנות בני הנוער לשירות משמעותי, גם נוכח קיצור</w:t>
      </w:r>
      <w:r w:rsidR="006C52D1">
        <w:rPr>
          <w:rFonts w:ascii="David" w:hAnsi="David" w:cs="David" w:hint="cs"/>
          <w:sz w:val="28"/>
          <w:szCs w:val="28"/>
          <w:rtl/>
        </w:rPr>
        <w:t xml:space="preserve"> השירות. </w:t>
      </w:r>
    </w:p>
    <w:p w14:paraId="1C5A6A7A" w14:textId="32987697" w:rsidR="00331C21" w:rsidRPr="00331C21" w:rsidRDefault="0051684E" w:rsidP="006C52D1">
      <w:pPr>
        <w:bidi/>
        <w:spacing w:after="0" w:line="360" w:lineRule="auto"/>
        <w:jc w:val="both"/>
        <w:rPr>
          <w:rFonts w:ascii="David" w:hAnsi="David" w:cs="David"/>
          <w:sz w:val="28"/>
          <w:szCs w:val="28"/>
          <w:rtl/>
        </w:rPr>
      </w:pPr>
      <w:r w:rsidRPr="00D77508">
        <w:rPr>
          <w:rFonts w:ascii="David" w:hAnsi="David" w:cs="David" w:hint="cs"/>
          <w:sz w:val="28"/>
          <w:szCs w:val="28"/>
          <w:rtl/>
        </w:rPr>
        <w:t>ככלל צה"ל ומשרד הבטחון שולטים ב</w:t>
      </w:r>
      <w:r>
        <w:rPr>
          <w:rFonts w:ascii="David" w:hAnsi="David" w:cs="David" w:hint="cs"/>
          <w:sz w:val="28"/>
          <w:szCs w:val="28"/>
          <w:rtl/>
        </w:rPr>
        <w:t>נתוני</w:t>
      </w:r>
      <w:r w:rsidRPr="00D77508">
        <w:rPr>
          <w:rFonts w:ascii="David" w:hAnsi="David" w:cs="David" w:hint="cs"/>
          <w:sz w:val="28"/>
          <w:szCs w:val="28"/>
          <w:rtl/>
        </w:rPr>
        <w:t xml:space="preserve"> ובמאפייני המלש"בים הנקלטים במוסדות ומסלולים אלו, </w:t>
      </w:r>
      <w:r w:rsidR="00811FCB">
        <w:rPr>
          <w:rFonts w:ascii="David" w:hAnsi="David" w:cs="David" w:hint="cs"/>
          <w:sz w:val="28"/>
          <w:szCs w:val="28"/>
          <w:rtl/>
        </w:rPr>
        <w:t>בשל סמכותו הבלעדית של צה"ל</w:t>
      </w:r>
      <w:r w:rsidRPr="00D77508">
        <w:rPr>
          <w:rFonts w:ascii="David" w:hAnsi="David" w:cs="David" w:hint="cs"/>
          <w:sz w:val="28"/>
          <w:szCs w:val="28"/>
          <w:rtl/>
        </w:rPr>
        <w:t xml:space="preserve"> </w:t>
      </w:r>
      <w:r w:rsidR="00811FCB">
        <w:rPr>
          <w:rFonts w:ascii="David" w:hAnsi="David" w:cs="David" w:hint="cs"/>
          <w:sz w:val="28"/>
          <w:szCs w:val="28"/>
          <w:rtl/>
        </w:rPr>
        <w:t xml:space="preserve">באשר לדחיית שירות. </w:t>
      </w:r>
      <w:r w:rsidRPr="00D77508">
        <w:rPr>
          <w:rFonts w:ascii="David" w:hAnsi="David" w:cs="David" w:hint="cs"/>
          <w:sz w:val="28"/>
          <w:szCs w:val="28"/>
          <w:rtl/>
        </w:rPr>
        <w:t>ולאור הרצון של המוסדות, המכינות והמסלולים למחויבות ולהדדיות  מצד צה"ל ויחידותיו ויצירת יתרון יחסי לבוגריהם.</w:t>
      </w:r>
      <w:r>
        <w:rPr>
          <w:rFonts w:ascii="David" w:hAnsi="David" w:cs="David" w:hint="cs"/>
          <w:sz w:val="28"/>
          <w:szCs w:val="28"/>
          <w:rtl/>
        </w:rPr>
        <w:t xml:space="preserve"> </w:t>
      </w:r>
      <w:r w:rsidR="006C52D1">
        <w:rPr>
          <w:rFonts w:ascii="David" w:hAnsi="David" w:cs="David" w:hint="cs"/>
          <w:sz w:val="28"/>
          <w:szCs w:val="28"/>
          <w:rtl/>
        </w:rPr>
        <w:t xml:space="preserve"> </w:t>
      </w:r>
      <w:r>
        <w:rPr>
          <w:rFonts w:ascii="David" w:hAnsi="David" w:cs="David" w:hint="cs"/>
          <w:sz w:val="28"/>
          <w:szCs w:val="28"/>
          <w:rtl/>
        </w:rPr>
        <w:t>כיום צה"ל מגביל את כמות המשתתפים במסלולי טרום הגיוס וכן את כמות והיקף המוסדות, בעיקר לאור צרכי הגיוס והיקף המתגייסים הנדרש, ניתן להעריך כי עם הגידול הדמוגרפי הצפוי בעשור הקרוב יתאפשר להרחיב את היקף התופעה.</w:t>
      </w:r>
    </w:p>
    <w:p w14:paraId="0538E7E2" w14:textId="7ADD59DB" w:rsidR="008B3334" w:rsidRPr="00D77508" w:rsidRDefault="008B3334" w:rsidP="008B3334">
      <w:pPr>
        <w:bidi/>
        <w:spacing w:after="0" w:line="360" w:lineRule="auto"/>
        <w:jc w:val="both"/>
        <w:rPr>
          <w:rFonts w:ascii="David" w:hAnsi="David" w:cs="David"/>
          <w:sz w:val="28"/>
          <w:szCs w:val="28"/>
          <w:rtl/>
        </w:rPr>
      </w:pPr>
    </w:p>
    <w:p w14:paraId="6C292247" w14:textId="42968ED7" w:rsidR="006C52D1" w:rsidRPr="006C52D1" w:rsidRDefault="006C52D1" w:rsidP="00026B74">
      <w:pPr>
        <w:bidi/>
        <w:spacing w:after="0" w:line="360" w:lineRule="auto"/>
        <w:jc w:val="both"/>
        <w:rPr>
          <w:rFonts w:ascii="David" w:hAnsi="David" w:cs="David"/>
          <w:sz w:val="28"/>
          <w:szCs w:val="28"/>
          <w:rtl/>
        </w:rPr>
      </w:pPr>
      <w:r w:rsidRPr="006C52D1">
        <w:rPr>
          <w:rFonts w:ascii="David" w:hAnsi="David" w:cs="David" w:hint="cs"/>
          <w:sz w:val="28"/>
          <w:szCs w:val="28"/>
          <w:rtl/>
        </w:rPr>
        <w:t xml:space="preserve">הערכת הכותבים כי </w:t>
      </w:r>
      <w:r w:rsidR="007E6076">
        <w:rPr>
          <w:rFonts w:ascii="David" w:hAnsi="David" w:cs="David" w:hint="cs"/>
          <w:sz w:val="28"/>
          <w:szCs w:val="28"/>
          <w:rtl/>
        </w:rPr>
        <w:t>נגישות מוגבלת למסלולי טרום השירות לצד השפעתם הגדלה על המיון ושיבוץ המלש"בים לתפקידי איכות וליחידות טכנולוגיות פוגעת ב</w:t>
      </w:r>
      <w:r w:rsidR="00432775">
        <w:rPr>
          <w:rFonts w:ascii="David" w:hAnsi="David" w:cs="David" w:hint="cs"/>
          <w:sz w:val="28"/>
          <w:szCs w:val="28"/>
          <w:rtl/>
        </w:rPr>
        <w:t>זהות</w:t>
      </w:r>
      <w:r w:rsidR="00026B74">
        <w:rPr>
          <w:rFonts w:ascii="David" w:hAnsi="David" w:cs="David" w:hint="cs"/>
          <w:sz w:val="28"/>
          <w:szCs w:val="28"/>
          <w:rtl/>
        </w:rPr>
        <w:t xml:space="preserve"> הצבא</w:t>
      </w:r>
      <w:r w:rsidRPr="006C52D1">
        <w:rPr>
          <w:rFonts w:ascii="David" w:hAnsi="David" w:cs="David" w:hint="cs"/>
          <w:sz w:val="28"/>
          <w:szCs w:val="28"/>
          <w:rtl/>
        </w:rPr>
        <w:t xml:space="preserve"> </w:t>
      </w:r>
      <w:r w:rsidR="00026B74">
        <w:rPr>
          <w:rFonts w:ascii="David" w:hAnsi="David" w:cs="David" w:hint="cs"/>
          <w:sz w:val="28"/>
          <w:szCs w:val="28"/>
          <w:rtl/>
        </w:rPr>
        <w:t>כ</w:t>
      </w:r>
      <w:r w:rsidRPr="006C52D1">
        <w:rPr>
          <w:rFonts w:ascii="David" w:hAnsi="David" w:cs="David" w:hint="cs"/>
          <w:sz w:val="28"/>
          <w:szCs w:val="28"/>
          <w:rtl/>
        </w:rPr>
        <w:t xml:space="preserve">'צבא העם' </w:t>
      </w:r>
      <w:r w:rsidR="00026B74">
        <w:rPr>
          <w:rFonts w:ascii="David" w:hAnsi="David" w:cs="David" w:hint="cs"/>
          <w:sz w:val="28"/>
          <w:szCs w:val="28"/>
          <w:rtl/>
        </w:rPr>
        <w:t>ובשוויון ההזדמנויות החברתי והכלכלי.</w:t>
      </w:r>
    </w:p>
    <w:p w14:paraId="59F1A32E" w14:textId="77777777" w:rsidR="0049207E" w:rsidRPr="00D77508" w:rsidRDefault="0049207E" w:rsidP="0049207E">
      <w:pPr>
        <w:bidi/>
        <w:spacing w:after="0" w:line="360" w:lineRule="auto"/>
        <w:jc w:val="both"/>
        <w:rPr>
          <w:rFonts w:ascii="David" w:hAnsi="David" w:cs="David"/>
          <w:sz w:val="28"/>
          <w:szCs w:val="28"/>
          <w:rtl/>
        </w:rPr>
      </w:pPr>
    </w:p>
    <w:p w14:paraId="0FE69891" w14:textId="1E0A5F4A" w:rsidR="00B73C5A" w:rsidRPr="00D77508" w:rsidRDefault="00B73C5A" w:rsidP="00CD4FF8">
      <w:pPr>
        <w:bidi/>
        <w:spacing w:after="0" w:line="360" w:lineRule="auto"/>
        <w:jc w:val="both"/>
        <w:rPr>
          <w:rFonts w:ascii="David" w:hAnsi="David" w:cs="David"/>
          <w:sz w:val="28"/>
          <w:szCs w:val="28"/>
          <w:rtl/>
        </w:rPr>
      </w:pPr>
      <w:r w:rsidRPr="00D77508">
        <w:rPr>
          <w:rFonts w:ascii="David" w:hAnsi="David" w:cs="David" w:hint="cs"/>
          <w:sz w:val="28"/>
          <w:szCs w:val="28"/>
          <w:rtl/>
        </w:rPr>
        <w:t xml:space="preserve">העבודה תתמקד במפגש שבין </w:t>
      </w:r>
      <w:r w:rsidR="0015771B">
        <w:rPr>
          <w:rFonts w:ascii="David" w:hAnsi="David" w:cs="David" w:hint="cs"/>
          <w:sz w:val="28"/>
          <w:szCs w:val="28"/>
          <w:rtl/>
        </w:rPr>
        <w:t>תופעת מסלולי ותוכניות טרום השירות</w:t>
      </w:r>
      <w:r w:rsidR="007E6076">
        <w:rPr>
          <w:rFonts w:ascii="David" w:hAnsi="David" w:cs="David" w:hint="cs"/>
          <w:sz w:val="28"/>
          <w:szCs w:val="28"/>
          <w:rtl/>
        </w:rPr>
        <w:t xml:space="preserve"> לבין </w:t>
      </w:r>
      <w:r w:rsidR="0015771B">
        <w:rPr>
          <w:rFonts w:ascii="David" w:hAnsi="David" w:cs="David" w:hint="cs"/>
          <w:sz w:val="28"/>
          <w:szCs w:val="28"/>
          <w:rtl/>
        </w:rPr>
        <w:t xml:space="preserve">צרכי הבטחון וייעודו המרכזי של צה"ל </w:t>
      </w:r>
      <w:r w:rsidR="007E6076">
        <w:rPr>
          <w:rFonts w:ascii="David" w:hAnsi="David" w:cs="David" w:hint="cs"/>
          <w:sz w:val="28"/>
          <w:szCs w:val="28"/>
          <w:rtl/>
        </w:rPr>
        <w:t xml:space="preserve">. נבחן את השפעתם של מסלולי טרום השירות על </w:t>
      </w:r>
      <w:r w:rsidR="0015771B">
        <w:rPr>
          <w:rFonts w:ascii="David" w:hAnsi="David" w:cs="David" w:hint="cs"/>
          <w:sz w:val="28"/>
          <w:szCs w:val="28"/>
          <w:rtl/>
        </w:rPr>
        <w:t>'צבא העם' ותפקידיו בהרחבת שוויון ההזדמנויות החברתי</w:t>
      </w:r>
      <w:r w:rsidR="007E6076">
        <w:rPr>
          <w:rFonts w:ascii="David" w:hAnsi="David" w:cs="David" w:hint="cs"/>
          <w:sz w:val="28"/>
          <w:szCs w:val="28"/>
          <w:rtl/>
        </w:rPr>
        <w:t xml:space="preserve"> תוך </w:t>
      </w:r>
      <w:r w:rsidR="0015771B">
        <w:rPr>
          <w:rFonts w:ascii="David" w:hAnsi="David" w:cs="David" w:hint="cs"/>
          <w:sz w:val="28"/>
          <w:szCs w:val="28"/>
          <w:rtl/>
        </w:rPr>
        <w:t xml:space="preserve">בחינת </w:t>
      </w:r>
      <w:r w:rsidRPr="00D77508">
        <w:rPr>
          <w:rFonts w:ascii="David" w:hAnsi="David" w:cs="David" w:hint="cs"/>
          <w:sz w:val="28"/>
          <w:szCs w:val="28"/>
          <w:rtl/>
        </w:rPr>
        <w:t xml:space="preserve">הזיקות, </w:t>
      </w:r>
      <w:r w:rsidR="00AD32E7" w:rsidRPr="00D77508">
        <w:rPr>
          <w:rFonts w:ascii="David" w:hAnsi="David" w:cs="David" w:hint="cs"/>
          <w:sz w:val="28"/>
          <w:szCs w:val="28"/>
          <w:rtl/>
        </w:rPr>
        <w:t>ההדדיות</w:t>
      </w:r>
      <w:r w:rsidRPr="00D77508">
        <w:rPr>
          <w:rFonts w:ascii="David" w:hAnsi="David" w:cs="David" w:hint="cs"/>
          <w:sz w:val="28"/>
          <w:szCs w:val="28"/>
          <w:rtl/>
        </w:rPr>
        <w:t xml:space="preserve"> </w:t>
      </w:r>
      <w:r w:rsidR="0015771B">
        <w:rPr>
          <w:rFonts w:ascii="David" w:hAnsi="David" w:cs="David" w:hint="cs"/>
          <w:sz w:val="28"/>
          <w:szCs w:val="28"/>
          <w:rtl/>
        </w:rPr>
        <w:t>ו</w:t>
      </w:r>
      <w:r w:rsidR="00AD32E7" w:rsidRPr="00D77508">
        <w:rPr>
          <w:rFonts w:ascii="David" w:hAnsi="David" w:cs="David" w:hint="cs"/>
          <w:sz w:val="28"/>
          <w:szCs w:val="28"/>
          <w:rtl/>
        </w:rPr>
        <w:t xml:space="preserve">ההשפעה </w:t>
      </w:r>
      <w:r w:rsidR="0015771B">
        <w:rPr>
          <w:rFonts w:ascii="David" w:hAnsi="David" w:cs="David" w:hint="cs"/>
          <w:sz w:val="28"/>
          <w:szCs w:val="28"/>
          <w:rtl/>
        </w:rPr>
        <w:t xml:space="preserve">של </w:t>
      </w:r>
      <w:r w:rsidR="007E6076">
        <w:rPr>
          <w:rFonts w:ascii="David" w:hAnsi="David" w:cs="David" w:hint="cs"/>
          <w:sz w:val="28"/>
          <w:szCs w:val="28"/>
          <w:rtl/>
        </w:rPr>
        <w:t xml:space="preserve">אלו </w:t>
      </w:r>
      <w:r w:rsidR="0015771B">
        <w:rPr>
          <w:rFonts w:ascii="David" w:hAnsi="David" w:cs="David" w:hint="cs"/>
          <w:sz w:val="28"/>
          <w:szCs w:val="28"/>
          <w:rtl/>
        </w:rPr>
        <w:t>על שילוב אוכלוסייה מוחלשת בצה"ל לאור השתלבותם במסלולי טרום השירות.</w:t>
      </w:r>
    </w:p>
    <w:p w14:paraId="3825090C" w14:textId="0B9C4166" w:rsidR="00944F98" w:rsidRPr="00D77508" w:rsidRDefault="00AD32E7" w:rsidP="00026B74">
      <w:pPr>
        <w:bidi/>
        <w:spacing w:after="0" w:line="360" w:lineRule="auto"/>
        <w:jc w:val="both"/>
        <w:rPr>
          <w:rFonts w:ascii="David" w:hAnsi="David" w:cs="David"/>
          <w:sz w:val="28"/>
          <w:szCs w:val="28"/>
          <w:rtl/>
        </w:rPr>
      </w:pPr>
      <w:r w:rsidRPr="00D77508">
        <w:rPr>
          <w:rFonts w:ascii="David" w:hAnsi="David" w:cs="David" w:hint="cs"/>
          <w:sz w:val="28"/>
          <w:szCs w:val="28"/>
          <w:rtl/>
        </w:rPr>
        <w:t xml:space="preserve">לבסוף נבקש להצביע </w:t>
      </w:r>
      <w:r w:rsidR="00D64B2F" w:rsidRPr="00D77508">
        <w:rPr>
          <w:rFonts w:ascii="David" w:hAnsi="David" w:cs="David" w:hint="cs"/>
          <w:sz w:val="28"/>
          <w:szCs w:val="28"/>
          <w:rtl/>
        </w:rPr>
        <w:t xml:space="preserve">על מגמות </w:t>
      </w:r>
      <w:r w:rsidR="0049207E">
        <w:rPr>
          <w:rFonts w:ascii="David" w:hAnsi="David" w:cs="David" w:hint="cs"/>
          <w:sz w:val="28"/>
          <w:szCs w:val="28"/>
          <w:rtl/>
        </w:rPr>
        <w:t>והמלצות</w:t>
      </w:r>
      <w:r w:rsidR="007E6076">
        <w:rPr>
          <w:rFonts w:ascii="David" w:hAnsi="David" w:cs="David" w:hint="cs"/>
          <w:sz w:val="28"/>
          <w:szCs w:val="28"/>
          <w:rtl/>
        </w:rPr>
        <w:t>,</w:t>
      </w:r>
      <w:r w:rsidR="0049207E">
        <w:rPr>
          <w:rFonts w:ascii="David" w:hAnsi="David" w:cs="David" w:hint="cs"/>
          <w:sz w:val="28"/>
          <w:szCs w:val="28"/>
          <w:rtl/>
        </w:rPr>
        <w:t xml:space="preserve"> </w:t>
      </w:r>
      <w:r w:rsidRPr="00D77508">
        <w:rPr>
          <w:rFonts w:ascii="David" w:hAnsi="David" w:cs="David" w:hint="cs"/>
          <w:sz w:val="28"/>
          <w:szCs w:val="28"/>
          <w:rtl/>
        </w:rPr>
        <w:t>על דרכי פעולה</w:t>
      </w:r>
      <w:r w:rsidR="007E6076">
        <w:rPr>
          <w:rFonts w:ascii="David" w:hAnsi="David" w:cs="David" w:hint="cs"/>
          <w:sz w:val="28"/>
          <w:szCs w:val="28"/>
          <w:rtl/>
        </w:rPr>
        <w:t>, על</w:t>
      </w:r>
      <w:r w:rsidRPr="00D77508">
        <w:rPr>
          <w:rFonts w:ascii="David" w:hAnsi="David" w:cs="David" w:hint="cs"/>
          <w:sz w:val="28"/>
          <w:szCs w:val="28"/>
          <w:rtl/>
        </w:rPr>
        <w:t xml:space="preserve"> </w:t>
      </w:r>
      <w:r w:rsidR="007E6076">
        <w:rPr>
          <w:rFonts w:ascii="David" w:hAnsi="David" w:cs="David" w:hint="cs"/>
          <w:sz w:val="28"/>
          <w:szCs w:val="28"/>
          <w:rtl/>
        </w:rPr>
        <w:t>ה</w:t>
      </w:r>
      <w:r w:rsidR="0049207E">
        <w:rPr>
          <w:rFonts w:ascii="David" w:hAnsi="David" w:cs="David" w:hint="cs"/>
          <w:sz w:val="28"/>
          <w:szCs w:val="28"/>
          <w:rtl/>
        </w:rPr>
        <w:t>איזון</w:t>
      </w:r>
      <w:r w:rsidR="007E6076">
        <w:rPr>
          <w:rFonts w:ascii="David" w:hAnsi="David" w:cs="David" w:hint="cs"/>
          <w:sz w:val="28"/>
          <w:szCs w:val="28"/>
          <w:rtl/>
        </w:rPr>
        <w:t xml:space="preserve"> הרצוי</w:t>
      </w:r>
      <w:r w:rsidR="0049207E">
        <w:rPr>
          <w:rFonts w:ascii="David" w:hAnsi="David" w:cs="David" w:hint="cs"/>
          <w:sz w:val="28"/>
          <w:szCs w:val="28"/>
          <w:rtl/>
        </w:rPr>
        <w:t xml:space="preserve"> בין צרכי הבטחון לצרכים החברתיים ועל תחומים </w:t>
      </w:r>
      <w:r w:rsidRPr="00D77508">
        <w:rPr>
          <w:rFonts w:ascii="David" w:hAnsi="David" w:cs="David" w:hint="cs"/>
          <w:sz w:val="28"/>
          <w:szCs w:val="28"/>
          <w:rtl/>
        </w:rPr>
        <w:t>לקידום במשרדי הממשלה השונים.</w:t>
      </w:r>
    </w:p>
    <w:p w14:paraId="6EED646D" w14:textId="2C0A6BCD" w:rsidR="00026B74" w:rsidRDefault="00026B74" w:rsidP="00944F98">
      <w:pPr>
        <w:bidi/>
        <w:spacing w:after="0" w:line="360" w:lineRule="auto"/>
        <w:jc w:val="both"/>
        <w:rPr>
          <w:rFonts w:ascii="David" w:hAnsi="David" w:cs="David"/>
          <w:b/>
          <w:bCs/>
          <w:sz w:val="28"/>
          <w:szCs w:val="28"/>
          <w:rtl/>
        </w:rPr>
      </w:pPr>
    </w:p>
    <w:p w14:paraId="26D66F11" w14:textId="0B6F9F9E" w:rsidR="008B3334" w:rsidRDefault="008B3334" w:rsidP="008B3334">
      <w:pPr>
        <w:bidi/>
        <w:spacing w:after="0" w:line="360" w:lineRule="auto"/>
        <w:jc w:val="both"/>
        <w:rPr>
          <w:rFonts w:ascii="David" w:hAnsi="David" w:cs="David"/>
          <w:b/>
          <w:bCs/>
          <w:sz w:val="28"/>
          <w:szCs w:val="28"/>
          <w:rtl/>
        </w:rPr>
      </w:pPr>
    </w:p>
    <w:p w14:paraId="544B2BF7" w14:textId="62E28C14" w:rsidR="008B3334" w:rsidRDefault="008B3334" w:rsidP="008B3334">
      <w:pPr>
        <w:bidi/>
        <w:spacing w:after="0" w:line="360" w:lineRule="auto"/>
        <w:jc w:val="both"/>
        <w:rPr>
          <w:rFonts w:ascii="David" w:hAnsi="David" w:cs="David"/>
          <w:b/>
          <w:bCs/>
          <w:sz w:val="28"/>
          <w:szCs w:val="28"/>
          <w:rtl/>
        </w:rPr>
      </w:pPr>
    </w:p>
    <w:p w14:paraId="2824C3F1" w14:textId="77777777" w:rsidR="008B3334" w:rsidRDefault="008B3334" w:rsidP="008B3334">
      <w:pPr>
        <w:bidi/>
        <w:spacing w:after="0" w:line="360" w:lineRule="auto"/>
        <w:jc w:val="both"/>
        <w:rPr>
          <w:rFonts w:ascii="David" w:hAnsi="David" w:cs="David"/>
          <w:b/>
          <w:bCs/>
          <w:sz w:val="28"/>
          <w:szCs w:val="28"/>
          <w:rtl/>
        </w:rPr>
      </w:pPr>
    </w:p>
    <w:p w14:paraId="614373CE" w14:textId="6720C333" w:rsidR="00E46145" w:rsidRPr="00133D71" w:rsidRDefault="00E46145" w:rsidP="00026B74">
      <w:pPr>
        <w:bidi/>
        <w:spacing w:after="0" w:line="360" w:lineRule="auto"/>
        <w:jc w:val="both"/>
        <w:rPr>
          <w:rFonts w:ascii="David" w:hAnsi="David" w:cs="David"/>
          <w:b/>
          <w:bCs/>
          <w:sz w:val="28"/>
          <w:szCs w:val="28"/>
          <w:rtl/>
        </w:rPr>
      </w:pPr>
      <w:r w:rsidRPr="00133D71">
        <w:rPr>
          <w:rFonts w:ascii="David" w:hAnsi="David" w:cs="David" w:hint="cs"/>
          <w:b/>
          <w:bCs/>
          <w:sz w:val="28"/>
          <w:szCs w:val="28"/>
          <w:rtl/>
        </w:rPr>
        <w:t>שאלת המחקר:</w:t>
      </w:r>
    </w:p>
    <w:p w14:paraId="43600F9A" w14:textId="68BB59AE" w:rsidR="00E46145" w:rsidRPr="00D77508" w:rsidRDefault="00026B74" w:rsidP="000F4BF3">
      <w:pPr>
        <w:bidi/>
        <w:spacing w:after="0" w:line="360" w:lineRule="auto"/>
        <w:jc w:val="both"/>
        <w:rPr>
          <w:rFonts w:ascii="David" w:hAnsi="David" w:cs="David"/>
          <w:sz w:val="28"/>
          <w:szCs w:val="28"/>
          <w:rtl/>
        </w:rPr>
      </w:pPr>
      <w:r>
        <w:rPr>
          <w:rFonts w:ascii="David" w:hAnsi="David" w:cs="David" w:hint="cs"/>
          <w:sz w:val="28"/>
          <w:szCs w:val="28"/>
          <w:rtl/>
        </w:rPr>
        <w:t>מה תפקיד</w:t>
      </w:r>
      <w:r w:rsidR="00432775">
        <w:rPr>
          <w:rFonts w:ascii="David" w:hAnsi="David" w:cs="David" w:hint="cs"/>
          <w:sz w:val="28"/>
          <w:szCs w:val="28"/>
          <w:rtl/>
        </w:rPr>
        <w:t>ן</w:t>
      </w:r>
      <w:r>
        <w:rPr>
          <w:rFonts w:ascii="David" w:hAnsi="David" w:cs="David" w:hint="cs"/>
          <w:sz w:val="28"/>
          <w:szCs w:val="28"/>
          <w:rtl/>
        </w:rPr>
        <w:t xml:space="preserve"> </w:t>
      </w:r>
      <w:r w:rsidR="00432775">
        <w:rPr>
          <w:rFonts w:ascii="David" w:hAnsi="David" w:cs="David" w:hint="cs"/>
          <w:sz w:val="28"/>
          <w:szCs w:val="28"/>
          <w:rtl/>
        </w:rPr>
        <w:t xml:space="preserve">ומה השפעתן </w:t>
      </w:r>
      <w:r>
        <w:rPr>
          <w:rFonts w:ascii="David" w:hAnsi="David" w:cs="David" w:hint="cs"/>
          <w:sz w:val="28"/>
          <w:szCs w:val="28"/>
          <w:rtl/>
        </w:rPr>
        <w:t xml:space="preserve">של </w:t>
      </w:r>
      <w:r w:rsidR="003F31B5">
        <w:rPr>
          <w:rFonts w:ascii="David" w:hAnsi="David" w:cs="David" w:hint="cs"/>
          <w:sz w:val="28"/>
          <w:szCs w:val="28"/>
          <w:rtl/>
        </w:rPr>
        <w:t xml:space="preserve"> </w:t>
      </w:r>
      <w:r w:rsidR="00F035E7" w:rsidRPr="00D77508">
        <w:rPr>
          <w:rFonts w:ascii="David" w:hAnsi="David" w:cs="David" w:hint="cs"/>
          <w:sz w:val="28"/>
          <w:szCs w:val="28"/>
          <w:rtl/>
        </w:rPr>
        <w:t>ת</w:t>
      </w:r>
      <w:r w:rsidR="003F31B5">
        <w:rPr>
          <w:rFonts w:ascii="David" w:hAnsi="David" w:cs="David" w:hint="cs"/>
          <w:sz w:val="28"/>
          <w:szCs w:val="28"/>
          <w:rtl/>
        </w:rPr>
        <w:t>ו</w:t>
      </w:r>
      <w:r w:rsidR="00F035E7" w:rsidRPr="00D77508">
        <w:rPr>
          <w:rFonts w:ascii="David" w:hAnsi="David" w:cs="David" w:hint="cs"/>
          <w:sz w:val="28"/>
          <w:szCs w:val="28"/>
          <w:rtl/>
        </w:rPr>
        <w:t xml:space="preserve">כניות </w:t>
      </w:r>
      <w:r>
        <w:rPr>
          <w:rFonts w:ascii="David" w:hAnsi="David" w:cs="David" w:hint="cs"/>
          <w:sz w:val="28"/>
          <w:szCs w:val="28"/>
          <w:rtl/>
        </w:rPr>
        <w:t>ו</w:t>
      </w:r>
      <w:r w:rsidR="00F035E7" w:rsidRPr="00D77508">
        <w:rPr>
          <w:rFonts w:ascii="David" w:hAnsi="David" w:cs="David" w:hint="cs"/>
          <w:sz w:val="28"/>
          <w:szCs w:val="28"/>
          <w:rtl/>
        </w:rPr>
        <w:t xml:space="preserve">מסלולי טרום </w:t>
      </w:r>
      <w:r w:rsidR="00A739A7" w:rsidRPr="00D77508">
        <w:rPr>
          <w:rFonts w:ascii="David" w:hAnsi="David" w:cs="David" w:hint="cs"/>
          <w:sz w:val="28"/>
          <w:szCs w:val="28"/>
          <w:rtl/>
        </w:rPr>
        <w:t>ה</w:t>
      </w:r>
      <w:r>
        <w:rPr>
          <w:rFonts w:ascii="David" w:hAnsi="David" w:cs="David" w:hint="cs"/>
          <w:sz w:val="28"/>
          <w:szCs w:val="28"/>
          <w:rtl/>
        </w:rPr>
        <w:t xml:space="preserve">שירות במימוש ייעודו של </w:t>
      </w:r>
      <w:r w:rsidR="00A739A7" w:rsidRPr="00D77508">
        <w:rPr>
          <w:rFonts w:ascii="David" w:hAnsi="David" w:cs="David" w:hint="cs"/>
          <w:sz w:val="28"/>
          <w:szCs w:val="28"/>
          <w:rtl/>
        </w:rPr>
        <w:t xml:space="preserve"> צה"ל 'כצבא העם' ?</w:t>
      </w:r>
    </w:p>
    <w:p w14:paraId="1CDFADC0" w14:textId="77777777" w:rsidR="00E46145" w:rsidRPr="00D77508" w:rsidRDefault="00E46145" w:rsidP="00E46145">
      <w:pPr>
        <w:bidi/>
        <w:spacing w:after="0" w:line="360" w:lineRule="auto"/>
        <w:jc w:val="both"/>
        <w:rPr>
          <w:rFonts w:ascii="David" w:hAnsi="David" w:cs="David"/>
          <w:sz w:val="28"/>
          <w:szCs w:val="28"/>
          <w:rtl/>
        </w:rPr>
      </w:pPr>
    </w:p>
    <w:p w14:paraId="6278B77E" w14:textId="089E641D" w:rsidR="00A72F27" w:rsidRPr="00133D71" w:rsidRDefault="00A72F27" w:rsidP="00E46145">
      <w:pPr>
        <w:bidi/>
        <w:spacing w:after="0" w:line="360" w:lineRule="auto"/>
        <w:jc w:val="both"/>
        <w:rPr>
          <w:rFonts w:ascii="David" w:hAnsi="David" w:cs="David"/>
          <w:b/>
          <w:bCs/>
          <w:sz w:val="28"/>
          <w:szCs w:val="28"/>
          <w:rtl/>
        </w:rPr>
      </w:pPr>
      <w:r w:rsidRPr="00133D71">
        <w:rPr>
          <w:rFonts w:ascii="David" w:hAnsi="David" w:cs="David" w:hint="cs"/>
          <w:b/>
          <w:bCs/>
          <w:sz w:val="28"/>
          <w:szCs w:val="28"/>
          <w:rtl/>
        </w:rPr>
        <w:t>השערת המחקר</w:t>
      </w:r>
      <w:r w:rsidR="00133D71">
        <w:rPr>
          <w:rFonts w:ascii="David" w:hAnsi="David" w:cs="David" w:hint="cs"/>
          <w:b/>
          <w:bCs/>
          <w:sz w:val="28"/>
          <w:szCs w:val="28"/>
          <w:rtl/>
        </w:rPr>
        <w:t>:</w:t>
      </w:r>
    </w:p>
    <w:p w14:paraId="79C23315" w14:textId="149BAD4E" w:rsidR="00133D71" w:rsidRPr="00133D71" w:rsidRDefault="00432775" w:rsidP="000E5849">
      <w:pPr>
        <w:bidi/>
        <w:spacing w:after="0" w:line="360" w:lineRule="auto"/>
        <w:jc w:val="both"/>
        <w:rPr>
          <w:rFonts w:ascii="David" w:hAnsi="David" w:cs="David"/>
          <w:sz w:val="28"/>
          <w:szCs w:val="28"/>
          <w:rtl/>
        </w:rPr>
      </w:pPr>
      <w:r>
        <w:rPr>
          <w:rFonts w:ascii="David" w:hAnsi="David" w:cs="David" w:hint="cs"/>
          <w:sz w:val="28"/>
          <w:szCs w:val="28"/>
          <w:rtl/>
        </w:rPr>
        <w:t xml:space="preserve">לצד היתרון המשמעותי שתוכניות ומסלולי טרום השירות מעניקים לבוגריהם ותרומתם לצה"ל ולחברה הישראלית, ניכר כי </w:t>
      </w:r>
      <w:r w:rsidR="000E5849" w:rsidRPr="00133D71">
        <w:rPr>
          <w:rFonts w:ascii="David" w:hAnsi="David" w:cs="David" w:hint="cs"/>
          <w:sz w:val="28"/>
          <w:szCs w:val="28"/>
          <w:rtl/>
        </w:rPr>
        <w:t>נגישות</w:t>
      </w:r>
      <w:r w:rsidR="005E332E">
        <w:rPr>
          <w:rFonts w:ascii="David" w:hAnsi="David" w:cs="David" w:hint="cs"/>
          <w:sz w:val="28"/>
          <w:szCs w:val="28"/>
          <w:rtl/>
        </w:rPr>
        <w:t>ן</w:t>
      </w:r>
      <w:r w:rsidR="000E5849" w:rsidRPr="00133D71">
        <w:rPr>
          <w:rFonts w:ascii="David" w:hAnsi="David" w:cs="David" w:hint="cs"/>
          <w:sz w:val="28"/>
          <w:szCs w:val="28"/>
          <w:rtl/>
        </w:rPr>
        <w:t xml:space="preserve"> </w:t>
      </w:r>
      <w:r w:rsidR="000E5849">
        <w:rPr>
          <w:rFonts w:ascii="David" w:hAnsi="David" w:cs="David" w:hint="cs"/>
          <w:sz w:val="28"/>
          <w:szCs w:val="28"/>
          <w:rtl/>
        </w:rPr>
        <w:t xml:space="preserve">המוגבלת של </w:t>
      </w:r>
      <w:r w:rsidR="000E5849" w:rsidRPr="00133D71">
        <w:rPr>
          <w:rFonts w:ascii="David" w:hAnsi="David" w:cs="David" w:hint="cs"/>
          <w:sz w:val="28"/>
          <w:szCs w:val="28"/>
          <w:rtl/>
        </w:rPr>
        <w:t xml:space="preserve">אוכלוסיות מוחלשות בפריפריה החברתית </w:t>
      </w:r>
      <w:r w:rsidR="006430FA">
        <w:rPr>
          <w:rFonts w:ascii="David" w:hAnsi="David" w:cs="David" w:hint="cs"/>
          <w:sz w:val="28"/>
          <w:szCs w:val="28"/>
          <w:rtl/>
        </w:rPr>
        <w:t xml:space="preserve">והכלכלית </w:t>
      </w:r>
      <w:r w:rsidR="000E5849">
        <w:rPr>
          <w:rFonts w:ascii="David" w:hAnsi="David" w:cs="David" w:hint="cs"/>
          <w:sz w:val="28"/>
          <w:szCs w:val="28"/>
          <w:rtl/>
        </w:rPr>
        <w:t>ל</w:t>
      </w:r>
      <w:r w:rsidR="000E5849" w:rsidRPr="00133D71">
        <w:rPr>
          <w:rFonts w:ascii="David" w:hAnsi="David" w:cs="David" w:hint="cs"/>
          <w:sz w:val="28"/>
          <w:szCs w:val="28"/>
          <w:rtl/>
        </w:rPr>
        <w:t>מסלולי</w:t>
      </w:r>
      <w:r>
        <w:rPr>
          <w:rFonts w:ascii="David" w:hAnsi="David" w:cs="David" w:hint="cs"/>
          <w:sz w:val="28"/>
          <w:szCs w:val="28"/>
          <w:rtl/>
        </w:rPr>
        <w:t>ם</w:t>
      </w:r>
      <w:r w:rsidR="000E5849" w:rsidRPr="00133D71">
        <w:rPr>
          <w:rFonts w:ascii="David" w:hAnsi="David" w:cs="David" w:hint="cs"/>
          <w:sz w:val="28"/>
          <w:szCs w:val="28"/>
          <w:rtl/>
        </w:rPr>
        <w:t xml:space="preserve"> </w:t>
      </w:r>
      <w:r>
        <w:rPr>
          <w:rFonts w:ascii="David" w:hAnsi="David" w:cs="David" w:hint="cs"/>
          <w:sz w:val="28"/>
          <w:szCs w:val="28"/>
          <w:rtl/>
        </w:rPr>
        <w:t>אלו</w:t>
      </w:r>
      <w:r w:rsidR="000E5849">
        <w:rPr>
          <w:rFonts w:ascii="David" w:hAnsi="David" w:cs="David" w:hint="cs"/>
          <w:sz w:val="28"/>
          <w:szCs w:val="28"/>
          <w:rtl/>
        </w:rPr>
        <w:t>, לצד צרכי הבטחון המובהקים</w:t>
      </w:r>
      <w:r w:rsidR="006430FA">
        <w:rPr>
          <w:rFonts w:ascii="David" w:hAnsi="David" w:cs="David" w:hint="cs"/>
          <w:sz w:val="28"/>
          <w:szCs w:val="28"/>
          <w:rtl/>
        </w:rPr>
        <w:t xml:space="preserve">, </w:t>
      </w:r>
      <w:r w:rsidR="000E5849">
        <w:rPr>
          <w:rFonts w:ascii="David" w:hAnsi="David" w:cs="David" w:hint="cs"/>
          <w:sz w:val="28"/>
          <w:szCs w:val="28"/>
          <w:rtl/>
        </w:rPr>
        <w:t>פוגעים בי</w:t>
      </w:r>
      <w:r w:rsidR="005E332E">
        <w:rPr>
          <w:rFonts w:ascii="David" w:hAnsi="David" w:cs="David" w:hint="cs"/>
          <w:sz w:val="28"/>
          <w:szCs w:val="28"/>
          <w:rtl/>
        </w:rPr>
        <w:t>י</w:t>
      </w:r>
      <w:r w:rsidR="000E5849">
        <w:rPr>
          <w:rFonts w:ascii="David" w:hAnsi="David" w:cs="David" w:hint="cs"/>
          <w:sz w:val="28"/>
          <w:szCs w:val="28"/>
          <w:rtl/>
        </w:rPr>
        <w:t>עודו של צה"ל כ</w:t>
      </w:r>
      <w:r w:rsidR="00133D71" w:rsidRPr="00133D71">
        <w:rPr>
          <w:rFonts w:ascii="David" w:hAnsi="David" w:cs="David" w:hint="cs"/>
          <w:sz w:val="28"/>
          <w:szCs w:val="28"/>
          <w:rtl/>
        </w:rPr>
        <w:t xml:space="preserve">'צבא העם' </w:t>
      </w:r>
      <w:r w:rsidR="000E5849">
        <w:rPr>
          <w:rFonts w:ascii="David" w:hAnsi="David" w:cs="David" w:hint="cs"/>
          <w:sz w:val="28"/>
          <w:szCs w:val="28"/>
          <w:rtl/>
        </w:rPr>
        <w:t>וב</w:t>
      </w:r>
      <w:r w:rsidR="00133D71" w:rsidRPr="00133D71">
        <w:rPr>
          <w:rFonts w:ascii="David" w:hAnsi="David" w:cs="David" w:hint="cs"/>
          <w:sz w:val="28"/>
          <w:szCs w:val="28"/>
          <w:rtl/>
        </w:rPr>
        <w:t>שוויון ההזדמנויות החברתי והכלכלי</w:t>
      </w:r>
      <w:r w:rsidR="00133D71">
        <w:rPr>
          <w:rFonts w:ascii="David" w:hAnsi="David" w:cs="David" w:hint="cs"/>
          <w:sz w:val="28"/>
          <w:szCs w:val="28"/>
          <w:rtl/>
        </w:rPr>
        <w:t xml:space="preserve"> </w:t>
      </w:r>
      <w:r w:rsidR="000E5849">
        <w:rPr>
          <w:rFonts w:ascii="David" w:hAnsi="David" w:cs="David" w:hint="cs"/>
          <w:sz w:val="28"/>
          <w:szCs w:val="28"/>
          <w:rtl/>
        </w:rPr>
        <w:t>שהשירות הצבאי יכול להקנות לבוגריו.</w:t>
      </w:r>
    </w:p>
    <w:p w14:paraId="4B5B4CCE" w14:textId="721E9B9D" w:rsidR="00133D71" w:rsidRDefault="00432775" w:rsidP="00A72F27">
      <w:pPr>
        <w:bidi/>
        <w:spacing w:after="0" w:line="360" w:lineRule="auto"/>
        <w:jc w:val="both"/>
        <w:rPr>
          <w:rFonts w:ascii="David" w:hAnsi="David" w:cs="David"/>
          <w:sz w:val="28"/>
          <w:szCs w:val="28"/>
          <w:rtl/>
        </w:rPr>
      </w:pPr>
      <w:r>
        <w:rPr>
          <w:rFonts w:ascii="David" w:hAnsi="David" w:cs="David"/>
          <w:noProof/>
          <w:sz w:val="28"/>
          <w:szCs w:val="28"/>
          <w:rtl/>
          <w:lang w:val="he-IL"/>
        </w:rPr>
        <mc:AlternateContent>
          <mc:Choice Requires="wpg">
            <w:drawing>
              <wp:anchor distT="0" distB="0" distL="114300" distR="114300" simplePos="0" relativeHeight="251674624" behindDoc="0" locked="0" layoutInCell="1" allowOverlap="1" wp14:anchorId="04C280B9" wp14:editId="38C78911">
                <wp:simplePos x="0" y="0"/>
                <wp:positionH relativeFrom="column">
                  <wp:posOffset>1781175</wp:posOffset>
                </wp:positionH>
                <wp:positionV relativeFrom="paragraph">
                  <wp:posOffset>102606</wp:posOffset>
                </wp:positionV>
                <wp:extent cx="2752725" cy="3800475"/>
                <wp:effectExtent l="0" t="0" r="28575" b="28575"/>
                <wp:wrapNone/>
                <wp:docPr id="17" name="קבוצה 17"/>
                <wp:cNvGraphicFramePr/>
                <a:graphic xmlns:a="http://schemas.openxmlformats.org/drawingml/2006/main">
                  <a:graphicData uri="http://schemas.microsoft.com/office/word/2010/wordprocessingGroup">
                    <wpg:wgp>
                      <wpg:cNvGrpSpPr/>
                      <wpg:grpSpPr>
                        <a:xfrm>
                          <a:off x="0" y="0"/>
                          <a:ext cx="2752725" cy="3800475"/>
                          <a:chOff x="0" y="0"/>
                          <a:chExt cx="2752725" cy="3800475"/>
                        </a:xfrm>
                      </wpg:grpSpPr>
                      <wps:wsp>
                        <wps:cNvPr id="10" name="מלבן 10"/>
                        <wps:cNvSpPr/>
                        <wps:spPr>
                          <a:xfrm>
                            <a:off x="571500" y="0"/>
                            <a:ext cx="1333500" cy="2295525"/>
                          </a:xfrm>
                          <a:prstGeom prst="rect">
                            <a:avLst/>
                          </a:prstGeom>
                        </wps:spPr>
                        <wps:style>
                          <a:lnRef idx="1">
                            <a:schemeClr val="dk1"/>
                          </a:lnRef>
                          <a:fillRef idx="2">
                            <a:schemeClr val="dk1"/>
                          </a:fillRef>
                          <a:effectRef idx="1">
                            <a:schemeClr val="dk1"/>
                          </a:effectRef>
                          <a:fontRef idx="minor">
                            <a:schemeClr val="dk1"/>
                          </a:fontRef>
                        </wps:style>
                        <wps:txb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1419225" y="1085850"/>
                            <a:ext cx="1333500" cy="1219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למעלה 13"/>
                        <wps:cNvSpPr/>
                        <wps:spPr>
                          <a:xfrm>
                            <a:off x="438150" y="1704975"/>
                            <a:ext cx="1238250" cy="1123950"/>
                          </a:xfrm>
                          <a:prstGeom prst="upArrow">
                            <a:avLst/>
                          </a:prstGeom>
                        </wps:spPr>
                        <wps:style>
                          <a:lnRef idx="1">
                            <a:schemeClr val="dk1"/>
                          </a:lnRef>
                          <a:fillRef idx="3">
                            <a:schemeClr val="dk1"/>
                          </a:fillRef>
                          <a:effectRef idx="2">
                            <a:schemeClr val="dk1"/>
                          </a:effectRef>
                          <a:fontRef idx="minor">
                            <a:schemeClr val="lt1"/>
                          </a:fontRef>
                        </wps:style>
                        <wps:txbx>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4" name="חץ: למעלה 14"/>
                        <wps:cNvSpPr/>
                        <wps:spPr>
                          <a:xfrm>
                            <a:off x="428625" y="2676525"/>
                            <a:ext cx="1238250" cy="1123950"/>
                          </a:xfrm>
                          <a:prstGeom prst="upArrow">
                            <a:avLst/>
                          </a:prstGeom>
                          <a:ln/>
                        </wps:spPr>
                        <wps:style>
                          <a:lnRef idx="2">
                            <a:schemeClr val="dk1"/>
                          </a:lnRef>
                          <a:fillRef idx="1">
                            <a:schemeClr val="lt1"/>
                          </a:fillRef>
                          <a:effectRef idx="0">
                            <a:schemeClr val="dk1"/>
                          </a:effectRef>
                          <a:fontRef idx="minor">
                            <a:schemeClr val="dk1"/>
                          </a:fontRef>
                        </wps:style>
                        <wps:txbx>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5" name="סימן כפל 15"/>
                        <wps:cNvSpPr/>
                        <wps:spPr>
                          <a:xfrm>
                            <a:off x="800100" y="2590800"/>
                            <a:ext cx="485775" cy="4191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תיבת טקסט 2"/>
                        <wps:cNvSpPr txBox="1">
                          <a:spLocks noChangeArrowheads="1"/>
                        </wps:cNvSpPr>
                        <wps:spPr bwMode="auto">
                          <a:xfrm flipH="1">
                            <a:off x="0" y="1019175"/>
                            <a:ext cx="2292350" cy="718820"/>
                          </a:xfrm>
                          <a:prstGeom prst="rect">
                            <a:avLst/>
                          </a:prstGeom>
                          <a:noFill/>
                          <a:ln w="9525">
                            <a:noFill/>
                            <a:miter lim="800000"/>
                            <a:headEnd/>
                            <a:tailEnd/>
                          </a:ln>
                        </wps:spPr>
                        <wps:txbx>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wps:txbx>
                        <wps:bodyPr rot="0" vert="horz" wrap="square" lIns="91440" tIns="45720" rIns="91440" bIns="45720" anchor="t" anchorCtr="0">
                          <a:spAutoFit/>
                        </wps:bodyPr>
                      </wps:wsp>
                      <wps:wsp>
                        <wps:cNvPr id="16" name="חץ: למטה 16"/>
                        <wps:cNvSpPr/>
                        <wps:spPr>
                          <a:xfrm>
                            <a:off x="2447925" y="1228725"/>
                            <a:ext cx="257175" cy="409575"/>
                          </a:xfrm>
                          <a:prstGeom prst="downArrow">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280B9" id="קבוצה 17" o:spid="_x0000_s1026" style="position:absolute;left:0;text-align:left;margin-left:140.25pt;margin-top:8.1pt;width:216.75pt;height:299.25pt;z-index:251674624;mso-height-relative:margin" coordsize="27527,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">
                <v:rect id="מלבן 10" o:spid="_x0000_s1027" style="position:absolute;left:5715;width:13335;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" fillcolor="#555 [2160]" strokecolor="black [3200]" strokeweight=".5pt">
                  <v:fill color2="#313131 [2608]" rotate="t" colors="0 #9b9b9b;.5 #8e8e8e;1 #797979" focus="100%" type="gradient">
                    <o:fill v:ext="view" type="gradientUnscaled"/>
                  </v:fill>
                  <v:textbo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v:textbox>
                </v:rect>
                <v:rect id="מלבן 12" o:spid="_x0000_s1028" style="position:absolute;left:14192;top:10858;width:13335;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3" o:spid="_x0000_s1029" type="#_x0000_t68" style="position:absolute;left:4381;top:17049;width:1238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" adj="10800" fillcolor="#101010 [3024]" strokecolor="black [3200]" strokeweight=".5pt">
                  <v:fill color2="black [3168]" rotate="t" colors="0 #454545;.5 black;1 black" focus="100%" type="gradient">
                    <o:fill v:ext="view" type="gradientUnscaled"/>
                  </v:fill>
                  <v:textbox inset="0,,0">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v:textbox>
                </v:shape>
                <v:shape id="חץ: למעלה 14" o:spid="_x0000_s1030" type="#_x0000_t68" style="position:absolute;left:4286;top:26765;width:1238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" adj="10800" fillcolor="white [3201]" strokecolor="black [3200]" strokeweight="1pt">
                  <v:textbox inset="0,,0">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v:textbox>
                </v:shape>
                <v:shape id="סימן כפל 15" o:spid="_x0000_s1031" style="position:absolute;left:8001;top:25908;width:4857;height:4191;visibility:visible;mso-wrap-style:square;v-text-anchor:middle" coordsize="4857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" path="m84476,137975l148866,63340r94022,81116l336909,63340r64390,74635l318337,209550r82962,71575l336909,355760,242888,274644r-94022,81116l84476,281125r82962,-71575l84476,137975xe" fillcolor="red" strokecolor="red" strokeweight="1pt">
                  <v:stroke joinstyle="miter"/>
                  <v:path arrowok="t" o:connecttype="custom" o:connectlocs="84476,137975;148866,63340;242888,144456;336909,63340;401299,137975;318337,209550;401299,281125;336909,355760;242888,274644;148866,355760;84476,281125;167438,209550;84476,137975" o:connectangles="0,0,0,0,0,0,0,0,0,0,0,0,0"/>
                </v:shape>
                <v:shapetype id="_x0000_t202" coordsize="21600,21600" o:spt="202" path="m,l,21600r21600,l21600,xe">
                  <v:stroke joinstyle="miter"/>
                  <v:path gradientshapeok="t" o:connecttype="rect"/>
                </v:shapetype>
                <v:shape id="תיבת טקסט 2" o:spid="_x0000_s1032" type="#_x0000_t202" style="position:absolute;top:10191;width:22923;height:718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6" o:spid="_x0000_s1033" type="#_x0000_t67" style="position:absolute;left:24479;top:12287;width:2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" adj="14819" fillcolor="red" stroked="f" strokeweight="1pt"/>
              </v:group>
            </w:pict>
          </mc:Fallback>
        </mc:AlternateContent>
      </w:r>
    </w:p>
    <w:p w14:paraId="711B291D" w14:textId="28209831" w:rsidR="00133D71" w:rsidRDefault="00133D71" w:rsidP="00133D71">
      <w:pPr>
        <w:bidi/>
        <w:spacing w:after="0" w:line="360" w:lineRule="auto"/>
        <w:jc w:val="both"/>
        <w:rPr>
          <w:rFonts w:ascii="David" w:hAnsi="David" w:cs="David"/>
          <w:sz w:val="28"/>
          <w:szCs w:val="28"/>
          <w:rtl/>
        </w:rPr>
      </w:pPr>
    </w:p>
    <w:p w14:paraId="627B1E6B" w14:textId="6B800507" w:rsidR="000E5849" w:rsidRDefault="000E5849" w:rsidP="000E5849">
      <w:pPr>
        <w:bidi/>
        <w:spacing w:after="0" w:line="360" w:lineRule="auto"/>
        <w:jc w:val="both"/>
        <w:rPr>
          <w:rFonts w:ascii="David" w:hAnsi="David" w:cs="David"/>
          <w:sz w:val="28"/>
          <w:szCs w:val="28"/>
          <w:rtl/>
        </w:rPr>
      </w:pPr>
    </w:p>
    <w:p w14:paraId="58983910" w14:textId="6445E318" w:rsidR="000E5849" w:rsidRDefault="000E5849" w:rsidP="000E5849">
      <w:pPr>
        <w:bidi/>
        <w:spacing w:after="0" w:line="360" w:lineRule="auto"/>
        <w:jc w:val="both"/>
        <w:rPr>
          <w:rFonts w:ascii="David" w:hAnsi="David" w:cs="David"/>
          <w:sz w:val="28"/>
          <w:szCs w:val="28"/>
          <w:rtl/>
        </w:rPr>
      </w:pPr>
    </w:p>
    <w:p w14:paraId="2DF3A1B3" w14:textId="69A10F45" w:rsidR="000E5849" w:rsidRDefault="000E5849" w:rsidP="000E5849">
      <w:pPr>
        <w:bidi/>
        <w:spacing w:after="0" w:line="360" w:lineRule="auto"/>
        <w:jc w:val="both"/>
        <w:rPr>
          <w:rFonts w:ascii="David" w:hAnsi="David" w:cs="David"/>
          <w:sz w:val="28"/>
          <w:szCs w:val="28"/>
          <w:rtl/>
        </w:rPr>
      </w:pPr>
    </w:p>
    <w:p w14:paraId="428FD08A" w14:textId="718BB8F0" w:rsidR="000E5849" w:rsidRDefault="000E5849" w:rsidP="000E5849">
      <w:pPr>
        <w:bidi/>
        <w:spacing w:after="0" w:line="360" w:lineRule="auto"/>
        <w:jc w:val="both"/>
        <w:rPr>
          <w:rFonts w:ascii="David" w:hAnsi="David" w:cs="David"/>
          <w:sz w:val="28"/>
          <w:szCs w:val="28"/>
          <w:rtl/>
        </w:rPr>
      </w:pPr>
    </w:p>
    <w:p w14:paraId="329B7EB1" w14:textId="1938593C" w:rsidR="000E5849" w:rsidRDefault="000E5849" w:rsidP="000E5849">
      <w:pPr>
        <w:bidi/>
        <w:spacing w:after="0" w:line="360" w:lineRule="auto"/>
        <w:jc w:val="both"/>
        <w:rPr>
          <w:rFonts w:ascii="David" w:hAnsi="David" w:cs="David"/>
          <w:sz w:val="28"/>
          <w:szCs w:val="28"/>
          <w:rtl/>
        </w:rPr>
      </w:pPr>
    </w:p>
    <w:p w14:paraId="0F2F6548" w14:textId="28EC761F" w:rsidR="000E5849" w:rsidRDefault="000E5849" w:rsidP="000E5849">
      <w:pPr>
        <w:bidi/>
        <w:spacing w:after="0" w:line="360" w:lineRule="auto"/>
        <w:jc w:val="both"/>
        <w:rPr>
          <w:rFonts w:ascii="David" w:hAnsi="David" w:cs="David"/>
          <w:sz w:val="28"/>
          <w:szCs w:val="28"/>
          <w:rtl/>
        </w:rPr>
      </w:pPr>
    </w:p>
    <w:p w14:paraId="6C7704A1" w14:textId="5F22906A" w:rsidR="000E5849" w:rsidRDefault="000E5849" w:rsidP="000E5849">
      <w:pPr>
        <w:bidi/>
        <w:spacing w:after="0" w:line="360" w:lineRule="auto"/>
        <w:jc w:val="both"/>
        <w:rPr>
          <w:rFonts w:ascii="David" w:hAnsi="David" w:cs="David"/>
          <w:sz w:val="28"/>
          <w:szCs w:val="28"/>
          <w:rtl/>
        </w:rPr>
      </w:pPr>
    </w:p>
    <w:p w14:paraId="7C37AE26" w14:textId="3A10277E" w:rsidR="000E5849" w:rsidRDefault="000E5849" w:rsidP="000E5849">
      <w:pPr>
        <w:bidi/>
        <w:spacing w:after="0" w:line="360" w:lineRule="auto"/>
        <w:jc w:val="both"/>
        <w:rPr>
          <w:rFonts w:ascii="David" w:hAnsi="David" w:cs="David"/>
          <w:sz w:val="28"/>
          <w:szCs w:val="28"/>
          <w:rtl/>
        </w:rPr>
      </w:pPr>
    </w:p>
    <w:p w14:paraId="162E8CFD" w14:textId="6B022114" w:rsidR="000E5849" w:rsidRDefault="000E5849" w:rsidP="000E5849">
      <w:pPr>
        <w:bidi/>
        <w:spacing w:after="0" w:line="360" w:lineRule="auto"/>
        <w:jc w:val="both"/>
        <w:rPr>
          <w:rFonts w:ascii="David" w:hAnsi="David" w:cs="David"/>
          <w:sz w:val="28"/>
          <w:szCs w:val="28"/>
          <w:rtl/>
        </w:rPr>
      </w:pPr>
    </w:p>
    <w:p w14:paraId="3FDC2CC9" w14:textId="7B3551B1" w:rsidR="000E5849" w:rsidRDefault="000E5849" w:rsidP="000E5849">
      <w:pPr>
        <w:bidi/>
        <w:spacing w:after="0" w:line="360" w:lineRule="auto"/>
        <w:jc w:val="both"/>
        <w:rPr>
          <w:rFonts w:ascii="David" w:hAnsi="David" w:cs="David"/>
          <w:sz w:val="28"/>
          <w:szCs w:val="28"/>
          <w:rtl/>
        </w:rPr>
      </w:pPr>
    </w:p>
    <w:p w14:paraId="28CF3D7C" w14:textId="77777777" w:rsidR="000E5849" w:rsidRDefault="000E5849" w:rsidP="000E5849">
      <w:pPr>
        <w:bidi/>
        <w:spacing w:after="0" w:line="360" w:lineRule="auto"/>
        <w:jc w:val="both"/>
        <w:rPr>
          <w:rFonts w:ascii="David" w:hAnsi="David" w:cs="David"/>
          <w:sz w:val="28"/>
          <w:szCs w:val="28"/>
          <w:rtl/>
        </w:rPr>
      </w:pPr>
    </w:p>
    <w:p w14:paraId="1F45E352" w14:textId="77777777" w:rsidR="00133D71" w:rsidRDefault="00133D71" w:rsidP="00133D71">
      <w:pPr>
        <w:bidi/>
        <w:spacing w:after="0" w:line="360" w:lineRule="auto"/>
        <w:jc w:val="both"/>
        <w:rPr>
          <w:rFonts w:ascii="David" w:hAnsi="David" w:cs="David"/>
          <w:sz w:val="28"/>
          <w:szCs w:val="28"/>
          <w:rtl/>
        </w:rPr>
      </w:pPr>
    </w:p>
    <w:p w14:paraId="64F6946C" w14:textId="77777777" w:rsidR="008B3334" w:rsidRDefault="008B3334" w:rsidP="00133D71">
      <w:pPr>
        <w:bidi/>
        <w:spacing w:after="0" w:line="360" w:lineRule="auto"/>
        <w:jc w:val="both"/>
        <w:rPr>
          <w:rFonts w:ascii="David" w:hAnsi="David" w:cs="David"/>
          <w:b/>
          <w:bCs/>
          <w:sz w:val="28"/>
          <w:szCs w:val="28"/>
          <w:rtl/>
        </w:rPr>
      </w:pPr>
    </w:p>
    <w:p w14:paraId="047099CE" w14:textId="77777777" w:rsidR="008B3334" w:rsidRDefault="008B3334" w:rsidP="008B3334">
      <w:pPr>
        <w:bidi/>
        <w:spacing w:after="0" w:line="360" w:lineRule="auto"/>
        <w:jc w:val="both"/>
        <w:rPr>
          <w:rFonts w:ascii="David" w:hAnsi="David" w:cs="David"/>
          <w:b/>
          <w:bCs/>
          <w:sz w:val="28"/>
          <w:szCs w:val="28"/>
          <w:rtl/>
        </w:rPr>
      </w:pPr>
    </w:p>
    <w:p w14:paraId="37A24677" w14:textId="77777777" w:rsidR="008B3334" w:rsidRDefault="008B3334" w:rsidP="008B3334">
      <w:pPr>
        <w:bidi/>
        <w:spacing w:after="0" w:line="360" w:lineRule="auto"/>
        <w:jc w:val="both"/>
        <w:rPr>
          <w:rFonts w:ascii="David" w:hAnsi="David" w:cs="David"/>
          <w:b/>
          <w:bCs/>
          <w:sz w:val="28"/>
          <w:szCs w:val="28"/>
          <w:rtl/>
        </w:rPr>
      </w:pPr>
    </w:p>
    <w:p w14:paraId="392F0E3F" w14:textId="77777777" w:rsidR="008B3334" w:rsidRDefault="008B3334" w:rsidP="008B3334">
      <w:pPr>
        <w:bidi/>
        <w:spacing w:after="0" w:line="360" w:lineRule="auto"/>
        <w:jc w:val="both"/>
        <w:rPr>
          <w:rFonts w:ascii="David" w:hAnsi="David" w:cs="David"/>
          <w:b/>
          <w:bCs/>
          <w:sz w:val="28"/>
          <w:szCs w:val="28"/>
          <w:rtl/>
        </w:rPr>
      </w:pPr>
    </w:p>
    <w:p w14:paraId="55A55B54" w14:textId="77777777" w:rsidR="008B3334" w:rsidRDefault="008B3334" w:rsidP="008B3334">
      <w:pPr>
        <w:bidi/>
        <w:spacing w:after="0" w:line="360" w:lineRule="auto"/>
        <w:jc w:val="both"/>
        <w:rPr>
          <w:rFonts w:ascii="David" w:hAnsi="David" w:cs="David"/>
          <w:b/>
          <w:bCs/>
          <w:sz w:val="28"/>
          <w:szCs w:val="28"/>
          <w:rtl/>
        </w:rPr>
      </w:pPr>
    </w:p>
    <w:p w14:paraId="7417FF6A" w14:textId="77777777" w:rsidR="008B3334" w:rsidRDefault="008B3334" w:rsidP="008B3334">
      <w:pPr>
        <w:bidi/>
        <w:spacing w:after="0" w:line="360" w:lineRule="auto"/>
        <w:jc w:val="both"/>
        <w:rPr>
          <w:rFonts w:ascii="David" w:hAnsi="David" w:cs="David"/>
          <w:b/>
          <w:bCs/>
          <w:sz w:val="28"/>
          <w:szCs w:val="28"/>
          <w:rtl/>
        </w:rPr>
      </w:pPr>
    </w:p>
    <w:p w14:paraId="5C1BB692" w14:textId="77777777" w:rsidR="008B3334" w:rsidRDefault="008B3334" w:rsidP="008B3334">
      <w:pPr>
        <w:bidi/>
        <w:spacing w:after="0" w:line="360" w:lineRule="auto"/>
        <w:jc w:val="both"/>
        <w:rPr>
          <w:rFonts w:ascii="David" w:hAnsi="David" w:cs="David"/>
          <w:b/>
          <w:bCs/>
          <w:sz w:val="28"/>
          <w:szCs w:val="28"/>
          <w:rtl/>
        </w:rPr>
      </w:pPr>
    </w:p>
    <w:p w14:paraId="32BB3C8E" w14:textId="77777777" w:rsidR="008B3334" w:rsidRDefault="008B3334" w:rsidP="008B3334">
      <w:pPr>
        <w:bidi/>
        <w:spacing w:after="0" w:line="360" w:lineRule="auto"/>
        <w:jc w:val="both"/>
        <w:rPr>
          <w:rFonts w:ascii="David" w:hAnsi="David" w:cs="David"/>
          <w:b/>
          <w:bCs/>
          <w:sz w:val="28"/>
          <w:szCs w:val="28"/>
          <w:rtl/>
        </w:rPr>
      </w:pPr>
    </w:p>
    <w:p w14:paraId="4E1B75A4" w14:textId="77777777" w:rsidR="008B3334" w:rsidRDefault="008B3334" w:rsidP="008B3334">
      <w:pPr>
        <w:bidi/>
        <w:spacing w:after="0" w:line="360" w:lineRule="auto"/>
        <w:jc w:val="both"/>
        <w:rPr>
          <w:rFonts w:ascii="David" w:hAnsi="David" w:cs="David"/>
          <w:b/>
          <w:bCs/>
          <w:sz w:val="28"/>
          <w:szCs w:val="28"/>
          <w:rtl/>
        </w:rPr>
      </w:pPr>
    </w:p>
    <w:p w14:paraId="6A65E9F2" w14:textId="77777777" w:rsidR="008B3334" w:rsidRDefault="008B3334" w:rsidP="008B3334">
      <w:pPr>
        <w:bidi/>
        <w:spacing w:after="0" w:line="360" w:lineRule="auto"/>
        <w:jc w:val="both"/>
        <w:rPr>
          <w:rFonts w:ascii="David" w:hAnsi="David" w:cs="David"/>
          <w:b/>
          <w:bCs/>
          <w:sz w:val="28"/>
          <w:szCs w:val="28"/>
          <w:rtl/>
        </w:rPr>
      </w:pPr>
    </w:p>
    <w:p w14:paraId="74862AC0" w14:textId="0E7CF23E" w:rsidR="006F4353" w:rsidRPr="00464A90" w:rsidRDefault="006F4353" w:rsidP="008B3334">
      <w:pPr>
        <w:bidi/>
        <w:spacing w:after="0" w:line="360" w:lineRule="auto"/>
        <w:jc w:val="both"/>
        <w:rPr>
          <w:rFonts w:ascii="David" w:hAnsi="David" w:cs="David"/>
          <w:b/>
          <w:bCs/>
          <w:sz w:val="28"/>
          <w:szCs w:val="28"/>
          <w:rtl/>
        </w:rPr>
      </w:pPr>
      <w:r w:rsidRPr="00464A90">
        <w:rPr>
          <w:rFonts w:ascii="David" w:hAnsi="David" w:cs="David" w:hint="cs"/>
          <w:b/>
          <w:bCs/>
          <w:sz w:val="28"/>
          <w:szCs w:val="28"/>
          <w:rtl/>
        </w:rPr>
        <w:t>שאלות ה</w:t>
      </w:r>
      <w:r w:rsidR="00E46145" w:rsidRPr="00464A90">
        <w:rPr>
          <w:rFonts w:ascii="David" w:hAnsi="David" w:cs="David" w:hint="cs"/>
          <w:b/>
          <w:bCs/>
          <w:sz w:val="28"/>
          <w:szCs w:val="28"/>
          <w:rtl/>
        </w:rPr>
        <w:t>משנה למחקר</w:t>
      </w:r>
      <w:r w:rsidRPr="00464A90">
        <w:rPr>
          <w:rFonts w:ascii="David" w:hAnsi="David" w:cs="David" w:hint="cs"/>
          <w:b/>
          <w:bCs/>
          <w:sz w:val="28"/>
          <w:szCs w:val="28"/>
          <w:rtl/>
        </w:rPr>
        <w:t>:</w:t>
      </w:r>
    </w:p>
    <w:p w14:paraId="370B0AD9" w14:textId="77777777" w:rsidR="00464A90" w:rsidRPr="00D77508" w:rsidRDefault="00464A90"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sz w:val="28"/>
          <w:szCs w:val="28"/>
          <w:rtl/>
        </w:rPr>
        <w:t>מהו 'צבא העם' בישראל ?</w:t>
      </w:r>
      <w:r w:rsidRPr="00D77508">
        <w:rPr>
          <w:rFonts w:ascii="David" w:hAnsi="David" w:cs="David" w:hint="cs"/>
          <w:sz w:val="28"/>
          <w:szCs w:val="28"/>
          <w:rtl/>
        </w:rPr>
        <w:t xml:space="preserve"> מהם תפקידיו ? מהן המגמות המרכזיות  באשר ל'צבא העם' בהווה ובעתיד. </w:t>
      </w:r>
    </w:p>
    <w:p w14:paraId="4E204625" w14:textId="2555E858" w:rsidR="00464A90" w:rsidRPr="00D77508" w:rsidRDefault="00464A90"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מי היא האוכלוס</w:t>
      </w:r>
      <w:r w:rsidRPr="00D77508">
        <w:rPr>
          <w:rFonts w:ascii="David" w:hAnsi="David" w:cs="David" w:hint="cs"/>
          <w:sz w:val="28"/>
          <w:szCs w:val="28"/>
          <w:rtl/>
        </w:rPr>
        <w:t>י</w:t>
      </w:r>
      <w:r w:rsidRPr="00D77508">
        <w:rPr>
          <w:rFonts w:ascii="David" w:hAnsi="David" w:cs="David"/>
          <w:sz w:val="28"/>
          <w:szCs w:val="28"/>
          <w:rtl/>
        </w:rPr>
        <w:t xml:space="preserve">יה שמגיע למסלולים ומוסדות </w:t>
      </w:r>
      <w:r>
        <w:rPr>
          <w:rFonts w:ascii="David" w:hAnsi="David" w:cs="David" w:hint="cs"/>
          <w:sz w:val="28"/>
          <w:szCs w:val="28"/>
          <w:rtl/>
        </w:rPr>
        <w:t>טרום השירות</w:t>
      </w:r>
      <w:r w:rsidRPr="00D77508">
        <w:rPr>
          <w:rFonts w:ascii="David" w:hAnsi="David" w:cs="David"/>
          <w:sz w:val="28"/>
          <w:szCs w:val="28"/>
          <w:rtl/>
        </w:rPr>
        <w:t xml:space="preserve"> ? מה הרקע שלה - חברתי, כלכלי, גיאוגרפי ו</w:t>
      </w:r>
      <w:r w:rsidR="00432775">
        <w:rPr>
          <w:rFonts w:ascii="David" w:hAnsi="David" w:cs="David" w:hint="cs"/>
          <w:sz w:val="28"/>
          <w:szCs w:val="28"/>
          <w:rtl/>
        </w:rPr>
        <w:t xml:space="preserve">מהם </w:t>
      </w:r>
      <w:r w:rsidRPr="00D77508">
        <w:rPr>
          <w:rFonts w:ascii="David" w:hAnsi="David" w:cs="David"/>
          <w:sz w:val="28"/>
          <w:szCs w:val="28"/>
          <w:rtl/>
        </w:rPr>
        <w:t>נתוני איכות ?</w:t>
      </w:r>
      <w:r w:rsidRPr="00D77508">
        <w:rPr>
          <w:rFonts w:ascii="David" w:hAnsi="David" w:cs="David" w:hint="cs"/>
          <w:sz w:val="28"/>
          <w:szCs w:val="28"/>
          <w:rtl/>
        </w:rPr>
        <w:t xml:space="preserve"> האם המלש"ב משובץ בהתאם לכישורים שרכש במערכת החינוך ובהכנה ייעודית טרום השירות ? </w:t>
      </w:r>
    </w:p>
    <w:p w14:paraId="35BAF2E4" w14:textId="7E6750D2"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 xml:space="preserve">האם </w:t>
      </w:r>
      <w:r w:rsidR="00133D71">
        <w:rPr>
          <w:rFonts w:ascii="David" w:hAnsi="David" w:cs="David" w:hint="cs"/>
          <w:sz w:val="28"/>
          <w:szCs w:val="28"/>
          <w:rtl/>
        </w:rPr>
        <w:t>תוכניות ומסלולי</w:t>
      </w:r>
      <w:r w:rsidRPr="00D77508">
        <w:rPr>
          <w:rFonts w:ascii="David" w:hAnsi="David" w:cs="David"/>
          <w:sz w:val="28"/>
          <w:szCs w:val="28"/>
          <w:rtl/>
        </w:rPr>
        <w:t xml:space="preserve"> טרום השירות מיצרים 'הסללה' או התניה למאפייני השירות </w:t>
      </w:r>
      <w:r w:rsidR="00B165F7" w:rsidRPr="00D77508">
        <w:rPr>
          <w:rFonts w:ascii="David" w:hAnsi="David" w:cs="David" w:hint="cs"/>
          <w:sz w:val="28"/>
          <w:szCs w:val="28"/>
          <w:rtl/>
        </w:rPr>
        <w:t xml:space="preserve"> של בוגריהם, </w:t>
      </w:r>
      <w:r w:rsidRPr="00D77508">
        <w:rPr>
          <w:rFonts w:ascii="David" w:hAnsi="David" w:cs="David"/>
          <w:sz w:val="28"/>
          <w:szCs w:val="28"/>
          <w:rtl/>
        </w:rPr>
        <w:t xml:space="preserve">בדגש על יחידות טכנולוגיות, יחידות </w:t>
      </w:r>
      <w:r w:rsidRPr="00D77508">
        <w:rPr>
          <w:rFonts w:ascii="David" w:hAnsi="David" w:cs="David" w:hint="cs"/>
          <w:sz w:val="28"/>
          <w:szCs w:val="28"/>
          <w:rtl/>
        </w:rPr>
        <w:t xml:space="preserve">ומערכי איכות </w:t>
      </w:r>
      <w:r w:rsidRPr="00D77508">
        <w:rPr>
          <w:rFonts w:ascii="David" w:hAnsi="David" w:cs="David"/>
          <w:sz w:val="28"/>
          <w:szCs w:val="28"/>
          <w:rtl/>
        </w:rPr>
        <w:t>ופיקוד ?</w:t>
      </w:r>
    </w:p>
    <w:p w14:paraId="6004D5CA" w14:textId="267A2317"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מה</w:t>
      </w:r>
      <w:r w:rsidR="000F4BF3" w:rsidRPr="00D77508">
        <w:rPr>
          <w:rFonts w:ascii="David" w:hAnsi="David" w:cs="David" w:hint="cs"/>
          <w:sz w:val="28"/>
          <w:szCs w:val="28"/>
          <w:rtl/>
        </w:rPr>
        <w:t xml:space="preserve">ו </w:t>
      </w:r>
      <w:r w:rsidRPr="00D77508">
        <w:rPr>
          <w:rFonts w:ascii="David" w:hAnsi="David" w:cs="David"/>
          <w:sz w:val="28"/>
          <w:szCs w:val="28"/>
          <w:rtl/>
        </w:rPr>
        <w:t>ה</w:t>
      </w:r>
      <w:r w:rsidR="000F4BF3" w:rsidRPr="00D77508">
        <w:rPr>
          <w:rFonts w:ascii="David" w:hAnsi="David" w:cs="David" w:hint="cs"/>
          <w:sz w:val="28"/>
          <w:szCs w:val="28"/>
          <w:rtl/>
        </w:rPr>
        <w:t>יחס</w:t>
      </w:r>
      <w:r w:rsidRPr="00D77508">
        <w:rPr>
          <w:rFonts w:ascii="David" w:hAnsi="David" w:cs="David"/>
          <w:sz w:val="28"/>
          <w:szCs w:val="28"/>
          <w:rtl/>
        </w:rPr>
        <w:t xml:space="preserve"> בין השתלבות אוכלוסיות טרום הגיוס</w:t>
      </w:r>
      <w:r w:rsidR="00B165F7" w:rsidRPr="00D77508">
        <w:rPr>
          <w:rFonts w:ascii="David" w:hAnsi="David" w:cs="David" w:hint="cs"/>
          <w:sz w:val="28"/>
          <w:szCs w:val="28"/>
          <w:rtl/>
        </w:rPr>
        <w:t xml:space="preserve"> בצה"ל</w:t>
      </w:r>
      <w:r w:rsidRPr="00D77508">
        <w:rPr>
          <w:rFonts w:ascii="David" w:hAnsi="David" w:cs="David"/>
          <w:sz w:val="28"/>
          <w:szCs w:val="28"/>
          <w:rtl/>
        </w:rPr>
        <w:t xml:space="preserve"> לבין </w:t>
      </w:r>
      <w:r w:rsidR="00B165F7" w:rsidRPr="00D77508">
        <w:rPr>
          <w:rFonts w:ascii="David" w:hAnsi="David" w:cs="David" w:hint="cs"/>
          <w:sz w:val="28"/>
          <w:szCs w:val="28"/>
          <w:rtl/>
        </w:rPr>
        <w:t xml:space="preserve">השתלבותה של </w:t>
      </w:r>
      <w:r w:rsidRPr="00D77508">
        <w:rPr>
          <w:rFonts w:ascii="David" w:hAnsi="David" w:cs="David"/>
          <w:sz w:val="28"/>
          <w:szCs w:val="28"/>
          <w:rtl/>
        </w:rPr>
        <w:t>כלל האוכלוסי</w:t>
      </w:r>
      <w:r w:rsidR="00B165F7" w:rsidRPr="00D77508">
        <w:rPr>
          <w:rFonts w:ascii="David" w:hAnsi="David" w:cs="David" w:hint="cs"/>
          <w:sz w:val="28"/>
          <w:szCs w:val="28"/>
          <w:rtl/>
        </w:rPr>
        <w:t>י</w:t>
      </w:r>
      <w:r w:rsidRPr="00D77508">
        <w:rPr>
          <w:rFonts w:ascii="David" w:hAnsi="David" w:cs="David"/>
          <w:sz w:val="28"/>
          <w:szCs w:val="28"/>
          <w:rtl/>
        </w:rPr>
        <w:t>ה</w:t>
      </w:r>
      <w:r w:rsidR="00133D71">
        <w:rPr>
          <w:rFonts w:ascii="David" w:hAnsi="David" w:cs="David" w:hint="cs"/>
          <w:sz w:val="28"/>
          <w:szCs w:val="28"/>
          <w:rtl/>
        </w:rPr>
        <w:t xml:space="preserve"> </w:t>
      </w:r>
      <w:r w:rsidR="00133D71">
        <w:rPr>
          <w:rFonts w:ascii="David" w:hAnsi="David" w:cs="David"/>
          <w:sz w:val="28"/>
          <w:szCs w:val="28"/>
          <w:rtl/>
        </w:rPr>
        <w:t>–</w:t>
      </w:r>
      <w:r w:rsidR="00133D71">
        <w:rPr>
          <w:rFonts w:ascii="David" w:hAnsi="David" w:cs="David" w:hint="cs"/>
          <w:sz w:val="28"/>
          <w:szCs w:val="28"/>
          <w:rtl/>
        </w:rPr>
        <w:t xml:space="preserve"> בתפקידי קצונה, יחידות מובחרות ויחידות טכנולוגיות</w:t>
      </w:r>
      <w:r w:rsidRPr="00D77508">
        <w:rPr>
          <w:rFonts w:ascii="David" w:hAnsi="David" w:cs="David"/>
          <w:sz w:val="28"/>
          <w:szCs w:val="28"/>
          <w:rtl/>
        </w:rPr>
        <w:t xml:space="preserve"> ?</w:t>
      </w:r>
    </w:p>
    <w:p w14:paraId="348A92BB" w14:textId="36A0FED9"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כיצד משפיע</w:t>
      </w:r>
      <w:r w:rsidR="00133D71">
        <w:rPr>
          <w:rFonts w:ascii="David" w:hAnsi="David" w:cs="David" w:hint="cs"/>
          <w:sz w:val="28"/>
          <w:szCs w:val="28"/>
          <w:rtl/>
        </w:rPr>
        <w:t>ה</w:t>
      </w:r>
      <w:r w:rsidRPr="00D77508">
        <w:rPr>
          <w:rFonts w:ascii="David" w:hAnsi="David" w:cs="David"/>
          <w:sz w:val="28"/>
          <w:szCs w:val="28"/>
          <w:rtl/>
        </w:rPr>
        <w:t xml:space="preserve"> ההכנה לצה"ל על שילוב במסלולי</w:t>
      </w:r>
      <w:r w:rsidRPr="00D77508">
        <w:rPr>
          <w:rFonts w:ascii="David" w:hAnsi="David" w:cs="David" w:hint="cs"/>
          <w:sz w:val="28"/>
          <w:szCs w:val="28"/>
          <w:rtl/>
        </w:rPr>
        <w:t xml:space="preserve"> ו</w:t>
      </w:r>
      <w:r w:rsidRPr="00D77508">
        <w:rPr>
          <w:rFonts w:ascii="David" w:hAnsi="David" w:cs="David"/>
          <w:sz w:val="28"/>
          <w:szCs w:val="28"/>
          <w:rtl/>
        </w:rPr>
        <w:t>תפקידי איכות ופיקוד ביחס לאוכלוסיה הכללית ? ובדגש על הפריפריה הגיאוגרפית והחברתית ?</w:t>
      </w:r>
    </w:p>
    <w:p w14:paraId="50A7EEE8" w14:textId="01962F41" w:rsidR="00E46145" w:rsidRPr="00D77508" w:rsidRDefault="00E46145"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hint="cs"/>
          <w:sz w:val="28"/>
          <w:szCs w:val="28"/>
          <w:rtl/>
        </w:rPr>
        <w:t>כיצד תהליכי טרום השירות משפיעים על שוויון ההזדמנויות והניידות החברתית</w:t>
      </w:r>
      <w:r w:rsidR="00B165F7" w:rsidRPr="00D77508">
        <w:rPr>
          <w:rFonts w:ascii="David" w:hAnsi="David" w:cs="David" w:hint="cs"/>
          <w:sz w:val="28"/>
          <w:szCs w:val="28"/>
          <w:rtl/>
        </w:rPr>
        <w:t>,</w:t>
      </w:r>
      <w:r w:rsidRPr="00D77508">
        <w:rPr>
          <w:rFonts w:ascii="David" w:hAnsi="David" w:cs="David" w:hint="cs"/>
          <w:sz w:val="28"/>
          <w:szCs w:val="28"/>
          <w:rtl/>
        </w:rPr>
        <w:t xml:space="preserve"> בדגש על אוכלוסיית הפריפריה.</w:t>
      </w:r>
    </w:p>
    <w:p w14:paraId="3A2607D2" w14:textId="77777777" w:rsidR="00234705" w:rsidRPr="00D77508" w:rsidRDefault="00234705" w:rsidP="00234705">
      <w:pPr>
        <w:bidi/>
        <w:spacing w:after="0" w:line="360" w:lineRule="auto"/>
        <w:jc w:val="both"/>
        <w:rPr>
          <w:rFonts w:ascii="David" w:hAnsi="David" w:cs="David"/>
          <w:sz w:val="28"/>
          <w:szCs w:val="28"/>
          <w:rtl/>
        </w:rPr>
      </w:pPr>
    </w:p>
    <w:p w14:paraId="62055A0E" w14:textId="13F0BFA6" w:rsidR="006F4353" w:rsidRPr="00464A90" w:rsidRDefault="006F4353" w:rsidP="00234705">
      <w:pPr>
        <w:bidi/>
        <w:spacing w:after="0" w:line="360" w:lineRule="auto"/>
        <w:jc w:val="both"/>
        <w:rPr>
          <w:rFonts w:ascii="David" w:hAnsi="David" w:cs="David"/>
          <w:b/>
          <w:bCs/>
          <w:sz w:val="28"/>
          <w:szCs w:val="28"/>
          <w:rtl/>
        </w:rPr>
      </w:pPr>
      <w:r w:rsidRPr="00464A90">
        <w:rPr>
          <w:rFonts w:ascii="David" w:hAnsi="David" w:cs="David" w:hint="cs"/>
          <w:b/>
          <w:bCs/>
          <w:sz w:val="28"/>
          <w:szCs w:val="28"/>
          <w:rtl/>
        </w:rPr>
        <w:t>תיחום העבודה:</w:t>
      </w:r>
    </w:p>
    <w:p w14:paraId="2A18EEA7" w14:textId="056D49E6" w:rsidR="00464A90" w:rsidRDefault="00464A90" w:rsidP="00DA1F9C">
      <w:pPr>
        <w:bidi/>
        <w:spacing w:after="0" w:line="360" w:lineRule="auto"/>
        <w:jc w:val="both"/>
        <w:rPr>
          <w:rFonts w:ascii="David" w:hAnsi="David" w:cs="David"/>
          <w:sz w:val="28"/>
          <w:szCs w:val="28"/>
          <w:rtl/>
        </w:rPr>
      </w:pPr>
      <w:r>
        <w:rPr>
          <w:rFonts w:ascii="David" w:hAnsi="David" w:cs="David" w:hint="cs"/>
          <w:sz w:val="28"/>
          <w:szCs w:val="28"/>
          <w:rtl/>
        </w:rPr>
        <w:t>מיקוד בזיקה שבין מסלולי טרום השירות, ייעודו הבטחוני של צה"ל ותפקידיו החברתיים.</w:t>
      </w:r>
    </w:p>
    <w:p w14:paraId="61495749" w14:textId="6BBF4345" w:rsidR="00464A90" w:rsidRPr="006A2376" w:rsidRDefault="006A2376" w:rsidP="006A2376">
      <w:pPr>
        <w:bidi/>
        <w:spacing w:after="0" w:line="360" w:lineRule="auto"/>
        <w:jc w:val="both"/>
        <w:rPr>
          <w:rFonts w:ascii="David" w:hAnsi="David" w:cs="David"/>
          <w:sz w:val="28"/>
          <w:szCs w:val="28"/>
          <w:rtl/>
        </w:rPr>
      </w:pPr>
      <w:r w:rsidRPr="005E332E">
        <w:rPr>
          <w:rFonts w:ascii="David" w:hAnsi="David" w:cs="David" w:hint="cs"/>
          <w:sz w:val="28"/>
          <w:szCs w:val="28"/>
          <w:rtl/>
        </w:rPr>
        <w:t>תוך תיחום העבודה לפרק הזמן שבין השנים</w:t>
      </w:r>
      <w:r>
        <w:rPr>
          <w:rFonts w:ascii="David" w:hAnsi="David" w:cs="David" w:hint="cs"/>
          <w:sz w:val="28"/>
          <w:szCs w:val="28"/>
          <w:rtl/>
        </w:rPr>
        <w:t xml:space="preserve"> </w:t>
      </w:r>
      <w:r w:rsidR="00DA1F9C" w:rsidRPr="00D77508">
        <w:rPr>
          <w:rFonts w:ascii="David" w:hAnsi="David" w:cs="David" w:hint="cs"/>
          <w:sz w:val="28"/>
          <w:szCs w:val="28"/>
          <w:rtl/>
        </w:rPr>
        <w:t>2014-2019</w:t>
      </w:r>
      <w:r w:rsidR="005E332E">
        <w:rPr>
          <w:rFonts w:ascii="David" w:hAnsi="David" w:cs="David" w:hint="cs"/>
          <w:sz w:val="28"/>
          <w:szCs w:val="28"/>
          <w:rtl/>
        </w:rPr>
        <w:t xml:space="preserve">, </w:t>
      </w:r>
      <w:r w:rsidR="00432775">
        <w:rPr>
          <w:rFonts w:ascii="David" w:hAnsi="David" w:cs="David" w:hint="cs"/>
          <w:sz w:val="28"/>
          <w:szCs w:val="28"/>
          <w:rtl/>
        </w:rPr>
        <w:t>ו</w:t>
      </w:r>
      <w:r>
        <w:rPr>
          <w:rFonts w:ascii="David" w:hAnsi="David" w:cs="David" w:hint="cs"/>
          <w:sz w:val="28"/>
          <w:szCs w:val="28"/>
          <w:rtl/>
        </w:rPr>
        <w:t>בחינת המסלולים הבאים בלבד</w:t>
      </w:r>
      <w:r w:rsidR="005E332E">
        <w:rPr>
          <w:rFonts w:ascii="David" w:hAnsi="David" w:cs="David" w:hint="cs"/>
          <w:sz w:val="28"/>
          <w:szCs w:val="28"/>
          <w:rtl/>
        </w:rPr>
        <w:t xml:space="preserve"> </w:t>
      </w:r>
      <w:r>
        <w:rPr>
          <w:rFonts w:ascii="David" w:hAnsi="David" w:cs="David" w:hint="cs"/>
          <w:sz w:val="28"/>
          <w:szCs w:val="28"/>
          <w:rtl/>
        </w:rPr>
        <w:t xml:space="preserve">- </w:t>
      </w:r>
      <w:r w:rsidR="00464A90">
        <w:rPr>
          <w:rFonts w:ascii="David" w:hAnsi="David" w:cs="David" w:hint="cs"/>
          <w:sz w:val="28"/>
          <w:szCs w:val="28"/>
          <w:rtl/>
        </w:rPr>
        <w:t>מכינות קדם צבאיות</w:t>
      </w:r>
      <w:r>
        <w:rPr>
          <w:rFonts w:ascii="David" w:hAnsi="David" w:cs="David" w:hint="cs"/>
          <w:sz w:val="28"/>
          <w:szCs w:val="28"/>
          <w:rtl/>
        </w:rPr>
        <w:t xml:space="preserve">, </w:t>
      </w:r>
      <w:r w:rsidR="00464A90" w:rsidRPr="006A2376">
        <w:rPr>
          <w:rFonts w:ascii="David" w:hAnsi="David" w:cs="David" w:hint="cs"/>
          <w:sz w:val="28"/>
          <w:szCs w:val="28"/>
          <w:rtl/>
        </w:rPr>
        <w:t>שנות שירות</w:t>
      </w:r>
      <w:r>
        <w:rPr>
          <w:rFonts w:ascii="David" w:hAnsi="David" w:cs="David" w:hint="cs"/>
          <w:sz w:val="28"/>
          <w:szCs w:val="28"/>
          <w:rtl/>
        </w:rPr>
        <w:t xml:space="preserve"> ו</w:t>
      </w:r>
      <w:r w:rsidR="00464A90" w:rsidRPr="006A2376">
        <w:rPr>
          <w:rFonts w:ascii="David" w:hAnsi="David" w:cs="David" w:hint="cs"/>
          <w:sz w:val="28"/>
          <w:szCs w:val="28"/>
          <w:rtl/>
        </w:rPr>
        <w:t>מסלולים טכנולוגיים</w:t>
      </w:r>
      <w:r w:rsidR="005E332E">
        <w:rPr>
          <w:rFonts w:ascii="David" w:hAnsi="David" w:cs="David" w:hint="cs"/>
          <w:sz w:val="28"/>
          <w:szCs w:val="28"/>
          <w:rtl/>
        </w:rPr>
        <w:t xml:space="preserve">, </w:t>
      </w:r>
      <w:r>
        <w:rPr>
          <w:rFonts w:ascii="David" w:hAnsi="David" w:cs="David" w:hint="cs"/>
          <w:sz w:val="28"/>
          <w:szCs w:val="28"/>
          <w:rtl/>
        </w:rPr>
        <w:t xml:space="preserve">בחינת השתלבות בוגריהם בצה"ל בתפקידים ובמערכים הבאים - </w:t>
      </w:r>
      <w:r w:rsidR="00741569" w:rsidRPr="006A2376">
        <w:rPr>
          <w:rFonts w:ascii="David" w:hAnsi="David" w:cs="David" w:hint="cs"/>
          <w:sz w:val="28"/>
          <w:szCs w:val="28"/>
          <w:rtl/>
        </w:rPr>
        <w:t xml:space="preserve">פיקוד בדרג הביניים </w:t>
      </w:r>
      <w:r w:rsidR="00741569" w:rsidRPr="006A2376">
        <w:rPr>
          <w:rFonts w:ascii="David" w:hAnsi="David" w:cs="David"/>
          <w:sz w:val="28"/>
          <w:szCs w:val="28"/>
          <w:rtl/>
        </w:rPr>
        <w:t>–</w:t>
      </w:r>
      <w:r w:rsidR="00741569" w:rsidRPr="006A2376">
        <w:rPr>
          <w:rFonts w:ascii="David" w:hAnsi="David" w:cs="David" w:hint="cs"/>
          <w:sz w:val="28"/>
          <w:szCs w:val="28"/>
          <w:rtl/>
        </w:rPr>
        <w:t xml:space="preserve"> מ"פ</w:t>
      </w:r>
      <w:r w:rsidR="0080222A" w:rsidRPr="006A2376">
        <w:rPr>
          <w:rFonts w:ascii="David" w:hAnsi="David" w:cs="David" w:hint="cs"/>
          <w:sz w:val="28"/>
          <w:szCs w:val="28"/>
          <w:rtl/>
        </w:rPr>
        <w:t xml:space="preserve">, </w:t>
      </w:r>
      <w:r w:rsidR="00741569" w:rsidRPr="006A2376">
        <w:rPr>
          <w:rFonts w:ascii="David" w:hAnsi="David" w:cs="David" w:hint="cs"/>
          <w:sz w:val="28"/>
          <w:szCs w:val="28"/>
          <w:rtl/>
        </w:rPr>
        <w:t>מג"ד ומקביליהם</w:t>
      </w:r>
      <w:r>
        <w:rPr>
          <w:rFonts w:ascii="David" w:hAnsi="David" w:cs="David" w:hint="cs"/>
          <w:sz w:val="28"/>
          <w:szCs w:val="28"/>
          <w:rtl/>
        </w:rPr>
        <w:t xml:space="preserve">, </w:t>
      </w:r>
      <w:r w:rsidR="00741569" w:rsidRPr="006A2376">
        <w:rPr>
          <w:rFonts w:ascii="David" w:hAnsi="David" w:cs="David" w:hint="cs"/>
          <w:sz w:val="28"/>
          <w:szCs w:val="28"/>
          <w:rtl/>
        </w:rPr>
        <w:t>מסלולי איכות קרביים (טייס, חובלים, יחידות מיוחדות)</w:t>
      </w:r>
      <w:r>
        <w:rPr>
          <w:rFonts w:ascii="David" w:hAnsi="David" w:cs="David" w:hint="cs"/>
          <w:sz w:val="28"/>
          <w:szCs w:val="28"/>
          <w:rtl/>
        </w:rPr>
        <w:t xml:space="preserve">, </w:t>
      </w:r>
      <w:r w:rsidR="00741569" w:rsidRPr="006A2376">
        <w:rPr>
          <w:rFonts w:ascii="David" w:hAnsi="David" w:cs="David" w:hint="cs"/>
          <w:sz w:val="28"/>
          <w:szCs w:val="28"/>
          <w:rtl/>
        </w:rPr>
        <w:t>מסלולים הטכנולוגיים המרכזיים (תלפיות, חבצלות, יחידות הסייבר והטכנולוגיה, עתודאים)</w:t>
      </w:r>
      <w:r>
        <w:rPr>
          <w:rFonts w:ascii="David" w:hAnsi="David" w:cs="David" w:hint="cs"/>
          <w:sz w:val="28"/>
          <w:szCs w:val="28"/>
          <w:rtl/>
        </w:rPr>
        <w:t xml:space="preserve"> ו</w:t>
      </w:r>
      <w:r w:rsidR="00A50C1D" w:rsidRPr="006A2376">
        <w:rPr>
          <w:rFonts w:ascii="David" w:hAnsi="David" w:cs="David" w:hint="cs"/>
          <w:sz w:val="28"/>
          <w:szCs w:val="28"/>
          <w:rtl/>
        </w:rPr>
        <w:t>בחינה השוואתית של האוכלוסייה הכללית למול בוגרי טרום השירות.</w:t>
      </w:r>
    </w:p>
    <w:p w14:paraId="56D72A6D" w14:textId="69C201CA" w:rsidR="006A2376" w:rsidRDefault="00464A90" w:rsidP="005E332E">
      <w:pPr>
        <w:bidi/>
        <w:spacing w:after="0" w:line="360" w:lineRule="auto"/>
        <w:jc w:val="both"/>
        <w:rPr>
          <w:rFonts w:ascii="David" w:hAnsi="David" w:cs="David"/>
          <w:b/>
          <w:bCs/>
          <w:sz w:val="28"/>
          <w:szCs w:val="28"/>
          <w:rtl/>
        </w:rPr>
      </w:pPr>
      <w:r w:rsidRPr="006A2376">
        <w:rPr>
          <w:rFonts w:ascii="David" w:hAnsi="David" w:cs="David" w:hint="cs"/>
          <w:sz w:val="28"/>
          <w:szCs w:val="28"/>
          <w:rtl/>
        </w:rPr>
        <w:t>העבודה לא ת</w:t>
      </w:r>
      <w:r w:rsidR="006A2376" w:rsidRPr="006A2376">
        <w:rPr>
          <w:rFonts w:ascii="David" w:hAnsi="David" w:cs="David" w:hint="cs"/>
          <w:sz w:val="28"/>
          <w:szCs w:val="28"/>
          <w:rtl/>
        </w:rPr>
        <w:t>תמקד</w:t>
      </w:r>
      <w:r w:rsidR="006A2376">
        <w:rPr>
          <w:rFonts w:ascii="David" w:hAnsi="David" w:cs="David" w:hint="cs"/>
          <w:b/>
          <w:bCs/>
          <w:sz w:val="28"/>
          <w:szCs w:val="28"/>
          <w:rtl/>
        </w:rPr>
        <w:t xml:space="preserve"> </w:t>
      </w:r>
      <w:r w:rsidRPr="006A2376">
        <w:rPr>
          <w:rFonts w:ascii="David" w:hAnsi="David" w:cs="David" w:hint="cs"/>
          <w:sz w:val="28"/>
          <w:szCs w:val="28"/>
          <w:rtl/>
        </w:rPr>
        <w:t>במסלולים ישיבתיים</w:t>
      </w:r>
      <w:r w:rsidR="006A2376">
        <w:rPr>
          <w:rFonts w:ascii="David" w:hAnsi="David" w:cs="David" w:hint="cs"/>
          <w:sz w:val="28"/>
          <w:szCs w:val="28"/>
          <w:rtl/>
        </w:rPr>
        <w:t xml:space="preserve">, </w:t>
      </w:r>
      <w:r w:rsidRPr="006A2376">
        <w:rPr>
          <w:rFonts w:ascii="David" w:hAnsi="David" w:cs="David" w:hint="cs"/>
          <w:sz w:val="28"/>
          <w:szCs w:val="28"/>
          <w:rtl/>
        </w:rPr>
        <w:t>במסלולי עתודה (למעט בעקיפין)</w:t>
      </w:r>
      <w:r w:rsidR="006A2376">
        <w:rPr>
          <w:rFonts w:ascii="David" w:hAnsi="David" w:cs="David" w:hint="cs"/>
          <w:sz w:val="28"/>
          <w:szCs w:val="28"/>
          <w:rtl/>
        </w:rPr>
        <w:t xml:space="preserve">, </w:t>
      </w:r>
      <w:r w:rsidRPr="006A2376">
        <w:rPr>
          <w:rFonts w:ascii="David" w:hAnsi="David" w:cs="David" w:hint="cs"/>
          <w:sz w:val="28"/>
          <w:szCs w:val="28"/>
          <w:rtl/>
        </w:rPr>
        <w:t>בכלל יחידות ומערכי צה"ל (למעט המערכים והתפקידים במיקוד)</w:t>
      </w:r>
      <w:r w:rsidR="006A2376">
        <w:rPr>
          <w:rFonts w:ascii="David" w:hAnsi="David" w:cs="David" w:hint="cs"/>
          <w:sz w:val="28"/>
          <w:szCs w:val="28"/>
          <w:rtl/>
        </w:rPr>
        <w:t xml:space="preserve"> </w:t>
      </w:r>
      <w:r w:rsidR="006A2376" w:rsidRPr="006A2376">
        <w:rPr>
          <w:rFonts w:ascii="David" w:hAnsi="David" w:cs="David" w:hint="cs"/>
          <w:sz w:val="28"/>
          <w:szCs w:val="28"/>
          <w:rtl/>
        </w:rPr>
        <w:t>ו</w:t>
      </w:r>
      <w:r w:rsidRPr="006A2376">
        <w:rPr>
          <w:rFonts w:ascii="David" w:hAnsi="David" w:cs="David" w:hint="cs"/>
          <w:sz w:val="28"/>
          <w:szCs w:val="28"/>
          <w:rtl/>
        </w:rPr>
        <w:t xml:space="preserve">בבחינה של השתלבות המשתחררים </w:t>
      </w:r>
      <w:r w:rsidR="00432775">
        <w:rPr>
          <w:rFonts w:ascii="David" w:hAnsi="David" w:cs="David" w:hint="cs"/>
          <w:sz w:val="28"/>
          <w:szCs w:val="28"/>
          <w:rtl/>
        </w:rPr>
        <w:t>ב</w:t>
      </w:r>
      <w:r w:rsidRPr="006A2376">
        <w:rPr>
          <w:rFonts w:ascii="David" w:hAnsi="David" w:cs="David" w:hint="cs"/>
          <w:sz w:val="28"/>
          <w:szCs w:val="28"/>
          <w:rtl/>
        </w:rPr>
        <w:t>חברה הישראלית.</w:t>
      </w:r>
    </w:p>
    <w:p w14:paraId="04F4D215" w14:textId="77777777" w:rsidR="005E332E" w:rsidRDefault="005E332E" w:rsidP="005E332E">
      <w:pPr>
        <w:bidi/>
        <w:spacing w:after="0" w:line="360" w:lineRule="auto"/>
        <w:jc w:val="both"/>
        <w:rPr>
          <w:rFonts w:ascii="David" w:hAnsi="David" w:cs="David"/>
          <w:b/>
          <w:bCs/>
          <w:sz w:val="28"/>
          <w:szCs w:val="28"/>
          <w:rtl/>
        </w:rPr>
      </w:pPr>
    </w:p>
    <w:p w14:paraId="4C9135AF" w14:textId="4F10435A" w:rsidR="00294D40" w:rsidRPr="00294D40" w:rsidRDefault="00294D40" w:rsidP="006A2376">
      <w:pPr>
        <w:bidi/>
        <w:spacing w:after="0" w:line="360" w:lineRule="auto"/>
        <w:jc w:val="both"/>
        <w:rPr>
          <w:rFonts w:ascii="David" w:hAnsi="David" w:cs="David"/>
          <w:b/>
          <w:bCs/>
          <w:sz w:val="28"/>
          <w:szCs w:val="28"/>
          <w:rtl/>
        </w:rPr>
      </w:pPr>
      <w:r w:rsidRPr="00294D40">
        <w:rPr>
          <w:rFonts w:ascii="David" w:hAnsi="David" w:cs="David" w:hint="cs"/>
          <w:b/>
          <w:bCs/>
          <w:sz w:val="28"/>
          <w:szCs w:val="28"/>
          <w:rtl/>
        </w:rPr>
        <w:t>שיטת המחקר</w:t>
      </w:r>
    </w:p>
    <w:p w14:paraId="1B490DE9" w14:textId="7CEEA429" w:rsidR="00294D40" w:rsidRDefault="00432775" w:rsidP="00294D40">
      <w:pPr>
        <w:bidi/>
        <w:spacing w:after="0" w:line="360" w:lineRule="auto"/>
        <w:jc w:val="both"/>
        <w:rPr>
          <w:rFonts w:ascii="David" w:hAnsi="David" w:cs="David"/>
          <w:sz w:val="28"/>
          <w:szCs w:val="28"/>
          <w:rtl/>
        </w:rPr>
      </w:pPr>
      <w:r>
        <w:rPr>
          <w:rFonts w:ascii="David" w:hAnsi="David" w:cs="David" w:hint="cs"/>
          <w:sz w:val="28"/>
          <w:szCs w:val="28"/>
          <w:rtl/>
        </w:rPr>
        <w:t xml:space="preserve">איסוף נתונים ובחינה כמותנית, </w:t>
      </w:r>
      <w:r w:rsidR="00294D40">
        <w:rPr>
          <w:rFonts w:ascii="David" w:hAnsi="David" w:cs="David" w:hint="cs"/>
          <w:sz w:val="28"/>
          <w:szCs w:val="28"/>
          <w:rtl/>
        </w:rPr>
        <w:t>השוואת נתוני כלל אוכלוסיית המתגייסים לצה"ל ביחס לבוגרי מסלולי טרום השירות ובחינת נתוני בוגרי המסלולים והמוסדות ביחס לאוכלוסיית הנוער הכוללת.</w:t>
      </w:r>
    </w:p>
    <w:p w14:paraId="6A1CA52A" w14:textId="67F9283A" w:rsidR="00432775" w:rsidRDefault="00432775" w:rsidP="00432775">
      <w:pPr>
        <w:bidi/>
        <w:spacing w:after="0" w:line="360" w:lineRule="auto"/>
        <w:jc w:val="both"/>
        <w:rPr>
          <w:rFonts w:ascii="David" w:hAnsi="David" w:cs="David"/>
          <w:sz w:val="28"/>
          <w:szCs w:val="28"/>
          <w:rtl/>
        </w:rPr>
      </w:pPr>
    </w:p>
    <w:p w14:paraId="5C892F75" w14:textId="77777777" w:rsidR="00432775" w:rsidRDefault="00432775" w:rsidP="00432775">
      <w:pPr>
        <w:bidi/>
        <w:spacing w:after="0" w:line="360" w:lineRule="auto"/>
        <w:jc w:val="both"/>
        <w:rPr>
          <w:rFonts w:ascii="David" w:hAnsi="David" w:cs="David"/>
          <w:sz w:val="28"/>
          <w:szCs w:val="28"/>
          <w:rtl/>
        </w:rPr>
      </w:pPr>
    </w:p>
    <w:p w14:paraId="59CC2F48" w14:textId="49E3D6E1" w:rsidR="00294D40" w:rsidRDefault="005B72D3" w:rsidP="00294D40">
      <w:pPr>
        <w:bidi/>
        <w:spacing w:after="0" w:line="360" w:lineRule="auto"/>
        <w:jc w:val="both"/>
        <w:rPr>
          <w:rFonts w:ascii="David" w:hAnsi="David" w:cs="David"/>
          <w:sz w:val="28"/>
          <w:szCs w:val="28"/>
          <w:rtl/>
        </w:rPr>
      </w:pPr>
      <w:r>
        <w:rPr>
          <w:rFonts w:ascii="David" w:hAnsi="David" w:cs="David" w:hint="cs"/>
          <w:sz w:val="28"/>
          <w:szCs w:val="28"/>
          <w:rtl/>
        </w:rPr>
        <w:lastRenderedPageBreak/>
        <w:t xml:space="preserve">בחינת </w:t>
      </w:r>
      <w:r w:rsidR="00294D40">
        <w:rPr>
          <w:rFonts w:ascii="David" w:hAnsi="David" w:cs="David" w:hint="cs"/>
          <w:sz w:val="28"/>
          <w:szCs w:val="28"/>
          <w:rtl/>
        </w:rPr>
        <w:t xml:space="preserve"> נגישות כלל האוכלוסייה למסלולי טרום השירות לבין </w:t>
      </w:r>
      <w:r w:rsidR="006A2376">
        <w:rPr>
          <w:rFonts w:ascii="David" w:hAnsi="David" w:cs="David" w:hint="cs"/>
          <w:sz w:val="28"/>
          <w:szCs w:val="28"/>
          <w:rtl/>
        </w:rPr>
        <w:t xml:space="preserve">מידת </w:t>
      </w:r>
      <w:r w:rsidR="00294D40">
        <w:rPr>
          <w:rFonts w:ascii="David" w:hAnsi="David" w:cs="David" w:hint="cs"/>
          <w:sz w:val="28"/>
          <w:szCs w:val="28"/>
          <w:rtl/>
        </w:rPr>
        <w:t xml:space="preserve">השתלבותם בצה"ל בתפקידים משפיעים </w:t>
      </w:r>
      <w:r w:rsidR="00294D40">
        <w:rPr>
          <w:rFonts w:ascii="David" w:hAnsi="David" w:cs="David"/>
          <w:sz w:val="28"/>
          <w:szCs w:val="28"/>
          <w:rtl/>
        </w:rPr>
        <w:t>–</w:t>
      </w:r>
      <w:r w:rsidR="00294D40">
        <w:rPr>
          <w:rFonts w:ascii="David" w:hAnsi="David" w:cs="David" w:hint="cs"/>
          <w:sz w:val="28"/>
          <w:szCs w:val="28"/>
          <w:rtl/>
        </w:rPr>
        <w:t xml:space="preserve"> קצונה, מסלולי איכות ומערכים טכנולוגיים.</w:t>
      </w:r>
    </w:p>
    <w:p w14:paraId="0EE57F8C" w14:textId="2FB73900"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בחינת סדר העדיפות הצה"לי והאיזון שבין צרכי הבטחון לצרכים החברתיים ובחינת התוכניות הקיימות לשימור איזון זה (במידה וקיימות כאלו).</w:t>
      </w:r>
    </w:p>
    <w:p w14:paraId="1ADD1D3C" w14:textId="77777777" w:rsidR="00294D40" w:rsidRDefault="00294D40" w:rsidP="00294D40">
      <w:pPr>
        <w:bidi/>
        <w:spacing w:after="0" w:line="360" w:lineRule="auto"/>
        <w:jc w:val="both"/>
        <w:rPr>
          <w:rFonts w:ascii="David" w:hAnsi="David" w:cs="David"/>
          <w:sz w:val="28"/>
          <w:szCs w:val="28"/>
          <w:rtl/>
        </w:rPr>
      </w:pPr>
    </w:p>
    <w:p w14:paraId="2408BC81" w14:textId="1F441C60" w:rsidR="00D05827" w:rsidRDefault="00294D40" w:rsidP="00294D40">
      <w:pPr>
        <w:bidi/>
        <w:spacing w:after="0" w:line="360" w:lineRule="auto"/>
        <w:jc w:val="both"/>
        <w:rPr>
          <w:rFonts w:ascii="David" w:hAnsi="David" w:cs="David"/>
          <w:b/>
          <w:bCs/>
          <w:sz w:val="28"/>
          <w:szCs w:val="28"/>
          <w:rtl/>
        </w:rPr>
      </w:pPr>
      <w:r>
        <w:rPr>
          <w:rFonts w:ascii="David" w:hAnsi="David" w:cs="David" w:hint="cs"/>
          <w:b/>
          <w:bCs/>
          <w:sz w:val="28"/>
          <w:szCs w:val="28"/>
          <w:rtl/>
        </w:rPr>
        <w:t>תהליך</w:t>
      </w:r>
      <w:r w:rsidR="00D05827" w:rsidRPr="00294D40">
        <w:rPr>
          <w:rFonts w:ascii="David" w:hAnsi="David" w:cs="David" w:hint="cs"/>
          <w:b/>
          <w:bCs/>
          <w:sz w:val="28"/>
          <w:szCs w:val="28"/>
          <w:rtl/>
        </w:rPr>
        <w:t xml:space="preserve"> </w:t>
      </w:r>
      <w:r>
        <w:rPr>
          <w:rFonts w:ascii="David" w:hAnsi="David" w:cs="David" w:hint="cs"/>
          <w:b/>
          <w:bCs/>
          <w:sz w:val="28"/>
          <w:szCs w:val="28"/>
          <w:rtl/>
        </w:rPr>
        <w:t>ה</w:t>
      </w:r>
      <w:r w:rsidR="00D05827" w:rsidRPr="00294D40">
        <w:rPr>
          <w:rFonts w:ascii="David" w:hAnsi="David" w:cs="David" w:hint="cs"/>
          <w:b/>
          <w:bCs/>
          <w:sz w:val="28"/>
          <w:szCs w:val="28"/>
          <w:rtl/>
        </w:rPr>
        <w:t>מחקר:</w:t>
      </w:r>
    </w:p>
    <w:p w14:paraId="1843F3B2" w14:textId="7BFBA264"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'צבא העם'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ומסמכים צה"ליים.</w:t>
      </w:r>
    </w:p>
    <w:p w14:paraId="3492FE9E" w14:textId="18BF3037"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מסלולי 'טרום השירות'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מסמכים ואתרים של משרד החינוך, משרד הבטחון ואחרים.</w:t>
      </w:r>
    </w:p>
    <w:p w14:paraId="79A95FA8" w14:textId="4523EE03" w:rsidR="00294D40"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בוגרי המסלולים ועל נגישותה של כלל האוכלוסייה למסלולים השונים.</w:t>
      </w:r>
    </w:p>
    <w:p w14:paraId="0E6ECD46" w14:textId="6F56EF7F"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מיצוי בוגרי המסלולים בצה"ל והשתלבותם בשירות הצה"לי.</w:t>
      </w:r>
    </w:p>
    <w:p w14:paraId="752EC5D5" w14:textId="326812C6"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השוואת נתונים ביחס לאוכלוסייה הכללית.</w:t>
      </w:r>
    </w:p>
    <w:p w14:paraId="6B27DD80" w14:textId="0A68DCFC" w:rsid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ראיונות ובירור לבחינת שאלת והשערת המחקר.</w:t>
      </w:r>
    </w:p>
    <w:p w14:paraId="6FB5D080" w14:textId="2D0CB15E" w:rsidR="00F3367D" w:rsidRDefault="00F3367D" w:rsidP="00F3367D">
      <w:pPr>
        <w:bidi/>
        <w:spacing w:after="0" w:line="360" w:lineRule="auto"/>
        <w:jc w:val="both"/>
        <w:rPr>
          <w:rFonts w:ascii="David" w:hAnsi="David" w:cs="David"/>
          <w:sz w:val="28"/>
          <w:szCs w:val="28"/>
          <w:rtl/>
        </w:rPr>
      </w:pPr>
    </w:p>
    <w:p w14:paraId="5AFD2828" w14:textId="1285615C" w:rsidR="00F3367D" w:rsidRPr="00F3367D" w:rsidRDefault="00F3367D" w:rsidP="00F3367D">
      <w:pPr>
        <w:bidi/>
        <w:spacing w:after="0" w:line="360" w:lineRule="auto"/>
        <w:jc w:val="both"/>
        <w:rPr>
          <w:rFonts w:ascii="David" w:hAnsi="David" w:cs="David"/>
          <w:b/>
          <w:bCs/>
          <w:sz w:val="28"/>
          <w:szCs w:val="28"/>
          <w:rtl/>
        </w:rPr>
      </w:pPr>
      <w:r w:rsidRPr="00F3367D">
        <w:rPr>
          <w:rFonts w:ascii="David" w:hAnsi="David" w:cs="David" w:hint="cs"/>
          <w:b/>
          <w:bCs/>
          <w:sz w:val="28"/>
          <w:szCs w:val="28"/>
          <w:rtl/>
        </w:rPr>
        <w:t>מבנה ופרקי העבודה</w:t>
      </w:r>
      <w:r>
        <w:rPr>
          <w:rFonts w:ascii="David" w:hAnsi="David" w:cs="David" w:hint="cs"/>
          <w:b/>
          <w:bCs/>
          <w:sz w:val="28"/>
          <w:szCs w:val="28"/>
          <w:rtl/>
        </w:rPr>
        <w:t>:</w:t>
      </w:r>
    </w:p>
    <w:p w14:paraId="4C943FB8" w14:textId="50139B15"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הקדמה ומבוא.</w:t>
      </w:r>
    </w:p>
    <w:p w14:paraId="21F559C4" w14:textId="4C8DEF6C"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'צבא העם'.</w:t>
      </w:r>
    </w:p>
    <w:p w14:paraId="7C26DF5E" w14:textId="16E0F339"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מסלולי 'טרום השירות'.</w:t>
      </w:r>
    </w:p>
    <w:p w14:paraId="70E563A8" w14:textId="6276CD74"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פרק נתונים</w:t>
      </w:r>
    </w:p>
    <w:p w14:paraId="1F558143" w14:textId="3F76A295" w:rsidR="00A50C1D" w:rsidRPr="00D77508" w:rsidRDefault="00A50C1D"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 xml:space="preserve">נתונים על שילוב </w:t>
      </w:r>
      <w:r w:rsidR="00F3367D">
        <w:rPr>
          <w:rFonts w:ascii="David" w:hAnsi="David" w:cs="David" w:hint="cs"/>
          <w:sz w:val="28"/>
          <w:szCs w:val="28"/>
          <w:rtl/>
        </w:rPr>
        <w:t>מסלולי</w:t>
      </w:r>
      <w:r w:rsidRPr="00D77508">
        <w:rPr>
          <w:rFonts w:ascii="David" w:hAnsi="David" w:cs="David" w:hint="cs"/>
          <w:sz w:val="28"/>
          <w:szCs w:val="28"/>
          <w:rtl/>
        </w:rPr>
        <w:t xml:space="preserve"> טרום גיוס </w:t>
      </w:r>
      <w:r w:rsidRPr="00D77508">
        <w:rPr>
          <w:rFonts w:ascii="David" w:hAnsi="David" w:cs="David"/>
          <w:sz w:val="28"/>
          <w:szCs w:val="28"/>
          <w:rtl/>
        </w:rPr>
        <w:t>–</w:t>
      </w:r>
      <w:r w:rsidRPr="00D77508">
        <w:rPr>
          <w:rFonts w:ascii="David" w:hAnsi="David" w:cs="David" w:hint="cs"/>
          <w:sz w:val="28"/>
          <w:szCs w:val="28"/>
          <w:rtl/>
        </w:rPr>
        <w:t xml:space="preserve"> מכינות, ש"ש, מסלולים טכנולוגיים.</w:t>
      </w:r>
    </w:p>
    <w:p w14:paraId="34AD3C9C" w14:textId="4EDF8B07" w:rsidR="00795B5B" w:rsidRPr="00D77508" w:rsidRDefault="00942941"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נתונים על שילוב בקורסים, בפיקוד והמערכים השונים.</w:t>
      </w:r>
    </w:p>
    <w:p w14:paraId="74FB0589" w14:textId="7F2E467C" w:rsidR="00795B5B"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ניתוח השוואתי בין נתוני בוגרי טרום השירות לאוכלוסי</w:t>
      </w:r>
      <w:r>
        <w:rPr>
          <w:rFonts w:ascii="David" w:hAnsi="David" w:cs="David" w:hint="cs"/>
          <w:sz w:val="28"/>
          <w:szCs w:val="28"/>
          <w:rtl/>
        </w:rPr>
        <w:t>י</w:t>
      </w:r>
      <w:r w:rsidR="00A50C1D" w:rsidRPr="00D77508">
        <w:rPr>
          <w:rFonts w:ascii="David" w:hAnsi="David" w:cs="David" w:hint="cs"/>
          <w:sz w:val="28"/>
          <w:szCs w:val="28"/>
          <w:rtl/>
        </w:rPr>
        <w:t>ה הכללית בצה"ל.</w:t>
      </w:r>
    </w:p>
    <w:p w14:paraId="689D592A" w14:textId="761783F5" w:rsidR="00A50C1D"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בחינת השפעות, משמעויות, מגמות, סיכונים והזדמנויות לאור הניתוח ההשוואתי.</w:t>
      </w:r>
    </w:p>
    <w:p w14:paraId="593C78CE" w14:textId="271E7BEE" w:rsidR="00B21904" w:rsidRPr="00D77508" w:rsidRDefault="00B21904"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מגמות ותהליכים אפשריים לשיפור המצב.</w:t>
      </w:r>
    </w:p>
    <w:p w14:paraId="5D1042F1" w14:textId="268F0EEE" w:rsidR="00795B5B" w:rsidRPr="00D77508" w:rsidRDefault="00795B5B"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סיכום והמלצות.</w:t>
      </w:r>
    </w:p>
    <w:p w14:paraId="6AF162F2" w14:textId="77777777" w:rsidR="005C31B3" w:rsidRPr="00D77508" w:rsidRDefault="005C31B3" w:rsidP="0080222A">
      <w:pPr>
        <w:bidi/>
        <w:spacing w:after="0" w:line="360" w:lineRule="auto"/>
        <w:jc w:val="both"/>
        <w:rPr>
          <w:rFonts w:ascii="David" w:hAnsi="David" w:cs="David"/>
          <w:color w:val="C45911" w:themeColor="accent2" w:themeShade="BF"/>
          <w:sz w:val="28"/>
          <w:szCs w:val="28"/>
          <w:rtl/>
        </w:rPr>
      </w:pPr>
    </w:p>
    <w:p w14:paraId="1B96511F" w14:textId="77777777" w:rsidR="005E332E" w:rsidRDefault="005E332E" w:rsidP="005C31B3">
      <w:pPr>
        <w:bidi/>
        <w:spacing w:after="0" w:line="360" w:lineRule="auto"/>
        <w:jc w:val="both"/>
        <w:rPr>
          <w:rFonts w:ascii="David" w:hAnsi="David" w:cs="David"/>
          <w:b/>
          <w:bCs/>
          <w:sz w:val="28"/>
          <w:szCs w:val="28"/>
          <w:rtl/>
        </w:rPr>
      </w:pPr>
    </w:p>
    <w:p w14:paraId="16782867" w14:textId="62CCD64F" w:rsidR="005E332E" w:rsidRDefault="005E332E" w:rsidP="005E332E">
      <w:pPr>
        <w:bidi/>
        <w:spacing w:after="0" w:line="360" w:lineRule="auto"/>
        <w:jc w:val="both"/>
        <w:rPr>
          <w:rFonts w:ascii="David" w:hAnsi="David" w:cs="David"/>
          <w:b/>
          <w:bCs/>
          <w:sz w:val="28"/>
          <w:szCs w:val="28"/>
          <w:rtl/>
        </w:rPr>
      </w:pPr>
    </w:p>
    <w:p w14:paraId="67467607" w14:textId="152AE8E0" w:rsidR="008B3334" w:rsidRDefault="008B3334" w:rsidP="008B3334">
      <w:pPr>
        <w:bidi/>
        <w:spacing w:after="0" w:line="360" w:lineRule="auto"/>
        <w:jc w:val="both"/>
        <w:rPr>
          <w:rFonts w:ascii="David" w:hAnsi="David" w:cs="David"/>
          <w:b/>
          <w:bCs/>
          <w:sz w:val="28"/>
          <w:szCs w:val="28"/>
          <w:rtl/>
        </w:rPr>
      </w:pPr>
    </w:p>
    <w:p w14:paraId="2A34964B" w14:textId="3E768893" w:rsidR="008B3334" w:rsidRDefault="008B3334" w:rsidP="008B3334">
      <w:pPr>
        <w:bidi/>
        <w:spacing w:after="0" w:line="360" w:lineRule="auto"/>
        <w:jc w:val="both"/>
        <w:rPr>
          <w:rFonts w:ascii="David" w:hAnsi="David" w:cs="David"/>
          <w:b/>
          <w:bCs/>
          <w:sz w:val="28"/>
          <w:szCs w:val="28"/>
          <w:rtl/>
        </w:rPr>
      </w:pPr>
    </w:p>
    <w:p w14:paraId="64623442" w14:textId="267BC569" w:rsidR="008B3334" w:rsidRDefault="008B3334" w:rsidP="008B3334">
      <w:pPr>
        <w:bidi/>
        <w:spacing w:after="0" w:line="360" w:lineRule="auto"/>
        <w:jc w:val="both"/>
        <w:rPr>
          <w:rFonts w:ascii="David" w:hAnsi="David" w:cs="David"/>
          <w:b/>
          <w:bCs/>
          <w:sz w:val="28"/>
          <w:szCs w:val="28"/>
          <w:rtl/>
        </w:rPr>
      </w:pPr>
    </w:p>
    <w:p w14:paraId="2D26A0CF" w14:textId="77777777" w:rsidR="008B3334" w:rsidRDefault="008B3334" w:rsidP="008B3334">
      <w:pPr>
        <w:bidi/>
        <w:spacing w:after="0" w:line="360" w:lineRule="auto"/>
        <w:jc w:val="both"/>
        <w:rPr>
          <w:rFonts w:ascii="David" w:hAnsi="David" w:cs="David"/>
          <w:b/>
          <w:bCs/>
          <w:sz w:val="28"/>
          <w:szCs w:val="28"/>
          <w:rtl/>
        </w:rPr>
      </w:pPr>
    </w:p>
    <w:p w14:paraId="54C2D44F" w14:textId="77777777" w:rsidR="005E332E" w:rsidRDefault="005E332E" w:rsidP="005E332E">
      <w:pPr>
        <w:bidi/>
        <w:spacing w:after="0" w:line="360" w:lineRule="auto"/>
        <w:jc w:val="both"/>
        <w:rPr>
          <w:rFonts w:ascii="David" w:hAnsi="David" w:cs="David"/>
          <w:b/>
          <w:bCs/>
          <w:sz w:val="28"/>
          <w:szCs w:val="28"/>
          <w:rtl/>
        </w:rPr>
      </w:pPr>
    </w:p>
    <w:p w14:paraId="13468166" w14:textId="1AB2B47D" w:rsidR="006F4353" w:rsidRPr="00F3367D" w:rsidRDefault="006F4353" w:rsidP="005E332E">
      <w:pPr>
        <w:bidi/>
        <w:spacing w:after="0" w:line="360" w:lineRule="auto"/>
        <w:jc w:val="both"/>
        <w:rPr>
          <w:rFonts w:ascii="David" w:hAnsi="David" w:cs="David"/>
          <w:b/>
          <w:bCs/>
          <w:sz w:val="28"/>
          <w:szCs w:val="28"/>
          <w:rtl/>
        </w:rPr>
      </w:pPr>
      <w:r w:rsidRPr="00F3367D">
        <w:rPr>
          <w:rFonts w:ascii="David" w:hAnsi="David" w:cs="David" w:hint="cs"/>
          <w:b/>
          <w:bCs/>
          <w:sz w:val="28"/>
          <w:szCs w:val="28"/>
          <w:rtl/>
        </w:rPr>
        <w:t>חשיבות העבודה:</w:t>
      </w:r>
    </w:p>
    <w:p w14:paraId="280E90B0" w14:textId="77777777" w:rsidR="00F3367D" w:rsidRDefault="00CB4716" w:rsidP="0080222A">
      <w:pPr>
        <w:bidi/>
        <w:spacing w:after="0" w:line="360" w:lineRule="auto"/>
        <w:jc w:val="both"/>
        <w:rPr>
          <w:rFonts w:ascii="David" w:hAnsi="David" w:cs="David"/>
          <w:sz w:val="28"/>
          <w:szCs w:val="28"/>
          <w:rtl/>
        </w:rPr>
      </w:pPr>
      <w:r w:rsidRPr="00D77508">
        <w:rPr>
          <w:rFonts w:ascii="David" w:hAnsi="David" w:cs="David" w:hint="cs"/>
          <w:sz w:val="28"/>
          <w:szCs w:val="28"/>
          <w:rtl/>
        </w:rPr>
        <w:t xml:space="preserve">צה"ל והמדינה רואים בשירות הצבאי מרכיב מרכזי בחוסנה של מדינת ישראל בכל היבטי הבטחון הלאומי. </w:t>
      </w:r>
      <w:r w:rsidR="000E5F3A" w:rsidRPr="00D77508">
        <w:rPr>
          <w:rFonts w:ascii="David" w:hAnsi="David" w:cs="David" w:hint="cs"/>
          <w:sz w:val="28"/>
          <w:szCs w:val="28"/>
          <w:rtl/>
        </w:rPr>
        <w:t xml:space="preserve">תהליכים חיוביים, תלויים ובלתי תלויים שהתפתחו טרום הגיוס משפיעים על השירות הצבאי ועל צה"ל כמסגרת המחויבת לחברה, לשוויון הזדמנויות ולניידות חברתית. </w:t>
      </w:r>
    </w:p>
    <w:p w14:paraId="1EA49E0F" w14:textId="578518A0" w:rsidR="00A50F1F" w:rsidRPr="00D77508" w:rsidRDefault="000E5F3A" w:rsidP="00F3367D">
      <w:pPr>
        <w:bidi/>
        <w:spacing w:after="0" w:line="360" w:lineRule="auto"/>
        <w:jc w:val="both"/>
        <w:rPr>
          <w:rFonts w:ascii="David" w:hAnsi="David" w:cs="David"/>
          <w:sz w:val="28"/>
          <w:szCs w:val="28"/>
          <w:rtl/>
        </w:rPr>
      </w:pPr>
      <w:r w:rsidRPr="00D77508">
        <w:rPr>
          <w:rFonts w:ascii="David" w:hAnsi="David" w:cs="David" w:hint="cs"/>
          <w:sz w:val="28"/>
          <w:szCs w:val="28"/>
          <w:rtl/>
        </w:rPr>
        <w:t>אנו מוצאים כי הנושא דורש בחינה מקיפה במסגרת מחקר אקדמי וכי מסקנות העבודה יוכלו לשמש את צה"ל, משרד הבטחון ומשרד החינוך לבחינה בהמשך ואף לשילוב המלצותינו בתוכניות העבודה העתידיות של גופים אלו.</w:t>
      </w:r>
    </w:p>
    <w:p w14:paraId="71B7FF55" w14:textId="77777777" w:rsidR="00D64B2F" w:rsidRPr="00D77508" w:rsidRDefault="00D64B2F" w:rsidP="0080222A">
      <w:pPr>
        <w:bidi/>
        <w:spacing w:after="0" w:line="360" w:lineRule="auto"/>
        <w:jc w:val="both"/>
        <w:rPr>
          <w:rFonts w:ascii="David" w:hAnsi="David" w:cs="David"/>
          <w:sz w:val="28"/>
          <w:szCs w:val="28"/>
          <w:rtl/>
        </w:rPr>
      </w:pPr>
    </w:p>
    <w:p w14:paraId="2C507998" w14:textId="5916E1E1"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יוז</w:t>
      </w:r>
      <w:r w:rsidR="006A2376" w:rsidRPr="005E332E">
        <w:rPr>
          <w:rFonts w:ascii="David" w:hAnsi="David" w:cs="David" w:hint="cs"/>
          <w:b/>
          <w:bCs/>
          <w:sz w:val="28"/>
          <w:szCs w:val="28"/>
          <w:rtl/>
        </w:rPr>
        <w:t>מי</w:t>
      </w:r>
      <w:r w:rsidRPr="005E332E">
        <w:rPr>
          <w:rFonts w:ascii="David" w:hAnsi="David" w:cs="David" w:hint="cs"/>
          <w:b/>
          <w:bCs/>
          <w:sz w:val="28"/>
          <w:szCs w:val="28"/>
          <w:rtl/>
        </w:rPr>
        <w:t xml:space="preserve"> העבודה:</w:t>
      </w:r>
      <w:r w:rsidRPr="00D77508">
        <w:rPr>
          <w:rFonts w:ascii="David" w:hAnsi="David" w:cs="David" w:hint="cs"/>
          <w:sz w:val="28"/>
          <w:szCs w:val="28"/>
          <w:rtl/>
        </w:rPr>
        <w:t xml:space="preserve"> </w:t>
      </w:r>
      <w:r w:rsidR="006A2376">
        <w:rPr>
          <w:rFonts w:ascii="David" w:hAnsi="David" w:cs="David" w:hint="cs"/>
          <w:sz w:val="28"/>
          <w:szCs w:val="28"/>
          <w:rtl/>
        </w:rPr>
        <w:t>עידן כץ, שחר בץ, אופיר לויוס.</w:t>
      </w:r>
    </w:p>
    <w:p w14:paraId="0506B6AD" w14:textId="77777777" w:rsidR="00D64B2F" w:rsidRPr="00D77508" w:rsidRDefault="00D64B2F" w:rsidP="0080222A">
      <w:pPr>
        <w:bidi/>
        <w:spacing w:after="0" w:line="360" w:lineRule="auto"/>
        <w:jc w:val="both"/>
        <w:rPr>
          <w:rFonts w:ascii="David" w:hAnsi="David" w:cs="David"/>
          <w:sz w:val="28"/>
          <w:szCs w:val="28"/>
          <w:rtl/>
        </w:rPr>
      </w:pPr>
    </w:p>
    <w:p w14:paraId="26559563" w14:textId="54736FFA"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מנחה העבודה:</w:t>
      </w:r>
      <w:r w:rsidRPr="00D77508">
        <w:rPr>
          <w:rFonts w:ascii="David" w:hAnsi="David" w:cs="David" w:hint="cs"/>
          <w:sz w:val="28"/>
          <w:szCs w:val="28"/>
          <w:rtl/>
        </w:rPr>
        <w:t xml:space="preserve"> </w:t>
      </w:r>
      <w:r w:rsidR="006A2376">
        <w:rPr>
          <w:rFonts w:ascii="David" w:hAnsi="David" w:cs="David" w:hint="cs"/>
          <w:sz w:val="28"/>
          <w:szCs w:val="28"/>
          <w:rtl/>
        </w:rPr>
        <w:t xml:space="preserve">ד"ר </w:t>
      </w:r>
      <w:r w:rsidR="001154D5" w:rsidRPr="00D77508">
        <w:rPr>
          <w:rFonts w:ascii="David" w:hAnsi="David" w:cs="David" w:hint="cs"/>
          <w:sz w:val="28"/>
          <w:szCs w:val="28"/>
          <w:rtl/>
        </w:rPr>
        <w:t>ענת שטרן</w:t>
      </w:r>
      <w:r w:rsidR="00D64B2F" w:rsidRPr="00D77508">
        <w:rPr>
          <w:rFonts w:ascii="David" w:hAnsi="David" w:cs="David" w:hint="cs"/>
          <w:sz w:val="28"/>
          <w:szCs w:val="28"/>
          <w:rtl/>
        </w:rPr>
        <w:t>.</w:t>
      </w:r>
    </w:p>
    <w:p w14:paraId="149A621C" w14:textId="77777777" w:rsidR="00811FCB" w:rsidRDefault="00811FCB" w:rsidP="00811FCB">
      <w:pPr>
        <w:bidi/>
        <w:spacing w:after="0" w:line="360" w:lineRule="auto"/>
        <w:jc w:val="both"/>
        <w:rPr>
          <w:rFonts w:ascii="David" w:hAnsi="David" w:cs="David"/>
          <w:b/>
          <w:bCs/>
          <w:sz w:val="28"/>
          <w:szCs w:val="28"/>
          <w:rtl/>
        </w:rPr>
      </w:pPr>
    </w:p>
    <w:p w14:paraId="7E87B8A2" w14:textId="47483853" w:rsidR="002C625B" w:rsidRDefault="002C625B" w:rsidP="008B3334">
      <w:pPr>
        <w:spacing w:after="0" w:line="360" w:lineRule="auto"/>
        <w:jc w:val="right"/>
        <w:rPr>
          <w:rFonts w:ascii="David" w:hAnsi="David" w:cs="David"/>
          <w:sz w:val="28"/>
          <w:szCs w:val="28"/>
          <w:rtl/>
        </w:rPr>
      </w:pPr>
      <w:r w:rsidRPr="00D77508">
        <w:rPr>
          <w:rFonts w:ascii="David" w:hAnsi="David" w:cs="David"/>
          <w:sz w:val="28"/>
          <w:szCs w:val="28"/>
          <w:rtl/>
        </w:rPr>
        <w:br w:type="page"/>
      </w:r>
    </w:p>
    <w:p w14:paraId="445A72F9" w14:textId="679CCFFD" w:rsidR="00EA1C96" w:rsidRDefault="002C625B" w:rsidP="007F3601">
      <w:pPr>
        <w:bidi/>
        <w:spacing w:after="0" w:line="360" w:lineRule="auto"/>
        <w:rPr>
          <w:rFonts w:ascii="David" w:hAnsi="David" w:cs="David"/>
          <w:b/>
          <w:bCs/>
          <w:sz w:val="28"/>
          <w:szCs w:val="28"/>
        </w:rPr>
      </w:pPr>
      <w:r w:rsidRPr="006D32C5">
        <w:rPr>
          <w:rFonts w:ascii="David" w:hAnsi="David" w:cs="David"/>
          <w:b/>
          <w:bCs/>
          <w:sz w:val="28"/>
          <w:szCs w:val="28"/>
          <w:rtl/>
        </w:rPr>
        <w:lastRenderedPageBreak/>
        <w:t>רשימת מקורות</w:t>
      </w:r>
      <w:r w:rsidR="00FF02BB">
        <w:rPr>
          <w:rFonts w:ascii="David" w:hAnsi="David" w:cs="David" w:hint="cs"/>
          <w:b/>
          <w:bCs/>
          <w:sz w:val="28"/>
          <w:szCs w:val="28"/>
          <w:rtl/>
        </w:rPr>
        <w:t xml:space="preserve"> (ראשוני</w:t>
      </w:r>
      <w:r w:rsidR="007F3601">
        <w:rPr>
          <w:rFonts w:ascii="David" w:hAnsi="David" w:cs="David" w:hint="cs"/>
          <w:b/>
          <w:bCs/>
          <w:sz w:val="28"/>
          <w:szCs w:val="28"/>
          <w:rtl/>
        </w:rPr>
        <w:t xml:space="preserve"> וחלקית</w:t>
      </w:r>
      <w:r w:rsidR="00FF02BB">
        <w:rPr>
          <w:rFonts w:ascii="David" w:hAnsi="David" w:cs="David" w:hint="cs"/>
          <w:b/>
          <w:bCs/>
          <w:sz w:val="28"/>
          <w:szCs w:val="28"/>
          <w:rtl/>
        </w:rPr>
        <w:t>)</w:t>
      </w:r>
      <w:r w:rsidR="00DA1F9C">
        <w:rPr>
          <w:rFonts w:ascii="David" w:hAnsi="David" w:cs="David" w:hint="cs"/>
          <w:b/>
          <w:bCs/>
          <w:sz w:val="28"/>
          <w:szCs w:val="28"/>
          <w:rtl/>
        </w:rPr>
        <w:t>:</w:t>
      </w:r>
    </w:p>
    <w:p w14:paraId="383EFADA" w14:textId="0B3B3D99"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ייעוד</w:t>
      </w:r>
      <w:r w:rsidRPr="00EA1C96">
        <w:rPr>
          <w:rFonts w:ascii="David" w:hAnsi="David" w:cs="David"/>
          <w:sz w:val="28"/>
          <w:szCs w:val="28"/>
          <w:rtl/>
        </w:rPr>
        <w:t xml:space="preserve"> </w:t>
      </w:r>
      <w:r w:rsidRPr="00EA1C96">
        <w:rPr>
          <w:rFonts w:ascii="David" w:hAnsi="David" w:cs="David" w:hint="cs"/>
          <w:sz w:val="28"/>
          <w:szCs w:val="28"/>
          <w:rtl/>
        </w:rPr>
        <w:t>וייחוד</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Pr>
        <w:t xml:space="preserve"> (1980)</w:t>
      </w:r>
      <w:r w:rsidR="00EA1C96">
        <w:rPr>
          <w:rFonts w:ascii="David" w:hAnsi="David" w:cs="David" w:hint="cs"/>
          <w:sz w:val="28"/>
          <w:szCs w:val="28"/>
          <w:rtl/>
        </w:rPr>
        <w:t>.</w:t>
      </w:r>
      <w:r w:rsidR="00EA1C96">
        <w:rPr>
          <w:rFonts w:ascii="David" w:hAnsi="David" w:cs="David"/>
          <w:sz w:val="28"/>
          <w:szCs w:val="28"/>
        </w:rPr>
        <w:t xml:space="preserve"> </w:t>
      </w:r>
    </w:p>
    <w:p w14:paraId="677FA6CA" w14:textId="49DB6D7D"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זאב</w:t>
      </w:r>
      <w:r w:rsidRPr="00EA1C96">
        <w:rPr>
          <w:rFonts w:ascii="David" w:hAnsi="David" w:cs="David"/>
          <w:sz w:val="28"/>
          <w:szCs w:val="28"/>
          <w:rtl/>
        </w:rPr>
        <w:t xml:space="preserve"> </w:t>
      </w:r>
      <w:r w:rsidRPr="00EA1C96">
        <w:rPr>
          <w:rFonts w:ascii="David" w:hAnsi="David" w:cs="David" w:hint="cs"/>
          <w:sz w:val="28"/>
          <w:szCs w:val="28"/>
          <w:rtl/>
        </w:rPr>
        <w:t>דרורי</w:t>
      </w:r>
      <w:r w:rsidRPr="00EA1C96">
        <w:rPr>
          <w:rFonts w:ascii="David" w:hAnsi="David" w:cs="David"/>
          <w:sz w:val="28"/>
          <w:szCs w:val="28"/>
          <w:rtl/>
        </w:rPr>
        <w:t xml:space="preserve">, </w:t>
      </w:r>
      <w:r w:rsidRPr="00EA1C96">
        <w:rPr>
          <w:rFonts w:ascii="David" w:hAnsi="David" w:cs="David" w:hint="cs"/>
          <w:sz w:val="28"/>
          <w:szCs w:val="28"/>
          <w:rtl/>
        </w:rPr>
        <w:t>אוטופיה</w:t>
      </w:r>
      <w:r w:rsidRPr="00EA1C96">
        <w:rPr>
          <w:rFonts w:ascii="David" w:hAnsi="David" w:cs="David"/>
          <w:sz w:val="28"/>
          <w:szCs w:val="28"/>
          <w:rtl/>
        </w:rPr>
        <w:t xml:space="preserve"> </w:t>
      </w:r>
      <w:r w:rsidRPr="00EA1C96">
        <w:rPr>
          <w:rFonts w:ascii="David" w:hAnsi="David" w:cs="David" w:hint="cs"/>
          <w:sz w:val="28"/>
          <w:szCs w:val="28"/>
          <w:rtl/>
        </w:rPr>
        <w:t>במדים</w:t>
      </w:r>
      <w:r w:rsidRPr="00EA1C96">
        <w:rPr>
          <w:rFonts w:ascii="David" w:hAnsi="David" w:cs="David"/>
          <w:sz w:val="28"/>
          <w:szCs w:val="28"/>
          <w:rtl/>
        </w:rPr>
        <w:t xml:space="preserve">, </w:t>
      </w:r>
      <w:r w:rsidRPr="00EA1C96">
        <w:rPr>
          <w:rFonts w:ascii="David" w:hAnsi="David" w:cs="David" w:hint="cs"/>
          <w:sz w:val="28"/>
          <w:szCs w:val="28"/>
          <w:rtl/>
        </w:rPr>
        <w:t>המרכז</w:t>
      </w:r>
      <w:r w:rsidRPr="00EA1C96">
        <w:rPr>
          <w:rFonts w:ascii="David" w:hAnsi="David" w:cs="David"/>
          <w:sz w:val="28"/>
          <w:szCs w:val="28"/>
          <w:rtl/>
        </w:rPr>
        <w:t xml:space="preserve"> </w:t>
      </w:r>
      <w:r w:rsidRPr="00EA1C96">
        <w:rPr>
          <w:rFonts w:ascii="David" w:hAnsi="David" w:cs="David" w:hint="cs"/>
          <w:sz w:val="28"/>
          <w:szCs w:val="28"/>
          <w:rtl/>
        </w:rPr>
        <w:t>למורשת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אוניברסיטת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Pr>
        <w:t>, (2000)</w:t>
      </w:r>
      <w:r w:rsidR="00EA1C96">
        <w:rPr>
          <w:rFonts w:ascii="David" w:hAnsi="David" w:cs="David" w:hint="cs"/>
          <w:sz w:val="28"/>
          <w:szCs w:val="28"/>
          <w:rtl/>
        </w:rPr>
        <w:t>.</w:t>
      </w:r>
    </w:p>
    <w:p w14:paraId="3CB36346" w14:textId="59EDD89B"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יגיל</w:t>
      </w:r>
      <w:r w:rsidRPr="00EA1C96">
        <w:rPr>
          <w:rFonts w:ascii="David" w:hAnsi="David" w:cs="David"/>
          <w:sz w:val="28"/>
          <w:szCs w:val="28"/>
          <w:rtl/>
        </w:rPr>
        <w:t xml:space="preserve"> </w:t>
      </w:r>
      <w:r w:rsidRPr="00EA1C96">
        <w:rPr>
          <w:rFonts w:ascii="David" w:hAnsi="David" w:cs="David" w:hint="cs"/>
          <w:sz w:val="28"/>
          <w:szCs w:val="28"/>
          <w:rtl/>
        </w:rPr>
        <w:t>לוי</w:t>
      </w:r>
      <w:r w:rsidRPr="00EA1C96">
        <w:rPr>
          <w:rFonts w:ascii="David" w:hAnsi="David" w:cs="David"/>
          <w:sz w:val="28"/>
          <w:szCs w:val="28"/>
          <w:rtl/>
        </w:rPr>
        <w:t xml:space="preserve">, </w:t>
      </w:r>
      <w:r w:rsidRPr="00EA1C96">
        <w:rPr>
          <w:rFonts w:ascii="David" w:hAnsi="David" w:cs="David" w:hint="cs"/>
          <w:sz w:val="28"/>
          <w:szCs w:val="28"/>
          <w:rtl/>
        </w:rPr>
        <w:t>מצבא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לצבא</w:t>
      </w:r>
      <w:r w:rsidRPr="00EA1C96">
        <w:rPr>
          <w:rFonts w:ascii="David" w:hAnsi="David" w:cs="David"/>
          <w:sz w:val="28"/>
          <w:szCs w:val="28"/>
          <w:rtl/>
        </w:rPr>
        <w:t xml:space="preserve"> </w:t>
      </w:r>
      <w:r w:rsidRPr="00EA1C96">
        <w:rPr>
          <w:rFonts w:ascii="David" w:hAnsi="David" w:cs="David" w:hint="cs"/>
          <w:sz w:val="28"/>
          <w:szCs w:val="28"/>
          <w:rtl/>
        </w:rPr>
        <w:t>הפריפריות</w:t>
      </w:r>
      <w:r w:rsidRPr="00EA1C96">
        <w:rPr>
          <w:rFonts w:ascii="David" w:hAnsi="David" w:cs="David"/>
          <w:sz w:val="28"/>
          <w:szCs w:val="28"/>
          <w:rtl/>
        </w:rPr>
        <w:t xml:space="preserve">, </w:t>
      </w:r>
      <w:r w:rsidRPr="00EA1C96">
        <w:rPr>
          <w:rFonts w:ascii="David" w:hAnsi="David" w:cs="David" w:hint="cs"/>
          <w:sz w:val="28"/>
          <w:szCs w:val="28"/>
          <w:rtl/>
        </w:rPr>
        <w:t>כרמל</w:t>
      </w:r>
      <w:r w:rsidRPr="00EA1C96">
        <w:rPr>
          <w:rFonts w:ascii="David" w:hAnsi="David" w:cs="David"/>
          <w:sz w:val="28"/>
          <w:szCs w:val="28"/>
          <w:rtl/>
        </w:rPr>
        <w:t xml:space="preserve">, </w:t>
      </w:r>
      <w:r w:rsidRPr="00EA1C96">
        <w:rPr>
          <w:rFonts w:ascii="David" w:hAnsi="David" w:cs="David" w:hint="cs"/>
          <w:sz w:val="28"/>
          <w:szCs w:val="28"/>
          <w:rtl/>
        </w:rPr>
        <w:t>תשס</w:t>
      </w:r>
      <w:r w:rsidRPr="00EA1C96">
        <w:rPr>
          <w:rFonts w:ascii="David" w:hAnsi="David" w:cs="David"/>
          <w:sz w:val="28"/>
          <w:szCs w:val="28"/>
          <w:rtl/>
        </w:rPr>
        <w:t>"</w:t>
      </w:r>
      <w:r w:rsidRPr="00EA1C96">
        <w:rPr>
          <w:rFonts w:ascii="David" w:hAnsi="David" w:cs="David" w:hint="cs"/>
          <w:sz w:val="28"/>
          <w:szCs w:val="28"/>
          <w:rtl/>
        </w:rPr>
        <w:t>ז</w:t>
      </w:r>
      <w:r w:rsidRPr="00EA1C96">
        <w:rPr>
          <w:rFonts w:ascii="David" w:hAnsi="David" w:cs="David"/>
          <w:sz w:val="28"/>
          <w:szCs w:val="28"/>
        </w:rPr>
        <w:t xml:space="preserve"> (2007).</w:t>
      </w:r>
    </w:p>
    <w:p w14:paraId="5F20C219" w14:textId="2F5C33F8"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אורי</w:t>
      </w:r>
      <w:r w:rsidRPr="00EA1C96">
        <w:rPr>
          <w:rFonts w:ascii="David" w:hAnsi="David" w:cs="David"/>
          <w:sz w:val="28"/>
          <w:szCs w:val="28"/>
          <w:rtl/>
        </w:rPr>
        <w:t xml:space="preserve"> </w:t>
      </w:r>
      <w:r w:rsidRPr="00EA1C96">
        <w:rPr>
          <w:rFonts w:ascii="David" w:hAnsi="David" w:cs="David" w:hint="cs"/>
          <w:sz w:val="28"/>
          <w:szCs w:val="28"/>
          <w:rtl/>
        </w:rPr>
        <w:t>דרומי</w:t>
      </w:r>
      <w:r w:rsidRPr="00EA1C96">
        <w:rPr>
          <w:rFonts w:ascii="David" w:hAnsi="David" w:cs="David"/>
          <w:sz w:val="28"/>
          <w:szCs w:val="28"/>
          <w:rtl/>
        </w:rPr>
        <w:t>,</w:t>
      </w:r>
      <w:r w:rsidRPr="00EA1C96">
        <w:rPr>
          <w:rFonts w:ascii="David" w:hAnsi="David" w:cs="David" w:hint="cs"/>
          <w:sz w:val="28"/>
          <w:szCs w:val="28"/>
          <w:rtl/>
        </w:rPr>
        <w:t>החוזה</w:t>
      </w:r>
      <w:r w:rsidRPr="00EA1C96">
        <w:rPr>
          <w:rFonts w:ascii="David" w:hAnsi="David" w:cs="David"/>
          <w:sz w:val="28"/>
          <w:szCs w:val="28"/>
          <w:rtl/>
        </w:rPr>
        <w:t xml:space="preserve"> </w:t>
      </w:r>
      <w:r w:rsidRPr="00EA1C96">
        <w:rPr>
          <w:rFonts w:ascii="David" w:hAnsi="David" w:cs="David" w:hint="cs"/>
          <w:sz w:val="28"/>
          <w:szCs w:val="28"/>
          <w:rtl/>
        </w:rPr>
        <w:t>בין</w:t>
      </w:r>
      <w:r w:rsidRPr="00EA1C96">
        <w:rPr>
          <w:rFonts w:ascii="David" w:hAnsi="David" w:cs="David"/>
          <w:sz w:val="28"/>
          <w:szCs w:val="28"/>
          <w:rtl/>
        </w:rPr>
        <w:t xml:space="preserve"> </w:t>
      </w:r>
      <w:r w:rsidRPr="00EA1C96">
        <w:rPr>
          <w:rFonts w:ascii="David" w:hAnsi="David" w:cs="David" w:hint="cs"/>
          <w:sz w:val="28"/>
          <w:szCs w:val="28"/>
          <w:rtl/>
        </w:rPr>
        <w:t>צה</w:t>
      </w:r>
      <w:r w:rsidRPr="00EA1C96">
        <w:rPr>
          <w:rFonts w:ascii="David" w:hAnsi="David" w:cs="David"/>
          <w:sz w:val="28"/>
          <w:szCs w:val="28"/>
          <w:rtl/>
        </w:rPr>
        <w:t>"</w:t>
      </w:r>
      <w:r w:rsidRPr="00EA1C96">
        <w:rPr>
          <w:rFonts w:ascii="David" w:hAnsi="David" w:cs="David" w:hint="cs"/>
          <w:sz w:val="28"/>
          <w:szCs w:val="28"/>
          <w:rtl/>
        </w:rPr>
        <w:t>ל</w:t>
      </w:r>
      <w:r w:rsidRPr="00EA1C96">
        <w:rPr>
          <w:rFonts w:ascii="David" w:hAnsi="David" w:cs="David"/>
          <w:sz w:val="28"/>
          <w:szCs w:val="28"/>
          <w:rtl/>
        </w:rPr>
        <w:t xml:space="preserve"> </w:t>
      </w:r>
      <w:r w:rsidRPr="00EA1C96">
        <w:rPr>
          <w:rFonts w:ascii="David" w:hAnsi="David" w:cs="David" w:hint="cs"/>
          <w:sz w:val="28"/>
          <w:szCs w:val="28"/>
          <w:rtl/>
        </w:rPr>
        <w:t>לחברה</w:t>
      </w:r>
      <w:r w:rsidRPr="00EA1C96">
        <w:rPr>
          <w:rFonts w:ascii="David" w:hAnsi="David" w:cs="David"/>
          <w:sz w:val="28"/>
          <w:szCs w:val="28"/>
          <w:rtl/>
        </w:rPr>
        <w:t xml:space="preserve"> </w:t>
      </w:r>
      <w:r w:rsidRPr="00EA1C96">
        <w:rPr>
          <w:rFonts w:ascii="David" w:hAnsi="David" w:cs="David" w:hint="cs"/>
          <w:sz w:val="28"/>
          <w:szCs w:val="28"/>
          <w:rtl/>
        </w:rPr>
        <w:t>הישראלית</w:t>
      </w:r>
      <w:r w:rsidRPr="00EA1C96">
        <w:rPr>
          <w:rFonts w:ascii="David" w:hAnsi="David" w:cs="David"/>
          <w:sz w:val="28"/>
          <w:szCs w:val="28"/>
          <w:rtl/>
        </w:rPr>
        <w:t xml:space="preserve"> </w:t>
      </w:r>
      <w:r w:rsidRPr="00EA1C96">
        <w:rPr>
          <w:rFonts w:ascii="David" w:hAnsi="David" w:cs="David" w:hint="cs"/>
          <w:sz w:val="28"/>
          <w:szCs w:val="28"/>
          <w:rtl/>
        </w:rPr>
        <w:t>שירות</w:t>
      </w:r>
      <w:r w:rsidRPr="00EA1C96">
        <w:rPr>
          <w:rFonts w:ascii="David" w:hAnsi="David" w:cs="David"/>
          <w:sz w:val="28"/>
          <w:szCs w:val="28"/>
          <w:rtl/>
        </w:rPr>
        <w:t xml:space="preserve"> </w:t>
      </w:r>
      <w:r w:rsidRPr="00EA1C96">
        <w:rPr>
          <w:rFonts w:ascii="David" w:hAnsi="David" w:cs="David" w:hint="cs"/>
          <w:sz w:val="28"/>
          <w:szCs w:val="28"/>
          <w:rtl/>
        </w:rPr>
        <w:t>חובה</w:t>
      </w:r>
      <w:r w:rsidRPr="00EA1C96">
        <w:rPr>
          <w:rFonts w:ascii="David" w:hAnsi="David" w:cs="David"/>
          <w:sz w:val="28"/>
          <w:szCs w:val="28"/>
          <w:rtl/>
        </w:rPr>
        <w:t xml:space="preserve">,  </w:t>
      </w:r>
      <w:r w:rsidRPr="00EA1C96">
        <w:rPr>
          <w:rFonts w:ascii="David" w:hAnsi="David" w:cs="David" w:hint="cs"/>
          <w:sz w:val="28"/>
          <w:szCs w:val="28"/>
          <w:rtl/>
        </w:rPr>
        <w:t>המכון</w:t>
      </w:r>
      <w:r w:rsidRPr="00EA1C96">
        <w:rPr>
          <w:rFonts w:ascii="David" w:hAnsi="David" w:cs="David"/>
          <w:sz w:val="28"/>
          <w:szCs w:val="28"/>
          <w:rtl/>
        </w:rPr>
        <w:t xml:space="preserve"> </w:t>
      </w:r>
      <w:r w:rsidRPr="00EA1C96">
        <w:rPr>
          <w:rFonts w:ascii="David" w:hAnsi="David" w:cs="David" w:hint="cs"/>
          <w:sz w:val="28"/>
          <w:szCs w:val="28"/>
          <w:rtl/>
        </w:rPr>
        <w:t>לדמוקרטיה</w:t>
      </w:r>
      <w:r w:rsidRPr="00EA1C96">
        <w:rPr>
          <w:rFonts w:ascii="David" w:hAnsi="David" w:cs="David"/>
          <w:sz w:val="28"/>
          <w:szCs w:val="28"/>
          <w:rtl/>
        </w:rPr>
        <w:t xml:space="preserve"> </w:t>
      </w:r>
      <w:r w:rsidRPr="00EA1C96">
        <w:rPr>
          <w:rFonts w:ascii="David" w:hAnsi="David" w:cs="David" w:hint="cs"/>
          <w:sz w:val="28"/>
          <w:szCs w:val="28"/>
          <w:rtl/>
        </w:rPr>
        <w:t>ישראלית</w:t>
      </w:r>
      <w:r w:rsidRPr="00EA1C96">
        <w:rPr>
          <w:rFonts w:ascii="David" w:hAnsi="David" w:cs="David"/>
          <w:sz w:val="28"/>
          <w:szCs w:val="28"/>
        </w:rPr>
        <w:t>, (2002).</w:t>
      </w:r>
    </w:p>
    <w:p w14:paraId="32101870" w14:textId="7850FD60"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השרות</w:t>
      </w:r>
      <w:r w:rsidRPr="00EA1C96">
        <w:rPr>
          <w:rFonts w:ascii="David" w:hAnsi="David" w:cs="David"/>
          <w:sz w:val="28"/>
          <w:szCs w:val="28"/>
          <w:rtl/>
        </w:rPr>
        <w:t xml:space="preserve"> </w:t>
      </w:r>
      <w:r w:rsidRPr="00EA1C96">
        <w:rPr>
          <w:rFonts w:ascii="David" w:hAnsi="David" w:cs="David" w:hint="cs"/>
          <w:sz w:val="28"/>
          <w:szCs w:val="28"/>
          <w:rtl/>
        </w:rPr>
        <w:t>הצבאי</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אתגרים</w:t>
      </w:r>
      <w:r w:rsidRPr="00EA1C96">
        <w:rPr>
          <w:rFonts w:ascii="David" w:hAnsi="David" w:cs="David"/>
          <w:sz w:val="28"/>
          <w:szCs w:val="28"/>
          <w:rtl/>
        </w:rPr>
        <w:t xml:space="preserve">, </w:t>
      </w:r>
      <w:r w:rsidRPr="00EA1C96">
        <w:rPr>
          <w:rFonts w:ascii="David" w:hAnsi="David" w:cs="David" w:hint="cs"/>
          <w:sz w:val="28"/>
          <w:szCs w:val="28"/>
          <w:rtl/>
        </w:rPr>
        <w:t>חלופות</w:t>
      </w:r>
      <w:r w:rsidRPr="00EA1C96">
        <w:rPr>
          <w:rFonts w:ascii="David" w:hAnsi="David" w:cs="David"/>
          <w:sz w:val="28"/>
          <w:szCs w:val="28"/>
          <w:rtl/>
        </w:rPr>
        <w:t xml:space="preserve"> </w:t>
      </w:r>
      <w:r w:rsidRPr="00EA1C96">
        <w:rPr>
          <w:rFonts w:ascii="David" w:hAnsi="David" w:cs="David" w:hint="cs"/>
          <w:sz w:val="28"/>
          <w:szCs w:val="28"/>
          <w:rtl/>
        </w:rPr>
        <w:t>ומשמעויות</w:t>
      </w:r>
      <w:r w:rsidRPr="00EA1C96">
        <w:rPr>
          <w:rFonts w:ascii="David" w:hAnsi="David" w:cs="David"/>
          <w:sz w:val="28"/>
          <w:szCs w:val="28"/>
          <w:rtl/>
        </w:rPr>
        <w:t xml:space="preserve">, </w:t>
      </w:r>
      <w:r w:rsidRPr="00EA1C96">
        <w:rPr>
          <w:rFonts w:ascii="David" w:hAnsi="David" w:cs="David" w:hint="cs"/>
          <w:sz w:val="28"/>
          <w:szCs w:val="28"/>
          <w:rtl/>
        </w:rPr>
        <w:t>מאיר</w:t>
      </w:r>
      <w:r w:rsidRPr="00EA1C96">
        <w:rPr>
          <w:rFonts w:ascii="David" w:hAnsi="David" w:cs="David"/>
          <w:sz w:val="28"/>
          <w:szCs w:val="28"/>
          <w:rtl/>
        </w:rPr>
        <w:t xml:space="preserve"> </w:t>
      </w:r>
      <w:r w:rsidRPr="00EA1C96">
        <w:rPr>
          <w:rFonts w:ascii="David" w:hAnsi="David" w:cs="David" w:hint="cs"/>
          <w:sz w:val="28"/>
          <w:szCs w:val="28"/>
          <w:rtl/>
        </w:rPr>
        <w:t>אלרן</w:t>
      </w:r>
      <w:r w:rsidRPr="00EA1C96">
        <w:rPr>
          <w:rFonts w:ascii="David" w:hAnsi="David" w:cs="David"/>
          <w:sz w:val="28"/>
          <w:szCs w:val="28"/>
          <w:rtl/>
        </w:rPr>
        <w:t xml:space="preserve"> </w:t>
      </w:r>
      <w:r w:rsidRPr="00EA1C96">
        <w:rPr>
          <w:rFonts w:ascii="David" w:hAnsi="David" w:cs="David" w:hint="cs"/>
          <w:sz w:val="28"/>
          <w:szCs w:val="28"/>
          <w:rtl/>
        </w:rPr>
        <w:t>וגבי</w:t>
      </w:r>
      <w:r w:rsidRPr="00EA1C96">
        <w:rPr>
          <w:rFonts w:ascii="David" w:hAnsi="David" w:cs="David"/>
          <w:sz w:val="28"/>
          <w:szCs w:val="28"/>
          <w:rtl/>
        </w:rPr>
        <w:t xml:space="preserve"> </w:t>
      </w:r>
      <w:r w:rsidRPr="00EA1C96">
        <w:rPr>
          <w:rFonts w:ascii="David" w:hAnsi="David" w:cs="David" w:hint="cs"/>
          <w:sz w:val="28"/>
          <w:szCs w:val="28"/>
          <w:rtl/>
        </w:rPr>
        <w:t>שפר</w:t>
      </w:r>
      <w:r w:rsidRPr="00EA1C96">
        <w:rPr>
          <w:rFonts w:ascii="David" w:hAnsi="David" w:cs="David"/>
          <w:sz w:val="28"/>
          <w:szCs w:val="28"/>
        </w:rPr>
        <w:t xml:space="preserve">, INSS , </w:t>
      </w:r>
      <w:r w:rsidR="00EA1C96" w:rsidRPr="00EA1C96">
        <w:rPr>
          <w:rFonts w:ascii="David" w:hAnsi="David" w:cs="David" w:hint="cs"/>
          <w:sz w:val="28"/>
          <w:szCs w:val="28"/>
          <w:rtl/>
        </w:rPr>
        <w:t xml:space="preserve"> (2015)</w:t>
      </w:r>
    </w:p>
    <w:p w14:paraId="710438F7" w14:textId="149D3D36"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הרב</w:t>
      </w:r>
      <w:r w:rsidRPr="00EA1C96">
        <w:rPr>
          <w:rFonts w:ascii="David" w:hAnsi="David" w:cs="David"/>
          <w:sz w:val="28"/>
          <w:szCs w:val="28"/>
          <w:rtl/>
        </w:rPr>
        <w:t xml:space="preserve"> </w:t>
      </w:r>
      <w:r w:rsidRPr="00EA1C96">
        <w:rPr>
          <w:rFonts w:ascii="David" w:hAnsi="David" w:cs="David" w:hint="cs"/>
          <w:sz w:val="28"/>
          <w:szCs w:val="28"/>
          <w:rtl/>
        </w:rPr>
        <w:t>אלעזר</w:t>
      </w:r>
      <w:r w:rsidRPr="00EA1C96">
        <w:rPr>
          <w:rFonts w:ascii="David" w:hAnsi="David" w:cs="David"/>
          <w:sz w:val="28"/>
          <w:szCs w:val="28"/>
          <w:rtl/>
        </w:rPr>
        <w:t xml:space="preserve"> </w:t>
      </w:r>
      <w:r w:rsidRPr="00EA1C96">
        <w:rPr>
          <w:rFonts w:ascii="David" w:hAnsi="David" w:cs="David" w:hint="cs"/>
          <w:sz w:val="28"/>
          <w:szCs w:val="28"/>
          <w:rtl/>
        </w:rPr>
        <w:t>גולדשטיין</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שכירים</w:t>
      </w:r>
      <w:r w:rsidRPr="00EA1C96">
        <w:rPr>
          <w:rFonts w:ascii="David" w:hAnsi="David" w:cs="David"/>
          <w:sz w:val="28"/>
          <w:szCs w:val="28"/>
          <w:rtl/>
        </w:rPr>
        <w:t xml:space="preserve">, </w:t>
      </w:r>
      <w:r w:rsidRPr="00EA1C96">
        <w:rPr>
          <w:rFonts w:ascii="David" w:hAnsi="David" w:cs="David" w:hint="cs"/>
          <w:sz w:val="28"/>
          <w:szCs w:val="28"/>
          <w:rtl/>
        </w:rPr>
        <w:t>מערכות</w:t>
      </w:r>
      <w:r w:rsidRPr="00EA1C96">
        <w:rPr>
          <w:rFonts w:ascii="David" w:hAnsi="David" w:cs="David"/>
          <w:sz w:val="28"/>
          <w:szCs w:val="28"/>
          <w:rtl/>
        </w:rPr>
        <w:t>, 458</w:t>
      </w:r>
      <w:r w:rsidRPr="00EA1C96">
        <w:rPr>
          <w:rFonts w:ascii="David" w:hAnsi="David" w:cs="David"/>
          <w:sz w:val="28"/>
          <w:szCs w:val="28"/>
        </w:rPr>
        <w:t xml:space="preserve"> </w:t>
      </w:r>
      <w:r w:rsidR="00EA1C96" w:rsidRPr="00EA1C96">
        <w:rPr>
          <w:rFonts w:ascii="David" w:hAnsi="David" w:cs="David" w:hint="cs"/>
          <w:sz w:val="28"/>
          <w:szCs w:val="28"/>
          <w:rtl/>
        </w:rPr>
        <w:t>.</w:t>
      </w:r>
    </w:p>
    <w:p w14:paraId="0947DF3B" w14:textId="6F41F42A" w:rsidR="00FF02BB" w:rsidRPr="00EA1C96"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מקצועי</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tl/>
        </w:rPr>
        <w:t xml:space="preserve">, </w:t>
      </w:r>
      <w:r w:rsidRPr="00EA1C96">
        <w:rPr>
          <w:rFonts w:ascii="David" w:hAnsi="David" w:cs="David" w:hint="cs"/>
          <w:sz w:val="28"/>
          <w:szCs w:val="28"/>
          <w:rtl/>
        </w:rPr>
        <w:t>תל־אביב</w:t>
      </w:r>
      <w:r w:rsidRPr="00EA1C96">
        <w:rPr>
          <w:rFonts w:ascii="David" w:hAnsi="David" w:cs="David"/>
          <w:sz w:val="28"/>
          <w:szCs w:val="28"/>
        </w:rPr>
        <w:t xml:space="preserve"> (2009</w:t>
      </w:r>
      <w:r w:rsidR="00EA1C96" w:rsidRPr="00EA1C96">
        <w:rPr>
          <w:rFonts w:ascii="David" w:hAnsi="David" w:cs="David"/>
          <w:sz w:val="28"/>
          <w:szCs w:val="28"/>
        </w:rPr>
        <w:t>)</w:t>
      </w:r>
      <w:r w:rsidRPr="00EA1C96">
        <w:rPr>
          <w:rFonts w:ascii="David" w:hAnsi="David" w:cs="David"/>
          <w:sz w:val="28"/>
          <w:szCs w:val="28"/>
        </w:rPr>
        <w:t xml:space="preserve"> </w:t>
      </w:r>
    </w:p>
    <w:p w14:paraId="0AF4CEFC" w14:textId="5CA929C1" w:rsidR="00FF02BB"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אסף</w:t>
      </w:r>
      <w:r w:rsidRPr="00EA1C96">
        <w:rPr>
          <w:rFonts w:ascii="David" w:hAnsi="David" w:cs="David"/>
          <w:sz w:val="28"/>
          <w:szCs w:val="28"/>
          <w:rtl/>
        </w:rPr>
        <w:t xml:space="preserve"> </w:t>
      </w: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היחסים</w:t>
      </w:r>
      <w:r w:rsidRPr="00EA1C96">
        <w:rPr>
          <w:rFonts w:ascii="David" w:hAnsi="David" w:cs="David"/>
          <w:sz w:val="28"/>
          <w:szCs w:val="28"/>
          <w:rtl/>
        </w:rPr>
        <w:t xml:space="preserve"> </w:t>
      </w:r>
      <w:r w:rsidRPr="00EA1C96">
        <w:rPr>
          <w:rFonts w:ascii="David" w:hAnsi="David" w:cs="David" w:hint="cs"/>
          <w:sz w:val="28"/>
          <w:szCs w:val="28"/>
          <w:rtl/>
        </w:rPr>
        <w:t>הצבאיים</w:t>
      </w:r>
      <w:r w:rsidRPr="00EA1C96">
        <w:rPr>
          <w:rFonts w:ascii="David" w:hAnsi="David" w:cs="David"/>
          <w:sz w:val="28"/>
          <w:szCs w:val="28"/>
          <w:rtl/>
        </w:rPr>
        <w:t xml:space="preserve">- </w:t>
      </w:r>
      <w:r w:rsidRPr="00EA1C96">
        <w:rPr>
          <w:rFonts w:ascii="David" w:hAnsi="David" w:cs="David" w:hint="cs"/>
          <w:sz w:val="28"/>
          <w:szCs w:val="28"/>
          <w:rtl/>
        </w:rPr>
        <w:t>אזרחים</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המחלוקת</w:t>
      </w:r>
      <w:r w:rsidRPr="00EA1C96">
        <w:rPr>
          <w:rFonts w:ascii="David" w:hAnsi="David" w:cs="David"/>
          <w:sz w:val="28"/>
          <w:szCs w:val="28"/>
          <w:rtl/>
        </w:rPr>
        <w:t xml:space="preserve"> </w:t>
      </w:r>
      <w:r w:rsidRPr="00EA1C96">
        <w:rPr>
          <w:rFonts w:ascii="David" w:hAnsi="David" w:cs="David" w:hint="cs"/>
          <w:sz w:val="28"/>
          <w:szCs w:val="28"/>
          <w:rtl/>
        </w:rPr>
        <w:t>והחוליה</w:t>
      </w:r>
      <w:r w:rsidRPr="00EA1C96">
        <w:rPr>
          <w:rFonts w:ascii="David" w:hAnsi="David" w:cs="David"/>
          <w:sz w:val="28"/>
          <w:szCs w:val="28"/>
          <w:rtl/>
        </w:rPr>
        <w:t xml:space="preserve"> </w:t>
      </w:r>
      <w:r w:rsidRPr="00EA1C96">
        <w:rPr>
          <w:rFonts w:ascii="David" w:hAnsi="David" w:cs="David" w:hint="cs"/>
          <w:sz w:val="28"/>
          <w:szCs w:val="28"/>
          <w:rtl/>
        </w:rPr>
        <w:t>החסרה</w:t>
      </w:r>
      <w:r w:rsidRPr="00EA1C96">
        <w:rPr>
          <w:rFonts w:ascii="David" w:hAnsi="David" w:cs="David"/>
          <w:sz w:val="28"/>
          <w:szCs w:val="28"/>
          <w:rtl/>
        </w:rPr>
        <w:t xml:space="preserve">, </w:t>
      </w:r>
      <w:r w:rsidRPr="00EA1C96">
        <w:rPr>
          <w:rFonts w:ascii="David" w:hAnsi="David" w:cs="David" w:hint="cs"/>
          <w:sz w:val="28"/>
          <w:szCs w:val="28"/>
          <w:rtl/>
        </w:rPr>
        <w:t>תיאוריה</w:t>
      </w:r>
      <w:r w:rsidRPr="00EA1C96">
        <w:rPr>
          <w:rFonts w:ascii="David" w:hAnsi="David" w:cs="David"/>
          <w:sz w:val="28"/>
          <w:szCs w:val="28"/>
          <w:rtl/>
        </w:rPr>
        <w:t xml:space="preserve"> </w:t>
      </w:r>
      <w:r w:rsidRPr="00EA1C96">
        <w:rPr>
          <w:rFonts w:ascii="David" w:hAnsi="David" w:cs="David" w:hint="cs"/>
          <w:sz w:val="28"/>
          <w:szCs w:val="28"/>
          <w:rtl/>
        </w:rPr>
        <w:t>וביקורת</w:t>
      </w:r>
      <w:r w:rsidRPr="00EA1C96">
        <w:rPr>
          <w:rFonts w:ascii="David" w:hAnsi="David" w:cs="David"/>
          <w:sz w:val="28"/>
          <w:szCs w:val="28"/>
          <w:rtl/>
        </w:rPr>
        <w:t>, 41, (2013)</w:t>
      </w:r>
      <w:r w:rsidRPr="00EA1C96">
        <w:rPr>
          <w:rFonts w:ascii="David" w:hAnsi="David" w:cs="David" w:hint="cs"/>
          <w:sz w:val="28"/>
          <w:szCs w:val="28"/>
          <w:rtl/>
        </w:rPr>
        <w:t>.</w:t>
      </w:r>
    </w:p>
    <w:p w14:paraId="485095F0" w14:textId="582367AC"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אבגר ע'. </w:t>
      </w:r>
      <w:r w:rsidRPr="00EA1C96">
        <w:rPr>
          <w:rFonts w:ascii="David" w:hAnsi="David" w:cs="David"/>
          <w:b/>
          <w:bCs/>
          <w:sz w:val="28"/>
          <w:szCs w:val="28"/>
          <w:rtl/>
        </w:rPr>
        <w:t>שנת שירות – הסדרה ותקצוב</w:t>
      </w:r>
      <w:r w:rsidRPr="00EA1C96">
        <w:rPr>
          <w:rFonts w:ascii="David" w:hAnsi="David" w:cs="David"/>
          <w:sz w:val="28"/>
          <w:szCs w:val="28"/>
          <w:rtl/>
        </w:rPr>
        <w:t>. הכנסת מרכז המחקר והמידע</w:t>
      </w:r>
      <w:r w:rsidR="00794D18">
        <w:rPr>
          <w:rFonts w:ascii="David" w:hAnsi="David" w:cs="David" w:hint="cs"/>
          <w:sz w:val="28"/>
          <w:szCs w:val="28"/>
          <w:rtl/>
        </w:rPr>
        <w:t>. 2015.</w:t>
      </w:r>
    </w:p>
    <w:p w14:paraId="5694FD44" w14:textId="77777777" w:rsidR="00EA1C96" w:rsidRPr="00794D18" w:rsidRDefault="004E2A7F" w:rsidP="007F3601">
      <w:pPr>
        <w:bidi/>
        <w:spacing w:after="0" w:line="360" w:lineRule="auto"/>
        <w:ind w:left="720"/>
        <w:rPr>
          <w:rFonts w:ascii="David" w:hAnsi="David" w:cs="David"/>
          <w:sz w:val="28"/>
          <w:szCs w:val="28"/>
          <w:rtl/>
        </w:rPr>
      </w:pPr>
      <w:hyperlink r:id="rId8" w:history="1">
        <w:r w:rsidR="00EA1C96" w:rsidRPr="00794D18">
          <w:rPr>
            <w:rStyle w:val="Hyperlink"/>
            <w:rFonts w:ascii="David" w:hAnsi="David" w:cs="David"/>
            <w:sz w:val="28"/>
            <w:szCs w:val="28"/>
          </w:rPr>
          <w:t>http://din-online.info/pdf/kn54.pdf</w:t>
        </w:r>
      </w:hyperlink>
    </w:p>
    <w:p w14:paraId="1AF0CAF9" w14:textId="215708CE"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אבנשפנגר, נ'</w:t>
      </w:r>
      <w:r w:rsidR="00794D18">
        <w:rPr>
          <w:rFonts w:ascii="David" w:hAnsi="David" w:cs="David" w:hint="cs"/>
          <w:sz w:val="28"/>
          <w:szCs w:val="28"/>
          <w:rtl/>
        </w:rPr>
        <w:t xml:space="preserve"> </w:t>
      </w:r>
      <w:r w:rsidRPr="00794D18">
        <w:rPr>
          <w:rFonts w:ascii="David" w:hAnsi="David" w:cs="David"/>
          <w:sz w:val="28"/>
          <w:szCs w:val="28"/>
          <w:rtl/>
        </w:rPr>
        <w:t xml:space="preserve">. מכינות במבחן. </w:t>
      </w:r>
      <w:r w:rsidRPr="00794D18">
        <w:rPr>
          <w:rFonts w:ascii="David" w:hAnsi="David" w:cs="David"/>
          <w:b/>
          <w:bCs/>
          <w:sz w:val="28"/>
          <w:szCs w:val="28"/>
          <w:rtl/>
        </w:rPr>
        <w:t>מערכות</w:t>
      </w:r>
      <w:r w:rsidRPr="00794D18">
        <w:rPr>
          <w:rFonts w:ascii="David" w:hAnsi="David" w:cs="David"/>
          <w:sz w:val="28"/>
          <w:szCs w:val="28"/>
          <w:rtl/>
        </w:rPr>
        <w:t xml:space="preserve">, 436 , עמ' 69-62 </w:t>
      </w:r>
      <w:r w:rsidR="00794D18">
        <w:rPr>
          <w:rFonts w:ascii="David" w:hAnsi="David" w:cs="David" w:hint="cs"/>
          <w:sz w:val="28"/>
          <w:szCs w:val="28"/>
          <w:rtl/>
        </w:rPr>
        <w:t>. 2011.</w:t>
      </w:r>
    </w:p>
    <w:p w14:paraId="0BECE8C4" w14:textId="08BFF29C"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w:t>
      </w:r>
      <w:r w:rsidR="00794D18">
        <w:rPr>
          <w:rFonts w:ascii="David" w:hAnsi="David" w:cs="David" w:hint="cs"/>
          <w:sz w:val="28"/>
          <w:szCs w:val="28"/>
          <w:rtl/>
        </w:rPr>
        <w:t>בנשפפר נ'</w:t>
      </w:r>
      <w:r w:rsidRPr="00EA1C96">
        <w:rPr>
          <w:rFonts w:ascii="David" w:hAnsi="David" w:cs="David"/>
          <w:sz w:val="28"/>
          <w:szCs w:val="28"/>
          <w:rtl/>
        </w:rPr>
        <w:t xml:space="preserve">. תרומת המכינות הקדם צבאיות לצבא ולשיח דתיים חילוניים. </w:t>
      </w:r>
      <w:r w:rsidRPr="00EA1C96">
        <w:rPr>
          <w:rFonts w:ascii="David" w:hAnsi="David" w:cs="David"/>
          <w:b/>
          <w:bCs/>
          <w:sz w:val="28"/>
          <w:szCs w:val="28"/>
          <w:rtl/>
        </w:rPr>
        <w:t>עיונים בביטחון לאומי</w:t>
      </w:r>
      <w:r w:rsidRPr="00EA1C96">
        <w:rPr>
          <w:rFonts w:ascii="David" w:hAnsi="David" w:cs="David"/>
          <w:sz w:val="28"/>
          <w:szCs w:val="28"/>
          <w:rtl/>
        </w:rPr>
        <w:t xml:space="preserve">,   </w:t>
      </w:r>
      <w:r w:rsidRPr="00794D18">
        <w:rPr>
          <w:rFonts w:ascii="David" w:hAnsi="David" w:cs="David"/>
          <w:sz w:val="28"/>
          <w:szCs w:val="28"/>
          <w:rtl/>
        </w:rPr>
        <w:t xml:space="preserve">גיליון 16. </w:t>
      </w:r>
      <w:r w:rsidR="00794D18" w:rsidRPr="00EA1C96">
        <w:rPr>
          <w:rFonts w:ascii="David" w:hAnsi="David" w:cs="David"/>
          <w:sz w:val="28"/>
          <w:szCs w:val="28"/>
          <w:rtl/>
        </w:rPr>
        <w:t>2011</w:t>
      </w:r>
    </w:p>
    <w:p w14:paraId="1AAA5D74" w14:textId="6EA7E961" w:rsidR="00EA1C96" w:rsidRPr="00EA1C96" w:rsidRDefault="00794D18" w:rsidP="00050FF7">
      <w:pPr>
        <w:pStyle w:val="a3"/>
        <w:numPr>
          <w:ilvl w:val="0"/>
          <w:numId w:val="6"/>
        </w:numPr>
        <w:bidi/>
        <w:spacing w:after="0" w:line="360" w:lineRule="auto"/>
        <w:jc w:val="both"/>
        <w:rPr>
          <w:rFonts w:ascii="David" w:hAnsi="David" w:cs="David"/>
          <w:sz w:val="28"/>
          <w:szCs w:val="28"/>
          <w:rtl/>
        </w:rPr>
      </w:pPr>
      <w:r>
        <w:rPr>
          <w:rFonts w:ascii="David" w:hAnsi="David" w:cs="David" w:hint="cs"/>
          <w:sz w:val="28"/>
          <w:szCs w:val="28"/>
          <w:rtl/>
        </w:rPr>
        <w:t xml:space="preserve">אבנשפפר, נ'. </w:t>
      </w:r>
      <w:r w:rsidR="00EA1C96" w:rsidRPr="00EA1C96">
        <w:rPr>
          <w:rFonts w:ascii="David" w:hAnsi="David" w:cs="David"/>
          <w:sz w:val="28"/>
          <w:szCs w:val="28"/>
          <w:rtl/>
        </w:rPr>
        <w:t xml:space="preserve">תרומה הולכת ופוחתת. </w:t>
      </w:r>
      <w:r w:rsidR="00EA1C96" w:rsidRPr="00EA1C96">
        <w:rPr>
          <w:rFonts w:ascii="David" w:hAnsi="David" w:cs="David"/>
          <w:b/>
          <w:bCs/>
          <w:sz w:val="28"/>
          <w:szCs w:val="28"/>
          <w:rtl/>
        </w:rPr>
        <w:t>מערכות</w:t>
      </w:r>
      <w:r w:rsidR="00EA1C96" w:rsidRPr="00EA1C96">
        <w:rPr>
          <w:rFonts w:ascii="David" w:hAnsi="David" w:cs="David"/>
          <w:sz w:val="28"/>
          <w:szCs w:val="28"/>
          <w:rtl/>
        </w:rPr>
        <w:t>, 457 , עמ' 54-50</w:t>
      </w:r>
      <w:r>
        <w:rPr>
          <w:rFonts w:ascii="David" w:hAnsi="David" w:cs="David" w:hint="cs"/>
          <w:sz w:val="28"/>
          <w:szCs w:val="28"/>
          <w:rtl/>
        </w:rPr>
        <w:t>.</w:t>
      </w:r>
      <w:r w:rsidR="00EA1C96" w:rsidRPr="00EA1C96">
        <w:rPr>
          <w:rFonts w:ascii="David" w:hAnsi="David" w:cs="David"/>
          <w:sz w:val="28"/>
          <w:szCs w:val="28"/>
          <w:rtl/>
        </w:rPr>
        <w:t xml:space="preserve"> </w:t>
      </w:r>
      <w:r w:rsidRPr="00EA1C96">
        <w:rPr>
          <w:rFonts w:ascii="David" w:hAnsi="David" w:cs="David"/>
          <w:sz w:val="28"/>
          <w:szCs w:val="28"/>
          <w:rtl/>
        </w:rPr>
        <w:t>2014</w:t>
      </w:r>
      <w:r>
        <w:rPr>
          <w:rFonts w:ascii="David" w:hAnsi="David" w:cs="David" w:hint="cs"/>
          <w:sz w:val="28"/>
          <w:szCs w:val="28"/>
          <w:rtl/>
        </w:rPr>
        <w:t>.</w:t>
      </w:r>
    </w:p>
    <w:p w14:paraId="08878373" w14:textId="1B93F36B"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ארצי א'</w:t>
      </w:r>
      <w:r w:rsidRPr="00EA1C96">
        <w:rPr>
          <w:rFonts w:ascii="David" w:hAnsi="David" w:cs="David"/>
          <w:sz w:val="28"/>
          <w:szCs w:val="28"/>
        </w:rPr>
        <w:t xml:space="preserve"> </w:t>
      </w:r>
      <w:r w:rsidRPr="00EA1C96">
        <w:rPr>
          <w:rFonts w:ascii="David" w:hAnsi="David" w:cs="David"/>
          <w:sz w:val="28"/>
          <w:szCs w:val="28"/>
          <w:rtl/>
        </w:rPr>
        <w:t>ומנדל</w:t>
      </w:r>
      <w:r w:rsidRPr="00EA1C96">
        <w:rPr>
          <w:rFonts w:ascii="David" w:hAnsi="David" w:cs="David"/>
          <w:sz w:val="28"/>
          <w:szCs w:val="28"/>
        </w:rPr>
        <w:t xml:space="preserve"> </w:t>
      </w:r>
      <w:r w:rsidRPr="00EA1C96">
        <w:rPr>
          <w:rFonts w:ascii="David" w:hAnsi="David" w:cs="David"/>
          <w:sz w:val="28"/>
          <w:szCs w:val="28"/>
          <w:rtl/>
        </w:rPr>
        <w:t xml:space="preserve">לוי נ'. </w:t>
      </w:r>
      <w:r w:rsidRPr="00EA1C96">
        <w:rPr>
          <w:rFonts w:ascii="David" w:hAnsi="David" w:cs="David"/>
          <w:b/>
          <w:bCs/>
          <w:sz w:val="28"/>
          <w:szCs w:val="28"/>
          <w:rtl/>
        </w:rPr>
        <w:t>שנת</w:t>
      </w:r>
      <w:r w:rsidRPr="00EA1C96">
        <w:rPr>
          <w:rFonts w:ascii="David" w:hAnsi="David" w:cs="David"/>
          <w:b/>
          <w:bCs/>
          <w:sz w:val="28"/>
          <w:szCs w:val="28"/>
        </w:rPr>
        <w:t xml:space="preserve"> </w:t>
      </w:r>
      <w:r w:rsidRPr="00EA1C96">
        <w:rPr>
          <w:rFonts w:ascii="David" w:hAnsi="David" w:cs="David"/>
          <w:b/>
          <w:bCs/>
          <w:sz w:val="28"/>
          <w:szCs w:val="28"/>
          <w:rtl/>
        </w:rPr>
        <w:t>שירות</w:t>
      </w:r>
      <w:r w:rsidRPr="00EA1C96">
        <w:rPr>
          <w:rFonts w:ascii="David" w:hAnsi="David" w:cs="David"/>
          <w:b/>
          <w:bCs/>
          <w:sz w:val="28"/>
          <w:szCs w:val="28"/>
        </w:rPr>
        <w:t xml:space="preserve"> </w:t>
      </w:r>
      <w:r w:rsidRPr="00EA1C96">
        <w:rPr>
          <w:rFonts w:ascii="David" w:hAnsi="David" w:cs="David"/>
          <w:b/>
          <w:bCs/>
          <w:sz w:val="28"/>
          <w:szCs w:val="28"/>
          <w:rtl/>
        </w:rPr>
        <w:t>ומכינות</w:t>
      </w:r>
      <w:r w:rsidRPr="00EA1C96">
        <w:rPr>
          <w:rFonts w:ascii="David" w:hAnsi="David" w:cs="David"/>
          <w:b/>
          <w:bCs/>
          <w:sz w:val="28"/>
          <w:szCs w:val="28"/>
        </w:rPr>
        <w:t xml:space="preserve">, </w:t>
      </w:r>
      <w:r w:rsidRPr="00EA1C96">
        <w:rPr>
          <w:rFonts w:ascii="David" w:hAnsi="David" w:cs="David"/>
          <w:b/>
          <w:bCs/>
          <w:sz w:val="28"/>
          <w:szCs w:val="28"/>
          <w:rtl/>
        </w:rPr>
        <w:t>ארגוני</w:t>
      </w:r>
      <w:r w:rsidRPr="00EA1C96">
        <w:rPr>
          <w:rFonts w:ascii="David" w:hAnsi="David" w:cs="David"/>
          <w:b/>
          <w:bCs/>
          <w:sz w:val="28"/>
          <w:szCs w:val="28"/>
        </w:rPr>
        <w:t xml:space="preserve"> </w:t>
      </w:r>
      <w:r w:rsidRPr="00EA1C96">
        <w:rPr>
          <w:rFonts w:ascii="David" w:hAnsi="David" w:cs="David"/>
          <w:b/>
          <w:bCs/>
          <w:sz w:val="28"/>
          <w:szCs w:val="28"/>
          <w:rtl/>
        </w:rPr>
        <w:t>צעירים</w:t>
      </w:r>
      <w:r w:rsidRPr="00EA1C96">
        <w:rPr>
          <w:rFonts w:ascii="David" w:hAnsi="David" w:cs="David"/>
          <w:b/>
          <w:bCs/>
          <w:sz w:val="28"/>
          <w:szCs w:val="28"/>
        </w:rPr>
        <w:t xml:space="preserve"> </w:t>
      </w:r>
      <w:r w:rsidRPr="00EA1C96">
        <w:rPr>
          <w:rFonts w:ascii="David" w:hAnsi="David" w:cs="David"/>
          <w:b/>
          <w:bCs/>
          <w:sz w:val="28"/>
          <w:szCs w:val="28"/>
          <w:rtl/>
        </w:rPr>
        <w:t>ותנועות</w:t>
      </w:r>
      <w:r w:rsidRPr="00EA1C96">
        <w:rPr>
          <w:rFonts w:ascii="David" w:hAnsi="David" w:cs="David"/>
          <w:b/>
          <w:bCs/>
          <w:sz w:val="28"/>
          <w:szCs w:val="28"/>
        </w:rPr>
        <w:t xml:space="preserve"> </w:t>
      </w:r>
      <w:r w:rsidRPr="00EA1C96">
        <w:rPr>
          <w:rFonts w:ascii="David" w:hAnsi="David" w:cs="David"/>
          <w:b/>
          <w:bCs/>
          <w:sz w:val="28"/>
          <w:szCs w:val="28"/>
          <w:rtl/>
        </w:rPr>
        <w:t>נוער</w:t>
      </w:r>
      <w:r w:rsidRPr="00EA1C96">
        <w:rPr>
          <w:rFonts w:ascii="David" w:hAnsi="David" w:cs="David"/>
          <w:sz w:val="28"/>
          <w:szCs w:val="28"/>
          <w:rtl/>
        </w:rPr>
        <w:t>, האקדמיה</w:t>
      </w:r>
      <w:r w:rsidRPr="00EA1C96">
        <w:rPr>
          <w:rFonts w:ascii="David" w:hAnsi="David" w:cs="David"/>
          <w:sz w:val="28"/>
          <w:szCs w:val="28"/>
        </w:rPr>
        <w:t xml:space="preserve"> </w:t>
      </w:r>
      <w:r w:rsidRPr="00794D18">
        <w:rPr>
          <w:rFonts w:ascii="David" w:hAnsi="David" w:cs="David"/>
          <w:sz w:val="28"/>
          <w:szCs w:val="28"/>
          <w:rtl/>
        </w:rPr>
        <w:t>הישראלית</w:t>
      </w:r>
      <w:r w:rsidRPr="00794D18">
        <w:rPr>
          <w:rFonts w:ascii="David" w:hAnsi="David" w:cs="David"/>
          <w:sz w:val="28"/>
          <w:szCs w:val="28"/>
        </w:rPr>
        <w:t xml:space="preserve"> </w:t>
      </w:r>
      <w:r w:rsidRPr="00794D18">
        <w:rPr>
          <w:rFonts w:ascii="David" w:hAnsi="David" w:cs="David"/>
          <w:sz w:val="28"/>
          <w:szCs w:val="28"/>
          <w:rtl/>
        </w:rPr>
        <w:t>הלאומית</w:t>
      </w:r>
      <w:r w:rsidRPr="00794D18">
        <w:rPr>
          <w:rFonts w:ascii="David" w:hAnsi="David" w:cs="David"/>
          <w:sz w:val="28"/>
          <w:szCs w:val="28"/>
        </w:rPr>
        <w:t xml:space="preserve"> </w:t>
      </w:r>
      <w:r w:rsidRPr="00794D18">
        <w:rPr>
          <w:rFonts w:ascii="David" w:hAnsi="David" w:cs="David"/>
          <w:sz w:val="28"/>
          <w:szCs w:val="28"/>
          <w:rtl/>
        </w:rPr>
        <w:t>למדעים, היזמה</w:t>
      </w:r>
      <w:r w:rsidRPr="00794D18">
        <w:rPr>
          <w:rFonts w:ascii="David" w:hAnsi="David" w:cs="David"/>
          <w:sz w:val="28"/>
          <w:szCs w:val="28"/>
        </w:rPr>
        <w:t xml:space="preserve"> </w:t>
      </w:r>
      <w:r w:rsidRPr="00794D18">
        <w:rPr>
          <w:rFonts w:ascii="David" w:hAnsi="David" w:cs="David"/>
          <w:sz w:val="28"/>
          <w:szCs w:val="28"/>
          <w:rtl/>
        </w:rPr>
        <w:t>למחקר</w:t>
      </w:r>
      <w:r w:rsidRPr="00794D18">
        <w:rPr>
          <w:rFonts w:ascii="David" w:hAnsi="David" w:cs="David"/>
          <w:sz w:val="28"/>
          <w:szCs w:val="28"/>
        </w:rPr>
        <w:t xml:space="preserve"> </w:t>
      </w:r>
      <w:r w:rsidRPr="00794D18">
        <w:rPr>
          <w:rFonts w:ascii="David" w:hAnsi="David" w:cs="David"/>
          <w:sz w:val="28"/>
          <w:szCs w:val="28"/>
          <w:rtl/>
        </w:rPr>
        <w:t>יישומי</w:t>
      </w:r>
      <w:r w:rsidRPr="00794D18">
        <w:rPr>
          <w:rFonts w:ascii="David" w:hAnsi="David" w:cs="David"/>
          <w:sz w:val="28"/>
          <w:szCs w:val="28"/>
        </w:rPr>
        <w:t xml:space="preserve"> </w:t>
      </w:r>
      <w:r w:rsidRPr="00794D18">
        <w:rPr>
          <w:rFonts w:ascii="David" w:hAnsi="David" w:cs="David"/>
          <w:sz w:val="28"/>
          <w:szCs w:val="28"/>
          <w:rtl/>
        </w:rPr>
        <w:t>בחינוך</w:t>
      </w:r>
      <w:r w:rsidR="00794D18">
        <w:rPr>
          <w:rFonts w:ascii="David" w:hAnsi="David" w:cs="David" w:hint="cs"/>
          <w:sz w:val="28"/>
          <w:szCs w:val="28"/>
          <w:rtl/>
        </w:rPr>
        <w:t xml:space="preserve"> .</w:t>
      </w:r>
      <w:r w:rsidR="00794D18" w:rsidRPr="00EA1C96">
        <w:rPr>
          <w:rFonts w:ascii="David" w:hAnsi="David" w:cs="David"/>
          <w:sz w:val="28"/>
          <w:szCs w:val="28"/>
          <w:rtl/>
        </w:rPr>
        <w:t>2015</w:t>
      </w:r>
      <w:r w:rsidR="00794D18">
        <w:rPr>
          <w:rFonts w:ascii="David" w:hAnsi="David" w:cs="David" w:hint="cs"/>
          <w:sz w:val="28"/>
          <w:szCs w:val="28"/>
          <w:rtl/>
        </w:rPr>
        <w:t>.</w:t>
      </w:r>
    </w:p>
    <w:p w14:paraId="6EB55BA0" w14:textId="75E03327" w:rsidR="00EA1C96" w:rsidRPr="00794D18" w:rsidRDefault="00EA1C96" w:rsidP="00050FF7">
      <w:pPr>
        <w:pStyle w:val="a3"/>
        <w:numPr>
          <w:ilvl w:val="0"/>
          <w:numId w:val="6"/>
        </w:numPr>
        <w:bidi/>
        <w:spacing w:after="0" w:line="360" w:lineRule="auto"/>
        <w:jc w:val="both"/>
        <w:rPr>
          <w:rFonts w:ascii="David" w:hAnsi="David" w:cs="David"/>
          <w:b/>
          <w:bCs/>
          <w:sz w:val="28"/>
          <w:szCs w:val="28"/>
          <w:rtl/>
        </w:rPr>
      </w:pPr>
      <w:r w:rsidRPr="00EA1C96">
        <w:rPr>
          <w:rFonts w:ascii="David" w:hAnsi="David" w:cs="David"/>
          <w:sz w:val="28"/>
          <w:szCs w:val="28"/>
          <w:rtl/>
        </w:rPr>
        <w:t xml:space="preserve">בן ארי- אמזלג נ'. </w:t>
      </w:r>
      <w:r w:rsidRPr="00EA1C96">
        <w:rPr>
          <w:rFonts w:ascii="David" w:hAnsi="David" w:cs="David"/>
          <w:b/>
          <w:bCs/>
          <w:sz w:val="28"/>
          <w:szCs w:val="28"/>
        </w:rPr>
        <w:t>"</w:t>
      </w:r>
      <w:r w:rsidRPr="00EA1C96">
        <w:rPr>
          <w:rFonts w:ascii="David" w:hAnsi="David" w:cs="David"/>
          <w:b/>
          <w:bCs/>
          <w:sz w:val="28"/>
          <w:szCs w:val="28"/>
          <w:rtl/>
        </w:rPr>
        <w:t>ההקדמה</w:t>
      </w:r>
      <w:r w:rsidRPr="00EA1C96">
        <w:rPr>
          <w:rFonts w:ascii="David" w:hAnsi="David" w:cs="David"/>
          <w:b/>
          <w:bCs/>
          <w:sz w:val="28"/>
          <w:szCs w:val="28"/>
        </w:rPr>
        <w:t xml:space="preserve"> </w:t>
      </w:r>
      <w:r w:rsidRPr="00EA1C96">
        <w:rPr>
          <w:rFonts w:ascii="David" w:hAnsi="David" w:cs="David"/>
          <w:b/>
          <w:bCs/>
          <w:sz w:val="28"/>
          <w:szCs w:val="28"/>
          <w:rtl/>
        </w:rPr>
        <w:t>לספר</w:t>
      </w:r>
      <w:r w:rsidRPr="00EA1C96">
        <w:rPr>
          <w:rFonts w:ascii="David" w:hAnsi="David" w:cs="David"/>
          <w:b/>
          <w:bCs/>
          <w:sz w:val="28"/>
          <w:szCs w:val="28"/>
        </w:rPr>
        <w:t xml:space="preserve"> </w:t>
      </w:r>
      <w:r w:rsidRPr="00EA1C96">
        <w:rPr>
          <w:rFonts w:ascii="David" w:hAnsi="David" w:cs="David"/>
          <w:b/>
          <w:bCs/>
          <w:sz w:val="28"/>
          <w:szCs w:val="28"/>
          <w:rtl/>
        </w:rPr>
        <w:t>היא</w:t>
      </w:r>
      <w:r w:rsidRPr="00EA1C96">
        <w:rPr>
          <w:rFonts w:ascii="David" w:hAnsi="David" w:cs="David"/>
          <w:b/>
          <w:bCs/>
          <w:sz w:val="28"/>
          <w:szCs w:val="28"/>
        </w:rPr>
        <w:t xml:space="preserve"> </w:t>
      </w:r>
      <w:r w:rsidRPr="00EA1C96">
        <w:rPr>
          <w:rFonts w:ascii="David" w:hAnsi="David" w:cs="David"/>
          <w:b/>
          <w:bCs/>
          <w:sz w:val="28"/>
          <w:szCs w:val="28"/>
          <w:rtl/>
        </w:rPr>
        <w:t>לא</w:t>
      </w:r>
      <w:r w:rsidRPr="00EA1C96">
        <w:rPr>
          <w:rFonts w:ascii="David" w:hAnsi="David" w:cs="David"/>
          <w:b/>
          <w:bCs/>
          <w:sz w:val="28"/>
          <w:szCs w:val="28"/>
        </w:rPr>
        <w:t xml:space="preserve"> </w:t>
      </w:r>
      <w:r w:rsidRPr="00EA1C96">
        <w:rPr>
          <w:rFonts w:ascii="David" w:hAnsi="David" w:cs="David"/>
          <w:b/>
          <w:bCs/>
          <w:sz w:val="28"/>
          <w:szCs w:val="28"/>
          <w:rtl/>
        </w:rPr>
        <w:t>הספר</w:t>
      </w:r>
      <w:r w:rsidRPr="00EA1C96">
        <w:rPr>
          <w:rFonts w:ascii="David" w:hAnsi="David" w:cs="David"/>
          <w:b/>
          <w:bCs/>
          <w:sz w:val="28"/>
          <w:szCs w:val="28"/>
        </w:rPr>
        <w:t xml:space="preserve"> </w:t>
      </w:r>
      <w:r w:rsidRPr="00EA1C96">
        <w:rPr>
          <w:rFonts w:ascii="David" w:hAnsi="David" w:cs="David"/>
          <w:b/>
          <w:bCs/>
          <w:sz w:val="28"/>
          <w:szCs w:val="28"/>
          <w:rtl/>
        </w:rPr>
        <w:t>עצמו</w:t>
      </w:r>
      <w:r w:rsidRPr="00EA1C96">
        <w:rPr>
          <w:rFonts w:ascii="David" w:hAnsi="David" w:cs="David"/>
          <w:b/>
          <w:bCs/>
          <w:sz w:val="28"/>
          <w:szCs w:val="28"/>
        </w:rPr>
        <w:t>"</w:t>
      </w:r>
      <w:r w:rsidRPr="00EA1C96">
        <w:rPr>
          <w:rFonts w:ascii="David" w:hAnsi="David" w:cs="David"/>
          <w:b/>
          <w:bCs/>
          <w:sz w:val="28"/>
          <w:szCs w:val="28"/>
          <w:rtl/>
        </w:rPr>
        <w:t xml:space="preserve"> המכינות</w:t>
      </w:r>
      <w:r w:rsidRPr="00EA1C96">
        <w:rPr>
          <w:rFonts w:ascii="David" w:hAnsi="David" w:cs="David"/>
          <w:b/>
          <w:bCs/>
          <w:sz w:val="28"/>
          <w:szCs w:val="28"/>
        </w:rPr>
        <w:t xml:space="preserve"> </w:t>
      </w:r>
      <w:r w:rsidRPr="00EA1C96">
        <w:rPr>
          <w:rFonts w:ascii="David" w:hAnsi="David" w:cs="David"/>
          <w:b/>
          <w:bCs/>
          <w:sz w:val="28"/>
          <w:szCs w:val="28"/>
          <w:rtl/>
        </w:rPr>
        <w:t>הקדם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הכלליות</w:t>
      </w:r>
      <w:r w:rsidRPr="00EA1C96">
        <w:rPr>
          <w:rFonts w:ascii="David" w:hAnsi="David" w:cs="David"/>
          <w:b/>
          <w:bCs/>
          <w:sz w:val="28"/>
          <w:szCs w:val="28"/>
        </w:rPr>
        <w:t xml:space="preserve"> </w:t>
      </w:r>
      <w:r w:rsidRPr="00794D18">
        <w:rPr>
          <w:rFonts w:ascii="David" w:hAnsi="David" w:cs="David"/>
          <w:b/>
          <w:bCs/>
          <w:sz w:val="28"/>
          <w:szCs w:val="28"/>
          <w:rtl/>
        </w:rPr>
        <w:t>והחברה</w:t>
      </w:r>
      <w:r w:rsidRPr="00794D18">
        <w:rPr>
          <w:rFonts w:ascii="David" w:hAnsi="David" w:cs="David"/>
          <w:b/>
          <w:bCs/>
          <w:sz w:val="28"/>
          <w:szCs w:val="28"/>
        </w:rPr>
        <w:t xml:space="preserve"> </w:t>
      </w:r>
      <w:r w:rsidRPr="00794D18">
        <w:rPr>
          <w:rFonts w:ascii="David" w:hAnsi="David" w:cs="David"/>
          <w:b/>
          <w:bCs/>
          <w:sz w:val="28"/>
          <w:szCs w:val="28"/>
          <w:rtl/>
        </w:rPr>
        <w:t>האזרחית</w:t>
      </w:r>
      <w:r w:rsidRPr="00794D18">
        <w:rPr>
          <w:rFonts w:ascii="David" w:hAnsi="David" w:cs="David"/>
          <w:b/>
          <w:bCs/>
          <w:sz w:val="28"/>
          <w:szCs w:val="28"/>
        </w:rPr>
        <w:t xml:space="preserve"> </w:t>
      </w:r>
      <w:r w:rsidRPr="00794D18">
        <w:rPr>
          <w:rFonts w:ascii="David" w:hAnsi="David" w:cs="David"/>
          <w:b/>
          <w:bCs/>
          <w:sz w:val="28"/>
          <w:szCs w:val="28"/>
          <w:rtl/>
        </w:rPr>
        <w:t xml:space="preserve">בישראל, </w:t>
      </w:r>
      <w:r w:rsidRPr="00794D18">
        <w:rPr>
          <w:rFonts w:ascii="David" w:hAnsi="David" w:cs="David"/>
          <w:sz w:val="28"/>
          <w:szCs w:val="28"/>
          <w:rtl/>
        </w:rPr>
        <w:t>עבודת</w:t>
      </w:r>
      <w:r w:rsidRPr="00794D18">
        <w:rPr>
          <w:rFonts w:ascii="David" w:hAnsi="David" w:cs="David"/>
          <w:sz w:val="28"/>
          <w:szCs w:val="28"/>
        </w:rPr>
        <w:t xml:space="preserve"> </w:t>
      </w:r>
      <w:r w:rsidRPr="00794D18">
        <w:rPr>
          <w:rFonts w:ascii="David" w:hAnsi="David" w:cs="David"/>
          <w:sz w:val="28"/>
          <w:szCs w:val="28"/>
          <w:rtl/>
        </w:rPr>
        <w:t>גמר</w:t>
      </w:r>
      <w:r w:rsidRPr="00794D18">
        <w:rPr>
          <w:rFonts w:ascii="David" w:hAnsi="David" w:cs="David"/>
          <w:sz w:val="28"/>
          <w:szCs w:val="28"/>
        </w:rPr>
        <w:t xml:space="preserve"> </w:t>
      </w:r>
      <w:r w:rsidRPr="00794D18">
        <w:rPr>
          <w:rFonts w:ascii="David" w:hAnsi="David" w:cs="David"/>
          <w:sz w:val="28"/>
          <w:szCs w:val="28"/>
          <w:rtl/>
        </w:rPr>
        <w:t>לקראת</w:t>
      </w:r>
      <w:r w:rsidRPr="00794D18">
        <w:rPr>
          <w:rFonts w:ascii="David" w:hAnsi="David" w:cs="David"/>
          <w:sz w:val="28"/>
          <w:szCs w:val="28"/>
        </w:rPr>
        <w:t xml:space="preserve"> </w:t>
      </w:r>
      <w:r w:rsidRPr="00794D18">
        <w:rPr>
          <w:rFonts w:ascii="David" w:hAnsi="David" w:cs="David"/>
          <w:sz w:val="28"/>
          <w:szCs w:val="28"/>
          <w:rtl/>
        </w:rPr>
        <w:t>תואר</w:t>
      </w:r>
      <w:r w:rsidRPr="00794D18">
        <w:rPr>
          <w:rFonts w:ascii="David" w:hAnsi="David" w:cs="David"/>
          <w:sz w:val="28"/>
          <w:szCs w:val="28"/>
        </w:rPr>
        <w:t xml:space="preserve"> </w:t>
      </w:r>
      <w:r w:rsidRPr="00794D18">
        <w:rPr>
          <w:rFonts w:ascii="David" w:hAnsi="David" w:cs="David"/>
          <w:sz w:val="28"/>
          <w:szCs w:val="28"/>
          <w:rtl/>
        </w:rPr>
        <w:t>מוסמך</w:t>
      </w:r>
      <w:r w:rsidRPr="00794D18">
        <w:rPr>
          <w:rFonts w:ascii="David" w:hAnsi="David" w:cs="David"/>
          <w:sz w:val="28"/>
          <w:szCs w:val="28"/>
        </w:rPr>
        <w:t xml:space="preserve"> </w:t>
      </w:r>
      <w:r w:rsidRPr="00794D18">
        <w:rPr>
          <w:rFonts w:ascii="David" w:hAnsi="David" w:cs="David"/>
          <w:sz w:val="28"/>
          <w:szCs w:val="28"/>
          <w:rtl/>
        </w:rPr>
        <w:t>בניהול</w:t>
      </w:r>
      <w:r w:rsidRPr="00794D18">
        <w:rPr>
          <w:rFonts w:ascii="David" w:hAnsi="David" w:cs="David"/>
          <w:sz w:val="28"/>
          <w:szCs w:val="28"/>
        </w:rPr>
        <w:t xml:space="preserve"> </w:t>
      </w:r>
      <w:r w:rsidRPr="00794D18">
        <w:rPr>
          <w:rFonts w:ascii="David" w:hAnsi="David" w:cs="David"/>
          <w:sz w:val="28"/>
          <w:szCs w:val="28"/>
          <w:rtl/>
        </w:rPr>
        <w:t>מלכ</w:t>
      </w:r>
      <w:r w:rsidRPr="00794D18">
        <w:rPr>
          <w:rFonts w:ascii="David" w:hAnsi="David" w:cs="David"/>
          <w:sz w:val="28"/>
          <w:szCs w:val="28"/>
        </w:rPr>
        <w:t>"</w:t>
      </w:r>
      <w:r w:rsidRPr="00794D18">
        <w:rPr>
          <w:rFonts w:ascii="David" w:hAnsi="David" w:cs="David"/>
          <w:sz w:val="28"/>
          <w:szCs w:val="28"/>
          <w:rtl/>
        </w:rPr>
        <w:t>רים</w:t>
      </w:r>
      <w:r w:rsidRPr="00794D18">
        <w:rPr>
          <w:rFonts w:ascii="David" w:hAnsi="David" w:cs="David"/>
          <w:sz w:val="28"/>
          <w:szCs w:val="28"/>
        </w:rPr>
        <w:t xml:space="preserve"> </w:t>
      </w:r>
      <w:r w:rsidRPr="00794D18">
        <w:rPr>
          <w:rFonts w:ascii="David" w:hAnsi="David" w:cs="David"/>
          <w:sz w:val="28"/>
          <w:szCs w:val="28"/>
          <w:rtl/>
        </w:rPr>
        <w:t>וארגונים</w:t>
      </w:r>
      <w:r w:rsidR="00794D18" w:rsidRPr="00794D18">
        <w:rPr>
          <w:rFonts w:ascii="David" w:hAnsi="David" w:cs="David"/>
          <w:sz w:val="28"/>
          <w:szCs w:val="28"/>
          <w:rtl/>
        </w:rPr>
        <w:t xml:space="preserve"> </w:t>
      </w:r>
      <w:r w:rsidR="00794D18" w:rsidRPr="00EA1C96">
        <w:rPr>
          <w:rFonts w:ascii="David" w:hAnsi="David" w:cs="David"/>
          <w:sz w:val="28"/>
          <w:szCs w:val="28"/>
          <w:rtl/>
        </w:rPr>
        <w:t>קהילתיים. האוניברסיטה</w:t>
      </w:r>
      <w:r w:rsidR="00794D18" w:rsidRPr="00EA1C96">
        <w:rPr>
          <w:rFonts w:ascii="David" w:hAnsi="David" w:cs="David"/>
          <w:sz w:val="28"/>
          <w:szCs w:val="28"/>
        </w:rPr>
        <w:t xml:space="preserve"> </w:t>
      </w:r>
      <w:r w:rsidR="00794D18" w:rsidRPr="00EA1C96">
        <w:rPr>
          <w:rFonts w:ascii="David" w:hAnsi="David" w:cs="David"/>
          <w:sz w:val="28"/>
          <w:szCs w:val="28"/>
          <w:rtl/>
        </w:rPr>
        <w:t>העברית</w:t>
      </w:r>
      <w:r w:rsidR="00794D18" w:rsidRPr="00EA1C96">
        <w:rPr>
          <w:rFonts w:ascii="David" w:hAnsi="David" w:cs="David"/>
          <w:sz w:val="28"/>
          <w:szCs w:val="28"/>
        </w:rPr>
        <w:t xml:space="preserve"> </w:t>
      </w:r>
      <w:r w:rsidR="00794D18" w:rsidRPr="00EA1C96">
        <w:rPr>
          <w:rFonts w:ascii="David" w:hAnsi="David" w:cs="David"/>
          <w:sz w:val="28"/>
          <w:szCs w:val="28"/>
          <w:rtl/>
        </w:rPr>
        <w:t>בירושלים</w:t>
      </w:r>
      <w:r w:rsidR="00794D18">
        <w:rPr>
          <w:rFonts w:ascii="David" w:hAnsi="David" w:cs="David" w:hint="cs"/>
          <w:sz w:val="28"/>
          <w:szCs w:val="28"/>
          <w:rtl/>
        </w:rPr>
        <w:t>.</w:t>
      </w:r>
      <w:r w:rsidRPr="00794D18">
        <w:rPr>
          <w:rFonts w:ascii="David" w:hAnsi="David" w:cs="David"/>
          <w:sz w:val="28"/>
          <w:szCs w:val="28"/>
        </w:rPr>
        <w:t xml:space="preserve"> </w:t>
      </w:r>
      <w:r w:rsidRPr="00794D18">
        <w:rPr>
          <w:rFonts w:ascii="David" w:hAnsi="David" w:cs="David"/>
          <w:sz w:val="28"/>
          <w:szCs w:val="28"/>
          <w:rtl/>
        </w:rPr>
        <w:t xml:space="preserve"> </w:t>
      </w:r>
      <w:r w:rsidR="00794D18" w:rsidRPr="00EA1C96">
        <w:rPr>
          <w:rFonts w:ascii="David" w:hAnsi="David" w:cs="David"/>
          <w:sz w:val="28"/>
          <w:szCs w:val="28"/>
          <w:rtl/>
        </w:rPr>
        <w:t>2015</w:t>
      </w:r>
      <w:r w:rsidR="00794D18">
        <w:rPr>
          <w:rFonts w:ascii="David" w:hAnsi="David" w:cs="David" w:hint="cs"/>
          <w:b/>
          <w:bCs/>
          <w:sz w:val="28"/>
          <w:szCs w:val="28"/>
          <w:rtl/>
        </w:rPr>
        <w:t>.</w:t>
      </w:r>
    </w:p>
    <w:p w14:paraId="3E8908F4" w14:textId="6DD00B17"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בן</w:t>
      </w:r>
      <w:r w:rsidRPr="00EA1C96">
        <w:rPr>
          <w:rFonts w:ascii="David" w:hAnsi="David" w:cs="David"/>
          <w:sz w:val="28"/>
          <w:szCs w:val="28"/>
        </w:rPr>
        <w:t xml:space="preserve"> </w:t>
      </w:r>
      <w:r w:rsidRPr="00EA1C96">
        <w:rPr>
          <w:rFonts w:ascii="David" w:hAnsi="David" w:cs="David"/>
          <w:sz w:val="28"/>
          <w:szCs w:val="28"/>
          <w:rtl/>
        </w:rPr>
        <w:t>שמואל ח'.</w:t>
      </w:r>
      <w:r w:rsidRPr="00EA1C96">
        <w:rPr>
          <w:rFonts w:ascii="David" w:hAnsi="David" w:cs="David"/>
          <w:sz w:val="28"/>
          <w:szCs w:val="28"/>
        </w:rPr>
        <w:t xml:space="preserve"> </w:t>
      </w:r>
      <w:r w:rsidRPr="00EA1C96">
        <w:rPr>
          <w:rFonts w:ascii="David" w:hAnsi="David" w:cs="David"/>
          <w:b/>
          <w:bCs/>
          <w:sz w:val="28"/>
          <w:szCs w:val="28"/>
          <w:rtl/>
        </w:rPr>
        <w:t>מקום</w:t>
      </w:r>
      <w:r w:rsidRPr="00EA1C96">
        <w:rPr>
          <w:rFonts w:ascii="David" w:hAnsi="David" w:cs="David"/>
          <w:b/>
          <w:bCs/>
          <w:sz w:val="28"/>
          <w:szCs w:val="28"/>
        </w:rPr>
        <w:t xml:space="preserve"> </w:t>
      </w:r>
      <w:r w:rsidRPr="00EA1C96">
        <w:rPr>
          <w:rFonts w:ascii="David" w:hAnsi="David" w:cs="David"/>
          <w:b/>
          <w:bCs/>
          <w:sz w:val="28"/>
          <w:szCs w:val="28"/>
          <w:rtl/>
        </w:rPr>
        <w:t>לצמוח</w:t>
      </w:r>
      <w:r w:rsidRPr="00EA1C96">
        <w:rPr>
          <w:rFonts w:ascii="David" w:hAnsi="David" w:cs="David"/>
          <w:b/>
          <w:bCs/>
          <w:sz w:val="28"/>
          <w:szCs w:val="28"/>
        </w:rPr>
        <w:t xml:space="preserve"> </w:t>
      </w:r>
      <w:r w:rsidRPr="00EA1C96">
        <w:rPr>
          <w:rFonts w:ascii="David" w:hAnsi="David" w:cs="David"/>
          <w:b/>
          <w:bCs/>
          <w:sz w:val="28"/>
          <w:szCs w:val="28"/>
          <w:rtl/>
        </w:rPr>
        <w:t>ליווי</w:t>
      </w:r>
      <w:r w:rsidRPr="00EA1C96">
        <w:rPr>
          <w:rFonts w:ascii="David" w:hAnsi="David" w:cs="David"/>
          <w:b/>
          <w:bCs/>
          <w:sz w:val="28"/>
          <w:szCs w:val="28"/>
        </w:rPr>
        <w:t xml:space="preserve"> </w:t>
      </w:r>
      <w:r w:rsidRPr="00EA1C96">
        <w:rPr>
          <w:rFonts w:ascii="David" w:hAnsi="David" w:cs="David"/>
          <w:b/>
          <w:bCs/>
          <w:sz w:val="28"/>
          <w:szCs w:val="28"/>
          <w:rtl/>
        </w:rPr>
        <w:t>תהליכים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למנהיגות</w:t>
      </w:r>
      <w:r w:rsidRPr="00EA1C96">
        <w:rPr>
          <w:rFonts w:ascii="David" w:hAnsi="David" w:cs="David"/>
          <w:sz w:val="28"/>
          <w:szCs w:val="28"/>
        </w:rPr>
        <w:t xml:space="preserve">. </w:t>
      </w:r>
      <w:r w:rsidRPr="00EA1C96">
        <w:rPr>
          <w:rFonts w:ascii="David" w:hAnsi="David" w:cs="David"/>
          <w:sz w:val="28"/>
          <w:szCs w:val="28"/>
          <w:rtl/>
        </w:rPr>
        <w:t>כפר</w:t>
      </w:r>
      <w:r w:rsidRPr="00EA1C96">
        <w:rPr>
          <w:rFonts w:ascii="David" w:hAnsi="David" w:cs="David"/>
          <w:sz w:val="28"/>
          <w:szCs w:val="28"/>
        </w:rPr>
        <w:t xml:space="preserve"> </w:t>
      </w:r>
      <w:r w:rsidRPr="00EA1C96">
        <w:rPr>
          <w:rFonts w:ascii="David" w:hAnsi="David" w:cs="David"/>
          <w:sz w:val="28"/>
          <w:szCs w:val="28"/>
          <w:rtl/>
        </w:rPr>
        <w:t>אדומים</w:t>
      </w:r>
      <w:r w:rsidRPr="00EA1C96">
        <w:rPr>
          <w:rFonts w:ascii="David" w:hAnsi="David" w:cs="David"/>
          <w:sz w:val="28"/>
          <w:szCs w:val="28"/>
        </w:rPr>
        <w:t xml:space="preserve">: </w:t>
      </w:r>
      <w:r w:rsidRPr="00EA1C96">
        <w:rPr>
          <w:rFonts w:ascii="David" w:hAnsi="David" w:cs="David"/>
          <w:sz w:val="28"/>
          <w:szCs w:val="28"/>
          <w:rtl/>
        </w:rPr>
        <w:t>עין</w:t>
      </w:r>
      <w:r w:rsidRPr="00EA1C96">
        <w:rPr>
          <w:rFonts w:ascii="David" w:hAnsi="David" w:cs="David"/>
          <w:sz w:val="28"/>
          <w:szCs w:val="28"/>
        </w:rPr>
        <w:t xml:space="preserve"> </w:t>
      </w:r>
      <w:r w:rsidRPr="00EA1C96">
        <w:rPr>
          <w:rFonts w:ascii="David" w:hAnsi="David" w:cs="David"/>
          <w:sz w:val="28"/>
          <w:szCs w:val="28"/>
          <w:rtl/>
        </w:rPr>
        <w:t>פרת</w:t>
      </w:r>
      <w:r w:rsidR="00794D18">
        <w:rPr>
          <w:rFonts w:ascii="David" w:hAnsi="David" w:cs="David" w:hint="cs"/>
          <w:sz w:val="28"/>
          <w:szCs w:val="28"/>
          <w:rtl/>
        </w:rPr>
        <w:t>.</w:t>
      </w:r>
      <w:r w:rsidR="00794D18" w:rsidRPr="00EA1C96">
        <w:rPr>
          <w:rFonts w:ascii="David" w:hAnsi="David" w:cs="David"/>
          <w:sz w:val="28"/>
          <w:szCs w:val="28"/>
          <w:rtl/>
        </w:rPr>
        <w:t>2010</w:t>
      </w:r>
      <w:r w:rsidR="00794D18">
        <w:rPr>
          <w:rFonts w:ascii="David" w:hAnsi="David" w:cs="David" w:hint="cs"/>
          <w:sz w:val="28"/>
          <w:szCs w:val="28"/>
          <w:rtl/>
        </w:rPr>
        <w:t>.</w:t>
      </w:r>
    </w:p>
    <w:p w14:paraId="2A294DFC" w14:textId="7BD61EBD"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וורגן י' ונתן ג'. </w:t>
      </w:r>
      <w:r w:rsidRPr="00EA1C96">
        <w:rPr>
          <w:rFonts w:ascii="David" w:hAnsi="David" w:cs="David"/>
          <w:b/>
          <w:bCs/>
          <w:sz w:val="28"/>
          <w:szCs w:val="28"/>
          <w:rtl/>
        </w:rPr>
        <w:t>החינוך המקצועי והטכנולוגי בישראל ובעולם</w:t>
      </w:r>
      <w:r w:rsidRPr="00EA1C96">
        <w:rPr>
          <w:rFonts w:ascii="David" w:hAnsi="David" w:cs="David"/>
          <w:sz w:val="28"/>
          <w:szCs w:val="28"/>
          <w:rtl/>
        </w:rPr>
        <w:t>. הכנסת מרכז מחקרים ומידע.</w:t>
      </w:r>
      <w:r w:rsidR="00794D18" w:rsidRPr="00794D18">
        <w:rPr>
          <w:rFonts w:ascii="David" w:hAnsi="David" w:cs="David"/>
          <w:sz w:val="28"/>
          <w:szCs w:val="28"/>
          <w:rtl/>
        </w:rPr>
        <w:t xml:space="preserve"> </w:t>
      </w:r>
      <w:r w:rsidR="00794D18" w:rsidRPr="00EA1C96">
        <w:rPr>
          <w:rFonts w:ascii="David" w:hAnsi="David" w:cs="David"/>
          <w:sz w:val="28"/>
          <w:szCs w:val="28"/>
          <w:rtl/>
        </w:rPr>
        <w:t>2008</w:t>
      </w:r>
      <w:r w:rsidR="00794D18">
        <w:rPr>
          <w:rFonts w:ascii="David" w:hAnsi="David" w:cs="David" w:hint="cs"/>
          <w:sz w:val="28"/>
          <w:szCs w:val="28"/>
          <w:rtl/>
        </w:rPr>
        <w:t>.</w:t>
      </w:r>
    </w:p>
    <w:p w14:paraId="0DA1921E" w14:textId="77777777" w:rsidR="00EA1C96" w:rsidRPr="00EA1C96" w:rsidRDefault="004E2A7F" w:rsidP="00050FF7">
      <w:pPr>
        <w:pStyle w:val="a3"/>
        <w:numPr>
          <w:ilvl w:val="0"/>
          <w:numId w:val="6"/>
        </w:numPr>
        <w:spacing w:after="0" w:line="360" w:lineRule="auto"/>
        <w:jc w:val="both"/>
        <w:rPr>
          <w:rFonts w:ascii="David" w:hAnsi="David" w:cs="David"/>
          <w:sz w:val="28"/>
          <w:szCs w:val="28"/>
          <w:rtl/>
        </w:rPr>
      </w:pPr>
      <w:hyperlink r:id="rId9" w:history="1">
        <w:r w:rsidR="00EA1C96" w:rsidRPr="00EA1C96">
          <w:rPr>
            <w:rStyle w:val="Hyperlink"/>
            <w:rFonts w:ascii="David" w:hAnsi="David" w:cs="David"/>
            <w:sz w:val="28"/>
            <w:szCs w:val="28"/>
          </w:rPr>
          <w:t>https://fs.knesset.gov.il/globaldocs/MMM/8b5a6b58-e9f7-e411-80c8-00155d010977/2_8b5a6b58-e9f7-e411-80c8-00155d010977_11_8650.pdf</w:t>
        </w:r>
      </w:hyperlink>
    </w:p>
    <w:p w14:paraId="0A6F4D03" w14:textId="77777777"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וינינגר א' 2017. </w:t>
      </w:r>
      <w:r w:rsidRPr="00EA1C96">
        <w:rPr>
          <w:rFonts w:ascii="David" w:hAnsi="David" w:cs="David"/>
          <w:b/>
          <w:bCs/>
          <w:sz w:val="28"/>
          <w:szCs w:val="28"/>
          <w:rtl/>
        </w:rPr>
        <w:t>מכינות קדם צבאיות</w:t>
      </w:r>
      <w:r w:rsidRPr="00EA1C96">
        <w:rPr>
          <w:rFonts w:ascii="David" w:hAnsi="David" w:cs="David"/>
          <w:sz w:val="28"/>
          <w:szCs w:val="28"/>
          <w:rtl/>
        </w:rPr>
        <w:t>. הכנסת מרכז מחקרים ומידע.</w:t>
      </w:r>
    </w:p>
    <w:p w14:paraId="336DA7FA" w14:textId="50FC1666"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כאהן י'.</w:t>
      </w:r>
      <w:r w:rsidRPr="00EA1C96">
        <w:rPr>
          <w:rFonts w:ascii="David" w:hAnsi="David" w:cs="David"/>
          <w:sz w:val="28"/>
          <w:szCs w:val="28"/>
        </w:rPr>
        <w:t xml:space="preserve"> </w:t>
      </w:r>
      <w:r w:rsidRPr="00EA1C96">
        <w:rPr>
          <w:rFonts w:ascii="David" w:hAnsi="David" w:cs="David"/>
          <w:sz w:val="28"/>
          <w:szCs w:val="28"/>
          <w:rtl/>
        </w:rPr>
        <w:t>עם</w:t>
      </w:r>
      <w:r w:rsidRPr="00EA1C96">
        <w:rPr>
          <w:rFonts w:ascii="David" w:hAnsi="David" w:cs="David"/>
          <w:sz w:val="28"/>
          <w:szCs w:val="28"/>
        </w:rPr>
        <w:t xml:space="preserve"> </w:t>
      </w:r>
      <w:r w:rsidRPr="00EA1C96">
        <w:rPr>
          <w:rFonts w:ascii="David" w:hAnsi="David" w:cs="David"/>
          <w:sz w:val="28"/>
          <w:szCs w:val="28"/>
          <w:rtl/>
        </w:rPr>
        <w:t>יהודי</w:t>
      </w:r>
      <w:r w:rsidRPr="00EA1C96">
        <w:rPr>
          <w:rFonts w:ascii="David" w:hAnsi="David" w:cs="David"/>
          <w:sz w:val="28"/>
          <w:szCs w:val="28"/>
        </w:rPr>
        <w:t xml:space="preserve"> </w:t>
      </w:r>
      <w:r w:rsidRPr="00EA1C96">
        <w:rPr>
          <w:rFonts w:ascii="David" w:hAnsi="David" w:cs="David"/>
          <w:sz w:val="28"/>
          <w:szCs w:val="28"/>
          <w:rtl/>
        </w:rPr>
        <w:t>ומדינת</w:t>
      </w:r>
      <w:r w:rsidRPr="00EA1C96">
        <w:rPr>
          <w:rFonts w:ascii="David" w:hAnsi="David" w:cs="David"/>
          <w:sz w:val="28"/>
          <w:szCs w:val="28"/>
        </w:rPr>
        <w:t xml:space="preserve"> </w:t>
      </w:r>
      <w:r w:rsidRPr="00EA1C96">
        <w:rPr>
          <w:rFonts w:ascii="David" w:hAnsi="David" w:cs="David"/>
          <w:sz w:val="28"/>
          <w:szCs w:val="28"/>
          <w:rtl/>
        </w:rPr>
        <w:t>ישראל</w:t>
      </w:r>
      <w:r w:rsidRPr="00EA1C96">
        <w:rPr>
          <w:rFonts w:ascii="David" w:hAnsi="David" w:cs="David"/>
          <w:sz w:val="28"/>
          <w:szCs w:val="28"/>
        </w:rPr>
        <w:t xml:space="preserve"> </w:t>
      </w:r>
      <w:r w:rsidRPr="00EA1C96">
        <w:rPr>
          <w:rFonts w:ascii="David" w:hAnsi="David" w:cs="David"/>
          <w:sz w:val="28"/>
          <w:szCs w:val="28"/>
          <w:rtl/>
        </w:rPr>
        <w:t>האג</w:t>
      </w:r>
      <w:r w:rsidRPr="00EA1C96">
        <w:rPr>
          <w:rFonts w:ascii="David" w:hAnsi="David" w:cs="David"/>
          <w:sz w:val="28"/>
          <w:szCs w:val="28"/>
        </w:rPr>
        <w:t>'</w:t>
      </w:r>
      <w:r w:rsidRPr="00EA1C96">
        <w:rPr>
          <w:rFonts w:ascii="David" w:hAnsi="David" w:cs="David"/>
          <w:sz w:val="28"/>
          <w:szCs w:val="28"/>
          <w:rtl/>
        </w:rPr>
        <w:t>נדה</w:t>
      </w:r>
      <w:r w:rsidRPr="00EA1C96">
        <w:rPr>
          <w:rFonts w:ascii="David" w:hAnsi="David" w:cs="David"/>
          <w:sz w:val="28"/>
          <w:szCs w:val="28"/>
        </w:rPr>
        <w:t xml:space="preserve"> </w:t>
      </w:r>
      <w:r w:rsidRPr="00EA1C96">
        <w:rPr>
          <w:rFonts w:ascii="David" w:hAnsi="David" w:cs="David"/>
          <w:sz w:val="28"/>
          <w:szCs w:val="28"/>
          <w:rtl/>
        </w:rPr>
        <w:t>החינוכית</w:t>
      </w:r>
      <w:r w:rsidRPr="00EA1C96">
        <w:rPr>
          <w:rFonts w:ascii="David" w:hAnsi="David" w:cs="David"/>
          <w:sz w:val="28"/>
          <w:szCs w:val="28"/>
        </w:rPr>
        <w:t xml:space="preserve"> </w:t>
      </w:r>
      <w:r w:rsidRPr="00EA1C96">
        <w:rPr>
          <w:rFonts w:ascii="David" w:hAnsi="David" w:cs="David"/>
          <w:sz w:val="28"/>
          <w:szCs w:val="28"/>
          <w:rtl/>
        </w:rPr>
        <w:t>של</w:t>
      </w:r>
      <w:r w:rsidRPr="00EA1C96">
        <w:rPr>
          <w:rFonts w:ascii="David" w:hAnsi="David" w:cs="David"/>
          <w:sz w:val="28"/>
          <w:szCs w:val="28"/>
        </w:rPr>
        <w:t xml:space="preserve"> </w:t>
      </w:r>
      <w:r w:rsidRPr="00EA1C96">
        <w:rPr>
          <w:rFonts w:ascii="David" w:hAnsi="David" w:cs="David"/>
          <w:sz w:val="28"/>
          <w:szCs w:val="28"/>
          <w:rtl/>
        </w:rPr>
        <w:t>המכינות</w:t>
      </w:r>
      <w:r w:rsidRPr="00EA1C96">
        <w:rPr>
          <w:rFonts w:ascii="David" w:hAnsi="David" w:cs="David"/>
          <w:sz w:val="28"/>
          <w:szCs w:val="28"/>
        </w:rPr>
        <w:t xml:space="preserve"> </w:t>
      </w:r>
      <w:r w:rsidRPr="00EA1C96">
        <w:rPr>
          <w:rFonts w:ascii="David" w:hAnsi="David" w:cs="David"/>
          <w:sz w:val="28"/>
          <w:szCs w:val="28"/>
          <w:rtl/>
        </w:rPr>
        <w:t>הקדם</w:t>
      </w:r>
      <w:r w:rsidRPr="00EA1C96">
        <w:rPr>
          <w:rFonts w:ascii="David" w:hAnsi="David" w:cs="David"/>
          <w:sz w:val="28"/>
          <w:szCs w:val="28"/>
        </w:rPr>
        <w:t xml:space="preserve"> </w:t>
      </w:r>
      <w:r w:rsidRPr="00EA1C96">
        <w:rPr>
          <w:rFonts w:ascii="David" w:hAnsi="David" w:cs="David"/>
          <w:sz w:val="28"/>
          <w:szCs w:val="28"/>
          <w:rtl/>
        </w:rPr>
        <w:t>צבאיות</w:t>
      </w:r>
      <w:r w:rsidRPr="00EA1C96">
        <w:rPr>
          <w:rFonts w:ascii="David" w:hAnsi="David" w:cs="David"/>
          <w:sz w:val="28"/>
          <w:szCs w:val="28"/>
        </w:rPr>
        <w:t xml:space="preserve"> -</w:t>
      </w:r>
      <w:r w:rsidRPr="00794D18">
        <w:rPr>
          <w:rFonts w:ascii="David" w:hAnsi="David" w:cs="David"/>
          <w:sz w:val="28"/>
          <w:szCs w:val="28"/>
          <w:rtl/>
        </w:rPr>
        <w:t xml:space="preserve"> המעורבות</w:t>
      </w:r>
      <w:r w:rsidRPr="00794D18">
        <w:rPr>
          <w:rFonts w:ascii="David" w:hAnsi="David" w:cs="David"/>
          <w:sz w:val="28"/>
          <w:szCs w:val="28"/>
        </w:rPr>
        <w:t xml:space="preserve">. </w:t>
      </w:r>
      <w:r w:rsidRPr="00794D18">
        <w:rPr>
          <w:rFonts w:ascii="David" w:hAnsi="David" w:cs="David"/>
          <w:b/>
          <w:bCs/>
          <w:sz w:val="28"/>
          <w:szCs w:val="28"/>
          <w:rtl/>
        </w:rPr>
        <w:t>דעות 41</w:t>
      </w:r>
      <w:r w:rsidRPr="00794D18">
        <w:rPr>
          <w:rFonts w:ascii="David" w:hAnsi="David" w:cs="David"/>
          <w:sz w:val="28"/>
          <w:szCs w:val="28"/>
          <w:rtl/>
        </w:rPr>
        <w:t>, עמ' 23-27</w:t>
      </w:r>
      <w:r w:rsidR="00794D18">
        <w:rPr>
          <w:rFonts w:ascii="David" w:hAnsi="David" w:cs="David" w:hint="cs"/>
          <w:sz w:val="28"/>
          <w:szCs w:val="28"/>
          <w:rtl/>
        </w:rPr>
        <w:t>. 2009.</w:t>
      </w:r>
    </w:p>
    <w:p w14:paraId="61ECDCDC" w14:textId="0D841217"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lastRenderedPageBreak/>
        <w:t>מכון</w:t>
      </w:r>
      <w:r w:rsidRPr="00EA1C96">
        <w:rPr>
          <w:rFonts w:ascii="David" w:hAnsi="David" w:cs="David"/>
          <w:sz w:val="28"/>
          <w:szCs w:val="28"/>
        </w:rPr>
        <w:t xml:space="preserve"> </w:t>
      </w:r>
      <w:r w:rsidRPr="00EA1C96">
        <w:rPr>
          <w:rFonts w:ascii="David" w:hAnsi="David" w:cs="David"/>
          <w:sz w:val="28"/>
          <w:szCs w:val="28"/>
          <w:rtl/>
        </w:rPr>
        <w:t xml:space="preserve">היזון. </w:t>
      </w:r>
      <w:r w:rsidRPr="00EA1C96">
        <w:rPr>
          <w:rFonts w:ascii="David" w:hAnsi="David" w:cs="David"/>
          <w:b/>
          <w:bCs/>
          <w:sz w:val="28"/>
          <w:szCs w:val="28"/>
          <w:rtl/>
        </w:rPr>
        <w:t>מידע</w:t>
      </w:r>
      <w:r w:rsidRPr="00EA1C96">
        <w:rPr>
          <w:rFonts w:ascii="David" w:hAnsi="David" w:cs="David"/>
          <w:b/>
          <w:bCs/>
          <w:sz w:val="28"/>
          <w:szCs w:val="28"/>
        </w:rPr>
        <w:t xml:space="preserve"> </w:t>
      </w:r>
      <w:r w:rsidRPr="00EA1C96">
        <w:rPr>
          <w:rFonts w:ascii="David" w:hAnsi="David" w:cs="David"/>
          <w:b/>
          <w:bCs/>
          <w:sz w:val="28"/>
          <w:szCs w:val="28"/>
          <w:rtl/>
        </w:rPr>
        <w:t>על</w:t>
      </w:r>
      <w:r w:rsidRPr="00EA1C96">
        <w:rPr>
          <w:rFonts w:ascii="David" w:hAnsi="David" w:cs="David"/>
          <w:b/>
          <w:bCs/>
          <w:sz w:val="28"/>
          <w:szCs w:val="28"/>
        </w:rPr>
        <w:t xml:space="preserve"> </w:t>
      </w:r>
      <w:r w:rsidRPr="00EA1C96">
        <w:rPr>
          <w:rFonts w:ascii="David" w:hAnsi="David" w:cs="David"/>
          <w:b/>
          <w:bCs/>
          <w:sz w:val="28"/>
          <w:szCs w:val="28"/>
          <w:rtl/>
        </w:rPr>
        <w:t>בוגרים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בתמיכת</w:t>
      </w:r>
      <w:r w:rsidRPr="00EA1C96">
        <w:rPr>
          <w:rFonts w:ascii="David" w:hAnsi="David" w:cs="David"/>
          <w:b/>
          <w:bCs/>
          <w:sz w:val="28"/>
          <w:szCs w:val="28"/>
        </w:rPr>
        <w:t xml:space="preserve"> </w:t>
      </w:r>
      <w:r w:rsidRPr="00EA1C96">
        <w:rPr>
          <w:rFonts w:ascii="David" w:hAnsi="David" w:cs="David"/>
          <w:b/>
          <w:bCs/>
          <w:sz w:val="28"/>
          <w:szCs w:val="28"/>
          <w:rtl/>
        </w:rPr>
        <w:t>קרן</w:t>
      </w:r>
      <w:r w:rsidRPr="00EA1C96">
        <w:rPr>
          <w:rFonts w:ascii="David" w:hAnsi="David" w:cs="David"/>
          <w:b/>
          <w:bCs/>
          <w:sz w:val="28"/>
          <w:szCs w:val="28"/>
        </w:rPr>
        <w:t xml:space="preserve"> </w:t>
      </w:r>
      <w:r w:rsidRPr="00EA1C96">
        <w:rPr>
          <w:rFonts w:ascii="David" w:hAnsi="David" w:cs="David"/>
          <w:b/>
          <w:bCs/>
          <w:sz w:val="28"/>
          <w:szCs w:val="28"/>
          <w:rtl/>
        </w:rPr>
        <w:t>אבי</w:t>
      </w:r>
      <w:r w:rsidRPr="00EA1C96">
        <w:rPr>
          <w:rFonts w:ascii="David" w:hAnsi="David" w:cs="David"/>
          <w:b/>
          <w:bCs/>
          <w:sz w:val="28"/>
          <w:szCs w:val="28"/>
        </w:rPr>
        <w:t xml:space="preserve"> </w:t>
      </w:r>
      <w:r w:rsidRPr="00EA1C96">
        <w:rPr>
          <w:rFonts w:ascii="David" w:hAnsi="David" w:cs="David"/>
          <w:b/>
          <w:bCs/>
          <w:sz w:val="28"/>
          <w:szCs w:val="28"/>
          <w:rtl/>
        </w:rPr>
        <w:t>חי</w:t>
      </w:r>
      <w:r w:rsidRPr="00EA1C96">
        <w:rPr>
          <w:rFonts w:ascii="David" w:hAnsi="David" w:cs="David"/>
          <w:sz w:val="28"/>
          <w:szCs w:val="28"/>
        </w:rPr>
        <w:t xml:space="preserve">. </w:t>
      </w:r>
      <w:r w:rsidRPr="00EA1C96">
        <w:rPr>
          <w:rFonts w:ascii="David" w:hAnsi="David" w:cs="David"/>
          <w:sz w:val="28"/>
          <w:szCs w:val="28"/>
          <w:rtl/>
        </w:rPr>
        <w:t>ירושלים</w:t>
      </w:r>
      <w:r w:rsidRPr="00EA1C96">
        <w:rPr>
          <w:rFonts w:ascii="David" w:hAnsi="David" w:cs="David"/>
          <w:sz w:val="28"/>
          <w:szCs w:val="28"/>
        </w:rPr>
        <w:t xml:space="preserve">: </w:t>
      </w:r>
      <w:r w:rsidRPr="00EA1C96">
        <w:rPr>
          <w:rFonts w:ascii="David" w:hAnsi="David" w:cs="David"/>
          <w:sz w:val="28"/>
          <w:szCs w:val="28"/>
          <w:rtl/>
        </w:rPr>
        <w:t>קרן</w:t>
      </w:r>
      <w:r w:rsidRPr="00EA1C96">
        <w:rPr>
          <w:rFonts w:ascii="David" w:hAnsi="David" w:cs="David"/>
          <w:sz w:val="28"/>
          <w:szCs w:val="28"/>
        </w:rPr>
        <w:t xml:space="preserve"> -</w:t>
      </w:r>
      <w:r w:rsidRPr="00794D18">
        <w:rPr>
          <w:rFonts w:ascii="David" w:hAnsi="David" w:cs="David"/>
          <w:sz w:val="28"/>
          <w:szCs w:val="28"/>
          <w:rtl/>
        </w:rPr>
        <w:t>אבי</w:t>
      </w:r>
      <w:r w:rsidRPr="00794D18">
        <w:rPr>
          <w:rFonts w:ascii="David" w:hAnsi="David" w:cs="David"/>
          <w:sz w:val="28"/>
          <w:szCs w:val="28"/>
        </w:rPr>
        <w:t xml:space="preserve"> </w:t>
      </w:r>
      <w:r w:rsidRPr="00794D18">
        <w:rPr>
          <w:rFonts w:ascii="David" w:hAnsi="David" w:cs="David"/>
          <w:sz w:val="28"/>
          <w:szCs w:val="28"/>
          <w:rtl/>
        </w:rPr>
        <w:t>חי</w:t>
      </w:r>
      <w:r w:rsidRPr="00794D18">
        <w:rPr>
          <w:rFonts w:ascii="David" w:hAnsi="David" w:cs="David"/>
          <w:sz w:val="28"/>
          <w:szCs w:val="28"/>
        </w:rPr>
        <w:t xml:space="preserve"> </w:t>
      </w:r>
      <w:r w:rsidRPr="00794D18">
        <w:rPr>
          <w:rFonts w:ascii="David" w:hAnsi="David" w:cs="David"/>
          <w:sz w:val="28"/>
          <w:szCs w:val="28"/>
          <w:rtl/>
        </w:rPr>
        <w:t>והיזון</w:t>
      </w:r>
      <w:r w:rsidRPr="00794D18">
        <w:rPr>
          <w:rFonts w:ascii="David" w:hAnsi="David" w:cs="David"/>
          <w:sz w:val="28"/>
          <w:szCs w:val="28"/>
        </w:rPr>
        <w:t xml:space="preserve"> </w:t>
      </w:r>
      <w:r w:rsidRPr="00794D18">
        <w:rPr>
          <w:rFonts w:ascii="David" w:hAnsi="David" w:cs="David"/>
          <w:sz w:val="28"/>
          <w:szCs w:val="28"/>
          <w:rtl/>
        </w:rPr>
        <w:t>מחקר</w:t>
      </w:r>
      <w:r w:rsidRPr="00794D18">
        <w:rPr>
          <w:rFonts w:ascii="David" w:hAnsi="David" w:cs="David"/>
          <w:sz w:val="28"/>
          <w:szCs w:val="28"/>
        </w:rPr>
        <w:t xml:space="preserve"> </w:t>
      </w:r>
      <w:r w:rsidRPr="00794D18">
        <w:rPr>
          <w:rFonts w:ascii="David" w:hAnsi="David" w:cs="David"/>
          <w:sz w:val="28"/>
          <w:szCs w:val="28"/>
          <w:rtl/>
        </w:rPr>
        <w:t>ופיתוח</w:t>
      </w:r>
      <w:r w:rsidRPr="00794D18">
        <w:rPr>
          <w:rFonts w:ascii="David" w:hAnsi="David" w:cs="David"/>
          <w:sz w:val="28"/>
          <w:szCs w:val="28"/>
        </w:rPr>
        <w:t xml:space="preserve"> </w:t>
      </w:r>
      <w:r w:rsidRPr="00794D18">
        <w:rPr>
          <w:rFonts w:ascii="David" w:hAnsi="David" w:cs="David"/>
          <w:sz w:val="28"/>
          <w:szCs w:val="28"/>
          <w:rtl/>
        </w:rPr>
        <w:t>מידע</w:t>
      </w:r>
      <w:r w:rsidRPr="00794D18">
        <w:rPr>
          <w:rFonts w:ascii="David" w:hAnsi="David" w:cs="David"/>
          <w:sz w:val="28"/>
          <w:szCs w:val="28"/>
        </w:rPr>
        <w:t>.</w:t>
      </w:r>
      <w:r w:rsidR="00794D18" w:rsidRPr="00794D18">
        <w:rPr>
          <w:rFonts w:ascii="David" w:hAnsi="David" w:cs="David"/>
          <w:sz w:val="28"/>
          <w:szCs w:val="28"/>
          <w:rtl/>
        </w:rPr>
        <w:t xml:space="preserve"> </w:t>
      </w:r>
      <w:r w:rsidR="00794D18" w:rsidRPr="00EA1C96">
        <w:rPr>
          <w:rFonts w:ascii="David" w:hAnsi="David" w:cs="David"/>
          <w:sz w:val="28"/>
          <w:szCs w:val="28"/>
          <w:rtl/>
        </w:rPr>
        <w:t>2012</w:t>
      </w:r>
      <w:r w:rsidR="00794D18">
        <w:rPr>
          <w:rFonts w:ascii="David" w:hAnsi="David" w:cs="David" w:hint="cs"/>
          <w:sz w:val="28"/>
          <w:szCs w:val="28"/>
          <w:rtl/>
        </w:rPr>
        <w:t>.</w:t>
      </w:r>
    </w:p>
    <w:p w14:paraId="2EE8E01D" w14:textId="06136CA8"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מלחי א'. גברים חרדים בשירות צבאי טכנולוגי השתלבות בוגרי מסלולי שח"ר בשוק   </w:t>
      </w:r>
      <w:r w:rsidRPr="00794D18">
        <w:rPr>
          <w:rFonts w:ascii="David" w:hAnsi="David" w:cs="David"/>
          <w:sz w:val="28"/>
          <w:szCs w:val="28"/>
          <w:rtl/>
        </w:rPr>
        <w:t xml:space="preserve">העבודה </w:t>
      </w:r>
      <w:r w:rsidRPr="00794D18">
        <w:rPr>
          <w:rFonts w:ascii="David" w:hAnsi="David" w:cs="David"/>
          <w:b/>
          <w:bCs/>
          <w:sz w:val="28"/>
          <w:szCs w:val="28"/>
          <w:rtl/>
        </w:rPr>
        <w:t>דו"ח מחקר הערכה</w:t>
      </w:r>
      <w:r w:rsidRPr="00794D18">
        <w:rPr>
          <w:rFonts w:ascii="David" w:hAnsi="David" w:cs="David"/>
          <w:sz w:val="28"/>
          <w:szCs w:val="28"/>
          <w:rtl/>
        </w:rPr>
        <w:t>, משרד התמ"ת, מחקר וכלכלה</w:t>
      </w:r>
      <w:r w:rsidR="00794D18">
        <w:rPr>
          <w:rFonts w:ascii="David" w:hAnsi="David" w:cs="David" w:hint="cs"/>
          <w:sz w:val="28"/>
          <w:szCs w:val="28"/>
          <w:rtl/>
        </w:rPr>
        <w:t xml:space="preserve">. </w:t>
      </w:r>
      <w:r w:rsidR="00794D18" w:rsidRPr="00EA1C96">
        <w:rPr>
          <w:rFonts w:ascii="David" w:hAnsi="David" w:cs="David"/>
          <w:sz w:val="28"/>
          <w:szCs w:val="28"/>
          <w:rtl/>
        </w:rPr>
        <w:t>2013</w:t>
      </w:r>
      <w:r w:rsidR="007F3601">
        <w:rPr>
          <w:rFonts w:ascii="David" w:hAnsi="David" w:cs="David" w:hint="cs"/>
          <w:sz w:val="28"/>
          <w:szCs w:val="28"/>
          <w:rtl/>
        </w:rPr>
        <w:t>.</w:t>
      </w:r>
    </w:p>
    <w:p w14:paraId="36EA8D94" w14:textId="77777777" w:rsidR="00EA1C96" w:rsidRPr="007F3601" w:rsidRDefault="004E2A7F" w:rsidP="007F3601">
      <w:pPr>
        <w:bidi/>
        <w:spacing w:after="0" w:line="360" w:lineRule="auto"/>
        <w:ind w:left="720"/>
        <w:jc w:val="both"/>
        <w:rPr>
          <w:rFonts w:ascii="David" w:hAnsi="David" w:cs="David"/>
          <w:sz w:val="28"/>
          <w:szCs w:val="28"/>
          <w:rtl/>
        </w:rPr>
      </w:pPr>
      <w:hyperlink r:id="rId10" w:history="1">
        <w:r w:rsidR="00EA1C96" w:rsidRPr="007F3601">
          <w:rPr>
            <w:rStyle w:val="Hyperlink"/>
            <w:rFonts w:ascii="David" w:hAnsi="David" w:cs="David"/>
            <w:sz w:val="28"/>
            <w:szCs w:val="28"/>
          </w:rPr>
          <w:t>http://economy.gov.il/Research/Documents/X12244.pd</w:t>
        </w:r>
      </w:hyperlink>
    </w:p>
    <w:p w14:paraId="2617E140" w14:textId="596672ED"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 xml:space="preserve">הביטחון. </w:t>
      </w:r>
      <w:r w:rsidRPr="00EA1C96">
        <w:rPr>
          <w:rFonts w:ascii="David" w:hAnsi="David" w:cs="David"/>
          <w:b/>
          <w:bCs/>
          <w:sz w:val="28"/>
          <w:szCs w:val="28"/>
          <w:rtl/>
        </w:rPr>
        <w:t>הוראת</w:t>
      </w:r>
      <w:r w:rsidRPr="00EA1C96">
        <w:rPr>
          <w:rFonts w:ascii="David" w:hAnsi="David" w:cs="David"/>
          <w:b/>
          <w:bCs/>
          <w:sz w:val="28"/>
          <w:szCs w:val="28"/>
        </w:rPr>
        <w:t xml:space="preserve"> </w:t>
      </w:r>
      <w:r w:rsidRPr="00EA1C96">
        <w:rPr>
          <w:rFonts w:ascii="David" w:hAnsi="David" w:cs="David"/>
          <w:b/>
          <w:bCs/>
          <w:sz w:val="28"/>
          <w:szCs w:val="28"/>
          <w:rtl/>
        </w:rPr>
        <w:t>משרד</w:t>
      </w:r>
      <w:r w:rsidRPr="00EA1C96">
        <w:rPr>
          <w:rFonts w:ascii="David" w:hAnsi="David" w:cs="David"/>
          <w:b/>
          <w:bCs/>
          <w:sz w:val="28"/>
          <w:szCs w:val="28"/>
        </w:rPr>
        <w:t xml:space="preserve"> </w:t>
      </w:r>
      <w:r w:rsidRPr="00EA1C96">
        <w:rPr>
          <w:rFonts w:ascii="David" w:hAnsi="David" w:cs="David"/>
          <w:b/>
          <w:bCs/>
          <w:sz w:val="28"/>
          <w:szCs w:val="28"/>
          <w:rtl/>
        </w:rPr>
        <w:t>הביטחון</w:t>
      </w:r>
      <w:r w:rsidRPr="00EA1C96">
        <w:rPr>
          <w:rFonts w:ascii="David" w:hAnsi="David" w:cs="David"/>
          <w:b/>
          <w:bCs/>
          <w:sz w:val="28"/>
          <w:szCs w:val="28"/>
        </w:rPr>
        <w:t xml:space="preserve"> </w:t>
      </w:r>
      <w:r w:rsidRPr="00EA1C96">
        <w:rPr>
          <w:rFonts w:ascii="David" w:hAnsi="David" w:cs="David"/>
          <w:b/>
          <w:bCs/>
          <w:sz w:val="28"/>
          <w:szCs w:val="28"/>
          <w:rtl/>
        </w:rPr>
        <w:t>מספר</w:t>
      </w:r>
      <w:r w:rsidRPr="00EA1C96">
        <w:rPr>
          <w:rFonts w:ascii="David" w:hAnsi="David" w:cs="David"/>
          <w:b/>
          <w:bCs/>
          <w:sz w:val="28"/>
          <w:szCs w:val="28"/>
        </w:rPr>
        <w:t xml:space="preserve"> 59.27 : </w:t>
      </w:r>
      <w:r w:rsidRPr="00EA1C96">
        <w:rPr>
          <w:rFonts w:ascii="David" w:hAnsi="David" w:cs="David"/>
          <w:b/>
          <w:bCs/>
          <w:sz w:val="28"/>
          <w:szCs w:val="28"/>
          <w:rtl/>
        </w:rPr>
        <w:t>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יעדים</w:t>
      </w:r>
      <w:r w:rsidRPr="00EA1C96">
        <w:rPr>
          <w:rFonts w:ascii="David" w:hAnsi="David" w:cs="David"/>
          <w:b/>
          <w:bCs/>
          <w:sz w:val="28"/>
          <w:szCs w:val="28"/>
        </w:rPr>
        <w:t xml:space="preserve">, </w:t>
      </w:r>
      <w:r w:rsidRPr="00EA1C96">
        <w:rPr>
          <w:rFonts w:ascii="David" w:hAnsi="David" w:cs="David"/>
          <w:b/>
          <w:bCs/>
          <w:sz w:val="28"/>
          <w:szCs w:val="28"/>
          <w:rtl/>
        </w:rPr>
        <w:t>כללי</w:t>
      </w:r>
      <w:r w:rsidRPr="00EA1C96">
        <w:rPr>
          <w:rFonts w:ascii="David" w:hAnsi="David" w:cs="David"/>
          <w:b/>
          <w:bCs/>
          <w:sz w:val="28"/>
          <w:szCs w:val="28"/>
        </w:rPr>
        <w:t xml:space="preserve"> -</w:t>
      </w:r>
      <w:r w:rsidRPr="007F3601">
        <w:rPr>
          <w:rFonts w:ascii="David" w:hAnsi="David" w:cs="David"/>
          <w:b/>
          <w:bCs/>
          <w:sz w:val="28"/>
          <w:szCs w:val="28"/>
          <w:rtl/>
        </w:rPr>
        <w:t>הכרה</w:t>
      </w:r>
      <w:r w:rsidRPr="007F3601">
        <w:rPr>
          <w:rFonts w:ascii="David" w:hAnsi="David" w:cs="David"/>
          <w:b/>
          <w:bCs/>
          <w:sz w:val="28"/>
          <w:szCs w:val="28"/>
        </w:rPr>
        <w:t xml:space="preserve"> </w:t>
      </w:r>
      <w:r w:rsidRPr="007F3601">
        <w:rPr>
          <w:rFonts w:ascii="David" w:hAnsi="David" w:cs="David"/>
          <w:b/>
          <w:bCs/>
          <w:sz w:val="28"/>
          <w:szCs w:val="28"/>
          <w:rtl/>
        </w:rPr>
        <w:t>וסיוע</w:t>
      </w:r>
      <w:r w:rsidRPr="007F3601">
        <w:rPr>
          <w:rFonts w:ascii="David" w:hAnsi="David" w:cs="David"/>
          <w:sz w:val="28"/>
          <w:szCs w:val="28"/>
        </w:rPr>
        <w:t xml:space="preserve">. </w:t>
      </w:r>
      <w:r w:rsidRPr="007F3601">
        <w:rPr>
          <w:rFonts w:ascii="David" w:hAnsi="David" w:cs="David"/>
          <w:sz w:val="28"/>
          <w:szCs w:val="28"/>
          <w:rtl/>
        </w:rPr>
        <w:t>אגף</w:t>
      </w:r>
      <w:r w:rsidRPr="007F3601">
        <w:rPr>
          <w:rFonts w:ascii="David" w:hAnsi="David" w:cs="David"/>
          <w:sz w:val="28"/>
          <w:szCs w:val="28"/>
        </w:rPr>
        <w:t xml:space="preserve"> </w:t>
      </w:r>
      <w:r w:rsidRPr="007F3601">
        <w:rPr>
          <w:rFonts w:ascii="David" w:hAnsi="David" w:cs="David"/>
          <w:sz w:val="28"/>
          <w:szCs w:val="28"/>
          <w:rtl/>
        </w:rPr>
        <w:t>מינהל</w:t>
      </w:r>
      <w:r w:rsidRPr="007F3601">
        <w:rPr>
          <w:rFonts w:ascii="David" w:hAnsi="David" w:cs="David"/>
          <w:sz w:val="28"/>
          <w:szCs w:val="28"/>
        </w:rPr>
        <w:t xml:space="preserve"> </w:t>
      </w:r>
      <w:r w:rsidRPr="007F3601">
        <w:rPr>
          <w:rFonts w:ascii="David" w:hAnsi="David" w:cs="David"/>
          <w:sz w:val="28"/>
          <w:szCs w:val="28"/>
          <w:rtl/>
        </w:rPr>
        <w:t>ומשאבי</w:t>
      </w:r>
      <w:r w:rsidRPr="007F3601">
        <w:rPr>
          <w:rFonts w:ascii="David" w:hAnsi="David" w:cs="David"/>
          <w:sz w:val="28"/>
          <w:szCs w:val="28"/>
        </w:rPr>
        <w:t xml:space="preserve"> </w:t>
      </w:r>
      <w:r w:rsidRPr="007F3601">
        <w:rPr>
          <w:rFonts w:ascii="David" w:hAnsi="David" w:cs="David"/>
          <w:sz w:val="28"/>
          <w:szCs w:val="28"/>
          <w:rtl/>
        </w:rPr>
        <w:t>אנוש</w:t>
      </w:r>
      <w:r w:rsidRPr="007F3601">
        <w:rPr>
          <w:rFonts w:ascii="David" w:hAnsi="David" w:cs="David"/>
          <w:sz w:val="28"/>
          <w:szCs w:val="28"/>
        </w:rPr>
        <w:t xml:space="preserve">, </w:t>
      </w:r>
      <w:r w:rsidRPr="007F3601">
        <w:rPr>
          <w:rFonts w:ascii="David" w:hAnsi="David" w:cs="David"/>
          <w:sz w:val="28"/>
          <w:szCs w:val="28"/>
          <w:rtl/>
        </w:rPr>
        <w:t>משרד</w:t>
      </w:r>
      <w:r w:rsidRPr="007F3601">
        <w:rPr>
          <w:rFonts w:ascii="David" w:hAnsi="David" w:cs="David"/>
          <w:sz w:val="28"/>
          <w:szCs w:val="28"/>
        </w:rPr>
        <w:t xml:space="preserve"> </w:t>
      </w:r>
      <w:r w:rsidRPr="007F3601">
        <w:rPr>
          <w:rFonts w:ascii="David" w:hAnsi="David" w:cs="David"/>
          <w:sz w:val="28"/>
          <w:szCs w:val="28"/>
          <w:rtl/>
        </w:rPr>
        <w:t>הביטחון.</w:t>
      </w:r>
      <w:r w:rsidR="007F3601" w:rsidRPr="007F3601">
        <w:rPr>
          <w:rFonts w:ascii="David" w:hAnsi="David" w:cs="David"/>
          <w:sz w:val="28"/>
          <w:szCs w:val="28"/>
          <w:rtl/>
        </w:rPr>
        <w:t xml:space="preserve"> </w:t>
      </w:r>
      <w:r w:rsidR="007F3601">
        <w:rPr>
          <w:rFonts w:ascii="David" w:hAnsi="David" w:cs="David" w:hint="cs"/>
          <w:sz w:val="28"/>
          <w:szCs w:val="28"/>
          <w:rtl/>
        </w:rPr>
        <w:t>.</w:t>
      </w:r>
      <w:r w:rsidR="007F3601" w:rsidRPr="00EA1C96">
        <w:rPr>
          <w:rFonts w:ascii="David" w:hAnsi="David" w:cs="David"/>
          <w:sz w:val="28"/>
          <w:szCs w:val="28"/>
          <w:rtl/>
        </w:rPr>
        <w:t>2012</w:t>
      </w:r>
    </w:p>
    <w:p w14:paraId="2A849775" w14:textId="7BF5E649" w:rsidR="00EA1C96" w:rsidRPr="007F3601"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משרד הביטחון. האגף הביטחוני-חברתי, </w:t>
      </w:r>
      <w:r w:rsidRPr="00EA1C96">
        <w:rPr>
          <w:rFonts w:ascii="David" w:hAnsi="David" w:cs="David"/>
          <w:b/>
          <w:bCs/>
          <w:sz w:val="28"/>
          <w:szCs w:val="28"/>
          <w:rtl/>
        </w:rPr>
        <w:t>מתנדבי שנת שירות – הכרה והפעלה, הוראה, 1</w:t>
      </w:r>
      <w:r w:rsidRPr="00EA1C96">
        <w:rPr>
          <w:rFonts w:ascii="David" w:hAnsi="David" w:cs="David"/>
          <w:sz w:val="28"/>
          <w:szCs w:val="28"/>
          <w:rtl/>
        </w:rPr>
        <w:t xml:space="preserve">  </w:t>
      </w:r>
      <w:r w:rsidRPr="007F3601">
        <w:rPr>
          <w:rFonts w:ascii="David" w:hAnsi="David" w:cs="David"/>
          <w:sz w:val="28"/>
          <w:szCs w:val="28"/>
          <w:rtl/>
        </w:rPr>
        <w:t xml:space="preserve">באפריל 2015 </w:t>
      </w:r>
    </w:p>
    <w:p w14:paraId="3BB33DF1" w14:textId="619F8C63"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החינוך</w:t>
      </w:r>
      <w:r w:rsidRPr="00EA1C96">
        <w:rPr>
          <w:rFonts w:ascii="David" w:hAnsi="David" w:cs="David"/>
          <w:sz w:val="28"/>
          <w:szCs w:val="28"/>
        </w:rPr>
        <w:t xml:space="preserve">, </w:t>
      </w:r>
      <w:r w:rsidRPr="00EA1C96">
        <w:rPr>
          <w:rFonts w:ascii="David" w:hAnsi="David" w:cs="David"/>
          <w:sz w:val="28"/>
          <w:szCs w:val="28"/>
          <w:rtl/>
        </w:rPr>
        <w:t>מכינות</w:t>
      </w:r>
      <w:r w:rsidRPr="00EA1C96">
        <w:rPr>
          <w:rFonts w:ascii="David" w:hAnsi="David" w:cs="David"/>
          <w:sz w:val="28"/>
          <w:szCs w:val="28"/>
        </w:rPr>
        <w:t xml:space="preserve"> </w:t>
      </w:r>
      <w:r w:rsidRPr="00EA1C96">
        <w:rPr>
          <w:rFonts w:ascii="David" w:hAnsi="David" w:cs="David"/>
          <w:sz w:val="28"/>
          <w:szCs w:val="28"/>
          <w:rtl/>
        </w:rPr>
        <w:t>קדם</w:t>
      </w:r>
      <w:r w:rsidRPr="00EA1C96">
        <w:rPr>
          <w:rFonts w:ascii="David" w:hAnsi="David" w:cs="David"/>
          <w:sz w:val="28"/>
          <w:szCs w:val="28"/>
        </w:rPr>
        <w:t>-</w:t>
      </w:r>
      <w:r w:rsidRPr="00EA1C96">
        <w:rPr>
          <w:rFonts w:ascii="David" w:hAnsi="David" w:cs="David"/>
          <w:sz w:val="28"/>
          <w:szCs w:val="28"/>
          <w:rtl/>
        </w:rPr>
        <w:t>צבאיות</w:t>
      </w:r>
      <w:r w:rsidRPr="00EA1C96">
        <w:rPr>
          <w:rFonts w:ascii="David" w:hAnsi="David" w:cs="David"/>
          <w:sz w:val="28"/>
          <w:szCs w:val="28"/>
        </w:rPr>
        <w:t xml:space="preserve">, </w:t>
      </w:r>
      <w:r w:rsidRPr="00EA1C96">
        <w:rPr>
          <w:rFonts w:ascii="David" w:hAnsi="David" w:cs="David"/>
          <w:sz w:val="28"/>
          <w:szCs w:val="28"/>
          <w:rtl/>
        </w:rPr>
        <w:t>תאריך</w:t>
      </w:r>
      <w:r w:rsidRPr="00EA1C96">
        <w:rPr>
          <w:rFonts w:ascii="David" w:hAnsi="David" w:cs="David"/>
          <w:sz w:val="28"/>
          <w:szCs w:val="28"/>
        </w:rPr>
        <w:t xml:space="preserve"> </w:t>
      </w:r>
      <w:r w:rsidRPr="00EA1C96">
        <w:rPr>
          <w:rFonts w:ascii="David" w:hAnsi="David" w:cs="David"/>
          <w:sz w:val="28"/>
          <w:szCs w:val="28"/>
          <w:rtl/>
        </w:rPr>
        <w:t>כניסה</w:t>
      </w:r>
      <w:r w:rsidRPr="00EA1C96">
        <w:rPr>
          <w:rFonts w:ascii="David" w:hAnsi="David" w:cs="David"/>
          <w:sz w:val="28"/>
          <w:szCs w:val="28"/>
        </w:rPr>
        <w:t xml:space="preserve">: 16 </w:t>
      </w:r>
      <w:r w:rsidRPr="00EA1C96">
        <w:rPr>
          <w:rFonts w:ascii="David" w:hAnsi="David" w:cs="David"/>
          <w:sz w:val="28"/>
          <w:szCs w:val="28"/>
          <w:rtl/>
        </w:rPr>
        <w:t>באוקטובר</w:t>
      </w:r>
      <w:r w:rsidR="007F3601">
        <w:rPr>
          <w:rFonts w:ascii="David" w:hAnsi="David" w:cs="David" w:hint="cs"/>
          <w:sz w:val="28"/>
          <w:szCs w:val="28"/>
          <w:rtl/>
        </w:rPr>
        <w:t xml:space="preserve"> </w:t>
      </w:r>
      <w:r w:rsidRPr="00EA1C96">
        <w:rPr>
          <w:rFonts w:ascii="David" w:hAnsi="David" w:cs="David"/>
          <w:sz w:val="28"/>
          <w:szCs w:val="28"/>
        </w:rPr>
        <w:t xml:space="preserve"> 2017</w:t>
      </w:r>
    </w:p>
    <w:p w14:paraId="665C299B" w14:textId="77777777" w:rsidR="00EA1C96" w:rsidRPr="007F3601" w:rsidRDefault="004E2A7F" w:rsidP="007F3601">
      <w:pPr>
        <w:bidi/>
        <w:spacing w:after="0" w:line="360" w:lineRule="auto"/>
        <w:ind w:left="720"/>
        <w:jc w:val="both"/>
        <w:rPr>
          <w:rFonts w:ascii="David" w:hAnsi="David" w:cs="David"/>
          <w:sz w:val="28"/>
          <w:szCs w:val="28"/>
          <w:rtl/>
        </w:rPr>
      </w:pPr>
      <w:hyperlink r:id="rId11" w:history="1">
        <w:r w:rsidR="00EA1C96" w:rsidRPr="007F3601">
          <w:rPr>
            <w:rStyle w:val="Hyperlink"/>
            <w:rFonts w:ascii="David" w:hAnsi="David" w:cs="David"/>
            <w:sz w:val="28"/>
            <w:szCs w:val="28"/>
          </w:rPr>
          <w:t>https://edu.gov.il/noar/minhal/departments/social-community/Pages/pre-military-courses.aspx</w:t>
        </w:r>
      </w:hyperlink>
    </w:p>
    <w:p w14:paraId="5284AFF1" w14:textId="5CFF532C"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פישרמן ש'</w:t>
      </w:r>
      <w:r w:rsidRPr="00EA1C96">
        <w:rPr>
          <w:rFonts w:ascii="David" w:hAnsi="David" w:cs="David"/>
          <w:sz w:val="28"/>
          <w:szCs w:val="28"/>
        </w:rPr>
        <w:t xml:space="preserve"> </w:t>
      </w:r>
      <w:r w:rsidRPr="00EA1C96">
        <w:rPr>
          <w:rFonts w:ascii="David" w:hAnsi="David" w:cs="David"/>
          <w:sz w:val="28"/>
          <w:szCs w:val="28"/>
          <w:rtl/>
        </w:rPr>
        <w:t>וסבן צ'.</w:t>
      </w:r>
      <w:r w:rsidRPr="00EA1C96">
        <w:rPr>
          <w:rFonts w:ascii="David" w:hAnsi="David" w:cs="David"/>
          <w:sz w:val="28"/>
          <w:szCs w:val="28"/>
        </w:rPr>
        <w:t xml:space="preserve"> </w:t>
      </w:r>
      <w:r w:rsidRPr="00EA1C96">
        <w:rPr>
          <w:rFonts w:ascii="David" w:hAnsi="David" w:cs="David"/>
          <w:b/>
          <w:bCs/>
          <w:sz w:val="28"/>
          <w:szCs w:val="28"/>
          <w:rtl/>
        </w:rPr>
        <w:t>נכונות</w:t>
      </w:r>
      <w:r w:rsidRPr="00EA1C96">
        <w:rPr>
          <w:rFonts w:ascii="David" w:hAnsi="David" w:cs="David"/>
          <w:b/>
          <w:bCs/>
          <w:sz w:val="28"/>
          <w:szCs w:val="28"/>
        </w:rPr>
        <w:t xml:space="preserve"> </w:t>
      </w:r>
      <w:r w:rsidRPr="00EA1C96">
        <w:rPr>
          <w:rFonts w:ascii="David" w:hAnsi="David" w:cs="David"/>
          <w:b/>
          <w:bCs/>
          <w:sz w:val="28"/>
          <w:szCs w:val="28"/>
          <w:rtl/>
        </w:rPr>
        <w:t>לגיוס</w:t>
      </w:r>
      <w:r w:rsidRPr="00EA1C96">
        <w:rPr>
          <w:rFonts w:ascii="David" w:hAnsi="David" w:cs="David"/>
          <w:b/>
          <w:bCs/>
          <w:sz w:val="28"/>
          <w:szCs w:val="28"/>
        </w:rPr>
        <w:t xml:space="preserve"> </w:t>
      </w:r>
      <w:r w:rsidRPr="00EA1C96">
        <w:rPr>
          <w:rFonts w:ascii="David" w:hAnsi="David" w:cs="David"/>
          <w:b/>
          <w:bCs/>
          <w:sz w:val="28"/>
          <w:szCs w:val="28"/>
          <w:rtl/>
        </w:rPr>
        <w:t>ליחידה</w:t>
      </w:r>
      <w:r w:rsidRPr="00EA1C96">
        <w:rPr>
          <w:rFonts w:ascii="David" w:hAnsi="David" w:cs="David"/>
          <w:b/>
          <w:bCs/>
          <w:sz w:val="28"/>
          <w:szCs w:val="28"/>
        </w:rPr>
        <w:t xml:space="preserve"> </w:t>
      </w:r>
      <w:r w:rsidRPr="00EA1C96">
        <w:rPr>
          <w:rFonts w:ascii="David" w:hAnsi="David" w:cs="David"/>
          <w:b/>
          <w:bCs/>
          <w:sz w:val="28"/>
          <w:szCs w:val="28"/>
          <w:rtl/>
        </w:rPr>
        <w:t>קרבית</w:t>
      </w:r>
      <w:r w:rsidRPr="00EA1C96">
        <w:rPr>
          <w:rFonts w:ascii="David" w:hAnsi="David" w:cs="David"/>
          <w:b/>
          <w:bCs/>
          <w:sz w:val="28"/>
          <w:szCs w:val="28"/>
        </w:rPr>
        <w:t xml:space="preserve"> </w:t>
      </w:r>
      <w:r w:rsidRPr="00EA1C96">
        <w:rPr>
          <w:rFonts w:ascii="David" w:hAnsi="David" w:cs="David"/>
          <w:b/>
          <w:bCs/>
          <w:sz w:val="28"/>
          <w:szCs w:val="28"/>
          <w:rtl/>
        </w:rPr>
        <w:t>וזהות</w:t>
      </w:r>
      <w:r w:rsidRPr="00EA1C96">
        <w:rPr>
          <w:rFonts w:ascii="David" w:hAnsi="David" w:cs="David"/>
          <w:b/>
          <w:bCs/>
          <w:sz w:val="28"/>
          <w:szCs w:val="28"/>
        </w:rPr>
        <w:t xml:space="preserve"> </w:t>
      </w:r>
      <w:r w:rsidRPr="00EA1C96">
        <w:rPr>
          <w:rFonts w:ascii="David" w:hAnsi="David" w:cs="David"/>
          <w:b/>
          <w:bCs/>
          <w:sz w:val="28"/>
          <w:szCs w:val="28"/>
          <w:rtl/>
        </w:rPr>
        <w:t>האני</w:t>
      </w:r>
      <w:r w:rsidRPr="00EA1C96">
        <w:rPr>
          <w:rFonts w:ascii="David" w:hAnsi="David" w:cs="David"/>
          <w:b/>
          <w:bCs/>
          <w:sz w:val="28"/>
          <w:szCs w:val="28"/>
        </w:rPr>
        <w:t xml:space="preserve"> </w:t>
      </w:r>
      <w:r w:rsidRPr="00EA1C96">
        <w:rPr>
          <w:rFonts w:ascii="David" w:hAnsi="David" w:cs="David"/>
          <w:b/>
          <w:bCs/>
          <w:sz w:val="28"/>
          <w:szCs w:val="28"/>
          <w:rtl/>
        </w:rPr>
        <w:t>בקרב</w:t>
      </w:r>
      <w:r w:rsidRPr="00EA1C96">
        <w:rPr>
          <w:rFonts w:ascii="David" w:hAnsi="David" w:cs="David"/>
          <w:b/>
          <w:bCs/>
          <w:sz w:val="28"/>
          <w:szCs w:val="28"/>
        </w:rPr>
        <w:t xml:space="preserve"> </w:t>
      </w:r>
      <w:r w:rsidRPr="00EA1C96">
        <w:rPr>
          <w:rFonts w:ascii="David" w:hAnsi="David" w:cs="David"/>
          <w:b/>
          <w:bCs/>
          <w:sz w:val="28"/>
          <w:szCs w:val="28"/>
          <w:rtl/>
        </w:rPr>
        <w:t>בנים</w:t>
      </w:r>
      <w:r w:rsidRPr="00EA1C96">
        <w:rPr>
          <w:rFonts w:ascii="David" w:hAnsi="David" w:cs="David"/>
          <w:b/>
          <w:bCs/>
          <w:sz w:val="28"/>
          <w:szCs w:val="28"/>
        </w:rPr>
        <w:t xml:space="preserve"> </w:t>
      </w:r>
      <w:r w:rsidRPr="00EA1C96">
        <w:rPr>
          <w:rFonts w:ascii="David" w:hAnsi="David" w:cs="David"/>
          <w:b/>
          <w:bCs/>
          <w:sz w:val="28"/>
          <w:szCs w:val="28"/>
          <w:rtl/>
        </w:rPr>
        <w:t>בוגרי</w:t>
      </w:r>
      <w:r w:rsidRPr="00EA1C96">
        <w:rPr>
          <w:rFonts w:ascii="David" w:hAnsi="David" w:cs="David"/>
          <w:b/>
          <w:bCs/>
          <w:sz w:val="28"/>
          <w:szCs w:val="28"/>
        </w:rPr>
        <w:t xml:space="preserve"> </w:t>
      </w:r>
      <w:r w:rsidRPr="00EA1C96">
        <w:rPr>
          <w:rFonts w:ascii="David" w:hAnsi="David" w:cs="David"/>
          <w:b/>
          <w:bCs/>
          <w:sz w:val="28"/>
          <w:szCs w:val="28"/>
          <w:rtl/>
        </w:rPr>
        <w:t>מכינות</w:t>
      </w:r>
      <w:r w:rsidR="007F3601">
        <w:rPr>
          <w:rFonts w:ascii="David" w:hAnsi="David" w:cs="David" w:hint="cs"/>
          <w:b/>
          <w:bCs/>
          <w:sz w:val="28"/>
          <w:szCs w:val="28"/>
          <w:rtl/>
        </w:rPr>
        <w:t xml:space="preserve"> </w:t>
      </w:r>
      <w:r w:rsidRPr="007F3601">
        <w:rPr>
          <w:rFonts w:ascii="David" w:hAnsi="David" w:cs="David"/>
          <w:b/>
          <w:bCs/>
          <w:sz w:val="28"/>
          <w:szCs w:val="28"/>
          <w:rtl/>
        </w:rPr>
        <w:t>קדם</w:t>
      </w:r>
      <w:r w:rsidRPr="007F3601">
        <w:rPr>
          <w:rFonts w:ascii="David" w:hAnsi="David" w:cs="David"/>
          <w:b/>
          <w:bCs/>
          <w:sz w:val="28"/>
          <w:szCs w:val="28"/>
        </w:rPr>
        <w:t xml:space="preserve"> </w:t>
      </w:r>
      <w:r w:rsidRPr="007F3601">
        <w:rPr>
          <w:rFonts w:ascii="David" w:hAnsi="David" w:cs="David"/>
          <w:b/>
          <w:bCs/>
          <w:sz w:val="28"/>
          <w:szCs w:val="28"/>
          <w:rtl/>
        </w:rPr>
        <w:t>צבאיות</w:t>
      </w:r>
      <w:r w:rsidRPr="007F3601">
        <w:rPr>
          <w:rFonts w:ascii="David" w:hAnsi="David" w:cs="David"/>
          <w:sz w:val="28"/>
          <w:szCs w:val="28"/>
        </w:rPr>
        <w:t xml:space="preserve">. </w:t>
      </w:r>
      <w:r w:rsidRPr="007F3601">
        <w:rPr>
          <w:rFonts w:ascii="David" w:hAnsi="David" w:cs="David"/>
          <w:sz w:val="28"/>
          <w:szCs w:val="28"/>
          <w:rtl/>
        </w:rPr>
        <w:t>היועץ</w:t>
      </w:r>
      <w:r w:rsidRPr="007F3601">
        <w:rPr>
          <w:rFonts w:ascii="David" w:hAnsi="David" w:cs="David"/>
          <w:sz w:val="28"/>
          <w:szCs w:val="28"/>
        </w:rPr>
        <w:t xml:space="preserve"> </w:t>
      </w:r>
      <w:r w:rsidRPr="007F3601">
        <w:rPr>
          <w:rFonts w:ascii="David" w:hAnsi="David" w:cs="David"/>
          <w:sz w:val="28"/>
          <w:szCs w:val="28"/>
          <w:rtl/>
        </w:rPr>
        <w:t>החינוכי, עמ' 133-145</w:t>
      </w:r>
      <w:r w:rsidR="007F3601">
        <w:rPr>
          <w:rFonts w:ascii="David" w:hAnsi="David" w:cs="David" w:hint="cs"/>
          <w:b/>
          <w:bCs/>
          <w:sz w:val="28"/>
          <w:szCs w:val="28"/>
          <w:rtl/>
        </w:rPr>
        <w:t xml:space="preserve">. </w:t>
      </w:r>
      <w:r w:rsidR="007F3601" w:rsidRPr="007F3601">
        <w:rPr>
          <w:rFonts w:ascii="David" w:hAnsi="David" w:cs="David" w:hint="cs"/>
          <w:sz w:val="28"/>
          <w:szCs w:val="28"/>
          <w:rtl/>
        </w:rPr>
        <w:t>2003.</w:t>
      </w:r>
    </w:p>
    <w:p w14:paraId="60B3B165" w14:textId="77777777" w:rsidR="00EA1C96" w:rsidRPr="00EA1C96" w:rsidRDefault="00EA1C96" w:rsidP="00EA1C96">
      <w:pPr>
        <w:pStyle w:val="a3"/>
        <w:bidi/>
        <w:spacing w:after="0" w:line="480" w:lineRule="auto"/>
        <w:rPr>
          <w:rFonts w:ascii="David" w:hAnsi="David" w:cs="David"/>
          <w:sz w:val="28"/>
          <w:szCs w:val="28"/>
          <w:rtl/>
        </w:rPr>
      </w:pPr>
    </w:p>
    <w:p w14:paraId="7A652078" w14:textId="5B51235A" w:rsidR="002C625B" w:rsidRDefault="007F3601" w:rsidP="00A26D67">
      <w:pPr>
        <w:bidi/>
        <w:spacing w:after="0" w:line="360" w:lineRule="auto"/>
        <w:rPr>
          <w:rStyle w:val="Hyperlink"/>
          <w:rFonts w:ascii="David" w:hAnsi="David" w:cs="David"/>
          <w:b/>
          <w:bCs/>
          <w:color w:val="auto"/>
          <w:sz w:val="28"/>
          <w:szCs w:val="28"/>
          <w:u w:val="none"/>
          <w:rtl/>
        </w:rPr>
      </w:pPr>
      <w:r w:rsidRPr="007F3601">
        <w:rPr>
          <w:rStyle w:val="Hyperlink"/>
          <w:rFonts w:ascii="David" w:hAnsi="David" w:cs="David" w:hint="cs"/>
          <w:b/>
          <w:bCs/>
          <w:color w:val="auto"/>
          <w:sz w:val="28"/>
          <w:szCs w:val="28"/>
          <w:u w:val="none"/>
          <w:rtl/>
        </w:rPr>
        <w:t>נתונים לאיסוף (</w:t>
      </w:r>
      <w:r w:rsidR="00C13993">
        <w:rPr>
          <w:rStyle w:val="Hyperlink"/>
          <w:rFonts w:ascii="David" w:hAnsi="David" w:cs="David" w:hint="cs"/>
          <w:b/>
          <w:bCs/>
          <w:color w:val="auto"/>
          <w:sz w:val="28"/>
          <w:szCs w:val="28"/>
          <w:u w:val="none"/>
          <w:rtl/>
        </w:rPr>
        <w:t>מקורות כמותניים</w:t>
      </w:r>
      <w:r w:rsidRPr="007F3601">
        <w:rPr>
          <w:rStyle w:val="Hyperlink"/>
          <w:rFonts w:ascii="David" w:hAnsi="David" w:cs="David" w:hint="cs"/>
          <w:b/>
          <w:bCs/>
          <w:color w:val="auto"/>
          <w:sz w:val="28"/>
          <w:szCs w:val="28"/>
          <w:u w:val="none"/>
          <w:rtl/>
        </w:rPr>
        <w:t>)</w:t>
      </w:r>
      <w:r w:rsidR="00DA1F9C">
        <w:rPr>
          <w:rStyle w:val="Hyperlink"/>
          <w:rFonts w:ascii="David" w:hAnsi="David" w:cs="David" w:hint="cs"/>
          <w:b/>
          <w:bCs/>
          <w:color w:val="auto"/>
          <w:sz w:val="28"/>
          <w:szCs w:val="28"/>
          <w:u w:val="none"/>
          <w:rtl/>
        </w:rPr>
        <w:t>:</w:t>
      </w:r>
    </w:p>
    <w:p w14:paraId="61D30EE4" w14:textId="2572D5A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המכינות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ש</w:t>
      </w:r>
      <w:r w:rsidR="00C13993">
        <w:rPr>
          <w:rStyle w:val="Hyperlink"/>
          <w:rFonts w:ascii="David" w:hAnsi="David" w:cs="David" w:hint="cs"/>
          <w:color w:val="auto"/>
          <w:sz w:val="28"/>
          <w:szCs w:val="28"/>
          <w:u w:val="none"/>
          <w:rtl/>
        </w:rPr>
        <w:t>נות 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הטכנולוגיים</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שמות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הגדרות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סיווג</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תפוצה</w:t>
      </w:r>
      <w:r w:rsidRPr="00A26D67">
        <w:rPr>
          <w:rStyle w:val="Hyperlink"/>
          <w:rFonts w:ascii="David" w:hAnsi="David" w:cs="David"/>
          <w:color w:val="auto"/>
          <w:sz w:val="28"/>
          <w:szCs w:val="28"/>
          <w:u w:val="none"/>
        </w:rPr>
        <w:t>.</w:t>
      </w:r>
    </w:p>
    <w:p w14:paraId="78EF35F0" w14:textId="5CA01CA2"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בוגרי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ונש</w:t>
      </w:r>
      <w:r w:rsidR="00A26D67">
        <w:rPr>
          <w:rStyle w:val="Hyperlink"/>
          <w:rFonts w:ascii="David" w:hAnsi="David" w:cs="David" w:hint="cs"/>
          <w:color w:val="auto"/>
          <w:sz w:val="28"/>
          <w:szCs w:val="28"/>
          <w:u w:val="none"/>
          <w:rtl/>
        </w:rPr>
        <w:t xml:space="preserve">ים </w:t>
      </w:r>
      <w:r w:rsidR="00A26D67">
        <w:rPr>
          <w:rStyle w:val="Hyperlink"/>
          <w:rFonts w:ascii="David" w:hAnsi="David" w:cs="David"/>
          <w:color w:val="auto"/>
          <w:sz w:val="28"/>
          <w:szCs w:val="28"/>
          <w:u w:val="none"/>
          <w:rtl/>
        </w:rPr>
        <w:t>–</w:t>
      </w:r>
      <w:r w:rsidR="00A26D67">
        <w:rPr>
          <w:rStyle w:val="Hyperlink"/>
          <w:rFonts w:ascii="David" w:hAnsi="David" w:cs="David" w:hint="cs"/>
          <w:color w:val="auto"/>
          <w:sz w:val="28"/>
          <w:szCs w:val="28"/>
          <w:u w:val="none"/>
          <w:rtl/>
        </w:rPr>
        <w:t xml:space="preserve"> משרד החינוך וצה"ל (2014-2019).</w:t>
      </w:r>
    </w:p>
    <w:p w14:paraId="0BF534B9" w14:textId="7B6EC0C1"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58F44C7C" w14:textId="6F33A894"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נשים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F27227D" w14:textId="48AF89A3"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השוואתיים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למול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כלל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המתגייסים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2014 -2019)</w:t>
      </w:r>
    </w:p>
    <w:p w14:paraId="4F78BBDE" w14:textId="1D06E74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Pr>
      </w:pPr>
      <w:r w:rsidRPr="00A26D67">
        <w:rPr>
          <w:rStyle w:val="Hyperlink"/>
          <w:rFonts w:ascii="David" w:hAnsi="David" w:cs="David" w:hint="cs"/>
          <w:color w:val="auto"/>
          <w:sz w:val="28"/>
          <w:szCs w:val="28"/>
          <w:u w:val="none"/>
          <w:rtl/>
        </w:rPr>
        <w:t>נתוני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גיוס</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דרום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צפון</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וחלוקה</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לנתונים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CA41A01" w14:textId="77777777" w:rsidR="007F3601" w:rsidRDefault="007F3601" w:rsidP="00FF02BB">
      <w:pPr>
        <w:bidi/>
        <w:spacing w:after="0" w:line="240" w:lineRule="auto"/>
        <w:rPr>
          <w:rFonts w:ascii="David" w:hAnsi="David" w:cs="David"/>
          <w:b/>
          <w:bCs/>
          <w:sz w:val="28"/>
          <w:szCs w:val="28"/>
          <w:rtl/>
        </w:rPr>
      </w:pPr>
    </w:p>
    <w:p w14:paraId="0B3926B4" w14:textId="77777777" w:rsidR="002B7A4D" w:rsidRDefault="002B7A4D" w:rsidP="007F3601">
      <w:pPr>
        <w:bidi/>
        <w:spacing w:after="0" w:line="240" w:lineRule="auto"/>
        <w:rPr>
          <w:rFonts w:ascii="David" w:hAnsi="David" w:cs="David"/>
          <w:b/>
          <w:bCs/>
          <w:sz w:val="28"/>
          <w:szCs w:val="28"/>
          <w:rtl/>
        </w:rPr>
      </w:pPr>
    </w:p>
    <w:p w14:paraId="36320925" w14:textId="77777777" w:rsidR="002B7A4D" w:rsidRDefault="002B7A4D" w:rsidP="002B7A4D">
      <w:pPr>
        <w:bidi/>
        <w:spacing w:after="0" w:line="240" w:lineRule="auto"/>
        <w:rPr>
          <w:rFonts w:ascii="David" w:hAnsi="David" w:cs="David"/>
          <w:b/>
          <w:bCs/>
          <w:sz w:val="28"/>
          <w:szCs w:val="28"/>
          <w:rtl/>
        </w:rPr>
      </w:pPr>
    </w:p>
    <w:p w14:paraId="5DEDCDBE" w14:textId="77777777" w:rsidR="002B7A4D" w:rsidRDefault="002B7A4D" w:rsidP="002B7A4D">
      <w:pPr>
        <w:bidi/>
        <w:spacing w:after="0" w:line="240" w:lineRule="auto"/>
        <w:rPr>
          <w:rFonts w:ascii="David" w:hAnsi="David" w:cs="David"/>
          <w:b/>
          <w:bCs/>
          <w:sz w:val="28"/>
          <w:szCs w:val="28"/>
          <w:rtl/>
        </w:rPr>
      </w:pPr>
    </w:p>
    <w:p w14:paraId="61A1C9F8" w14:textId="77777777" w:rsidR="002B7A4D" w:rsidRDefault="002B7A4D" w:rsidP="002B7A4D">
      <w:pPr>
        <w:bidi/>
        <w:spacing w:after="0" w:line="240" w:lineRule="auto"/>
        <w:rPr>
          <w:rFonts w:ascii="David" w:hAnsi="David" w:cs="David"/>
          <w:b/>
          <w:bCs/>
          <w:sz w:val="28"/>
          <w:szCs w:val="28"/>
          <w:rtl/>
        </w:rPr>
      </w:pPr>
    </w:p>
    <w:p w14:paraId="7AC078E8" w14:textId="77777777" w:rsidR="002B7A4D" w:rsidRDefault="002B7A4D" w:rsidP="002B7A4D">
      <w:pPr>
        <w:bidi/>
        <w:spacing w:after="0" w:line="240" w:lineRule="auto"/>
        <w:rPr>
          <w:rFonts w:ascii="David" w:hAnsi="David" w:cs="David"/>
          <w:b/>
          <w:bCs/>
          <w:sz w:val="28"/>
          <w:szCs w:val="28"/>
          <w:rtl/>
        </w:rPr>
      </w:pPr>
    </w:p>
    <w:p w14:paraId="10B5BBEC" w14:textId="77777777" w:rsidR="002B7A4D" w:rsidRDefault="002B7A4D" w:rsidP="002B7A4D">
      <w:pPr>
        <w:bidi/>
        <w:spacing w:after="0" w:line="240" w:lineRule="auto"/>
        <w:rPr>
          <w:rFonts w:ascii="David" w:hAnsi="David" w:cs="David"/>
          <w:b/>
          <w:bCs/>
          <w:sz w:val="28"/>
          <w:szCs w:val="28"/>
          <w:rtl/>
        </w:rPr>
      </w:pPr>
    </w:p>
    <w:p w14:paraId="6EB5B36E" w14:textId="77777777" w:rsidR="002B7A4D" w:rsidRDefault="002B7A4D" w:rsidP="002B7A4D">
      <w:pPr>
        <w:bidi/>
        <w:spacing w:after="0" w:line="240" w:lineRule="auto"/>
        <w:rPr>
          <w:rFonts w:ascii="David" w:hAnsi="David" w:cs="David"/>
          <w:b/>
          <w:bCs/>
          <w:sz w:val="28"/>
          <w:szCs w:val="28"/>
          <w:rtl/>
        </w:rPr>
      </w:pPr>
    </w:p>
    <w:p w14:paraId="730D5F12" w14:textId="77777777" w:rsidR="002B7A4D" w:rsidRDefault="002B7A4D" w:rsidP="002B7A4D">
      <w:pPr>
        <w:bidi/>
        <w:spacing w:after="0" w:line="240" w:lineRule="auto"/>
        <w:rPr>
          <w:rFonts w:ascii="David" w:hAnsi="David" w:cs="David"/>
          <w:b/>
          <w:bCs/>
          <w:sz w:val="28"/>
          <w:szCs w:val="28"/>
          <w:rtl/>
        </w:rPr>
      </w:pPr>
    </w:p>
    <w:p w14:paraId="56F1CE1E" w14:textId="77777777" w:rsidR="002B7A4D" w:rsidRDefault="002B7A4D" w:rsidP="002B7A4D">
      <w:pPr>
        <w:bidi/>
        <w:spacing w:after="0" w:line="240" w:lineRule="auto"/>
        <w:rPr>
          <w:rFonts w:ascii="David" w:hAnsi="David" w:cs="David"/>
          <w:b/>
          <w:bCs/>
          <w:sz w:val="28"/>
          <w:szCs w:val="28"/>
          <w:rtl/>
        </w:rPr>
      </w:pPr>
    </w:p>
    <w:p w14:paraId="7D6B865B" w14:textId="77777777" w:rsidR="002B7A4D" w:rsidRDefault="002B7A4D" w:rsidP="002B7A4D">
      <w:pPr>
        <w:bidi/>
        <w:spacing w:after="0" w:line="240" w:lineRule="auto"/>
        <w:rPr>
          <w:rFonts w:ascii="David" w:hAnsi="David" w:cs="David"/>
          <w:b/>
          <w:bCs/>
          <w:sz w:val="28"/>
          <w:szCs w:val="28"/>
          <w:rtl/>
        </w:rPr>
      </w:pPr>
    </w:p>
    <w:p w14:paraId="24E2B7AE" w14:textId="77777777" w:rsidR="002B7A4D" w:rsidRDefault="002B7A4D" w:rsidP="002B7A4D">
      <w:pPr>
        <w:bidi/>
        <w:spacing w:after="0" w:line="240" w:lineRule="auto"/>
        <w:rPr>
          <w:rFonts w:ascii="David" w:hAnsi="David" w:cs="David"/>
          <w:b/>
          <w:bCs/>
          <w:sz w:val="28"/>
          <w:szCs w:val="28"/>
          <w:rtl/>
        </w:rPr>
      </w:pPr>
    </w:p>
    <w:p w14:paraId="1D6F8410" w14:textId="77777777" w:rsidR="002B7A4D" w:rsidRDefault="002B7A4D" w:rsidP="002B7A4D">
      <w:pPr>
        <w:bidi/>
        <w:spacing w:after="0" w:line="240" w:lineRule="auto"/>
        <w:rPr>
          <w:rFonts w:ascii="David" w:hAnsi="David" w:cs="David"/>
          <w:b/>
          <w:bCs/>
          <w:sz w:val="28"/>
          <w:szCs w:val="28"/>
          <w:rtl/>
        </w:rPr>
      </w:pPr>
    </w:p>
    <w:p w14:paraId="149BA1A5" w14:textId="28AD5A57" w:rsidR="002C625B" w:rsidRPr="007F3601" w:rsidRDefault="007F3601" w:rsidP="002B7A4D">
      <w:pPr>
        <w:bidi/>
        <w:spacing w:after="0" w:line="240" w:lineRule="auto"/>
        <w:rPr>
          <w:rFonts w:ascii="David" w:hAnsi="David" w:cs="David"/>
          <w:b/>
          <w:bCs/>
          <w:sz w:val="28"/>
          <w:szCs w:val="28"/>
          <w:rtl/>
        </w:rPr>
      </w:pPr>
      <w:r w:rsidRPr="007F3601">
        <w:rPr>
          <w:rFonts w:ascii="David" w:hAnsi="David" w:cs="David" w:hint="cs"/>
          <w:b/>
          <w:bCs/>
          <w:sz w:val="28"/>
          <w:szCs w:val="28"/>
          <w:rtl/>
        </w:rPr>
        <w:t>ראיונות ואישים</w:t>
      </w:r>
      <w:r>
        <w:rPr>
          <w:rFonts w:ascii="David" w:hAnsi="David" w:cs="David" w:hint="cs"/>
          <w:b/>
          <w:bCs/>
          <w:sz w:val="28"/>
          <w:szCs w:val="28"/>
          <w:rtl/>
        </w:rPr>
        <w:t xml:space="preserve"> (ראשוני וחלקי)</w:t>
      </w:r>
      <w:r w:rsidR="00DA1F9C">
        <w:rPr>
          <w:rFonts w:ascii="David" w:hAnsi="David" w:cs="David" w:hint="cs"/>
          <w:b/>
          <w:bCs/>
          <w:sz w:val="28"/>
          <w:szCs w:val="28"/>
          <w:rtl/>
        </w:rPr>
        <w:t>:</w:t>
      </w:r>
    </w:p>
    <w:p w14:paraId="34A18D1E" w14:textId="77777777" w:rsidR="007F3601" w:rsidRPr="007F3601" w:rsidRDefault="007F3601" w:rsidP="007F3601">
      <w:pPr>
        <w:bidi/>
        <w:spacing w:after="0" w:line="240" w:lineRule="auto"/>
        <w:rPr>
          <w:rFonts w:ascii="David" w:hAnsi="David" w:cs="David"/>
          <w:sz w:val="28"/>
          <w:szCs w:val="28"/>
          <w:rtl/>
        </w:rPr>
      </w:pPr>
    </w:p>
    <w:p w14:paraId="39FE48C5" w14:textId="4B857342"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רח</w:t>
      </w:r>
      <w:r w:rsidR="00C13993">
        <w:rPr>
          <w:rFonts w:ascii="David" w:hAnsi="David" w:cs="David" w:hint="cs"/>
          <w:sz w:val="28"/>
          <w:szCs w:val="28"/>
          <w:rtl/>
        </w:rPr>
        <w:t>"</w:t>
      </w:r>
      <w:r w:rsidRPr="007F3601">
        <w:rPr>
          <w:rFonts w:ascii="David" w:hAnsi="David" w:cs="David" w:hint="cs"/>
          <w:sz w:val="28"/>
          <w:szCs w:val="28"/>
          <w:rtl/>
        </w:rPr>
        <w:t>ט</w:t>
      </w:r>
      <w:r w:rsidRPr="007F3601">
        <w:rPr>
          <w:rFonts w:ascii="David" w:hAnsi="David" w:cs="David"/>
          <w:sz w:val="28"/>
          <w:szCs w:val="28"/>
          <w:rtl/>
        </w:rPr>
        <w:t xml:space="preserve"> </w:t>
      </w:r>
      <w:r w:rsidRPr="007F3601">
        <w:rPr>
          <w:rFonts w:ascii="David" w:hAnsi="David" w:cs="David" w:hint="cs"/>
          <w:sz w:val="28"/>
          <w:szCs w:val="28"/>
          <w:rtl/>
        </w:rPr>
        <w:t>תומכ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6B3A7678" w14:textId="59A38351"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רען</w:t>
      </w:r>
      <w:r w:rsidRPr="007F3601">
        <w:rPr>
          <w:rFonts w:ascii="David" w:hAnsi="David" w:cs="David"/>
          <w:sz w:val="28"/>
          <w:szCs w:val="28"/>
          <w:rtl/>
        </w:rPr>
        <w:t xml:space="preserve"> </w:t>
      </w:r>
      <w:r w:rsidRPr="007F3601">
        <w:rPr>
          <w:rFonts w:ascii="David" w:hAnsi="David" w:cs="David" w:hint="cs"/>
          <w:sz w:val="28"/>
          <w:szCs w:val="28"/>
          <w:rtl/>
        </w:rPr>
        <w:t>סדיר</w:t>
      </w:r>
      <w:r w:rsidRPr="007F3601">
        <w:rPr>
          <w:rFonts w:ascii="David" w:hAnsi="David" w:cs="David"/>
          <w:sz w:val="28"/>
          <w:szCs w:val="28"/>
          <w:rtl/>
        </w:rPr>
        <w:t xml:space="preserve"> </w:t>
      </w:r>
      <w:r w:rsidRPr="007F3601">
        <w:rPr>
          <w:rFonts w:ascii="David" w:hAnsi="David" w:cs="David" w:hint="cs"/>
          <w:sz w:val="28"/>
          <w:szCs w:val="28"/>
          <w:rtl/>
        </w:rPr>
        <w:t>אכ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3CDFCFAE" w14:textId="70F19A2E"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w:t>
      </w:r>
      <w:r w:rsidRPr="007F3601">
        <w:rPr>
          <w:rFonts w:ascii="David" w:hAnsi="David" w:cs="David"/>
          <w:sz w:val="28"/>
          <w:szCs w:val="28"/>
          <w:rtl/>
        </w:rPr>
        <w:t xml:space="preserve">' </w:t>
      </w:r>
      <w:r w:rsidRPr="007F3601">
        <w:rPr>
          <w:rFonts w:ascii="David" w:hAnsi="David" w:cs="David" w:hint="cs"/>
          <w:sz w:val="28"/>
          <w:szCs w:val="28"/>
          <w:rtl/>
        </w:rPr>
        <w:t>אכ</w:t>
      </w:r>
      <w:r w:rsidR="00C13993">
        <w:rPr>
          <w:rFonts w:ascii="David" w:hAnsi="David" w:cs="David" w:hint="cs"/>
          <w:sz w:val="28"/>
          <w:szCs w:val="28"/>
          <w:rtl/>
        </w:rPr>
        <w:t>"</w:t>
      </w:r>
      <w:r w:rsidRPr="007F3601">
        <w:rPr>
          <w:rFonts w:ascii="David" w:hAnsi="David" w:cs="David" w:hint="cs"/>
          <w:sz w:val="28"/>
          <w:szCs w:val="28"/>
          <w:rtl/>
        </w:rPr>
        <w:t>א</w:t>
      </w:r>
      <w:r w:rsidRPr="007F3601">
        <w:rPr>
          <w:rFonts w:ascii="David" w:hAnsi="David" w:cs="David"/>
          <w:sz w:val="28"/>
          <w:szCs w:val="28"/>
          <w:rtl/>
        </w:rPr>
        <w:t xml:space="preserve"> - </w:t>
      </w:r>
      <w:r w:rsidRPr="007F3601">
        <w:rPr>
          <w:rFonts w:ascii="David" w:hAnsi="David" w:cs="David" w:hint="cs"/>
          <w:sz w:val="28"/>
          <w:szCs w:val="28"/>
          <w:rtl/>
        </w:rPr>
        <w:t>צהל</w:t>
      </w:r>
    </w:p>
    <w:p w14:paraId="712F2A3D" w14:textId="5511D48B"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משה</w:t>
      </w:r>
      <w:r w:rsidRPr="007F3601">
        <w:rPr>
          <w:rFonts w:ascii="David" w:hAnsi="David" w:cs="David"/>
          <w:sz w:val="28"/>
          <w:szCs w:val="28"/>
          <w:rtl/>
        </w:rPr>
        <w:t xml:space="preserve"> </w:t>
      </w:r>
      <w:r w:rsidRPr="007F3601">
        <w:rPr>
          <w:rFonts w:ascii="David" w:hAnsi="David" w:cs="David" w:hint="cs"/>
          <w:sz w:val="28"/>
          <w:szCs w:val="28"/>
          <w:rtl/>
        </w:rPr>
        <w:t>צין</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הבטחון</w:t>
      </w:r>
    </w:p>
    <w:p w14:paraId="397452CF" w14:textId="45876409"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רא"ל (במיל) </w:t>
      </w:r>
      <w:r w:rsidRPr="007F3601">
        <w:rPr>
          <w:rFonts w:ascii="David" w:hAnsi="David" w:cs="David" w:hint="cs"/>
          <w:sz w:val="28"/>
          <w:szCs w:val="28"/>
          <w:rtl/>
        </w:rPr>
        <w:t>גדי</w:t>
      </w:r>
      <w:r w:rsidRPr="007F3601">
        <w:rPr>
          <w:rFonts w:ascii="David" w:hAnsi="David" w:cs="David"/>
          <w:sz w:val="28"/>
          <w:szCs w:val="28"/>
          <w:rtl/>
        </w:rPr>
        <w:t xml:space="preserve"> </w:t>
      </w:r>
      <w:r w:rsidRPr="007F3601">
        <w:rPr>
          <w:rFonts w:ascii="David" w:hAnsi="David" w:cs="David" w:hint="cs"/>
          <w:sz w:val="28"/>
          <w:szCs w:val="28"/>
          <w:rtl/>
        </w:rPr>
        <w:t>איזנקוט</w:t>
      </w:r>
    </w:p>
    <w:p w14:paraId="3E99915C" w14:textId="3C63193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פרו</w:t>
      </w:r>
      <w:r w:rsidR="006A2376">
        <w:rPr>
          <w:rFonts w:ascii="David" w:hAnsi="David" w:cs="David" w:hint="cs"/>
          <w:sz w:val="28"/>
          <w:szCs w:val="28"/>
          <w:rtl/>
        </w:rPr>
        <w:t>פסור</w:t>
      </w:r>
      <w:r>
        <w:rPr>
          <w:rFonts w:ascii="David" w:hAnsi="David" w:cs="David" w:hint="cs"/>
          <w:sz w:val="28"/>
          <w:szCs w:val="28"/>
          <w:rtl/>
        </w:rPr>
        <w:t xml:space="preserve"> </w:t>
      </w:r>
      <w:r w:rsidRPr="007F3601">
        <w:rPr>
          <w:rFonts w:ascii="David" w:hAnsi="David" w:cs="David" w:hint="cs"/>
          <w:sz w:val="28"/>
          <w:szCs w:val="28"/>
          <w:rtl/>
        </w:rPr>
        <w:t>יגיל</w:t>
      </w:r>
      <w:r w:rsidRPr="007F3601">
        <w:rPr>
          <w:rFonts w:ascii="David" w:hAnsi="David" w:cs="David"/>
          <w:sz w:val="28"/>
          <w:szCs w:val="28"/>
          <w:rtl/>
        </w:rPr>
        <w:t xml:space="preserve"> </w:t>
      </w:r>
      <w:r w:rsidRPr="007F3601">
        <w:rPr>
          <w:rFonts w:ascii="David" w:hAnsi="David" w:cs="David" w:hint="cs"/>
          <w:sz w:val="28"/>
          <w:szCs w:val="28"/>
          <w:rtl/>
        </w:rPr>
        <w:t>לוי</w:t>
      </w:r>
    </w:p>
    <w:p w14:paraId="246A5F2C" w14:textId="740A258A"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חגי</w:t>
      </w:r>
      <w:r w:rsidRPr="007F3601">
        <w:rPr>
          <w:rFonts w:ascii="David" w:hAnsi="David" w:cs="David"/>
          <w:sz w:val="28"/>
          <w:szCs w:val="28"/>
          <w:rtl/>
        </w:rPr>
        <w:t xml:space="preserve"> </w:t>
      </w:r>
      <w:r w:rsidRPr="007F3601">
        <w:rPr>
          <w:rFonts w:ascii="David" w:hAnsi="David" w:cs="David" w:hint="cs"/>
          <w:sz w:val="28"/>
          <w:szCs w:val="28"/>
          <w:rtl/>
        </w:rPr>
        <w:t>גרוס</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החינוך</w:t>
      </w:r>
    </w:p>
    <w:p w14:paraId="1FD1F247" w14:textId="2070566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רם</w:t>
      </w:r>
      <w:r w:rsidRPr="007F3601">
        <w:rPr>
          <w:rFonts w:ascii="David" w:hAnsi="David" w:cs="David"/>
          <w:sz w:val="28"/>
          <w:szCs w:val="28"/>
          <w:rtl/>
        </w:rPr>
        <w:t xml:space="preserve"> </w:t>
      </w:r>
      <w:r w:rsidRPr="007F3601">
        <w:rPr>
          <w:rFonts w:ascii="David" w:hAnsi="David" w:cs="David" w:hint="cs"/>
          <w:sz w:val="28"/>
          <w:szCs w:val="28"/>
          <w:rtl/>
        </w:rPr>
        <w:t>שמואלי</w:t>
      </w:r>
      <w:r w:rsidR="006A2376">
        <w:rPr>
          <w:rFonts w:ascii="David" w:hAnsi="David" w:cs="David" w:hint="cs"/>
          <w:sz w:val="28"/>
          <w:szCs w:val="28"/>
          <w:rtl/>
        </w:rPr>
        <w:t xml:space="preserve"> (אל"מ במיל')</w:t>
      </w:r>
    </w:p>
    <w:p w14:paraId="544858B8" w14:textId="40633196"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דני</w:t>
      </w:r>
      <w:r w:rsidRPr="007F3601">
        <w:rPr>
          <w:rFonts w:ascii="David" w:hAnsi="David" w:cs="David"/>
          <w:sz w:val="28"/>
          <w:szCs w:val="28"/>
          <w:rtl/>
        </w:rPr>
        <w:t xml:space="preserve"> </w:t>
      </w:r>
      <w:r w:rsidRPr="007F3601">
        <w:rPr>
          <w:rFonts w:ascii="David" w:hAnsi="David" w:cs="David" w:hint="cs"/>
          <w:sz w:val="28"/>
          <w:szCs w:val="28"/>
          <w:rtl/>
        </w:rPr>
        <w:t>זמיר</w:t>
      </w:r>
    </w:p>
    <w:p w14:paraId="3194E8C5" w14:textId="76807D42" w:rsidR="002C625B"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מפקד</w:t>
      </w:r>
      <w:r w:rsidRPr="007F3601">
        <w:rPr>
          <w:rFonts w:ascii="David" w:hAnsi="David" w:cs="David"/>
          <w:sz w:val="28"/>
          <w:szCs w:val="28"/>
          <w:rtl/>
        </w:rPr>
        <w:t xml:space="preserve"> </w:t>
      </w:r>
      <w:r w:rsidRPr="007F3601">
        <w:rPr>
          <w:rFonts w:ascii="David" w:hAnsi="David" w:cs="David" w:hint="cs"/>
          <w:sz w:val="28"/>
          <w:szCs w:val="28"/>
          <w:rtl/>
        </w:rPr>
        <w:t>תלפיות</w:t>
      </w:r>
      <w:r w:rsidRPr="007F3601">
        <w:rPr>
          <w:rFonts w:ascii="David" w:hAnsi="David" w:cs="David"/>
          <w:sz w:val="28"/>
          <w:szCs w:val="28"/>
          <w:rtl/>
        </w:rPr>
        <w:t xml:space="preserve"> - </w:t>
      </w:r>
      <w:r w:rsidRPr="007F3601">
        <w:rPr>
          <w:rFonts w:ascii="David" w:hAnsi="David" w:cs="David" w:hint="cs"/>
          <w:sz w:val="28"/>
          <w:szCs w:val="28"/>
          <w:rtl/>
        </w:rPr>
        <w:t>צהל</w:t>
      </w:r>
    </w:p>
    <w:p w14:paraId="38B29F64" w14:textId="77777777" w:rsidR="002C625B" w:rsidRPr="00F81A31" w:rsidRDefault="002C625B" w:rsidP="00FF02BB">
      <w:pPr>
        <w:bidi/>
        <w:rPr>
          <w:rFonts w:ascii="David" w:hAnsi="David" w:cs="David"/>
          <w:sz w:val="24"/>
          <w:szCs w:val="24"/>
        </w:rPr>
      </w:pPr>
    </w:p>
    <w:p w14:paraId="16DB833B" w14:textId="38A5ABA8" w:rsidR="006F4353" w:rsidRDefault="006F4353" w:rsidP="00897554">
      <w:pPr>
        <w:bidi/>
        <w:spacing w:line="360" w:lineRule="auto"/>
        <w:jc w:val="both"/>
        <w:rPr>
          <w:rFonts w:ascii="David" w:hAnsi="David" w:cs="David"/>
          <w:sz w:val="28"/>
          <w:szCs w:val="28"/>
          <w:rtl/>
        </w:rPr>
      </w:pPr>
    </w:p>
    <w:p w14:paraId="46B72E43" w14:textId="7C769F32" w:rsidR="008B3334" w:rsidRDefault="008B3334" w:rsidP="008B3334">
      <w:pPr>
        <w:bidi/>
        <w:spacing w:line="360" w:lineRule="auto"/>
        <w:jc w:val="both"/>
        <w:rPr>
          <w:rFonts w:ascii="David" w:hAnsi="David" w:cs="David"/>
          <w:sz w:val="28"/>
          <w:szCs w:val="28"/>
          <w:rtl/>
        </w:rPr>
      </w:pPr>
    </w:p>
    <w:p w14:paraId="6DC63FB7" w14:textId="698747BD" w:rsidR="008B3334" w:rsidRDefault="008B3334" w:rsidP="008B3334">
      <w:pPr>
        <w:bidi/>
        <w:spacing w:line="360" w:lineRule="auto"/>
        <w:jc w:val="both"/>
        <w:rPr>
          <w:rFonts w:ascii="David" w:hAnsi="David" w:cs="David"/>
          <w:sz w:val="28"/>
          <w:szCs w:val="28"/>
          <w:rtl/>
        </w:rPr>
      </w:pPr>
    </w:p>
    <w:p w14:paraId="05D80C09" w14:textId="4C5257BC" w:rsidR="008B3334" w:rsidRDefault="008B3334" w:rsidP="008B3334">
      <w:pPr>
        <w:bidi/>
        <w:spacing w:line="360" w:lineRule="auto"/>
        <w:jc w:val="both"/>
        <w:rPr>
          <w:rFonts w:ascii="David" w:hAnsi="David" w:cs="David"/>
          <w:sz w:val="28"/>
          <w:szCs w:val="28"/>
          <w:rtl/>
        </w:rPr>
      </w:pPr>
    </w:p>
    <w:p w14:paraId="0DFCB66B" w14:textId="32EEE8A9" w:rsidR="008B3334" w:rsidRDefault="008B3334" w:rsidP="008B3334">
      <w:pPr>
        <w:bidi/>
        <w:spacing w:line="360" w:lineRule="auto"/>
        <w:jc w:val="both"/>
        <w:rPr>
          <w:rFonts w:ascii="David" w:hAnsi="David" w:cs="David"/>
          <w:sz w:val="28"/>
          <w:szCs w:val="28"/>
          <w:rtl/>
        </w:rPr>
      </w:pPr>
    </w:p>
    <w:p w14:paraId="1260614E" w14:textId="1681B2DF" w:rsidR="008B3334" w:rsidRDefault="008B3334" w:rsidP="008B3334">
      <w:pPr>
        <w:bidi/>
        <w:spacing w:line="360" w:lineRule="auto"/>
        <w:jc w:val="both"/>
        <w:rPr>
          <w:rFonts w:ascii="David" w:hAnsi="David" w:cs="David"/>
          <w:sz w:val="28"/>
          <w:szCs w:val="28"/>
          <w:rtl/>
        </w:rPr>
      </w:pPr>
    </w:p>
    <w:p w14:paraId="08B7DE12" w14:textId="10CF0FD7" w:rsidR="008B3334" w:rsidRDefault="008B3334" w:rsidP="008B3334">
      <w:pPr>
        <w:bidi/>
        <w:spacing w:line="360" w:lineRule="auto"/>
        <w:jc w:val="both"/>
        <w:rPr>
          <w:rFonts w:ascii="David" w:hAnsi="David" w:cs="David"/>
          <w:sz w:val="28"/>
          <w:szCs w:val="28"/>
          <w:rtl/>
        </w:rPr>
      </w:pPr>
    </w:p>
    <w:p w14:paraId="729F6087" w14:textId="67470870" w:rsidR="008B3334" w:rsidRDefault="008B3334" w:rsidP="008B3334">
      <w:pPr>
        <w:bidi/>
        <w:spacing w:line="360" w:lineRule="auto"/>
        <w:jc w:val="both"/>
        <w:rPr>
          <w:rFonts w:ascii="David" w:hAnsi="David" w:cs="David"/>
          <w:sz w:val="28"/>
          <w:szCs w:val="28"/>
          <w:rtl/>
        </w:rPr>
      </w:pPr>
    </w:p>
    <w:p w14:paraId="2B1B9205" w14:textId="5BBDA1C8" w:rsidR="008B3334" w:rsidRDefault="008B3334" w:rsidP="008B3334">
      <w:pPr>
        <w:bidi/>
        <w:spacing w:line="360" w:lineRule="auto"/>
        <w:jc w:val="both"/>
        <w:rPr>
          <w:rFonts w:ascii="David" w:hAnsi="David" w:cs="David"/>
          <w:sz w:val="28"/>
          <w:szCs w:val="28"/>
          <w:rtl/>
        </w:rPr>
      </w:pPr>
    </w:p>
    <w:p w14:paraId="14F458F0" w14:textId="7D04BC83" w:rsidR="008B3334" w:rsidRDefault="008B3334" w:rsidP="008B3334">
      <w:pPr>
        <w:bidi/>
        <w:spacing w:line="360" w:lineRule="auto"/>
        <w:jc w:val="both"/>
        <w:rPr>
          <w:rFonts w:ascii="David" w:hAnsi="David" w:cs="David"/>
          <w:sz w:val="28"/>
          <w:szCs w:val="28"/>
          <w:rtl/>
        </w:rPr>
      </w:pPr>
    </w:p>
    <w:p w14:paraId="39C0D8D0" w14:textId="364A7AB4" w:rsidR="008B3334" w:rsidRDefault="008B3334" w:rsidP="008B3334">
      <w:pPr>
        <w:bidi/>
        <w:spacing w:line="360" w:lineRule="auto"/>
        <w:jc w:val="both"/>
        <w:rPr>
          <w:rFonts w:ascii="David" w:hAnsi="David" w:cs="David"/>
          <w:sz w:val="28"/>
          <w:szCs w:val="28"/>
          <w:rtl/>
        </w:rPr>
      </w:pPr>
    </w:p>
    <w:p w14:paraId="62522EBE" w14:textId="05D829AF" w:rsidR="008B3334" w:rsidRDefault="008B3334" w:rsidP="008B3334">
      <w:pPr>
        <w:bidi/>
        <w:spacing w:line="360" w:lineRule="auto"/>
        <w:jc w:val="both"/>
        <w:rPr>
          <w:rFonts w:ascii="David" w:hAnsi="David" w:cs="David"/>
          <w:sz w:val="28"/>
          <w:szCs w:val="28"/>
          <w:rtl/>
        </w:rPr>
      </w:pPr>
    </w:p>
    <w:p w14:paraId="50C3DF50" w14:textId="055AD782" w:rsidR="008B3334" w:rsidRDefault="008B3334" w:rsidP="008B3334">
      <w:pPr>
        <w:bidi/>
        <w:spacing w:line="360" w:lineRule="auto"/>
        <w:jc w:val="both"/>
        <w:rPr>
          <w:rFonts w:ascii="David" w:hAnsi="David" w:cs="David"/>
          <w:sz w:val="28"/>
          <w:szCs w:val="28"/>
          <w:rtl/>
        </w:rPr>
      </w:pPr>
    </w:p>
    <w:p w14:paraId="090A48BB" w14:textId="6A94F1BE" w:rsidR="008B3334" w:rsidRDefault="008B3334" w:rsidP="008B3334">
      <w:pPr>
        <w:bidi/>
        <w:spacing w:line="360" w:lineRule="auto"/>
        <w:jc w:val="both"/>
        <w:rPr>
          <w:rFonts w:ascii="David" w:hAnsi="David" w:cs="David"/>
          <w:sz w:val="28"/>
          <w:szCs w:val="28"/>
          <w:rtl/>
        </w:rPr>
      </w:pPr>
    </w:p>
    <w:p w14:paraId="6F0AEE9F" w14:textId="1171397C" w:rsidR="008B3334" w:rsidRDefault="008B3334" w:rsidP="008B3334">
      <w:pPr>
        <w:bidi/>
        <w:spacing w:line="360" w:lineRule="auto"/>
        <w:jc w:val="both"/>
        <w:rPr>
          <w:rFonts w:ascii="David" w:hAnsi="David" w:cs="David"/>
          <w:sz w:val="28"/>
          <w:szCs w:val="28"/>
          <w:rtl/>
        </w:rPr>
      </w:pPr>
    </w:p>
    <w:p w14:paraId="527322B5" w14:textId="69875100" w:rsidR="008B3334" w:rsidRPr="008B3334" w:rsidRDefault="008B3334" w:rsidP="008B3334">
      <w:pPr>
        <w:bidi/>
        <w:spacing w:line="360" w:lineRule="auto"/>
        <w:jc w:val="center"/>
        <w:rPr>
          <w:rFonts w:ascii="David" w:hAnsi="David" w:cs="David"/>
          <w:b/>
          <w:bCs/>
          <w:sz w:val="28"/>
          <w:szCs w:val="28"/>
          <w:rtl/>
        </w:rPr>
      </w:pPr>
      <w:r w:rsidRPr="008B3334">
        <w:rPr>
          <w:rFonts w:ascii="David" w:hAnsi="David" w:cs="David" w:hint="cs"/>
          <w:b/>
          <w:bCs/>
          <w:sz w:val="28"/>
          <w:szCs w:val="28"/>
          <w:rtl/>
        </w:rPr>
        <w:lastRenderedPageBreak/>
        <w:t xml:space="preserve">נספח א' </w:t>
      </w:r>
      <w:r w:rsidRPr="008B3334">
        <w:rPr>
          <w:rFonts w:ascii="David" w:hAnsi="David" w:cs="David"/>
          <w:b/>
          <w:bCs/>
          <w:sz w:val="28"/>
          <w:szCs w:val="28"/>
          <w:rtl/>
        </w:rPr>
        <w:t>–</w:t>
      </w:r>
      <w:r w:rsidRPr="008B3334">
        <w:rPr>
          <w:rFonts w:ascii="David" w:hAnsi="David" w:cs="David" w:hint="cs"/>
          <w:b/>
          <w:bCs/>
          <w:sz w:val="28"/>
          <w:szCs w:val="28"/>
          <w:rtl/>
        </w:rPr>
        <w:t xml:space="preserve"> מושגים ותכנים מרכזיים</w:t>
      </w:r>
    </w:p>
    <w:p w14:paraId="75BF78D9" w14:textId="77777777"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b/>
          <w:bCs/>
          <w:sz w:val="28"/>
          <w:szCs w:val="28"/>
          <w:rtl/>
        </w:rPr>
        <w:t xml:space="preserve">ייעוד ותפקידי צה"ל - </w:t>
      </w:r>
      <w:r w:rsidRPr="00331C21">
        <w:rPr>
          <w:rFonts w:ascii="David" w:eastAsia="Calibri" w:hAnsi="David" w:cs="David"/>
          <w:sz w:val="28"/>
          <w:szCs w:val="28"/>
          <w:rtl/>
        </w:rPr>
        <w:t>מטרת צה"ל היא להגן על ביטחונה של מדינת ישראל, אזרחיה ותושביה, ולהבטיח את קיומה, לשמור על שלמותה הטריטוריאלית ולהגן על האינטרסים הביטחוניים והלאומיים שלה, ולנצח בכל עימות שיידרש לו, לפי הנחיות הדרג המדיני</w:t>
      </w:r>
      <w:r>
        <w:rPr>
          <w:rStyle w:val="af2"/>
          <w:rFonts w:ascii="David" w:eastAsia="Calibri" w:hAnsi="David" w:cs="David"/>
          <w:sz w:val="28"/>
          <w:szCs w:val="28"/>
          <w:rtl/>
        </w:rPr>
        <w:footnoteReference w:id="4"/>
      </w:r>
      <w:r>
        <w:rPr>
          <w:rFonts w:ascii="David" w:eastAsia="Calibri" w:hAnsi="David" w:cs="David" w:hint="cs"/>
          <w:sz w:val="28"/>
          <w:szCs w:val="28"/>
          <w:rtl/>
        </w:rPr>
        <w:t>.</w:t>
      </w:r>
    </w:p>
    <w:p w14:paraId="4D8C1F48" w14:textId="77777777"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צבא ההגנה לישראל הוא צבאה של מדינת ישראל. צה"ל פועל בכפיפות לרשויות השלטון האזרחי הדמוקרטי ולחוקי המדינה. מטרת צה"ל היא להגן על קיומה של מדינת ישראל ועל עצמאותה, ולסכל מאמצי אויב לשבש את אורח החיים התקין בה</w:t>
      </w:r>
      <w:r>
        <w:rPr>
          <w:rStyle w:val="af2"/>
          <w:rFonts w:ascii="David" w:eastAsia="Calibri" w:hAnsi="David" w:cs="David"/>
          <w:sz w:val="28"/>
          <w:szCs w:val="28"/>
          <w:rtl/>
        </w:rPr>
        <w:footnoteReference w:id="5"/>
      </w:r>
      <w:r w:rsidRPr="00331C21">
        <w:rPr>
          <w:rFonts w:ascii="David" w:eastAsia="Calibri" w:hAnsi="David" w:cs="David"/>
          <w:sz w:val="28"/>
          <w:szCs w:val="28"/>
          <w:rtl/>
        </w:rPr>
        <w:t xml:space="preserve">. </w:t>
      </w:r>
    </w:p>
    <w:p w14:paraId="1398F024" w14:textId="642B88B9"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sz w:val="28"/>
          <w:szCs w:val="28"/>
          <w:rtl/>
        </w:rPr>
        <w:t xml:space="preserve">מסמך 'ייעוד וייחוד' שגובש בצה"ל מציין תפקידים נוספים ביניהם </w:t>
      </w:r>
      <w:r>
        <w:rPr>
          <w:rFonts w:ascii="David" w:eastAsia="Calibri" w:hAnsi="David" w:cs="David"/>
          <w:sz w:val="28"/>
          <w:szCs w:val="28"/>
          <w:rtl/>
        </w:rPr>
        <w:t>–</w:t>
      </w:r>
      <w:r>
        <w:rPr>
          <w:rFonts w:ascii="David" w:eastAsia="Calibri" w:hAnsi="David" w:cs="David" w:hint="cs"/>
          <w:sz w:val="28"/>
          <w:szCs w:val="28"/>
          <w:rtl/>
        </w:rPr>
        <w:t xml:space="preserve"> גיבוש זהות לאומית, הקשר לארץ ישראל, זיכרון השואה, 'צבא העם' ועוד</w:t>
      </w:r>
      <w:r>
        <w:rPr>
          <w:rStyle w:val="af2"/>
          <w:rFonts w:ascii="David" w:eastAsia="Calibri" w:hAnsi="David" w:cs="David"/>
          <w:sz w:val="28"/>
          <w:szCs w:val="28"/>
          <w:rtl/>
        </w:rPr>
        <w:footnoteReference w:id="6"/>
      </w:r>
      <w:r>
        <w:rPr>
          <w:rFonts w:ascii="David" w:eastAsia="Calibri" w:hAnsi="David" w:cs="David" w:hint="cs"/>
          <w:sz w:val="28"/>
          <w:szCs w:val="28"/>
          <w:rtl/>
        </w:rPr>
        <w:t>.</w:t>
      </w:r>
    </w:p>
    <w:p w14:paraId="7528FECA" w14:textId="77777777" w:rsidR="008B3334" w:rsidRPr="00331C21" w:rsidRDefault="008B3334" w:rsidP="008B3334">
      <w:pPr>
        <w:bidi/>
        <w:spacing w:after="0" w:line="360" w:lineRule="auto"/>
        <w:rPr>
          <w:rFonts w:ascii="David" w:eastAsia="Calibri" w:hAnsi="David" w:cs="David"/>
          <w:sz w:val="28"/>
          <w:szCs w:val="28"/>
          <w:rtl/>
        </w:rPr>
      </w:pPr>
    </w:p>
    <w:p w14:paraId="6D414687"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hint="cs"/>
          <w:b/>
          <w:bCs/>
          <w:sz w:val="28"/>
          <w:szCs w:val="28"/>
          <w:rtl/>
        </w:rPr>
        <w:t>צבא העם</w:t>
      </w:r>
      <w:r w:rsidRPr="00331C21">
        <w:rPr>
          <w:rFonts w:ascii="David" w:eastAsia="Calibri" w:hAnsi="David" w:cs="David" w:hint="cs"/>
          <w:sz w:val="28"/>
          <w:szCs w:val="28"/>
          <w:rtl/>
        </w:rPr>
        <w:t xml:space="preserve"> - </w:t>
      </w:r>
      <w:r w:rsidRPr="00331C21">
        <w:rPr>
          <w:rFonts w:ascii="David" w:eastAsia="Calibri" w:hAnsi="David" w:cs="David"/>
          <w:sz w:val="28"/>
          <w:szCs w:val="28"/>
          <w:rtl/>
        </w:rPr>
        <w:t>צה"ל, כ"צבא העם", ימשיך לגייס לשורותיו חיילים רבים ככל האפשר, בסדיר ובמילואים</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הזרם המרכזי של החברה הישראלית שותף להסכמה המחייבת שירות בצה"ל, בסדיר ובמילואים. להסכמה זו נודעת חשיבות רבה בהבטחת חוסננו הלאומי, ובשל כך ראוי לפעול במלוא המרץ לטיפוחה, לביסוסה ולחיזוקה של הסכמה זאת</w:t>
      </w:r>
      <w:r w:rsidRPr="00331C21">
        <w:rPr>
          <w:rFonts w:ascii="David" w:eastAsia="Calibri" w:hAnsi="David" w:cs="David"/>
          <w:sz w:val="28"/>
          <w:szCs w:val="28"/>
        </w:rPr>
        <w:t>.</w:t>
      </w:r>
    </w:p>
    <w:p w14:paraId="7C3BA4BF"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על צה"ל להשתדל ליצור הזדמנויות שוות, ככל האפשר, לבאים בשעריו גם כאשר הדבר דורש התייחסות ייחודית לחלק מהם, על מנת לשלבם באופן המיטבי בצה"ל בפרט ובחברה הישראלית בכלל</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עם השנים גדל והלך שיעור הצעירים, שכלל לא גויסו לצבא, או שגויסו ולא סיימו את שירותם. צה"ל יבחן את עצמו בהתמדה כדי להבטיח שמרב האזרחים בגיל השירות יתגייסו, תוך צמצום, כמידת האפשר, של שיעור המשתחררים והמשתמטים</w:t>
      </w:r>
      <w:r w:rsidRPr="00331C21">
        <w:rPr>
          <w:rFonts w:ascii="David" w:eastAsia="Calibri" w:hAnsi="David" w:cs="David"/>
          <w:sz w:val="28"/>
          <w:szCs w:val="28"/>
        </w:rPr>
        <w:t>.</w:t>
      </w:r>
    </w:p>
    <w:p w14:paraId="172C2F65" w14:textId="40C38691"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הדבר דרוש הן כדי לקדם את שוויון החובות של אזרחי המדינה והן כדי לתת הזדמנות לאוכלוסיות ייחודיות להשתלב באופן מיטבי בצה"ל ובחברה</w:t>
      </w:r>
      <w:r>
        <w:rPr>
          <w:rStyle w:val="af2"/>
          <w:rFonts w:ascii="David" w:eastAsia="Calibri" w:hAnsi="David" w:cs="David"/>
          <w:sz w:val="28"/>
          <w:szCs w:val="28"/>
        </w:rPr>
        <w:footnoteReference w:id="7"/>
      </w:r>
      <w:r w:rsidRPr="00331C21">
        <w:rPr>
          <w:rFonts w:ascii="David" w:eastAsia="Calibri" w:hAnsi="David" w:cs="David"/>
          <w:sz w:val="28"/>
          <w:szCs w:val="28"/>
        </w:rPr>
        <w:t>.</w:t>
      </w:r>
    </w:p>
    <w:p w14:paraId="280E33D5" w14:textId="77777777" w:rsidR="008B3334" w:rsidRPr="00331C21" w:rsidRDefault="008B3334" w:rsidP="008B3334">
      <w:pPr>
        <w:bidi/>
        <w:spacing w:after="0" w:line="360" w:lineRule="auto"/>
        <w:rPr>
          <w:rFonts w:ascii="David" w:eastAsia="Calibri" w:hAnsi="David" w:cs="David"/>
          <w:sz w:val="28"/>
          <w:szCs w:val="28"/>
          <w:rtl/>
        </w:rPr>
      </w:pPr>
    </w:p>
    <w:p w14:paraId="152300D9" w14:textId="43E72CF9" w:rsidR="008B3334" w:rsidRDefault="008B3334" w:rsidP="008B3334">
      <w:pPr>
        <w:bidi/>
        <w:spacing w:after="0" w:line="360" w:lineRule="auto"/>
        <w:jc w:val="both"/>
        <w:rPr>
          <w:rFonts w:ascii="David" w:eastAsia="Calibri" w:hAnsi="David" w:cs="David"/>
          <w:b/>
          <w:bCs/>
          <w:sz w:val="28"/>
          <w:szCs w:val="28"/>
          <w:rtl/>
        </w:rPr>
      </w:pPr>
      <w:r w:rsidRPr="00331C21">
        <w:rPr>
          <w:rFonts w:ascii="David" w:eastAsia="Calibri" w:hAnsi="David" w:cs="David"/>
          <w:b/>
          <w:bCs/>
          <w:sz w:val="28"/>
          <w:szCs w:val="28"/>
          <w:rtl/>
        </w:rPr>
        <w:t xml:space="preserve">שנת שירות - </w:t>
      </w:r>
      <w:r w:rsidRPr="00331C21">
        <w:rPr>
          <w:rFonts w:ascii="David" w:eastAsia="Calibri" w:hAnsi="David" w:cs="David"/>
          <w:sz w:val="28"/>
          <w:szCs w:val="28"/>
          <w:rtl/>
        </w:rPr>
        <w:t xml:space="preserve">שנת שירות היא שנת התנדבות לפעילות חברתית, קהילתית, חינוכית וערכית של בוגרי מערכת החינוך. טרם גיוסם לצה"ל. לצורך ההתנדבות נדחה גיוס המתנדבים לצבא בשנה אחת. פעילות זו נעשית בשלל מסגרות: פנימיות וכפרי נוער, בתי-ספר שדה ותנועות נוער, מרכזים קהילתיים ומועדוניות, מרכזי טיפול לאנשים עם מוגבלות או עם צרכים מיוחדים ועוד, בדגש על פעילות באזורי פריפריה גיאוגרפית ומוקדי חברה מוחלשים. בעבר </w:t>
      </w:r>
      <w:r w:rsidRPr="00331C21">
        <w:rPr>
          <w:rFonts w:ascii="David" w:eastAsia="Calibri" w:hAnsi="David" w:cs="David"/>
          <w:sz w:val="28"/>
          <w:szCs w:val="28"/>
          <w:rtl/>
        </w:rPr>
        <w:lastRenderedPageBreak/>
        <w:t>ניתן בשנת השירות משקל לא מבוטל למשימות התיישבותיות, אך בעשורים האחרונים משימות מתנדבי שנת השירות הן בעיקר חינוכיות וחברתיות, ומתבצעות בקהילות עירוניות</w:t>
      </w:r>
      <w:r>
        <w:rPr>
          <w:rFonts w:ascii="David" w:eastAsia="Calibri" w:hAnsi="David" w:cs="David" w:hint="cs"/>
          <w:sz w:val="28"/>
          <w:szCs w:val="28"/>
          <w:rtl/>
        </w:rPr>
        <w:t>.</w:t>
      </w:r>
      <w:r>
        <w:rPr>
          <w:rStyle w:val="af2"/>
          <w:rFonts w:ascii="David" w:eastAsia="Calibri" w:hAnsi="David" w:cs="David"/>
          <w:sz w:val="28"/>
          <w:szCs w:val="28"/>
          <w:rtl/>
        </w:rPr>
        <w:footnoteReference w:id="8"/>
      </w:r>
    </w:p>
    <w:p w14:paraId="16B527F3" w14:textId="77777777" w:rsidR="008B3334" w:rsidRPr="00331C21" w:rsidRDefault="008B3334" w:rsidP="008B3334">
      <w:pPr>
        <w:bidi/>
        <w:spacing w:after="0" w:line="360" w:lineRule="auto"/>
        <w:jc w:val="both"/>
        <w:rPr>
          <w:rFonts w:ascii="David" w:eastAsia="Calibri" w:hAnsi="David" w:cs="David"/>
          <w:b/>
          <w:bCs/>
          <w:sz w:val="28"/>
          <w:szCs w:val="28"/>
          <w:rtl/>
        </w:rPr>
      </w:pPr>
    </w:p>
    <w:p w14:paraId="44A46624" w14:textId="2DF3A904" w:rsidR="008B3334" w:rsidRDefault="008B3334" w:rsidP="008B3334">
      <w:pPr>
        <w:bidi/>
        <w:spacing w:after="0" w:line="360" w:lineRule="auto"/>
        <w:jc w:val="both"/>
        <w:rPr>
          <w:rFonts w:ascii="David" w:eastAsia="Calibri" w:hAnsi="David" w:cs="David"/>
          <w:b/>
          <w:bCs/>
          <w:sz w:val="28"/>
          <w:szCs w:val="28"/>
          <w:u w:val="single"/>
          <w:rtl/>
        </w:rPr>
      </w:pPr>
      <w:r w:rsidRPr="00331C21">
        <w:rPr>
          <w:rFonts w:ascii="David" w:eastAsia="Calibri" w:hAnsi="David" w:cs="David"/>
          <w:b/>
          <w:bCs/>
          <w:sz w:val="28"/>
          <w:szCs w:val="28"/>
          <w:rtl/>
        </w:rPr>
        <w:t>מכינות קדם צבאיות  -</w:t>
      </w:r>
      <w:r w:rsidRPr="00331C21">
        <w:rPr>
          <w:rFonts w:ascii="David" w:eastAsia="Calibri" w:hAnsi="David" w:cs="David"/>
          <w:b/>
          <w:bCs/>
          <w:sz w:val="28"/>
          <w:szCs w:val="28"/>
          <w:u w:val="single"/>
          <w:rtl/>
        </w:rPr>
        <w:t xml:space="preserve"> </w:t>
      </w:r>
      <w:r w:rsidRPr="00331C21">
        <w:rPr>
          <w:rFonts w:ascii="David" w:eastAsia="Calibri" w:hAnsi="David" w:cs="David"/>
          <w:sz w:val="28"/>
          <w:szCs w:val="28"/>
          <w:rtl/>
        </w:rPr>
        <w:t>מכינה</w:t>
      </w:r>
      <w:r w:rsidRPr="00331C21">
        <w:rPr>
          <w:rFonts w:ascii="David" w:eastAsia="Calibri" w:hAnsi="David" w:cs="David"/>
          <w:sz w:val="28"/>
          <w:szCs w:val="28"/>
        </w:rPr>
        <w:t xml:space="preserve"> </w:t>
      </w:r>
      <w:r w:rsidRPr="00331C21">
        <w:rPr>
          <w:rFonts w:ascii="David" w:eastAsia="Calibri" w:hAnsi="David" w:cs="David"/>
          <w:sz w:val="28"/>
          <w:szCs w:val="28"/>
          <w:rtl/>
        </w:rPr>
        <w:t>קדם</w:t>
      </w:r>
      <w:r w:rsidRPr="00331C21">
        <w:rPr>
          <w:rFonts w:ascii="David" w:eastAsia="Calibri" w:hAnsi="David" w:cs="David"/>
          <w:sz w:val="28"/>
          <w:szCs w:val="28"/>
        </w:rPr>
        <w:t>-</w:t>
      </w:r>
      <w:r w:rsidRPr="00331C21">
        <w:rPr>
          <w:rFonts w:ascii="David" w:eastAsia="Calibri" w:hAnsi="David" w:cs="David"/>
          <w:sz w:val="28"/>
          <w:szCs w:val="28"/>
          <w:rtl/>
        </w:rPr>
        <w:t>צבאית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תוכנית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חצי שנה עד עשרה</w:t>
      </w:r>
      <w:r w:rsidRPr="00331C21">
        <w:rPr>
          <w:rFonts w:ascii="David" w:eastAsia="Calibri" w:hAnsi="David" w:cs="David"/>
          <w:sz w:val="28"/>
          <w:szCs w:val="28"/>
        </w:rPr>
        <w:t xml:space="preserve"> </w:t>
      </w:r>
      <w:r w:rsidRPr="00331C21">
        <w:rPr>
          <w:rFonts w:ascii="David" w:eastAsia="Calibri" w:hAnsi="David" w:cs="David"/>
          <w:sz w:val="28"/>
          <w:szCs w:val="28"/>
          <w:rtl/>
        </w:rPr>
        <w:t>חודשים</w:t>
      </w:r>
      <w:r w:rsidRPr="00331C21">
        <w:rPr>
          <w:rFonts w:ascii="David" w:eastAsia="Calibri" w:hAnsi="David" w:cs="David"/>
          <w:sz w:val="28"/>
          <w:szCs w:val="28"/>
        </w:rPr>
        <w:t xml:space="preserve"> </w:t>
      </w:r>
      <w:r w:rsidRPr="00331C21">
        <w:rPr>
          <w:rFonts w:ascii="David" w:eastAsia="Calibri" w:hAnsi="David" w:cs="David"/>
          <w:sz w:val="28"/>
          <w:szCs w:val="28"/>
          <w:rtl/>
        </w:rPr>
        <w:t>לפני</w:t>
      </w:r>
      <w:r w:rsidRPr="00331C21">
        <w:rPr>
          <w:rFonts w:ascii="David" w:eastAsia="Calibri" w:hAnsi="David" w:cs="David"/>
          <w:sz w:val="28"/>
          <w:szCs w:val="28"/>
        </w:rPr>
        <w:t xml:space="preserve"> </w:t>
      </w:r>
      <w:r w:rsidRPr="00331C21">
        <w:rPr>
          <w:rFonts w:ascii="David" w:eastAsia="Calibri" w:hAnsi="David" w:cs="David"/>
          <w:sz w:val="28"/>
          <w:szCs w:val="28"/>
          <w:rtl/>
        </w:rPr>
        <w:t>השירות</w:t>
      </w:r>
      <w:r w:rsidRPr="00331C21">
        <w:rPr>
          <w:rFonts w:ascii="David" w:eastAsia="Calibri" w:hAnsi="David" w:cs="David"/>
          <w:sz w:val="28"/>
          <w:szCs w:val="28"/>
        </w:rPr>
        <w:t xml:space="preserve"> </w:t>
      </w:r>
      <w:r w:rsidRPr="00331C21">
        <w:rPr>
          <w:rFonts w:ascii="David" w:eastAsia="Calibri" w:hAnsi="David" w:cs="David"/>
          <w:sz w:val="28"/>
          <w:szCs w:val="28"/>
          <w:rtl/>
        </w:rPr>
        <w:t>בצבא , המשלבת לימודים</w:t>
      </w:r>
      <w:r w:rsidRPr="00331C21">
        <w:rPr>
          <w:rFonts w:ascii="David" w:eastAsia="Calibri" w:hAnsi="David" w:cs="David"/>
          <w:sz w:val="28"/>
          <w:szCs w:val="28"/>
        </w:rPr>
        <w:t xml:space="preserve">, </w:t>
      </w:r>
      <w:r w:rsidRPr="00331C21">
        <w:rPr>
          <w:rFonts w:ascii="David" w:eastAsia="Calibri" w:hAnsi="David" w:cs="David"/>
          <w:sz w:val="28"/>
          <w:szCs w:val="28"/>
          <w:rtl/>
        </w:rPr>
        <w:t>עבודה</w:t>
      </w:r>
      <w:r w:rsidRPr="00331C21">
        <w:rPr>
          <w:rFonts w:ascii="David" w:eastAsia="Calibri" w:hAnsi="David" w:cs="David"/>
          <w:sz w:val="28"/>
          <w:szCs w:val="28"/>
        </w:rPr>
        <w:t xml:space="preserve"> </w:t>
      </w:r>
      <w:r w:rsidRPr="00331C21">
        <w:rPr>
          <w:rFonts w:ascii="David" w:eastAsia="Calibri" w:hAnsi="David" w:cs="David"/>
          <w:sz w:val="28"/>
          <w:szCs w:val="28"/>
          <w:rtl/>
        </w:rPr>
        <w:t>קהילתית</w:t>
      </w:r>
      <w:r w:rsidRPr="00331C21">
        <w:rPr>
          <w:rFonts w:ascii="David" w:eastAsia="Calibri" w:hAnsi="David" w:cs="David"/>
          <w:sz w:val="28"/>
          <w:szCs w:val="28"/>
        </w:rPr>
        <w:t xml:space="preserve"> </w:t>
      </w:r>
      <w:r w:rsidRPr="00331C21">
        <w:rPr>
          <w:rFonts w:ascii="David" w:eastAsia="Calibri" w:hAnsi="David" w:cs="David"/>
          <w:sz w:val="28"/>
          <w:szCs w:val="28"/>
          <w:rtl/>
        </w:rPr>
        <w:t>וחיי</w:t>
      </w:r>
      <w:r w:rsidRPr="00331C21">
        <w:rPr>
          <w:rFonts w:ascii="David" w:eastAsia="Calibri" w:hAnsi="David" w:cs="David"/>
          <w:sz w:val="28"/>
          <w:szCs w:val="28"/>
        </w:rPr>
        <w:t xml:space="preserve"> </w:t>
      </w:r>
      <w:r w:rsidRPr="00331C21">
        <w:rPr>
          <w:rFonts w:ascii="David" w:eastAsia="Calibri" w:hAnsi="David" w:cs="David"/>
          <w:sz w:val="28"/>
          <w:szCs w:val="28"/>
          <w:rtl/>
        </w:rPr>
        <w:t>קבוצה.</w:t>
      </w:r>
      <w:r w:rsidRPr="00331C21">
        <w:rPr>
          <w:rFonts w:ascii="David" w:eastAsia="Calibri" w:hAnsi="David" w:cs="David"/>
          <w:sz w:val="28"/>
          <w:szCs w:val="28"/>
        </w:rPr>
        <w:t xml:space="preserve"> </w:t>
      </w:r>
      <w:r w:rsidRPr="00331C21">
        <w:rPr>
          <w:rFonts w:ascii="David" w:eastAsia="Calibri" w:hAnsi="David" w:cs="David"/>
          <w:sz w:val="28"/>
          <w:szCs w:val="28"/>
          <w:rtl/>
        </w:rPr>
        <w:t>מטרת</w:t>
      </w:r>
      <w:r w:rsidRPr="00331C21">
        <w:rPr>
          <w:rFonts w:ascii="David" w:eastAsia="Calibri" w:hAnsi="David" w:cs="David"/>
          <w:sz w:val="28"/>
          <w:szCs w:val="28"/>
        </w:rPr>
        <w:t xml:space="preserve"> </w:t>
      </w:r>
      <w:r w:rsidRPr="00331C21">
        <w:rPr>
          <w:rFonts w:ascii="David" w:eastAsia="Calibri" w:hAnsi="David" w:cs="David"/>
          <w:sz w:val="28"/>
          <w:szCs w:val="28"/>
          <w:rtl/>
        </w:rPr>
        <w:t>התוכנית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לעזור</w:t>
      </w:r>
      <w:r w:rsidRPr="00331C21">
        <w:rPr>
          <w:rFonts w:ascii="David" w:eastAsia="Calibri" w:hAnsi="David" w:cs="David"/>
          <w:sz w:val="28"/>
          <w:szCs w:val="28"/>
        </w:rPr>
        <w:t xml:space="preserve"> </w:t>
      </w:r>
      <w:r w:rsidRPr="00331C21">
        <w:rPr>
          <w:rFonts w:ascii="David" w:eastAsia="Calibri" w:hAnsi="David" w:cs="David"/>
          <w:sz w:val="28"/>
          <w:szCs w:val="28"/>
          <w:rtl/>
        </w:rPr>
        <w:t>בעיצוב</w:t>
      </w:r>
      <w:r w:rsidRPr="00331C21">
        <w:rPr>
          <w:rFonts w:ascii="David" w:eastAsia="Calibri" w:hAnsi="David" w:cs="David"/>
          <w:sz w:val="28"/>
          <w:szCs w:val="28"/>
        </w:rPr>
        <w:t xml:space="preserve"> </w:t>
      </w:r>
      <w:r w:rsidRPr="00331C21">
        <w:rPr>
          <w:rFonts w:ascii="David" w:eastAsia="Calibri" w:hAnsi="David" w:cs="David"/>
          <w:sz w:val="28"/>
          <w:szCs w:val="28"/>
          <w:rtl/>
        </w:rPr>
        <w:t>הזהות</w:t>
      </w:r>
      <w:r w:rsidRPr="00331C21">
        <w:rPr>
          <w:rFonts w:ascii="David" w:eastAsia="Calibri" w:hAnsi="David" w:cs="David"/>
          <w:sz w:val="28"/>
          <w:szCs w:val="28"/>
        </w:rPr>
        <w:t xml:space="preserve"> </w:t>
      </w:r>
      <w:r w:rsidRPr="00331C21">
        <w:rPr>
          <w:rFonts w:ascii="David" w:eastAsia="Calibri" w:hAnsi="David" w:cs="David"/>
          <w:sz w:val="28"/>
          <w:szCs w:val="28"/>
          <w:rtl/>
        </w:rPr>
        <w:t>האישית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החניכים ובפיתוח</w:t>
      </w:r>
      <w:r w:rsidRPr="00331C21">
        <w:rPr>
          <w:rFonts w:ascii="David" w:eastAsia="Calibri" w:hAnsi="David" w:cs="David"/>
          <w:sz w:val="28"/>
          <w:szCs w:val="28"/>
        </w:rPr>
        <w:t xml:space="preserve"> </w:t>
      </w:r>
      <w:r w:rsidRPr="00331C21">
        <w:rPr>
          <w:rFonts w:ascii="David" w:eastAsia="Calibri" w:hAnsi="David" w:cs="David"/>
          <w:sz w:val="28"/>
          <w:szCs w:val="28"/>
          <w:rtl/>
        </w:rPr>
        <w:t>תפיסת</w:t>
      </w:r>
      <w:r w:rsidRPr="00331C21">
        <w:rPr>
          <w:rFonts w:ascii="David" w:eastAsia="Calibri" w:hAnsi="David" w:cs="David"/>
          <w:sz w:val="28"/>
          <w:szCs w:val="28"/>
        </w:rPr>
        <w:t xml:space="preserve"> </w:t>
      </w:r>
      <w:r w:rsidRPr="00331C21">
        <w:rPr>
          <w:rFonts w:ascii="David" w:eastAsia="Calibri" w:hAnsi="David" w:cs="David"/>
          <w:sz w:val="28"/>
          <w:szCs w:val="28"/>
          <w:rtl/>
        </w:rPr>
        <w:t>עולם</w:t>
      </w:r>
      <w:r w:rsidRPr="00331C21">
        <w:rPr>
          <w:rFonts w:ascii="David" w:eastAsia="Calibri" w:hAnsi="David" w:cs="David"/>
          <w:sz w:val="28"/>
          <w:szCs w:val="28"/>
        </w:rPr>
        <w:t xml:space="preserve"> </w:t>
      </w:r>
      <w:r w:rsidRPr="00331C21">
        <w:rPr>
          <w:rFonts w:ascii="David" w:eastAsia="Calibri" w:hAnsi="David" w:cs="David"/>
          <w:sz w:val="28"/>
          <w:szCs w:val="28"/>
          <w:rtl/>
        </w:rPr>
        <w:t>שמבוססת</w:t>
      </w:r>
      <w:r w:rsidRPr="00331C21">
        <w:rPr>
          <w:rFonts w:ascii="David" w:eastAsia="Calibri" w:hAnsi="David" w:cs="David"/>
          <w:sz w:val="28"/>
          <w:szCs w:val="28"/>
        </w:rPr>
        <w:t xml:space="preserve"> </w:t>
      </w:r>
      <w:r w:rsidRPr="00331C21">
        <w:rPr>
          <w:rFonts w:ascii="David" w:eastAsia="Calibri" w:hAnsi="David" w:cs="David"/>
          <w:sz w:val="28"/>
          <w:szCs w:val="28"/>
          <w:rtl/>
        </w:rPr>
        <w:t>על</w:t>
      </w:r>
      <w:r w:rsidRPr="00331C21">
        <w:rPr>
          <w:rFonts w:ascii="David" w:eastAsia="Calibri" w:hAnsi="David" w:cs="David"/>
          <w:sz w:val="28"/>
          <w:szCs w:val="28"/>
        </w:rPr>
        <w:t xml:space="preserve"> </w:t>
      </w:r>
      <w:r w:rsidRPr="00331C21">
        <w:rPr>
          <w:rFonts w:ascii="David" w:eastAsia="Calibri" w:hAnsi="David" w:cs="David"/>
          <w:sz w:val="28"/>
          <w:szCs w:val="28"/>
          <w:rtl/>
        </w:rPr>
        <w:t>חשיפה</w:t>
      </w:r>
      <w:r w:rsidRPr="00331C21">
        <w:rPr>
          <w:rFonts w:ascii="David" w:eastAsia="Calibri" w:hAnsi="David" w:cs="David"/>
          <w:sz w:val="28"/>
          <w:szCs w:val="28"/>
        </w:rPr>
        <w:t xml:space="preserve"> </w:t>
      </w:r>
      <w:r w:rsidRPr="00331C21">
        <w:rPr>
          <w:rFonts w:ascii="David" w:eastAsia="Calibri" w:hAnsi="David" w:cs="David"/>
          <w:sz w:val="28"/>
          <w:szCs w:val="28"/>
          <w:rtl/>
        </w:rPr>
        <w:t>לעולמות</w:t>
      </w:r>
      <w:r w:rsidRPr="00331C21">
        <w:rPr>
          <w:rFonts w:ascii="David" w:eastAsia="Calibri" w:hAnsi="David" w:cs="David"/>
          <w:sz w:val="28"/>
          <w:szCs w:val="28"/>
        </w:rPr>
        <w:t xml:space="preserve"> </w:t>
      </w:r>
      <w:r w:rsidRPr="00331C21">
        <w:rPr>
          <w:rFonts w:ascii="David" w:eastAsia="Calibri" w:hAnsi="David" w:cs="David"/>
          <w:sz w:val="28"/>
          <w:szCs w:val="28"/>
          <w:rtl/>
        </w:rPr>
        <w:t>תוכן</w:t>
      </w:r>
      <w:r w:rsidRPr="00331C21">
        <w:rPr>
          <w:rFonts w:ascii="David" w:eastAsia="Calibri" w:hAnsi="David" w:cs="David"/>
          <w:sz w:val="28"/>
          <w:szCs w:val="28"/>
        </w:rPr>
        <w:t xml:space="preserve"> </w:t>
      </w:r>
      <w:r w:rsidRPr="00331C21">
        <w:rPr>
          <w:rFonts w:ascii="David" w:eastAsia="Calibri" w:hAnsi="David" w:cs="David"/>
          <w:sz w:val="28"/>
          <w:szCs w:val="28"/>
          <w:rtl/>
        </w:rPr>
        <w:t>רבים</w:t>
      </w:r>
      <w:r w:rsidRPr="00331C21">
        <w:rPr>
          <w:rFonts w:ascii="David" w:eastAsia="Calibri" w:hAnsi="David" w:cs="David"/>
          <w:sz w:val="28"/>
          <w:szCs w:val="28"/>
        </w:rPr>
        <w:t xml:space="preserve">. </w:t>
      </w:r>
      <w:r w:rsidRPr="00331C21">
        <w:rPr>
          <w:rFonts w:ascii="David" w:eastAsia="Calibri" w:hAnsi="David" w:cs="David"/>
          <w:sz w:val="28"/>
          <w:szCs w:val="28"/>
          <w:rtl/>
        </w:rPr>
        <w:t>תוכני</w:t>
      </w:r>
      <w:r w:rsidRPr="00331C21">
        <w:rPr>
          <w:rFonts w:ascii="David" w:eastAsia="Calibri" w:hAnsi="David" w:cs="David"/>
          <w:sz w:val="28"/>
          <w:szCs w:val="28"/>
        </w:rPr>
        <w:t xml:space="preserve"> </w:t>
      </w:r>
      <w:r w:rsidRPr="00331C21">
        <w:rPr>
          <w:rFonts w:ascii="David" w:eastAsia="Calibri" w:hAnsi="David" w:cs="David"/>
          <w:sz w:val="28"/>
          <w:szCs w:val="28"/>
          <w:rtl/>
        </w:rPr>
        <w:t>הלימוד</w:t>
      </w:r>
      <w:r w:rsidRPr="00331C21">
        <w:rPr>
          <w:rFonts w:ascii="David" w:eastAsia="Calibri" w:hAnsi="David" w:cs="David"/>
          <w:sz w:val="28"/>
          <w:szCs w:val="28"/>
        </w:rPr>
        <w:t xml:space="preserve"> </w:t>
      </w:r>
      <w:r w:rsidRPr="00331C21">
        <w:rPr>
          <w:rFonts w:ascii="David" w:eastAsia="Calibri" w:hAnsi="David" w:cs="David"/>
          <w:sz w:val="28"/>
          <w:szCs w:val="28"/>
          <w:rtl/>
        </w:rPr>
        <w:t>במכינה</w:t>
      </w:r>
      <w:r w:rsidRPr="00331C21">
        <w:rPr>
          <w:rFonts w:ascii="David" w:eastAsia="Calibri" w:hAnsi="David" w:cs="David"/>
          <w:sz w:val="28"/>
          <w:szCs w:val="28"/>
        </w:rPr>
        <w:t xml:space="preserve"> </w:t>
      </w:r>
      <w:r w:rsidRPr="00331C21">
        <w:rPr>
          <w:rFonts w:ascii="David" w:eastAsia="Calibri" w:hAnsi="David" w:cs="David"/>
          <w:sz w:val="28"/>
          <w:szCs w:val="28"/>
          <w:rtl/>
        </w:rPr>
        <w:t>נרכשים</w:t>
      </w:r>
      <w:r w:rsidRPr="00331C21">
        <w:rPr>
          <w:rFonts w:ascii="David" w:eastAsia="Calibri" w:hAnsi="David" w:cs="David"/>
          <w:sz w:val="28"/>
          <w:szCs w:val="28"/>
        </w:rPr>
        <w:t xml:space="preserve"> </w:t>
      </w:r>
      <w:r w:rsidRPr="00331C21">
        <w:rPr>
          <w:rFonts w:ascii="David" w:eastAsia="Calibri" w:hAnsi="David" w:cs="David"/>
          <w:sz w:val="28"/>
          <w:szCs w:val="28"/>
          <w:rtl/>
        </w:rPr>
        <w:t>במגוון דרכים</w:t>
      </w:r>
      <w:r w:rsidRPr="00331C21">
        <w:rPr>
          <w:rFonts w:ascii="David" w:eastAsia="Calibri" w:hAnsi="David" w:cs="David"/>
          <w:sz w:val="28"/>
          <w:szCs w:val="28"/>
        </w:rPr>
        <w:t xml:space="preserve">, </w:t>
      </w:r>
      <w:r w:rsidRPr="00331C21">
        <w:rPr>
          <w:rFonts w:ascii="David" w:eastAsia="Calibri" w:hAnsi="David" w:cs="David"/>
          <w:sz w:val="28"/>
          <w:szCs w:val="28"/>
          <w:rtl/>
        </w:rPr>
        <w:t>ובין</w:t>
      </w:r>
      <w:r w:rsidRPr="00331C21">
        <w:rPr>
          <w:rFonts w:ascii="David" w:eastAsia="Calibri" w:hAnsi="David" w:cs="David"/>
          <w:sz w:val="28"/>
          <w:szCs w:val="28"/>
        </w:rPr>
        <w:t xml:space="preserve"> </w:t>
      </w:r>
      <w:r w:rsidRPr="00331C21">
        <w:rPr>
          <w:rFonts w:ascii="David" w:eastAsia="Calibri" w:hAnsi="David" w:cs="David"/>
          <w:sz w:val="28"/>
          <w:szCs w:val="28"/>
          <w:rtl/>
        </w:rPr>
        <w:t>היתר</w:t>
      </w:r>
      <w:r w:rsidRPr="00331C21">
        <w:rPr>
          <w:rFonts w:ascii="David" w:eastAsia="Calibri" w:hAnsi="David" w:cs="David"/>
          <w:sz w:val="28"/>
          <w:szCs w:val="28"/>
        </w:rPr>
        <w:t xml:space="preserve"> </w:t>
      </w:r>
      <w:r w:rsidRPr="00331C21">
        <w:rPr>
          <w:rFonts w:ascii="David" w:eastAsia="Calibri" w:hAnsi="David" w:cs="David"/>
          <w:sz w:val="28"/>
          <w:szCs w:val="28"/>
          <w:rtl/>
        </w:rPr>
        <w:t>שיעורים</w:t>
      </w:r>
      <w:r w:rsidRPr="00331C21">
        <w:rPr>
          <w:rFonts w:ascii="David" w:eastAsia="Calibri" w:hAnsi="David" w:cs="David"/>
          <w:sz w:val="28"/>
          <w:szCs w:val="28"/>
        </w:rPr>
        <w:t xml:space="preserve">, </w:t>
      </w:r>
      <w:r w:rsidRPr="00331C21">
        <w:rPr>
          <w:rFonts w:ascii="David" w:eastAsia="Calibri" w:hAnsi="David" w:cs="David"/>
          <w:sz w:val="28"/>
          <w:szCs w:val="28"/>
          <w:rtl/>
        </w:rPr>
        <w:t>הכנה</w:t>
      </w:r>
      <w:r w:rsidRPr="00331C21">
        <w:rPr>
          <w:rFonts w:ascii="David" w:eastAsia="Calibri" w:hAnsi="David" w:cs="David"/>
          <w:sz w:val="28"/>
          <w:szCs w:val="28"/>
        </w:rPr>
        <w:t xml:space="preserve"> </w:t>
      </w:r>
      <w:r w:rsidRPr="00331C21">
        <w:rPr>
          <w:rFonts w:ascii="David" w:eastAsia="Calibri" w:hAnsi="David" w:cs="David"/>
          <w:sz w:val="28"/>
          <w:szCs w:val="28"/>
          <w:rtl/>
        </w:rPr>
        <w:t>לצבא</w:t>
      </w:r>
      <w:r w:rsidRPr="00331C21">
        <w:rPr>
          <w:rFonts w:ascii="David" w:eastAsia="Calibri" w:hAnsi="David" w:cs="David"/>
          <w:sz w:val="28"/>
          <w:szCs w:val="28"/>
        </w:rPr>
        <w:t xml:space="preserve"> </w:t>
      </w:r>
      <w:r w:rsidRPr="00331C21">
        <w:rPr>
          <w:rFonts w:ascii="David" w:eastAsia="Calibri" w:hAnsi="David" w:cs="David"/>
          <w:sz w:val="28"/>
          <w:szCs w:val="28"/>
          <w:rtl/>
        </w:rPr>
        <w:t>וכושר</w:t>
      </w:r>
      <w:r w:rsidRPr="00331C21">
        <w:rPr>
          <w:rFonts w:ascii="David" w:eastAsia="Calibri" w:hAnsi="David" w:cs="David"/>
          <w:sz w:val="28"/>
          <w:szCs w:val="28"/>
        </w:rPr>
        <w:t xml:space="preserve"> </w:t>
      </w:r>
      <w:r w:rsidRPr="00331C21">
        <w:rPr>
          <w:rFonts w:ascii="David" w:eastAsia="Calibri" w:hAnsi="David" w:cs="David"/>
          <w:sz w:val="28"/>
          <w:szCs w:val="28"/>
          <w:rtl/>
        </w:rPr>
        <w:t>קרבי</w:t>
      </w:r>
      <w:r w:rsidRPr="00331C21">
        <w:rPr>
          <w:rFonts w:ascii="David" w:eastAsia="Calibri" w:hAnsi="David" w:cs="David"/>
          <w:sz w:val="28"/>
          <w:szCs w:val="28"/>
        </w:rPr>
        <w:t xml:space="preserve">, </w:t>
      </w:r>
      <w:r w:rsidRPr="00331C21">
        <w:rPr>
          <w:rFonts w:ascii="David" w:eastAsia="Calibri" w:hAnsi="David" w:cs="David"/>
          <w:sz w:val="28"/>
          <w:szCs w:val="28"/>
          <w:rtl/>
        </w:rPr>
        <w:t>סדרות</w:t>
      </w:r>
      <w:r w:rsidRPr="00331C21">
        <w:rPr>
          <w:rFonts w:ascii="David" w:eastAsia="Calibri" w:hAnsi="David" w:cs="David"/>
          <w:sz w:val="28"/>
          <w:szCs w:val="28"/>
        </w:rPr>
        <w:t xml:space="preserve"> </w:t>
      </w:r>
      <w:r w:rsidRPr="00331C21">
        <w:rPr>
          <w:rFonts w:ascii="David" w:eastAsia="Calibri" w:hAnsi="David" w:cs="David"/>
          <w:sz w:val="28"/>
          <w:szCs w:val="28"/>
          <w:rtl/>
        </w:rPr>
        <w:t>שטח</w:t>
      </w:r>
      <w:r w:rsidRPr="00331C21">
        <w:rPr>
          <w:rFonts w:ascii="David" w:eastAsia="Calibri" w:hAnsi="David" w:cs="David"/>
          <w:sz w:val="28"/>
          <w:szCs w:val="28"/>
        </w:rPr>
        <w:t xml:space="preserve">, </w:t>
      </w:r>
      <w:r w:rsidRPr="00331C21">
        <w:rPr>
          <w:rFonts w:ascii="David" w:eastAsia="Calibri" w:hAnsi="David" w:cs="David"/>
          <w:sz w:val="28"/>
          <w:szCs w:val="28"/>
          <w:rtl/>
        </w:rPr>
        <w:t>טיולים, הרצאות</w:t>
      </w:r>
      <w:r w:rsidRPr="00331C21">
        <w:rPr>
          <w:rFonts w:ascii="David" w:eastAsia="Calibri" w:hAnsi="David" w:cs="David"/>
          <w:sz w:val="28"/>
          <w:szCs w:val="28"/>
        </w:rPr>
        <w:t xml:space="preserve"> </w:t>
      </w:r>
      <w:r w:rsidRPr="00331C21">
        <w:rPr>
          <w:rFonts w:ascii="David" w:eastAsia="Calibri" w:hAnsi="David" w:cs="David"/>
          <w:sz w:val="28"/>
          <w:szCs w:val="28"/>
          <w:rtl/>
        </w:rPr>
        <w:t>ומפגשים</w:t>
      </w:r>
      <w:r w:rsidRPr="00331C21">
        <w:rPr>
          <w:rFonts w:ascii="David" w:eastAsia="Calibri" w:hAnsi="David" w:cs="David"/>
          <w:sz w:val="28"/>
          <w:szCs w:val="28"/>
        </w:rPr>
        <w:t xml:space="preserve"> </w:t>
      </w:r>
      <w:r w:rsidRPr="00331C21">
        <w:rPr>
          <w:rFonts w:ascii="David" w:eastAsia="Calibri" w:hAnsi="David" w:cs="David"/>
          <w:sz w:val="28"/>
          <w:szCs w:val="28"/>
          <w:rtl/>
        </w:rPr>
        <w:t>עם אוכלוסיות</w:t>
      </w:r>
      <w:r w:rsidRPr="00331C21">
        <w:rPr>
          <w:rFonts w:ascii="David" w:eastAsia="Calibri" w:hAnsi="David" w:cs="David"/>
          <w:sz w:val="28"/>
          <w:szCs w:val="28"/>
        </w:rPr>
        <w:t xml:space="preserve"> </w:t>
      </w:r>
      <w:r w:rsidRPr="00331C21">
        <w:rPr>
          <w:rFonts w:ascii="David" w:eastAsia="Calibri" w:hAnsi="David" w:cs="David"/>
          <w:sz w:val="28"/>
          <w:szCs w:val="28"/>
          <w:rtl/>
        </w:rPr>
        <w:t>מגוונות</w:t>
      </w:r>
      <w:r w:rsidRPr="00331C21">
        <w:rPr>
          <w:rFonts w:ascii="David" w:eastAsia="Calibri" w:hAnsi="David" w:cs="David"/>
          <w:sz w:val="28"/>
          <w:szCs w:val="28"/>
        </w:rPr>
        <w:t xml:space="preserve"> </w:t>
      </w:r>
      <w:r w:rsidRPr="00331C21">
        <w:rPr>
          <w:rFonts w:ascii="David" w:eastAsia="Calibri" w:hAnsi="David" w:cs="David"/>
          <w:sz w:val="28"/>
          <w:szCs w:val="28"/>
          <w:rtl/>
        </w:rPr>
        <w:t xml:space="preserve"> המייצגות את החברה בישראל.</w:t>
      </w:r>
      <w:r>
        <w:rPr>
          <w:rStyle w:val="af2"/>
          <w:rFonts w:ascii="David" w:eastAsia="Calibri" w:hAnsi="David" w:cs="David"/>
          <w:sz w:val="28"/>
          <w:szCs w:val="28"/>
          <w:rtl/>
        </w:rPr>
        <w:footnoteReference w:id="9"/>
      </w:r>
    </w:p>
    <w:p w14:paraId="77A7B90B" w14:textId="77777777" w:rsidR="008B3334" w:rsidRPr="008B3334" w:rsidRDefault="008B3334" w:rsidP="008B3334">
      <w:pPr>
        <w:bidi/>
        <w:spacing w:after="0" w:line="360" w:lineRule="auto"/>
        <w:jc w:val="both"/>
        <w:rPr>
          <w:rFonts w:ascii="David" w:eastAsia="Calibri" w:hAnsi="David" w:cs="David"/>
          <w:b/>
          <w:bCs/>
          <w:sz w:val="28"/>
          <w:szCs w:val="28"/>
          <w:u w:val="single"/>
          <w:rtl/>
        </w:rPr>
      </w:pPr>
    </w:p>
    <w:p w14:paraId="71EF3E74" w14:textId="77777777" w:rsidR="008B3334" w:rsidRDefault="008B3334" w:rsidP="008B3334">
      <w:pPr>
        <w:bidi/>
        <w:spacing w:after="0" w:line="360" w:lineRule="auto"/>
        <w:jc w:val="both"/>
        <w:rPr>
          <w:rFonts w:ascii="David" w:eastAsia="Calibri" w:hAnsi="David" w:cs="David"/>
          <w:sz w:val="28"/>
          <w:szCs w:val="28"/>
          <w:rtl/>
        </w:rPr>
      </w:pPr>
      <w:r w:rsidRPr="00D32D30">
        <w:rPr>
          <w:rFonts w:ascii="David" w:eastAsia="Calibri" w:hAnsi="David" w:cs="David" w:hint="cs"/>
          <w:b/>
          <w:bCs/>
          <w:sz w:val="28"/>
          <w:szCs w:val="28"/>
          <w:rtl/>
        </w:rPr>
        <w:t xml:space="preserve">מסלולים טכנולוגיים </w:t>
      </w:r>
      <w:r>
        <w:rPr>
          <w:rFonts w:ascii="David" w:eastAsia="Calibri" w:hAnsi="David" w:cs="David"/>
          <w:b/>
          <w:bCs/>
          <w:sz w:val="28"/>
          <w:szCs w:val="28"/>
          <w:rtl/>
        </w:rPr>
        <w:t>–</w:t>
      </w:r>
      <w:r w:rsidRPr="00D32D30">
        <w:rPr>
          <w:rFonts w:ascii="David" w:eastAsia="Calibri" w:hAnsi="David" w:cs="David" w:hint="cs"/>
          <w:b/>
          <w:bCs/>
          <w:sz w:val="28"/>
          <w:szCs w:val="28"/>
          <w:rtl/>
        </w:rPr>
        <w:t xml:space="preserve"> </w:t>
      </w:r>
      <w:r w:rsidRPr="00DB5743">
        <w:rPr>
          <w:rFonts w:ascii="David" w:eastAsia="Calibri" w:hAnsi="David" w:cs="David" w:hint="cs"/>
          <w:sz w:val="28"/>
          <w:szCs w:val="28"/>
          <w:rtl/>
        </w:rPr>
        <w:t xml:space="preserve">ניתן לחלק את תוכניות ומסלולי טרום השירות הצבאי בתחומי הטכנולוגיה לארבע קטגוריות </w:t>
      </w:r>
      <w:r w:rsidRPr="00DB5743">
        <w:rPr>
          <w:rFonts w:ascii="David" w:eastAsia="Calibri" w:hAnsi="David" w:cs="David"/>
          <w:sz w:val="28"/>
          <w:szCs w:val="28"/>
          <w:rtl/>
        </w:rPr>
        <w:t>–</w:t>
      </w:r>
      <w:r w:rsidRPr="00DB5743">
        <w:rPr>
          <w:rFonts w:ascii="David" w:eastAsia="Calibri" w:hAnsi="David" w:cs="David" w:hint="cs"/>
          <w:sz w:val="28"/>
          <w:szCs w:val="28"/>
          <w:rtl/>
        </w:rPr>
        <w:t xml:space="preserve"> עתודה טכנולוגית, תוכניות ייעודיות, הכשרה מוגברת בבתי הספר (לימודים ריאליים ברמה של חמש יחידות במתמטיקה, פיזיקה כימיה ואלקטרוניקה) וטר"צים צבאיים. המסלולים הטכנולוגיים מקנים יתרון למלש"בים המבקשים להתקבל ליחידות הטכנולוגיות בתחומי הסייבר, ה </w:t>
      </w:r>
      <w:r w:rsidRPr="00DB5743">
        <w:rPr>
          <w:rFonts w:ascii="David" w:eastAsia="Calibri" w:hAnsi="David" w:cs="David" w:hint="cs"/>
          <w:sz w:val="28"/>
          <w:szCs w:val="28"/>
        </w:rPr>
        <w:t>IT</w:t>
      </w:r>
      <w:r w:rsidRPr="00DB5743">
        <w:rPr>
          <w:rFonts w:ascii="David" w:eastAsia="Calibri" w:hAnsi="David" w:cs="David" w:hint="cs"/>
          <w:sz w:val="28"/>
          <w:szCs w:val="28"/>
          <w:rtl/>
        </w:rPr>
        <w:t xml:space="preserve"> ותחומים טכנולוגיים נוספים. </w:t>
      </w:r>
    </w:p>
    <w:p w14:paraId="023BDE02" w14:textId="7872DCD8" w:rsidR="008B3334" w:rsidRDefault="008B3334" w:rsidP="008B3334">
      <w:pPr>
        <w:bidi/>
        <w:spacing w:after="0" w:line="360" w:lineRule="auto"/>
        <w:jc w:val="both"/>
        <w:rPr>
          <w:rFonts w:ascii="David" w:eastAsia="Calibri" w:hAnsi="David" w:cs="David"/>
          <w:sz w:val="28"/>
          <w:szCs w:val="28"/>
          <w:rtl/>
        </w:rPr>
      </w:pPr>
      <w:r w:rsidRPr="00DB5743">
        <w:rPr>
          <w:rFonts w:ascii="David" w:eastAsia="Calibri" w:hAnsi="David" w:cs="David" w:hint="cs"/>
          <w:sz w:val="28"/>
          <w:szCs w:val="28"/>
          <w:rtl/>
        </w:rPr>
        <w:t xml:space="preserve">אומנם, עצם ההשתתפות או המעבר במסלולים אלו לא מהווה התחייבות ביחס למלש"ב, אך </w:t>
      </w:r>
      <w:r>
        <w:rPr>
          <w:rFonts w:ascii="David" w:eastAsia="Calibri" w:hAnsi="David" w:cs="David" w:hint="cs"/>
          <w:sz w:val="28"/>
          <w:szCs w:val="28"/>
          <w:rtl/>
        </w:rPr>
        <w:t>ב</w:t>
      </w:r>
      <w:r w:rsidRPr="00DB5743">
        <w:rPr>
          <w:rFonts w:ascii="David" w:eastAsia="Calibri" w:hAnsi="David" w:cs="David" w:hint="cs"/>
          <w:sz w:val="28"/>
          <w:szCs w:val="28"/>
          <w:rtl/>
        </w:rPr>
        <w:t>מקרים רבים המסלול או התוכנית מהווים תנאי סף ו</w:t>
      </w:r>
      <w:r>
        <w:rPr>
          <w:rFonts w:ascii="David" w:eastAsia="Calibri" w:hAnsi="David" w:cs="David" w:hint="cs"/>
          <w:sz w:val="28"/>
          <w:szCs w:val="28"/>
          <w:rtl/>
        </w:rPr>
        <w:t xml:space="preserve">מקנים </w:t>
      </w:r>
      <w:r w:rsidRPr="00DB5743">
        <w:rPr>
          <w:rFonts w:ascii="David" w:eastAsia="Calibri" w:hAnsi="David" w:cs="David" w:hint="cs"/>
          <w:sz w:val="28"/>
          <w:szCs w:val="28"/>
          <w:rtl/>
        </w:rPr>
        <w:t>יתרון יחסי על מלש"בים אחרים באשר לתנאי הקבלה ליחידות השונות</w:t>
      </w:r>
      <w:r>
        <w:rPr>
          <w:rStyle w:val="af2"/>
          <w:rFonts w:ascii="David" w:eastAsia="Calibri" w:hAnsi="David" w:cs="David"/>
          <w:sz w:val="28"/>
          <w:szCs w:val="28"/>
          <w:rtl/>
        </w:rPr>
        <w:footnoteReference w:id="10"/>
      </w:r>
      <w:r w:rsidRPr="00DB5743">
        <w:rPr>
          <w:rFonts w:ascii="David" w:eastAsia="Calibri" w:hAnsi="David" w:cs="David" w:hint="cs"/>
          <w:sz w:val="28"/>
          <w:szCs w:val="28"/>
          <w:rtl/>
        </w:rPr>
        <w:t>.</w:t>
      </w:r>
    </w:p>
    <w:p w14:paraId="698F426D" w14:textId="37F44875" w:rsidR="008B3334" w:rsidRDefault="008B3334" w:rsidP="008B3334">
      <w:pPr>
        <w:bidi/>
        <w:spacing w:after="0" w:line="360" w:lineRule="auto"/>
        <w:jc w:val="both"/>
        <w:rPr>
          <w:rFonts w:ascii="David" w:eastAsia="Calibri" w:hAnsi="David" w:cs="David"/>
          <w:sz w:val="28"/>
          <w:szCs w:val="28"/>
          <w:rtl/>
        </w:rPr>
      </w:pPr>
    </w:p>
    <w:p w14:paraId="318C89D2" w14:textId="7790048B" w:rsidR="008B3334" w:rsidRDefault="008B3334" w:rsidP="008B3334">
      <w:pPr>
        <w:bidi/>
        <w:spacing w:after="0" w:line="360" w:lineRule="auto"/>
        <w:jc w:val="both"/>
        <w:rPr>
          <w:rFonts w:ascii="David" w:eastAsia="Calibri" w:hAnsi="David" w:cs="David"/>
          <w:sz w:val="28"/>
          <w:szCs w:val="28"/>
          <w:rtl/>
        </w:rPr>
      </w:pPr>
    </w:p>
    <w:p w14:paraId="6B0B3EBB" w14:textId="29727E0D" w:rsidR="008B3334" w:rsidRDefault="008B3334" w:rsidP="008B3334">
      <w:pPr>
        <w:bidi/>
        <w:spacing w:after="0" w:line="360" w:lineRule="auto"/>
        <w:jc w:val="both"/>
        <w:rPr>
          <w:rFonts w:ascii="David" w:eastAsia="Calibri" w:hAnsi="David" w:cs="David"/>
          <w:sz w:val="28"/>
          <w:szCs w:val="28"/>
          <w:rtl/>
        </w:rPr>
      </w:pPr>
    </w:p>
    <w:p w14:paraId="285A84C7" w14:textId="33A487C8" w:rsidR="008B3334" w:rsidRDefault="008B3334" w:rsidP="008B3334">
      <w:pPr>
        <w:bidi/>
        <w:spacing w:after="0" w:line="360" w:lineRule="auto"/>
        <w:jc w:val="both"/>
        <w:rPr>
          <w:rFonts w:ascii="David" w:eastAsia="Calibri" w:hAnsi="David" w:cs="David"/>
          <w:sz w:val="28"/>
          <w:szCs w:val="28"/>
          <w:rtl/>
        </w:rPr>
      </w:pPr>
    </w:p>
    <w:p w14:paraId="49F9D40E" w14:textId="77777777" w:rsidR="008B3334" w:rsidRPr="00331C21" w:rsidRDefault="008B3334" w:rsidP="008B3334">
      <w:pPr>
        <w:bidi/>
        <w:spacing w:after="0" w:line="360" w:lineRule="auto"/>
        <w:jc w:val="both"/>
        <w:rPr>
          <w:rFonts w:ascii="David" w:eastAsia="Calibri" w:hAnsi="David" w:cs="David"/>
          <w:sz w:val="28"/>
          <w:szCs w:val="28"/>
          <w:rtl/>
        </w:rPr>
      </w:pPr>
    </w:p>
    <w:p w14:paraId="4DC09B90"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b/>
          <w:bCs/>
          <w:sz w:val="28"/>
          <w:szCs w:val="28"/>
          <w:rtl/>
        </w:rPr>
        <w:lastRenderedPageBreak/>
        <w:t xml:space="preserve">פריפריה חברתית - </w:t>
      </w:r>
      <w:r w:rsidRPr="00331C21">
        <w:rPr>
          <w:rFonts w:ascii="David" w:eastAsia="Calibri" w:hAnsi="David" w:cs="David"/>
          <w:sz w:val="28"/>
          <w:szCs w:val="28"/>
          <w:rtl/>
        </w:rPr>
        <w:t>זהו הוא מונח המתאר יישובים חלשים</w:t>
      </w:r>
      <w:r>
        <w:rPr>
          <w:rFonts w:ascii="David" w:eastAsia="Calibri" w:hAnsi="David" w:cs="David" w:hint="cs"/>
          <w:sz w:val="28"/>
          <w:szCs w:val="28"/>
          <w:rtl/>
        </w:rPr>
        <w:t xml:space="preserve"> </w:t>
      </w:r>
      <w:r w:rsidRPr="00331C21">
        <w:rPr>
          <w:rFonts w:ascii="David" w:eastAsia="Calibri" w:hAnsi="David" w:cs="David"/>
          <w:sz w:val="28"/>
          <w:szCs w:val="28"/>
          <w:rtl/>
        </w:rPr>
        <w:t>מבחינה</w:t>
      </w:r>
      <w:r w:rsidRPr="00331C21">
        <w:rPr>
          <w:rFonts w:ascii="David" w:eastAsia="Calibri" w:hAnsi="David" w:cs="David"/>
          <w:sz w:val="28"/>
          <w:szCs w:val="28"/>
        </w:rPr>
        <w:t> </w:t>
      </w:r>
      <w:hyperlink r:id="rId12" w:tooltip="מעמד חברתי" w:history="1">
        <w:r w:rsidRPr="00331C21">
          <w:rPr>
            <w:rFonts w:ascii="David" w:eastAsia="Calibri" w:hAnsi="David" w:cs="David"/>
            <w:sz w:val="28"/>
            <w:szCs w:val="28"/>
            <w:rtl/>
          </w:rPr>
          <w:t>סוציו</w:t>
        </w:r>
        <w:r>
          <w:rPr>
            <w:rFonts w:ascii="David" w:eastAsia="Calibri" w:hAnsi="David" w:cs="David" w:hint="cs"/>
            <w:sz w:val="28"/>
            <w:szCs w:val="28"/>
            <w:rtl/>
          </w:rPr>
          <w:t xml:space="preserve">- </w:t>
        </w:r>
        <w:r w:rsidRPr="00331C21">
          <w:rPr>
            <w:rFonts w:ascii="David" w:eastAsia="Calibri" w:hAnsi="David" w:cs="David"/>
            <w:sz w:val="28"/>
            <w:szCs w:val="28"/>
            <w:rtl/>
          </w:rPr>
          <w:t>אקונומית</w:t>
        </w:r>
      </w:hyperlink>
      <w:r w:rsidRPr="00331C21">
        <w:rPr>
          <w:rFonts w:ascii="David" w:eastAsia="Calibri" w:hAnsi="David" w:cs="David"/>
          <w:sz w:val="28"/>
          <w:szCs w:val="28"/>
        </w:rPr>
        <w:t> </w:t>
      </w:r>
      <w:r w:rsidRPr="00331C21">
        <w:rPr>
          <w:rFonts w:ascii="David" w:eastAsia="Calibri" w:hAnsi="David" w:cs="David"/>
          <w:sz w:val="28"/>
          <w:szCs w:val="28"/>
          <w:rtl/>
        </w:rPr>
        <w:t>שאינם חלק מה</w:t>
      </w:r>
      <w:hyperlink r:id="rId13" w:tooltip="פריפריה" w:history="1">
        <w:r w:rsidRPr="00331C21">
          <w:rPr>
            <w:rFonts w:ascii="David" w:eastAsia="Calibri" w:hAnsi="David" w:cs="David"/>
            <w:sz w:val="28"/>
            <w:szCs w:val="28"/>
            <w:rtl/>
          </w:rPr>
          <w:t>פריפריה</w:t>
        </w:r>
      </w:hyperlink>
      <w:r w:rsidRPr="00331C21">
        <w:rPr>
          <w:rFonts w:ascii="David" w:eastAsia="Calibri" w:hAnsi="David" w:cs="David"/>
          <w:sz w:val="28"/>
          <w:szCs w:val="28"/>
        </w:rPr>
        <w:t> </w:t>
      </w:r>
      <w:r w:rsidRPr="00331C21">
        <w:rPr>
          <w:rFonts w:ascii="David" w:eastAsia="Calibri" w:hAnsi="David" w:cs="David"/>
          <w:sz w:val="28"/>
          <w:szCs w:val="28"/>
          <w:rtl/>
        </w:rPr>
        <w:t>הגאוגרפית. תחום זה קשור בעיקר לקבוצות שאינן חלק מהרוב החזק, כלומר</w:t>
      </w:r>
      <w:r w:rsidRPr="00331C21">
        <w:rPr>
          <w:rFonts w:ascii="David" w:eastAsia="Calibri" w:hAnsi="David" w:cs="David"/>
          <w:sz w:val="28"/>
          <w:szCs w:val="28"/>
        </w:rPr>
        <w:t>: </w:t>
      </w:r>
      <w:hyperlink r:id="rId14" w:tooltip="עוני" w:history="1">
        <w:r w:rsidRPr="00331C21">
          <w:rPr>
            <w:rFonts w:ascii="David" w:eastAsia="Calibri" w:hAnsi="David" w:cs="David"/>
            <w:sz w:val="28"/>
            <w:szCs w:val="28"/>
            <w:rtl/>
          </w:rPr>
          <w:t>מעוטי יכולת</w:t>
        </w:r>
      </w:hyperlink>
      <w:r w:rsidRPr="00331C21">
        <w:rPr>
          <w:rFonts w:ascii="David" w:eastAsia="Calibri" w:hAnsi="David" w:cs="David"/>
          <w:sz w:val="28"/>
          <w:szCs w:val="28"/>
        </w:rPr>
        <w:t>, </w:t>
      </w:r>
      <w:hyperlink r:id="rId15" w:tooltip="מיעוטים בישראל" w:history="1">
        <w:r w:rsidRPr="00331C21">
          <w:rPr>
            <w:rFonts w:ascii="David" w:eastAsia="Calibri" w:hAnsi="David" w:cs="David"/>
            <w:sz w:val="28"/>
            <w:szCs w:val="28"/>
            <w:rtl/>
          </w:rPr>
          <w:t>מיעוטים</w:t>
        </w:r>
      </w:hyperlink>
      <w:r w:rsidRPr="00331C21">
        <w:rPr>
          <w:rFonts w:ascii="David" w:eastAsia="Calibri" w:hAnsi="David" w:cs="David"/>
          <w:sz w:val="28"/>
          <w:szCs w:val="28"/>
        </w:rPr>
        <w:t> </w:t>
      </w:r>
      <w:r w:rsidRPr="00331C21">
        <w:rPr>
          <w:rFonts w:ascii="David" w:eastAsia="Calibri" w:hAnsi="David" w:cs="David"/>
          <w:sz w:val="28"/>
          <w:szCs w:val="28"/>
          <w:rtl/>
        </w:rPr>
        <w:t>וחלק מאוכלוסיות ה</w:t>
      </w:r>
      <w:hyperlink r:id="rId16" w:tooltip="עולים" w:history="1">
        <w:r w:rsidRPr="00331C21">
          <w:rPr>
            <w:rFonts w:ascii="David" w:eastAsia="Calibri" w:hAnsi="David" w:cs="David"/>
            <w:sz w:val="28"/>
            <w:szCs w:val="28"/>
            <w:rtl/>
          </w:rPr>
          <w:t>עולים</w:t>
        </w:r>
      </w:hyperlink>
      <w:r w:rsidRPr="00331C21">
        <w:rPr>
          <w:rFonts w:ascii="David" w:eastAsia="Calibri" w:hAnsi="David" w:cs="David"/>
          <w:sz w:val="28"/>
          <w:szCs w:val="28"/>
          <w:rtl/>
        </w:rPr>
        <w:t>. הפריפריה החברתית ב</w:t>
      </w:r>
      <w:hyperlink r:id="rId17" w:tooltip="ישראל" w:history="1">
        <w:r w:rsidRPr="00331C21">
          <w:rPr>
            <w:rFonts w:ascii="David" w:eastAsia="Calibri" w:hAnsi="David" w:cs="David"/>
            <w:sz w:val="28"/>
            <w:szCs w:val="28"/>
            <w:rtl/>
          </w:rPr>
          <w:t>ישראל</w:t>
        </w:r>
      </w:hyperlink>
      <w:r w:rsidRPr="00331C21">
        <w:rPr>
          <w:rFonts w:ascii="David" w:eastAsia="Calibri" w:hAnsi="David" w:cs="David"/>
          <w:sz w:val="28"/>
          <w:szCs w:val="28"/>
        </w:rPr>
        <w:t> </w:t>
      </w:r>
      <w:r w:rsidRPr="00331C21">
        <w:rPr>
          <w:rFonts w:ascii="David" w:eastAsia="Calibri" w:hAnsi="David" w:cs="David"/>
          <w:sz w:val="28"/>
          <w:szCs w:val="28"/>
          <w:rtl/>
        </w:rPr>
        <w:t>מונה 124 רשויות מוניציפליות, מתוכם 16 ערים, 19 מועצות מקומיות, 5 מועצות אזוריות. נוסף עליהן ב-22 ערים ישנן שכונות המוכרות כפריפריה חברתית. סך הכול מתגוררים באזורים אלה כ-31% מכלל ה</w:t>
      </w:r>
      <w:hyperlink r:id="rId18" w:tooltip="דמוגרפיה של ישראל" w:history="1">
        <w:r w:rsidRPr="00331C21">
          <w:rPr>
            <w:rFonts w:ascii="David" w:eastAsia="Calibri" w:hAnsi="David" w:cs="David"/>
            <w:sz w:val="28"/>
            <w:szCs w:val="28"/>
            <w:rtl/>
          </w:rPr>
          <w:t>אוכלוסייה בישראל</w:t>
        </w:r>
      </w:hyperlink>
      <w:r w:rsidRPr="00331C21">
        <w:rPr>
          <w:rFonts w:ascii="David" w:eastAsia="Calibri" w:hAnsi="David" w:cs="David"/>
          <w:sz w:val="28"/>
          <w:szCs w:val="28"/>
        </w:rPr>
        <w:t>.</w:t>
      </w:r>
      <w:r w:rsidRPr="00331C21">
        <w:rPr>
          <w:rFonts w:ascii="David" w:eastAsia="Calibri" w:hAnsi="David" w:cs="David"/>
          <w:sz w:val="28"/>
          <w:szCs w:val="28"/>
          <w:rtl/>
        </w:rPr>
        <w:t xml:space="preserve"> בנובמבר</w:t>
      </w:r>
      <w:r w:rsidRPr="00331C21">
        <w:rPr>
          <w:rFonts w:ascii="David" w:eastAsia="Calibri" w:hAnsi="David" w:cs="David"/>
          <w:sz w:val="28"/>
          <w:szCs w:val="28"/>
        </w:rPr>
        <w:t> </w:t>
      </w:r>
      <w:hyperlink r:id="rId19" w:tooltip="2015" w:history="1">
        <w:r w:rsidRPr="00331C21">
          <w:rPr>
            <w:rFonts w:ascii="David" w:eastAsia="Calibri" w:hAnsi="David" w:cs="David"/>
            <w:sz w:val="28"/>
            <w:szCs w:val="28"/>
          </w:rPr>
          <w:t>2015</w:t>
        </w:r>
      </w:hyperlink>
      <w:r w:rsidRPr="00331C21">
        <w:rPr>
          <w:rFonts w:ascii="David" w:eastAsia="Calibri" w:hAnsi="David" w:cs="David"/>
          <w:sz w:val="28"/>
          <w:szCs w:val="28"/>
        </w:rPr>
        <w:t> </w:t>
      </w:r>
      <w:r w:rsidRPr="00331C21">
        <w:rPr>
          <w:rFonts w:ascii="David" w:eastAsia="Calibri" w:hAnsi="David" w:cs="David"/>
          <w:sz w:val="28"/>
          <w:szCs w:val="28"/>
          <w:rtl/>
        </w:rPr>
        <w:t>נתקבלה החלטת ממשלה מס' 631 בה הוחלט על הקמת אגף הפריפריה החברתית ב</w:t>
      </w:r>
      <w:hyperlink r:id="rId20" w:tooltip="המשרד לפיתוח הנגב והגליל" w:history="1">
        <w:r w:rsidRPr="00331C21">
          <w:rPr>
            <w:rFonts w:ascii="David" w:eastAsia="Calibri" w:hAnsi="David" w:cs="David"/>
            <w:sz w:val="28"/>
            <w:szCs w:val="28"/>
            <w:rtl/>
          </w:rPr>
          <w:t>משרד לפיתוח הנגב והגליל</w:t>
        </w:r>
      </w:hyperlink>
      <w:r w:rsidRPr="00331C21">
        <w:rPr>
          <w:rFonts w:ascii="David" w:eastAsia="Calibri" w:hAnsi="David" w:cs="David"/>
          <w:sz w:val="28"/>
          <w:szCs w:val="28"/>
        </w:rPr>
        <w:t xml:space="preserve">. </w:t>
      </w:r>
      <w:r w:rsidRPr="00331C21">
        <w:rPr>
          <w:rFonts w:ascii="David" w:eastAsia="Calibri" w:hAnsi="David" w:cs="David"/>
          <w:sz w:val="28"/>
          <w:szCs w:val="28"/>
          <w:rtl/>
        </w:rPr>
        <w:t>האגף מקצה משאבים ייחודיים ליישובי הפריפריה החברתית לצורך קידומם</w:t>
      </w:r>
      <w:r w:rsidRPr="00331C21">
        <w:rPr>
          <w:rFonts w:ascii="David" w:eastAsia="Calibri" w:hAnsi="David" w:cs="David"/>
          <w:sz w:val="28"/>
          <w:szCs w:val="28"/>
        </w:rPr>
        <w:t>.</w:t>
      </w:r>
      <w:r>
        <w:rPr>
          <w:rStyle w:val="af2"/>
          <w:rFonts w:ascii="David" w:eastAsia="Calibri" w:hAnsi="David" w:cs="David"/>
          <w:sz w:val="28"/>
          <w:szCs w:val="28"/>
          <w:rtl/>
        </w:rPr>
        <w:footnoteReference w:id="11"/>
      </w:r>
    </w:p>
    <w:p w14:paraId="711CBCED" w14:textId="77777777" w:rsidR="008B3334" w:rsidRDefault="008B3334" w:rsidP="008B3334">
      <w:pPr>
        <w:bidi/>
        <w:spacing w:after="0" w:line="360" w:lineRule="auto"/>
        <w:jc w:val="both"/>
        <w:rPr>
          <w:rFonts w:ascii="David" w:eastAsia="Calibri" w:hAnsi="David" w:cs="David"/>
          <w:sz w:val="28"/>
          <w:szCs w:val="28"/>
          <w:rtl/>
        </w:rPr>
      </w:pPr>
    </w:p>
    <w:p w14:paraId="7688CA3A" w14:textId="77777777" w:rsidR="008B3334" w:rsidRDefault="008B3334" w:rsidP="008B3334">
      <w:pPr>
        <w:bidi/>
        <w:spacing w:after="0" w:line="360" w:lineRule="auto"/>
        <w:jc w:val="both"/>
        <w:rPr>
          <w:rFonts w:ascii="David" w:eastAsia="Calibri" w:hAnsi="David" w:cs="David"/>
          <w:sz w:val="28"/>
          <w:szCs w:val="28"/>
          <w:rtl/>
        </w:rPr>
      </w:pPr>
    </w:p>
    <w:p w14:paraId="78C31644" w14:textId="77777777" w:rsidR="008B3334" w:rsidRDefault="008B3334" w:rsidP="008B3334">
      <w:pPr>
        <w:bidi/>
        <w:spacing w:after="0" w:line="360" w:lineRule="auto"/>
        <w:jc w:val="both"/>
        <w:rPr>
          <w:rFonts w:ascii="David" w:eastAsia="Calibri" w:hAnsi="David" w:cs="David"/>
          <w:sz w:val="28"/>
          <w:szCs w:val="28"/>
          <w:rtl/>
        </w:rPr>
      </w:pPr>
    </w:p>
    <w:p w14:paraId="6F3A3100" w14:textId="77777777" w:rsidR="008B3334" w:rsidRDefault="008B3334" w:rsidP="008B3334">
      <w:pPr>
        <w:bidi/>
        <w:spacing w:after="0" w:line="360" w:lineRule="auto"/>
        <w:jc w:val="both"/>
        <w:rPr>
          <w:rFonts w:ascii="David" w:eastAsia="Calibri" w:hAnsi="David" w:cs="David"/>
          <w:sz w:val="28"/>
          <w:szCs w:val="28"/>
          <w:rtl/>
        </w:rPr>
      </w:pPr>
    </w:p>
    <w:p w14:paraId="073B4D10" w14:textId="77777777" w:rsidR="008B3334" w:rsidRPr="006F4353" w:rsidRDefault="008B3334" w:rsidP="008B3334">
      <w:pPr>
        <w:bidi/>
        <w:spacing w:line="360" w:lineRule="auto"/>
        <w:jc w:val="center"/>
        <w:rPr>
          <w:rFonts w:ascii="David" w:hAnsi="David" w:cs="David"/>
          <w:b/>
          <w:bCs/>
          <w:sz w:val="28"/>
          <w:szCs w:val="28"/>
        </w:rPr>
      </w:pPr>
    </w:p>
    <w:p w14:paraId="7E463AEF" w14:textId="77777777" w:rsidR="00EA48A0" w:rsidRPr="006F4353" w:rsidRDefault="00EA48A0" w:rsidP="00897554">
      <w:pPr>
        <w:bidi/>
        <w:spacing w:after="0" w:line="360" w:lineRule="auto"/>
        <w:jc w:val="both"/>
        <w:rPr>
          <w:rStyle w:val="Hyperlink"/>
          <w:rFonts w:ascii="David" w:hAnsi="David" w:cs="David"/>
          <w:sz w:val="28"/>
          <w:szCs w:val="28"/>
        </w:rPr>
      </w:pPr>
    </w:p>
    <w:p w14:paraId="674FCE1F" w14:textId="77777777" w:rsidR="00613E51" w:rsidRPr="006F4353" w:rsidRDefault="00613E51" w:rsidP="006F4353">
      <w:pPr>
        <w:bidi/>
        <w:spacing w:after="0" w:line="360" w:lineRule="auto"/>
        <w:jc w:val="both"/>
        <w:rPr>
          <w:rFonts w:ascii="David" w:hAnsi="David" w:cs="David"/>
          <w:sz w:val="28"/>
          <w:szCs w:val="28"/>
          <w:rtl/>
        </w:rPr>
      </w:pPr>
    </w:p>
    <w:p w14:paraId="7BA3594B" w14:textId="77777777" w:rsidR="00F360E9" w:rsidRPr="006F4353" w:rsidRDefault="00F360E9" w:rsidP="006F4353">
      <w:pPr>
        <w:bidi/>
        <w:spacing w:after="0" w:line="360" w:lineRule="auto"/>
        <w:jc w:val="both"/>
        <w:rPr>
          <w:rFonts w:ascii="David" w:hAnsi="David" w:cs="David"/>
          <w:sz w:val="28"/>
          <w:szCs w:val="28"/>
          <w:rtl/>
        </w:rPr>
      </w:pPr>
    </w:p>
    <w:p w14:paraId="44A590E0" w14:textId="77777777" w:rsidR="00F360E9" w:rsidRPr="00F81A31" w:rsidRDefault="00F360E9" w:rsidP="00A66599">
      <w:pPr>
        <w:bidi/>
        <w:spacing w:line="360" w:lineRule="auto"/>
        <w:jc w:val="both"/>
        <w:rPr>
          <w:rFonts w:ascii="David" w:hAnsi="David" w:cs="David"/>
          <w:sz w:val="24"/>
          <w:szCs w:val="24"/>
        </w:rPr>
      </w:pPr>
    </w:p>
    <w:sectPr w:rsidR="00F360E9" w:rsidRPr="00F81A31" w:rsidSect="00D722CF">
      <w:headerReference w:type="default" r:id="rId21"/>
      <w:headerReference w:type="first" r:id="rId22"/>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844C5" w14:textId="77777777" w:rsidR="00A42766" w:rsidRDefault="00A42766" w:rsidP="00DB5232">
      <w:pPr>
        <w:spacing w:after="0" w:line="240" w:lineRule="auto"/>
      </w:pPr>
      <w:r>
        <w:separator/>
      </w:r>
    </w:p>
  </w:endnote>
  <w:endnote w:type="continuationSeparator" w:id="0">
    <w:p w14:paraId="2E19220B" w14:textId="77777777" w:rsidR="00A42766" w:rsidRDefault="00A42766"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C2B5F" w14:textId="77777777" w:rsidR="00A42766" w:rsidRDefault="00A42766" w:rsidP="00DB5232">
      <w:pPr>
        <w:spacing w:after="0" w:line="240" w:lineRule="auto"/>
      </w:pPr>
      <w:r>
        <w:separator/>
      </w:r>
    </w:p>
  </w:footnote>
  <w:footnote w:type="continuationSeparator" w:id="0">
    <w:p w14:paraId="3137C4B5" w14:textId="77777777" w:rsidR="00A42766" w:rsidRDefault="00A42766" w:rsidP="00DB5232">
      <w:pPr>
        <w:spacing w:after="0" w:line="240" w:lineRule="auto"/>
      </w:pPr>
      <w:r>
        <w:continuationSeparator/>
      </w:r>
    </w:p>
  </w:footnote>
  <w:footnote w:id="1">
    <w:p w14:paraId="0F1E9224" w14:textId="4160C40F" w:rsidR="008B3334" w:rsidRPr="008B3334" w:rsidRDefault="008B3334" w:rsidP="008B3334">
      <w:pPr>
        <w:pStyle w:val="af0"/>
        <w:bidi/>
        <w:rPr>
          <w:rtl/>
        </w:rPr>
      </w:pPr>
      <w:r>
        <w:rPr>
          <w:rStyle w:val="af2"/>
        </w:rPr>
        <w:footnoteRef/>
      </w:r>
      <w:r>
        <w:t xml:space="preserve"> </w:t>
      </w:r>
      <w:r>
        <w:rPr>
          <w:rFonts w:hint="cs"/>
          <w:rtl/>
        </w:rPr>
        <w:t xml:space="preserve">לפירוט מושגים שונים המופיעים בפסקת הרקע ראה נספח א' למסמך זה </w:t>
      </w:r>
      <w:r>
        <w:rPr>
          <w:rtl/>
        </w:rPr>
        <w:t>–</w:t>
      </w:r>
      <w:r>
        <w:rPr>
          <w:rFonts w:hint="cs"/>
          <w:rtl/>
        </w:rPr>
        <w:t xml:space="preserve"> מושגים ותכנים מרכזיים.</w:t>
      </w:r>
    </w:p>
  </w:footnote>
  <w:footnote w:id="2">
    <w:p w14:paraId="059E8A24" w14:textId="77777777" w:rsidR="00811FCB" w:rsidRPr="006F6DD6" w:rsidRDefault="00811FCB" w:rsidP="00811FCB">
      <w:pPr>
        <w:pStyle w:val="af0"/>
        <w:bidi/>
        <w:rPr>
          <w:rtl/>
        </w:rPr>
      </w:pPr>
      <w:r>
        <w:rPr>
          <w:rStyle w:val="af2"/>
        </w:rPr>
        <w:footnoteRef/>
      </w:r>
      <w:r>
        <w:t xml:space="preserve"> </w:t>
      </w:r>
      <w:r>
        <w:rPr>
          <w:rFonts w:hint="cs"/>
          <w:rtl/>
        </w:rPr>
        <w:t xml:space="preserve">ראה - </w:t>
      </w:r>
      <w:hyperlink r:id="rId1" w:history="1">
        <w:r w:rsidRPr="006F6DD6">
          <w:rPr>
            <w:rStyle w:val="Hyperlink"/>
          </w:rPr>
          <w:t>https://www.youtube.com/watch?v=uczOFn4GSZ8</w:t>
        </w:r>
      </w:hyperlink>
    </w:p>
  </w:footnote>
  <w:footnote w:id="3">
    <w:p w14:paraId="69F49CEC" w14:textId="0A52F569" w:rsidR="006F6DD6" w:rsidRPr="006F6DD6" w:rsidRDefault="006F6DD6" w:rsidP="006F6DD6">
      <w:pPr>
        <w:pStyle w:val="af0"/>
        <w:bidi/>
        <w:rPr>
          <w:rtl/>
        </w:rPr>
      </w:pPr>
      <w:r>
        <w:rPr>
          <w:rStyle w:val="af2"/>
        </w:rPr>
        <w:footnoteRef/>
      </w:r>
      <w:r>
        <w:t xml:space="preserve"> </w:t>
      </w:r>
      <w:r>
        <w:rPr>
          <w:rFonts w:hint="cs"/>
          <w:rtl/>
        </w:rPr>
        <w:t xml:space="preserve">מסלולים רבים החלו בשנותיו הראשונות של צה"ל (כגון </w:t>
      </w:r>
      <w:r>
        <w:rPr>
          <w:rtl/>
        </w:rPr>
        <w:t>–</w:t>
      </w:r>
      <w:r>
        <w:rPr>
          <w:rFonts w:hint="cs"/>
          <w:rtl/>
        </w:rPr>
        <w:t xml:space="preserve"> עתודה ומסלולים ישיבתיים), ההתפתחות המרכזית בתחום זה היא הופעת</w:t>
      </w:r>
      <w:r w:rsidR="00432775">
        <w:rPr>
          <w:rFonts w:hint="cs"/>
          <w:rtl/>
        </w:rPr>
        <w:t>ן</w:t>
      </w:r>
      <w:r>
        <w:rPr>
          <w:rFonts w:hint="cs"/>
          <w:rtl/>
        </w:rPr>
        <w:t xml:space="preserve"> של המכינות הקדם צבאיות שהלכו והתרחבו במהלך שנות ה 90 והעשור הראשון למאה הנוכחית.</w:t>
      </w:r>
    </w:p>
  </w:footnote>
  <w:footnote w:id="4">
    <w:p w14:paraId="2676C869" w14:textId="77777777" w:rsidR="008B3334" w:rsidRPr="005E59B1" w:rsidRDefault="008B3334" w:rsidP="008B3334">
      <w:pPr>
        <w:pStyle w:val="af0"/>
        <w:bidi/>
        <w:rPr>
          <w:rtl/>
        </w:rPr>
      </w:pPr>
      <w:r>
        <w:rPr>
          <w:rStyle w:val="af2"/>
        </w:rPr>
        <w:footnoteRef/>
      </w:r>
      <w:r>
        <w:t xml:space="preserve"> </w:t>
      </w:r>
      <w:r>
        <w:rPr>
          <w:rFonts w:hint="cs"/>
          <w:rtl/>
        </w:rPr>
        <w:t xml:space="preserve">מתוך אסטרטגיית צה"ל, אפריל, 2018. באתר - </w:t>
      </w:r>
      <w:hyperlink r:id="rId2" w:history="1">
        <w:r w:rsidRPr="005E59B1">
          <w:rPr>
            <w:rStyle w:val="Hyperlink"/>
          </w:rPr>
          <w:t>https://www.idf.il/media/34416/strategy.pdf</w:t>
        </w:r>
      </w:hyperlink>
    </w:p>
  </w:footnote>
  <w:footnote w:id="5">
    <w:p w14:paraId="35F31DEA" w14:textId="77777777" w:rsidR="008B3334" w:rsidRPr="005E59B1" w:rsidRDefault="008B3334" w:rsidP="008B3334">
      <w:pPr>
        <w:pStyle w:val="af0"/>
        <w:bidi/>
        <w:rPr>
          <w:rtl/>
        </w:rPr>
      </w:pPr>
      <w:r>
        <w:rPr>
          <w:rStyle w:val="af2"/>
        </w:rPr>
        <w:footnoteRef/>
      </w:r>
      <w:r>
        <w:t xml:space="preserve"> </w:t>
      </w:r>
      <w:r>
        <w:rPr>
          <w:rFonts w:hint="cs"/>
          <w:rtl/>
        </w:rPr>
        <w:t xml:space="preserve">מתוך מסמך רוח צה"ל. באתר - </w:t>
      </w:r>
      <w:hyperlink r:id="rId3" w:history="1">
        <w:r w:rsidRPr="005E59B1">
          <w:rPr>
            <w:rStyle w:val="Hyperlink"/>
          </w:rPr>
          <w:t>https://www.idf.il/%D7%9E%D7%90%D7%9E%D7%A8%D7%99%D7%9D/%D7%90%D7%95%D7%93%D7%95%D7%AA-%D7%A6%D7%94%D7%9C/%D7%A8%D7%95%D7%97-%D7%A6%D7%94%D7%9C/</w:t>
        </w:r>
      </w:hyperlink>
    </w:p>
  </w:footnote>
  <w:footnote w:id="6">
    <w:p w14:paraId="4ACF7592" w14:textId="77777777" w:rsidR="008B3334" w:rsidRPr="0088045E" w:rsidRDefault="008B3334" w:rsidP="008B3334">
      <w:pPr>
        <w:pStyle w:val="af0"/>
        <w:bidi/>
        <w:rPr>
          <w:rtl/>
        </w:rPr>
      </w:pPr>
      <w:r>
        <w:rPr>
          <w:rStyle w:val="af2"/>
        </w:rPr>
        <w:footnoteRef/>
      </w:r>
      <w:r>
        <w:t xml:space="preserve"> </w:t>
      </w:r>
      <w:r>
        <w:rPr>
          <w:rFonts w:hint="cs"/>
          <w:rtl/>
        </w:rPr>
        <w:t xml:space="preserve">ראה מסמך 'יעוד וייחוד' באתר - </w:t>
      </w:r>
      <w:hyperlink r:id="rId4" w:history="1">
        <w:r w:rsidRPr="0088045E">
          <w:rPr>
            <w:rStyle w:val="Hyperlink"/>
          </w:rPr>
          <w:t>https://www.idf.il/%D7%9E%D7%90%D7%9E%D7%A8%D7%99%D7%9D/%D7%90%D7%95%D7%93%D7%95%D7%AA-%D7%A6%D7%94%D7%9C/%D7%99%D7%99%D7%A2%D7%95%D7%93-%D7%95%D7%99%D7%99%D7%97%D7%95%D7%93-%D7%A6%D7%94%D7%9C/</w:t>
        </w:r>
      </w:hyperlink>
    </w:p>
  </w:footnote>
  <w:footnote w:id="7">
    <w:p w14:paraId="13DE3A88" w14:textId="77777777" w:rsidR="008B3334" w:rsidRDefault="008B3334" w:rsidP="008B3334">
      <w:pPr>
        <w:pStyle w:val="af0"/>
        <w:bidi/>
        <w:rPr>
          <w:rtl/>
        </w:rPr>
      </w:pPr>
      <w:r>
        <w:rPr>
          <w:rStyle w:val="af2"/>
        </w:rPr>
        <w:footnoteRef/>
      </w:r>
      <w:r>
        <w:t xml:space="preserve"> </w:t>
      </w:r>
      <w:r>
        <w:rPr>
          <w:rFonts w:hint="cs"/>
          <w:rtl/>
        </w:rPr>
        <w:t>שם.</w:t>
      </w:r>
    </w:p>
  </w:footnote>
  <w:footnote w:id="8">
    <w:p w14:paraId="4F783ABD" w14:textId="77777777" w:rsidR="008B3334" w:rsidRPr="00D32D30" w:rsidRDefault="008B3334" w:rsidP="008B3334">
      <w:pPr>
        <w:bidi/>
        <w:spacing w:after="0" w:line="360" w:lineRule="auto"/>
        <w:jc w:val="both"/>
        <w:rPr>
          <w:rFonts w:asciiTheme="minorBidi" w:eastAsia="Calibri" w:hAnsiTheme="minorBidi"/>
          <w:sz w:val="20"/>
          <w:szCs w:val="20"/>
        </w:rPr>
      </w:pPr>
      <w:r>
        <w:rPr>
          <w:rStyle w:val="af2"/>
        </w:rPr>
        <w:footnoteRef/>
      </w:r>
      <w:r>
        <w:t xml:space="preserve"> </w:t>
      </w:r>
      <w:r w:rsidRPr="00D32D30">
        <w:rPr>
          <w:rFonts w:asciiTheme="minorBidi" w:hAnsiTheme="minorBidi"/>
          <w:sz w:val="20"/>
          <w:szCs w:val="20"/>
          <w:rtl/>
        </w:rPr>
        <w:t>ראה - משרד</w:t>
      </w:r>
      <w:r w:rsidRPr="00D32D30">
        <w:rPr>
          <w:rFonts w:asciiTheme="minorBidi" w:hAnsiTheme="minorBidi"/>
          <w:sz w:val="20"/>
          <w:szCs w:val="20"/>
        </w:rPr>
        <w:t xml:space="preserve"> </w:t>
      </w:r>
      <w:r w:rsidRPr="00D32D30">
        <w:rPr>
          <w:rFonts w:asciiTheme="minorBidi" w:hAnsiTheme="minorBidi"/>
          <w:sz w:val="20"/>
          <w:szCs w:val="20"/>
          <w:rtl/>
        </w:rPr>
        <w:t>הביטחון</w:t>
      </w:r>
      <w:r w:rsidRPr="00D32D30">
        <w:rPr>
          <w:rFonts w:asciiTheme="minorBidi" w:hAnsiTheme="minorBidi"/>
          <w:sz w:val="20"/>
          <w:szCs w:val="20"/>
        </w:rPr>
        <w:t xml:space="preserve">, </w:t>
      </w:r>
      <w:r w:rsidRPr="00D32D30">
        <w:rPr>
          <w:rFonts w:asciiTheme="minorBidi" w:hAnsiTheme="minorBidi"/>
          <w:sz w:val="20"/>
          <w:szCs w:val="20"/>
          <w:rtl/>
        </w:rPr>
        <w:t>האגף</w:t>
      </w:r>
      <w:r w:rsidRPr="00D32D30">
        <w:rPr>
          <w:rFonts w:asciiTheme="minorBidi" w:hAnsiTheme="minorBidi"/>
          <w:sz w:val="20"/>
          <w:szCs w:val="20"/>
        </w:rPr>
        <w:t xml:space="preserve"> </w:t>
      </w:r>
      <w:r w:rsidRPr="00D32D30">
        <w:rPr>
          <w:rFonts w:asciiTheme="minorBidi" w:hAnsiTheme="minorBidi"/>
          <w:sz w:val="20"/>
          <w:szCs w:val="20"/>
          <w:rtl/>
        </w:rPr>
        <w:t>הביטחוני</w:t>
      </w:r>
      <w:r w:rsidRPr="00D32D30">
        <w:rPr>
          <w:rFonts w:asciiTheme="minorBidi" w:hAnsiTheme="minorBidi"/>
          <w:sz w:val="20"/>
          <w:szCs w:val="20"/>
        </w:rPr>
        <w:t>-</w:t>
      </w:r>
      <w:r w:rsidRPr="00D32D30">
        <w:rPr>
          <w:rFonts w:asciiTheme="minorBidi" w:hAnsiTheme="minorBidi"/>
          <w:sz w:val="20"/>
          <w:szCs w:val="20"/>
          <w:rtl/>
        </w:rPr>
        <w:t>חברתי</w:t>
      </w:r>
      <w:r w:rsidRPr="00D32D30">
        <w:rPr>
          <w:rFonts w:asciiTheme="minorBidi" w:hAnsiTheme="minorBidi"/>
          <w:sz w:val="20"/>
          <w:szCs w:val="20"/>
        </w:rPr>
        <w:t xml:space="preserve">, </w:t>
      </w:r>
      <w:r w:rsidRPr="00D32D30">
        <w:rPr>
          <w:rFonts w:asciiTheme="minorBidi" w:hAnsiTheme="minorBidi"/>
          <w:sz w:val="20"/>
          <w:szCs w:val="20"/>
          <w:rtl/>
        </w:rPr>
        <w:t>מתנדבי</w:t>
      </w:r>
      <w:r w:rsidRPr="00D32D30">
        <w:rPr>
          <w:rFonts w:asciiTheme="minorBidi" w:hAnsiTheme="minorBidi"/>
          <w:sz w:val="20"/>
          <w:szCs w:val="20"/>
        </w:rPr>
        <w:t xml:space="preserve"> </w:t>
      </w:r>
      <w:r w:rsidRPr="00D32D30">
        <w:rPr>
          <w:rFonts w:asciiTheme="minorBidi" w:hAnsiTheme="minorBidi"/>
          <w:sz w:val="20"/>
          <w:szCs w:val="20"/>
          <w:rtl/>
        </w:rPr>
        <w:t>שנת</w:t>
      </w:r>
      <w:r w:rsidRPr="00D32D30">
        <w:rPr>
          <w:rFonts w:asciiTheme="minorBidi" w:hAnsiTheme="minorBidi"/>
          <w:sz w:val="20"/>
          <w:szCs w:val="20"/>
        </w:rPr>
        <w:t xml:space="preserve"> </w:t>
      </w:r>
      <w:r w:rsidRPr="00D32D30">
        <w:rPr>
          <w:rFonts w:asciiTheme="minorBidi" w:hAnsiTheme="minorBidi"/>
          <w:sz w:val="20"/>
          <w:szCs w:val="20"/>
          <w:rtl/>
        </w:rPr>
        <w:t>שירות</w:t>
      </w:r>
      <w:r w:rsidRPr="00D32D30">
        <w:rPr>
          <w:rFonts w:asciiTheme="minorBidi" w:hAnsiTheme="minorBidi"/>
          <w:sz w:val="20"/>
          <w:szCs w:val="20"/>
        </w:rPr>
        <w:t xml:space="preserve"> – </w:t>
      </w:r>
      <w:r w:rsidRPr="00D32D30">
        <w:rPr>
          <w:rFonts w:asciiTheme="minorBidi" w:hAnsiTheme="minorBidi"/>
          <w:sz w:val="20"/>
          <w:szCs w:val="20"/>
          <w:rtl/>
        </w:rPr>
        <w:t>הכרה</w:t>
      </w:r>
      <w:r w:rsidRPr="00D32D30">
        <w:rPr>
          <w:rFonts w:asciiTheme="minorBidi" w:hAnsiTheme="minorBidi"/>
          <w:sz w:val="20"/>
          <w:szCs w:val="20"/>
        </w:rPr>
        <w:t xml:space="preserve"> </w:t>
      </w:r>
      <w:r w:rsidRPr="00D32D30">
        <w:rPr>
          <w:rFonts w:asciiTheme="minorBidi" w:hAnsiTheme="minorBidi"/>
          <w:sz w:val="20"/>
          <w:szCs w:val="20"/>
          <w:rtl/>
        </w:rPr>
        <w:t>והפעלה</w:t>
      </w:r>
      <w:r w:rsidRPr="00D32D30">
        <w:rPr>
          <w:rFonts w:asciiTheme="minorBidi" w:hAnsiTheme="minorBidi"/>
          <w:sz w:val="20"/>
          <w:szCs w:val="20"/>
        </w:rPr>
        <w:t xml:space="preserve"> )</w:t>
      </w:r>
      <w:r w:rsidRPr="00D32D30">
        <w:rPr>
          <w:rFonts w:asciiTheme="minorBidi" w:hAnsiTheme="minorBidi"/>
          <w:sz w:val="20"/>
          <w:szCs w:val="20"/>
          <w:rtl/>
        </w:rPr>
        <w:t>הוראה</w:t>
      </w:r>
      <w:r w:rsidRPr="00D32D30">
        <w:rPr>
          <w:rFonts w:asciiTheme="minorBidi" w:hAnsiTheme="minorBidi"/>
          <w:sz w:val="20"/>
          <w:szCs w:val="20"/>
        </w:rPr>
        <w:t xml:space="preserve">, (1 </w:t>
      </w:r>
      <w:r w:rsidRPr="00D32D30">
        <w:rPr>
          <w:rFonts w:asciiTheme="minorBidi" w:hAnsiTheme="minorBidi"/>
          <w:sz w:val="20"/>
          <w:szCs w:val="20"/>
          <w:rtl/>
        </w:rPr>
        <w:t>באפריל</w:t>
      </w:r>
      <w:r w:rsidRPr="00D32D30">
        <w:rPr>
          <w:rFonts w:asciiTheme="minorBidi" w:hAnsiTheme="minorBidi"/>
          <w:sz w:val="20"/>
          <w:szCs w:val="20"/>
        </w:rPr>
        <w:t xml:space="preserve">  2015  </w:t>
      </w:r>
      <w:r w:rsidRPr="00D32D30">
        <w:rPr>
          <w:rFonts w:asciiTheme="minorBidi" w:hAnsiTheme="minorBidi"/>
          <w:sz w:val="20"/>
          <w:szCs w:val="20"/>
          <w:rtl/>
        </w:rPr>
        <w:t xml:space="preserve">וכן - </w:t>
      </w:r>
      <w:r w:rsidRPr="00D32D30">
        <w:rPr>
          <w:rFonts w:asciiTheme="minorBidi" w:eastAsia="Calibri" w:hAnsiTheme="minorBidi"/>
          <w:sz w:val="20"/>
          <w:szCs w:val="20"/>
          <w:rtl/>
        </w:rPr>
        <w:t>משרד</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החינוך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שנת שירות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 xml:space="preserve"> - תרומת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לקהילה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ולחברה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תאריך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כניסה</w:t>
      </w:r>
      <w:r w:rsidRPr="00D32D30">
        <w:rPr>
          <w:rFonts w:asciiTheme="minorBidi" w:eastAsia="Calibri" w:hAnsiTheme="minorBidi"/>
          <w:sz w:val="20"/>
          <w:szCs w:val="20"/>
        </w:rPr>
        <w:t xml:space="preserve">: 10 </w:t>
      </w:r>
      <w:r w:rsidRPr="00D32D30">
        <w:rPr>
          <w:rFonts w:asciiTheme="minorBidi" w:eastAsia="Calibri" w:hAnsiTheme="minorBidi"/>
          <w:sz w:val="20"/>
          <w:szCs w:val="20"/>
          <w:rtl/>
        </w:rPr>
        <w:t>ביוני</w:t>
      </w:r>
      <w:r w:rsidRPr="00D32D30">
        <w:rPr>
          <w:rFonts w:asciiTheme="minorBidi" w:eastAsia="Calibri" w:hAnsiTheme="minorBidi"/>
          <w:sz w:val="20"/>
          <w:szCs w:val="20"/>
        </w:rPr>
        <w:t xml:space="preserve"> 2015</w:t>
      </w:r>
    </w:p>
    <w:p w14:paraId="52723B80" w14:textId="77777777" w:rsidR="008B3334" w:rsidRPr="00D32D30" w:rsidRDefault="008B3334" w:rsidP="008B3334">
      <w:pPr>
        <w:bidi/>
        <w:spacing w:after="0" w:line="360" w:lineRule="auto"/>
        <w:jc w:val="both"/>
        <w:rPr>
          <w:rFonts w:asciiTheme="minorBidi" w:eastAsia="Calibri" w:hAnsiTheme="minorBidi"/>
          <w:sz w:val="20"/>
          <w:szCs w:val="20"/>
          <w:rtl/>
        </w:rPr>
      </w:pPr>
      <w:r w:rsidRPr="00D32D30">
        <w:rPr>
          <w:rFonts w:asciiTheme="minorBidi" w:eastAsia="Calibri" w:hAnsiTheme="minorBidi"/>
          <w:sz w:val="20"/>
          <w:szCs w:val="20"/>
          <w:rtl/>
        </w:rPr>
        <w:t>האגף לפריפריה חברתית במשרד לפיתוח הנגב והגליל</w:t>
      </w:r>
      <w:r>
        <w:rPr>
          <w:rFonts w:asciiTheme="minorBidi" w:eastAsia="Calibri" w:hAnsiTheme="minorBidi" w:hint="cs"/>
          <w:sz w:val="20"/>
          <w:szCs w:val="20"/>
          <w:rtl/>
        </w:rPr>
        <w:t>.</w:t>
      </w:r>
    </w:p>
  </w:footnote>
  <w:footnote w:id="9">
    <w:p w14:paraId="03618B59" w14:textId="77777777" w:rsidR="008B3334" w:rsidRDefault="008B3334" w:rsidP="008B3334">
      <w:pPr>
        <w:pStyle w:val="af0"/>
        <w:bidi/>
        <w:rPr>
          <w:rtl/>
        </w:rPr>
      </w:pPr>
      <w:r>
        <w:rPr>
          <w:rStyle w:val="af2"/>
        </w:rPr>
        <w:footnoteRef/>
      </w:r>
      <w:r>
        <w:t xml:space="preserve"> </w:t>
      </w:r>
      <w:r>
        <w:rPr>
          <w:rFonts w:hint="cs"/>
          <w:rtl/>
        </w:rPr>
        <w:t>שם.</w:t>
      </w:r>
    </w:p>
  </w:footnote>
  <w:footnote w:id="10">
    <w:p w14:paraId="502B93BF" w14:textId="77777777" w:rsidR="008B3334" w:rsidRDefault="008B3334" w:rsidP="008B3334">
      <w:pPr>
        <w:pStyle w:val="af0"/>
        <w:bidi/>
        <w:rPr>
          <w:rtl/>
        </w:rPr>
      </w:pPr>
      <w:r>
        <w:rPr>
          <w:rStyle w:val="af2"/>
        </w:rPr>
        <w:footnoteRef/>
      </w:r>
      <w:r>
        <w:t xml:space="preserve"> </w:t>
      </w:r>
      <w:r>
        <w:rPr>
          <w:rFonts w:hint="cs"/>
          <w:rtl/>
        </w:rPr>
        <w:t xml:space="preserve">ראה עתודה טכנולוגית מיטב באתר - </w:t>
      </w:r>
      <w:hyperlink r:id="rId5" w:anchor="/" w:history="1">
        <w:r w:rsidRPr="006E14DD">
          <w:rPr>
            <w:rStyle w:val="Hyperlink"/>
          </w:rPr>
          <w:t>https://www.mitgaisim.idf.il/%D7%9B%D7%AA%D7%91%D7%95%D7%AA/%D7%A8%D7%90%D7%A9%D7%99/%D7%A2%D7%AA%D7%95%D7%93%D7%94/%D7%A2%D7%AA%D7%95%D7%93%D7%94-%D7%98%D7%9B%D7%A0%D7%95%D7%9C%D7%95%D7%92%D7%99%D7%AA/#/</w:t>
        </w:r>
      </w:hyperlink>
      <w:r>
        <w:rPr>
          <w:rFonts w:hint="cs"/>
          <w:rtl/>
        </w:rPr>
        <w:t xml:space="preserve"> ותנאי הקבלה ליחידות טכנולוגיות באתר צה"ל -</w:t>
      </w:r>
      <w:hyperlink r:id="rId6" w:history="1">
        <w:r w:rsidRPr="006E14DD">
          <w:rPr>
            <w:rStyle w:val="Hyperlink"/>
          </w:rPr>
          <w:t>https://www.idf.il/%D7%90%D7%AA%D7%A8%D7%99%D7%9D/%D7%90%D7%92%D7%A3-%D7%94%D7%9E%D7%95%D7%93%D7%99%D7%A2%D7%99%D7%9F/%D7%90%D7%9E%D7%9F/%D7%9E%D7%A1%D7%9C%D7%95%D7%9C%D7%99%D7%9D-%D7%98%D7%9B%D7%A0%D7%95%D7%9C%D7%95%D7%92%D7%99%D7%99%D7%9D/</w:t>
        </w:r>
      </w:hyperlink>
      <w:r>
        <w:rPr>
          <w:rFonts w:hint="cs"/>
          <w:rtl/>
        </w:rPr>
        <w:t xml:space="preserve">  </w:t>
      </w:r>
    </w:p>
    <w:p w14:paraId="32CFEBFE" w14:textId="77777777" w:rsidR="008B3334" w:rsidRPr="006E14DD" w:rsidRDefault="008B3334" w:rsidP="008B3334">
      <w:pPr>
        <w:pStyle w:val="af0"/>
        <w:bidi/>
        <w:rPr>
          <w:rtl/>
        </w:rPr>
      </w:pPr>
      <w:r>
        <w:rPr>
          <w:rFonts w:hint="cs"/>
          <w:rtl/>
        </w:rPr>
        <w:t xml:space="preserve">וכן לדוגמא את אתר תכנית הסייבר הלאומית, מגשימים - </w:t>
      </w:r>
      <w:hyperlink r:id="rId7" w:history="1">
        <w:r w:rsidRPr="006E14DD">
          <w:rPr>
            <w:rStyle w:val="Hyperlink"/>
          </w:rPr>
          <w:t>https://www.magshimim.cyber.org.il/</w:t>
        </w:r>
      </w:hyperlink>
    </w:p>
  </w:footnote>
  <w:footnote w:id="11">
    <w:p w14:paraId="6D9D2E6F" w14:textId="77777777" w:rsidR="008B3334" w:rsidRPr="00D32D30" w:rsidRDefault="008B3334" w:rsidP="008B3334">
      <w:pPr>
        <w:bidi/>
        <w:spacing w:line="360" w:lineRule="auto"/>
        <w:jc w:val="both"/>
        <w:rPr>
          <w:rFonts w:asciiTheme="minorBidi" w:eastAsia="Calibri" w:hAnsiTheme="minorBidi"/>
          <w:sz w:val="20"/>
          <w:szCs w:val="20"/>
        </w:rPr>
      </w:pPr>
      <w:r w:rsidRPr="00D32D30">
        <w:rPr>
          <w:rStyle w:val="af2"/>
          <w:rFonts w:asciiTheme="minorBidi" w:hAnsiTheme="minorBidi"/>
          <w:sz w:val="20"/>
          <w:szCs w:val="20"/>
        </w:rPr>
        <w:footnoteRef/>
      </w:r>
      <w:r w:rsidRPr="00D32D30">
        <w:rPr>
          <w:rFonts w:asciiTheme="minorBidi" w:hAnsiTheme="minorBidi"/>
          <w:sz w:val="20"/>
          <w:szCs w:val="20"/>
        </w:rPr>
        <w:t xml:space="preserve"> </w:t>
      </w:r>
      <w:r w:rsidRPr="00D32D30">
        <w:rPr>
          <w:rFonts w:asciiTheme="minorBidi" w:eastAsia="Calibri" w:hAnsiTheme="minorBidi"/>
          <w:sz w:val="20"/>
          <w:szCs w:val="20"/>
          <w:rtl/>
        </w:rPr>
        <w:t>ראה - שינוי הגדרת הפריפריה החברתית לעניין תחומי פעילותו של המשרד לפיתוח הפריפריה, הנגב והגליל - תיקון החלטות ממשלה</w:t>
      </w:r>
      <w:r>
        <w:rPr>
          <w:rFonts w:asciiTheme="minorBidi" w:eastAsia="Calibri" w:hAnsiTheme="minorBidi" w:hint="cs"/>
          <w:sz w:val="20"/>
          <w:szCs w:val="20"/>
          <w:rtl/>
        </w:rPr>
        <w:t xml:space="preserve">. באתר - </w:t>
      </w:r>
      <w:hyperlink r:id="rId8" w:history="1">
        <w:r w:rsidRPr="00D32D30">
          <w:rPr>
            <w:rStyle w:val="Hyperlink"/>
            <w:rFonts w:asciiTheme="minorBidi" w:eastAsia="Calibri" w:hAnsiTheme="minorBidi"/>
            <w:sz w:val="20"/>
            <w:szCs w:val="20"/>
          </w:rPr>
          <w:t>https://www.gov.il/he/departments/policies/2016_des1453</w:t>
        </w:r>
      </w:hyperlink>
    </w:p>
    <w:p w14:paraId="420B5D3F" w14:textId="77777777" w:rsidR="008B3334" w:rsidRPr="00D32D30" w:rsidRDefault="008B3334" w:rsidP="008B3334">
      <w:pPr>
        <w:spacing w:after="200" w:line="360" w:lineRule="auto"/>
        <w:jc w:val="both"/>
        <w:rPr>
          <w:rFonts w:ascii="David" w:eastAsia="Calibri" w:hAnsi="David" w:cs="David"/>
          <w:sz w:val="24"/>
          <w:szCs w:val="24"/>
        </w:rPr>
      </w:pPr>
    </w:p>
    <w:p w14:paraId="49051CB8" w14:textId="77777777" w:rsidR="008B3334" w:rsidRPr="00D32D30" w:rsidRDefault="008B3334" w:rsidP="008B3334">
      <w:pPr>
        <w:pStyle w:val="af0"/>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David" w:hAnsi="David" w:cs="David"/>
        <w:sz w:val="24"/>
        <w:szCs w:val="24"/>
      </w:rPr>
      <w:id w:val="60076188"/>
      <w:docPartObj>
        <w:docPartGallery w:val="Page Numbers (Top of Page)"/>
        <w:docPartUnique/>
      </w:docPartObj>
    </w:sdtPr>
    <w:sdtEndPr/>
    <w:sdtContent>
      <w:p w14:paraId="1D4507F6" w14:textId="25090D0F"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BB0321" w:rsidRPr="00BB0321">
          <w:rPr>
            <w:rFonts w:ascii="David" w:hAnsi="David" w:cs="David"/>
            <w:noProof/>
            <w:sz w:val="24"/>
            <w:szCs w:val="24"/>
            <w:lang w:val="he-IL"/>
          </w:rPr>
          <w:t>-</w:t>
        </w:r>
        <w:r w:rsidR="00BB0321">
          <w:rPr>
            <w:rFonts w:ascii="David" w:hAnsi="David" w:cs="David"/>
            <w:noProof/>
            <w:sz w:val="24"/>
            <w:szCs w:val="24"/>
          </w:rPr>
          <w:t xml:space="preserve"> 4 -</w:t>
        </w:r>
        <w:r w:rsidRPr="00D722CF">
          <w:rPr>
            <w:rFonts w:ascii="David" w:hAnsi="David" w:cs="David"/>
            <w:sz w:val="24"/>
            <w:szCs w:val="24"/>
          </w:rPr>
          <w:fldChar w:fldCharType="end"/>
        </w:r>
      </w:p>
    </w:sdtContent>
  </w:sdt>
  <w:p w14:paraId="7C4F274E" w14:textId="77777777"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2AD0" w14:textId="77777777"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86E"/>
    <w:multiLevelType w:val="hybridMultilevel"/>
    <w:tmpl w:val="572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F3C"/>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864"/>
    <w:multiLevelType w:val="hybridMultilevel"/>
    <w:tmpl w:val="110C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755"/>
    <w:multiLevelType w:val="hybridMultilevel"/>
    <w:tmpl w:val="58F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0230"/>
    <w:multiLevelType w:val="hybridMultilevel"/>
    <w:tmpl w:val="FEA8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D36"/>
    <w:multiLevelType w:val="hybridMultilevel"/>
    <w:tmpl w:val="F5F2DD5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4FF"/>
    <w:multiLevelType w:val="hybridMultilevel"/>
    <w:tmpl w:val="25F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D75"/>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5308"/>
    <w:multiLevelType w:val="hybridMultilevel"/>
    <w:tmpl w:val="5414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7DF"/>
    <w:multiLevelType w:val="hybridMultilevel"/>
    <w:tmpl w:val="74A2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6AD"/>
    <w:multiLevelType w:val="hybridMultilevel"/>
    <w:tmpl w:val="8A7C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22"/>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338E"/>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4"/>
  </w:num>
  <w:num w:numId="6">
    <w:abstractNumId w:val="15"/>
  </w:num>
  <w:num w:numId="7">
    <w:abstractNumId w:val="12"/>
  </w:num>
  <w:num w:numId="8">
    <w:abstractNumId w:val="1"/>
  </w:num>
  <w:num w:numId="9">
    <w:abstractNumId w:val="7"/>
  </w:num>
  <w:num w:numId="10">
    <w:abstractNumId w:val="3"/>
  </w:num>
  <w:num w:numId="11">
    <w:abstractNumId w:val="13"/>
  </w:num>
  <w:num w:numId="12">
    <w:abstractNumId w:val="9"/>
  </w:num>
  <w:num w:numId="13">
    <w:abstractNumId w:val="2"/>
  </w:num>
  <w:num w:numId="14">
    <w:abstractNumId w:val="0"/>
  </w:num>
  <w:num w:numId="15">
    <w:abstractNumId w:val="11"/>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10D62"/>
    <w:rsid w:val="00013C84"/>
    <w:rsid w:val="00026B74"/>
    <w:rsid w:val="00043524"/>
    <w:rsid w:val="0004547C"/>
    <w:rsid w:val="00050FF7"/>
    <w:rsid w:val="0005122F"/>
    <w:rsid w:val="00051357"/>
    <w:rsid w:val="00057B61"/>
    <w:rsid w:val="00064024"/>
    <w:rsid w:val="00064E44"/>
    <w:rsid w:val="000717F7"/>
    <w:rsid w:val="000926D8"/>
    <w:rsid w:val="00092AB4"/>
    <w:rsid w:val="00096BDF"/>
    <w:rsid w:val="000A7E35"/>
    <w:rsid w:val="000B2A55"/>
    <w:rsid w:val="000C207D"/>
    <w:rsid w:val="000C37A3"/>
    <w:rsid w:val="000C580E"/>
    <w:rsid w:val="000C7280"/>
    <w:rsid w:val="000C7834"/>
    <w:rsid w:val="000E257A"/>
    <w:rsid w:val="000E269B"/>
    <w:rsid w:val="000E5849"/>
    <w:rsid w:val="000E5F3A"/>
    <w:rsid w:val="000F4BF3"/>
    <w:rsid w:val="000F6B0D"/>
    <w:rsid w:val="00100308"/>
    <w:rsid w:val="00105977"/>
    <w:rsid w:val="00110385"/>
    <w:rsid w:val="00111970"/>
    <w:rsid w:val="001153D0"/>
    <w:rsid w:val="001154D5"/>
    <w:rsid w:val="00120FEE"/>
    <w:rsid w:val="00124ED0"/>
    <w:rsid w:val="00133D71"/>
    <w:rsid w:val="00135CDB"/>
    <w:rsid w:val="001404CC"/>
    <w:rsid w:val="00146E12"/>
    <w:rsid w:val="00152454"/>
    <w:rsid w:val="0015771B"/>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E781B"/>
    <w:rsid w:val="001F225D"/>
    <w:rsid w:val="00205368"/>
    <w:rsid w:val="00212C51"/>
    <w:rsid w:val="00212D5E"/>
    <w:rsid w:val="0021679D"/>
    <w:rsid w:val="002214F8"/>
    <w:rsid w:val="00227802"/>
    <w:rsid w:val="00227DB1"/>
    <w:rsid w:val="00234705"/>
    <w:rsid w:val="00247006"/>
    <w:rsid w:val="00257002"/>
    <w:rsid w:val="00261819"/>
    <w:rsid w:val="0026236B"/>
    <w:rsid w:val="00265034"/>
    <w:rsid w:val="00265CB4"/>
    <w:rsid w:val="00270DFB"/>
    <w:rsid w:val="00281752"/>
    <w:rsid w:val="00284E2A"/>
    <w:rsid w:val="00286A6E"/>
    <w:rsid w:val="00294919"/>
    <w:rsid w:val="00294D40"/>
    <w:rsid w:val="002952D8"/>
    <w:rsid w:val="002B0827"/>
    <w:rsid w:val="002B5FCD"/>
    <w:rsid w:val="002B7A4D"/>
    <w:rsid w:val="002B7DAA"/>
    <w:rsid w:val="002C3247"/>
    <w:rsid w:val="002C58C5"/>
    <w:rsid w:val="002C625B"/>
    <w:rsid w:val="002D1E73"/>
    <w:rsid w:val="002D4A39"/>
    <w:rsid w:val="002D4D37"/>
    <w:rsid w:val="002D58D4"/>
    <w:rsid w:val="002D6E38"/>
    <w:rsid w:val="002E56F1"/>
    <w:rsid w:val="002F6289"/>
    <w:rsid w:val="002F67E7"/>
    <w:rsid w:val="00310A43"/>
    <w:rsid w:val="003300D8"/>
    <w:rsid w:val="00331C21"/>
    <w:rsid w:val="0033251C"/>
    <w:rsid w:val="00333803"/>
    <w:rsid w:val="00340218"/>
    <w:rsid w:val="0034292B"/>
    <w:rsid w:val="00345A29"/>
    <w:rsid w:val="0035460A"/>
    <w:rsid w:val="00356024"/>
    <w:rsid w:val="00364043"/>
    <w:rsid w:val="003661C6"/>
    <w:rsid w:val="00366B60"/>
    <w:rsid w:val="00367E2B"/>
    <w:rsid w:val="00372690"/>
    <w:rsid w:val="00375185"/>
    <w:rsid w:val="00375B92"/>
    <w:rsid w:val="00382699"/>
    <w:rsid w:val="0038360C"/>
    <w:rsid w:val="00385E9D"/>
    <w:rsid w:val="003A43D2"/>
    <w:rsid w:val="003B0F78"/>
    <w:rsid w:val="003B36C5"/>
    <w:rsid w:val="003B7BE9"/>
    <w:rsid w:val="003C2AF7"/>
    <w:rsid w:val="003D0B31"/>
    <w:rsid w:val="003D1CBD"/>
    <w:rsid w:val="003D6B4B"/>
    <w:rsid w:val="003D796B"/>
    <w:rsid w:val="003E0EF6"/>
    <w:rsid w:val="003E1361"/>
    <w:rsid w:val="003E6BAA"/>
    <w:rsid w:val="003F0D88"/>
    <w:rsid w:val="003F31B5"/>
    <w:rsid w:val="003F4A78"/>
    <w:rsid w:val="003F7F46"/>
    <w:rsid w:val="004002E7"/>
    <w:rsid w:val="00407F2D"/>
    <w:rsid w:val="00422870"/>
    <w:rsid w:val="004240E2"/>
    <w:rsid w:val="004250F7"/>
    <w:rsid w:val="00432775"/>
    <w:rsid w:val="00440E1D"/>
    <w:rsid w:val="00441196"/>
    <w:rsid w:val="0044685B"/>
    <w:rsid w:val="00447C2D"/>
    <w:rsid w:val="00457DE3"/>
    <w:rsid w:val="00462D12"/>
    <w:rsid w:val="00463F3E"/>
    <w:rsid w:val="00464A90"/>
    <w:rsid w:val="004738FD"/>
    <w:rsid w:val="004814BA"/>
    <w:rsid w:val="004835BB"/>
    <w:rsid w:val="00487A7C"/>
    <w:rsid w:val="0049207E"/>
    <w:rsid w:val="004950EF"/>
    <w:rsid w:val="004E2A7F"/>
    <w:rsid w:val="004F1418"/>
    <w:rsid w:val="005029AD"/>
    <w:rsid w:val="00505BE0"/>
    <w:rsid w:val="005161A6"/>
    <w:rsid w:val="0051684E"/>
    <w:rsid w:val="005376D6"/>
    <w:rsid w:val="005417C5"/>
    <w:rsid w:val="00541BF5"/>
    <w:rsid w:val="005503D4"/>
    <w:rsid w:val="005505CD"/>
    <w:rsid w:val="005521AA"/>
    <w:rsid w:val="0056139E"/>
    <w:rsid w:val="00566773"/>
    <w:rsid w:val="00572753"/>
    <w:rsid w:val="005839A6"/>
    <w:rsid w:val="005A39A0"/>
    <w:rsid w:val="005B22D1"/>
    <w:rsid w:val="005B23E1"/>
    <w:rsid w:val="005B72D3"/>
    <w:rsid w:val="005C31B3"/>
    <w:rsid w:val="005C553A"/>
    <w:rsid w:val="005D19DC"/>
    <w:rsid w:val="005D2CE0"/>
    <w:rsid w:val="005E332E"/>
    <w:rsid w:val="005E59B1"/>
    <w:rsid w:val="005F5987"/>
    <w:rsid w:val="006038F0"/>
    <w:rsid w:val="0060486A"/>
    <w:rsid w:val="00613E51"/>
    <w:rsid w:val="00614723"/>
    <w:rsid w:val="00616D9C"/>
    <w:rsid w:val="00622442"/>
    <w:rsid w:val="006410B5"/>
    <w:rsid w:val="006430FA"/>
    <w:rsid w:val="0064650C"/>
    <w:rsid w:val="006513CA"/>
    <w:rsid w:val="006532DF"/>
    <w:rsid w:val="00663212"/>
    <w:rsid w:val="00664AC3"/>
    <w:rsid w:val="00664DC8"/>
    <w:rsid w:val="00665A5C"/>
    <w:rsid w:val="006738A7"/>
    <w:rsid w:val="00683258"/>
    <w:rsid w:val="0068374E"/>
    <w:rsid w:val="006855B0"/>
    <w:rsid w:val="0069195D"/>
    <w:rsid w:val="006930FD"/>
    <w:rsid w:val="006A2376"/>
    <w:rsid w:val="006A457A"/>
    <w:rsid w:val="006A4CC7"/>
    <w:rsid w:val="006A63DB"/>
    <w:rsid w:val="006B3012"/>
    <w:rsid w:val="006B43BB"/>
    <w:rsid w:val="006C52D1"/>
    <w:rsid w:val="006C7D0E"/>
    <w:rsid w:val="006D32C5"/>
    <w:rsid w:val="006D6842"/>
    <w:rsid w:val="006E14DD"/>
    <w:rsid w:val="006E385F"/>
    <w:rsid w:val="006E3D4E"/>
    <w:rsid w:val="006F1401"/>
    <w:rsid w:val="006F4353"/>
    <w:rsid w:val="006F61AE"/>
    <w:rsid w:val="006F6DD6"/>
    <w:rsid w:val="0071205E"/>
    <w:rsid w:val="007135FE"/>
    <w:rsid w:val="007147D9"/>
    <w:rsid w:val="007176BA"/>
    <w:rsid w:val="00720348"/>
    <w:rsid w:val="0072720E"/>
    <w:rsid w:val="00741569"/>
    <w:rsid w:val="00751B9F"/>
    <w:rsid w:val="007524EA"/>
    <w:rsid w:val="00753492"/>
    <w:rsid w:val="0075679C"/>
    <w:rsid w:val="00775BBB"/>
    <w:rsid w:val="00780435"/>
    <w:rsid w:val="00782104"/>
    <w:rsid w:val="00784CCB"/>
    <w:rsid w:val="00785944"/>
    <w:rsid w:val="00786035"/>
    <w:rsid w:val="00794D18"/>
    <w:rsid w:val="00795B5B"/>
    <w:rsid w:val="00796BBA"/>
    <w:rsid w:val="007B4DE1"/>
    <w:rsid w:val="007C47ED"/>
    <w:rsid w:val="007C50FF"/>
    <w:rsid w:val="007C5CEB"/>
    <w:rsid w:val="007D08E8"/>
    <w:rsid w:val="007E6076"/>
    <w:rsid w:val="007F3601"/>
    <w:rsid w:val="008007DC"/>
    <w:rsid w:val="0080222A"/>
    <w:rsid w:val="00803E3C"/>
    <w:rsid w:val="00804B75"/>
    <w:rsid w:val="00807C95"/>
    <w:rsid w:val="00811FCB"/>
    <w:rsid w:val="00822676"/>
    <w:rsid w:val="00822758"/>
    <w:rsid w:val="00827DA7"/>
    <w:rsid w:val="00827DE1"/>
    <w:rsid w:val="008502C9"/>
    <w:rsid w:val="008522FF"/>
    <w:rsid w:val="00865A79"/>
    <w:rsid w:val="00871304"/>
    <w:rsid w:val="008740BF"/>
    <w:rsid w:val="0087525E"/>
    <w:rsid w:val="0088045E"/>
    <w:rsid w:val="00895221"/>
    <w:rsid w:val="00897554"/>
    <w:rsid w:val="008B0335"/>
    <w:rsid w:val="008B046D"/>
    <w:rsid w:val="008B3334"/>
    <w:rsid w:val="008B41E3"/>
    <w:rsid w:val="008C1C4C"/>
    <w:rsid w:val="008C1EDA"/>
    <w:rsid w:val="008C3DEB"/>
    <w:rsid w:val="008F1CB0"/>
    <w:rsid w:val="008F55C9"/>
    <w:rsid w:val="008F60F0"/>
    <w:rsid w:val="00903942"/>
    <w:rsid w:val="009042F5"/>
    <w:rsid w:val="009217CC"/>
    <w:rsid w:val="009346D1"/>
    <w:rsid w:val="00935A43"/>
    <w:rsid w:val="00942941"/>
    <w:rsid w:val="00942F34"/>
    <w:rsid w:val="00943AE5"/>
    <w:rsid w:val="00944F98"/>
    <w:rsid w:val="00945482"/>
    <w:rsid w:val="00945AC1"/>
    <w:rsid w:val="00946DB0"/>
    <w:rsid w:val="009523CF"/>
    <w:rsid w:val="00952B94"/>
    <w:rsid w:val="00954ABA"/>
    <w:rsid w:val="009639C4"/>
    <w:rsid w:val="0097201D"/>
    <w:rsid w:val="00974583"/>
    <w:rsid w:val="009751E5"/>
    <w:rsid w:val="00980CA4"/>
    <w:rsid w:val="0098351D"/>
    <w:rsid w:val="009910F5"/>
    <w:rsid w:val="009951C7"/>
    <w:rsid w:val="00996EC7"/>
    <w:rsid w:val="009A35FA"/>
    <w:rsid w:val="009B2E88"/>
    <w:rsid w:val="009B7B71"/>
    <w:rsid w:val="009C49F9"/>
    <w:rsid w:val="009D0173"/>
    <w:rsid w:val="009D3F0E"/>
    <w:rsid w:val="009F067E"/>
    <w:rsid w:val="009F3CCD"/>
    <w:rsid w:val="00A020E7"/>
    <w:rsid w:val="00A05DF3"/>
    <w:rsid w:val="00A067E6"/>
    <w:rsid w:val="00A1026E"/>
    <w:rsid w:val="00A11E8A"/>
    <w:rsid w:val="00A133CA"/>
    <w:rsid w:val="00A15B94"/>
    <w:rsid w:val="00A166C6"/>
    <w:rsid w:val="00A21EE5"/>
    <w:rsid w:val="00A26D67"/>
    <w:rsid w:val="00A312C6"/>
    <w:rsid w:val="00A34519"/>
    <w:rsid w:val="00A40E55"/>
    <w:rsid w:val="00A410A5"/>
    <w:rsid w:val="00A42766"/>
    <w:rsid w:val="00A43575"/>
    <w:rsid w:val="00A43D31"/>
    <w:rsid w:val="00A442BB"/>
    <w:rsid w:val="00A44C59"/>
    <w:rsid w:val="00A50C1D"/>
    <w:rsid w:val="00A50F1F"/>
    <w:rsid w:val="00A6517B"/>
    <w:rsid w:val="00A66599"/>
    <w:rsid w:val="00A67E2F"/>
    <w:rsid w:val="00A72F27"/>
    <w:rsid w:val="00A739A7"/>
    <w:rsid w:val="00A746A8"/>
    <w:rsid w:val="00A86EDE"/>
    <w:rsid w:val="00A92D1B"/>
    <w:rsid w:val="00A97E6C"/>
    <w:rsid w:val="00AA4BA8"/>
    <w:rsid w:val="00AA5863"/>
    <w:rsid w:val="00AB62E4"/>
    <w:rsid w:val="00AD0449"/>
    <w:rsid w:val="00AD32E7"/>
    <w:rsid w:val="00AE36F5"/>
    <w:rsid w:val="00AF2006"/>
    <w:rsid w:val="00B04077"/>
    <w:rsid w:val="00B1642F"/>
    <w:rsid w:val="00B165F7"/>
    <w:rsid w:val="00B20409"/>
    <w:rsid w:val="00B21246"/>
    <w:rsid w:val="00B21904"/>
    <w:rsid w:val="00B22A13"/>
    <w:rsid w:val="00B32ABB"/>
    <w:rsid w:val="00B332DE"/>
    <w:rsid w:val="00B3616B"/>
    <w:rsid w:val="00B36C00"/>
    <w:rsid w:val="00B42026"/>
    <w:rsid w:val="00B46F2B"/>
    <w:rsid w:val="00B472ED"/>
    <w:rsid w:val="00B501B2"/>
    <w:rsid w:val="00B50668"/>
    <w:rsid w:val="00B61BD5"/>
    <w:rsid w:val="00B61DF4"/>
    <w:rsid w:val="00B7351B"/>
    <w:rsid w:val="00B73C5A"/>
    <w:rsid w:val="00B778E4"/>
    <w:rsid w:val="00B82298"/>
    <w:rsid w:val="00B9596F"/>
    <w:rsid w:val="00BA0B8D"/>
    <w:rsid w:val="00BB0321"/>
    <w:rsid w:val="00BB44ED"/>
    <w:rsid w:val="00BB6E3C"/>
    <w:rsid w:val="00BB72FC"/>
    <w:rsid w:val="00BB7F51"/>
    <w:rsid w:val="00BC0EEB"/>
    <w:rsid w:val="00BC4AD6"/>
    <w:rsid w:val="00BD2052"/>
    <w:rsid w:val="00BD66A1"/>
    <w:rsid w:val="00BE21FA"/>
    <w:rsid w:val="00BE60F5"/>
    <w:rsid w:val="00BF20C2"/>
    <w:rsid w:val="00BF31D5"/>
    <w:rsid w:val="00BF5237"/>
    <w:rsid w:val="00BF6683"/>
    <w:rsid w:val="00C01E68"/>
    <w:rsid w:val="00C10A41"/>
    <w:rsid w:val="00C12BE2"/>
    <w:rsid w:val="00C13993"/>
    <w:rsid w:val="00C148DF"/>
    <w:rsid w:val="00C2125C"/>
    <w:rsid w:val="00C25A10"/>
    <w:rsid w:val="00C26EF3"/>
    <w:rsid w:val="00C35D8B"/>
    <w:rsid w:val="00C4361C"/>
    <w:rsid w:val="00C43878"/>
    <w:rsid w:val="00C50C78"/>
    <w:rsid w:val="00C511ED"/>
    <w:rsid w:val="00C55450"/>
    <w:rsid w:val="00C63A4A"/>
    <w:rsid w:val="00C64669"/>
    <w:rsid w:val="00C64781"/>
    <w:rsid w:val="00C77C0C"/>
    <w:rsid w:val="00C94091"/>
    <w:rsid w:val="00CA0385"/>
    <w:rsid w:val="00CA42BF"/>
    <w:rsid w:val="00CB0BFD"/>
    <w:rsid w:val="00CB4716"/>
    <w:rsid w:val="00CB6EB6"/>
    <w:rsid w:val="00CC1944"/>
    <w:rsid w:val="00CC51B7"/>
    <w:rsid w:val="00CC734F"/>
    <w:rsid w:val="00CC7ABD"/>
    <w:rsid w:val="00CD4FF8"/>
    <w:rsid w:val="00CD5A6E"/>
    <w:rsid w:val="00CD64C3"/>
    <w:rsid w:val="00CE01FA"/>
    <w:rsid w:val="00CE3442"/>
    <w:rsid w:val="00CF442B"/>
    <w:rsid w:val="00D00581"/>
    <w:rsid w:val="00D05827"/>
    <w:rsid w:val="00D232D3"/>
    <w:rsid w:val="00D2384C"/>
    <w:rsid w:val="00D271A4"/>
    <w:rsid w:val="00D31664"/>
    <w:rsid w:val="00D32D30"/>
    <w:rsid w:val="00D443D3"/>
    <w:rsid w:val="00D45A04"/>
    <w:rsid w:val="00D54268"/>
    <w:rsid w:val="00D55CD8"/>
    <w:rsid w:val="00D577F6"/>
    <w:rsid w:val="00D57DE6"/>
    <w:rsid w:val="00D603BD"/>
    <w:rsid w:val="00D64B2F"/>
    <w:rsid w:val="00D722CF"/>
    <w:rsid w:val="00D74252"/>
    <w:rsid w:val="00D75A37"/>
    <w:rsid w:val="00D77508"/>
    <w:rsid w:val="00D8054D"/>
    <w:rsid w:val="00D90303"/>
    <w:rsid w:val="00D97DDF"/>
    <w:rsid w:val="00DA1F9C"/>
    <w:rsid w:val="00DB5232"/>
    <w:rsid w:val="00DB5743"/>
    <w:rsid w:val="00DB6475"/>
    <w:rsid w:val="00DD0E52"/>
    <w:rsid w:val="00DD2A22"/>
    <w:rsid w:val="00DD577F"/>
    <w:rsid w:val="00DF3112"/>
    <w:rsid w:val="00E25DA8"/>
    <w:rsid w:val="00E26AC1"/>
    <w:rsid w:val="00E44900"/>
    <w:rsid w:val="00E46145"/>
    <w:rsid w:val="00E51B1A"/>
    <w:rsid w:val="00E57CE7"/>
    <w:rsid w:val="00E6360D"/>
    <w:rsid w:val="00E73E9C"/>
    <w:rsid w:val="00E740D6"/>
    <w:rsid w:val="00E755EC"/>
    <w:rsid w:val="00E82003"/>
    <w:rsid w:val="00E90A47"/>
    <w:rsid w:val="00E91AF2"/>
    <w:rsid w:val="00E9730F"/>
    <w:rsid w:val="00EA1C96"/>
    <w:rsid w:val="00EA1F5D"/>
    <w:rsid w:val="00EA3489"/>
    <w:rsid w:val="00EA48A0"/>
    <w:rsid w:val="00EA4CE1"/>
    <w:rsid w:val="00EC60B7"/>
    <w:rsid w:val="00ED4815"/>
    <w:rsid w:val="00EE1BD8"/>
    <w:rsid w:val="00EE441D"/>
    <w:rsid w:val="00EF3982"/>
    <w:rsid w:val="00EF5BBA"/>
    <w:rsid w:val="00F0187A"/>
    <w:rsid w:val="00F020FA"/>
    <w:rsid w:val="00F028EC"/>
    <w:rsid w:val="00F035E7"/>
    <w:rsid w:val="00F06F5B"/>
    <w:rsid w:val="00F10708"/>
    <w:rsid w:val="00F13BB3"/>
    <w:rsid w:val="00F3367D"/>
    <w:rsid w:val="00F360E9"/>
    <w:rsid w:val="00F55195"/>
    <w:rsid w:val="00F57DDC"/>
    <w:rsid w:val="00F66546"/>
    <w:rsid w:val="00F6790C"/>
    <w:rsid w:val="00F71557"/>
    <w:rsid w:val="00F71ECC"/>
    <w:rsid w:val="00F73726"/>
    <w:rsid w:val="00F74F3A"/>
    <w:rsid w:val="00F779B7"/>
    <w:rsid w:val="00F77A10"/>
    <w:rsid w:val="00F804EF"/>
    <w:rsid w:val="00F81A31"/>
    <w:rsid w:val="00F86953"/>
    <w:rsid w:val="00F93B62"/>
    <w:rsid w:val="00F96628"/>
    <w:rsid w:val="00FC6AB3"/>
    <w:rsid w:val="00FD3169"/>
    <w:rsid w:val="00FF02BB"/>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14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styleId="af">
    <w:name w:val="Unresolved Mention"/>
    <w:basedOn w:val="a0"/>
    <w:uiPriority w:val="99"/>
    <w:semiHidden/>
    <w:unhideWhenUsed/>
    <w:rsid w:val="00331C21"/>
    <w:rPr>
      <w:color w:val="605E5C"/>
      <w:shd w:val="clear" w:color="auto" w:fill="E1DFDD"/>
    </w:rPr>
  </w:style>
  <w:style w:type="paragraph" w:styleId="af0">
    <w:name w:val="footnote text"/>
    <w:basedOn w:val="a"/>
    <w:link w:val="af1"/>
    <w:uiPriority w:val="99"/>
    <w:semiHidden/>
    <w:unhideWhenUsed/>
    <w:rsid w:val="005E59B1"/>
    <w:pPr>
      <w:spacing w:after="0" w:line="240" w:lineRule="auto"/>
    </w:pPr>
    <w:rPr>
      <w:sz w:val="20"/>
      <w:szCs w:val="20"/>
    </w:rPr>
  </w:style>
  <w:style w:type="character" w:customStyle="1" w:styleId="af1">
    <w:name w:val="טקסט הערת שוליים תו"/>
    <w:basedOn w:val="a0"/>
    <w:link w:val="af0"/>
    <w:uiPriority w:val="99"/>
    <w:semiHidden/>
    <w:rsid w:val="005E59B1"/>
    <w:rPr>
      <w:sz w:val="20"/>
      <w:szCs w:val="20"/>
    </w:rPr>
  </w:style>
  <w:style w:type="character" w:styleId="af2">
    <w:name w:val="footnote reference"/>
    <w:basedOn w:val="a0"/>
    <w:uiPriority w:val="99"/>
    <w:semiHidden/>
    <w:unhideWhenUsed/>
    <w:rsid w:val="005E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376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2876563">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27147067">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19559938">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62224309">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207990">
      <w:bodyDiv w:val="1"/>
      <w:marLeft w:val="0"/>
      <w:marRight w:val="0"/>
      <w:marTop w:val="0"/>
      <w:marBottom w:val="0"/>
      <w:divBdr>
        <w:top w:val="none" w:sz="0" w:space="0" w:color="auto"/>
        <w:left w:val="none" w:sz="0" w:space="0" w:color="auto"/>
        <w:bottom w:val="none" w:sz="0" w:space="0" w:color="auto"/>
        <w:right w:val="none" w:sz="0" w:space="0" w:color="auto"/>
      </w:divBdr>
    </w:div>
    <w:div w:id="1484737094">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0662940">
      <w:bodyDiv w:val="1"/>
      <w:marLeft w:val="0"/>
      <w:marRight w:val="0"/>
      <w:marTop w:val="0"/>
      <w:marBottom w:val="0"/>
      <w:divBdr>
        <w:top w:val="none" w:sz="0" w:space="0" w:color="auto"/>
        <w:left w:val="none" w:sz="0" w:space="0" w:color="auto"/>
        <w:bottom w:val="none" w:sz="0" w:space="0" w:color="auto"/>
        <w:right w:val="none" w:sz="0" w:space="0" w:color="auto"/>
      </w:divBdr>
      <w:divsChild>
        <w:div w:id="722296268">
          <w:marLeft w:val="0"/>
          <w:marRight w:val="0"/>
          <w:marTop w:val="0"/>
          <w:marBottom w:val="0"/>
          <w:divBdr>
            <w:top w:val="none" w:sz="0" w:space="0" w:color="auto"/>
            <w:left w:val="none" w:sz="0" w:space="0" w:color="auto"/>
            <w:bottom w:val="none" w:sz="0" w:space="0" w:color="auto"/>
            <w:right w:val="none" w:sz="0" w:space="0" w:color="auto"/>
          </w:divBdr>
        </w:div>
        <w:div w:id="132218217">
          <w:marLeft w:val="0"/>
          <w:marRight w:val="0"/>
          <w:marTop w:val="0"/>
          <w:marBottom w:val="0"/>
          <w:divBdr>
            <w:top w:val="none" w:sz="0" w:space="0" w:color="auto"/>
            <w:left w:val="none" w:sz="0" w:space="0" w:color="auto"/>
            <w:bottom w:val="none" w:sz="0" w:space="0" w:color="auto"/>
            <w:right w:val="none" w:sz="0" w:space="0" w:color="auto"/>
          </w:divBdr>
        </w:div>
        <w:div w:id="1688631110">
          <w:marLeft w:val="0"/>
          <w:marRight w:val="0"/>
          <w:marTop w:val="0"/>
          <w:marBottom w:val="0"/>
          <w:divBdr>
            <w:top w:val="none" w:sz="0" w:space="0" w:color="auto"/>
            <w:left w:val="none" w:sz="0" w:space="0" w:color="auto"/>
            <w:bottom w:val="none" w:sz="0" w:space="0" w:color="auto"/>
            <w:right w:val="none" w:sz="0" w:space="0" w:color="auto"/>
          </w:divBdr>
        </w:div>
        <w:div w:id="1692801960">
          <w:marLeft w:val="0"/>
          <w:marRight w:val="0"/>
          <w:marTop w:val="0"/>
          <w:marBottom w:val="0"/>
          <w:divBdr>
            <w:top w:val="none" w:sz="0" w:space="0" w:color="auto"/>
            <w:left w:val="none" w:sz="0" w:space="0" w:color="auto"/>
            <w:bottom w:val="none" w:sz="0" w:space="0" w:color="auto"/>
            <w:right w:val="none" w:sz="0" w:space="0" w:color="auto"/>
          </w:divBdr>
        </w:div>
        <w:div w:id="476381687">
          <w:marLeft w:val="0"/>
          <w:marRight w:val="0"/>
          <w:marTop w:val="0"/>
          <w:marBottom w:val="0"/>
          <w:divBdr>
            <w:top w:val="none" w:sz="0" w:space="0" w:color="auto"/>
            <w:left w:val="none" w:sz="0" w:space="0" w:color="auto"/>
            <w:bottom w:val="none" w:sz="0" w:space="0" w:color="auto"/>
            <w:right w:val="none" w:sz="0" w:space="0" w:color="auto"/>
          </w:divBdr>
        </w:div>
        <w:div w:id="1944343225">
          <w:marLeft w:val="0"/>
          <w:marRight w:val="0"/>
          <w:marTop w:val="0"/>
          <w:marBottom w:val="0"/>
          <w:divBdr>
            <w:top w:val="none" w:sz="0" w:space="0" w:color="auto"/>
            <w:left w:val="none" w:sz="0" w:space="0" w:color="auto"/>
            <w:bottom w:val="none" w:sz="0" w:space="0" w:color="auto"/>
            <w:right w:val="none" w:sz="0" w:space="0" w:color="auto"/>
          </w:divBdr>
        </w:div>
        <w:div w:id="736782705">
          <w:marLeft w:val="0"/>
          <w:marRight w:val="0"/>
          <w:marTop w:val="0"/>
          <w:marBottom w:val="0"/>
          <w:divBdr>
            <w:top w:val="none" w:sz="0" w:space="0" w:color="auto"/>
            <w:left w:val="none" w:sz="0" w:space="0" w:color="auto"/>
            <w:bottom w:val="none" w:sz="0" w:space="0" w:color="auto"/>
            <w:right w:val="none" w:sz="0" w:space="0" w:color="auto"/>
          </w:divBdr>
        </w:div>
        <w:div w:id="736326131">
          <w:marLeft w:val="0"/>
          <w:marRight w:val="0"/>
          <w:marTop w:val="0"/>
          <w:marBottom w:val="0"/>
          <w:divBdr>
            <w:top w:val="none" w:sz="0" w:space="0" w:color="auto"/>
            <w:left w:val="none" w:sz="0" w:space="0" w:color="auto"/>
            <w:bottom w:val="none" w:sz="0" w:space="0" w:color="auto"/>
            <w:right w:val="none" w:sz="0" w:space="0" w:color="auto"/>
          </w:divBdr>
        </w:div>
        <w:div w:id="496001208">
          <w:marLeft w:val="0"/>
          <w:marRight w:val="0"/>
          <w:marTop w:val="0"/>
          <w:marBottom w:val="0"/>
          <w:divBdr>
            <w:top w:val="none" w:sz="0" w:space="0" w:color="auto"/>
            <w:left w:val="none" w:sz="0" w:space="0" w:color="auto"/>
            <w:bottom w:val="none" w:sz="0" w:space="0" w:color="auto"/>
            <w:right w:val="none" w:sz="0" w:space="0" w:color="auto"/>
          </w:divBdr>
        </w:div>
        <w:div w:id="287786238">
          <w:marLeft w:val="0"/>
          <w:marRight w:val="0"/>
          <w:marTop w:val="0"/>
          <w:marBottom w:val="0"/>
          <w:divBdr>
            <w:top w:val="none" w:sz="0" w:space="0" w:color="auto"/>
            <w:left w:val="none" w:sz="0" w:space="0" w:color="auto"/>
            <w:bottom w:val="none" w:sz="0" w:space="0" w:color="auto"/>
            <w:right w:val="none" w:sz="0" w:space="0" w:color="auto"/>
          </w:divBdr>
        </w:div>
        <w:div w:id="1504853292">
          <w:marLeft w:val="0"/>
          <w:marRight w:val="0"/>
          <w:marTop w:val="0"/>
          <w:marBottom w:val="0"/>
          <w:divBdr>
            <w:top w:val="none" w:sz="0" w:space="0" w:color="auto"/>
            <w:left w:val="none" w:sz="0" w:space="0" w:color="auto"/>
            <w:bottom w:val="none" w:sz="0" w:space="0" w:color="auto"/>
            <w:right w:val="none" w:sz="0" w:space="0" w:color="auto"/>
          </w:divBdr>
        </w:div>
        <w:div w:id="1825127336">
          <w:marLeft w:val="0"/>
          <w:marRight w:val="0"/>
          <w:marTop w:val="0"/>
          <w:marBottom w:val="0"/>
          <w:divBdr>
            <w:top w:val="none" w:sz="0" w:space="0" w:color="auto"/>
            <w:left w:val="none" w:sz="0" w:space="0" w:color="auto"/>
            <w:bottom w:val="none" w:sz="0" w:space="0" w:color="auto"/>
            <w:right w:val="none" w:sz="0" w:space="0" w:color="auto"/>
          </w:divBdr>
        </w:div>
        <w:div w:id="1110203483">
          <w:marLeft w:val="0"/>
          <w:marRight w:val="0"/>
          <w:marTop w:val="0"/>
          <w:marBottom w:val="0"/>
          <w:divBdr>
            <w:top w:val="none" w:sz="0" w:space="0" w:color="auto"/>
            <w:left w:val="none" w:sz="0" w:space="0" w:color="auto"/>
            <w:bottom w:val="none" w:sz="0" w:space="0" w:color="auto"/>
            <w:right w:val="none" w:sz="0" w:space="0" w:color="auto"/>
          </w:divBdr>
        </w:div>
        <w:div w:id="631256434">
          <w:marLeft w:val="0"/>
          <w:marRight w:val="0"/>
          <w:marTop w:val="0"/>
          <w:marBottom w:val="0"/>
          <w:divBdr>
            <w:top w:val="none" w:sz="0" w:space="0" w:color="auto"/>
            <w:left w:val="none" w:sz="0" w:space="0" w:color="auto"/>
            <w:bottom w:val="none" w:sz="0" w:space="0" w:color="auto"/>
            <w:right w:val="none" w:sz="0" w:space="0" w:color="auto"/>
          </w:divBdr>
        </w:div>
        <w:div w:id="2018582464">
          <w:marLeft w:val="0"/>
          <w:marRight w:val="0"/>
          <w:marTop w:val="0"/>
          <w:marBottom w:val="0"/>
          <w:divBdr>
            <w:top w:val="none" w:sz="0" w:space="0" w:color="auto"/>
            <w:left w:val="none" w:sz="0" w:space="0" w:color="auto"/>
            <w:bottom w:val="none" w:sz="0" w:space="0" w:color="auto"/>
            <w:right w:val="none" w:sz="0" w:space="0" w:color="auto"/>
          </w:divBdr>
        </w:div>
        <w:div w:id="549390021">
          <w:marLeft w:val="0"/>
          <w:marRight w:val="0"/>
          <w:marTop w:val="0"/>
          <w:marBottom w:val="0"/>
          <w:divBdr>
            <w:top w:val="none" w:sz="0" w:space="0" w:color="auto"/>
            <w:left w:val="none" w:sz="0" w:space="0" w:color="auto"/>
            <w:bottom w:val="none" w:sz="0" w:space="0" w:color="auto"/>
            <w:right w:val="none" w:sz="0" w:space="0" w:color="auto"/>
          </w:divBdr>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2696216">
      <w:bodyDiv w:val="1"/>
      <w:marLeft w:val="0"/>
      <w:marRight w:val="0"/>
      <w:marTop w:val="0"/>
      <w:marBottom w:val="0"/>
      <w:divBdr>
        <w:top w:val="none" w:sz="0" w:space="0" w:color="auto"/>
        <w:left w:val="none" w:sz="0" w:space="0" w:color="auto"/>
        <w:bottom w:val="none" w:sz="0" w:space="0" w:color="auto"/>
        <w:right w:val="none" w:sz="0" w:space="0" w:color="auto"/>
      </w:divBdr>
    </w:div>
    <w:div w:id="194186424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online.info/pdf/kn54.pdf" TargetMode="External" /><Relationship Id="rId13" Type="http://schemas.openxmlformats.org/officeDocument/2006/relationships/hyperlink" Target="https://www.hamichlol.org.il/%D7%A4%D7%A8%D7%99%D7%A4%D7%A8%D7%99%D7%94" TargetMode="External" /><Relationship Id="rId18" Type="http://schemas.openxmlformats.org/officeDocument/2006/relationships/hyperlink" Target="https://www.hamichlol.org.il/%D7%93%D7%9E%D7%95%D7%92%D7%A8%D7%A4%D7%99%D7%94_%D7%A9%D7%9C_%D7%99%D7%A9%D7%A8%D7%90%D7%9C" TargetMode="External" /><Relationship Id="rId3" Type="http://schemas.openxmlformats.org/officeDocument/2006/relationships/styles" Target="styles.xml" /><Relationship Id="rId21"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www.hamichlol.org.il/%D7%9E%D7%A2%D7%9E%D7%93_%D7%97%D7%91%D7%A8%D7%AA%D7%99" TargetMode="External" /><Relationship Id="rId17" Type="http://schemas.openxmlformats.org/officeDocument/2006/relationships/hyperlink" Target="https://www.hamichlol.org.il/%D7%99%D7%A9%D7%A8%D7%90%D7%9C" TargetMode="External" /><Relationship Id="rId2" Type="http://schemas.openxmlformats.org/officeDocument/2006/relationships/numbering" Target="numbering.xml" /><Relationship Id="rId16" Type="http://schemas.openxmlformats.org/officeDocument/2006/relationships/hyperlink" Target="https://www.hamichlol.org.il/%D7%A2%D7%95%D7%9C%D7%99%D7%9D" TargetMode="External" /><Relationship Id="rId20" Type="http://schemas.openxmlformats.org/officeDocument/2006/relationships/hyperlink" Target="https://www.hamichlol.org.il/%D7%94%D7%9E%D7%A9%D7%A8%D7%93_%D7%9C%D7%A4%D7%99%D7%AA%D7%95%D7%97_%D7%94%D7%A0%D7%92%D7%91_%D7%95%D7%94%D7%92%D7%9C%D7%99%D7%9C"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du.gov.il/noar/minhal/departments/social-community/Pages/pre-military-courses.aspx" TargetMode="Externa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www.hamichlol.org.il/%D7%9E%D7%99%D7%A2%D7%95%D7%98%D7%99%D7%9D_%D7%91%D7%99%D7%A9%D7%A8%D7%90%D7%9C" TargetMode="External" /><Relationship Id="rId23" Type="http://schemas.openxmlformats.org/officeDocument/2006/relationships/fontTable" Target="fontTable.xml" /><Relationship Id="rId10" Type="http://schemas.openxmlformats.org/officeDocument/2006/relationships/hyperlink" Target="http://economy.gov.il/Research/Documents/X12244.pd" TargetMode="External" /><Relationship Id="rId19" Type="http://schemas.openxmlformats.org/officeDocument/2006/relationships/hyperlink" Target="https://www.hamichlol.org.il/2015" TargetMode="External" /><Relationship Id="rId4" Type="http://schemas.openxmlformats.org/officeDocument/2006/relationships/settings" Target="settings.xml" /><Relationship Id="rId9" Type="http://schemas.openxmlformats.org/officeDocument/2006/relationships/hyperlink" Target="https://fs.knesset.gov.il/globaldocs/MMM/8b5a6b58-e9f7-e411-80c8-00155d010977/2_8b5a6b58-e9f7-e411-80c8-00155d010977_11_8650.pdf" TargetMode="External" /><Relationship Id="rId14" Type="http://schemas.openxmlformats.org/officeDocument/2006/relationships/hyperlink" Target="https://www.hamichlol.org.il/%D7%A2%D7%95%D7%A0%D7%99" TargetMode="External" /><Relationship Id="rId22" Type="http://schemas.openxmlformats.org/officeDocument/2006/relationships/header" Target="header2.xml" /></Relationships>
</file>

<file path=word/_rels/footnotes.xml.rels><?xml version="1.0" encoding="UTF-8" standalone="yes"?>
<Relationships xmlns="http://schemas.openxmlformats.org/package/2006/relationships"><Relationship Id="rId8" Type="http://schemas.openxmlformats.org/officeDocument/2006/relationships/hyperlink" Target="https://www.gov.il/he/departments/policies/2016_des1453" TargetMode="External" /><Relationship Id="rId3" Type="http://schemas.openxmlformats.org/officeDocument/2006/relationships/hyperlink" Target="https://www.idf.il/%D7%9E%D7%90%D7%9E%D7%A8%D7%99%D7%9D/%D7%90%D7%95%D7%93%D7%95%D7%AA-%D7%A6%D7%94%D7%9C/%D7%A8%D7%95%D7%97-%D7%A6%D7%94%D7%9C/" TargetMode="External" /><Relationship Id="rId7" Type="http://schemas.openxmlformats.org/officeDocument/2006/relationships/hyperlink" Target="https://www.magshimim.cyber.org.il/" TargetMode="External" /><Relationship Id="rId2" Type="http://schemas.openxmlformats.org/officeDocument/2006/relationships/hyperlink" Target="https://www.idf.il/media/34416/strategy.pdf" TargetMode="External" /><Relationship Id="rId1" Type="http://schemas.openxmlformats.org/officeDocument/2006/relationships/hyperlink" Target="https://www.youtube.com/watch?v=uczOFn4GSZ8" TargetMode="External" /><Relationship Id="rId6" Type="http://schemas.openxmlformats.org/officeDocument/2006/relationships/hyperlink" Target="https://www.idf.il/%D7%90%D7%AA%D7%A8%D7%99%D7%9D/%D7%90%D7%92%D7%A3-%D7%94%D7%9E%D7%95%D7%93%D7%99%D7%A2%D7%99%D7%9F/%D7%90%D7%9E%D7%9F/%D7%9E%D7%A1%D7%9C%D7%95%D7%9C%D7%99%D7%9D-%D7%98%D7%9B%D7%A0%D7%95%D7%9C%D7%95%D7%92%D7%99%D7%99%D7%9D/" TargetMode="External" /><Relationship Id="rId5" Type="http://schemas.openxmlformats.org/officeDocument/2006/relationships/hyperlink" Target="https://www.mitgaisim.idf.il/%D7%9B%D7%AA%D7%91%D7%95%D7%AA/%D7%A8%D7%90%D7%A9%D7%99/%D7%A2%D7%AA%D7%95%D7%93%D7%94/%D7%A2%D7%AA%D7%95%D7%93%D7%94-%D7%98%D7%9B%D7%A0%D7%95%D7%9C%D7%95%D7%92%D7%99%D7%AA/" TargetMode="External" /><Relationship Id="rId4" Type="http://schemas.openxmlformats.org/officeDocument/2006/relationships/hyperlink" Target="https://www.idf.il/%D7%9E%D7%90%D7%9E%D7%A8%D7%99%D7%9D/%D7%90%D7%95%D7%93%D7%95%D7%AA-%D7%A6%D7%94%D7%9C/%D7%99%D7%99%D7%A2%D7%95%D7%93-%D7%95%D7%99%D7%99%D7%97%D7%95%D7%93-%D7%A6%D7%94%D7%9C/" TargetMode="Externa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269F0-CBC5-9448-8E48-25548A7CD9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2495</Words>
  <Characters>12476</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Avi A</cp:lastModifiedBy>
  <cp:revision>2</cp:revision>
  <cp:lastPrinted>2016-12-25T08:47:00Z</cp:lastPrinted>
  <dcterms:created xsi:type="dcterms:W3CDTF">2020-01-25T19:46:00Z</dcterms:created>
  <dcterms:modified xsi:type="dcterms:W3CDTF">2020-01-25T19:46:00Z</dcterms:modified>
</cp:coreProperties>
</file>