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13B3" w14:textId="77777777" w:rsidR="00AB7B43" w:rsidRPr="00406287" w:rsidRDefault="00143457" w:rsidP="00406287">
      <w:pPr>
        <w:spacing w:line="360" w:lineRule="auto"/>
        <w:rPr>
          <w:rFonts w:ascii="David" w:eastAsia="Calibri" w:hAnsi="David" w:cs="David"/>
          <w:b/>
          <w:bCs/>
          <w:noProof w:val="0"/>
          <w:sz w:val="24"/>
          <w:szCs w:val="24"/>
          <w:u w:val="single"/>
          <w:rtl/>
          <w:lang w:eastAsia="en-US"/>
        </w:rPr>
      </w:pPr>
      <w:r w:rsidRPr="00406287">
        <w:rPr>
          <w:rFonts w:ascii="David" w:hAnsi="David" w:cs="David"/>
          <w:b/>
          <w:bCs/>
          <w:sz w:val="24"/>
          <w:szCs w:val="24"/>
          <w:rtl/>
        </w:rPr>
        <w:t xml:space="preserve"> </w:t>
      </w:r>
      <w:r w:rsidR="00AB7B43" w:rsidRPr="00406287">
        <w:rPr>
          <w:rFonts w:ascii="David" w:eastAsia="Calibri" w:hAnsi="David" w:cs="David"/>
          <w:b/>
          <w:bCs/>
          <w:sz w:val="24"/>
          <w:szCs w:val="24"/>
          <w:u w:val="single"/>
          <w:lang w:eastAsia="en-US"/>
        </w:rPr>
        <w:drawing>
          <wp:inline distT="0" distB="0" distL="0" distR="0" wp14:anchorId="41A72111" wp14:editId="43AC6C9B">
            <wp:extent cx="5273675" cy="688975"/>
            <wp:effectExtent l="0" t="0" r="317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88975"/>
                    </a:xfrm>
                    <a:prstGeom prst="rect">
                      <a:avLst/>
                    </a:prstGeom>
                    <a:noFill/>
                  </pic:spPr>
                </pic:pic>
              </a:graphicData>
            </a:graphic>
          </wp:inline>
        </w:drawing>
      </w:r>
    </w:p>
    <w:p w14:paraId="116D6FD4" w14:textId="77777777" w:rsidR="00AB7B43" w:rsidRPr="00406287" w:rsidRDefault="00AB7B43" w:rsidP="00406287">
      <w:pPr>
        <w:spacing w:after="200" w:line="360" w:lineRule="auto"/>
        <w:rPr>
          <w:rFonts w:ascii="David" w:eastAsia="Calibri" w:hAnsi="David" w:cs="David"/>
          <w:b/>
          <w:bCs/>
          <w:noProof w:val="0"/>
          <w:sz w:val="24"/>
          <w:szCs w:val="24"/>
          <w:rtl/>
          <w:lang w:eastAsia="en-US"/>
        </w:rPr>
      </w:pP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t xml:space="preserve">          </w:t>
      </w:r>
      <w:r w:rsidRPr="00406287">
        <w:rPr>
          <w:rFonts w:ascii="David" w:eastAsia="Calibri" w:hAnsi="David" w:cs="David"/>
          <w:b/>
          <w:bCs/>
          <w:noProof w:val="0"/>
          <w:sz w:val="24"/>
          <w:szCs w:val="24"/>
          <w:rtl/>
          <w:lang w:eastAsia="en-US"/>
        </w:rPr>
        <w:t>המכללה לביטחון לאומי</w:t>
      </w:r>
    </w:p>
    <w:p w14:paraId="2E67DB87" w14:textId="5C0B55ED" w:rsidR="00AB7B43" w:rsidRPr="00406287" w:rsidRDefault="00AB7B43" w:rsidP="00406287">
      <w:pPr>
        <w:spacing w:after="200" w:line="360" w:lineRule="auto"/>
        <w:rPr>
          <w:rFonts w:ascii="David" w:eastAsia="Calibri" w:hAnsi="David" w:cs="David"/>
          <w:b/>
          <w:bCs/>
          <w:noProof w:val="0"/>
          <w:sz w:val="24"/>
          <w:szCs w:val="24"/>
          <w:rtl/>
          <w:lang w:eastAsia="en-US"/>
        </w:rPr>
      </w:pP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00225148">
        <w:rPr>
          <w:rFonts w:ascii="David" w:eastAsia="Calibri" w:hAnsi="David" w:cs="David" w:hint="cs"/>
          <w:b/>
          <w:bCs/>
          <w:noProof w:val="0"/>
          <w:sz w:val="24"/>
          <w:szCs w:val="24"/>
          <w:rtl/>
          <w:lang w:eastAsia="en-US"/>
        </w:rPr>
        <w:t xml:space="preserve">          </w:t>
      </w:r>
      <w:r w:rsidRPr="00406287">
        <w:rPr>
          <w:rFonts w:ascii="David" w:eastAsia="Calibri" w:hAnsi="David" w:cs="David"/>
          <w:b/>
          <w:bCs/>
          <w:noProof w:val="0"/>
          <w:sz w:val="24"/>
          <w:szCs w:val="24"/>
          <w:rtl/>
          <w:lang w:eastAsia="en-US"/>
        </w:rPr>
        <w:t>מחזור מ"ז,   2020 - 2019</w:t>
      </w:r>
      <w:r w:rsidRPr="00406287">
        <w:rPr>
          <w:rFonts w:ascii="David" w:eastAsia="Calibri" w:hAnsi="David" w:cs="David"/>
          <w:b/>
          <w:bCs/>
          <w:noProof w:val="0"/>
          <w:sz w:val="24"/>
          <w:szCs w:val="24"/>
          <w:rtl/>
          <w:lang w:eastAsia="en-US"/>
        </w:rPr>
        <w:tab/>
      </w:r>
    </w:p>
    <w:p w14:paraId="37D3B074" w14:textId="77777777" w:rsidR="00AB7B43" w:rsidRPr="00406287" w:rsidRDefault="00AB7B43" w:rsidP="00406287">
      <w:pPr>
        <w:spacing w:after="200" w:line="360" w:lineRule="auto"/>
        <w:rPr>
          <w:rFonts w:ascii="David" w:eastAsia="Calibri" w:hAnsi="David" w:cs="David"/>
          <w:noProof w:val="0"/>
          <w:sz w:val="24"/>
          <w:szCs w:val="24"/>
          <w:rtl/>
          <w:lang w:eastAsia="en-US"/>
        </w:rPr>
      </w:pPr>
    </w:p>
    <w:p w14:paraId="65313254" w14:textId="06F48E0A" w:rsidR="00242071" w:rsidRPr="00406287" w:rsidRDefault="008274BC" w:rsidP="00406287">
      <w:pPr>
        <w:spacing w:after="200" w:line="360" w:lineRule="auto"/>
        <w:jc w:val="center"/>
        <w:rPr>
          <w:rFonts w:ascii="David" w:eastAsia="Calibri" w:hAnsi="David" w:cs="David"/>
          <w:b/>
          <w:bCs/>
          <w:noProof w:val="0"/>
          <w:sz w:val="96"/>
          <w:szCs w:val="96"/>
          <w:rtl/>
          <w:lang w:eastAsia="en-US"/>
        </w:rPr>
      </w:pPr>
      <w:r w:rsidRPr="00406287">
        <w:rPr>
          <w:rFonts w:ascii="David" w:eastAsia="Calibri" w:hAnsi="David" w:cs="David"/>
          <w:b/>
          <w:bCs/>
          <w:noProof w:val="0"/>
          <w:sz w:val="96"/>
          <w:szCs w:val="96"/>
          <w:rtl/>
          <w:lang w:eastAsia="en-US"/>
        </w:rPr>
        <w:t xml:space="preserve">אסטרטגיה בין תיאוריה לפרקטיקה </w:t>
      </w:r>
      <w:r w:rsidR="00C22229">
        <w:rPr>
          <w:rFonts w:ascii="David" w:eastAsia="Calibri" w:hAnsi="David" w:cs="David" w:hint="cs"/>
          <w:b/>
          <w:bCs/>
          <w:noProof w:val="0"/>
          <w:sz w:val="96"/>
          <w:szCs w:val="96"/>
          <w:rtl/>
          <w:lang w:eastAsia="en-US"/>
        </w:rPr>
        <w:t>-</w:t>
      </w:r>
    </w:p>
    <w:p w14:paraId="243166F7" w14:textId="04BC10A8" w:rsidR="008274BC" w:rsidRPr="00406287" w:rsidRDefault="008274BC" w:rsidP="00406287">
      <w:pPr>
        <w:spacing w:after="200" w:line="360" w:lineRule="auto"/>
        <w:jc w:val="center"/>
        <w:rPr>
          <w:rFonts w:ascii="David" w:eastAsia="Calibri" w:hAnsi="David" w:cs="David"/>
          <w:b/>
          <w:bCs/>
          <w:noProof w:val="0"/>
          <w:sz w:val="96"/>
          <w:szCs w:val="96"/>
          <w:rtl/>
          <w:lang w:eastAsia="en-US"/>
        </w:rPr>
      </w:pPr>
      <w:r w:rsidRPr="00406287">
        <w:rPr>
          <w:rFonts w:ascii="David" w:eastAsia="Calibri" w:hAnsi="David" w:cs="David"/>
          <w:b/>
          <w:bCs/>
          <w:noProof w:val="0"/>
          <w:sz w:val="96"/>
          <w:szCs w:val="96"/>
          <w:rtl/>
          <w:lang w:eastAsia="en-US"/>
        </w:rPr>
        <w:t>מחשבה וחשיבה אסטרטגית</w:t>
      </w:r>
    </w:p>
    <w:p w14:paraId="53CF0358" w14:textId="77777777" w:rsidR="008274BC" w:rsidRPr="00406287" w:rsidRDefault="008274BC" w:rsidP="00406287">
      <w:pPr>
        <w:spacing w:after="200" w:line="360" w:lineRule="auto"/>
        <w:rPr>
          <w:rFonts w:ascii="David" w:eastAsia="Calibri" w:hAnsi="David" w:cs="David"/>
          <w:noProof w:val="0"/>
          <w:sz w:val="24"/>
          <w:szCs w:val="24"/>
          <w:rtl/>
          <w:lang w:eastAsia="en-US"/>
        </w:rPr>
      </w:pPr>
    </w:p>
    <w:p w14:paraId="2E9CD27F" w14:textId="43BAD0CF" w:rsidR="00AB7B43" w:rsidRPr="00406287" w:rsidRDefault="00BF52A1" w:rsidP="00406287">
      <w:pPr>
        <w:spacing w:after="200"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המכללה לביטחון לאומי</w:t>
      </w:r>
    </w:p>
    <w:p w14:paraId="51440B62" w14:textId="0CFDF659" w:rsidR="00AB7B43" w:rsidRPr="00406287" w:rsidRDefault="008274BC" w:rsidP="00406287">
      <w:pPr>
        <w:spacing w:after="200" w:line="360" w:lineRule="auto"/>
        <w:rPr>
          <w:rFonts w:ascii="David" w:eastAsia="Calibri" w:hAnsi="David" w:cs="David"/>
          <w:b/>
          <w:bCs/>
          <w:noProof w:val="0"/>
          <w:sz w:val="24"/>
          <w:szCs w:val="24"/>
          <w:rtl/>
          <w:lang w:eastAsia="en-US"/>
        </w:rPr>
      </w:pPr>
      <w:r w:rsidRPr="00406287">
        <w:rPr>
          <w:rFonts w:ascii="David" w:eastAsia="Calibri" w:hAnsi="David" w:cs="David"/>
          <w:noProof w:val="0"/>
          <w:sz w:val="24"/>
          <w:szCs w:val="24"/>
          <w:rtl/>
          <w:lang w:eastAsia="en-US"/>
        </w:rPr>
        <w:t xml:space="preserve">נושא העבודה : </w:t>
      </w:r>
      <w:r w:rsidR="00455FE7">
        <w:rPr>
          <w:rFonts w:ascii="David" w:eastAsia="Calibri" w:hAnsi="David" w:cs="David" w:hint="cs"/>
          <w:noProof w:val="0"/>
          <w:sz w:val="24"/>
          <w:szCs w:val="24"/>
          <w:rtl/>
          <w:lang w:eastAsia="en-US"/>
        </w:rPr>
        <w:t>אינטראקצי</w:t>
      </w:r>
      <w:r w:rsidR="00455FE7">
        <w:rPr>
          <w:rFonts w:ascii="David" w:eastAsia="Calibri" w:hAnsi="David" w:cs="David" w:hint="eastAsia"/>
          <w:noProof w:val="0"/>
          <w:sz w:val="24"/>
          <w:szCs w:val="24"/>
          <w:rtl/>
          <w:lang w:eastAsia="en-US"/>
        </w:rPr>
        <w:t>ה</w:t>
      </w:r>
      <w:r w:rsidR="00455FE7">
        <w:rPr>
          <w:rFonts w:ascii="David" w:eastAsia="Calibri" w:hAnsi="David" w:cs="David" w:hint="cs"/>
          <w:noProof w:val="0"/>
          <w:sz w:val="24"/>
          <w:szCs w:val="24"/>
          <w:rtl/>
          <w:lang w:eastAsia="en-US"/>
        </w:rPr>
        <w:t xml:space="preserve"> אסטרטגית </w:t>
      </w:r>
      <w:r w:rsidRPr="00406287">
        <w:rPr>
          <w:rFonts w:ascii="David" w:eastAsia="Calibri" w:hAnsi="David" w:cs="David"/>
          <w:noProof w:val="0"/>
          <w:sz w:val="24"/>
          <w:szCs w:val="24"/>
          <w:rtl/>
          <w:lang w:eastAsia="en-US"/>
        </w:rPr>
        <w:t>בלקיחת משכנתא</w:t>
      </w:r>
    </w:p>
    <w:p w14:paraId="3A757FC0" w14:textId="47D805A0" w:rsidR="00AB7B43" w:rsidRPr="00406287" w:rsidRDefault="00AB7B43" w:rsidP="00406287">
      <w:pPr>
        <w:spacing w:after="200"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מרצה :</w:t>
      </w:r>
      <w:r w:rsidR="008274BC" w:rsidRPr="00406287">
        <w:rPr>
          <w:rFonts w:ascii="David" w:eastAsia="Calibri" w:hAnsi="David" w:cs="David"/>
          <w:noProof w:val="0"/>
          <w:sz w:val="24"/>
          <w:szCs w:val="24"/>
          <w:rtl/>
          <w:lang w:eastAsia="en-US"/>
        </w:rPr>
        <w:tab/>
        <w:t xml:space="preserve">פרופסור דימה </w:t>
      </w:r>
      <w:proofErr w:type="spellStart"/>
      <w:r w:rsidR="008274BC" w:rsidRPr="00406287">
        <w:rPr>
          <w:rFonts w:ascii="David" w:eastAsia="Calibri" w:hAnsi="David" w:cs="David"/>
          <w:noProof w:val="0"/>
          <w:sz w:val="24"/>
          <w:szCs w:val="24"/>
          <w:rtl/>
          <w:lang w:eastAsia="en-US"/>
        </w:rPr>
        <w:t>אדמסקי</w:t>
      </w:r>
      <w:proofErr w:type="spellEnd"/>
    </w:p>
    <w:p w14:paraId="08BA4FE3" w14:textId="3F695B15" w:rsidR="008274BC" w:rsidRPr="00406287" w:rsidRDefault="008274BC" w:rsidP="00406287">
      <w:pPr>
        <w:spacing w:after="200"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ab/>
        <w:t xml:space="preserve">אלוף איתי </w:t>
      </w:r>
      <w:proofErr w:type="spellStart"/>
      <w:r w:rsidRPr="00406287">
        <w:rPr>
          <w:rFonts w:ascii="David" w:eastAsia="Calibri" w:hAnsi="David" w:cs="David"/>
          <w:noProof w:val="0"/>
          <w:sz w:val="24"/>
          <w:szCs w:val="24"/>
          <w:rtl/>
          <w:lang w:eastAsia="en-US"/>
        </w:rPr>
        <w:t>וירוב</w:t>
      </w:r>
      <w:proofErr w:type="spellEnd"/>
    </w:p>
    <w:p w14:paraId="48B2B7B9" w14:textId="77777777" w:rsidR="00AB7B43" w:rsidRPr="00406287" w:rsidRDefault="00AB7B43" w:rsidP="00406287">
      <w:pPr>
        <w:spacing w:after="200"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מגיש :עידן כץ, ת.ז - 03444406</w:t>
      </w:r>
    </w:p>
    <w:p w14:paraId="242E8E09" w14:textId="7CC97EB6" w:rsidR="004168D7" w:rsidRPr="00406287" w:rsidRDefault="00AB7B43" w:rsidP="00406287">
      <w:pPr>
        <w:spacing w:after="200"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תאריך הגשה : </w:t>
      </w:r>
      <w:r w:rsidR="008274BC" w:rsidRPr="00406287">
        <w:rPr>
          <w:rFonts w:ascii="David" w:eastAsia="Calibri" w:hAnsi="David" w:cs="David"/>
          <w:noProof w:val="0"/>
          <w:sz w:val="24"/>
          <w:szCs w:val="24"/>
          <w:rtl/>
          <w:lang w:eastAsia="en-US"/>
        </w:rPr>
        <w:t>23</w:t>
      </w:r>
      <w:r w:rsidRPr="00406287">
        <w:rPr>
          <w:rFonts w:ascii="David" w:eastAsia="Calibri" w:hAnsi="David" w:cs="David"/>
          <w:noProof w:val="0"/>
          <w:sz w:val="24"/>
          <w:szCs w:val="24"/>
          <w:rtl/>
          <w:lang w:eastAsia="en-US"/>
        </w:rPr>
        <w:t>.</w:t>
      </w:r>
      <w:r w:rsidR="008274BC" w:rsidRPr="00406287">
        <w:rPr>
          <w:rFonts w:ascii="David" w:eastAsia="Calibri" w:hAnsi="David" w:cs="David"/>
          <w:noProof w:val="0"/>
          <w:sz w:val="24"/>
          <w:szCs w:val="24"/>
          <w:rtl/>
          <w:lang w:eastAsia="en-US"/>
        </w:rPr>
        <w:t>0</w:t>
      </w:r>
      <w:r w:rsidR="00020E5A">
        <w:rPr>
          <w:rFonts w:ascii="David" w:eastAsia="Calibri" w:hAnsi="David" w:cs="David" w:hint="cs"/>
          <w:noProof w:val="0"/>
          <w:sz w:val="24"/>
          <w:szCs w:val="24"/>
          <w:rtl/>
          <w:lang w:eastAsia="en-US"/>
        </w:rPr>
        <w:t>3</w:t>
      </w:r>
      <w:r w:rsidR="00DD2507" w:rsidRPr="00406287">
        <w:rPr>
          <w:rFonts w:ascii="David" w:eastAsia="Calibri" w:hAnsi="David" w:cs="David"/>
          <w:noProof w:val="0"/>
          <w:sz w:val="24"/>
          <w:szCs w:val="24"/>
          <w:rtl/>
          <w:lang w:eastAsia="en-US"/>
        </w:rPr>
        <w:t>.20</w:t>
      </w:r>
      <w:r w:rsidR="008274BC" w:rsidRPr="00406287">
        <w:rPr>
          <w:rFonts w:ascii="David" w:eastAsia="Calibri" w:hAnsi="David" w:cs="David"/>
          <w:noProof w:val="0"/>
          <w:sz w:val="24"/>
          <w:szCs w:val="24"/>
          <w:rtl/>
          <w:lang w:eastAsia="en-US"/>
        </w:rPr>
        <w:t>20</w:t>
      </w:r>
    </w:p>
    <w:p w14:paraId="61D0F721" w14:textId="551FED54" w:rsidR="00BC3B01" w:rsidRDefault="00BC3B01" w:rsidP="00406287">
      <w:pPr>
        <w:spacing w:line="360" w:lineRule="auto"/>
        <w:rPr>
          <w:rFonts w:ascii="David" w:eastAsia="Calibri" w:hAnsi="David" w:cs="David"/>
          <w:b/>
          <w:bCs/>
          <w:noProof w:val="0"/>
          <w:sz w:val="24"/>
          <w:szCs w:val="24"/>
          <w:u w:val="single"/>
          <w:rtl/>
          <w:lang w:eastAsia="en-US"/>
        </w:rPr>
      </w:pPr>
    </w:p>
    <w:p w14:paraId="44E081C9" w14:textId="77777777" w:rsidR="00FE4D40" w:rsidRPr="00406287" w:rsidRDefault="00FE4D40" w:rsidP="00406287">
      <w:pPr>
        <w:spacing w:line="360" w:lineRule="auto"/>
        <w:rPr>
          <w:rFonts w:ascii="David" w:eastAsia="Calibri" w:hAnsi="David" w:cs="David"/>
          <w:b/>
          <w:bCs/>
          <w:noProof w:val="0"/>
          <w:sz w:val="24"/>
          <w:szCs w:val="24"/>
          <w:u w:val="single"/>
          <w:rtl/>
          <w:lang w:eastAsia="en-US"/>
        </w:rPr>
      </w:pPr>
      <w:bookmarkStart w:id="0" w:name="_GoBack"/>
      <w:bookmarkEnd w:id="0"/>
    </w:p>
    <w:p w14:paraId="0397A086" w14:textId="28C556E5" w:rsidR="00BC3B01" w:rsidRPr="00406287" w:rsidRDefault="00BC3B01" w:rsidP="00406287">
      <w:pPr>
        <w:spacing w:line="360" w:lineRule="auto"/>
        <w:rPr>
          <w:rFonts w:ascii="David" w:eastAsia="Calibri" w:hAnsi="David" w:cs="David"/>
          <w:noProof w:val="0"/>
          <w:sz w:val="24"/>
          <w:szCs w:val="24"/>
          <w:rtl/>
          <w:lang w:eastAsia="en-US"/>
        </w:rPr>
      </w:pPr>
      <w:r w:rsidRPr="00406287">
        <w:rPr>
          <w:rFonts w:ascii="David" w:eastAsia="Calibri" w:hAnsi="David" w:cs="David"/>
          <w:b/>
          <w:bCs/>
          <w:noProof w:val="0"/>
          <w:sz w:val="24"/>
          <w:szCs w:val="24"/>
          <w:u w:val="single"/>
          <w:rtl/>
          <w:lang w:eastAsia="en-US"/>
        </w:rPr>
        <w:lastRenderedPageBreak/>
        <w:t>פתיחה :</w:t>
      </w:r>
    </w:p>
    <w:p w14:paraId="02135252" w14:textId="6FC0607A" w:rsidR="00A23841" w:rsidRPr="00406287" w:rsidRDefault="00A23841"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רבים עוסקים בשאלה האם לרכוש ולהפוך לבעלי דירה או להמשיך ולחיות בשכירות. </w:t>
      </w:r>
      <w:r w:rsidR="00AD0F65" w:rsidRPr="00406287">
        <w:rPr>
          <w:rFonts w:ascii="David" w:eastAsia="Calibri" w:hAnsi="David" w:cs="David"/>
          <w:noProof w:val="0"/>
          <w:sz w:val="24"/>
          <w:szCs w:val="24"/>
          <w:rtl/>
          <w:lang w:eastAsia="en-US"/>
        </w:rPr>
        <w:t xml:space="preserve">אצל רבים המחשבה היא שרכישת דירה היא העסקה הגדולה ביותר שיעשו, מאידך, </w:t>
      </w:r>
      <w:r w:rsidR="00AD0F65" w:rsidRPr="00406287">
        <w:rPr>
          <w:rFonts w:ascii="David" w:eastAsia="Calibri" w:hAnsi="David" w:cs="David"/>
          <w:b/>
          <w:bCs/>
          <w:noProof w:val="0"/>
          <w:sz w:val="24"/>
          <w:szCs w:val="24"/>
          <w:u w:val="single"/>
          <w:rtl/>
          <w:lang w:eastAsia="en-US"/>
        </w:rPr>
        <w:t>המשכנתא</w:t>
      </w:r>
      <w:r w:rsidR="00AD0F65" w:rsidRPr="00406287">
        <w:rPr>
          <w:rFonts w:ascii="David" w:eastAsia="Calibri" w:hAnsi="David" w:cs="David"/>
          <w:noProof w:val="0"/>
          <w:sz w:val="24"/>
          <w:szCs w:val="24"/>
          <w:rtl/>
          <w:lang w:eastAsia="en-US"/>
        </w:rPr>
        <w:t xml:space="preserve"> עצמה היא העסקה הגדולה ביותר וזאת על אף שהיא חלק יחסי מערך הדירה. </w:t>
      </w:r>
      <w:r w:rsidRPr="00406287">
        <w:rPr>
          <w:rFonts w:ascii="David" w:eastAsia="Calibri" w:hAnsi="David" w:cs="David"/>
          <w:noProof w:val="0"/>
          <w:sz w:val="24"/>
          <w:szCs w:val="24"/>
          <w:rtl/>
          <w:lang w:eastAsia="en-US"/>
        </w:rPr>
        <w:t xml:space="preserve">לשאלה </w:t>
      </w:r>
      <w:r w:rsidR="00C21A98" w:rsidRPr="00406287">
        <w:rPr>
          <w:rFonts w:ascii="David" w:eastAsia="Calibri" w:hAnsi="David" w:cs="David"/>
          <w:noProof w:val="0"/>
          <w:sz w:val="24"/>
          <w:szCs w:val="24"/>
          <w:rtl/>
          <w:lang w:eastAsia="en-US"/>
        </w:rPr>
        <w:t xml:space="preserve">הבסיסית </w:t>
      </w:r>
      <w:r w:rsidRPr="00406287">
        <w:rPr>
          <w:rFonts w:ascii="David" w:eastAsia="Calibri" w:hAnsi="David" w:cs="David"/>
          <w:noProof w:val="0"/>
          <w:sz w:val="24"/>
          <w:szCs w:val="24"/>
          <w:rtl/>
          <w:lang w:eastAsia="en-US"/>
        </w:rPr>
        <w:t xml:space="preserve">מספר מרכיבים </w:t>
      </w:r>
      <w:r w:rsidR="006D571B" w:rsidRPr="00406287">
        <w:rPr>
          <w:rFonts w:ascii="David" w:eastAsia="Calibri" w:hAnsi="David" w:cs="David"/>
          <w:noProof w:val="0"/>
          <w:sz w:val="24"/>
          <w:szCs w:val="24"/>
          <w:rtl/>
          <w:lang w:eastAsia="en-US"/>
        </w:rPr>
        <w:t xml:space="preserve">ומתבססת על </w:t>
      </w:r>
      <w:r w:rsidRPr="00406287">
        <w:rPr>
          <w:rFonts w:ascii="David" w:eastAsia="Calibri" w:hAnsi="David" w:cs="David"/>
          <w:noProof w:val="0"/>
          <w:sz w:val="24"/>
          <w:szCs w:val="24"/>
          <w:rtl/>
          <w:lang w:eastAsia="en-US"/>
        </w:rPr>
        <w:t xml:space="preserve">נתונים של שווי הדירה אותה הם מעוניינים לרכוש, סכום ההון העצמי שעומד לרשותם וסכום המשכנתא אותה עליהם ללוות. הסוגייה משלבת היבטים פסיכולוגים וכן היבטים כלכליים. לאורך השנים נערמו מיתוסים רבים שעסקו בשאלה. </w:t>
      </w:r>
    </w:p>
    <w:p w14:paraId="59217700" w14:textId="3DC6414B" w:rsidR="00F818D2" w:rsidRPr="00406287" w:rsidRDefault="00BC3B01" w:rsidP="00406287">
      <w:pPr>
        <w:spacing w:line="360" w:lineRule="auto"/>
        <w:rPr>
          <w:rFonts w:ascii="David" w:eastAsia="Calibri" w:hAnsi="David" w:cs="David"/>
          <w:noProof w:val="0"/>
          <w:sz w:val="24"/>
          <w:szCs w:val="24"/>
          <w:rtl/>
          <w:lang w:eastAsia="en-US"/>
        </w:rPr>
      </w:pPr>
      <w:r w:rsidRPr="00406287">
        <w:rPr>
          <w:rFonts w:ascii="David" w:eastAsia="Calibri" w:hAnsi="David" w:cs="David"/>
          <w:b/>
          <w:bCs/>
          <w:noProof w:val="0"/>
          <w:sz w:val="24"/>
          <w:szCs w:val="24"/>
          <w:rtl/>
          <w:lang w:eastAsia="en-US"/>
        </w:rPr>
        <w:t>העבודה תעסוק ב</w:t>
      </w:r>
      <w:r w:rsidR="00B971E0" w:rsidRPr="00406287">
        <w:rPr>
          <w:rFonts w:ascii="David" w:eastAsia="Calibri" w:hAnsi="David" w:cs="David"/>
          <w:b/>
          <w:bCs/>
          <w:noProof w:val="0"/>
          <w:sz w:val="24"/>
          <w:szCs w:val="24"/>
          <w:rtl/>
          <w:lang w:eastAsia="en-US"/>
        </w:rPr>
        <w:t xml:space="preserve">אינטראקציה </w:t>
      </w:r>
      <w:r w:rsidR="00A23841" w:rsidRPr="00406287">
        <w:rPr>
          <w:rFonts w:ascii="David" w:eastAsia="Calibri" w:hAnsi="David" w:cs="David"/>
          <w:b/>
          <w:bCs/>
          <w:noProof w:val="0"/>
          <w:sz w:val="24"/>
          <w:szCs w:val="24"/>
          <w:rtl/>
          <w:lang w:eastAsia="en-US"/>
        </w:rPr>
        <w:t xml:space="preserve">האסטרטגית </w:t>
      </w:r>
      <w:r w:rsidR="00B971E0" w:rsidRPr="00406287">
        <w:rPr>
          <w:rFonts w:ascii="David" w:eastAsia="Calibri" w:hAnsi="David" w:cs="David"/>
          <w:b/>
          <w:bCs/>
          <w:noProof w:val="0"/>
          <w:sz w:val="24"/>
          <w:szCs w:val="24"/>
          <w:rtl/>
          <w:lang w:eastAsia="en-US"/>
        </w:rPr>
        <w:t>בין לווה ומלווה</w:t>
      </w:r>
      <w:r w:rsidR="00AC666D" w:rsidRPr="00406287">
        <w:rPr>
          <w:rFonts w:ascii="David" w:eastAsia="Calibri" w:hAnsi="David" w:cs="David"/>
          <w:b/>
          <w:bCs/>
          <w:noProof w:val="0"/>
          <w:sz w:val="24"/>
          <w:szCs w:val="24"/>
          <w:rtl/>
          <w:lang w:eastAsia="en-US"/>
        </w:rPr>
        <w:t>.</w:t>
      </w:r>
      <w:r w:rsidR="00484784" w:rsidRPr="00406287">
        <w:rPr>
          <w:rFonts w:ascii="David" w:eastAsia="Calibri" w:hAnsi="David" w:cs="David"/>
          <w:b/>
          <w:bCs/>
          <w:noProof w:val="0"/>
          <w:sz w:val="24"/>
          <w:szCs w:val="24"/>
          <w:rtl/>
          <w:lang w:eastAsia="en-US"/>
        </w:rPr>
        <w:t xml:space="preserve"> </w:t>
      </w:r>
      <w:r w:rsidR="00B971E0" w:rsidRPr="00406287">
        <w:rPr>
          <w:rFonts w:ascii="David" w:eastAsia="Calibri" w:hAnsi="David" w:cs="David"/>
          <w:b/>
          <w:bCs/>
          <w:noProof w:val="0"/>
          <w:sz w:val="24"/>
          <w:szCs w:val="24"/>
          <w:rtl/>
          <w:lang w:eastAsia="en-US"/>
        </w:rPr>
        <w:t xml:space="preserve">בעוד שלווה מעוניין לשלם כמה שפחות </w:t>
      </w:r>
      <w:r w:rsidR="00F01EAB" w:rsidRPr="00406287">
        <w:rPr>
          <w:rFonts w:ascii="David" w:eastAsia="Calibri" w:hAnsi="David" w:cs="David"/>
          <w:b/>
          <w:bCs/>
          <w:noProof w:val="0"/>
          <w:sz w:val="24"/>
          <w:szCs w:val="24"/>
          <w:rtl/>
          <w:lang w:eastAsia="en-US"/>
        </w:rPr>
        <w:t xml:space="preserve">ריבית </w:t>
      </w:r>
      <w:r w:rsidR="00B971E0" w:rsidRPr="00406287">
        <w:rPr>
          <w:rFonts w:ascii="David" w:eastAsia="Calibri" w:hAnsi="David" w:cs="David"/>
          <w:b/>
          <w:bCs/>
          <w:noProof w:val="0"/>
          <w:sz w:val="24"/>
          <w:szCs w:val="24"/>
          <w:rtl/>
          <w:lang w:eastAsia="en-US"/>
        </w:rPr>
        <w:t>על סכום ההלוואה מעוניין המלווה למקסם את רווחיו.</w:t>
      </w:r>
      <w:r w:rsidR="00B971E0" w:rsidRPr="00406287">
        <w:rPr>
          <w:rFonts w:ascii="David" w:eastAsia="Calibri" w:hAnsi="David" w:cs="David"/>
          <w:noProof w:val="0"/>
          <w:sz w:val="24"/>
          <w:szCs w:val="24"/>
          <w:rtl/>
          <w:lang w:eastAsia="en-US"/>
        </w:rPr>
        <w:t xml:space="preserve"> </w:t>
      </w:r>
      <w:r w:rsidR="00D455D8" w:rsidRPr="00406287">
        <w:rPr>
          <w:rFonts w:ascii="David" w:eastAsia="Calibri" w:hAnsi="David" w:cs="David"/>
          <w:noProof w:val="0"/>
          <w:sz w:val="24"/>
          <w:szCs w:val="24"/>
          <w:rtl/>
          <w:lang w:eastAsia="en-US"/>
        </w:rPr>
        <w:t xml:space="preserve">מקסום הרווחים מושג על ידי </w:t>
      </w:r>
      <w:r w:rsidR="00AC666D" w:rsidRPr="00406287">
        <w:rPr>
          <w:rFonts w:ascii="David" w:eastAsia="Calibri" w:hAnsi="David" w:cs="David"/>
          <w:noProof w:val="0"/>
          <w:sz w:val="24"/>
          <w:szCs w:val="24"/>
          <w:rtl/>
          <w:lang w:eastAsia="en-US"/>
        </w:rPr>
        <w:t>מתן הלוואה ל</w:t>
      </w:r>
      <w:r w:rsidR="00D455D8" w:rsidRPr="00406287">
        <w:rPr>
          <w:rFonts w:ascii="David" w:eastAsia="Calibri" w:hAnsi="David" w:cs="David"/>
          <w:noProof w:val="0"/>
          <w:sz w:val="24"/>
          <w:szCs w:val="24"/>
          <w:rtl/>
          <w:lang w:eastAsia="en-US"/>
        </w:rPr>
        <w:t xml:space="preserve">טווח ארוך </w:t>
      </w:r>
      <w:r w:rsidR="00AC666D" w:rsidRPr="00406287">
        <w:rPr>
          <w:rFonts w:ascii="David" w:eastAsia="Calibri" w:hAnsi="David" w:cs="David"/>
          <w:noProof w:val="0"/>
          <w:sz w:val="24"/>
          <w:szCs w:val="24"/>
          <w:rtl/>
          <w:lang w:eastAsia="en-US"/>
        </w:rPr>
        <w:t xml:space="preserve">עם </w:t>
      </w:r>
      <w:r w:rsidR="00D455D8" w:rsidRPr="00406287">
        <w:rPr>
          <w:rFonts w:ascii="David" w:eastAsia="Calibri" w:hAnsi="David" w:cs="David"/>
          <w:noProof w:val="0"/>
          <w:sz w:val="24"/>
          <w:szCs w:val="24"/>
          <w:rtl/>
          <w:lang w:eastAsia="en-US"/>
        </w:rPr>
        <w:t>ריבית גבוהה.</w:t>
      </w:r>
    </w:p>
    <w:p w14:paraId="6D11BE67" w14:textId="6843A150" w:rsidR="00D56FE5" w:rsidRPr="00406287" w:rsidRDefault="00C53B8D"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במסגרת העבודה אנתח מושגים מתחום האסטרטגיה שמתארים את </w:t>
      </w:r>
      <w:r w:rsidR="00FE67C3" w:rsidRPr="00406287">
        <w:rPr>
          <w:rFonts w:ascii="David" w:eastAsia="Calibri" w:hAnsi="David" w:cs="David"/>
          <w:noProof w:val="0"/>
          <w:sz w:val="24"/>
          <w:szCs w:val="24"/>
          <w:rtl/>
          <w:lang w:eastAsia="en-US"/>
        </w:rPr>
        <w:t>האינטראקציה</w:t>
      </w:r>
      <w:r w:rsidRPr="00406287">
        <w:rPr>
          <w:rFonts w:ascii="David" w:eastAsia="Calibri" w:hAnsi="David" w:cs="David"/>
          <w:noProof w:val="0"/>
          <w:sz w:val="24"/>
          <w:szCs w:val="24"/>
          <w:rtl/>
          <w:lang w:eastAsia="en-US"/>
        </w:rPr>
        <w:t xml:space="preserve"> שבין השחקנים תוך כדי תהליך הבקשה.</w:t>
      </w:r>
      <w:r w:rsidR="00542DBD" w:rsidRPr="00406287">
        <w:rPr>
          <w:rFonts w:ascii="David" w:eastAsia="Calibri" w:hAnsi="David" w:cs="David"/>
          <w:noProof w:val="0"/>
          <w:sz w:val="24"/>
          <w:szCs w:val="24"/>
          <w:rtl/>
          <w:lang w:eastAsia="en-US"/>
        </w:rPr>
        <w:t xml:space="preserve"> כל מפגש בין הלווה לאחד השחקנים בתהליך הבקשה להלוואת משכנתא מהווה אירוע טאקטי כשלעצמו, ואולם, מדובר ברצף אירועים טאקטיים שניתן להסתכל עליהם גם מנקודת מבט של מסגרת שמפעילה מערכת ובעלת אסטרטגיה עצמאית. לאורך השנים חלו תמורות ושינויים ביחסי הכוחות בין הלווה והמלווה והשחקנים הנוספים </w:t>
      </w:r>
    </w:p>
    <w:p w14:paraId="22BFA093" w14:textId="62BB368B" w:rsidR="00E77ADA" w:rsidRPr="00406287" w:rsidRDefault="00D56FE5"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כל מפגש </w:t>
      </w:r>
      <w:r w:rsidR="00542DBD" w:rsidRPr="00406287">
        <w:rPr>
          <w:rFonts w:ascii="David" w:eastAsia="Calibri" w:hAnsi="David" w:cs="David"/>
          <w:noProof w:val="0"/>
          <w:sz w:val="24"/>
          <w:szCs w:val="24"/>
          <w:rtl/>
          <w:lang w:eastAsia="en-US"/>
        </w:rPr>
        <w:t xml:space="preserve">הוא אינטראקציה בפני עצמה. </w:t>
      </w:r>
      <w:r w:rsidR="009F6C1C" w:rsidRPr="00406287">
        <w:rPr>
          <w:rFonts w:ascii="David" w:eastAsia="Calibri" w:hAnsi="David" w:cs="David"/>
          <w:noProof w:val="0"/>
          <w:sz w:val="24"/>
          <w:szCs w:val="24"/>
          <w:rtl/>
          <w:lang w:eastAsia="en-US"/>
        </w:rPr>
        <w:t xml:space="preserve">חלק מהמושגים שינותחו </w:t>
      </w:r>
      <w:r w:rsidR="008662F9" w:rsidRPr="00406287">
        <w:rPr>
          <w:rFonts w:ascii="David" w:eastAsia="Calibri" w:hAnsi="David" w:cs="David"/>
          <w:noProof w:val="0"/>
          <w:sz w:val="24"/>
          <w:szCs w:val="24"/>
          <w:rtl/>
          <w:lang w:eastAsia="en-US"/>
        </w:rPr>
        <w:t>יהיו מ</w:t>
      </w:r>
      <w:r w:rsidR="009F6C1C" w:rsidRPr="00406287">
        <w:rPr>
          <w:rFonts w:ascii="David" w:eastAsia="Calibri" w:hAnsi="David" w:cs="David"/>
          <w:noProof w:val="0"/>
          <w:sz w:val="24"/>
          <w:szCs w:val="24"/>
          <w:rtl/>
          <w:lang w:eastAsia="en-US"/>
        </w:rPr>
        <w:t>זווית המבט של הלווה וחלק מנקודת המבט של המלווה או של משתתף שאינו לווה\מלווה אלא סוג של יועץ\מייעץ.</w:t>
      </w:r>
      <w:r w:rsidR="00542DBD"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 </w:t>
      </w:r>
      <w:r w:rsidR="00C53B8D" w:rsidRPr="00406287">
        <w:rPr>
          <w:rFonts w:ascii="David" w:eastAsia="Calibri" w:hAnsi="David" w:cs="David"/>
          <w:noProof w:val="0"/>
          <w:sz w:val="24"/>
          <w:szCs w:val="24"/>
          <w:rtl/>
          <w:lang w:eastAsia="en-US"/>
        </w:rPr>
        <w:t xml:space="preserve">  </w:t>
      </w:r>
    </w:p>
    <w:p w14:paraId="0405560A" w14:textId="1C62D91B" w:rsidR="00E77ADA" w:rsidRPr="00406287" w:rsidRDefault="00E77ADA"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תחילה אבהיר מספר </w:t>
      </w:r>
      <w:r w:rsidRPr="00406287">
        <w:rPr>
          <w:rFonts w:ascii="David" w:eastAsia="Calibri" w:hAnsi="David" w:cs="David"/>
          <w:noProof w:val="0"/>
          <w:sz w:val="24"/>
          <w:szCs w:val="24"/>
          <w:u w:val="single"/>
          <w:rtl/>
          <w:lang w:eastAsia="en-US"/>
        </w:rPr>
        <w:t>מושגים</w:t>
      </w:r>
      <w:r w:rsidRPr="00406287">
        <w:rPr>
          <w:rFonts w:ascii="David" w:eastAsia="Calibri" w:hAnsi="David" w:cs="David"/>
          <w:noProof w:val="0"/>
          <w:sz w:val="24"/>
          <w:szCs w:val="24"/>
          <w:rtl/>
          <w:lang w:eastAsia="en-US"/>
        </w:rPr>
        <w:t xml:space="preserve"> לטובת השיח :</w:t>
      </w:r>
    </w:p>
    <w:p w14:paraId="2B1C1EE0" w14:textId="27BA956B" w:rsidR="00C36795" w:rsidRPr="00406287" w:rsidRDefault="00E77ADA" w:rsidP="00406287">
      <w:pPr>
        <w:pStyle w:val="a3"/>
        <w:numPr>
          <w:ilvl w:val="0"/>
          <w:numId w:val="21"/>
        </w:numPr>
        <w:spacing w:line="360" w:lineRule="auto"/>
        <w:rPr>
          <w:rFonts w:ascii="David" w:eastAsia="Calibri" w:hAnsi="David" w:cs="David"/>
          <w:noProof w:val="0"/>
          <w:sz w:val="24"/>
          <w:szCs w:val="24"/>
          <w:lang w:eastAsia="en-US"/>
        </w:rPr>
      </w:pPr>
      <w:r w:rsidRPr="00406287">
        <w:rPr>
          <w:rFonts w:ascii="David" w:eastAsia="Calibri" w:hAnsi="David" w:cs="David"/>
          <w:noProof w:val="0"/>
          <w:sz w:val="24"/>
          <w:szCs w:val="24"/>
          <w:rtl/>
          <w:lang w:eastAsia="en-US"/>
        </w:rPr>
        <w:t>משכנתא</w:t>
      </w:r>
      <w:r w:rsidR="00472A92" w:rsidRPr="00406287">
        <w:rPr>
          <w:rStyle w:val="af5"/>
          <w:rFonts w:ascii="David" w:eastAsia="Calibri" w:hAnsi="David" w:cs="David"/>
          <w:noProof w:val="0"/>
          <w:sz w:val="24"/>
          <w:szCs w:val="24"/>
          <w:rtl/>
          <w:lang w:eastAsia="en-US"/>
        </w:rPr>
        <w:footnoteReference w:id="1"/>
      </w:r>
      <w:r w:rsidRPr="00406287">
        <w:rPr>
          <w:rFonts w:ascii="David" w:eastAsia="Calibri" w:hAnsi="David" w:cs="David"/>
          <w:noProof w:val="0"/>
          <w:sz w:val="24"/>
          <w:szCs w:val="24"/>
          <w:rtl/>
          <w:lang w:eastAsia="en-US"/>
        </w:rPr>
        <w:t xml:space="preserve"> - </w:t>
      </w:r>
      <w:r w:rsidR="00BC3B01" w:rsidRPr="00406287">
        <w:rPr>
          <w:rFonts w:ascii="David" w:eastAsia="Calibri" w:hAnsi="David" w:cs="David"/>
          <w:noProof w:val="0"/>
          <w:sz w:val="24"/>
          <w:szCs w:val="24"/>
          <w:rtl/>
          <w:lang w:eastAsia="en-US"/>
        </w:rPr>
        <w:t xml:space="preserve">  </w:t>
      </w:r>
      <w:r w:rsidR="00C36795" w:rsidRPr="00406287">
        <w:rPr>
          <w:rFonts w:ascii="David" w:eastAsia="Calibri" w:hAnsi="David" w:cs="David"/>
          <w:noProof w:val="0"/>
          <w:sz w:val="24"/>
          <w:szCs w:val="24"/>
          <w:rtl/>
          <w:lang w:eastAsia="en-US"/>
        </w:rPr>
        <w:t>הלוואה ארוכת טווח הניתנת כנגד שיעבוד נכס.</w:t>
      </w:r>
      <w:r w:rsidR="00F371FF" w:rsidRPr="00406287">
        <w:rPr>
          <w:rFonts w:ascii="David" w:eastAsia="Calibri" w:hAnsi="David" w:cs="David"/>
          <w:noProof w:val="0"/>
          <w:sz w:val="24"/>
          <w:szCs w:val="24"/>
          <w:rtl/>
          <w:lang w:eastAsia="en-US"/>
        </w:rPr>
        <w:t xml:space="preserve"> מעניין שמקור המילה באנגלית הוא חיבור של שתי מילים – </w:t>
      </w:r>
      <w:r w:rsidR="00F371FF" w:rsidRPr="00406287">
        <w:rPr>
          <w:rFonts w:ascii="David" w:eastAsia="Calibri" w:hAnsi="David" w:cs="David"/>
          <w:noProof w:val="0"/>
          <w:sz w:val="24"/>
          <w:szCs w:val="24"/>
          <w:lang w:eastAsia="en-US"/>
        </w:rPr>
        <w:t>Mort</w:t>
      </w:r>
      <w:r w:rsidR="00F371FF" w:rsidRPr="00406287">
        <w:rPr>
          <w:rFonts w:ascii="David" w:eastAsia="Calibri" w:hAnsi="David" w:cs="David"/>
          <w:noProof w:val="0"/>
          <w:sz w:val="24"/>
          <w:szCs w:val="24"/>
          <w:rtl/>
          <w:lang w:eastAsia="en-US"/>
        </w:rPr>
        <w:t xml:space="preserve"> – מוות בצרפתית, </w:t>
      </w:r>
      <w:r w:rsidR="00F371FF" w:rsidRPr="00406287">
        <w:rPr>
          <w:rFonts w:ascii="David" w:eastAsia="Calibri" w:hAnsi="David" w:cs="David"/>
          <w:noProof w:val="0"/>
          <w:sz w:val="24"/>
          <w:szCs w:val="24"/>
          <w:lang w:eastAsia="en-US"/>
        </w:rPr>
        <w:t>Gage</w:t>
      </w:r>
      <w:r w:rsidR="00F371FF" w:rsidRPr="00406287">
        <w:rPr>
          <w:rFonts w:ascii="David" w:eastAsia="Calibri" w:hAnsi="David" w:cs="David"/>
          <w:noProof w:val="0"/>
          <w:sz w:val="24"/>
          <w:szCs w:val="24"/>
          <w:rtl/>
          <w:lang w:eastAsia="en-US"/>
        </w:rPr>
        <w:t xml:space="preserve"> – התחייבות</w:t>
      </w:r>
      <w:r w:rsidR="00720B85" w:rsidRPr="00406287">
        <w:rPr>
          <w:rFonts w:ascii="David" w:eastAsia="Calibri" w:hAnsi="David" w:cs="David"/>
          <w:noProof w:val="0"/>
          <w:sz w:val="24"/>
          <w:szCs w:val="24"/>
          <w:rtl/>
          <w:lang w:eastAsia="en-US"/>
        </w:rPr>
        <w:t xml:space="preserve"> באנגלית קדומה</w:t>
      </w:r>
      <w:r w:rsidR="00F371FF" w:rsidRPr="00406287">
        <w:rPr>
          <w:rFonts w:ascii="David" w:eastAsia="Calibri" w:hAnsi="David" w:cs="David"/>
          <w:noProof w:val="0"/>
          <w:sz w:val="24"/>
          <w:szCs w:val="24"/>
          <w:rtl/>
          <w:lang w:eastAsia="en-US"/>
        </w:rPr>
        <w:t xml:space="preserve">. </w:t>
      </w:r>
    </w:p>
    <w:p w14:paraId="3DFDF906" w14:textId="6ABD1EE7" w:rsidR="00FF4BCD" w:rsidRPr="00406287" w:rsidRDefault="00540132" w:rsidP="00406287">
      <w:pPr>
        <w:pStyle w:val="a3"/>
        <w:numPr>
          <w:ilvl w:val="0"/>
          <w:numId w:val="21"/>
        </w:numPr>
        <w:spacing w:line="360" w:lineRule="auto"/>
        <w:rPr>
          <w:rFonts w:ascii="David" w:eastAsia="Calibri" w:hAnsi="David" w:cs="David"/>
          <w:noProof w:val="0"/>
          <w:sz w:val="24"/>
          <w:szCs w:val="24"/>
          <w:lang w:eastAsia="en-US"/>
        </w:rPr>
      </w:pPr>
      <w:r w:rsidRPr="00406287">
        <w:rPr>
          <w:rFonts w:ascii="David" w:eastAsia="Calibri" w:hAnsi="David" w:cs="David"/>
          <w:noProof w:val="0"/>
          <w:sz w:val="24"/>
          <w:szCs w:val="24"/>
          <w:rtl/>
          <w:lang w:eastAsia="en-US"/>
        </w:rPr>
        <w:t xml:space="preserve">ריבית – "מחיר הכסף" אותו הלווה משלם </w:t>
      </w:r>
      <w:r w:rsidR="00EB3356" w:rsidRPr="00406287">
        <w:rPr>
          <w:rFonts w:ascii="David" w:eastAsia="Calibri" w:hAnsi="David" w:cs="David"/>
          <w:noProof w:val="0"/>
          <w:sz w:val="24"/>
          <w:szCs w:val="24"/>
          <w:rtl/>
          <w:lang w:eastAsia="en-US"/>
        </w:rPr>
        <w:t xml:space="preserve">למלווה </w:t>
      </w:r>
      <w:r w:rsidRPr="00406287">
        <w:rPr>
          <w:rFonts w:ascii="David" w:eastAsia="Calibri" w:hAnsi="David" w:cs="David"/>
          <w:noProof w:val="0"/>
          <w:sz w:val="24"/>
          <w:szCs w:val="24"/>
          <w:rtl/>
          <w:lang w:eastAsia="en-US"/>
        </w:rPr>
        <w:t>עבור הכסף ש</w:t>
      </w:r>
      <w:r w:rsidR="00822EAA" w:rsidRPr="00406287">
        <w:rPr>
          <w:rFonts w:ascii="David" w:eastAsia="Calibri" w:hAnsi="David" w:cs="David"/>
          <w:noProof w:val="0"/>
          <w:sz w:val="24"/>
          <w:szCs w:val="24"/>
          <w:rtl/>
          <w:lang w:eastAsia="en-US"/>
        </w:rPr>
        <w:t>קיב</w:t>
      </w:r>
      <w:r w:rsidR="00EB3356" w:rsidRPr="00406287">
        <w:rPr>
          <w:rFonts w:ascii="David" w:eastAsia="Calibri" w:hAnsi="David" w:cs="David"/>
          <w:noProof w:val="0"/>
          <w:sz w:val="24"/>
          <w:szCs w:val="24"/>
          <w:rtl/>
          <w:lang w:eastAsia="en-US"/>
        </w:rPr>
        <w:t>ל</w:t>
      </w:r>
      <w:r w:rsidRPr="00406287">
        <w:rPr>
          <w:rFonts w:ascii="David" w:eastAsia="Calibri" w:hAnsi="David" w:cs="David"/>
          <w:noProof w:val="0"/>
          <w:sz w:val="24"/>
          <w:szCs w:val="24"/>
          <w:rtl/>
          <w:lang w:eastAsia="en-US"/>
        </w:rPr>
        <w:t>.</w:t>
      </w:r>
    </w:p>
    <w:p w14:paraId="5D25B713" w14:textId="77777777" w:rsidR="00F67FD8" w:rsidRPr="00406287" w:rsidRDefault="00F67FD8" w:rsidP="00406287">
      <w:pPr>
        <w:spacing w:line="360" w:lineRule="auto"/>
        <w:rPr>
          <w:rFonts w:ascii="David" w:eastAsia="Calibri" w:hAnsi="David" w:cs="David"/>
          <w:noProof w:val="0"/>
          <w:sz w:val="24"/>
          <w:szCs w:val="24"/>
          <w:rtl/>
          <w:lang w:eastAsia="en-US"/>
        </w:rPr>
      </w:pPr>
    </w:p>
    <w:p w14:paraId="35A349C9" w14:textId="6B880B48" w:rsidR="00BC3B01" w:rsidRPr="00406287" w:rsidRDefault="00F67FD8" w:rsidP="00406287">
      <w:pPr>
        <w:spacing w:line="360" w:lineRule="auto"/>
        <w:rPr>
          <w:rFonts w:ascii="David" w:eastAsia="Calibri" w:hAnsi="David" w:cs="David"/>
          <w:b/>
          <w:bCs/>
          <w:noProof w:val="0"/>
          <w:sz w:val="24"/>
          <w:szCs w:val="24"/>
          <w:u w:val="single"/>
          <w:rtl/>
          <w:lang w:eastAsia="en-US"/>
        </w:rPr>
      </w:pPr>
      <w:r w:rsidRPr="00406287">
        <w:rPr>
          <w:rFonts w:ascii="David" w:eastAsia="Calibri" w:hAnsi="David" w:cs="David"/>
          <w:b/>
          <w:bCs/>
          <w:noProof w:val="0"/>
          <w:sz w:val="24"/>
          <w:szCs w:val="24"/>
          <w:u w:val="single"/>
          <w:rtl/>
          <w:lang w:eastAsia="en-US"/>
        </w:rPr>
        <w:t>רקע</w:t>
      </w:r>
    </w:p>
    <w:p w14:paraId="04951516" w14:textId="7533222B" w:rsidR="00571054" w:rsidRPr="00406287" w:rsidRDefault="00F67FD8" w:rsidP="00406287">
      <w:pPr>
        <w:spacing w:line="360" w:lineRule="auto"/>
        <w:rPr>
          <w:rFonts w:ascii="David" w:eastAsia="Calibri" w:hAnsi="David" w:cs="David"/>
          <w:b/>
          <w:bCs/>
          <w:noProof w:val="0"/>
          <w:sz w:val="24"/>
          <w:szCs w:val="24"/>
          <w:u w:val="single"/>
          <w:rtl/>
          <w:lang w:eastAsia="en-US"/>
        </w:rPr>
      </w:pPr>
      <w:r w:rsidRPr="00406287">
        <w:rPr>
          <w:rFonts w:ascii="David" w:eastAsia="Calibri" w:hAnsi="David" w:cs="David"/>
          <w:b/>
          <w:bCs/>
          <w:noProof w:val="0"/>
          <w:sz w:val="24"/>
          <w:szCs w:val="24"/>
          <w:highlight w:val="green"/>
          <w:u w:val="single"/>
          <w:rtl/>
          <w:lang w:eastAsia="en-US"/>
        </w:rPr>
        <w:t>שחקנים</w:t>
      </w:r>
      <w:r w:rsidR="005A6068" w:rsidRPr="00406287">
        <w:rPr>
          <w:rFonts w:ascii="David" w:eastAsia="Calibri" w:hAnsi="David" w:cs="David"/>
          <w:b/>
          <w:bCs/>
          <w:noProof w:val="0"/>
          <w:sz w:val="24"/>
          <w:szCs w:val="24"/>
          <w:highlight w:val="green"/>
          <w:u w:val="single"/>
          <w:rtl/>
          <w:lang w:eastAsia="en-US"/>
        </w:rPr>
        <w:t xml:space="preserve"> וזיקות</w:t>
      </w:r>
      <w:r w:rsidRPr="00406287">
        <w:rPr>
          <w:rFonts w:ascii="David" w:eastAsia="Calibri" w:hAnsi="David" w:cs="David"/>
          <w:b/>
          <w:bCs/>
          <w:noProof w:val="0"/>
          <w:sz w:val="24"/>
          <w:szCs w:val="24"/>
          <w:highlight w:val="green"/>
          <w:u w:val="single"/>
          <w:rtl/>
          <w:lang w:eastAsia="en-US"/>
        </w:rPr>
        <w:t>:</w:t>
      </w:r>
    </w:p>
    <w:p w14:paraId="05240DF9" w14:textId="66F53EFA" w:rsidR="005A6068" w:rsidRPr="00406287" w:rsidRDefault="005A6068"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אנתח 3 קבוצות  </w:t>
      </w:r>
      <w:r w:rsidR="00CF4115" w:rsidRPr="00406287">
        <w:rPr>
          <w:rFonts w:ascii="David" w:eastAsia="Calibri" w:hAnsi="David" w:cs="David"/>
          <w:noProof w:val="0"/>
          <w:sz w:val="24"/>
          <w:szCs w:val="24"/>
          <w:rtl/>
          <w:lang w:eastAsia="en-US"/>
        </w:rPr>
        <w:t xml:space="preserve">שמקיימות בינן רמות שונות של זיקות </w:t>
      </w:r>
      <w:r w:rsidRPr="00406287">
        <w:rPr>
          <w:rFonts w:ascii="David" w:eastAsia="Calibri" w:hAnsi="David" w:cs="David"/>
          <w:noProof w:val="0"/>
          <w:sz w:val="24"/>
          <w:szCs w:val="24"/>
          <w:rtl/>
          <w:lang w:eastAsia="en-US"/>
        </w:rPr>
        <w:t>- הלווה, המלווה, כללי.</w:t>
      </w:r>
    </w:p>
    <w:p w14:paraId="66991D30" w14:textId="5C1A8B40" w:rsidR="00571054" w:rsidRPr="00406287" w:rsidRDefault="00F67FD8"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u w:val="single"/>
          <w:rtl/>
          <w:lang w:eastAsia="en-US"/>
        </w:rPr>
        <w:t>לווה המשכנתא</w:t>
      </w:r>
      <w:r w:rsidRPr="00406287">
        <w:rPr>
          <w:rFonts w:ascii="David" w:eastAsia="Calibri" w:hAnsi="David" w:cs="David"/>
          <w:noProof w:val="0"/>
          <w:sz w:val="24"/>
          <w:szCs w:val="24"/>
          <w:rtl/>
          <w:lang w:eastAsia="en-US"/>
        </w:rPr>
        <w:t xml:space="preserve"> – יכול להיות כל אחד מאיתנו</w:t>
      </w:r>
      <w:r w:rsidR="00221F51" w:rsidRPr="00406287">
        <w:rPr>
          <w:rFonts w:ascii="David" w:eastAsia="Calibri" w:hAnsi="David" w:cs="David"/>
          <w:noProof w:val="0"/>
          <w:sz w:val="24"/>
          <w:szCs w:val="24"/>
          <w:rtl/>
          <w:lang w:eastAsia="en-US"/>
        </w:rPr>
        <w:t xml:space="preserve"> ובלבד שיש לו את הממון הנדרש.</w:t>
      </w:r>
      <w:r w:rsidRPr="00406287">
        <w:rPr>
          <w:rFonts w:ascii="David" w:eastAsia="Calibri" w:hAnsi="David" w:cs="David"/>
          <w:noProof w:val="0"/>
          <w:sz w:val="24"/>
          <w:szCs w:val="24"/>
          <w:rtl/>
          <w:lang w:eastAsia="en-US"/>
        </w:rPr>
        <w:t xml:space="preserve"> בחור/ה </w:t>
      </w:r>
      <w:r w:rsidR="00B57D42" w:rsidRPr="00406287">
        <w:rPr>
          <w:rFonts w:ascii="David" w:eastAsia="Calibri" w:hAnsi="David" w:cs="David"/>
          <w:noProof w:val="0"/>
          <w:sz w:val="24"/>
          <w:szCs w:val="24"/>
          <w:rtl/>
          <w:lang w:eastAsia="en-US"/>
        </w:rPr>
        <w:t xml:space="preserve">או זוג/ הורים </w:t>
      </w:r>
      <w:r w:rsidRPr="00406287">
        <w:rPr>
          <w:rFonts w:ascii="David" w:eastAsia="Calibri" w:hAnsi="David" w:cs="David"/>
          <w:noProof w:val="0"/>
          <w:sz w:val="24"/>
          <w:szCs w:val="24"/>
          <w:rtl/>
          <w:lang w:eastAsia="en-US"/>
        </w:rPr>
        <w:t xml:space="preserve">שמחליטים לקנות נכס לעצמם או </w:t>
      </w:r>
      <w:r w:rsidR="00B57D42" w:rsidRPr="00406287">
        <w:rPr>
          <w:rFonts w:ascii="David" w:eastAsia="Calibri" w:hAnsi="David" w:cs="David"/>
          <w:noProof w:val="0"/>
          <w:sz w:val="24"/>
          <w:szCs w:val="24"/>
          <w:rtl/>
          <w:lang w:eastAsia="en-US"/>
        </w:rPr>
        <w:t xml:space="preserve">כמתנה או </w:t>
      </w:r>
      <w:r w:rsidRPr="00406287">
        <w:rPr>
          <w:rFonts w:ascii="David" w:eastAsia="Calibri" w:hAnsi="David" w:cs="David"/>
          <w:noProof w:val="0"/>
          <w:sz w:val="24"/>
          <w:szCs w:val="24"/>
          <w:rtl/>
          <w:lang w:eastAsia="en-US"/>
        </w:rPr>
        <w:t>ל</w:t>
      </w:r>
      <w:r w:rsidR="00221F51" w:rsidRPr="00406287">
        <w:rPr>
          <w:rFonts w:ascii="David" w:eastAsia="Calibri" w:hAnsi="David" w:cs="David"/>
          <w:noProof w:val="0"/>
          <w:sz w:val="24"/>
          <w:szCs w:val="24"/>
          <w:rtl/>
          <w:lang w:eastAsia="en-US"/>
        </w:rPr>
        <w:t>צורך ה</w:t>
      </w:r>
      <w:r w:rsidRPr="00406287">
        <w:rPr>
          <w:rFonts w:ascii="David" w:eastAsia="Calibri" w:hAnsi="David" w:cs="David"/>
          <w:noProof w:val="0"/>
          <w:sz w:val="24"/>
          <w:szCs w:val="24"/>
          <w:rtl/>
          <w:lang w:eastAsia="en-US"/>
        </w:rPr>
        <w:t>שקעה</w:t>
      </w:r>
      <w:r w:rsidR="00B57D42" w:rsidRPr="00406287">
        <w:rPr>
          <w:rFonts w:ascii="David" w:eastAsia="Calibri" w:hAnsi="David" w:cs="David"/>
          <w:noProof w:val="0"/>
          <w:sz w:val="24"/>
          <w:szCs w:val="24"/>
          <w:rtl/>
          <w:lang w:eastAsia="en-US"/>
        </w:rPr>
        <w:t>.</w:t>
      </w:r>
    </w:p>
    <w:p w14:paraId="59D9561E" w14:textId="7E647BF7" w:rsidR="00B55FBC" w:rsidRPr="00406287" w:rsidRDefault="00CB4626"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u w:val="single"/>
          <w:rtl/>
          <w:lang w:eastAsia="en-US"/>
        </w:rPr>
        <w:t>מלווים</w:t>
      </w:r>
      <w:r w:rsidR="00E23AC0" w:rsidRPr="00406287">
        <w:rPr>
          <w:rStyle w:val="af5"/>
          <w:rFonts w:ascii="David" w:eastAsia="Calibri" w:hAnsi="David" w:cs="David"/>
          <w:noProof w:val="0"/>
          <w:sz w:val="24"/>
          <w:szCs w:val="24"/>
          <w:rtl/>
          <w:lang w:eastAsia="en-US"/>
        </w:rPr>
        <w:footnoteReference w:id="2"/>
      </w:r>
      <w:r w:rsidR="00E23AC0" w:rsidRPr="00406287">
        <w:rPr>
          <w:rFonts w:ascii="David" w:eastAsia="Calibri" w:hAnsi="David" w:cs="David"/>
          <w:noProof w:val="0"/>
          <w:sz w:val="24"/>
          <w:szCs w:val="24"/>
          <w:rtl/>
          <w:lang w:eastAsia="en-US"/>
        </w:rPr>
        <w:t xml:space="preserve"> (בנקים ואחרים)</w:t>
      </w:r>
      <w:r w:rsidR="00221F51" w:rsidRPr="00406287">
        <w:rPr>
          <w:rFonts w:ascii="David" w:eastAsia="Calibri" w:hAnsi="David" w:cs="David"/>
          <w:noProof w:val="0"/>
          <w:sz w:val="24"/>
          <w:szCs w:val="24"/>
          <w:rtl/>
          <w:lang w:eastAsia="en-US"/>
        </w:rPr>
        <w:t xml:space="preserve"> – אפצל את </w:t>
      </w:r>
      <w:r w:rsidR="00787A1A" w:rsidRPr="00406287">
        <w:rPr>
          <w:rFonts w:ascii="David" w:eastAsia="Calibri" w:hAnsi="David" w:cs="David"/>
          <w:noProof w:val="0"/>
          <w:sz w:val="24"/>
          <w:szCs w:val="24"/>
          <w:rtl/>
          <w:lang w:eastAsia="en-US"/>
        </w:rPr>
        <w:t>ה'שחקן'</w:t>
      </w:r>
      <w:r w:rsidR="00221F51" w:rsidRPr="00406287">
        <w:rPr>
          <w:rFonts w:ascii="David" w:eastAsia="Calibri" w:hAnsi="David" w:cs="David"/>
          <w:noProof w:val="0"/>
          <w:sz w:val="24"/>
          <w:szCs w:val="24"/>
          <w:rtl/>
          <w:lang w:eastAsia="en-US"/>
        </w:rPr>
        <w:t xml:space="preserve"> לש</w:t>
      </w:r>
      <w:r w:rsidRPr="00406287">
        <w:rPr>
          <w:rFonts w:ascii="David" w:eastAsia="Calibri" w:hAnsi="David" w:cs="David"/>
          <w:noProof w:val="0"/>
          <w:sz w:val="24"/>
          <w:szCs w:val="24"/>
          <w:rtl/>
          <w:lang w:eastAsia="en-US"/>
        </w:rPr>
        <w:t>לושה</w:t>
      </w:r>
      <w:r w:rsidR="00221F51" w:rsidRPr="00406287">
        <w:rPr>
          <w:rFonts w:ascii="David" w:eastAsia="Calibri" w:hAnsi="David" w:cs="David"/>
          <w:noProof w:val="0"/>
          <w:sz w:val="24"/>
          <w:szCs w:val="24"/>
          <w:rtl/>
          <w:lang w:eastAsia="en-US"/>
        </w:rPr>
        <w:t xml:space="preserve"> סוגים</w:t>
      </w:r>
      <w:r w:rsidR="00787A1A" w:rsidRPr="00406287">
        <w:rPr>
          <w:rFonts w:ascii="David" w:eastAsia="Calibri" w:hAnsi="David" w:cs="David"/>
          <w:noProof w:val="0"/>
          <w:sz w:val="24"/>
          <w:szCs w:val="24"/>
          <w:rtl/>
          <w:lang w:eastAsia="en-US"/>
        </w:rPr>
        <w:t xml:space="preserve"> :</w:t>
      </w:r>
      <w:r w:rsidR="00221F51" w:rsidRPr="00406287">
        <w:rPr>
          <w:rFonts w:ascii="David" w:eastAsia="Calibri" w:hAnsi="David" w:cs="David"/>
          <w:noProof w:val="0"/>
          <w:sz w:val="24"/>
          <w:szCs w:val="24"/>
          <w:rtl/>
          <w:lang w:eastAsia="en-US"/>
        </w:rPr>
        <w:t xml:space="preserve"> </w:t>
      </w:r>
    </w:p>
    <w:p w14:paraId="1724A70E" w14:textId="34C86672" w:rsidR="00655B48" w:rsidRPr="00406287" w:rsidRDefault="00221F51" w:rsidP="00406287">
      <w:pPr>
        <w:pStyle w:val="a3"/>
        <w:numPr>
          <w:ilvl w:val="0"/>
          <w:numId w:val="22"/>
        </w:num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הבנק</w:t>
      </w:r>
      <w:r w:rsidR="0003328B" w:rsidRPr="00406287">
        <w:rPr>
          <w:rFonts w:ascii="David" w:eastAsia="Calibri" w:hAnsi="David" w:cs="David"/>
          <w:noProof w:val="0"/>
          <w:sz w:val="24"/>
          <w:szCs w:val="24"/>
          <w:rtl/>
          <w:lang w:eastAsia="en-US"/>
        </w:rPr>
        <w:t>אי</w:t>
      </w:r>
      <w:r w:rsidRPr="00406287">
        <w:rPr>
          <w:rFonts w:ascii="David" w:eastAsia="Calibri" w:hAnsi="David" w:cs="David"/>
          <w:noProof w:val="0"/>
          <w:sz w:val="24"/>
          <w:szCs w:val="24"/>
          <w:rtl/>
          <w:lang w:eastAsia="en-US"/>
        </w:rPr>
        <w:t xml:space="preserve"> האישי.</w:t>
      </w:r>
      <w:r w:rsidR="0003328B" w:rsidRPr="00406287">
        <w:rPr>
          <w:rFonts w:ascii="David" w:eastAsia="Calibri" w:hAnsi="David" w:cs="David"/>
          <w:noProof w:val="0"/>
          <w:sz w:val="24"/>
          <w:szCs w:val="24"/>
          <w:rtl/>
          <w:lang w:eastAsia="en-US"/>
        </w:rPr>
        <w:t xml:space="preserve"> פקיד ש</w:t>
      </w:r>
      <w:r w:rsidR="00655B48" w:rsidRPr="00406287">
        <w:rPr>
          <w:rFonts w:ascii="David" w:eastAsia="Calibri" w:hAnsi="David" w:cs="David"/>
          <w:noProof w:val="0"/>
          <w:sz w:val="24"/>
          <w:szCs w:val="24"/>
          <w:rtl/>
          <w:lang w:eastAsia="en-US"/>
        </w:rPr>
        <w:t>אליו אנו פונים ו</w:t>
      </w:r>
      <w:r w:rsidR="0003328B" w:rsidRPr="00406287">
        <w:rPr>
          <w:rFonts w:ascii="David" w:eastAsia="Calibri" w:hAnsi="David" w:cs="David"/>
          <w:noProof w:val="0"/>
          <w:sz w:val="24"/>
          <w:szCs w:val="24"/>
          <w:rtl/>
          <w:lang w:eastAsia="en-US"/>
        </w:rPr>
        <w:t xml:space="preserve">עמו אנו רגילים לנהל שיח בענייני היום יום. </w:t>
      </w:r>
      <w:r w:rsidR="0099568D" w:rsidRPr="00406287">
        <w:rPr>
          <w:rFonts w:ascii="David" w:eastAsia="Calibri" w:hAnsi="David" w:cs="David"/>
          <w:noProof w:val="0"/>
          <w:sz w:val="24"/>
          <w:szCs w:val="24"/>
          <w:rtl/>
          <w:lang w:eastAsia="en-US"/>
        </w:rPr>
        <w:t xml:space="preserve">בניתוח שאערוך יכול להיות גם </w:t>
      </w:r>
      <w:r w:rsidR="00DA29E0" w:rsidRPr="00406287">
        <w:rPr>
          <w:rFonts w:ascii="David" w:eastAsia="Calibri" w:hAnsi="David" w:cs="David"/>
          <w:noProof w:val="0"/>
          <w:sz w:val="24"/>
          <w:szCs w:val="24"/>
          <w:rtl/>
          <w:lang w:eastAsia="en-US"/>
        </w:rPr>
        <w:t xml:space="preserve">יועץ המשכנתאות של הסניף. </w:t>
      </w:r>
    </w:p>
    <w:p w14:paraId="7F690E7C" w14:textId="050A05B9" w:rsidR="00CB4626" w:rsidRPr="00406287" w:rsidRDefault="00B55FBC" w:rsidP="00406287">
      <w:pPr>
        <w:pStyle w:val="a3"/>
        <w:numPr>
          <w:ilvl w:val="0"/>
          <w:numId w:val="22"/>
        </w:numPr>
        <w:spacing w:line="360" w:lineRule="auto"/>
        <w:rPr>
          <w:rFonts w:ascii="David" w:eastAsia="Calibri" w:hAnsi="David" w:cs="David"/>
          <w:noProof w:val="0"/>
          <w:sz w:val="24"/>
          <w:szCs w:val="24"/>
          <w:lang w:eastAsia="en-US"/>
        </w:rPr>
      </w:pPr>
      <w:r w:rsidRPr="00406287">
        <w:rPr>
          <w:rFonts w:ascii="David" w:eastAsia="Calibri" w:hAnsi="David" w:cs="David"/>
          <w:noProof w:val="0"/>
          <w:sz w:val="24"/>
          <w:szCs w:val="24"/>
          <w:rtl/>
          <w:lang w:eastAsia="en-US"/>
        </w:rPr>
        <w:t xml:space="preserve">סניף הבנק </w:t>
      </w:r>
      <w:r w:rsidR="009C4E83" w:rsidRPr="00406287">
        <w:rPr>
          <w:rFonts w:ascii="David" w:eastAsia="Calibri" w:hAnsi="David" w:cs="David"/>
          <w:noProof w:val="0"/>
          <w:sz w:val="24"/>
          <w:szCs w:val="24"/>
          <w:rtl/>
          <w:lang w:eastAsia="en-US"/>
        </w:rPr>
        <w:t xml:space="preserve">(כמוסד בפני עצמו) </w:t>
      </w:r>
      <w:r w:rsidRPr="00406287">
        <w:rPr>
          <w:rFonts w:ascii="David" w:eastAsia="Calibri" w:hAnsi="David" w:cs="David"/>
          <w:noProof w:val="0"/>
          <w:sz w:val="24"/>
          <w:szCs w:val="24"/>
          <w:rtl/>
          <w:lang w:eastAsia="en-US"/>
        </w:rPr>
        <w:t>שבו מתנהל החשבון שלנו ובו אנו מוכרים כלקוחות</w:t>
      </w:r>
      <w:r w:rsidR="00B16663" w:rsidRPr="00406287">
        <w:rPr>
          <w:rFonts w:ascii="David" w:eastAsia="Calibri" w:hAnsi="David" w:cs="David"/>
          <w:noProof w:val="0"/>
          <w:sz w:val="24"/>
          <w:szCs w:val="24"/>
          <w:rtl/>
          <w:lang w:eastAsia="en-US"/>
        </w:rPr>
        <w:t xml:space="preserve"> / </w:t>
      </w:r>
      <w:r w:rsidRPr="00406287">
        <w:rPr>
          <w:rFonts w:ascii="David" w:eastAsia="Calibri" w:hAnsi="David" w:cs="David"/>
          <w:noProof w:val="0"/>
          <w:sz w:val="24"/>
          <w:szCs w:val="24"/>
          <w:rtl/>
          <w:lang w:eastAsia="en-US"/>
        </w:rPr>
        <w:t xml:space="preserve">הבנק המרכזי שלנו – </w:t>
      </w:r>
      <w:r w:rsidR="006D72FC" w:rsidRPr="00406287">
        <w:rPr>
          <w:rFonts w:ascii="David" w:eastAsia="Calibri" w:hAnsi="David" w:cs="David"/>
          <w:noProof w:val="0"/>
          <w:sz w:val="24"/>
          <w:szCs w:val="24"/>
          <w:rtl/>
          <w:lang w:eastAsia="en-US"/>
        </w:rPr>
        <w:t xml:space="preserve">שעימו </w:t>
      </w:r>
      <w:r w:rsidRPr="00406287">
        <w:rPr>
          <w:rFonts w:ascii="David" w:eastAsia="Calibri" w:hAnsi="David" w:cs="David"/>
          <w:noProof w:val="0"/>
          <w:sz w:val="24"/>
          <w:szCs w:val="24"/>
          <w:rtl/>
          <w:lang w:eastAsia="en-US"/>
        </w:rPr>
        <w:t xml:space="preserve">הסניף שלנו מנהל שיח בעניינים משמעתיים </w:t>
      </w:r>
      <w:r w:rsidR="00B16663"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בנקים מתחרים שבהם הלווה יכול לקבל מענה במכרז הפרטי שהוא מבצע</w:t>
      </w:r>
      <w:r w:rsidR="00BA215B"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 טרם החתימה על המשכנתא שלו.</w:t>
      </w:r>
    </w:p>
    <w:p w14:paraId="759913E9" w14:textId="1B510A7C" w:rsidR="00CB4626" w:rsidRPr="00406287" w:rsidRDefault="00CB4626" w:rsidP="00406287">
      <w:pPr>
        <w:pStyle w:val="a3"/>
        <w:numPr>
          <w:ilvl w:val="0"/>
          <w:numId w:val="22"/>
        </w:num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מוסד שנותן משכנתא חוץ בנקאית – חברות ביטוח </w:t>
      </w:r>
      <w:r w:rsidR="000D14BE" w:rsidRPr="00406287">
        <w:rPr>
          <w:rFonts w:ascii="David" w:eastAsia="Calibri" w:hAnsi="David" w:cs="David"/>
          <w:noProof w:val="0"/>
          <w:sz w:val="24"/>
          <w:szCs w:val="24"/>
          <w:rtl/>
          <w:lang w:eastAsia="en-US"/>
        </w:rPr>
        <w:t xml:space="preserve">(כלל, מימון ישיר) , קרנות הון נדל"ן </w:t>
      </w:r>
      <w:r w:rsidR="00B81A62" w:rsidRPr="00406287">
        <w:rPr>
          <w:rFonts w:ascii="David" w:eastAsia="Calibri" w:hAnsi="David" w:cs="David"/>
          <w:noProof w:val="0"/>
          <w:sz w:val="24"/>
          <w:szCs w:val="24"/>
          <w:rtl/>
          <w:lang w:eastAsia="en-US"/>
        </w:rPr>
        <w:t xml:space="preserve">שפועלות בהתאם </w:t>
      </w:r>
      <w:r w:rsidR="00E23AC0" w:rsidRPr="00406287">
        <w:rPr>
          <w:rFonts w:ascii="David" w:eastAsia="Calibri" w:hAnsi="David" w:cs="David"/>
          <w:noProof w:val="0"/>
          <w:sz w:val="24"/>
          <w:szCs w:val="24"/>
          <w:rtl/>
          <w:lang w:eastAsia="en-US"/>
        </w:rPr>
        <w:t>ל</w:t>
      </w:r>
      <w:r w:rsidR="00B81A62" w:rsidRPr="00406287">
        <w:rPr>
          <w:rFonts w:ascii="David" w:eastAsia="Calibri" w:hAnsi="David" w:cs="David"/>
          <w:noProof w:val="0"/>
          <w:sz w:val="24"/>
          <w:szCs w:val="24"/>
          <w:rtl/>
          <w:lang w:eastAsia="en-US"/>
        </w:rPr>
        <w:t>תנאי בנק</w:t>
      </w:r>
      <w:r w:rsidR="00E23AC0" w:rsidRPr="00406287">
        <w:rPr>
          <w:rFonts w:ascii="David" w:eastAsia="Calibri" w:hAnsi="David" w:cs="David"/>
          <w:noProof w:val="0"/>
          <w:sz w:val="24"/>
          <w:szCs w:val="24"/>
          <w:rtl/>
          <w:lang w:eastAsia="en-US"/>
        </w:rPr>
        <w:t xml:space="preserve"> ישראל או מוסד פרטי</w:t>
      </w:r>
      <w:r w:rsidR="00A007F1" w:rsidRPr="00406287">
        <w:rPr>
          <w:rFonts w:ascii="David" w:eastAsia="Calibri" w:hAnsi="David" w:cs="David"/>
          <w:noProof w:val="0"/>
          <w:sz w:val="24"/>
          <w:szCs w:val="24"/>
          <w:rtl/>
          <w:lang w:eastAsia="en-US"/>
        </w:rPr>
        <w:t xml:space="preserve">. </w:t>
      </w:r>
    </w:p>
    <w:p w14:paraId="672609D4" w14:textId="293E191D" w:rsidR="005A6068" w:rsidRPr="00406287" w:rsidRDefault="00B55FBC" w:rsidP="00406287">
      <w:pPr>
        <w:spacing w:line="360" w:lineRule="auto"/>
        <w:ind w:left="720"/>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lastRenderedPageBreak/>
        <w:t xml:space="preserve"> </w:t>
      </w:r>
      <w:r w:rsidR="0003328B" w:rsidRPr="00406287">
        <w:rPr>
          <w:rFonts w:ascii="David" w:eastAsia="Calibri" w:hAnsi="David" w:cs="David"/>
          <w:noProof w:val="0"/>
          <w:sz w:val="24"/>
          <w:szCs w:val="24"/>
          <w:rtl/>
          <w:lang w:eastAsia="en-US"/>
        </w:rPr>
        <w:t xml:space="preserve">  </w:t>
      </w:r>
    </w:p>
    <w:p w14:paraId="734AA4F6" w14:textId="709321C1" w:rsidR="00221F51" w:rsidRPr="00406287" w:rsidRDefault="005A6068"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u w:val="single"/>
          <w:rtl/>
          <w:lang w:eastAsia="en-US"/>
        </w:rPr>
        <w:t>כללי</w:t>
      </w:r>
      <w:r w:rsidRPr="00406287">
        <w:rPr>
          <w:rFonts w:ascii="David" w:eastAsia="Calibri" w:hAnsi="David" w:cs="David"/>
          <w:noProof w:val="0"/>
          <w:sz w:val="24"/>
          <w:szCs w:val="24"/>
          <w:rtl/>
          <w:lang w:eastAsia="en-US"/>
        </w:rPr>
        <w:t xml:space="preserve"> </w:t>
      </w:r>
      <w:r w:rsidR="002D44A2"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 </w:t>
      </w:r>
      <w:r w:rsidR="00F1703F" w:rsidRPr="00406287">
        <w:rPr>
          <w:rFonts w:ascii="David" w:eastAsia="Calibri" w:hAnsi="David" w:cs="David"/>
          <w:noProof w:val="0"/>
          <w:sz w:val="24"/>
          <w:szCs w:val="24"/>
          <w:rtl/>
          <w:lang w:eastAsia="en-US"/>
        </w:rPr>
        <w:t xml:space="preserve">תחום זה מתקבצים </w:t>
      </w:r>
      <w:r w:rsidR="002D44A2" w:rsidRPr="00406287">
        <w:rPr>
          <w:rFonts w:ascii="David" w:eastAsia="Calibri" w:hAnsi="David" w:cs="David"/>
          <w:noProof w:val="0"/>
          <w:sz w:val="24"/>
          <w:szCs w:val="24"/>
          <w:rtl/>
          <w:lang w:eastAsia="en-US"/>
        </w:rPr>
        <w:t>שחקנים מרקעים שונים שיכולים להיות רלוונטיים להחלטה.</w:t>
      </w:r>
      <w:r w:rsidR="00250907" w:rsidRPr="00406287">
        <w:rPr>
          <w:rFonts w:ascii="David" w:eastAsia="Calibri" w:hAnsi="David" w:cs="David"/>
          <w:noProof w:val="0"/>
          <w:sz w:val="24"/>
          <w:szCs w:val="24"/>
          <w:rtl/>
          <w:lang w:eastAsia="en-US"/>
        </w:rPr>
        <w:t xml:space="preserve"> חברות הביטוח שמבטחות את יכולת ההחזר,</w:t>
      </w:r>
      <w:r w:rsidR="002D44A2" w:rsidRPr="00406287">
        <w:rPr>
          <w:rFonts w:ascii="David" w:eastAsia="Calibri" w:hAnsi="David" w:cs="David"/>
          <w:noProof w:val="0"/>
          <w:sz w:val="24"/>
          <w:szCs w:val="24"/>
          <w:rtl/>
          <w:lang w:eastAsia="en-US"/>
        </w:rPr>
        <w:t xml:space="preserve"> חבר/מכר בעל ידע מקצועי, </w:t>
      </w:r>
      <w:r w:rsidR="00891A9E">
        <w:rPr>
          <w:rFonts w:ascii="David" w:eastAsia="Calibri" w:hAnsi="David" w:cs="David" w:hint="cs"/>
          <w:noProof w:val="0"/>
          <w:sz w:val="24"/>
          <w:szCs w:val="24"/>
          <w:rtl/>
          <w:lang w:eastAsia="en-US"/>
        </w:rPr>
        <w:t>עו"ד מלווה, קבלן, שמאי מקרקעין שמבצע שמאות על הנכס</w:t>
      </w:r>
      <w:r w:rsidR="009C4E83" w:rsidRPr="00406287">
        <w:rPr>
          <w:rFonts w:ascii="David" w:eastAsia="Calibri" w:hAnsi="David" w:cs="David"/>
          <w:noProof w:val="0"/>
          <w:sz w:val="24"/>
          <w:szCs w:val="24"/>
          <w:rtl/>
          <w:lang w:eastAsia="en-US"/>
        </w:rPr>
        <w:t>. בני משפחה מהמעגל הראשון שכאשר אתה מקבל/</w:t>
      </w:r>
      <w:r w:rsidR="00A54518">
        <w:rPr>
          <w:rFonts w:ascii="David" w:eastAsia="Calibri" w:hAnsi="David" w:cs="David" w:hint="cs"/>
          <w:noProof w:val="0"/>
          <w:sz w:val="24"/>
          <w:szCs w:val="24"/>
          <w:rtl/>
          <w:lang w:eastAsia="en-US"/>
        </w:rPr>
        <w:t>מלווה</w:t>
      </w:r>
      <w:r w:rsidR="009C4E83" w:rsidRPr="00406287">
        <w:rPr>
          <w:rFonts w:ascii="David" w:eastAsia="Calibri" w:hAnsi="David" w:cs="David"/>
          <w:noProof w:val="0"/>
          <w:sz w:val="24"/>
          <w:szCs w:val="24"/>
          <w:rtl/>
          <w:lang w:eastAsia="en-US"/>
        </w:rPr>
        <w:t xml:space="preserve"> כסף מההורים אז חשוב להם להגיד את דעתם. לעיתים הם בעלי אינטרס הפוך ממך והאסטרטגיה שלהם היא שיישאר להורים כמה שיותר כסף לטובת 'חלוקה' בהמשך. י</w:t>
      </w:r>
      <w:r w:rsidR="001158A8">
        <w:rPr>
          <w:rFonts w:ascii="David" w:eastAsia="Calibri" w:hAnsi="David" w:cs="David" w:hint="cs"/>
          <w:noProof w:val="0"/>
          <w:sz w:val="24"/>
          <w:szCs w:val="24"/>
          <w:rtl/>
          <w:lang w:eastAsia="en-US"/>
        </w:rPr>
        <w:t>ו</w:t>
      </w:r>
      <w:r w:rsidR="009C4E83" w:rsidRPr="00406287">
        <w:rPr>
          <w:rFonts w:ascii="David" w:eastAsia="Calibri" w:hAnsi="David" w:cs="David"/>
          <w:noProof w:val="0"/>
          <w:sz w:val="24"/>
          <w:szCs w:val="24"/>
          <w:rtl/>
          <w:lang w:eastAsia="en-US"/>
        </w:rPr>
        <w:t>עץ משכנתאות שהוא עצמאי או חלק ממ</w:t>
      </w:r>
      <w:r w:rsidR="001158A8">
        <w:rPr>
          <w:rFonts w:ascii="David" w:eastAsia="Calibri" w:hAnsi="David" w:cs="David" w:hint="cs"/>
          <w:noProof w:val="0"/>
          <w:sz w:val="24"/>
          <w:szCs w:val="24"/>
          <w:rtl/>
          <w:lang w:eastAsia="en-US"/>
        </w:rPr>
        <w:t>ו</w:t>
      </w:r>
      <w:r w:rsidR="009C4E83" w:rsidRPr="00406287">
        <w:rPr>
          <w:rFonts w:ascii="David" w:eastAsia="Calibri" w:hAnsi="David" w:cs="David"/>
          <w:noProof w:val="0"/>
          <w:sz w:val="24"/>
          <w:szCs w:val="24"/>
          <w:rtl/>
          <w:lang w:eastAsia="en-US"/>
        </w:rPr>
        <w:t>סד שנותן ייעוץ ספציפי לתחום זה.</w:t>
      </w:r>
      <w:r w:rsidR="00A007F1" w:rsidRPr="00406287">
        <w:rPr>
          <w:rFonts w:ascii="David" w:eastAsia="Calibri" w:hAnsi="David" w:cs="David"/>
          <w:noProof w:val="0"/>
          <w:sz w:val="24"/>
          <w:szCs w:val="24"/>
          <w:rtl/>
          <w:lang w:eastAsia="en-US"/>
        </w:rPr>
        <w:t xml:space="preserve"> בנוסף, קיימים גם נציגי הממסד כגון </w:t>
      </w:r>
      <w:r w:rsidR="00473332" w:rsidRPr="00406287">
        <w:rPr>
          <w:rFonts w:ascii="David" w:eastAsia="Calibri" w:hAnsi="David" w:cs="David"/>
          <w:noProof w:val="0"/>
          <w:sz w:val="24"/>
          <w:szCs w:val="24"/>
          <w:rtl/>
          <w:lang w:eastAsia="en-US"/>
        </w:rPr>
        <w:t>נגיד הבנק שמשפיע על גובה הריבית ו</w:t>
      </w:r>
      <w:r w:rsidR="00A007F1" w:rsidRPr="00406287">
        <w:rPr>
          <w:rFonts w:ascii="David" w:eastAsia="Calibri" w:hAnsi="David" w:cs="David"/>
          <w:noProof w:val="0"/>
          <w:sz w:val="24"/>
          <w:szCs w:val="24"/>
          <w:rtl/>
          <w:lang w:eastAsia="en-US"/>
        </w:rPr>
        <w:t xml:space="preserve">המפקח על </w:t>
      </w:r>
      <w:r w:rsidR="00473332" w:rsidRPr="00406287">
        <w:rPr>
          <w:rFonts w:ascii="David" w:eastAsia="Calibri" w:hAnsi="David" w:cs="David"/>
          <w:noProof w:val="0"/>
          <w:sz w:val="24"/>
          <w:szCs w:val="24"/>
          <w:rtl/>
          <w:lang w:eastAsia="en-US"/>
        </w:rPr>
        <w:t>שוק ההון</w:t>
      </w:r>
      <w:r w:rsidR="001158A8">
        <w:rPr>
          <w:rFonts w:ascii="David" w:eastAsia="Calibri" w:hAnsi="David" w:cs="David" w:hint="cs"/>
          <w:noProof w:val="0"/>
          <w:sz w:val="24"/>
          <w:szCs w:val="24"/>
          <w:rtl/>
          <w:lang w:eastAsia="en-US"/>
        </w:rPr>
        <w:t xml:space="preserve"> שמוודא הליך תקין</w:t>
      </w:r>
      <w:r w:rsidR="00473332" w:rsidRPr="00406287">
        <w:rPr>
          <w:rFonts w:ascii="David" w:eastAsia="Calibri" w:hAnsi="David" w:cs="David"/>
          <w:noProof w:val="0"/>
          <w:sz w:val="24"/>
          <w:szCs w:val="24"/>
          <w:rtl/>
          <w:lang w:eastAsia="en-US"/>
        </w:rPr>
        <w:t xml:space="preserve">. </w:t>
      </w:r>
      <w:r w:rsidR="00A007F1" w:rsidRPr="00406287">
        <w:rPr>
          <w:rFonts w:ascii="David" w:eastAsia="Calibri" w:hAnsi="David" w:cs="David"/>
          <w:noProof w:val="0"/>
          <w:sz w:val="24"/>
          <w:szCs w:val="24"/>
          <w:rtl/>
          <w:lang w:eastAsia="en-US"/>
        </w:rPr>
        <w:t xml:space="preserve"> </w:t>
      </w:r>
      <w:r w:rsidR="009C4E83" w:rsidRPr="00406287">
        <w:rPr>
          <w:rFonts w:ascii="David" w:eastAsia="Calibri" w:hAnsi="David" w:cs="David"/>
          <w:noProof w:val="0"/>
          <w:sz w:val="24"/>
          <w:szCs w:val="24"/>
          <w:rtl/>
          <w:lang w:eastAsia="en-US"/>
        </w:rPr>
        <w:t xml:space="preserve">  </w:t>
      </w:r>
      <w:r w:rsidR="002D44A2" w:rsidRPr="00406287">
        <w:rPr>
          <w:rFonts w:ascii="David" w:eastAsia="Calibri" w:hAnsi="David" w:cs="David"/>
          <w:noProof w:val="0"/>
          <w:sz w:val="24"/>
          <w:szCs w:val="24"/>
          <w:rtl/>
          <w:lang w:eastAsia="en-US"/>
        </w:rPr>
        <w:t xml:space="preserve"> </w:t>
      </w:r>
    </w:p>
    <w:p w14:paraId="4DECC653" w14:textId="330D59FD" w:rsidR="00D61089" w:rsidRPr="00406287" w:rsidRDefault="005A6068" w:rsidP="00A958A3">
      <w:pPr>
        <w:spacing w:line="360" w:lineRule="auto"/>
        <w:rPr>
          <w:rFonts w:ascii="David" w:eastAsia="Calibri" w:hAnsi="David" w:cs="David"/>
          <w:noProof w:val="0"/>
          <w:sz w:val="24"/>
          <w:szCs w:val="24"/>
          <w:rtl/>
          <w:lang w:eastAsia="en-US"/>
        </w:rPr>
      </w:pPr>
      <w:r w:rsidRPr="00406287">
        <w:rPr>
          <w:rFonts w:ascii="David" w:eastAsia="Calibri" w:hAnsi="David" w:cs="David"/>
          <w:b/>
          <w:bCs/>
          <w:noProof w:val="0"/>
          <w:sz w:val="24"/>
          <w:szCs w:val="24"/>
          <w:u w:val="single"/>
          <w:rtl/>
          <w:lang w:eastAsia="en-US"/>
        </w:rPr>
        <w:t>זיקות</w:t>
      </w:r>
      <w:r w:rsidRPr="00406287">
        <w:rPr>
          <w:rFonts w:ascii="David" w:eastAsia="Calibri" w:hAnsi="David" w:cs="David"/>
          <w:noProof w:val="0"/>
          <w:sz w:val="24"/>
          <w:szCs w:val="24"/>
          <w:rtl/>
          <w:lang w:eastAsia="en-US"/>
        </w:rPr>
        <w:t>– בין כל</w:t>
      </w:r>
      <w:r w:rsidR="00260DC7" w:rsidRPr="00406287">
        <w:rPr>
          <w:rFonts w:ascii="David" w:eastAsia="Calibri" w:hAnsi="David" w:cs="David"/>
          <w:noProof w:val="0"/>
          <w:sz w:val="24"/>
          <w:szCs w:val="24"/>
          <w:rtl/>
          <w:lang w:eastAsia="en-US"/>
        </w:rPr>
        <w:t xml:space="preserve">ל </w:t>
      </w:r>
      <w:r w:rsidRPr="00406287">
        <w:rPr>
          <w:rFonts w:ascii="David" w:eastAsia="Calibri" w:hAnsi="David" w:cs="David"/>
          <w:noProof w:val="0"/>
          <w:sz w:val="24"/>
          <w:szCs w:val="24"/>
          <w:rtl/>
          <w:lang w:eastAsia="en-US"/>
        </w:rPr>
        <w:t xml:space="preserve">השחקנים שציינתי מתקיימת זיקה שמושתת על </w:t>
      </w:r>
      <w:r w:rsidR="00260DC7" w:rsidRPr="00406287">
        <w:rPr>
          <w:rFonts w:ascii="David" w:eastAsia="Calibri" w:hAnsi="David" w:cs="David"/>
          <w:noProof w:val="0"/>
          <w:sz w:val="24"/>
          <w:szCs w:val="24"/>
          <w:rtl/>
          <w:lang w:eastAsia="en-US"/>
        </w:rPr>
        <w:t xml:space="preserve">מארג </w:t>
      </w:r>
      <w:r w:rsidR="008C5CF7" w:rsidRPr="00406287">
        <w:rPr>
          <w:rFonts w:ascii="David" w:eastAsia="Calibri" w:hAnsi="David" w:cs="David"/>
          <w:noProof w:val="0"/>
          <w:sz w:val="24"/>
          <w:szCs w:val="24"/>
          <w:rtl/>
          <w:lang w:eastAsia="en-US"/>
        </w:rPr>
        <w:t>א</w:t>
      </w:r>
      <w:r w:rsidR="00260DC7" w:rsidRPr="00406287">
        <w:rPr>
          <w:rFonts w:ascii="David" w:eastAsia="Calibri" w:hAnsi="David" w:cs="David"/>
          <w:noProof w:val="0"/>
          <w:sz w:val="24"/>
          <w:szCs w:val="24"/>
          <w:rtl/>
          <w:lang w:eastAsia="en-US"/>
        </w:rPr>
        <w:t>ינטרסים</w:t>
      </w:r>
      <w:r w:rsidR="008C5CF7" w:rsidRPr="00406287">
        <w:rPr>
          <w:rFonts w:ascii="David" w:eastAsia="Calibri" w:hAnsi="David" w:cs="David"/>
          <w:noProof w:val="0"/>
          <w:sz w:val="24"/>
          <w:szCs w:val="24"/>
          <w:rtl/>
          <w:lang w:eastAsia="en-US"/>
        </w:rPr>
        <w:t xml:space="preserve"> </w:t>
      </w:r>
      <w:r w:rsidR="00260DC7" w:rsidRPr="00406287">
        <w:rPr>
          <w:rFonts w:ascii="David" w:eastAsia="Calibri" w:hAnsi="David" w:cs="David"/>
          <w:noProof w:val="0"/>
          <w:sz w:val="24"/>
          <w:szCs w:val="24"/>
          <w:rtl/>
          <w:lang w:eastAsia="en-US"/>
        </w:rPr>
        <w:t>שבאים לידי ביטוי באסטרטגיה</w:t>
      </w:r>
      <w:r w:rsidR="00D61089" w:rsidRPr="00406287">
        <w:rPr>
          <w:rFonts w:ascii="David" w:eastAsia="Calibri" w:hAnsi="David" w:cs="David"/>
          <w:noProof w:val="0"/>
          <w:sz w:val="24"/>
          <w:szCs w:val="24"/>
          <w:rtl/>
          <w:lang w:eastAsia="en-US"/>
        </w:rPr>
        <w:t xml:space="preserve"> שבין הלווה והמלווה</w:t>
      </w:r>
      <w:r w:rsidR="00260DC7" w:rsidRPr="00406287">
        <w:rPr>
          <w:rFonts w:ascii="David" w:eastAsia="Calibri" w:hAnsi="David" w:cs="David"/>
          <w:noProof w:val="0"/>
          <w:sz w:val="24"/>
          <w:szCs w:val="24"/>
          <w:rtl/>
          <w:lang w:eastAsia="en-US"/>
        </w:rPr>
        <w:t xml:space="preserve">. </w:t>
      </w:r>
      <w:r w:rsidR="00D61089" w:rsidRPr="00406287">
        <w:rPr>
          <w:rFonts w:ascii="David" w:eastAsia="Calibri" w:hAnsi="David" w:cs="David"/>
          <w:noProof w:val="0"/>
          <w:sz w:val="24"/>
          <w:szCs w:val="24"/>
          <w:rtl/>
          <w:lang w:eastAsia="en-US"/>
        </w:rPr>
        <w:t>יש זיקות בים תחומים של משק הבית, בעלי עסקים , כלכלת ישראל וכלכלת העולם/מדינות שותפות. בנוסף זיקות</w:t>
      </w:r>
      <w:r w:rsidR="00260DC7" w:rsidRPr="00406287">
        <w:rPr>
          <w:rFonts w:ascii="David" w:eastAsia="Calibri" w:hAnsi="David" w:cs="David"/>
          <w:noProof w:val="0"/>
          <w:sz w:val="24"/>
          <w:szCs w:val="24"/>
          <w:rtl/>
          <w:lang w:eastAsia="en-US"/>
        </w:rPr>
        <w:t xml:space="preserve"> על בסיס </w:t>
      </w:r>
      <w:r w:rsidRPr="00406287">
        <w:rPr>
          <w:rFonts w:ascii="David" w:eastAsia="Calibri" w:hAnsi="David" w:cs="David"/>
          <w:noProof w:val="0"/>
          <w:sz w:val="24"/>
          <w:szCs w:val="24"/>
          <w:rtl/>
          <w:lang w:eastAsia="en-US"/>
        </w:rPr>
        <w:t>אילן יחסים משפחתי לדוגמא הורים – ילדים, או בין נכדים לסבים</w:t>
      </w:r>
      <w:r w:rsidR="00F371FF" w:rsidRPr="00406287">
        <w:rPr>
          <w:rFonts w:ascii="David" w:eastAsia="Calibri" w:hAnsi="David" w:cs="David"/>
          <w:noProof w:val="0"/>
          <w:sz w:val="24"/>
          <w:szCs w:val="24"/>
          <w:rtl/>
          <w:lang w:eastAsia="en-US"/>
        </w:rPr>
        <w:t>.</w:t>
      </w:r>
      <w:r w:rsidR="008C5CF7" w:rsidRPr="00406287">
        <w:rPr>
          <w:rFonts w:ascii="David" w:eastAsia="Calibri" w:hAnsi="David" w:cs="David"/>
          <w:noProof w:val="0"/>
          <w:sz w:val="24"/>
          <w:szCs w:val="24"/>
          <w:rtl/>
          <w:lang w:eastAsia="en-US"/>
        </w:rPr>
        <w:t xml:space="preserve"> לחילופין</w:t>
      </w:r>
      <w:r w:rsidR="00F371FF" w:rsidRPr="00406287">
        <w:rPr>
          <w:rFonts w:ascii="David" w:eastAsia="Calibri" w:hAnsi="David" w:cs="David"/>
          <w:noProof w:val="0"/>
          <w:sz w:val="24"/>
          <w:szCs w:val="24"/>
          <w:rtl/>
          <w:lang w:eastAsia="en-US"/>
        </w:rPr>
        <w:t>,</w:t>
      </w:r>
      <w:r w:rsidR="008C5CF7"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זיקה</w:t>
      </w:r>
      <w:r w:rsidR="008C5CF7" w:rsidRPr="00406287">
        <w:rPr>
          <w:rFonts w:ascii="David" w:eastAsia="Calibri" w:hAnsi="David" w:cs="David"/>
          <w:noProof w:val="0"/>
          <w:sz w:val="24"/>
          <w:szCs w:val="24"/>
          <w:rtl/>
          <w:lang w:eastAsia="en-US"/>
        </w:rPr>
        <w:t xml:space="preserve"> בין </w:t>
      </w:r>
      <w:r w:rsidRPr="00406287">
        <w:rPr>
          <w:rFonts w:ascii="David" w:eastAsia="Calibri" w:hAnsi="David" w:cs="David"/>
          <w:noProof w:val="0"/>
          <w:sz w:val="24"/>
          <w:szCs w:val="24"/>
          <w:rtl/>
          <w:lang w:eastAsia="en-US"/>
        </w:rPr>
        <w:t>הלווה לבנק המלווה</w:t>
      </w:r>
      <w:r w:rsidR="00204946" w:rsidRPr="00406287">
        <w:rPr>
          <w:rFonts w:ascii="David" w:eastAsia="Calibri" w:hAnsi="David" w:cs="David"/>
          <w:noProof w:val="0"/>
          <w:sz w:val="24"/>
          <w:szCs w:val="24"/>
          <w:rtl/>
          <w:lang w:eastAsia="en-US"/>
        </w:rPr>
        <w:t xml:space="preserve"> או לנציגו - ה</w:t>
      </w:r>
      <w:r w:rsidRPr="00406287">
        <w:rPr>
          <w:rFonts w:ascii="David" w:eastAsia="Calibri" w:hAnsi="David" w:cs="David"/>
          <w:noProof w:val="0"/>
          <w:sz w:val="24"/>
          <w:szCs w:val="24"/>
          <w:rtl/>
          <w:lang w:eastAsia="en-US"/>
        </w:rPr>
        <w:t>בנקאי האישי עימו הוא מ</w:t>
      </w:r>
      <w:r w:rsidR="00D007E8" w:rsidRPr="00406287">
        <w:rPr>
          <w:rFonts w:ascii="David" w:eastAsia="Calibri" w:hAnsi="David" w:cs="David"/>
          <w:noProof w:val="0"/>
          <w:sz w:val="24"/>
          <w:szCs w:val="24"/>
          <w:rtl/>
          <w:lang w:eastAsia="en-US"/>
        </w:rPr>
        <w:t>ת</w:t>
      </w:r>
      <w:r w:rsidRPr="00406287">
        <w:rPr>
          <w:rFonts w:ascii="David" w:eastAsia="Calibri" w:hAnsi="David" w:cs="David"/>
          <w:noProof w:val="0"/>
          <w:sz w:val="24"/>
          <w:szCs w:val="24"/>
          <w:rtl/>
          <w:lang w:eastAsia="en-US"/>
        </w:rPr>
        <w:t>בצע</w:t>
      </w:r>
      <w:r w:rsidR="00D007E8"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התהליך. לבסוף, הזיקה שבין הלווה ויועץ שיכול להיות מקצועי, יועץ משכנתאות או חבר מייעץ</w:t>
      </w:r>
      <w:r w:rsidR="00260DC7" w:rsidRPr="00406287">
        <w:rPr>
          <w:rFonts w:ascii="David" w:eastAsia="Calibri" w:hAnsi="David" w:cs="David"/>
          <w:noProof w:val="0"/>
          <w:sz w:val="24"/>
          <w:szCs w:val="24"/>
          <w:rtl/>
          <w:lang w:eastAsia="en-US"/>
        </w:rPr>
        <w:t>.</w:t>
      </w:r>
      <w:r w:rsidR="00D61089" w:rsidRPr="00406287">
        <w:rPr>
          <w:rFonts w:ascii="David" w:eastAsia="Calibri" w:hAnsi="David" w:cs="David"/>
          <w:noProof w:val="0"/>
          <w:sz w:val="24"/>
          <w:szCs w:val="24"/>
          <w:rtl/>
          <w:lang w:eastAsia="en-US"/>
        </w:rPr>
        <w:t xml:space="preserve"> </w:t>
      </w:r>
      <w:r w:rsidR="00B548B0" w:rsidRPr="00406287">
        <w:rPr>
          <w:rFonts w:ascii="David" w:eastAsia="Calibri" w:hAnsi="David" w:cs="David"/>
          <w:noProof w:val="0"/>
          <w:sz w:val="24"/>
          <w:szCs w:val="24"/>
          <w:rtl/>
          <w:lang w:eastAsia="en-US"/>
        </w:rPr>
        <w:t>יכ</w:t>
      </w:r>
      <w:r w:rsidR="00F371FF" w:rsidRPr="00406287">
        <w:rPr>
          <w:rFonts w:ascii="David" w:eastAsia="Calibri" w:hAnsi="David" w:cs="David"/>
          <w:noProof w:val="0"/>
          <w:sz w:val="24"/>
          <w:szCs w:val="24"/>
          <w:rtl/>
          <w:lang w:eastAsia="en-US"/>
        </w:rPr>
        <w:t>ו</w:t>
      </w:r>
      <w:r w:rsidR="00B548B0" w:rsidRPr="00406287">
        <w:rPr>
          <w:rFonts w:ascii="David" w:eastAsia="Calibri" w:hAnsi="David" w:cs="David"/>
          <w:noProof w:val="0"/>
          <w:sz w:val="24"/>
          <w:szCs w:val="24"/>
          <w:rtl/>
          <w:lang w:eastAsia="en-US"/>
        </w:rPr>
        <w:t>ל</w:t>
      </w:r>
      <w:r w:rsidR="00F371FF" w:rsidRPr="00406287">
        <w:rPr>
          <w:rFonts w:ascii="David" w:eastAsia="Calibri" w:hAnsi="David" w:cs="David"/>
          <w:noProof w:val="0"/>
          <w:sz w:val="24"/>
          <w:szCs w:val="24"/>
          <w:rtl/>
          <w:lang w:eastAsia="en-US"/>
        </w:rPr>
        <w:t>ה</w:t>
      </w:r>
      <w:r w:rsidR="00B548B0" w:rsidRPr="00406287">
        <w:rPr>
          <w:rFonts w:ascii="David" w:eastAsia="Calibri" w:hAnsi="David" w:cs="David"/>
          <w:noProof w:val="0"/>
          <w:sz w:val="24"/>
          <w:szCs w:val="24"/>
          <w:rtl/>
          <w:lang w:eastAsia="en-US"/>
        </w:rPr>
        <w:t xml:space="preserve"> להיווצר זיקה בין כלל הגורמים בהינתן שהבן/נכד מביא עימו למפגש עם הבנקאי האישי את אחד מ</w:t>
      </w:r>
      <w:r w:rsidR="00F371FF" w:rsidRPr="00406287">
        <w:rPr>
          <w:rFonts w:ascii="David" w:eastAsia="Calibri" w:hAnsi="David" w:cs="David"/>
          <w:noProof w:val="0"/>
          <w:sz w:val="24"/>
          <w:szCs w:val="24"/>
          <w:rtl/>
          <w:lang w:eastAsia="en-US"/>
        </w:rPr>
        <w:t xml:space="preserve">בני משפחתו הקרובה או את </w:t>
      </w:r>
      <w:r w:rsidR="00B548B0" w:rsidRPr="00406287">
        <w:rPr>
          <w:rFonts w:ascii="David" w:eastAsia="Calibri" w:hAnsi="David" w:cs="David"/>
          <w:noProof w:val="0"/>
          <w:sz w:val="24"/>
          <w:szCs w:val="24"/>
          <w:rtl/>
          <w:lang w:eastAsia="en-US"/>
        </w:rPr>
        <w:t xml:space="preserve">חברו היועץ משכנתאות. </w:t>
      </w:r>
      <w:r w:rsidR="00043584" w:rsidRPr="00406287">
        <w:rPr>
          <w:rFonts w:ascii="David" w:eastAsia="Calibri" w:hAnsi="David" w:cs="David"/>
          <w:noProof w:val="0"/>
          <w:sz w:val="24"/>
          <w:szCs w:val="24"/>
          <w:rtl/>
          <w:lang w:eastAsia="en-US"/>
        </w:rPr>
        <w:t>זיקה ב</w:t>
      </w:r>
      <w:r w:rsidR="002543CC" w:rsidRPr="00406287">
        <w:rPr>
          <w:rFonts w:ascii="David" w:eastAsia="Calibri" w:hAnsi="David" w:cs="David"/>
          <w:noProof w:val="0"/>
          <w:sz w:val="24"/>
          <w:szCs w:val="24"/>
          <w:rtl/>
          <w:lang w:eastAsia="en-US"/>
        </w:rPr>
        <w:t>שיח שיכול להתקיים ישירות בין יועץ המשכנתאות הפרטי ובין יועץ המשכנתאות</w:t>
      </w:r>
      <w:r w:rsidR="00260DC7" w:rsidRPr="00406287">
        <w:rPr>
          <w:rFonts w:ascii="David" w:eastAsia="Calibri" w:hAnsi="David" w:cs="David"/>
          <w:noProof w:val="0"/>
          <w:sz w:val="24"/>
          <w:szCs w:val="24"/>
          <w:rtl/>
          <w:lang w:eastAsia="en-US"/>
        </w:rPr>
        <w:t xml:space="preserve">, </w:t>
      </w:r>
      <w:r w:rsidR="00043584" w:rsidRPr="00406287">
        <w:rPr>
          <w:rFonts w:ascii="David" w:eastAsia="Calibri" w:hAnsi="David" w:cs="David"/>
          <w:noProof w:val="0"/>
          <w:sz w:val="24"/>
          <w:szCs w:val="24"/>
          <w:rtl/>
          <w:lang w:eastAsia="en-US"/>
        </w:rPr>
        <w:t xml:space="preserve">זיקה </w:t>
      </w:r>
      <w:r w:rsidR="00260DC7" w:rsidRPr="00406287">
        <w:rPr>
          <w:rFonts w:ascii="David" w:eastAsia="Calibri" w:hAnsi="David" w:cs="David"/>
          <w:noProof w:val="0"/>
          <w:sz w:val="24"/>
          <w:szCs w:val="24"/>
          <w:rtl/>
          <w:lang w:eastAsia="en-US"/>
        </w:rPr>
        <w:t xml:space="preserve">שיח שיכול להתרחב למנהל הבנק </w:t>
      </w:r>
      <w:r w:rsidR="002543CC" w:rsidRPr="00406287">
        <w:rPr>
          <w:rFonts w:ascii="David" w:eastAsia="Calibri" w:hAnsi="David" w:cs="David"/>
          <w:noProof w:val="0"/>
          <w:sz w:val="24"/>
          <w:szCs w:val="24"/>
          <w:rtl/>
          <w:lang w:eastAsia="en-US"/>
        </w:rPr>
        <w:t xml:space="preserve"> ועוד...</w:t>
      </w:r>
    </w:p>
    <w:p w14:paraId="390E830C" w14:textId="7CD800E0" w:rsidR="00B548B0" w:rsidRPr="00406287" w:rsidRDefault="00B548B0"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בסיטואציה כזו </w:t>
      </w:r>
      <w:r w:rsidR="00E351C9" w:rsidRPr="00406287">
        <w:rPr>
          <w:rFonts w:ascii="David" w:eastAsia="Calibri" w:hAnsi="David" w:cs="David"/>
          <w:noProof w:val="0"/>
          <w:sz w:val="24"/>
          <w:szCs w:val="24"/>
          <w:rtl/>
          <w:lang w:eastAsia="en-US"/>
        </w:rPr>
        <w:t>כש</w:t>
      </w:r>
      <w:r w:rsidR="00A04EED" w:rsidRPr="00406287">
        <w:rPr>
          <w:rFonts w:ascii="David" w:eastAsia="Calibri" w:hAnsi="David" w:cs="David"/>
          <w:noProof w:val="0"/>
          <w:sz w:val="24"/>
          <w:szCs w:val="24"/>
          <w:rtl/>
          <w:lang w:eastAsia="en-US"/>
        </w:rPr>
        <w:t xml:space="preserve">האינטרסים </w:t>
      </w:r>
      <w:r w:rsidR="00260DC7" w:rsidRPr="00406287">
        <w:rPr>
          <w:rFonts w:ascii="David" w:eastAsia="Calibri" w:hAnsi="David" w:cs="David"/>
          <w:noProof w:val="0"/>
          <w:sz w:val="24"/>
          <w:szCs w:val="24"/>
          <w:rtl/>
          <w:lang w:eastAsia="en-US"/>
        </w:rPr>
        <w:t>מנוגדים</w:t>
      </w:r>
      <w:r w:rsidR="00A04EED" w:rsidRPr="00406287">
        <w:rPr>
          <w:rFonts w:ascii="David" w:eastAsia="Calibri" w:hAnsi="David" w:cs="David"/>
          <w:noProof w:val="0"/>
          <w:sz w:val="24"/>
          <w:szCs w:val="24"/>
          <w:rtl/>
          <w:lang w:eastAsia="en-US"/>
        </w:rPr>
        <w:t xml:space="preserve"> </w:t>
      </w:r>
      <w:r w:rsidR="00E351C9" w:rsidRPr="00406287">
        <w:rPr>
          <w:rFonts w:ascii="David" w:eastAsia="Calibri" w:hAnsi="David" w:cs="David"/>
          <w:noProof w:val="0"/>
          <w:sz w:val="24"/>
          <w:szCs w:val="24"/>
          <w:rtl/>
          <w:lang w:eastAsia="en-US"/>
        </w:rPr>
        <w:t>הצדדים יביאו ל</w:t>
      </w:r>
      <w:r w:rsidR="00A04EED" w:rsidRPr="00406287">
        <w:rPr>
          <w:rFonts w:ascii="David" w:eastAsia="Calibri" w:hAnsi="David" w:cs="David"/>
          <w:noProof w:val="0"/>
          <w:sz w:val="24"/>
          <w:szCs w:val="24"/>
          <w:rtl/>
          <w:lang w:eastAsia="en-US"/>
        </w:rPr>
        <w:t>דיון אסטרטגיות שונות</w:t>
      </w:r>
      <w:r w:rsidR="00E351C9" w:rsidRPr="00406287">
        <w:rPr>
          <w:rFonts w:ascii="David" w:eastAsia="Calibri" w:hAnsi="David" w:cs="David"/>
          <w:noProof w:val="0"/>
          <w:sz w:val="24"/>
          <w:szCs w:val="24"/>
          <w:rtl/>
          <w:lang w:eastAsia="en-US"/>
        </w:rPr>
        <w:t>. הלווה ירצה מקסימום כסף במינימום ריבית והמלווה ירצה ל'מכור' את המסלול שיביא מקסימום רווח לארגון שלו.</w:t>
      </w:r>
      <w:r w:rsidR="00043584" w:rsidRPr="00406287">
        <w:rPr>
          <w:rFonts w:ascii="David" w:eastAsia="Calibri" w:hAnsi="David" w:cs="David"/>
          <w:noProof w:val="0"/>
          <w:sz w:val="24"/>
          <w:szCs w:val="24"/>
          <w:rtl/>
          <w:lang w:eastAsia="en-US"/>
        </w:rPr>
        <w:t xml:space="preserve"> סיטואציה של לקיחת משכנתא מעניינת שכן ברכישת הדירה הלווה משתמש בכסף שלו וכן בכסף של הבנק.</w:t>
      </w:r>
      <w:r w:rsidR="009D51EC" w:rsidRPr="00406287">
        <w:rPr>
          <w:rFonts w:ascii="David" w:eastAsia="Calibri" w:hAnsi="David" w:cs="David"/>
          <w:noProof w:val="0"/>
          <w:sz w:val="24"/>
          <w:szCs w:val="24"/>
          <w:rtl/>
          <w:lang w:eastAsia="en-US"/>
        </w:rPr>
        <w:t xml:space="preserve"> מייצר חיבור ואינטרס משותף – מנוגד לכל אורך התהליך.</w:t>
      </w:r>
      <w:r w:rsidR="00A04EED"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  </w:t>
      </w:r>
    </w:p>
    <w:p w14:paraId="5DB86630" w14:textId="4FCBBF15" w:rsidR="005A6068" w:rsidRPr="00406287" w:rsidRDefault="005A6068" w:rsidP="00406287">
      <w:pPr>
        <w:spacing w:line="360" w:lineRule="auto"/>
        <w:rPr>
          <w:rFonts w:ascii="David" w:eastAsia="Calibri" w:hAnsi="David" w:cs="David"/>
          <w:noProof w:val="0"/>
          <w:sz w:val="24"/>
          <w:szCs w:val="24"/>
          <w:rtl/>
          <w:lang w:eastAsia="en-US"/>
        </w:rPr>
      </w:pPr>
    </w:p>
    <w:p w14:paraId="1396B406" w14:textId="4FDE97D7" w:rsidR="0003732B" w:rsidRPr="00406287" w:rsidRDefault="006323AD" w:rsidP="00406287">
      <w:pPr>
        <w:spacing w:line="360" w:lineRule="auto"/>
        <w:rPr>
          <w:rFonts w:ascii="David" w:eastAsia="Calibri" w:hAnsi="David" w:cs="David"/>
          <w:noProof w:val="0"/>
          <w:sz w:val="24"/>
          <w:szCs w:val="24"/>
          <w:rtl/>
          <w:lang w:eastAsia="en-US"/>
        </w:rPr>
      </w:pPr>
      <w:r w:rsidRPr="00406287">
        <w:rPr>
          <w:rFonts w:ascii="David" w:eastAsia="Calibri" w:hAnsi="David" w:cs="David"/>
          <w:b/>
          <w:bCs/>
          <w:noProof w:val="0"/>
          <w:sz w:val="24"/>
          <w:szCs w:val="24"/>
          <w:highlight w:val="green"/>
          <w:rtl/>
          <w:lang w:eastAsia="en-US"/>
        </w:rPr>
        <w:t>גבולות המערכת</w:t>
      </w:r>
      <w:r w:rsidRPr="00406287">
        <w:rPr>
          <w:rFonts w:ascii="David" w:eastAsia="Calibri" w:hAnsi="David" w:cs="David"/>
          <w:noProof w:val="0"/>
          <w:sz w:val="24"/>
          <w:szCs w:val="24"/>
          <w:rtl/>
          <w:lang w:eastAsia="en-US"/>
        </w:rPr>
        <w:t xml:space="preserve"> – </w:t>
      </w:r>
      <w:r w:rsidR="00EB0CD5" w:rsidRPr="00406287">
        <w:rPr>
          <w:rFonts w:ascii="David" w:eastAsia="Calibri" w:hAnsi="David" w:cs="David"/>
          <w:noProof w:val="0"/>
          <w:sz w:val="24"/>
          <w:szCs w:val="24"/>
          <w:rtl/>
          <w:lang w:eastAsia="en-US"/>
        </w:rPr>
        <w:t xml:space="preserve">בשנת 2,000 החל שוק הדיור בארה"ב לשגשג. היה זה אחרי סיום משבר בועת ההיי-טק. הצמיחה בשוק החלה אחרי הורדת שיעורי הריבית </w:t>
      </w:r>
      <w:r w:rsidR="00C17077" w:rsidRPr="00406287">
        <w:rPr>
          <w:rFonts w:ascii="David" w:eastAsia="Calibri" w:hAnsi="David" w:cs="David"/>
          <w:noProof w:val="0"/>
          <w:sz w:val="24"/>
          <w:szCs w:val="24"/>
          <w:rtl/>
          <w:lang w:eastAsia="en-US"/>
        </w:rPr>
        <w:t xml:space="preserve">שגרמו לכך שאפיק ההשקעה בבנק היה לא </w:t>
      </w:r>
      <w:r w:rsidR="00E749C0" w:rsidRPr="00406287">
        <w:rPr>
          <w:rFonts w:ascii="David" w:eastAsia="Calibri" w:hAnsi="David" w:cs="David"/>
          <w:noProof w:val="0"/>
          <w:sz w:val="24"/>
          <w:szCs w:val="24"/>
          <w:rtl/>
          <w:lang w:eastAsia="en-US"/>
        </w:rPr>
        <w:t>כדאי כלכלית</w:t>
      </w:r>
      <w:r w:rsidR="00C17077" w:rsidRPr="00406287">
        <w:rPr>
          <w:rFonts w:ascii="David" w:eastAsia="Calibri" w:hAnsi="David" w:cs="David"/>
          <w:noProof w:val="0"/>
          <w:sz w:val="24"/>
          <w:szCs w:val="24"/>
          <w:rtl/>
          <w:lang w:eastAsia="en-US"/>
        </w:rPr>
        <w:t xml:space="preserve"> ואנשים</w:t>
      </w:r>
      <w:r w:rsidR="00E749C0" w:rsidRPr="00406287">
        <w:rPr>
          <w:rFonts w:ascii="David" w:eastAsia="Calibri" w:hAnsi="David" w:cs="David"/>
          <w:noProof w:val="0"/>
          <w:sz w:val="24"/>
          <w:szCs w:val="24"/>
          <w:rtl/>
          <w:lang w:eastAsia="en-US"/>
        </w:rPr>
        <w:t xml:space="preserve"> </w:t>
      </w:r>
      <w:r w:rsidR="00C17077" w:rsidRPr="00406287">
        <w:rPr>
          <w:rFonts w:ascii="David" w:eastAsia="Calibri" w:hAnsi="David" w:cs="David"/>
          <w:noProof w:val="0"/>
          <w:sz w:val="24"/>
          <w:szCs w:val="24"/>
          <w:rtl/>
          <w:lang w:eastAsia="en-US"/>
        </w:rPr>
        <w:t xml:space="preserve">חיפשו </w:t>
      </w:r>
      <w:r w:rsidR="00E749C0" w:rsidRPr="00406287">
        <w:rPr>
          <w:rFonts w:ascii="David" w:eastAsia="Calibri" w:hAnsi="David" w:cs="David"/>
          <w:noProof w:val="0"/>
          <w:sz w:val="24"/>
          <w:szCs w:val="24"/>
          <w:rtl/>
          <w:lang w:eastAsia="en-US"/>
        </w:rPr>
        <w:t>אפיק השקעה אחר</w:t>
      </w:r>
      <w:r w:rsidR="00C17077" w:rsidRPr="00406287">
        <w:rPr>
          <w:rFonts w:ascii="David" w:eastAsia="Calibri" w:hAnsi="David" w:cs="David"/>
          <w:noProof w:val="0"/>
          <w:sz w:val="24"/>
          <w:szCs w:val="24"/>
          <w:rtl/>
          <w:lang w:eastAsia="en-US"/>
        </w:rPr>
        <w:t>. בנוסף, בוצעה</w:t>
      </w:r>
      <w:r w:rsidR="00EB0CD5" w:rsidRPr="00406287">
        <w:rPr>
          <w:rFonts w:ascii="David" w:eastAsia="Calibri" w:hAnsi="David" w:cs="David"/>
          <w:noProof w:val="0"/>
          <w:sz w:val="24"/>
          <w:szCs w:val="24"/>
          <w:rtl/>
          <w:lang w:eastAsia="en-US"/>
        </w:rPr>
        <w:t xml:space="preserve"> חקיקה של שני חוקים משמעותיים. הראשון ב2003 – חוק 'מקדמת החלום האמריקני'</w:t>
      </w:r>
      <w:r w:rsidR="00EB0CD5" w:rsidRPr="00406287">
        <w:rPr>
          <w:rStyle w:val="af5"/>
          <w:rFonts w:ascii="David" w:eastAsia="Calibri" w:hAnsi="David" w:cs="David"/>
          <w:noProof w:val="0"/>
          <w:sz w:val="24"/>
          <w:szCs w:val="24"/>
          <w:rtl/>
          <w:lang w:eastAsia="en-US"/>
        </w:rPr>
        <w:footnoteReference w:id="3"/>
      </w:r>
      <w:r w:rsidR="00EB0CD5" w:rsidRPr="00406287">
        <w:rPr>
          <w:rFonts w:ascii="David" w:eastAsia="Calibri" w:hAnsi="David" w:cs="David"/>
          <w:noProof w:val="0"/>
          <w:sz w:val="24"/>
          <w:szCs w:val="24"/>
          <w:rtl/>
          <w:lang w:eastAsia="en-US"/>
        </w:rPr>
        <w:t>, בבסיסו כוונה להקל על תנאי ההלוואה ללוים בעלי כושר החזר מוגבל. בשנית 2004 חוקק חוק נוסף, 'מקדמת אפס'</w:t>
      </w:r>
      <w:r w:rsidR="00194857" w:rsidRPr="00406287">
        <w:rPr>
          <w:rStyle w:val="af5"/>
          <w:rFonts w:ascii="David" w:eastAsia="Calibri" w:hAnsi="David" w:cs="David"/>
          <w:noProof w:val="0"/>
          <w:sz w:val="24"/>
          <w:szCs w:val="24"/>
          <w:rtl/>
          <w:lang w:eastAsia="en-US"/>
        </w:rPr>
        <w:footnoteReference w:id="4"/>
      </w:r>
      <w:r w:rsidR="00EB0CD5" w:rsidRPr="00406287">
        <w:rPr>
          <w:rFonts w:ascii="David" w:eastAsia="Calibri" w:hAnsi="David" w:cs="David"/>
          <w:noProof w:val="0"/>
          <w:sz w:val="24"/>
          <w:szCs w:val="24"/>
          <w:rtl/>
          <w:lang w:eastAsia="en-US"/>
        </w:rPr>
        <w:t>, שקבע שלווים רשאים לקבל הלוואה גם ללא תשלום מקדמה,</w:t>
      </w:r>
      <w:r w:rsidR="00367E07" w:rsidRPr="00406287">
        <w:rPr>
          <w:rFonts w:ascii="David" w:eastAsia="Calibri" w:hAnsi="David" w:cs="David"/>
          <w:noProof w:val="0"/>
          <w:sz w:val="24"/>
          <w:szCs w:val="24"/>
          <w:rtl/>
          <w:lang w:eastAsia="en-US"/>
        </w:rPr>
        <w:t xml:space="preserve"> </w:t>
      </w:r>
      <w:r w:rsidR="00EB0CD5" w:rsidRPr="00406287">
        <w:rPr>
          <w:rFonts w:ascii="David" w:eastAsia="Calibri" w:hAnsi="David" w:cs="David"/>
          <w:noProof w:val="0"/>
          <w:sz w:val="24"/>
          <w:szCs w:val="24"/>
          <w:rtl/>
          <w:lang w:eastAsia="en-US"/>
        </w:rPr>
        <w:t xml:space="preserve">קרי, רק על בסיס החזר חודשי. </w:t>
      </w:r>
      <w:r w:rsidR="004847DE" w:rsidRPr="00406287">
        <w:rPr>
          <w:rFonts w:ascii="David" w:eastAsia="Calibri" w:hAnsi="David" w:cs="David"/>
          <w:noProof w:val="0"/>
          <w:sz w:val="24"/>
          <w:szCs w:val="24"/>
          <w:rtl/>
          <w:lang w:eastAsia="en-US"/>
        </w:rPr>
        <w:t xml:space="preserve"> השם 'משכנתאות סאב</w:t>
      </w:r>
      <w:r w:rsidR="00046035">
        <w:rPr>
          <w:rFonts w:ascii="David" w:eastAsia="Calibri" w:hAnsi="David" w:cs="David" w:hint="cs"/>
          <w:noProof w:val="0"/>
          <w:sz w:val="24"/>
          <w:szCs w:val="24"/>
          <w:rtl/>
          <w:lang w:eastAsia="en-US"/>
        </w:rPr>
        <w:t>-</w:t>
      </w:r>
      <w:r w:rsidR="004847DE" w:rsidRPr="00406287">
        <w:rPr>
          <w:rFonts w:ascii="David" w:eastAsia="Calibri" w:hAnsi="David" w:cs="David"/>
          <w:noProof w:val="0"/>
          <w:sz w:val="24"/>
          <w:szCs w:val="24"/>
          <w:rtl/>
          <w:lang w:eastAsia="en-US"/>
        </w:rPr>
        <w:t xml:space="preserve">פריים' ניתן לאור כושר ההחזר המוטל בספק של האנשים. </w:t>
      </w:r>
      <w:r w:rsidR="00A22ECA" w:rsidRPr="00406287">
        <w:rPr>
          <w:rFonts w:ascii="David" w:eastAsia="Calibri" w:hAnsi="David" w:cs="David"/>
          <w:b/>
          <w:bCs/>
          <w:noProof w:val="0"/>
          <w:sz w:val="24"/>
          <w:szCs w:val="24"/>
          <w:rtl/>
          <w:lang w:eastAsia="en-US"/>
        </w:rPr>
        <w:t>האסטרטגיה של ה</w:t>
      </w:r>
      <w:r w:rsidR="001C11D3" w:rsidRPr="00406287">
        <w:rPr>
          <w:rFonts w:ascii="David" w:eastAsia="Calibri" w:hAnsi="David" w:cs="David"/>
          <w:b/>
          <w:bCs/>
          <w:noProof w:val="0"/>
          <w:sz w:val="24"/>
          <w:szCs w:val="24"/>
          <w:rtl/>
          <w:lang w:eastAsia="en-US"/>
        </w:rPr>
        <w:t>לווה</w:t>
      </w:r>
      <w:r w:rsidR="00A22ECA" w:rsidRPr="00406287">
        <w:rPr>
          <w:rFonts w:ascii="David" w:eastAsia="Calibri" w:hAnsi="David" w:cs="David"/>
          <w:noProof w:val="0"/>
          <w:sz w:val="24"/>
          <w:szCs w:val="24"/>
          <w:rtl/>
          <w:lang w:eastAsia="en-US"/>
        </w:rPr>
        <w:t xml:space="preserve"> הייתה שהוא משלם תשלום חודשי בגובה השכירות ובמקרה הגרוע יאבד את ביתו </w:t>
      </w:r>
      <w:r w:rsidR="00A22ECA" w:rsidRPr="00406287">
        <w:rPr>
          <w:rFonts w:ascii="David" w:eastAsia="Calibri" w:hAnsi="David" w:cs="David"/>
          <w:b/>
          <w:bCs/>
          <w:noProof w:val="0"/>
          <w:sz w:val="24"/>
          <w:szCs w:val="24"/>
          <w:rtl/>
          <w:lang w:eastAsia="en-US"/>
        </w:rPr>
        <w:t>ו</w:t>
      </w:r>
      <w:r w:rsidR="009F26D9" w:rsidRPr="00406287">
        <w:rPr>
          <w:rFonts w:ascii="David" w:eastAsia="Calibri" w:hAnsi="David" w:cs="David"/>
          <w:b/>
          <w:bCs/>
          <w:noProof w:val="0"/>
          <w:sz w:val="24"/>
          <w:szCs w:val="24"/>
          <w:rtl/>
          <w:lang w:eastAsia="en-US"/>
        </w:rPr>
        <w:t xml:space="preserve">האסטרטגיה </w:t>
      </w:r>
      <w:r w:rsidR="00A22ECA" w:rsidRPr="00406287">
        <w:rPr>
          <w:rFonts w:ascii="David" w:eastAsia="Calibri" w:hAnsi="David" w:cs="David"/>
          <w:b/>
          <w:bCs/>
          <w:noProof w:val="0"/>
          <w:sz w:val="24"/>
          <w:szCs w:val="24"/>
          <w:rtl/>
          <w:lang w:eastAsia="en-US"/>
        </w:rPr>
        <w:t>של הבנק</w:t>
      </w:r>
      <w:r w:rsidR="00A22ECA" w:rsidRPr="00406287">
        <w:rPr>
          <w:rFonts w:ascii="David" w:eastAsia="Calibri" w:hAnsi="David" w:cs="David"/>
          <w:noProof w:val="0"/>
          <w:sz w:val="24"/>
          <w:szCs w:val="24"/>
          <w:rtl/>
          <w:lang w:eastAsia="en-US"/>
        </w:rPr>
        <w:t xml:space="preserve"> </w:t>
      </w:r>
      <w:r w:rsidR="0041421E" w:rsidRPr="00406287">
        <w:rPr>
          <w:rFonts w:ascii="David" w:eastAsia="Calibri" w:hAnsi="David" w:cs="David"/>
          <w:noProof w:val="0"/>
          <w:sz w:val="24"/>
          <w:szCs w:val="24"/>
          <w:rtl/>
          <w:lang w:eastAsia="en-US"/>
        </w:rPr>
        <w:t xml:space="preserve">נבעה מאיתור של סיכון- סיכוי לרווח. מנהלי הבנקים היו בטוחים </w:t>
      </w:r>
      <w:r w:rsidR="00A22ECA" w:rsidRPr="00406287">
        <w:rPr>
          <w:rFonts w:ascii="David" w:eastAsia="Calibri" w:hAnsi="David" w:cs="David"/>
          <w:noProof w:val="0"/>
          <w:sz w:val="24"/>
          <w:szCs w:val="24"/>
          <w:rtl/>
          <w:lang w:eastAsia="en-US"/>
        </w:rPr>
        <w:t>שהלווים יעמדו במחויבויות המשכנתא ובמקרה קיצון של</w:t>
      </w:r>
      <w:r w:rsidR="009F26D9" w:rsidRPr="00406287">
        <w:rPr>
          <w:rFonts w:ascii="David" w:eastAsia="Calibri" w:hAnsi="David" w:cs="David"/>
          <w:noProof w:val="0"/>
          <w:sz w:val="24"/>
          <w:szCs w:val="24"/>
          <w:rtl/>
          <w:lang w:eastAsia="en-US"/>
        </w:rPr>
        <w:t xml:space="preserve"> </w:t>
      </w:r>
      <w:r w:rsidR="00A22ECA" w:rsidRPr="00406287">
        <w:rPr>
          <w:rFonts w:ascii="David" w:eastAsia="Calibri" w:hAnsi="David" w:cs="David"/>
          <w:noProof w:val="0"/>
          <w:sz w:val="24"/>
          <w:szCs w:val="24"/>
          <w:rtl/>
          <w:lang w:eastAsia="en-US"/>
        </w:rPr>
        <w:t>חדלות פ</w:t>
      </w:r>
      <w:r w:rsidR="002937C4" w:rsidRPr="00406287">
        <w:rPr>
          <w:rFonts w:ascii="David" w:eastAsia="Calibri" w:hAnsi="David" w:cs="David"/>
          <w:noProof w:val="0"/>
          <w:sz w:val="24"/>
          <w:szCs w:val="24"/>
          <w:rtl/>
          <w:lang w:eastAsia="en-US"/>
        </w:rPr>
        <w:t>י</w:t>
      </w:r>
      <w:r w:rsidR="00A22ECA" w:rsidRPr="00406287">
        <w:rPr>
          <w:rFonts w:ascii="David" w:eastAsia="Calibri" w:hAnsi="David" w:cs="David"/>
          <w:noProof w:val="0"/>
          <w:sz w:val="24"/>
          <w:szCs w:val="24"/>
          <w:rtl/>
          <w:lang w:eastAsia="en-US"/>
        </w:rPr>
        <w:t>רעון הם יממשו את הבית וימכרו אותו.</w:t>
      </w:r>
      <w:r w:rsidR="00A0768A" w:rsidRPr="00406287">
        <w:rPr>
          <w:rFonts w:ascii="David" w:eastAsia="Calibri" w:hAnsi="David" w:cs="David"/>
          <w:noProof w:val="0"/>
          <w:sz w:val="24"/>
          <w:szCs w:val="24"/>
          <w:rtl/>
          <w:lang w:eastAsia="en-US"/>
        </w:rPr>
        <w:t xml:space="preserve"> </w:t>
      </w:r>
      <w:r w:rsidR="00106D3E" w:rsidRPr="00406287">
        <w:rPr>
          <w:rFonts w:ascii="David" w:eastAsia="Calibri" w:hAnsi="David" w:cs="David"/>
          <w:noProof w:val="0"/>
          <w:sz w:val="24"/>
          <w:szCs w:val="24"/>
          <w:rtl/>
          <w:lang w:eastAsia="en-US"/>
        </w:rPr>
        <w:t>כ</w:t>
      </w:r>
      <w:r w:rsidR="001A482B" w:rsidRPr="00406287">
        <w:rPr>
          <w:rFonts w:ascii="David" w:eastAsia="Calibri" w:hAnsi="David" w:cs="David"/>
          <w:noProof w:val="0"/>
          <w:sz w:val="24"/>
          <w:szCs w:val="24"/>
          <w:rtl/>
          <w:lang w:eastAsia="en-US"/>
        </w:rPr>
        <w:t>די לאפשר את תהליך</w:t>
      </w:r>
      <w:r w:rsidR="00A0768A" w:rsidRPr="00406287">
        <w:rPr>
          <w:rFonts w:ascii="David" w:eastAsia="Calibri" w:hAnsi="David" w:cs="David"/>
          <w:noProof w:val="0"/>
          <w:sz w:val="24"/>
          <w:szCs w:val="24"/>
          <w:rtl/>
          <w:lang w:eastAsia="en-US"/>
        </w:rPr>
        <w:t xml:space="preserve"> </w:t>
      </w:r>
      <w:r w:rsidR="001A482B" w:rsidRPr="00406287">
        <w:rPr>
          <w:rFonts w:ascii="David" w:eastAsia="Calibri" w:hAnsi="David" w:cs="David"/>
          <w:noProof w:val="0"/>
          <w:sz w:val="24"/>
          <w:szCs w:val="24"/>
          <w:rtl/>
          <w:lang w:eastAsia="en-US"/>
        </w:rPr>
        <w:t>ג</w:t>
      </w:r>
      <w:r w:rsidR="00A0768A" w:rsidRPr="00406287">
        <w:rPr>
          <w:rFonts w:ascii="David" w:eastAsia="Calibri" w:hAnsi="David" w:cs="David"/>
          <w:noProof w:val="0"/>
          <w:sz w:val="24"/>
          <w:szCs w:val="24"/>
          <w:rtl/>
          <w:lang w:eastAsia="en-US"/>
        </w:rPr>
        <w:t>י</w:t>
      </w:r>
      <w:r w:rsidR="001A482B" w:rsidRPr="00406287">
        <w:rPr>
          <w:rFonts w:ascii="David" w:eastAsia="Calibri" w:hAnsi="David" w:cs="David"/>
          <w:noProof w:val="0"/>
          <w:sz w:val="24"/>
          <w:szCs w:val="24"/>
          <w:rtl/>
          <w:lang w:eastAsia="en-US"/>
        </w:rPr>
        <w:t>ו</w:t>
      </w:r>
      <w:r w:rsidR="00A0768A" w:rsidRPr="00406287">
        <w:rPr>
          <w:rFonts w:ascii="David" w:eastAsia="Calibri" w:hAnsi="David" w:cs="David"/>
          <w:noProof w:val="0"/>
          <w:sz w:val="24"/>
          <w:szCs w:val="24"/>
          <w:rtl/>
          <w:lang w:eastAsia="en-US"/>
        </w:rPr>
        <w:t xml:space="preserve">ס </w:t>
      </w:r>
      <w:r w:rsidR="001A482B" w:rsidRPr="00406287">
        <w:rPr>
          <w:rFonts w:ascii="David" w:eastAsia="Calibri" w:hAnsi="David" w:cs="David"/>
          <w:noProof w:val="0"/>
          <w:sz w:val="24"/>
          <w:szCs w:val="24"/>
          <w:rtl/>
          <w:lang w:eastAsia="en-US"/>
        </w:rPr>
        <w:t>ה</w:t>
      </w:r>
      <w:r w:rsidR="00A0768A" w:rsidRPr="00406287">
        <w:rPr>
          <w:rFonts w:ascii="David" w:eastAsia="Calibri" w:hAnsi="David" w:cs="David"/>
          <w:noProof w:val="0"/>
          <w:sz w:val="24"/>
          <w:szCs w:val="24"/>
          <w:rtl/>
          <w:lang w:eastAsia="en-US"/>
        </w:rPr>
        <w:t xml:space="preserve">כסף לשם הלוואתו ל'לווים מוגבלים' מכרו חברות </w:t>
      </w:r>
      <w:proofErr w:type="spellStart"/>
      <w:r w:rsidR="00A0768A" w:rsidRPr="00406287">
        <w:rPr>
          <w:rFonts w:ascii="David" w:eastAsia="Calibri" w:hAnsi="David" w:cs="David"/>
          <w:noProof w:val="0"/>
          <w:sz w:val="24"/>
          <w:szCs w:val="24"/>
          <w:rtl/>
          <w:lang w:eastAsia="en-US"/>
        </w:rPr>
        <w:t>הסאב</w:t>
      </w:r>
      <w:proofErr w:type="spellEnd"/>
      <w:r w:rsidR="00A0768A" w:rsidRPr="00406287">
        <w:rPr>
          <w:rFonts w:ascii="David" w:eastAsia="Calibri" w:hAnsi="David" w:cs="David"/>
          <w:noProof w:val="0"/>
          <w:sz w:val="24"/>
          <w:szCs w:val="24"/>
          <w:rtl/>
          <w:lang w:eastAsia="en-US"/>
        </w:rPr>
        <w:t>-פריים איגרות חוב. הבנקים שקיבלו כסף ש</w:t>
      </w:r>
      <w:r w:rsidR="009F26D9" w:rsidRPr="00406287">
        <w:rPr>
          <w:rFonts w:ascii="David" w:eastAsia="Calibri" w:hAnsi="David" w:cs="David"/>
          <w:noProof w:val="0"/>
          <w:sz w:val="24"/>
          <w:szCs w:val="24"/>
          <w:rtl/>
          <w:lang w:eastAsia="en-US"/>
        </w:rPr>
        <w:t>ל</w:t>
      </w:r>
      <w:r w:rsidR="00A0768A" w:rsidRPr="00406287">
        <w:rPr>
          <w:rFonts w:ascii="David" w:eastAsia="Calibri" w:hAnsi="David" w:cs="David"/>
          <w:noProof w:val="0"/>
          <w:sz w:val="24"/>
          <w:szCs w:val="24"/>
          <w:rtl/>
          <w:lang w:eastAsia="en-US"/>
        </w:rPr>
        <w:t xml:space="preserve"> החזרי משכנתא השתמשו בו כדי להחזיר כסף לרוכשי </w:t>
      </w:r>
      <w:proofErr w:type="spellStart"/>
      <w:r w:rsidR="00A0768A" w:rsidRPr="00406287">
        <w:rPr>
          <w:rFonts w:ascii="David" w:eastAsia="Calibri" w:hAnsi="David" w:cs="David"/>
          <w:noProof w:val="0"/>
          <w:sz w:val="24"/>
          <w:szCs w:val="24"/>
          <w:rtl/>
          <w:lang w:eastAsia="en-US"/>
        </w:rPr>
        <w:t>האג"ח</w:t>
      </w:r>
      <w:proofErr w:type="spellEnd"/>
      <w:r w:rsidR="00A0768A" w:rsidRPr="00406287">
        <w:rPr>
          <w:rFonts w:ascii="David" w:eastAsia="Calibri" w:hAnsi="David" w:cs="David"/>
          <w:noProof w:val="0"/>
          <w:sz w:val="24"/>
          <w:szCs w:val="24"/>
          <w:rtl/>
          <w:lang w:eastAsia="en-US"/>
        </w:rPr>
        <w:t>. מסוף שנת 2006 החלה עלייה משמעותית במספר הלווים שלא הצליחו לעמוד בתשלומי ההחז</w:t>
      </w:r>
      <w:r w:rsidR="00884BE8" w:rsidRPr="00406287">
        <w:rPr>
          <w:rFonts w:ascii="David" w:eastAsia="Calibri" w:hAnsi="David" w:cs="David"/>
          <w:noProof w:val="0"/>
          <w:sz w:val="24"/>
          <w:szCs w:val="24"/>
          <w:rtl/>
          <w:lang w:eastAsia="en-US"/>
        </w:rPr>
        <w:t xml:space="preserve">ר, </w:t>
      </w:r>
      <w:r w:rsidR="00A0768A" w:rsidRPr="00406287">
        <w:rPr>
          <w:rFonts w:ascii="David" w:eastAsia="Calibri" w:hAnsi="David" w:cs="David"/>
          <w:noProof w:val="0"/>
          <w:sz w:val="24"/>
          <w:szCs w:val="24"/>
          <w:rtl/>
          <w:lang w:eastAsia="en-US"/>
        </w:rPr>
        <w:t xml:space="preserve">חברות </w:t>
      </w:r>
      <w:proofErr w:type="spellStart"/>
      <w:r w:rsidR="00A0768A" w:rsidRPr="00406287">
        <w:rPr>
          <w:rFonts w:ascii="David" w:eastAsia="Calibri" w:hAnsi="David" w:cs="David"/>
          <w:noProof w:val="0"/>
          <w:sz w:val="24"/>
          <w:szCs w:val="24"/>
          <w:rtl/>
          <w:lang w:eastAsia="en-US"/>
        </w:rPr>
        <w:t>הסאב</w:t>
      </w:r>
      <w:proofErr w:type="spellEnd"/>
      <w:r w:rsidR="00A0768A" w:rsidRPr="00406287">
        <w:rPr>
          <w:rFonts w:ascii="David" w:eastAsia="Calibri" w:hAnsi="David" w:cs="David"/>
          <w:noProof w:val="0"/>
          <w:sz w:val="24"/>
          <w:szCs w:val="24"/>
          <w:rtl/>
          <w:lang w:eastAsia="en-US"/>
        </w:rPr>
        <w:t xml:space="preserve"> -פריים לא קיבלו את תשלומי המשכנתא ולא יכלו לסח</w:t>
      </w:r>
      <w:r w:rsidR="00730912" w:rsidRPr="00406287">
        <w:rPr>
          <w:rFonts w:ascii="David" w:eastAsia="Calibri" w:hAnsi="David" w:cs="David"/>
          <w:noProof w:val="0"/>
          <w:sz w:val="24"/>
          <w:szCs w:val="24"/>
          <w:rtl/>
          <w:lang w:eastAsia="en-US"/>
        </w:rPr>
        <w:t>ו</w:t>
      </w:r>
      <w:r w:rsidR="00A0768A" w:rsidRPr="00406287">
        <w:rPr>
          <w:rFonts w:ascii="David" w:eastAsia="Calibri" w:hAnsi="David" w:cs="David"/>
          <w:noProof w:val="0"/>
          <w:sz w:val="24"/>
          <w:szCs w:val="24"/>
          <w:rtl/>
          <w:lang w:eastAsia="en-US"/>
        </w:rPr>
        <w:t>ר בהם לאג"ח</w:t>
      </w:r>
      <w:r w:rsidR="00730912" w:rsidRPr="00406287">
        <w:rPr>
          <w:rFonts w:ascii="David" w:eastAsia="Calibri" w:hAnsi="David" w:cs="David"/>
          <w:noProof w:val="0"/>
          <w:sz w:val="24"/>
          <w:szCs w:val="24"/>
          <w:rtl/>
          <w:lang w:eastAsia="en-US"/>
        </w:rPr>
        <w:t xml:space="preserve"> , </w:t>
      </w:r>
      <w:r w:rsidR="00884BE8" w:rsidRPr="00406287">
        <w:rPr>
          <w:rFonts w:ascii="David" w:eastAsia="Calibri" w:hAnsi="David" w:cs="David"/>
          <w:noProof w:val="0"/>
          <w:sz w:val="24"/>
          <w:szCs w:val="24"/>
          <w:rtl/>
          <w:lang w:eastAsia="en-US"/>
        </w:rPr>
        <w:t>נוצר מחסור</w:t>
      </w:r>
      <w:r w:rsidR="00730912" w:rsidRPr="00406287">
        <w:rPr>
          <w:rFonts w:ascii="David" w:eastAsia="Calibri" w:hAnsi="David" w:cs="David"/>
          <w:noProof w:val="0"/>
          <w:sz w:val="24"/>
          <w:szCs w:val="24"/>
          <w:rtl/>
          <w:lang w:eastAsia="en-US"/>
        </w:rPr>
        <w:t xml:space="preserve"> </w:t>
      </w:r>
      <w:r w:rsidR="00884BE8" w:rsidRPr="00406287">
        <w:rPr>
          <w:rFonts w:ascii="David" w:eastAsia="Calibri" w:hAnsi="David" w:cs="David"/>
          <w:noProof w:val="0"/>
          <w:sz w:val="24"/>
          <w:szCs w:val="24"/>
          <w:rtl/>
          <w:lang w:eastAsia="en-US"/>
        </w:rPr>
        <w:t>ב</w:t>
      </w:r>
      <w:r w:rsidR="00730912" w:rsidRPr="00406287">
        <w:rPr>
          <w:rFonts w:ascii="David" w:eastAsia="Calibri" w:hAnsi="David" w:cs="David"/>
          <w:noProof w:val="0"/>
          <w:sz w:val="24"/>
          <w:szCs w:val="24"/>
          <w:rtl/>
          <w:lang w:eastAsia="en-US"/>
        </w:rPr>
        <w:t>כסף</w:t>
      </w:r>
      <w:r w:rsidR="00A0768A" w:rsidRPr="00406287">
        <w:rPr>
          <w:rFonts w:ascii="David" w:eastAsia="Calibri" w:hAnsi="David" w:cs="David"/>
          <w:noProof w:val="0"/>
          <w:sz w:val="24"/>
          <w:szCs w:val="24"/>
          <w:rtl/>
          <w:lang w:eastAsia="en-US"/>
        </w:rPr>
        <w:t>.</w:t>
      </w:r>
      <w:r w:rsidR="00912840" w:rsidRPr="00406287">
        <w:rPr>
          <w:rFonts w:ascii="David" w:eastAsia="Calibri" w:hAnsi="David" w:cs="David"/>
          <w:noProof w:val="0"/>
          <w:sz w:val="24"/>
          <w:szCs w:val="24"/>
          <w:rtl/>
          <w:lang w:eastAsia="en-US"/>
        </w:rPr>
        <w:t xml:space="preserve"> המשמעות </w:t>
      </w:r>
      <w:r w:rsidR="00523E58" w:rsidRPr="00406287">
        <w:rPr>
          <w:rFonts w:ascii="David" w:eastAsia="Calibri" w:hAnsi="David" w:cs="David"/>
          <w:noProof w:val="0"/>
          <w:sz w:val="24"/>
          <w:szCs w:val="24"/>
          <w:rtl/>
          <w:lang w:eastAsia="en-US"/>
        </w:rPr>
        <w:t xml:space="preserve">- </w:t>
      </w:r>
      <w:r w:rsidR="00912840" w:rsidRPr="00406287">
        <w:rPr>
          <w:rFonts w:ascii="David" w:eastAsia="Calibri" w:hAnsi="David" w:cs="David"/>
          <w:noProof w:val="0"/>
          <w:sz w:val="24"/>
          <w:szCs w:val="24"/>
          <w:rtl/>
          <w:lang w:eastAsia="en-US"/>
        </w:rPr>
        <w:t xml:space="preserve"> עלייה של שערי הריבית באר</w:t>
      </w:r>
      <w:r w:rsidR="00523E58" w:rsidRPr="00406287">
        <w:rPr>
          <w:rFonts w:ascii="David" w:eastAsia="Calibri" w:hAnsi="David" w:cs="David"/>
          <w:noProof w:val="0"/>
          <w:sz w:val="24"/>
          <w:szCs w:val="24"/>
          <w:rtl/>
          <w:lang w:eastAsia="en-US"/>
        </w:rPr>
        <w:t xml:space="preserve">ה"ב, </w:t>
      </w:r>
      <w:r w:rsidR="00912840" w:rsidRPr="00406287">
        <w:rPr>
          <w:rFonts w:ascii="David" w:eastAsia="Calibri" w:hAnsi="David" w:cs="David"/>
          <w:noProof w:val="0"/>
          <w:sz w:val="24"/>
          <w:szCs w:val="24"/>
          <w:rtl/>
          <w:lang w:eastAsia="en-US"/>
        </w:rPr>
        <w:t xml:space="preserve">גררה ייקור של </w:t>
      </w:r>
      <w:r w:rsidR="00912840" w:rsidRPr="00406287">
        <w:rPr>
          <w:rFonts w:ascii="David" w:eastAsia="Calibri" w:hAnsi="David" w:cs="David"/>
          <w:noProof w:val="0"/>
          <w:sz w:val="24"/>
          <w:szCs w:val="24"/>
          <w:rtl/>
          <w:lang w:eastAsia="en-US"/>
        </w:rPr>
        <w:lastRenderedPageBreak/>
        <w:t>המשכנתאות</w:t>
      </w:r>
      <w:r w:rsidR="00523E58" w:rsidRPr="00406287">
        <w:rPr>
          <w:rFonts w:ascii="David" w:eastAsia="Calibri" w:hAnsi="David" w:cs="David"/>
          <w:noProof w:val="0"/>
          <w:sz w:val="24"/>
          <w:szCs w:val="24"/>
          <w:rtl/>
          <w:lang w:eastAsia="en-US"/>
        </w:rPr>
        <w:t>,</w:t>
      </w:r>
      <w:r w:rsidR="00912840" w:rsidRPr="00406287">
        <w:rPr>
          <w:rFonts w:ascii="David" w:eastAsia="Calibri" w:hAnsi="David" w:cs="David"/>
          <w:noProof w:val="0"/>
          <w:sz w:val="24"/>
          <w:szCs w:val="24"/>
          <w:rtl/>
          <w:lang w:eastAsia="en-US"/>
        </w:rPr>
        <w:t xml:space="preserve"> שגרר</w:t>
      </w:r>
      <w:r w:rsidR="00523E58" w:rsidRPr="00406287">
        <w:rPr>
          <w:rFonts w:ascii="David" w:eastAsia="Calibri" w:hAnsi="David" w:cs="David"/>
          <w:noProof w:val="0"/>
          <w:sz w:val="24"/>
          <w:szCs w:val="24"/>
          <w:rtl/>
          <w:lang w:eastAsia="en-US"/>
        </w:rPr>
        <w:t>ו</w:t>
      </w:r>
      <w:r w:rsidR="00912840" w:rsidRPr="00406287">
        <w:rPr>
          <w:rFonts w:ascii="David" w:eastAsia="Calibri" w:hAnsi="David" w:cs="David"/>
          <w:noProof w:val="0"/>
          <w:sz w:val="24"/>
          <w:szCs w:val="24"/>
          <w:rtl/>
          <w:lang w:eastAsia="en-US"/>
        </w:rPr>
        <w:t xml:space="preserve"> החזרים גבוהים יותר מלווים שגם כך אינם מצליחים לעמוד בהחזרים </w:t>
      </w:r>
      <w:r w:rsidR="00523E58" w:rsidRPr="00406287">
        <w:rPr>
          <w:rFonts w:ascii="David" w:eastAsia="Calibri" w:hAnsi="David" w:cs="David"/>
          <w:noProof w:val="0"/>
          <w:sz w:val="24"/>
          <w:szCs w:val="24"/>
          <w:rtl/>
          <w:lang w:eastAsia="en-US"/>
        </w:rPr>
        <w:t>ובקצה</w:t>
      </w:r>
      <w:r w:rsidR="00912840" w:rsidRPr="00406287">
        <w:rPr>
          <w:rFonts w:ascii="David" w:eastAsia="Calibri" w:hAnsi="David" w:cs="David"/>
          <w:noProof w:val="0"/>
          <w:sz w:val="24"/>
          <w:szCs w:val="24"/>
          <w:rtl/>
          <w:lang w:eastAsia="en-US"/>
        </w:rPr>
        <w:t xml:space="preserve"> להאטה </w:t>
      </w:r>
      <w:r w:rsidR="00523E58" w:rsidRPr="00406287">
        <w:rPr>
          <w:rFonts w:ascii="David" w:eastAsia="Calibri" w:hAnsi="David" w:cs="David"/>
          <w:noProof w:val="0"/>
          <w:sz w:val="24"/>
          <w:szCs w:val="24"/>
          <w:rtl/>
          <w:lang w:eastAsia="en-US"/>
        </w:rPr>
        <w:t xml:space="preserve">של </w:t>
      </w:r>
      <w:r w:rsidR="00912840" w:rsidRPr="00406287">
        <w:rPr>
          <w:rFonts w:ascii="David" w:eastAsia="Calibri" w:hAnsi="David" w:cs="David"/>
          <w:noProof w:val="0"/>
          <w:sz w:val="24"/>
          <w:szCs w:val="24"/>
          <w:rtl/>
          <w:lang w:eastAsia="en-US"/>
        </w:rPr>
        <w:t>שוק הנדל"ן</w:t>
      </w:r>
      <w:r w:rsidR="00523E58" w:rsidRPr="00406287">
        <w:rPr>
          <w:rFonts w:ascii="David" w:eastAsia="Calibri" w:hAnsi="David" w:cs="David"/>
          <w:noProof w:val="0"/>
          <w:sz w:val="24"/>
          <w:szCs w:val="24"/>
          <w:rtl/>
          <w:lang w:eastAsia="en-US"/>
        </w:rPr>
        <w:t xml:space="preserve"> מכיוון</w:t>
      </w:r>
      <w:r w:rsidR="00C17077" w:rsidRPr="00406287">
        <w:rPr>
          <w:rFonts w:ascii="David" w:eastAsia="Calibri" w:hAnsi="David" w:cs="David"/>
          <w:noProof w:val="0"/>
          <w:sz w:val="24"/>
          <w:szCs w:val="24"/>
          <w:rtl/>
          <w:lang w:eastAsia="en-US"/>
        </w:rPr>
        <w:t xml:space="preserve"> </w:t>
      </w:r>
      <w:r w:rsidR="00523E58" w:rsidRPr="00406287">
        <w:rPr>
          <w:rFonts w:ascii="David" w:eastAsia="Calibri" w:hAnsi="David" w:cs="David"/>
          <w:noProof w:val="0"/>
          <w:sz w:val="24"/>
          <w:szCs w:val="24"/>
          <w:rtl/>
          <w:lang w:eastAsia="en-US"/>
        </w:rPr>
        <w:t xml:space="preserve">שהוא </w:t>
      </w:r>
      <w:r w:rsidR="00C17077" w:rsidRPr="00406287">
        <w:rPr>
          <w:rFonts w:ascii="David" w:eastAsia="Calibri" w:hAnsi="David" w:cs="David"/>
          <w:noProof w:val="0"/>
          <w:sz w:val="24"/>
          <w:szCs w:val="24"/>
          <w:rtl/>
          <w:lang w:eastAsia="en-US"/>
        </w:rPr>
        <w:t>הוצף בנכסים שערכם ירד משמעותית</w:t>
      </w:r>
      <w:r w:rsidR="00981C87" w:rsidRPr="00406287">
        <w:rPr>
          <w:rFonts w:ascii="David" w:eastAsia="Calibri" w:hAnsi="David" w:cs="David"/>
          <w:noProof w:val="0"/>
          <w:sz w:val="24"/>
          <w:szCs w:val="24"/>
          <w:rtl/>
          <w:lang w:eastAsia="en-US"/>
        </w:rPr>
        <w:t>.</w:t>
      </w:r>
      <w:r w:rsidR="00C17077" w:rsidRPr="00406287">
        <w:rPr>
          <w:rFonts w:ascii="David" w:eastAsia="Calibri" w:hAnsi="David" w:cs="David"/>
          <w:noProof w:val="0"/>
          <w:sz w:val="24"/>
          <w:szCs w:val="24"/>
          <w:rtl/>
          <w:lang w:eastAsia="en-US"/>
        </w:rPr>
        <w:t xml:space="preserve"> בכך המשבר רק המשיך והחריף.</w:t>
      </w:r>
      <w:r w:rsidR="005278CB" w:rsidRPr="00406287">
        <w:rPr>
          <w:rFonts w:ascii="David" w:eastAsia="Calibri" w:hAnsi="David" w:cs="David"/>
          <w:noProof w:val="0"/>
          <w:sz w:val="24"/>
          <w:szCs w:val="24"/>
          <w:rtl/>
          <w:lang w:eastAsia="en-US"/>
        </w:rPr>
        <w:t xml:space="preserve"> </w:t>
      </w:r>
      <w:r w:rsidR="00674FB8" w:rsidRPr="00406287">
        <w:rPr>
          <w:rFonts w:ascii="David" w:eastAsia="Calibri" w:hAnsi="David" w:cs="David"/>
          <w:noProof w:val="0"/>
          <w:sz w:val="24"/>
          <w:szCs w:val="24"/>
          <w:rtl/>
          <w:lang w:eastAsia="en-US"/>
        </w:rPr>
        <w:t>הנפגעים הישירים של</w:t>
      </w:r>
      <w:r w:rsidR="008E4758" w:rsidRPr="00406287">
        <w:rPr>
          <w:rFonts w:ascii="David" w:eastAsia="Calibri" w:hAnsi="David" w:cs="David"/>
          <w:noProof w:val="0"/>
          <w:sz w:val="24"/>
          <w:szCs w:val="24"/>
          <w:rtl/>
          <w:lang w:eastAsia="en-US"/>
        </w:rPr>
        <w:t xml:space="preserve"> </w:t>
      </w:r>
      <w:r w:rsidR="00674FB8" w:rsidRPr="00406287">
        <w:rPr>
          <w:rFonts w:ascii="David" w:eastAsia="Calibri" w:hAnsi="David" w:cs="David"/>
          <w:noProof w:val="0"/>
          <w:sz w:val="24"/>
          <w:szCs w:val="24"/>
          <w:rtl/>
          <w:lang w:eastAsia="en-US"/>
        </w:rPr>
        <w:t xml:space="preserve">קריסת בנקי ההשקאות היו </w:t>
      </w:r>
      <w:r w:rsidR="00674FB8" w:rsidRPr="00406287">
        <w:rPr>
          <w:rFonts w:ascii="David" w:eastAsia="Calibri" w:hAnsi="David" w:cs="David"/>
          <w:noProof w:val="0"/>
          <w:sz w:val="24"/>
          <w:szCs w:val="24"/>
          <w:u w:val="single"/>
          <w:rtl/>
          <w:lang w:eastAsia="en-US"/>
        </w:rPr>
        <w:t xml:space="preserve">גופים אמריקאים, </w:t>
      </w:r>
      <w:r w:rsidR="00492206" w:rsidRPr="00406287">
        <w:rPr>
          <w:rFonts w:ascii="David" w:eastAsia="Calibri" w:hAnsi="David" w:cs="David"/>
          <w:noProof w:val="0"/>
          <w:sz w:val="24"/>
          <w:szCs w:val="24"/>
          <w:u w:val="single"/>
          <w:rtl/>
          <w:lang w:eastAsia="en-US"/>
        </w:rPr>
        <w:t xml:space="preserve">אך במהלך 2008 </w:t>
      </w:r>
      <w:r w:rsidR="00492206" w:rsidRPr="00406287">
        <w:rPr>
          <w:rFonts w:ascii="David" w:eastAsia="Calibri" w:hAnsi="David" w:cs="David"/>
          <w:noProof w:val="0"/>
          <w:sz w:val="24"/>
          <w:szCs w:val="24"/>
          <w:rtl/>
          <w:lang w:eastAsia="en-US"/>
        </w:rPr>
        <w:t>זה כבר ה</w:t>
      </w:r>
      <w:r w:rsidR="00C13331" w:rsidRPr="00406287">
        <w:rPr>
          <w:rFonts w:ascii="David" w:eastAsia="Calibri" w:hAnsi="David" w:cs="David"/>
          <w:noProof w:val="0"/>
          <w:sz w:val="24"/>
          <w:szCs w:val="24"/>
          <w:rtl/>
          <w:lang w:eastAsia="en-US"/>
        </w:rPr>
        <w:t>פך</w:t>
      </w:r>
      <w:r w:rsidR="00492206" w:rsidRPr="00406287">
        <w:rPr>
          <w:rFonts w:ascii="David" w:eastAsia="Calibri" w:hAnsi="David" w:cs="David"/>
          <w:noProof w:val="0"/>
          <w:sz w:val="24"/>
          <w:szCs w:val="24"/>
          <w:rtl/>
          <w:lang w:eastAsia="en-US"/>
        </w:rPr>
        <w:t xml:space="preserve"> </w:t>
      </w:r>
      <w:r w:rsidR="00C13331" w:rsidRPr="00406287">
        <w:rPr>
          <w:rFonts w:ascii="David" w:eastAsia="Calibri" w:hAnsi="David" w:cs="David"/>
          <w:noProof w:val="0"/>
          <w:sz w:val="24"/>
          <w:szCs w:val="24"/>
          <w:rtl/>
          <w:lang w:eastAsia="en-US"/>
        </w:rPr>
        <w:t>ל</w:t>
      </w:r>
      <w:r w:rsidR="00492206" w:rsidRPr="00406287">
        <w:rPr>
          <w:rFonts w:ascii="David" w:eastAsia="Calibri" w:hAnsi="David" w:cs="David"/>
          <w:noProof w:val="0"/>
          <w:sz w:val="24"/>
          <w:szCs w:val="24"/>
          <w:u w:val="single"/>
          <w:rtl/>
          <w:lang w:eastAsia="en-US"/>
        </w:rPr>
        <w:t>משבר בסדר גודל עולמי</w:t>
      </w:r>
      <w:r w:rsidR="00492206" w:rsidRPr="00406287">
        <w:rPr>
          <w:rFonts w:ascii="David" w:eastAsia="Calibri" w:hAnsi="David" w:cs="David"/>
          <w:noProof w:val="0"/>
          <w:sz w:val="24"/>
          <w:szCs w:val="24"/>
          <w:rtl/>
          <w:lang w:eastAsia="en-US"/>
        </w:rPr>
        <w:t xml:space="preserve"> וגם</w:t>
      </w:r>
      <w:r w:rsidR="00492206" w:rsidRPr="00406287">
        <w:rPr>
          <w:rFonts w:ascii="David" w:eastAsia="Calibri" w:hAnsi="David" w:cs="David"/>
          <w:noProof w:val="0"/>
          <w:sz w:val="24"/>
          <w:szCs w:val="24"/>
          <w:u w:val="single"/>
          <w:rtl/>
          <w:lang w:eastAsia="en-US"/>
        </w:rPr>
        <w:t xml:space="preserve"> ה</w:t>
      </w:r>
      <w:r w:rsidR="00674FB8" w:rsidRPr="00406287">
        <w:rPr>
          <w:rFonts w:ascii="David" w:eastAsia="Calibri" w:hAnsi="David" w:cs="David"/>
          <w:noProof w:val="0"/>
          <w:sz w:val="24"/>
          <w:szCs w:val="24"/>
          <w:u w:val="single"/>
          <w:rtl/>
          <w:lang w:eastAsia="en-US"/>
        </w:rPr>
        <w:t>אירופאיים ו</w:t>
      </w:r>
      <w:r w:rsidR="00492206" w:rsidRPr="00406287">
        <w:rPr>
          <w:rFonts w:ascii="David" w:eastAsia="Calibri" w:hAnsi="David" w:cs="David"/>
          <w:noProof w:val="0"/>
          <w:sz w:val="24"/>
          <w:szCs w:val="24"/>
          <w:u w:val="single"/>
          <w:rtl/>
          <w:lang w:eastAsia="en-US"/>
        </w:rPr>
        <w:t>ה</w:t>
      </w:r>
      <w:r w:rsidR="00674FB8" w:rsidRPr="00406287">
        <w:rPr>
          <w:rFonts w:ascii="David" w:eastAsia="Calibri" w:hAnsi="David" w:cs="David"/>
          <w:noProof w:val="0"/>
          <w:sz w:val="24"/>
          <w:szCs w:val="24"/>
          <w:u w:val="single"/>
          <w:rtl/>
          <w:lang w:eastAsia="en-US"/>
        </w:rPr>
        <w:t>אסיאתיים</w:t>
      </w:r>
      <w:r w:rsidR="00674FB8" w:rsidRPr="00406287">
        <w:rPr>
          <w:rFonts w:ascii="David" w:eastAsia="Calibri" w:hAnsi="David" w:cs="David"/>
          <w:noProof w:val="0"/>
          <w:sz w:val="24"/>
          <w:szCs w:val="24"/>
          <w:rtl/>
          <w:lang w:eastAsia="en-US"/>
        </w:rPr>
        <w:t xml:space="preserve"> </w:t>
      </w:r>
      <w:r w:rsidR="00492206" w:rsidRPr="00406287">
        <w:rPr>
          <w:rFonts w:ascii="David" w:eastAsia="Calibri" w:hAnsi="David" w:cs="David"/>
          <w:noProof w:val="0"/>
          <w:sz w:val="24"/>
          <w:szCs w:val="24"/>
          <w:rtl/>
          <w:lang w:eastAsia="en-US"/>
        </w:rPr>
        <w:t>החלו להיות מושפעים מהקריסה שבארה"ב</w:t>
      </w:r>
      <w:r w:rsidR="00674FB8" w:rsidRPr="00406287">
        <w:rPr>
          <w:rFonts w:ascii="David" w:eastAsia="Calibri" w:hAnsi="David" w:cs="David"/>
          <w:noProof w:val="0"/>
          <w:sz w:val="24"/>
          <w:szCs w:val="24"/>
          <w:rtl/>
          <w:lang w:eastAsia="en-US"/>
        </w:rPr>
        <w:t>.</w:t>
      </w:r>
      <w:r w:rsidR="008E4758" w:rsidRPr="00406287">
        <w:rPr>
          <w:rFonts w:ascii="David" w:eastAsia="Calibri" w:hAnsi="David" w:cs="David"/>
          <w:noProof w:val="0"/>
          <w:sz w:val="24"/>
          <w:szCs w:val="24"/>
          <w:rtl/>
          <w:lang w:eastAsia="en-US"/>
        </w:rPr>
        <w:t xml:space="preserve"> הכלכלות האמורות הפכו רעידת</w:t>
      </w:r>
      <w:r w:rsidR="00B85631" w:rsidRPr="00406287">
        <w:rPr>
          <w:rFonts w:ascii="David" w:eastAsia="Calibri" w:hAnsi="David" w:cs="David"/>
          <w:noProof w:val="0"/>
          <w:sz w:val="24"/>
          <w:szCs w:val="24"/>
          <w:rtl/>
          <w:lang w:eastAsia="en-US"/>
        </w:rPr>
        <w:t xml:space="preserve"> </w:t>
      </w:r>
      <w:r w:rsidR="008E4758" w:rsidRPr="00406287">
        <w:rPr>
          <w:rFonts w:ascii="David" w:eastAsia="Calibri" w:hAnsi="David" w:cs="David"/>
          <w:noProof w:val="0"/>
          <w:sz w:val="24"/>
          <w:szCs w:val="24"/>
          <w:rtl/>
          <w:lang w:eastAsia="en-US"/>
        </w:rPr>
        <w:t xml:space="preserve">אדמה ולקח לבן זמן רב לצאת ממשבר זה. בארה"ב זה הצליח הודות לכך </w:t>
      </w:r>
      <w:r w:rsidR="008E4758" w:rsidRPr="00406287">
        <w:rPr>
          <w:rFonts w:ascii="David" w:eastAsia="Calibri" w:hAnsi="David" w:cs="David"/>
          <w:noProof w:val="0"/>
          <w:sz w:val="24"/>
          <w:szCs w:val="24"/>
          <w:u w:val="single"/>
          <w:rtl/>
          <w:lang w:eastAsia="en-US"/>
        </w:rPr>
        <w:t>שהממשל</w:t>
      </w:r>
      <w:r w:rsidR="008E4758" w:rsidRPr="00406287">
        <w:rPr>
          <w:rFonts w:ascii="David" w:eastAsia="Calibri" w:hAnsi="David" w:cs="David"/>
          <w:noProof w:val="0"/>
          <w:sz w:val="24"/>
          <w:szCs w:val="24"/>
          <w:rtl/>
          <w:lang w:eastAsia="en-US"/>
        </w:rPr>
        <w:t xml:space="preserve"> לקח אחריות וביצע הסכם שכיסה את חובות הבנקים והמוסדות הכלכליים שהיו שותפים למשבר.</w:t>
      </w:r>
      <w:r w:rsidR="00C17077" w:rsidRPr="00406287">
        <w:rPr>
          <w:rFonts w:ascii="David" w:eastAsia="Calibri" w:hAnsi="David" w:cs="David"/>
          <w:noProof w:val="0"/>
          <w:sz w:val="24"/>
          <w:szCs w:val="24"/>
          <w:rtl/>
          <w:lang w:eastAsia="en-US"/>
        </w:rPr>
        <w:t xml:space="preserve"> </w:t>
      </w:r>
    </w:p>
    <w:p w14:paraId="1507EA8F" w14:textId="07D6AA7C" w:rsidR="006323AD" w:rsidRPr="00406287" w:rsidRDefault="00A37A13"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מובילי והאחראים על</w:t>
      </w:r>
      <w:r w:rsidRPr="00406287">
        <w:rPr>
          <w:rFonts w:ascii="David" w:eastAsia="Calibri" w:hAnsi="David" w:cs="David"/>
          <w:noProof w:val="0"/>
          <w:sz w:val="24"/>
          <w:szCs w:val="24"/>
          <w:u w:val="single"/>
          <w:rtl/>
          <w:lang w:eastAsia="en-US"/>
        </w:rPr>
        <w:t xml:space="preserve"> </w:t>
      </w:r>
      <w:r w:rsidR="00730912" w:rsidRPr="00406287">
        <w:rPr>
          <w:rFonts w:ascii="David" w:eastAsia="Calibri" w:hAnsi="David" w:cs="David"/>
          <w:noProof w:val="0"/>
          <w:sz w:val="24"/>
          <w:szCs w:val="24"/>
          <w:u w:val="single"/>
          <w:rtl/>
          <w:lang w:eastAsia="en-US"/>
        </w:rPr>
        <w:t>הכלכלה הישראלית</w:t>
      </w:r>
      <w:r w:rsidR="00730912"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 </w:t>
      </w:r>
      <w:r w:rsidR="00730912" w:rsidRPr="00406287">
        <w:rPr>
          <w:rFonts w:ascii="David" w:eastAsia="Calibri" w:hAnsi="David" w:cs="David"/>
          <w:noProof w:val="0"/>
          <w:sz w:val="24"/>
          <w:szCs w:val="24"/>
          <w:rtl/>
          <w:lang w:eastAsia="en-US"/>
        </w:rPr>
        <w:t xml:space="preserve">ראשי האוצר, </w:t>
      </w:r>
      <w:r w:rsidR="0017224C" w:rsidRPr="00406287">
        <w:rPr>
          <w:rFonts w:ascii="David" w:eastAsia="Calibri" w:hAnsi="David" w:cs="David"/>
          <w:noProof w:val="0"/>
          <w:sz w:val="24"/>
          <w:szCs w:val="24"/>
          <w:rtl/>
          <w:lang w:eastAsia="en-US"/>
        </w:rPr>
        <w:t xml:space="preserve">ראשי </w:t>
      </w:r>
      <w:r w:rsidR="00730912" w:rsidRPr="00406287">
        <w:rPr>
          <w:rFonts w:ascii="David" w:eastAsia="Calibri" w:hAnsi="David" w:cs="David"/>
          <w:noProof w:val="0"/>
          <w:sz w:val="24"/>
          <w:szCs w:val="24"/>
          <w:rtl/>
          <w:lang w:eastAsia="en-US"/>
        </w:rPr>
        <w:t xml:space="preserve">בנק ישראל </w:t>
      </w:r>
      <w:r w:rsidR="0017224C" w:rsidRPr="00406287">
        <w:rPr>
          <w:rFonts w:ascii="David" w:eastAsia="Calibri" w:hAnsi="David" w:cs="David"/>
          <w:noProof w:val="0"/>
          <w:sz w:val="24"/>
          <w:szCs w:val="24"/>
          <w:rtl/>
          <w:lang w:eastAsia="en-US"/>
        </w:rPr>
        <w:t xml:space="preserve">, המפקח על הבנקים, הרגולטור </w:t>
      </w:r>
      <w:r w:rsidR="00730912" w:rsidRPr="00406287">
        <w:rPr>
          <w:rFonts w:ascii="David" w:eastAsia="Calibri" w:hAnsi="David" w:cs="David"/>
          <w:noProof w:val="0"/>
          <w:sz w:val="24"/>
          <w:szCs w:val="24"/>
          <w:rtl/>
          <w:lang w:eastAsia="en-US"/>
        </w:rPr>
        <w:t>ו</w:t>
      </w:r>
      <w:r w:rsidR="0017224C" w:rsidRPr="00406287">
        <w:rPr>
          <w:rFonts w:ascii="David" w:eastAsia="Calibri" w:hAnsi="David" w:cs="David"/>
          <w:noProof w:val="0"/>
          <w:sz w:val="24"/>
          <w:szCs w:val="24"/>
          <w:rtl/>
          <w:lang w:eastAsia="en-US"/>
        </w:rPr>
        <w:t>בעלי השליטה ב</w:t>
      </w:r>
      <w:r w:rsidR="00730912" w:rsidRPr="00406287">
        <w:rPr>
          <w:rFonts w:ascii="David" w:eastAsia="Calibri" w:hAnsi="David" w:cs="David"/>
          <w:noProof w:val="0"/>
          <w:sz w:val="24"/>
          <w:szCs w:val="24"/>
          <w:rtl/>
          <w:lang w:eastAsia="en-US"/>
        </w:rPr>
        <w:t>בנקים הפרטים עקבו אחר האירועי</w:t>
      </w:r>
      <w:r w:rsidR="008013BA" w:rsidRPr="00406287">
        <w:rPr>
          <w:rFonts w:ascii="David" w:eastAsia="Calibri" w:hAnsi="David" w:cs="David"/>
          <w:noProof w:val="0"/>
          <w:sz w:val="24"/>
          <w:szCs w:val="24"/>
          <w:rtl/>
          <w:lang w:eastAsia="en-US"/>
        </w:rPr>
        <w:t>ם</w:t>
      </w:r>
      <w:r w:rsidR="00730912" w:rsidRPr="00406287">
        <w:rPr>
          <w:rFonts w:ascii="David" w:eastAsia="Calibri" w:hAnsi="David" w:cs="David"/>
          <w:noProof w:val="0"/>
          <w:sz w:val="24"/>
          <w:szCs w:val="24"/>
          <w:rtl/>
          <w:lang w:eastAsia="en-US"/>
        </w:rPr>
        <w:t xml:space="preserve"> בארה"ב</w:t>
      </w:r>
      <w:r w:rsidR="00202414" w:rsidRPr="00406287">
        <w:rPr>
          <w:rFonts w:ascii="David" w:eastAsia="Calibri" w:hAnsi="David" w:cs="David"/>
          <w:noProof w:val="0"/>
          <w:sz w:val="24"/>
          <w:szCs w:val="24"/>
          <w:rtl/>
          <w:lang w:eastAsia="en-US"/>
        </w:rPr>
        <w:t xml:space="preserve"> ובצעו חשיבה כיצד למנוע תגובת שרשרת של קריסה בשוק המקומי</w:t>
      </w:r>
      <w:r w:rsidR="00730912" w:rsidRPr="00406287">
        <w:rPr>
          <w:rFonts w:ascii="David" w:eastAsia="Calibri" w:hAnsi="David" w:cs="David"/>
          <w:noProof w:val="0"/>
          <w:sz w:val="24"/>
          <w:szCs w:val="24"/>
          <w:rtl/>
          <w:lang w:eastAsia="en-US"/>
        </w:rPr>
        <w:t>.</w:t>
      </w:r>
      <w:r w:rsidR="007577E3" w:rsidRPr="00406287">
        <w:rPr>
          <w:rFonts w:ascii="David" w:eastAsia="Calibri" w:hAnsi="David" w:cs="David"/>
          <w:noProof w:val="0"/>
          <w:sz w:val="24"/>
          <w:szCs w:val="24"/>
          <w:rtl/>
          <w:lang w:eastAsia="en-US"/>
        </w:rPr>
        <w:t xml:space="preserve"> </w:t>
      </w:r>
      <w:r w:rsidR="007755AA" w:rsidRPr="00406287">
        <w:rPr>
          <w:rFonts w:ascii="David" w:eastAsia="Calibri" w:hAnsi="David" w:cs="David"/>
          <w:noProof w:val="0"/>
          <w:sz w:val="24"/>
          <w:szCs w:val="24"/>
          <w:rtl/>
          <w:lang w:eastAsia="en-US"/>
        </w:rPr>
        <w:t xml:space="preserve">הצעדים נועדו להגן על משקי הבית אך גם על הבנקים. </w:t>
      </w:r>
      <w:r w:rsidR="000E03E1" w:rsidRPr="00406287">
        <w:rPr>
          <w:rFonts w:ascii="David" w:eastAsia="Calibri" w:hAnsi="David" w:cs="David"/>
          <w:noProof w:val="0"/>
          <w:sz w:val="24"/>
          <w:szCs w:val="24"/>
          <w:rtl/>
          <w:lang w:eastAsia="en-US"/>
        </w:rPr>
        <w:t>הסיבה שכלכלת ישראל ל</w:t>
      </w:r>
      <w:r w:rsidR="007577E3" w:rsidRPr="00406287">
        <w:rPr>
          <w:rFonts w:ascii="David" w:eastAsia="Calibri" w:hAnsi="David" w:cs="David"/>
          <w:noProof w:val="0"/>
          <w:sz w:val="24"/>
          <w:szCs w:val="24"/>
          <w:rtl/>
          <w:lang w:eastAsia="en-US"/>
        </w:rPr>
        <w:t>א</w:t>
      </w:r>
      <w:r w:rsidR="000E03E1" w:rsidRPr="00406287">
        <w:rPr>
          <w:rFonts w:ascii="David" w:eastAsia="Calibri" w:hAnsi="David" w:cs="David"/>
          <w:noProof w:val="0"/>
          <w:sz w:val="24"/>
          <w:szCs w:val="24"/>
          <w:rtl/>
          <w:lang w:eastAsia="en-US"/>
        </w:rPr>
        <w:t xml:space="preserve"> נפגעה מהמשבר נבעה מכמה סיבות. ראשית, הבנקים המוסדיים בישראל</w:t>
      </w:r>
      <w:r w:rsidR="004A72F1" w:rsidRPr="00406287">
        <w:rPr>
          <w:rFonts w:ascii="David" w:eastAsia="Calibri" w:hAnsi="David" w:cs="David"/>
          <w:noProof w:val="0"/>
          <w:sz w:val="24"/>
          <w:szCs w:val="24"/>
          <w:rtl/>
          <w:lang w:eastAsia="en-US"/>
        </w:rPr>
        <w:t xml:space="preserve"> (למעט בנק פועלים שהפסיד כמה מיל</w:t>
      </w:r>
      <w:r w:rsidR="00FD1824" w:rsidRPr="00406287">
        <w:rPr>
          <w:rFonts w:ascii="David" w:eastAsia="Calibri" w:hAnsi="David" w:cs="David"/>
          <w:noProof w:val="0"/>
          <w:sz w:val="24"/>
          <w:szCs w:val="24"/>
          <w:rtl/>
          <w:lang w:eastAsia="en-US"/>
        </w:rPr>
        <w:t>י</w:t>
      </w:r>
      <w:r w:rsidR="004A72F1" w:rsidRPr="00406287">
        <w:rPr>
          <w:rFonts w:ascii="David" w:eastAsia="Calibri" w:hAnsi="David" w:cs="David"/>
          <w:noProof w:val="0"/>
          <w:sz w:val="24"/>
          <w:szCs w:val="24"/>
          <w:rtl/>
          <w:lang w:eastAsia="en-US"/>
        </w:rPr>
        <w:t>ארדים)</w:t>
      </w:r>
      <w:r w:rsidR="000E03E1" w:rsidRPr="00406287">
        <w:rPr>
          <w:rFonts w:ascii="David" w:eastAsia="Calibri" w:hAnsi="David" w:cs="David"/>
          <w:noProof w:val="0"/>
          <w:sz w:val="24"/>
          <w:szCs w:val="24"/>
          <w:rtl/>
          <w:lang w:eastAsia="en-US"/>
        </w:rPr>
        <w:t xml:space="preserve"> לא הספיקו להצטרף לחגי</w:t>
      </w:r>
      <w:r w:rsidR="007577E3" w:rsidRPr="00406287">
        <w:rPr>
          <w:rFonts w:ascii="David" w:eastAsia="Calibri" w:hAnsi="David" w:cs="David"/>
          <w:noProof w:val="0"/>
          <w:sz w:val="24"/>
          <w:szCs w:val="24"/>
          <w:rtl/>
          <w:lang w:eastAsia="en-US"/>
        </w:rPr>
        <w:t>ג</w:t>
      </w:r>
      <w:r w:rsidR="000E03E1" w:rsidRPr="00406287">
        <w:rPr>
          <w:rFonts w:ascii="David" w:eastAsia="Calibri" w:hAnsi="David" w:cs="David"/>
          <w:noProof w:val="0"/>
          <w:sz w:val="24"/>
          <w:szCs w:val="24"/>
          <w:rtl/>
          <w:lang w:eastAsia="en-US"/>
        </w:rPr>
        <w:t>ה לפני שהכ</w:t>
      </w:r>
      <w:r w:rsidR="007577E3" w:rsidRPr="00406287">
        <w:rPr>
          <w:rFonts w:ascii="David" w:eastAsia="Calibri" w:hAnsi="David" w:cs="David"/>
          <w:noProof w:val="0"/>
          <w:sz w:val="24"/>
          <w:szCs w:val="24"/>
          <w:rtl/>
          <w:lang w:eastAsia="en-US"/>
        </w:rPr>
        <w:t>ו</w:t>
      </w:r>
      <w:r w:rsidR="000E03E1" w:rsidRPr="00406287">
        <w:rPr>
          <w:rFonts w:ascii="David" w:eastAsia="Calibri" w:hAnsi="David" w:cs="David"/>
          <w:noProof w:val="0"/>
          <w:sz w:val="24"/>
          <w:szCs w:val="24"/>
          <w:rtl/>
          <w:lang w:eastAsia="en-US"/>
        </w:rPr>
        <w:t xml:space="preserve">ל קרס. </w:t>
      </w:r>
      <w:r w:rsidR="00A363FF" w:rsidRPr="00406287">
        <w:rPr>
          <w:rFonts w:ascii="David" w:eastAsia="Calibri" w:hAnsi="David" w:cs="David"/>
          <w:noProof w:val="0"/>
          <w:sz w:val="24"/>
          <w:szCs w:val="24"/>
          <w:rtl/>
          <w:lang w:eastAsia="en-US"/>
        </w:rPr>
        <w:t xml:space="preserve">בישראל לא התקיים שוק משני למשכנתאות כמו שהתפתח בארה"ב. שנית, בוצעו מספר תהליכים. הורדת ריבית שגרמה להשקעה בנדל"ן להיות אטרקטיבית, חבות של חברות ביטוח על חוסר החזר של לווה, הגבלת </w:t>
      </w:r>
      <w:r w:rsidR="00016404" w:rsidRPr="00406287">
        <w:rPr>
          <w:rFonts w:ascii="David" w:eastAsia="Calibri" w:hAnsi="David" w:cs="David"/>
          <w:noProof w:val="0"/>
          <w:sz w:val="24"/>
          <w:szCs w:val="24"/>
          <w:rtl/>
          <w:lang w:eastAsia="en-US"/>
        </w:rPr>
        <w:t>מסלולי הלוואה מסוכנים שבסיסם היה רכיב פריים וריבית משתנה, הגבלה של שיעורי מימון עצמי לדירה ראשנה ושנייה</w:t>
      </w:r>
      <w:r w:rsidR="007B782F" w:rsidRPr="00406287">
        <w:rPr>
          <w:rFonts w:ascii="David" w:eastAsia="Calibri" w:hAnsi="David" w:cs="David"/>
          <w:noProof w:val="0"/>
          <w:sz w:val="24"/>
          <w:szCs w:val="24"/>
          <w:rtl/>
          <w:lang w:eastAsia="en-US"/>
        </w:rPr>
        <w:t xml:space="preserve"> ונאסרה תקופת הלוואה ל</w:t>
      </w:r>
      <w:r w:rsidR="004F7BC3" w:rsidRPr="00406287">
        <w:rPr>
          <w:rFonts w:ascii="David" w:eastAsia="Calibri" w:hAnsi="David" w:cs="David"/>
          <w:noProof w:val="0"/>
          <w:sz w:val="24"/>
          <w:szCs w:val="24"/>
          <w:rtl/>
          <w:lang w:eastAsia="en-US"/>
        </w:rPr>
        <w:t>מעל מ-</w:t>
      </w:r>
      <w:r w:rsidR="007B782F" w:rsidRPr="00406287">
        <w:rPr>
          <w:rFonts w:ascii="David" w:eastAsia="Calibri" w:hAnsi="David" w:cs="David"/>
          <w:noProof w:val="0"/>
          <w:sz w:val="24"/>
          <w:szCs w:val="24"/>
          <w:rtl/>
          <w:lang w:eastAsia="en-US"/>
        </w:rPr>
        <w:t>30 שנה.</w:t>
      </w:r>
      <w:r w:rsidR="006A5F61" w:rsidRPr="00406287">
        <w:rPr>
          <w:rFonts w:ascii="David" w:eastAsia="Calibri" w:hAnsi="David" w:cs="David"/>
          <w:noProof w:val="0"/>
          <w:sz w:val="24"/>
          <w:szCs w:val="24"/>
          <w:rtl/>
          <w:lang w:eastAsia="en-US"/>
        </w:rPr>
        <w:t xml:space="preserve"> ניכר שהאמצעים שננקטו גרמה לכך שלא תהיה השפעה שלילית על שוק המשכנתאות בישראל</w:t>
      </w:r>
      <w:r w:rsidR="006A5F61" w:rsidRPr="00406287">
        <w:rPr>
          <w:rStyle w:val="af5"/>
          <w:rFonts w:ascii="David" w:eastAsia="Calibri" w:hAnsi="David" w:cs="David"/>
          <w:noProof w:val="0"/>
          <w:sz w:val="24"/>
          <w:szCs w:val="24"/>
          <w:rtl/>
          <w:lang w:eastAsia="en-US"/>
        </w:rPr>
        <w:footnoteReference w:id="5"/>
      </w:r>
      <w:r w:rsidR="005070A3">
        <w:rPr>
          <w:rFonts w:ascii="David" w:eastAsia="Calibri" w:hAnsi="David" w:cs="David" w:hint="cs"/>
          <w:noProof w:val="0"/>
          <w:sz w:val="24"/>
          <w:szCs w:val="24"/>
          <w:rtl/>
          <w:lang w:eastAsia="en-US"/>
        </w:rPr>
        <w:t>.</w:t>
      </w:r>
      <w:r w:rsidR="00F3279D" w:rsidRPr="00406287">
        <w:rPr>
          <w:rFonts w:ascii="David" w:eastAsia="Calibri" w:hAnsi="David" w:cs="David"/>
          <w:noProof w:val="0"/>
          <w:sz w:val="24"/>
          <w:szCs w:val="24"/>
          <w:rtl/>
          <w:lang w:eastAsia="en-US"/>
        </w:rPr>
        <w:t xml:space="preserve"> </w:t>
      </w:r>
      <w:r w:rsidR="002B2B23" w:rsidRPr="00406287">
        <w:rPr>
          <w:rFonts w:ascii="David" w:eastAsia="Calibri" w:hAnsi="David" w:cs="David"/>
          <w:noProof w:val="0"/>
          <w:sz w:val="24"/>
          <w:szCs w:val="24"/>
          <w:rtl/>
          <w:lang w:eastAsia="en-US"/>
        </w:rPr>
        <w:t>בניתוח אותו אני מציג</w:t>
      </w:r>
      <w:r w:rsidR="002B2B23" w:rsidRPr="00406287">
        <w:rPr>
          <w:rFonts w:ascii="David" w:eastAsia="Calibri" w:hAnsi="David" w:cs="David"/>
          <w:b/>
          <w:bCs/>
          <w:noProof w:val="0"/>
          <w:sz w:val="24"/>
          <w:szCs w:val="24"/>
          <w:rtl/>
          <w:lang w:eastAsia="en-US"/>
        </w:rPr>
        <w:t xml:space="preserve"> </w:t>
      </w:r>
      <w:r w:rsidR="006323AD" w:rsidRPr="00406287">
        <w:rPr>
          <w:rFonts w:ascii="David" w:eastAsia="Calibri" w:hAnsi="David" w:cs="David"/>
          <w:b/>
          <w:bCs/>
          <w:noProof w:val="0"/>
          <w:sz w:val="24"/>
          <w:szCs w:val="24"/>
          <w:highlight w:val="green"/>
          <w:rtl/>
          <w:lang w:eastAsia="en-US"/>
        </w:rPr>
        <w:t>גבולות המערכה</w:t>
      </w:r>
      <w:r w:rsidR="006323AD" w:rsidRPr="00406287">
        <w:rPr>
          <w:rFonts w:ascii="David" w:eastAsia="Calibri" w:hAnsi="David" w:cs="David"/>
          <w:noProof w:val="0"/>
          <w:sz w:val="24"/>
          <w:szCs w:val="24"/>
          <w:rtl/>
          <w:lang w:eastAsia="en-US"/>
        </w:rPr>
        <w:t xml:space="preserve"> </w:t>
      </w:r>
      <w:r w:rsidR="002B2B23" w:rsidRPr="00406287">
        <w:rPr>
          <w:rFonts w:ascii="David" w:eastAsia="Calibri" w:hAnsi="David" w:cs="David"/>
          <w:noProof w:val="0"/>
          <w:sz w:val="24"/>
          <w:szCs w:val="24"/>
          <w:rtl/>
          <w:lang w:eastAsia="en-US"/>
        </w:rPr>
        <w:t xml:space="preserve">הן כלכלת ישראל, </w:t>
      </w:r>
      <w:r w:rsidR="002B2B23" w:rsidRPr="00FE3996">
        <w:rPr>
          <w:rFonts w:ascii="David" w:eastAsia="Calibri" w:hAnsi="David" w:cs="David"/>
          <w:noProof w:val="0"/>
          <w:sz w:val="24"/>
          <w:szCs w:val="24"/>
          <w:u w:val="single"/>
          <w:rtl/>
          <w:lang w:eastAsia="en-US"/>
        </w:rPr>
        <w:t xml:space="preserve">השלב שלאחר משבר </w:t>
      </w:r>
      <w:proofErr w:type="spellStart"/>
      <w:r w:rsidR="002B2B23" w:rsidRPr="00FE3996">
        <w:rPr>
          <w:rFonts w:ascii="David" w:eastAsia="Calibri" w:hAnsi="David" w:cs="David"/>
          <w:noProof w:val="0"/>
          <w:sz w:val="24"/>
          <w:szCs w:val="24"/>
          <w:u w:val="single"/>
          <w:rtl/>
          <w:lang w:eastAsia="en-US"/>
        </w:rPr>
        <w:t>הסאב</w:t>
      </w:r>
      <w:proofErr w:type="spellEnd"/>
      <w:r w:rsidR="002B2B23" w:rsidRPr="00FE3996">
        <w:rPr>
          <w:rFonts w:ascii="David" w:eastAsia="Calibri" w:hAnsi="David" w:cs="David"/>
          <w:noProof w:val="0"/>
          <w:sz w:val="24"/>
          <w:szCs w:val="24"/>
          <w:u w:val="single"/>
          <w:rtl/>
          <w:lang w:eastAsia="en-US"/>
        </w:rPr>
        <w:t>-פריים בארה"ב</w:t>
      </w:r>
      <w:r w:rsidR="00FE3996">
        <w:rPr>
          <w:rFonts w:ascii="David" w:eastAsia="Calibri" w:hAnsi="David" w:cs="David" w:hint="cs"/>
          <w:noProof w:val="0"/>
          <w:sz w:val="24"/>
          <w:szCs w:val="24"/>
          <w:rtl/>
          <w:lang w:eastAsia="en-US"/>
        </w:rPr>
        <w:t>,</w:t>
      </w:r>
      <w:r w:rsidR="002B2B23" w:rsidRPr="00406287">
        <w:rPr>
          <w:rFonts w:ascii="David" w:eastAsia="Calibri" w:hAnsi="David" w:cs="David"/>
          <w:noProof w:val="0"/>
          <w:sz w:val="24"/>
          <w:szCs w:val="24"/>
          <w:rtl/>
          <w:lang w:eastAsia="en-US"/>
        </w:rPr>
        <w:t xml:space="preserve"> </w:t>
      </w:r>
      <w:r w:rsidR="00FE3996">
        <w:rPr>
          <w:rFonts w:ascii="David" w:eastAsia="Calibri" w:hAnsi="David" w:cs="David" w:hint="cs"/>
          <w:noProof w:val="0"/>
          <w:sz w:val="24"/>
          <w:szCs w:val="24"/>
          <w:rtl/>
          <w:lang w:eastAsia="en-US"/>
        </w:rPr>
        <w:t>זה שמקיים את</w:t>
      </w:r>
      <w:r w:rsidR="002B2B23" w:rsidRPr="00406287">
        <w:rPr>
          <w:rFonts w:ascii="David" w:eastAsia="Calibri" w:hAnsi="David" w:cs="David"/>
          <w:noProof w:val="0"/>
          <w:sz w:val="24"/>
          <w:szCs w:val="24"/>
          <w:rtl/>
          <w:lang w:eastAsia="en-US"/>
        </w:rPr>
        <w:t xml:space="preserve"> כלל ה</w:t>
      </w:r>
      <w:r w:rsidR="00FE3996">
        <w:rPr>
          <w:rFonts w:ascii="David" w:eastAsia="Calibri" w:hAnsi="David" w:cs="David" w:hint="cs"/>
          <w:noProof w:val="0"/>
          <w:sz w:val="24"/>
          <w:szCs w:val="24"/>
          <w:rtl/>
          <w:lang w:eastAsia="en-US"/>
        </w:rPr>
        <w:t>הנחיות וה</w:t>
      </w:r>
      <w:r w:rsidR="002B2B23" w:rsidRPr="00406287">
        <w:rPr>
          <w:rFonts w:ascii="David" w:eastAsia="Calibri" w:hAnsi="David" w:cs="David"/>
          <w:noProof w:val="0"/>
          <w:sz w:val="24"/>
          <w:szCs w:val="24"/>
          <w:rtl/>
          <w:lang w:eastAsia="en-US"/>
        </w:rPr>
        <w:t>השלכות על היכולת שבלקיחת משכנתא.</w:t>
      </w:r>
      <w:r w:rsidR="00653439" w:rsidRPr="00406287">
        <w:rPr>
          <w:rFonts w:ascii="David" w:eastAsia="Calibri" w:hAnsi="David" w:cs="David"/>
          <w:noProof w:val="0"/>
          <w:sz w:val="24"/>
          <w:szCs w:val="24"/>
          <w:rtl/>
          <w:lang w:eastAsia="en-US"/>
        </w:rPr>
        <w:t xml:space="preserve"> למעשה מדובר במציאות שנוצרה לאחר המשבר</w:t>
      </w:r>
      <w:r w:rsidR="00296C32" w:rsidRPr="00406287">
        <w:rPr>
          <w:rFonts w:ascii="David" w:eastAsia="Calibri" w:hAnsi="David" w:cs="David"/>
          <w:noProof w:val="0"/>
          <w:sz w:val="24"/>
          <w:szCs w:val="24"/>
          <w:rtl/>
          <w:lang w:eastAsia="en-US"/>
        </w:rPr>
        <w:t xml:space="preserve"> ו</w:t>
      </w:r>
      <w:r w:rsidR="00131797" w:rsidRPr="00406287">
        <w:rPr>
          <w:rFonts w:ascii="David" w:eastAsia="Calibri" w:hAnsi="David" w:cs="David"/>
          <w:noProof w:val="0"/>
          <w:sz w:val="24"/>
          <w:szCs w:val="24"/>
          <w:rtl/>
          <w:lang w:eastAsia="en-US"/>
        </w:rPr>
        <w:t>עד ימינו</w:t>
      </w:r>
      <w:r w:rsidR="00653439" w:rsidRPr="00406287">
        <w:rPr>
          <w:rFonts w:ascii="David" w:eastAsia="Calibri" w:hAnsi="David" w:cs="David"/>
          <w:noProof w:val="0"/>
          <w:sz w:val="24"/>
          <w:szCs w:val="24"/>
          <w:rtl/>
          <w:lang w:eastAsia="en-US"/>
        </w:rPr>
        <w:t>.</w:t>
      </w:r>
    </w:p>
    <w:p w14:paraId="6FA5CD5D" w14:textId="77777777" w:rsidR="00FE4D40" w:rsidRDefault="00FE4D40" w:rsidP="00406287">
      <w:pPr>
        <w:spacing w:line="360" w:lineRule="auto"/>
        <w:rPr>
          <w:rFonts w:ascii="David" w:eastAsia="Calibri" w:hAnsi="David" w:cs="David"/>
          <w:noProof w:val="0"/>
          <w:sz w:val="24"/>
          <w:szCs w:val="24"/>
          <w:rtl/>
          <w:lang w:eastAsia="en-US"/>
        </w:rPr>
      </w:pPr>
    </w:p>
    <w:p w14:paraId="54B63788" w14:textId="73DFE6CA" w:rsidR="00771436" w:rsidRPr="00406287" w:rsidRDefault="00DD5444"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כאשר אנחנו נכנסים לבנק תמיד כובשת אותנו ארשת</w:t>
      </w:r>
      <w:r w:rsidR="00F93F01" w:rsidRPr="00406287">
        <w:rPr>
          <w:rFonts w:ascii="David" w:eastAsia="Calibri" w:hAnsi="David" w:cs="David"/>
          <w:noProof w:val="0"/>
          <w:sz w:val="24"/>
          <w:szCs w:val="24"/>
          <w:rtl/>
          <w:lang w:eastAsia="en-US"/>
        </w:rPr>
        <w:t xml:space="preserve"> פנים</w:t>
      </w:r>
      <w:r w:rsidRPr="00406287">
        <w:rPr>
          <w:rFonts w:ascii="David" w:eastAsia="Calibri" w:hAnsi="David" w:cs="David"/>
          <w:noProof w:val="0"/>
          <w:sz w:val="24"/>
          <w:szCs w:val="24"/>
          <w:rtl/>
          <w:lang w:eastAsia="en-US"/>
        </w:rPr>
        <w:t xml:space="preserve"> רצינית ותחושת אחריות</w:t>
      </w:r>
      <w:r w:rsidR="007201DF" w:rsidRPr="00406287">
        <w:rPr>
          <w:rFonts w:ascii="David" w:eastAsia="Calibri" w:hAnsi="David" w:cs="David"/>
          <w:noProof w:val="0"/>
          <w:sz w:val="24"/>
          <w:szCs w:val="24"/>
          <w:rtl/>
          <w:lang w:eastAsia="en-US"/>
        </w:rPr>
        <w:t xml:space="preserve"> שנוגעת להווה ולעתידנו</w:t>
      </w:r>
      <w:r w:rsidR="00F93F01" w:rsidRPr="00406287">
        <w:rPr>
          <w:rFonts w:ascii="David" w:eastAsia="Calibri" w:hAnsi="David" w:cs="David"/>
          <w:noProof w:val="0"/>
          <w:sz w:val="24"/>
          <w:szCs w:val="24"/>
          <w:rtl/>
          <w:lang w:eastAsia="en-US"/>
        </w:rPr>
        <w:t xml:space="preserve"> ועתיד ילדינו</w:t>
      </w:r>
      <w:r w:rsidRPr="00406287">
        <w:rPr>
          <w:rFonts w:ascii="David" w:eastAsia="Calibri" w:hAnsi="David" w:cs="David"/>
          <w:noProof w:val="0"/>
          <w:sz w:val="24"/>
          <w:szCs w:val="24"/>
          <w:rtl/>
          <w:lang w:eastAsia="en-US"/>
        </w:rPr>
        <w:t xml:space="preserve">. </w:t>
      </w:r>
      <w:r w:rsidR="00F93F01" w:rsidRPr="00406287">
        <w:rPr>
          <w:rFonts w:ascii="David" w:eastAsia="Calibri" w:hAnsi="David" w:cs="David"/>
          <w:noProof w:val="0"/>
          <w:sz w:val="24"/>
          <w:szCs w:val="24"/>
          <w:rtl/>
          <w:lang w:eastAsia="en-US"/>
        </w:rPr>
        <w:t>ה</w:t>
      </w:r>
      <w:r w:rsidRPr="00406287">
        <w:rPr>
          <w:rFonts w:ascii="David" w:eastAsia="Calibri" w:hAnsi="David" w:cs="David"/>
          <w:noProof w:val="0"/>
          <w:sz w:val="24"/>
          <w:szCs w:val="24"/>
          <w:rtl/>
          <w:lang w:eastAsia="en-US"/>
        </w:rPr>
        <w:t xml:space="preserve">תחושה היא פועל יוצא </w:t>
      </w:r>
      <w:r w:rsidR="005462B7" w:rsidRPr="00406287">
        <w:rPr>
          <w:rFonts w:ascii="David" w:eastAsia="Calibri" w:hAnsi="David" w:cs="David"/>
          <w:noProof w:val="0"/>
          <w:sz w:val="24"/>
          <w:szCs w:val="24"/>
          <w:rtl/>
          <w:lang w:eastAsia="en-US"/>
        </w:rPr>
        <w:t xml:space="preserve">שהבנק יוצר לאורך השנים. השפעה של </w:t>
      </w:r>
      <w:r w:rsidRPr="00406287">
        <w:rPr>
          <w:rFonts w:ascii="David" w:eastAsia="Calibri" w:hAnsi="David" w:cs="David"/>
          <w:b/>
          <w:bCs/>
          <w:noProof w:val="0"/>
          <w:sz w:val="24"/>
          <w:szCs w:val="24"/>
          <w:highlight w:val="green"/>
          <w:rtl/>
          <w:lang w:eastAsia="en-US"/>
        </w:rPr>
        <w:t>תרבות אסטרטגית</w:t>
      </w:r>
      <w:r w:rsidRPr="00406287">
        <w:rPr>
          <w:rFonts w:ascii="David" w:eastAsia="Calibri" w:hAnsi="David" w:cs="David"/>
          <w:noProof w:val="0"/>
          <w:sz w:val="24"/>
          <w:szCs w:val="24"/>
          <w:rtl/>
          <w:lang w:eastAsia="en-US"/>
        </w:rPr>
        <w:t xml:space="preserve"> </w:t>
      </w:r>
      <w:r w:rsidR="00EB3133" w:rsidRPr="00406287">
        <w:rPr>
          <w:rFonts w:ascii="David" w:eastAsia="Calibri" w:hAnsi="David" w:cs="David"/>
          <w:noProof w:val="0"/>
          <w:sz w:val="24"/>
          <w:szCs w:val="24"/>
          <w:rtl/>
          <w:lang w:eastAsia="en-US"/>
        </w:rPr>
        <w:t>(</w:t>
      </w:r>
      <w:r w:rsidR="00EB3133" w:rsidRPr="00406287">
        <w:rPr>
          <w:rFonts w:ascii="David" w:eastAsia="Calibri" w:hAnsi="David" w:cs="David"/>
          <w:noProof w:val="0"/>
          <w:sz w:val="24"/>
          <w:szCs w:val="24"/>
          <w:lang w:eastAsia="en-US"/>
        </w:rPr>
        <w:t>Strategic Culture</w:t>
      </w:r>
      <w:r w:rsidR="00EB3133"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רבת שנים של </w:t>
      </w:r>
      <w:r w:rsidR="00F93F01" w:rsidRPr="00406287">
        <w:rPr>
          <w:rFonts w:ascii="David" w:eastAsia="Calibri" w:hAnsi="David" w:cs="David"/>
          <w:noProof w:val="0"/>
          <w:sz w:val="24"/>
          <w:szCs w:val="24"/>
          <w:rtl/>
          <w:lang w:eastAsia="en-US"/>
        </w:rPr>
        <w:t xml:space="preserve">יחסי </w:t>
      </w:r>
      <w:r w:rsidRPr="00406287">
        <w:rPr>
          <w:rFonts w:ascii="David" w:eastAsia="Calibri" w:hAnsi="David" w:cs="David"/>
          <w:noProof w:val="0"/>
          <w:sz w:val="24"/>
          <w:szCs w:val="24"/>
          <w:rtl/>
          <w:lang w:eastAsia="en-US"/>
        </w:rPr>
        <w:t xml:space="preserve">הבנקים </w:t>
      </w:r>
      <w:r w:rsidR="00F93F01" w:rsidRPr="00406287">
        <w:rPr>
          <w:rFonts w:ascii="David" w:eastAsia="Calibri" w:hAnsi="David" w:cs="David"/>
          <w:noProof w:val="0"/>
          <w:sz w:val="24"/>
          <w:szCs w:val="24"/>
          <w:rtl/>
          <w:lang w:eastAsia="en-US"/>
        </w:rPr>
        <w:t>ו</w:t>
      </w:r>
      <w:r w:rsidRPr="00406287">
        <w:rPr>
          <w:rFonts w:ascii="David" w:eastAsia="Calibri" w:hAnsi="David" w:cs="David"/>
          <w:noProof w:val="0"/>
          <w:sz w:val="24"/>
          <w:szCs w:val="24"/>
          <w:rtl/>
          <w:lang w:eastAsia="en-US"/>
        </w:rPr>
        <w:t xml:space="preserve">הלקוח. </w:t>
      </w:r>
      <w:r w:rsidR="00EB3133" w:rsidRPr="00406287">
        <w:rPr>
          <w:rFonts w:ascii="David" w:eastAsia="Calibri" w:hAnsi="David" w:cs="David"/>
          <w:noProof w:val="0"/>
          <w:sz w:val="24"/>
          <w:szCs w:val="24"/>
          <w:rtl/>
          <w:lang w:eastAsia="en-US"/>
        </w:rPr>
        <w:t xml:space="preserve">יש לעובדי הבנק דפוסי התנהגות </w:t>
      </w:r>
      <w:r w:rsidR="004A23D9" w:rsidRPr="00406287">
        <w:rPr>
          <w:rFonts w:ascii="David" w:eastAsia="Calibri" w:hAnsi="David" w:cs="David"/>
          <w:noProof w:val="0"/>
          <w:sz w:val="24"/>
          <w:szCs w:val="24"/>
          <w:rtl/>
          <w:lang w:eastAsia="en-US"/>
        </w:rPr>
        <w:t xml:space="preserve">שמתבססים על </w:t>
      </w:r>
      <w:r w:rsidR="00EB3133" w:rsidRPr="00406287">
        <w:rPr>
          <w:rFonts w:ascii="David" w:eastAsia="Calibri" w:hAnsi="David" w:cs="David"/>
          <w:noProof w:val="0"/>
          <w:sz w:val="24"/>
          <w:szCs w:val="24"/>
          <w:rtl/>
          <w:lang w:eastAsia="en-US"/>
        </w:rPr>
        <w:t xml:space="preserve">חינוך לחוקיות </w:t>
      </w:r>
      <w:r w:rsidR="004A23D9" w:rsidRPr="00406287">
        <w:rPr>
          <w:rFonts w:ascii="David" w:eastAsia="Calibri" w:hAnsi="David" w:cs="David"/>
          <w:noProof w:val="0"/>
          <w:sz w:val="24"/>
          <w:szCs w:val="24"/>
          <w:rtl/>
          <w:lang w:eastAsia="en-US"/>
        </w:rPr>
        <w:t xml:space="preserve">כללית </w:t>
      </w:r>
      <w:r w:rsidR="00EB3133" w:rsidRPr="00406287">
        <w:rPr>
          <w:rFonts w:ascii="David" w:eastAsia="Calibri" w:hAnsi="David" w:cs="David"/>
          <w:noProof w:val="0"/>
          <w:sz w:val="24"/>
          <w:szCs w:val="24"/>
          <w:rtl/>
          <w:lang w:eastAsia="en-US"/>
        </w:rPr>
        <w:t xml:space="preserve">משותפת שיוצרים זהות קולקטיבית </w:t>
      </w:r>
      <w:r w:rsidR="004A23D9" w:rsidRPr="00406287">
        <w:rPr>
          <w:rFonts w:ascii="David" w:eastAsia="Calibri" w:hAnsi="David" w:cs="David"/>
          <w:noProof w:val="0"/>
          <w:sz w:val="24"/>
          <w:szCs w:val="24"/>
          <w:rtl/>
          <w:lang w:eastAsia="en-US"/>
        </w:rPr>
        <w:t>בין</w:t>
      </w:r>
      <w:r w:rsidR="00EB3133" w:rsidRPr="00406287">
        <w:rPr>
          <w:rFonts w:ascii="David" w:eastAsia="Calibri" w:hAnsi="David" w:cs="David"/>
          <w:noProof w:val="0"/>
          <w:sz w:val="24"/>
          <w:szCs w:val="24"/>
          <w:rtl/>
          <w:lang w:eastAsia="en-US"/>
        </w:rPr>
        <w:t xml:space="preserve"> כלל העובדים. </w:t>
      </w:r>
      <w:r w:rsidR="003907A5" w:rsidRPr="00406287">
        <w:rPr>
          <w:rFonts w:ascii="David" w:eastAsia="Calibri" w:hAnsi="David" w:cs="David"/>
          <w:noProof w:val="0"/>
          <w:sz w:val="24"/>
          <w:szCs w:val="24"/>
          <w:rtl/>
          <w:lang w:eastAsia="en-US"/>
        </w:rPr>
        <w:t>הבנק הוא מוסד ל</w:t>
      </w:r>
      <w:r w:rsidR="0057656D" w:rsidRPr="00406287">
        <w:rPr>
          <w:rFonts w:ascii="David" w:eastAsia="Calibri" w:hAnsi="David" w:cs="David"/>
          <w:noProof w:val="0"/>
          <w:sz w:val="24"/>
          <w:szCs w:val="24"/>
          <w:rtl/>
          <w:lang w:eastAsia="en-US"/>
        </w:rPr>
        <w:t>טיפול ותווך של כסף</w:t>
      </w:r>
      <w:r w:rsidR="00EB3133" w:rsidRPr="00406287">
        <w:rPr>
          <w:rFonts w:ascii="David" w:eastAsia="Calibri" w:hAnsi="David" w:cs="David"/>
          <w:noProof w:val="0"/>
          <w:sz w:val="24"/>
          <w:szCs w:val="24"/>
          <w:rtl/>
          <w:lang w:eastAsia="en-US"/>
        </w:rPr>
        <w:t xml:space="preserve"> וכלל עובדיו מחויבים ל</w:t>
      </w:r>
      <w:r w:rsidR="008039D0" w:rsidRPr="00406287">
        <w:rPr>
          <w:rFonts w:ascii="David" w:eastAsia="Calibri" w:hAnsi="David" w:cs="David"/>
          <w:noProof w:val="0"/>
          <w:sz w:val="24"/>
          <w:szCs w:val="24"/>
          <w:rtl/>
          <w:lang w:eastAsia="en-US"/>
        </w:rPr>
        <w:t xml:space="preserve">מיקסום רווחיו </w:t>
      </w:r>
      <w:r w:rsidR="00321B82" w:rsidRPr="00406287">
        <w:rPr>
          <w:rFonts w:ascii="David" w:eastAsia="Calibri" w:hAnsi="David" w:cs="David"/>
          <w:noProof w:val="0"/>
          <w:sz w:val="24"/>
          <w:szCs w:val="24"/>
          <w:rtl/>
          <w:lang w:eastAsia="en-US"/>
        </w:rPr>
        <w:t>לבעלי</w:t>
      </w:r>
      <w:r w:rsidR="008039D0" w:rsidRPr="00406287">
        <w:rPr>
          <w:rFonts w:ascii="David" w:eastAsia="Calibri" w:hAnsi="David" w:cs="David"/>
          <w:noProof w:val="0"/>
          <w:sz w:val="24"/>
          <w:szCs w:val="24"/>
          <w:rtl/>
          <w:lang w:eastAsia="en-US"/>
        </w:rPr>
        <w:t>ו</w:t>
      </w:r>
      <w:r w:rsidR="003907A5" w:rsidRPr="00406287">
        <w:rPr>
          <w:rFonts w:ascii="David" w:eastAsia="Calibri" w:hAnsi="David" w:cs="David"/>
          <w:noProof w:val="0"/>
          <w:sz w:val="24"/>
          <w:szCs w:val="24"/>
          <w:rtl/>
          <w:lang w:eastAsia="en-US"/>
        </w:rPr>
        <w:t xml:space="preserve">. </w:t>
      </w:r>
      <w:r w:rsidR="007E73B5" w:rsidRPr="00406287">
        <w:rPr>
          <w:rFonts w:ascii="David" w:eastAsia="Calibri" w:hAnsi="David" w:cs="David"/>
          <w:noProof w:val="0"/>
          <w:sz w:val="24"/>
          <w:szCs w:val="24"/>
          <w:rtl/>
          <w:lang w:eastAsia="en-US"/>
        </w:rPr>
        <w:t xml:space="preserve">בממשק על המשכנתא </w:t>
      </w:r>
      <w:r w:rsidR="007027F4" w:rsidRPr="00406287">
        <w:rPr>
          <w:rFonts w:ascii="David" w:eastAsia="Calibri" w:hAnsi="David" w:cs="David"/>
          <w:noProof w:val="0"/>
          <w:sz w:val="24"/>
          <w:szCs w:val="24"/>
          <w:rtl/>
          <w:lang w:eastAsia="en-US"/>
        </w:rPr>
        <w:t xml:space="preserve">טיב התחבולה של פקיד בנק נמדד לפי גובהה הרווח שייצר. </w:t>
      </w:r>
      <w:r w:rsidR="003907A5" w:rsidRPr="00406287">
        <w:rPr>
          <w:rFonts w:ascii="David" w:eastAsia="Calibri" w:hAnsi="David" w:cs="David"/>
          <w:noProof w:val="0"/>
          <w:sz w:val="24"/>
          <w:szCs w:val="24"/>
          <w:rtl/>
          <w:lang w:eastAsia="en-US"/>
        </w:rPr>
        <w:t>הוא חלק בל</w:t>
      </w:r>
      <w:r w:rsidR="007E73B5" w:rsidRPr="00406287">
        <w:rPr>
          <w:rFonts w:ascii="David" w:eastAsia="Calibri" w:hAnsi="David" w:cs="David"/>
          <w:noProof w:val="0"/>
          <w:sz w:val="24"/>
          <w:szCs w:val="24"/>
          <w:rtl/>
          <w:lang w:eastAsia="en-US"/>
        </w:rPr>
        <w:t>תי</w:t>
      </w:r>
      <w:r w:rsidR="003907A5" w:rsidRPr="00406287">
        <w:rPr>
          <w:rFonts w:ascii="David" w:eastAsia="Calibri" w:hAnsi="David" w:cs="David"/>
          <w:noProof w:val="0"/>
          <w:sz w:val="24"/>
          <w:szCs w:val="24"/>
          <w:rtl/>
          <w:lang w:eastAsia="en-US"/>
        </w:rPr>
        <w:t xml:space="preserve"> נפ</w:t>
      </w:r>
      <w:r w:rsidR="007E73B5" w:rsidRPr="00406287">
        <w:rPr>
          <w:rFonts w:ascii="David" w:eastAsia="Calibri" w:hAnsi="David" w:cs="David"/>
          <w:noProof w:val="0"/>
          <w:sz w:val="24"/>
          <w:szCs w:val="24"/>
          <w:rtl/>
          <w:lang w:eastAsia="en-US"/>
        </w:rPr>
        <w:t>רד</w:t>
      </w:r>
      <w:r w:rsidR="003907A5" w:rsidRPr="00406287">
        <w:rPr>
          <w:rFonts w:ascii="David" w:eastAsia="Calibri" w:hAnsi="David" w:cs="David"/>
          <w:noProof w:val="0"/>
          <w:sz w:val="24"/>
          <w:szCs w:val="24"/>
          <w:rtl/>
          <w:lang w:eastAsia="en-US"/>
        </w:rPr>
        <w:t xml:space="preserve"> מהשיטה הכלכלית </w:t>
      </w:r>
      <w:r w:rsidR="007E73B5" w:rsidRPr="00406287">
        <w:rPr>
          <w:rFonts w:ascii="David" w:eastAsia="Calibri" w:hAnsi="David" w:cs="David"/>
          <w:noProof w:val="0"/>
          <w:sz w:val="24"/>
          <w:szCs w:val="24"/>
          <w:rtl/>
          <w:lang w:eastAsia="en-US"/>
        </w:rPr>
        <w:t xml:space="preserve">של שוק חופשי, </w:t>
      </w:r>
      <w:r w:rsidR="003907A5" w:rsidRPr="00406287">
        <w:rPr>
          <w:rFonts w:ascii="David" w:eastAsia="Calibri" w:hAnsi="David" w:cs="David"/>
          <w:noProof w:val="0"/>
          <w:sz w:val="24"/>
          <w:szCs w:val="24"/>
          <w:rtl/>
          <w:lang w:eastAsia="en-US"/>
        </w:rPr>
        <w:t xml:space="preserve">תפיסה קפיטליסטית טהורה.  </w:t>
      </w:r>
      <w:r w:rsidR="004F17D8" w:rsidRPr="00406287">
        <w:rPr>
          <w:rFonts w:ascii="David" w:eastAsia="Calibri" w:hAnsi="David" w:cs="David"/>
          <w:noProof w:val="0"/>
          <w:sz w:val="24"/>
          <w:szCs w:val="24"/>
          <w:rtl/>
          <w:lang w:eastAsia="en-US"/>
        </w:rPr>
        <w:t>בנק</w:t>
      </w:r>
      <w:r w:rsidR="006859C3" w:rsidRPr="00406287">
        <w:rPr>
          <w:rFonts w:ascii="David" w:eastAsia="Calibri" w:hAnsi="David" w:cs="David"/>
          <w:noProof w:val="0"/>
          <w:sz w:val="24"/>
          <w:szCs w:val="24"/>
          <w:rtl/>
          <w:lang w:eastAsia="en-US"/>
        </w:rPr>
        <w:t>ים כשלעצמם תמיד מעוררים בנו רגשות מעורבים. מחד</w:t>
      </w:r>
      <w:r w:rsidR="00EB0C7F" w:rsidRPr="00406287">
        <w:rPr>
          <w:rFonts w:ascii="David" w:eastAsia="Calibri" w:hAnsi="David" w:cs="David"/>
          <w:noProof w:val="0"/>
          <w:sz w:val="24"/>
          <w:szCs w:val="24"/>
          <w:rtl/>
          <w:lang w:eastAsia="en-US"/>
        </w:rPr>
        <w:t>,</w:t>
      </w:r>
      <w:r w:rsidR="006859C3" w:rsidRPr="00406287">
        <w:rPr>
          <w:rFonts w:ascii="David" w:eastAsia="Calibri" w:hAnsi="David" w:cs="David"/>
          <w:noProof w:val="0"/>
          <w:sz w:val="24"/>
          <w:szCs w:val="24"/>
          <w:rtl/>
          <w:lang w:eastAsia="en-US"/>
        </w:rPr>
        <w:t xml:space="preserve"> אנו רוחשים להם כבוד בשל </w:t>
      </w:r>
      <w:r w:rsidR="00AD6A03" w:rsidRPr="00406287">
        <w:rPr>
          <w:rFonts w:ascii="David" w:eastAsia="Calibri" w:hAnsi="David" w:cs="David"/>
          <w:noProof w:val="0"/>
          <w:sz w:val="24"/>
          <w:szCs w:val="24"/>
          <w:rtl/>
          <w:lang w:eastAsia="en-US"/>
        </w:rPr>
        <w:t xml:space="preserve">מידת </w:t>
      </w:r>
      <w:r w:rsidR="006859C3" w:rsidRPr="00406287">
        <w:rPr>
          <w:rFonts w:ascii="David" w:eastAsia="Calibri" w:hAnsi="David" w:cs="David"/>
          <w:noProof w:val="0"/>
          <w:sz w:val="24"/>
          <w:szCs w:val="24"/>
          <w:rtl/>
          <w:lang w:eastAsia="en-US"/>
        </w:rPr>
        <w:t xml:space="preserve">השפעת ומעורבותם </w:t>
      </w:r>
      <w:r w:rsidR="00AD6A03" w:rsidRPr="00406287">
        <w:rPr>
          <w:rFonts w:ascii="David" w:eastAsia="Calibri" w:hAnsi="David" w:cs="David"/>
          <w:noProof w:val="0"/>
          <w:sz w:val="24"/>
          <w:szCs w:val="24"/>
          <w:rtl/>
          <w:lang w:eastAsia="en-US"/>
        </w:rPr>
        <w:t xml:space="preserve">על </w:t>
      </w:r>
      <w:r w:rsidR="006859C3" w:rsidRPr="00406287">
        <w:rPr>
          <w:rFonts w:ascii="David" w:eastAsia="Calibri" w:hAnsi="David" w:cs="David"/>
          <w:noProof w:val="0"/>
          <w:sz w:val="24"/>
          <w:szCs w:val="24"/>
          <w:rtl/>
          <w:lang w:eastAsia="en-US"/>
        </w:rPr>
        <w:t>חיינו ומאידך תמיד ישנה תחוש</w:t>
      </w:r>
      <w:r w:rsidR="005A55B9" w:rsidRPr="00406287">
        <w:rPr>
          <w:rFonts w:ascii="David" w:eastAsia="Calibri" w:hAnsi="David" w:cs="David"/>
          <w:noProof w:val="0"/>
          <w:sz w:val="24"/>
          <w:szCs w:val="24"/>
          <w:rtl/>
          <w:lang w:eastAsia="en-US"/>
        </w:rPr>
        <w:t>ה</w:t>
      </w:r>
      <w:r w:rsidR="006859C3" w:rsidRPr="00406287">
        <w:rPr>
          <w:rFonts w:ascii="David" w:eastAsia="Calibri" w:hAnsi="David" w:cs="David"/>
          <w:noProof w:val="0"/>
          <w:sz w:val="24"/>
          <w:szCs w:val="24"/>
          <w:rtl/>
          <w:lang w:eastAsia="en-US"/>
        </w:rPr>
        <w:t xml:space="preserve"> ומחשבה על כך ש</w:t>
      </w:r>
      <w:r w:rsidR="005A55B9" w:rsidRPr="00406287">
        <w:rPr>
          <w:rFonts w:ascii="David" w:eastAsia="Calibri" w:hAnsi="David" w:cs="David"/>
          <w:noProof w:val="0"/>
          <w:sz w:val="24"/>
          <w:szCs w:val="24"/>
          <w:rtl/>
          <w:lang w:eastAsia="en-US"/>
        </w:rPr>
        <w:t xml:space="preserve">נציג הבנק </w:t>
      </w:r>
      <w:r w:rsidR="007E73B5" w:rsidRPr="00406287">
        <w:rPr>
          <w:rFonts w:ascii="David" w:eastAsia="Calibri" w:hAnsi="David" w:cs="David"/>
          <w:noProof w:val="0"/>
          <w:sz w:val="24"/>
          <w:szCs w:val="24"/>
          <w:rtl/>
          <w:lang w:eastAsia="en-US"/>
        </w:rPr>
        <w:t>שפונה ו</w:t>
      </w:r>
      <w:r w:rsidR="00EB0C7F" w:rsidRPr="00406287">
        <w:rPr>
          <w:rFonts w:ascii="David" w:eastAsia="Calibri" w:hAnsi="David" w:cs="David"/>
          <w:noProof w:val="0"/>
          <w:sz w:val="24"/>
          <w:szCs w:val="24"/>
          <w:rtl/>
          <w:lang w:eastAsia="en-US"/>
        </w:rPr>
        <w:t xml:space="preserve">מדבר עמנו </w:t>
      </w:r>
      <w:r w:rsidR="007E73B5" w:rsidRPr="00406287">
        <w:rPr>
          <w:rFonts w:ascii="David" w:eastAsia="Calibri" w:hAnsi="David" w:cs="David"/>
          <w:noProof w:val="0"/>
          <w:sz w:val="24"/>
          <w:szCs w:val="24"/>
          <w:rtl/>
          <w:lang w:eastAsia="en-US"/>
        </w:rPr>
        <w:t>פועל על פי עקרון</w:t>
      </w:r>
      <w:r w:rsidR="006859C3" w:rsidRPr="00406287">
        <w:rPr>
          <w:rFonts w:ascii="David" w:eastAsia="Calibri" w:hAnsi="David" w:cs="David"/>
          <w:noProof w:val="0"/>
          <w:sz w:val="24"/>
          <w:szCs w:val="24"/>
          <w:rtl/>
          <w:lang w:eastAsia="en-US"/>
        </w:rPr>
        <w:t xml:space="preserve"> 'אחד בלב ואחד בפה' או </w:t>
      </w:r>
      <w:r w:rsidR="007E73B5" w:rsidRPr="00406287">
        <w:rPr>
          <w:rFonts w:ascii="David" w:eastAsia="Calibri" w:hAnsi="David" w:cs="David"/>
          <w:noProof w:val="0"/>
          <w:sz w:val="24"/>
          <w:szCs w:val="24"/>
          <w:rtl/>
          <w:lang w:eastAsia="en-US"/>
        </w:rPr>
        <w:t xml:space="preserve">המחשבה </w:t>
      </w:r>
      <w:r w:rsidR="006859C3" w:rsidRPr="00406287">
        <w:rPr>
          <w:rFonts w:ascii="David" w:eastAsia="Calibri" w:hAnsi="David" w:cs="David"/>
          <w:noProof w:val="0"/>
          <w:sz w:val="24"/>
          <w:szCs w:val="24"/>
          <w:rtl/>
          <w:lang w:eastAsia="en-US"/>
        </w:rPr>
        <w:t xml:space="preserve">ש'יעבור זמן ואבין איך עבדו עלי'. </w:t>
      </w:r>
      <w:r w:rsidR="007E73B5" w:rsidRPr="00406287">
        <w:rPr>
          <w:rFonts w:ascii="David" w:eastAsia="Calibri" w:hAnsi="David" w:cs="David"/>
          <w:noProof w:val="0"/>
          <w:sz w:val="24"/>
          <w:szCs w:val="24"/>
          <w:rtl/>
          <w:lang w:eastAsia="en-US"/>
        </w:rPr>
        <w:t>הכניסה</w:t>
      </w:r>
      <w:r w:rsidR="00EB0C7F" w:rsidRPr="00406287">
        <w:rPr>
          <w:rFonts w:ascii="David" w:eastAsia="Calibri" w:hAnsi="David" w:cs="David"/>
          <w:noProof w:val="0"/>
          <w:sz w:val="24"/>
          <w:szCs w:val="24"/>
          <w:rtl/>
          <w:lang w:eastAsia="en-US"/>
        </w:rPr>
        <w:t xml:space="preserve"> </w:t>
      </w:r>
      <w:r w:rsidR="0021229A" w:rsidRPr="00406287">
        <w:rPr>
          <w:rFonts w:ascii="David" w:eastAsia="Calibri" w:hAnsi="David" w:cs="David"/>
          <w:noProof w:val="0"/>
          <w:sz w:val="24"/>
          <w:szCs w:val="24"/>
          <w:rtl/>
          <w:lang w:eastAsia="en-US"/>
        </w:rPr>
        <w:t>למקום מסודר, ממוזג</w:t>
      </w:r>
      <w:r w:rsidR="00EB0C7F" w:rsidRPr="00406287">
        <w:rPr>
          <w:rFonts w:ascii="David" w:eastAsia="Calibri" w:hAnsi="David" w:cs="David"/>
          <w:noProof w:val="0"/>
          <w:sz w:val="24"/>
          <w:szCs w:val="24"/>
          <w:rtl/>
          <w:lang w:eastAsia="en-US"/>
        </w:rPr>
        <w:t xml:space="preserve"> במידה הנכונה</w:t>
      </w:r>
      <w:r w:rsidR="00BE4D46" w:rsidRPr="00406287">
        <w:rPr>
          <w:rFonts w:ascii="David" w:eastAsia="Calibri" w:hAnsi="David" w:cs="David"/>
          <w:noProof w:val="0"/>
          <w:sz w:val="24"/>
          <w:szCs w:val="24"/>
          <w:rtl/>
          <w:lang w:eastAsia="en-US"/>
        </w:rPr>
        <w:t>, ש</w:t>
      </w:r>
      <w:r w:rsidR="007E73B5" w:rsidRPr="00406287">
        <w:rPr>
          <w:rFonts w:ascii="David" w:eastAsia="Calibri" w:hAnsi="David" w:cs="David"/>
          <w:noProof w:val="0"/>
          <w:sz w:val="24"/>
          <w:szCs w:val="24"/>
          <w:rtl/>
          <w:lang w:eastAsia="en-US"/>
        </w:rPr>
        <w:t>ה</w:t>
      </w:r>
      <w:r w:rsidR="0021229A" w:rsidRPr="00406287">
        <w:rPr>
          <w:rFonts w:ascii="David" w:eastAsia="Calibri" w:hAnsi="David" w:cs="David"/>
          <w:noProof w:val="0"/>
          <w:sz w:val="24"/>
          <w:szCs w:val="24"/>
          <w:rtl/>
          <w:lang w:eastAsia="en-US"/>
        </w:rPr>
        <w:t xml:space="preserve">עובדים </w:t>
      </w:r>
      <w:r w:rsidR="007E73B5" w:rsidRPr="00406287">
        <w:rPr>
          <w:rFonts w:ascii="David" w:eastAsia="Calibri" w:hAnsi="David" w:cs="David"/>
          <w:noProof w:val="0"/>
          <w:sz w:val="24"/>
          <w:szCs w:val="24"/>
          <w:rtl/>
          <w:lang w:eastAsia="en-US"/>
        </w:rPr>
        <w:t xml:space="preserve">בו </w:t>
      </w:r>
      <w:r w:rsidR="0021229A" w:rsidRPr="00406287">
        <w:rPr>
          <w:rFonts w:ascii="David" w:eastAsia="Calibri" w:hAnsi="David" w:cs="David"/>
          <w:noProof w:val="0"/>
          <w:sz w:val="24"/>
          <w:szCs w:val="24"/>
          <w:rtl/>
          <w:lang w:eastAsia="en-US"/>
        </w:rPr>
        <w:t xml:space="preserve">עם קוד לבוש </w:t>
      </w:r>
      <w:r w:rsidR="00EB0C7F" w:rsidRPr="00406287">
        <w:rPr>
          <w:rFonts w:ascii="David" w:eastAsia="Calibri" w:hAnsi="David" w:cs="David"/>
          <w:noProof w:val="0"/>
          <w:sz w:val="24"/>
          <w:szCs w:val="24"/>
          <w:rtl/>
          <w:lang w:eastAsia="en-US"/>
        </w:rPr>
        <w:t>מ</w:t>
      </w:r>
      <w:r w:rsidR="007E73B5" w:rsidRPr="00406287">
        <w:rPr>
          <w:rFonts w:ascii="David" w:eastAsia="Calibri" w:hAnsi="David" w:cs="David"/>
          <w:noProof w:val="0"/>
          <w:sz w:val="24"/>
          <w:szCs w:val="24"/>
          <w:rtl/>
          <w:lang w:eastAsia="en-US"/>
        </w:rPr>
        <w:t>חויט</w:t>
      </w:r>
      <w:r w:rsidR="00BE4D46" w:rsidRPr="00406287">
        <w:rPr>
          <w:rFonts w:ascii="David" w:eastAsia="Calibri" w:hAnsi="David" w:cs="David"/>
          <w:noProof w:val="0"/>
          <w:sz w:val="24"/>
          <w:szCs w:val="24"/>
          <w:rtl/>
          <w:lang w:eastAsia="en-US"/>
        </w:rPr>
        <w:t xml:space="preserve"> כך שכל פקיד מזוהה כמנכ"ל  משרה </w:t>
      </w:r>
      <w:r w:rsidR="005B1A72" w:rsidRPr="00406287">
        <w:rPr>
          <w:rFonts w:ascii="David" w:eastAsia="Calibri" w:hAnsi="David" w:cs="David"/>
          <w:noProof w:val="0"/>
          <w:sz w:val="24"/>
          <w:szCs w:val="24"/>
          <w:rtl/>
          <w:lang w:eastAsia="en-US"/>
        </w:rPr>
        <w:t>אווירה של צייתנות</w:t>
      </w:r>
      <w:r w:rsidR="00BE4D46" w:rsidRPr="00406287">
        <w:rPr>
          <w:rFonts w:ascii="David" w:eastAsia="Calibri" w:hAnsi="David" w:cs="David"/>
          <w:noProof w:val="0"/>
          <w:sz w:val="24"/>
          <w:szCs w:val="24"/>
          <w:rtl/>
          <w:lang w:eastAsia="en-US"/>
        </w:rPr>
        <w:t xml:space="preserve"> ושל גוף מקצועי.</w:t>
      </w:r>
      <w:r w:rsidR="006E4002" w:rsidRPr="00406287">
        <w:rPr>
          <w:rFonts w:ascii="David" w:eastAsia="Calibri" w:hAnsi="David" w:cs="David"/>
          <w:noProof w:val="0"/>
          <w:sz w:val="24"/>
          <w:szCs w:val="24"/>
          <w:rtl/>
          <w:lang w:eastAsia="en-US"/>
        </w:rPr>
        <w:t xml:space="preserve"> </w:t>
      </w:r>
      <w:r w:rsidR="00BE4D46" w:rsidRPr="00406287">
        <w:rPr>
          <w:rFonts w:ascii="David" w:eastAsia="Calibri" w:hAnsi="David" w:cs="David"/>
          <w:noProof w:val="0"/>
          <w:sz w:val="24"/>
          <w:szCs w:val="24"/>
          <w:rtl/>
          <w:lang w:eastAsia="en-US"/>
        </w:rPr>
        <w:t>הלקוח</w:t>
      </w:r>
      <w:r w:rsidR="00EB0C7F" w:rsidRPr="00406287">
        <w:rPr>
          <w:rFonts w:ascii="David" w:eastAsia="Calibri" w:hAnsi="David" w:cs="David"/>
          <w:noProof w:val="0"/>
          <w:sz w:val="24"/>
          <w:szCs w:val="24"/>
          <w:rtl/>
          <w:lang w:eastAsia="en-US"/>
        </w:rPr>
        <w:t xml:space="preserve"> </w:t>
      </w:r>
      <w:r w:rsidR="006E4002" w:rsidRPr="00406287">
        <w:rPr>
          <w:rFonts w:ascii="David" w:eastAsia="Calibri" w:hAnsi="David" w:cs="David"/>
          <w:noProof w:val="0"/>
          <w:sz w:val="24"/>
          <w:szCs w:val="24"/>
          <w:rtl/>
          <w:lang w:eastAsia="en-US"/>
        </w:rPr>
        <w:t xml:space="preserve">נדרש </w:t>
      </w:r>
      <w:r w:rsidR="00EB0C7F" w:rsidRPr="00406287">
        <w:rPr>
          <w:rFonts w:ascii="David" w:eastAsia="Calibri" w:hAnsi="David" w:cs="David"/>
          <w:noProof w:val="0"/>
          <w:sz w:val="24"/>
          <w:szCs w:val="24"/>
          <w:rtl/>
          <w:lang w:eastAsia="en-US"/>
        </w:rPr>
        <w:t>ל</w:t>
      </w:r>
      <w:r w:rsidR="0021229A" w:rsidRPr="00406287">
        <w:rPr>
          <w:rFonts w:ascii="David" w:eastAsia="Calibri" w:hAnsi="David" w:cs="David"/>
          <w:noProof w:val="0"/>
          <w:sz w:val="24"/>
          <w:szCs w:val="24"/>
          <w:rtl/>
          <w:lang w:eastAsia="en-US"/>
        </w:rPr>
        <w:t>מערכת הכנות</w:t>
      </w:r>
      <w:r w:rsidR="00EB0C7F" w:rsidRPr="00406287">
        <w:rPr>
          <w:rFonts w:ascii="David" w:eastAsia="Calibri" w:hAnsi="David" w:cs="David"/>
          <w:noProof w:val="0"/>
          <w:sz w:val="24"/>
          <w:szCs w:val="24"/>
          <w:rtl/>
          <w:lang w:eastAsia="en-US"/>
        </w:rPr>
        <w:t xml:space="preserve"> בבית לפני המפגש ובמפגש עצמו </w:t>
      </w:r>
      <w:r w:rsidR="006E4002" w:rsidRPr="00406287">
        <w:rPr>
          <w:rFonts w:ascii="David" w:eastAsia="Calibri" w:hAnsi="David" w:cs="David"/>
          <w:noProof w:val="0"/>
          <w:sz w:val="24"/>
          <w:szCs w:val="24"/>
          <w:rtl/>
          <w:lang w:eastAsia="en-US"/>
        </w:rPr>
        <w:t>לתשומת לב ל</w:t>
      </w:r>
      <w:r w:rsidR="0021229A" w:rsidRPr="00406287">
        <w:rPr>
          <w:rFonts w:ascii="David" w:eastAsia="Calibri" w:hAnsi="David" w:cs="David"/>
          <w:noProof w:val="0"/>
          <w:sz w:val="24"/>
          <w:szCs w:val="24"/>
          <w:rtl/>
          <w:lang w:eastAsia="en-US"/>
        </w:rPr>
        <w:t>שפ</w:t>
      </w:r>
      <w:r w:rsidR="006E4002" w:rsidRPr="00406287">
        <w:rPr>
          <w:rFonts w:ascii="David" w:eastAsia="Calibri" w:hAnsi="David" w:cs="David"/>
          <w:noProof w:val="0"/>
          <w:sz w:val="24"/>
          <w:szCs w:val="24"/>
          <w:rtl/>
          <w:lang w:eastAsia="en-US"/>
        </w:rPr>
        <w:t>ה</w:t>
      </w:r>
      <w:r w:rsidR="0021229A" w:rsidRPr="00406287">
        <w:rPr>
          <w:rFonts w:ascii="David" w:eastAsia="Calibri" w:hAnsi="David" w:cs="David"/>
          <w:noProof w:val="0"/>
          <w:sz w:val="24"/>
          <w:szCs w:val="24"/>
          <w:rtl/>
          <w:lang w:eastAsia="en-US"/>
        </w:rPr>
        <w:t xml:space="preserve"> </w:t>
      </w:r>
      <w:r w:rsidR="006E4002" w:rsidRPr="00406287">
        <w:rPr>
          <w:rFonts w:ascii="David" w:eastAsia="Calibri" w:hAnsi="David" w:cs="David"/>
          <w:noProof w:val="0"/>
          <w:sz w:val="24"/>
          <w:szCs w:val="24"/>
          <w:rtl/>
          <w:lang w:eastAsia="en-US"/>
        </w:rPr>
        <w:t>ברורה ורהוטה</w:t>
      </w:r>
      <w:r w:rsidR="0021229A" w:rsidRPr="00406287">
        <w:rPr>
          <w:rFonts w:ascii="David" w:eastAsia="Calibri" w:hAnsi="David" w:cs="David"/>
          <w:noProof w:val="0"/>
          <w:sz w:val="24"/>
          <w:szCs w:val="24"/>
          <w:rtl/>
          <w:lang w:eastAsia="en-US"/>
        </w:rPr>
        <w:t xml:space="preserve"> </w:t>
      </w:r>
      <w:r w:rsidR="00EB0C7F" w:rsidRPr="00406287">
        <w:rPr>
          <w:rFonts w:ascii="David" w:eastAsia="Calibri" w:hAnsi="David" w:cs="David"/>
          <w:noProof w:val="0"/>
          <w:sz w:val="24"/>
          <w:szCs w:val="24"/>
          <w:rtl/>
          <w:lang w:eastAsia="en-US"/>
        </w:rPr>
        <w:t xml:space="preserve">כך שנציג הבנק </w:t>
      </w:r>
      <w:r w:rsidR="006E4002" w:rsidRPr="00406287">
        <w:rPr>
          <w:rFonts w:ascii="David" w:eastAsia="Calibri" w:hAnsi="David" w:cs="David"/>
          <w:noProof w:val="0"/>
          <w:sz w:val="24"/>
          <w:szCs w:val="24"/>
          <w:rtl/>
          <w:lang w:eastAsia="en-US"/>
        </w:rPr>
        <w:t xml:space="preserve">יתרשם שמולו לקוח ראוי. </w:t>
      </w:r>
      <w:r w:rsidR="002959CD" w:rsidRPr="00406287">
        <w:rPr>
          <w:rFonts w:ascii="David" w:eastAsia="Calibri" w:hAnsi="David" w:cs="David"/>
          <w:noProof w:val="0"/>
          <w:sz w:val="24"/>
          <w:szCs w:val="24"/>
          <w:rtl/>
          <w:lang w:eastAsia="en-US"/>
        </w:rPr>
        <w:t>זהו</w:t>
      </w:r>
      <w:r w:rsidR="00EB0C7F" w:rsidRPr="00406287">
        <w:rPr>
          <w:rFonts w:ascii="David" w:eastAsia="Calibri" w:hAnsi="David" w:cs="David"/>
          <w:noProof w:val="0"/>
          <w:sz w:val="24"/>
          <w:szCs w:val="24"/>
          <w:rtl/>
          <w:lang w:eastAsia="en-US"/>
        </w:rPr>
        <w:t xml:space="preserve"> עולם </w:t>
      </w:r>
      <w:r w:rsidR="002959CD" w:rsidRPr="00406287">
        <w:rPr>
          <w:rFonts w:ascii="David" w:eastAsia="Calibri" w:hAnsi="David" w:cs="David"/>
          <w:noProof w:val="0"/>
          <w:sz w:val="24"/>
          <w:szCs w:val="24"/>
          <w:rtl/>
          <w:lang w:eastAsia="en-US"/>
        </w:rPr>
        <w:t xml:space="preserve">של </w:t>
      </w:r>
      <w:r w:rsidR="00EB0C7F" w:rsidRPr="00406287">
        <w:rPr>
          <w:rFonts w:ascii="David" w:eastAsia="Calibri" w:hAnsi="David" w:cs="David"/>
          <w:noProof w:val="0"/>
          <w:sz w:val="24"/>
          <w:szCs w:val="24"/>
          <w:rtl/>
          <w:lang w:eastAsia="en-US"/>
        </w:rPr>
        <w:t>סמלים ודימויים שיצרנו לנו</w:t>
      </w:r>
      <w:r w:rsidR="002959CD" w:rsidRPr="00406287">
        <w:rPr>
          <w:rFonts w:ascii="David" w:eastAsia="Calibri" w:hAnsi="David" w:cs="David"/>
          <w:noProof w:val="0"/>
          <w:sz w:val="24"/>
          <w:szCs w:val="24"/>
          <w:rtl/>
          <w:lang w:eastAsia="en-US"/>
        </w:rPr>
        <w:t xml:space="preserve"> באינטראקציה עם הבנק</w:t>
      </w:r>
      <w:r w:rsidR="00EB0C7F" w:rsidRPr="00406287">
        <w:rPr>
          <w:rFonts w:ascii="David" w:eastAsia="Calibri" w:hAnsi="David" w:cs="David"/>
          <w:noProof w:val="0"/>
          <w:sz w:val="24"/>
          <w:szCs w:val="24"/>
          <w:rtl/>
          <w:lang w:eastAsia="en-US"/>
        </w:rPr>
        <w:t>.</w:t>
      </w:r>
      <w:r w:rsidR="006E4002" w:rsidRPr="00406287">
        <w:rPr>
          <w:rFonts w:ascii="David" w:eastAsia="Calibri" w:hAnsi="David" w:cs="David"/>
          <w:noProof w:val="0"/>
          <w:sz w:val="24"/>
          <w:szCs w:val="24"/>
          <w:rtl/>
          <w:lang w:eastAsia="en-US"/>
        </w:rPr>
        <w:t xml:space="preserve"> מעסיקים עצמנו במחשבות על</w:t>
      </w:r>
      <w:r w:rsidR="00EB0C7F" w:rsidRPr="00406287">
        <w:rPr>
          <w:rFonts w:ascii="David" w:eastAsia="Calibri" w:hAnsi="David" w:cs="David"/>
          <w:noProof w:val="0"/>
          <w:sz w:val="24"/>
          <w:szCs w:val="24"/>
          <w:rtl/>
          <w:lang w:eastAsia="en-US"/>
        </w:rPr>
        <w:t xml:space="preserve"> </w:t>
      </w:r>
      <w:r w:rsidR="006E4002" w:rsidRPr="00406287">
        <w:rPr>
          <w:rFonts w:ascii="David" w:eastAsia="Calibri" w:hAnsi="David" w:cs="David"/>
          <w:noProof w:val="0"/>
          <w:sz w:val="24"/>
          <w:szCs w:val="24"/>
          <w:rtl/>
          <w:lang w:eastAsia="en-US"/>
        </w:rPr>
        <w:t xml:space="preserve">שבראשן </w:t>
      </w:r>
      <w:r w:rsidR="00E16DAC" w:rsidRPr="00406287">
        <w:rPr>
          <w:rFonts w:ascii="David" w:eastAsia="Calibri" w:hAnsi="David" w:cs="David"/>
          <w:noProof w:val="0"/>
          <w:sz w:val="24"/>
          <w:szCs w:val="24"/>
          <w:rtl/>
          <w:lang w:eastAsia="en-US"/>
        </w:rPr>
        <w:t>מקצועיות</w:t>
      </w:r>
      <w:r w:rsidR="006E4002" w:rsidRPr="00406287">
        <w:rPr>
          <w:rFonts w:ascii="David" w:eastAsia="Calibri" w:hAnsi="David" w:cs="David"/>
          <w:noProof w:val="0"/>
          <w:sz w:val="24"/>
          <w:szCs w:val="24"/>
          <w:rtl/>
          <w:lang w:eastAsia="en-US"/>
        </w:rPr>
        <w:t xml:space="preserve"> ו</w:t>
      </w:r>
      <w:r w:rsidR="00E16DAC" w:rsidRPr="00406287">
        <w:rPr>
          <w:rFonts w:ascii="David" w:eastAsia="Calibri" w:hAnsi="David" w:cs="David"/>
          <w:noProof w:val="0"/>
          <w:sz w:val="24"/>
          <w:szCs w:val="24"/>
          <w:rtl/>
          <w:lang w:eastAsia="en-US"/>
        </w:rPr>
        <w:t>איכות השרות</w:t>
      </w:r>
      <w:r w:rsidR="002959CD" w:rsidRPr="00406287">
        <w:rPr>
          <w:rFonts w:ascii="David" w:eastAsia="Calibri" w:hAnsi="David" w:cs="David"/>
          <w:noProof w:val="0"/>
          <w:sz w:val="24"/>
          <w:szCs w:val="24"/>
          <w:rtl/>
          <w:lang w:eastAsia="en-US"/>
        </w:rPr>
        <w:t xml:space="preserve"> וכן </w:t>
      </w:r>
      <w:r w:rsidR="006E4002" w:rsidRPr="00406287">
        <w:rPr>
          <w:rFonts w:ascii="David" w:eastAsia="Calibri" w:hAnsi="David" w:cs="David"/>
          <w:noProof w:val="0"/>
          <w:sz w:val="24"/>
          <w:szCs w:val="24"/>
          <w:rtl/>
          <w:lang w:eastAsia="en-US"/>
        </w:rPr>
        <w:t xml:space="preserve">על </w:t>
      </w:r>
      <w:r w:rsidR="003A52B1" w:rsidRPr="00406287">
        <w:rPr>
          <w:rFonts w:ascii="David" w:eastAsia="Calibri" w:hAnsi="David" w:cs="David"/>
          <w:noProof w:val="0"/>
          <w:sz w:val="24"/>
          <w:szCs w:val="24"/>
          <w:rtl/>
          <w:lang w:eastAsia="en-US"/>
        </w:rPr>
        <w:t xml:space="preserve">מסורת ומנהגים </w:t>
      </w:r>
      <w:r w:rsidR="006E4002" w:rsidRPr="00406287">
        <w:rPr>
          <w:rFonts w:ascii="David" w:eastAsia="Calibri" w:hAnsi="David" w:cs="David"/>
          <w:noProof w:val="0"/>
          <w:sz w:val="24"/>
          <w:szCs w:val="24"/>
          <w:rtl/>
          <w:lang w:eastAsia="en-US"/>
        </w:rPr>
        <w:t xml:space="preserve">כגון </w:t>
      </w:r>
      <w:r w:rsidR="002227BF" w:rsidRPr="00406287">
        <w:rPr>
          <w:rFonts w:ascii="David" w:eastAsia="Calibri" w:hAnsi="David" w:cs="David"/>
          <w:noProof w:val="0"/>
          <w:sz w:val="24"/>
          <w:szCs w:val="24"/>
          <w:rtl/>
          <w:lang w:eastAsia="en-US"/>
        </w:rPr>
        <w:t xml:space="preserve">היררכיה </w:t>
      </w:r>
      <w:r w:rsidR="006E4002" w:rsidRPr="00406287">
        <w:rPr>
          <w:rFonts w:ascii="David" w:eastAsia="Calibri" w:hAnsi="David" w:cs="David"/>
          <w:noProof w:val="0"/>
          <w:sz w:val="24"/>
          <w:szCs w:val="24"/>
          <w:rtl/>
          <w:lang w:eastAsia="en-US"/>
        </w:rPr>
        <w:t>ו</w:t>
      </w:r>
      <w:r w:rsidR="00D477FB" w:rsidRPr="00406287">
        <w:rPr>
          <w:rFonts w:ascii="David" w:eastAsia="Calibri" w:hAnsi="David" w:cs="David"/>
          <w:noProof w:val="0"/>
          <w:sz w:val="24"/>
          <w:szCs w:val="24"/>
          <w:rtl/>
          <w:lang w:eastAsia="en-US"/>
        </w:rPr>
        <w:t>קבלת ההחלטות בהתייעצות</w:t>
      </w:r>
      <w:r w:rsidR="006E4002" w:rsidRPr="00406287">
        <w:rPr>
          <w:rFonts w:ascii="David" w:eastAsia="Calibri" w:hAnsi="David" w:cs="David"/>
          <w:noProof w:val="0"/>
          <w:sz w:val="24"/>
          <w:szCs w:val="24"/>
          <w:rtl/>
          <w:lang w:eastAsia="en-US"/>
        </w:rPr>
        <w:t>.</w:t>
      </w:r>
      <w:r w:rsidR="002959CD" w:rsidRPr="00406287">
        <w:rPr>
          <w:rFonts w:ascii="David" w:eastAsia="Calibri" w:hAnsi="David" w:cs="David"/>
          <w:noProof w:val="0"/>
          <w:sz w:val="24"/>
          <w:szCs w:val="24"/>
          <w:rtl/>
          <w:lang w:eastAsia="en-US"/>
        </w:rPr>
        <w:t xml:space="preserve"> </w:t>
      </w:r>
      <w:r w:rsidR="006E4002" w:rsidRPr="00406287">
        <w:rPr>
          <w:rFonts w:ascii="David" w:eastAsia="Calibri" w:hAnsi="David" w:cs="David"/>
          <w:noProof w:val="0"/>
          <w:sz w:val="24"/>
          <w:szCs w:val="24"/>
          <w:rtl/>
          <w:lang w:eastAsia="en-US"/>
        </w:rPr>
        <w:t xml:space="preserve"> </w:t>
      </w:r>
    </w:p>
    <w:p w14:paraId="2BDA6E37" w14:textId="7F19144E" w:rsidR="00DC4920" w:rsidRPr="00406287" w:rsidRDefault="00A5089B"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lastRenderedPageBreak/>
        <w:t xml:space="preserve">נגיד בנק ישראל פועל במשותף עם שר האוצר על התפתחות וייצוב המשק בישראל. </w:t>
      </w:r>
      <w:r w:rsidR="005A55B9" w:rsidRPr="00406287">
        <w:rPr>
          <w:rFonts w:ascii="David" w:eastAsia="Calibri" w:hAnsi="David" w:cs="David"/>
          <w:noProof w:val="0"/>
          <w:sz w:val="24"/>
          <w:szCs w:val="24"/>
          <w:rtl/>
          <w:lang w:eastAsia="en-US"/>
        </w:rPr>
        <w:t>בשל מידת השפעת</w:t>
      </w:r>
      <w:r w:rsidR="00DF5B8B" w:rsidRPr="00406287">
        <w:rPr>
          <w:rFonts w:ascii="David" w:eastAsia="Calibri" w:hAnsi="David" w:cs="David"/>
          <w:noProof w:val="0"/>
          <w:sz w:val="24"/>
          <w:szCs w:val="24"/>
          <w:rtl/>
          <w:lang w:eastAsia="en-US"/>
        </w:rPr>
        <w:t>ם</w:t>
      </w:r>
      <w:r w:rsidRPr="00406287">
        <w:rPr>
          <w:rFonts w:ascii="David" w:eastAsia="Calibri" w:hAnsi="David" w:cs="David"/>
          <w:noProof w:val="0"/>
          <w:sz w:val="24"/>
          <w:szCs w:val="24"/>
          <w:rtl/>
          <w:lang w:eastAsia="en-US"/>
        </w:rPr>
        <w:t xml:space="preserve"> </w:t>
      </w:r>
      <w:r w:rsidR="00AC310E" w:rsidRPr="00406287">
        <w:rPr>
          <w:rFonts w:ascii="David" w:eastAsia="Calibri" w:hAnsi="David" w:cs="David"/>
          <w:noProof w:val="0"/>
          <w:sz w:val="24"/>
          <w:szCs w:val="24"/>
          <w:rtl/>
          <w:lang w:eastAsia="en-US"/>
        </w:rPr>
        <w:t>של</w:t>
      </w:r>
      <w:r w:rsidRPr="00406287">
        <w:rPr>
          <w:rFonts w:ascii="David" w:eastAsia="Calibri" w:hAnsi="David" w:cs="David"/>
          <w:noProof w:val="0"/>
          <w:sz w:val="24"/>
          <w:szCs w:val="24"/>
          <w:rtl/>
          <w:lang w:eastAsia="en-US"/>
        </w:rPr>
        <w:t xml:space="preserve"> פעילות </w:t>
      </w:r>
      <w:r w:rsidR="005A55B9" w:rsidRPr="00406287">
        <w:rPr>
          <w:rFonts w:ascii="David" w:eastAsia="Calibri" w:hAnsi="David" w:cs="David"/>
          <w:noProof w:val="0"/>
          <w:sz w:val="24"/>
          <w:szCs w:val="24"/>
          <w:rtl/>
          <w:lang w:eastAsia="en-US"/>
        </w:rPr>
        <w:t xml:space="preserve">הבנקים </w:t>
      </w:r>
      <w:r w:rsidR="00AC310E" w:rsidRPr="00406287">
        <w:rPr>
          <w:rFonts w:ascii="David" w:eastAsia="Calibri" w:hAnsi="David" w:cs="David"/>
          <w:noProof w:val="0"/>
          <w:sz w:val="24"/>
          <w:szCs w:val="24"/>
          <w:rtl/>
          <w:lang w:eastAsia="en-US"/>
        </w:rPr>
        <w:t>על חיינו נוצרה</w:t>
      </w:r>
      <w:r w:rsidR="005A55B9" w:rsidRPr="00406287">
        <w:rPr>
          <w:rFonts w:ascii="David" w:eastAsia="Calibri" w:hAnsi="David" w:cs="David"/>
          <w:noProof w:val="0"/>
          <w:sz w:val="24"/>
          <w:szCs w:val="24"/>
          <w:rtl/>
          <w:lang w:eastAsia="en-US"/>
        </w:rPr>
        <w:t xml:space="preserve"> </w:t>
      </w:r>
      <w:r w:rsidR="005A55B9" w:rsidRPr="00406287">
        <w:rPr>
          <w:rFonts w:ascii="David" w:eastAsia="Calibri" w:hAnsi="David" w:cs="David"/>
          <w:b/>
          <w:bCs/>
          <w:noProof w:val="0"/>
          <w:sz w:val="24"/>
          <w:szCs w:val="24"/>
          <w:highlight w:val="green"/>
          <w:rtl/>
          <w:lang w:eastAsia="en-US"/>
        </w:rPr>
        <w:t>הרתעה</w:t>
      </w:r>
      <w:r w:rsidR="005A55B9" w:rsidRPr="00406287">
        <w:rPr>
          <w:rFonts w:ascii="David" w:eastAsia="Calibri" w:hAnsi="David" w:cs="David"/>
          <w:noProof w:val="0"/>
          <w:sz w:val="24"/>
          <w:szCs w:val="24"/>
          <w:rtl/>
          <w:lang w:eastAsia="en-US"/>
        </w:rPr>
        <w:t xml:space="preserve"> </w:t>
      </w:r>
      <w:r w:rsidR="005D7218" w:rsidRPr="00406287">
        <w:rPr>
          <w:rFonts w:ascii="David" w:eastAsia="Calibri" w:hAnsi="David" w:cs="David"/>
          <w:noProof w:val="0"/>
          <w:sz w:val="24"/>
          <w:szCs w:val="24"/>
          <w:rtl/>
          <w:lang w:eastAsia="en-US"/>
        </w:rPr>
        <w:t>(</w:t>
      </w:r>
      <w:r w:rsidR="005D7218" w:rsidRPr="00406287">
        <w:rPr>
          <w:rFonts w:ascii="David" w:eastAsia="Calibri" w:hAnsi="David" w:cs="David"/>
          <w:noProof w:val="0"/>
          <w:sz w:val="24"/>
          <w:szCs w:val="24"/>
          <w:lang w:eastAsia="en-US"/>
        </w:rPr>
        <w:t>Deterrence</w:t>
      </w:r>
      <w:r w:rsidR="005D7218" w:rsidRPr="00406287">
        <w:rPr>
          <w:rFonts w:ascii="David" w:eastAsia="Calibri" w:hAnsi="David" w:cs="David"/>
          <w:noProof w:val="0"/>
          <w:sz w:val="24"/>
          <w:szCs w:val="24"/>
          <w:rtl/>
          <w:lang w:eastAsia="en-US"/>
        </w:rPr>
        <w:t>)</w:t>
      </w:r>
      <w:r w:rsidR="005A55B9" w:rsidRPr="00406287">
        <w:rPr>
          <w:rFonts w:ascii="David" w:eastAsia="Calibri" w:hAnsi="David" w:cs="David"/>
          <w:noProof w:val="0"/>
          <w:sz w:val="24"/>
          <w:szCs w:val="24"/>
          <w:rtl/>
          <w:lang w:eastAsia="en-US"/>
        </w:rPr>
        <w:t>על הפרט</w:t>
      </w:r>
      <w:r w:rsidR="00AC310E" w:rsidRPr="00406287">
        <w:rPr>
          <w:rFonts w:ascii="David" w:eastAsia="Calibri" w:hAnsi="David" w:cs="David"/>
          <w:noProof w:val="0"/>
          <w:sz w:val="24"/>
          <w:szCs w:val="24"/>
          <w:rtl/>
          <w:lang w:eastAsia="en-US"/>
        </w:rPr>
        <w:t xml:space="preserve">, </w:t>
      </w:r>
      <w:r w:rsidR="005A55B9" w:rsidRPr="00406287">
        <w:rPr>
          <w:rFonts w:ascii="David" w:eastAsia="Calibri" w:hAnsi="David" w:cs="David"/>
          <w:noProof w:val="0"/>
          <w:sz w:val="24"/>
          <w:szCs w:val="24"/>
          <w:rtl/>
          <w:lang w:eastAsia="en-US"/>
        </w:rPr>
        <w:t>על בעל עסק ו</w:t>
      </w:r>
      <w:r w:rsidRPr="00406287">
        <w:rPr>
          <w:rFonts w:ascii="David" w:eastAsia="Calibri" w:hAnsi="David" w:cs="David"/>
          <w:noProof w:val="0"/>
          <w:sz w:val="24"/>
          <w:szCs w:val="24"/>
          <w:rtl/>
          <w:lang w:eastAsia="en-US"/>
        </w:rPr>
        <w:t xml:space="preserve">כן על אופן פעולות שהמשק מבצע. </w:t>
      </w:r>
      <w:r w:rsidR="00AC310E" w:rsidRPr="00406287">
        <w:rPr>
          <w:rFonts w:ascii="David" w:eastAsia="Calibri" w:hAnsi="David" w:cs="David"/>
          <w:noProof w:val="0"/>
          <w:sz w:val="24"/>
          <w:szCs w:val="24"/>
          <w:rtl/>
          <w:lang w:eastAsia="en-US"/>
        </w:rPr>
        <w:t>יש לבנקים יכולת להשפיע על אופן התפתחות הכלכלה</w:t>
      </w:r>
      <w:r w:rsidR="00F84D7A" w:rsidRPr="00406287">
        <w:rPr>
          <w:rFonts w:ascii="David" w:eastAsia="Calibri" w:hAnsi="David" w:cs="David"/>
          <w:noProof w:val="0"/>
          <w:sz w:val="24"/>
          <w:szCs w:val="24"/>
          <w:rtl/>
          <w:lang w:eastAsia="en-US"/>
        </w:rPr>
        <w:t xml:space="preserve"> בכך שהם מזרימים או מונעים </w:t>
      </w:r>
      <w:r w:rsidR="00FA081A" w:rsidRPr="00406287">
        <w:rPr>
          <w:rFonts w:ascii="David" w:eastAsia="Calibri" w:hAnsi="David" w:cs="David"/>
          <w:noProof w:val="0"/>
          <w:sz w:val="24"/>
          <w:szCs w:val="24"/>
          <w:rtl/>
          <w:lang w:eastAsia="en-US"/>
        </w:rPr>
        <w:t xml:space="preserve">תנועות של </w:t>
      </w:r>
      <w:r w:rsidR="00F84D7A" w:rsidRPr="00406287">
        <w:rPr>
          <w:rFonts w:ascii="David" w:eastAsia="Calibri" w:hAnsi="David" w:cs="David"/>
          <w:noProof w:val="0"/>
          <w:sz w:val="24"/>
          <w:szCs w:val="24"/>
          <w:rtl/>
          <w:lang w:eastAsia="en-US"/>
        </w:rPr>
        <w:t>כס</w:t>
      </w:r>
      <w:r w:rsidR="00FA081A" w:rsidRPr="00406287">
        <w:rPr>
          <w:rFonts w:ascii="David" w:eastAsia="Calibri" w:hAnsi="David" w:cs="David"/>
          <w:noProof w:val="0"/>
          <w:sz w:val="24"/>
          <w:szCs w:val="24"/>
          <w:rtl/>
          <w:lang w:eastAsia="en-US"/>
        </w:rPr>
        <w:t>ף</w:t>
      </w:r>
      <w:r w:rsidR="00F84D7A" w:rsidRPr="00406287">
        <w:rPr>
          <w:rFonts w:ascii="David" w:eastAsia="Calibri" w:hAnsi="David" w:cs="David"/>
          <w:noProof w:val="0"/>
          <w:sz w:val="24"/>
          <w:szCs w:val="24"/>
          <w:rtl/>
          <w:lang w:eastAsia="en-US"/>
        </w:rPr>
        <w:t xml:space="preserve"> </w:t>
      </w:r>
      <w:r w:rsidR="00C57F74" w:rsidRPr="00406287">
        <w:rPr>
          <w:rFonts w:ascii="David" w:eastAsia="Calibri" w:hAnsi="David" w:cs="David"/>
          <w:noProof w:val="0"/>
          <w:sz w:val="24"/>
          <w:szCs w:val="24"/>
          <w:rtl/>
          <w:lang w:eastAsia="en-US"/>
        </w:rPr>
        <w:t>ב</w:t>
      </w:r>
      <w:r w:rsidR="00F84D7A" w:rsidRPr="00406287">
        <w:rPr>
          <w:rFonts w:ascii="David" w:eastAsia="Calibri" w:hAnsi="David" w:cs="David"/>
          <w:noProof w:val="0"/>
          <w:sz w:val="24"/>
          <w:szCs w:val="24"/>
          <w:rtl/>
          <w:lang w:eastAsia="en-US"/>
        </w:rPr>
        <w:t xml:space="preserve">שוק. </w:t>
      </w:r>
      <w:r w:rsidR="00FF341D" w:rsidRPr="00406287">
        <w:rPr>
          <w:rFonts w:ascii="David" w:eastAsia="Calibri" w:hAnsi="David" w:cs="David"/>
          <w:noProof w:val="0"/>
          <w:sz w:val="24"/>
          <w:szCs w:val="24"/>
          <w:rtl/>
          <w:lang w:eastAsia="en-US"/>
        </w:rPr>
        <w:t>כאש</w:t>
      </w:r>
      <w:r w:rsidR="007C09F6" w:rsidRPr="00406287">
        <w:rPr>
          <w:rFonts w:ascii="David" w:eastAsia="Calibri" w:hAnsi="David" w:cs="David"/>
          <w:noProof w:val="0"/>
          <w:sz w:val="24"/>
          <w:szCs w:val="24"/>
          <w:rtl/>
          <w:lang w:eastAsia="en-US"/>
        </w:rPr>
        <w:t>ר</w:t>
      </w:r>
      <w:r w:rsidR="00FF341D" w:rsidRPr="00406287">
        <w:rPr>
          <w:rFonts w:ascii="David" w:eastAsia="Calibri" w:hAnsi="David" w:cs="David"/>
          <w:noProof w:val="0"/>
          <w:sz w:val="24"/>
          <w:szCs w:val="24"/>
          <w:rtl/>
          <w:lang w:eastAsia="en-US"/>
        </w:rPr>
        <w:t xml:space="preserve"> נציג הבנק מבקש מאיתנו עוד מסמכים שמראים את כשירות הכלכלית שלנו או דורש להראות מסמכים שמראים את כשירות ה'ערבים' למתן ההלוואה ובשיח גורם לנו לחשוב שוב האם אכן אנו מסוגלים להחזיר את סכום ההלוואה שאותו ביקשנו ומוסיף לשיחה את מנהל הסניף או תחום המשכנתאות כדי שהוא 'יסביר' לנו כמה מורכבת הבקשה ב'עת הזו' מופעלת עלינו הרתעה שכן אנו חוזרים לביתנו ומרגישים את גודל האחריות שבלקיחת משכנתא ואת המחויבות האישית שתידרש מאיתנו. </w:t>
      </w:r>
      <w:r w:rsidR="00E95B02" w:rsidRPr="00406287">
        <w:rPr>
          <w:rFonts w:ascii="David" w:eastAsia="Calibri" w:hAnsi="David" w:cs="David"/>
          <w:noProof w:val="0"/>
          <w:sz w:val="24"/>
          <w:szCs w:val="24"/>
          <w:rtl/>
          <w:lang w:eastAsia="en-US"/>
        </w:rPr>
        <w:t>נציגי הבנק או הגוף האחר שנותן את המשכנתא יוצרים תחושה שאנו צריכים להוכיח את כשירותינו לטובת המשך הפעולה, התחושה הזו היא</w:t>
      </w:r>
      <w:r w:rsidR="00FF341D" w:rsidRPr="00406287">
        <w:rPr>
          <w:rFonts w:ascii="David" w:eastAsia="Calibri" w:hAnsi="David" w:cs="David"/>
          <w:noProof w:val="0"/>
          <w:sz w:val="24"/>
          <w:szCs w:val="24"/>
          <w:rtl/>
          <w:lang w:eastAsia="en-US"/>
        </w:rPr>
        <w:t xml:space="preserve"> </w:t>
      </w:r>
      <w:r w:rsidR="00FF341D" w:rsidRPr="00406287">
        <w:rPr>
          <w:rFonts w:ascii="David" w:eastAsia="Calibri" w:hAnsi="David" w:cs="David"/>
          <w:b/>
          <w:bCs/>
          <w:noProof w:val="0"/>
          <w:sz w:val="24"/>
          <w:szCs w:val="24"/>
          <w:rtl/>
          <w:lang w:eastAsia="en-US"/>
        </w:rPr>
        <w:t>הרתעה</w:t>
      </w:r>
      <w:r w:rsidR="00FF341D" w:rsidRPr="00406287">
        <w:rPr>
          <w:rFonts w:ascii="David" w:eastAsia="Calibri" w:hAnsi="David" w:cs="David"/>
          <w:noProof w:val="0"/>
          <w:sz w:val="24"/>
          <w:szCs w:val="24"/>
          <w:rtl/>
          <w:lang w:eastAsia="en-US"/>
        </w:rPr>
        <w:t xml:space="preserve"> מולנו.</w:t>
      </w:r>
      <w:r w:rsidR="00B81CAD" w:rsidRPr="00406287">
        <w:rPr>
          <w:rFonts w:ascii="David" w:eastAsia="Calibri" w:hAnsi="David" w:cs="David"/>
          <w:noProof w:val="0"/>
          <w:sz w:val="24"/>
          <w:szCs w:val="24"/>
          <w:rtl/>
          <w:lang w:eastAsia="en-US"/>
        </w:rPr>
        <w:t xml:space="preserve"> </w:t>
      </w:r>
      <w:r w:rsidR="00B81CAD" w:rsidRPr="00406287">
        <w:rPr>
          <w:rFonts w:ascii="David" w:eastAsia="Calibri" w:hAnsi="David" w:cs="David"/>
          <w:noProof w:val="0"/>
          <w:sz w:val="24"/>
          <w:szCs w:val="24"/>
          <w:u w:val="single"/>
          <w:rtl/>
          <w:lang w:eastAsia="en-US"/>
        </w:rPr>
        <w:t>בנק</w:t>
      </w:r>
      <w:r w:rsidR="00B81CAD" w:rsidRPr="00406287">
        <w:rPr>
          <w:rFonts w:ascii="David" w:eastAsia="Calibri" w:hAnsi="David" w:cs="David"/>
          <w:noProof w:val="0"/>
          <w:sz w:val="24"/>
          <w:szCs w:val="24"/>
          <w:rtl/>
          <w:lang w:eastAsia="en-US"/>
        </w:rPr>
        <w:t xml:space="preserve"> יכול להפעיל  על </w:t>
      </w:r>
      <w:r w:rsidR="00B81CAD" w:rsidRPr="00406287">
        <w:rPr>
          <w:rFonts w:ascii="David" w:eastAsia="Calibri" w:hAnsi="David" w:cs="David"/>
          <w:noProof w:val="0"/>
          <w:sz w:val="24"/>
          <w:szCs w:val="24"/>
          <w:u w:val="single"/>
          <w:rtl/>
          <w:lang w:eastAsia="en-US"/>
        </w:rPr>
        <w:t>הרתעה על דרך של שלילת הישגים</w:t>
      </w:r>
      <w:r w:rsidR="00B81CAD" w:rsidRPr="00406287">
        <w:rPr>
          <w:rFonts w:ascii="David" w:eastAsia="Calibri" w:hAnsi="David" w:cs="David"/>
          <w:noProof w:val="0"/>
          <w:sz w:val="24"/>
          <w:szCs w:val="24"/>
          <w:rtl/>
          <w:lang w:eastAsia="en-US"/>
        </w:rPr>
        <w:t xml:space="preserve"> מ</w:t>
      </w:r>
      <w:r w:rsidR="005C43A1" w:rsidRPr="00406287">
        <w:rPr>
          <w:rFonts w:ascii="David" w:eastAsia="Calibri" w:hAnsi="David" w:cs="David"/>
          <w:noProof w:val="0"/>
          <w:sz w:val="24"/>
          <w:szCs w:val="24"/>
          <w:rtl/>
          <w:lang w:eastAsia="en-US"/>
        </w:rPr>
        <w:t>הלווה, לדוגמא,</w:t>
      </w:r>
      <w:r w:rsidR="00B81CAD" w:rsidRPr="00406287">
        <w:rPr>
          <w:rFonts w:ascii="David" w:eastAsia="Calibri" w:hAnsi="David" w:cs="David"/>
          <w:noProof w:val="0"/>
          <w:sz w:val="24"/>
          <w:szCs w:val="24"/>
          <w:rtl/>
          <w:lang w:eastAsia="en-US"/>
        </w:rPr>
        <w:t xml:space="preserve"> לא לאשר את בקשת ההלוואה</w:t>
      </w:r>
      <w:r w:rsidR="004F1CDB" w:rsidRPr="00406287">
        <w:rPr>
          <w:rFonts w:ascii="David" w:eastAsia="Calibri" w:hAnsi="David" w:cs="David"/>
          <w:noProof w:val="0"/>
          <w:sz w:val="24"/>
          <w:szCs w:val="24"/>
          <w:rtl/>
          <w:lang w:eastAsia="en-US"/>
        </w:rPr>
        <w:t xml:space="preserve"> או לגרום לעיכוב של תהליך קבלת המשכנתא מבנק או מוסד אחר</w:t>
      </w:r>
      <w:r w:rsidR="005C43A1" w:rsidRPr="00406287">
        <w:rPr>
          <w:rFonts w:ascii="David" w:eastAsia="Calibri" w:hAnsi="David" w:cs="David"/>
          <w:noProof w:val="0"/>
          <w:sz w:val="24"/>
          <w:szCs w:val="24"/>
          <w:rtl/>
          <w:lang w:eastAsia="en-US"/>
        </w:rPr>
        <w:t>. הוא עשה זאת</w:t>
      </w:r>
      <w:r w:rsidR="004F1CDB" w:rsidRPr="00406287">
        <w:rPr>
          <w:rFonts w:ascii="David" w:eastAsia="Calibri" w:hAnsi="David" w:cs="David"/>
          <w:noProof w:val="0"/>
          <w:sz w:val="24"/>
          <w:szCs w:val="24"/>
          <w:rtl/>
          <w:lang w:eastAsia="en-US"/>
        </w:rPr>
        <w:t xml:space="preserve"> על ידי עיכובים בתהליכים אצלו שיגרמו לכך שאותו בנק/מוסד יוותר על </w:t>
      </w:r>
      <w:r w:rsidR="005C43A1" w:rsidRPr="00406287">
        <w:rPr>
          <w:rFonts w:ascii="David" w:eastAsia="Calibri" w:hAnsi="David" w:cs="David"/>
          <w:noProof w:val="0"/>
          <w:sz w:val="24"/>
          <w:szCs w:val="24"/>
          <w:rtl/>
          <w:lang w:eastAsia="en-US"/>
        </w:rPr>
        <w:t>ה</w:t>
      </w:r>
      <w:r w:rsidR="004F1CDB" w:rsidRPr="00406287">
        <w:rPr>
          <w:rFonts w:ascii="David" w:eastAsia="Calibri" w:hAnsi="David" w:cs="David"/>
          <w:noProof w:val="0"/>
          <w:sz w:val="24"/>
          <w:szCs w:val="24"/>
          <w:rtl/>
          <w:lang w:eastAsia="en-US"/>
        </w:rPr>
        <w:t>לוו</w:t>
      </w:r>
      <w:r w:rsidR="005C43A1" w:rsidRPr="00406287">
        <w:rPr>
          <w:rFonts w:ascii="David" w:eastAsia="Calibri" w:hAnsi="David" w:cs="David"/>
          <w:noProof w:val="0"/>
          <w:sz w:val="24"/>
          <w:szCs w:val="24"/>
          <w:rtl/>
          <w:lang w:eastAsia="en-US"/>
        </w:rPr>
        <w:t>ה</w:t>
      </w:r>
      <w:r w:rsidR="00B81CAD" w:rsidRPr="00406287">
        <w:rPr>
          <w:rFonts w:ascii="David" w:eastAsia="Calibri" w:hAnsi="David" w:cs="David"/>
          <w:noProof w:val="0"/>
          <w:sz w:val="24"/>
          <w:szCs w:val="24"/>
          <w:rtl/>
          <w:lang w:eastAsia="en-US"/>
        </w:rPr>
        <w:t>. בשלבים מתקדמים יותר של תהליך המשכנתא לאחר ש</w:t>
      </w:r>
      <w:r w:rsidR="005C43A1" w:rsidRPr="00406287">
        <w:rPr>
          <w:rFonts w:ascii="David" w:eastAsia="Calibri" w:hAnsi="David" w:cs="David"/>
          <w:noProof w:val="0"/>
          <w:sz w:val="24"/>
          <w:szCs w:val="24"/>
          <w:rtl/>
          <w:lang w:eastAsia="en-US"/>
        </w:rPr>
        <w:t xml:space="preserve">הלווה </w:t>
      </w:r>
      <w:r w:rsidR="00B81CAD" w:rsidRPr="00406287">
        <w:rPr>
          <w:rFonts w:ascii="David" w:eastAsia="Calibri" w:hAnsi="David" w:cs="David"/>
          <w:noProof w:val="0"/>
          <w:sz w:val="24"/>
          <w:szCs w:val="24"/>
          <w:rtl/>
          <w:lang w:eastAsia="en-US"/>
        </w:rPr>
        <w:t xml:space="preserve">קיבל את הדירה והיא </w:t>
      </w:r>
      <w:r w:rsidR="00955A68" w:rsidRPr="00406287">
        <w:rPr>
          <w:rFonts w:ascii="David" w:eastAsia="Calibri" w:hAnsi="David" w:cs="David"/>
          <w:noProof w:val="0"/>
          <w:sz w:val="24"/>
          <w:szCs w:val="24"/>
          <w:rtl/>
          <w:lang w:eastAsia="en-US"/>
        </w:rPr>
        <w:t>ברשותו</w:t>
      </w:r>
      <w:r w:rsidR="00B81CAD" w:rsidRPr="00406287">
        <w:rPr>
          <w:rFonts w:ascii="David" w:eastAsia="Calibri" w:hAnsi="David" w:cs="David"/>
          <w:noProof w:val="0"/>
          <w:sz w:val="24"/>
          <w:szCs w:val="24"/>
          <w:rtl/>
          <w:lang w:eastAsia="en-US"/>
        </w:rPr>
        <w:t xml:space="preserve"> אך </w:t>
      </w:r>
      <w:r w:rsidR="005C43A1" w:rsidRPr="00406287">
        <w:rPr>
          <w:rFonts w:ascii="David" w:eastAsia="Calibri" w:hAnsi="David" w:cs="David"/>
          <w:noProof w:val="0"/>
          <w:sz w:val="24"/>
          <w:szCs w:val="24"/>
          <w:rtl/>
          <w:lang w:eastAsia="en-US"/>
        </w:rPr>
        <w:t>נוצרות</w:t>
      </w:r>
      <w:r w:rsidR="00B81CAD" w:rsidRPr="00406287">
        <w:rPr>
          <w:rFonts w:ascii="David" w:eastAsia="Calibri" w:hAnsi="David" w:cs="David"/>
          <w:noProof w:val="0"/>
          <w:sz w:val="24"/>
          <w:szCs w:val="24"/>
          <w:rtl/>
          <w:lang w:eastAsia="en-US"/>
        </w:rPr>
        <w:t xml:space="preserve"> בעיות </w:t>
      </w:r>
      <w:r w:rsidR="008F1C91" w:rsidRPr="00406287">
        <w:rPr>
          <w:rFonts w:ascii="David" w:eastAsia="Calibri" w:hAnsi="David" w:cs="David"/>
          <w:noProof w:val="0"/>
          <w:sz w:val="24"/>
          <w:szCs w:val="24"/>
          <w:rtl/>
          <w:lang w:eastAsia="en-US"/>
        </w:rPr>
        <w:t xml:space="preserve">של </w:t>
      </w:r>
      <w:r w:rsidR="005C43A1" w:rsidRPr="00406287">
        <w:rPr>
          <w:rFonts w:ascii="David" w:eastAsia="Calibri" w:hAnsi="David" w:cs="David"/>
          <w:noProof w:val="0"/>
          <w:sz w:val="24"/>
          <w:szCs w:val="24"/>
          <w:rtl/>
          <w:lang w:eastAsia="en-US"/>
        </w:rPr>
        <w:t>תזרי</w:t>
      </w:r>
      <w:r w:rsidR="008F1C91" w:rsidRPr="00406287">
        <w:rPr>
          <w:rFonts w:ascii="David" w:eastAsia="Calibri" w:hAnsi="David" w:cs="David"/>
          <w:noProof w:val="0"/>
          <w:sz w:val="24"/>
          <w:szCs w:val="24"/>
          <w:rtl/>
          <w:lang w:eastAsia="en-US"/>
        </w:rPr>
        <w:t>ם מזומנים</w:t>
      </w:r>
      <w:r w:rsidR="005C43A1" w:rsidRPr="00406287">
        <w:rPr>
          <w:rFonts w:ascii="David" w:eastAsia="Calibri" w:hAnsi="David" w:cs="David"/>
          <w:noProof w:val="0"/>
          <w:sz w:val="24"/>
          <w:szCs w:val="24"/>
          <w:rtl/>
          <w:lang w:eastAsia="en-US"/>
        </w:rPr>
        <w:t xml:space="preserve">, פער </w:t>
      </w:r>
      <w:r w:rsidR="00B81CAD" w:rsidRPr="00406287">
        <w:rPr>
          <w:rFonts w:ascii="David" w:eastAsia="Calibri" w:hAnsi="David" w:cs="David"/>
          <w:noProof w:val="0"/>
          <w:sz w:val="24"/>
          <w:szCs w:val="24"/>
          <w:rtl/>
          <w:lang w:eastAsia="en-US"/>
        </w:rPr>
        <w:t>ביכולת לשלם את ההחזרים</w:t>
      </w:r>
      <w:r w:rsidR="00BE4194" w:rsidRPr="00406287">
        <w:rPr>
          <w:rFonts w:ascii="David" w:eastAsia="Calibri" w:hAnsi="David" w:cs="David"/>
          <w:noProof w:val="0"/>
          <w:sz w:val="24"/>
          <w:szCs w:val="24"/>
          <w:rtl/>
          <w:lang w:eastAsia="en-US"/>
        </w:rPr>
        <w:t>,</w:t>
      </w:r>
      <w:r w:rsidR="00B81CAD" w:rsidRPr="00406287">
        <w:rPr>
          <w:rFonts w:ascii="David" w:eastAsia="Calibri" w:hAnsi="David" w:cs="David"/>
          <w:noProof w:val="0"/>
          <w:sz w:val="24"/>
          <w:szCs w:val="24"/>
          <w:rtl/>
          <w:lang w:eastAsia="en-US"/>
        </w:rPr>
        <w:t xml:space="preserve"> ה</w:t>
      </w:r>
      <w:r w:rsidR="005C43A1" w:rsidRPr="00406287">
        <w:rPr>
          <w:rFonts w:ascii="David" w:eastAsia="Calibri" w:hAnsi="David" w:cs="David"/>
          <w:noProof w:val="0"/>
          <w:sz w:val="24"/>
          <w:szCs w:val="24"/>
          <w:rtl/>
          <w:lang w:eastAsia="en-US"/>
        </w:rPr>
        <w:t>בנק</w:t>
      </w:r>
      <w:r w:rsidR="00B81CAD" w:rsidRPr="00406287">
        <w:rPr>
          <w:rFonts w:ascii="David" w:eastAsia="Calibri" w:hAnsi="David" w:cs="David"/>
          <w:noProof w:val="0"/>
          <w:sz w:val="24"/>
          <w:szCs w:val="24"/>
          <w:rtl/>
          <w:lang w:eastAsia="en-US"/>
        </w:rPr>
        <w:t xml:space="preserve"> אף יכול להחיל על</w:t>
      </w:r>
      <w:r w:rsidR="004863D8" w:rsidRPr="00406287">
        <w:rPr>
          <w:rFonts w:ascii="David" w:eastAsia="Calibri" w:hAnsi="David" w:cs="David"/>
          <w:noProof w:val="0"/>
          <w:sz w:val="24"/>
          <w:szCs w:val="24"/>
          <w:rtl/>
          <w:lang w:eastAsia="en-US"/>
        </w:rPr>
        <w:t xml:space="preserve"> הלווה </w:t>
      </w:r>
      <w:r w:rsidR="00B81CAD" w:rsidRPr="00406287">
        <w:rPr>
          <w:rFonts w:ascii="David" w:eastAsia="Calibri" w:hAnsi="David" w:cs="David"/>
          <w:noProof w:val="0"/>
          <w:sz w:val="24"/>
          <w:szCs w:val="24"/>
          <w:u w:val="single"/>
          <w:rtl/>
          <w:lang w:eastAsia="en-US"/>
        </w:rPr>
        <w:t>הרתעה בדרך של ענישה</w:t>
      </w:r>
      <w:r w:rsidR="00580501" w:rsidRPr="00406287">
        <w:rPr>
          <w:rFonts w:ascii="David" w:eastAsia="Calibri" w:hAnsi="David" w:cs="David"/>
          <w:noProof w:val="0"/>
          <w:sz w:val="24"/>
          <w:szCs w:val="24"/>
          <w:u w:val="single"/>
          <w:rtl/>
          <w:lang w:eastAsia="en-US"/>
        </w:rPr>
        <w:t xml:space="preserve"> (</w:t>
      </w:r>
      <w:r w:rsidR="00580501" w:rsidRPr="00406287">
        <w:rPr>
          <w:rFonts w:ascii="David" w:eastAsia="Calibri" w:hAnsi="David" w:cs="David"/>
          <w:noProof w:val="0"/>
          <w:sz w:val="24"/>
          <w:szCs w:val="24"/>
          <w:u w:val="single"/>
          <w:lang w:eastAsia="en-US"/>
        </w:rPr>
        <w:t>Deterrence by Punishment</w:t>
      </w:r>
      <w:r w:rsidR="00580501" w:rsidRPr="00406287">
        <w:rPr>
          <w:rFonts w:ascii="David" w:eastAsia="Calibri" w:hAnsi="David" w:cs="David"/>
          <w:noProof w:val="0"/>
          <w:sz w:val="24"/>
          <w:szCs w:val="24"/>
          <w:u w:val="single"/>
          <w:rtl/>
          <w:lang w:eastAsia="en-US"/>
        </w:rPr>
        <w:t>)</w:t>
      </w:r>
      <w:r w:rsidR="00B81CAD" w:rsidRPr="00406287">
        <w:rPr>
          <w:rFonts w:ascii="David" w:eastAsia="Calibri" w:hAnsi="David" w:cs="David"/>
          <w:noProof w:val="0"/>
          <w:sz w:val="24"/>
          <w:szCs w:val="24"/>
          <w:rtl/>
          <w:lang w:eastAsia="en-US"/>
        </w:rPr>
        <w:t xml:space="preserve"> על ידי </w:t>
      </w:r>
      <w:r w:rsidR="00CB0B20" w:rsidRPr="00406287">
        <w:rPr>
          <w:rFonts w:ascii="David" w:eastAsia="Calibri" w:hAnsi="David" w:cs="David"/>
          <w:noProof w:val="0"/>
          <w:sz w:val="24"/>
          <w:szCs w:val="24"/>
          <w:rtl/>
          <w:lang w:eastAsia="en-US"/>
        </w:rPr>
        <w:t xml:space="preserve">קנס על איחור בתשלומי ההחזר, פתיחה של המשכנתא ועריכה של מו"מ מחודש לאור השינוי במצבו הכלכלי של הלקוח ואף להגיע לכדי </w:t>
      </w:r>
      <w:r w:rsidR="00B81CAD" w:rsidRPr="00406287">
        <w:rPr>
          <w:rFonts w:ascii="David" w:eastAsia="Calibri" w:hAnsi="David" w:cs="David"/>
          <w:noProof w:val="0"/>
          <w:sz w:val="24"/>
          <w:szCs w:val="24"/>
          <w:rtl/>
          <w:lang w:eastAsia="en-US"/>
        </w:rPr>
        <w:t>עיקול של הדירה</w:t>
      </w:r>
      <w:r w:rsidR="00CB0B20" w:rsidRPr="00406287">
        <w:rPr>
          <w:rFonts w:ascii="David" w:eastAsia="Calibri" w:hAnsi="David" w:cs="David"/>
          <w:noProof w:val="0"/>
          <w:sz w:val="24"/>
          <w:szCs w:val="24"/>
          <w:rtl/>
          <w:lang w:eastAsia="en-US"/>
        </w:rPr>
        <w:t xml:space="preserve"> מהלווה</w:t>
      </w:r>
      <w:r w:rsidR="00B81CAD" w:rsidRPr="00406287">
        <w:rPr>
          <w:rFonts w:ascii="David" w:eastAsia="Calibri" w:hAnsi="David" w:cs="David"/>
          <w:noProof w:val="0"/>
          <w:sz w:val="24"/>
          <w:szCs w:val="24"/>
          <w:rtl/>
          <w:lang w:eastAsia="en-US"/>
        </w:rPr>
        <w:t xml:space="preserve">.   </w:t>
      </w:r>
    </w:p>
    <w:p w14:paraId="32566545" w14:textId="12A6CED3" w:rsidR="005208E5" w:rsidRDefault="002F6E01" w:rsidP="005208E5">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באינטראקציה</w:t>
      </w:r>
      <w:r w:rsidR="00543B75" w:rsidRPr="00406287">
        <w:rPr>
          <w:rFonts w:ascii="David" w:eastAsia="Calibri" w:hAnsi="David" w:cs="David"/>
          <w:noProof w:val="0"/>
          <w:sz w:val="24"/>
          <w:szCs w:val="24"/>
          <w:rtl/>
          <w:lang w:eastAsia="en-US"/>
        </w:rPr>
        <w:t xml:space="preserve"> האסטרטגית </w:t>
      </w:r>
      <w:r w:rsidR="00B07B13" w:rsidRPr="00406287">
        <w:rPr>
          <w:rFonts w:ascii="David" w:eastAsia="Calibri" w:hAnsi="David" w:cs="David"/>
          <w:noProof w:val="0"/>
          <w:sz w:val="24"/>
          <w:szCs w:val="24"/>
          <w:rtl/>
          <w:lang w:eastAsia="en-US"/>
        </w:rPr>
        <w:t xml:space="preserve">גם </w:t>
      </w:r>
      <w:r w:rsidR="00B07B13" w:rsidRPr="00406287">
        <w:rPr>
          <w:rFonts w:ascii="David" w:eastAsia="Calibri" w:hAnsi="David" w:cs="David"/>
          <w:noProof w:val="0"/>
          <w:sz w:val="24"/>
          <w:szCs w:val="24"/>
          <w:u w:val="single"/>
          <w:rtl/>
          <w:lang w:eastAsia="en-US"/>
        </w:rPr>
        <w:t>ללווה</w:t>
      </w:r>
      <w:r w:rsidR="00B07B13" w:rsidRPr="00406287">
        <w:rPr>
          <w:rFonts w:ascii="David" w:eastAsia="Calibri" w:hAnsi="David" w:cs="David"/>
          <w:noProof w:val="0"/>
          <w:sz w:val="24"/>
          <w:szCs w:val="24"/>
          <w:rtl/>
          <w:lang w:eastAsia="en-US"/>
        </w:rPr>
        <w:t xml:space="preserve"> יש </w:t>
      </w:r>
      <w:r w:rsidR="00B07B13" w:rsidRPr="00406287">
        <w:rPr>
          <w:rFonts w:ascii="David" w:eastAsia="Calibri" w:hAnsi="David" w:cs="David"/>
          <w:b/>
          <w:bCs/>
          <w:noProof w:val="0"/>
          <w:sz w:val="24"/>
          <w:szCs w:val="24"/>
          <w:rtl/>
          <w:lang w:eastAsia="en-US"/>
        </w:rPr>
        <w:t>הרתעה</w:t>
      </w:r>
      <w:r w:rsidR="00B07B13" w:rsidRPr="00406287">
        <w:rPr>
          <w:rFonts w:ascii="David" w:eastAsia="Calibri" w:hAnsi="David" w:cs="David"/>
          <w:noProof w:val="0"/>
          <w:sz w:val="24"/>
          <w:szCs w:val="24"/>
          <w:rtl/>
          <w:lang w:eastAsia="en-US"/>
        </w:rPr>
        <w:t xml:space="preserve"> מול גורמי הבנק. במידה ואתה לקוח ראוי עם יכולות כלכליות מבוססות אתה לקוח אטרקטיבי לבנק שכן כל העוסקים בתחום המשכנתאות יודעים שזהו תהליך חד פעמי שבבסיסו רווח נאה. </w:t>
      </w:r>
      <w:r w:rsidR="003C6543" w:rsidRPr="00406287">
        <w:rPr>
          <w:rFonts w:ascii="David" w:eastAsia="Calibri" w:hAnsi="David" w:cs="David"/>
          <w:noProof w:val="0"/>
          <w:sz w:val="24"/>
          <w:szCs w:val="24"/>
          <w:rtl/>
          <w:lang w:eastAsia="en-US"/>
        </w:rPr>
        <w:t xml:space="preserve">הבנק שמזהה את הלווה כלקוח ראוי מאוד מעוניין להרוויח ממנו. </w:t>
      </w:r>
      <w:r w:rsidR="00B07B13" w:rsidRPr="00406287">
        <w:rPr>
          <w:rFonts w:ascii="David" w:eastAsia="Calibri" w:hAnsi="David" w:cs="David"/>
          <w:noProof w:val="0"/>
          <w:sz w:val="24"/>
          <w:szCs w:val="24"/>
          <w:rtl/>
          <w:lang w:eastAsia="en-US"/>
        </w:rPr>
        <w:t>באמצעות מכרז על גובה המשכנתא בין הבנקים</w:t>
      </w:r>
      <w:r w:rsidR="005B0951" w:rsidRPr="00406287">
        <w:rPr>
          <w:rFonts w:ascii="David" w:eastAsia="Calibri" w:hAnsi="David" w:cs="David"/>
          <w:noProof w:val="0"/>
          <w:sz w:val="24"/>
          <w:szCs w:val="24"/>
          <w:rtl/>
          <w:lang w:eastAsia="en-US"/>
        </w:rPr>
        <w:t xml:space="preserve"> הלווה עלול</w:t>
      </w:r>
      <w:r w:rsidR="00B07B13" w:rsidRPr="00406287">
        <w:rPr>
          <w:rFonts w:ascii="David" w:eastAsia="Calibri" w:hAnsi="David" w:cs="David"/>
          <w:noProof w:val="0"/>
          <w:sz w:val="24"/>
          <w:szCs w:val="24"/>
          <w:rtl/>
          <w:lang w:eastAsia="en-US"/>
        </w:rPr>
        <w:t xml:space="preserve"> </w:t>
      </w:r>
      <w:r w:rsidR="00B07B13" w:rsidRPr="00406287">
        <w:rPr>
          <w:rFonts w:ascii="David" w:eastAsia="Calibri" w:hAnsi="David" w:cs="David"/>
          <w:noProof w:val="0"/>
          <w:sz w:val="24"/>
          <w:szCs w:val="24"/>
          <w:u w:val="single"/>
          <w:rtl/>
          <w:lang w:eastAsia="en-US"/>
        </w:rPr>
        <w:t>לשלול את הישגי</w:t>
      </w:r>
      <w:r w:rsidR="00B07B13" w:rsidRPr="00406287">
        <w:rPr>
          <w:rFonts w:ascii="David" w:eastAsia="Calibri" w:hAnsi="David" w:cs="David"/>
          <w:noProof w:val="0"/>
          <w:sz w:val="24"/>
          <w:szCs w:val="24"/>
          <w:rtl/>
          <w:lang w:eastAsia="en-US"/>
        </w:rPr>
        <w:t xml:space="preserve"> הבנק</w:t>
      </w:r>
      <w:r w:rsidR="00992E83" w:rsidRPr="00406287">
        <w:rPr>
          <w:rFonts w:ascii="David" w:eastAsia="Calibri" w:hAnsi="David" w:cs="David"/>
          <w:noProof w:val="0"/>
          <w:sz w:val="24"/>
          <w:szCs w:val="24"/>
          <w:rtl/>
          <w:lang w:eastAsia="en-US"/>
        </w:rPr>
        <w:t xml:space="preserve">, להביא את הבנק לריבית נמוכה ממה שתכנן. בכך הוא שולל את הישגי הבנקאי/יועץ ההשקעות של הבנק וכן את השיגי הבנק בתמונת הרווח או </w:t>
      </w:r>
      <w:r w:rsidR="008E1F43" w:rsidRPr="00406287">
        <w:rPr>
          <w:rFonts w:ascii="David" w:eastAsia="Calibri" w:hAnsi="David" w:cs="David"/>
          <w:noProof w:val="0"/>
          <w:sz w:val="24"/>
          <w:szCs w:val="24"/>
          <w:rtl/>
          <w:lang w:eastAsia="en-US"/>
        </w:rPr>
        <w:t>מול תמונת מתן</w:t>
      </w:r>
      <w:r w:rsidR="00992E83" w:rsidRPr="00406287">
        <w:rPr>
          <w:rFonts w:ascii="David" w:eastAsia="Calibri" w:hAnsi="David" w:cs="David"/>
          <w:noProof w:val="0"/>
          <w:sz w:val="24"/>
          <w:szCs w:val="24"/>
          <w:rtl/>
          <w:lang w:eastAsia="en-US"/>
        </w:rPr>
        <w:t xml:space="preserve"> המשכנתאות הכללי שמתפרסם ומדרג את הבנקים. </w:t>
      </w:r>
      <w:r w:rsidR="00E4417B" w:rsidRPr="00406287">
        <w:rPr>
          <w:rFonts w:ascii="David" w:eastAsia="Calibri" w:hAnsi="David" w:cs="David"/>
          <w:noProof w:val="0"/>
          <w:sz w:val="24"/>
          <w:szCs w:val="24"/>
          <w:rtl/>
          <w:lang w:eastAsia="en-US"/>
        </w:rPr>
        <w:t xml:space="preserve">הלווה </w:t>
      </w:r>
      <w:r w:rsidR="00B07B13" w:rsidRPr="00406287">
        <w:rPr>
          <w:rFonts w:ascii="David" w:eastAsia="Calibri" w:hAnsi="David" w:cs="David"/>
          <w:noProof w:val="0"/>
          <w:sz w:val="24"/>
          <w:szCs w:val="24"/>
          <w:rtl/>
          <w:lang w:eastAsia="en-US"/>
        </w:rPr>
        <w:t xml:space="preserve">אף </w:t>
      </w:r>
      <w:r w:rsidR="00E4417B" w:rsidRPr="00406287">
        <w:rPr>
          <w:rFonts w:ascii="David" w:eastAsia="Calibri" w:hAnsi="David" w:cs="David"/>
          <w:noProof w:val="0"/>
          <w:sz w:val="24"/>
          <w:szCs w:val="24"/>
          <w:rtl/>
          <w:lang w:eastAsia="en-US"/>
        </w:rPr>
        <w:t xml:space="preserve">יכול </w:t>
      </w:r>
      <w:r w:rsidR="00B07B13" w:rsidRPr="00406287">
        <w:rPr>
          <w:rFonts w:ascii="David" w:eastAsia="Calibri" w:hAnsi="David" w:cs="David"/>
          <w:noProof w:val="0"/>
          <w:sz w:val="24"/>
          <w:szCs w:val="24"/>
          <w:rtl/>
          <w:lang w:eastAsia="en-US"/>
        </w:rPr>
        <w:t xml:space="preserve">להגיע </w:t>
      </w:r>
      <w:r w:rsidR="00B07B13" w:rsidRPr="00406287">
        <w:rPr>
          <w:rFonts w:ascii="David" w:eastAsia="Calibri" w:hAnsi="David" w:cs="David"/>
          <w:noProof w:val="0"/>
          <w:sz w:val="24"/>
          <w:szCs w:val="24"/>
          <w:u w:val="single"/>
          <w:rtl/>
          <w:lang w:eastAsia="en-US"/>
        </w:rPr>
        <w:t>להרתעה על דרך ענישה</w:t>
      </w:r>
      <w:r w:rsidR="00B07B13" w:rsidRPr="00406287">
        <w:rPr>
          <w:rFonts w:ascii="David" w:eastAsia="Calibri" w:hAnsi="David" w:cs="David"/>
          <w:noProof w:val="0"/>
          <w:sz w:val="24"/>
          <w:szCs w:val="24"/>
          <w:rtl/>
          <w:lang w:eastAsia="en-US"/>
        </w:rPr>
        <w:t xml:space="preserve"> בכך ש</w:t>
      </w:r>
      <w:r w:rsidR="005764B4" w:rsidRPr="00406287">
        <w:rPr>
          <w:rFonts w:ascii="David" w:eastAsia="Calibri" w:hAnsi="David" w:cs="David"/>
          <w:noProof w:val="0"/>
          <w:sz w:val="24"/>
          <w:szCs w:val="24"/>
          <w:rtl/>
          <w:lang w:eastAsia="en-US"/>
        </w:rPr>
        <w:t>י</w:t>
      </w:r>
      <w:r w:rsidR="00B07B13" w:rsidRPr="00406287">
        <w:rPr>
          <w:rFonts w:ascii="David" w:eastAsia="Calibri" w:hAnsi="David" w:cs="David"/>
          <w:noProof w:val="0"/>
          <w:sz w:val="24"/>
          <w:szCs w:val="24"/>
          <w:rtl/>
          <w:lang w:eastAsia="en-US"/>
        </w:rPr>
        <w:t xml:space="preserve">יקח משכנתא מבנק אחר </w:t>
      </w:r>
      <w:r w:rsidR="008E1F43" w:rsidRPr="00406287">
        <w:rPr>
          <w:rFonts w:ascii="David" w:eastAsia="Calibri" w:hAnsi="David" w:cs="David"/>
          <w:noProof w:val="0"/>
          <w:sz w:val="24"/>
          <w:szCs w:val="24"/>
          <w:rtl/>
          <w:lang w:eastAsia="en-US"/>
        </w:rPr>
        <w:t>או ייקח יועץ משכנתאות שיבצע בשבילו</w:t>
      </w:r>
      <w:r w:rsidR="004D222C">
        <w:rPr>
          <w:rFonts w:ascii="David" w:eastAsia="Calibri" w:hAnsi="David" w:cs="David" w:hint="cs"/>
          <w:noProof w:val="0"/>
          <w:sz w:val="24"/>
          <w:szCs w:val="24"/>
          <w:rtl/>
          <w:lang w:eastAsia="en-US"/>
        </w:rPr>
        <w:t xml:space="preserve"> או עימו</w:t>
      </w:r>
      <w:r w:rsidR="008E1F43" w:rsidRPr="00406287">
        <w:rPr>
          <w:rFonts w:ascii="David" w:eastAsia="Calibri" w:hAnsi="David" w:cs="David"/>
          <w:noProof w:val="0"/>
          <w:sz w:val="24"/>
          <w:szCs w:val="24"/>
          <w:rtl/>
          <w:lang w:eastAsia="en-US"/>
        </w:rPr>
        <w:t xml:space="preserve"> את התהליך. הלווה</w:t>
      </w:r>
      <w:r w:rsidR="00B07B13" w:rsidRPr="00406287">
        <w:rPr>
          <w:rFonts w:ascii="David" w:eastAsia="Calibri" w:hAnsi="David" w:cs="David"/>
          <w:noProof w:val="0"/>
          <w:sz w:val="24"/>
          <w:szCs w:val="24"/>
          <w:rtl/>
          <w:lang w:eastAsia="en-US"/>
        </w:rPr>
        <w:t xml:space="preserve"> </w:t>
      </w:r>
      <w:r w:rsidR="008E1F43" w:rsidRPr="00406287">
        <w:rPr>
          <w:rFonts w:ascii="David" w:eastAsia="Calibri" w:hAnsi="David" w:cs="David"/>
          <w:noProof w:val="0"/>
          <w:sz w:val="24"/>
          <w:szCs w:val="24"/>
          <w:rtl/>
          <w:lang w:eastAsia="en-US"/>
        </w:rPr>
        <w:t>אף עלול ל</w:t>
      </w:r>
      <w:r w:rsidR="00E4417B" w:rsidRPr="00406287">
        <w:rPr>
          <w:rFonts w:ascii="David" w:eastAsia="Calibri" w:hAnsi="David" w:cs="David"/>
          <w:noProof w:val="0"/>
          <w:sz w:val="24"/>
          <w:szCs w:val="24"/>
          <w:rtl/>
          <w:lang w:eastAsia="en-US"/>
        </w:rPr>
        <w:t xml:space="preserve">שקול </w:t>
      </w:r>
      <w:r w:rsidR="008E1F43" w:rsidRPr="00406287">
        <w:rPr>
          <w:rFonts w:ascii="David" w:eastAsia="Calibri" w:hAnsi="David" w:cs="David"/>
          <w:noProof w:val="0"/>
          <w:sz w:val="24"/>
          <w:szCs w:val="24"/>
          <w:rtl/>
          <w:lang w:eastAsia="en-US"/>
        </w:rPr>
        <w:t>מ</w:t>
      </w:r>
      <w:r w:rsidR="00B07B13" w:rsidRPr="00406287">
        <w:rPr>
          <w:rFonts w:ascii="David" w:eastAsia="Calibri" w:hAnsi="David" w:cs="David"/>
          <w:noProof w:val="0"/>
          <w:sz w:val="24"/>
          <w:szCs w:val="24"/>
          <w:rtl/>
          <w:lang w:eastAsia="en-US"/>
        </w:rPr>
        <w:t>עבר לבנק אחר במסגרת התהליך שביצע.</w:t>
      </w:r>
      <w:r w:rsidR="00ED2670" w:rsidRPr="00406287">
        <w:rPr>
          <w:rFonts w:ascii="David" w:eastAsia="Calibri" w:hAnsi="David" w:cs="David"/>
          <w:noProof w:val="0"/>
          <w:sz w:val="24"/>
          <w:szCs w:val="24"/>
          <w:rtl/>
          <w:lang w:eastAsia="en-US"/>
        </w:rPr>
        <w:t xml:space="preserve"> גם לחוויית התהליך יש משמעות בפרסום שלילי של הלווה מול חבריו.</w:t>
      </w:r>
    </w:p>
    <w:p w14:paraId="2F3AEBEB" w14:textId="631EDECE" w:rsidR="00E95B02" w:rsidRPr="00406287" w:rsidRDefault="00E95B02"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שוק המשכנתאות מייצר תחרות ערה בין הבנקים והמוסדות </w:t>
      </w:r>
      <w:r w:rsidR="00C035AF" w:rsidRPr="00406287">
        <w:rPr>
          <w:rFonts w:ascii="David" w:eastAsia="Calibri" w:hAnsi="David" w:cs="David"/>
          <w:noProof w:val="0"/>
          <w:sz w:val="24"/>
          <w:szCs w:val="24"/>
          <w:rtl/>
          <w:lang w:eastAsia="en-US"/>
        </w:rPr>
        <w:t>ה</w:t>
      </w:r>
      <w:r w:rsidRPr="00406287">
        <w:rPr>
          <w:rFonts w:ascii="David" w:eastAsia="Calibri" w:hAnsi="David" w:cs="David"/>
          <w:noProof w:val="0"/>
          <w:sz w:val="24"/>
          <w:szCs w:val="24"/>
          <w:rtl/>
          <w:lang w:eastAsia="en-US"/>
        </w:rPr>
        <w:t xml:space="preserve">נוספים שנותנים משכנתא. כדי שהבנק יאשר מתן הלוואה וכדי שהלווה יחתום על ההלוואה מתקיים </w:t>
      </w:r>
      <w:r w:rsidRPr="00406287">
        <w:rPr>
          <w:rFonts w:ascii="David" w:eastAsia="Calibri" w:hAnsi="David" w:cs="David"/>
          <w:noProof w:val="0"/>
          <w:sz w:val="24"/>
          <w:szCs w:val="24"/>
          <w:u w:val="single"/>
          <w:rtl/>
          <w:lang w:eastAsia="en-US"/>
        </w:rPr>
        <w:t>שלב של למידה</w:t>
      </w:r>
      <w:r w:rsidRPr="00406287">
        <w:rPr>
          <w:rFonts w:ascii="David" w:eastAsia="Calibri" w:hAnsi="David" w:cs="David"/>
          <w:noProof w:val="0"/>
          <w:sz w:val="24"/>
          <w:szCs w:val="24"/>
          <w:rtl/>
          <w:lang w:eastAsia="en-US"/>
        </w:rPr>
        <w:t xml:space="preserve"> טרם ההחלטה. </w:t>
      </w:r>
      <w:r w:rsidR="0085768C" w:rsidRPr="00406287">
        <w:rPr>
          <w:rFonts w:ascii="David" w:eastAsia="Calibri" w:hAnsi="David" w:cs="David"/>
          <w:noProof w:val="0"/>
          <w:sz w:val="24"/>
          <w:szCs w:val="24"/>
          <w:rtl/>
          <w:lang w:eastAsia="en-US"/>
        </w:rPr>
        <w:t xml:space="preserve">כל אחד בשלב הזה הוא צרכן של מידע. </w:t>
      </w:r>
      <w:r w:rsidRPr="00406287">
        <w:rPr>
          <w:rFonts w:ascii="David" w:eastAsia="Calibri" w:hAnsi="David" w:cs="David"/>
          <w:noProof w:val="0"/>
          <w:sz w:val="24"/>
          <w:szCs w:val="24"/>
          <w:rtl/>
          <w:lang w:eastAsia="en-US"/>
        </w:rPr>
        <w:t>שלב ש</w:t>
      </w:r>
      <w:r w:rsidR="005A5A46" w:rsidRPr="00406287">
        <w:rPr>
          <w:rFonts w:ascii="David" w:eastAsia="Calibri" w:hAnsi="David" w:cs="David"/>
          <w:noProof w:val="0"/>
          <w:sz w:val="24"/>
          <w:szCs w:val="24"/>
          <w:rtl/>
          <w:lang w:eastAsia="en-US"/>
        </w:rPr>
        <w:t>ל בירור המציאות, מי הוא</w:t>
      </w:r>
      <w:r w:rsidR="00A446AA" w:rsidRPr="00406287">
        <w:rPr>
          <w:rFonts w:ascii="David" w:eastAsia="Calibri" w:hAnsi="David" w:cs="David"/>
          <w:noProof w:val="0"/>
          <w:sz w:val="24"/>
          <w:szCs w:val="24"/>
          <w:rtl/>
          <w:lang w:eastAsia="en-US"/>
        </w:rPr>
        <w:t xml:space="preserve"> </w:t>
      </w:r>
      <w:r w:rsidR="005A5A46" w:rsidRPr="00406287">
        <w:rPr>
          <w:rFonts w:ascii="David" w:eastAsia="Calibri" w:hAnsi="David" w:cs="David"/>
          <w:noProof w:val="0"/>
          <w:sz w:val="24"/>
          <w:szCs w:val="24"/>
          <w:rtl/>
          <w:lang w:eastAsia="en-US"/>
        </w:rPr>
        <w:t>ומהי הסביבה שמשפיעה על קבלת ההחלטות שלו. למעשה שלב של</w:t>
      </w:r>
      <w:r w:rsidRPr="00406287">
        <w:rPr>
          <w:rFonts w:ascii="David" w:eastAsia="Calibri" w:hAnsi="David" w:cs="David"/>
          <w:noProof w:val="0"/>
          <w:sz w:val="24"/>
          <w:szCs w:val="24"/>
          <w:rtl/>
          <w:lang w:eastAsia="en-US"/>
        </w:rPr>
        <w:t xml:space="preserve"> </w:t>
      </w:r>
      <w:r w:rsidRPr="00406287">
        <w:rPr>
          <w:rFonts w:ascii="David" w:eastAsia="Calibri" w:hAnsi="David" w:cs="David"/>
          <w:b/>
          <w:bCs/>
          <w:noProof w:val="0"/>
          <w:sz w:val="24"/>
          <w:szCs w:val="24"/>
          <w:highlight w:val="green"/>
          <w:rtl/>
          <w:lang w:eastAsia="en-US"/>
        </w:rPr>
        <w:t>מעגל מודיעין</w:t>
      </w:r>
      <w:r w:rsidR="00514D34" w:rsidRPr="00406287">
        <w:rPr>
          <w:rFonts w:ascii="David" w:eastAsia="Calibri" w:hAnsi="David" w:cs="David"/>
          <w:b/>
          <w:bCs/>
          <w:noProof w:val="0"/>
          <w:sz w:val="24"/>
          <w:szCs w:val="24"/>
          <w:rtl/>
          <w:lang w:eastAsia="en-US"/>
        </w:rPr>
        <w:t xml:space="preserve"> </w:t>
      </w:r>
      <w:r w:rsidR="00514D34" w:rsidRPr="00406287">
        <w:rPr>
          <w:rFonts w:ascii="David" w:eastAsia="Calibri" w:hAnsi="David" w:cs="David"/>
          <w:noProof w:val="0"/>
          <w:sz w:val="24"/>
          <w:szCs w:val="24"/>
          <w:rtl/>
          <w:lang w:eastAsia="en-US"/>
        </w:rPr>
        <w:t>(</w:t>
      </w:r>
      <w:r w:rsidR="00514D34" w:rsidRPr="00406287">
        <w:rPr>
          <w:rFonts w:ascii="David" w:eastAsia="Calibri" w:hAnsi="David" w:cs="David"/>
          <w:noProof w:val="0"/>
          <w:sz w:val="24"/>
          <w:szCs w:val="24"/>
          <w:lang w:eastAsia="en-US"/>
        </w:rPr>
        <w:t>Intelligence cycle</w:t>
      </w:r>
      <w:r w:rsidR="00514D34"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 </w:t>
      </w:r>
    </w:p>
    <w:p w14:paraId="7A917A3C" w14:textId="2911BB99" w:rsidR="00702246" w:rsidRPr="00406287" w:rsidRDefault="00D202E3"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u w:val="single"/>
          <w:rtl/>
          <w:lang w:eastAsia="en-US"/>
        </w:rPr>
        <w:t>ה</w:t>
      </w:r>
      <w:r w:rsidR="00E95B02" w:rsidRPr="00406287">
        <w:rPr>
          <w:rFonts w:ascii="David" w:eastAsia="Calibri" w:hAnsi="David" w:cs="David"/>
          <w:noProof w:val="0"/>
          <w:sz w:val="24"/>
          <w:szCs w:val="24"/>
          <w:u w:val="single"/>
          <w:rtl/>
          <w:lang w:eastAsia="en-US"/>
        </w:rPr>
        <w:t>מלווה</w:t>
      </w:r>
      <w:r w:rsidR="00E95B02" w:rsidRPr="00406287">
        <w:rPr>
          <w:rFonts w:ascii="David" w:eastAsia="Calibri" w:hAnsi="David" w:cs="David"/>
          <w:noProof w:val="0"/>
          <w:sz w:val="24"/>
          <w:szCs w:val="24"/>
          <w:rtl/>
          <w:lang w:eastAsia="en-US"/>
        </w:rPr>
        <w:t xml:space="preserve"> </w:t>
      </w:r>
      <w:r w:rsidR="00E123EC">
        <w:rPr>
          <w:rFonts w:ascii="David" w:eastAsia="Calibri" w:hAnsi="David" w:cs="David" w:hint="cs"/>
          <w:noProof w:val="0"/>
          <w:sz w:val="24"/>
          <w:szCs w:val="24"/>
          <w:rtl/>
          <w:lang w:eastAsia="en-US"/>
        </w:rPr>
        <w:t>לומד את הלקוח</w:t>
      </w:r>
      <w:r w:rsidRPr="00406287">
        <w:rPr>
          <w:rFonts w:ascii="David" w:eastAsia="Calibri" w:hAnsi="David" w:cs="David"/>
          <w:noProof w:val="0"/>
          <w:sz w:val="24"/>
          <w:szCs w:val="24"/>
          <w:rtl/>
          <w:lang w:eastAsia="en-US"/>
        </w:rPr>
        <w:t>, מנתח ובורר את המידע שהוא אוסף הן מ</w:t>
      </w:r>
      <w:r w:rsidR="00690F59" w:rsidRPr="00406287">
        <w:rPr>
          <w:rFonts w:ascii="David" w:eastAsia="Calibri" w:hAnsi="David" w:cs="David"/>
          <w:noProof w:val="0"/>
          <w:sz w:val="24"/>
          <w:szCs w:val="24"/>
          <w:rtl/>
          <w:lang w:eastAsia="en-US"/>
        </w:rPr>
        <w:t xml:space="preserve">שיח עם </w:t>
      </w:r>
      <w:r w:rsidRPr="00406287">
        <w:rPr>
          <w:rFonts w:ascii="David" w:eastAsia="Calibri" w:hAnsi="David" w:cs="David"/>
          <w:noProof w:val="0"/>
          <w:sz w:val="24"/>
          <w:szCs w:val="24"/>
          <w:rtl/>
          <w:lang w:eastAsia="en-US"/>
        </w:rPr>
        <w:t>הלווה והן אם קיים בראשותו</w:t>
      </w:r>
      <w:r w:rsidR="00690F59" w:rsidRPr="00406287">
        <w:rPr>
          <w:rFonts w:ascii="David" w:eastAsia="Calibri" w:hAnsi="David" w:cs="David"/>
          <w:noProof w:val="0"/>
          <w:sz w:val="24"/>
          <w:szCs w:val="24"/>
          <w:rtl/>
          <w:lang w:eastAsia="en-US"/>
        </w:rPr>
        <w:t xml:space="preserve"> כתוצאה מכך שהלווה לקוח הבנק</w:t>
      </w:r>
      <w:r w:rsidRPr="00406287">
        <w:rPr>
          <w:rFonts w:ascii="David" w:eastAsia="Calibri" w:hAnsi="David" w:cs="David"/>
          <w:noProof w:val="0"/>
          <w:sz w:val="24"/>
          <w:szCs w:val="24"/>
          <w:rtl/>
          <w:lang w:eastAsia="en-US"/>
        </w:rPr>
        <w:t xml:space="preserve">. השאלות עוסקות במידע </w:t>
      </w:r>
      <w:r w:rsidR="00E95B02" w:rsidRPr="00406287">
        <w:rPr>
          <w:rFonts w:ascii="David" w:eastAsia="Calibri" w:hAnsi="David" w:cs="David"/>
          <w:noProof w:val="0"/>
          <w:sz w:val="24"/>
          <w:szCs w:val="24"/>
          <w:rtl/>
          <w:lang w:eastAsia="en-US"/>
        </w:rPr>
        <w:t>מ</w:t>
      </w:r>
      <w:r w:rsidRPr="00406287">
        <w:rPr>
          <w:rFonts w:ascii="David" w:eastAsia="Calibri" w:hAnsi="David" w:cs="David"/>
          <w:noProof w:val="0"/>
          <w:sz w:val="24"/>
          <w:szCs w:val="24"/>
          <w:rtl/>
          <w:lang w:eastAsia="en-US"/>
        </w:rPr>
        <w:t>י הוא</w:t>
      </w:r>
      <w:r w:rsidR="00E95B02" w:rsidRPr="00406287">
        <w:rPr>
          <w:rFonts w:ascii="David" w:eastAsia="Calibri" w:hAnsi="David" w:cs="David"/>
          <w:noProof w:val="0"/>
          <w:sz w:val="24"/>
          <w:szCs w:val="24"/>
          <w:rtl/>
          <w:lang w:eastAsia="en-US"/>
        </w:rPr>
        <w:t xml:space="preserve"> המלווה</w:t>
      </w:r>
      <w:r w:rsidRPr="00406287">
        <w:rPr>
          <w:rFonts w:ascii="David" w:eastAsia="Calibri" w:hAnsi="David" w:cs="David"/>
          <w:noProof w:val="0"/>
          <w:sz w:val="24"/>
          <w:szCs w:val="24"/>
          <w:rtl/>
          <w:lang w:eastAsia="en-US"/>
        </w:rPr>
        <w:t>,</w:t>
      </w:r>
      <w:r w:rsidR="00DA75DE">
        <w:rPr>
          <w:rFonts w:ascii="David" w:eastAsia="Calibri" w:hAnsi="David" w:cs="David" w:hint="cs"/>
          <w:noProof w:val="0"/>
          <w:sz w:val="24"/>
          <w:szCs w:val="24"/>
          <w:rtl/>
          <w:lang w:eastAsia="en-US"/>
        </w:rPr>
        <w:t xml:space="preserve"> </w:t>
      </w:r>
      <w:r w:rsidRPr="00406287">
        <w:rPr>
          <w:rFonts w:ascii="David" w:eastAsia="Calibri" w:hAnsi="David" w:cs="David"/>
          <w:noProof w:val="0"/>
          <w:sz w:val="24"/>
          <w:szCs w:val="24"/>
          <w:rtl/>
          <w:lang w:eastAsia="en-US"/>
        </w:rPr>
        <w:t>היכן הוא גר, מה מצבו המשפחתי ,מה הרקע שלו</w:t>
      </w:r>
      <w:r w:rsidR="00E95B02"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 האם הוא אקדמאי, </w:t>
      </w:r>
      <w:r w:rsidR="00866927" w:rsidRPr="00406287">
        <w:rPr>
          <w:rFonts w:ascii="David" w:eastAsia="Calibri" w:hAnsi="David" w:cs="David"/>
          <w:noProof w:val="0"/>
          <w:sz w:val="24"/>
          <w:szCs w:val="24"/>
          <w:rtl/>
          <w:lang w:eastAsia="en-US"/>
        </w:rPr>
        <w:t xml:space="preserve">היכן עובד, שכיר/ עצמאי, </w:t>
      </w:r>
      <w:r w:rsidRPr="00406287">
        <w:rPr>
          <w:rFonts w:ascii="David" w:eastAsia="Calibri" w:hAnsi="David" w:cs="David"/>
          <w:noProof w:val="0"/>
          <w:sz w:val="24"/>
          <w:szCs w:val="24"/>
          <w:rtl/>
          <w:lang w:eastAsia="en-US"/>
        </w:rPr>
        <w:t xml:space="preserve">מהי </w:t>
      </w:r>
      <w:r w:rsidR="00E95B02" w:rsidRPr="00406287">
        <w:rPr>
          <w:rFonts w:ascii="David" w:eastAsia="Calibri" w:hAnsi="David" w:cs="David"/>
          <w:noProof w:val="0"/>
          <w:sz w:val="24"/>
          <w:szCs w:val="24"/>
          <w:rtl/>
          <w:lang w:eastAsia="en-US"/>
        </w:rPr>
        <w:t>רמת הכנסה</w:t>
      </w:r>
      <w:r w:rsidRPr="00406287">
        <w:rPr>
          <w:rFonts w:ascii="David" w:eastAsia="Calibri" w:hAnsi="David" w:cs="David"/>
          <w:noProof w:val="0"/>
          <w:sz w:val="24"/>
          <w:szCs w:val="24"/>
          <w:rtl/>
          <w:lang w:eastAsia="en-US"/>
        </w:rPr>
        <w:t xml:space="preserve"> הנוכחית ומהי האופציונלית</w:t>
      </w:r>
      <w:r w:rsidR="00E95B02" w:rsidRPr="00406287">
        <w:rPr>
          <w:rFonts w:ascii="David" w:eastAsia="Calibri" w:hAnsi="David" w:cs="David"/>
          <w:noProof w:val="0"/>
          <w:sz w:val="24"/>
          <w:szCs w:val="24"/>
          <w:rtl/>
          <w:lang w:eastAsia="en-US"/>
        </w:rPr>
        <w:t xml:space="preserve">, תדפיסים אחורה שמלמדים על התנהלות כלכלית, </w:t>
      </w:r>
      <w:r w:rsidRPr="00406287">
        <w:rPr>
          <w:rFonts w:ascii="David" w:eastAsia="Calibri" w:hAnsi="David" w:cs="David"/>
          <w:noProof w:val="0"/>
          <w:sz w:val="24"/>
          <w:szCs w:val="24"/>
          <w:rtl/>
          <w:lang w:eastAsia="en-US"/>
        </w:rPr>
        <w:t xml:space="preserve">האם קיימים כבר </w:t>
      </w:r>
      <w:r w:rsidR="00E95B02" w:rsidRPr="00406287">
        <w:rPr>
          <w:rFonts w:ascii="David" w:eastAsia="Calibri" w:hAnsi="David" w:cs="David"/>
          <w:noProof w:val="0"/>
          <w:sz w:val="24"/>
          <w:szCs w:val="24"/>
          <w:rtl/>
          <w:lang w:eastAsia="en-US"/>
        </w:rPr>
        <w:t xml:space="preserve">נכסים, </w:t>
      </w:r>
      <w:r w:rsidR="003907A5" w:rsidRPr="00406287">
        <w:rPr>
          <w:rFonts w:ascii="David" w:eastAsia="Calibri" w:hAnsi="David" w:cs="David"/>
          <w:noProof w:val="0"/>
          <w:sz w:val="24"/>
          <w:szCs w:val="24"/>
          <w:rtl/>
          <w:lang w:eastAsia="en-US"/>
        </w:rPr>
        <w:t>מי הם ה'</w:t>
      </w:r>
      <w:r w:rsidR="00E95B02" w:rsidRPr="00406287">
        <w:rPr>
          <w:rFonts w:ascii="David" w:eastAsia="Calibri" w:hAnsi="David" w:cs="David"/>
          <w:noProof w:val="0"/>
          <w:sz w:val="24"/>
          <w:szCs w:val="24"/>
          <w:rtl/>
          <w:lang w:eastAsia="en-US"/>
        </w:rPr>
        <w:t>ערבים</w:t>
      </w:r>
      <w:r w:rsidR="003907A5" w:rsidRPr="00406287">
        <w:rPr>
          <w:rFonts w:ascii="David" w:eastAsia="Calibri" w:hAnsi="David" w:cs="David"/>
          <w:noProof w:val="0"/>
          <w:sz w:val="24"/>
          <w:szCs w:val="24"/>
          <w:rtl/>
          <w:lang w:eastAsia="en-US"/>
        </w:rPr>
        <w:t>'</w:t>
      </w:r>
      <w:r w:rsidR="00106650">
        <w:rPr>
          <w:rFonts w:ascii="David" w:eastAsia="Calibri" w:hAnsi="David" w:cs="David" w:hint="cs"/>
          <w:noProof w:val="0"/>
          <w:sz w:val="24"/>
          <w:szCs w:val="24"/>
          <w:rtl/>
          <w:lang w:eastAsia="en-US"/>
        </w:rPr>
        <w:t xml:space="preserve"> </w:t>
      </w:r>
      <w:r w:rsidR="00CE058F" w:rsidRPr="00406287">
        <w:rPr>
          <w:rFonts w:ascii="David" w:eastAsia="Calibri" w:hAnsi="David" w:cs="David"/>
          <w:noProof w:val="0"/>
          <w:sz w:val="24"/>
          <w:szCs w:val="24"/>
          <w:rtl/>
          <w:lang w:eastAsia="en-US"/>
        </w:rPr>
        <w:t>.</w:t>
      </w:r>
      <w:r w:rsidR="00901B2D" w:rsidRPr="00406287">
        <w:rPr>
          <w:rFonts w:ascii="David" w:eastAsia="Calibri" w:hAnsi="David" w:cs="David"/>
          <w:noProof w:val="0"/>
          <w:sz w:val="24"/>
          <w:szCs w:val="24"/>
          <w:rtl/>
          <w:lang w:eastAsia="en-US"/>
        </w:rPr>
        <w:t xml:space="preserve"> בנוסף יידרש 'נסח טאבו' של הנכס בכדי </w:t>
      </w:r>
      <w:proofErr w:type="spellStart"/>
      <w:r w:rsidR="00901B2D" w:rsidRPr="00406287">
        <w:rPr>
          <w:rFonts w:ascii="David" w:eastAsia="Calibri" w:hAnsi="David" w:cs="David"/>
          <w:noProof w:val="0"/>
          <w:sz w:val="24"/>
          <w:szCs w:val="24"/>
          <w:rtl/>
          <w:lang w:eastAsia="en-US"/>
        </w:rPr>
        <w:t>לאמוד</w:t>
      </w:r>
      <w:proofErr w:type="spellEnd"/>
      <w:r w:rsidR="00901B2D" w:rsidRPr="00406287">
        <w:rPr>
          <w:rFonts w:ascii="David" w:eastAsia="Calibri" w:hAnsi="David" w:cs="David"/>
          <w:noProof w:val="0"/>
          <w:sz w:val="24"/>
          <w:szCs w:val="24"/>
          <w:rtl/>
          <w:lang w:eastAsia="en-US"/>
        </w:rPr>
        <w:t xml:space="preserve"> את שוויו.</w:t>
      </w:r>
    </w:p>
    <w:p w14:paraId="02796A12" w14:textId="66D57ECD" w:rsidR="00E95B02" w:rsidRPr="00406287" w:rsidRDefault="00702246"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כלל ההשאלות נועדות בסוף לאפשר למלווה </w:t>
      </w:r>
      <w:r w:rsidR="00230045">
        <w:rPr>
          <w:rFonts w:ascii="David" w:eastAsia="Calibri" w:hAnsi="David" w:cs="David" w:hint="cs"/>
          <w:noProof w:val="0"/>
          <w:sz w:val="24"/>
          <w:szCs w:val="24"/>
          <w:rtl/>
          <w:lang w:eastAsia="en-US"/>
        </w:rPr>
        <w:t>לעבד ו</w:t>
      </w:r>
      <w:r w:rsidRPr="00406287">
        <w:rPr>
          <w:rFonts w:ascii="David" w:eastAsia="Calibri" w:hAnsi="David" w:cs="David"/>
          <w:noProof w:val="0"/>
          <w:sz w:val="24"/>
          <w:szCs w:val="24"/>
          <w:rtl/>
          <w:lang w:eastAsia="en-US"/>
        </w:rPr>
        <w:t>ליצור את ההצע</w:t>
      </w:r>
      <w:r w:rsidR="00166C0B">
        <w:rPr>
          <w:rFonts w:ascii="David" w:eastAsia="Calibri" w:hAnsi="David" w:cs="David" w:hint="cs"/>
          <w:noProof w:val="0"/>
          <w:sz w:val="24"/>
          <w:szCs w:val="24"/>
          <w:rtl/>
          <w:lang w:eastAsia="en-US"/>
        </w:rPr>
        <w:t>ה</w:t>
      </w:r>
      <w:r w:rsidRPr="00406287">
        <w:rPr>
          <w:rFonts w:ascii="David" w:eastAsia="Calibri" w:hAnsi="David" w:cs="David"/>
          <w:noProof w:val="0"/>
          <w:sz w:val="24"/>
          <w:szCs w:val="24"/>
          <w:rtl/>
          <w:lang w:eastAsia="en-US"/>
        </w:rPr>
        <w:t xml:space="preserve"> שיעמיד ללקוח כך ש</w:t>
      </w:r>
      <w:r w:rsidR="0064223D">
        <w:rPr>
          <w:rFonts w:ascii="David" w:eastAsia="Calibri" w:hAnsi="David" w:cs="David" w:hint="cs"/>
          <w:noProof w:val="0"/>
          <w:sz w:val="24"/>
          <w:szCs w:val="24"/>
          <w:rtl/>
          <w:lang w:eastAsia="en-US"/>
        </w:rPr>
        <w:t xml:space="preserve">מחד </w:t>
      </w:r>
      <w:r w:rsidR="00166C0B">
        <w:rPr>
          <w:rFonts w:ascii="David" w:eastAsia="Calibri" w:hAnsi="David" w:cs="David" w:hint="cs"/>
          <w:noProof w:val="0"/>
          <w:sz w:val="24"/>
          <w:szCs w:val="24"/>
          <w:rtl/>
          <w:lang w:eastAsia="en-US"/>
        </w:rPr>
        <w:t>תתאים</w:t>
      </w:r>
      <w:r w:rsidR="0064223D">
        <w:rPr>
          <w:rFonts w:ascii="David" w:eastAsia="Calibri" w:hAnsi="David" w:cs="David" w:hint="cs"/>
          <w:noProof w:val="0"/>
          <w:sz w:val="24"/>
          <w:szCs w:val="24"/>
          <w:rtl/>
          <w:lang w:eastAsia="en-US"/>
        </w:rPr>
        <w:t xml:space="preserve"> לצרכיו ודרישותיו ועם זאת י</w:t>
      </w:r>
      <w:r w:rsidRPr="00406287">
        <w:rPr>
          <w:rFonts w:ascii="David" w:eastAsia="Calibri" w:hAnsi="David" w:cs="David"/>
          <w:noProof w:val="0"/>
          <w:sz w:val="24"/>
          <w:szCs w:val="24"/>
          <w:rtl/>
          <w:lang w:eastAsia="en-US"/>
        </w:rPr>
        <w:t>מקסם את רווחי</w:t>
      </w:r>
      <w:r w:rsidR="0064223D">
        <w:rPr>
          <w:rFonts w:ascii="David" w:eastAsia="Calibri" w:hAnsi="David" w:cs="David" w:hint="cs"/>
          <w:noProof w:val="0"/>
          <w:sz w:val="24"/>
          <w:szCs w:val="24"/>
          <w:rtl/>
          <w:lang w:eastAsia="en-US"/>
        </w:rPr>
        <w:t xml:space="preserve"> הבנק</w:t>
      </w:r>
      <w:r w:rsidRPr="00406287">
        <w:rPr>
          <w:rFonts w:ascii="David" w:eastAsia="Calibri" w:hAnsi="David" w:cs="David"/>
          <w:noProof w:val="0"/>
          <w:sz w:val="24"/>
          <w:szCs w:val="24"/>
          <w:rtl/>
          <w:lang w:eastAsia="en-US"/>
        </w:rPr>
        <w:t>.</w:t>
      </w:r>
      <w:r w:rsidR="00CE058F" w:rsidRPr="00406287">
        <w:rPr>
          <w:rFonts w:ascii="David" w:eastAsia="Calibri" w:hAnsi="David" w:cs="David"/>
          <w:noProof w:val="0"/>
          <w:sz w:val="24"/>
          <w:szCs w:val="24"/>
          <w:rtl/>
          <w:lang w:eastAsia="en-US"/>
        </w:rPr>
        <w:t xml:space="preserve"> </w:t>
      </w:r>
      <w:r w:rsidR="00E95B02" w:rsidRPr="00406287">
        <w:rPr>
          <w:rFonts w:ascii="David" w:eastAsia="Calibri" w:hAnsi="David" w:cs="David"/>
          <w:noProof w:val="0"/>
          <w:sz w:val="24"/>
          <w:szCs w:val="24"/>
          <w:rtl/>
          <w:lang w:eastAsia="en-US"/>
        </w:rPr>
        <w:t xml:space="preserve"> </w:t>
      </w:r>
    </w:p>
    <w:p w14:paraId="07D40724" w14:textId="738B2241" w:rsidR="00282BFD" w:rsidRPr="00406287" w:rsidRDefault="00DD1C4E"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lastRenderedPageBreak/>
        <w:t xml:space="preserve">גם </w:t>
      </w:r>
      <w:r w:rsidRPr="00406287">
        <w:rPr>
          <w:rFonts w:ascii="David" w:eastAsia="Calibri" w:hAnsi="David" w:cs="David"/>
          <w:noProof w:val="0"/>
          <w:sz w:val="24"/>
          <w:szCs w:val="24"/>
          <w:u w:val="single"/>
          <w:rtl/>
          <w:lang w:eastAsia="en-US"/>
        </w:rPr>
        <w:t>ה</w:t>
      </w:r>
      <w:r w:rsidR="00E95B02" w:rsidRPr="00406287">
        <w:rPr>
          <w:rFonts w:ascii="David" w:eastAsia="Calibri" w:hAnsi="David" w:cs="David"/>
          <w:noProof w:val="0"/>
          <w:sz w:val="24"/>
          <w:szCs w:val="24"/>
          <w:u w:val="single"/>
          <w:rtl/>
          <w:lang w:eastAsia="en-US"/>
        </w:rPr>
        <w:t>לווה</w:t>
      </w:r>
      <w:r w:rsidRPr="00406287">
        <w:rPr>
          <w:rFonts w:ascii="David" w:eastAsia="Calibri" w:hAnsi="David" w:cs="David"/>
          <w:noProof w:val="0"/>
          <w:sz w:val="24"/>
          <w:szCs w:val="24"/>
          <w:rtl/>
          <w:lang w:eastAsia="en-US"/>
        </w:rPr>
        <w:t xml:space="preserve"> מעמיק בלמידה</w:t>
      </w:r>
      <w:r w:rsidR="00E95B02" w:rsidRPr="00406287">
        <w:rPr>
          <w:rFonts w:ascii="David" w:eastAsia="Calibri" w:hAnsi="David" w:cs="David"/>
          <w:noProof w:val="0"/>
          <w:sz w:val="24"/>
          <w:szCs w:val="24"/>
          <w:rtl/>
          <w:lang w:eastAsia="en-US"/>
        </w:rPr>
        <w:t xml:space="preserve"> – </w:t>
      </w:r>
      <w:r w:rsidRPr="00406287">
        <w:rPr>
          <w:rFonts w:ascii="David" w:eastAsia="Calibri" w:hAnsi="David" w:cs="David"/>
          <w:noProof w:val="0"/>
          <w:sz w:val="24"/>
          <w:szCs w:val="24"/>
          <w:rtl/>
          <w:lang w:eastAsia="en-US"/>
        </w:rPr>
        <w:t xml:space="preserve">כוחו והשפעתו באינטראקציה עם המלווה יעלה משמעותית בהינתן שיהיה בעל </w:t>
      </w:r>
      <w:r w:rsidR="0038160E" w:rsidRPr="00406287">
        <w:rPr>
          <w:rFonts w:ascii="David" w:eastAsia="Calibri" w:hAnsi="David" w:cs="David"/>
          <w:noProof w:val="0"/>
          <w:sz w:val="24"/>
          <w:szCs w:val="24"/>
          <w:rtl/>
          <w:lang w:eastAsia="en-US"/>
        </w:rPr>
        <w:t>ידע ובקיאות</w:t>
      </w:r>
      <w:r w:rsidRPr="00406287">
        <w:rPr>
          <w:rFonts w:ascii="David" w:eastAsia="Calibri" w:hAnsi="David" w:cs="David"/>
          <w:noProof w:val="0"/>
          <w:sz w:val="24"/>
          <w:szCs w:val="24"/>
          <w:rtl/>
          <w:lang w:eastAsia="en-US"/>
        </w:rPr>
        <w:t xml:space="preserve"> בתחום הכלכלי והמשכנתאות בפרט. עליו ללמוד ולשאול את השאלות שמצוינות מעלה כדי להכיר את עצמו ולהבין מהן גבולות יכולותיו הכלכליות וכן ללמוד את התחום כדי למצוא את </w:t>
      </w:r>
      <w:r w:rsidR="00AF2089">
        <w:rPr>
          <w:rFonts w:ascii="David" w:eastAsia="Calibri" w:hAnsi="David" w:cs="David" w:hint="cs"/>
          <w:noProof w:val="0"/>
          <w:sz w:val="24"/>
          <w:szCs w:val="24"/>
          <w:rtl/>
          <w:lang w:eastAsia="en-US"/>
        </w:rPr>
        <w:t xml:space="preserve">גבולות </w:t>
      </w:r>
      <w:r w:rsidRPr="00406287">
        <w:rPr>
          <w:rFonts w:ascii="David" w:eastAsia="Calibri" w:hAnsi="David" w:cs="David"/>
          <w:noProof w:val="0"/>
          <w:sz w:val="24"/>
          <w:szCs w:val="24"/>
          <w:rtl/>
          <w:lang w:eastAsia="en-US"/>
        </w:rPr>
        <w:t>המסלול שיאפשר</w:t>
      </w:r>
      <w:r w:rsidR="00AF2089">
        <w:rPr>
          <w:rFonts w:ascii="David" w:eastAsia="Calibri" w:hAnsi="David" w:cs="David" w:hint="cs"/>
          <w:noProof w:val="0"/>
          <w:sz w:val="24"/>
          <w:szCs w:val="24"/>
          <w:rtl/>
          <w:lang w:eastAsia="en-US"/>
        </w:rPr>
        <w:t>ו</w:t>
      </w:r>
      <w:r w:rsidRPr="00406287">
        <w:rPr>
          <w:rFonts w:ascii="David" w:eastAsia="Calibri" w:hAnsi="David" w:cs="David"/>
          <w:noProof w:val="0"/>
          <w:sz w:val="24"/>
          <w:szCs w:val="24"/>
          <w:rtl/>
          <w:lang w:eastAsia="en-US"/>
        </w:rPr>
        <w:t xml:space="preserve"> לו </w:t>
      </w:r>
      <w:r w:rsidR="00AF2089">
        <w:rPr>
          <w:rFonts w:ascii="David" w:eastAsia="Calibri" w:hAnsi="David" w:cs="David" w:hint="cs"/>
          <w:noProof w:val="0"/>
          <w:sz w:val="24"/>
          <w:szCs w:val="24"/>
          <w:rtl/>
          <w:lang w:eastAsia="en-US"/>
        </w:rPr>
        <w:t xml:space="preserve"> מיקוח ובכדי שי</w:t>
      </w:r>
      <w:r w:rsidRPr="00406287">
        <w:rPr>
          <w:rFonts w:ascii="David" w:eastAsia="Calibri" w:hAnsi="David" w:cs="David"/>
          <w:noProof w:val="0"/>
          <w:sz w:val="24"/>
          <w:szCs w:val="24"/>
          <w:rtl/>
          <w:lang w:eastAsia="en-US"/>
        </w:rPr>
        <w:t>שלם את 'מחיר הכסף' הנמוך ביותר על ההלוואה שלקח.</w:t>
      </w:r>
      <w:r w:rsidR="00F6434B" w:rsidRPr="00406287">
        <w:rPr>
          <w:rFonts w:ascii="David" w:eastAsia="Calibri" w:hAnsi="David" w:cs="David"/>
          <w:noProof w:val="0"/>
          <w:sz w:val="24"/>
          <w:szCs w:val="24"/>
          <w:rtl/>
          <w:lang w:eastAsia="en-US"/>
        </w:rPr>
        <w:t xml:space="preserve"> </w:t>
      </w:r>
      <w:r w:rsidR="002C3E75">
        <w:rPr>
          <w:rFonts w:ascii="David" w:eastAsia="Calibri" w:hAnsi="David" w:cs="David" w:hint="cs"/>
          <w:noProof w:val="0"/>
          <w:sz w:val="24"/>
          <w:szCs w:val="24"/>
          <w:rtl/>
          <w:lang w:eastAsia="en-US"/>
        </w:rPr>
        <w:t>עליו</w:t>
      </w:r>
      <w:r w:rsidR="00F6434B" w:rsidRPr="00406287">
        <w:rPr>
          <w:rFonts w:ascii="David" w:eastAsia="Calibri" w:hAnsi="David" w:cs="David"/>
          <w:noProof w:val="0"/>
          <w:sz w:val="24"/>
          <w:szCs w:val="24"/>
          <w:rtl/>
          <w:lang w:eastAsia="en-US"/>
        </w:rPr>
        <w:t xml:space="preserve"> להבין מה גובה הניקוד לטובת </w:t>
      </w:r>
      <w:r w:rsidR="002C3E75">
        <w:rPr>
          <w:rFonts w:ascii="David" w:eastAsia="Calibri" w:hAnsi="David" w:cs="David" w:hint="cs"/>
          <w:noProof w:val="0"/>
          <w:sz w:val="24"/>
          <w:szCs w:val="24"/>
          <w:rtl/>
          <w:lang w:eastAsia="en-US"/>
        </w:rPr>
        <w:t xml:space="preserve">מיצוי זכויותיו מהמדינה בהקשר של גובה </w:t>
      </w:r>
      <w:r w:rsidR="00F6434B" w:rsidRPr="00406287">
        <w:rPr>
          <w:rFonts w:ascii="David" w:eastAsia="Calibri" w:hAnsi="David" w:cs="David"/>
          <w:noProof w:val="0"/>
          <w:sz w:val="24"/>
          <w:szCs w:val="24"/>
          <w:rtl/>
          <w:lang w:eastAsia="en-US"/>
        </w:rPr>
        <w:t>ריבית קבועה ש</w:t>
      </w:r>
      <w:r w:rsidR="00D7598D">
        <w:rPr>
          <w:rFonts w:ascii="David" w:eastAsia="Calibri" w:hAnsi="David" w:cs="David" w:hint="cs"/>
          <w:noProof w:val="0"/>
          <w:sz w:val="24"/>
          <w:szCs w:val="24"/>
          <w:rtl/>
          <w:lang w:eastAsia="en-US"/>
        </w:rPr>
        <w:t>הוא זכאי לה</w:t>
      </w:r>
      <w:r w:rsidR="00F6434B" w:rsidRPr="00406287">
        <w:rPr>
          <w:rFonts w:ascii="David" w:eastAsia="Calibri" w:hAnsi="David" w:cs="David"/>
          <w:noProof w:val="0"/>
          <w:sz w:val="24"/>
          <w:szCs w:val="24"/>
          <w:rtl/>
          <w:lang w:eastAsia="en-US"/>
        </w:rPr>
        <w:t>.</w:t>
      </w:r>
      <w:r w:rsidR="004518B4">
        <w:rPr>
          <w:rFonts w:ascii="David" w:eastAsia="Calibri" w:hAnsi="David" w:cs="David" w:hint="cs"/>
          <w:noProof w:val="0"/>
          <w:sz w:val="24"/>
          <w:szCs w:val="24"/>
          <w:rtl/>
          <w:lang w:eastAsia="en-US"/>
        </w:rPr>
        <w:t xml:space="preserve"> </w:t>
      </w:r>
      <w:r w:rsidR="00FE6FC3">
        <w:rPr>
          <w:rFonts w:ascii="David" w:eastAsia="Calibri" w:hAnsi="David" w:cs="David" w:hint="cs"/>
          <w:noProof w:val="0"/>
          <w:sz w:val="24"/>
          <w:szCs w:val="24"/>
          <w:rtl/>
          <w:lang w:eastAsia="en-US"/>
        </w:rPr>
        <w:t xml:space="preserve">הלווה יעבד את כלל הנתונים ובכל מפגש שבו </w:t>
      </w:r>
      <w:r w:rsidR="009E34E4">
        <w:rPr>
          <w:rFonts w:ascii="David" w:eastAsia="Calibri" w:hAnsi="David" w:cs="David" w:hint="cs"/>
          <w:noProof w:val="0"/>
          <w:sz w:val="24"/>
          <w:szCs w:val="24"/>
          <w:rtl/>
          <w:lang w:eastAsia="en-US"/>
        </w:rPr>
        <w:t>אינטראקצי</w:t>
      </w:r>
      <w:r w:rsidR="009E34E4">
        <w:rPr>
          <w:rFonts w:ascii="David" w:eastAsia="Calibri" w:hAnsi="David" w:cs="David" w:hint="eastAsia"/>
          <w:noProof w:val="0"/>
          <w:sz w:val="24"/>
          <w:szCs w:val="24"/>
          <w:rtl/>
          <w:lang w:eastAsia="en-US"/>
        </w:rPr>
        <w:t>ה</w:t>
      </w:r>
      <w:r w:rsidR="004518B4">
        <w:rPr>
          <w:rFonts w:ascii="David" w:eastAsia="Calibri" w:hAnsi="David" w:cs="David" w:hint="cs"/>
          <w:noProof w:val="0"/>
          <w:sz w:val="24"/>
          <w:szCs w:val="24"/>
          <w:rtl/>
          <w:lang w:eastAsia="en-US"/>
        </w:rPr>
        <w:t xml:space="preserve"> עם הבנקאי הוא יחווה פידבק לעבודת המודיעין שעשה.</w:t>
      </w:r>
      <w:r w:rsidR="00F6434B" w:rsidRPr="00406287">
        <w:rPr>
          <w:rFonts w:ascii="David" w:eastAsia="Calibri" w:hAnsi="David" w:cs="David"/>
          <w:noProof w:val="0"/>
          <w:sz w:val="24"/>
          <w:szCs w:val="24"/>
          <w:rtl/>
          <w:lang w:eastAsia="en-US"/>
        </w:rPr>
        <w:t xml:space="preserve">  </w:t>
      </w:r>
    </w:p>
    <w:p w14:paraId="530DB43F" w14:textId="4614486F" w:rsidR="00901B2D" w:rsidRPr="00406287" w:rsidRDefault="00901B2D" w:rsidP="00406287">
      <w:pPr>
        <w:spacing w:line="360" w:lineRule="auto"/>
        <w:rPr>
          <w:rFonts w:ascii="David" w:eastAsia="Calibri" w:hAnsi="David" w:cs="David"/>
          <w:noProof w:val="0"/>
          <w:sz w:val="24"/>
          <w:szCs w:val="24"/>
          <w:rtl/>
          <w:lang w:eastAsia="en-US"/>
        </w:rPr>
      </w:pPr>
    </w:p>
    <w:p w14:paraId="132BA07F" w14:textId="40B485FC" w:rsidR="009B5201" w:rsidRPr="00406287" w:rsidRDefault="009B5201" w:rsidP="00406287">
      <w:pPr>
        <w:spacing w:line="360" w:lineRule="auto"/>
        <w:rPr>
          <w:rFonts w:ascii="David" w:eastAsia="Calibri" w:hAnsi="David" w:cs="David"/>
          <w:b/>
          <w:bCs/>
          <w:noProof w:val="0"/>
          <w:sz w:val="24"/>
          <w:szCs w:val="24"/>
          <w:u w:val="single"/>
          <w:rtl/>
          <w:lang w:eastAsia="en-US"/>
        </w:rPr>
      </w:pPr>
      <w:r w:rsidRPr="00406287">
        <w:rPr>
          <w:rFonts w:ascii="David" w:eastAsia="Calibri" w:hAnsi="David" w:cs="David"/>
          <w:b/>
          <w:bCs/>
          <w:noProof w:val="0"/>
          <w:sz w:val="24"/>
          <w:szCs w:val="24"/>
          <w:u w:val="single"/>
          <w:rtl/>
          <w:lang w:eastAsia="en-US"/>
        </w:rPr>
        <w:t>שלב ה</w:t>
      </w:r>
      <w:r w:rsidR="009D776F" w:rsidRPr="00406287">
        <w:rPr>
          <w:rFonts w:ascii="David" w:eastAsia="Calibri" w:hAnsi="David" w:cs="David"/>
          <w:b/>
          <w:bCs/>
          <w:noProof w:val="0"/>
          <w:sz w:val="24"/>
          <w:szCs w:val="24"/>
          <w:u w:val="single"/>
          <w:rtl/>
          <w:lang w:eastAsia="en-US"/>
        </w:rPr>
        <w:t>מ</w:t>
      </w:r>
      <w:r w:rsidR="0068684F">
        <w:rPr>
          <w:rFonts w:ascii="David" w:eastAsia="Calibri" w:hAnsi="David" w:cs="David" w:hint="cs"/>
          <w:b/>
          <w:bCs/>
          <w:noProof w:val="0"/>
          <w:sz w:val="24"/>
          <w:szCs w:val="24"/>
          <w:u w:val="single"/>
          <w:rtl/>
          <w:lang w:eastAsia="en-US"/>
        </w:rPr>
        <w:t xml:space="preserve">שא ומתן </w:t>
      </w:r>
      <w:r w:rsidR="00EF1304" w:rsidRPr="00406287">
        <w:rPr>
          <w:rFonts w:ascii="David" w:eastAsia="Calibri" w:hAnsi="David" w:cs="David"/>
          <w:b/>
          <w:bCs/>
          <w:noProof w:val="0"/>
          <w:sz w:val="24"/>
          <w:szCs w:val="24"/>
          <w:u w:val="single"/>
          <w:rtl/>
          <w:lang w:eastAsia="en-US"/>
        </w:rPr>
        <w:t>על תמהיל המשכנתא</w:t>
      </w:r>
      <w:r w:rsidRPr="00406287">
        <w:rPr>
          <w:rFonts w:ascii="David" w:eastAsia="Calibri" w:hAnsi="David" w:cs="David"/>
          <w:b/>
          <w:bCs/>
          <w:noProof w:val="0"/>
          <w:sz w:val="24"/>
          <w:szCs w:val="24"/>
          <w:u w:val="single"/>
          <w:rtl/>
          <w:lang w:eastAsia="en-US"/>
        </w:rPr>
        <w:t xml:space="preserve"> :</w:t>
      </w:r>
    </w:p>
    <w:p w14:paraId="4C906749" w14:textId="06900960" w:rsidR="00A313BE" w:rsidRPr="00406287" w:rsidRDefault="009B5201"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שלב שמתחיל ממש ברגע שבו הלווה מעביר את המסמכים לידי נציג הבנק. כאן למעשה האסטרטגיה של כל צד מתחילה לשחק תפקיד. </w:t>
      </w:r>
      <w:r w:rsidR="00D420F4" w:rsidRPr="00406287">
        <w:rPr>
          <w:rFonts w:ascii="David" w:eastAsia="Calibri" w:hAnsi="David" w:cs="David"/>
          <w:noProof w:val="0"/>
          <w:sz w:val="24"/>
          <w:szCs w:val="24"/>
          <w:rtl/>
          <w:lang w:eastAsia="en-US"/>
        </w:rPr>
        <w:t xml:space="preserve">לעיתים, </w:t>
      </w:r>
      <w:r w:rsidRPr="00406287">
        <w:rPr>
          <w:rFonts w:ascii="David" w:eastAsia="Calibri" w:hAnsi="David" w:cs="David"/>
          <w:noProof w:val="0"/>
          <w:sz w:val="24"/>
          <w:szCs w:val="24"/>
          <w:rtl/>
          <w:lang w:eastAsia="en-US"/>
        </w:rPr>
        <w:t>הלווה מכין מראש את המסמכים בניילונית מתוך רצון להתקרב ולעשות מחווה, צעד קטן לטובת נציג הבנק. בכך הוא ג</w:t>
      </w:r>
      <w:r w:rsidR="00B12CEB" w:rsidRPr="00406287">
        <w:rPr>
          <w:rFonts w:ascii="David" w:eastAsia="Calibri" w:hAnsi="David" w:cs="David"/>
          <w:noProof w:val="0"/>
          <w:sz w:val="24"/>
          <w:szCs w:val="24"/>
          <w:rtl/>
          <w:lang w:eastAsia="en-US"/>
        </w:rPr>
        <w:t>ם</w:t>
      </w:r>
      <w:r w:rsidRPr="00406287">
        <w:rPr>
          <w:rFonts w:ascii="David" w:eastAsia="Calibri" w:hAnsi="David" w:cs="David"/>
          <w:noProof w:val="0"/>
          <w:sz w:val="24"/>
          <w:szCs w:val="24"/>
          <w:rtl/>
          <w:lang w:eastAsia="en-US"/>
        </w:rPr>
        <w:t xml:space="preserve"> מראה מידה של רצינות והכנה של הדברים. </w:t>
      </w:r>
      <w:r w:rsidR="00B12CEB" w:rsidRPr="00406287">
        <w:rPr>
          <w:rFonts w:ascii="David" w:eastAsia="Calibri" w:hAnsi="David" w:cs="David"/>
          <w:noProof w:val="0"/>
          <w:sz w:val="24"/>
          <w:szCs w:val="24"/>
          <w:rtl/>
          <w:lang w:eastAsia="en-US"/>
        </w:rPr>
        <w:t xml:space="preserve">בהינתן שהלווה ביצע הכנות כנדרש הוא יכול לכוון את נציג הבנק לתמהיל ההלוואה בו האו מעוניין. זה יחייב את נציג הבנק לעשות עבודה על ההכוונה ולא רק על הכיוונים שלו. </w:t>
      </w:r>
      <w:r w:rsidRPr="00406287">
        <w:rPr>
          <w:rFonts w:ascii="David" w:eastAsia="Calibri" w:hAnsi="David" w:cs="David"/>
          <w:noProof w:val="0"/>
          <w:sz w:val="24"/>
          <w:szCs w:val="24"/>
          <w:rtl/>
          <w:lang w:eastAsia="en-US"/>
        </w:rPr>
        <w:t>רגע לפני שילך יגיד הלווה לפקיד שההצעה הראשונה שקיבל אינה מספקת ואינה אטרקטיבית כמו ההצעות האחרות.</w:t>
      </w:r>
      <w:r w:rsidR="00D420F4" w:rsidRPr="00406287">
        <w:rPr>
          <w:rFonts w:ascii="David" w:eastAsia="Calibri" w:hAnsi="David" w:cs="David"/>
          <w:noProof w:val="0"/>
          <w:sz w:val="24"/>
          <w:szCs w:val="24"/>
          <w:rtl/>
          <w:lang w:eastAsia="en-US"/>
        </w:rPr>
        <w:t xml:space="preserve"> מעכשיו עד שתהיה חתימה בין אם בסניף או בבנק אחר</w:t>
      </w:r>
      <w:r w:rsidRPr="00406287">
        <w:rPr>
          <w:rFonts w:ascii="David" w:eastAsia="Calibri" w:hAnsi="David" w:cs="David"/>
          <w:noProof w:val="0"/>
          <w:sz w:val="24"/>
          <w:szCs w:val="24"/>
          <w:rtl/>
          <w:lang w:eastAsia="en-US"/>
        </w:rPr>
        <w:t xml:space="preserve"> </w:t>
      </w:r>
      <w:r w:rsidR="00D420F4" w:rsidRPr="00406287">
        <w:rPr>
          <w:rFonts w:ascii="David" w:eastAsia="Calibri" w:hAnsi="David" w:cs="David"/>
          <w:noProof w:val="0"/>
          <w:sz w:val="24"/>
          <w:szCs w:val="24"/>
          <w:rtl/>
          <w:lang w:eastAsia="en-US"/>
        </w:rPr>
        <w:t xml:space="preserve">חשוב להיות ממוקד וחד בכל אינטראקציה. כל שיח עם נציג בנק תתועד וכל פעם ההשוואה תהיה בזמן אמת כך שמיד יהיה ניתן לתת לנציג הבנק תשובה ומענה למיקומו בתחרות שלו על הרצון להעניק ללווה משכנתא. </w:t>
      </w:r>
      <w:r w:rsidR="00E95E04" w:rsidRPr="00406287">
        <w:rPr>
          <w:rFonts w:ascii="David" w:eastAsia="Calibri" w:hAnsi="David" w:cs="David"/>
          <w:noProof w:val="0"/>
          <w:sz w:val="24"/>
          <w:szCs w:val="24"/>
          <w:rtl/>
          <w:lang w:eastAsia="en-US"/>
        </w:rPr>
        <w:t xml:space="preserve">לאט </w:t>
      </w:r>
      <w:proofErr w:type="spellStart"/>
      <w:r w:rsidR="00E95E04" w:rsidRPr="00406287">
        <w:rPr>
          <w:rFonts w:ascii="David" w:eastAsia="Calibri" w:hAnsi="David" w:cs="David"/>
          <w:noProof w:val="0"/>
          <w:sz w:val="24"/>
          <w:szCs w:val="24"/>
          <w:rtl/>
          <w:lang w:eastAsia="en-US"/>
        </w:rPr>
        <w:t>לאט</w:t>
      </w:r>
      <w:proofErr w:type="spellEnd"/>
      <w:r w:rsidR="00E95E04" w:rsidRPr="00406287">
        <w:rPr>
          <w:rFonts w:ascii="David" w:eastAsia="Calibri" w:hAnsi="David" w:cs="David"/>
          <w:noProof w:val="0"/>
          <w:sz w:val="24"/>
          <w:szCs w:val="24"/>
          <w:rtl/>
          <w:lang w:eastAsia="en-US"/>
        </w:rPr>
        <w:t xml:space="preserve"> ינשרו הבנקים ממסלול התחרות עד אשר יהיה בנק נבחר. זהו בלע ההצעה שמתאימה ביותר ללווה.</w:t>
      </w:r>
      <w:r w:rsidR="004A4497" w:rsidRPr="00406287">
        <w:rPr>
          <w:rFonts w:ascii="David" w:eastAsia="Calibri" w:hAnsi="David" w:cs="David"/>
          <w:noProof w:val="0"/>
          <w:sz w:val="24"/>
          <w:szCs w:val="24"/>
          <w:rtl/>
          <w:lang w:eastAsia="en-US"/>
        </w:rPr>
        <w:t xml:space="preserve"> </w:t>
      </w:r>
      <w:r w:rsidR="00F75F6A" w:rsidRPr="00406287">
        <w:rPr>
          <w:rFonts w:ascii="David" w:eastAsia="Calibri" w:hAnsi="David" w:cs="David"/>
          <w:noProof w:val="0"/>
          <w:sz w:val="24"/>
          <w:szCs w:val="24"/>
          <w:rtl/>
          <w:lang w:eastAsia="en-US"/>
        </w:rPr>
        <w:t>אינטראקציה</w:t>
      </w:r>
      <w:r w:rsidR="004A4497" w:rsidRPr="00406287">
        <w:rPr>
          <w:rFonts w:ascii="David" w:eastAsia="Calibri" w:hAnsi="David" w:cs="David"/>
          <w:noProof w:val="0"/>
          <w:sz w:val="24"/>
          <w:szCs w:val="24"/>
          <w:rtl/>
          <w:lang w:eastAsia="en-US"/>
        </w:rPr>
        <w:t xml:space="preserve"> אסטרטגית זו גם נכונה לממשק של הלווה עם חברת הביטוח שתעניק לו ביטוח על המשכנתא.</w:t>
      </w:r>
    </w:p>
    <w:p w14:paraId="3C909BA5" w14:textId="79239496" w:rsidR="00EB3133" w:rsidRPr="00406287" w:rsidRDefault="00B0531A"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לאורך התהליך יתכן שהלווה והמלווה יגיעו למקומות של</w:t>
      </w:r>
      <w:r w:rsidRPr="00406287">
        <w:rPr>
          <w:rFonts w:ascii="David" w:eastAsia="Calibri" w:hAnsi="David" w:cs="David"/>
          <w:b/>
          <w:bCs/>
          <w:noProof w:val="0"/>
          <w:sz w:val="24"/>
          <w:szCs w:val="24"/>
          <w:rtl/>
          <w:lang w:eastAsia="en-US"/>
        </w:rPr>
        <w:t xml:space="preserve"> </w:t>
      </w:r>
      <w:r w:rsidRPr="00406287">
        <w:rPr>
          <w:rFonts w:ascii="David" w:eastAsia="Calibri" w:hAnsi="David" w:cs="David"/>
          <w:b/>
          <w:bCs/>
          <w:noProof w:val="0"/>
          <w:sz w:val="24"/>
          <w:szCs w:val="24"/>
          <w:highlight w:val="green"/>
          <w:rtl/>
          <w:lang w:eastAsia="en-US"/>
        </w:rPr>
        <w:t>אסטרטגיה עם סתירות</w:t>
      </w:r>
      <w:r w:rsidR="006474FC"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  לדוגמא, </w:t>
      </w:r>
      <w:r w:rsidRPr="00406287">
        <w:rPr>
          <w:rFonts w:ascii="David" w:hAnsi="David" w:cs="David"/>
          <w:sz w:val="24"/>
          <w:szCs w:val="24"/>
          <w:rtl/>
        </w:rPr>
        <w:t>כאשר הלווה מוכן להתפשר ולשלם ריבית גבוהה יותר, מסלול פחות מתאים מהאידיאל שרצה ובלבד שישאר עם נציגי סניף הבנק המקוריים שלו שאותם הוא מכיר ועימם הוא חש בנוח. מחשבה מוטיעת כאילו להכרות עם פקיד הבנק יש משמעות בהסתכלות שלו על אופן מיקסום הרווח שלו ושל הסניף. גם האמירה של פקיד הבנק כאר הוא פונה ללקוח ואומר – "אני אשווה כל הצעה שתקבל" מהווה סתירה באסטרטגיה שלו שכן לא בהכרח ההצעה שתהיה מונחת היא המשתלמת לו במסלול המסכנתא פרטנית אך יכולה להיות שיקול לטווח הרחוק בהינתן שהבנק מזהה בלקוח פוטנציאל לרכישות בהמשך.</w:t>
      </w:r>
    </w:p>
    <w:p w14:paraId="4F48B6CA" w14:textId="3777D924" w:rsidR="001245B2" w:rsidRPr="00406287" w:rsidRDefault="00EB3133" w:rsidP="00406287">
      <w:pPr>
        <w:spacing w:line="360" w:lineRule="auto"/>
        <w:rPr>
          <w:rFonts w:ascii="David" w:eastAsia="Calibri" w:hAnsi="David" w:cs="David"/>
          <w:b/>
          <w:bCs/>
          <w:noProof w:val="0"/>
          <w:sz w:val="24"/>
          <w:szCs w:val="24"/>
          <w:rtl/>
          <w:lang w:eastAsia="en-US"/>
        </w:rPr>
      </w:pPr>
      <w:r w:rsidRPr="00406287">
        <w:rPr>
          <w:rFonts w:ascii="David" w:eastAsia="Calibri" w:hAnsi="David" w:cs="David"/>
          <w:noProof w:val="0"/>
          <w:sz w:val="24"/>
          <w:szCs w:val="24"/>
          <w:rtl/>
          <w:lang w:eastAsia="en-US"/>
        </w:rPr>
        <w:t xml:space="preserve">במהלך השיח שמתקיים עם נציגי הבנקים השונים הלווה מבצע </w:t>
      </w:r>
      <w:r w:rsidRPr="00406287">
        <w:rPr>
          <w:rFonts w:ascii="David" w:eastAsia="Calibri" w:hAnsi="David" w:cs="David"/>
          <w:b/>
          <w:bCs/>
          <w:noProof w:val="0"/>
          <w:sz w:val="24"/>
          <w:szCs w:val="24"/>
          <w:highlight w:val="green"/>
          <w:rtl/>
          <w:lang w:eastAsia="en-US"/>
        </w:rPr>
        <w:t>הערכה נטו</w:t>
      </w:r>
      <w:r w:rsidRPr="00406287">
        <w:rPr>
          <w:rFonts w:ascii="David" w:eastAsia="Calibri" w:hAnsi="David" w:cs="David"/>
          <w:noProof w:val="0"/>
          <w:sz w:val="24"/>
          <w:szCs w:val="24"/>
          <w:rtl/>
          <w:lang w:eastAsia="en-US"/>
        </w:rPr>
        <w:t xml:space="preserve"> </w:t>
      </w:r>
      <w:r w:rsidR="001245B2" w:rsidRPr="00406287">
        <w:rPr>
          <w:rFonts w:ascii="David" w:eastAsia="Calibri" w:hAnsi="David" w:cs="David"/>
          <w:noProof w:val="0"/>
          <w:sz w:val="24"/>
          <w:szCs w:val="24"/>
          <w:rtl/>
          <w:lang w:eastAsia="en-US"/>
        </w:rPr>
        <w:t>(</w:t>
      </w:r>
      <w:r w:rsidR="001245B2" w:rsidRPr="00406287">
        <w:rPr>
          <w:rFonts w:ascii="David" w:eastAsia="Calibri" w:hAnsi="David" w:cs="David"/>
          <w:noProof w:val="0"/>
          <w:sz w:val="24"/>
          <w:szCs w:val="24"/>
          <w:lang w:eastAsia="en-US"/>
        </w:rPr>
        <w:t>Net Assessment</w:t>
      </w:r>
      <w:r w:rsidR="001245B2" w:rsidRPr="00406287">
        <w:rPr>
          <w:rFonts w:ascii="David" w:eastAsia="Calibri" w:hAnsi="David" w:cs="David"/>
          <w:noProof w:val="0"/>
          <w:sz w:val="24"/>
          <w:szCs w:val="24"/>
          <w:rtl/>
          <w:lang w:eastAsia="en-US"/>
        </w:rPr>
        <w:t>)</w:t>
      </w:r>
    </w:p>
    <w:p w14:paraId="73911DC3" w14:textId="7C379856" w:rsidR="00EB3133" w:rsidRPr="00406287" w:rsidRDefault="00EB3133" w:rsidP="003E47A6">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בודק כל הזמן היכן הוא עומד. הוא מבצע הערכת מצב</w:t>
      </w:r>
      <w:r w:rsidR="00FE55E2" w:rsidRPr="00406287">
        <w:rPr>
          <w:rFonts w:ascii="David" w:eastAsia="Calibri" w:hAnsi="David" w:cs="David"/>
          <w:noProof w:val="0"/>
          <w:sz w:val="24"/>
          <w:szCs w:val="24"/>
          <w:rtl/>
          <w:lang w:eastAsia="en-US"/>
        </w:rPr>
        <w:t xml:space="preserve"> ובה הוא מעריך את נציגי הבנקים השונים</w:t>
      </w:r>
      <w:r w:rsidR="002E62AD" w:rsidRPr="00406287">
        <w:rPr>
          <w:rFonts w:ascii="David" w:eastAsia="Calibri" w:hAnsi="David" w:cs="David"/>
          <w:noProof w:val="0"/>
          <w:sz w:val="24"/>
          <w:szCs w:val="24"/>
          <w:rtl/>
          <w:lang w:eastAsia="en-US"/>
        </w:rPr>
        <w:t xml:space="preserve"> (אדום) </w:t>
      </w:r>
      <w:r w:rsidR="00FE55E2" w:rsidRPr="00406287">
        <w:rPr>
          <w:rFonts w:ascii="David" w:eastAsia="Calibri" w:hAnsi="David" w:cs="David"/>
          <w:noProof w:val="0"/>
          <w:sz w:val="24"/>
          <w:szCs w:val="24"/>
          <w:rtl/>
          <w:lang w:eastAsia="en-US"/>
        </w:rPr>
        <w:t xml:space="preserve"> וכן מעריך את עצמו</w:t>
      </w:r>
      <w:r w:rsidR="002E62AD" w:rsidRPr="00406287">
        <w:rPr>
          <w:rFonts w:ascii="David" w:eastAsia="Calibri" w:hAnsi="David" w:cs="David"/>
          <w:noProof w:val="0"/>
          <w:sz w:val="24"/>
          <w:szCs w:val="24"/>
          <w:rtl/>
          <w:lang w:eastAsia="en-US"/>
        </w:rPr>
        <w:t xml:space="preserve"> (כחול)</w:t>
      </w:r>
      <w:r w:rsidR="00FE55E2" w:rsidRPr="00406287">
        <w:rPr>
          <w:rFonts w:ascii="David" w:eastAsia="Calibri" w:hAnsi="David" w:cs="David"/>
          <w:noProof w:val="0"/>
          <w:sz w:val="24"/>
          <w:szCs w:val="24"/>
          <w:rtl/>
          <w:lang w:eastAsia="en-US"/>
        </w:rPr>
        <w:t xml:space="preserve">. </w:t>
      </w:r>
      <w:r w:rsidR="00B1240F" w:rsidRPr="00406287">
        <w:rPr>
          <w:rFonts w:ascii="David" w:eastAsia="Calibri" w:hAnsi="David" w:cs="David"/>
          <w:noProof w:val="0"/>
          <w:sz w:val="24"/>
          <w:szCs w:val="24"/>
          <w:rtl/>
          <w:lang w:eastAsia="en-US"/>
        </w:rPr>
        <w:t xml:space="preserve">הלווה </w:t>
      </w:r>
      <w:r w:rsidR="00FE55E2" w:rsidRPr="00406287">
        <w:rPr>
          <w:rFonts w:ascii="David" w:eastAsia="Calibri" w:hAnsi="David" w:cs="David"/>
          <w:noProof w:val="0"/>
          <w:sz w:val="24"/>
          <w:szCs w:val="24"/>
          <w:rtl/>
          <w:lang w:eastAsia="en-US"/>
        </w:rPr>
        <w:t xml:space="preserve">מבצע הערכה </w:t>
      </w:r>
      <w:r w:rsidR="002E62AD" w:rsidRPr="00406287">
        <w:rPr>
          <w:rFonts w:ascii="David" w:eastAsia="Calibri" w:hAnsi="David" w:cs="David"/>
          <w:noProof w:val="0"/>
          <w:sz w:val="24"/>
          <w:szCs w:val="24"/>
          <w:rtl/>
          <w:lang w:eastAsia="en-US"/>
        </w:rPr>
        <w:t>שהיא תוצר של ה</w:t>
      </w:r>
      <w:r w:rsidR="00FE55E2" w:rsidRPr="00406287">
        <w:rPr>
          <w:rFonts w:ascii="David" w:eastAsia="Calibri" w:hAnsi="David" w:cs="David"/>
          <w:noProof w:val="0"/>
          <w:sz w:val="24"/>
          <w:szCs w:val="24"/>
          <w:rtl/>
          <w:lang w:eastAsia="en-US"/>
        </w:rPr>
        <w:t>דינאמי</w:t>
      </w:r>
      <w:r w:rsidR="002E62AD" w:rsidRPr="00406287">
        <w:rPr>
          <w:rFonts w:ascii="David" w:eastAsia="Calibri" w:hAnsi="David" w:cs="David"/>
          <w:noProof w:val="0"/>
          <w:sz w:val="24"/>
          <w:szCs w:val="24"/>
          <w:rtl/>
          <w:lang w:eastAsia="en-US"/>
        </w:rPr>
        <w:t>ו</w:t>
      </w:r>
      <w:r w:rsidR="00FE55E2" w:rsidRPr="00406287">
        <w:rPr>
          <w:rFonts w:ascii="David" w:eastAsia="Calibri" w:hAnsi="David" w:cs="David"/>
          <w:noProof w:val="0"/>
          <w:sz w:val="24"/>
          <w:szCs w:val="24"/>
          <w:rtl/>
          <w:lang w:eastAsia="en-US"/>
        </w:rPr>
        <w:t xml:space="preserve">ת </w:t>
      </w:r>
      <w:r w:rsidR="00EC38FB" w:rsidRPr="00406287">
        <w:rPr>
          <w:rFonts w:ascii="David" w:eastAsia="Calibri" w:hAnsi="David" w:cs="David"/>
          <w:noProof w:val="0"/>
          <w:sz w:val="24"/>
          <w:szCs w:val="24"/>
          <w:rtl/>
          <w:lang w:eastAsia="en-US"/>
        </w:rPr>
        <w:t>בשיח ו</w:t>
      </w:r>
      <w:r w:rsidR="002E62AD" w:rsidRPr="00406287">
        <w:rPr>
          <w:rFonts w:ascii="David" w:eastAsia="Calibri" w:hAnsi="David" w:cs="David"/>
          <w:noProof w:val="0"/>
          <w:sz w:val="24"/>
          <w:szCs w:val="24"/>
          <w:rtl/>
          <w:lang w:eastAsia="en-US"/>
        </w:rPr>
        <w:t>ב</w:t>
      </w:r>
      <w:r w:rsidR="00FE55E2" w:rsidRPr="00406287">
        <w:rPr>
          <w:rFonts w:ascii="David" w:eastAsia="Calibri" w:hAnsi="David" w:cs="David"/>
          <w:noProof w:val="0"/>
          <w:sz w:val="24"/>
          <w:szCs w:val="24"/>
          <w:rtl/>
          <w:lang w:eastAsia="en-US"/>
        </w:rPr>
        <w:t xml:space="preserve">תוצאות האינטראקציה עד כה </w:t>
      </w:r>
      <w:r w:rsidR="00B1240F" w:rsidRPr="00406287">
        <w:rPr>
          <w:rFonts w:ascii="David" w:eastAsia="Calibri" w:hAnsi="David" w:cs="David"/>
          <w:noProof w:val="0"/>
          <w:sz w:val="24"/>
          <w:szCs w:val="24"/>
          <w:rtl/>
          <w:lang w:eastAsia="en-US"/>
        </w:rPr>
        <w:t xml:space="preserve">עם כלל נציגי הבנקים </w:t>
      </w:r>
      <w:r w:rsidR="00FE55E2" w:rsidRPr="00406287">
        <w:rPr>
          <w:rFonts w:ascii="David" w:eastAsia="Calibri" w:hAnsi="David" w:cs="David"/>
          <w:noProof w:val="0"/>
          <w:sz w:val="24"/>
          <w:szCs w:val="24"/>
          <w:rtl/>
          <w:lang w:eastAsia="en-US"/>
        </w:rPr>
        <w:t>ו</w:t>
      </w:r>
      <w:r w:rsidR="00B1240F" w:rsidRPr="00406287">
        <w:rPr>
          <w:rFonts w:ascii="David" w:eastAsia="Calibri" w:hAnsi="David" w:cs="David"/>
          <w:noProof w:val="0"/>
          <w:sz w:val="24"/>
          <w:szCs w:val="24"/>
          <w:rtl/>
          <w:lang w:eastAsia="en-US"/>
        </w:rPr>
        <w:t xml:space="preserve">יוצר </w:t>
      </w:r>
      <w:r w:rsidR="00FE55E2" w:rsidRPr="00406287">
        <w:rPr>
          <w:rFonts w:ascii="David" w:eastAsia="Calibri" w:hAnsi="David" w:cs="David"/>
          <w:noProof w:val="0"/>
          <w:sz w:val="24"/>
          <w:szCs w:val="24"/>
          <w:rtl/>
          <w:lang w:eastAsia="en-US"/>
        </w:rPr>
        <w:t>הסתכלות על כלל הסיטואציה.</w:t>
      </w:r>
      <w:r w:rsidRPr="00406287">
        <w:rPr>
          <w:rFonts w:ascii="David" w:eastAsia="Calibri" w:hAnsi="David" w:cs="David"/>
          <w:noProof w:val="0"/>
          <w:sz w:val="24"/>
          <w:szCs w:val="24"/>
          <w:rtl/>
          <w:lang w:eastAsia="en-US"/>
        </w:rPr>
        <w:t xml:space="preserve"> </w:t>
      </w:r>
      <w:r w:rsidR="00EC38FB" w:rsidRPr="00406287">
        <w:rPr>
          <w:rFonts w:ascii="David" w:eastAsia="Calibri" w:hAnsi="David" w:cs="David"/>
          <w:noProof w:val="0"/>
          <w:sz w:val="24"/>
          <w:szCs w:val="24"/>
          <w:rtl/>
          <w:lang w:eastAsia="en-US"/>
        </w:rPr>
        <w:t xml:space="preserve">הוא בודק היכן הוא עומד מול אסטרטגיה של כל בנק ובעיקר מול זה שסימן בעדיפות. </w:t>
      </w:r>
      <w:r w:rsidR="00F330C9" w:rsidRPr="00406287">
        <w:rPr>
          <w:rFonts w:ascii="David" w:eastAsia="Calibri" w:hAnsi="David" w:cs="David"/>
          <w:noProof w:val="0"/>
          <w:sz w:val="24"/>
          <w:szCs w:val="24"/>
          <w:rtl/>
          <w:lang w:eastAsia="en-US"/>
        </w:rPr>
        <w:t xml:space="preserve">הלווה מנתח תרחישים לפיו </w:t>
      </w:r>
      <w:r w:rsidR="006E20EF" w:rsidRPr="00406287">
        <w:rPr>
          <w:rFonts w:ascii="David" w:eastAsia="Calibri" w:hAnsi="David" w:cs="David"/>
          <w:noProof w:val="0"/>
          <w:sz w:val="24"/>
          <w:szCs w:val="24"/>
          <w:rtl/>
          <w:lang w:eastAsia="en-US"/>
        </w:rPr>
        <w:t xml:space="preserve">נציגי </w:t>
      </w:r>
      <w:r w:rsidR="00F330C9" w:rsidRPr="00406287">
        <w:rPr>
          <w:rFonts w:ascii="David" w:eastAsia="Calibri" w:hAnsi="David" w:cs="David"/>
          <w:noProof w:val="0"/>
          <w:sz w:val="24"/>
          <w:szCs w:val="24"/>
          <w:rtl/>
          <w:lang w:eastAsia="en-US"/>
        </w:rPr>
        <w:t xml:space="preserve">הבנקים </w:t>
      </w:r>
      <w:r w:rsidR="006E20EF" w:rsidRPr="00406287">
        <w:rPr>
          <w:rFonts w:ascii="David" w:eastAsia="Calibri" w:hAnsi="David" w:cs="David"/>
          <w:noProof w:val="0"/>
          <w:sz w:val="24"/>
          <w:szCs w:val="24"/>
          <w:rtl/>
          <w:lang w:eastAsia="en-US"/>
        </w:rPr>
        <w:t xml:space="preserve">השונים </w:t>
      </w:r>
      <w:r w:rsidR="00F330C9" w:rsidRPr="00406287">
        <w:rPr>
          <w:rFonts w:ascii="David" w:eastAsia="Calibri" w:hAnsi="David" w:cs="David"/>
          <w:noProof w:val="0"/>
          <w:sz w:val="24"/>
          <w:szCs w:val="24"/>
          <w:rtl/>
          <w:lang w:eastAsia="en-US"/>
        </w:rPr>
        <w:t>יכולים לפעול ומה הכלים הנוספים שעומדים לראשותו</w:t>
      </w:r>
      <w:r w:rsidR="006E20EF" w:rsidRPr="00406287">
        <w:rPr>
          <w:rFonts w:ascii="David" w:eastAsia="Calibri" w:hAnsi="David" w:cs="David"/>
          <w:noProof w:val="0"/>
          <w:sz w:val="24"/>
          <w:szCs w:val="24"/>
          <w:rtl/>
          <w:lang w:eastAsia="en-US"/>
        </w:rPr>
        <w:t xml:space="preserve"> במהלך המשך העימות האסטרטגי עימם.</w:t>
      </w:r>
      <w:r w:rsidR="00F330C9" w:rsidRPr="00406287">
        <w:rPr>
          <w:rFonts w:ascii="David" w:eastAsia="Calibri" w:hAnsi="David" w:cs="David"/>
          <w:noProof w:val="0"/>
          <w:sz w:val="24"/>
          <w:szCs w:val="24"/>
          <w:rtl/>
          <w:lang w:eastAsia="en-US"/>
        </w:rPr>
        <w:t xml:space="preserve"> </w:t>
      </w:r>
      <w:r w:rsidR="0075454C" w:rsidRPr="00406287">
        <w:rPr>
          <w:rFonts w:ascii="David" w:eastAsia="Calibri" w:hAnsi="David" w:cs="David"/>
          <w:noProof w:val="0"/>
          <w:sz w:val="24"/>
          <w:szCs w:val="24"/>
          <w:rtl/>
          <w:lang w:eastAsia="en-US"/>
        </w:rPr>
        <w:t>אפשרויות</w:t>
      </w:r>
      <w:r w:rsidR="006E20EF" w:rsidRPr="00406287">
        <w:rPr>
          <w:rFonts w:ascii="David" w:eastAsia="Calibri" w:hAnsi="David" w:cs="David"/>
          <w:noProof w:val="0"/>
          <w:sz w:val="24"/>
          <w:szCs w:val="24"/>
          <w:rtl/>
          <w:lang w:eastAsia="en-US"/>
        </w:rPr>
        <w:t xml:space="preserve"> </w:t>
      </w:r>
      <w:r w:rsidR="00F330C9" w:rsidRPr="00406287">
        <w:rPr>
          <w:rFonts w:ascii="David" w:eastAsia="Calibri" w:hAnsi="David" w:cs="David"/>
          <w:noProof w:val="0"/>
          <w:sz w:val="24"/>
          <w:szCs w:val="24"/>
          <w:rtl/>
          <w:lang w:eastAsia="en-US"/>
        </w:rPr>
        <w:t>כגון, מעבר בנק, שילוב של יועץ פרטי, קבלת הלוואה או עזרה נוספת מההורים ועוד.</w:t>
      </w:r>
      <w:r w:rsidR="006E20EF" w:rsidRPr="00406287">
        <w:rPr>
          <w:rFonts w:ascii="David" w:eastAsia="Calibri" w:hAnsi="David" w:cs="David"/>
          <w:noProof w:val="0"/>
          <w:sz w:val="24"/>
          <w:szCs w:val="24"/>
          <w:rtl/>
          <w:lang w:eastAsia="en-US"/>
        </w:rPr>
        <w:t xml:space="preserve"> </w:t>
      </w:r>
      <w:r w:rsidR="00F330C9" w:rsidRPr="00406287">
        <w:rPr>
          <w:rFonts w:ascii="David" w:eastAsia="Calibri" w:hAnsi="David" w:cs="David"/>
          <w:noProof w:val="0"/>
          <w:sz w:val="24"/>
          <w:szCs w:val="24"/>
          <w:rtl/>
          <w:lang w:eastAsia="en-US"/>
        </w:rPr>
        <w:t xml:space="preserve"> </w:t>
      </w:r>
    </w:p>
    <w:p w14:paraId="47A425E6" w14:textId="5CA29894" w:rsidR="008B18CC" w:rsidRPr="00406287" w:rsidRDefault="00733FE5"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תהליך</w:t>
      </w:r>
      <w:r w:rsidR="00931384" w:rsidRPr="00406287">
        <w:rPr>
          <w:rFonts w:ascii="David" w:eastAsia="Calibri" w:hAnsi="David" w:cs="David"/>
          <w:noProof w:val="0"/>
          <w:sz w:val="24"/>
          <w:szCs w:val="24"/>
          <w:rtl/>
          <w:lang w:eastAsia="en-US"/>
        </w:rPr>
        <w:t xml:space="preserve"> ביקורתי שיכול לשפר את רעיון האסטרטגיה הראשוני שלנו</w:t>
      </w:r>
      <w:r w:rsidR="00C267C5" w:rsidRPr="00406287">
        <w:rPr>
          <w:rFonts w:ascii="David" w:eastAsia="Calibri" w:hAnsi="David" w:cs="David"/>
          <w:noProof w:val="0"/>
          <w:sz w:val="24"/>
          <w:szCs w:val="24"/>
          <w:rtl/>
          <w:lang w:eastAsia="en-US"/>
        </w:rPr>
        <w:t xml:space="preserve"> דרך </w:t>
      </w:r>
      <w:r w:rsidR="00931384" w:rsidRPr="00406287">
        <w:rPr>
          <w:rFonts w:ascii="David" w:eastAsia="Calibri" w:hAnsi="David" w:cs="David"/>
          <w:noProof w:val="0"/>
          <w:sz w:val="24"/>
          <w:szCs w:val="24"/>
          <w:rtl/>
          <w:lang w:eastAsia="en-US"/>
        </w:rPr>
        <w:t xml:space="preserve">דיון שיהווה </w:t>
      </w:r>
      <w:r w:rsidR="00931384" w:rsidRPr="00406287">
        <w:rPr>
          <w:rFonts w:ascii="David" w:eastAsia="Calibri" w:hAnsi="David" w:cs="David"/>
          <w:b/>
          <w:bCs/>
          <w:noProof w:val="0"/>
          <w:sz w:val="24"/>
          <w:szCs w:val="24"/>
          <w:highlight w:val="green"/>
          <w:rtl/>
          <w:lang w:eastAsia="en-US"/>
        </w:rPr>
        <w:t>הנגדה</w:t>
      </w:r>
      <w:r w:rsidR="002C2B2C" w:rsidRPr="00406287">
        <w:rPr>
          <w:rFonts w:ascii="David" w:eastAsia="Calibri" w:hAnsi="David" w:cs="David"/>
          <w:b/>
          <w:bCs/>
          <w:noProof w:val="0"/>
          <w:sz w:val="24"/>
          <w:szCs w:val="24"/>
          <w:rtl/>
          <w:lang w:eastAsia="en-US"/>
        </w:rPr>
        <w:t>,</w:t>
      </w:r>
      <w:r w:rsidR="00931384" w:rsidRPr="00406287">
        <w:rPr>
          <w:rFonts w:ascii="David" w:eastAsia="Calibri" w:hAnsi="David" w:cs="David"/>
          <w:noProof w:val="0"/>
          <w:sz w:val="24"/>
          <w:szCs w:val="24"/>
          <w:rtl/>
          <w:lang w:eastAsia="en-US"/>
        </w:rPr>
        <w:t xml:space="preserve"> יכול להיות ב</w:t>
      </w:r>
      <w:r w:rsidR="00765BB1" w:rsidRPr="00406287">
        <w:rPr>
          <w:rFonts w:ascii="David" w:eastAsia="Calibri" w:hAnsi="David" w:cs="David"/>
          <w:noProof w:val="0"/>
          <w:sz w:val="24"/>
          <w:szCs w:val="24"/>
          <w:rtl/>
          <w:lang w:eastAsia="en-US"/>
        </w:rPr>
        <w:t>עת שאנו פונים למתן ייעוץ</w:t>
      </w:r>
      <w:r w:rsidR="00A958A3">
        <w:rPr>
          <w:rFonts w:ascii="David" w:eastAsia="Calibri" w:hAnsi="David" w:cs="David" w:hint="cs"/>
          <w:noProof w:val="0"/>
          <w:sz w:val="24"/>
          <w:szCs w:val="24"/>
          <w:rtl/>
          <w:lang w:eastAsia="en-US"/>
        </w:rPr>
        <w:t xml:space="preserve"> מקצועי </w:t>
      </w:r>
      <w:r w:rsidR="00765BB1" w:rsidRPr="00406287">
        <w:rPr>
          <w:rFonts w:ascii="David" w:eastAsia="Calibri" w:hAnsi="David" w:cs="David"/>
          <w:noProof w:val="0"/>
          <w:sz w:val="24"/>
          <w:szCs w:val="24"/>
          <w:rtl/>
          <w:lang w:eastAsia="en-US"/>
        </w:rPr>
        <w:t>של</w:t>
      </w:r>
      <w:r w:rsidR="00160358" w:rsidRPr="00406287">
        <w:rPr>
          <w:rFonts w:ascii="David" w:eastAsia="Calibri" w:hAnsi="David" w:cs="David"/>
          <w:noProof w:val="0"/>
          <w:sz w:val="24"/>
          <w:szCs w:val="24"/>
          <w:u w:val="single"/>
          <w:rtl/>
          <w:lang w:eastAsia="en-US"/>
        </w:rPr>
        <w:t xml:space="preserve"> </w:t>
      </w:r>
      <w:r w:rsidR="00765BB1" w:rsidRPr="00406287">
        <w:rPr>
          <w:rFonts w:ascii="David" w:eastAsia="Calibri" w:hAnsi="David" w:cs="David"/>
          <w:noProof w:val="0"/>
          <w:sz w:val="24"/>
          <w:szCs w:val="24"/>
          <w:u w:val="single"/>
          <w:rtl/>
          <w:lang w:eastAsia="en-US"/>
        </w:rPr>
        <w:t>יועץ משכנתאות</w:t>
      </w:r>
      <w:r w:rsidR="00EC2D97" w:rsidRPr="00406287">
        <w:rPr>
          <w:rFonts w:ascii="David" w:eastAsia="Calibri" w:hAnsi="David" w:cs="David"/>
          <w:noProof w:val="0"/>
          <w:sz w:val="24"/>
          <w:szCs w:val="24"/>
          <w:u w:val="single"/>
          <w:rtl/>
          <w:lang w:eastAsia="en-US"/>
        </w:rPr>
        <w:t xml:space="preserve"> פרטי</w:t>
      </w:r>
      <w:r w:rsidR="00A32D42" w:rsidRPr="00406287">
        <w:rPr>
          <w:rFonts w:ascii="David" w:eastAsia="Calibri" w:hAnsi="David" w:cs="David"/>
          <w:noProof w:val="0"/>
          <w:sz w:val="24"/>
          <w:szCs w:val="24"/>
          <w:u w:val="single"/>
          <w:rtl/>
          <w:lang w:eastAsia="en-US"/>
        </w:rPr>
        <w:t>,</w:t>
      </w:r>
      <w:r w:rsidR="00765BB1" w:rsidRPr="00406287">
        <w:rPr>
          <w:rFonts w:ascii="David" w:eastAsia="Calibri" w:hAnsi="David" w:cs="David"/>
          <w:noProof w:val="0"/>
          <w:sz w:val="24"/>
          <w:szCs w:val="24"/>
          <w:rtl/>
          <w:lang w:eastAsia="en-US"/>
        </w:rPr>
        <w:t xml:space="preserve"> חיצוני לבנק. </w:t>
      </w:r>
      <w:r w:rsidR="0009111F">
        <w:rPr>
          <w:rFonts w:ascii="David" w:eastAsia="Calibri" w:hAnsi="David" w:cs="David" w:hint="cs"/>
          <w:noProof w:val="0"/>
          <w:sz w:val="24"/>
          <w:szCs w:val="24"/>
          <w:rtl/>
          <w:lang w:eastAsia="en-US"/>
        </w:rPr>
        <w:t>היועץ י</w:t>
      </w:r>
      <w:r w:rsidR="00765BB1" w:rsidRPr="00406287">
        <w:rPr>
          <w:rFonts w:ascii="David" w:eastAsia="Calibri" w:hAnsi="David" w:cs="David"/>
          <w:noProof w:val="0"/>
          <w:sz w:val="24"/>
          <w:szCs w:val="24"/>
          <w:rtl/>
          <w:lang w:eastAsia="en-US"/>
        </w:rPr>
        <w:t xml:space="preserve">בחן </w:t>
      </w:r>
      <w:r w:rsidR="00765BB1" w:rsidRPr="00406287">
        <w:rPr>
          <w:rFonts w:ascii="David" w:eastAsia="Calibri" w:hAnsi="David" w:cs="David"/>
          <w:noProof w:val="0"/>
          <w:sz w:val="24"/>
          <w:szCs w:val="24"/>
          <w:rtl/>
          <w:lang w:eastAsia="en-US"/>
        </w:rPr>
        <w:lastRenderedPageBreak/>
        <w:t xml:space="preserve">את היכולת הכלכלית, </w:t>
      </w:r>
      <w:r w:rsidR="0009111F">
        <w:rPr>
          <w:rFonts w:ascii="David" w:eastAsia="Calibri" w:hAnsi="David" w:cs="David" w:hint="cs"/>
          <w:noProof w:val="0"/>
          <w:sz w:val="24"/>
          <w:szCs w:val="24"/>
          <w:rtl/>
          <w:lang w:eastAsia="en-US"/>
        </w:rPr>
        <w:t>י</w:t>
      </w:r>
      <w:r w:rsidR="00765BB1" w:rsidRPr="00406287">
        <w:rPr>
          <w:rFonts w:ascii="David" w:eastAsia="Calibri" w:hAnsi="David" w:cs="David"/>
          <w:noProof w:val="0"/>
          <w:sz w:val="24"/>
          <w:szCs w:val="24"/>
          <w:rtl/>
          <w:lang w:eastAsia="en-US"/>
        </w:rPr>
        <w:t xml:space="preserve">נתח מי </w:t>
      </w:r>
      <w:r w:rsidR="0009111F">
        <w:rPr>
          <w:rFonts w:ascii="David" w:eastAsia="Calibri" w:hAnsi="David" w:cs="David" w:hint="cs"/>
          <w:noProof w:val="0"/>
          <w:sz w:val="24"/>
          <w:szCs w:val="24"/>
          <w:rtl/>
          <w:lang w:eastAsia="en-US"/>
        </w:rPr>
        <w:t>הלווה ומתוקף תפקידו לרב הוא בעל '</w:t>
      </w:r>
      <w:r w:rsidR="00961A3D">
        <w:rPr>
          <w:rFonts w:ascii="David" w:eastAsia="Calibri" w:hAnsi="David" w:cs="David" w:hint="cs"/>
          <w:noProof w:val="0"/>
          <w:sz w:val="24"/>
          <w:szCs w:val="24"/>
          <w:rtl/>
          <w:lang w:eastAsia="en-US"/>
        </w:rPr>
        <w:t>כו</w:t>
      </w:r>
      <w:r w:rsidR="0009111F">
        <w:rPr>
          <w:rFonts w:ascii="David" w:eastAsia="Calibri" w:hAnsi="David" w:cs="David" w:hint="cs"/>
          <w:noProof w:val="0"/>
          <w:sz w:val="24"/>
          <w:szCs w:val="24"/>
          <w:rtl/>
          <w:lang w:eastAsia="en-US"/>
        </w:rPr>
        <w:t>ח קניה' מול הבנקים (לאור תיקים רבים שהוא פועל בהם) כזה שיביא לחסכון והצעה של ה</w:t>
      </w:r>
      <w:r w:rsidR="00765BB1" w:rsidRPr="00406287">
        <w:rPr>
          <w:rFonts w:ascii="David" w:eastAsia="Calibri" w:hAnsi="David" w:cs="David"/>
          <w:noProof w:val="0"/>
          <w:sz w:val="24"/>
          <w:szCs w:val="24"/>
          <w:rtl/>
          <w:lang w:eastAsia="en-US"/>
        </w:rPr>
        <w:t xml:space="preserve">מסלול </w:t>
      </w:r>
      <w:r w:rsidR="0009111F">
        <w:rPr>
          <w:rFonts w:ascii="David" w:eastAsia="Calibri" w:hAnsi="David" w:cs="David" w:hint="cs"/>
          <w:noProof w:val="0"/>
          <w:sz w:val="24"/>
          <w:szCs w:val="24"/>
          <w:rtl/>
          <w:lang w:eastAsia="en-US"/>
        </w:rPr>
        <w:t>המתאים</w:t>
      </w:r>
      <w:r w:rsidR="00765BB1" w:rsidRPr="00406287">
        <w:rPr>
          <w:rFonts w:ascii="David" w:eastAsia="Calibri" w:hAnsi="David" w:cs="David"/>
          <w:noProof w:val="0"/>
          <w:sz w:val="24"/>
          <w:szCs w:val="24"/>
          <w:rtl/>
          <w:lang w:eastAsia="en-US"/>
        </w:rPr>
        <w:t xml:space="preserve"> ביותר. </w:t>
      </w:r>
      <w:r w:rsidR="009C5D74" w:rsidRPr="00406287">
        <w:rPr>
          <w:rFonts w:ascii="David" w:eastAsia="Calibri" w:hAnsi="David" w:cs="David"/>
          <w:noProof w:val="0"/>
          <w:sz w:val="24"/>
          <w:szCs w:val="24"/>
          <w:rtl/>
          <w:lang w:eastAsia="en-US"/>
        </w:rPr>
        <w:t xml:space="preserve">הלווה </w:t>
      </w:r>
      <w:r w:rsidR="00765BB1" w:rsidRPr="00406287">
        <w:rPr>
          <w:rFonts w:ascii="David" w:eastAsia="Calibri" w:hAnsi="David" w:cs="David"/>
          <w:noProof w:val="0"/>
          <w:sz w:val="24"/>
          <w:szCs w:val="24"/>
          <w:rtl/>
          <w:lang w:eastAsia="en-US"/>
        </w:rPr>
        <w:t>גם יכול לשי</w:t>
      </w:r>
      <w:r w:rsidR="00160358" w:rsidRPr="00406287">
        <w:rPr>
          <w:rFonts w:ascii="David" w:eastAsia="Calibri" w:hAnsi="David" w:cs="David"/>
          <w:noProof w:val="0"/>
          <w:sz w:val="24"/>
          <w:szCs w:val="24"/>
          <w:rtl/>
          <w:lang w:eastAsia="en-US"/>
        </w:rPr>
        <w:t>ם</w:t>
      </w:r>
      <w:r w:rsidR="00765BB1" w:rsidRPr="00406287">
        <w:rPr>
          <w:rFonts w:ascii="David" w:eastAsia="Calibri" w:hAnsi="David" w:cs="David"/>
          <w:noProof w:val="0"/>
          <w:sz w:val="24"/>
          <w:szCs w:val="24"/>
          <w:rtl/>
          <w:lang w:eastAsia="en-US"/>
        </w:rPr>
        <w:t xml:space="preserve"> בפניו את מה שחשב ש</w:t>
      </w:r>
      <w:r w:rsidR="009C5D74" w:rsidRPr="00406287">
        <w:rPr>
          <w:rFonts w:ascii="David" w:eastAsia="Calibri" w:hAnsi="David" w:cs="David"/>
          <w:noProof w:val="0"/>
          <w:sz w:val="24"/>
          <w:szCs w:val="24"/>
          <w:rtl/>
          <w:lang w:eastAsia="en-US"/>
        </w:rPr>
        <w:t>זה</w:t>
      </w:r>
      <w:r w:rsidR="00765BB1" w:rsidRPr="00406287">
        <w:rPr>
          <w:rFonts w:ascii="David" w:eastAsia="Calibri" w:hAnsi="David" w:cs="David"/>
          <w:noProof w:val="0"/>
          <w:sz w:val="24"/>
          <w:szCs w:val="24"/>
          <w:rtl/>
          <w:lang w:eastAsia="en-US"/>
        </w:rPr>
        <w:t xml:space="preserve"> התמהיל הנכון ולבדוק האם יש ל</w:t>
      </w:r>
      <w:r w:rsidR="00AB30CF" w:rsidRPr="00406287">
        <w:rPr>
          <w:rFonts w:ascii="David" w:eastAsia="Calibri" w:hAnsi="David" w:cs="David"/>
          <w:noProof w:val="0"/>
          <w:sz w:val="24"/>
          <w:szCs w:val="24"/>
          <w:rtl/>
          <w:lang w:eastAsia="en-US"/>
        </w:rPr>
        <w:t>ו</w:t>
      </w:r>
      <w:r w:rsidR="00765BB1" w:rsidRPr="00406287">
        <w:rPr>
          <w:rFonts w:ascii="David" w:eastAsia="Calibri" w:hAnsi="David" w:cs="David"/>
          <w:noProof w:val="0"/>
          <w:sz w:val="24"/>
          <w:szCs w:val="24"/>
          <w:rtl/>
          <w:lang w:eastAsia="en-US"/>
        </w:rPr>
        <w:t xml:space="preserve"> </w:t>
      </w:r>
      <w:proofErr w:type="spellStart"/>
      <w:r w:rsidR="00765BB1" w:rsidRPr="00406287">
        <w:rPr>
          <w:rFonts w:ascii="David" w:eastAsia="Calibri" w:hAnsi="David" w:cs="David"/>
          <w:noProof w:val="0"/>
          <w:sz w:val="24"/>
          <w:szCs w:val="24"/>
          <w:rtl/>
          <w:lang w:eastAsia="en-US"/>
        </w:rPr>
        <w:t>הע</w:t>
      </w:r>
      <w:proofErr w:type="spellEnd"/>
      <w:r w:rsidR="002E2EDD" w:rsidRPr="00406287">
        <w:rPr>
          <w:rFonts w:ascii="David" w:eastAsia="Calibri" w:hAnsi="David" w:cs="David"/>
          <w:noProof w:val="0"/>
          <w:sz w:val="24"/>
          <w:szCs w:val="24"/>
          <w:rtl/>
          <w:lang w:eastAsia="en-US"/>
        </w:rPr>
        <w:t>/</w:t>
      </w:r>
      <w:proofErr w:type="spellStart"/>
      <w:r w:rsidR="002E2EDD" w:rsidRPr="00406287">
        <w:rPr>
          <w:rFonts w:ascii="David" w:eastAsia="Calibri" w:hAnsi="David" w:cs="David"/>
          <w:noProof w:val="0"/>
          <w:sz w:val="24"/>
          <w:szCs w:val="24"/>
          <w:rtl/>
          <w:lang w:eastAsia="en-US"/>
        </w:rPr>
        <w:t>א</w:t>
      </w:r>
      <w:r w:rsidR="00765BB1" w:rsidRPr="00406287">
        <w:rPr>
          <w:rFonts w:ascii="David" w:eastAsia="Calibri" w:hAnsi="David" w:cs="David"/>
          <w:noProof w:val="0"/>
          <w:sz w:val="24"/>
          <w:szCs w:val="24"/>
          <w:rtl/>
          <w:lang w:eastAsia="en-US"/>
        </w:rPr>
        <w:t>רות</w:t>
      </w:r>
      <w:proofErr w:type="spellEnd"/>
      <w:r w:rsidR="00765BB1" w:rsidRPr="00406287">
        <w:rPr>
          <w:rFonts w:ascii="David" w:eastAsia="Calibri" w:hAnsi="David" w:cs="David"/>
          <w:noProof w:val="0"/>
          <w:sz w:val="24"/>
          <w:szCs w:val="24"/>
          <w:rtl/>
          <w:lang w:eastAsia="en-US"/>
        </w:rPr>
        <w:t xml:space="preserve"> על המסקנות שהובילו אותנו למסלול שבחרנו. </w:t>
      </w:r>
      <w:r w:rsidR="008B18CC" w:rsidRPr="00406287">
        <w:rPr>
          <w:rFonts w:ascii="David" w:eastAsia="Calibri" w:hAnsi="David" w:cs="David"/>
          <w:noProof w:val="0"/>
          <w:sz w:val="24"/>
          <w:szCs w:val="24"/>
          <w:rtl/>
          <w:lang w:eastAsia="en-US"/>
        </w:rPr>
        <w:t xml:space="preserve">הסתכלות </w:t>
      </w:r>
      <w:r w:rsidR="002878F3" w:rsidRPr="00406287">
        <w:rPr>
          <w:rFonts w:ascii="David" w:eastAsia="Calibri" w:hAnsi="David" w:cs="David"/>
          <w:noProof w:val="0"/>
          <w:sz w:val="24"/>
          <w:szCs w:val="24"/>
          <w:rtl/>
          <w:lang w:eastAsia="en-US"/>
        </w:rPr>
        <w:t xml:space="preserve">של גורם מקצועי אחר </w:t>
      </w:r>
      <w:r w:rsidR="008B18CC" w:rsidRPr="00406287">
        <w:rPr>
          <w:rFonts w:ascii="David" w:eastAsia="Calibri" w:hAnsi="David" w:cs="David"/>
          <w:noProof w:val="0"/>
          <w:sz w:val="24"/>
          <w:szCs w:val="24"/>
          <w:rtl/>
          <w:lang w:eastAsia="en-US"/>
        </w:rPr>
        <w:t>יכולה לאתגר את הת</w:t>
      </w:r>
      <w:r w:rsidR="00160358" w:rsidRPr="00406287">
        <w:rPr>
          <w:rFonts w:ascii="David" w:eastAsia="Calibri" w:hAnsi="David" w:cs="David"/>
          <w:noProof w:val="0"/>
          <w:sz w:val="24"/>
          <w:szCs w:val="24"/>
          <w:rtl/>
          <w:lang w:eastAsia="en-US"/>
        </w:rPr>
        <w:t>ו</w:t>
      </w:r>
      <w:r w:rsidR="008B18CC" w:rsidRPr="00406287">
        <w:rPr>
          <w:rFonts w:ascii="David" w:eastAsia="Calibri" w:hAnsi="David" w:cs="David"/>
          <w:noProof w:val="0"/>
          <w:sz w:val="24"/>
          <w:szCs w:val="24"/>
          <w:rtl/>
          <w:lang w:eastAsia="en-US"/>
        </w:rPr>
        <w:t xml:space="preserve">כנית </w:t>
      </w:r>
      <w:r w:rsidR="002E1FBE" w:rsidRPr="00406287">
        <w:rPr>
          <w:rFonts w:ascii="David" w:eastAsia="Calibri" w:hAnsi="David" w:cs="David"/>
          <w:noProof w:val="0"/>
          <w:sz w:val="24"/>
          <w:szCs w:val="24"/>
          <w:rtl/>
          <w:lang w:eastAsia="en-US"/>
        </w:rPr>
        <w:t xml:space="preserve">האסטרטגית </w:t>
      </w:r>
      <w:r w:rsidR="008B18CC" w:rsidRPr="00406287">
        <w:rPr>
          <w:rFonts w:ascii="David" w:eastAsia="Calibri" w:hAnsi="David" w:cs="David"/>
          <w:noProof w:val="0"/>
          <w:sz w:val="24"/>
          <w:szCs w:val="24"/>
          <w:rtl/>
          <w:lang w:eastAsia="en-US"/>
        </w:rPr>
        <w:t xml:space="preserve">שלנו ולהתבונן בה מבחוץ. יתכן שנקבל תשובה שהמסלול שאנו מכוונים אליו אינו בר השגה כלל לאור תנאי השוק החדשים </w:t>
      </w:r>
      <w:r w:rsidR="00CB428F" w:rsidRPr="00406287">
        <w:rPr>
          <w:rFonts w:ascii="David" w:eastAsia="Calibri" w:hAnsi="David" w:cs="David"/>
          <w:noProof w:val="0"/>
          <w:sz w:val="24"/>
          <w:szCs w:val="24"/>
          <w:rtl/>
          <w:lang w:eastAsia="en-US"/>
        </w:rPr>
        <w:t xml:space="preserve">(הקשחה לאחר משבר </w:t>
      </w:r>
      <w:proofErr w:type="spellStart"/>
      <w:r w:rsidR="00CB428F" w:rsidRPr="00406287">
        <w:rPr>
          <w:rFonts w:ascii="David" w:eastAsia="Calibri" w:hAnsi="David" w:cs="David"/>
          <w:noProof w:val="0"/>
          <w:sz w:val="24"/>
          <w:szCs w:val="24"/>
          <w:rtl/>
          <w:lang w:eastAsia="en-US"/>
        </w:rPr>
        <w:t>הסאב</w:t>
      </w:r>
      <w:proofErr w:type="spellEnd"/>
      <w:r w:rsidR="00CB428F" w:rsidRPr="00406287">
        <w:rPr>
          <w:rFonts w:ascii="David" w:eastAsia="Calibri" w:hAnsi="David" w:cs="David"/>
          <w:noProof w:val="0"/>
          <w:sz w:val="24"/>
          <w:szCs w:val="24"/>
          <w:rtl/>
          <w:lang w:eastAsia="en-US"/>
        </w:rPr>
        <w:t xml:space="preserve">-פריים) </w:t>
      </w:r>
      <w:r w:rsidR="008B18CC" w:rsidRPr="00406287">
        <w:rPr>
          <w:rFonts w:ascii="David" w:eastAsia="Calibri" w:hAnsi="David" w:cs="David"/>
          <w:noProof w:val="0"/>
          <w:sz w:val="24"/>
          <w:szCs w:val="24"/>
          <w:rtl/>
          <w:lang w:eastAsia="en-US"/>
        </w:rPr>
        <w:t>או שהוא אינו</w:t>
      </w:r>
      <w:r w:rsidR="004605E8" w:rsidRPr="00406287">
        <w:rPr>
          <w:rFonts w:ascii="David" w:eastAsia="Calibri" w:hAnsi="David" w:cs="David"/>
          <w:noProof w:val="0"/>
          <w:sz w:val="24"/>
          <w:szCs w:val="24"/>
          <w:rtl/>
          <w:lang w:eastAsia="en-US"/>
        </w:rPr>
        <w:t xml:space="preserve"> קיים כלל</w:t>
      </w:r>
      <w:r w:rsidR="008B18CC" w:rsidRPr="00406287">
        <w:rPr>
          <w:rFonts w:ascii="David" w:eastAsia="Calibri" w:hAnsi="David" w:cs="David"/>
          <w:noProof w:val="0"/>
          <w:sz w:val="24"/>
          <w:szCs w:val="24"/>
          <w:rtl/>
          <w:lang w:eastAsia="en-US"/>
        </w:rPr>
        <w:t xml:space="preserve">. </w:t>
      </w:r>
    </w:p>
    <w:p w14:paraId="20AF9CBA" w14:textId="54F1DA87" w:rsidR="007C2ED3" w:rsidRPr="00406287" w:rsidRDefault="00931384" w:rsidP="00406287">
      <w:pPr>
        <w:spacing w:line="360" w:lineRule="auto"/>
        <w:rPr>
          <w:rFonts w:ascii="David" w:eastAsia="Calibri" w:hAnsi="David" w:cs="David"/>
          <w:b/>
          <w:bCs/>
          <w:noProof w:val="0"/>
          <w:sz w:val="24"/>
          <w:szCs w:val="24"/>
          <w:rtl/>
          <w:lang w:eastAsia="en-US"/>
        </w:rPr>
      </w:pPr>
      <w:r w:rsidRPr="00406287">
        <w:rPr>
          <w:rFonts w:ascii="David" w:eastAsia="Calibri" w:hAnsi="David" w:cs="David"/>
          <w:noProof w:val="0"/>
          <w:sz w:val="24"/>
          <w:szCs w:val="24"/>
          <w:rtl/>
          <w:lang w:eastAsia="en-US"/>
        </w:rPr>
        <w:t xml:space="preserve">כל מתן הצעה של בנק אחר שבאסטרטגיה שלו הוא מכווין לכך </w:t>
      </w:r>
      <w:r w:rsidRPr="00406287">
        <w:rPr>
          <w:rFonts w:ascii="David" w:eastAsia="Calibri" w:hAnsi="David" w:cs="David"/>
          <w:noProof w:val="0"/>
          <w:sz w:val="24"/>
          <w:szCs w:val="24"/>
          <w:u w:val="single"/>
          <w:rtl/>
          <w:lang w:eastAsia="en-US"/>
        </w:rPr>
        <w:t>שנהפוך להיות לקוחות</w:t>
      </w:r>
      <w:r w:rsidRPr="00406287">
        <w:rPr>
          <w:rFonts w:ascii="David" w:eastAsia="Calibri" w:hAnsi="David" w:cs="David"/>
          <w:noProof w:val="0"/>
          <w:sz w:val="24"/>
          <w:szCs w:val="24"/>
          <w:rtl/>
          <w:lang w:eastAsia="en-US"/>
        </w:rPr>
        <w:t xml:space="preserve"> שלו בסוף התהליך. אנו יצאנו עם רצון לקבל את תנאי המשכנתא הכי טובין ונסיים כלקוחות של בנק אחר בשל תנאים מועדפים שנזכה להם וזאת מבלי שהצבנו לנו כיעד לעבור בנק.</w:t>
      </w:r>
    </w:p>
    <w:p w14:paraId="02580C9A" w14:textId="7F4324E2" w:rsidR="00660334" w:rsidRPr="00406287" w:rsidRDefault="00CE38CB"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בתהליך לקיחת המשכ</w:t>
      </w:r>
      <w:r w:rsidR="006D0624" w:rsidRPr="00406287">
        <w:rPr>
          <w:rFonts w:ascii="David" w:eastAsia="Calibri" w:hAnsi="David" w:cs="David"/>
          <w:noProof w:val="0"/>
          <w:sz w:val="24"/>
          <w:szCs w:val="24"/>
          <w:rtl/>
          <w:lang w:eastAsia="en-US"/>
        </w:rPr>
        <w:t>נ</w:t>
      </w:r>
      <w:r w:rsidRPr="00406287">
        <w:rPr>
          <w:rFonts w:ascii="David" w:eastAsia="Calibri" w:hAnsi="David" w:cs="David"/>
          <w:noProof w:val="0"/>
          <w:sz w:val="24"/>
          <w:szCs w:val="24"/>
          <w:rtl/>
          <w:lang w:eastAsia="en-US"/>
        </w:rPr>
        <w:t xml:space="preserve">תא קיימים לרוב שני צדדים. הלווה והמלווה. האזרח הפרטי והנציג הבנק. צלע שלישית שיכולה לקחת חלק משמעותי בתהליך היא הצלע של יועץ משכנתא פרטי. למעשה בעבודתו עליו לייצר קשר בין הלווה והמלווה, הרכיבים ששונים במהותם ושמגיים עם אסטרטגיה שונה למו"מ על גובה, משך והתמהיל ושפועלים בטקטיקה שונה. חוכמתו והצלחתו הן ביכולת שלו להציע מענה ייחודי שיקשר בין הלווה והמלווה כך שכולם יהיו מרוצים. </w:t>
      </w:r>
      <w:r w:rsidR="00803938" w:rsidRPr="00406287">
        <w:rPr>
          <w:rFonts w:ascii="David" w:eastAsia="Calibri" w:hAnsi="David" w:cs="David"/>
          <w:noProof w:val="0"/>
          <w:sz w:val="24"/>
          <w:szCs w:val="24"/>
          <w:rtl/>
          <w:lang w:eastAsia="en-US"/>
        </w:rPr>
        <w:t>ההצעה שיניח תוכל לאפשר לקשור בין חלום הלווה לדירה וחזון הבנק למ</w:t>
      </w:r>
      <w:r w:rsidR="00E15C62" w:rsidRPr="00406287">
        <w:rPr>
          <w:rFonts w:ascii="David" w:eastAsia="Calibri" w:hAnsi="David" w:cs="David"/>
          <w:noProof w:val="0"/>
          <w:sz w:val="24"/>
          <w:szCs w:val="24"/>
          <w:rtl/>
          <w:lang w:eastAsia="en-US"/>
        </w:rPr>
        <w:t>י</w:t>
      </w:r>
      <w:r w:rsidR="00803938" w:rsidRPr="00406287">
        <w:rPr>
          <w:rFonts w:ascii="David" w:eastAsia="Calibri" w:hAnsi="David" w:cs="David"/>
          <w:noProof w:val="0"/>
          <w:sz w:val="24"/>
          <w:szCs w:val="24"/>
          <w:rtl/>
          <w:lang w:eastAsia="en-US"/>
        </w:rPr>
        <w:t>קסום רווחיו.</w:t>
      </w:r>
      <w:r w:rsidR="002611FA" w:rsidRPr="00406287">
        <w:rPr>
          <w:rFonts w:ascii="David" w:eastAsia="Calibri" w:hAnsi="David" w:cs="David"/>
          <w:noProof w:val="0"/>
          <w:sz w:val="24"/>
          <w:szCs w:val="24"/>
          <w:rtl/>
          <w:lang w:eastAsia="en-US"/>
        </w:rPr>
        <w:t xml:space="preserve"> בכך למעשה מממש היועץ את</w:t>
      </w:r>
      <w:r w:rsidR="00E15C62" w:rsidRPr="00406287">
        <w:rPr>
          <w:rFonts w:ascii="David" w:eastAsia="Calibri" w:hAnsi="David" w:cs="David"/>
          <w:noProof w:val="0"/>
          <w:sz w:val="24"/>
          <w:szCs w:val="24"/>
          <w:rtl/>
          <w:lang w:eastAsia="en-US"/>
        </w:rPr>
        <w:t xml:space="preserve"> </w:t>
      </w:r>
      <w:r w:rsidR="002611FA" w:rsidRPr="00406287">
        <w:rPr>
          <w:rFonts w:ascii="David" w:eastAsia="Calibri" w:hAnsi="David" w:cs="David"/>
          <w:b/>
          <w:bCs/>
          <w:noProof w:val="0"/>
          <w:sz w:val="24"/>
          <w:szCs w:val="24"/>
          <w:highlight w:val="green"/>
          <w:rtl/>
          <w:lang w:eastAsia="en-US"/>
        </w:rPr>
        <w:t>'</w:t>
      </w:r>
      <w:r w:rsidR="0037175A" w:rsidRPr="00406287">
        <w:rPr>
          <w:rFonts w:ascii="David" w:eastAsia="Calibri" w:hAnsi="David" w:cs="David"/>
          <w:b/>
          <w:bCs/>
          <w:noProof w:val="0"/>
          <w:sz w:val="24"/>
          <w:szCs w:val="24"/>
          <w:highlight w:val="green"/>
          <w:rtl/>
          <w:lang w:eastAsia="en-US"/>
        </w:rPr>
        <w:t>רעיון האמצע</w:t>
      </w:r>
      <w:r w:rsidR="002611FA" w:rsidRPr="00406287">
        <w:rPr>
          <w:rFonts w:ascii="David" w:eastAsia="Calibri" w:hAnsi="David" w:cs="David"/>
          <w:b/>
          <w:bCs/>
          <w:noProof w:val="0"/>
          <w:sz w:val="24"/>
          <w:szCs w:val="24"/>
          <w:rtl/>
          <w:lang w:eastAsia="en-US"/>
        </w:rPr>
        <w:t>'</w:t>
      </w:r>
      <w:r w:rsidR="000910A2" w:rsidRPr="00406287">
        <w:rPr>
          <w:rFonts w:ascii="David" w:eastAsia="Calibri" w:hAnsi="David" w:cs="David"/>
          <w:noProof w:val="0"/>
          <w:sz w:val="24"/>
          <w:szCs w:val="24"/>
          <w:rtl/>
          <w:lang w:eastAsia="en-US"/>
        </w:rPr>
        <w:t>, הוא מאזן את רצונות הצדדים, הוא לקוח של הלווה וגם נתפס מקצועי בעיני נציג הבנק</w:t>
      </w:r>
      <w:r w:rsidR="002611FA" w:rsidRPr="00406287">
        <w:rPr>
          <w:rFonts w:ascii="David" w:eastAsia="Calibri" w:hAnsi="David" w:cs="David"/>
          <w:noProof w:val="0"/>
          <w:sz w:val="24"/>
          <w:szCs w:val="24"/>
          <w:rtl/>
          <w:lang w:eastAsia="en-US"/>
        </w:rPr>
        <w:t>.</w:t>
      </w:r>
      <w:r w:rsidR="0037175A" w:rsidRPr="00406287">
        <w:rPr>
          <w:rFonts w:ascii="David" w:eastAsia="Calibri" w:hAnsi="David" w:cs="David"/>
          <w:noProof w:val="0"/>
          <w:sz w:val="24"/>
          <w:szCs w:val="24"/>
          <w:rtl/>
          <w:lang w:eastAsia="en-US"/>
        </w:rPr>
        <w:t xml:space="preserve"> </w:t>
      </w:r>
    </w:p>
    <w:p w14:paraId="129C25FB" w14:textId="2975DAEF" w:rsidR="00CD3D56" w:rsidRPr="00406287" w:rsidRDefault="00CD3D56"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בשנת </w:t>
      </w:r>
      <w:r w:rsidR="004E2FCB" w:rsidRPr="00406287">
        <w:rPr>
          <w:rFonts w:ascii="David" w:eastAsia="Calibri" w:hAnsi="David" w:cs="David"/>
          <w:noProof w:val="0"/>
          <w:sz w:val="24"/>
          <w:szCs w:val="24"/>
          <w:rtl/>
          <w:lang w:eastAsia="en-US"/>
        </w:rPr>
        <w:t>2015</w:t>
      </w:r>
      <w:r w:rsidRPr="00406287">
        <w:rPr>
          <w:rFonts w:ascii="David" w:eastAsia="Calibri" w:hAnsi="David" w:cs="David"/>
          <w:noProof w:val="0"/>
          <w:sz w:val="24"/>
          <w:szCs w:val="24"/>
          <w:rtl/>
          <w:lang w:eastAsia="en-US"/>
        </w:rPr>
        <w:t xml:space="preserve"> יצרו בבנק לאומי אפשרות לבצע את תהליך </w:t>
      </w:r>
      <w:r w:rsidR="00861879" w:rsidRPr="00406287">
        <w:rPr>
          <w:rFonts w:ascii="David" w:eastAsia="Calibri" w:hAnsi="David" w:cs="David"/>
          <w:noProof w:val="0"/>
          <w:sz w:val="24"/>
          <w:szCs w:val="24"/>
          <w:rtl/>
          <w:lang w:eastAsia="en-US"/>
        </w:rPr>
        <w:t>הבדיקה ל</w:t>
      </w:r>
      <w:r w:rsidRPr="00406287">
        <w:rPr>
          <w:rFonts w:ascii="David" w:eastAsia="Calibri" w:hAnsi="David" w:cs="David"/>
          <w:noProof w:val="0"/>
          <w:sz w:val="24"/>
          <w:szCs w:val="24"/>
          <w:rtl/>
          <w:lang w:eastAsia="en-US"/>
        </w:rPr>
        <w:t>קבלת</w:t>
      </w:r>
      <w:r w:rsidR="00861879"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משכנתא </w:t>
      </w:r>
      <w:r w:rsidR="007D1E4A" w:rsidRPr="00406287">
        <w:rPr>
          <w:rFonts w:ascii="David" w:eastAsia="Calibri" w:hAnsi="David" w:cs="David"/>
          <w:noProof w:val="0"/>
          <w:sz w:val="24"/>
          <w:szCs w:val="24"/>
          <w:rtl/>
          <w:lang w:eastAsia="en-US"/>
        </w:rPr>
        <w:t xml:space="preserve">באופן מכוון </w:t>
      </w:r>
      <w:r w:rsidRPr="00406287">
        <w:rPr>
          <w:rFonts w:ascii="David" w:eastAsia="Calibri" w:hAnsi="David" w:cs="David"/>
          <w:noProof w:val="0"/>
          <w:sz w:val="24"/>
          <w:szCs w:val="24"/>
          <w:rtl/>
          <w:lang w:eastAsia="en-US"/>
        </w:rPr>
        <w:t>דרך האינטרנט.</w:t>
      </w:r>
      <w:r w:rsidR="007D1E4A" w:rsidRPr="00406287">
        <w:rPr>
          <w:rFonts w:ascii="David" w:eastAsia="Calibri" w:hAnsi="David" w:cs="David"/>
          <w:noProof w:val="0"/>
          <w:sz w:val="24"/>
          <w:szCs w:val="24"/>
          <w:rtl/>
          <w:lang w:eastAsia="en-US"/>
        </w:rPr>
        <w:t xml:space="preserve"> </w:t>
      </w:r>
      <w:r w:rsidR="004D60F9" w:rsidRPr="00406287">
        <w:rPr>
          <w:rFonts w:ascii="David" w:eastAsia="Calibri" w:hAnsi="David" w:cs="David"/>
          <w:noProof w:val="0"/>
          <w:sz w:val="24"/>
          <w:szCs w:val="24"/>
          <w:rtl/>
          <w:lang w:eastAsia="en-US"/>
        </w:rPr>
        <w:t xml:space="preserve">הפרויקט זכה לשם- </w:t>
      </w:r>
      <w:r w:rsidR="007D1E4A" w:rsidRPr="00406287">
        <w:rPr>
          <w:rFonts w:ascii="David" w:eastAsia="Calibri" w:hAnsi="David" w:cs="David"/>
          <w:noProof w:val="0"/>
          <w:sz w:val="24"/>
          <w:szCs w:val="24"/>
          <w:rtl/>
          <w:lang w:eastAsia="en-US"/>
        </w:rPr>
        <w:t xml:space="preserve"> </w:t>
      </w:r>
      <w:r w:rsidR="007D1E4A" w:rsidRPr="00406287">
        <w:rPr>
          <w:rFonts w:ascii="David" w:eastAsia="Calibri" w:hAnsi="David" w:cs="David"/>
          <w:b/>
          <w:bCs/>
          <w:noProof w:val="0"/>
          <w:sz w:val="24"/>
          <w:szCs w:val="24"/>
          <w:rtl/>
          <w:lang w:eastAsia="en-US"/>
        </w:rPr>
        <w:t xml:space="preserve">לאומי </w:t>
      </w:r>
      <w:proofErr w:type="spellStart"/>
      <w:r w:rsidR="007D1E4A" w:rsidRPr="00406287">
        <w:rPr>
          <w:rFonts w:ascii="David" w:eastAsia="Calibri" w:hAnsi="David" w:cs="David"/>
          <w:b/>
          <w:bCs/>
          <w:noProof w:val="0"/>
          <w:sz w:val="24"/>
          <w:szCs w:val="24"/>
          <w:rtl/>
          <w:lang w:eastAsia="en-US"/>
        </w:rPr>
        <w:t>דיגיטל</w:t>
      </w:r>
      <w:proofErr w:type="spellEnd"/>
      <w:r w:rsidR="007D1E4A"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 </w:t>
      </w:r>
      <w:r w:rsidR="007D1E4A" w:rsidRPr="00406287">
        <w:rPr>
          <w:rFonts w:ascii="David" w:eastAsia="Calibri" w:hAnsi="David" w:cs="David"/>
          <w:noProof w:val="0"/>
          <w:sz w:val="24"/>
          <w:szCs w:val="24"/>
          <w:rtl/>
          <w:lang w:eastAsia="en-US"/>
        </w:rPr>
        <w:t xml:space="preserve">היה זה מהלך של </w:t>
      </w:r>
      <w:r w:rsidR="007D1E4A" w:rsidRPr="00406287">
        <w:rPr>
          <w:rFonts w:ascii="David" w:eastAsia="Calibri" w:hAnsi="David" w:cs="David"/>
          <w:b/>
          <w:bCs/>
          <w:noProof w:val="0"/>
          <w:sz w:val="24"/>
          <w:szCs w:val="24"/>
          <w:highlight w:val="green"/>
          <w:rtl/>
          <w:lang w:eastAsia="en-US"/>
        </w:rPr>
        <w:t>חדשנות בדרך של הסתגלות</w:t>
      </w:r>
      <w:r w:rsidR="007D1E4A" w:rsidRPr="00406287">
        <w:rPr>
          <w:rFonts w:ascii="David" w:eastAsia="Calibri" w:hAnsi="David" w:cs="David"/>
          <w:noProof w:val="0"/>
          <w:sz w:val="24"/>
          <w:szCs w:val="24"/>
          <w:rtl/>
          <w:lang w:eastAsia="en-US"/>
        </w:rPr>
        <w:t xml:space="preserve"> </w:t>
      </w:r>
      <w:r w:rsidR="00437AB0" w:rsidRPr="00406287">
        <w:rPr>
          <w:rFonts w:ascii="David" w:eastAsia="Calibri" w:hAnsi="David" w:cs="David"/>
          <w:noProof w:val="0"/>
          <w:sz w:val="24"/>
          <w:szCs w:val="24"/>
          <w:rtl/>
          <w:lang w:eastAsia="en-US"/>
        </w:rPr>
        <w:t>(</w:t>
      </w:r>
      <w:r w:rsidR="00437AB0" w:rsidRPr="00406287">
        <w:rPr>
          <w:rFonts w:ascii="David" w:eastAsia="Calibri" w:hAnsi="David" w:cs="David"/>
          <w:noProof w:val="0"/>
          <w:sz w:val="24"/>
          <w:szCs w:val="24"/>
          <w:lang w:eastAsia="en-US"/>
        </w:rPr>
        <w:t>Adaptation Innovation</w:t>
      </w:r>
      <w:r w:rsidR="00437AB0" w:rsidRPr="00406287">
        <w:rPr>
          <w:rFonts w:ascii="David" w:eastAsia="Calibri" w:hAnsi="David" w:cs="David"/>
          <w:noProof w:val="0"/>
          <w:sz w:val="24"/>
          <w:szCs w:val="24"/>
          <w:rtl/>
          <w:lang w:eastAsia="en-US"/>
        </w:rPr>
        <w:t>)</w:t>
      </w:r>
      <w:r w:rsidR="00AA7EB5" w:rsidRPr="00406287">
        <w:rPr>
          <w:rFonts w:ascii="David" w:eastAsia="Calibri" w:hAnsi="David" w:cs="David"/>
          <w:noProof w:val="0"/>
          <w:sz w:val="24"/>
          <w:szCs w:val="24"/>
          <w:rtl/>
          <w:lang w:eastAsia="en-US"/>
        </w:rPr>
        <w:t xml:space="preserve"> </w:t>
      </w:r>
      <w:r w:rsidR="007D1E4A" w:rsidRPr="00406287">
        <w:rPr>
          <w:rFonts w:ascii="David" w:eastAsia="Calibri" w:hAnsi="David" w:cs="David"/>
          <w:noProof w:val="0"/>
          <w:sz w:val="24"/>
          <w:szCs w:val="24"/>
          <w:rtl/>
          <w:lang w:eastAsia="en-US"/>
        </w:rPr>
        <w:t xml:space="preserve">לתרבות האינטרנט </w:t>
      </w:r>
      <w:r w:rsidR="000F1CE6" w:rsidRPr="00406287">
        <w:rPr>
          <w:rFonts w:ascii="David" w:eastAsia="Calibri" w:hAnsi="David" w:cs="David"/>
          <w:noProof w:val="0"/>
          <w:sz w:val="24"/>
          <w:szCs w:val="24"/>
          <w:rtl/>
          <w:lang w:eastAsia="en-US"/>
        </w:rPr>
        <w:t>שהציבור כבר חי בה ו</w:t>
      </w:r>
      <w:r w:rsidR="007D1E4A" w:rsidRPr="00406287">
        <w:rPr>
          <w:rFonts w:ascii="David" w:eastAsia="Calibri" w:hAnsi="David" w:cs="David"/>
          <w:noProof w:val="0"/>
          <w:sz w:val="24"/>
          <w:szCs w:val="24"/>
          <w:rtl/>
          <w:lang w:eastAsia="en-US"/>
        </w:rPr>
        <w:t>שצברה מרכזיות ב</w:t>
      </w:r>
      <w:r w:rsidR="000147EA" w:rsidRPr="00406287">
        <w:rPr>
          <w:rFonts w:ascii="David" w:eastAsia="Calibri" w:hAnsi="David" w:cs="David"/>
          <w:noProof w:val="0"/>
          <w:sz w:val="24"/>
          <w:szCs w:val="24"/>
          <w:rtl/>
          <w:lang w:eastAsia="en-US"/>
        </w:rPr>
        <w:t>אופן מואץ</w:t>
      </w:r>
      <w:r w:rsidR="007D1E4A" w:rsidRPr="00406287">
        <w:rPr>
          <w:rFonts w:ascii="David" w:eastAsia="Calibri" w:hAnsi="David" w:cs="David"/>
          <w:noProof w:val="0"/>
          <w:sz w:val="24"/>
          <w:szCs w:val="24"/>
          <w:rtl/>
          <w:lang w:eastAsia="en-US"/>
        </w:rPr>
        <w:t xml:space="preserve"> בחיינו. </w:t>
      </w:r>
      <w:r w:rsidR="00724E5E" w:rsidRPr="00406287">
        <w:rPr>
          <w:rFonts w:ascii="David" w:eastAsia="Calibri" w:hAnsi="David" w:cs="David"/>
          <w:noProof w:val="0"/>
          <w:sz w:val="24"/>
          <w:szCs w:val="24"/>
          <w:rtl/>
          <w:lang w:eastAsia="en-US"/>
        </w:rPr>
        <w:t>הרעיון הוא ל</w:t>
      </w:r>
      <w:r w:rsidR="0037157A" w:rsidRPr="00406287">
        <w:rPr>
          <w:rFonts w:ascii="David" w:eastAsia="Calibri" w:hAnsi="David" w:cs="David"/>
          <w:noProof w:val="0"/>
          <w:sz w:val="24"/>
          <w:szCs w:val="24"/>
          <w:rtl/>
          <w:lang w:eastAsia="en-US"/>
        </w:rPr>
        <w:t>קבל מידע מהיר ולהימנע מהמתנה לתור ו</w:t>
      </w:r>
      <w:r w:rsidR="001250BF" w:rsidRPr="00406287">
        <w:rPr>
          <w:rFonts w:ascii="David" w:eastAsia="Calibri" w:hAnsi="David" w:cs="David"/>
          <w:noProof w:val="0"/>
          <w:sz w:val="24"/>
          <w:szCs w:val="24"/>
          <w:rtl/>
          <w:lang w:eastAsia="en-US"/>
        </w:rPr>
        <w:t>מ</w:t>
      </w:r>
      <w:r w:rsidR="0037157A" w:rsidRPr="00406287">
        <w:rPr>
          <w:rFonts w:ascii="David" w:eastAsia="Calibri" w:hAnsi="David" w:cs="David"/>
          <w:noProof w:val="0"/>
          <w:sz w:val="24"/>
          <w:szCs w:val="24"/>
          <w:rtl/>
          <w:lang w:eastAsia="en-US"/>
        </w:rPr>
        <w:t>הטרטור ש</w:t>
      </w:r>
      <w:r w:rsidR="00B66ABC" w:rsidRPr="00406287">
        <w:rPr>
          <w:rFonts w:ascii="David" w:eastAsia="Calibri" w:hAnsi="David" w:cs="David"/>
          <w:noProof w:val="0"/>
          <w:sz w:val="24"/>
          <w:szCs w:val="24"/>
          <w:rtl/>
          <w:lang w:eastAsia="en-US"/>
        </w:rPr>
        <w:t>נדרש בלהגיע</w:t>
      </w:r>
      <w:r w:rsidR="0037157A" w:rsidRPr="00406287">
        <w:rPr>
          <w:rFonts w:ascii="David" w:eastAsia="Calibri" w:hAnsi="David" w:cs="David"/>
          <w:noProof w:val="0"/>
          <w:sz w:val="24"/>
          <w:szCs w:val="24"/>
          <w:rtl/>
          <w:lang w:eastAsia="en-US"/>
        </w:rPr>
        <w:t xml:space="preserve"> לבנק.</w:t>
      </w:r>
      <w:r w:rsidR="007D1E4A"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סביב הרעיון נערך מהלך מיתוג שכלל הסבר ללקוחות ופרסום </w:t>
      </w:r>
      <w:r w:rsidR="00966535" w:rsidRPr="00406287">
        <w:rPr>
          <w:rFonts w:ascii="David" w:eastAsia="Calibri" w:hAnsi="David" w:cs="David"/>
          <w:noProof w:val="0"/>
          <w:sz w:val="24"/>
          <w:szCs w:val="24"/>
          <w:rtl/>
          <w:lang w:eastAsia="en-US"/>
        </w:rPr>
        <w:t xml:space="preserve">במוקדים </w:t>
      </w:r>
      <w:r w:rsidRPr="00406287">
        <w:rPr>
          <w:rFonts w:ascii="David" w:eastAsia="Calibri" w:hAnsi="David" w:cs="David"/>
          <w:noProof w:val="0"/>
          <w:sz w:val="24"/>
          <w:szCs w:val="24"/>
          <w:rtl/>
          <w:lang w:eastAsia="en-US"/>
        </w:rPr>
        <w:t>כללי</w:t>
      </w:r>
      <w:r w:rsidR="00966535" w:rsidRPr="00406287">
        <w:rPr>
          <w:rFonts w:ascii="David" w:eastAsia="Calibri" w:hAnsi="David" w:cs="David"/>
          <w:noProof w:val="0"/>
          <w:sz w:val="24"/>
          <w:szCs w:val="24"/>
          <w:rtl/>
          <w:lang w:eastAsia="en-US"/>
        </w:rPr>
        <w:t>ם רבים</w:t>
      </w:r>
      <w:r w:rsidRPr="00406287">
        <w:rPr>
          <w:rFonts w:ascii="David" w:eastAsia="Calibri" w:hAnsi="David" w:cs="David"/>
          <w:noProof w:val="0"/>
          <w:sz w:val="24"/>
          <w:szCs w:val="24"/>
          <w:rtl/>
          <w:lang w:eastAsia="en-US"/>
        </w:rPr>
        <w:t>.</w:t>
      </w:r>
      <w:r w:rsidR="004E2FCB" w:rsidRPr="00406287">
        <w:rPr>
          <w:rFonts w:ascii="David" w:eastAsia="Calibri" w:hAnsi="David" w:cs="David"/>
          <w:noProof w:val="0"/>
          <w:sz w:val="24"/>
          <w:szCs w:val="24"/>
          <w:rtl/>
          <w:lang w:eastAsia="en-US"/>
        </w:rPr>
        <w:t xml:space="preserve"> זהו </w:t>
      </w:r>
      <w:r w:rsidR="00512EC7" w:rsidRPr="00406287">
        <w:rPr>
          <w:rFonts w:ascii="David" w:eastAsia="Calibri" w:hAnsi="David" w:cs="David"/>
          <w:noProof w:val="0"/>
          <w:sz w:val="24"/>
          <w:szCs w:val="24"/>
          <w:rtl/>
          <w:lang w:eastAsia="en-US"/>
        </w:rPr>
        <w:t>צעד ראשון בח</w:t>
      </w:r>
      <w:r w:rsidR="004E2FCB" w:rsidRPr="00406287">
        <w:rPr>
          <w:rFonts w:ascii="David" w:eastAsia="Calibri" w:hAnsi="David" w:cs="David"/>
          <w:noProof w:val="0"/>
          <w:sz w:val="24"/>
          <w:szCs w:val="24"/>
          <w:rtl/>
          <w:lang w:eastAsia="en-US"/>
        </w:rPr>
        <w:t>לק מתהליך של הקמת בנק דיגיטאלי עליו עובדים בבנק לאומי</w:t>
      </w:r>
      <w:r w:rsidR="00CA4986" w:rsidRPr="00406287">
        <w:rPr>
          <w:rStyle w:val="af5"/>
          <w:rFonts w:ascii="David" w:eastAsia="Calibri" w:hAnsi="David" w:cs="David"/>
          <w:noProof w:val="0"/>
          <w:sz w:val="24"/>
          <w:szCs w:val="24"/>
          <w:rtl/>
          <w:lang w:eastAsia="en-US"/>
        </w:rPr>
        <w:footnoteReference w:id="6"/>
      </w:r>
      <w:r w:rsidR="004E2FCB" w:rsidRPr="00406287">
        <w:rPr>
          <w:rFonts w:ascii="David" w:eastAsia="Calibri" w:hAnsi="David" w:cs="David"/>
          <w:noProof w:val="0"/>
          <w:sz w:val="24"/>
          <w:szCs w:val="24"/>
          <w:rtl/>
          <w:lang w:eastAsia="en-US"/>
        </w:rPr>
        <w:t>.</w:t>
      </w:r>
      <w:r w:rsidRPr="00406287">
        <w:rPr>
          <w:rFonts w:ascii="David" w:eastAsia="Calibri" w:hAnsi="David" w:cs="David"/>
          <w:noProof w:val="0"/>
          <w:sz w:val="24"/>
          <w:szCs w:val="24"/>
          <w:rtl/>
          <w:lang w:eastAsia="en-US"/>
        </w:rPr>
        <w:t xml:space="preserve"> </w:t>
      </w:r>
    </w:p>
    <w:p w14:paraId="57F6BECC" w14:textId="09643315" w:rsidR="002D4AA1" w:rsidRPr="00406287" w:rsidRDefault="00015BA7"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בהסבר שניתן באתר </w:t>
      </w:r>
      <w:r w:rsidR="008304C3" w:rsidRPr="00406287">
        <w:rPr>
          <w:rFonts w:ascii="David" w:eastAsia="Calibri" w:hAnsi="David" w:cs="David"/>
          <w:noProof w:val="0"/>
          <w:sz w:val="24"/>
          <w:szCs w:val="24"/>
          <w:rtl/>
          <w:lang w:eastAsia="en-US"/>
        </w:rPr>
        <w:t>הבנק</w:t>
      </w:r>
      <w:r w:rsidR="008304C3" w:rsidRPr="00406287">
        <w:rPr>
          <w:rStyle w:val="af5"/>
          <w:rFonts w:ascii="David" w:eastAsia="Calibri" w:hAnsi="David" w:cs="David"/>
          <w:noProof w:val="0"/>
          <w:sz w:val="24"/>
          <w:szCs w:val="24"/>
          <w:rtl/>
          <w:lang w:eastAsia="en-US"/>
        </w:rPr>
        <w:footnoteReference w:id="7"/>
      </w:r>
      <w:r w:rsidR="008304C3"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rtl/>
          <w:lang w:eastAsia="en-US"/>
        </w:rPr>
        <w:t xml:space="preserve">בולט המשפט </w:t>
      </w:r>
      <w:r w:rsidR="00CD3D56" w:rsidRPr="00406287">
        <w:rPr>
          <w:rFonts w:ascii="David" w:eastAsia="Calibri" w:hAnsi="David" w:cs="David"/>
          <w:noProof w:val="0"/>
          <w:sz w:val="24"/>
          <w:szCs w:val="24"/>
          <w:rtl/>
          <w:lang w:eastAsia="en-US"/>
        </w:rPr>
        <w:t>"בשביל שרות אישי לא צריך לנסוע לבנק"</w:t>
      </w:r>
      <w:r w:rsidRPr="00406287">
        <w:rPr>
          <w:rFonts w:ascii="David" w:eastAsia="Calibri" w:hAnsi="David" w:cs="David"/>
          <w:noProof w:val="0"/>
          <w:sz w:val="24"/>
          <w:szCs w:val="24"/>
          <w:rtl/>
          <w:lang w:eastAsia="en-US"/>
        </w:rPr>
        <w:t xml:space="preserve">. ניכר שמנהלי בנק לאומי מבינים שמה שהלקוח מעוניין הוא שרות מהיר וברור. אין כוונה לוותר על ייעוץ אישי אך יש כוונה לבצע חלק מהתהליך באופן מכוון כך שיחסך זמן רב ללקוח. </w:t>
      </w:r>
      <w:r w:rsidR="002D4AA1" w:rsidRPr="00406287">
        <w:rPr>
          <w:rFonts w:ascii="David" w:eastAsia="Calibri" w:hAnsi="David" w:cs="David"/>
          <w:noProof w:val="0"/>
          <w:sz w:val="24"/>
          <w:szCs w:val="24"/>
          <w:rtl/>
          <w:lang w:eastAsia="en-US"/>
        </w:rPr>
        <w:t xml:space="preserve">התהליך מתחיל בבדיקה ראשונית של נתוני ופרטי הדירה, מיד לארח מכן יינתן שערוך של מקסימום גובה המשכנתא שניתן לקבל עליה. בהמשך נדרש להכניס את הפרטים וכך להתקדם בשרשרת האישורים עד שיחת טלפון עם בנקאי משכנתאות שמטרתה לבנות את התמהיל המדויק שיתאים ללווה.  התהליך מסתיים בחתימה בבנק. </w:t>
      </w:r>
    </w:p>
    <w:p w14:paraId="6A324104" w14:textId="211B49D1" w:rsidR="002D4AA1" w:rsidRPr="00406287" w:rsidRDefault="00514C80" w:rsidP="00406287">
      <w:pPr>
        <w:spacing w:line="360" w:lineRule="auto"/>
        <w:rPr>
          <w:rFonts w:ascii="David" w:eastAsia="Calibri" w:hAnsi="David" w:cs="David"/>
          <w:noProof w:val="0"/>
          <w:sz w:val="24"/>
          <w:szCs w:val="24"/>
          <w:rtl/>
          <w:lang w:eastAsia="en-US"/>
        </w:rPr>
      </w:pPr>
      <w:r w:rsidRPr="00406287">
        <w:rPr>
          <w:rFonts w:ascii="David" w:eastAsia="Calibri" w:hAnsi="David" w:cs="David"/>
          <w:b/>
          <w:bCs/>
          <w:noProof w:val="0"/>
          <w:sz w:val="24"/>
          <w:szCs w:val="24"/>
          <w:rtl/>
          <w:lang w:eastAsia="en-US"/>
        </w:rPr>
        <w:t>האסטרטגיה</w:t>
      </w:r>
      <w:r w:rsidRPr="00406287">
        <w:rPr>
          <w:rFonts w:ascii="David" w:eastAsia="Calibri" w:hAnsi="David" w:cs="David"/>
          <w:noProof w:val="0"/>
          <w:sz w:val="24"/>
          <w:szCs w:val="24"/>
          <w:rtl/>
          <w:lang w:eastAsia="en-US"/>
        </w:rPr>
        <w:t xml:space="preserve"> של הבנק מתבססת על </w:t>
      </w:r>
      <w:r w:rsidRPr="00406287">
        <w:rPr>
          <w:rFonts w:ascii="David" w:eastAsia="Calibri" w:hAnsi="David" w:cs="David"/>
          <w:noProof w:val="0"/>
          <w:sz w:val="24"/>
          <w:szCs w:val="24"/>
          <w:u w:val="single"/>
          <w:rtl/>
          <w:lang w:eastAsia="en-US"/>
        </w:rPr>
        <w:t>זמינות</w:t>
      </w:r>
      <w:r w:rsidRPr="00406287">
        <w:rPr>
          <w:rFonts w:ascii="David" w:eastAsia="Calibri" w:hAnsi="David" w:cs="David"/>
          <w:noProof w:val="0"/>
          <w:sz w:val="24"/>
          <w:szCs w:val="24"/>
          <w:rtl/>
          <w:lang w:eastAsia="en-US"/>
        </w:rPr>
        <w:t xml:space="preserve"> </w:t>
      </w:r>
      <w:r w:rsidR="004A2087" w:rsidRPr="00406287">
        <w:rPr>
          <w:rFonts w:ascii="David" w:eastAsia="Calibri" w:hAnsi="David" w:cs="David"/>
          <w:noProof w:val="0"/>
          <w:sz w:val="24"/>
          <w:szCs w:val="24"/>
          <w:rtl/>
          <w:lang w:eastAsia="en-US"/>
        </w:rPr>
        <w:t xml:space="preserve">לביצוע התהליך </w:t>
      </w:r>
      <w:r w:rsidRPr="00406287">
        <w:rPr>
          <w:rFonts w:ascii="David" w:eastAsia="Calibri" w:hAnsi="David" w:cs="David"/>
          <w:noProof w:val="0"/>
          <w:sz w:val="24"/>
          <w:szCs w:val="24"/>
          <w:rtl/>
          <w:lang w:eastAsia="en-US"/>
        </w:rPr>
        <w:t>בכל זמן ולכל לקוח (</w:t>
      </w:r>
      <w:r w:rsidR="00886896" w:rsidRPr="00406287">
        <w:rPr>
          <w:rFonts w:ascii="David" w:eastAsia="Calibri" w:hAnsi="David" w:cs="David"/>
          <w:noProof w:val="0"/>
          <w:sz w:val="24"/>
          <w:szCs w:val="24"/>
          <w:rtl/>
          <w:lang w:eastAsia="en-US"/>
        </w:rPr>
        <w:t>ה</w:t>
      </w:r>
      <w:r w:rsidRPr="00406287">
        <w:rPr>
          <w:rFonts w:ascii="David" w:eastAsia="Calibri" w:hAnsi="David" w:cs="David"/>
          <w:noProof w:val="0"/>
          <w:sz w:val="24"/>
          <w:szCs w:val="24"/>
          <w:rtl/>
          <w:lang w:eastAsia="en-US"/>
        </w:rPr>
        <w:t>גם שאינו</w:t>
      </w:r>
      <w:r w:rsidR="0079441E" w:rsidRPr="00406287">
        <w:rPr>
          <w:rFonts w:ascii="David" w:eastAsia="Calibri" w:hAnsi="David" w:cs="David"/>
          <w:noProof w:val="0"/>
          <w:sz w:val="24"/>
          <w:szCs w:val="24"/>
          <w:rtl/>
          <w:lang w:eastAsia="en-US"/>
        </w:rPr>
        <w:t xml:space="preserve"> לקוח</w:t>
      </w:r>
      <w:r w:rsidRPr="00406287">
        <w:rPr>
          <w:rFonts w:ascii="David" w:eastAsia="Calibri" w:hAnsi="David" w:cs="David"/>
          <w:noProof w:val="0"/>
          <w:sz w:val="24"/>
          <w:szCs w:val="24"/>
          <w:rtl/>
          <w:lang w:eastAsia="en-US"/>
        </w:rPr>
        <w:t xml:space="preserve"> בנק לאומי)</w:t>
      </w:r>
      <w:r w:rsidR="00BC070B" w:rsidRPr="00406287">
        <w:rPr>
          <w:rFonts w:ascii="David" w:eastAsia="Calibri" w:hAnsi="David" w:cs="David"/>
          <w:noProof w:val="0"/>
          <w:sz w:val="24"/>
          <w:szCs w:val="24"/>
          <w:rtl/>
          <w:lang w:eastAsia="en-US"/>
        </w:rPr>
        <w:t xml:space="preserve">, </w:t>
      </w:r>
      <w:r w:rsidR="00BC070B" w:rsidRPr="00406287">
        <w:rPr>
          <w:rFonts w:ascii="David" w:eastAsia="Calibri" w:hAnsi="David" w:cs="David"/>
          <w:noProof w:val="0"/>
          <w:sz w:val="24"/>
          <w:szCs w:val="24"/>
          <w:u w:val="single"/>
          <w:rtl/>
          <w:lang w:eastAsia="en-US"/>
        </w:rPr>
        <w:t>תפעול</w:t>
      </w:r>
      <w:r w:rsidR="00BC070B" w:rsidRPr="00406287">
        <w:rPr>
          <w:rFonts w:ascii="David" w:eastAsia="Calibri" w:hAnsi="David" w:cs="David"/>
          <w:noProof w:val="0"/>
          <w:sz w:val="24"/>
          <w:szCs w:val="24"/>
          <w:rtl/>
          <w:lang w:eastAsia="en-US"/>
        </w:rPr>
        <w:t xml:space="preserve"> פשוט,</w:t>
      </w:r>
      <w:r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u w:val="single"/>
          <w:rtl/>
          <w:lang w:eastAsia="en-US"/>
        </w:rPr>
        <w:t>מהירות</w:t>
      </w:r>
      <w:r w:rsidRPr="00406287">
        <w:rPr>
          <w:rFonts w:ascii="David" w:eastAsia="Calibri" w:hAnsi="David" w:cs="David"/>
          <w:noProof w:val="0"/>
          <w:sz w:val="24"/>
          <w:szCs w:val="24"/>
          <w:rtl/>
          <w:lang w:eastAsia="en-US"/>
        </w:rPr>
        <w:t xml:space="preserve"> תגובה ושיח </w:t>
      </w:r>
      <w:r w:rsidRPr="00406287">
        <w:rPr>
          <w:rFonts w:ascii="David" w:eastAsia="Calibri" w:hAnsi="David" w:cs="David"/>
          <w:noProof w:val="0"/>
          <w:sz w:val="24"/>
          <w:szCs w:val="24"/>
          <w:u w:val="single"/>
          <w:rtl/>
          <w:lang w:eastAsia="en-US"/>
        </w:rPr>
        <w:t>אישי</w:t>
      </w:r>
      <w:r w:rsidRPr="00406287">
        <w:rPr>
          <w:rFonts w:ascii="David" w:eastAsia="Calibri" w:hAnsi="David" w:cs="David"/>
          <w:noProof w:val="0"/>
          <w:sz w:val="24"/>
          <w:szCs w:val="24"/>
          <w:rtl/>
          <w:lang w:eastAsia="en-US"/>
        </w:rPr>
        <w:t xml:space="preserve"> על התמהיל עצמו </w:t>
      </w:r>
      <w:r w:rsidR="00BC070B" w:rsidRPr="00406287">
        <w:rPr>
          <w:rFonts w:ascii="David" w:eastAsia="Calibri" w:hAnsi="David" w:cs="David"/>
          <w:noProof w:val="0"/>
          <w:sz w:val="24"/>
          <w:szCs w:val="24"/>
          <w:rtl/>
          <w:lang w:eastAsia="en-US"/>
        </w:rPr>
        <w:t>בדגש על</w:t>
      </w:r>
      <w:r w:rsidRPr="00406287">
        <w:rPr>
          <w:rFonts w:ascii="David" w:eastAsia="Calibri" w:hAnsi="David" w:cs="David"/>
          <w:noProof w:val="0"/>
          <w:sz w:val="24"/>
          <w:szCs w:val="24"/>
          <w:rtl/>
          <w:lang w:eastAsia="en-US"/>
        </w:rPr>
        <w:t xml:space="preserve"> </w:t>
      </w:r>
      <w:r w:rsidRPr="00406287">
        <w:rPr>
          <w:rFonts w:ascii="David" w:eastAsia="Calibri" w:hAnsi="David" w:cs="David"/>
          <w:noProof w:val="0"/>
          <w:sz w:val="24"/>
          <w:szCs w:val="24"/>
          <w:u w:val="single"/>
          <w:rtl/>
          <w:lang w:eastAsia="en-US"/>
        </w:rPr>
        <w:t>בידוד</w:t>
      </w:r>
      <w:r w:rsidRPr="00406287">
        <w:rPr>
          <w:rFonts w:ascii="David" w:eastAsia="Calibri" w:hAnsi="David" w:cs="David"/>
          <w:noProof w:val="0"/>
          <w:sz w:val="24"/>
          <w:szCs w:val="24"/>
          <w:rtl/>
          <w:lang w:eastAsia="en-US"/>
        </w:rPr>
        <w:t xml:space="preserve"> מ'רעשים' </w:t>
      </w:r>
      <w:r w:rsidR="00BC070B" w:rsidRPr="00406287">
        <w:rPr>
          <w:rFonts w:ascii="David" w:eastAsia="Calibri" w:hAnsi="David" w:cs="David"/>
          <w:noProof w:val="0"/>
          <w:sz w:val="24"/>
          <w:szCs w:val="24"/>
          <w:rtl/>
          <w:lang w:eastAsia="en-US"/>
        </w:rPr>
        <w:t>של מכרז משכנתא כפי שנגעתי מעלה. ב</w:t>
      </w:r>
      <w:r w:rsidR="002D4AA1" w:rsidRPr="00406287">
        <w:rPr>
          <w:rFonts w:ascii="David" w:eastAsia="Calibri" w:hAnsi="David" w:cs="David"/>
          <w:noProof w:val="0"/>
          <w:sz w:val="24"/>
          <w:szCs w:val="24"/>
          <w:rtl/>
          <w:lang w:eastAsia="en-US"/>
        </w:rPr>
        <w:t xml:space="preserve">שיחה </w:t>
      </w:r>
      <w:r w:rsidR="00BC070B" w:rsidRPr="00406287">
        <w:rPr>
          <w:rFonts w:ascii="David" w:eastAsia="Calibri" w:hAnsi="David" w:cs="David"/>
          <w:noProof w:val="0"/>
          <w:sz w:val="24"/>
          <w:szCs w:val="24"/>
          <w:rtl/>
          <w:lang w:eastAsia="en-US"/>
        </w:rPr>
        <w:t xml:space="preserve">אישית </w:t>
      </w:r>
      <w:r w:rsidR="002D4AA1" w:rsidRPr="00406287">
        <w:rPr>
          <w:rFonts w:ascii="David" w:eastAsia="Calibri" w:hAnsi="David" w:cs="David"/>
          <w:noProof w:val="0"/>
          <w:sz w:val="24"/>
          <w:szCs w:val="24"/>
          <w:rtl/>
          <w:lang w:eastAsia="en-US"/>
        </w:rPr>
        <w:t>בטלפון</w:t>
      </w:r>
      <w:r w:rsidR="00BC070B" w:rsidRPr="00406287">
        <w:rPr>
          <w:rFonts w:ascii="David" w:eastAsia="Calibri" w:hAnsi="David" w:cs="David"/>
          <w:noProof w:val="0"/>
          <w:sz w:val="24"/>
          <w:szCs w:val="24"/>
          <w:rtl/>
          <w:lang w:eastAsia="en-US"/>
        </w:rPr>
        <w:t xml:space="preserve"> </w:t>
      </w:r>
      <w:r w:rsidR="002D4AA1" w:rsidRPr="00406287">
        <w:rPr>
          <w:rFonts w:ascii="David" w:eastAsia="Calibri" w:hAnsi="David" w:cs="David"/>
          <w:noProof w:val="0"/>
          <w:sz w:val="24"/>
          <w:szCs w:val="24"/>
          <w:rtl/>
          <w:lang w:eastAsia="en-US"/>
        </w:rPr>
        <w:t>יכולות ה</w:t>
      </w:r>
      <w:r w:rsidR="00BC070B" w:rsidRPr="00406287">
        <w:rPr>
          <w:rFonts w:ascii="David" w:eastAsia="Calibri" w:hAnsi="David" w:cs="David"/>
          <w:noProof w:val="0"/>
          <w:sz w:val="24"/>
          <w:szCs w:val="24"/>
          <w:rtl/>
          <w:lang w:eastAsia="en-US"/>
        </w:rPr>
        <w:t>שיווק וה</w:t>
      </w:r>
      <w:r w:rsidR="002D4AA1" w:rsidRPr="00406287">
        <w:rPr>
          <w:rFonts w:ascii="David" w:eastAsia="Calibri" w:hAnsi="David" w:cs="David"/>
          <w:noProof w:val="0"/>
          <w:sz w:val="24"/>
          <w:szCs w:val="24"/>
          <w:rtl/>
          <w:lang w:eastAsia="en-US"/>
        </w:rPr>
        <w:t>שכנוע של הבנקאי כמעט ואינה מאפשרת ללווה תמרון.</w:t>
      </w:r>
      <w:r w:rsidR="00BC070B" w:rsidRPr="00406287">
        <w:rPr>
          <w:rFonts w:ascii="David" w:eastAsia="Calibri" w:hAnsi="David" w:cs="David"/>
          <w:noProof w:val="0"/>
          <w:sz w:val="24"/>
          <w:szCs w:val="24"/>
          <w:rtl/>
          <w:lang w:eastAsia="en-US"/>
        </w:rPr>
        <w:t xml:space="preserve"> </w:t>
      </w:r>
      <w:r w:rsidR="002D4AA1" w:rsidRPr="00406287">
        <w:rPr>
          <w:rFonts w:ascii="David" w:eastAsia="Calibri" w:hAnsi="David" w:cs="David"/>
          <w:noProof w:val="0"/>
          <w:sz w:val="24"/>
          <w:szCs w:val="24"/>
          <w:rtl/>
          <w:lang w:eastAsia="en-US"/>
        </w:rPr>
        <w:t xml:space="preserve"> </w:t>
      </w:r>
    </w:p>
    <w:p w14:paraId="27F3158C" w14:textId="24593D69" w:rsidR="001B3164" w:rsidRPr="00406287" w:rsidRDefault="002D4AA1" w:rsidP="005208E5">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 </w:t>
      </w:r>
      <w:r w:rsidR="006A686E" w:rsidRPr="00406287">
        <w:rPr>
          <w:rFonts w:ascii="David" w:eastAsia="Calibri" w:hAnsi="David" w:cs="David"/>
          <w:noProof w:val="0"/>
          <w:sz w:val="24"/>
          <w:szCs w:val="24"/>
          <w:rtl/>
          <w:lang w:eastAsia="en-US"/>
        </w:rPr>
        <w:t xml:space="preserve">חשוב לציין שעוד בנקים נוקטים  היום בשיטה </w:t>
      </w:r>
      <w:r w:rsidR="00B8743D" w:rsidRPr="00406287">
        <w:rPr>
          <w:rFonts w:ascii="David" w:eastAsia="Calibri" w:hAnsi="David" w:cs="David"/>
          <w:noProof w:val="0"/>
          <w:sz w:val="24"/>
          <w:szCs w:val="24"/>
          <w:rtl/>
          <w:lang w:eastAsia="en-US"/>
        </w:rPr>
        <w:t xml:space="preserve">הזו (פועלים, דיסקונט, בל"ל) </w:t>
      </w:r>
      <w:r w:rsidR="006A686E" w:rsidRPr="00406287">
        <w:rPr>
          <w:rFonts w:ascii="David" w:eastAsia="Calibri" w:hAnsi="David" w:cs="David"/>
          <w:noProof w:val="0"/>
          <w:sz w:val="24"/>
          <w:szCs w:val="24"/>
          <w:rtl/>
          <w:lang w:eastAsia="en-US"/>
        </w:rPr>
        <w:t>אך בנק לאומי היה הראשון להבין את הפוטנציאל והחידוש שבהתאמה לדרישות הלקוח.</w:t>
      </w:r>
    </w:p>
    <w:p w14:paraId="52E647E4" w14:textId="3CF3DAD2" w:rsidR="0096050F" w:rsidRPr="00406287" w:rsidRDefault="0096050F" w:rsidP="00406287">
      <w:pPr>
        <w:spacing w:line="360" w:lineRule="auto"/>
        <w:rPr>
          <w:rFonts w:ascii="David" w:eastAsia="Calibri" w:hAnsi="David" w:cs="David" w:hint="cs"/>
          <w:b/>
          <w:bCs/>
          <w:noProof w:val="0"/>
          <w:sz w:val="24"/>
          <w:szCs w:val="24"/>
          <w:u w:val="single"/>
          <w:rtl/>
          <w:lang w:eastAsia="en-US"/>
        </w:rPr>
      </w:pPr>
      <w:r w:rsidRPr="00406287">
        <w:rPr>
          <w:rFonts w:ascii="David" w:eastAsia="Calibri" w:hAnsi="David" w:cs="David"/>
          <w:b/>
          <w:bCs/>
          <w:noProof w:val="0"/>
          <w:sz w:val="24"/>
          <w:szCs w:val="24"/>
          <w:u w:val="single"/>
          <w:rtl/>
          <w:lang w:eastAsia="en-US"/>
        </w:rPr>
        <w:lastRenderedPageBreak/>
        <w:t>סיכום :</w:t>
      </w:r>
    </w:p>
    <w:p w14:paraId="0F20FD6E" w14:textId="77777777" w:rsidR="002F5F89" w:rsidRPr="00406287" w:rsidRDefault="004A5A30"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הבטחון הלאומי נשען על 4 יסודות – בטחון, מדינאות, חברה וכלכלה. </w:t>
      </w:r>
    </w:p>
    <w:p w14:paraId="7AE76B84" w14:textId="77777777" w:rsidR="00274D6B" w:rsidRPr="00406287" w:rsidRDefault="004A5A30"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סוגיית משבר המשכנתאות ובעיקר השלכותיו מהווים דיון ש</w:t>
      </w:r>
      <w:r w:rsidR="00DF1753" w:rsidRPr="00406287">
        <w:rPr>
          <w:rFonts w:ascii="David" w:eastAsia="Calibri" w:hAnsi="David" w:cs="David"/>
          <w:noProof w:val="0"/>
          <w:sz w:val="24"/>
          <w:szCs w:val="24"/>
          <w:rtl/>
          <w:lang w:eastAsia="en-US"/>
        </w:rPr>
        <w:t>מ</w:t>
      </w:r>
      <w:r w:rsidR="002F5F89" w:rsidRPr="00406287">
        <w:rPr>
          <w:rFonts w:ascii="David" w:eastAsia="Calibri" w:hAnsi="David" w:cs="David"/>
          <w:noProof w:val="0"/>
          <w:sz w:val="24"/>
          <w:szCs w:val="24"/>
          <w:rtl/>
          <w:lang w:eastAsia="en-US"/>
        </w:rPr>
        <w:t xml:space="preserve">תבסס על </w:t>
      </w:r>
      <w:r w:rsidRPr="00406287">
        <w:rPr>
          <w:rFonts w:ascii="David" w:eastAsia="Calibri" w:hAnsi="David" w:cs="David"/>
          <w:noProof w:val="0"/>
          <w:sz w:val="24"/>
          <w:szCs w:val="24"/>
          <w:rtl/>
          <w:lang w:eastAsia="en-US"/>
        </w:rPr>
        <w:t xml:space="preserve">היסוד הכלכלי של הבטחון הלאומי. </w:t>
      </w:r>
      <w:r w:rsidR="00867EB2" w:rsidRPr="00406287">
        <w:rPr>
          <w:rFonts w:ascii="David" w:eastAsia="Calibri" w:hAnsi="David" w:cs="David"/>
          <w:noProof w:val="0"/>
          <w:sz w:val="24"/>
          <w:szCs w:val="24"/>
          <w:rtl/>
          <w:lang w:eastAsia="en-US"/>
        </w:rPr>
        <w:t>בכתביו של דוד בן גוריון</w:t>
      </w:r>
      <w:r w:rsidR="00F94BBE" w:rsidRPr="00406287">
        <w:rPr>
          <w:rStyle w:val="af5"/>
          <w:rFonts w:ascii="David" w:eastAsia="Calibri" w:hAnsi="David" w:cs="David"/>
          <w:noProof w:val="0"/>
          <w:sz w:val="24"/>
          <w:szCs w:val="24"/>
          <w:rtl/>
          <w:lang w:eastAsia="en-US"/>
        </w:rPr>
        <w:footnoteReference w:id="8"/>
      </w:r>
      <w:r w:rsidR="00867EB2" w:rsidRPr="00406287">
        <w:rPr>
          <w:rFonts w:ascii="David" w:eastAsia="Calibri" w:hAnsi="David" w:cs="David"/>
          <w:noProof w:val="0"/>
          <w:sz w:val="24"/>
          <w:szCs w:val="24"/>
          <w:rtl/>
          <w:lang w:eastAsia="en-US"/>
        </w:rPr>
        <w:t xml:space="preserve"> על </w:t>
      </w:r>
      <w:r w:rsidR="00867EB2" w:rsidRPr="00406287">
        <w:rPr>
          <w:rFonts w:ascii="David" w:eastAsia="Calibri" w:hAnsi="David" w:cs="David"/>
          <w:b/>
          <w:bCs/>
          <w:noProof w:val="0"/>
          <w:sz w:val="24"/>
          <w:szCs w:val="24"/>
          <w:highlight w:val="green"/>
          <w:rtl/>
          <w:lang w:eastAsia="en-US"/>
        </w:rPr>
        <w:t>תפיס</w:t>
      </w:r>
      <w:r w:rsidR="001602CF" w:rsidRPr="00406287">
        <w:rPr>
          <w:rFonts w:ascii="David" w:eastAsia="Calibri" w:hAnsi="David" w:cs="David"/>
          <w:b/>
          <w:bCs/>
          <w:noProof w:val="0"/>
          <w:sz w:val="24"/>
          <w:szCs w:val="24"/>
          <w:highlight w:val="green"/>
          <w:rtl/>
          <w:lang w:eastAsia="en-US"/>
        </w:rPr>
        <w:t xml:space="preserve">ה ומדיניות </w:t>
      </w:r>
      <w:r w:rsidR="00683F0B" w:rsidRPr="00406287">
        <w:rPr>
          <w:rFonts w:ascii="David" w:eastAsia="Calibri" w:hAnsi="David" w:cs="David"/>
          <w:b/>
          <w:bCs/>
          <w:noProof w:val="0"/>
          <w:sz w:val="24"/>
          <w:szCs w:val="24"/>
          <w:highlight w:val="green"/>
          <w:rtl/>
          <w:lang w:eastAsia="en-US"/>
        </w:rPr>
        <w:t>של</w:t>
      </w:r>
      <w:r w:rsidR="00867EB2" w:rsidRPr="00406287">
        <w:rPr>
          <w:rFonts w:ascii="David" w:eastAsia="Calibri" w:hAnsi="David" w:cs="David"/>
          <w:b/>
          <w:bCs/>
          <w:noProof w:val="0"/>
          <w:sz w:val="24"/>
          <w:szCs w:val="24"/>
          <w:highlight w:val="green"/>
          <w:rtl/>
          <w:lang w:eastAsia="en-US"/>
        </w:rPr>
        <w:t xml:space="preserve"> הבטחון הלאומי</w:t>
      </w:r>
      <w:r w:rsidR="00867EB2" w:rsidRPr="00406287">
        <w:rPr>
          <w:rFonts w:ascii="David" w:eastAsia="Calibri" w:hAnsi="David" w:cs="David"/>
          <w:noProof w:val="0"/>
          <w:sz w:val="24"/>
          <w:szCs w:val="24"/>
          <w:rtl/>
          <w:lang w:eastAsia="en-US"/>
        </w:rPr>
        <w:t xml:space="preserve"> </w:t>
      </w:r>
      <w:r w:rsidR="008234C9" w:rsidRPr="00406287">
        <w:rPr>
          <w:rFonts w:ascii="David" w:eastAsia="Calibri" w:hAnsi="David" w:cs="David"/>
          <w:noProof w:val="0"/>
          <w:sz w:val="24"/>
          <w:szCs w:val="24"/>
          <w:rtl/>
          <w:lang w:eastAsia="en-US"/>
        </w:rPr>
        <w:t>ניתן ללמוד על ה</w:t>
      </w:r>
      <w:r w:rsidR="00F16D80" w:rsidRPr="00406287">
        <w:rPr>
          <w:rFonts w:ascii="David" w:eastAsia="Calibri" w:hAnsi="David" w:cs="David"/>
          <w:noProof w:val="0"/>
          <w:sz w:val="24"/>
          <w:szCs w:val="24"/>
          <w:rtl/>
          <w:lang w:eastAsia="en-US"/>
        </w:rPr>
        <w:t xml:space="preserve">תפיסה </w:t>
      </w:r>
      <w:r w:rsidR="00867EB2" w:rsidRPr="00406287">
        <w:rPr>
          <w:rFonts w:ascii="David" w:eastAsia="Calibri" w:hAnsi="David" w:cs="David"/>
          <w:noProof w:val="0"/>
          <w:sz w:val="24"/>
          <w:szCs w:val="24"/>
          <w:rtl/>
          <w:lang w:eastAsia="en-US"/>
        </w:rPr>
        <w:t>הביטחוניות עצמ</w:t>
      </w:r>
      <w:r w:rsidR="00DD4817" w:rsidRPr="00406287">
        <w:rPr>
          <w:rFonts w:ascii="David" w:eastAsia="Calibri" w:hAnsi="David" w:cs="David"/>
          <w:noProof w:val="0"/>
          <w:sz w:val="24"/>
          <w:szCs w:val="24"/>
          <w:rtl/>
          <w:lang w:eastAsia="en-US"/>
        </w:rPr>
        <w:t>ה</w:t>
      </w:r>
      <w:r w:rsidR="00CE7098" w:rsidRPr="00406287">
        <w:rPr>
          <w:rFonts w:ascii="David" w:eastAsia="Calibri" w:hAnsi="David" w:cs="David"/>
          <w:noProof w:val="0"/>
          <w:sz w:val="24"/>
          <w:szCs w:val="24"/>
          <w:rtl/>
          <w:lang w:eastAsia="en-US"/>
        </w:rPr>
        <w:t xml:space="preserve"> שכללה 3 מרכיבים עיקריים - </w:t>
      </w:r>
      <w:r w:rsidR="00867EB2" w:rsidRPr="00406287">
        <w:rPr>
          <w:rFonts w:ascii="David" w:eastAsia="Calibri" w:hAnsi="David" w:cs="David"/>
          <w:noProof w:val="0"/>
          <w:sz w:val="24"/>
          <w:szCs w:val="24"/>
          <w:rtl/>
          <w:lang w:eastAsia="en-US"/>
        </w:rPr>
        <w:t>הרתעה, התראה והכרעה</w:t>
      </w:r>
      <w:r w:rsidR="00DD4817" w:rsidRPr="00406287">
        <w:rPr>
          <w:rFonts w:ascii="David" w:eastAsia="Calibri" w:hAnsi="David" w:cs="David"/>
          <w:noProof w:val="0"/>
          <w:sz w:val="24"/>
          <w:szCs w:val="24"/>
          <w:rtl/>
          <w:lang w:eastAsia="en-US"/>
        </w:rPr>
        <w:t xml:space="preserve"> וכן על</w:t>
      </w:r>
      <w:r w:rsidR="00527555" w:rsidRPr="00406287">
        <w:rPr>
          <w:rFonts w:ascii="David" w:eastAsia="Calibri" w:hAnsi="David" w:cs="David"/>
          <w:noProof w:val="0"/>
          <w:sz w:val="24"/>
          <w:szCs w:val="24"/>
          <w:rtl/>
          <w:lang w:eastAsia="en-US"/>
        </w:rPr>
        <w:t xml:space="preserve"> 'תפיסת </w:t>
      </w:r>
      <w:r w:rsidR="00867EB2" w:rsidRPr="00406287">
        <w:rPr>
          <w:rFonts w:ascii="David" w:eastAsia="Calibri" w:hAnsi="David" w:cs="David"/>
          <w:noProof w:val="0"/>
          <w:sz w:val="24"/>
          <w:szCs w:val="24"/>
          <w:rtl/>
          <w:lang w:eastAsia="en-US"/>
        </w:rPr>
        <w:t>הסבבים</w:t>
      </w:r>
      <w:r w:rsidR="00527555" w:rsidRPr="00406287">
        <w:rPr>
          <w:rFonts w:ascii="David" w:eastAsia="Calibri" w:hAnsi="David" w:cs="David"/>
          <w:noProof w:val="0"/>
          <w:sz w:val="24"/>
          <w:szCs w:val="24"/>
          <w:rtl/>
          <w:lang w:eastAsia="en-US"/>
        </w:rPr>
        <w:t>'</w:t>
      </w:r>
      <w:r w:rsidR="00CE7098" w:rsidRPr="00406287">
        <w:rPr>
          <w:rFonts w:ascii="David" w:eastAsia="Calibri" w:hAnsi="David" w:cs="David"/>
          <w:noProof w:val="0"/>
          <w:sz w:val="24"/>
          <w:szCs w:val="24"/>
          <w:rtl/>
          <w:lang w:eastAsia="en-US"/>
        </w:rPr>
        <w:t xml:space="preserve">. תפיסה זו </w:t>
      </w:r>
      <w:r w:rsidR="00DD4817" w:rsidRPr="00406287">
        <w:rPr>
          <w:rFonts w:ascii="David" w:eastAsia="Calibri" w:hAnsi="David" w:cs="David"/>
          <w:noProof w:val="0"/>
          <w:sz w:val="24"/>
          <w:szCs w:val="24"/>
          <w:rtl/>
          <w:lang w:eastAsia="en-US"/>
        </w:rPr>
        <w:t>ה</w:t>
      </w:r>
      <w:r w:rsidR="00CE7098" w:rsidRPr="00406287">
        <w:rPr>
          <w:rFonts w:ascii="David" w:eastAsia="Calibri" w:hAnsi="David" w:cs="David"/>
          <w:noProof w:val="0"/>
          <w:sz w:val="24"/>
          <w:szCs w:val="24"/>
          <w:rtl/>
          <w:lang w:eastAsia="en-US"/>
        </w:rPr>
        <w:t>י</w:t>
      </w:r>
      <w:r w:rsidR="00DD4817" w:rsidRPr="00406287">
        <w:rPr>
          <w:rFonts w:ascii="David" w:eastAsia="Calibri" w:hAnsi="David" w:cs="David"/>
          <w:noProof w:val="0"/>
          <w:sz w:val="24"/>
          <w:szCs w:val="24"/>
          <w:rtl/>
          <w:lang w:eastAsia="en-US"/>
        </w:rPr>
        <w:t>וו</w:t>
      </w:r>
      <w:r w:rsidR="00CE7098" w:rsidRPr="00406287">
        <w:rPr>
          <w:rFonts w:ascii="David" w:eastAsia="Calibri" w:hAnsi="David" w:cs="David"/>
          <w:noProof w:val="0"/>
          <w:sz w:val="24"/>
          <w:szCs w:val="24"/>
          <w:rtl/>
          <w:lang w:eastAsia="en-US"/>
        </w:rPr>
        <w:t>ת</w:t>
      </w:r>
      <w:r w:rsidR="00DD4817" w:rsidRPr="00406287">
        <w:rPr>
          <w:rFonts w:ascii="David" w:eastAsia="Calibri" w:hAnsi="David" w:cs="David"/>
          <w:noProof w:val="0"/>
          <w:sz w:val="24"/>
          <w:szCs w:val="24"/>
          <w:rtl/>
          <w:lang w:eastAsia="en-US"/>
        </w:rPr>
        <w:t>ה בסיס לתפיסה הכלכלית שאפשרת את סבבי הלחימה</w:t>
      </w:r>
      <w:r w:rsidR="00527555" w:rsidRPr="00406287">
        <w:rPr>
          <w:rFonts w:ascii="David" w:eastAsia="Calibri" w:hAnsi="David" w:cs="David"/>
          <w:noProof w:val="0"/>
          <w:sz w:val="24"/>
          <w:szCs w:val="24"/>
          <w:rtl/>
          <w:lang w:eastAsia="en-US"/>
        </w:rPr>
        <w:t xml:space="preserve">. </w:t>
      </w:r>
      <w:r w:rsidR="00E25BB9" w:rsidRPr="00406287">
        <w:rPr>
          <w:rFonts w:ascii="David" w:eastAsia="Calibri" w:hAnsi="David" w:cs="David"/>
          <w:noProof w:val="0"/>
          <w:sz w:val="24"/>
          <w:szCs w:val="24"/>
          <w:rtl/>
          <w:lang w:eastAsia="en-US"/>
        </w:rPr>
        <w:t>האמרה</w:t>
      </w:r>
      <w:r w:rsidR="00FA0D9F" w:rsidRPr="00406287">
        <w:rPr>
          <w:rStyle w:val="af5"/>
          <w:rFonts w:ascii="David" w:eastAsia="Calibri" w:hAnsi="David" w:cs="David"/>
          <w:noProof w:val="0"/>
          <w:sz w:val="24"/>
          <w:szCs w:val="24"/>
          <w:rtl/>
          <w:lang w:eastAsia="en-US"/>
        </w:rPr>
        <w:footnoteReference w:id="9"/>
      </w:r>
      <w:r w:rsidR="00E25BB9" w:rsidRPr="00406287">
        <w:rPr>
          <w:rFonts w:ascii="David" w:eastAsia="Calibri" w:hAnsi="David" w:cs="David"/>
          <w:noProof w:val="0"/>
          <w:sz w:val="24"/>
          <w:szCs w:val="24"/>
          <w:rtl/>
          <w:lang w:eastAsia="en-US"/>
        </w:rPr>
        <w:t xml:space="preserve"> ש</w:t>
      </w:r>
      <w:r w:rsidR="00A8009D" w:rsidRPr="00406287">
        <w:rPr>
          <w:rFonts w:ascii="David" w:eastAsia="Calibri" w:hAnsi="David" w:cs="David"/>
          <w:noProof w:val="0"/>
          <w:sz w:val="24"/>
          <w:szCs w:val="24"/>
          <w:rtl/>
          <w:lang w:eastAsia="en-US"/>
        </w:rPr>
        <w:t xml:space="preserve">ל בן גוריון </w:t>
      </w:r>
      <w:r w:rsidR="00E25BB9" w:rsidRPr="00406287">
        <w:rPr>
          <w:rFonts w:ascii="David" w:eastAsia="Calibri" w:hAnsi="David" w:cs="David"/>
          <w:noProof w:val="0"/>
          <w:sz w:val="24"/>
          <w:szCs w:val="24"/>
          <w:u w:val="single"/>
          <w:rtl/>
          <w:lang w:eastAsia="en-US"/>
        </w:rPr>
        <w:t>"החיים קודמים לרמת החיים"</w:t>
      </w:r>
      <w:r w:rsidR="00E25BB9" w:rsidRPr="00406287">
        <w:rPr>
          <w:rFonts w:ascii="David" w:eastAsia="Calibri" w:hAnsi="David" w:cs="David"/>
          <w:noProof w:val="0"/>
          <w:sz w:val="24"/>
          <w:szCs w:val="24"/>
          <w:rtl/>
          <w:lang w:eastAsia="en-US"/>
        </w:rPr>
        <w:t xml:space="preserve"> הפכה שגורה </w:t>
      </w:r>
      <w:r w:rsidR="00A8009D" w:rsidRPr="00406287">
        <w:rPr>
          <w:rFonts w:ascii="David" w:eastAsia="Calibri" w:hAnsi="David" w:cs="David"/>
          <w:noProof w:val="0"/>
          <w:sz w:val="24"/>
          <w:szCs w:val="24"/>
          <w:rtl/>
          <w:lang w:eastAsia="en-US"/>
        </w:rPr>
        <w:t xml:space="preserve">בפי רבים </w:t>
      </w:r>
      <w:r w:rsidR="00E25BB9" w:rsidRPr="00406287">
        <w:rPr>
          <w:rFonts w:ascii="David" w:eastAsia="Calibri" w:hAnsi="David" w:cs="David"/>
          <w:noProof w:val="0"/>
          <w:sz w:val="24"/>
          <w:szCs w:val="24"/>
          <w:rtl/>
          <w:lang w:eastAsia="en-US"/>
        </w:rPr>
        <w:t xml:space="preserve">ובכך נקבע שתחום הבטחון ראשון לכלל הצרכים ושמשאבי המדינה </w:t>
      </w:r>
      <w:r w:rsidR="00C23FEF" w:rsidRPr="00406287">
        <w:rPr>
          <w:rFonts w:ascii="David" w:eastAsia="Calibri" w:hAnsi="David" w:cs="David"/>
          <w:noProof w:val="0"/>
          <w:sz w:val="24"/>
          <w:szCs w:val="24"/>
          <w:rtl/>
          <w:lang w:eastAsia="en-US"/>
        </w:rPr>
        <w:t xml:space="preserve">ראשית </w:t>
      </w:r>
      <w:r w:rsidR="00E25BB9" w:rsidRPr="00406287">
        <w:rPr>
          <w:rFonts w:ascii="David" w:eastAsia="Calibri" w:hAnsi="David" w:cs="David"/>
          <w:noProof w:val="0"/>
          <w:sz w:val="24"/>
          <w:szCs w:val="24"/>
          <w:rtl/>
          <w:lang w:eastAsia="en-US"/>
        </w:rPr>
        <w:t xml:space="preserve">מקיימים את הצורך הקיומי – בטחוני. </w:t>
      </w:r>
      <w:r w:rsidR="00741949" w:rsidRPr="00406287">
        <w:rPr>
          <w:rFonts w:ascii="David" w:eastAsia="Calibri" w:hAnsi="David" w:cs="David"/>
          <w:noProof w:val="0"/>
          <w:sz w:val="24"/>
          <w:szCs w:val="24"/>
          <w:rtl/>
          <w:lang w:eastAsia="en-US"/>
        </w:rPr>
        <w:t>ה</w:t>
      </w:r>
      <w:r w:rsidR="003C6888" w:rsidRPr="00406287">
        <w:rPr>
          <w:rFonts w:ascii="David" w:eastAsia="Calibri" w:hAnsi="David" w:cs="David"/>
          <w:noProof w:val="0"/>
          <w:sz w:val="24"/>
          <w:szCs w:val="24"/>
          <w:rtl/>
          <w:lang w:eastAsia="en-US"/>
        </w:rPr>
        <w:t xml:space="preserve">התפתחות </w:t>
      </w:r>
      <w:r w:rsidR="00741949" w:rsidRPr="00406287">
        <w:rPr>
          <w:rFonts w:ascii="David" w:eastAsia="Calibri" w:hAnsi="David" w:cs="David"/>
          <w:noProof w:val="0"/>
          <w:sz w:val="24"/>
          <w:szCs w:val="24"/>
          <w:rtl/>
          <w:lang w:eastAsia="en-US"/>
        </w:rPr>
        <w:t>ה</w:t>
      </w:r>
      <w:r w:rsidR="003C6888" w:rsidRPr="00406287">
        <w:rPr>
          <w:rFonts w:ascii="David" w:eastAsia="Calibri" w:hAnsi="David" w:cs="David"/>
          <w:noProof w:val="0"/>
          <w:sz w:val="24"/>
          <w:szCs w:val="24"/>
          <w:rtl/>
          <w:lang w:eastAsia="en-US"/>
        </w:rPr>
        <w:t xml:space="preserve">כלכלית תאפשר את </w:t>
      </w:r>
      <w:r w:rsidR="006B5DD3" w:rsidRPr="00406287">
        <w:rPr>
          <w:rFonts w:ascii="David" w:eastAsia="Calibri" w:hAnsi="David" w:cs="David"/>
          <w:noProof w:val="0"/>
          <w:sz w:val="24"/>
          <w:szCs w:val="24"/>
          <w:rtl/>
          <w:lang w:eastAsia="en-US"/>
        </w:rPr>
        <w:t>בניין הכוח הצבאי</w:t>
      </w:r>
      <w:r w:rsidR="00A52E03" w:rsidRPr="00406287">
        <w:rPr>
          <w:rFonts w:ascii="David" w:eastAsia="Calibri" w:hAnsi="David" w:cs="David"/>
          <w:noProof w:val="0"/>
          <w:sz w:val="24"/>
          <w:szCs w:val="24"/>
          <w:rtl/>
          <w:lang w:eastAsia="en-US"/>
        </w:rPr>
        <w:t xml:space="preserve">, </w:t>
      </w:r>
      <w:r w:rsidR="00741949" w:rsidRPr="00406287">
        <w:rPr>
          <w:rFonts w:ascii="David" w:eastAsia="Calibri" w:hAnsi="David" w:cs="David"/>
          <w:noProof w:val="0"/>
          <w:sz w:val="24"/>
          <w:szCs w:val="24"/>
          <w:rtl/>
          <w:lang w:eastAsia="en-US"/>
        </w:rPr>
        <w:t xml:space="preserve">את </w:t>
      </w:r>
      <w:r w:rsidR="00A52E03" w:rsidRPr="00406287">
        <w:rPr>
          <w:rFonts w:ascii="David" w:eastAsia="Calibri" w:hAnsi="David" w:cs="David"/>
          <w:noProof w:val="0"/>
          <w:sz w:val="24"/>
          <w:szCs w:val="24"/>
          <w:rtl/>
          <w:lang w:eastAsia="en-US"/>
        </w:rPr>
        <w:t>מרוץ החימוש</w:t>
      </w:r>
      <w:r w:rsidR="00741949" w:rsidRPr="00406287">
        <w:rPr>
          <w:rFonts w:ascii="David" w:eastAsia="Calibri" w:hAnsi="David" w:cs="David"/>
          <w:noProof w:val="0"/>
          <w:sz w:val="24"/>
          <w:szCs w:val="24"/>
          <w:rtl/>
          <w:lang w:eastAsia="en-US"/>
        </w:rPr>
        <w:t xml:space="preserve"> שיעשה </w:t>
      </w:r>
      <w:r w:rsidR="006B5DD3" w:rsidRPr="00406287">
        <w:rPr>
          <w:rFonts w:ascii="David" w:eastAsia="Calibri" w:hAnsi="David" w:cs="David"/>
          <w:noProof w:val="0"/>
          <w:sz w:val="24"/>
          <w:szCs w:val="24"/>
          <w:rtl/>
          <w:lang w:eastAsia="en-US"/>
        </w:rPr>
        <w:t xml:space="preserve">במסגרת </w:t>
      </w:r>
      <w:r w:rsidR="003C6888" w:rsidRPr="00406287">
        <w:rPr>
          <w:rFonts w:ascii="David" w:eastAsia="Calibri" w:hAnsi="David" w:cs="David"/>
          <w:noProof w:val="0"/>
          <w:sz w:val="24"/>
          <w:szCs w:val="24"/>
          <w:rtl/>
          <w:lang w:eastAsia="en-US"/>
        </w:rPr>
        <w:t xml:space="preserve">ההכנה לעימות הבא ובמקביל </w:t>
      </w:r>
      <w:r w:rsidR="00741949" w:rsidRPr="00406287">
        <w:rPr>
          <w:rFonts w:ascii="David" w:eastAsia="Calibri" w:hAnsi="David" w:cs="David"/>
          <w:noProof w:val="0"/>
          <w:sz w:val="24"/>
          <w:szCs w:val="24"/>
          <w:rtl/>
          <w:lang w:eastAsia="en-US"/>
        </w:rPr>
        <w:t>נדרשת</w:t>
      </w:r>
      <w:r w:rsidR="003C6888" w:rsidRPr="00406287">
        <w:rPr>
          <w:rFonts w:ascii="David" w:eastAsia="Calibri" w:hAnsi="David" w:cs="David"/>
          <w:noProof w:val="0"/>
          <w:sz w:val="24"/>
          <w:szCs w:val="24"/>
          <w:rtl/>
          <w:lang w:eastAsia="en-US"/>
        </w:rPr>
        <w:t xml:space="preserve"> התפתחות </w:t>
      </w:r>
      <w:r w:rsidR="00741949" w:rsidRPr="00406287">
        <w:rPr>
          <w:rFonts w:ascii="David" w:eastAsia="Calibri" w:hAnsi="David" w:cs="David"/>
          <w:noProof w:val="0"/>
          <w:sz w:val="24"/>
          <w:szCs w:val="24"/>
          <w:rtl/>
          <w:lang w:eastAsia="en-US"/>
        </w:rPr>
        <w:t>כלכלית ושל שאר המגזרים שיתמכו במשאבים ובחוסן רוחני.</w:t>
      </w:r>
      <w:r w:rsidR="0022709F" w:rsidRPr="00406287">
        <w:rPr>
          <w:rFonts w:ascii="David" w:eastAsia="Calibri" w:hAnsi="David" w:cs="David"/>
          <w:noProof w:val="0"/>
          <w:sz w:val="24"/>
          <w:szCs w:val="24"/>
          <w:rtl/>
          <w:lang w:eastAsia="en-US"/>
        </w:rPr>
        <w:t xml:space="preserve"> </w:t>
      </w:r>
      <w:r w:rsidR="007418ED" w:rsidRPr="00406287">
        <w:rPr>
          <w:rFonts w:ascii="David" w:eastAsia="Calibri" w:hAnsi="David" w:cs="David"/>
          <w:noProof w:val="0"/>
          <w:sz w:val="24"/>
          <w:szCs w:val="24"/>
          <w:rtl/>
          <w:lang w:eastAsia="en-US"/>
        </w:rPr>
        <w:t>מרחב הנושאים של כלכלת ביטחון עוסקת בכמות המשאבים הלאומיים שקיימים בהווה וכבראייה עתידית, כמות המשאבים שמקצים לביטחון ורמת היעילות שמצליחים ל</w:t>
      </w:r>
      <w:r w:rsidR="00747AF1" w:rsidRPr="00406287">
        <w:rPr>
          <w:rFonts w:ascii="David" w:eastAsia="Calibri" w:hAnsi="David" w:cs="David"/>
          <w:noProof w:val="0"/>
          <w:sz w:val="24"/>
          <w:szCs w:val="24"/>
          <w:rtl/>
          <w:lang w:eastAsia="en-US"/>
        </w:rPr>
        <w:t>מצות את המשאבים המוקצים.</w:t>
      </w:r>
      <w:r w:rsidR="0022709F" w:rsidRPr="00406287">
        <w:rPr>
          <w:rFonts w:ascii="David" w:eastAsia="Calibri" w:hAnsi="David" w:cs="David"/>
          <w:noProof w:val="0"/>
          <w:sz w:val="24"/>
          <w:szCs w:val="24"/>
          <w:rtl/>
          <w:lang w:eastAsia="en-US"/>
        </w:rPr>
        <w:t xml:space="preserve"> </w:t>
      </w:r>
    </w:p>
    <w:p w14:paraId="5F3D1C16" w14:textId="2EC3C437" w:rsidR="005E41CE" w:rsidRPr="00406287" w:rsidRDefault="00A66330"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משבר </w:t>
      </w:r>
      <w:proofErr w:type="spellStart"/>
      <w:r w:rsidRPr="00406287">
        <w:rPr>
          <w:rFonts w:ascii="David" w:eastAsia="Calibri" w:hAnsi="David" w:cs="David"/>
          <w:noProof w:val="0"/>
          <w:sz w:val="24"/>
          <w:szCs w:val="24"/>
          <w:rtl/>
          <w:lang w:eastAsia="en-US"/>
        </w:rPr>
        <w:t>הסאב</w:t>
      </w:r>
      <w:proofErr w:type="spellEnd"/>
      <w:r w:rsidRPr="00406287">
        <w:rPr>
          <w:rFonts w:ascii="David" w:eastAsia="Calibri" w:hAnsi="David" w:cs="David"/>
          <w:noProof w:val="0"/>
          <w:sz w:val="24"/>
          <w:szCs w:val="24"/>
          <w:rtl/>
          <w:lang w:eastAsia="en-US"/>
        </w:rPr>
        <w:t xml:space="preserve">-פריים הגיע לפתחה של כלכלת ישראל </w:t>
      </w:r>
      <w:r w:rsidR="006D3A8E" w:rsidRPr="00406287">
        <w:rPr>
          <w:rFonts w:ascii="David" w:eastAsia="Calibri" w:hAnsi="David" w:cs="David"/>
          <w:noProof w:val="0"/>
          <w:sz w:val="24"/>
          <w:szCs w:val="24"/>
          <w:rtl/>
          <w:lang w:eastAsia="en-US"/>
        </w:rPr>
        <w:t>ב200</w:t>
      </w:r>
      <w:r w:rsidR="00BA0FB5" w:rsidRPr="00406287">
        <w:rPr>
          <w:rFonts w:ascii="David" w:eastAsia="Calibri" w:hAnsi="David" w:cs="David"/>
          <w:noProof w:val="0"/>
          <w:sz w:val="24"/>
          <w:szCs w:val="24"/>
          <w:rtl/>
          <w:lang w:eastAsia="en-US"/>
        </w:rPr>
        <w:t>8</w:t>
      </w:r>
      <w:r w:rsidR="006D3A8E" w:rsidRPr="00406287">
        <w:rPr>
          <w:rFonts w:ascii="David" w:eastAsia="Calibri" w:hAnsi="David" w:cs="David"/>
          <w:noProof w:val="0"/>
          <w:sz w:val="24"/>
          <w:szCs w:val="24"/>
          <w:rtl/>
          <w:lang w:eastAsia="en-US"/>
        </w:rPr>
        <w:t xml:space="preserve">. התנהלות נכונה של ראשי המערכת הכלכלית בארץ על ידי </w:t>
      </w:r>
      <w:r w:rsidR="00E46395" w:rsidRPr="00406287">
        <w:rPr>
          <w:rFonts w:ascii="David" w:eastAsia="Calibri" w:hAnsi="David" w:cs="David"/>
          <w:noProof w:val="0"/>
          <w:sz w:val="24"/>
          <w:szCs w:val="24"/>
          <w:rtl/>
          <w:lang w:eastAsia="en-US"/>
        </w:rPr>
        <w:t>קביע</w:t>
      </w:r>
      <w:r w:rsidR="00274D6B" w:rsidRPr="00406287">
        <w:rPr>
          <w:rFonts w:ascii="David" w:eastAsia="Calibri" w:hAnsi="David" w:cs="David"/>
          <w:noProof w:val="0"/>
          <w:sz w:val="24"/>
          <w:szCs w:val="24"/>
          <w:rtl/>
          <w:lang w:eastAsia="en-US"/>
        </w:rPr>
        <w:t>ת</w:t>
      </w:r>
      <w:r w:rsidR="00E46395" w:rsidRPr="00406287">
        <w:rPr>
          <w:rFonts w:ascii="David" w:eastAsia="Calibri" w:hAnsi="David" w:cs="David"/>
          <w:noProof w:val="0"/>
          <w:sz w:val="24"/>
          <w:szCs w:val="24"/>
          <w:rtl/>
          <w:lang w:eastAsia="en-US"/>
        </w:rPr>
        <w:t xml:space="preserve"> אסטרטגיה</w:t>
      </w:r>
      <w:r w:rsidR="00274D6B" w:rsidRPr="00406287">
        <w:rPr>
          <w:rFonts w:ascii="David" w:eastAsia="Calibri" w:hAnsi="David" w:cs="David"/>
          <w:noProof w:val="0"/>
          <w:sz w:val="24"/>
          <w:szCs w:val="24"/>
          <w:rtl/>
          <w:lang w:eastAsia="en-US"/>
        </w:rPr>
        <w:t>, יעדים</w:t>
      </w:r>
      <w:r w:rsidR="00E46395" w:rsidRPr="00406287">
        <w:rPr>
          <w:rFonts w:ascii="David" w:eastAsia="Calibri" w:hAnsi="David" w:cs="David"/>
          <w:noProof w:val="0"/>
          <w:sz w:val="24"/>
          <w:szCs w:val="24"/>
          <w:rtl/>
          <w:lang w:eastAsia="en-US"/>
        </w:rPr>
        <w:t xml:space="preserve"> ומדיניות ברורה </w:t>
      </w:r>
      <w:r w:rsidR="005E5CAF" w:rsidRPr="00406287">
        <w:rPr>
          <w:rFonts w:ascii="David" w:eastAsia="Calibri" w:hAnsi="David" w:cs="David"/>
          <w:noProof w:val="0"/>
          <w:sz w:val="24"/>
          <w:szCs w:val="24"/>
          <w:rtl/>
          <w:lang w:eastAsia="en-US"/>
        </w:rPr>
        <w:t>שמתחילה</w:t>
      </w:r>
      <w:r w:rsidR="00E46395" w:rsidRPr="00406287">
        <w:rPr>
          <w:rFonts w:ascii="David" w:eastAsia="Calibri" w:hAnsi="David" w:cs="David"/>
          <w:noProof w:val="0"/>
          <w:sz w:val="24"/>
          <w:szCs w:val="24"/>
          <w:rtl/>
          <w:lang w:eastAsia="en-US"/>
        </w:rPr>
        <w:t xml:space="preserve"> </w:t>
      </w:r>
      <w:r w:rsidR="005E5CAF" w:rsidRPr="00406287">
        <w:rPr>
          <w:rFonts w:ascii="David" w:eastAsia="Calibri" w:hAnsi="David" w:cs="David"/>
          <w:noProof w:val="0"/>
          <w:sz w:val="24"/>
          <w:szCs w:val="24"/>
          <w:rtl/>
          <w:lang w:eastAsia="en-US"/>
        </w:rPr>
        <w:t>ב</w:t>
      </w:r>
      <w:r w:rsidR="00E46395" w:rsidRPr="00406287">
        <w:rPr>
          <w:rFonts w:ascii="David" w:eastAsia="Calibri" w:hAnsi="David" w:cs="David"/>
          <w:noProof w:val="0"/>
          <w:sz w:val="24"/>
          <w:szCs w:val="24"/>
          <w:rtl/>
          <w:lang w:eastAsia="en-US"/>
        </w:rPr>
        <w:t xml:space="preserve">ביצוע </w:t>
      </w:r>
      <w:r w:rsidR="006D3A8E" w:rsidRPr="00406287">
        <w:rPr>
          <w:rFonts w:ascii="David" w:eastAsia="Calibri" w:hAnsi="David" w:cs="David"/>
          <w:noProof w:val="0"/>
          <w:sz w:val="24"/>
          <w:szCs w:val="24"/>
          <w:rtl/>
          <w:lang w:eastAsia="en-US"/>
        </w:rPr>
        <w:t>מערכת הכנות ו</w:t>
      </w:r>
      <w:r w:rsidR="005E5CAF" w:rsidRPr="00406287">
        <w:rPr>
          <w:rFonts w:ascii="David" w:eastAsia="Calibri" w:hAnsi="David" w:cs="David"/>
          <w:noProof w:val="0"/>
          <w:sz w:val="24"/>
          <w:szCs w:val="24"/>
          <w:rtl/>
          <w:lang w:eastAsia="en-US"/>
        </w:rPr>
        <w:t>הקשחת נהלים</w:t>
      </w:r>
      <w:r w:rsidR="006D3A8E" w:rsidRPr="00406287">
        <w:rPr>
          <w:rFonts w:ascii="David" w:eastAsia="Calibri" w:hAnsi="David" w:cs="David"/>
          <w:noProof w:val="0"/>
          <w:sz w:val="24"/>
          <w:szCs w:val="24"/>
          <w:rtl/>
          <w:lang w:eastAsia="en-US"/>
        </w:rPr>
        <w:t xml:space="preserve"> הביאו לכך ש</w:t>
      </w:r>
      <w:r w:rsidR="00E46395" w:rsidRPr="00406287">
        <w:rPr>
          <w:rFonts w:ascii="David" w:eastAsia="Calibri" w:hAnsi="David" w:cs="David"/>
          <w:noProof w:val="0"/>
          <w:sz w:val="24"/>
          <w:szCs w:val="24"/>
          <w:rtl/>
          <w:lang w:eastAsia="en-US"/>
        </w:rPr>
        <w:t>כלכלת ישראל לא נפגע</w:t>
      </w:r>
      <w:r w:rsidR="00CA1275" w:rsidRPr="00406287">
        <w:rPr>
          <w:rFonts w:ascii="David" w:eastAsia="Calibri" w:hAnsi="David" w:cs="David"/>
          <w:noProof w:val="0"/>
          <w:sz w:val="24"/>
          <w:szCs w:val="24"/>
          <w:rtl/>
          <w:lang w:eastAsia="en-US"/>
        </w:rPr>
        <w:t xml:space="preserve"> מהמשבר העולמי</w:t>
      </w:r>
      <w:r w:rsidR="00E46395" w:rsidRPr="00406287">
        <w:rPr>
          <w:rFonts w:ascii="David" w:eastAsia="Calibri" w:hAnsi="David" w:cs="David"/>
          <w:noProof w:val="0"/>
          <w:sz w:val="24"/>
          <w:szCs w:val="24"/>
          <w:rtl/>
          <w:lang w:eastAsia="en-US"/>
        </w:rPr>
        <w:t xml:space="preserve"> ובפרט תחום</w:t>
      </w:r>
      <w:r w:rsidR="006D3A8E" w:rsidRPr="00406287">
        <w:rPr>
          <w:rFonts w:ascii="David" w:eastAsia="Calibri" w:hAnsi="David" w:cs="David"/>
          <w:noProof w:val="0"/>
          <w:sz w:val="24"/>
          <w:szCs w:val="24"/>
          <w:rtl/>
          <w:lang w:eastAsia="en-US"/>
        </w:rPr>
        <w:t xml:space="preserve"> המשכנתאות.</w:t>
      </w:r>
    </w:p>
    <w:p w14:paraId="5FDCCE7A" w14:textId="6BC4FB9E" w:rsidR="0022709F" w:rsidRPr="00406287" w:rsidRDefault="00130967"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u w:val="single"/>
          <w:rtl/>
          <w:lang w:eastAsia="en-US"/>
        </w:rPr>
        <w:t>פרופסור צביקה אקשטיין</w:t>
      </w:r>
      <w:r w:rsidR="00683F0B" w:rsidRPr="00406287">
        <w:rPr>
          <w:rFonts w:ascii="David" w:eastAsia="Calibri" w:hAnsi="David" w:cs="David"/>
          <w:noProof w:val="0"/>
          <w:sz w:val="24"/>
          <w:szCs w:val="24"/>
          <w:rtl/>
          <w:lang w:eastAsia="en-US"/>
        </w:rPr>
        <w:t xml:space="preserve"> ש</w:t>
      </w:r>
      <w:r w:rsidR="0087578E" w:rsidRPr="00406287">
        <w:rPr>
          <w:rFonts w:ascii="David" w:eastAsia="Calibri" w:hAnsi="David" w:cs="David"/>
          <w:noProof w:val="0"/>
          <w:sz w:val="24"/>
          <w:szCs w:val="24"/>
          <w:rtl/>
          <w:lang w:eastAsia="en-US"/>
        </w:rPr>
        <w:t xml:space="preserve">כיהן כמשנה לנגיד בנק ישראל בין השנים 2006-2011 </w:t>
      </w:r>
      <w:r w:rsidR="00683F0B" w:rsidRPr="00406287">
        <w:rPr>
          <w:rFonts w:ascii="David" w:eastAsia="Calibri" w:hAnsi="David" w:cs="David"/>
          <w:noProof w:val="0"/>
          <w:sz w:val="24"/>
          <w:szCs w:val="24"/>
          <w:rtl/>
          <w:lang w:eastAsia="en-US"/>
        </w:rPr>
        <w:t xml:space="preserve">התייחס </w:t>
      </w:r>
      <w:r w:rsidR="006B0419" w:rsidRPr="00406287">
        <w:rPr>
          <w:rFonts w:ascii="David" w:eastAsia="Calibri" w:hAnsi="David" w:cs="David"/>
          <w:noProof w:val="0"/>
          <w:sz w:val="24"/>
          <w:szCs w:val="24"/>
          <w:rtl/>
          <w:lang w:eastAsia="en-US"/>
        </w:rPr>
        <w:t>לכך בדבריו</w:t>
      </w:r>
      <w:r w:rsidR="00340B57" w:rsidRPr="00406287">
        <w:rPr>
          <w:rStyle w:val="af5"/>
          <w:rFonts w:ascii="David" w:eastAsia="Calibri" w:hAnsi="David" w:cs="David"/>
          <w:noProof w:val="0"/>
          <w:sz w:val="24"/>
          <w:szCs w:val="24"/>
          <w:rtl/>
          <w:lang w:eastAsia="en-US"/>
        </w:rPr>
        <w:footnoteReference w:id="10"/>
      </w:r>
      <w:r w:rsidR="006B0419" w:rsidRPr="00406287">
        <w:rPr>
          <w:rFonts w:ascii="David" w:eastAsia="Calibri" w:hAnsi="David" w:cs="David"/>
          <w:noProof w:val="0"/>
          <w:sz w:val="24"/>
          <w:szCs w:val="24"/>
          <w:rtl/>
          <w:lang w:eastAsia="en-US"/>
        </w:rPr>
        <w:t xml:space="preserve"> </w:t>
      </w:r>
      <w:r w:rsidR="0087578E" w:rsidRPr="00406287">
        <w:rPr>
          <w:rFonts w:ascii="David" w:eastAsia="Calibri" w:hAnsi="David" w:cs="David"/>
          <w:noProof w:val="0"/>
          <w:sz w:val="24"/>
          <w:szCs w:val="24"/>
          <w:rtl/>
          <w:lang w:eastAsia="en-US"/>
        </w:rPr>
        <w:t>"</w:t>
      </w:r>
      <w:r w:rsidR="00340B57" w:rsidRPr="00406287">
        <w:rPr>
          <w:rFonts w:ascii="David" w:eastAsia="Calibri" w:hAnsi="David" w:cs="David"/>
          <w:noProof w:val="0"/>
          <w:sz w:val="24"/>
          <w:szCs w:val="24"/>
          <w:rtl/>
          <w:lang w:eastAsia="en-US"/>
        </w:rPr>
        <w:t>היינו מודאגים</w:t>
      </w:r>
      <w:r w:rsidR="00BE177C" w:rsidRPr="00406287">
        <w:rPr>
          <w:rFonts w:ascii="David" w:eastAsia="Calibri" w:hAnsi="David" w:cs="David"/>
          <w:noProof w:val="0"/>
          <w:sz w:val="24"/>
          <w:szCs w:val="24"/>
          <w:rtl/>
          <w:lang w:eastAsia="en-US"/>
        </w:rPr>
        <w:t xml:space="preserve"> </w:t>
      </w:r>
      <w:r w:rsidR="003956A1" w:rsidRPr="00406287">
        <w:rPr>
          <w:rFonts w:ascii="David" w:eastAsia="Calibri" w:hAnsi="David" w:cs="David"/>
          <w:noProof w:val="0"/>
          <w:sz w:val="24"/>
          <w:szCs w:val="24"/>
          <w:rtl/>
          <w:lang w:eastAsia="en-US"/>
        </w:rPr>
        <w:t>מהחשיפה הגדולה של הבנקים לחברות הגדולות. אבל הצעדים שננקטו הובילו למצב שישראל בסופו של דבר שייכת לקבוצה מאוד קטנה של מדינות שכמעט ולא הושפעה מהמשבר. משקי הבית לא נפגעו מהשינויים וענף הנדל"ן לא חווה משבר פיננסי".</w:t>
      </w:r>
      <w:r w:rsidR="00340B57" w:rsidRPr="00406287">
        <w:rPr>
          <w:rFonts w:ascii="David" w:eastAsia="Calibri" w:hAnsi="David" w:cs="David"/>
          <w:noProof w:val="0"/>
          <w:sz w:val="24"/>
          <w:szCs w:val="24"/>
          <w:rtl/>
          <w:lang w:eastAsia="en-US"/>
        </w:rPr>
        <w:t xml:space="preserve"> </w:t>
      </w:r>
    </w:p>
    <w:p w14:paraId="0C8B9AC0" w14:textId="73F9B7DC" w:rsidR="00660334" w:rsidRPr="00406287" w:rsidRDefault="00537B9E"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u w:val="single"/>
          <w:rtl/>
          <w:lang w:eastAsia="en-US"/>
        </w:rPr>
        <w:t>ד"ר דני בן שחר</w:t>
      </w:r>
      <w:r w:rsidR="00C850D9" w:rsidRPr="00406287">
        <w:rPr>
          <w:rFonts w:ascii="David" w:eastAsia="Calibri" w:hAnsi="David" w:cs="David"/>
          <w:noProof w:val="0"/>
          <w:sz w:val="24"/>
          <w:szCs w:val="24"/>
          <w:rtl/>
          <w:lang w:eastAsia="en-US"/>
        </w:rPr>
        <w:t xml:space="preserve"> מוסיף וטוען</w:t>
      </w:r>
      <w:r w:rsidR="00DA479B" w:rsidRPr="00406287">
        <w:rPr>
          <w:rStyle w:val="af5"/>
          <w:rFonts w:ascii="David" w:eastAsia="Calibri" w:hAnsi="David" w:cs="David"/>
          <w:noProof w:val="0"/>
          <w:sz w:val="24"/>
          <w:szCs w:val="24"/>
          <w:rtl/>
          <w:lang w:eastAsia="en-US"/>
        </w:rPr>
        <w:footnoteReference w:id="11"/>
      </w:r>
      <w:r w:rsidR="00C850D9" w:rsidRPr="00406287">
        <w:rPr>
          <w:rFonts w:ascii="David" w:eastAsia="Calibri" w:hAnsi="David" w:cs="David"/>
          <w:noProof w:val="0"/>
          <w:sz w:val="24"/>
          <w:szCs w:val="24"/>
          <w:rtl/>
          <w:lang w:eastAsia="en-US"/>
        </w:rPr>
        <w:t xml:space="preserve"> </w:t>
      </w:r>
      <w:r w:rsidR="00840B4A" w:rsidRPr="00406287">
        <w:rPr>
          <w:rFonts w:ascii="David" w:eastAsia="Calibri" w:hAnsi="David" w:cs="David"/>
          <w:noProof w:val="0"/>
          <w:sz w:val="24"/>
          <w:szCs w:val="24"/>
          <w:rtl/>
          <w:lang w:eastAsia="en-US"/>
        </w:rPr>
        <w:t>שהשוק בישראל שונה מהשוק בארה"ב ושהצעדים שננקטו גרמו לכך "שגלי ההדף שהגיעו היו בשוליים..." ו</w:t>
      </w:r>
      <w:r w:rsidR="003253E1" w:rsidRPr="00406287">
        <w:rPr>
          <w:rFonts w:ascii="David" w:eastAsia="Calibri" w:hAnsi="David" w:cs="David"/>
          <w:noProof w:val="0"/>
          <w:sz w:val="24"/>
          <w:szCs w:val="24"/>
          <w:rtl/>
          <w:lang w:eastAsia="en-US"/>
        </w:rPr>
        <w:t xml:space="preserve">כן </w:t>
      </w:r>
      <w:r w:rsidR="00840B4A" w:rsidRPr="00406287">
        <w:rPr>
          <w:rFonts w:ascii="David" w:eastAsia="Calibri" w:hAnsi="David" w:cs="David"/>
          <w:noProof w:val="0"/>
          <w:sz w:val="24"/>
          <w:szCs w:val="24"/>
          <w:rtl/>
          <w:lang w:eastAsia="en-US"/>
        </w:rPr>
        <w:t>העובדה שהרשות לא אפשרה ש</w:t>
      </w:r>
      <w:r w:rsidR="00C850D9" w:rsidRPr="00406287">
        <w:rPr>
          <w:rFonts w:ascii="David" w:eastAsia="Calibri" w:hAnsi="David" w:cs="David"/>
          <w:noProof w:val="0"/>
          <w:sz w:val="24"/>
          <w:szCs w:val="24"/>
          <w:rtl/>
          <w:lang w:eastAsia="en-US"/>
        </w:rPr>
        <w:t>"</w:t>
      </w:r>
      <w:r w:rsidR="00840B4A" w:rsidRPr="00406287">
        <w:rPr>
          <w:rFonts w:ascii="David" w:eastAsia="Calibri" w:hAnsi="David" w:cs="David"/>
          <w:noProof w:val="0"/>
          <w:sz w:val="24"/>
          <w:szCs w:val="24"/>
          <w:rtl/>
          <w:lang w:eastAsia="en-US"/>
        </w:rPr>
        <w:t>בישראל אין שוק משני למשכנתאות".</w:t>
      </w:r>
      <w:r w:rsidR="003253E1" w:rsidRPr="00406287">
        <w:rPr>
          <w:rFonts w:ascii="David" w:eastAsia="Calibri" w:hAnsi="David" w:cs="David"/>
          <w:noProof w:val="0"/>
          <w:sz w:val="24"/>
          <w:szCs w:val="24"/>
          <w:rtl/>
          <w:lang w:eastAsia="en-US"/>
        </w:rPr>
        <w:t xml:space="preserve"> </w:t>
      </w:r>
    </w:p>
    <w:p w14:paraId="66916C6E" w14:textId="3C27B7C9" w:rsidR="00DA479B" w:rsidRPr="00406287" w:rsidRDefault="00DA479B" w:rsidP="00406287">
      <w:pPr>
        <w:spacing w:line="360" w:lineRule="auto"/>
        <w:rPr>
          <w:rFonts w:ascii="David" w:eastAsia="Calibri" w:hAnsi="David" w:cs="David"/>
          <w:noProof w:val="0"/>
          <w:sz w:val="24"/>
          <w:szCs w:val="24"/>
          <w:rtl/>
          <w:lang w:eastAsia="en-US"/>
        </w:rPr>
      </w:pPr>
    </w:p>
    <w:p w14:paraId="5AC269E4" w14:textId="5B511660" w:rsidR="00161C13" w:rsidRPr="00406287" w:rsidRDefault="00161C13" w:rsidP="00406287">
      <w:pPr>
        <w:spacing w:line="360" w:lineRule="auto"/>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החוויה של לקיחת המשכנתא לעולם תישאר כאינטראקציה אסטרטגית בין הלווה למלווה. אין צד </w:t>
      </w:r>
      <w:r w:rsidR="00AD12D1">
        <w:rPr>
          <w:rFonts w:ascii="David" w:eastAsia="Calibri" w:hAnsi="David" w:cs="David" w:hint="cs"/>
          <w:noProof w:val="0"/>
          <w:sz w:val="24"/>
          <w:szCs w:val="24"/>
          <w:rtl/>
          <w:lang w:eastAsia="en-US"/>
        </w:rPr>
        <w:t>ש</w:t>
      </w:r>
      <w:r w:rsidRPr="00406287">
        <w:rPr>
          <w:rFonts w:ascii="David" w:eastAsia="Calibri" w:hAnsi="David" w:cs="David"/>
          <w:noProof w:val="0"/>
          <w:sz w:val="24"/>
          <w:szCs w:val="24"/>
          <w:rtl/>
          <w:lang w:eastAsia="en-US"/>
        </w:rPr>
        <w:t xml:space="preserve">מתחיל </w:t>
      </w:r>
      <w:r w:rsidR="00AD12D1">
        <w:rPr>
          <w:rFonts w:ascii="David" w:eastAsia="Calibri" w:hAnsi="David" w:cs="David" w:hint="cs"/>
          <w:noProof w:val="0"/>
          <w:sz w:val="24"/>
          <w:szCs w:val="24"/>
          <w:rtl/>
          <w:lang w:eastAsia="en-US"/>
        </w:rPr>
        <w:t>ביתרון</w:t>
      </w:r>
      <w:r w:rsidRPr="00406287">
        <w:rPr>
          <w:rFonts w:ascii="David" w:eastAsia="Calibri" w:hAnsi="David" w:cs="David"/>
          <w:noProof w:val="0"/>
          <w:sz w:val="24"/>
          <w:szCs w:val="24"/>
          <w:rtl/>
          <w:lang w:eastAsia="en-US"/>
        </w:rPr>
        <w:t xml:space="preserve"> ואין צד נחות. יש נכס שמייצר תחושת בטחון</w:t>
      </w:r>
      <w:r w:rsidR="00CF093D">
        <w:rPr>
          <w:rFonts w:ascii="David" w:eastAsia="Calibri" w:hAnsi="David" w:cs="David" w:hint="cs"/>
          <w:noProof w:val="0"/>
          <w:sz w:val="24"/>
          <w:szCs w:val="24"/>
          <w:rtl/>
          <w:lang w:eastAsia="en-US"/>
        </w:rPr>
        <w:t xml:space="preserve"> ו/</w:t>
      </w:r>
      <w:r w:rsidRPr="00406287">
        <w:rPr>
          <w:rFonts w:ascii="David" w:eastAsia="Calibri" w:hAnsi="David" w:cs="David"/>
          <w:noProof w:val="0"/>
          <w:sz w:val="24"/>
          <w:szCs w:val="24"/>
          <w:rtl/>
          <w:lang w:eastAsia="en-US"/>
        </w:rPr>
        <w:t xml:space="preserve">או השקעה לאחד ורווח לשני.  </w:t>
      </w:r>
    </w:p>
    <w:p w14:paraId="4C18B9A0" w14:textId="1BE37A53" w:rsidR="00660334" w:rsidRPr="00406287" w:rsidRDefault="00660334" w:rsidP="00406287">
      <w:pPr>
        <w:spacing w:line="360" w:lineRule="auto"/>
        <w:rPr>
          <w:rFonts w:ascii="David" w:eastAsia="Calibri" w:hAnsi="David" w:cs="David"/>
          <w:noProof w:val="0"/>
          <w:sz w:val="24"/>
          <w:szCs w:val="24"/>
          <w:rtl/>
          <w:lang w:eastAsia="en-US"/>
        </w:rPr>
      </w:pPr>
    </w:p>
    <w:p w14:paraId="00D87868" w14:textId="0B8FCE61" w:rsidR="003010F8" w:rsidRPr="00406287" w:rsidRDefault="003010F8" w:rsidP="00406287">
      <w:pPr>
        <w:spacing w:line="360" w:lineRule="auto"/>
        <w:rPr>
          <w:rFonts w:ascii="David" w:eastAsia="Calibri" w:hAnsi="David" w:cs="David"/>
          <w:noProof w:val="0"/>
          <w:sz w:val="24"/>
          <w:szCs w:val="24"/>
          <w:rtl/>
          <w:lang w:eastAsia="en-US"/>
        </w:rPr>
      </w:pPr>
    </w:p>
    <w:p w14:paraId="26ED133E" w14:textId="7007F2BF" w:rsidR="003010F8" w:rsidRPr="00406287" w:rsidRDefault="003010F8" w:rsidP="00406287">
      <w:pPr>
        <w:spacing w:line="360" w:lineRule="auto"/>
        <w:rPr>
          <w:rFonts w:ascii="David" w:eastAsia="Calibri" w:hAnsi="David" w:cs="David"/>
          <w:noProof w:val="0"/>
          <w:sz w:val="24"/>
          <w:szCs w:val="24"/>
          <w:rtl/>
          <w:lang w:eastAsia="en-US"/>
        </w:rPr>
      </w:pPr>
    </w:p>
    <w:p w14:paraId="7BF87AF0" w14:textId="069140DA" w:rsidR="003010F8" w:rsidRPr="00406287" w:rsidRDefault="003010F8" w:rsidP="00406287">
      <w:pPr>
        <w:spacing w:line="360" w:lineRule="auto"/>
        <w:rPr>
          <w:rFonts w:ascii="David" w:eastAsia="Calibri" w:hAnsi="David" w:cs="David"/>
          <w:noProof w:val="0"/>
          <w:sz w:val="24"/>
          <w:szCs w:val="24"/>
          <w:rtl/>
          <w:lang w:eastAsia="en-US"/>
        </w:rPr>
      </w:pPr>
    </w:p>
    <w:p w14:paraId="0D71A1D2" w14:textId="5B59B8B9" w:rsidR="003010F8" w:rsidRPr="00406287" w:rsidRDefault="003010F8" w:rsidP="00406287">
      <w:pPr>
        <w:spacing w:line="360" w:lineRule="auto"/>
        <w:rPr>
          <w:rFonts w:ascii="David" w:eastAsia="Calibri" w:hAnsi="David" w:cs="David"/>
          <w:noProof w:val="0"/>
          <w:sz w:val="24"/>
          <w:szCs w:val="24"/>
          <w:rtl/>
          <w:lang w:eastAsia="en-US"/>
        </w:rPr>
      </w:pPr>
    </w:p>
    <w:p w14:paraId="2EF4116D" w14:textId="2ACC6B50" w:rsidR="003010F8" w:rsidRDefault="003010F8" w:rsidP="00406287">
      <w:pPr>
        <w:spacing w:line="360" w:lineRule="auto"/>
        <w:rPr>
          <w:rFonts w:ascii="David" w:eastAsia="Calibri" w:hAnsi="David" w:cs="David"/>
          <w:noProof w:val="0"/>
          <w:sz w:val="24"/>
          <w:szCs w:val="24"/>
          <w:rtl/>
          <w:lang w:eastAsia="en-US"/>
        </w:rPr>
      </w:pPr>
    </w:p>
    <w:p w14:paraId="7F3D9A19" w14:textId="794DC091" w:rsidR="00406287" w:rsidRDefault="00406287" w:rsidP="00406287">
      <w:pPr>
        <w:spacing w:line="360" w:lineRule="auto"/>
        <w:rPr>
          <w:rFonts w:ascii="David" w:eastAsia="Calibri" w:hAnsi="David" w:cs="David"/>
          <w:noProof w:val="0"/>
          <w:sz w:val="24"/>
          <w:szCs w:val="24"/>
          <w:rtl/>
          <w:lang w:eastAsia="en-US"/>
        </w:rPr>
      </w:pPr>
    </w:p>
    <w:p w14:paraId="36E174E2" w14:textId="024DE5D6" w:rsidR="00406287" w:rsidRDefault="00406287" w:rsidP="00406287">
      <w:pPr>
        <w:spacing w:line="360" w:lineRule="auto"/>
        <w:rPr>
          <w:rFonts w:ascii="David" w:eastAsia="Calibri" w:hAnsi="David" w:cs="David"/>
          <w:noProof w:val="0"/>
          <w:sz w:val="24"/>
          <w:szCs w:val="24"/>
          <w:rtl/>
          <w:lang w:eastAsia="en-US"/>
        </w:rPr>
      </w:pPr>
    </w:p>
    <w:p w14:paraId="0176ED28" w14:textId="77777777" w:rsidR="00406287" w:rsidRPr="00406287" w:rsidRDefault="00406287" w:rsidP="00406287">
      <w:pPr>
        <w:spacing w:line="360" w:lineRule="auto"/>
        <w:rPr>
          <w:rFonts w:ascii="David" w:eastAsia="Calibri" w:hAnsi="David" w:cs="David" w:hint="cs"/>
          <w:noProof w:val="0"/>
          <w:sz w:val="24"/>
          <w:szCs w:val="24"/>
          <w:rtl/>
          <w:lang w:eastAsia="en-US"/>
        </w:rPr>
      </w:pPr>
    </w:p>
    <w:p w14:paraId="6F1E8576" w14:textId="33112F69" w:rsidR="00383252" w:rsidRPr="00406287" w:rsidRDefault="00383252" w:rsidP="00406287">
      <w:pPr>
        <w:spacing w:line="360" w:lineRule="auto"/>
        <w:rPr>
          <w:rFonts w:ascii="David" w:eastAsia="Calibri" w:hAnsi="David" w:cs="David" w:hint="cs"/>
          <w:b/>
          <w:bCs/>
          <w:noProof w:val="0"/>
          <w:sz w:val="24"/>
          <w:szCs w:val="24"/>
          <w:u w:val="single"/>
          <w:rtl/>
          <w:lang w:eastAsia="en-US"/>
        </w:rPr>
      </w:pPr>
      <w:r w:rsidRPr="009641F9">
        <w:rPr>
          <w:rFonts w:ascii="David" w:eastAsia="Calibri" w:hAnsi="David" w:cs="David"/>
          <w:b/>
          <w:bCs/>
          <w:noProof w:val="0"/>
          <w:sz w:val="24"/>
          <w:szCs w:val="24"/>
          <w:u w:val="single"/>
          <w:rtl/>
          <w:lang w:eastAsia="en-US"/>
        </w:rPr>
        <w:lastRenderedPageBreak/>
        <w:t>מקורות</w:t>
      </w:r>
      <w:r w:rsidRPr="00406287">
        <w:rPr>
          <w:rFonts w:ascii="David" w:eastAsia="Calibri" w:hAnsi="David" w:cs="David"/>
          <w:b/>
          <w:bCs/>
          <w:noProof w:val="0"/>
          <w:sz w:val="24"/>
          <w:szCs w:val="24"/>
          <w:u w:val="single"/>
          <w:rtl/>
          <w:lang w:eastAsia="en-US"/>
        </w:rPr>
        <w:t xml:space="preserve"> </w:t>
      </w:r>
    </w:p>
    <w:p w14:paraId="35549D98" w14:textId="4786B1E7" w:rsidR="00383252" w:rsidRPr="00406287" w:rsidRDefault="00AA4087" w:rsidP="00406287">
      <w:pPr>
        <w:pStyle w:val="a3"/>
        <w:numPr>
          <w:ilvl w:val="0"/>
          <w:numId w:val="23"/>
        </w:numPr>
        <w:spacing w:line="360" w:lineRule="auto"/>
        <w:rPr>
          <w:rFonts w:ascii="David" w:eastAsia="Calibri" w:hAnsi="David" w:cs="David"/>
          <w:b/>
          <w:bCs/>
          <w:noProof w:val="0"/>
          <w:sz w:val="24"/>
          <w:szCs w:val="24"/>
          <w:u w:val="single"/>
          <w:lang w:eastAsia="en-US"/>
        </w:rPr>
      </w:pPr>
      <w:r w:rsidRPr="00406287">
        <w:rPr>
          <w:rFonts w:ascii="David" w:hAnsi="David" w:cs="David"/>
          <w:sz w:val="24"/>
          <w:szCs w:val="24"/>
          <w:rtl/>
        </w:rPr>
        <w:t xml:space="preserve">דוד בן גוריון, </w:t>
      </w:r>
      <w:r w:rsidRPr="00406287">
        <w:rPr>
          <w:rFonts w:ascii="David" w:hAnsi="David" w:cs="David"/>
          <w:b/>
          <w:bCs/>
          <w:sz w:val="24"/>
          <w:szCs w:val="24"/>
          <w:rtl/>
        </w:rPr>
        <w:t>ייעוד וייחוד</w:t>
      </w:r>
      <w:r w:rsidRPr="00406287">
        <w:rPr>
          <w:rFonts w:ascii="David" w:hAnsi="David" w:cs="David"/>
          <w:sz w:val="24"/>
          <w:szCs w:val="24"/>
          <w:rtl/>
        </w:rPr>
        <w:t>, משרד הביטחון- ההוצאה לאור (1980).</w:t>
      </w:r>
    </w:p>
    <w:p w14:paraId="3DB66A8D" w14:textId="77777777" w:rsidR="00AA4087" w:rsidRPr="00406287" w:rsidRDefault="00AA4087" w:rsidP="00406287">
      <w:pPr>
        <w:pStyle w:val="af3"/>
        <w:numPr>
          <w:ilvl w:val="0"/>
          <w:numId w:val="23"/>
        </w:numPr>
        <w:spacing w:line="360" w:lineRule="auto"/>
        <w:rPr>
          <w:rFonts w:ascii="David" w:hAnsi="David" w:cs="David"/>
          <w:sz w:val="24"/>
          <w:szCs w:val="24"/>
        </w:rPr>
      </w:pPr>
      <w:r w:rsidRPr="00406287">
        <w:rPr>
          <w:rFonts w:ascii="David" w:hAnsi="David" w:cs="David"/>
          <w:sz w:val="24"/>
          <w:szCs w:val="24"/>
          <w:rtl/>
        </w:rPr>
        <w:t xml:space="preserve">יעקב ליפשיץ, </w:t>
      </w:r>
      <w:r w:rsidRPr="00406287">
        <w:rPr>
          <w:rFonts w:ascii="David" w:hAnsi="David" w:cs="David"/>
          <w:b/>
          <w:bCs/>
          <w:sz w:val="24"/>
          <w:szCs w:val="24"/>
          <w:rtl/>
        </w:rPr>
        <w:t>כלכלת ביטחון</w:t>
      </w:r>
      <w:r w:rsidRPr="00406287">
        <w:rPr>
          <w:rFonts w:ascii="David" w:hAnsi="David" w:cs="David"/>
          <w:sz w:val="24"/>
          <w:szCs w:val="24"/>
          <w:rtl/>
        </w:rPr>
        <w:t>, משרד הבטחון – ההוצאה לאור ומכון ירושלים לחקר ישראל (2000).</w:t>
      </w:r>
    </w:p>
    <w:p w14:paraId="1563D77E" w14:textId="5FC14BFE" w:rsidR="00AA4087" w:rsidRDefault="00DA2F3F" w:rsidP="00406287">
      <w:pPr>
        <w:pStyle w:val="a3"/>
        <w:numPr>
          <w:ilvl w:val="0"/>
          <w:numId w:val="23"/>
        </w:numPr>
        <w:spacing w:line="360" w:lineRule="auto"/>
        <w:rPr>
          <w:rFonts w:ascii="David" w:eastAsia="Calibri" w:hAnsi="David" w:cs="David"/>
          <w:noProof w:val="0"/>
          <w:sz w:val="24"/>
          <w:szCs w:val="24"/>
          <w:lang w:eastAsia="en-US"/>
        </w:rPr>
      </w:pPr>
      <w:r w:rsidRPr="00406287">
        <w:rPr>
          <w:rFonts w:ascii="David" w:eastAsia="Calibri" w:hAnsi="David" w:cs="David"/>
          <w:b/>
          <w:bCs/>
          <w:noProof w:val="0"/>
          <w:sz w:val="24"/>
          <w:szCs w:val="24"/>
          <w:rtl/>
          <w:lang w:eastAsia="en-US"/>
        </w:rPr>
        <w:t>מבוא לביטחון לאומי</w:t>
      </w:r>
      <w:r w:rsidRPr="00406287">
        <w:rPr>
          <w:rFonts w:ascii="David" w:eastAsia="Calibri" w:hAnsi="David" w:cs="David"/>
          <w:noProof w:val="0"/>
          <w:sz w:val="24"/>
          <w:szCs w:val="24"/>
          <w:rtl/>
          <w:lang w:eastAsia="en-US"/>
        </w:rPr>
        <w:t xml:space="preserve"> , משרד הבטחון – ההוצאה לאור, מודן הוצאה לאור, 2011.</w:t>
      </w:r>
    </w:p>
    <w:p w14:paraId="158D351B" w14:textId="54606B3D" w:rsidR="00A07395" w:rsidRPr="00406287" w:rsidRDefault="00426E94" w:rsidP="00406287">
      <w:pPr>
        <w:pStyle w:val="a3"/>
        <w:numPr>
          <w:ilvl w:val="0"/>
          <w:numId w:val="23"/>
        </w:numPr>
        <w:spacing w:line="360" w:lineRule="auto"/>
        <w:rPr>
          <w:rFonts w:ascii="David" w:eastAsia="Calibri" w:hAnsi="David" w:cs="David"/>
          <w:noProof w:val="0"/>
          <w:sz w:val="24"/>
          <w:szCs w:val="24"/>
          <w:rtl/>
          <w:lang w:eastAsia="en-US"/>
        </w:rPr>
      </w:pPr>
      <w:r>
        <w:rPr>
          <w:rFonts w:ascii="David" w:eastAsia="Calibri" w:hAnsi="David" w:cs="David" w:hint="cs"/>
          <w:noProof w:val="0"/>
          <w:sz w:val="24"/>
          <w:szCs w:val="24"/>
          <w:rtl/>
          <w:lang w:eastAsia="en-US"/>
        </w:rPr>
        <w:t xml:space="preserve">גילת בן שטרית, </w:t>
      </w:r>
      <w:r w:rsidRPr="00426E94">
        <w:rPr>
          <w:rFonts w:ascii="David" w:eastAsia="Calibri" w:hAnsi="David" w:cs="David" w:hint="cs"/>
          <w:b/>
          <w:bCs/>
          <w:noProof w:val="0"/>
          <w:sz w:val="24"/>
          <w:szCs w:val="24"/>
          <w:rtl/>
          <w:lang w:eastAsia="en-US"/>
        </w:rPr>
        <w:t>הגנה על נוטלי משכנתאות</w:t>
      </w:r>
      <w:r>
        <w:rPr>
          <w:rFonts w:ascii="David" w:eastAsia="Calibri" w:hAnsi="David" w:cs="David" w:hint="cs"/>
          <w:noProof w:val="0"/>
          <w:sz w:val="24"/>
          <w:szCs w:val="24"/>
          <w:rtl/>
          <w:lang w:eastAsia="en-US"/>
        </w:rPr>
        <w:t xml:space="preserve">, מרכז </w:t>
      </w:r>
      <w:proofErr w:type="spellStart"/>
      <w:r>
        <w:rPr>
          <w:rFonts w:ascii="David" w:eastAsia="Calibri" w:hAnsi="David" w:cs="David" w:hint="cs"/>
          <w:noProof w:val="0"/>
          <w:sz w:val="24"/>
          <w:szCs w:val="24"/>
          <w:rtl/>
          <w:lang w:eastAsia="en-US"/>
        </w:rPr>
        <w:t>טאוב</w:t>
      </w:r>
      <w:proofErr w:type="spellEnd"/>
      <w:r>
        <w:rPr>
          <w:rFonts w:ascii="David" w:eastAsia="Calibri" w:hAnsi="David" w:cs="David" w:hint="cs"/>
          <w:noProof w:val="0"/>
          <w:sz w:val="24"/>
          <w:szCs w:val="24"/>
          <w:rtl/>
          <w:lang w:eastAsia="en-US"/>
        </w:rPr>
        <w:t xml:space="preserve"> לחקר המדיניות החברתית בישראל, יוני 2008.</w:t>
      </w:r>
    </w:p>
    <w:p w14:paraId="14CDD9A1" w14:textId="6685B835" w:rsidR="00FD6D40" w:rsidRDefault="00FD6D40" w:rsidP="00406287">
      <w:pPr>
        <w:spacing w:line="360" w:lineRule="auto"/>
        <w:rPr>
          <w:rFonts w:ascii="David" w:eastAsia="Calibri" w:hAnsi="David" w:cs="David"/>
          <w:b/>
          <w:bCs/>
          <w:noProof w:val="0"/>
          <w:sz w:val="24"/>
          <w:szCs w:val="24"/>
          <w:u w:val="single"/>
          <w:rtl/>
          <w:lang w:eastAsia="en-US"/>
        </w:rPr>
      </w:pPr>
    </w:p>
    <w:p w14:paraId="32F8C915" w14:textId="77777777" w:rsidR="00B45E50" w:rsidRPr="00406287" w:rsidRDefault="00B45E50" w:rsidP="00406287">
      <w:pPr>
        <w:spacing w:line="360" w:lineRule="auto"/>
        <w:rPr>
          <w:rFonts w:ascii="David" w:eastAsia="Calibri" w:hAnsi="David" w:cs="David"/>
          <w:b/>
          <w:bCs/>
          <w:noProof w:val="0"/>
          <w:sz w:val="24"/>
          <w:szCs w:val="24"/>
          <w:u w:val="single"/>
          <w:rtl/>
          <w:lang w:eastAsia="en-US"/>
        </w:rPr>
      </w:pPr>
    </w:p>
    <w:p w14:paraId="16F4D7FE" w14:textId="70AE707E" w:rsidR="003672D4" w:rsidRPr="00406287" w:rsidRDefault="003672D4" w:rsidP="00406287">
      <w:pPr>
        <w:spacing w:line="360" w:lineRule="auto"/>
        <w:rPr>
          <w:rFonts w:ascii="David" w:eastAsia="Calibri" w:hAnsi="David" w:cs="David"/>
          <w:b/>
          <w:bCs/>
          <w:noProof w:val="0"/>
          <w:sz w:val="24"/>
          <w:szCs w:val="24"/>
          <w:u w:val="single"/>
          <w:rtl/>
          <w:lang w:eastAsia="en-US"/>
        </w:rPr>
      </w:pPr>
      <w:r w:rsidRPr="00406287">
        <w:rPr>
          <w:rFonts w:ascii="David" w:eastAsia="Calibri" w:hAnsi="David" w:cs="David"/>
          <w:b/>
          <w:bCs/>
          <w:noProof w:val="0"/>
          <w:sz w:val="24"/>
          <w:szCs w:val="24"/>
          <w:u w:val="single"/>
          <w:rtl/>
          <w:lang w:eastAsia="en-US"/>
        </w:rPr>
        <w:t>נספחים :</w:t>
      </w:r>
    </w:p>
    <w:p w14:paraId="2F9888C1" w14:textId="05A5D370" w:rsidR="003672D4" w:rsidRPr="00406287" w:rsidRDefault="007F4582" w:rsidP="00406287">
      <w:pPr>
        <w:spacing w:line="360" w:lineRule="auto"/>
        <w:rPr>
          <w:rFonts w:ascii="David" w:eastAsia="Calibri" w:hAnsi="David" w:cs="David"/>
          <w:noProof w:val="0"/>
          <w:sz w:val="24"/>
          <w:szCs w:val="24"/>
          <w:rtl/>
          <w:lang w:eastAsia="en-US"/>
        </w:rPr>
      </w:pPr>
      <w:bookmarkStart w:id="4" w:name="_Hlk34863324"/>
      <w:r w:rsidRPr="00406287">
        <w:rPr>
          <w:rFonts w:ascii="David" w:eastAsia="Calibri" w:hAnsi="David" w:cs="David"/>
          <w:noProof w:val="0"/>
          <w:sz w:val="24"/>
          <w:szCs w:val="24"/>
          <w:u w:val="single"/>
          <w:rtl/>
          <w:lang w:eastAsia="en-US"/>
        </w:rPr>
        <w:t>נספח 1 :</w:t>
      </w:r>
      <w:r w:rsidRPr="00406287">
        <w:rPr>
          <w:rFonts w:ascii="David" w:eastAsia="Calibri" w:hAnsi="David" w:cs="David"/>
          <w:noProof w:val="0"/>
          <w:sz w:val="24"/>
          <w:szCs w:val="24"/>
          <w:rtl/>
          <w:lang w:eastAsia="en-US"/>
        </w:rPr>
        <w:t xml:space="preserve"> </w:t>
      </w:r>
      <w:r w:rsidR="003672D4" w:rsidRPr="00406287">
        <w:rPr>
          <w:rFonts w:ascii="David" w:eastAsia="Calibri" w:hAnsi="David" w:cs="David"/>
          <w:noProof w:val="0"/>
          <w:sz w:val="24"/>
          <w:szCs w:val="24"/>
          <w:rtl/>
          <w:lang w:eastAsia="en-US"/>
        </w:rPr>
        <w:t xml:space="preserve">מתוך </w:t>
      </w:r>
      <w:r w:rsidR="00841A7A" w:rsidRPr="00406287">
        <w:rPr>
          <w:rFonts w:ascii="David" w:eastAsia="Calibri" w:hAnsi="David" w:cs="David"/>
          <w:noProof w:val="0"/>
          <w:sz w:val="24"/>
          <w:szCs w:val="24"/>
          <w:rtl/>
          <w:lang w:eastAsia="en-US"/>
        </w:rPr>
        <w:t xml:space="preserve"> - </w:t>
      </w:r>
      <w:hyperlink r:id="rId12" w:history="1">
        <w:r w:rsidR="00CD6DC3" w:rsidRPr="00406287">
          <w:rPr>
            <w:rStyle w:val="Hyperlink"/>
            <w:rFonts w:ascii="David" w:hAnsi="David" w:cs="David"/>
          </w:rPr>
          <w:t>https://www.globes.co.il/news/article.aspx</w:t>
        </w:r>
      </w:hyperlink>
    </w:p>
    <w:bookmarkEnd w:id="4"/>
    <w:p w14:paraId="2279B3D1" w14:textId="2F67DC67" w:rsidR="003672D4" w:rsidRPr="00406287" w:rsidRDefault="003672D4" w:rsidP="00406287">
      <w:pPr>
        <w:spacing w:line="360" w:lineRule="auto"/>
        <w:rPr>
          <w:rFonts w:ascii="David" w:eastAsia="Calibri" w:hAnsi="David" w:cs="David"/>
          <w:noProof w:val="0"/>
          <w:sz w:val="24"/>
          <w:szCs w:val="24"/>
          <w:rtl/>
          <w:lang w:eastAsia="en-US"/>
        </w:rPr>
      </w:pPr>
      <w:r w:rsidRPr="00406287">
        <w:rPr>
          <w:rFonts w:ascii="David" w:hAnsi="David" w:cs="David"/>
        </w:rPr>
        <w:drawing>
          <wp:inline distT="0" distB="0" distL="0" distR="0" wp14:anchorId="79A5FC7C" wp14:editId="76FABAE1">
            <wp:extent cx="2916754" cy="183303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945" cy="1839437"/>
                    </a:xfrm>
                    <a:prstGeom prst="rect">
                      <a:avLst/>
                    </a:prstGeom>
                    <a:noFill/>
                    <a:ln>
                      <a:noFill/>
                    </a:ln>
                  </pic:spPr>
                </pic:pic>
              </a:graphicData>
            </a:graphic>
          </wp:inline>
        </w:drawing>
      </w:r>
    </w:p>
    <w:p w14:paraId="5AF48C5F" w14:textId="0BE0503D" w:rsidR="009F5A74" w:rsidRPr="00406287" w:rsidRDefault="009F5A74" w:rsidP="00406287">
      <w:pPr>
        <w:spacing w:line="360" w:lineRule="auto"/>
        <w:rPr>
          <w:rFonts w:ascii="David" w:eastAsia="Calibri" w:hAnsi="David" w:cs="David" w:hint="cs"/>
          <w:noProof w:val="0"/>
          <w:sz w:val="24"/>
          <w:szCs w:val="24"/>
          <w:rtl/>
          <w:lang w:eastAsia="en-US"/>
        </w:rPr>
      </w:pPr>
    </w:p>
    <w:p w14:paraId="3772E96F" w14:textId="77777777" w:rsidR="007F4582" w:rsidRPr="00406287" w:rsidRDefault="007F4582" w:rsidP="00406287">
      <w:pPr>
        <w:spacing w:line="360" w:lineRule="auto"/>
        <w:rPr>
          <w:rFonts w:ascii="David" w:eastAsia="Calibri" w:hAnsi="David" w:cs="David"/>
          <w:noProof w:val="0"/>
          <w:sz w:val="24"/>
          <w:szCs w:val="24"/>
          <w:rtl/>
          <w:lang w:eastAsia="en-US"/>
        </w:rPr>
      </w:pPr>
    </w:p>
    <w:p w14:paraId="1F89AEE9" w14:textId="2CE80AE3" w:rsidR="00CD6DC3" w:rsidRPr="00406287" w:rsidRDefault="009F5A74" w:rsidP="00406287">
      <w:pPr>
        <w:spacing w:line="360" w:lineRule="auto"/>
        <w:rPr>
          <w:rFonts w:ascii="David" w:eastAsia="Calibri" w:hAnsi="David" w:cs="David"/>
          <w:noProof w:val="0"/>
          <w:sz w:val="24"/>
          <w:szCs w:val="24"/>
          <w:u w:val="single"/>
          <w:rtl/>
          <w:lang w:eastAsia="en-US"/>
        </w:rPr>
      </w:pPr>
      <w:r w:rsidRPr="00406287">
        <w:rPr>
          <w:rFonts w:ascii="David" w:eastAsia="Calibri" w:hAnsi="David" w:cs="David"/>
          <w:noProof w:val="0"/>
          <w:sz w:val="24"/>
          <w:szCs w:val="24"/>
          <w:u w:val="single"/>
          <w:rtl/>
          <w:lang w:eastAsia="en-US"/>
        </w:rPr>
        <w:t xml:space="preserve">נספח  </w:t>
      </w:r>
      <w:r w:rsidR="00CD6DC3" w:rsidRPr="00406287">
        <w:rPr>
          <w:rFonts w:ascii="David" w:eastAsia="Calibri" w:hAnsi="David" w:cs="David"/>
          <w:noProof w:val="0"/>
          <w:sz w:val="24"/>
          <w:szCs w:val="24"/>
          <w:u w:val="single"/>
          <w:rtl/>
          <w:lang w:eastAsia="en-US"/>
        </w:rPr>
        <w:t>2</w:t>
      </w:r>
      <w:r w:rsidRPr="00406287">
        <w:rPr>
          <w:rFonts w:ascii="David" w:eastAsia="Calibri" w:hAnsi="David" w:cs="David"/>
          <w:noProof w:val="0"/>
          <w:sz w:val="24"/>
          <w:szCs w:val="24"/>
          <w:u w:val="single"/>
          <w:rtl/>
          <w:lang w:eastAsia="en-US"/>
        </w:rPr>
        <w:t>:</w:t>
      </w:r>
      <w:r w:rsidR="007F4582" w:rsidRPr="00406287">
        <w:rPr>
          <w:rFonts w:ascii="David" w:eastAsia="Calibri" w:hAnsi="David" w:cs="David"/>
          <w:noProof w:val="0"/>
          <w:sz w:val="24"/>
          <w:szCs w:val="24"/>
          <w:rtl/>
          <w:lang w:eastAsia="en-US"/>
        </w:rPr>
        <w:t xml:space="preserve"> </w:t>
      </w:r>
      <w:r w:rsidR="00CD6DC3" w:rsidRPr="00406287">
        <w:rPr>
          <w:rFonts w:ascii="David" w:eastAsia="Calibri" w:hAnsi="David" w:cs="David"/>
          <w:noProof w:val="0"/>
          <w:sz w:val="24"/>
          <w:szCs w:val="24"/>
          <w:rtl/>
          <w:lang w:eastAsia="en-US"/>
        </w:rPr>
        <w:t xml:space="preserve">מתוך  - </w:t>
      </w:r>
      <w:bookmarkStart w:id="5" w:name="_Hlk34863794"/>
      <w:r w:rsidR="00CD6DC3" w:rsidRPr="00406287">
        <w:rPr>
          <w:rFonts w:ascii="David" w:hAnsi="David" w:cs="David"/>
          <w:color w:val="0000FF"/>
          <w:u w:val="single"/>
        </w:rPr>
        <w:fldChar w:fldCharType="begin"/>
      </w:r>
      <w:r w:rsidR="00CD6DC3" w:rsidRPr="00406287">
        <w:rPr>
          <w:rFonts w:ascii="David" w:hAnsi="David" w:cs="David"/>
          <w:color w:val="0000FF"/>
          <w:u w:val="single"/>
        </w:rPr>
        <w:instrText xml:space="preserve"> HYPERLINK "https://www.globes.co.il/news/article.aspx" </w:instrText>
      </w:r>
      <w:r w:rsidR="00CD6DC3" w:rsidRPr="00406287">
        <w:rPr>
          <w:rFonts w:ascii="David" w:hAnsi="David" w:cs="David"/>
          <w:color w:val="0000FF"/>
          <w:u w:val="single"/>
        </w:rPr>
        <w:fldChar w:fldCharType="separate"/>
      </w:r>
      <w:r w:rsidR="00CD6DC3" w:rsidRPr="00406287">
        <w:rPr>
          <w:rStyle w:val="Hyperlink"/>
          <w:rFonts w:ascii="David" w:hAnsi="David" w:cs="David"/>
        </w:rPr>
        <w:t>https://www.globes.co.il/news/article.aspx</w:t>
      </w:r>
      <w:r w:rsidR="00CD6DC3" w:rsidRPr="00406287">
        <w:rPr>
          <w:rFonts w:ascii="David" w:hAnsi="David" w:cs="David"/>
          <w:color w:val="0000FF"/>
          <w:u w:val="single"/>
        </w:rPr>
        <w:fldChar w:fldCharType="end"/>
      </w:r>
      <w:bookmarkEnd w:id="5"/>
    </w:p>
    <w:p w14:paraId="7185D8AF" w14:textId="0007DEEA" w:rsidR="009F5A74" w:rsidRPr="00406287" w:rsidRDefault="009F5A74" w:rsidP="00406287">
      <w:pPr>
        <w:spacing w:line="360" w:lineRule="auto"/>
        <w:rPr>
          <w:rFonts w:ascii="David" w:eastAsia="Calibri" w:hAnsi="David" w:cs="David" w:hint="cs"/>
          <w:noProof w:val="0"/>
          <w:sz w:val="24"/>
          <w:szCs w:val="24"/>
          <w:rtl/>
          <w:lang w:eastAsia="en-US"/>
        </w:rPr>
      </w:pPr>
    </w:p>
    <w:p w14:paraId="4455BADF" w14:textId="1E84219C" w:rsidR="00B101E6" w:rsidRPr="00406287" w:rsidRDefault="009F5A74" w:rsidP="00406287">
      <w:pPr>
        <w:spacing w:line="360" w:lineRule="auto"/>
        <w:rPr>
          <w:rFonts w:ascii="David" w:eastAsia="Calibri" w:hAnsi="David" w:cs="David"/>
          <w:noProof w:val="0"/>
          <w:sz w:val="24"/>
          <w:szCs w:val="24"/>
          <w:rtl/>
          <w:lang w:eastAsia="en-US"/>
        </w:rPr>
      </w:pPr>
      <w:r w:rsidRPr="00406287">
        <w:rPr>
          <w:rFonts w:ascii="David" w:hAnsi="David" w:cs="David"/>
        </w:rPr>
        <w:drawing>
          <wp:inline distT="0" distB="0" distL="0" distR="0" wp14:anchorId="2AE75CC4" wp14:editId="23F8C15C">
            <wp:extent cx="2768600" cy="2302510"/>
            <wp:effectExtent l="0" t="0" r="0" b="254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711" r="803" b="4798"/>
                    <a:stretch/>
                  </pic:blipFill>
                  <pic:spPr bwMode="auto">
                    <a:xfrm>
                      <a:off x="0" y="0"/>
                      <a:ext cx="2769527" cy="2303281"/>
                    </a:xfrm>
                    <a:prstGeom prst="rect">
                      <a:avLst/>
                    </a:prstGeom>
                    <a:ln>
                      <a:noFill/>
                    </a:ln>
                    <a:extLst>
                      <a:ext uri="{53640926-AAD7-44D8-BBD7-CCE9431645EC}">
                        <a14:shadowObscured xmlns:a14="http://schemas.microsoft.com/office/drawing/2010/main"/>
                      </a:ext>
                    </a:extLst>
                  </pic:spPr>
                </pic:pic>
              </a:graphicData>
            </a:graphic>
          </wp:inline>
        </w:drawing>
      </w:r>
    </w:p>
    <w:p w14:paraId="4E0A2959" w14:textId="4D6072D6" w:rsidR="009F5A74" w:rsidRPr="00406287" w:rsidRDefault="009F5A74" w:rsidP="00406287">
      <w:pPr>
        <w:spacing w:line="360" w:lineRule="auto"/>
        <w:rPr>
          <w:rFonts w:ascii="David" w:eastAsia="Calibri" w:hAnsi="David" w:cs="David" w:hint="cs"/>
          <w:noProof w:val="0"/>
          <w:sz w:val="24"/>
          <w:szCs w:val="24"/>
          <w:rtl/>
          <w:lang w:eastAsia="en-US"/>
        </w:rPr>
      </w:pPr>
    </w:p>
    <w:p w14:paraId="082254E9" w14:textId="7C6DC50E" w:rsidR="009F5A74" w:rsidRDefault="009F5A74" w:rsidP="00406287">
      <w:pPr>
        <w:spacing w:line="360" w:lineRule="auto"/>
        <w:rPr>
          <w:rFonts w:ascii="David" w:eastAsia="Calibri" w:hAnsi="David" w:cs="David"/>
          <w:noProof w:val="0"/>
          <w:sz w:val="24"/>
          <w:szCs w:val="24"/>
          <w:rtl/>
          <w:lang w:eastAsia="en-US"/>
        </w:rPr>
      </w:pPr>
    </w:p>
    <w:p w14:paraId="1A2DB501" w14:textId="0D46FFD3" w:rsidR="00B45E50" w:rsidRDefault="00B45E50" w:rsidP="00406287">
      <w:pPr>
        <w:spacing w:line="360" w:lineRule="auto"/>
        <w:rPr>
          <w:rFonts w:ascii="David" w:eastAsia="Calibri" w:hAnsi="David" w:cs="David"/>
          <w:noProof w:val="0"/>
          <w:sz w:val="24"/>
          <w:szCs w:val="24"/>
          <w:rtl/>
          <w:lang w:eastAsia="en-US"/>
        </w:rPr>
      </w:pPr>
    </w:p>
    <w:p w14:paraId="77D10948" w14:textId="295E01E0" w:rsidR="00B45E50" w:rsidRDefault="00B45E50" w:rsidP="00406287">
      <w:pPr>
        <w:spacing w:line="360" w:lineRule="auto"/>
        <w:rPr>
          <w:rFonts w:ascii="David" w:eastAsia="Calibri" w:hAnsi="David" w:cs="David"/>
          <w:noProof w:val="0"/>
          <w:sz w:val="24"/>
          <w:szCs w:val="24"/>
          <w:rtl/>
          <w:lang w:eastAsia="en-US"/>
        </w:rPr>
      </w:pPr>
    </w:p>
    <w:p w14:paraId="167AA573" w14:textId="77777777" w:rsidR="00B45E50" w:rsidRPr="00406287" w:rsidRDefault="00B45E50" w:rsidP="00406287">
      <w:pPr>
        <w:spacing w:line="360" w:lineRule="auto"/>
        <w:rPr>
          <w:rFonts w:ascii="David" w:eastAsia="Calibri" w:hAnsi="David" w:cs="David"/>
          <w:noProof w:val="0"/>
          <w:sz w:val="24"/>
          <w:szCs w:val="24"/>
          <w:rtl/>
          <w:lang w:eastAsia="en-US"/>
        </w:rPr>
      </w:pPr>
    </w:p>
    <w:p w14:paraId="5CF39D9F" w14:textId="0E54C65F" w:rsidR="002B456B" w:rsidRPr="00406287" w:rsidRDefault="007F4582" w:rsidP="00406287">
      <w:pPr>
        <w:spacing w:line="360" w:lineRule="auto"/>
        <w:rPr>
          <w:rFonts w:ascii="David" w:hAnsi="David" w:cs="David"/>
          <w:sz w:val="24"/>
          <w:szCs w:val="24"/>
          <w:u w:val="single"/>
          <w:rtl/>
        </w:rPr>
      </w:pPr>
      <w:r w:rsidRPr="00406287">
        <w:rPr>
          <w:rFonts w:ascii="David" w:hAnsi="David" w:cs="David"/>
          <w:sz w:val="24"/>
          <w:szCs w:val="24"/>
          <w:u w:val="single"/>
          <w:rtl/>
        </w:rPr>
        <w:lastRenderedPageBreak/>
        <w:t xml:space="preserve">נספח 3 : </w:t>
      </w:r>
      <w:r w:rsidRPr="00406287">
        <w:rPr>
          <w:rFonts w:ascii="David" w:hAnsi="David" w:cs="David"/>
          <w:sz w:val="24"/>
          <w:szCs w:val="24"/>
          <w:rtl/>
        </w:rPr>
        <w:t xml:space="preserve">מתוך - </w:t>
      </w:r>
      <w:hyperlink r:id="rId15" w:history="1">
        <w:r w:rsidRPr="00406287">
          <w:rPr>
            <w:rStyle w:val="Hyperlink"/>
            <w:rFonts w:ascii="David" w:hAnsi="David" w:cs="David"/>
          </w:rPr>
          <w:t>https://www.globes.co.il/news/article.aspx</w:t>
        </w:r>
      </w:hyperlink>
    </w:p>
    <w:p w14:paraId="0CFCF35A" w14:textId="6236BB92" w:rsidR="007F4582" w:rsidRPr="00406287" w:rsidRDefault="007F4582" w:rsidP="00406287">
      <w:pPr>
        <w:spacing w:line="360" w:lineRule="auto"/>
        <w:rPr>
          <w:rFonts w:ascii="David" w:hAnsi="David" w:cs="David"/>
          <w:b/>
          <w:bCs/>
          <w:sz w:val="24"/>
          <w:szCs w:val="24"/>
          <w:rtl/>
        </w:rPr>
      </w:pPr>
      <w:r w:rsidRPr="00406287">
        <w:rPr>
          <w:rFonts w:ascii="David" w:hAnsi="David" w:cs="David"/>
        </w:rPr>
        <w:drawing>
          <wp:inline distT="0" distB="0" distL="0" distR="0" wp14:anchorId="68C6C48D" wp14:editId="202D4215">
            <wp:extent cx="2289175" cy="2330796"/>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24910" cy="2367180"/>
                    </a:xfrm>
                    <a:prstGeom prst="rect">
                      <a:avLst/>
                    </a:prstGeom>
                  </pic:spPr>
                </pic:pic>
              </a:graphicData>
            </a:graphic>
          </wp:inline>
        </w:drawing>
      </w:r>
    </w:p>
    <w:sectPr w:rsidR="007F4582" w:rsidRPr="00406287" w:rsidSect="00A44F4D">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0F44" w14:textId="77777777" w:rsidR="00CA4A78" w:rsidRDefault="00CA4A78" w:rsidP="004E079B">
      <w:r>
        <w:separator/>
      </w:r>
    </w:p>
  </w:endnote>
  <w:endnote w:type="continuationSeparator" w:id="0">
    <w:p w14:paraId="6474FFC7" w14:textId="77777777" w:rsidR="00CA4A78" w:rsidRDefault="00CA4A78"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83069000"/>
      <w:docPartObj>
        <w:docPartGallery w:val="Page Numbers (Bottom of Page)"/>
        <w:docPartUnique/>
      </w:docPartObj>
    </w:sdtPr>
    <w:sdtEndPr/>
    <w:sdtContent>
      <w:p w14:paraId="2258D89A" w14:textId="7F7251CC" w:rsidR="002D4AA1" w:rsidRDefault="002D4AA1">
        <w:pPr>
          <w:pStyle w:val="a9"/>
          <w:jc w:val="right"/>
          <w:rPr>
            <w:rtl/>
            <w:cs/>
          </w:rPr>
        </w:pPr>
        <w:r>
          <w:fldChar w:fldCharType="begin"/>
        </w:r>
        <w:r>
          <w:rPr>
            <w:rtl/>
            <w:cs/>
          </w:rPr>
          <w:instrText>PAGE   \* MERGEFORMAT</w:instrText>
        </w:r>
        <w:r>
          <w:fldChar w:fldCharType="separate"/>
        </w:r>
        <w:r w:rsidRPr="000D0889">
          <w:rPr>
            <w:rtl/>
            <w:lang w:val="he-IL"/>
          </w:rPr>
          <w:t>2</w:t>
        </w:r>
        <w:r>
          <w:fldChar w:fldCharType="end"/>
        </w:r>
      </w:p>
    </w:sdtContent>
  </w:sdt>
  <w:p w14:paraId="7F9D2E8A" w14:textId="77777777" w:rsidR="002D4AA1" w:rsidRDefault="002D4A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2732" w14:textId="77777777" w:rsidR="00CA4A78" w:rsidRDefault="00CA4A78" w:rsidP="004E079B">
      <w:r>
        <w:separator/>
      </w:r>
    </w:p>
  </w:footnote>
  <w:footnote w:type="continuationSeparator" w:id="0">
    <w:p w14:paraId="17570E68" w14:textId="77777777" w:rsidR="00CA4A78" w:rsidRDefault="00CA4A78" w:rsidP="004E079B">
      <w:r>
        <w:continuationSeparator/>
      </w:r>
    </w:p>
  </w:footnote>
  <w:footnote w:id="1">
    <w:p w14:paraId="6C684CB7" w14:textId="214480E4" w:rsidR="002D4AA1" w:rsidRPr="00472A92" w:rsidRDefault="002D4AA1">
      <w:pPr>
        <w:pStyle w:val="af3"/>
        <w:rPr>
          <w:rFonts w:ascii="David" w:hAnsi="David" w:cs="David"/>
        </w:rPr>
      </w:pPr>
      <w:r w:rsidRPr="009C6AC4">
        <w:rPr>
          <w:rStyle w:val="af5"/>
        </w:rPr>
        <w:footnoteRef/>
      </w:r>
      <w:r w:rsidRPr="009C6AC4">
        <w:rPr>
          <w:rtl/>
        </w:rPr>
        <w:t xml:space="preserve"> </w:t>
      </w:r>
      <w:r w:rsidR="009C6AC4" w:rsidRPr="009C6AC4">
        <w:rPr>
          <w:rFonts w:ascii="David" w:hAnsi="David" w:cs="David" w:hint="cs"/>
          <w:rtl/>
        </w:rPr>
        <w:t xml:space="preserve">המפקח על הבנקים, </w:t>
      </w:r>
      <w:r w:rsidR="009C6AC4" w:rsidRPr="009C6AC4">
        <w:rPr>
          <w:rFonts w:ascii="David" w:hAnsi="David" w:cs="David" w:hint="cs"/>
          <w:b/>
          <w:bCs/>
          <w:rtl/>
        </w:rPr>
        <w:t xml:space="preserve">ניהול בנקאי תקין </w:t>
      </w:r>
      <w:r w:rsidR="009C6AC4" w:rsidRPr="009C6AC4">
        <w:rPr>
          <w:rFonts w:ascii="David" w:hAnsi="David" w:cs="David"/>
          <w:b/>
          <w:bCs/>
          <w:rtl/>
        </w:rPr>
        <w:t>–</w:t>
      </w:r>
      <w:r w:rsidR="009C6AC4" w:rsidRPr="009C6AC4">
        <w:rPr>
          <w:rFonts w:ascii="David" w:hAnsi="David" w:cs="David" w:hint="cs"/>
          <w:b/>
          <w:bCs/>
          <w:rtl/>
        </w:rPr>
        <w:t xml:space="preserve"> נהלים למתן הלוואת דיור</w:t>
      </w:r>
      <w:r w:rsidR="009C6AC4" w:rsidRPr="009C6AC4">
        <w:rPr>
          <w:rFonts w:ascii="David" w:hAnsi="David" w:cs="David" w:hint="cs"/>
          <w:rtl/>
        </w:rPr>
        <w:t xml:space="preserve"> (10) (08/01).</w:t>
      </w:r>
    </w:p>
  </w:footnote>
  <w:footnote w:id="2">
    <w:p w14:paraId="6FF4BE52" w14:textId="07E70BD6" w:rsidR="002D4AA1" w:rsidRPr="00E23AC0" w:rsidRDefault="002D4AA1">
      <w:pPr>
        <w:pStyle w:val="af3"/>
        <w:rPr>
          <w:rFonts w:ascii="David" w:hAnsi="David" w:cs="David"/>
        </w:rPr>
      </w:pPr>
      <w:r w:rsidRPr="00894273">
        <w:rPr>
          <w:rStyle w:val="af5"/>
        </w:rPr>
        <w:footnoteRef/>
      </w:r>
      <w:r w:rsidRPr="00894273">
        <w:rPr>
          <w:rtl/>
        </w:rPr>
        <w:t xml:space="preserve"> </w:t>
      </w:r>
      <w:r w:rsidRPr="00894273">
        <w:rPr>
          <w:rFonts w:ascii="David" w:hAnsi="David" w:cs="David" w:hint="cs"/>
          <w:rtl/>
        </w:rPr>
        <w:t xml:space="preserve">נספח </w:t>
      </w:r>
      <w:r w:rsidR="00894273" w:rsidRPr="00894273">
        <w:rPr>
          <w:rFonts w:ascii="David" w:hAnsi="David" w:cs="David" w:hint="cs"/>
          <w:rtl/>
        </w:rPr>
        <w:t xml:space="preserve">1 </w:t>
      </w:r>
      <w:r w:rsidRPr="00894273">
        <w:rPr>
          <w:rFonts w:ascii="David" w:hAnsi="David" w:cs="David"/>
          <w:rtl/>
        </w:rPr>
        <w:t>–</w:t>
      </w:r>
      <w:r w:rsidRPr="00894273">
        <w:rPr>
          <w:rFonts w:ascii="David" w:hAnsi="David" w:cs="David" w:hint="cs"/>
          <w:rtl/>
        </w:rPr>
        <w:t xml:space="preserve"> חלוקת משכנתאות 2018 </w:t>
      </w:r>
    </w:p>
  </w:footnote>
  <w:footnote w:id="3">
    <w:p w14:paraId="5EF68BB8" w14:textId="42B801CB" w:rsidR="002D4AA1" w:rsidRPr="00EB0CD5" w:rsidRDefault="002D4AA1">
      <w:pPr>
        <w:pStyle w:val="af3"/>
        <w:rPr>
          <w:rFonts w:ascii="David" w:hAnsi="David" w:cs="David"/>
          <w:rtl/>
        </w:rPr>
      </w:pPr>
      <w:r w:rsidRPr="00EB0CD5">
        <w:rPr>
          <w:rStyle w:val="af5"/>
          <w:rFonts w:ascii="David" w:hAnsi="David" w:cs="David"/>
        </w:rPr>
        <w:footnoteRef/>
      </w:r>
      <w:r w:rsidRPr="00EB0CD5">
        <w:rPr>
          <w:rFonts w:ascii="David" w:hAnsi="David" w:cs="David"/>
          <w:rtl/>
        </w:rPr>
        <w:t xml:space="preserve"> </w:t>
      </w:r>
      <w:r w:rsidRPr="00EB0CD5">
        <w:rPr>
          <w:rFonts w:ascii="David" w:hAnsi="David" w:cs="David"/>
        </w:rPr>
        <w:t>http://www.hud.gov/offices/cpd/affordablehousing/programs/home/addi</w:t>
      </w:r>
      <w:r w:rsidRPr="00EB0CD5">
        <w:rPr>
          <w:rFonts w:ascii="David" w:hAnsi="David" w:cs="David"/>
          <w:rtl/>
        </w:rPr>
        <w:t>/</w:t>
      </w:r>
    </w:p>
  </w:footnote>
  <w:footnote w:id="4">
    <w:p w14:paraId="4B3B2A04" w14:textId="7BD4EBC9" w:rsidR="002D4AA1" w:rsidRPr="00194857" w:rsidRDefault="002D4AA1">
      <w:pPr>
        <w:pStyle w:val="af3"/>
        <w:rPr>
          <w:rFonts w:ascii="David" w:hAnsi="David" w:cs="David"/>
          <w:rtl/>
        </w:rPr>
      </w:pPr>
      <w:r w:rsidRPr="00194857">
        <w:rPr>
          <w:rStyle w:val="af5"/>
          <w:rFonts w:ascii="David" w:hAnsi="David" w:cs="David"/>
        </w:rPr>
        <w:footnoteRef/>
      </w:r>
      <w:r w:rsidRPr="00194857">
        <w:rPr>
          <w:rFonts w:ascii="David" w:hAnsi="David" w:cs="David"/>
          <w:rtl/>
        </w:rPr>
        <w:t xml:space="preserve"> </w:t>
      </w:r>
      <w:r w:rsidRPr="00194857">
        <w:rPr>
          <w:rFonts w:ascii="David" w:hAnsi="David" w:cs="David"/>
        </w:rPr>
        <w:t>http://commdocs.house.gov/.committees/bank/hba95010.000/hba95010_0.HTM</w:t>
      </w:r>
    </w:p>
  </w:footnote>
  <w:footnote w:id="5">
    <w:p w14:paraId="4BFB7C55" w14:textId="53CEDC2D" w:rsidR="006A5F61" w:rsidRPr="006A5F61" w:rsidRDefault="006A5F61">
      <w:pPr>
        <w:pStyle w:val="af3"/>
        <w:rPr>
          <w:rFonts w:ascii="David" w:hAnsi="David" w:cs="David"/>
        </w:rPr>
      </w:pPr>
      <w:r w:rsidRPr="006A5F61">
        <w:rPr>
          <w:rStyle w:val="af5"/>
          <w:rFonts w:ascii="David" w:hAnsi="David" w:cs="David"/>
        </w:rPr>
        <w:footnoteRef/>
      </w:r>
      <w:r w:rsidRPr="006A5F61">
        <w:rPr>
          <w:rFonts w:ascii="David" w:hAnsi="David" w:cs="David"/>
          <w:rtl/>
        </w:rPr>
        <w:t xml:space="preserve"> </w:t>
      </w:r>
      <w:r w:rsidRPr="006A5F61">
        <w:rPr>
          <w:rFonts w:ascii="David" w:hAnsi="David" w:cs="David"/>
          <w:rtl/>
        </w:rPr>
        <w:t xml:space="preserve">נספח 2 </w:t>
      </w:r>
      <w:r w:rsidR="00D0216A">
        <w:rPr>
          <w:rFonts w:ascii="David" w:hAnsi="David" w:cs="David"/>
          <w:rtl/>
        </w:rPr>
        <w:t>–</w:t>
      </w:r>
      <w:r w:rsidR="00D0216A">
        <w:rPr>
          <w:rFonts w:ascii="David" w:hAnsi="David" w:cs="David" w:hint="cs"/>
          <w:rtl/>
        </w:rPr>
        <w:t xml:space="preserve"> משכנתאות מ 2006</w:t>
      </w:r>
    </w:p>
  </w:footnote>
  <w:footnote w:id="6">
    <w:p w14:paraId="344B45ED" w14:textId="587C01F3" w:rsidR="00CA4986" w:rsidRDefault="00CA4986">
      <w:pPr>
        <w:pStyle w:val="af3"/>
        <w:rPr>
          <w:rtl/>
        </w:rPr>
      </w:pPr>
      <w:r>
        <w:rPr>
          <w:rStyle w:val="af5"/>
        </w:rPr>
        <w:footnoteRef/>
      </w:r>
      <w:r>
        <w:rPr>
          <w:rtl/>
        </w:rPr>
        <w:t xml:space="preserve"> </w:t>
      </w:r>
      <w:r>
        <w:t>https://www.calcalist.col.il/local/articles</w:t>
      </w:r>
    </w:p>
  </w:footnote>
  <w:footnote w:id="7">
    <w:p w14:paraId="576A2F89" w14:textId="0410D9EC" w:rsidR="008304C3" w:rsidRDefault="008304C3">
      <w:pPr>
        <w:pStyle w:val="af3"/>
      </w:pPr>
      <w:r>
        <w:rPr>
          <w:rStyle w:val="af5"/>
        </w:rPr>
        <w:footnoteRef/>
      </w:r>
      <w:r>
        <w:rPr>
          <w:rtl/>
        </w:rPr>
        <w:t xml:space="preserve"> </w:t>
      </w:r>
      <w:r w:rsidRPr="00414ADB">
        <w:rPr>
          <w:rFonts w:ascii="David" w:hAnsi="David" w:cs="David"/>
        </w:rPr>
        <w:t>http://www.leumi.co.il/LobbyDigital/Mortgage</w:t>
      </w:r>
    </w:p>
  </w:footnote>
  <w:footnote w:id="8">
    <w:p w14:paraId="7A6C6BE9" w14:textId="15772285" w:rsidR="00F94BBE" w:rsidRPr="00AA4087" w:rsidRDefault="00F94BBE">
      <w:pPr>
        <w:pStyle w:val="af3"/>
        <w:rPr>
          <w:rFonts w:ascii="David" w:hAnsi="David" w:cs="David"/>
        </w:rPr>
      </w:pPr>
      <w:r w:rsidRPr="00AA4087">
        <w:rPr>
          <w:rStyle w:val="af5"/>
          <w:rFonts w:ascii="David" w:hAnsi="David" w:cs="David"/>
        </w:rPr>
        <w:footnoteRef/>
      </w:r>
      <w:r w:rsidRPr="00AA4087">
        <w:rPr>
          <w:rFonts w:ascii="David" w:hAnsi="David" w:cs="David"/>
          <w:rtl/>
        </w:rPr>
        <w:t xml:space="preserve"> </w:t>
      </w:r>
      <w:bookmarkStart w:id="1" w:name="_Hlk34864306"/>
      <w:r w:rsidR="003F244C" w:rsidRPr="00AA4087">
        <w:rPr>
          <w:rFonts w:ascii="David" w:hAnsi="David" w:cs="David"/>
          <w:rtl/>
        </w:rPr>
        <w:t xml:space="preserve">דוד בן גוריון, </w:t>
      </w:r>
      <w:r w:rsidR="003F244C" w:rsidRPr="00AA4087">
        <w:rPr>
          <w:rFonts w:ascii="David" w:hAnsi="David" w:cs="David"/>
          <w:b/>
          <w:bCs/>
          <w:rtl/>
        </w:rPr>
        <w:t>ייעוד וייחוד</w:t>
      </w:r>
      <w:r w:rsidR="003F244C" w:rsidRPr="00AA4087">
        <w:rPr>
          <w:rFonts w:ascii="David" w:hAnsi="David" w:cs="David"/>
          <w:rtl/>
        </w:rPr>
        <w:t>, משרד הביטחון- ההוצאה לאור (1980).</w:t>
      </w:r>
      <w:bookmarkEnd w:id="1"/>
    </w:p>
  </w:footnote>
  <w:footnote w:id="9">
    <w:p w14:paraId="0B1E5EC9" w14:textId="0D7C48BD" w:rsidR="00FA0D9F" w:rsidRPr="00AA4087" w:rsidRDefault="00FA0D9F">
      <w:pPr>
        <w:pStyle w:val="af3"/>
        <w:rPr>
          <w:rFonts w:ascii="David" w:hAnsi="David" w:cs="David"/>
        </w:rPr>
      </w:pPr>
      <w:r w:rsidRPr="00AA4087">
        <w:rPr>
          <w:rStyle w:val="af5"/>
          <w:rFonts w:ascii="David" w:hAnsi="David" w:cs="David"/>
        </w:rPr>
        <w:footnoteRef/>
      </w:r>
      <w:r w:rsidRPr="00AA4087">
        <w:rPr>
          <w:rFonts w:ascii="David" w:hAnsi="David" w:cs="David"/>
          <w:rtl/>
        </w:rPr>
        <w:t xml:space="preserve"> </w:t>
      </w:r>
      <w:bookmarkStart w:id="2" w:name="_Hlk34864318"/>
      <w:r w:rsidRPr="00AA4087">
        <w:rPr>
          <w:rFonts w:ascii="David" w:hAnsi="David" w:cs="David"/>
          <w:rtl/>
        </w:rPr>
        <w:t xml:space="preserve">יעקב ליפשיץ, </w:t>
      </w:r>
      <w:r w:rsidRPr="00AA4087">
        <w:rPr>
          <w:rFonts w:ascii="David" w:hAnsi="David" w:cs="David"/>
          <w:b/>
          <w:bCs/>
          <w:rtl/>
        </w:rPr>
        <w:t>כלכלת ביטחון</w:t>
      </w:r>
      <w:r w:rsidRPr="00AA4087">
        <w:rPr>
          <w:rFonts w:ascii="David" w:hAnsi="David" w:cs="David"/>
          <w:rtl/>
        </w:rPr>
        <w:t>, משרד הבטחון – ההוצאה לאור ומכון ירושלים לחקר ישראל (2000).</w:t>
      </w:r>
    </w:p>
    <w:bookmarkEnd w:id="2"/>
  </w:footnote>
  <w:footnote w:id="10">
    <w:p w14:paraId="417B784F" w14:textId="5A1EE69B" w:rsidR="00340B57" w:rsidRPr="00AA4087" w:rsidRDefault="00340B57">
      <w:pPr>
        <w:pStyle w:val="af3"/>
        <w:rPr>
          <w:rFonts w:ascii="David" w:hAnsi="David" w:cs="David"/>
          <w:rtl/>
        </w:rPr>
      </w:pPr>
      <w:r w:rsidRPr="00AA4087">
        <w:rPr>
          <w:rStyle w:val="af5"/>
          <w:rFonts w:ascii="David" w:hAnsi="David" w:cs="David"/>
        </w:rPr>
        <w:footnoteRef/>
      </w:r>
      <w:r w:rsidRPr="00AA4087">
        <w:rPr>
          <w:rFonts w:ascii="David" w:hAnsi="David" w:cs="David"/>
          <w:rtl/>
        </w:rPr>
        <w:t xml:space="preserve"> </w:t>
      </w:r>
      <w:bookmarkStart w:id="3" w:name="_Hlk34863974"/>
      <w:r w:rsidR="00D438BA" w:rsidRPr="00AA4087">
        <w:rPr>
          <w:rFonts w:ascii="David" w:hAnsi="David" w:cs="David"/>
          <w:rtl/>
        </w:rPr>
        <w:t xml:space="preserve">אור חדד, מתוך </w:t>
      </w:r>
      <w:hyperlink r:id="rId1" w:history="1">
        <w:r w:rsidR="00D438BA" w:rsidRPr="00AA4087">
          <w:rPr>
            <w:rStyle w:val="Hyperlink"/>
            <w:rFonts w:ascii="David" w:hAnsi="David" w:cs="David"/>
          </w:rPr>
          <w:t>https://www.globes.co.il/news/article.aspx</w:t>
        </w:r>
      </w:hyperlink>
      <w:r w:rsidR="00D438BA" w:rsidRPr="00AA4087">
        <w:rPr>
          <w:rFonts w:ascii="David" w:hAnsi="David" w:cs="David"/>
          <w:rtl/>
        </w:rPr>
        <w:t>, 15.08.2017</w:t>
      </w:r>
    </w:p>
    <w:bookmarkEnd w:id="3"/>
  </w:footnote>
  <w:footnote w:id="11">
    <w:p w14:paraId="4E0F7572" w14:textId="01F7C095" w:rsidR="00DA479B" w:rsidRPr="00DA479B" w:rsidRDefault="00DA479B" w:rsidP="00D438BA">
      <w:pPr>
        <w:pStyle w:val="af3"/>
        <w:rPr>
          <w:rFonts w:ascii="David" w:hAnsi="David" w:cs="David"/>
          <w:rtl/>
        </w:rPr>
      </w:pPr>
      <w:r w:rsidRPr="00AA4087">
        <w:rPr>
          <w:rStyle w:val="af5"/>
          <w:rFonts w:ascii="David" w:hAnsi="David" w:cs="David"/>
        </w:rPr>
        <w:footnoteRef/>
      </w:r>
      <w:r w:rsidRPr="00AA4087">
        <w:rPr>
          <w:rFonts w:ascii="David" w:hAnsi="David" w:cs="David"/>
          <w:rtl/>
        </w:rPr>
        <w:t xml:space="preserve"> </w:t>
      </w:r>
      <w:r w:rsidR="00D438BA" w:rsidRPr="00AA4087">
        <w:rPr>
          <w:rFonts w:ascii="David" w:hAnsi="David" w:cs="David"/>
          <w:rtl/>
        </w:rPr>
        <w:t xml:space="preserve">אור חדד, מתוך </w:t>
      </w:r>
      <w:hyperlink r:id="rId2" w:history="1">
        <w:r w:rsidR="00D438BA" w:rsidRPr="00AA4087">
          <w:rPr>
            <w:rStyle w:val="Hyperlink"/>
            <w:rFonts w:ascii="David" w:hAnsi="David" w:cs="David"/>
          </w:rPr>
          <w:t>https://www.globes.co.il/news/article.aspx</w:t>
        </w:r>
      </w:hyperlink>
      <w:r w:rsidR="00D438BA" w:rsidRPr="00AA4087">
        <w:rPr>
          <w:rFonts w:ascii="David" w:hAnsi="David" w:cs="David"/>
          <w:rtl/>
        </w:rPr>
        <w:t>, 15.08.2017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1D8"/>
    <w:multiLevelType w:val="hybridMultilevel"/>
    <w:tmpl w:val="51AC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D3801"/>
    <w:multiLevelType w:val="hybridMultilevel"/>
    <w:tmpl w:val="B950E16E"/>
    <w:lvl w:ilvl="0" w:tplc="34843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217"/>
    <w:multiLevelType w:val="hybridMultilevel"/>
    <w:tmpl w:val="E81049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1FC2"/>
    <w:multiLevelType w:val="hybridMultilevel"/>
    <w:tmpl w:val="F6662784"/>
    <w:lvl w:ilvl="0" w:tplc="92626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353C6"/>
    <w:multiLevelType w:val="hybridMultilevel"/>
    <w:tmpl w:val="3BA82D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11B0A"/>
    <w:multiLevelType w:val="hybridMultilevel"/>
    <w:tmpl w:val="2D569520"/>
    <w:lvl w:ilvl="0" w:tplc="61186D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941C0"/>
    <w:multiLevelType w:val="hybridMultilevel"/>
    <w:tmpl w:val="4C466F62"/>
    <w:lvl w:ilvl="0" w:tplc="61C06D2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F134A"/>
    <w:multiLevelType w:val="hybridMultilevel"/>
    <w:tmpl w:val="8E605B90"/>
    <w:lvl w:ilvl="0" w:tplc="FF5055CE">
      <w:start w:val="1"/>
      <w:numFmt w:val="hebrew1"/>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B4011"/>
    <w:multiLevelType w:val="hybridMultilevel"/>
    <w:tmpl w:val="C2EEA11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C4660E70">
      <w:start w:val="1"/>
      <w:numFmt w:val="bullet"/>
      <w:lvlText w:val="-"/>
      <w:lvlJc w:val="left"/>
      <w:pPr>
        <w:ind w:left="2880" w:hanging="360"/>
      </w:pPr>
      <w:rPr>
        <w:rFonts w:ascii="David" w:eastAsia="Calibr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7535E"/>
    <w:multiLevelType w:val="hybridMultilevel"/>
    <w:tmpl w:val="DCA06D08"/>
    <w:lvl w:ilvl="0" w:tplc="EE083A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A4705C"/>
    <w:multiLevelType w:val="hybridMultilevel"/>
    <w:tmpl w:val="DEDE9208"/>
    <w:lvl w:ilvl="0" w:tplc="25966BAC">
      <w:start w:val="1"/>
      <w:numFmt w:val="hebrew1"/>
      <w:lvlText w:val="%1."/>
      <w:lvlJc w:val="left"/>
      <w:pPr>
        <w:ind w:left="720" w:hanging="360"/>
      </w:pPr>
      <w:rPr>
        <w:rFonts w:hint="default"/>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36C1F"/>
    <w:multiLevelType w:val="hybridMultilevel"/>
    <w:tmpl w:val="D6843704"/>
    <w:lvl w:ilvl="0" w:tplc="01C430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3E16AD"/>
    <w:multiLevelType w:val="hybridMultilevel"/>
    <w:tmpl w:val="C08690E2"/>
    <w:lvl w:ilvl="0" w:tplc="66507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E47074"/>
    <w:multiLevelType w:val="hybridMultilevel"/>
    <w:tmpl w:val="BFDE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6505A7"/>
    <w:multiLevelType w:val="hybridMultilevel"/>
    <w:tmpl w:val="072EE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829019C"/>
    <w:multiLevelType w:val="hybridMultilevel"/>
    <w:tmpl w:val="8C54ECC0"/>
    <w:lvl w:ilvl="0" w:tplc="A41AF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AD53CA"/>
    <w:multiLevelType w:val="hybridMultilevel"/>
    <w:tmpl w:val="C8B0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20"/>
  </w:num>
  <w:num w:numId="5">
    <w:abstractNumId w:val="13"/>
  </w:num>
  <w:num w:numId="6">
    <w:abstractNumId w:val="5"/>
  </w:num>
  <w:num w:numId="7">
    <w:abstractNumId w:val="3"/>
  </w:num>
  <w:num w:numId="8">
    <w:abstractNumId w:val="10"/>
  </w:num>
  <w:num w:numId="9">
    <w:abstractNumId w:val="7"/>
  </w:num>
  <w:num w:numId="10">
    <w:abstractNumId w:val="1"/>
  </w:num>
  <w:num w:numId="11">
    <w:abstractNumId w:val="18"/>
  </w:num>
  <w:num w:numId="12">
    <w:abstractNumId w:val="22"/>
  </w:num>
  <w:num w:numId="13">
    <w:abstractNumId w:val="11"/>
  </w:num>
  <w:num w:numId="14">
    <w:abstractNumId w:val="21"/>
  </w:num>
  <w:num w:numId="15">
    <w:abstractNumId w:val="8"/>
  </w:num>
  <w:num w:numId="16">
    <w:abstractNumId w:val="4"/>
  </w:num>
  <w:num w:numId="17">
    <w:abstractNumId w:val="2"/>
  </w:num>
  <w:num w:numId="18">
    <w:abstractNumId w:val="19"/>
  </w:num>
  <w:num w:numId="19">
    <w:abstractNumId w:val="0"/>
  </w:num>
  <w:num w:numId="20">
    <w:abstractNumId w:val="9"/>
  </w:num>
  <w:num w:numId="21">
    <w:abstractNumId w:val="16"/>
  </w:num>
  <w:num w:numId="22">
    <w:abstractNumId w:val="6"/>
  </w:num>
  <w:num w:numId="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18FD"/>
    <w:rsid w:val="0000237D"/>
    <w:rsid w:val="00002507"/>
    <w:rsid w:val="0000257A"/>
    <w:rsid w:val="00005E41"/>
    <w:rsid w:val="000147EA"/>
    <w:rsid w:val="00015BA7"/>
    <w:rsid w:val="00016404"/>
    <w:rsid w:val="0001662B"/>
    <w:rsid w:val="00020E5A"/>
    <w:rsid w:val="00023FB2"/>
    <w:rsid w:val="0002538D"/>
    <w:rsid w:val="000270EC"/>
    <w:rsid w:val="0003328B"/>
    <w:rsid w:val="0003732B"/>
    <w:rsid w:val="0004084B"/>
    <w:rsid w:val="00043584"/>
    <w:rsid w:val="00045882"/>
    <w:rsid w:val="00046035"/>
    <w:rsid w:val="000477C6"/>
    <w:rsid w:val="00053241"/>
    <w:rsid w:val="000549F9"/>
    <w:rsid w:val="0005702A"/>
    <w:rsid w:val="000638C9"/>
    <w:rsid w:val="0007202F"/>
    <w:rsid w:val="0007223A"/>
    <w:rsid w:val="00073234"/>
    <w:rsid w:val="00074162"/>
    <w:rsid w:val="00074F38"/>
    <w:rsid w:val="00084408"/>
    <w:rsid w:val="000910A2"/>
    <w:rsid w:val="0009111F"/>
    <w:rsid w:val="00091881"/>
    <w:rsid w:val="00094331"/>
    <w:rsid w:val="00096D5A"/>
    <w:rsid w:val="000A0BAE"/>
    <w:rsid w:val="000A0D1E"/>
    <w:rsid w:val="000A1040"/>
    <w:rsid w:val="000A2E01"/>
    <w:rsid w:val="000A4C54"/>
    <w:rsid w:val="000A5A64"/>
    <w:rsid w:val="000A5A79"/>
    <w:rsid w:val="000A5C05"/>
    <w:rsid w:val="000B0CE0"/>
    <w:rsid w:val="000B3E1E"/>
    <w:rsid w:val="000C4AEA"/>
    <w:rsid w:val="000C6A9E"/>
    <w:rsid w:val="000D0889"/>
    <w:rsid w:val="000D14BE"/>
    <w:rsid w:val="000D2C39"/>
    <w:rsid w:val="000D4CFD"/>
    <w:rsid w:val="000D5C5B"/>
    <w:rsid w:val="000E03E1"/>
    <w:rsid w:val="000E258F"/>
    <w:rsid w:val="000E5B99"/>
    <w:rsid w:val="000E6BBA"/>
    <w:rsid w:val="000E7716"/>
    <w:rsid w:val="000F1CE6"/>
    <w:rsid w:val="000F4C96"/>
    <w:rsid w:val="000F5E52"/>
    <w:rsid w:val="000F71C9"/>
    <w:rsid w:val="00100EA5"/>
    <w:rsid w:val="001026E3"/>
    <w:rsid w:val="001057E2"/>
    <w:rsid w:val="00106650"/>
    <w:rsid w:val="00106D3E"/>
    <w:rsid w:val="00113CFD"/>
    <w:rsid w:val="001158A8"/>
    <w:rsid w:val="00120036"/>
    <w:rsid w:val="00123264"/>
    <w:rsid w:val="001245B2"/>
    <w:rsid w:val="001250BF"/>
    <w:rsid w:val="00126900"/>
    <w:rsid w:val="00130967"/>
    <w:rsid w:val="001312CB"/>
    <w:rsid w:val="00131797"/>
    <w:rsid w:val="00134448"/>
    <w:rsid w:val="00135081"/>
    <w:rsid w:val="00135691"/>
    <w:rsid w:val="0013708C"/>
    <w:rsid w:val="00141915"/>
    <w:rsid w:val="00141B9C"/>
    <w:rsid w:val="00143457"/>
    <w:rsid w:val="00145465"/>
    <w:rsid w:val="001472B8"/>
    <w:rsid w:val="0015144A"/>
    <w:rsid w:val="00153F9E"/>
    <w:rsid w:val="00155994"/>
    <w:rsid w:val="00157F5F"/>
    <w:rsid w:val="001602CF"/>
    <w:rsid w:val="00160358"/>
    <w:rsid w:val="00160667"/>
    <w:rsid w:val="00161C13"/>
    <w:rsid w:val="00166C0B"/>
    <w:rsid w:val="0017224C"/>
    <w:rsid w:val="00172D99"/>
    <w:rsid w:val="0017307F"/>
    <w:rsid w:val="0017379C"/>
    <w:rsid w:val="00174184"/>
    <w:rsid w:val="00177F10"/>
    <w:rsid w:val="001813DF"/>
    <w:rsid w:val="0018507F"/>
    <w:rsid w:val="00190A59"/>
    <w:rsid w:val="001931A2"/>
    <w:rsid w:val="001945FC"/>
    <w:rsid w:val="00194857"/>
    <w:rsid w:val="001965C2"/>
    <w:rsid w:val="0019763C"/>
    <w:rsid w:val="001A27ED"/>
    <w:rsid w:val="001A35E5"/>
    <w:rsid w:val="001A3C64"/>
    <w:rsid w:val="001A482B"/>
    <w:rsid w:val="001A4F5D"/>
    <w:rsid w:val="001A59C8"/>
    <w:rsid w:val="001B3164"/>
    <w:rsid w:val="001C11D3"/>
    <w:rsid w:val="001C1D3E"/>
    <w:rsid w:val="001C2CD3"/>
    <w:rsid w:val="001C32D5"/>
    <w:rsid w:val="001C4A41"/>
    <w:rsid w:val="001C5227"/>
    <w:rsid w:val="001C5A97"/>
    <w:rsid w:val="001C6AA3"/>
    <w:rsid w:val="001C6E29"/>
    <w:rsid w:val="001D0829"/>
    <w:rsid w:val="001D1269"/>
    <w:rsid w:val="001D20A8"/>
    <w:rsid w:val="001E0E77"/>
    <w:rsid w:val="001E1264"/>
    <w:rsid w:val="001E13F6"/>
    <w:rsid w:val="001E5517"/>
    <w:rsid w:val="001F0EE3"/>
    <w:rsid w:val="001F4A54"/>
    <w:rsid w:val="001F4C8E"/>
    <w:rsid w:val="001F6B2E"/>
    <w:rsid w:val="001F6BCF"/>
    <w:rsid w:val="00202414"/>
    <w:rsid w:val="0020331A"/>
    <w:rsid w:val="00204946"/>
    <w:rsid w:val="00205BDA"/>
    <w:rsid w:val="00207DD7"/>
    <w:rsid w:val="0021229A"/>
    <w:rsid w:val="002129B6"/>
    <w:rsid w:val="00221F51"/>
    <w:rsid w:val="002227BF"/>
    <w:rsid w:val="00225148"/>
    <w:rsid w:val="0022709F"/>
    <w:rsid w:val="00230045"/>
    <w:rsid w:val="0023471F"/>
    <w:rsid w:val="0024096C"/>
    <w:rsid w:val="00242071"/>
    <w:rsid w:val="00250907"/>
    <w:rsid w:val="00251B3E"/>
    <w:rsid w:val="002543CC"/>
    <w:rsid w:val="00254426"/>
    <w:rsid w:val="0025629E"/>
    <w:rsid w:val="00260671"/>
    <w:rsid w:val="00260DC7"/>
    <w:rsid w:val="002611FA"/>
    <w:rsid w:val="0026447B"/>
    <w:rsid w:val="002664D6"/>
    <w:rsid w:val="0026752A"/>
    <w:rsid w:val="00272914"/>
    <w:rsid w:val="00273EEC"/>
    <w:rsid w:val="00274D6B"/>
    <w:rsid w:val="002778C5"/>
    <w:rsid w:val="00282BFD"/>
    <w:rsid w:val="002878F3"/>
    <w:rsid w:val="00290E86"/>
    <w:rsid w:val="002937C4"/>
    <w:rsid w:val="002959CD"/>
    <w:rsid w:val="00296C32"/>
    <w:rsid w:val="002A1345"/>
    <w:rsid w:val="002A229C"/>
    <w:rsid w:val="002A5DD5"/>
    <w:rsid w:val="002A79EA"/>
    <w:rsid w:val="002B2B23"/>
    <w:rsid w:val="002B456B"/>
    <w:rsid w:val="002B6C57"/>
    <w:rsid w:val="002B7DB6"/>
    <w:rsid w:val="002C2B2C"/>
    <w:rsid w:val="002C3574"/>
    <w:rsid w:val="002C3E75"/>
    <w:rsid w:val="002C7851"/>
    <w:rsid w:val="002C7886"/>
    <w:rsid w:val="002D44A2"/>
    <w:rsid w:val="002D4AA1"/>
    <w:rsid w:val="002D7E8F"/>
    <w:rsid w:val="002E1FBE"/>
    <w:rsid w:val="002E2EDD"/>
    <w:rsid w:val="002E62AD"/>
    <w:rsid w:val="002F0454"/>
    <w:rsid w:val="002F2667"/>
    <w:rsid w:val="002F2F3B"/>
    <w:rsid w:val="002F52E7"/>
    <w:rsid w:val="002F5F89"/>
    <w:rsid w:val="002F6E01"/>
    <w:rsid w:val="002F7C35"/>
    <w:rsid w:val="003010F8"/>
    <w:rsid w:val="0030250E"/>
    <w:rsid w:val="00302EB1"/>
    <w:rsid w:val="0030300B"/>
    <w:rsid w:val="00304EC7"/>
    <w:rsid w:val="00306B24"/>
    <w:rsid w:val="003077BE"/>
    <w:rsid w:val="00313221"/>
    <w:rsid w:val="00313921"/>
    <w:rsid w:val="00314C52"/>
    <w:rsid w:val="00317B81"/>
    <w:rsid w:val="00317C74"/>
    <w:rsid w:val="00321B82"/>
    <w:rsid w:val="00322E60"/>
    <w:rsid w:val="003243AE"/>
    <w:rsid w:val="003253E1"/>
    <w:rsid w:val="003258B6"/>
    <w:rsid w:val="00326B8E"/>
    <w:rsid w:val="00333EAC"/>
    <w:rsid w:val="00340B57"/>
    <w:rsid w:val="00341181"/>
    <w:rsid w:val="003517AC"/>
    <w:rsid w:val="00353802"/>
    <w:rsid w:val="0036104A"/>
    <w:rsid w:val="0036191C"/>
    <w:rsid w:val="003658DA"/>
    <w:rsid w:val="003672D4"/>
    <w:rsid w:val="00367D9C"/>
    <w:rsid w:val="00367E07"/>
    <w:rsid w:val="00370D19"/>
    <w:rsid w:val="0037157A"/>
    <w:rsid w:val="0037175A"/>
    <w:rsid w:val="00371B21"/>
    <w:rsid w:val="0037203E"/>
    <w:rsid w:val="0038160E"/>
    <w:rsid w:val="00381707"/>
    <w:rsid w:val="00383252"/>
    <w:rsid w:val="003907A5"/>
    <w:rsid w:val="00391FA8"/>
    <w:rsid w:val="003956A1"/>
    <w:rsid w:val="00397F65"/>
    <w:rsid w:val="003A52B1"/>
    <w:rsid w:val="003A6DC2"/>
    <w:rsid w:val="003A761D"/>
    <w:rsid w:val="003B74BA"/>
    <w:rsid w:val="003C4F75"/>
    <w:rsid w:val="003C6543"/>
    <w:rsid w:val="003C6888"/>
    <w:rsid w:val="003C6B92"/>
    <w:rsid w:val="003C72FD"/>
    <w:rsid w:val="003D2BBC"/>
    <w:rsid w:val="003D3F62"/>
    <w:rsid w:val="003D6EE1"/>
    <w:rsid w:val="003E088E"/>
    <w:rsid w:val="003E0C17"/>
    <w:rsid w:val="003E207F"/>
    <w:rsid w:val="003E44C1"/>
    <w:rsid w:val="003E45DE"/>
    <w:rsid w:val="003E47A6"/>
    <w:rsid w:val="003E56CD"/>
    <w:rsid w:val="003E6188"/>
    <w:rsid w:val="003F1A50"/>
    <w:rsid w:val="003F244C"/>
    <w:rsid w:val="003F2602"/>
    <w:rsid w:val="003F45BF"/>
    <w:rsid w:val="00401E66"/>
    <w:rsid w:val="004025A9"/>
    <w:rsid w:val="00405F14"/>
    <w:rsid w:val="00406287"/>
    <w:rsid w:val="00407839"/>
    <w:rsid w:val="00407DC0"/>
    <w:rsid w:val="00411862"/>
    <w:rsid w:val="0041277B"/>
    <w:rsid w:val="0041421E"/>
    <w:rsid w:val="00414ADB"/>
    <w:rsid w:val="0041514F"/>
    <w:rsid w:val="004168D7"/>
    <w:rsid w:val="0042531C"/>
    <w:rsid w:val="00426AAE"/>
    <w:rsid w:val="00426E94"/>
    <w:rsid w:val="00430873"/>
    <w:rsid w:val="004345D3"/>
    <w:rsid w:val="00437AB0"/>
    <w:rsid w:val="0044009F"/>
    <w:rsid w:val="00440124"/>
    <w:rsid w:val="004426AE"/>
    <w:rsid w:val="00445747"/>
    <w:rsid w:val="00445EF4"/>
    <w:rsid w:val="004470A4"/>
    <w:rsid w:val="004518B4"/>
    <w:rsid w:val="00453B3F"/>
    <w:rsid w:val="00455E41"/>
    <w:rsid w:val="00455FE7"/>
    <w:rsid w:val="00456DBB"/>
    <w:rsid w:val="004605E8"/>
    <w:rsid w:val="00460A9C"/>
    <w:rsid w:val="004651D3"/>
    <w:rsid w:val="004678DB"/>
    <w:rsid w:val="00472A92"/>
    <w:rsid w:val="00473332"/>
    <w:rsid w:val="00473451"/>
    <w:rsid w:val="0048301D"/>
    <w:rsid w:val="004841D4"/>
    <w:rsid w:val="00484784"/>
    <w:rsid w:val="004847DE"/>
    <w:rsid w:val="004863D8"/>
    <w:rsid w:val="00487C0E"/>
    <w:rsid w:val="0049181C"/>
    <w:rsid w:val="00492206"/>
    <w:rsid w:val="00492659"/>
    <w:rsid w:val="00497036"/>
    <w:rsid w:val="004A185F"/>
    <w:rsid w:val="004A2087"/>
    <w:rsid w:val="004A23D9"/>
    <w:rsid w:val="004A4497"/>
    <w:rsid w:val="004A4AF6"/>
    <w:rsid w:val="004A5A30"/>
    <w:rsid w:val="004A72F1"/>
    <w:rsid w:val="004B074F"/>
    <w:rsid w:val="004C0D07"/>
    <w:rsid w:val="004C331B"/>
    <w:rsid w:val="004C3511"/>
    <w:rsid w:val="004C587C"/>
    <w:rsid w:val="004C6149"/>
    <w:rsid w:val="004D0D24"/>
    <w:rsid w:val="004D1ADC"/>
    <w:rsid w:val="004D222C"/>
    <w:rsid w:val="004D25E4"/>
    <w:rsid w:val="004D41E0"/>
    <w:rsid w:val="004D4446"/>
    <w:rsid w:val="004D4E1D"/>
    <w:rsid w:val="004D60F9"/>
    <w:rsid w:val="004E079B"/>
    <w:rsid w:val="004E2FCB"/>
    <w:rsid w:val="004E46D4"/>
    <w:rsid w:val="004E49EA"/>
    <w:rsid w:val="004E4A90"/>
    <w:rsid w:val="004F17D8"/>
    <w:rsid w:val="004F196B"/>
    <w:rsid w:val="004F1CDB"/>
    <w:rsid w:val="004F4152"/>
    <w:rsid w:val="004F765F"/>
    <w:rsid w:val="004F7BB7"/>
    <w:rsid w:val="004F7BC3"/>
    <w:rsid w:val="00504548"/>
    <w:rsid w:val="005070A3"/>
    <w:rsid w:val="00512EC7"/>
    <w:rsid w:val="00514C80"/>
    <w:rsid w:val="00514D34"/>
    <w:rsid w:val="005162CE"/>
    <w:rsid w:val="005208E5"/>
    <w:rsid w:val="005224DC"/>
    <w:rsid w:val="00523E58"/>
    <w:rsid w:val="00523FA0"/>
    <w:rsid w:val="005246CB"/>
    <w:rsid w:val="00524E39"/>
    <w:rsid w:val="005269D0"/>
    <w:rsid w:val="00527555"/>
    <w:rsid w:val="005278CB"/>
    <w:rsid w:val="0053101F"/>
    <w:rsid w:val="00533FF4"/>
    <w:rsid w:val="005354AB"/>
    <w:rsid w:val="0053584B"/>
    <w:rsid w:val="00537B9E"/>
    <w:rsid w:val="00540132"/>
    <w:rsid w:val="00542C5F"/>
    <w:rsid w:val="00542DBD"/>
    <w:rsid w:val="00543B75"/>
    <w:rsid w:val="00545D8B"/>
    <w:rsid w:val="005462B7"/>
    <w:rsid w:val="005507D0"/>
    <w:rsid w:val="005544F7"/>
    <w:rsid w:val="00554B60"/>
    <w:rsid w:val="00556CAC"/>
    <w:rsid w:val="00556F61"/>
    <w:rsid w:val="00560F4C"/>
    <w:rsid w:val="005671DD"/>
    <w:rsid w:val="00571054"/>
    <w:rsid w:val="005723DE"/>
    <w:rsid w:val="005724B1"/>
    <w:rsid w:val="00575391"/>
    <w:rsid w:val="0057562A"/>
    <w:rsid w:val="005764B4"/>
    <w:rsid w:val="0057656D"/>
    <w:rsid w:val="00580040"/>
    <w:rsid w:val="00580501"/>
    <w:rsid w:val="005950D8"/>
    <w:rsid w:val="00597659"/>
    <w:rsid w:val="005A090A"/>
    <w:rsid w:val="005A454C"/>
    <w:rsid w:val="005A55B9"/>
    <w:rsid w:val="005A5A46"/>
    <w:rsid w:val="005A6068"/>
    <w:rsid w:val="005A6A17"/>
    <w:rsid w:val="005A769C"/>
    <w:rsid w:val="005B0951"/>
    <w:rsid w:val="005B12D6"/>
    <w:rsid w:val="005B1A72"/>
    <w:rsid w:val="005B2498"/>
    <w:rsid w:val="005B3C25"/>
    <w:rsid w:val="005B620E"/>
    <w:rsid w:val="005C1DD6"/>
    <w:rsid w:val="005C43A1"/>
    <w:rsid w:val="005C4BE1"/>
    <w:rsid w:val="005C5B1E"/>
    <w:rsid w:val="005C7069"/>
    <w:rsid w:val="005D66EA"/>
    <w:rsid w:val="005D712A"/>
    <w:rsid w:val="005D7218"/>
    <w:rsid w:val="005E41CE"/>
    <w:rsid w:val="005E5CAF"/>
    <w:rsid w:val="005E66BF"/>
    <w:rsid w:val="005E71B0"/>
    <w:rsid w:val="005F1F6C"/>
    <w:rsid w:val="005F4D98"/>
    <w:rsid w:val="005F67ED"/>
    <w:rsid w:val="0060118D"/>
    <w:rsid w:val="006020B6"/>
    <w:rsid w:val="0060256A"/>
    <w:rsid w:val="00603EEA"/>
    <w:rsid w:val="00605B1B"/>
    <w:rsid w:val="0061616A"/>
    <w:rsid w:val="00617A27"/>
    <w:rsid w:val="00620458"/>
    <w:rsid w:val="006251CC"/>
    <w:rsid w:val="00626B7D"/>
    <w:rsid w:val="0062799B"/>
    <w:rsid w:val="006304B6"/>
    <w:rsid w:val="006315A3"/>
    <w:rsid w:val="006323AD"/>
    <w:rsid w:val="00632A95"/>
    <w:rsid w:val="00632E25"/>
    <w:rsid w:val="00634D25"/>
    <w:rsid w:val="0064223D"/>
    <w:rsid w:val="0064602D"/>
    <w:rsid w:val="006474FC"/>
    <w:rsid w:val="00653439"/>
    <w:rsid w:val="00655966"/>
    <w:rsid w:val="00655B48"/>
    <w:rsid w:val="00656B42"/>
    <w:rsid w:val="00657157"/>
    <w:rsid w:val="00660334"/>
    <w:rsid w:val="00661544"/>
    <w:rsid w:val="00661BA0"/>
    <w:rsid w:val="006649CD"/>
    <w:rsid w:val="00671C24"/>
    <w:rsid w:val="0067304D"/>
    <w:rsid w:val="00674FB8"/>
    <w:rsid w:val="006758CE"/>
    <w:rsid w:val="00675966"/>
    <w:rsid w:val="00681002"/>
    <w:rsid w:val="00683F0B"/>
    <w:rsid w:val="00684F80"/>
    <w:rsid w:val="006859C3"/>
    <w:rsid w:val="0068684F"/>
    <w:rsid w:val="00687368"/>
    <w:rsid w:val="00690F59"/>
    <w:rsid w:val="00691E8C"/>
    <w:rsid w:val="006936CA"/>
    <w:rsid w:val="006939CA"/>
    <w:rsid w:val="006A4DE1"/>
    <w:rsid w:val="006A5F61"/>
    <w:rsid w:val="006A686E"/>
    <w:rsid w:val="006B0419"/>
    <w:rsid w:val="006B17A1"/>
    <w:rsid w:val="006B1BD9"/>
    <w:rsid w:val="006B3B29"/>
    <w:rsid w:val="006B5DD3"/>
    <w:rsid w:val="006C1261"/>
    <w:rsid w:val="006C464D"/>
    <w:rsid w:val="006D0624"/>
    <w:rsid w:val="006D102F"/>
    <w:rsid w:val="006D1608"/>
    <w:rsid w:val="006D3A8E"/>
    <w:rsid w:val="006D5108"/>
    <w:rsid w:val="006D571B"/>
    <w:rsid w:val="006D5A70"/>
    <w:rsid w:val="006D72FC"/>
    <w:rsid w:val="006D7582"/>
    <w:rsid w:val="006E20EF"/>
    <w:rsid w:val="006E3C26"/>
    <w:rsid w:val="006E4002"/>
    <w:rsid w:val="006E60DF"/>
    <w:rsid w:val="006F0942"/>
    <w:rsid w:val="006F2B84"/>
    <w:rsid w:val="006F5723"/>
    <w:rsid w:val="006F59D7"/>
    <w:rsid w:val="00702246"/>
    <w:rsid w:val="007027BB"/>
    <w:rsid w:val="007027F4"/>
    <w:rsid w:val="00711C6A"/>
    <w:rsid w:val="007201DF"/>
    <w:rsid w:val="00720B85"/>
    <w:rsid w:val="00722A5B"/>
    <w:rsid w:val="00724DC4"/>
    <w:rsid w:val="00724E5E"/>
    <w:rsid w:val="00725BA6"/>
    <w:rsid w:val="00730912"/>
    <w:rsid w:val="00733E59"/>
    <w:rsid w:val="00733FE5"/>
    <w:rsid w:val="00734558"/>
    <w:rsid w:val="007358ED"/>
    <w:rsid w:val="00736085"/>
    <w:rsid w:val="007418ED"/>
    <w:rsid w:val="00741949"/>
    <w:rsid w:val="00747AF1"/>
    <w:rsid w:val="0075454C"/>
    <w:rsid w:val="00756167"/>
    <w:rsid w:val="007577E3"/>
    <w:rsid w:val="00757B9F"/>
    <w:rsid w:val="007618EB"/>
    <w:rsid w:val="00765BB1"/>
    <w:rsid w:val="0076745D"/>
    <w:rsid w:val="00771436"/>
    <w:rsid w:val="007734E7"/>
    <w:rsid w:val="00775475"/>
    <w:rsid w:val="007755AA"/>
    <w:rsid w:val="00780E65"/>
    <w:rsid w:val="007875EB"/>
    <w:rsid w:val="00787A1A"/>
    <w:rsid w:val="00790FD4"/>
    <w:rsid w:val="0079441E"/>
    <w:rsid w:val="007A5DB1"/>
    <w:rsid w:val="007B30D4"/>
    <w:rsid w:val="007B4209"/>
    <w:rsid w:val="007B4EED"/>
    <w:rsid w:val="007B6989"/>
    <w:rsid w:val="007B782F"/>
    <w:rsid w:val="007C09F6"/>
    <w:rsid w:val="007C149B"/>
    <w:rsid w:val="007C2ED3"/>
    <w:rsid w:val="007D0167"/>
    <w:rsid w:val="007D1E4A"/>
    <w:rsid w:val="007D3ABF"/>
    <w:rsid w:val="007D486C"/>
    <w:rsid w:val="007D684F"/>
    <w:rsid w:val="007D72BE"/>
    <w:rsid w:val="007E0855"/>
    <w:rsid w:val="007E45C8"/>
    <w:rsid w:val="007E60F0"/>
    <w:rsid w:val="007E71DA"/>
    <w:rsid w:val="007E73B5"/>
    <w:rsid w:val="007F2AF2"/>
    <w:rsid w:val="007F4582"/>
    <w:rsid w:val="008013BA"/>
    <w:rsid w:val="00803938"/>
    <w:rsid w:val="008039D0"/>
    <w:rsid w:val="00804703"/>
    <w:rsid w:val="0080537C"/>
    <w:rsid w:val="00807888"/>
    <w:rsid w:val="00816777"/>
    <w:rsid w:val="0081770F"/>
    <w:rsid w:val="00820C31"/>
    <w:rsid w:val="00822EAA"/>
    <w:rsid w:val="008234C9"/>
    <w:rsid w:val="00823556"/>
    <w:rsid w:val="008247A6"/>
    <w:rsid w:val="008274BC"/>
    <w:rsid w:val="008304C3"/>
    <w:rsid w:val="0083526A"/>
    <w:rsid w:val="00840B4A"/>
    <w:rsid w:val="00841A7A"/>
    <w:rsid w:val="00844A40"/>
    <w:rsid w:val="008458E0"/>
    <w:rsid w:val="00847D3F"/>
    <w:rsid w:val="00851B66"/>
    <w:rsid w:val="00852448"/>
    <w:rsid w:val="00852F84"/>
    <w:rsid w:val="0085412D"/>
    <w:rsid w:val="008558B7"/>
    <w:rsid w:val="00856AC9"/>
    <w:rsid w:val="00856C71"/>
    <w:rsid w:val="0085768C"/>
    <w:rsid w:val="0086166D"/>
    <w:rsid w:val="00861879"/>
    <w:rsid w:val="008662F9"/>
    <w:rsid w:val="00866927"/>
    <w:rsid w:val="00867EB2"/>
    <w:rsid w:val="00872033"/>
    <w:rsid w:val="00874E44"/>
    <w:rsid w:val="0087578E"/>
    <w:rsid w:val="00875AA3"/>
    <w:rsid w:val="0087636A"/>
    <w:rsid w:val="00876BF4"/>
    <w:rsid w:val="00884BE8"/>
    <w:rsid w:val="00886896"/>
    <w:rsid w:val="00891A9E"/>
    <w:rsid w:val="00891C76"/>
    <w:rsid w:val="00891D36"/>
    <w:rsid w:val="00892A27"/>
    <w:rsid w:val="00894273"/>
    <w:rsid w:val="008953E1"/>
    <w:rsid w:val="008964A9"/>
    <w:rsid w:val="008A073C"/>
    <w:rsid w:val="008A0920"/>
    <w:rsid w:val="008A0A02"/>
    <w:rsid w:val="008A11DD"/>
    <w:rsid w:val="008A41F7"/>
    <w:rsid w:val="008A4A76"/>
    <w:rsid w:val="008A4BC4"/>
    <w:rsid w:val="008A58FD"/>
    <w:rsid w:val="008A723A"/>
    <w:rsid w:val="008B0431"/>
    <w:rsid w:val="008B18CC"/>
    <w:rsid w:val="008B1CF5"/>
    <w:rsid w:val="008C0909"/>
    <w:rsid w:val="008C203B"/>
    <w:rsid w:val="008C5CF7"/>
    <w:rsid w:val="008C7456"/>
    <w:rsid w:val="008D439A"/>
    <w:rsid w:val="008D4A75"/>
    <w:rsid w:val="008D5B20"/>
    <w:rsid w:val="008D757E"/>
    <w:rsid w:val="008E1F43"/>
    <w:rsid w:val="008E3863"/>
    <w:rsid w:val="008E4758"/>
    <w:rsid w:val="008F1C91"/>
    <w:rsid w:val="008F2AA5"/>
    <w:rsid w:val="008F6617"/>
    <w:rsid w:val="008F7255"/>
    <w:rsid w:val="00901B2D"/>
    <w:rsid w:val="0090359F"/>
    <w:rsid w:val="00906FEB"/>
    <w:rsid w:val="00912840"/>
    <w:rsid w:val="00916D0E"/>
    <w:rsid w:val="00917C98"/>
    <w:rsid w:val="00920D40"/>
    <w:rsid w:val="00922DA5"/>
    <w:rsid w:val="00931384"/>
    <w:rsid w:val="009318E8"/>
    <w:rsid w:val="00932D6C"/>
    <w:rsid w:val="00935DD9"/>
    <w:rsid w:val="0094409C"/>
    <w:rsid w:val="00946B25"/>
    <w:rsid w:val="00947B26"/>
    <w:rsid w:val="00955A68"/>
    <w:rsid w:val="00955D59"/>
    <w:rsid w:val="0096050F"/>
    <w:rsid w:val="00961A3D"/>
    <w:rsid w:val="00963FF6"/>
    <w:rsid w:val="009641F9"/>
    <w:rsid w:val="00964336"/>
    <w:rsid w:val="00964993"/>
    <w:rsid w:val="00966535"/>
    <w:rsid w:val="00970B9C"/>
    <w:rsid w:val="009745EA"/>
    <w:rsid w:val="0097635A"/>
    <w:rsid w:val="00980EAF"/>
    <w:rsid w:val="00981035"/>
    <w:rsid w:val="00981C87"/>
    <w:rsid w:val="00982A8D"/>
    <w:rsid w:val="009847DF"/>
    <w:rsid w:val="00985941"/>
    <w:rsid w:val="00985CC8"/>
    <w:rsid w:val="009905FE"/>
    <w:rsid w:val="00992E83"/>
    <w:rsid w:val="0099568D"/>
    <w:rsid w:val="009961CE"/>
    <w:rsid w:val="009A196A"/>
    <w:rsid w:val="009A37E4"/>
    <w:rsid w:val="009A5307"/>
    <w:rsid w:val="009B3491"/>
    <w:rsid w:val="009B5201"/>
    <w:rsid w:val="009C121A"/>
    <w:rsid w:val="009C3BE7"/>
    <w:rsid w:val="009C48A9"/>
    <w:rsid w:val="009C4E83"/>
    <w:rsid w:val="009C5D74"/>
    <w:rsid w:val="009C66FE"/>
    <w:rsid w:val="009C6AC4"/>
    <w:rsid w:val="009C6E9C"/>
    <w:rsid w:val="009D0458"/>
    <w:rsid w:val="009D0ED9"/>
    <w:rsid w:val="009D25B2"/>
    <w:rsid w:val="009D3666"/>
    <w:rsid w:val="009D3EF2"/>
    <w:rsid w:val="009D4E1C"/>
    <w:rsid w:val="009D51EC"/>
    <w:rsid w:val="009D6A0F"/>
    <w:rsid w:val="009D776F"/>
    <w:rsid w:val="009D7864"/>
    <w:rsid w:val="009E34E4"/>
    <w:rsid w:val="009E3F9C"/>
    <w:rsid w:val="009E5504"/>
    <w:rsid w:val="009E5CD1"/>
    <w:rsid w:val="009F07AA"/>
    <w:rsid w:val="009F26D9"/>
    <w:rsid w:val="009F2BEC"/>
    <w:rsid w:val="009F3A1A"/>
    <w:rsid w:val="009F3FA6"/>
    <w:rsid w:val="009F5A74"/>
    <w:rsid w:val="009F6C1C"/>
    <w:rsid w:val="00A007F1"/>
    <w:rsid w:val="00A04EED"/>
    <w:rsid w:val="00A05EEE"/>
    <w:rsid w:val="00A07395"/>
    <w:rsid w:val="00A0768A"/>
    <w:rsid w:val="00A11D35"/>
    <w:rsid w:val="00A22ECA"/>
    <w:rsid w:val="00A23841"/>
    <w:rsid w:val="00A244A3"/>
    <w:rsid w:val="00A24F9B"/>
    <w:rsid w:val="00A2543B"/>
    <w:rsid w:val="00A254E2"/>
    <w:rsid w:val="00A26A04"/>
    <w:rsid w:val="00A26C9B"/>
    <w:rsid w:val="00A27ACC"/>
    <w:rsid w:val="00A313BE"/>
    <w:rsid w:val="00A32D42"/>
    <w:rsid w:val="00A33AA7"/>
    <w:rsid w:val="00A34842"/>
    <w:rsid w:val="00A34E82"/>
    <w:rsid w:val="00A363FF"/>
    <w:rsid w:val="00A37A13"/>
    <w:rsid w:val="00A42803"/>
    <w:rsid w:val="00A43507"/>
    <w:rsid w:val="00A446AA"/>
    <w:rsid w:val="00A44F4D"/>
    <w:rsid w:val="00A458CC"/>
    <w:rsid w:val="00A47B13"/>
    <w:rsid w:val="00A5089B"/>
    <w:rsid w:val="00A51AB0"/>
    <w:rsid w:val="00A51D56"/>
    <w:rsid w:val="00A52E03"/>
    <w:rsid w:val="00A54518"/>
    <w:rsid w:val="00A553E8"/>
    <w:rsid w:val="00A66330"/>
    <w:rsid w:val="00A714B6"/>
    <w:rsid w:val="00A72D22"/>
    <w:rsid w:val="00A740BF"/>
    <w:rsid w:val="00A76E0E"/>
    <w:rsid w:val="00A77D6E"/>
    <w:rsid w:val="00A8009D"/>
    <w:rsid w:val="00A816E6"/>
    <w:rsid w:val="00A83CD8"/>
    <w:rsid w:val="00A86A60"/>
    <w:rsid w:val="00A9257E"/>
    <w:rsid w:val="00A956A3"/>
    <w:rsid w:val="00A958A3"/>
    <w:rsid w:val="00A96F7D"/>
    <w:rsid w:val="00AA316E"/>
    <w:rsid w:val="00AA3B11"/>
    <w:rsid w:val="00AA4087"/>
    <w:rsid w:val="00AA7EB5"/>
    <w:rsid w:val="00AB1565"/>
    <w:rsid w:val="00AB23EC"/>
    <w:rsid w:val="00AB30CF"/>
    <w:rsid w:val="00AB396D"/>
    <w:rsid w:val="00AB4637"/>
    <w:rsid w:val="00AB7B43"/>
    <w:rsid w:val="00AB7E15"/>
    <w:rsid w:val="00AC21BF"/>
    <w:rsid w:val="00AC310E"/>
    <w:rsid w:val="00AC5A6B"/>
    <w:rsid w:val="00AC666D"/>
    <w:rsid w:val="00AC6DF8"/>
    <w:rsid w:val="00AD00B2"/>
    <w:rsid w:val="00AD0F65"/>
    <w:rsid w:val="00AD12D1"/>
    <w:rsid w:val="00AD263B"/>
    <w:rsid w:val="00AD4CB2"/>
    <w:rsid w:val="00AD6A03"/>
    <w:rsid w:val="00AE676D"/>
    <w:rsid w:val="00AF2089"/>
    <w:rsid w:val="00AF2EE6"/>
    <w:rsid w:val="00AF67CB"/>
    <w:rsid w:val="00B02748"/>
    <w:rsid w:val="00B03D8E"/>
    <w:rsid w:val="00B0531A"/>
    <w:rsid w:val="00B07B13"/>
    <w:rsid w:val="00B101E6"/>
    <w:rsid w:val="00B105AD"/>
    <w:rsid w:val="00B10ABE"/>
    <w:rsid w:val="00B1240F"/>
    <w:rsid w:val="00B12CEB"/>
    <w:rsid w:val="00B13B06"/>
    <w:rsid w:val="00B14056"/>
    <w:rsid w:val="00B1420D"/>
    <w:rsid w:val="00B16663"/>
    <w:rsid w:val="00B17F2A"/>
    <w:rsid w:val="00B22846"/>
    <w:rsid w:val="00B34414"/>
    <w:rsid w:val="00B37ECF"/>
    <w:rsid w:val="00B40E6C"/>
    <w:rsid w:val="00B4426F"/>
    <w:rsid w:val="00B45DC7"/>
    <w:rsid w:val="00B45E50"/>
    <w:rsid w:val="00B46308"/>
    <w:rsid w:val="00B548B0"/>
    <w:rsid w:val="00B55FBC"/>
    <w:rsid w:val="00B57D42"/>
    <w:rsid w:val="00B618DA"/>
    <w:rsid w:val="00B6226E"/>
    <w:rsid w:val="00B629BA"/>
    <w:rsid w:val="00B6320F"/>
    <w:rsid w:val="00B647B4"/>
    <w:rsid w:val="00B66954"/>
    <w:rsid w:val="00B66ABC"/>
    <w:rsid w:val="00B73064"/>
    <w:rsid w:val="00B75B18"/>
    <w:rsid w:val="00B80A0A"/>
    <w:rsid w:val="00B81A62"/>
    <w:rsid w:val="00B81CAD"/>
    <w:rsid w:val="00B841E5"/>
    <w:rsid w:val="00B855E6"/>
    <w:rsid w:val="00B85631"/>
    <w:rsid w:val="00B86413"/>
    <w:rsid w:val="00B8743D"/>
    <w:rsid w:val="00B95EA7"/>
    <w:rsid w:val="00B971E0"/>
    <w:rsid w:val="00BA0FB5"/>
    <w:rsid w:val="00BA1853"/>
    <w:rsid w:val="00BA215B"/>
    <w:rsid w:val="00BA2DCC"/>
    <w:rsid w:val="00BA4831"/>
    <w:rsid w:val="00BA5223"/>
    <w:rsid w:val="00BA5696"/>
    <w:rsid w:val="00BB1394"/>
    <w:rsid w:val="00BB20FD"/>
    <w:rsid w:val="00BB5A68"/>
    <w:rsid w:val="00BC05F4"/>
    <w:rsid w:val="00BC070B"/>
    <w:rsid w:val="00BC3B01"/>
    <w:rsid w:val="00BC43F0"/>
    <w:rsid w:val="00BD457B"/>
    <w:rsid w:val="00BE13B2"/>
    <w:rsid w:val="00BE177C"/>
    <w:rsid w:val="00BE299E"/>
    <w:rsid w:val="00BE4194"/>
    <w:rsid w:val="00BE4D46"/>
    <w:rsid w:val="00BE5450"/>
    <w:rsid w:val="00BE5861"/>
    <w:rsid w:val="00BF46E1"/>
    <w:rsid w:val="00BF4B10"/>
    <w:rsid w:val="00BF52A1"/>
    <w:rsid w:val="00BF6204"/>
    <w:rsid w:val="00C035AF"/>
    <w:rsid w:val="00C127A8"/>
    <w:rsid w:val="00C1299B"/>
    <w:rsid w:val="00C13331"/>
    <w:rsid w:val="00C1440E"/>
    <w:rsid w:val="00C17077"/>
    <w:rsid w:val="00C21A98"/>
    <w:rsid w:val="00C22229"/>
    <w:rsid w:val="00C23FEF"/>
    <w:rsid w:val="00C257F5"/>
    <w:rsid w:val="00C267C5"/>
    <w:rsid w:val="00C32225"/>
    <w:rsid w:val="00C35A3B"/>
    <w:rsid w:val="00C36795"/>
    <w:rsid w:val="00C37D63"/>
    <w:rsid w:val="00C40965"/>
    <w:rsid w:val="00C43125"/>
    <w:rsid w:val="00C47EFA"/>
    <w:rsid w:val="00C531A0"/>
    <w:rsid w:val="00C53B8D"/>
    <w:rsid w:val="00C546B1"/>
    <w:rsid w:val="00C5625E"/>
    <w:rsid w:val="00C57F74"/>
    <w:rsid w:val="00C60095"/>
    <w:rsid w:val="00C63111"/>
    <w:rsid w:val="00C671FF"/>
    <w:rsid w:val="00C760EC"/>
    <w:rsid w:val="00C77257"/>
    <w:rsid w:val="00C849B1"/>
    <w:rsid w:val="00C850D9"/>
    <w:rsid w:val="00C8588F"/>
    <w:rsid w:val="00C85FA1"/>
    <w:rsid w:val="00C865EF"/>
    <w:rsid w:val="00C9198A"/>
    <w:rsid w:val="00C97AFF"/>
    <w:rsid w:val="00C97C9A"/>
    <w:rsid w:val="00CA1275"/>
    <w:rsid w:val="00CA156F"/>
    <w:rsid w:val="00CA349E"/>
    <w:rsid w:val="00CA3AD0"/>
    <w:rsid w:val="00CA4986"/>
    <w:rsid w:val="00CA4A78"/>
    <w:rsid w:val="00CB0B20"/>
    <w:rsid w:val="00CB1DD9"/>
    <w:rsid w:val="00CB212B"/>
    <w:rsid w:val="00CB2974"/>
    <w:rsid w:val="00CB428F"/>
    <w:rsid w:val="00CB4626"/>
    <w:rsid w:val="00CB484F"/>
    <w:rsid w:val="00CB4AB0"/>
    <w:rsid w:val="00CC0FFF"/>
    <w:rsid w:val="00CC2AC5"/>
    <w:rsid w:val="00CC4A9C"/>
    <w:rsid w:val="00CC7BC5"/>
    <w:rsid w:val="00CD0B85"/>
    <w:rsid w:val="00CD19A4"/>
    <w:rsid w:val="00CD1B03"/>
    <w:rsid w:val="00CD3D56"/>
    <w:rsid w:val="00CD5EB4"/>
    <w:rsid w:val="00CD6626"/>
    <w:rsid w:val="00CD6DC3"/>
    <w:rsid w:val="00CE058F"/>
    <w:rsid w:val="00CE06EA"/>
    <w:rsid w:val="00CE38CB"/>
    <w:rsid w:val="00CE662D"/>
    <w:rsid w:val="00CE7098"/>
    <w:rsid w:val="00CE70F9"/>
    <w:rsid w:val="00CE7A57"/>
    <w:rsid w:val="00CF093D"/>
    <w:rsid w:val="00CF4115"/>
    <w:rsid w:val="00CF50AD"/>
    <w:rsid w:val="00CF6160"/>
    <w:rsid w:val="00CF7A51"/>
    <w:rsid w:val="00D007E8"/>
    <w:rsid w:val="00D012EF"/>
    <w:rsid w:val="00D0216A"/>
    <w:rsid w:val="00D023FC"/>
    <w:rsid w:val="00D0393E"/>
    <w:rsid w:val="00D042D2"/>
    <w:rsid w:val="00D10955"/>
    <w:rsid w:val="00D138D0"/>
    <w:rsid w:val="00D15298"/>
    <w:rsid w:val="00D174E0"/>
    <w:rsid w:val="00D202E3"/>
    <w:rsid w:val="00D23C00"/>
    <w:rsid w:val="00D241CF"/>
    <w:rsid w:val="00D24568"/>
    <w:rsid w:val="00D24E59"/>
    <w:rsid w:val="00D2540F"/>
    <w:rsid w:val="00D27E1D"/>
    <w:rsid w:val="00D31DC7"/>
    <w:rsid w:val="00D33D9F"/>
    <w:rsid w:val="00D40E39"/>
    <w:rsid w:val="00D41B90"/>
    <w:rsid w:val="00D420F4"/>
    <w:rsid w:val="00D438BA"/>
    <w:rsid w:val="00D455D8"/>
    <w:rsid w:val="00D477FB"/>
    <w:rsid w:val="00D54624"/>
    <w:rsid w:val="00D54F09"/>
    <w:rsid w:val="00D55412"/>
    <w:rsid w:val="00D56FE5"/>
    <w:rsid w:val="00D61089"/>
    <w:rsid w:val="00D61998"/>
    <w:rsid w:val="00D63040"/>
    <w:rsid w:val="00D6556B"/>
    <w:rsid w:val="00D716B1"/>
    <w:rsid w:val="00D746D0"/>
    <w:rsid w:val="00D74B63"/>
    <w:rsid w:val="00D7598D"/>
    <w:rsid w:val="00D75D0F"/>
    <w:rsid w:val="00D774E4"/>
    <w:rsid w:val="00D8734B"/>
    <w:rsid w:val="00DA29E0"/>
    <w:rsid w:val="00DA2F3F"/>
    <w:rsid w:val="00DA479B"/>
    <w:rsid w:val="00DA75DE"/>
    <w:rsid w:val="00DA7805"/>
    <w:rsid w:val="00DB2DE0"/>
    <w:rsid w:val="00DB2DE1"/>
    <w:rsid w:val="00DC0A38"/>
    <w:rsid w:val="00DC4920"/>
    <w:rsid w:val="00DD1C4E"/>
    <w:rsid w:val="00DD2507"/>
    <w:rsid w:val="00DD4817"/>
    <w:rsid w:val="00DD5444"/>
    <w:rsid w:val="00DE029C"/>
    <w:rsid w:val="00DE0A4D"/>
    <w:rsid w:val="00DE1F7C"/>
    <w:rsid w:val="00DE77A2"/>
    <w:rsid w:val="00DF1753"/>
    <w:rsid w:val="00DF3C8F"/>
    <w:rsid w:val="00DF5B8B"/>
    <w:rsid w:val="00E0112D"/>
    <w:rsid w:val="00E0307D"/>
    <w:rsid w:val="00E03E45"/>
    <w:rsid w:val="00E04A64"/>
    <w:rsid w:val="00E0608A"/>
    <w:rsid w:val="00E123EC"/>
    <w:rsid w:val="00E12935"/>
    <w:rsid w:val="00E150F2"/>
    <w:rsid w:val="00E15C62"/>
    <w:rsid w:val="00E167AF"/>
    <w:rsid w:val="00E16DAC"/>
    <w:rsid w:val="00E20899"/>
    <w:rsid w:val="00E23AC0"/>
    <w:rsid w:val="00E25BB9"/>
    <w:rsid w:val="00E26FD8"/>
    <w:rsid w:val="00E31483"/>
    <w:rsid w:val="00E32D1D"/>
    <w:rsid w:val="00E351C9"/>
    <w:rsid w:val="00E41927"/>
    <w:rsid w:val="00E4417B"/>
    <w:rsid w:val="00E44A37"/>
    <w:rsid w:val="00E44E86"/>
    <w:rsid w:val="00E44F2F"/>
    <w:rsid w:val="00E450C6"/>
    <w:rsid w:val="00E46072"/>
    <w:rsid w:val="00E46395"/>
    <w:rsid w:val="00E552AD"/>
    <w:rsid w:val="00E60C57"/>
    <w:rsid w:val="00E63FBC"/>
    <w:rsid w:val="00E65876"/>
    <w:rsid w:val="00E65BD0"/>
    <w:rsid w:val="00E749C0"/>
    <w:rsid w:val="00E77ADA"/>
    <w:rsid w:val="00E803D5"/>
    <w:rsid w:val="00E83BD9"/>
    <w:rsid w:val="00E95B02"/>
    <w:rsid w:val="00E95E04"/>
    <w:rsid w:val="00EA188C"/>
    <w:rsid w:val="00EB0C7F"/>
    <w:rsid w:val="00EB0CD5"/>
    <w:rsid w:val="00EB2073"/>
    <w:rsid w:val="00EB2E2C"/>
    <w:rsid w:val="00EB3133"/>
    <w:rsid w:val="00EB3356"/>
    <w:rsid w:val="00EB3D90"/>
    <w:rsid w:val="00EB7A2D"/>
    <w:rsid w:val="00EC22FD"/>
    <w:rsid w:val="00EC2983"/>
    <w:rsid w:val="00EC2A9C"/>
    <w:rsid w:val="00EC2D97"/>
    <w:rsid w:val="00EC38FB"/>
    <w:rsid w:val="00EC49E8"/>
    <w:rsid w:val="00EC5D7A"/>
    <w:rsid w:val="00EC5F3F"/>
    <w:rsid w:val="00EC7C9E"/>
    <w:rsid w:val="00ED0FC2"/>
    <w:rsid w:val="00ED2670"/>
    <w:rsid w:val="00ED6871"/>
    <w:rsid w:val="00EE360E"/>
    <w:rsid w:val="00EE4BDA"/>
    <w:rsid w:val="00EE6A33"/>
    <w:rsid w:val="00EF1304"/>
    <w:rsid w:val="00EF4952"/>
    <w:rsid w:val="00EF58EF"/>
    <w:rsid w:val="00F01EAB"/>
    <w:rsid w:val="00F02067"/>
    <w:rsid w:val="00F065C0"/>
    <w:rsid w:val="00F06936"/>
    <w:rsid w:val="00F1055A"/>
    <w:rsid w:val="00F16D80"/>
    <w:rsid w:val="00F1703F"/>
    <w:rsid w:val="00F17D82"/>
    <w:rsid w:val="00F20405"/>
    <w:rsid w:val="00F250A8"/>
    <w:rsid w:val="00F31521"/>
    <w:rsid w:val="00F3279D"/>
    <w:rsid w:val="00F328D6"/>
    <w:rsid w:val="00F330C9"/>
    <w:rsid w:val="00F371FF"/>
    <w:rsid w:val="00F41054"/>
    <w:rsid w:val="00F41DDD"/>
    <w:rsid w:val="00F41EC1"/>
    <w:rsid w:val="00F45E28"/>
    <w:rsid w:val="00F45E8B"/>
    <w:rsid w:val="00F47895"/>
    <w:rsid w:val="00F50925"/>
    <w:rsid w:val="00F526CE"/>
    <w:rsid w:val="00F55B2F"/>
    <w:rsid w:val="00F56929"/>
    <w:rsid w:val="00F6434B"/>
    <w:rsid w:val="00F64CB7"/>
    <w:rsid w:val="00F67861"/>
    <w:rsid w:val="00F67B9E"/>
    <w:rsid w:val="00F67FD8"/>
    <w:rsid w:val="00F73495"/>
    <w:rsid w:val="00F739B8"/>
    <w:rsid w:val="00F74AFD"/>
    <w:rsid w:val="00F75F6A"/>
    <w:rsid w:val="00F815B2"/>
    <w:rsid w:val="00F818D2"/>
    <w:rsid w:val="00F84D7A"/>
    <w:rsid w:val="00F85B05"/>
    <w:rsid w:val="00F9088B"/>
    <w:rsid w:val="00F926E8"/>
    <w:rsid w:val="00F93F01"/>
    <w:rsid w:val="00F94BBE"/>
    <w:rsid w:val="00F950E9"/>
    <w:rsid w:val="00FA0256"/>
    <w:rsid w:val="00FA081A"/>
    <w:rsid w:val="00FA0D9F"/>
    <w:rsid w:val="00FA550E"/>
    <w:rsid w:val="00FB081D"/>
    <w:rsid w:val="00FB1FE6"/>
    <w:rsid w:val="00FB613F"/>
    <w:rsid w:val="00FB7C7D"/>
    <w:rsid w:val="00FC1254"/>
    <w:rsid w:val="00FD0174"/>
    <w:rsid w:val="00FD1824"/>
    <w:rsid w:val="00FD532F"/>
    <w:rsid w:val="00FD6296"/>
    <w:rsid w:val="00FD6D40"/>
    <w:rsid w:val="00FE35F7"/>
    <w:rsid w:val="00FE3996"/>
    <w:rsid w:val="00FE4D40"/>
    <w:rsid w:val="00FE55E2"/>
    <w:rsid w:val="00FE6767"/>
    <w:rsid w:val="00FE67C3"/>
    <w:rsid w:val="00FE6FC3"/>
    <w:rsid w:val="00FF028D"/>
    <w:rsid w:val="00FF0669"/>
    <w:rsid w:val="00FF341D"/>
    <w:rsid w:val="00FF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4D01B3C3-78CC-4BA7-A04B-532ED65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כותרת טקסט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after="0" w:line="240" w:lineRule="auto"/>
    </w:pPr>
    <w:rPr>
      <w:rFonts w:ascii="Times New Roman" w:eastAsia="Times New Roman" w:hAnsi="Times New Roman" w:cs="Miriam"/>
      <w:noProof/>
      <w:sz w:val="20"/>
      <w:szCs w:val="20"/>
      <w:lang w:eastAsia="he-IL"/>
    </w:rPr>
  </w:style>
  <w:style w:type="paragraph" w:customStyle="1" w:styleId="1">
    <w:name w:val="טקסט הערת שוליים1"/>
    <w:basedOn w:val="a"/>
    <w:next w:val="af3"/>
    <w:link w:val="af4"/>
    <w:uiPriority w:val="99"/>
    <w:semiHidden/>
    <w:unhideWhenUsed/>
    <w:rsid w:val="00AB7B43"/>
    <w:rPr>
      <w:rFonts w:asciiTheme="minorHAnsi" w:eastAsiaTheme="minorHAnsi" w:hAnsiTheme="minorHAnsi" w:cstheme="minorBidi"/>
      <w:noProof w:val="0"/>
      <w:lang w:eastAsia="en-US"/>
    </w:rPr>
  </w:style>
  <w:style w:type="character" w:customStyle="1" w:styleId="af4">
    <w:name w:val="טקסט הערת שוליים תו"/>
    <w:basedOn w:val="a0"/>
    <w:link w:val="1"/>
    <w:uiPriority w:val="99"/>
    <w:semiHidden/>
    <w:rsid w:val="00AB7B43"/>
    <w:rPr>
      <w:sz w:val="20"/>
      <w:szCs w:val="20"/>
    </w:rPr>
  </w:style>
  <w:style w:type="character" w:styleId="af5">
    <w:name w:val="footnote reference"/>
    <w:basedOn w:val="a0"/>
    <w:uiPriority w:val="99"/>
    <w:semiHidden/>
    <w:unhideWhenUsed/>
    <w:rsid w:val="00AB7B43"/>
    <w:rPr>
      <w:vertAlign w:val="superscript"/>
    </w:rPr>
  </w:style>
  <w:style w:type="paragraph" w:styleId="af3">
    <w:name w:val="footnote text"/>
    <w:basedOn w:val="a"/>
    <w:link w:val="10"/>
    <w:uiPriority w:val="99"/>
    <w:semiHidden/>
    <w:unhideWhenUsed/>
    <w:rsid w:val="00AB7B43"/>
  </w:style>
  <w:style w:type="character" w:customStyle="1" w:styleId="10">
    <w:name w:val="טקסט הערת שוליים תו1"/>
    <w:basedOn w:val="a0"/>
    <w:link w:val="af3"/>
    <w:uiPriority w:val="99"/>
    <w:semiHidden/>
    <w:rsid w:val="00AB7B43"/>
    <w:rPr>
      <w:rFonts w:ascii="Times New Roman" w:eastAsia="Times New Roman" w:hAnsi="Times New Roman" w:cs="Miriam"/>
      <w:noProof/>
      <w:sz w:val="20"/>
      <w:szCs w:val="20"/>
      <w:lang w:eastAsia="he-IL"/>
    </w:rPr>
  </w:style>
  <w:style w:type="paragraph" w:styleId="HTML">
    <w:name w:val="HTML Preformatted"/>
    <w:basedOn w:val="a"/>
    <w:link w:val="HTML0"/>
    <w:uiPriority w:val="99"/>
    <w:semiHidden/>
    <w:unhideWhenUsed/>
    <w:rsid w:val="0060118D"/>
    <w:rPr>
      <w:rFonts w:ascii="Consolas" w:hAnsi="Consolas"/>
    </w:rPr>
  </w:style>
  <w:style w:type="character" w:customStyle="1" w:styleId="HTML0">
    <w:name w:val="HTML מעוצב מראש תו"/>
    <w:basedOn w:val="a0"/>
    <w:link w:val="HTML"/>
    <w:uiPriority w:val="99"/>
    <w:semiHidden/>
    <w:rsid w:val="0060118D"/>
    <w:rPr>
      <w:rFonts w:ascii="Consolas" w:eastAsia="Times New Roman" w:hAnsi="Consolas" w:cs="Miriam"/>
      <w:noProof/>
      <w:sz w:val="20"/>
      <w:szCs w:val="20"/>
      <w:lang w:eastAsia="he-IL"/>
    </w:rPr>
  </w:style>
  <w:style w:type="character" w:styleId="af6">
    <w:name w:val="Unresolved Mention"/>
    <w:basedOn w:val="a0"/>
    <w:uiPriority w:val="99"/>
    <w:semiHidden/>
    <w:unhideWhenUsed/>
    <w:rsid w:val="00CA4986"/>
    <w:rPr>
      <w:color w:val="605E5C"/>
      <w:shd w:val="clear" w:color="auto" w:fill="E1DFDD"/>
    </w:rPr>
  </w:style>
  <w:style w:type="character" w:styleId="FollowedHyperlink">
    <w:name w:val="FollowedHyperlink"/>
    <w:basedOn w:val="a0"/>
    <w:uiPriority w:val="99"/>
    <w:semiHidden/>
    <w:unhideWhenUsed/>
    <w:rsid w:val="00CD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5698">
      <w:bodyDiv w:val="1"/>
      <w:marLeft w:val="0"/>
      <w:marRight w:val="0"/>
      <w:marTop w:val="0"/>
      <w:marBottom w:val="0"/>
      <w:divBdr>
        <w:top w:val="none" w:sz="0" w:space="0" w:color="auto"/>
        <w:left w:val="none" w:sz="0" w:space="0" w:color="auto"/>
        <w:bottom w:val="none" w:sz="0" w:space="0" w:color="auto"/>
        <w:right w:val="none" w:sz="0" w:space="0" w:color="auto"/>
      </w:divBdr>
    </w:div>
    <w:div w:id="10054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es.co.il/news/articl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obes.co.il/news/articl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lobes.co.il/news/article.aspx" TargetMode="External"/><Relationship Id="rId1" Type="http://schemas.openxmlformats.org/officeDocument/2006/relationships/hyperlink" Target="https://www.globes.co.il/news/article.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7850-A955-432B-85BC-D9AFE12EAE87}">
  <ds:schemaRefs>
    <ds:schemaRef ds:uri="http://schemas.microsoft.com/sharepoint/v3/contenttype/forms"/>
  </ds:schemaRefs>
</ds:datastoreItem>
</file>

<file path=customXml/itemProps2.xml><?xml version="1.0" encoding="utf-8"?>
<ds:datastoreItem xmlns:ds="http://schemas.openxmlformats.org/officeDocument/2006/customXml" ds:itemID="{AA805E81-D3EA-445C-9DC0-C7450323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662400-08BF-492B-8219-6C461E3D9155}">
  <ds:schemaRefs>
    <ds:schemaRef ds:uri="http://schemas.microsoft.com/office/2006/metadata/properties"/>
    <ds:schemaRef ds:uri="http://schemas.microsoft.com/office/infopath/2007/PartnerControls"/>
    <ds:schemaRef ds:uri="d98c9973-610b-494f-80d4-07cfab7bd9d1"/>
  </ds:schemaRefs>
</ds:datastoreItem>
</file>

<file path=customXml/itemProps4.xml><?xml version="1.0" encoding="utf-8"?>
<ds:datastoreItem xmlns:ds="http://schemas.openxmlformats.org/officeDocument/2006/customXml" ds:itemID="{683D648D-29B0-48C7-B329-EF759A30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1</Pages>
  <Words>3194</Words>
  <Characters>15973</Characters>
  <Application>Microsoft Office Word</Application>
  <DocSecurity>0</DocSecurity>
  <Lines>133</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user</cp:lastModifiedBy>
  <cp:revision>296</cp:revision>
  <cp:lastPrinted>2019-10-30T08:58:00Z</cp:lastPrinted>
  <dcterms:created xsi:type="dcterms:W3CDTF">2020-03-09T23:00:00Z</dcterms:created>
  <dcterms:modified xsi:type="dcterms:W3CDTF">2020-03-17T12:14:00Z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