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62" w:rsidRPr="006414F2" w:rsidRDefault="00A06462" w:rsidP="00A06462">
      <w:pPr>
        <w:rPr>
          <w:rFonts w:cs="David" w:hint="cs"/>
          <w:b/>
          <w:bCs/>
          <w:sz w:val="24"/>
          <w:szCs w:val="24"/>
        </w:rPr>
      </w:pPr>
    </w:p>
    <w:p w:rsidR="00A06462" w:rsidRPr="006414F2" w:rsidRDefault="00A06462" w:rsidP="00A06462">
      <w:pPr>
        <w:pStyle w:val="1"/>
        <w:spacing w:before="0" w:line="360" w:lineRule="auto"/>
        <w:jc w:val="center"/>
        <w:rPr>
          <w:rFonts w:eastAsia="MS Mincho"/>
          <w:bCs/>
          <w:sz w:val="24"/>
          <w:rtl/>
        </w:rPr>
      </w:pPr>
      <w:r w:rsidRPr="006414F2">
        <w:rPr>
          <w:rFonts w:eastAsia="MS Mincho" w:hint="cs"/>
          <w:bCs/>
          <w:sz w:val="24"/>
          <w:rtl/>
        </w:rPr>
        <w:t>ניהול שינויים</w:t>
      </w:r>
    </w:p>
    <w:p w:rsidR="00A06462" w:rsidRPr="006414F2" w:rsidRDefault="00A06462" w:rsidP="00A06462">
      <w:pPr>
        <w:jc w:val="center"/>
        <w:rPr>
          <w:rFonts w:cs="David"/>
          <w:b/>
          <w:bCs/>
          <w:sz w:val="24"/>
          <w:szCs w:val="24"/>
          <w:rtl/>
        </w:rPr>
      </w:pPr>
    </w:p>
    <w:tbl>
      <w:tblPr>
        <w:tblW w:w="9720" w:type="dxa"/>
        <w:tblInd w:w="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1"/>
        <w:gridCol w:w="1881"/>
        <w:gridCol w:w="1710"/>
        <w:gridCol w:w="2248"/>
      </w:tblGrid>
      <w:tr w:rsidR="00A06462" w:rsidRPr="006414F2" w:rsidTr="0068416C">
        <w:trPr>
          <w:trHeight w:val="457"/>
          <w:tblHeader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6462" w:rsidRPr="006414F2" w:rsidRDefault="00A06462" w:rsidP="0068416C">
            <w:pPr>
              <w:pStyle w:val="21"/>
              <w:spacing w:before="60"/>
              <w:jc w:val="center"/>
              <w:rPr>
                <w:b/>
                <w:sz w:val="24"/>
              </w:rPr>
            </w:pPr>
            <w:r w:rsidRPr="006414F2">
              <w:rPr>
                <w:rFonts w:hint="cs"/>
                <w:b/>
                <w:sz w:val="24"/>
                <w:rtl/>
              </w:rPr>
              <w:t>שינוי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6462" w:rsidRPr="006414F2" w:rsidRDefault="00A06462" w:rsidP="0068416C">
            <w:pPr>
              <w:pStyle w:val="21"/>
              <w:spacing w:before="60"/>
              <w:jc w:val="center"/>
              <w:rPr>
                <w:b/>
                <w:sz w:val="24"/>
              </w:rPr>
            </w:pPr>
            <w:r w:rsidRPr="006414F2">
              <w:rPr>
                <w:rFonts w:hint="cs"/>
                <w:b/>
                <w:sz w:val="24"/>
                <w:rtl/>
              </w:rPr>
              <w:t>גרסה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6462" w:rsidRPr="006414F2" w:rsidRDefault="00A06462" w:rsidP="0068416C">
            <w:pPr>
              <w:pStyle w:val="21"/>
              <w:spacing w:before="60"/>
              <w:jc w:val="center"/>
              <w:rPr>
                <w:b/>
                <w:sz w:val="24"/>
              </w:rPr>
            </w:pPr>
            <w:r w:rsidRPr="006414F2">
              <w:rPr>
                <w:rFonts w:hint="cs"/>
                <w:b/>
                <w:sz w:val="24"/>
                <w:rtl/>
              </w:rPr>
              <w:t>מחבר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6462" w:rsidRPr="006414F2" w:rsidRDefault="00A06462" w:rsidP="0068416C">
            <w:pPr>
              <w:pStyle w:val="21"/>
              <w:spacing w:before="60"/>
              <w:jc w:val="center"/>
              <w:rPr>
                <w:b/>
                <w:sz w:val="24"/>
              </w:rPr>
            </w:pPr>
            <w:r w:rsidRPr="006414F2">
              <w:rPr>
                <w:rFonts w:hint="cs"/>
                <w:b/>
                <w:sz w:val="24"/>
                <w:rtl/>
              </w:rPr>
              <w:t>תאריך</w:t>
            </w:r>
          </w:p>
        </w:tc>
      </w:tr>
      <w:tr w:rsidR="00A06462" w:rsidRPr="006414F2" w:rsidTr="0068416C">
        <w:trPr>
          <w:trHeight w:val="20"/>
          <w:tblHeader/>
        </w:trPr>
        <w:tc>
          <w:tcPr>
            <w:tcW w:w="3881" w:type="dxa"/>
            <w:tcBorders>
              <w:top w:val="dotted" w:sz="8" w:space="0" w:color="666666"/>
              <w:left w:val="single" w:sz="4" w:space="0" w:color="auto"/>
              <w:bottom w:val="dotted" w:sz="8" w:space="0" w:color="666666"/>
              <w:right w:val="dotted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Pr="006414F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b/>
                <w:sz w:val="24"/>
                <w:szCs w:val="24"/>
                <w:rtl/>
              </w:rPr>
              <w:t>מסמך ראשוני</w:t>
            </w:r>
          </w:p>
        </w:tc>
        <w:tc>
          <w:tcPr>
            <w:tcW w:w="1881" w:type="dxa"/>
            <w:tcBorders>
              <w:top w:val="dotted" w:sz="8" w:space="0" w:color="666666"/>
              <w:left w:val="nil"/>
              <w:bottom w:val="dotted" w:sz="8" w:space="0" w:color="666666"/>
              <w:right w:val="dotted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Pr="006414F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414F2">
              <w:rPr>
                <w:rFonts w:ascii="Calibri" w:eastAsia="Calibri" w:hAnsi="Calibri" w:cs="David" w:hint="cs"/>
                <w:b/>
                <w:sz w:val="24"/>
                <w:szCs w:val="24"/>
                <w:rtl/>
              </w:rPr>
              <w:t>1.</w:t>
            </w:r>
            <w:r>
              <w:rPr>
                <w:rFonts w:ascii="Calibri" w:eastAsia="Calibri" w:hAnsi="Calibri" w:cs="David" w:hint="cs"/>
                <w:b/>
                <w:sz w:val="24"/>
                <w:szCs w:val="24"/>
                <w:rtl/>
              </w:rPr>
              <w:t>0</w:t>
            </w:r>
          </w:p>
        </w:tc>
        <w:tc>
          <w:tcPr>
            <w:tcW w:w="1710" w:type="dxa"/>
            <w:tcBorders>
              <w:top w:val="dotted" w:sz="8" w:space="0" w:color="666666"/>
              <w:left w:val="nil"/>
              <w:bottom w:val="dotted" w:sz="8" w:space="0" w:color="666666"/>
              <w:right w:val="dotted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Pr="006414F2" w:rsidRDefault="00B66781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b/>
                <w:sz w:val="24"/>
                <w:szCs w:val="24"/>
                <w:rtl/>
              </w:rPr>
              <w:t>לירן טל-ברטנטל</w:t>
            </w:r>
          </w:p>
        </w:tc>
        <w:tc>
          <w:tcPr>
            <w:tcW w:w="2248" w:type="dxa"/>
            <w:tcBorders>
              <w:top w:val="dotted" w:sz="8" w:space="0" w:color="666666"/>
              <w:left w:val="nil"/>
              <w:bottom w:val="dotted" w:sz="8" w:space="0" w:color="666666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Pr="006414F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b/>
                <w:sz w:val="24"/>
                <w:szCs w:val="24"/>
                <w:rtl/>
              </w:rPr>
              <w:t>13/06/2017</w:t>
            </w:r>
          </w:p>
        </w:tc>
      </w:tr>
      <w:tr w:rsidR="00A06462" w:rsidRPr="006414F2" w:rsidTr="0068416C">
        <w:trPr>
          <w:trHeight w:val="20"/>
          <w:tblHeader/>
        </w:trPr>
        <w:tc>
          <w:tcPr>
            <w:tcW w:w="3881" w:type="dxa"/>
            <w:tcBorders>
              <w:top w:val="dotted" w:sz="8" w:space="0" w:color="666666"/>
              <w:left w:val="single" w:sz="4" w:space="0" w:color="auto"/>
              <w:bottom w:val="dotted" w:sz="8" w:space="0" w:color="666666"/>
              <w:right w:val="dotted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1" w:type="dxa"/>
            <w:tcBorders>
              <w:top w:val="dotted" w:sz="8" w:space="0" w:color="666666"/>
              <w:left w:val="nil"/>
              <w:bottom w:val="dotted" w:sz="8" w:space="0" w:color="666666"/>
              <w:right w:val="dotted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Pr="006414F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top w:val="dotted" w:sz="8" w:space="0" w:color="666666"/>
              <w:left w:val="nil"/>
              <w:bottom w:val="dotted" w:sz="8" w:space="0" w:color="666666"/>
              <w:right w:val="dotted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Pr="006414F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8" w:type="dxa"/>
            <w:tcBorders>
              <w:top w:val="dotted" w:sz="8" w:space="0" w:color="666666"/>
              <w:left w:val="nil"/>
              <w:bottom w:val="dotted" w:sz="8" w:space="0" w:color="666666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  <w:tr w:rsidR="00A06462" w:rsidRPr="006414F2" w:rsidTr="0068416C">
        <w:trPr>
          <w:trHeight w:val="20"/>
          <w:tblHeader/>
        </w:trPr>
        <w:tc>
          <w:tcPr>
            <w:tcW w:w="3881" w:type="dxa"/>
            <w:tcBorders>
              <w:top w:val="dotted" w:sz="8" w:space="0" w:color="666666"/>
              <w:left w:val="single" w:sz="4" w:space="0" w:color="auto"/>
              <w:bottom w:val="dotted" w:sz="8" w:space="0" w:color="666666"/>
              <w:right w:val="dotted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1" w:type="dxa"/>
            <w:tcBorders>
              <w:top w:val="dotted" w:sz="8" w:space="0" w:color="666666"/>
              <w:left w:val="nil"/>
              <w:bottom w:val="dotted" w:sz="8" w:space="0" w:color="666666"/>
              <w:right w:val="dotted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Pr="006414F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top w:val="dotted" w:sz="8" w:space="0" w:color="666666"/>
              <w:left w:val="nil"/>
              <w:bottom w:val="dotted" w:sz="8" w:space="0" w:color="666666"/>
              <w:right w:val="dotted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Pr="006414F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8" w:type="dxa"/>
            <w:tcBorders>
              <w:top w:val="dotted" w:sz="8" w:space="0" w:color="666666"/>
              <w:left w:val="nil"/>
              <w:bottom w:val="dotted" w:sz="8" w:space="0" w:color="666666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62" w:rsidRDefault="00A06462" w:rsidP="0068416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A06462" w:rsidRDefault="00A06462" w:rsidP="00A06462">
      <w:pPr>
        <w:tabs>
          <w:tab w:val="right" w:pos="8919"/>
        </w:tabs>
        <w:ind w:left="369" w:right="540"/>
        <w:rPr>
          <w:rFonts w:cs="David"/>
          <w:b/>
          <w:bCs/>
          <w:sz w:val="24"/>
          <w:szCs w:val="24"/>
          <w:rtl/>
        </w:rPr>
      </w:pPr>
    </w:p>
    <w:p w:rsidR="00A06462" w:rsidRPr="006414F2" w:rsidRDefault="008D7A58" w:rsidP="00A06462">
      <w:pPr>
        <w:tabs>
          <w:tab w:val="right" w:pos="8919"/>
        </w:tabs>
        <w:spacing w:line="360" w:lineRule="auto"/>
        <w:ind w:left="369" w:right="539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hint="cs"/>
          <w:sz w:val="24"/>
          <w:rtl/>
        </w:rPr>
        <w:t>ממונה תשתיות ותקשורת</w:t>
      </w:r>
      <w:r w:rsidRPr="006414F2">
        <w:rPr>
          <w:rFonts w:cs="David" w:hint="cs"/>
          <w:b/>
          <w:sz w:val="24"/>
          <w:szCs w:val="24"/>
          <w:rtl/>
        </w:rPr>
        <w:t xml:space="preserve"> </w:t>
      </w:r>
      <w:r w:rsidR="00A06462" w:rsidRPr="006414F2">
        <w:rPr>
          <w:rFonts w:cs="David" w:hint="cs"/>
          <w:b/>
          <w:sz w:val="24"/>
          <w:szCs w:val="24"/>
          <w:rtl/>
        </w:rPr>
        <w:t>הינו הבעלים של מסמך זה והינו האחראי לווד</w:t>
      </w:r>
      <w:r w:rsidR="00A06462" w:rsidRPr="006414F2">
        <w:rPr>
          <w:rFonts w:cs="David" w:hint="eastAsia"/>
          <w:b/>
          <w:sz w:val="24"/>
          <w:szCs w:val="24"/>
          <w:rtl/>
        </w:rPr>
        <w:t>א</w:t>
      </w:r>
      <w:r w:rsidR="00A06462" w:rsidRPr="006414F2">
        <w:rPr>
          <w:rFonts w:cs="David" w:hint="cs"/>
          <w:b/>
          <w:sz w:val="24"/>
          <w:szCs w:val="24"/>
          <w:rtl/>
        </w:rPr>
        <w:t xml:space="preserve"> כי הנוהל תואם את הדרישות המובאות במנא"מ</w:t>
      </w:r>
    </w:p>
    <w:p w:rsidR="00A06462" w:rsidRPr="006414F2" w:rsidRDefault="00A06462" w:rsidP="00A06462">
      <w:pPr>
        <w:pStyle w:val="1"/>
        <w:keepNext/>
        <w:numPr>
          <w:ilvl w:val="0"/>
          <w:numId w:val="10"/>
        </w:numPr>
        <w:shd w:val="clear" w:color="auto" w:fill="A6A6A6" w:themeFill="background1" w:themeFillShade="A6"/>
        <w:spacing w:before="0" w:line="360" w:lineRule="auto"/>
        <w:ind w:left="353" w:right="0" w:hanging="284"/>
        <w:jc w:val="left"/>
        <w:rPr>
          <w:rFonts w:ascii="Arial" w:eastAsia="MS Mincho" w:hAnsi="Arial"/>
          <w:bCs/>
          <w:snapToGrid/>
          <w:sz w:val="24"/>
          <w:lang w:eastAsia="en-US"/>
        </w:rPr>
      </w:pPr>
      <w:r w:rsidRPr="006414F2">
        <w:rPr>
          <w:rFonts w:ascii="Arial" w:hAnsi="Arial"/>
          <w:b/>
          <w:sz w:val="24"/>
          <w:u w:val="single"/>
          <w:rtl/>
        </w:rPr>
        <w:br w:type="page"/>
      </w:r>
      <w:r w:rsidRPr="006414F2">
        <w:rPr>
          <w:rFonts w:ascii="Arial" w:eastAsia="MS Mincho" w:hAnsi="Arial"/>
          <w:bCs/>
          <w:snapToGrid/>
          <w:sz w:val="24"/>
          <w:rtl/>
          <w:lang w:eastAsia="en-US"/>
        </w:rPr>
        <w:lastRenderedPageBreak/>
        <w:t>מטרה</w:t>
      </w:r>
    </w:p>
    <w:p w:rsidR="00A06462" w:rsidRPr="00CF1FF9" w:rsidRDefault="00A06462" w:rsidP="00F316E3">
      <w:pPr>
        <w:pStyle w:val="2"/>
        <w:numPr>
          <w:ilvl w:val="1"/>
          <w:numId w:val="12"/>
        </w:numPr>
        <w:ind w:left="793" w:hanging="425"/>
      </w:pPr>
      <w:r>
        <w:rPr>
          <w:rFonts w:hint="cs"/>
          <w:rtl/>
        </w:rPr>
        <w:t xml:space="preserve">הגדרה ואפיון דרישות טכניות עבור </w:t>
      </w:r>
      <w:r w:rsidR="008D7A58">
        <w:rPr>
          <w:rFonts w:hint="cs"/>
          <w:rtl/>
        </w:rPr>
        <w:t xml:space="preserve">אתר של לקוח חיצוני שמאושר לעבוד מול </w:t>
      </w:r>
      <w:r>
        <w:rPr>
          <w:rFonts w:hint="cs"/>
          <w:rtl/>
        </w:rPr>
        <w:t>מערכת רותם</w:t>
      </w:r>
    </w:p>
    <w:p w:rsidR="00A06462" w:rsidRPr="00CF1FF9" w:rsidRDefault="00A06462" w:rsidP="00A06462">
      <w:pPr>
        <w:spacing w:line="360" w:lineRule="auto"/>
        <w:rPr>
          <w:rFonts w:ascii="Arial" w:hAnsi="Arial" w:cs="David"/>
          <w:b/>
          <w:bCs/>
          <w:sz w:val="24"/>
          <w:szCs w:val="24"/>
          <w:rtl/>
        </w:rPr>
      </w:pPr>
    </w:p>
    <w:p w:rsidR="00A06462" w:rsidRPr="006414F2" w:rsidRDefault="00A06462" w:rsidP="00A06462">
      <w:pPr>
        <w:pStyle w:val="1"/>
        <w:keepNext/>
        <w:numPr>
          <w:ilvl w:val="0"/>
          <w:numId w:val="10"/>
        </w:numPr>
        <w:shd w:val="clear" w:color="auto" w:fill="A6A6A6" w:themeFill="background1" w:themeFillShade="A6"/>
        <w:spacing w:before="0" w:line="360" w:lineRule="auto"/>
        <w:ind w:left="353" w:right="0" w:hanging="284"/>
        <w:jc w:val="left"/>
        <w:rPr>
          <w:rFonts w:ascii="Arial" w:eastAsia="MS Mincho" w:hAnsi="Arial"/>
          <w:bCs/>
          <w:snapToGrid/>
          <w:sz w:val="24"/>
          <w:lang w:eastAsia="en-US"/>
        </w:rPr>
      </w:pPr>
      <w:r w:rsidRPr="006414F2">
        <w:rPr>
          <w:rFonts w:ascii="Arial" w:eastAsia="MS Mincho" w:hAnsi="Arial"/>
          <w:bCs/>
          <w:snapToGrid/>
          <w:sz w:val="24"/>
          <w:rtl/>
          <w:lang w:eastAsia="en-US"/>
        </w:rPr>
        <w:t>הגדרות</w:t>
      </w:r>
    </w:p>
    <w:p w:rsidR="007064F3" w:rsidRDefault="007064F3" w:rsidP="007064F3">
      <w:pPr>
        <w:pStyle w:val="2"/>
        <w:numPr>
          <w:ilvl w:val="1"/>
          <w:numId w:val="10"/>
        </w:numPr>
        <w:jc w:val="left"/>
      </w:pPr>
      <w:bookmarkStart w:id="0" w:name="start"/>
      <w:bookmarkEnd w:id="0"/>
      <w:r>
        <w:rPr>
          <w:rFonts w:hint="cs"/>
          <w:rtl/>
        </w:rPr>
        <w:t xml:space="preserve">רותם </w:t>
      </w:r>
      <w:r>
        <w:rPr>
          <w:rtl/>
        </w:rPr>
        <w:t>–</w:t>
      </w:r>
      <w:r>
        <w:rPr>
          <w:rFonts w:hint="cs"/>
          <w:rtl/>
        </w:rPr>
        <w:t xml:space="preserve"> מערכת ממוחשבת לזיהוי, רישום ובקרה של עוברים במעברי הגבול של מדינת ישראל. מערכת רותם מוגדרת כמערכת סודית</w:t>
      </w:r>
    </w:p>
    <w:p w:rsidR="007064F3" w:rsidRDefault="007064F3" w:rsidP="007064F3">
      <w:pPr>
        <w:pStyle w:val="2"/>
        <w:numPr>
          <w:ilvl w:val="1"/>
          <w:numId w:val="10"/>
        </w:numPr>
        <w:tabs>
          <w:tab w:val="num" w:pos="792"/>
        </w:tabs>
      </w:pPr>
      <w:r>
        <w:rPr>
          <w:rFonts w:hint="cs"/>
          <w:rtl/>
        </w:rPr>
        <w:t xml:space="preserve">לקוח חיצוני </w:t>
      </w:r>
      <w:r>
        <w:rPr>
          <w:rtl/>
        </w:rPr>
        <w:t>–</w:t>
      </w:r>
      <w:r>
        <w:rPr>
          <w:rFonts w:hint="cs"/>
          <w:rtl/>
        </w:rPr>
        <w:t xml:space="preserve"> ארגון שהוא משרד ממשלתי או רשות ממלכתית או גוף בטחוני או חברה ציבורית או חברה פרטית הרשאי לקבל מידע או להעביר מידע, בין אם בצורה מקוונת </w:t>
      </w:r>
      <w:r>
        <w:t>(online)</w:t>
      </w:r>
      <w:r>
        <w:rPr>
          <w:rFonts w:hint="cs"/>
          <w:rtl/>
        </w:rPr>
        <w:t xml:space="preserve"> בין עם בצורת אצווה </w:t>
      </w:r>
      <w:r>
        <w:t>(batch)</w:t>
      </w:r>
      <w:r>
        <w:rPr>
          <w:rFonts w:hint="cs"/>
          <w:rtl/>
        </w:rPr>
        <w:t xml:space="preserve"> אל ו/או מאת מערכת מחשב של רשות האוכלוסין וההגירה</w:t>
      </w:r>
    </w:p>
    <w:p w:rsidR="007064F3" w:rsidRDefault="007064F3" w:rsidP="007064F3">
      <w:pPr>
        <w:pStyle w:val="2"/>
        <w:numPr>
          <w:ilvl w:val="1"/>
          <w:numId w:val="10"/>
        </w:numPr>
        <w:tabs>
          <w:tab w:val="num" w:pos="792"/>
        </w:tabs>
      </w:pPr>
      <w:r>
        <w:rPr>
          <w:rFonts w:hint="cs"/>
          <w:rtl/>
        </w:rPr>
        <w:t xml:space="preserve">אתר הלקוח </w:t>
      </w:r>
      <w:r>
        <w:rPr>
          <w:rtl/>
        </w:rPr>
        <w:t>–</w:t>
      </w:r>
      <w:r>
        <w:rPr>
          <w:rFonts w:hint="cs"/>
          <w:rtl/>
        </w:rPr>
        <w:t xml:space="preserve"> משרד או משרדים של לקוח חיצוני שאינם משרדים של רשות האוכלוסין וההגירה </w:t>
      </w:r>
    </w:p>
    <w:p w:rsidR="007064F3" w:rsidRDefault="007064F3" w:rsidP="007064F3">
      <w:pPr>
        <w:pStyle w:val="2"/>
        <w:numPr>
          <w:ilvl w:val="1"/>
          <w:numId w:val="10"/>
        </w:numPr>
        <w:tabs>
          <w:tab w:val="num" w:pos="792"/>
        </w:tabs>
      </w:pPr>
      <w:r>
        <w:rPr>
          <w:rFonts w:hint="cs"/>
          <w:rtl/>
        </w:rPr>
        <w:t xml:space="preserve">תחנת רותם </w:t>
      </w:r>
      <w:r>
        <w:rPr>
          <w:rtl/>
        </w:rPr>
        <w:t>–</w:t>
      </w:r>
      <w:r>
        <w:rPr>
          <w:rFonts w:hint="cs"/>
          <w:rtl/>
        </w:rPr>
        <w:t xml:space="preserve"> מחשב אישי שבאמצעותו ניתן להתחבר למערכת רותם מאתר הלקוח</w:t>
      </w:r>
    </w:p>
    <w:p w:rsidR="007064F3" w:rsidRDefault="007064F3" w:rsidP="007064F3">
      <w:pPr>
        <w:pStyle w:val="2"/>
        <w:numPr>
          <w:ilvl w:val="1"/>
          <w:numId w:val="10"/>
        </w:numPr>
        <w:tabs>
          <w:tab w:val="num" w:pos="792"/>
        </w:tabs>
      </w:pPr>
      <w:r>
        <w:rPr>
          <w:rFonts w:hint="cs"/>
          <w:rtl/>
        </w:rPr>
        <w:t xml:space="preserve">הגורמים המוסמכים </w:t>
      </w:r>
      <w:r>
        <w:rPr>
          <w:rtl/>
        </w:rPr>
        <w:t>–</w:t>
      </w:r>
      <w:r>
        <w:rPr>
          <w:rFonts w:hint="cs"/>
          <w:rtl/>
        </w:rPr>
        <w:t xml:space="preserve"> אלה הם הגורמים שמאשרים חיבור לקוח חיצוני אל מערכת רותם:</w:t>
      </w:r>
    </w:p>
    <w:p w:rsidR="007064F3" w:rsidRDefault="007064F3" w:rsidP="007064F3">
      <w:pPr>
        <w:pStyle w:val="2"/>
        <w:numPr>
          <w:ilvl w:val="0"/>
          <w:numId w:val="14"/>
        </w:numPr>
      </w:pPr>
      <w:r>
        <w:rPr>
          <w:rFonts w:hint="cs"/>
          <w:rtl/>
        </w:rPr>
        <w:t xml:space="preserve">אגף הביטחון של רשות האוכלוסין וההגירה </w:t>
      </w:r>
    </w:p>
    <w:p w:rsidR="007064F3" w:rsidRDefault="007064F3" w:rsidP="007064F3">
      <w:pPr>
        <w:pStyle w:val="2"/>
        <w:numPr>
          <w:ilvl w:val="0"/>
          <w:numId w:val="14"/>
        </w:numPr>
      </w:pPr>
      <w:r>
        <w:rPr>
          <w:rFonts w:hint="cs"/>
          <w:rtl/>
        </w:rPr>
        <w:t>יחידת אבטחת מידע רשות האוכלוסין וההגירה</w:t>
      </w:r>
    </w:p>
    <w:p w:rsidR="007064F3" w:rsidRPr="00ED36C2" w:rsidRDefault="007064F3" w:rsidP="007064F3">
      <w:pPr>
        <w:pStyle w:val="2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מנהל מבצעי של מינהל מעברי הגבול של רשות האוכלוסין וההגירה</w:t>
      </w:r>
    </w:p>
    <w:p w:rsidR="007064F3" w:rsidRDefault="007064F3" w:rsidP="007064F3">
      <w:pPr>
        <w:pStyle w:val="2"/>
        <w:numPr>
          <w:ilvl w:val="1"/>
          <w:numId w:val="10"/>
        </w:numPr>
        <w:tabs>
          <w:tab w:val="num" w:pos="792"/>
        </w:tabs>
      </w:pPr>
      <w:r>
        <w:rPr>
          <w:rFonts w:hint="cs"/>
          <w:rtl/>
        </w:rPr>
        <w:t xml:space="preserve">משתמש </w:t>
      </w:r>
      <w:r>
        <w:rPr>
          <w:rtl/>
        </w:rPr>
        <w:t>–</w:t>
      </w:r>
      <w:r>
        <w:rPr>
          <w:rFonts w:hint="cs"/>
          <w:rtl/>
        </w:rPr>
        <w:t xml:space="preserve"> עובד של לקוח חיצוני המקבל הרשאה מהגורמים המוסמכים הנ"ל להתחבר ולעבוד במערכת רותם בהתאם להרשאת השימוש שאושרה לו</w:t>
      </w:r>
    </w:p>
    <w:p w:rsidR="007064F3" w:rsidRDefault="007064F3" w:rsidP="00EC2526">
      <w:pPr>
        <w:pStyle w:val="2"/>
        <w:numPr>
          <w:ilvl w:val="1"/>
          <w:numId w:val="10"/>
        </w:numPr>
        <w:tabs>
          <w:tab w:val="num" w:pos="792"/>
        </w:tabs>
      </w:pPr>
      <w:r>
        <w:rPr>
          <w:rFonts w:hint="cs"/>
          <w:rtl/>
        </w:rPr>
        <w:t>ציוד תקשורת:</w:t>
      </w:r>
    </w:p>
    <w:p w:rsidR="007064F3" w:rsidRDefault="007064F3" w:rsidP="007064F3">
      <w:pPr>
        <w:pStyle w:val="2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קו תקשורת של חברת בזק</w:t>
      </w:r>
    </w:p>
    <w:p w:rsidR="007064F3" w:rsidRDefault="007064F3" w:rsidP="007064F3">
      <w:pPr>
        <w:pStyle w:val="2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נתב תקשורת </w:t>
      </w:r>
      <w:r>
        <w:t>(router)</w:t>
      </w:r>
    </w:p>
    <w:p w:rsidR="007064F3" w:rsidRDefault="007064F3" w:rsidP="007064F3">
      <w:pPr>
        <w:pStyle w:val="2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מתג תקשורת </w:t>
      </w:r>
      <w:r>
        <w:t>(switch)</w:t>
      </w:r>
    </w:p>
    <w:p w:rsidR="007064F3" w:rsidRDefault="007064F3" w:rsidP="007064F3">
      <w:pPr>
        <w:pStyle w:val="2"/>
        <w:numPr>
          <w:ilvl w:val="0"/>
          <w:numId w:val="15"/>
        </w:numPr>
      </w:pPr>
      <w:r>
        <w:t>Firewall</w:t>
      </w:r>
    </w:p>
    <w:p w:rsidR="007064F3" w:rsidRDefault="007064F3" w:rsidP="007064F3">
      <w:pPr>
        <w:pStyle w:val="2"/>
        <w:ind w:left="778" w:right="851"/>
      </w:pPr>
      <w:r>
        <w:rPr>
          <w:rFonts w:hint="cs"/>
          <w:rtl/>
        </w:rPr>
        <w:t>חלק מהפריטים, פרט לקו בזק, מסופקים ע"י רשות האוכלוסין וההגירה באמצעות יחידת מחשב רשב"ג או נרכשים ע"י לקוח בהתאם להנחיות יחידת מחשב רשב"ג</w:t>
      </w:r>
    </w:p>
    <w:p w:rsidR="007064F3" w:rsidRDefault="007064F3" w:rsidP="00EC2526">
      <w:pPr>
        <w:pStyle w:val="2"/>
        <w:numPr>
          <w:ilvl w:val="1"/>
          <w:numId w:val="10"/>
        </w:numPr>
        <w:tabs>
          <w:tab w:val="num" w:pos="792"/>
        </w:tabs>
      </w:pPr>
      <w:r>
        <w:rPr>
          <w:rFonts w:hint="cs"/>
          <w:rtl/>
        </w:rPr>
        <w:t xml:space="preserve">טוקן </w:t>
      </w:r>
      <w:r>
        <w:rPr>
          <w:rtl/>
        </w:rPr>
        <w:t>–</w:t>
      </w:r>
      <w:r>
        <w:rPr>
          <w:rFonts w:hint="cs"/>
          <w:rtl/>
        </w:rPr>
        <w:t xml:space="preserve"> אמצעי התחברות אישי למערכת הרותם המאפשר למשתמש לעבוד במערכת רותם בהתאם להרשאת השימוש שאושרה לו</w:t>
      </w:r>
    </w:p>
    <w:p w:rsidR="007064F3" w:rsidRDefault="007064F3" w:rsidP="00EC2526">
      <w:pPr>
        <w:pStyle w:val="2"/>
        <w:numPr>
          <w:ilvl w:val="1"/>
          <w:numId w:val="10"/>
        </w:numPr>
        <w:tabs>
          <w:tab w:val="num" w:pos="792"/>
        </w:tabs>
      </w:pPr>
      <w:r>
        <w:rPr>
          <w:rFonts w:hint="cs"/>
          <w:rtl/>
        </w:rPr>
        <w:t xml:space="preserve">טופס הנפקת טוקן </w:t>
      </w:r>
      <w:r>
        <w:rPr>
          <w:rtl/>
        </w:rPr>
        <w:t>–</w:t>
      </w:r>
      <w:r>
        <w:rPr>
          <w:rFonts w:hint="cs"/>
          <w:rtl/>
        </w:rPr>
        <w:t xml:space="preserve"> טופס התחייבות להפעלה ושימוש במערכת הרותם בהתאם להנחיות ולכללים התפעוליים ואבטחתיים, עליו מחויב לחתום כל משתמש טרם קבלת הטוקן</w:t>
      </w:r>
    </w:p>
    <w:p w:rsidR="007064F3" w:rsidRDefault="007064F3" w:rsidP="00EC2526">
      <w:pPr>
        <w:pStyle w:val="2"/>
        <w:numPr>
          <w:ilvl w:val="1"/>
          <w:numId w:val="10"/>
        </w:numPr>
        <w:tabs>
          <w:tab w:val="num" w:pos="792"/>
        </w:tabs>
        <w:ind w:left="793" w:hanging="433"/>
      </w:pPr>
      <w:r>
        <w:rPr>
          <w:rFonts w:hint="cs"/>
          <w:rtl/>
        </w:rPr>
        <w:lastRenderedPageBreak/>
        <w:t xml:space="preserve">טופס הדרכה </w:t>
      </w:r>
      <w:r>
        <w:rPr>
          <w:rtl/>
        </w:rPr>
        <w:t>–</w:t>
      </w:r>
      <w:r>
        <w:rPr>
          <w:rFonts w:hint="cs"/>
          <w:rtl/>
        </w:rPr>
        <w:t xml:space="preserve"> טופס של מחלקת אבטחת מידע של רשות האוכלוסין וההגירה עליו חותם מנהל אבטחת מידע של לקוח, או מי מטעמו, בתום הדרכה ומוסר לנציג יחידת אבטחת מידע</w:t>
      </w:r>
    </w:p>
    <w:p w:rsidR="007064F3" w:rsidRPr="00ED36C2" w:rsidRDefault="007064F3" w:rsidP="00EC2526">
      <w:pPr>
        <w:pStyle w:val="2"/>
        <w:numPr>
          <w:ilvl w:val="1"/>
          <w:numId w:val="10"/>
        </w:numPr>
        <w:tabs>
          <w:tab w:val="num" w:pos="792"/>
        </w:tabs>
        <w:ind w:left="793" w:hanging="433"/>
        <w:rPr>
          <w:rtl/>
        </w:rPr>
      </w:pPr>
      <w:r>
        <w:rPr>
          <w:rFonts w:hint="cs"/>
          <w:rtl/>
        </w:rPr>
        <w:t xml:space="preserve">טכנאי מורשה </w:t>
      </w:r>
      <w:r>
        <w:rPr>
          <w:rtl/>
        </w:rPr>
        <w:t>–</w:t>
      </w:r>
      <w:r>
        <w:rPr>
          <w:rFonts w:hint="cs"/>
          <w:rtl/>
        </w:rPr>
        <w:t xml:space="preserve"> טכנאי מוסמך שקיבל הרשאה מיחידת מחשב רשב"ג לטפל בציוד תקשורת בין תחנת רותם לבין מערכת רותם ובתחנת רותם.</w:t>
      </w:r>
    </w:p>
    <w:p w:rsidR="006834AB" w:rsidRDefault="006834AB" w:rsidP="006834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  <w:rtl/>
        </w:rPr>
      </w:pPr>
    </w:p>
    <w:p w:rsidR="007064F3" w:rsidRDefault="007064F3" w:rsidP="006834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  <w:rtl/>
        </w:rPr>
      </w:pPr>
    </w:p>
    <w:p w:rsidR="00FB560D" w:rsidRPr="006414F2" w:rsidRDefault="00FB560D" w:rsidP="00FB560D">
      <w:pPr>
        <w:pStyle w:val="1"/>
        <w:keepNext/>
        <w:numPr>
          <w:ilvl w:val="0"/>
          <w:numId w:val="10"/>
        </w:numPr>
        <w:shd w:val="clear" w:color="auto" w:fill="A6A6A6" w:themeFill="background1" w:themeFillShade="A6"/>
        <w:spacing w:before="0" w:line="360" w:lineRule="auto"/>
        <w:ind w:left="353" w:right="0" w:hanging="284"/>
        <w:jc w:val="left"/>
        <w:rPr>
          <w:rFonts w:ascii="Arial" w:eastAsia="MS Mincho" w:hAnsi="Arial"/>
          <w:bCs/>
          <w:snapToGrid/>
          <w:sz w:val="24"/>
          <w:lang w:eastAsia="en-US"/>
        </w:rPr>
      </w:pPr>
      <w:r w:rsidRPr="006414F2">
        <w:rPr>
          <w:rFonts w:ascii="Arial" w:eastAsia="MS Mincho" w:hAnsi="Arial"/>
          <w:bCs/>
          <w:snapToGrid/>
          <w:sz w:val="24"/>
          <w:rtl/>
          <w:lang w:eastAsia="en-US"/>
        </w:rPr>
        <w:t>שיטה</w:t>
      </w:r>
    </w:p>
    <w:p w:rsidR="009F7E1B" w:rsidRPr="006834AB" w:rsidRDefault="009F7E1B" w:rsidP="005D44AD">
      <w:pPr>
        <w:overflowPunct w:val="0"/>
        <w:autoSpaceDE w:val="0"/>
        <w:autoSpaceDN w:val="0"/>
        <w:adjustRightInd w:val="0"/>
        <w:spacing w:after="0" w:line="240" w:lineRule="auto"/>
        <w:ind w:left="792"/>
        <w:textAlignment w:val="baseline"/>
        <w:rPr>
          <w:sz w:val="24"/>
          <w:szCs w:val="24"/>
          <w:rtl/>
        </w:rPr>
      </w:pPr>
      <w:bookmarkStart w:id="1" w:name="_GoBack"/>
      <w:bookmarkEnd w:id="1"/>
    </w:p>
    <w:p w:rsidR="005C5F51" w:rsidRPr="0021508B" w:rsidRDefault="005C5F51" w:rsidP="009F7E1B">
      <w:pPr>
        <w:pStyle w:val="2"/>
        <w:numPr>
          <w:ilvl w:val="1"/>
          <w:numId w:val="10"/>
        </w:numPr>
        <w:rPr>
          <w:sz w:val="24"/>
          <w:u w:val="single"/>
        </w:rPr>
      </w:pPr>
      <w:r w:rsidRPr="0021508B">
        <w:rPr>
          <w:rFonts w:hint="cs"/>
          <w:u w:val="single"/>
          <w:rtl/>
        </w:rPr>
        <w:t>ארון תקשורת</w:t>
      </w:r>
    </w:p>
    <w:p w:rsidR="00F902F6" w:rsidRPr="009F7E1B" w:rsidRDefault="00F902F6" w:rsidP="00D03C00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9F7E1B">
        <w:rPr>
          <w:rFonts w:hint="cs"/>
          <w:rtl/>
        </w:rPr>
        <w:t xml:space="preserve">ארון תקשורת </w:t>
      </w:r>
      <w:r w:rsidR="009F7E1B">
        <w:rPr>
          <w:rFonts w:hint="cs"/>
          <w:rtl/>
        </w:rPr>
        <w:t xml:space="preserve">יהיה </w:t>
      </w:r>
      <w:r w:rsidRPr="009F7E1B">
        <w:rPr>
          <w:rFonts w:hint="cs"/>
          <w:rtl/>
        </w:rPr>
        <w:t>בגודל 10</w:t>
      </w:r>
      <w:r w:rsidRPr="009F7E1B">
        <w:rPr>
          <w:rFonts w:hint="cs"/>
        </w:rPr>
        <w:t>U</w:t>
      </w:r>
      <w:r w:rsidR="00FD43C8" w:rsidRPr="009F7E1B">
        <w:rPr>
          <w:rFonts w:hint="cs"/>
          <w:rtl/>
        </w:rPr>
        <w:t xml:space="preserve"> </w:t>
      </w:r>
      <w:r w:rsidR="00D03C00">
        <w:rPr>
          <w:rFonts w:hint="cs"/>
          <w:rtl/>
        </w:rPr>
        <w:t>עומק 70-80 ס"מ.</w:t>
      </w:r>
      <w:r w:rsidRPr="009F7E1B">
        <w:rPr>
          <w:rFonts w:hint="cs"/>
          <w:rtl/>
        </w:rPr>
        <w:t xml:space="preserve"> הארון יהיה מוקשח, קרי, דלת חזית עשויה מפח עם אפשרות נעילה ע"י מנעול/מנעול קומבינציה. פתיחת הדפנות תתאפשרנה רק מתוך הארון</w:t>
      </w:r>
      <w:r w:rsidR="00C34F4C">
        <w:rPr>
          <w:rFonts w:hint="cs"/>
          <w:rtl/>
        </w:rPr>
        <w:t>. אגף הביטחון של רשות האוכלוסין וההגירה אחראי להגדרות אבטחה של הארון</w:t>
      </w:r>
    </w:p>
    <w:p w:rsidR="00F902F6" w:rsidRPr="009F7E1B" w:rsidRDefault="00F902F6" w:rsidP="00D03C00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9F7E1B">
        <w:rPr>
          <w:rFonts w:hint="cs"/>
          <w:rtl/>
        </w:rPr>
        <w:t xml:space="preserve">בארון </w:t>
      </w:r>
      <w:r w:rsidR="00D03C00">
        <w:rPr>
          <w:rFonts w:hint="cs"/>
          <w:rtl/>
        </w:rPr>
        <w:t>י</w:t>
      </w:r>
      <w:r w:rsidRPr="009F7E1B">
        <w:rPr>
          <w:rFonts w:hint="cs"/>
          <w:rtl/>
        </w:rPr>
        <w:t>ותקן פס שקעי חשמל</w:t>
      </w:r>
      <w:r w:rsidR="009F7E1B">
        <w:rPr>
          <w:rFonts w:hint="cs"/>
          <w:rtl/>
        </w:rPr>
        <w:t xml:space="preserve"> ("שוקולדה")</w:t>
      </w:r>
      <w:r w:rsidRPr="009F7E1B">
        <w:rPr>
          <w:rFonts w:hint="cs"/>
          <w:rtl/>
        </w:rPr>
        <w:t xml:space="preserve"> עם מפסק נפרד, ועם 6 שקעי חשמל</w:t>
      </w:r>
      <w:r w:rsidR="009F7E1B">
        <w:rPr>
          <w:rFonts w:hint="cs"/>
          <w:rtl/>
        </w:rPr>
        <w:t xml:space="preserve"> לפחות</w:t>
      </w:r>
    </w:p>
    <w:p w:rsidR="00F902F6" w:rsidRPr="009F7E1B" w:rsidRDefault="00F902F6" w:rsidP="009F7E1B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9F7E1B">
        <w:rPr>
          <w:rFonts w:hint="cs"/>
          <w:rtl/>
        </w:rPr>
        <w:t xml:space="preserve">הארון יוזן משקע כוח </w:t>
      </w:r>
      <w:proofErr w:type="spellStart"/>
      <w:r w:rsidRPr="009F7E1B">
        <w:rPr>
          <w:rFonts w:hint="cs"/>
          <w:rtl/>
        </w:rPr>
        <w:t>סיקון</w:t>
      </w:r>
      <w:proofErr w:type="spellEnd"/>
      <w:r w:rsidRPr="009F7E1B">
        <w:rPr>
          <w:rFonts w:hint="cs"/>
          <w:rtl/>
        </w:rPr>
        <w:t xml:space="preserve"> 16 אמפר. שקע זה יוזן מחשמל אל-פסק</w:t>
      </w:r>
      <w:r w:rsidR="008C393A" w:rsidRPr="009F7E1B">
        <w:rPr>
          <w:rFonts w:hint="cs"/>
          <w:rtl/>
        </w:rPr>
        <w:t xml:space="preserve"> שמספק הבניין</w:t>
      </w:r>
      <w:r w:rsidR="009F7E1B">
        <w:rPr>
          <w:rFonts w:hint="cs"/>
          <w:rtl/>
        </w:rPr>
        <w:t>.</w:t>
      </w:r>
      <w:r w:rsidR="008C393A" w:rsidRPr="009F7E1B">
        <w:rPr>
          <w:rFonts w:hint="cs"/>
          <w:rtl/>
        </w:rPr>
        <w:t xml:space="preserve"> </w:t>
      </w:r>
      <w:r w:rsidR="009F7E1B">
        <w:rPr>
          <w:rFonts w:hint="cs"/>
          <w:rtl/>
        </w:rPr>
        <w:t>אם</w:t>
      </w:r>
      <w:r w:rsidR="008C393A" w:rsidRPr="009F7E1B">
        <w:rPr>
          <w:rFonts w:hint="cs"/>
          <w:rtl/>
        </w:rPr>
        <w:t xml:space="preserve"> אין </w:t>
      </w:r>
      <w:r w:rsidR="00C34F4C">
        <w:rPr>
          <w:rFonts w:hint="cs"/>
          <w:rtl/>
        </w:rPr>
        <w:t>חיבור כזה יש לרכוש אל-פסק מתאים</w:t>
      </w:r>
      <w:r w:rsidR="008C393A" w:rsidRPr="009F7E1B">
        <w:rPr>
          <w:rFonts w:hint="cs"/>
          <w:rtl/>
        </w:rPr>
        <w:t xml:space="preserve"> </w:t>
      </w:r>
    </w:p>
    <w:p w:rsidR="00F902F6" w:rsidRPr="009F7E1B" w:rsidRDefault="00F902F6" w:rsidP="009F7E1B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9F7E1B">
        <w:rPr>
          <w:rFonts w:hint="cs"/>
          <w:rtl/>
        </w:rPr>
        <w:t xml:space="preserve">בארון יש להתקין 2 מדפים עבור ציוד תקשורת שאינו </w:t>
      </w:r>
      <w:r w:rsidRPr="009F7E1B">
        <w:t>rack-mount</w:t>
      </w:r>
      <w:r w:rsidRPr="009F7E1B">
        <w:rPr>
          <w:rFonts w:hint="cs"/>
          <w:rtl/>
        </w:rPr>
        <w:t>.</w:t>
      </w:r>
    </w:p>
    <w:p w:rsidR="00F902F6" w:rsidRPr="009F7E1B" w:rsidRDefault="00670F52" w:rsidP="008C3F9D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9F7E1B">
        <w:rPr>
          <w:rFonts w:hint="cs"/>
          <w:rtl/>
        </w:rPr>
        <w:t>בארון</w:t>
      </w:r>
      <w:r w:rsidR="00F902F6" w:rsidRPr="009F7E1B">
        <w:rPr>
          <w:rFonts w:hint="cs"/>
          <w:rtl/>
        </w:rPr>
        <w:t xml:space="preserve"> יש להתקין </w:t>
      </w:r>
      <w:r w:rsidR="008C3F9D">
        <w:t>patch panel</w:t>
      </w:r>
      <w:r w:rsidR="00F902F6" w:rsidRPr="009F7E1B">
        <w:rPr>
          <w:rFonts w:hint="cs"/>
          <w:rtl/>
        </w:rPr>
        <w:t xml:space="preserve"> של 24 פורטים נחושת</w:t>
      </w:r>
    </w:p>
    <w:p w:rsidR="00F902F6" w:rsidRPr="009F7E1B" w:rsidRDefault="00F902F6" w:rsidP="008C3F9D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9F7E1B">
        <w:rPr>
          <w:rFonts w:hint="cs"/>
          <w:rtl/>
        </w:rPr>
        <w:t>בארון יש להתקין פנל שערות</w:t>
      </w:r>
    </w:p>
    <w:p w:rsidR="00F902F6" w:rsidRPr="009F7E1B" w:rsidRDefault="00F902F6" w:rsidP="009F7E1B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9F7E1B">
        <w:rPr>
          <w:rFonts w:hint="cs"/>
          <w:rtl/>
        </w:rPr>
        <w:t>הארון יותקן בחדר התקשורת</w:t>
      </w:r>
      <w:r w:rsidR="00FD43C8" w:rsidRPr="009F7E1B">
        <w:rPr>
          <w:rFonts w:hint="cs"/>
          <w:rtl/>
        </w:rPr>
        <w:t>,</w:t>
      </w:r>
      <w:r w:rsidR="008C3F9D">
        <w:rPr>
          <w:rFonts w:hint="cs"/>
          <w:rtl/>
        </w:rPr>
        <w:t xml:space="preserve"> חדר זה יהיה ממוזג 24 ש' ביממה</w:t>
      </w:r>
    </w:p>
    <w:p w:rsidR="00F902F6" w:rsidRPr="009F7E1B" w:rsidRDefault="00F902F6" w:rsidP="008C3F9D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9F7E1B">
        <w:rPr>
          <w:rFonts w:hint="cs"/>
          <w:rtl/>
        </w:rPr>
        <w:t xml:space="preserve">הארון יותקן במרחק של </w:t>
      </w:r>
      <w:r w:rsidR="008C3F9D">
        <w:rPr>
          <w:rFonts w:hint="cs"/>
          <w:rtl/>
        </w:rPr>
        <w:t>לפחות</w:t>
      </w:r>
      <w:r w:rsidRPr="009F7E1B">
        <w:rPr>
          <w:rFonts w:hint="cs"/>
          <w:rtl/>
        </w:rPr>
        <w:t xml:space="preserve"> 1 מטר מארון סמוך אחר, </w:t>
      </w:r>
      <w:r w:rsidR="008C3F9D">
        <w:rPr>
          <w:rFonts w:hint="cs"/>
          <w:rtl/>
        </w:rPr>
        <w:t>אם</w:t>
      </w:r>
      <w:r w:rsidRPr="009F7E1B">
        <w:rPr>
          <w:rFonts w:hint="cs"/>
          <w:rtl/>
        </w:rPr>
        <w:t xml:space="preserve"> </w:t>
      </w:r>
      <w:r w:rsidR="008C3F9D">
        <w:rPr>
          <w:rFonts w:hint="cs"/>
          <w:rtl/>
        </w:rPr>
        <w:t>קיים ארון</w:t>
      </w:r>
      <w:r w:rsidRPr="009F7E1B">
        <w:rPr>
          <w:rFonts w:hint="cs"/>
          <w:rtl/>
        </w:rPr>
        <w:t xml:space="preserve"> כזה.</w:t>
      </w:r>
    </w:p>
    <w:p w:rsidR="00F07F1E" w:rsidRPr="009F7E1B" w:rsidRDefault="00F07F1E" w:rsidP="008C3F9D">
      <w:pPr>
        <w:pStyle w:val="2"/>
        <w:tabs>
          <w:tab w:val="left" w:pos="1360"/>
        </w:tabs>
        <w:ind w:left="793"/>
      </w:pPr>
    </w:p>
    <w:p w:rsidR="009F193B" w:rsidRPr="0021508B" w:rsidRDefault="008C3F9D" w:rsidP="008C3F9D">
      <w:pPr>
        <w:pStyle w:val="2"/>
        <w:numPr>
          <w:ilvl w:val="1"/>
          <w:numId w:val="10"/>
        </w:numPr>
        <w:rPr>
          <w:u w:val="single"/>
        </w:rPr>
      </w:pPr>
      <w:r w:rsidRPr="0021508B">
        <w:rPr>
          <w:rFonts w:hint="cs"/>
          <w:u w:val="single"/>
          <w:rtl/>
        </w:rPr>
        <w:t>תחנות רותם</w:t>
      </w:r>
    </w:p>
    <w:p w:rsidR="00B95D58" w:rsidRDefault="00B95D58" w:rsidP="005941FD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8C3F9D">
        <w:rPr>
          <w:rFonts w:hint="cs"/>
          <w:rtl/>
        </w:rPr>
        <w:t xml:space="preserve">באתר יותקנו </w:t>
      </w:r>
      <w:r w:rsidR="005941FD">
        <w:rPr>
          <w:rFonts w:hint="cs"/>
          <w:rtl/>
        </w:rPr>
        <w:t>מספר תחנות רותם, כפי שאושר ע"י מינהל מעברי הגבול שברשות האוכלוסין</w:t>
      </w:r>
    </w:p>
    <w:p w:rsidR="00D03C00" w:rsidRPr="008C3F9D" w:rsidRDefault="00D03C00" w:rsidP="00D03C00">
      <w:pPr>
        <w:pStyle w:val="2"/>
        <w:numPr>
          <w:ilvl w:val="2"/>
          <w:numId w:val="10"/>
        </w:numPr>
        <w:tabs>
          <w:tab w:val="left" w:pos="1360"/>
        </w:tabs>
        <w:ind w:left="1360" w:hanging="567"/>
      </w:pPr>
      <w:r w:rsidRPr="008C3F9D">
        <w:rPr>
          <w:rFonts w:hint="cs"/>
          <w:rtl/>
        </w:rPr>
        <w:t xml:space="preserve">עבור כל </w:t>
      </w:r>
      <w:r>
        <w:rPr>
          <w:rFonts w:hint="cs"/>
          <w:rtl/>
        </w:rPr>
        <w:t>תחנה</w:t>
      </w:r>
      <w:r w:rsidRPr="008C3F9D">
        <w:rPr>
          <w:rFonts w:hint="cs"/>
          <w:rtl/>
        </w:rPr>
        <w:t xml:space="preserve">  </w:t>
      </w:r>
      <w:r>
        <w:rPr>
          <w:rFonts w:hint="cs"/>
          <w:rtl/>
        </w:rPr>
        <w:t>באתר</w:t>
      </w:r>
      <w:r w:rsidRPr="008C3F9D">
        <w:rPr>
          <w:rFonts w:hint="cs"/>
          <w:rtl/>
        </w:rPr>
        <w:t xml:space="preserve"> יש להכין 4 שקעי חשמל. מומלץ להתחבר לחשמל אל-פסק</w:t>
      </w:r>
      <w:r>
        <w:rPr>
          <w:rFonts w:hint="cs"/>
          <w:rtl/>
        </w:rPr>
        <w:t>, אם קיים אל-פסק באתר</w:t>
      </w:r>
    </w:p>
    <w:p w:rsidR="00862719" w:rsidRDefault="00F64DBF" w:rsidP="0096099B">
      <w:pPr>
        <w:pStyle w:val="2"/>
        <w:numPr>
          <w:ilvl w:val="2"/>
          <w:numId w:val="10"/>
        </w:numPr>
        <w:tabs>
          <w:tab w:val="left" w:pos="1360"/>
        </w:tabs>
        <w:ind w:left="1360" w:hanging="567"/>
        <w:rPr>
          <w:sz w:val="24"/>
        </w:rPr>
      </w:pPr>
      <w:r w:rsidRPr="008C3F9D">
        <w:rPr>
          <w:rFonts w:hint="cs"/>
          <w:rtl/>
        </w:rPr>
        <w:t xml:space="preserve">כבילה - עבור </w:t>
      </w:r>
      <w:r w:rsidR="005941FD">
        <w:rPr>
          <w:rFonts w:hint="cs"/>
          <w:rtl/>
        </w:rPr>
        <w:t xml:space="preserve">כל תחנת </w:t>
      </w:r>
      <w:r w:rsidR="00862719" w:rsidRPr="008C3F9D">
        <w:rPr>
          <w:rFonts w:hint="cs"/>
          <w:rtl/>
        </w:rPr>
        <w:t xml:space="preserve">רותם יש לסלול מארון התקשורת של </w:t>
      </w:r>
      <w:r w:rsidR="0096099B">
        <w:rPr>
          <w:rFonts w:hint="cs"/>
          <w:rtl/>
        </w:rPr>
        <w:t>הנ"ל</w:t>
      </w:r>
      <w:r w:rsidR="00862719" w:rsidRPr="008C3F9D">
        <w:rPr>
          <w:rFonts w:hint="cs"/>
          <w:rtl/>
        </w:rPr>
        <w:t xml:space="preserve"> 2 כבלי תקשורת מנחושת מסוג </w:t>
      </w:r>
      <w:r w:rsidR="00862719" w:rsidRPr="008C3F9D">
        <w:rPr>
          <w:rFonts w:hint="cs"/>
        </w:rPr>
        <w:t>CAT7</w:t>
      </w:r>
      <w:r w:rsidR="00862719" w:rsidRPr="008C3F9D">
        <w:rPr>
          <w:rFonts w:hint="cs"/>
          <w:rtl/>
        </w:rPr>
        <w:t xml:space="preserve"> או כבל </w:t>
      </w:r>
      <w:r w:rsidR="00862719" w:rsidRPr="008C3F9D">
        <w:t xml:space="preserve">GIGA </w:t>
      </w:r>
      <w:r w:rsidR="00670F52" w:rsidRPr="008C3F9D">
        <w:rPr>
          <w:rFonts w:hint="cs"/>
          <w:rtl/>
        </w:rPr>
        <w:t xml:space="preserve"> </w:t>
      </w:r>
      <w:r w:rsidR="00862719" w:rsidRPr="008C3F9D">
        <w:rPr>
          <w:rFonts w:hint="cs"/>
          <w:rtl/>
        </w:rPr>
        <w:t xml:space="preserve">שיסתיימו ב-2 נקודות תקשורת מסוג </w:t>
      </w:r>
      <w:r w:rsidR="00862719" w:rsidRPr="008C3F9D">
        <w:rPr>
          <w:rFonts w:hint="cs"/>
        </w:rPr>
        <w:t>RJ45</w:t>
      </w:r>
      <w:r w:rsidR="00862719" w:rsidRPr="008C3F9D">
        <w:rPr>
          <w:rFonts w:hint="cs"/>
          <w:rtl/>
        </w:rPr>
        <w:t xml:space="preserve">. נקודות אלו יהיו במרחק של לפחות 1 מטר </w:t>
      </w:r>
      <w:r w:rsidR="0096099B">
        <w:rPr>
          <w:rFonts w:hint="cs"/>
          <w:rtl/>
        </w:rPr>
        <w:t>מ</w:t>
      </w:r>
      <w:r w:rsidR="00862719" w:rsidRPr="008C3F9D">
        <w:rPr>
          <w:rFonts w:hint="cs"/>
          <w:rtl/>
        </w:rPr>
        <w:t>נקודות סמוכות של מערכות אחרות. הכבילה מארון התקשורת ועד נקודות הקצה תושחל בתוך צינור שרשורי ("קוברה"). יש לוודא שילוט נקודות התקשורת בצבע שונה משאר נקודות התקשורת האחרות, וייצוגן ב-</w:t>
      </w:r>
      <w:r w:rsidR="005941FD">
        <w:t>patch panel</w:t>
      </w:r>
      <w:r w:rsidR="00862719" w:rsidRPr="008C3F9D">
        <w:rPr>
          <w:rFonts w:hint="cs"/>
          <w:rtl/>
        </w:rPr>
        <w:t xml:space="preserve"> בהתאם</w:t>
      </w:r>
      <w:r w:rsidR="00862719" w:rsidRPr="00862719">
        <w:rPr>
          <w:rFonts w:hint="cs"/>
          <w:sz w:val="24"/>
          <w:rtl/>
        </w:rPr>
        <w:t>.</w:t>
      </w:r>
    </w:p>
    <w:p w:rsidR="00FD43C8" w:rsidRDefault="00FD43C8" w:rsidP="00FD43C8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1224"/>
        <w:jc w:val="both"/>
        <w:textAlignment w:val="baseline"/>
        <w:rPr>
          <w:sz w:val="24"/>
          <w:szCs w:val="24"/>
          <w:rtl/>
        </w:rPr>
      </w:pPr>
    </w:p>
    <w:p w:rsidR="0068416C" w:rsidRDefault="0068416C" w:rsidP="00FD43C8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1224"/>
        <w:jc w:val="both"/>
        <w:textAlignment w:val="baseline"/>
        <w:rPr>
          <w:sz w:val="24"/>
          <w:szCs w:val="24"/>
          <w:rtl/>
        </w:rPr>
      </w:pPr>
    </w:p>
    <w:p w:rsidR="0068416C" w:rsidRDefault="0068416C" w:rsidP="0068416C">
      <w:pPr>
        <w:pStyle w:val="2"/>
        <w:numPr>
          <w:ilvl w:val="1"/>
          <w:numId w:val="10"/>
        </w:numPr>
        <w:ind w:right="792"/>
        <w:rPr>
          <w:rFonts w:ascii="Arial" w:hAnsi="Arial"/>
          <w:b/>
          <w:bCs/>
          <w:sz w:val="24"/>
        </w:rPr>
      </w:pPr>
      <w:r w:rsidRPr="00AA0824">
        <w:rPr>
          <w:rFonts w:eastAsia="MS Mincho" w:hint="cs"/>
          <w:snapToGrid/>
          <w:u w:val="single"/>
          <w:rtl/>
        </w:rPr>
        <w:t>רשימת אנשי קשר</w:t>
      </w:r>
      <w:r>
        <w:rPr>
          <w:rFonts w:eastAsia="MS Mincho" w:hint="cs"/>
          <w:snapToGrid/>
          <w:u w:val="single"/>
          <w:rtl/>
        </w:rPr>
        <w:t xml:space="preserve"> של יחידת המחשב רשב"ג ורשות האוכלוסין וההגירה</w:t>
      </w:r>
    </w:p>
    <w:tbl>
      <w:tblPr>
        <w:tblStyle w:val="aa"/>
        <w:bidiVisual/>
        <w:tblW w:w="8316" w:type="dxa"/>
        <w:tblInd w:w="792" w:type="dxa"/>
        <w:tblLayout w:type="fixed"/>
        <w:tblLook w:val="04A0" w:firstRow="1" w:lastRow="0" w:firstColumn="1" w:lastColumn="0" w:noHBand="0" w:noVBand="1"/>
      </w:tblPr>
      <w:tblGrid>
        <w:gridCol w:w="1937"/>
        <w:gridCol w:w="1999"/>
        <w:gridCol w:w="1276"/>
        <w:gridCol w:w="3104"/>
      </w:tblGrid>
      <w:tr w:rsidR="0068416C" w:rsidTr="00AA0F2C">
        <w:tc>
          <w:tcPr>
            <w:tcW w:w="1937" w:type="dxa"/>
          </w:tcPr>
          <w:p w:rsidR="0068416C" w:rsidRDefault="0068416C" w:rsidP="0068416C">
            <w:pPr>
              <w:pStyle w:val="2"/>
              <w:outlineLvl w:val="1"/>
              <w:rPr>
                <w:rFonts w:ascii="Arial" w:hAnsi="Arial"/>
                <w:b/>
                <w:bCs/>
                <w:sz w:val="24"/>
                <w:rtl/>
              </w:rPr>
            </w:pPr>
          </w:p>
        </w:tc>
        <w:tc>
          <w:tcPr>
            <w:tcW w:w="1999" w:type="dxa"/>
          </w:tcPr>
          <w:p w:rsidR="0068416C" w:rsidRDefault="0068416C" w:rsidP="0068416C">
            <w:pPr>
              <w:pStyle w:val="2"/>
              <w:outlineLvl w:val="1"/>
              <w:rPr>
                <w:rFonts w:ascii="Arial" w:hAnsi="Arial"/>
                <w:b/>
                <w:bCs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תפקיד</w:t>
            </w:r>
          </w:p>
        </w:tc>
        <w:tc>
          <w:tcPr>
            <w:tcW w:w="1276" w:type="dxa"/>
          </w:tcPr>
          <w:p w:rsidR="0068416C" w:rsidRDefault="0068416C" w:rsidP="0068416C">
            <w:pPr>
              <w:pStyle w:val="2"/>
              <w:outlineLvl w:val="1"/>
              <w:rPr>
                <w:rFonts w:ascii="Arial" w:hAnsi="Arial"/>
                <w:b/>
                <w:bCs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טלפון</w:t>
            </w:r>
          </w:p>
        </w:tc>
        <w:tc>
          <w:tcPr>
            <w:tcW w:w="3104" w:type="dxa"/>
          </w:tcPr>
          <w:p w:rsidR="0068416C" w:rsidRDefault="0068416C" w:rsidP="0068416C">
            <w:pPr>
              <w:pStyle w:val="2"/>
              <w:outlineLvl w:val="1"/>
              <w:rPr>
                <w:rFonts w:ascii="Arial" w:hAnsi="Arial"/>
                <w:b/>
                <w:bCs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כתובת דוא"ל</w:t>
            </w:r>
          </w:p>
        </w:tc>
      </w:tr>
      <w:tr w:rsidR="0068416C" w:rsidTr="00AA0F2C">
        <w:tc>
          <w:tcPr>
            <w:tcW w:w="1937" w:type="dxa"/>
          </w:tcPr>
          <w:p w:rsidR="0068416C" w:rsidRPr="00BF4254" w:rsidRDefault="0068416C" w:rsidP="0068416C">
            <w:pPr>
              <w:pStyle w:val="2"/>
              <w:outlineLvl w:val="1"/>
              <w:rPr>
                <w:rFonts w:ascii="Arial" w:hAnsi="Arial"/>
                <w:sz w:val="24"/>
                <w:rtl/>
              </w:rPr>
            </w:pPr>
            <w:r w:rsidRPr="00BF4254">
              <w:rPr>
                <w:rFonts w:ascii="Arial" w:hAnsi="Arial" w:hint="cs"/>
                <w:sz w:val="24"/>
                <w:rtl/>
              </w:rPr>
              <w:t xml:space="preserve">מוקד </w:t>
            </w:r>
            <w:r>
              <w:rPr>
                <w:rFonts w:ascii="Arial" w:hAnsi="Arial" w:hint="cs"/>
                <w:sz w:val="24"/>
                <w:rtl/>
              </w:rPr>
              <w:t>תפעול</w:t>
            </w:r>
            <w:r w:rsidRPr="00BF4254">
              <w:rPr>
                <w:rFonts w:ascii="Arial" w:hAnsi="Arial" w:hint="cs"/>
                <w:sz w:val="24"/>
                <w:rtl/>
              </w:rPr>
              <w:t xml:space="preserve"> רשב"ג</w:t>
            </w:r>
          </w:p>
        </w:tc>
        <w:tc>
          <w:tcPr>
            <w:tcW w:w="1999" w:type="dxa"/>
          </w:tcPr>
          <w:p w:rsidR="0068416C" w:rsidRPr="004E32CB" w:rsidRDefault="0068416C" w:rsidP="0068416C">
            <w:pPr>
              <w:pStyle w:val="2"/>
              <w:jc w:val="left"/>
              <w:outlineLvl w:val="1"/>
              <w:rPr>
                <w:rFonts w:ascii="Arial" w:hAnsi="Arial"/>
                <w:sz w:val="24"/>
                <w:rtl/>
              </w:rPr>
            </w:pPr>
            <w:r>
              <w:rPr>
                <w:rFonts w:ascii="Arial" w:hAnsi="Arial" w:hint="cs"/>
                <w:sz w:val="24"/>
                <w:rtl/>
              </w:rPr>
              <w:t>תמיכה</w:t>
            </w:r>
          </w:p>
        </w:tc>
        <w:tc>
          <w:tcPr>
            <w:tcW w:w="1276" w:type="dxa"/>
          </w:tcPr>
          <w:p w:rsidR="0068416C" w:rsidRPr="005E10E6" w:rsidRDefault="0068416C" w:rsidP="0068416C">
            <w:pPr>
              <w:pStyle w:val="2"/>
              <w:outlineLvl w:val="1"/>
              <w:rPr>
                <w:rFonts w:ascii="Arial" w:hAnsi="Arial"/>
                <w:szCs w:val="20"/>
                <w:rtl/>
              </w:rPr>
            </w:pPr>
            <w:r w:rsidRPr="005E10E6">
              <w:rPr>
                <w:rFonts w:ascii="Arial" w:hAnsi="Arial" w:hint="cs"/>
                <w:szCs w:val="20"/>
                <w:rtl/>
              </w:rPr>
              <w:t>03-9751785</w:t>
            </w:r>
          </w:p>
        </w:tc>
        <w:tc>
          <w:tcPr>
            <w:tcW w:w="3104" w:type="dxa"/>
          </w:tcPr>
          <w:p w:rsidR="0068416C" w:rsidRPr="005F6790" w:rsidRDefault="0068416C" w:rsidP="0068416C">
            <w:pPr>
              <w:pStyle w:val="2"/>
              <w:jc w:val="center"/>
              <w:outlineLvl w:val="1"/>
              <w:rPr>
                <w:rFonts w:ascii="Arial" w:hAnsi="Arial"/>
                <w:sz w:val="24"/>
              </w:rPr>
            </w:pPr>
            <w:r w:rsidRPr="005F6790">
              <w:rPr>
                <w:rFonts w:ascii="Arial" w:hAnsi="Arial" w:hint="cs"/>
                <w:sz w:val="24"/>
                <w:rtl/>
              </w:rPr>
              <w:t>-</w:t>
            </w:r>
          </w:p>
        </w:tc>
      </w:tr>
      <w:tr w:rsidR="0068416C" w:rsidTr="00AA0F2C">
        <w:tc>
          <w:tcPr>
            <w:tcW w:w="1937" w:type="dxa"/>
          </w:tcPr>
          <w:p w:rsidR="0068416C" w:rsidRDefault="003D0816" w:rsidP="0068416C">
            <w:pPr>
              <w:pStyle w:val="2"/>
              <w:outlineLvl w:val="1"/>
              <w:rPr>
                <w:rFonts w:ascii="Arial" w:hAnsi="Arial"/>
                <w:b/>
                <w:bCs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לירן טל</w:t>
            </w:r>
            <w:r w:rsidR="00144303">
              <w:rPr>
                <w:rFonts w:hint="cs"/>
                <w:sz w:val="24"/>
                <w:rtl/>
              </w:rPr>
              <w:t>-</w:t>
            </w:r>
            <w:r>
              <w:rPr>
                <w:rFonts w:hint="cs"/>
                <w:sz w:val="24"/>
                <w:rtl/>
              </w:rPr>
              <w:t xml:space="preserve"> ברטנטל</w:t>
            </w:r>
          </w:p>
        </w:tc>
        <w:tc>
          <w:tcPr>
            <w:tcW w:w="1999" w:type="dxa"/>
          </w:tcPr>
          <w:p w:rsidR="0068416C" w:rsidRPr="004E32CB" w:rsidRDefault="003D0816" w:rsidP="003D0816">
            <w:pPr>
              <w:pStyle w:val="2"/>
              <w:jc w:val="left"/>
              <w:outlineLvl w:val="1"/>
              <w:rPr>
                <w:rFonts w:ascii="Arial" w:hAnsi="Arial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ממונה תשתיות ותקשורת</w:t>
            </w:r>
          </w:p>
        </w:tc>
        <w:tc>
          <w:tcPr>
            <w:tcW w:w="1276" w:type="dxa"/>
          </w:tcPr>
          <w:p w:rsidR="0068416C" w:rsidRPr="005E10E6" w:rsidRDefault="0068416C" w:rsidP="0068416C">
            <w:pPr>
              <w:pStyle w:val="2"/>
              <w:outlineLvl w:val="1"/>
              <w:rPr>
                <w:rFonts w:ascii="Arial" w:hAnsi="Arial"/>
                <w:szCs w:val="20"/>
                <w:rtl/>
              </w:rPr>
            </w:pPr>
            <w:r w:rsidRPr="005E10E6">
              <w:rPr>
                <w:rFonts w:ascii="Arial" w:hAnsi="Arial" w:hint="cs"/>
                <w:szCs w:val="20"/>
                <w:rtl/>
              </w:rPr>
              <w:t>03-9754352</w:t>
            </w:r>
          </w:p>
        </w:tc>
        <w:tc>
          <w:tcPr>
            <w:tcW w:w="3104" w:type="dxa"/>
          </w:tcPr>
          <w:p w:rsidR="0068416C" w:rsidRPr="0021508B" w:rsidRDefault="003D0816" w:rsidP="0068416C">
            <w:pPr>
              <w:pStyle w:val="2"/>
              <w:jc w:val="right"/>
              <w:outlineLvl w:val="1"/>
              <w:rPr>
                <w:rFonts w:asciiTheme="majorBidi" w:hAnsiTheme="majorBidi" w:cstheme="majorBidi"/>
                <w:sz w:val="24"/>
              </w:rPr>
            </w:pPr>
            <w:r w:rsidRPr="0021508B">
              <w:rPr>
                <w:rFonts w:asciiTheme="majorBidi" w:hAnsiTheme="majorBidi" w:cstheme="majorBidi"/>
                <w:sz w:val="24"/>
              </w:rPr>
              <w:t>LiranTa@piba.gov.il</w:t>
            </w:r>
          </w:p>
        </w:tc>
      </w:tr>
    </w:tbl>
    <w:p w:rsidR="0068416C" w:rsidRDefault="0068416C" w:rsidP="00FD43C8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1224"/>
        <w:jc w:val="both"/>
        <w:textAlignment w:val="baseline"/>
        <w:rPr>
          <w:sz w:val="24"/>
          <w:szCs w:val="24"/>
          <w:rtl/>
        </w:rPr>
      </w:pPr>
    </w:p>
    <w:p w:rsidR="00BF7C8A" w:rsidRDefault="00BF7C8A" w:rsidP="00BF7C8A">
      <w:pPr>
        <w:pStyle w:val="1"/>
        <w:keepNext/>
        <w:numPr>
          <w:ilvl w:val="0"/>
          <w:numId w:val="10"/>
        </w:numPr>
        <w:shd w:val="clear" w:color="auto" w:fill="A6A6A6" w:themeFill="background1" w:themeFillShade="A6"/>
        <w:spacing w:before="0" w:line="360" w:lineRule="auto"/>
        <w:ind w:right="0"/>
        <w:jc w:val="left"/>
        <w:rPr>
          <w:rFonts w:ascii="Arial" w:eastAsia="MS Mincho" w:hAnsi="Arial"/>
          <w:bCs/>
          <w:snapToGrid/>
          <w:sz w:val="24"/>
          <w:lang w:eastAsia="en-US"/>
        </w:rPr>
      </w:pPr>
      <w:r>
        <w:rPr>
          <w:rFonts w:ascii="Arial" w:eastAsia="MS Mincho" w:hAnsi="Arial" w:hint="cs"/>
          <w:bCs/>
          <w:snapToGrid/>
          <w:sz w:val="24"/>
          <w:rtl/>
          <w:lang w:eastAsia="en-US"/>
        </w:rPr>
        <w:t>בקרה</w:t>
      </w:r>
    </w:p>
    <w:p w:rsidR="00BF7C8A" w:rsidRPr="00905B86" w:rsidRDefault="00BF7C8A" w:rsidP="00BF7C8A">
      <w:pPr>
        <w:pStyle w:val="2"/>
        <w:numPr>
          <w:ilvl w:val="1"/>
          <w:numId w:val="10"/>
        </w:numPr>
        <w:ind w:right="792"/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ביקורת אצל לקוחות חיצוניים</w:t>
      </w:r>
    </w:p>
    <w:p w:rsidR="008E00B4" w:rsidRDefault="008E00B4" w:rsidP="008E00B4">
      <w:pPr>
        <w:pStyle w:val="a9"/>
        <w:numPr>
          <w:ilvl w:val="2"/>
          <w:numId w:val="10"/>
        </w:numPr>
        <w:spacing w:before="120" w:after="0" w:line="360" w:lineRule="auto"/>
        <w:ind w:left="1487" w:hanging="709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תשתיות תקשורת כפי שפורטו לעיל ייבדקו ויאושרו ע"י </w:t>
      </w:r>
      <w:r>
        <w:rPr>
          <w:rFonts w:hint="cs"/>
          <w:sz w:val="24"/>
          <w:rtl/>
        </w:rPr>
        <w:t>ממונה תשתיות ותקשורת</w:t>
      </w:r>
      <w:r>
        <w:rPr>
          <w:rFonts w:ascii="Arial" w:hAnsi="Arial" w:cs="David" w:hint="cs"/>
          <w:sz w:val="24"/>
          <w:szCs w:val="24"/>
          <w:rtl/>
        </w:rPr>
        <w:t xml:space="preserve"> ונציגי </w:t>
      </w:r>
      <w:r w:rsidRPr="00BF7C8A">
        <w:rPr>
          <w:rFonts w:ascii="Arial" w:hAnsi="Arial" w:cs="David" w:hint="cs"/>
          <w:sz w:val="24"/>
          <w:szCs w:val="24"/>
          <w:rtl/>
        </w:rPr>
        <w:t>מחלקת אבטחת מידע  ואגף ביטחון של רשות האוכלוסין ו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BF7C8A">
        <w:rPr>
          <w:rFonts w:ascii="Arial" w:hAnsi="Arial" w:cs="David" w:hint="cs"/>
          <w:sz w:val="24"/>
          <w:szCs w:val="24"/>
          <w:rtl/>
        </w:rPr>
        <w:t>הגירה</w:t>
      </w:r>
      <w:r>
        <w:rPr>
          <w:rFonts w:ascii="Arial" w:hAnsi="Arial" w:cs="David" w:hint="cs"/>
          <w:sz w:val="24"/>
          <w:szCs w:val="24"/>
          <w:rtl/>
        </w:rPr>
        <w:t>. רק כאשר יתקבל אישור משלושת הגורמים הנ"ל תחוברנה תחנות רותם של לקוח חיצוני אל מערכת רותם</w:t>
      </w:r>
    </w:p>
    <w:p w:rsidR="00BF7C8A" w:rsidRPr="00BF7C8A" w:rsidRDefault="00BF7C8A" w:rsidP="00E75303">
      <w:pPr>
        <w:pStyle w:val="a9"/>
        <w:numPr>
          <w:ilvl w:val="2"/>
          <w:numId w:val="10"/>
        </w:numPr>
        <w:spacing w:before="120" w:after="0" w:line="360" w:lineRule="auto"/>
        <w:ind w:left="1487" w:hanging="709"/>
        <w:jc w:val="both"/>
        <w:rPr>
          <w:rFonts w:ascii="Arial" w:hAnsi="Arial" w:cs="David"/>
          <w:sz w:val="24"/>
          <w:szCs w:val="24"/>
        </w:rPr>
      </w:pPr>
      <w:r w:rsidRPr="00BF7C8A">
        <w:rPr>
          <w:rFonts w:ascii="Arial" w:hAnsi="Arial" w:cs="David" w:hint="cs"/>
          <w:sz w:val="24"/>
          <w:szCs w:val="24"/>
          <w:rtl/>
        </w:rPr>
        <w:t>אחת לשנה נציגי מחלקת אבטחת מידע  ואגף ביטחון של רשות האוכלוסין וה</w:t>
      </w:r>
      <w:r w:rsidR="008E00B4">
        <w:rPr>
          <w:rFonts w:ascii="Arial" w:hAnsi="Arial" w:cs="David" w:hint="cs"/>
          <w:sz w:val="24"/>
          <w:szCs w:val="24"/>
          <w:rtl/>
        </w:rPr>
        <w:t>ה</w:t>
      </w:r>
      <w:r w:rsidRPr="00BF7C8A">
        <w:rPr>
          <w:rFonts w:ascii="Arial" w:hAnsi="Arial" w:cs="David" w:hint="cs"/>
          <w:sz w:val="24"/>
          <w:szCs w:val="24"/>
          <w:rtl/>
        </w:rPr>
        <w:t>גירה יבצעו ביקורת מתוכננת על פי תכנית ביקורת שנתית אצל לקוח חיצוני ויעשו בדיקת ציוד תקשורת שברשות הלקוח.</w:t>
      </w:r>
    </w:p>
    <w:p w:rsidR="00BF7C8A" w:rsidRDefault="00BF7C8A" w:rsidP="00BF7C8A">
      <w:pPr>
        <w:pStyle w:val="a9"/>
        <w:numPr>
          <w:ilvl w:val="2"/>
          <w:numId w:val="10"/>
        </w:numPr>
        <w:spacing w:before="120" w:after="0" w:line="360" w:lineRule="auto"/>
        <w:ind w:left="1487" w:hanging="709"/>
        <w:jc w:val="both"/>
        <w:rPr>
          <w:rFonts w:ascii="Arial" w:hAnsi="Arial" w:cs="David"/>
          <w:sz w:val="24"/>
          <w:szCs w:val="24"/>
        </w:rPr>
      </w:pPr>
      <w:r w:rsidRPr="00BF7C8A">
        <w:rPr>
          <w:rFonts w:ascii="Arial" w:hAnsi="Arial" w:cs="David" w:hint="cs"/>
          <w:sz w:val="24"/>
          <w:szCs w:val="24"/>
          <w:rtl/>
        </w:rPr>
        <w:t>אחת לשנה נציג מחלקת אבטחת מידע</w:t>
      </w:r>
      <w:r w:rsidR="00E75303">
        <w:rPr>
          <w:rFonts w:ascii="Arial" w:hAnsi="Arial" w:cs="David" w:hint="cs"/>
          <w:sz w:val="24"/>
          <w:szCs w:val="24"/>
          <w:rtl/>
        </w:rPr>
        <w:t xml:space="preserve"> או </w:t>
      </w:r>
      <w:r w:rsidR="00E75303">
        <w:rPr>
          <w:rFonts w:hint="cs"/>
          <w:sz w:val="24"/>
          <w:rtl/>
        </w:rPr>
        <w:t>ממונה תשתיות ותקשורת</w:t>
      </w:r>
      <w:r w:rsidRPr="00BF7C8A">
        <w:rPr>
          <w:rFonts w:ascii="Arial" w:hAnsi="Arial" w:cs="David" w:hint="cs"/>
          <w:sz w:val="24"/>
          <w:szCs w:val="24"/>
          <w:rtl/>
        </w:rPr>
        <w:t xml:space="preserve">  של רשות האוכלוסין והגירה יבצע הדרכה על שימוש בציוד תקשורת למנהל אבטחת מידע ואיש תקשורת של לקוח חיצוני</w:t>
      </w:r>
    </w:p>
    <w:p w:rsidR="004D271E" w:rsidRDefault="004D271E" w:rsidP="00BF7C8A">
      <w:pPr>
        <w:pStyle w:val="a9"/>
        <w:numPr>
          <w:ilvl w:val="2"/>
          <w:numId w:val="10"/>
        </w:numPr>
        <w:spacing w:before="120" w:after="0" w:line="360" w:lineRule="auto"/>
        <w:ind w:left="1487" w:hanging="709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אי ביצוע, חריגה או עבירה על נוהל זה תגרום ניתוק של לקוח חיצוני ממערכת רותם</w:t>
      </w:r>
    </w:p>
    <w:p w:rsidR="00D27B5E" w:rsidRPr="00D27B5E" w:rsidRDefault="00D27B5E" w:rsidP="00D27B5E">
      <w:pPr>
        <w:spacing w:before="120" w:after="0" w:line="360" w:lineRule="auto"/>
        <w:ind w:left="778"/>
        <w:jc w:val="both"/>
        <w:rPr>
          <w:rFonts w:ascii="Arial" w:hAnsi="Arial" w:cs="David"/>
          <w:sz w:val="24"/>
          <w:szCs w:val="24"/>
        </w:rPr>
      </w:pPr>
    </w:p>
    <w:p w:rsidR="00D27B5E" w:rsidRPr="006414F2" w:rsidRDefault="00D27B5E" w:rsidP="00D27B5E">
      <w:pPr>
        <w:pStyle w:val="1"/>
        <w:keepNext/>
        <w:numPr>
          <w:ilvl w:val="0"/>
          <w:numId w:val="10"/>
        </w:numPr>
        <w:shd w:val="clear" w:color="auto" w:fill="A6A6A6" w:themeFill="background1" w:themeFillShade="A6"/>
        <w:spacing w:before="0" w:line="360" w:lineRule="auto"/>
        <w:ind w:left="353" w:right="0" w:hanging="284"/>
        <w:jc w:val="left"/>
        <w:rPr>
          <w:rFonts w:ascii="Arial" w:eastAsia="MS Mincho" w:hAnsi="Arial"/>
          <w:bCs/>
          <w:snapToGrid/>
          <w:sz w:val="24"/>
          <w:lang w:eastAsia="en-US"/>
        </w:rPr>
      </w:pPr>
      <w:r>
        <w:rPr>
          <w:rFonts w:ascii="Arial" w:eastAsia="MS Mincho" w:hAnsi="Arial" w:hint="cs"/>
          <w:bCs/>
          <w:snapToGrid/>
          <w:sz w:val="24"/>
          <w:rtl/>
          <w:lang w:eastAsia="en-US"/>
        </w:rPr>
        <w:t>מ</w:t>
      </w:r>
      <w:r w:rsidRPr="006414F2">
        <w:rPr>
          <w:rFonts w:ascii="Arial" w:eastAsia="MS Mincho" w:hAnsi="Arial"/>
          <w:bCs/>
          <w:snapToGrid/>
          <w:sz w:val="24"/>
          <w:rtl/>
          <w:lang w:eastAsia="en-US"/>
        </w:rPr>
        <w:t>סמכים ישימים</w:t>
      </w:r>
    </w:p>
    <w:p w:rsidR="00D27B5E" w:rsidRPr="00D27B5E" w:rsidRDefault="00D27B5E" w:rsidP="00D27B5E">
      <w:pPr>
        <w:numPr>
          <w:ilvl w:val="1"/>
          <w:numId w:val="10"/>
        </w:numPr>
        <w:spacing w:before="120" w:after="0" w:line="360" w:lineRule="auto"/>
        <w:rPr>
          <w:rFonts w:ascii="David" w:hAnsi="David" w:cs="David"/>
          <w:sz w:val="24"/>
          <w:szCs w:val="24"/>
        </w:rPr>
      </w:pPr>
      <w:r w:rsidRPr="00D27B5E">
        <w:rPr>
          <w:rFonts w:ascii="David" w:hAnsi="David" w:cs="David" w:hint="cs"/>
          <w:sz w:val="24"/>
          <w:szCs w:val="24"/>
          <w:rtl/>
        </w:rPr>
        <w:t>רשימת מפורטת של ציוד תקשורת</w:t>
      </w:r>
    </w:p>
    <w:p w:rsidR="00D27B5E" w:rsidRPr="00D27B5E" w:rsidRDefault="00D27B5E" w:rsidP="00D27B5E">
      <w:pPr>
        <w:numPr>
          <w:ilvl w:val="1"/>
          <w:numId w:val="10"/>
        </w:numPr>
        <w:spacing w:before="120" w:after="0" w:line="360" w:lineRule="auto"/>
        <w:rPr>
          <w:rFonts w:ascii="David" w:hAnsi="David" w:cs="David"/>
          <w:sz w:val="24"/>
          <w:szCs w:val="24"/>
        </w:rPr>
      </w:pPr>
      <w:r w:rsidRPr="00D27B5E">
        <w:rPr>
          <w:rFonts w:ascii="David" w:hAnsi="David" w:cs="David" w:hint="cs"/>
          <w:sz w:val="24"/>
          <w:szCs w:val="24"/>
          <w:rtl/>
        </w:rPr>
        <w:t>טופס קבלת הדרכה</w:t>
      </w:r>
    </w:p>
    <w:p w:rsidR="00D27B5E" w:rsidRDefault="00D27B5E" w:rsidP="00D27B5E">
      <w:pPr>
        <w:numPr>
          <w:ilvl w:val="1"/>
          <w:numId w:val="10"/>
        </w:numPr>
        <w:spacing w:before="120" w:after="0" w:line="360" w:lineRule="auto"/>
        <w:rPr>
          <w:rFonts w:ascii="David" w:hAnsi="David" w:cs="David"/>
          <w:sz w:val="24"/>
          <w:szCs w:val="24"/>
        </w:rPr>
      </w:pPr>
      <w:r w:rsidRPr="00D27B5E">
        <w:rPr>
          <w:rFonts w:ascii="David" w:hAnsi="David" w:cs="David" w:hint="cs"/>
          <w:sz w:val="24"/>
          <w:szCs w:val="24"/>
          <w:rtl/>
        </w:rPr>
        <w:t>טופס הדרכה</w:t>
      </w:r>
    </w:p>
    <w:p w:rsidR="00D27B5E" w:rsidRPr="00D27B5E" w:rsidRDefault="00D27B5E" w:rsidP="00D27B5E">
      <w:pPr>
        <w:spacing w:before="120" w:after="0"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D27B5E" w:rsidRPr="006414F2" w:rsidRDefault="00D27B5E" w:rsidP="00D27B5E">
      <w:pPr>
        <w:pStyle w:val="1"/>
        <w:keepNext/>
        <w:numPr>
          <w:ilvl w:val="0"/>
          <w:numId w:val="10"/>
        </w:numPr>
        <w:shd w:val="clear" w:color="auto" w:fill="A6A6A6" w:themeFill="background1" w:themeFillShade="A6"/>
        <w:spacing w:before="0" w:line="360" w:lineRule="auto"/>
        <w:ind w:left="353" w:right="0" w:hanging="284"/>
        <w:jc w:val="left"/>
        <w:rPr>
          <w:rFonts w:ascii="Arial" w:eastAsia="MS Mincho" w:hAnsi="Arial"/>
          <w:bCs/>
          <w:snapToGrid/>
          <w:sz w:val="24"/>
          <w:rtl/>
          <w:lang w:eastAsia="en-US"/>
        </w:rPr>
      </w:pPr>
      <w:r w:rsidRPr="006414F2">
        <w:rPr>
          <w:rFonts w:ascii="Arial" w:eastAsia="MS Mincho" w:hAnsi="Arial"/>
          <w:bCs/>
          <w:snapToGrid/>
          <w:sz w:val="24"/>
          <w:rtl/>
          <w:lang w:eastAsia="en-US"/>
        </w:rPr>
        <w:t>אחריות ליישום</w:t>
      </w:r>
      <w:r>
        <w:rPr>
          <w:rFonts w:ascii="Arial" w:eastAsia="MS Mincho" w:hAnsi="Arial" w:hint="cs"/>
          <w:bCs/>
          <w:snapToGrid/>
          <w:sz w:val="24"/>
          <w:rtl/>
          <w:lang w:eastAsia="en-US"/>
        </w:rPr>
        <w:t xml:space="preserve"> (כל אחד בתחומו):</w:t>
      </w:r>
    </w:p>
    <w:p w:rsidR="00D27B5E" w:rsidRPr="00D27B5E" w:rsidRDefault="00D27B5E" w:rsidP="00B34520">
      <w:pPr>
        <w:pStyle w:val="a9"/>
        <w:numPr>
          <w:ilvl w:val="1"/>
          <w:numId w:val="10"/>
        </w:numPr>
        <w:tabs>
          <w:tab w:val="left" w:pos="1487"/>
        </w:tabs>
        <w:spacing w:before="120" w:after="0" w:line="360" w:lineRule="auto"/>
        <w:ind w:right="851"/>
        <w:jc w:val="both"/>
        <w:rPr>
          <w:rFonts w:ascii="David" w:hAnsi="David" w:cs="David"/>
          <w:sz w:val="24"/>
          <w:szCs w:val="24"/>
        </w:rPr>
      </w:pPr>
      <w:r w:rsidRPr="00D27B5E">
        <w:rPr>
          <w:rFonts w:ascii="David" w:hAnsi="David" w:cs="David" w:hint="cs"/>
          <w:sz w:val="24"/>
          <w:szCs w:val="24"/>
          <w:rtl/>
        </w:rPr>
        <w:t>מנהל אגף המבצעים של מינהל מעברי הגבול- אחראיות על אישור עסקי/ מבצעי לשימוש בעמדת רותם</w:t>
      </w:r>
    </w:p>
    <w:p w:rsidR="00D27B5E" w:rsidRPr="00D27B5E" w:rsidRDefault="00D27B5E" w:rsidP="00B34520">
      <w:pPr>
        <w:pStyle w:val="a9"/>
        <w:numPr>
          <w:ilvl w:val="1"/>
          <w:numId w:val="10"/>
        </w:numPr>
        <w:tabs>
          <w:tab w:val="left" w:pos="1487"/>
        </w:tabs>
        <w:spacing w:before="120" w:after="0" w:line="360" w:lineRule="auto"/>
        <w:ind w:right="851"/>
        <w:jc w:val="both"/>
        <w:rPr>
          <w:rFonts w:ascii="David" w:hAnsi="David" w:cs="David"/>
          <w:sz w:val="24"/>
          <w:szCs w:val="24"/>
        </w:rPr>
      </w:pPr>
      <w:r w:rsidRPr="00D27B5E">
        <w:rPr>
          <w:rFonts w:ascii="David" w:hAnsi="David" w:cs="David" w:hint="cs"/>
          <w:sz w:val="24"/>
          <w:szCs w:val="24"/>
          <w:rtl/>
        </w:rPr>
        <w:lastRenderedPageBreak/>
        <w:t>יחידת אבטחת מידע - אחריות על בקרה ומימוש סעיפי הנוהל בהיבטים לוגים</w:t>
      </w:r>
    </w:p>
    <w:p w:rsidR="00D27B5E" w:rsidRPr="00D27B5E" w:rsidRDefault="00D27B5E" w:rsidP="00B34520">
      <w:pPr>
        <w:pStyle w:val="a9"/>
        <w:numPr>
          <w:ilvl w:val="1"/>
          <w:numId w:val="10"/>
        </w:numPr>
        <w:tabs>
          <w:tab w:val="left" w:pos="1487"/>
        </w:tabs>
        <w:spacing w:before="120" w:after="0" w:line="360" w:lineRule="auto"/>
        <w:ind w:right="851"/>
        <w:jc w:val="both"/>
        <w:rPr>
          <w:rFonts w:ascii="David" w:hAnsi="David" w:cs="David"/>
          <w:sz w:val="24"/>
          <w:szCs w:val="24"/>
        </w:rPr>
      </w:pPr>
      <w:r w:rsidRPr="00D27B5E">
        <w:rPr>
          <w:rFonts w:ascii="David" w:hAnsi="David" w:cs="David" w:hint="cs"/>
          <w:sz w:val="24"/>
          <w:szCs w:val="24"/>
          <w:rtl/>
        </w:rPr>
        <w:t>אגף הביטחון - אחריות על מתן הכשר ביטחוני בקרה ופיקוח בתחומי האבטחה הפיזיי</w:t>
      </w:r>
      <w:r w:rsidRPr="00D27B5E">
        <w:rPr>
          <w:rFonts w:ascii="David" w:hAnsi="David" w:cs="David" w:hint="eastAsia"/>
          <w:sz w:val="24"/>
          <w:szCs w:val="24"/>
          <w:rtl/>
        </w:rPr>
        <w:t>ם</w:t>
      </w:r>
    </w:p>
    <w:p w:rsidR="00D27B5E" w:rsidRPr="00956777" w:rsidRDefault="00D27B5E" w:rsidP="00B34520">
      <w:pPr>
        <w:pStyle w:val="a9"/>
        <w:numPr>
          <w:ilvl w:val="1"/>
          <w:numId w:val="10"/>
        </w:numPr>
        <w:tabs>
          <w:tab w:val="left" w:pos="1487"/>
        </w:tabs>
        <w:spacing w:before="120" w:after="0" w:line="360" w:lineRule="auto"/>
        <w:ind w:right="851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D27B5E">
        <w:rPr>
          <w:rFonts w:ascii="David" w:hAnsi="David" w:cs="David" w:hint="cs"/>
          <w:sz w:val="24"/>
          <w:szCs w:val="24"/>
          <w:rtl/>
        </w:rPr>
        <w:t>מנהל יחידת מחשב רשב"ג - אחריות על הצבת המערכת, תמיכה וגריטת המערכת בהתאם לנוהל</w:t>
      </w:r>
      <w:r w:rsidRPr="00D27B5E">
        <w:rPr>
          <w:rFonts w:ascii="Arial" w:hAnsi="Arial" w:cs="David" w:hint="cs"/>
          <w:sz w:val="24"/>
          <w:szCs w:val="24"/>
          <w:rtl/>
        </w:rPr>
        <w:t>.</w:t>
      </w:r>
    </w:p>
    <w:p w:rsidR="00D27B5E" w:rsidRPr="00D27B5E" w:rsidRDefault="00D27B5E" w:rsidP="00D27B5E">
      <w:pPr>
        <w:spacing w:before="120" w:after="0" w:line="360" w:lineRule="auto"/>
        <w:jc w:val="both"/>
        <w:rPr>
          <w:rFonts w:ascii="Arial" w:hAnsi="Arial" w:cs="David"/>
          <w:sz w:val="24"/>
          <w:szCs w:val="24"/>
        </w:rPr>
      </w:pPr>
    </w:p>
    <w:p w:rsidR="00D27B5E" w:rsidRPr="00367F82" w:rsidRDefault="00D27B5E" w:rsidP="00D27B5E">
      <w:pPr>
        <w:pStyle w:val="1"/>
        <w:keepNext/>
        <w:numPr>
          <w:ilvl w:val="0"/>
          <w:numId w:val="10"/>
        </w:numPr>
        <w:shd w:val="clear" w:color="auto" w:fill="A6A6A6" w:themeFill="background1" w:themeFillShade="A6"/>
        <w:spacing w:before="0" w:line="360" w:lineRule="auto"/>
        <w:ind w:left="353" w:right="0" w:hanging="284"/>
        <w:jc w:val="left"/>
        <w:rPr>
          <w:rFonts w:ascii="Arial" w:eastAsia="MS Mincho" w:hAnsi="Arial"/>
          <w:bCs/>
          <w:snapToGrid/>
          <w:sz w:val="24"/>
          <w:lang w:eastAsia="en-US"/>
        </w:rPr>
      </w:pPr>
      <w:r w:rsidRPr="00367F82">
        <w:rPr>
          <w:rFonts w:ascii="Arial" w:eastAsia="MS Mincho" w:hAnsi="Arial" w:hint="cs"/>
          <w:bCs/>
          <w:snapToGrid/>
          <w:sz w:val="24"/>
          <w:rtl/>
          <w:lang w:eastAsia="en-US"/>
        </w:rPr>
        <w:t>חתימה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27B5E" w:rsidRPr="006414F2" w:rsidTr="00BD642C">
        <w:trPr>
          <w:trHeight w:val="567"/>
          <w:jc w:val="center"/>
        </w:trPr>
        <w:tc>
          <w:tcPr>
            <w:tcW w:w="2840" w:type="dxa"/>
            <w:shd w:val="clear" w:color="auto" w:fill="C0C0C0"/>
            <w:vAlign w:val="bottom"/>
          </w:tcPr>
          <w:p w:rsidR="00D27B5E" w:rsidRPr="006414F2" w:rsidRDefault="00D27B5E" w:rsidP="00BD642C">
            <w:pPr>
              <w:pStyle w:val="ab"/>
              <w:spacing w:line="360" w:lineRule="auto"/>
              <w:jc w:val="center"/>
              <w:rPr>
                <w:rFonts w:ascii="Arial" w:eastAsia="MS Mincho" w:hAnsi="Arial"/>
                <w:b/>
                <w:sz w:val="24"/>
                <w:rtl/>
              </w:rPr>
            </w:pPr>
            <w:r w:rsidRPr="006414F2">
              <w:rPr>
                <w:rFonts w:ascii="Arial" w:eastAsia="MS Mincho" w:hAnsi="Arial" w:hint="cs"/>
                <w:b/>
                <w:sz w:val="24"/>
                <w:rtl/>
              </w:rPr>
              <w:t>תאריך</w:t>
            </w:r>
          </w:p>
        </w:tc>
        <w:tc>
          <w:tcPr>
            <w:tcW w:w="2841" w:type="dxa"/>
            <w:shd w:val="clear" w:color="auto" w:fill="C0C0C0"/>
            <w:vAlign w:val="bottom"/>
          </w:tcPr>
          <w:p w:rsidR="00D27B5E" w:rsidRPr="006414F2" w:rsidRDefault="00D27B5E" w:rsidP="00BD642C">
            <w:pPr>
              <w:pStyle w:val="ab"/>
              <w:spacing w:line="360" w:lineRule="auto"/>
              <w:jc w:val="center"/>
              <w:rPr>
                <w:rFonts w:ascii="Arial" w:eastAsia="MS Mincho" w:hAnsi="Arial"/>
                <w:b/>
                <w:sz w:val="24"/>
                <w:rtl/>
              </w:rPr>
            </w:pPr>
            <w:r w:rsidRPr="006414F2">
              <w:rPr>
                <w:rFonts w:ascii="Arial" w:eastAsia="MS Mincho" w:hAnsi="Arial" w:hint="cs"/>
                <w:b/>
                <w:sz w:val="24"/>
                <w:rtl/>
              </w:rPr>
              <w:t xml:space="preserve">שם </w:t>
            </w:r>
            <w:r>
              <w:rPr>
                <w:rFonts w:ascii="Arial" w:eastAsia="MS Mincho" w:hAnsi="Arial" w:hint="cs"/>
                <w:b/>
                <w:sz w:val="24"/>
                <w:rtl/>
              </w:rPr>
              <w:t>ושם משפחה</w:t>
            </w:r>
          </w:p>
        </w:tc>
        <w:tc>
          <w:tcPr>
            <w:tcW w:w="2841" w:type="dxa"/>
            <w:shd w:val="clear" w:color="auto" w:fill="C0C0C0"/>
            <w:vAlign w:val="bottom"/>
          </w:tcPr>
          <w:p w:rsidR="00D27B5E" w:rsidRPr="006414F2" w:rsidRDefault="00D27B5E" w:rsidP="00BD642C">
            <w:pPr>
              <w:pStyle w:val="ab"/>
              <w:spacing w:line="360" w:lineRule="auto"/>
              <w:jc w:val="center"/>
              <w:rPr>
                <w:rFonts w:ascii="Arial" w:eastAsia="MS Mincho" w:hAnsi="Arial"/>
                <w:b/>
                <w:sz w:val="24"/>
                <w:rtl/>
              </w:rPr>
            </w:pPr>
            <w:r w:rsidRPr="006414F2">
              <w:rPr>
                <w:rFonts w:ascii="Arial" w:eastAsia="MS Mincho" w:hAnsi="Arial" w:hint="cs"/>
                <w:b/>
                <w:sz w:val="24"/>
                <w:rtl/>
              </w:rPr>
              <w:t>חתימה</w:t>
            </w:r>
          </w:p>
        </w:tc>
      </w:tr>
      <w:tr w:rsidR="00D27B5E" w:rsidRPr="006414F2" w:rsidTr="00BD642C">
        <w:trPr>
          <w:trHeight w:val="567"/>
          <w:jc w:val="center"/>
        </w:trPr>
        <w:tc>
          <w:tcPr>
            <w:tcW w:w="2840" w:type="dxa"/>
            <w:vAlign w:val="center"/>
          </w:tcPr>
          <w:p w:rsidR="00D27B5E" w:rsidRPr="006414F2" w:rsidRDefault="00D27B5E" w:rsidP="00BD642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Align w:val="center"/>
          </w:tcPr>
          <w:p w:rsidR="00D27B5E" w:rsidRPr="006414F2" w:rsidRDefault="00D27B5E" w:rsidP="00BD642C">
            <w:pPr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Align w:val="center"/>
          </w:tcPr>
          <w:p w:rsidR="00D27B5E" w:rsidRPr="006414F2" w:rsidRDefault="00D27B5E" w:rsidP="00BD642C">
            <w:pPr>
              <w:pStyle w:val="ab"/>
              <w:spacing w:line="360" w:lineRule="auto"/>
              <w:jc w:val="center"/>
              <w:rPr>
                <w:rFonts w:ascii="Arial" w:eastAsia="MS Mincho" w:hAnsi="Arial"/>
                <w:b/>
                <w:sz w:val="24"/>
                <w:rtl/>
              </w:rPr>
            </w:pPr>
          </w:p>
        </w:tc>
      </w:tr>
    </w:tbl>
    <w:p w:rsidR="0068416C" w:rsidRPr="00BF7C8A" w:rsidRDefault="0068416C" w:rsidP="00FD43C8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1224"/>
        <w:jc w:val="both"/>
        <w:textAlignment w:val="baseline"/>
        <w:rPr>
          <w:sz w:val="24"/>
          <w:szCs w:val="24"/>
          <w:rtl/>
        </w:rPr>
      </w:pPr>
    </w:p>
    <w:p w:rsidR="0068416C" w:rsidRDefault="0068416C" w:rsidP="00FD43C8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1224"/>
        <w:jc w:val="both"/>
        <w:textAlignment w:val="baseline"/>
        <w:rPr>
          <w:sz w:val="24"/>
          <w:szCs w:val="24"/>
          <w:rtl/>
        </w:rPr>
      </w:pPr>
    </w:p>
    <w:p w:rsidR="00862719" w:rsidRPr="002C625D" w:rsidRDefault="00862719" w:rsidP="00F97A4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</w:p>
    <w:p w:rsidR="00F902F6" w:rsidRPr="009F193B" w:rsidRDefault="009F193B" w:rsidP="00F97A4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rtl/>
        </w:rPr>
        <w:br/>
      </w:r>
      <w:r w:rsidR="00F902F6" w:rsidRPr="009F193B">
        <w:rPr>
          <w:sz w:val="24"/>
          <w:szCs w:val="24"/>
          <w:u w:val="single"/>
          <w:rtl/>
        </w:rPr>
        <w:br/>
      </w:r>
    </w:p>
    <w:p w:rsidR="005C5F51" w:rsidRDefault="005C5F51" w:rsidP="005C5F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5C5F51" w:rsidRDefault="005C5F51" w:rsidP="005C5F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  <w:rtl/>
        </w:rPr>
      </w:pPr>
    </w:p>
    <w:p w:rsidR="005C5F51" w:rsidRPr="005C5F51" w:rsidRDefault="005C5F51" w:rsidP="005C5F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FC3FCD" w:rsidRDefault="00FC3FCD" w:rsidP="00FC3F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DD6260" w:rsidRPr="008F3A70" w:rsidRDefault="00DD6260" w:rsidP="00DD6260">
      <w:pPr>
        <w:rPr>
          <w:sz w:val="24"/>
          <w:szCs w:val="24"/>
          <w:rtl/>
        </w:rPr>
      </w:pPr>
    </w:p>
    <w:p w:rsidR="00CA06EF" w:rsidRPr="00CA06EF" w:rsidRDefault="00CA06EF" w:rsidP="00DD6260">
      <w:pPr>
        <w:jc w:val="both"/>
        <w:rPr>
          <w:b/>
          <w:bCs/>
          <w:sz w:val="24"/>
          <w:szCs w:val="24"/>
          <w:u w:val="single"/>
        </w:rPr>
      </w:pPr>
    </w:p>
    <w:sectPr w:rsidR="00CA06EF" w:rsidRPr="00CA06EF" w:rsidSect="009618A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4C" w:rsidRDefault="00C34F4C" w:rsidP="000519C7">
      <w:pPr>
        <w:spacing w:after="0" w:line="240" w:lineRule="auto"/>
      </w:pPr>
      <w:r>
        <w:separator/>
      </w:r>
    </w:p>
  </w:endnote>
  <w:endnote w:type="continuationSeparator" w:id="0">
    <w:p w:rsidR="00C34F4C" w:rsidRDefault="00C34F4C" w:rsidP="0005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4C" w:rsidRDefault="00C34F4C" w:rsidP="000519C7">
      <w:pPr>
        <w:spacing w:after="0" w:line="240" w:lineRule="auto"/>
      </w:pPr>
      <w:r>
        <w:separator/>
      </w:r>
    </w:p>
  </w:footnote>
  <w:footnote w:type="continuationSeparator" w:id="0">
    <w:p w:rsidR="00C34F4C" w:rsidRDefault="00C34F4C" w:rsidP="0005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07" w:type="dxa"/>
      <w:tblInd w:w="-36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56"/>
      <w:gridCol w:w="3751"/>
    </w:tblGrid>
    <w:tr w:rsidR="00C34F4C" w:rsidRPr="005754DF" w:rsidTr="00EC43CF">
      <w:tc>
        <w:tcPr>
          <w:tcW w:w="6256" w:type="dxa"/>
          <w:shd w:val="clear" w:color="auto" w:fill="auto"/>
        </w:tcPr>
        <w:p w:rsidR="00C34F4C" w:rsidRDefault="00C34F4C" w:rsidP="00EC43CF">
          <w:pPr>
            <w:pStyle w:val="a3"/>
            <w:tabs>
              <w:tab w:val="clear" w:pos="4153"/>
              <w:tab w:val="center" w:pos="2570"/>
              <w:tab w:val="left" w:pos="4413"/>
            </w:tabs>
            <w:rPr>
              <w:rFonts w:ascii="Arial" w:hAnsi="Arial" w:cs="Arial"/>
              <w:noProof/>
              <w:rtl/>
            </w:rPr>
          </w:pPr>
        </w:p>
        <w:p w:rsidR="00C34F4C" w:rsidRPr="005754DF" w:rsidRDefault="00C34F4C" w:rsidP="00EC43CF">
          <w:pPr>
            <w:pStyle w:val="a3"/>
            <w:tabs>
              <w:tab w:val="clear" w:pos="4153"/>
              <w:tab w:val="center" w:pos="2430"/>
              <w:tab w:val="center" w:pos="4271"/>
            </w:tabs>
            <w:rPr>
              <w:rFonts w:ascii="Arial" w:hAnsi="Arial" w:cs="Arial"/>
              <w:noProof/>
              <w:rtl/>
            </w:rPr>
          </w:pPr>
          <w:r w:rsidRPr="00DD72C9">
            <w:rPr>
              <w:rFonts w:ascii="Arial" w:hAnsi="Arial" w:cs="Arial" w:hint="cs"/>
              <w:b/>
              <w:bCs/>
              <w:noProof/>
              <w:color w:val="365F91" w:themeColor="accent1" w:themeShade="BF"/>
              <w:rtl/>
            </w:rPr>
            <w:t>מחלקת מחשוב</w:t>
          </w:r>
          <w:r>
            <w:rPr>
              <w:rFonts w:ascii="Arial" w:hAnsi="Arial" w:cs="Arial" w:hint="cs"/>
              <w:b/>
              <w:bCs/>
              <w:noProof/>
              <w:color w:val="365F91" w:themeColor="accent1" w:themeShade="BF"/>
              <w:rtl/>
            </w:rPr>
            <w:t xml:space="preserve"> רשב"ג</w:t>
          </w:r>
          <w:r>
            <w:rPr>
              <w:rFonts w:ascii="Arial" w:hAnsi="Arial" w:cs="Arial"/>
              <w:noProof/>
            </w:rPr>
            <w:t xml:space="preserve">  </w:t>
          </w:r>
          <w:r>
            <w:rPr>
              <w:rFonts w:ascii="Arial" w:hAnsi="Arial" w:cs="Arial"/>
              <w:noProof/>
            </w:rPr>
            <w:tab/>
          </w:r>
          <w:r>
            <w:rPr>
              <w:rFonts w:ascii="Arial" w:hAnsi="Arial" w:cs="Arial"/>
              <w:rtl/>
            </w:rPr>
            <w:tab/>
          </w:r>
          <w:r>
            <w:rPr>
              <w:rFonts w:ascii="Arial" w:hAnsi="Arial" w:cs="Arial"/>
              <w:noProof/>
            </w:rPr>
            <w:drawing>
              <wp:inline distT="0" distB="0" distL="0" distR="0" wp14:anchorId="5AB8F0C4" wp14:editId="03F97FD3">
                <wp:extent cx="1068070" cy="1141095"/>
                <wp:effectExtent l="0" t="0" r="0" b="1905"/>
                <wp:docPr id="2" name="תמונה 2" descr="תיאור: logo-israel_f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8" descr="תיאור: logo-israel_f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shd w:val="clear" w:color="auto" w:fill="auto"/>
          <w:vAlign w:val="bottom"/>
        </w:tcPr>
        <w:p w:rsidR="00C34F4C" w:rsidRPr="005754DF" w:rsidRDefault="00C34F4C" w:rsidP="00BB5E05">
          <w:pPr>
            <w:pStyle w:val="a3"/>
            <w:jc w:val="center"/>
            <w:rPr>
              <w:rFonts w:ascii="Arial" w:hAnsi="Arial" w:cs="Arial"/>
              <w:rtl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5A9755B" wp14:editId="2107E446">
                <wp:extent cx="1181735" cy="1254125"/>
                <wp:effectExtent l="0" t="0" r="0" b="3175"/>
                <wp:docPr id="1" name="תמונה 1" descr="תיאור: logo_F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9" descr="תיאור: logo_F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73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4F4C" w:rsidRPr="00F674CF" w:rsidRDefault="00C34F4C" w:rsidP="00655CAD">
    <w:pPr>
      <w:pStyle w:val="a3"/>
      <w:tabs>
        <w:tab w:val="clear" w:pos="8306"/>
        <w:tab w:val="left" w:pos="-483"/>
        <w:tab w:val="right" w:pos="1076"/>
      </w:tabs>
      <w:ind w:left="-483" w:firstLine="284"/>
      <w:rPr>
        <w:rFonts w:ascii="Arial" w:hAnsi="Arial" w:cs="Arial"/>
        <w:b/>
        <w:bCs/>
        <w:noProof/>
        <w:color w:val="365F91" w:themeColor="accent1" w:themeShade="BF"/>
        <w:rtl/>
      </w:rPr>
    </w:pPr>
    <w:r w:rsidRPr="000519C7">
      <w:rPr>
        <w:rFonts w:ascii="Arial" w:hAnsi="Arial" w:cs="Arial"/>
        <w:b/>
        <w:bCs/>
        <w:color w:val="005F9D"/>
        <w:rtl/>
      </w:rPr>
      <w:tab/>
    </w:r>
    <w:r w:rsidRPr="00F674CF">
      <w:rPr>
        <w:rFonts w:ascii="Arial" w:hAnsi="Arial" w:cs="Arial" w:hint="cs"/>
        <w:b/>
        <w:bCs/>
        <w:noProof/>
        <w:color w:val="365F91" w:themeColor="accent1" w:themeShade="BF"/>
        <w:rtl/>
      </w:rPr>
      <w:t>אגף מערכות מידע</w:t>
    </w:r>
    <w:r w:rsidRPr="00F674CF">
      <w:rPr>
        <w:rFonts w:ascii="Arial" w:hAnsi="Arial" w:cs="Arial"/>
        <w:b/>
        <w:bCs/>
        <w:noProof/>
        <w:color w:val="365F91" w:themeColor="accent1" w:themeShade="BF"/>
        <w:rtl/>
      </w:rPr>
      <w:tab/>
    </w:r>
  </w:p>
  <w:p w:rsidR="00C34F4C" w:rsidRDefault="00C34F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651"/>
    <w:multiLevelType w:val="multilevel"/>
    <w:tmpl w:val="65CA6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David" w:hint="default"/>
        <w:b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36360D"/>
    <w:multiLevelType w:val="multilevel"/>
    <w:tmpl w:val="A8100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2">
    <w:nsid w:val="25E323DB"/>
    <w:multiLevelType w:val="hybridMultilevel"/>
    <w:tmpl w:val="85F0E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30F7F"/>
    <w:multiLevelType w:val="multilevel"/>
    <w:tmpl w:val="552A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75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2960" w:hanging="1800"/>
      </w:pPr>
      <w:rPr>
        <w:rFonts w:hint="default"/>
        <w:u w:val="single"/>
      </w:rPr>
    </w:lvl>
  </w:abstractNum>
  <w:abstractNum w:abstractNumId="4">
    <w:nsid w:val="31A00606"/>
    <w:multiLevelType w:val="multilevel"/>
    <w:tmpl w:val="3AC06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2140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379A465B"/>
    <w:multiLevelType w:val="multilevel"/>
    <w:tmpl w:val="A8AE8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6">
    <w:nsid w:val="3E230906"/>
    <w:multiLevelType w:val="multilevel"/>
    <w:tmpl w:val="E372294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David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</w:lvl>
  </w:abstractNum>
  <w:abstractNum w:abstractNumId="7">
    <w:nsid w:val="4F0A7240"/>
    <w:multiLevelType w:val="multilevel"/>
    <w:tmpl w:val="357C6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98C147F"/>
    <w:multiLevelType w:val="multilevel"/>
    <w:tmpl w:val="83422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David" w:hint="default"/>
        <w:b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A0404CB"/>
    <w:multiLevelType w:val="multilevel"/>
    <w:tmpl w:val="0409001F"/>
    <w:lvl w:ilvl="0">
      <w:start w:val="1"/>
      <w:numFmt w:val="decimal"/>
      <w:lvlText w:val="%1."/>
      <w:lvlJc w:val="left"/>
      <w:pPr>
        <w:ind w:left="713" w:hanging="360"/>
      </w:pPr>
    </w:lvl>
    <w:lvl w:ilvl="1">
      <w:start w:val="1"/>
      <w:numFmt w:val="decimal"/>
      <w:lvlText w:val="%1.%2."/>
      <w:lvlJc w:val="left"/>
      <w:pPr>
        <w:ind w:left="1145" w:hanging="432"/>
      </w:pPr>
    </w:lvl>
    <w:lvl w:ilvl="2">
      <w:start w:val="1"/>
      <w:numFmt w:val="decimal"/>
      <w:lvlText w:val="%1.%2.%3."/>
      <w:lvlJc w:val="left"/>
      <w:pPr>
        <w:ind w:left="1577" w:hanging="504"/>
      </w:pPr>
    </w:lvl>
    <w:lvl w:ilvl="3">
      <w:start w:val="1"/>
      <w:numFmt w:val="decimal"/>
      <w:lvlText w:val="%1.%2.%3.%4."/>
      <w:lvlJc w:val="left"/>
      <w:pPr>
        <w:ind w:left="2081" w:hanging="648"/>
      </w:pPr>
    </w:lvl>
    <w:lvl w:ilvl="4">
      <w:start w:val="1"/>
      <w:numFmt w:val="decimal"/>
      <w:lvlText w:val="%1.%2.%3.%4.%5."/>
      <w:lvlJc w:val="left"/>
      <w:pPr>
        <w:ind w:left="2585" w:hanging="792"/>
      </w:pPr>
    </w:lvl>
    <w:lvl w:ilvl="5">
      <w:start w:val="1"/>
      <w:numFmt w:val="decimal"/>
      <w:lvlText w:val="%1.%2.%3.%4.%5.%6."/>
      <w:lvlJc w:val="left"/>
      <w:pPr>
        <w:ind w:left="3089" w:hanging="936"/>
      </w:pPr>
    </w:lvl>
    <w:lvl w:ilvl="6">
      <w:start w:val="1"/>
      <w:numFmt w:val="decimal"/>
      <w:lvlText w:val="%1.%2.%3.%4.%5.%6.%7."/>
      <w:lvlJc w:val="left"/>
      <w:pPr>
        <w:ind w:left="3593" w:hanging="1080"/>
      </w:pPr>
    </w:lvl>
    <w:lvl w:ilvl="7">
      <w:start w:val="1"/>
      <w:numFmt w:val="decimal"/>
      <w:lvlText w:val="%1.%2.%3.%4.%5.%6.%7.%8."/>
      <w:lvlJc w:val="left"/>
      <w:pPr>
        <w:ind w:left="4097" w:hanging="1224"/>
      </w:pPr>
    </w:lvl>
    <w:lvl w:ilvl="8">
      <w:start w:val="1"/>
      <w:numFmt w:val="decimal"/>
      <w:lvlText w:val="%1.%2.%3.%4.%5.%6.%7.%8.%9."/>
      <w:lvlJc w:val="left"/>
      <w:pPr>
        <w:ind w:left="4673" w:hanging="1440"/>
      </w:pPr>
    </w:lvl>
  </w:abstractNum>
  <w:abstractNum w:abstractNumId="10">
    <w:nsid w:val="5A937D56"/>
    <w:multiLevelType w:val="multilevel"/>
    <w:tmpl w:val="552A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75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2960" w:hanging="1800"/>
      </w:pPr>
      <w:rPr>
        <w:rFonts w:hint="default"/>
        <w:u w:val="single"/>
      </w:rPr>
    </w:lvl>
  </w:abstractNum>
  <w:abstractNum w:abstractNumId="11">
    <w:nsid w:val="6B13053A"/>
    <w:multiLevelType w:val="multilevel"/>
    <w:tmpl w:val="552A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75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2960" w:hanging="1800"/>
      </w:pPr>
      <w:rPr>
        <w:rFonts w:hint="default"/>
        <w:u w:val="single"/>
      </w:rPr>
    </w:lvl>
  </w:abstractNum>
  <w:abstractNum w:abstractNumId="12">
    <w:nsid w:val="79D71188"/>
    <w:multiLevelType w:val="hybridMultilevel"/>
    <w:tmpl w:val="7304D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3F29CA"/>
    <w:multiLevelType w:val="multilevel"/>
    <w:tmpl w:val="3AC06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6"/>
  </w:num>
  <w:num w:numId="12">
    <w:abstractNumId w:val="9"/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C7"/>
    <w:rsid w:val="000355BB"/>
    <w:rsid w:val="00041401"/>
    <w:rsid w:val="000519C7"/>
    <w:rsid w:val="000D7423"/>
    <w:rsid w:val="00144303"/>
    <w:rsid w:val="0019559A"/>
    <w:rsid w:val="001F2A83"/>
    <w:rsid w:val="0021508B"/>
    <w:rsid w:val="002926A4"/>
    <w:rsid w:val="002C069E"/>
    <w:rsid w:val="003C0152"/>
    <w:rsid w:val="003D0816"/>
    <w:rsid w:val="00425AF2"/>
    <w:rsid w:val="004345AF"/>
    <w:rsid w:val="004D271E"/>
    <w:rsid w:val="004D3101"/>
    <w:rsid w:val="004F45E5"/>
    <w:rsid w:val="0050072A"/>
    <w:rsid w:val="005373D1"/>
    <w:rsid w:val="005941FD"/>
    <w:rsid w:val="005C5F51"/>
    <w:rsid w:val="005D44AD"/>
    <w:rsid w:val="00606621"/>
    <w:rsid w:val="006424E9"/>
    <w:rsid w:val="00655CAD"/>
    <w:rsid w:val="00670F52"/>
    <w:rsid w:val="006834AB"/>
    <w:rsid w:val="0068416C"/>
    <w:rsid w:val="006A1893"/>
    <w:rsid w:val="006E5FC0"/>
    <w:rsid w:val="007064F3"/>
    <w:rsid w:val="007E2620"/>
    <w:rsid w:val="00851113"/>
    <w:rsid w:val="00862719"/>
    <w:rsid w:val="008C393A"/>
    <w:rsid w:val="008C3F9D"/>
    <w:rsid w:val="008D7A58"/>
    <w:rsid w:val="008E00B4"/>
    <w:rsid w:val="008F578D"/>
    <w:rsid w:val="0096099B"/>
    <w:rsid w:val="009618AF"/>
    <w:rsid w:val="00962F40"/>
    <w:rsid w:val="009B0B9A"/>
    <w:rsid w:val="009E29FE"/>
    <w:rsid w:val="009F10A8"/>
    <w:rsid w:val="009F193B"/>
    <w:rsid w:val="009F7E1B"/>
    <w:rsid w:val="00A01B7A"/>
    <w:rsid w:val="00A02D83"/>
    <w:rsid w:val="00A06462"/>
    <w:rsid w:val="00A43375"/>
    <w:rsid w:val="00A72DB9"/>
    <w:rsid w:val="00AA0F2C"/>
    <w:rsid w:val="00B23601"/>
    <w:rsid w:val="00B34520"/>
    <w:rsid w:val="00B66781"/>
    <w:rsid w:val="00B77EE7"/>
    <w:rsid w:val="00B95D58"/>
    <w:rsid w:val="00BA0818"/>
    <w:rsid w:val="00BB5E05"/>
    <w:rsid w:val="00BF5B5C"/>
    <w:rsid w:val="00BF7C8A"/>
    <w:rsid w:val="00C34F4C"/>
    <w:rsid w:val="00C9245A"/>
    <w:rsid w:val="00CA06EF"/>
    <w:rsid w:val="00D03C00"/>
    <w:rsid w:val="00D27B5E"/>
    <w:rsid w:val="00D608E2"/>
    <w:rsid w:val="00DD6260"/>
    <w:rsid w:val="00DE3F20"/>
    <w:rsid w:val="00E75303"/>
    <w:rsid w:val="00EC1793"/>
    <w:rsid w:val="00EC2526"/>
    <w:rsid w:val="00EC43CF"/>
    <w:rsid w:val="00F07F1E"/>
    <w:rsid w:val="00F316E3"/>
    <w:rsid w:val="00F64DBF"/>
    <w:rsid w:val="00F674CF"/>
    <w:rsid w:val="00F73C94"/>
    <w:rsid w:val="00F902F6"/>
    <w:rsid w:val="00F97A47"/>
    <w:rsid w:val="00FB560D"/>
    <w:rsid w:val="00FC3FCD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qFormat/>
    <w:rsid w:val="00A06462"/>
    <w:pPr>
      <w:spacing w:before="120" w:after="120" w:line="240" w:lineRule="auto"/>
      <w:ind w:right="360"/>
      <w:jc w:val="both"/>
      <w:outlineLvl w:val="0"/>
    </w:pPr>
    <w:rPr>
      <w:rFonts w:ascii="Times New Roman" w:eastAsia="Times New Roman" w:hAnsi="Times New Roman" w:cs="David"/>
      <w:snapToGrid w:val="0"/>
      <w:kern w:val="28"/>
      <w:szCs w:val="24"/>
      <w:lang w:eastAsia="he-IL"/>
    </w:rPr>
  </w:style>
  <w:style w:type="paragraph" w:styleId="2">
    <w:name w:val="heading 2"/>
    <w:aliases w:val="l2"/>
    <w:basedOn w:val="a"/>
    <w:link w:val="20"/>
    <w:qFormat/>
    <w:rsid w:val="00A06462"/>
    <w:pPr>
      <w:spacing w:before="100" w:after="0" w:line="240" w:lineRule="auto"/>
      <w:ind w:right="360"/>
      <w:jc w:val="both"/>
      <w:outlineLvl w:val="1"/>
    </w:pPr>
    <w:rPr>
      <w:rFonts w:ascii="Times New Roman" w:eastAsia="Times New Roman" w:hAnsi="Times New Roman" w:cs="David"/>
      <w:snapToGrid w:val="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1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0519C7"/>
  </w:style>
  <w:style w:type="paragraph" w:styleId="a5">
    <w:name w:val="footer"/>
    <w:basedOn w:val="a"/>
    <w:link w:val="a6"/>
    <w:uiPriority w:val="99"/>
    <w:unhideWhenUsed/>
    <w:rsid w:val="00051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19C7"/>
  </w:style>
  <w:style w:type="paragraph" w:styleId="a7">
    <w:name w:val="Balloon Text"/>
    <w:basedOn w:val="a"/>
    <w:link w:val="a8"/>
    <w:uiPriority w:val="99"/>
    <w:semiHidden/>
    <w:unhideWhenUsed/>
    <w:rsid w:val="0005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519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2DB9"/>
    <w:pPr>
      <w:ind w:left="720"/>
      <w:contextualSpacing/>
    </w:pPr>
  </w:style>
  <w:style w:type="character" w:customStyle="1" w:styleId="10">
    <w:name w:val="כותרת 1 תו"/>
    <w:basedOn w:val="a0"/>
    <w:link w:val="1"/>
    <w:rsid w:val="00A06462"/>
    <w:rPr>
      <w:rFonts w:ascii="Times New Roman" w:eastAsia="Times New Roman" w:hAnsi="Times New Roman" w:cs="David"/>
      <w:snapToGrid w:val="0"/>
      <w:kern w:val="28"/>
      <w:szCs w:val="24"/>
      <w:lang w:eastAsia="he-IL"/>
    </w:rPr>
  </w:style>
  <w:style w:type="character" w:customStyle="1" w:styleId="20">
    <w:name w:val="כותרת 2 תו"/>
    <w:aliases w:val="l2 תו"/>
    <w:basedOn w:val="a0"/>
    <w:link w:val="2"/>
    <w:rsid w:val="00A06462"/>
    <w:rPr>
      <w:rFonts w:ascii="Times New Roman" w:eastAsia="Times New Roman" w:hAnsi="Times New Roman" w:cs="David"/>
      <w:snapToGrid w:val="0"/>
      <w:szCs w:val="24"/>
      <w:lang w:eastAsia="he-IL"/>
    </w:rPr>
  </w:style>
  <w:style w:type="paragraph" w:styleId="21">
    <w:name w:val="Body Text 2"/>
    <w:basedOn w:val="a"/>
    <w:link w:val="22"/>
    <w:rsid w:val="00A06462"/>
    <w:pPr>
      <w:spacing w:before="120" w:after="120" w:line="480" w:lineRule="auto"/>
      <w:jc w:val="both"/>
    </w:pPr>
    <w:rPr>
      <w:rFonts w:ascii="Times New Roman" w:eastAsia="Times New Roman" w:hAnsi="Times New Roman" w:cs="David"/>
      <w:snapToGrid w:val="0"/>
      <w:szCs w:val="24"/>
      <w:lang w:eastAsia="he-IL"/>
    </w:rPr>
  </w:style>
  <w:style w:type="character" w:customStyle="1" w:styleId="22">
    <w:name w:val="גוף טקסט 2 תו"/>
    <w:basedOn w:val="a0"/>
    <w:link w:val="21"/>
    <w:rsid w:val="00A06462"/>
    <w:rPr>
      <w:rFonts w:ascii="Times New Roman" w:eastAsia="Times New Roman" w:hAnsi="Times New Roman" w:cs="David"/>
      <w:snapToGrid w:val="0"/>
      <w:szCs w:val="24"/>
      <w:lang w:eastAsia="he-IL"/>
    </w:rPr>
  </w:style>
  <w:style w:type="table" w:styleId="aa">
    <w:name w:val="Table Grid"/>
    <w:basedOn w:val="a1"/>
    <w:rsid w:val="0068416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68416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D27B5E"/>
    <w:pPr>
      <w:spacing w:after="120"/>
    </w:pPr>
  </w:style>
  <w:style w:type="character" w:customStyle="1" w:styleId="ac">
    <w:name w:val="גוף טקסט תו"/>
    <w:basedOn w:val="a0"/>
    <w:link w:val="ab"/>
    <w:uiPriority w:val="99"/>
    <w:semiHidden/>
    <w:rsid w:val="00D27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qFormat/>
    <w:rsid w:val="00A06462"/>
    <w:pPr>
      <w:spacing w:before="120" w:after="120" w:line="240" w:lineRule="auto"/>
      <w:ind w:right="360"/>
      <w:jc w:val="both"/>
      <w:outlineLvl w:val="0"/>
    </w:pPr>
    <w:rPr>
      <w:rFonts w:ascii="Times New Roman" w:eastAsia="Times New Roman" w:hAnsi="Times New Roman" w:cs="David"/>
      <w:snapToGrid w:val="0"/>
      <w:kern w:val="28"/>
      <w:szCs w:val="24"/>
      <w:lang w:eastAsia="he-IL"/>
    </w:rPr>
  </w:style>
  <w:style w:type="paragraph" w:styleId="2">
    <w:name w:val="heading 2"/>
    <w:aliases w:val="l2"/>
    <w:basedOn w:val="a"/>
    <w:link w:val="20"/>
    <w:qFormat/>
    <w:rsid w:val="00A06462"/>
    <w:pPr>
      <w:spacing w:before="100" w:after="0" w:line="240" w:lineRule="auto"/>
      <w:ind w:right="360"/>
      <w:jc w:val="both"/>
      <w:outlineLvl w:val="1"/>
    </w:pPr>
    <w:rPr>
      <w:rFonts w:ascii="Times New Roman" w:eastAsia="Times New Roman" w:hAnsi="Times New Roman" w:cs="David"/>
      <w:snapToGrid w:val="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1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0519C7"/>
  </w:style>
  <w:style w:type="paragraph" w:styleId="a5">
    <w:name w:val="footer"/>
    <w:basedOn w:val="a"/>
    <w:link w:val="a6"/>
    <w:uiPriority w:val="99"/>
    <w:unhideWhenUsed/>
    <w:rsid w:val="00051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19C7"/>
  </w:style>
  <w:style w:type="paragraph" w:styleId="a7">
    <w:name w:val="Balloon Text"/>
    <w:basedOn w:val="a"/>
    <w:link w:val="a8"/>
    <w:uiPriority w:val="99"/>
    <w:semiHidden/>
    <w:unhideWhenUsed/>
    <w:rsid w:val="0005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519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2DB9"/>
    <w:pPr>
      <w:ind w:left="720"/>
      <w:contextualSpacing/>
    </w:pPr>
  </w:style>
  <w:style w:type="character" w:customStyle="1" w:styleId="10">
    <w:name w:val="כותרת 1 תו"/>
    <w:basedOn w:val="a0"/>
    <w:link w:val="1"/>
    <w:rsid w:val="00A06462"/>
    <w:rPr>
      <w:rFonts w:ascii="Times New Roman" w:eastAsia="Times New Roman" w:hAnsi="Times New Roman" w:cs="David"/>
      <w:snapToGrid w:val="0"/>
      <w:kern w:val="28"/>
      <w:szCs w:val="24"/>
      <w:lang w:eastAsia="he-IL"/>
    </w:rPr>
  </w:style>
  <w:style w:type="character" w:customStyle="1" w:styleId="20">
    <w:name w:val="כותרת 2 תו"/>
    <w:aliases w:val="l2 תו"/>
    <w:basedOn w:val="a0"/>
    <w:link w:val="2"/>
    <w:rsid w:val="00A06462"/>
    <w:rPr>
      <w:rFonts w:ascii="Times New Roman" w:eastAsia="Times New Roman" w:hAnsi="Times New Roman" w:cs="David"/>
      <w:snapToGrid w:val="0"/>
      <w:szCs w:val="24"/>
      <w:lang w:eastAsia="he-IL"/>
    </w:rPr>
  </w:style>
  <w:style w:type="paragraph" w:styleId="21">
    <w:name w:val="Body Text 2"/>
    <w:basedOn w:val="a"/>
    <w:link w:val="22"/>
    <w:rsid w:val="00A06462"/>
    <w:pPr>
      <w:spacing w:before="120" w:after="120" w:line="480" w:lineRule="auto"/>
      <w:jc w:val="both"/>
    </w:pPr>
    <w:rPr>
      <w:rFonts w:ascii="Times New Roman" w:eastAsia="Times New Roman" w:hAnsi="Times New Roman" w:cs="David"/>
      <w:snapToGrid w:val="0"/>
      <w:szCs w:val="24"/>
      <w:lang w:eastAsia="he-IL"/>
    </w:rPr>
  </w:style>
  <w:style w:type="character" w:customStyle="1" w:styleId="22">
    <w:name w:val="גוף טקסט 2 תו"/>
    <w:basedOn w:val="a0"/>
    <w:link w:val="21"/>
    <w:rsid w:val="00A06462"/>
    <w:rPr>
      <w:rFonts w:ascii="Times New Roman" w:eastAsia="Times New Roman" w:hAnsi="Times New Roman" w:cs="David"/>
      <w:snapToGrid w:val="0"/>
      <w:szCs w:val="24"/>
      <w:lang w:eastAsia="he-IL"/>
    </w:rPr>
  </w:style>
  <w:style w:type="table" w:styleId="aa">
    <w:name w:val="Table Grid"/>
    <w:basedOn w:val="a1"/>
    <w:rsid w:val="0068416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68416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D27B5E"/>
    <w:pPr>
      <w:spacing w:after="120"/>
    </w:pPr>
  </w:style>
  <w:style w:type="character" w:customStyle="1" w:styleId="ac">
    <w:name w:val="גוף טקסט תו"/>
    <w:basedOn w:val="a0"/>
    <w:link w:val="ab"/>
    <w:uiPriority w:val="99"/>
    <w:semiHidden/>
    <w:rsid w:val="00D2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F5E7-2528-4E1B-AF82-B898387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4A2D7292</Template>
  <TotalTime>1</TotalTime>
  <Pages>5</Pages>
  <Words>734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Liran Tal</dc:creator>
  <cp:lastModifiedBy>לירן טל</cp:lastModifiedBy>
  <cp:revision>2</cp:revision>
  <cp:lastPrinted>2016-01-11T14:02:00Z</cp:lastPrinted>
  <dcterms:created xsi:type="dcterms:W3CDTF">2018-01-03T12:16:00Z</dcterms:created>
  <dcterms:modified xsi:type="dcterms:W3CDTF">2018-01-03T12:16:00Z</dcterms:modified>
</cp:coreProperties>
</file>