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95D" w:rsidRDefault="0082495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Decision Taken by the Delegated Authority</w:t>
      </w:r>
    </w:p>
    <w:p w:rsidR="0082495D" w:rsidRDefault="0082495D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Information and Intelligence Sharing with a </w:t>
      </w:r>
      <w:r w:rsidR="000278DF">
        <w:rPr>
          <w:rFonts w:cs="Arial"/>
          <w:b/>
          <w:szCs w:val="22"/>
        </w:rPr>
        <w:t xml:space="preserve">Non NATO </w:t>
      </w:r>
      <w:r>
        <w:rPr>
          <w:rFonts w:cs="Arial"/>
          <w:b/>
          <w:szCs w:val="22"/>
        </w:rPr>
        <w:t>Nation (</w:t>
      </w:r>
      <w:r w:rsidR="000278DF">
        <w:rPr>
          <w:rFonts w:cs="Arial"/>
          <w:b/>
          <w:szCs w:val="22"/>
        </w:rPr>
        <w:t>NNN</w:t>
      </w:r>
      <w:r>
        <w:rPr>
          <w:rFonts w:cs="Arial"/>
          <w:b/>
          <w:szCs w:val="22"/>
        </w:rPr>
        <w:t>)</w:t>
      </w:r>
    </w:p>
    <w:p w:rsidR="0082495D" w:rsidRDefault="0082495D">
      <w:pPr>
        <w:rPr>
          <w:rFonts w:cs="Arial"/>
          <w:sz w:val="20"/>
        </w:rPr>
      </w:pPr>
    </w:p>
    <w:p w:rsidR="0082495D" w:rsidRDefault="0082495D">
      <w:pPr>
        <w:rPr>
          <w:rFonts w:cs="Arial"/>
          <w:sz w:val="20"/>
        </w:rPr>
      </w:pPr>
    </w:p>
    <w:p w:rsidR="0082495D" w:rsidRDefault="0082495D">
      <w:pPr>
        <w:numPr>
          <w:ilvl w:val="0"/>
          <w:numId w:val="31"/>
        </w:numPr>
        <w:ind w:left="880" w:hanging="880"/>
        <w:rPr>
          <w:rFonts w:cs="Arial"/>
          <w:b/>
          <w:sz w:val="20"/>
        </w:rPr>
      </w:pPr>
      <w:r>
        <w:rPr>
          <w:rFonts w:cs="Arial"/>
          <w:b/>
          <w:sz w:val="20"/>
        </w:rPr>
        <w:t>Type of Access Approved:</w:t>
      </w:r>
    </w:p>
    <w:p w:rsidR="0082495D" w:rsidRDefault="0082495D">
      <w:pPr>
        <w:ind w:left="360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3104"/>
        <w:gridCol w:w="2415"/>
        <w:gridCol w:w="2014"/>
      </w:tblGrid>
      <w:tr w:rsidR="0082495D">
        <w:tc>
          <w:tcPr>
            <w:tcW w:w="2352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Physical:</w:t>
            </w:r>
          </w:p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NATO Class II  X</w:t>
            </w:r>
          </w:p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NATO Class I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426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CIS:</w:t>
            </w:r>
          </w:p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NATO/&lt;X&gt; &lt;classification&gt; CIS: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NATO &lt;</w:t>
            </w:r>
            <w:r>
              <w:rPr>
                <w:rFonts w:cs="Arial"/>
                <w:color w:val="000000"/>
                <w:sz w:val="18"/>
                <w:szCs w:val="18"/>
              </w:rPr>
              <w:t>UNCLASSIFIED&gt;</w:t>
            </w:r>
            <w:r>
              <w:rPr>
                <w:rFonts w:cs="Arial"/>
                <w:sz w:val="18"/>
                <w:szCs w:val="18"/>
              </w:rPr>
              <w:t xml:space="preserve"> CIS: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700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Access to Non-Released</w:t>
            </w:r>
          </w:p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NATO Classified Information</w:t>
            </w:r>
          </w:p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05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NATO Classified Information Released</w:t>
            </w:r>
          </w:p>
          <w:p w:rsidR="0082495D" w:rsidRDefault="0082495D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X</w:t>
            </w:r>
          </w:p>
        </w:tc>
      </w:tr>
    </w:tbl>
    <w:p w:rsidR="0082495D" w:rsidRDefault="0082495D">
      <w:pPr>
        <w:rPr>
          <w:rFonts w:cs="Arial"/>
          <w:sz w:val="20"/>
        </w:rPr>
      </w:pPr>
    </w:p>
    <w:p w:rsidR="0082495D" w:rsidRDefault="0082495D">
      <w:pPr>
        <w:numPr>
          <w:ilvl w:val="0"/>
          <w:numId w:val="31"/>
        </w:numPr>
        <w:ind w:left="880" w:hanging="880"/>
        <w:rPr>
          <w:rFonts w:cs="Arial"/>
          <w:b/>
          <w:sz w:val="20"/>
        </w:rPr>
      </w:pPr>
      <w:r>
        <w:rPr>
          <w:rFonts w:cs="Arial"/>
          <w:b/>
          <w:sz w:val="20"/>
        </w:rPr>
        <w:t>Access granted to:</w:t>
      </w:r>
    </w:p>
    <w:p w:rsidR="0082495D" w:rsidRDefault="0082495D">
      <w:pPr>
        <w:ind w:left="360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6537"/>
      </w:tblGrid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Last Name:</w:t>
            </w:r>
          </w:p>
        </w:tc>
        <w:tc>
          <w:tcPr>
            <w:tcW w:w="7160" w:type="dxa"/>
          </w:tcPr>
          <w:p w:rsidR="0082495D" w:rsidRDefault="00AB23C1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Mass</w:t>
            </w:r>
          </w:p>
        </w:tc>
      </w:tr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First Name:</w:t>
            </w:r>
          </w:p>
        </w:tc>
        <w:tc>
          <w:tcPr>
            <w:tcW w:w="7160" w:type="dxa"/>
          </w:tcPr>
          <w:p w:rsidR="0082495D" w:rsidRDefault="00671DE3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Gilad</w:t>
            </w:r>
          </w:p>
        </w:tc>
      </w:tr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Rank or Title:</w:t>
            </w:r>
          </w:p>
        </w:tc>
        <w:tc>
          <w:tcPr>
            <w:tcW w:w="7160" w:type="dxa"/>
          </w:tcPr>
          <w:p w:rsidR="0082495D" w:rsidRDefault="00642626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LTC, Head of Information Operations Branch</w:t>
            </w:r>
          </w:p>
        </w:tc>
      </w:tr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Passport/ID Card:</w:t>
            </w:r>
          </w:p>
        </w:tc>
        <w:tc>
          <w:tcPr>
            <w:tcW w:w="7160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Nation Issuing PSC:</w:t>
            </w:r>
          </w:p>
        </w:tc>
        <w:tc>
          <w:tcPr>
            <w:tcW w:w="7160" w:type="dxa"/>
          </w:tcPr>
          <w:p w:rsidR="0082495D" w:rsidRDefault="00642626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Israel</w:t>
            </w:r>
          </w:p>
        </w:tc>
      </w:tr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Nationality:</w:t>
            </w:r>
          </w:p>
        </w:tc>
        <w:tc>
          <w:tcPr>
            <w:tcW w:w="7160" w:type="dxa"/>
          </w:tcPr>
          <w:p w:rsidR="0082495D" w:rsidRDefault="00642626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Israeli </w:t>
            </w:r>
          </w:p>
        </w:tc>
      </w:tr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Security Clearance Level:</w:t>
            </w:r>
          </w:p>
        </w:tc>
        <w:tc>
          <w:tcPr>
            <w:tcW w:w="7160" w:type="dxa"/>
          </w:tcPr>
          <w:p w:rsidR="0082495D" w:rsidRDefault="00642626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Top Secret </w:t>
            </w:r>
          </w:p>
        </w:tc>
      </w:tr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Security Clearance Expiry Date:</w:t>
            </w:r>
          </w:p>
        </w:tc>
        <w:tc>
          <w:tcPr>
            <w:tcW w:w="7160" w:type="dxa"/>
          </w:tcPr>
          <w:p w:rsidR="00A40ABC" w:rsidRDefault="00642626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Indefinite</w:t>
            </w:r>
          </w:p>
        </w:tc>
      </w:tr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Access Start Date:</w:t>
            </w:r>
          </w:p>
        </w:tc>
        <w:tc>
          <w:tcPr>
            <w:tcW w:w="7160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  <w:bookmarkStart w:id="0" w:name="_GoBack"/>
            <w:bookmarkEnd w:id="0"/>
          </w:p>
        </w:tc>
      </w:tr>
      <w:tr w:rsidR="0082495D">
        <w:tc>
          <w:tcPr>
            <w:tcW w:w="3298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Access End Date:</w:t>
            </w:r>
          </w:p>
        </w:tc>
        <w:tc>
          <w:tcPr>
            <w:tcW w:w="7160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102681">
        <w:tc>
          <w:tcPr>
            <w:tcW w:w="3298" w:type="dxa"/>
          </w:tcPr>
          <w:p w:rsidR="00102681" w:rsidRDefault="00102681">
            <w:pPr>
              <w:tabs>
                <w:tab w:val="center" w:pos="4536"/>
                <w:tab w:val="right" w:pos="9072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7160" w:type="dxa"/>
          </w:tcPr>
          <w:p w:rsidR="00102681" w:rsidRDefault="00102681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</w:p>
        </w:tc>
      </w:tr>
    </w:tbl>
    <w:p w:rsidR="0082495D" w:rsidRDefault="0082495D">
      <w:pPr>
        <w:rPr>
          <w:rFonts w:cs="Arial"/>
          <w:sz w:val="20"/>
        </w:rPr>
      </w:pPr>
    </w:p>
    <w:p w:rsidR="0082495D" w:rsidRDefault="0082495D">
      <w:pPr>
        <w:numPr>
          <w:ilvl w:val="0"/>
          <w:numId w:val="31"/>
        </w:numPr>
        <w:ind w:left="880" w:hanging="880"/>
        <w:rPr>
          <w:rFonts w:cs="Arial"/>
          <w:b/>
          <w:sz w:val="20"/>
        </w:rPr>
      </w:pPr>
      <w:r>
        <w:rPr>
          <w:rFonts w:cs="Arial"/>
          <w:b/>
          <w:sz w:val="20"/>
        </w:rPr>
        <w:t>Justification for Access or Release:</w:t>
      </w:r>
    </w:p>
    <w:p w:rsidR="0082495D" w:rsidRDefault="0082495D">
      <w:pPr>
        <w:ind w:left="360"/>
        <w:rPr>
          <w:rFonts w:cs="Arial"/>
          <w:b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8"/>
      </w:tblGrid>
      <w:tr w:rsidR="0082495D">
        <w:tc>
          <w:tcPr>
            <w:tcW w:w="9898" w:type="dxa"/>
          </w:tcPr>
          <w:p w:rsidR="0082495D" w:rsidRPr="003A6533" w:rsidRDefault="0082495D" w:rsidP="003A6533">
            <w:pPr>
              <w:spacing w:beforeLines="20" w:before="48" w:afterLines="20" w:after="48"/>
              <w:rPr>
                <w:rFonts w:cs="Arial"/>
                <w:sz w:val="20"/>
              </w:rPr>
            </w:pPr>
          </w:p>
        </w:tc>
      </w:tr>
    </w:tbl>
    <w:p w:rsidR="0082495D" w:rsidRDefault="0082495D">
      <w:pPr>
        <w:ind w:left="360"/>
        <w:rPr>
          <w:rFonts w:cs="Arial"/>
          <w:b/>
          <w:sz w:val="20"/>
        </w:rPr>
      </w:pPr>
    </w:p>
    <w:p w:rsidR="0082495D" w:rsidRDefault="0082495D">
      <w:pPr>
        <w:numPr>
          <w:ilvl w:val="0"/>
          <w:numId w:val="31"/>
        </w:numPr>
        <w:ind w:left="880" w:hanging="880"/>
        <w:rPr>
          <w:rFonts w:cs="Arial"/>
          <w:b/>
          <w:sz w:val="20"/>
        </w:rPr>
      </w:pPr>
      <w:r>
        <w:rPr>
          <w:rFonts w:cs="Arial"/>
          <w:b/>
          <w:bCs/>
          <w:sz w:val="20"/>
        </w:rPr>
        <w:t>Details for Released</w:t>
      </w:r>
      <w:r>
        <w:rPr>
          <w:rFonts w:cs="Arial"/>
          <w:sz w:val="20"/>
        </w:rPr>
        <w:t xml:space="preserve"> </w:t>
      </w:r>
      <w:r>
        <w:rPr>
          <w:rFonts w:cs="Arial"/>
          <w:b/>
          <w:sz w:val="20"/>
        </w:rPr>
        <w:t>Documents:</w:t>
      </w:r>
    </w:p>
    <w:p w:rsidR="0082495D" w:rsidRDefault="0082495D">
      <w:pPr>
        <w:ind w:left="360"/>
        <w:rPr>
          <w:rFonts w:cs="Arial"/>
          <w:b/>
          <w:sz w:val="16"/>
          <w:szCs w:val="16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2970"/>
        <w:gridCol w:w="2750"/>
      </w:tblGrid>
      <w:tr w:rsidR="0082495D">
        <w:tc>
          <w:tcPr>
            <w:tcW w:w="4178" w:type="dxa"/>
          </w:tcPr>
          <w:p w:rsidR="0082495D" w:rsidRDefault="0082495D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970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Reference Number</w:t>
            </w:r>
          </w:p>
        </w:tc>
        <w:tc>
          <w:tcPr>
            <w:tcW w:w="2750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Classification</w:t>
            </w:r>
          </w:p>
        </w:tc>
      </w:tr>
      <w:tr w:rsidR="0082495D">
        <w:tc>
          <w:tcPr>
            <w:tcW w:w="4178" w:type="dxa"/>
          </w:tcPr>
          <w:p w:rsidR="0082495D" w:rsidRDefault="0082495D" w:rsidP="00102681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970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750" w:type="dxa"/>
          </w:tcPr>
          <w:p w:rsidR="0082495D" w:rsidRDefault="0082495D">
            <w:pPr>
              <w:tabs>
                <w:tab w:val="center" w:pos="4536"/>
                <w:tab w:val="right" w:pos="9072"/>
              </w:tabs>
              <w:jc w:val="both"/>
              <w:rPr>
                <w:rFonts w:cs="Arial"/>
                <w:sz w:val="20"/>
              </w:rPr>
            </w:pPr>
          </w:p>
        </w:tc>
      </w:tr>
    </w:tbl>
    <w:p w:rsidR="0082495D" w:rsidRDefault="0082495D">
      <w:pPr>
        <w:rPr>
          <w:rFonts w:cs="Arial"/>
          <w:sz w:val="20"/>
        </w:rPr>
      </w:pPr>
    </w:p>
    <w:p w:rsidR="0082495D" w:rsidRDefault="0082495D">
      <w:pPr>
        <w:tabs>
          <w:tab w:val="left" w:pos="880"/>
        </w:tabs>
        <w:jc w:val="both"/>
        <w:rPr>
          <w:rFonts w:cs="Arial"/>
          <w:sz w:val="19"/>
        </w:rPr>
      </w:pPr>
      <w:r>
        <w:rPr>
          <w:rFonts w:cs="Arial"/>
          <w:sz w:val="19"/>
        </w:rPr>
        <w:t>5.</w:t>
      </w:r>
      <w:r w:rsidR="003B2B83">
        <w:rPr>
          <w:rFonts w:cs="Arial"/>
          <w:sz w:val="19"/>
        </w:rPr>
        <w:t xml:space="preserve"> </w:t>
      </w:r>
      <w:r>
        <w:rPr>
          <w:rFonts w:cs="Arial"/>
          <w:sz w:val="19"/>
        </w:rPr>
        <w:t xml:space="preserve">The </w:t>
      </w:r>
      <w:proofErr w:type="spellStart"/>
      <w:r>
        <w:rPr>
          <w:rFonts w:cs="Arial"/>
          <w:sz w:val="19"/>
        </w:rPr>
        <w:t>PSyA</w:t>
      </w:r>
      <w:proofErr w:type="spellEnd"/>
      <w:r>
        <w:rPr>
          <w:rFonts w:cs="Arial"/>
          <w:sz w:val="19"/>
        </w:rPr>
        <w:t xml:space="preserve"> has confirmed the </w:t>
      </w:r>
      <w:r w:rsidR="003B2B83">
        <w:rPr>
          <w:rFonts w:cs="Arial"/>
          <w:sz w:val="19"/>
        </w:rPr>
        <w:t>NN</w:t>
      </w:r>
      <w:r>
        <w:rPr>
          <w:rFonts w:cs="Arial"/>
          <w:sz w:val="19"/>
        </w:rPr>
        <w:t>N has a Security Agreement or Security Assurance applicable with the level of NATO information/intelligence accessed or released.</w:t>
      </w:r>
    </w:p>
    <w:p w:rsidR="0082495D" w:rsidRDefault="0082495D">
      <w:pPr>
        <w:tabs>
          <w:tab w:val="left" w:pos="880"/>
        </w:tabs>
        <w:ind w:left="360"/>
        <w:jc w:val="both"/>
        <w:rPr>
          <w:rFonts w:cs="Arial"/>
          <w:sz w:val="20"/>
        </w:rPr>
      </w:pPr>
    </w:p>
    <w:p w:rsidR="0082495D" w:rsidRDefault="0082495D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Principle Security Advisor Details: </w:t>
      </w:r>
    </w:p>
    <w:p w:rsidR="0082495D" w:rsidRDefault="0082495D">
      <w:pPr>
        <w:rPr>
          <w:rFonts w:cs="Arial"/>
          <w:b/>
          <w:sz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730"/>
        <w:gridCol w:w="1210"/>
        <w:gridCol w:w="2750"/>
      </w:tblGrid>
      <w:tr w:rsidR="0082495D">
        <w:trPr>
          <w:trHeight w:val="63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</w:t>
            </w:r>
          </w:p>
          <w:p w:rsidR="0082495D" w:rsidRDefault="0082495D">
            <w:pPr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and Rank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</w:p>
          <w:p w:rsidR="0082495D" w:rsidRPr="00120F73" w:rsidRDefault="002F5F34">
            <w:pPr>
              <w:spacing w:after="240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4"/>
              </w:rPr>
              <w:t>Martin GLAS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Post/Title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4A553B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Captain, DEU</w:t>
            </w:r>
            <w:r w:rsidR="0082495D">
              <w:rPr>
                <w:rFonts w:cs="Arial"/>
                <w:b/>
                <w:sz w:val="20"/>
              </w:rPr>
              <w:t>-A</w:t>
            </w:r>
          </w:p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Director CJ2</w:t>
            </w:r>
          </w:p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NATO School</w:t>
            </w:r>
          </w:p>
        </w:tc>
      </w:tr>
      <w:tr w:rsidR="0082495D">
        <w:trPr>
          <w:trHeight w:val="386"/>
        </w:trPr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Date: </w:t>
            </w:r>
          </w:p>
        </w:tc>
      </w:tr>
    </w:tbl>
    <w:p w:rsidR="0082495D" w:rsidRDefault="0082495D">
      <w:pPr>
        <w:rPr>
          <w:rFonts w:cs="Arial"/>
          <w:sz w:val="20"/>
        </w:rPr>
      </w:pPr>
    </w:p>
    <w:p w:rsidR="0082495D" w:rsidRDefault="0082495D">
      <w:pPr>
        <w:rPr>
          <w:rFonts w:cs="Arial"/>
          <w:sz w:val="20"/>
        </w:rPr>
      </w:pPr>
    </w:p>
    <w:p w:rsidR="0082495D" w:rsidRDefault="0082495D">
      <w:pPr>
        <w:rPr>
          <w:rFonts w:cs="Arial"/>
          <w:sz w:val="20"/>
        </w:rPr>
      </w:pPr>
    </w:p>
    <w:p w:rsidR="0082495D" w:rsidRDefault="0082495D">
      <w:pPr>
        <w:rPr>
          <w:rFonts w:cs="Arial"/>
          <w:sz w:val="20"/>
        </w:rPr>
      </w:pPr>
    </w:p>
    <w:p w:rsidR="0082495D" w:rsidRDefault="0082495D">
      <w:pPr>
        <w:rPr>
          <w:rFonts w:cs="Arial"/>
          <w:sz w:val="20"/>
        </w:rPr>
      </w:pPr>
    </w:p>
    <w:p w:rsidR="0082495D" w:rsidRDefault="0082495D">
      <w:pPr>
        <w:tabs>
          <w:tab w:val="left" w:pos="88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6.</w:t>
      </w:r>
      <w:r>
        <w:rPr>
          <w:rFonts w:cs="Arial"/>
          <w:sz w:val="20"/>
        </w:rPr>
        <w:tab/>
        <w:t xml:space="preserve">I have consulted with </w:t>
      </w:r>
      <w:r>
        <w:rPr>
          <w:rFonts w:cs="Arial"/>
          <w:color w:val="000000"/>
          <w:sz w:val="20"/>
        </w:rPr>
        <w:t xml:space="preserve">the </w:t>
      </w:r>
      <w:r>
        <w:rPr>
          <w:rFonts w:cs="Arial"/>
          <w:color w:val="000000"/>
          <w:sz w:val="19"/>
        </w:rPr>
        <w:t>P</w:t>
      </w:r>
      <w:r w:rsidR="003B2B83">
        <w:rPr>
          <w:rFonts w:cs="Arial"/>
          <w:color w:val="000000"/>
          <w:sz w:val="19"/>
        </w:rPr>
        <w:t xml:space="preserve">rincipal Security Adviser </w:t>
      </w:r>
      <w:r>
        <w:rPr>
          <w:rFonts w:cs="Arial"/>
          <w:sz w:val="20"/>
        </w:rPr>
        <w:t xml:space="preserve">and confirm the </w:t>
      </w:r>
      <w:r w:rsidR="003B2B83">
        <w:rPr>
          <w:rFonts w:cs="Arial"/>
          <w:sz w:val="20"/>
        </w:rPr>
        <w:t>NNN</w:t>
      </w:r>
      <w:r>
        <w:rPr>
          <w:rFonts w:cs="Arial"/>
          <w:sz w:val="20"/>
        </w:rPr>
        <w:t xml:space="preserve"> meets all requirements specified in the Supporting Document on Information and Intelligence Sharing with Non-NATO Entities. The access(</w:t>
      </w:r>
      <w:proofErr w:type="spellStart"/>
      <w:r>
        <w:rPr>
          <w:rFonts w:cs="Arial"/>
          <w:sz w:val="20"/>
        </w:rPr>
        <w:t>es</w:t>
      </w:r>
      <w:proofErr w:type="spellEnd"/>
      <w:r>
        <w:rPr>
          <w:rFonts w:cs="Arial"/>
          <w:sz w:val="20"/>
        </w:rPr>
        <w:t xml:space="preserve">) specified above are granted in NATO’s interest. </w:t>
      </w:r>
    </w:p>
    <w:p w:rsidR="0082495D" w:rsidRDefault="0082495D">
      <w:pPr>
        <w:rPr>
          <w:rFonts w:cs="Arial"/>
          <w:sz w:val="20"/>
        </w:rPr>
      </w:pPr>
    </w:p>
    <w:p w:rsidR="0082495D" w:rsidRDefault="0082495D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t xml:space="preserve">Delegated Authority Details: </w:t>
      </w:r>
    </w:p>
    <w:p w:rsidR="0082495D" w:rsidRDefault="0082495D">
      <w:pPr>
        <w:rPr>
          <w:rFonts w:cs="Arial"/>
          <w:b/>
          <w:sz w:val="20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4730"/>
        <w:gridCol w:w="1210"/>
        <w:gridCol w:w="2750"/>
      </w:tblGrid>
      <w:tr w:rsidR="0082495D">
        <w:trPr>
          <w:trHeight w:val="63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Name</w:t>
            </w:r>
          </w:p>
          <w:p w:rsidR="0082495D" w:rsidRDefault="0082495D">
            <w:pPr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and Rank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</w:p>
          <w:p w:rsidR="0082495D" w:rsidRPr="00120F73" w:rsidRDefault="00DD27C4">
            <w:pPr>
              <w:spacing w:after="240"/>
              <w:outlineLvl w:val="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Joachim SCHRECKINGER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Post/Title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Colonel, </w:t>
            </w:r>
            <w:r w:rsidR="00120F73">
              <w:rPr>
                <w:rFonts w:cs="Arial"/>
                <w:b/>
                <w:sz w:val="20"/>
              </w:rPr>
              <w:t>DEU</w:t>
            </w:r>
            <w:r w:rsidR="00C23F52">
              <w:rPr>
                <w:rFonts w:cs="Arial"/>
                <w:b/>
                <w:sz w:val="20"/>
              </w:rPr>
              <w:t>-A</w:t>
            </w:r>
          </w:p>
          <w:p w:rsidR="0082495D" w:rsidRDefault="00120F73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DC/COS</w:t>
            </w:r>
          </w:p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NATO School</w:t>
            </w:r>
          </w:p>
        </w:tc>
      </w:tr>
      <w:tr w:rsidR="0082495D">
        <w:trPr>
          <w:trHeight w:val="386"/>
        </w:trPr>
        <w:tc>
          <w:tcPr>
            <w:tcW w:w="7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Signature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5D" w:rsidRDefault="0082495D">
            <w:pPr>
              <w:spacing w:after="240"/>
              <w:outlineLvl w:val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Date: </w:t>
            </w:r>
          </w:p>
        </w:tc>
      </w:tr>
    </w:tbl>
    <w:p w:rsidR="0082495D" w:rsidRDefault="0082495D"/>
    <w:p w:rsidR="0082495D" w:rsidRDefault="0082495D">
      <w:pPr>
        <w:pStyle w:val="Title"/>
        <w:jc w:val="left"/>
        <w:rPr>
          <w:sz w:val="4"/>
          <w:szCs w:val="4"/>
        </w:rPr>
      </w:pPr>
    </w:p>
    <w:sectPr w:rsidR="0082495D">
      <w:headerReference w:type="default" r:id="rId7"/>
      <w:footerReference w:type="default" r:id="rId8"/>
      <w:pgSz w:w="11907" w:h="16840" w:code="9"/>
      <w:pgMar w:top="1134" w:right="1134" w:bottom="1701" w:left="1134" w:header="284" w:footer="1134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0D3" w:rsidRDefault="002460D3">
      <w:r>
        <w:separator/>
      </w:r>
    </w:p>
  </w:endnote>
  <w:endnote w:type="continuationSeparator" w:id="0">
    <w:p w:rsidR="002460D3" w:rsidRDefault="0024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5D" w:rsidRDefault="0082495D">
    <w:pPr>
      <w:jc w:val="center"/>
      <w:rPr>
        <w:szCs w:val="22"/>
      </w:rPr>
    </w:pPr>
  </w:p>
  <w:p w:rsidR="0082495D" w:rsidRDefault="0082495D">
    <w:pPr>
      <w:tabs>
        <w:tab w:val="center" w:pos="4818"/>
      </w:tabs>
      <w:jc w:val="center"/>
      <w:rPr>
        <w:b/>
        <w:szCs w:val="22"/>
      </w:rPr>
    </w:pPr>
    <w:r>
      <w:rPr>
        <w:b/>
        <w:szCs w:val="22"/>
      </w:rPr>
      <w:t>NATO UNCLASSIFIED</w:t>
    </w:r>
  </w:p>
  <w:p w:rsidR="0082495D" w:rsidRDefault="0082495D">
    <w:pPr>
      <w:tabs>
        <w:tab w:val="center" w:pos="4818"/>
      </w:tabs>
      <w:jc w:val="center"/>
      <w:rPr>
        <w:szCs w:val="22"/>
      </w:rPr>
    </w:pPr>
    <w:r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0D3" w:rsidRDefault="002460D3">
      <w:r>
        <w:separator/>
      </w:r>
    </w:p>
  </w:footnote>
  <w:footnote w:type="continuationSeparator" w:id="0">
    <w:p w:rsidR="002460D3" w:rsidRDefault="0024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95D" w:rsidRDefault="0082495D">
    <w:pPr>
      <w:jc w:val="center"/>
      <w:rPr>
        <w:b/>
        <w:szCs w:val="22"/>
        <w:lang w:val="en-US"/>
      </w:rPr>
    </w:pPr>
    <w:r>
      <w:rPr>
        <w:b/>
        <w:szCs w:val="22"/>
        <w:lang w:val="en-US"/>
      </w:rPr>
      <w:t>NATO UNCLASSIFIED</w:t>
    </w:r>
  </w:p>
  <w:p w:rsidR="0082495D" w:rsidRDefault="0082495D">
    <w:pPr>
      <w:jc w:val="center"/>
      <w:rPr>
        <w:szCs w:val="22"/>
      </w:rPr>
    </w:pPr>
  </w:p>
  <w:p w:rsidR="0082495D" w:rsidRDefault="0082495D">
    <w:pPr>
      <w:pStyle w:val="Header"/>
      <w:jc w:val="right"/>
      <w:rPr>
        <w:szCs w:val="22"/>
      </w:rPr>
    </w:pPr>
    <w:r>
      <w:rPr>
        <w:szCs w:val="22"/>
      </w:rPr>
      <w:t xml:space="preserve"> </w:t>
    </w:r>
  </w:p>
  <w:p w:rsidR="0082495D" w:rsidRDefault="0082495D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37A"/>
    <w:multiLevelType w:val="multilevel"/>
    <w:tmpl w:val="26947E4A"/>
    <w:lvl w:ilvl="0">
      <w:start w:val="1"/>
      <w:numFmt w:val="decimal"/>
      <w:pStyle w:val="StyleJustified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DD361E"/>
    <w:multiLevelType w:val="multilevel"/>
    <w:tmpl w:val="940C24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color w:val="000000"/>
      </w:rPr>
    </w:lvl>
    <w:lvl w:ilvl="1">
      <w:start w:val="3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57575D"/>
    <w:multiLevelType w:val="multilevel"/>
    <w:tmpl w:val="349A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5415E"/>
    <w:multiLevelType w:val="hybridMultilevel"/>
    <w:tmpl w:val="574C6F96"/>
    <w:lvl w:ilvl="0" w:tplc="DE7012C4">
      <w:start w:val="3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26599"/>
    <w:multiLevelType w:val="hybridMultilevel"/>
    <w:tmpl w:val="12C8F020"/>
    <w:lvl w:ilvl="0" w:tplc="A7AAC416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6D495E"/>
    <w:multiLevelType w:val="hybridMultilevel"/>
    <w:tmpl w:val="8B305888"/>
    <w:lvl w:ilvl="0" w:tplc="C8308844">
      <w:start w:val="2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E0DAEA">
      <w:start w:val="3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81135E"/>
    <w:multiLevelType w:val="hybridMultilevel"/>
    <w:tmpl w:val="68889092"/>
    <w:lvl w:ilvl="0" w:tplc="CCAA26E2">
      <w:start w:val="1"/>
      <w:numFmt w:val="decimal"/>
      <w:lvlText w:val="(%1)"/>
      <w:lvlJc w:val="left"/>
      <w:pPr>
        <w:tabs>
          <w:tab w:val="num" w:pos="2651"/>
        </w:tabs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064053"/>
    <w:multiLevelType w:val="hybridMultilevel"/>
    <w:tmpl w:val="F76C92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4402F"/>
    <w:multiLevelType w:val="hybridMultilevel"/>
    <w:tmpl w:val="C53AB432"/>
    <w:lvl w:ilvl="0" w:tplc="D682B2DA">
      <w:start w:val="2"/>
      <w:numFmt w:val="lowerLetter"/>
      <w:lvlText w:val="(%1)"/>
      <w:lvlJc w:val="left"/>
      <w:pPr>
        <w:tabs>
          <w:tab w:val="num" w:pos="1980"/>
        </w:tabs>
        <w:ind w:left="1980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9" w15:restartNumberingAfterBreak="0">
    <w:nsid w:val="1C006CCE"/>
    <w:multiLevelType w:val="multilevel"/>
    <w:tmpl w:val="D98A24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F0F34"/>
    <w:multiLevelType w:val="multilevel"/>
    <w:tmpl w:val="D3642B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3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0C3181C"/>
    <w:multiLevelType w:val="multilevel"/>
    <w:tmpl w:val="1C1E2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30432"/>
    <w:multiLevelType w:val="hybridMultilevel"/>
    <w:tmpl w:val="2A66E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08D4"/>
    <w:multiLevelType w:val="multilevel"/>
    <w:tmpl w:val="B5BA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2121BA"/>
    <w:multiLevelType w:val="hybridMultilevel"/>
    <w:tmpl w:val="BFAA79DA"/>
    <w:lvl w:ilvl="0" w:tplc="2A66089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91252DE"/>
    <w:multiLevelType w:val="hybridMultilevel"/>
    <w:tmpl w:val="877E93AE"/>
    <w:lvl w:ilvl="0" w:tplc="F900FFC4">
      <w:start w:val="3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70E2D"/>
    <w:multiLevelType w:val="hybridMultilevel"/>
    <w:tmpl w:val="142AFFAA"/>
    <w:lvl w:ilvl="0" w:tplc="AB402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560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4015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DE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CC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2F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E6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94D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0F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D75BBB"/>
    <w:multiLevelType w:val="hybridMultilevel"/>
    <w:tmpl w:val="A3C2B74C"/>
    <w:lvl w:ilvl="0" w:tplc="250C85FC">
      <w:start w:val="1"/>
      <w:numFmt w:val="lowerLetter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 w15:restartNumberingAfterBreak="0">
    <w:nsid w:val="32A355E0"/>
    <w:multiLevelType w:val="hybridMultilevel"/>
    <w:tmpl w:val="A5ECCA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49283D"/>
    <w:multiLevelType w:val="hybridMultilevel"/>
    <w:tmpl w:val="CED6965C"/>
    <w:lvl w:ilvl="0" w:tplc="11789D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D6425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D83C01B4">
      <w:start w:val="1"/>
      <w:numFmt w:val="decimal"/>
      <w:lvlText w:val="(%3)"/>
      <w:lvlJc w:val="left"/>
      <w:pPr>
        <w:tabs>
          <w:tab w:val="num" w:pos="2370"/>
        </w:tabs>
        <w:ind w:left="2370" w:hanging="39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F0171"/>
    <w:multiLevelType w:val="singleLevel"/>
    <w:tmpl w:val="E2E8890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1" w15:restartNumberingAfterBreak="0">
    <w:nsid w:val="3F625E94"/>
    <w:multiLevelType w:val="hybridMultilevel"/>
    <w:tmpl w:val="0FD4828A"/>
    <w:lvl w:ilvl="0" w:tplc="4F6EC67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A28054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1F7303C"/>
    <w:multiLevelType w:val="multilevel"/>
    <w:tmpl w:val="37D8D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>
      <w:start w:val="38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B021A"/>
    <w:multiLevelType w:val="hybridMultilevel"/>
    <w:tmpl w:val="17E62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28F7"/>
    <w:multiLevelType w:val="hybridMultilevel"/>
    <w:tmpl w:val="BE66C3B8"/>
    <w:lvl w:ilvl="0" w:tplc="18F839C0">
      <w:start w:val="2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7D4B67A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6F37787"/>
    <w:multiLevelType w:val="multilevel"/>
    <w:tmpl w:val="9CD89E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BA2722"/>
    <w:multiLevelType w:val="multilevel"/>
    <w:tmpl w:val="E7BA69C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82C4F"/>
    <w:multiLevelType w:val="hybridMultilevel"/>
    <w:tmpl w:val="B3DA2E10"/>
    <w:lvl w:ilvl="0" w:tplc="3E56D258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160F77"/>
    <w:multiLevelType w:val="multilevel"/>
    <w:tmpl w:val="2694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9C32F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6BD87B3E"/>
    <w:multiLevelType w:val="singleLevel"/>
    <w:tmpl w:val="742E75B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 w15:restartNumberingAfterBreak="0">
    <w:nsid w:val="737A6C74"/>
    <w:multiLevelType w:val="hybridMultilevel"/>
    <w:tmpl w:val="FE965070"/>
    <w:lvl w:ilvl="0" w:tplc="F0F69032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EE07B1"/>
    <w:multiLevelType w:val="hybridMultilevel"/>
    <w:tmpl w:val="7C122626"/>
    <w:lvl w:ilvl="0" w:tplc="FC5A8D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45E1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0BB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C180E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9A88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631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EDF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C729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AE7E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B250F3B"/>
    <w:multiLevelType w:val="hybridMultilevel"/>
    <w:tmpl w:val="05001542"/>
    <w:lvl w:ilvl="0" w:tplc="86A0190A">
      <w:start w:val="1"/>
      <w:numFmt w:val="lowerLetter"/>
      <w:lvlText w:val="(%1)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32"/>
  </w:num>
  <w:num w:numId="4">
    <w:abstractNumId w:val="33"/>
  </w:num>
  <w:num w:numId="5">
    <w:abstractNumId w:val="18"/>
  </w:num>
  <w:num w:numId="6">
    <w:abstractNumId w:val="3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2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2"/>
  </w:num>
  <w:num w:numId="12">
    <w:abstractNumId w:val="5"/>
  </w:num>
  <w:num w:numId="13">
    <w:abstractNumId w:val="6"/>
  </w:num>
  <w:num w:numId="14">
    <w:abstractNumId w:val="10"/>
  </w:num>
  <w:num w:numId="15">
    <w:abstractNumId w:val="25"/>
  </w:num>
  <w:num w:numId="16">
    <w:abstractNumId w:val="26"/>
  </w:num>
  <w:num w:numId="17">
    <w:abstractNumId w:val="11"/>
  </w:num>
  <w:num w:numId="18">
    <w:abstractNumId w:val="13"/>
  </w:num>
  <w:num w:numId="19">
    <w:abstractNumId w:val="15"/>
  </w:num>
  <w:num w:numId="20">
    <w:abstractNumId w:val="3"/>
  </w:num>
  <w:num w:numId="21">
    <w:abstractNumId w:val="29"/>
  </w:num>
  <w:num w:numId="22">
    <w:abstractNumId w:val="7"/>
  </w:num>
  <w:num w:numId="23">
    <w:abstractNumId w:val="17"/>
  </w:num>
  <w:num w:numId="24">
    <w:abstractNumId w:val="30"/>
  </w:num>
  <w:num w:numId="25">
    <w:abstractNumId w:val="4"/>
  </w:num>
  <w:num w:numId="26">
    <w:abstractNumId w:val="27"/>
  </w:num>
  <w:num w:numId="27">
    <w:abstractNumId w:val="2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3"/>
  </w:num>
  <w:num w:numId="32">
    <w:abstractNumId w:val="12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TrueType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BE"/>
    <w:rsid w:val="000278DF"/>
    <w:rsid w:val="00090F67"/>
    <w:rsid w:val="000A6DE7"/>
    <w:rsid w:val="000B543D"/>
    <w:rsid w:val="00102681"/>
    <w:rsid w:val="00120F73"/>
    <w:rsid w:val="00217609"/>
    <w:rsid w:val="002460D3"/>
    <w:rsid w:val="002F5F34"/>
    <w:rsid w:val="003A6533"/>
    <w:rsid w:val="003B2B83"/>
    <w:rsid w:val="00455DA4"/>
    <w:rsid w:val="004A553B"/>
    <w:rsid w:val="00600753"/>
    <w:rsid w:val="00642626"/>
    <w:rsid w:val="00671DE3"/>
    <w:rsid w:val="0082495D"/>
    <w:rsid w:val="0087712D"/>
    <w:rsid w:val="008B6629"/>
    <w:rsid w:val="009749BE"/>
    <w:rsid w:val="00977781"/>
    <w:rsid w:val="00986C37"/>
    <w:rsid w:val="009A2499"/>
    <w:rsid w:val="00A369DC"/>
    <w:rsid w:val="00A40ABC"/>
    <w:rsid w:val="00AB23C1"/>
    <w:rsid w:val="00AF0121"/>
    <w:rsid w:val="00B06BA2"/>
    <w:rsid w:val="00C23F52"/>
    <w:rsid w:val="00DB5AB2"/>
    <w:rsid w:val="00DB6F0B"/>
    <w:rsid w:val="00DD27C4"/>
    <w:rsid w:val="00E666F6"/>
    <w:rsid w:val="00F1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888FF28"/>
  <w15:chartTrackingRefBased/>
  <w15:docId w15:val="{4AEA3CDB-7FF8-0C4F-88B0-9F4053DB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snapToGrid w:val="0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pPr>
      <w:ind w:left="4252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sz w:val="24"/>
      <w:szCs w:val="24"/>
      <w:lang w:val="en-US"/>
    </w:rPr>
  </w:style>
  <w:style w:type="paragraph" w:customStyle="1" w:styleId="Style1">
    <w:name w:val="Style1"/>
    <w:basedOn w:val="Normal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BodyText">
    <w:name w:val="Body Text"/>
    <w:basedOn w:val="Normal"/>
    <w:rPr>
      <w:b/>
      <w:bCs/>
      <w:szCs w:val="24"/>
      <w:lang w:val="en-US"/>
    </w:rPr>
  </w:style>
  <w:style w:type="paragraph" w:customStyle="1" w:styleId="StyleJustified">
    <w:name w:val="Style Justified"/>
    <w:basedOn w:val="Normal"/>
    <w:pPr>
      <w:numPr>
        <w:numId w:val="28"/>
      </w:numPr>
      <w:spacing w:after="240"/>
      <w:jc w:val="both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Header-WP">
    <w:name w:val="Header - WP"/>
    <w:basedOn w:val="Normal"/>
    <w:pPr>
      <w:keepNext/>
      <w:spacing w:after="240"/>
      <w:outlineLvl w:val="0"/>
    </w:pPr>
    <w:rPr>
      <w:b/>
      <w:caps/>
      <w:szCs w:val="22"/>
    </w:rPr>
  </w:style>
  <w:style w:type="paragraph" w:styleId="Quote">
    <w:name w:val="Quote"/>
    <w:basedOn w:val="Normal"/>
    <w:link w:val="QuoteChar"/>
    <w:qFormat/>
    <w:pPr>
      <w:tabs>
        <w:tab w:val="center" w:pos="1134"/>
      </w:tabs>
      <w:ind w:left="709"/>
      <w:jc w:val="both"/>
    </w:pPr>
    <w:rPr>
      <w:szCs w:val="22"/>
    </w:rPr>
  </w:style>
  <w:style w:type="character" w:customStyle="1" w:styleId="QuoteChar">
    <w:name w:val="Quote Char"/>
    <w:link w:val="Quote"/>
    <w:rPr>
      <w:rFonts w:ascii="Arial" w:hAnsi="Arial"/>
      <w:sz w:val="22"/>
      <w:szCs w:val="22"/>
      <w:lang w:val="en-GB" w:eastAsia="en-US" w:bidi="ar-SA"/>
    </w:rPr>
  </w:style>
  <w:style w:type="paragraph" w:styleId="Title">
    <w:name w:val="Title"/>
    <w:basedOn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Header2-WP">
    <w:name w:val="Header 2 - WP"/>
    <w:basedOn w:val="Header-WP"/>
    <w:pPr>
      <w:keepNext w:val="0"/>
    </w:pPr>
    <w:rPr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NATO SECURITY COMMITTEE</vt:lpstr>
      <vt:lpstr>NATO SECURITY COMMITTEE</vt:lpstr>
    </vt:vector>
  </TitlesOfParts>
  <Company>NATO HQ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SECURITY COMMITTEE</dc:title>
  <dc:subject/>
  <dc:creator>iahbei</dc:creator>
  <cp:keywords/>
  <cp:lastModifiedBy>Avi Herskowitz</cp:lastModifiedBy>
  <cp:revision>2</cp:revision>
  <cp:lastPrinted>2010-05-03T07:19:00Z</cp:lastPrinted>
  <dcterms:created xsi:type="dcterms:W3CDTF">2019-04-12T05:14:00Z</dcterms:created>
  <dcterms:modified xsi:type="dcterms:W3CDTF">2019-04-12T05:14:00Z</dcterms:modified>
</cp:coreProperties>
</file>