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55" w:rsidRDefault="00DF4655" w:rsidP="0007476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תמצית מנהלים</w:t>
      </w:r>
    </w:p>
    <w:p w:rsidR="00074768" w:rsidRPr="00DF4655" w:rsidRDefault="00074768" w:rsidP="00750789">
      <w:pPr>
        <w:rPr>
          <w:b/>
          <w:bCs/>
          <w:sz w:val="28"/>
          <w:szCs w:val="28"/>
          <w:rtl/>
        </w:rPr>
      </w:pPr>
      <w:r w:rsidRPr="00DF4655">
        <w:rPr>
          <w:rFonts w:hint="cs"/>
          <w:b/>
          <w:bCs/>
          <w:sz w:val="28"/>
          <w:szCs w:val="28"/>
          <w:rtl/>
        </w:rPr>
        <w:t xml:space="preserve">סיכום מפגש </w:t>
      </w:r>
      <w:r w:rsidR="00391C07">
        <w:rPr>
          <w:rFonts w:hint="cs"/>
          <w:b/>
          <w:bCs/>
          <w:sz w:val="28"/>
          <w:szCs w:val="28"/>
          <w:rtl/>
        </w:rPr>
        <w:t>ש</w:t>
      </w:r>
      <w:r w:rsidR="00750789">
        <w:rPr>
          <w:rFonts w:hint="cs"/>
          <w:b/>
          <w:bCs/>
          <w:sz w:val="28"/>
          <w:szCs w:val="28"/>
          <w:rtl/>
        </w:rPr>
        <w:t>לישי</w:t>
      </w:r>
      <w:bookmarkStart w:id="0" w:name="_GoBack"/>
      <w:bookmarkEnd w:id="0"/>
      <w:r w:rsidRPr="00DF4655">
        <w:rPr>
          <w:rFonts w:hint="cs"/>
          <w:b/>
          <w:bCs/>
          <w:sz w:val="28"/>
          <w:szCs w:val="28"/>
          <w:rtl/>
        </w:rPr>
        <w:t>:</w:t>
      </w:r>
    </w:p>
    <w:p w:rsidR="00391C07" w:rsidRDefault="00CE1346" w:rsidP="002A54DE">
      <w:pPr>
        <w:rPr>
          <w:rtl/>
        </w:rPr>
      </w:pPr>
      <w:r w:rsidRPr="002A54DE"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28575</wp:posOffset>
            </wp:positionH>
            <wp:positionV relativeFrom="paragraph">
              <wp:posOffset>811213</wp:posOffset>
            </wp:positionV>
            <wp:extent cx="1930400" cy="1618615"/>
            <wp:effectExtent l="0" t="0" r="0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1C07">
        <w:rPr>
          <w:rFonts w:hint="cs"/>
          <w:rtl/>
        </w:rPr>
        <w:t>מפגש זה עסק במתודות חשיבה חדשות באסטרטגיה העסקית.</w:t>
      </w:r>
      <w:r w:rsidR="002A54DE">
        <w:rPr>
          <w:rFonts w:hint="cs"/>
          <w:rtl/>
        </w:rPr>
        <w:t xml:space="preserve"> השינויים האדירים שעבר העולם העסקי קשורים למספר מגמות שהתרחשו באופן סימולטני </w:t>
      </w:r>
      <w:r w:rsidR="002A54DE">
        <w:rPr>
          <w:rtl/>
        </w:rPr>
        <w:t>–</w:t>
      </w:r>
      <w:r w:rsidR="002A54DE">
        <w:rPr>
          <w:rFonts w:hint="cs"/>
          <w:rtl/>
        </w:rPr>
        <w:t xml:space="preserve"> בעיקר מגמות בטכנולוגיה וגלובליזציה. </w:t>
      </w:r>
      <w:r w:rsidR="00391C07">
        <w:rPr>
          <w:rFonts w:hint="cs"/>
          <w:rtl/>
        </w:rPr>
        <w:t xml:space="preserve"> </w:t>
      </w:r>
      <w:r w:rsidR="002A54DE">
        <w:rPr>
          <w:rFonts w:hint="cs"/>
          <w:rtl/>
        </w:rPr>
        <w:t>בעולם עסקי משתנ</w:t>
      </w:r>
      <w:r w:rsidR="00391C07">
        <w:rPr>
          <w:rFonts w:hint="cs"/>
          <w:rtl/>
        </w:rPr>
        <w:t xml:space="preserve">ה, המתודות הקלאסיות בעלות נקודות תורפה, ולשם כך התפתחו מתודות חשיבה חדשות שמתכתבות עם מגמה זו. </w:t>
      </w:r>
      <w:r w:rsidR="002A54DE">
        <w:rPr>
          <w:rFonts w:hint="cs"/>
          <w:rtl/>
        </w:rPr>
        <w:t>בשיעור עסקנו בשתי מתודות</w:t>
      </w:r>
      <w:r w:rsidR="00391C07">
        <w:rPr>
          <w:rFonts w:hint="cs"/>
          <w:rtl/>
        </w:rPr>
        <w:t xml:space="preserve"> מרכזיות</w:t>
      </w:r>
      <w:r w:rsidR="002A54DE">
        <w:rPr>
          <w:rFonts w:hint="cs"/>
          <w:rtl/>
        </w:rPr>
        <w:t xml:space="preserve"> שמנסות לתת מענה לכך</w:t>
      </w:r>
      <w:r w:rsidR="00391C07">
        <w:rPr>
          <w:rFonts w:hint="cs"/>
          <w:rtl/>
        </w:rPr>
        <w:t xml:space="preserve">: </w:t>
      </w:r>
      <w:r w:rsidR="00391C07">
        <w:t>Scenario Planning</w:t>
      </w:r>
      <w:r w:rsidR="00391C07">
        <w:rPr>
          <w:rFonts w:hint="cs"/>
          <w:rtl/>
        </w:rPr>
        <w:t xml:space="preserve"> ו- </w:t>
      </w:r>
      <w:r w:rsidR="00391C07">
        <w:t>Cascade of Choices</w:t>
      </w:r>
      <w:r w:rsidR="00391C07">
        <w:rPr>
          <w:rFonts w:hint="cs"/>
          <w:rtl/>
        </w:rPr>
        <w:t>.</w:t>
      </w:r>
      <w:r w:rsidR="002A54DE">
        <w:rPr>
          <w:rFonts w:hint="cs"/>
          <w:rtl/>
        </w:rPr>
        <w:t xml:space="preserve"> </w:t>
      </w:r>
    </w:p>
    <w:p w:rsidR="002A54DE" w:rsidRDefault="00CE1346" w:rsidP="00CE1346">
      <w:pPr>
        <w:rPr>
          <w:rtl/>
        </w:rPr>
      </w:pPr>
      <w:r>
        <w:rPr>
          <w:rFonts w:hint="cs"/>
          <w:noProof/>
          <w:rtl/>
        </w:rPr>
        <w:t>הזכרנו את</w:t>
      </w:r>
      <w:r w:rsidR="002A54DE">
        <w:rPr>
          <w:rFonts w:hint="cs"/>
          <w:rtl/>
        </w:rPr>
        <w:t xml:space="preserve"> גישת </w:t>
      </w:r>
      <w:r w:rsidR="002A54DE">
        <w:t>Fast Strategy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שאיתגרה</w:t>
      </w:r>
      <w:proofErr w:type="spellEnd"/>
      <w:r>
        <w:rPr>
          <w:rFonts w:hint="cs"/>
          <w:rtl/>
        </w:rPr>
        <w:t xml:space="preserve"> את התאורטיקנים </w:t>
      </w:r>
      <w:proofErr w:type="spellStart"/>
      <w:r>
        <w:rPr>
          <w:rFonts w:hint="cs"/>
          <w:rtl/>
        </w:rPr>
        <w:t>והפרקטיקנים</w:t>
      </w:r>
      <w:proofErr w:type="spellEnd"/>
      <w:r w:rsidR="008524BB">
        <w:rPr>
          <w:rFonts w:hint="cs"/>
          <w:rtl/>
        </w:rPr>
        <w:t>. מחברי הספר</w:t>
      </w:r>
      <w:proofErr w:type="spellStart"/>
      <w:r w:rsidR="00AC05E5">
        <w:t>Mikko</w:t>
      </w:r>
      <w:proofErr w:type="spellEnd"/>
      <w:r w:rsidR="00AC05E5">
        <w:t xml:space="preserve"> </w:t>
      </w:r>
      <w:proofErr w:type="spellStart"/>
      <w:r w:rsidR="00AC05E5">
        <w:t>Kosonen</w:t>
      </w:r>
      <w:proofErr w:type="spellEnd"/>
      <w:r w:rsidR="00AC05E5">
        <w:rPr>
          <w:rFonts w:hint="cs"/>
          <w:rtl/>
        </w:rPr>
        <w:t xml:space="preserve"> ו-</w:t>
      </w:r>
      <w:r w:rsidR="00AC05E5">
        <w:t xml:space="preserve">Yves </w:t>
      </w:r>
      <w:proofErr w:type="spellStart"/>
      <w:r w:rsidR="00AC05E5">
        <w:t>Doz</w:t>
      </w:r>
      <w:proofErr w:type="spellEnd"/>
      <w:r w:rsidR="008524BB">
        <w:rPr>
          <w:rFonts w:hint="cs"/>
          <w:rtl/>
        </w:rPr>
        <w:t xml:space="preserve"> </w:t>
      </w:r>
      <w:proofErr w:type="spellStart"/>
      <w:r w:rsidR="008524BB">
        <w:rPr>
          <w:rFonts w:hint="cs"/>
          <w:rtl/>
        </w:rPr>
        <w:t>איתגרו</w:t>
      </w:r>
      <w:proofErr w:type="spellEnd"/>
      <w:r w:rsidR="008524BB">
        <w:rPr>
          <w:rFonts w:hint="cs"/>
          <w:rtl/>
        </w:rPr>
        <w:t xml:space="preserve"> (בקיצוניות) את התפיסה שתכנון ארוך טווח מספיק, והיוו סמן ימני של הצורך בגיבוש גישות שידעו להתמודד עם עולם משתנה, גישות שאכן צצו בשנים הבאות, אך </w:t>
      </w:r>
      <w:r w:rsidR="008524BB" w:rsidRPr="00CE1346">
        <w:rPr>
          <w:rFonts w:hint="cs"/>
          <w:u w:val="single"/>
          <w:rtl/>
        </w:rPr>
        <w:t>לא</w:t>
      </w:r>
      <w:r w:rsidR="008524BB" w:rsidRPr="00CE1346">
        <w:rPr>
          <w:rFonts w:hint="cs"/>
          <w:rtl/>
        </w:rPr>
        <w:t xml:space="preserve"> </w:t>
      </w:r>
      <w:r w:rsidR="008524BB">
        <w:rPr>
          <w:rFonts w:hint="cs"/>
          <w:rtl/>
        </w:rPr>
        <w:t>במחיר ויתור על תכנון ארוך טווח</w:t>
      </w:r>
      <w:r>
        <w:rPr>
          <w:rFonts w:hint="cs"/>
          <w:rtl/>
        </w:rPr>
        <w:t xml:space="preserve"> ככוכב צפון</w:t>
      </w:r>
      <w:r w:rsidR="008524BB">
        <w:rPr>
          <w:rFonts w:hint="cs"/>
          <w:rtl/>
        </w:rPr>
        <w:t>.</w:t>
      </w:r>
    </w:p>
    <w:p w:rsidR="00391C07" w:rsidRPr="002A54DE" w:rsidRDefault="00391C07" w:rsidP="00391C07">
      <w:pPr>
        <w:rPr>
          <w:b/>
          <w:bCs/>
          <w:rtl/>
        </w:rPr>
      </w:pPr>
      <w:r w:rsidRPr="002A54DE">
        <w:rPr>
          <w:b/>
          <w:bCs/>
        </w:rPr>
        <w:t>Scenario Planning</w:t>
      </w:r>
      <w:r w:rsidRPr="002A54DE">
        <w:rPr>
          <w:rFonts w:hint="cs"/>
          <w:b/>
          <w:bCs/>
          <w:rtl/>
        </w:rPr>
        <w:t>:</w:t>
      </w:r>
      <w:r w:rsidR="002A54DE">
        <w:rPr>
          <w:rFonts w:hint="cs"/>
          <w:b/>
          <w:bCs/>
          <w:rtl/>
        </w:rPr>
        <w:t xml:space="preserve"> ניהול סיכונים מחושב</w:t>
      </w:r>
    </w:p>
    <w:p w:rsidR="002A54DE" w:rsidRDefault="00D96D53" w:rsidP="00391C07">
      <w:pPr>
        <w:rPr>
          <w:rtl/>
        </w:rPr>
      </w:pPr>
      <w:r>
        <w:rPr>
          <w:rFonts w:hint="cs"/>
          <w:rtl/>
        </w:rPr>
        <w:t>גישה מתודולוגית סדורה לתכנון בתקופות של אי ודאות המאפשרת לבחון מספר מצבי עולם עתידיים ולבחון את דרכי ההתמודדות איתם. דרך גישה זו מזהים את הממדים המרכזיים המאופיינים באי-ודאות גבוהה ואלו המאופיינים בהשפעה משמעותית על השוק.</w:t>
      </w:r>
      <w:r w:rsidR="00CE1346">
        <w:rPr>
          <w:rFonts w:hint="cs"/>
          <w:rtl/>
        </w:rPr>
        <w:t xml:space="preserve"> הרב המכריע מכיר עולם זה ממסלול הקריירה שלו על כן לא התעמקנו. </w:t>
      </w:r>
    </w:p>
    <w:p w:rsidR="00D96D53" w:rsidRDefault="00FA16FA" w:rsidP="00CE1346">
      <w:pPr>
        <w:rPr>
          <w:rtl/>
        </w:rPr>
      </w:pPr>
      <w:r>
        <w:rPr>
          <w:b/>
          <w:bCs/>
        </w:rPr>
        <w:t>Cascade of Choices</w:t>
      </w:r>
      <w:r w:rsidRPr="002A54DE"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 xml:space="preserve"> גרסה גמישה </w:t>
      </w:r>
      <w:proofErr w:type="spellStart"/>
      <w:r>
        <w:rPr>
          <w:rFonts w:hint="cs"/>
          <w:b/>
          <w:bCs/>
          <w:rtl/>
        </w:rPr>
        <w:t>ואיטרטיבית</w:t>
      </w:r>
      <w:proofErr w:type="spellEnd"/>
      <w:r>
        <w:rPr>
          <w:rFonts w:hint="cs"/>
          <w:b/>
          <w:bCs/>
          <w:rtl/>
        </w:rPr>
        <w:t xml:space="preserve"> של תכנית אסטרטגית</w:t>
      </w:r>
      <w:r w:rsidR="00CE1346">
        <w:rPr>
          <w:rFonts w:hint="cs"/>
          <w:b/>
          <w:bCs/>
          <w:rtl/>
        </w:rPr>
        <w:t xml:space="preserve"> ארוכת טווח, מתוך הספר </w:t>
      </w:r>
      <w:proofErr w:type="gramStart"/>
      <w:r w:rsidR="00CE1346">
        <w:rPr>
          <w:b/>
          <w:bCs/>
        </w:rPr>
        <w:t>Playing</w:t>
      </w:r>
      <w:proofErr w:type="gramEnd"/>
      <w:r w:rsidR="00CE1346">
        <w:rPr>
          <w:b/>
          <w:bCs/>
        </w:rPr>
        <w:t xml:space="preserve"> to Win</w:t>
      </w:r>
      <w:r w:rsidR="00CE1346">
        <w:rPr>
          <w:rFonts w:hint="cs"/>
          <w:b/>
          <w:bCs/>
          <w:rtl/>
        </w:rPr>
        <w:t xml:space="preserve">. </w:t>
      </w:r>
      <w:r w:rsidR="009A13E9">
        <w:rPr>
          <w:rFonts w:hint="cs"/>
          <w:rtl/>
        </w:rPr>
        <w:t xml:space="preserve">גישה זו פותחה על ידי </w:t>
      </w:r>
      <w:r w:rsidR="009A13E9">
        <w:t>Roger L. Martin</w:t>
      </w:r>
      <w:r w:rsidR="009A13E9">
        <w:rPr>
          <w:rFonts w:hint="cs"/>
          <w:rtl/>
        </w:rPr>
        <w:t xml:space="preserve"> (</w:t>
      </w:r>
      <w:r w:rsidR="009A13E9">
        <w:t>Monitor Deloitte</w:t>
      </w:r>
      <w:r w:rsidR="009A13E9">
        <w:rPr>
          <w:rFonts w:hint="cs"/>
          <w:rtl/>
        </w:rPr>
        <w:t xml:space="preserve">) ו- </w:t>
      </w:r>
      <w:r w:rsidR="009A13E9">
        <w:t xml:space="preserve">A. G. </w:t>
      </w:r>
      <w:proofErr w:type="spellStart"/>
      <w:r w:rsidR="009A13E9">
        <w:t>Lafley</w:t>
      </w:r>
      <w:proofErr w:type="spellEnd"/>
      <w:r w:rsidR="009A13E9">
        <w:rPr>
          <w:rFonts w:hint="cs"/>
          <w:rtl/>
        </w:rPr>
        <w:t xml:space="preserve"> (</w:t>
      </w:r>
      <w:r w:rsidR="009A13E9">
        <w:rPr>
          <w:rFonts w:hint="cs"/>
        </w:rPr>
        <w:t>P&amp;G</w:t>
      </w:r>
      <w:r w:rsidR="009A13E9">
        <w:rPr>
          <w:rFonts w:hint="cs"/>
          <w:rtl/>
        </w:rPr>
        <w:t xml:space="preserve">) בשנת 2013 והפכה לאחת מהגישות השכיחות </w:t>
      </w:r>
      <w:r w:rsidR="00CE1346">
        <w:rPr>
          <w:rFonts w:hint="cs"/>
          <w:rtl/>
        </w:rPr>
        <w:t xml:space="preserve">והמקובלות ביותר בעולם האסטרטגיה. </w:t>
      </w:r>
      <w:r w:rsidR="009A13E9">
        <w:rPr>
          <w:rFonts w:hint="cs"/>
          <w:rtl/>
        </w:rPr>
        <w:t xml:space="preserve">לפי גישה זו, </w:t>
      </w:r>
      <w:r>
        <w:rPr>
          <w:rFonts w:hint="cs"/>
          <w:rtl/>
        </w:rPr>
        <w:t>אסטרטגיה היא תשובה ל-5 שאלות אסטרטגיות המשפיעות ומושפעות אחת מהשנייה באופן סימולטני:</w:t>
      </w:r>
    </w:p>
    <w:p w:rsidR="00E4271E" w:rsidRDefault="00E4271E" w:rsidP="00CE1346">
      <w:pPr>
        <w:rPr>
          <w:rtl/>
        </w:rPr>
      </w:pPr>
      <w:r w:rsidRPr="00FA16FA"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 wp14:anchorId="7E728312" wp14:editId="0A1B4134">
            <wp:simplePos x="0" y="0"/>
            <wp:positionH relativeFrom="margin">
              <wp:posOffset>0</wp:posOffset>
            </wp:positionH>
            <wp:positionV relativeFrom="paragraph">
              <wp:posOffset>275590</wp:posOffset>
            </wp:positionV>
            <wp:extent cx="5376545" cy="26035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54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71E" w:rsidRDefault="00E4271E" w:rsidP="00CE1346">
      <w:pPr>
        <w:rPr>
          <w:rtl/>
        </w:rPr>
      </w:pPr>
    </w:p>
    <w:p w:rsidR="00E4271E" w:rsidRDefault="00E4271E" w:rsidP="00CE1346">
      <w:pPr>
        <w:rPr>
          <w:rtl/>
        </w:rPr>
      </w:pPr>
    </w:p>
    <w:p w:rsidR="00FA16FA" w:rsidRDefault="00FA16FA" w:rsidP="00FA16FA">
      <w:pPr>
        <w:pStyle w:val="ListParagraph"/>
        <w:numPr>
          <w:ilvl w:val="0"/>
          <w:numId w:val="3"/>
        </w:numPr>
      </w:pPr>
      <w:r w:rsidRPr="00FA16FA">
        <w:rPr>
          <w:b/>
          <w:bCs/>
        </w:rPr>
        <w:t>What is our winning aspiration</w:t>
      </w:r>
      <w:r w:rsidRPr="00FA16FA">
        <w:rPr>
          <w:rFonts w:hint="cs"/>
          <w:b/>
          <w:bCs/>
          <w:rtl/>
        </w:rPr>
        <w:t>:</w:t>
      </w:r>
      <w:r w:rsidRPr="00FA16FA">
        <w:rPr>
          <w:b/>
          <w:bCs/>
        </w:rPr>
        <w:t xml:space="preserve"> </w:t>
      </w:r>
      <w:r>
        <w:rPr>
          <w:rFonts w:hint="cs"/>
          <w:rtl/>
        </w:rPr>
        <w:t xml:space="preserve">מהו החזון של הארגון? </w:t>
      </w:r>
    </w:p>
    <w:p w:rsidR="00FA16FA" w:rsidRDefault="00FA16FA" w:rsidP="00FA16FA">
      <w:pPr>
        <w:pStyle w:val="ListParagraph"/>
        <w:rPr>
          <w:rFonts w:hint="cs"/>
          <w:rtl/>
        </w:rPr>
      </w:pPr>
      <w:r>
        <w:rPr>
          <w:rFonts w:hint="cs"/>
          <w:rtl/>
        </w:rPr>
        <w:t xml:space="preserve">אמירה ברורה ועוצמתית אודות מה שיכול וצריך להיות בעתיד. על החזון להביע את הערכים והאמונות של הארגון, להניע אותו לפעולה ולאתגר תגובות אימפולסיביות. לחזון שלושה </w:t>
      </w:r>
      <w:r>
        <w:rPr>
          <w:rFonts w:hint="cs"/>
          <w:rtl/>
        </w:rPr>
        <w:lastRenderedPageBreak/>
        <w:t xml:space="preserve">אלמנטים מרכזיים </w:t>
      </w:r>
      <w:r>
        <w:rPr>
          <w:rtl/>
        </w:rPr>
        <w:t>–</w:t>
      </w:r>
      <w:r>
        <w:rPr>
          <w:rFonts w:hint="cs"/>
          <w:rtl/>
        </w:rPr>
        <w:t xml:space="preserve"> מטרת על, ערכי ליבה ועתיד צפוי. שלושת המרכיבים מאפשרים התנתקות מהמציאות מספיק כדי לאפשר מרחב שאיפה, אך בו בעת לשמור על זיקה למציאות כדי לא להיות תיאורטי בלבד.</w:t>
      </w:r>
      <w:r w:rsidR="00CE1346">
        <w:rPr>
          <w:rFonts w:hint="cs"/>
          <w:rtl/>
        </w:rPr>
        <w:t xml:space="preserve"> אין לבלבל חזון עם כיוון אסטרטגי... </w:t>
      </w:r>
    </w:p>
    <w:p w:rsidR="00FA16FA" w:rsidRDefault="00FA16FA" w:rsidP="00FA16FA">
      <w:pPr>
        <w:pStyle w:val="ListParagraph"/>
        <w:numPr>
          <w:ilvl w:val="0"/>
          <w:numId w:val="3"/>
        </w:numPr>
      </w:pPr>
      <w:r w:rsidRPr="009A13E9">
        <w:rPr>
          <w:b/>
          <w:bCs/>
        </w:rPr>
        <w:t>Where to play</w:t>
      </w:r>
      <w:r w:rsidRPr="009A13E9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השאלה הזו יכולה להתייחס למספר ממדים</w:t>
      </w:r>
      <w:r w:rsidR="00E4271E">
        <w:rPr>
          <w:rFonts w:hint="cs"/>
          <w:rtl/>
        </w:rPr>
        <w:t>, למשל</w:t>
      </w:r>
      <w:r>
        <w:rPr>
          <w:rFonts w:hint="cs"/>
          <w:rtl/>
        </w:rPr>
        <w:t>:</w:t>
      </w:r>
    </w:p>
    <w:p w:rsidR="009A13E9" w:rsidRDefault="009A13E9" w:rsidP="009A13E9">
      <w:pPr>
        <w:pStyle w:val="ListParagraph"/>
        <w:rPr>
          <w:rtl/>
        </w:rPr>
      </w:pPr>
      <w:r>
        <w:rPr>
          <w:rFonts w:hint="cs"/>
          <w:rtl/>
        </w:rPr>
        <w:t xml:space="preserve">שרשרת הערך - </w:t>
      </w:r>
      <w:r w:rsidR="00FA16FA">
        <w:rPr>
          <w:rFonts w:hint="cs"/>
          <w:rtl/>
        </w:rPr>
        <w:t>איפה להתמקד בשרשרת הערך</w:t>
      </w:r>
      <w:r>
        <w:rPr>
          <w:rFonts w:hint="cs"/>
          <w:rtl/>
        </w:rPr>
        <w:t xml:space="preserve">? </w:t>
      </w:r>
    </w:p>
    <w:p w:rsidR="009A13E9" w:rsidRDefault="009A13E9" w:rsidP="009A13E9">
      <w:pPr>
        <w:pStyle w:val="ListParagraph"/>
        <w:rPr>
          <w:rtl/>
        </w:rPr>
      </w:pPr>
      <w:r>
        <w:rPr>
          <w:rFonts w:hint="cs"/>
          <w:rtl/>
        </w:rPr>
        <w:t xml:space="preserve">מחירים - </w:t>
      </w:r>
      <w:r w:rsidR="00FA16FA">
        <w:rPr>
          <w:rFonts w:hint="cs"/>
          <w:rtl/>
        </w:rPr>
        <w:t>באלו רמות מחיר להתחרות</w:t>
      </w:r>
      <w:r>
        <w:rPr>
          <w:rFonts w:hint="cs"/>
          <w:rtl/>
        </w:rPr>
        <w:t>?</w:t>
      </w:r>
    </w:p>
    <w:p w:rsidR="009A13E9" w:rsidRDefault="009A13E9" w:rsidP="009A13E9">
      <w:pPr>
        <w:pStyle w:val="ListParagraph"/>
        <w:rPr>
          <w:rtl/>
        </w:rPr>
      </w:pPr>
      <w:r>
        <w:rPr>
          <w:rFonts w:hint="cs"/>
          <w:rtl/>
        </w:rPr>
        <w:t>גיאוגרפיה -</w:t>
      </w:r>
      <w:r w:rsidR="00FA16FA">
        <w:rPr>
          <w:rFonts w:hint="cs"/>
          <w:rtl/>
        </w:rPr>
        <w:t xml:space="preserve"> באיזה אזור גיאוגרפי לשחק</w:t>
      </w:r>
      <w:r>
        <w:rPr>
          <w:rFonts w:hint="cs"/>
          <w:rtl/>
        </w:rPr>
        <w:t>?</w:t>
      </w:r>
    </w:p>
    <w:p w:rsidR="009A13E9" w:rsidRDefault="009A13E9" w:rsidP="009A13E9">
      <w:pPr>
        <w:pStyle w:val="ListParagraph"/>
        <w:rPr>
          <w:rtl/>
        </w:rPr>
      </w:pPr>
      <w:r>
        <w:rPr>
          <w:rFonts w:hint="cs"/>
          <w:rtl/>
        </w:rPr>
        <w:t>סגמנטציה -</w:t>
      </w:r>
      <w:r w:rsidR="00FA16FA">
        <w:rPr>
          <w:rFonts w:hint="cs"/>
          <w:rtl/>
        </w:rPr>
        <w:t xml:space="preserve"> על אלו סוגי לקוחות להיאבק</w:t>
      </w:r>
      <w:r>
        <w:rPr>
          <w:rFonts w:hint="cs"/>
          <w:rtl/>
        </w:rPr>
        <w:t>?</w:t>
      </w:r>
    </w:p>
    <w:p w:rsidR="00FA16FA" w:rsidRDefault="009A13E9" w:rsidP="009A13E9">
      <w:pPr>
        <w:pStyle w:val="ListParagraph"/>
      </w:pPr>
      <w:r>
        <w:rPr>
          <w:rFonts w:hint="cs"/>
          <w:rtl/>
        </w:rPr>
        <w:t>פורטפוליו מוצרים -</w:t>
      </w:r>
      <w:r w:rsidR="00FA16FA">
        <w:rPr>
          <w:rFonts w:hint="cs"/>
          <w:rtl/>
        </w:rPr>
        <w:t xml:space="preserve"> באלו מוצרים קיימים להשקיע או האם לייצר מוצרים חדשים</w:t>
      </w:r>
      <w:r>
        <w:rPr>
          <w:rFonts w:hint="cs"/>
          <w:rtl/>
        </w:rPr>
        <w:t>?</w:t>
      </w:r>
    </w:p>
    <w:p w:rsidR="00FA16FA" w:rsidRDefault="00FA16FA" w:rsidP="00E4271E">
      <w:pPr>
        <w:pStyle w:val="ListParagraph"/>
        <w:numPr>
          <w:ilvl w:val="0"/>
          <w:numId w:val="3"/>
        </w:numPr>
      </w:pPr>
      <w:r w:rsidRPr="009A13E9">
        <w:rPr>
          <w:b/>
          <w:bCs/>
        </w:rPr>
        <w:t>How to win</w:t>
      </w:r>
      <w:r w:rsidRPr="009A13E9">
        <w:rPr>
          <w:rFonts w:hint="cs"/>
          <w:b/>
          <w:bCs/>
          <w:rtl/>
        </w:rPr>
        <w:t>:</w:t>
      </w:r>
      <w:r w:rsidR="009A13E9">
        <w:rPr>
          <w:rFonts w:hint="cs"/>
          <w:rtl/>
        </w:rPr>
        <w:t xml:space="preserve"> שאלה זו מתייחסת כבר לאתגר הפיצוח. אחרי שבחנו את מגרש המשחקים, לנו למצוא את הדרך לנצח בו. למשל: דרך להתחרות בשחקן מחיר שהוריד את המחיר באופן משמעותי היא פנייה לצרכים אחרים של הלקוחות דרך </w:t>
      </w:r>
      <w:r w:rsidR="00E4271E">
        <w:rPr>
          <w:rFonts w:hint="cs"/>
          <w:rtl/>
        </w:rPr>
        <w:t>חדשנות / מאפייני</w:t>
      </w:r>
      <w:r w:rsidR="009A13E9">
        <w:rPr>
          <w:rFonts w:hint="cs"/>
          <w:rtl/>
        </w:rPr>
        <w:t xml:space="preserve"> המוצר (בריאות, טעמים וכו').</w:t>
      </w:r>
    </w:p>
    <w:p w:rsidR="00FA16FA" w:rsidRDefault="00FA16FA" w:rsidP="00FA16FA">
      <w:pPr>
        <w:pStyle w:val="ListParagraph"/>
        <w:numPr>
          <w:ilvl w:val="0"/>
          <w:numId w:val="3"/>
        </w:numPr>
      </w:pPr>
      <w:r w:rsidRPr="009A13E9">
        <w:rPr>
          <w:rFonts w:hint="cs"/>
          <w:b/>
          <w:bCs/>
        </w:rPr>
        <w:t>W</w:t>
      </w:r>
      <w:r w:rsidRPr="009A13E9">
        <w:rPr>
          <w:b/>
          <w:bCs/>
        </w:rPr>
        <w:t>hat Capabilities must we hav</w:t>
      </w:r>
      <w:r w:rsidR="009A13E9" w:rsidRPr="009A13E9">
        <w:rPr>
          <w:b/>
          <w:bCs/>
        </w:rPr>
        <w:t>e</w:t>
      </w:r>
      <w:r w:rsidR="009A13E9" w:rsidRPr="009A13E9">
        <w:rPr>
          <w:rFonts w:hint="cs"/>
          <w:b/>
          <w:bCs/>
          <w:rtl/>
        </w:rPr>
        <w:t>:</w:t>
      </w:r>
      <w:r w:rsidR="009A13E9">
        <w:rPr>
          <w:rFonts w:hint="cs"/>
          <w:rtl/>
        </w:rPr>
        <w:t xml:space="preserve"> היכולות הן המיומנויות והפעילויות הארגוניות הקריטיות להוצאה לפועל של מרכיבי ה-</w:t>
      </w:r>
      <w:r w:rsidR="009A13E9">
        <w:t>where to play</w:t>
      </w:r>
      <w:r w:rsidR="009A13E9">
        <w:rPr>
          <w:rFonts w:hint="cs"/>
          <w:rtl/>
        </w:rPr>
        <w:t xml:space="preserve"> ו-</w:t>
      </w:r>
      <w:r w:rsidR="009A13E9">
        <w:t>how to win</w:t>
      </w:r>
      <w:r w:rsidR="009A13E9">
        <w:rPr>
          <w:rFonts w:hint="cs"/>
          <w:rtl/>
        </w:rPr>
        <w:t>. כדי לממש אסטרטגיה וחזון שנבחרו בצורה טובה, על הארגון לחזק יכולות קיימות ואף לפתח חדשות במידת הצורך.</w:t>
      </w:r>
    </w:p>
    <w:p w:rsidR="00FA16FA" w:rsidRDefault="00FA16FA" w:rsidP="00E4271E">
      <w:pPr>
        <w:pStyle w:val="ListParagraph"/>
        <w:numPr>
          <w:ilvl w:val="0"/>
          <w:numId w:val="3"/>
        </w:numPr>
        <w:rPr>
          <w:rtl/>
        </w:rPr>
      </w:pPr>
      <w:r w:rsidRPr="009A13E9">
        <w:rPr>
          <w:rFonts w:hint="cs"/>
          <w:b/>
          <w:bCs/>
        </w:rPr>
        <w:t>W</w:t>
      </w:r>
      <w:r w:rsidRPr="009A13E9">
        <w:rPr>
          <w:b/>
          <w:bCs/>
        </w:rPr>
        <w:t>hat management systems do we need</w:t>
      </w:r>
      <w:r w:rsidRPr="009A13E9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E4271E">
        <w:rPr>
          <w:rFonts w:hint="cs"/>
          <w:rtl/>
        </w:rPr>
        <w:t>מערכות ממשיות הנדרשות למימוש השינוי האסטרטגי</w:t>
      </w:r>
    </w:p>
    <w:p w:rsidR="00074768" w:rsidRDefault="00391C07" w:rsidP="00FA16FA">
      <w:pPr>
        <w:rPr>
          <w:rtl/>
        </w:rPr>
      </w:pPr>
      <w:r>
        <w:rPr>
          <w:rFonts w:hint="cs"/>
          <w:rtl/>
        </w:rPr>
        <w:t xml:space="preserve"> </w:t>
      </w:r>
    </w:p>
    <w:p w:rsidR="00E4271E" w:rsidRDefault="00E4271E" w:rsidP="00E4271E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למיטיבי לכת: </w:t>
      </w:r>
    </w:p>
    <w:p w:rsidR="00E4271E" w:rsidRDefault="00E4271E" w:rsidP="00E4271E">
      <w:pPr>
        <w:pStyle w:val="ListParagraph"/>
        <w:numPr>
          <w:ilvl w:val="0"/>
          <w:numId w:val="5"/>
        </w:numPr>
      </w:pPr>
      <w:r>
        <w:rPr>
          <w:rFonts w:hint="cs"/>
          <w:rtl/>
        </w:rPr>
        <w:t>המקור:</w:t>
      </w:r>
      <w:r>
        <w:rPr>
          <w:rFonts w:hint="cs"/>
        </w:rPr>
        <w:t>A</w:t>
      </w:r>
      <w:r>
        <w:t xml:space="preserve">.G </w:t>
      </w:r>
      <w:proofErr w:type="spellStart"/>
      <w:r>
        <w:t>Lafley</w:t>
      </w:r>
      <w:proofErr w:type="spellEnd"/>
      <w:r>
        <w:t xml:space="preserve"> &amp; Roger L. Martin, Playing to Win (2013), Chapter 1: Strategy Is Choice, pp.7-34</w:t>
      </w:r>
    </w:p>
    <w:p w:rsidR="00E4271E" w:rsidRDefault="00E4271E" w:rsidP="00E4271E">
      <w:pPr>
        <w:pStyle w:val="ListParagraph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אלטרנטיבה</w:t>
      </w:r>
      <w:r>
        <w:rPr>
          <w:rFonts w:hint="cs"/>
          <w:rtl/>
        </w:rPr>
        <w:t xml:space="preserve"> לגבי מפל האפשרויות</w:t>
      </w:r>
      <w:r>
        <w:rPr>
          <w:rFonts w:hint="cs"/>
          <w:rtl/>
        </w:rPr>
        <w:t xml:space="preserve">: </w:t>
      </w:r>
      <w:hyperlink r:id="rId7" w:history="1">
        <w:r w:rsidRPr="008F7337">
          <w:rPr>
            <w:rStyle w:val="Hyperlink"/>
          </w:rPr>
          <w:t>https://www.businessinsider.com/the-5-step-strategy-prcoess-2013-2</w:t>
        </w:r>
      </w:hyperlink>
    </w:p>
    <w:p w:rsidR="00E4271E" w:rsidRDefault="00E4271E" w:rsidP="00E4271E">
      <w:pPr>
        <w:pStyle w:val="ListParagraph"/>
        <w:numPr>
          <w:ilvl w:val="0"/>
          <w:numId w:val="4"/>
        </w:numPr>
        <w:rPr>
          <w:rtl/>
        </w:rPr>
      </w:pPr>
      <w:r>
        <w:rPr>
          <w:rFonts w:hint="cs"/>
          <w:rtl/>
        </w:rPr>
        <w:t xml:space="preserve">סרטון ראיון עם מחברי הספר </w:t>
      </w:r>
      <w:r>
        <w:t>Fast Strategy</w:t>
      </w:r>
      <w:r>
        <w:rPr>
          <w:rFonts w:hint="cs"/>
          <w:rtl/>
        </w:rPr>
        <w:t xml:space="preserve"> - </w:t>
      </w:r>
      <w:hyperlink r:id="rId8" w:history="1">
        <w:r w:rsidRPr="00322664">
          <w:rPr>
            <w:rStyle w:val="Hyperlink"/>
          </w:rPr>
          <w:t>https://www.youtube.com/watch?v=Hkuys-OaHHU</w:t>
        </w:r>
      </w:hyperlink>
    </w:p>
    <w:p w:rsidR="00E4271E" w:rsidRDefault="00E4271E" w:rsidP="00E4271E">
      <w:pPr>
        <w:pStyle w:val="ListParagraph"/>
        <w:rPr>
          <w:rtl/>
        </w:rPr>
      </w:pPr>
    </w:p>
    <w:p w:rsidR="00E4271E" w:rsidRDefault="00E4271E" w:rsidP="00FA16FA">
      <w:pPr>
        <w:rPr>
          <w:rtl/>
        </w:rPr>
      </w:pPr>
    </w:p>
    <w:sectPr w:rsidR="00E4271E" w:rsidSect="005E7A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B7B"/>
    <w:multiLevelType w:val="hybridMultilevel"/>
    <w:tmpl w:val="47002E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7CAC"/>
    <w:multiLevelType w:val="hybridMultilevel"/>
    <w:tmpl w:val="4E08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4C5"/>
    <w:multiLevelType w:val="hybridMultilevel"/>
    <w:tmpl w:val="C684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5D1"/>
    <w:multiLevelType w:val="hybridMultilevel"/>
    <w:tmpl w:val="E49C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E05E9"/>
    <w:multiLevelType w:val="hybridMultilevel"/>
    <w:tmpl w:val="B5D0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68"/>
    <w:rsid w:val="00074768"/>
    <w:rsid w:val="000763D7"/>
    <w:rsid w:val="00117F96"/>
    <w:rsid w:val="002A54DE"/>
    <w:rsid w:val="00391C07"/>
    <w:rsid w:val="004072CD"/>
    <w:rsid w:val="004D0E24"/>
    <w:rsid w:val="0052458C"/>
    <w:rsid w:val="005E06C6"/>
    <w:rsid w:val="005E1AA5"/>
    <w:rsid w:val="005E7A41"/>
    <w:rsid w:val="006E5B7E"/>
    <w:rsid w:val="00750789"/>
    <w:rsid w:val="008524BB"/>
    <w:rsid w:val="009A13E9"/>
    <w:rsid w:val="00AC05E5"/>
    <w:rsid w:val="00C12A60"/>
    <w:rsid w:val="00CE1346"/>
    <w:rsid w:val="00D96D53"/>
    <w:rsid w:val="00DF4655"/>
    <w:rsid w:val="00E4271E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0A60"/>
  <w15:chartTrackingRefBased/>
  <w15:docId w15:val="{57804EBD-2960-4105-8665-3F38E5B0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A6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72C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2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uys-OaH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sinessinsider.com/the-5-step-strategy-prcoess-2013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Weinstock, Roy</dc:creator>
  <cp:keywords/>
  <dc:description/>
  <cp:lastModifiedBy>Urman, Idan</cp:lastModifiedBy>
  <cp:revision>2</cp:revision>
  <cp:lastPrinted>2019-03-28T15:11:00Z</cp:lastPrinted>
  <dcterms:created xsi:type="dcterms:W3CDTF">2019-03-28T15:15:00Z</dcterms:created>
  <dcterms:modified xsi:type="dcterms:W3CDTF">2019-03-28T15:15:00Z</dcterms:modified>
</cp:coreProperties>
</file>