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B31" w:rsidRDefault="00AA54B4" w:rsidP="00AA54B4">
      <w:pPr>
        <w:jc w:val="center"/>
        <w:rPr>
          <w:sz w:val="28"/>
          <w:szCs w:val="28"/>
          <w:rtl/>
        </w:rPr>
      </w:pPr>
      <w:r>
        <w:rPr>
          <w:rFonts w:hint="cs"/>
          <w:sz w:val="28"/>
          <w:szCs w:val="28"/>
          <w:rtl/>
        </w:rPr>
        <w:t>הסימולציה המדינית</w:t>
      </w:r>
      <w:r w:rsidR="00E76553">
        <w:rPr>
          <w:rFonts w:hint="cs"/>
          <w:sz w:val="28"/>
          <w:szCs w:val="28"/>
          <w:rtl/>
        </w:rPr>
        <w:t xml:space="preserve"> </w:t>
      </w:r>
      <w:r>
        <w:rPr>
          <w:rFonts w:hint="cs"/>
          <w:sz w:val="28"/>
          <w:szCs w:val="28"/>
          <w:rtl/>
        </w:rPr>
        <w:t>-</w:t>
      </w:r>
      <w:r w:rsidR="00E76553">
        <w:rPr>
          <w:rFonts w:hint="cs"/>
          <w:sz w:val="28"/>
          <w:szCs w:val="28"/>
          <w:rtl/>
        </w:rPr>
        <w:t xml:space="preserve"> </w:t>
      </w:r>
      <w:r>
        <w:rPr>
          <w:rFonts w:hint="cs"/>
          <w:sz w:val="28"/>
          <w:szCs w:val="28"/>
          <w:rtl/>
        </w:rPr>
        <w:t xml:space="preserve">ביטחונית וקורס האסטרטגיה </w:t>
      </w:r>
      <w:r>
        <w:rPr>
          <w:sz w:val="28"/>
          <w:szCs w:val="28"/>
          <w:rtl/>
        </w:rPr>
        <w:t>–</w:t>
      </w:r>
      <w:r>
        <w:rPr>
          <w:rFonts w:hint="cs"/>
          <w:sz w:val="28"/>
          <w:szCs w:val="28"/>
          <w:rtl/>
        </w:rPr>
        <w:t xml:space="preserve"> סוגיות לדיון</w:t>
      </w:r>
    </w:p>
    <w:p w:rsidR="00055226" w:rsidRDefault="00055226" w:rsidP="00AA54B4">
      <w:pPr>
        <w:jc w:val="center"/>
        <w:rPr>
          <w:sz w:val="28"/>
          <w:szCs w:val="28"/>
          <w:rtl/>
        </w:rPr>
      </w:pPr>
    </w:p>
    <w:tbl>
      <w:tblPr>
        <w:tblStyle w:val="a3"/>
        <w:bidiVisual/>
        <w:tblW w:w="9548" w:type="dxa"/>
        <w:tblLook w:val="04A0" w:firstRow="1" w:lastRow="0" w:firstColumn="1" w:lastColumn="0" w:noHBand="0" w:noVBand="1"/>
      </w:tblPr>
      <w:tblGrid>
        <w:gridCol w:w="2130"/>
        <w:gridCol w:w="4299"/>
        <w:gridCol w:w="3119"/>
      </w:tblGrid>
      <w:tr w:rsidR="00CC765F" w:rsidTr="00CC765F">
        <w:tc>
          <w:tcPr>
            <w:tcW w:w="2130" w:type="dxa"/>
          </w:tcPr>
          <w:p w:rsidR="00CC765F" w:rsidRPr="00CC765F" w:rsidRDefault="00CC765F">
            <w:pPr>
              <w:rPr>
                <w:b/>
                <w:bCs/>
                <w:sz w:val="28"/>
                <w:szCs w:val="28"/>
                <w:rtl/>
              </w:rPr>
            </w:pPr>
            <w:r w:rsidRPr="00CC765F">
              <w:rPr>
                <w:rFonts w:hint="cs"/>
                <w:b/>
                <w:bCs/>
                <w:sz w:val="28"/>
                <w:szCs w:val="28"/>
                <w:rtl/>
              </w:rPr>
              <w:t>נושא</w:t>
            </w:r>
          </w:p>
        </w:tc>
        <w:tc>
          <w:tcPr>
            <w:tcW w:w="4299" w:type="dxa"/>
          </w:tcPr>
          <w:p w:rsidR="00CC765F" w:rsidRPr="00CC765F" w:rsidRDefault="00CC765F">
            <w:pPr>
              <w:rPr>
                <w:b/>
                <w:bCs/>
                <w:sz w:val="28"/>
                <w:szCs w:val="28"/>
                <w:rtl/>
              </w:rPr>
            </w:pPr>
            <w:r w:rsidRPr="00CC765F">
              <w:rPr>
                <w:rFonts w:hint="cs"/>
                <w:b/>
                <w:bCs/>
                <w:sz w:val="28"/>
                <w:szCs w:val="28"/>
                <w:rtl/>
              </w:rPr>
              <w:t>מתחים וסוגיות</w:t>
            </w:r>
          </w:p>
        </w:tc>
        <w:tc>
          <w:tcPr>
            <w:tcW w:w="3119" w:type="dxa"/>
          </w:tcPr>
          <w:p w:rsidR="00CC765F" w:rsidRPr="00CC765F" w:rsidRDefault="00CC765F">
            <w:pPr>
              <w:rPr>
                <w:b/>
                <w:bCs/>
                <w:sz w:val="28"/>
                <w:szCs w:val="28"/>
                <w:rtl/>
              </w:rPr>
            </w:pPr>
            <w:r w:rsidRPr="00CC765F">
              <w:rPr>
                <w:rFonts w:hint="cs"/>
                <w:b/>
                <w:bCs/>
                <w:sz w:val="28"/>
                <w:szCs w:val="28"/>
                <w:rtl/>
              </w:rPr>
              <w:t>כיווני פעולה</w:t>
            </w:r>
          </w:p>
        </w:tc>
      </w:tr>
      <w:tr w:rsidR="00CC765F" w:rsidTr="00CC765F">
        <w:tc>
          <w:tcPr>
            <w:tcW w:w="2130" w:type="dxa"/>
          </w:tcPr>
          <w:p w:rsidR="00CC765F" w:rsidRDefault="00CC765F">
            <w:pPr>
              <w:rPr>
                <w:sz w:val="28"/>
                <w:szCs w:val="28"/>
                <w:rtl/>
              </w:rPr>
            </w:pPr>
          </w:p>
        </w:tc>
        <w:tc>
          <w:tcPr>
            <w:tcW w:w="4299" w:type="dxa"/>
          </w:tcPr>
          <w:p w:rsidR="00CC765F" w:rsidRDefault="00CC765F">
            <w:pPr>
              <w:rPr>
                <w:sz w:val="28"/>
                <w:szCs w:val="28"/>
                <w:rtl/>
              </w:rPr>
            </w:pPr>
          </w:p>
        </w:tc>
        <w:tc>
          <w:tcPr>
            <w:tcW w:w="3119" w:type="dxa"/>
          </w:tcPr>
          <w:p w:rsidR="00CC765F" w:rsidRDefault="00CC765F">
            <w:pPr>
              <w:rPr>
                <w:sz w:val="28"/>
                <w:szCs w:val="28"/>
                <w:rtl/>
              </w:rPr>
            </w:pPr>
          </w:p>
        </w:tc>
      </w:tr>
      <w:tr w:rsidR="00CC765F" w:rsidTr="00CC765F">
        <w:tc>
          <w:tcPr>
            <w:tcW w:w="2130" w:type="dxa"/>
          </w:tcPr>
          <w:p w:rsidR="00CC765F" w:rsidRDefault="00CC765F">
            <w:pPr>
              <w:rPr>
                <w:sz w:val="28"/>
                <w:szCs w:val="28"/>
                <w:rtl/>
              </w:rPr>
            </w:pPr>
            <w:r>
              <w:rPr>
                <w:rFonts w:hint="cs"/>
                <w:sz w:val="28"/>
                <w:szCs w:val="28"/>
                <w:rtl/>
              </w:rPr>
              <w:t>שילוב הסימולציה והקורס האסטרטגי</w:t>
            </w:r>
          </w:p>
        </w:tc>
        <w:tc>
          <w:tcPr>
            <w:tcW w:w="4299" w:type="dxa"/>
          </w:tcPr>
          <w:p w:rsidR="00CC765F" w:rsidRDefault="00CC765F">
            <w:pPr>
              <w:rPr>
                <w:sz w:val="28"/>
                <w:szCs w:val="28"/>
                <w:rtl/>
              </w:rPr>
            </w:pPr>
            <w:r>
              <w:rPr>
                <w:rFonts w:hint="cs"/>
                <w:sz w:val="28"/>
                <w:szCs w:val="28"/>
                <w:rtl/>
              </w:rPr>
              <w:t>הכשרת המדריכים</w:t>
            </w:r>
          </w:p>
        </w:tc>
        <w:tc>
          <w:tcPr>
            <w:tcW w:w="3119" w:type="dxa"/>
          </w:tcPr>
          <w:p w:rsidR="00CC765F" w:rsidRDefault="00CC765F">
            <w:pPr>
              <w:rPr>
                <w:color w:val="FF0000"/>
                <w:sz w:val="28"/>
                <w:szCs w:val="28"/>
                <w:rtl/>
              </w:rPr>
            </w:pPr>
            <w:r>
              <w:rPr>
                <w:rFonts w:hint="cs"/>
                <w:sz w:val="28"/>
                <w:szCs w:val="28"/>
                <w:rtl/>
              </w:rPr>
              <w:t>הכשרת מדריכים טרם תחילת הסימולציה</w:t>
            </w:r>
          </w:p>
          <w:p w:rsidR="002E34D5" w:rsidRPr="002E34D5" w:rsidRDefault="002E34D5">
            <w:pPr>
              <w:rPr>
                <w:color w:val="FF0000"/>
                <w:sz w:val="28"/>
                <w:szCs w:val="28"/>
                <w:rtl/>
              </w:rPr>
            </w:pPr>
            <w:r>
              <w:rPr>
                <w:rFonts w:hint="cs"/>
                <w:color w:val="FF0000"/>
                <w:sz w:val="28"/>
                <w:szCs w:val="28"/>
                <w:rtl/>
              </w:rPr>
              <w:t xml:space="preserve">ההכשרה צריכה להיות בעיקר ביצירת שפה משותפת לגבי המתודולוגיה (שת"פ ביננו לבין עפרה), ובהבהרה פרטנית של שלבי הסימולציה והמטרות בכל שלב ושלב. הכי חשוב בעיני (יותר מהכשרה) זה לגרום למדריכים באמת להשקיע בסימולציה, כי בשנה שעברה זו </w:t>
            </w:r>
            <w:proofErr w:type="spellStart"/>
            <w:r>
              <w:rPr>
                <w:rFonts w:hint="cs"/>
                <w:color w:val="FF0000"/>
                <w:sz w:val="28"/>
                <w:szCs w:val="28"/>
                <w:rtl/>
              </w:rPr>
              <w:t>היתה</w:t>
            </w:r>
            <w:proofErr w:type="spellEnd"/>
            <w:r>
              <w:rPr>
                <w:rFonts w:hint="cs"/>
                <w:color w:val="FF0000"/>
                <w:sz w:val="28"/>
                <w:szCs w:val="28"/>
                <w:rtl/>
              </w:rPr>
              <w:t xml:space="preserve"> חוליה חלשה. מי שלא יכול או לא מתאים, עדיף שנמצא לו מחליף חיצוני.</w:t>
            </w:r>
          </w:p>
        </w:tc>
      </w:tr>
      <w:tr w:rsidR="00CC765F" w:rsidTr="00CC765F">
        <w:tc>
          <w:tcPr>
            <w:tcW w:w="2130" w:type="dxa"/>
          </w:tcPr>
          <w:p w:rsidR="00CC765F" w:rsidRDefault="00CC765F">
            <w:pPr>
              <w:rPr>
                <w:sz w:val="28"/>
                <w:szCs w:val="28"/>
                <w:rtl/>
              </w:rPr>
            </w:pPr>
          </w:p>
        </w:tc>
        <w:tc>
          <w:tcPr>
            <w:tcW w:w="4299" w:type="dxa"/>
          </w:tcPr>
          <w:p w:rsidR="00CC765F" w:rsidRDefault="00CC765F">
            <w:pPr>
              <w:rPr>
                <w:sz w:val="28"/>
                <w:szCs w:val="28"/>
                <w:rtl/>
              </w:rPr>
            </w:pPr>
          </w:p>
        </w:tc>
        <w:tc>
          <w:tcPr>
            <w:tcW w:w="3119" w:type="dxa"/>
          </w:tcPr>
          <w:p w:rsidR="00CC765F" w:rsidRDefault="00CC765F">
            <w:pPr>
              <w:rPr>
                <w:sz w:val="28"/>
                <w:szCs w:val="28"/>
                <w:rtl/>
              </w:rPr>
            </w:pPr>
          </w:p>
        </w:tc>
      </w:tr>
      <w:tr w:rsidR="00CC765F" w:rsidTr="00CC765F">
        <w:tc>
          <w:tcPr>
            <w:tcW w:w="2130" w:type="dxa"/>
          </w:tcPr>
          <w:p w:rsidR="00CC765F" w:rsidRDefault="00CC765F">
            <w:pPr>
              <w:rPr>
                <w:sz w:val="28"/>
                <w:szCs w:val="28"/>
                <w:rtl/>
              </w:rPr>
            </w:pPr>
            <w:r>
              <w:rPr>
                <w:rFonts w:hint="cs"/>
                <w:sz w:val="28"/>
                <w:szCs w:val="28"/>
                <w:rtl/>
              </w:rPr>
              <w:t>לו"ז</w:t>
            </w:r>
          </w:p>
        </w:tc>
        <w:tc>
          <w:tcPr>
            <w:tcW w:w="4299" w:type="dxa"/>
          </w:tcPr>
          <w:p w:rsidR="00CC765F" w:rsidRDefault="00CC765F">
            <w:pPr>
              <w:rPr>
                <w:sz w:val="28"/>
                <w:szCs w:val="28"/>
                <w:rtl/>
              </w:rPr>
            </w:pPr>
          </w:p>
        </w:tc>
        <w:tc>
          <w:tcPr>
            <w:tcW w:w="3119" w:type="dxa"/>
          </w:tcPr>
          <w:p w:rsidR="00CC765F" w:rsidRDefault="00CC765F">
            <w:pPr>
              <w:rPr>
                <w:sz w:val="28"/>
                <w:szCs w:val="28"/>
                <w:rtl/>
              </w:rPr>
            </w:pPr>
          </w:p>
        </w:tc>
      </w:tr>
      <w:tr w:rsidR="00CC765F" w:rsidTr="00CC765F">
        <w:tc>
          <w:tcPr>
            <w:tcW w:w="2130" w:type="dxa"/>
          </w:tcPr>
          <w:p w:rsidR="00CC765F" w:rsidRDefault="00CC765F">
            <w:pPr>
              <w:rPr>
                <w:sz w:val="28"/>
                <w:szCs w:val="28"/>
                <w:rtl/>
              </w:rPr>
            </w:pPr>
          </w:p>
        </w:tc>
        <w:tc>
          <w:tcPr>
            <w:tcW w:w="4299" w:type="dxa"/>
          </w:tcPr>
          <w:p w:rsidR="00CC765F" w:rsidRDefault="00CC765F">
            <w:pPr>
              <w:rPr>
                <w:sz w:val="28"/>
                <w:szCs w:val="28"/>
                <w:rtl/>
              </w:rPr>
            </w:pPr>
            <w:r>
              <w:rPr>
                <w:rFonts w:hint="cs"/>
                <w:sz w:val="28"/>
                <w:szCs w:val="28"/>
                <w:rtl/>
              </w:rPr>
              <w:t>צורך להיות מוכן  ב-16.12 עם:</w:t>
            </w:r>
          </w:p>
          <w:p w:rsidR="00CC765F" w:rsidRDefault="00E76553">
            <w:pPr>
              <w:rPr>
                <w:sz w:val="28"/>
                <w:szCs w:val="28"/>
                <w:rtl/>
              </w:rPr>
            </w:pPr>
            <w:r>
              <w:rPr>
                <w:rFonts w:hint="cs"/>
                <w:sz w:val="28"/>
                <w:szCs w:val="28"/>
                <w:rtl/>
              </w:rPr>
              <w:t xml:space="preserve">חלוקה </w:t>
            </w:r>
            <w:r w:rsidR="00CC765F">
              <w:rPr>
                <w:rFonts w:hint="cs"/>
                <w:sz w:val="28"/>
                <w:szCs w:val="28"/>
                <w:rtl/>
              </w:rPr>
              <w:t>קבוצות</w:t>
            </w:r>
          </w:p>
          <w:p w:rsidR="00CC765F" w:rsidRDefault="00CC765F">
            <w:pPr>
              <w:rPr>
                <w:sz w:val="28"/>
                <w:szCs w:val="28"/>
                <w:rtl/>
              </w:rPr>
            </w:pPr>
            <w:r>
              <w:rPr>
                <w:rFonts w:hint="cs"/>
                <w:sz w:val="28"/>
                <w:szCs w:val="28"/>
                <w:rtl/>
              </w:rPr>
              <w:t>מובילים</w:t>
            </w:r>
          </w:p>
          <w:p w:rsidR="00E76553" w:rsidRDefault="00E76553" w:rsidP="00510962">
            <w:pPr>
              <w:rPr>
                <w:sz w:val="28"/>
                <w:szCs w:val="28"/>
                <w:rtl/>
              </w:rPr>
            </w:pPr>
            <w:r>
              <w:rPr>
                <w:rFonts w:hint="cs"/>
                <w:sz w:val="28"/>
                <w:szCs w:val="28"/>
                <w:rtl/>
              </w:rPr>
              <w:t>הנחיות ל</w:t>
            </w:r>
            <w:r w:rsidR="00510962">
              <w:rPr>
                <w:rFonts w:hint="cs"/>
                <w:sz w:val="28"/>
                <w:szCs w:val="28"/>
                <w:rtl/>
              </w:rPr>
              <w:t>חקירה</w:t>
            </w:r>
          </w:p>
          <w:p w:rsidR="00CC765F" w:rsidRDefault="00CC765F">
            <w:pPr>
              <w:rPr>
                <w:sz w:val="28"/>
                <w:szCs w:val="28"/>
                <w:rtl/>
              </w:rPr>
            </w:pPr>
            <w:r>
              <w:rPr>
                <w:rFonts w:hint="cs"/>
                <w:sz w:val="28"/>
                <w:szCs w:val="28"/>
                <w:rtl/>
              </w:rPr>
              <w:t>תרחיש בסיסי</w:t>
            </w:r>
          </w:p>
          <w:p w:rsidR="00E76553" w:rsidRDefault="00E76553">
            <w:pPr>
              <w:rPr>
                <w:sz w:val="28"/>
                <w:szCs w:val="28"/>
                <w:rtl/>
              </w:rPr>
            </w:pPr>
            <w:r>
              <w:rPr>
                <w:rFonts w:hint="cs"/>
                <w:sz w:val="28"/>
                <w:szCs w:val="28"/>
                <w:rtl/>
              </w:rPr>
              <w:t>צורת ההערכה וציון</w:t>
            </w:r>
          </w:p>
        </w:tc>
        <w:tc>
          <w:tcPr>
            <w:tcW w:w="3119" w:type="dxa"/>
          </w:tcPr>
          <w:p w:rsidR="00CC765F" w:rsidRPr="00FD3184" w:rsidRDefault="00FD3184">
            <w:pPr>
              <w:rPr>
                <w:color w:val="FF0000"/>
                <w:sz w:val="28"/>
                <w:szCs w:val="28"/>
                <w:rtl/>
              </w:rPr>
            </w:pPr>
            <w:r>
              <w:rPr>
                <w:rFonts w:hint="cs"/>
                <w:color w:val="FF0000"/>
                <w:sz w:val="28"/>
                <w:szCs w:val="28"/>
                <w:rtl/>
              </w:rPr>
              <w:t xml:space="preserve">אנחנו צריכים להכין </w:t>
            </w:r>
            <w:proofErr w:type="spellStart"/>
            <w:r>
              <w:rPr>
                <w:rFonts w:hint="cs"/>
                <w:color w:val="FF0000"/>
                <w:sz w:val="28"/>
                <w:szCs w:val="28"/>
                <w:rtl/>
              </w:rPr>
              <w:t>גאנט</w:t>
            </w:r>
            <w:proofErr w:type="spellEnd"/>
            <w:r>
              <w:rPr>
                <w:rFonts w:hint="cs"/>
                <w:color w:val="FF0000"/>
                <w:sz w:val="28"/>
                <w:szCs w:val="28"/>
                <w:rtl/>
              </w:rPr>
              <w:t xml:space="preserve"> עם כל התאריכים ואבני הדרך, ולשתף אותו עם כל הנוגעים בדבר.</w:t>
            </w:r>
          </w:p>
        </w:tc>
      </w:tr>
      <w:tr w:rsidR="00CC765F" w:rsidTr="00CC765F">
        <w:tc>
          <w:tcPr>
            <w:tcW w:w="2130" w:type="dxa"/>
          </w:tcPr>
          <w:p w:rsidR="00CC765F" w:rsidRDefault="00CC765F">
            <w:pPr>
              <w:rPr>
                <w:sz w:val="28"/>
                <w:szCs w:val="28"/>
                <w:rtl/>
              </w:rPr>
            </w:pPr>
          </w:p>
        </w:tc>
        <w:tc>
          <w:tcPr>
            <w:tcW w:w="4299" w:type="dxa"/>
          </w:tcPr>
          <w:p w:rsidR="00CC765F" w:rsidRDefault="00CC765F" w:rsidP="00346EAB">
            <w:pPr>
              <w:rPr>
                <w:sz w:val="28"/>
                <w:szCs w:val="28"/>
                <w:rtl/>
              </w:rPr>
            </w:pPr>
            <w:r>
              <w:rPr>
                <w:rFonts w:hint="cs"/>
                <w:sz w:val="28"/>
                <w:szCs w:val="28"/>
                <w:rtl/>
              </w:rPr>
              <w:t>איך לשמור על מתח לימודי לאורך התקופה</w:t>
            </w:r>
          </w:p>
        </w:tc>
        <w:tc>
          <w:tcPr>
            <w:tcW w:w="3119" w:type="dxa"/>
          </w:tcPr>
          <w:p w:rsidR="00CC765F" w:rsidRDefault="00CC765F" w:rsidP="00CC765F">
            <w:pPr>
              <w:rPr>
                <w:sz w:val="28"/>
                <w:szCs w:val="28"/>
                <w:rtl/>
              </w:rPr>
            </w:pPr>
            <w:r>
              <w:rPr>
                <w:rFonts w:hint="cs"/>
                <w:sz w:val="28"/>
                <w:szCs w:val="28"/>
                <w:rtl/>
              </w:rPr>
              <w:t>הצגת תוצרי ביניים</w:t>
            </w:r>
          </w:p>
          <w:p w:rsidR="00FD3184" w:rsidRDefault="00FD3184" w:rsidP="00CC765F">
            <w:pPr>
              <w:rPr>
                <w:color w:val="FF0000"/>
                <w:sz w:val="28"/>
                <w:szCs w:val="28"/>
                <w:rtl/>
              </w:rPr>
            </w:pPr>
            <w:r>
              <w:rPr>
                <w:rFonts w:hint="cs"/>
                <w:color w:val="FF0000"/>
                <w:sz w:val="28"/>
                <w:szCs w:val="28"/>
                <w:rtl/>
              </w:rPr>
              <w:t>זה תפקיד מרכזי של המדריכים!</w:t>
            </w:r>
          </w:p>
          <w:p w:rsidR="00FD3184" w:rsidRPr="00FD3184" w:rsidRDefault="00FD3184" w:rsidP="00CC765F">
            <w:pPr>
              <w:rPr>
                <w:rFonts w:hint="cs"/>
                <w:color w:val="FF0000"/>
                <w:sz w:val="28"/>
                <w:szCs w:val="28"/>
                <w:rtl/>
              </w:rPr>
            </w:pPr>
            <w:r>
              <w:rPr>
                <w:rFonts w:hint="cs"/>
                <w:color w:val="FF0000"/>
                <w:sz w:val="28"/>
                <w:szCs w:val="28"/>
                <w:rtl/>
              </w:rPr>
              <w:t xml:space="preserve">וזה קשור גם </w:t>
            </w:r>
            <w:proofErr w:type="spellStart"/>
            <w:r>
              <w:rPr>
                <w:rFonts w:hint="cs"/>
                <w:color w:val="FF0000"/>
                <w:sz w:val="28"/>
                <w:szCs w:val="28"/>
                <w:rtl/>
              </w:rPr>
              <w:t>להבנייה</w:t>
            </w:r>
            <w:proofErr w:type="spellEnd"/>
            <w:r>
              <w:rPr>
                <w:rFonts w:hint="cs"/>
                <w:color w:val="FF0000"/>
                <w:sz w:val="28"/>
                <w:szCs w:val="28"/>
                <w:rtl/>
              </w:rPr>
              <w:t xml:space="preserve"> של ה-</w:t>
            </w:r>
            <w:r>
              <w:rPr>
                <w:color w:val="FF0000"/>
                <w:sz w:val="28"/>
                <w:szCs w:val="28"/>
              </w:rPr>
              <w:t>Timeline</w:t>
            </w:r>
            <w:r>
              <w:rPr>
                <w:rFonts w:hint="cs"/>
                <w:color w:val="FF0000"/>
                <w:sz w:val="28"/>
                <w:szCs w:val="28"/>
                <w:rtl/>
              </w:rPr>
              <w:t>. כלומר לייצר אבני דרך משמעותיות שיתנו להם מטלות ברורות לפי שלבי המתודולוגיה (כמו שעשינו בשנה שעברה)</w:t>
            </w:r>
          </w:p>
        </w:tc>
      </w:tr>
      <w:tr w:rsidR="00392509" w:rsidTr="00CC765F">
        <w:tc>
          <w:tcPr>
            <w:tcW w:w="2130" w:type="dxa"/>
          </w:tcPr>
          <w:p w:rsidR="00392509" w:rsidRDefault="00392509">
            <w:pPr>
              <w:rPr>
                <w:sz w:val="28"/>
                <w:szCs w:val="28"/>
                <w:rtl/>
              </w:rPr>
            </w:pPr>
          </w:p>
        </w:tc>
        <w:tc>
          <w:tcPr>
            <w:tcW w:w="4299" w:type="dxa"/>
          </w:tcPr>
          <w:p w:rsidR="00392509" w:rsidRDefault="00392509" w:rsidP="00346EAB">
            <w:pPr>
              <w:rPr>
                <w:sz w:val="28"/>
                <w:szCs w:val="28"/>
                <w:rtl/>
              </w:rPr>
            </w:pPr>
            <w:r>
              <w:rPr>
                <w:rFonts w:hint="cs"/>
                <w:sz w:val="28"/>
                <w:szCs w:val="28"/>
                <w:rtl/>
              </w:rPr>
              <w:t xml:space="preserve">זמן מספיק לעבודה קבוצתית </w:t>
            </w:r>
            <w:r>
              <w:rPr>
                <w:sz w:val="28"/>
                <w:szCs w:val="28"/>
                <w:rtl/>
              </w:rPr>
              <w:t>–</w:t>
            </w:r>
            <w:r>
              <w:rPr>
                <w:rFonts w:hint="cs"/>
                <w:sz w:val="28"/>
                <w:szCs w:val="28"/>
                <w:rtl/>
              </w:rPr>
              <w:t xml:space="preserve"> רצוי ימים מרוכזים</w:t>
            </w:r>
          </w:p>
        </w:tc>
        <w:tc>
          <w:tcPr>
            <w:tcW w:w="3119" w:type="dxa"/>
          </w:tcPr>
          <w:p w:rsidR="00392509" w:rsidRDefault="00E76553" w:rsidP="00CC765F">
            <w:pPr>
              <w:rPr>
                <w:sz w:val="28"/>
                <w:szCs w:val="28"/>
              </w:rPr>
            </w:pPr>
            <w:r>
              <w:rPr>
                <w:rFonts w:hint="cs"/>
                <w:sz w:val="28"/>
                <w:szCs w:val="28"/>
                <w:rtl/>
              </w:rPr>
              <w:t>במקום הסמינריונים?</w:t>
            </w:r>
          </w:p>
          <w:p w:rsidR="00D01D14" w:rsidRPr="00D01D14" w:rsidRDefault="00D01D14" w:rsidP="00CC765F">
            <w:pPr>
              <w:rPr>
                <w:rFonts w:hint="cs"/>
                <w:color w:val="FF0000"/>
                <w:sz w:val="28"/>
                <w:szCs w:val="28"/>
                <w:rtl/>
              </w:rPr>
            </w:pPr>
            <w:r>
              <w:rPr>
                <w:rFonts w:hint="cs"/>
                <w:color w:val="FF0000"/>
                <w:sz w:val="28"/>
                <w:szCs w:val="28"/>
                <w:rtl/>
              </w:rPr>
              <w:t xml:space="preserve">קשה לי להתייחס כי לא מכיר </w:t>
            </w:r>
            <w:proofErr w:type="spellStart"/>
            <w:r>
              <w:rPr>
                <w:rFonts w:hint="cs"/>
                <w:color w:val="FF0000"/>
                <w:sz w:val="28"/>
                <w:szCs w:val="28"/>
                <w:rtl/>
              </w:rPr>
              <w:t>הלו"ז</w:t>
            </w:r>
            <w:proofErr w:type="spellEnd"/>
            <w:r>
              <w:rPr>
                <w:rFonts w:hint="cs"/>
                <w:color w:val="FF0000"/>
                <w:sz w:val="28"/>
                <w:szCs w:val="28"/>
                <w:rtl/>
              </w:rPr>
              <w:t xml:space="preserve"> הכללי. אבל בכל מקום שאפשר, כדאי לשלב בין הסימולציה לבין מופעים אחרים </w:t>
            </w:r>
            <w:proofErr w:type="spellStart"/>
            <w:r>
              <w:rPr>
                <w:rFonts w:hint="cs"/>
                <w:color w:val="FF0000"/>
                <w:sz w:val="28"/>
                <w:szCs w:val="28"/>
                <w:rtl/>
              </w:rPr>
              <w:t>בלו"ז</w:t>
            </w:r>
            <w:proofErr w:type="spellEnd"/>
            <w:r>
              <w:rPr>
                <w:rFonts w:hint="cs"/>
                <w:color w:val="FF0000"/>
                <w:sz w:val="28"/>
                <w:szCs w:val="28"/>
                <w:rtl/>
              </w:rPr>
              <w:t>. למשל אם יש סמינריון על כלכלה, אפשר לחשוב על אלמנט שיוצר קישור בין הסימולציה לבין הסמינריון (מאתגר, אני יודע</w:t>
            </w:r>
            <w:r w:rsidRPr="00D01D14">
              <w:rPr>
                <w:color w:val="FF0000"/>
                <w:sz w:val="28"/>
                <w:szCs w:val="28"/>
              </w:rPr>
              <w:sym w:font="Wingdings" w:char="F04A"/>
            </w:r>
            <w:r>
              <w:rPr>
                <w:rFonts w:hint="cs"/>
                <w:color w:val="FF0000"/>
                <w:sz w:val="28"/>
                <w:szCs w:val="28"/>
                <w:rtl/>
              </w:rPr>
              <w:t xml:space="preserve"> )</w:t>
            </w:r>
          </w:p>
        </w:tc>
      </w:tr>
      <w:tr w:rsidR="00CC765F" w:rsidTr="00CC765F">
        <w:tc>
          <w:tcPr>
            <w:tcW w:w="2130" w:type="dxa"/>
          </w:tcPr>
          <w:p w:rsidR="00CC765F" w:rsidRDefault="00CC765F">
            <w:pPr>
              <w:rPr>
                <w:sz w:val="28"/>
                <w:szCs w:val="28"/>
                <w:rtl/>
              </w:rPr>
            </w:pPr>
            <w:r>
              <w:rPr>
                <w:rFonts w:hint="cs"/>
                <w:sz w:val="28"/>
                <w:szCs w:val="28"/>
                <w:rtl/>
              </w:rPr>
              <w:t xml:space="preserve">קבוצות </w:t>
            </w:r>
          </w:p>
        </w:tc>
        <w:tc>
          <w:tcPr>
            <w:tcW w:w="4299" w:type="dxa"/>
          </w:tcPr>
          <w:p w:rsidR="00CC765F" w:rsidRDefault="00CC765F" w:rsidP="00AA54B4">
            <w:pPr>
              <w:rPr>
                <w:sz w:val="28"/>
                <w:szCs w:val="28"/>
                <w:rtl/>
              </w:rPr>
            </w:pPr>
            <w:r>
              <w:rPr>
                <w:rFonts w:hint="cs"/>
                <w:sz w:val="28"/>
                <w:szCs w:val="28"/>
                <w:rtl/>
              </w:rPr>
              <w:t>כמה קבוצות? מתח בין רצון לשיקוף של המציאות לרצון שהם יתנסו במתודולוגיה</w:t>
            </w:r>
          </w:p>
        </w:tc>
        <w:tc>
          <w:tcPr>
            <w:tcW w:w="3119" w:type="dxa"/>
          </w:tcPr>
          <w:p w:rsidR="00CC765F" w:rsidRDefault="00CC765F">
            <w:pPr>
              <w:rPr>
                <w:sz w:val="28"/>
                <w:szCs w:val="28"/>
                <w:rtl/>
              </w:rPr>
            </w:pPr>
            <w:r>
              <w:rPr>
                <w:rFonts w:hint="cs"/>
                <w:sz w:val="28"/>
                <w:szCs w:val="28"/>
                <w:rtl/>
              </w:rPr>
              <w:t xml:space="preserve">קבוצה בינ"ל מעורבת? </w:t>
            </w:r>
          </w:p>
          <w:p w:rsidR="005E4FA0" w:rsidRDefault="005E4FA0">
            <w:pPr>
              <w:rPr>
                <w:rFonts w:hint="cs"/>
                <w:color w:val="FF0000"/>
                <w:sz w:val="28"/>
                <w:szCs w:val="28"/>
                <w:rtl/>
              </w:rPr>
            </w:pPr>
            <w:r>
              <w:rPr>
                <w:rFonts w:hint="cs"/>
                <w:color w:val="FF0000"/>
                <w:sz w:val="28"/>
                <w:szCs w:val="28"/>
                <w:rtl/>
              </w:rPr>
              <w:t xml:space="preserve">קבוצות "ברזל" </w:t>
            </w:r>
            <w:r>
              <w:rPr>
                <w:color w:val="FF0000"/>
                <w:sz w:val="28"/>
                <w:szCs w:val="28"/>
                <w:rtl/>
              </w:rPr>
              <w:t>–</w:t>
            </w:r>
            <w:r>
              <w:rPr>
                <w:rFonts w:hint="cs"/>
                <w:color w:val="FF0000"/>
                <w:sz w:val="28"/>
                <w:szCs w:val="28"/>
                <w:rtl/>
              </w:rPr>
              <w:t xml:space="preserve"> </w:t>
            </w:r>
          </w:p>
          <w:p w:rsidR="005E4FA0" w:rsidRDefault="005E4FA0" w:rsidP="005E4FA0">
            <w:pPr>
              <w:pStyle w:val="a4"/>
              <w:numPr>
                <w:ilvl w:val="0"/>
                <w:numId w:val="1"/>
              </w:numPr>
              <w:rPr>
                <w:color w:val="FF0000"/>
                <w:sz w:val="28"/>
                <w:szCs w:val="28"/>
              </w:rPr>
            </w:pPr>
            <w:r w:rsidRPr="005E4FA0">
              <w:rPr>
                <w:rFonts w:hint="cs"/>
                <w:color w:val="FF0000"/>
                <w:sz w:val="28"/>
                <w:szCs w:val="28"/>
                <w:rtl/>
              </w:rPr>
              <w:t xml:space="preserve">פלסטינים </w:t>
            </w:r>
            <w:r w:rsidRPr="005E4FA0">
              <w:rPr>
                <w:color w:val="FF0000"/>
                <w:sz w:val="28"/>
                <w:szCs w:val="28"/>
                <w:rtl/>
              </w:rPr>
              <w:t>–</w:t>
            </w:r>
            <w:r w:rsidRPr="005E4FA0">
              <w:rPr>
                <w:rFonts w:hint="cs"/>
                <w:color w:val="FF0000"/>
                <w:sz w:val="28"/>
                <w:szCs w:val="28"/>
                <w:rtl/>
              </w:rPr>
              <w:t xml:space="preserve"> רש"פ, </w:t>
            </w:r>
            <w:proofErr w:type="spellStart"/>
            <w:r w:rsidRPr="005E4FA0">
              <w:rPr>
                <w:rFonts w:hint="cs"/>
                <w:color w:val="FF0000"/>
                <w:sz w:val="28"/>
                <w:szCs w:val="28"/>
                <w:rtl/>
              </w:rPr>
              <w:t>אש"פ</w:t>
            </w:r>
            <w:proofErr w:type="spellEnd"/>
            <w:r w:rsidRPr="005E4FA0">
              <w:rPr>
                <w:rFonts w:hint="cs"/>
                <w:color w:val="FF0000"/>
                <w:sz w:val="28"/>
                <w:szCs w:val="28"/>
                <w:rtl/>
              </w:rPr>
              <w:t>, פת"ח ועצמאיים</w:t>
            </w:r>
          </w:p>
          <w:p w:rsidR="005E4FA0" w:rsidRDefault="005E4FA0" w:rsidP="005E4FA0">
            <w:pPr>
              <w:pStyle w:val="a4"/>
              <w:numPr>
                <w:ilvl w:val="0"/>
                <w:numId w:val="1"/>
              </w:numPr>
              <w:rPr>
                <w:color w:val="FF0000"/>
                <w:sz w:val="28"/>
                <w:szCs w:val="28"/>
              </w:rPr>
            </w:pPr>
            <w:r>
              <w:rPr>
                <w:rFonts w:hint="cs"/>
                <w:color w:val="FF0000"/>
                <w:sz w:val="28"/>
                <w:szCs w:val="28"/>
                <w:rtl/>
              </w:rPr>
              <w:t xml:space="preserve">פלסטינים </w:t>
            </w:r>
            <w:r>
              <w:rPr>
                <w:color w:val="FF0000"/>
                <w:sz w:val="28"/>
                <w:szCs w:val="28"/>
                <w:rtl/>
              </w:rPr>
              <w:t>–</w:t>
            </w:r>
            <w:r>
              <w:rPr>
                <w:rFonts w:hint="cs"/>
                <w:color w:val="FF0000"/>
                <w:sz w:val="28"/>
                <w:szCs w:val="28"/>
                <w:rtl/>
              </w:rPr>
              <w:t xml:space="preserve"> חמאס, ג'יהאד, ורדיקלים כולל </w:t>
            </w:r>
            <w:proofErr w:type="spellStart"/>
            <w:r>
              <w:rPr>
                <w:rFonts w:hint="cs"/>
                <w:color w:val="FF0000"/>
                <w:sz w:val="28"/>
                <w:szCs w:val="28"/>
                <w:rtl/>
              </w:rPr>
              <w:t>דאעש</w:t>
            </w:r>
            <w:proofErr w:type="spellEnd"/>
            <w:r>
              <w:rPr>
                <w:rFonts w:hint="cs"/>
                <w:color w:val="FF0000"/>
                <w:sz w:val="28"/>
                <w:szCs w:val="28"/>
                <w:rtl/>
              </w:rPr>
              <w:t xml:space="preserve"> (כן, כן. זה רלבנטי מאוד)</w:t>
            </w:r>
          </w:p>
          <w:p w:rsidR="005E4FA0" w:rsidRDefault="005E4FA0" w:rsidP="005E4FA0">
            <w:pPr>
              <w:pStyle w:val="a4"/>
              <w:numPr>
                <w:ilvl w:val="0"/>
                <w:numId w:val="1"/>
              </w:numPr>
              <w:rPr>
                <w:rFonts w:hint="cs"/>
                <w:color w:val="FF0000"/>
                <w:sz w:val="28"/>
                <w:szCs w:val="28"/>
              </w:rPr>
            </w:pPr>
            <w:r>
              <w:rPr>
                <w:rFonts w:hint="cs"/>
                <w:color w:val="FF0000"/>
                <w:sz w:val="28"/>
                <w:szCs w:val="28"/>
                <w:rtl/>
              </w:rPr>
              <w:t xml:space="preserve">ישראל </w:t>
            </w:r>
            <w:r>
              <w:rPr>
                <w:color w:val="FF0000"/>
                <w:sz w:val="28"/>
                <w:szCs w:val="28"/>
                <w:rtl/>
              </w:rPr>
              <w:t>–</w:t>
            </w:r>
            <w:r>
              <w:rPr>
                <w:rFonts w:hint="cs"/>
                <w:color w:val="FF0000"/>
                <w:sz w:val="28"/>
                <w:szCs w:val="28"/>
                <w:rtl/>
              </w:rPr>
              <w:t xml:space="preserve"> עם חלוקות מישנה שצריך ללבן</w:t>
            </w:r>
          </w:p>
          <w:p w:rsidR="005E4FA0" w:rsidRDefault="005E4FA0" w:rsidP="005E4FA0">
            <w:pPr>
              <w:pStyle w:val="a4"/>
              <w:numPr>
                <w:ilvl w:val="0"/>
                <w:numId w:val="1"/>
              </w:numPr>
              <w:rPr>
                <w:rFonts w:hint="cs"/>
                <w:color w:val="FF0000"/>
                <w:sz w:val="28"/>
                <w:szCs w:val="28"/>
              </w:rPr>
            </w:pPr>
            <w:r>
              <w:rPr>
                <w:rFonts w:hint="cs"/>
                <w:color w:val="FF0000"/>
                <w:sz w:val="28"/>
                <w:szCs w:val="28"/>
                <w:rtl/>
              </w:rPr>
              <w:t xml:space="preserve">ארה"ב </w:t>
            </w:r>
            <w:r>
              <w:rPr>
                <w:color w:val="FF0000"/>
                <w:sz w:val="28"/>
                <w:szCs w:val="28"/>
                <w:rtl/>
              </w:rPr>
              <w:t>–</w:t>
            </w:r>
            <w:r>
              <w:rPr>
                <w:rFonts w:hint="cs"/>
                <w:color w:val="FF0000"/>
                <w:sz w:val="28"/>
                <w:szCs w:val="28"/>
                <w:rtl/>
              </w:rPr>
              <w:t xml:space="preserve"> עם חלוקות מישנה שצריך ללבן, אבל בגדול דומה לשנה שעברה</w:t>
            </w:r>
          </w:p>
          <w:p w:rsidR="005E4FA0" w:rsidRDefault="005E4FA0" w:rsidP="005E4FA0">
            <w:pPr>
              <w:pStyle w:val="a4"/>
              <w:numPr>
                <w:ilvl w:val="0"/>
                <w:numId w:val="1"/>
              </w:numPr>
              <w:rPr>
                <w:color w:val="FF0000"/>
                <w:sz w:val="28"/>
                <w:szCs w:val="28"/>
              </w:rPr>
            </w:pPr>
            <w:r>
              <w:rPr>
                <w:rFonts w:hint="cs"/>
                <w:color w:val="FF0000"/>
                <w:sz w:val="28"/>
                <w:szCs w:val="28"/>
                <w:rtl/>
              </w:rPr>
              <w:t xml:space="preserve">מצרים וירדן </w:t>
            </w:r>
            <w:r>
              <w:rPr>
                <w:color w:val="FF0000"/>
                <w:sz w:val="28"/>
                <w:szCs w:val="28"/>
                <w:rtl/>
              </w:rPr>
              <w:t>–</w:t>
            </w:r>
            <w:r>
              <w:rPr>
                <w:rFonts w:hint="cs"/>
                <w:color w:val="FF0000"/>
                <w:sz w:val="28"/>
                <w:szCs w:val="28"/>
                <w:rtl/>
              </w:rPr>
              <w:t xml:space="preserve"> כפי שהתחלנו לדבר, שאלה האם מחברים אותן או מפרידים לשתי קבוצות. בכל אופן צריך להוסיף אלמנט של סעודיה ושל </w:t>
            </w:r>
            <w:proofErr w:type="spellStart"/>
            <w:r>
              <w:rPr>
                <w:rFonts w:hint="cs"/>
                <w:color w:val="FF0000"/>
                <w:sz w:val="28"/>
                <w:szCs w:val="28"/>
                <w:rtl/>
              </w:rPr>
              <w:t>ליע"ר</w:t>
            </w:r>
            <w:proofErr w:type="spellEnd"/>
          </w:p>
          <w:p w:rsidR="008D379E" w:rsidRDefault="008D379E" w:rsidP="005E4FA0">
            <w:pPr>
              <w:pStyle w:val="a4"/>
              <w:numPr>
                <w:ilvl w:val="0"/>
                <w:numId w:val="1"/>
              </w:numPr>
              <w:rPr>
                <w:rFonts w:hint="cs"/>
                <w:color w:val="FF0000"/>
                <w:sz w:val="28"/>
                <w:szCs w:val="28"/>
              </w:rPr>
            </w:pPr>
            <w:r>
              <w:rPr>
                <w:rFonts w:hint="cs"/>
                <w:color w:val="FF0000"/>
                <w:sz w:val="28"/>
                <w:szCs w:val="28"/>
                <w:rtl/>
              </w:rPr>
              <w:t xml:space="preserve">קבוצה בינ"ל </w:t>
            </w:r>
            <w:r>
              <w:rPr>
                <w:color w:val="FF0000"/>
                <w:sz w:val="28"/>
                <w:szCs w:val="28"/>
                <w:rtl/>
              </w:rPr>
              <w:t>–</w:t>
            </w:r>
            <w:r>
              <w:rPr>
                <w:rFonts w:hint="cs"/>
                <w:color w:val="FF0000"/>
                <w:sz w:val="28"/>
                <w:szCs w:val="28"/>
                <w:rtl/>
              </w:rPr>
              <w:t xml:space="preserve"> רוסיה, או"ם, צרפת, בריטניה, גרמניה וא"א </w:t>
            </w:r>
            <w:r>
              <w:rPr>
                <w:color w:val="FF0000"/>
                <w:sz w:val="28"/>
                <w:szCs w:val="28"/>
                <w:rtl/>
              </w:rPr>
              <w:t>–</w:t>
            </w:r>
            <w:r>
              <w:rPr>
                <w:rFonts w:hint="cs"/>
                <w:color w:val="FF0000"/>
                <w:sz w:val="28"/>
                <w:szCs w:val="28"/>
                <w:rtl/>
              </w:rPr>
              <w:t xml:space="preserve"> חלופה אחת היא ללכת על המודל משנה שעברה, עם פחות חלוקות מישנה, ועם החניכים הזרים כמרכיב מרכזי. חלופה שנייה היא להוציא את רוסיה, ולבנות קבוצת אירופה והמערב, שבליבה ה-</w:t>
            </w:r>
            <w:r>
              <w:rPr>
                <w:color w:val="FF0000"/>
                <w:sz w:val="28"/>
                <w:szCs w:val="28"/>
              </w:rPr>
              <w:t xml:space="preserve">EU3 </w:t>
            </w:r>
            <w:r>
              <w:rPr>
                <w:rFonts w:hint="cs"/>
                <w:color w:val="FF0000"/>
                <w:sz w:val="28"/>
                <w:szCs w:val="28"/>
                <w:rtl/>
              </w:rPr>
              <w:t xml:space="preserve"> והיא כוללת גם את האו"ם. </w:t>
            </w:r>
            <w:proofErr w:type="spellStart"/>
            <w:r>
              <w:rPr>
                <w:rFonts w:hint="cs"/>
                <w:color w:val="FF0000"/>
                <w:sz w:val="28"/>
                <w:szCs w:val="28"/>
                <w:rtl/>
              </w:rPr>
              <w:t>המינהלת</w:t>
            </w:r>
            <w:proofErr w:type="spellEnd"/>
            <w:r>
              <w:rPr>
                <w:rFonts w:hint="cs"/>
                <w:color w:val="FF0000"/>
                <w:sz w:val="28"/>
                <w:szCs w:val="28"/>
                <w:rtl/>
              </w:rPr>
              <w:t xml:space="preserve"> תשחק את רוסיה. יכול להיות שזה יותר נכון לתרחיש שבליבו </w:t>
            </w:r>
            <w:proofErr w:type="spellStart"/>
            <w:r>
              <w:rPr>
                <w:rFonts w:hint="cs"/>
                <w:color w:val="FF0000"/>
                <w:sz w:val="28"/>
                <w:szCs w:val="28"/>
                <w:rtl/>
              </w:rPr>
              <w:t>איו"ש</w:t>
            </w:r>
            <w:proofErr w:type="spellEnd"/>
            <w:r>
              <w:rPr>
                <w:rFonts w:hint="cs"/>
                <w:color w:val="FF0000"/>
                <w:sz w:val="28"/>
                <w:szCs w:val="28"/>
                <w:rtl/>
              </w:rPr>
              <w:t xml:space="preserve"> וירדן. לא יודע..</w:t>
            </w:r>
          </w:p>
          <w:p w:rsidR="008D379E" w:rsidRDefault="00B737BE" w:rsidP="00B737BE">
            <w:pPr>
              <w:ind w:left="360"/>
              <w:rPr>
                <w:rFonts w:hint="cs"/>
                <w:color w:val="FF0000"/>
                <w:sz w:val="28"/>
                <w:szCs w:val="28"/>
                <w:rtl/>
              </w:rPr>
            </w:pPr>
            <w:r>
              <w:rPr>
                <w:rFonts w:hint="cs"/>
                <w:color w:val="FF0000"/>
                <w:sz w:val="28"/>
                <w:szCs w:val="28"/>
                <w:rtl/>
              </w:rPr>
              <w:t xml:space="preserve">בקיצור </w:t>
            </w:r>
            <w:r>
              <w:rPr>
                <w:color w:val="FF0000"/>
                <w:sz w:val="28"/>
                <w:szCs w:val="28"/>
                <w:rtl/>
              </w:rPr>
              <w:t>–</w:t>
            </w:r>
            <w:r>
              <w:rPr>
                <w:rFonts w:hint="cs"/>
                <w:color w:val="FF0000"/>
                <w:sz w:val="28"/>
                <w:szCs w:val="28"/>
                <w:rtl/>
              </w:rPr>
              <w:t xml:space="preserve"> נראה לי שהדילמה המרכזית היא לגבי מצרים וירדן (ביחד או לחוד). אם מפרידים אז כדאי לחבר לירדן את סעודיה </w:t>
            </w:r>
            <w:proofErr w:type="spellStart"/>
            <w:r>
              <w:rPr>
                <w:rFonts w:hint="cs"/>
                <w:color w:val="FF0000"/>
                <w:sz w:val="28"/>
                <w:szCs w:val="28"/>
                <w:rtl/>
              </w:rPr>
              <w:t>והמפרציות</w:t>
            </w:r>
            <w:proofErr w:type="spellEnd"/>
            <w:r>
              <w:rPr>
                <w:rFonts w:hint="cs"/>
                <w:color w:val="FF0000"/>
                <w:sz w:val="28"/>
                <w:szCs w:val="28"/>
                <w:rtl/>
              </w:rPr>
              <w:t xml:space="preserve">. </w:t>
            </w:r>
          </w:p>
          <w:p w:rsidR="00B737BE" w:rsidRPr="00B737BE" w:rsidRDefault="00B737BE" w:rsidP="00B737BE">
            <w:pPr>
              <w:ind w:left="360"/>
              <w:rPr>
                <w:color w:val="FF0000"/>
                <w:sz w:val="28"/>
                <w:szCs w:val="28"/>
                <w:rtl/>
              </w:rPr>
            </w:pPr>
            <w:r>
              <w:rPr>
                <w:rFonts w:hint="cs"/>
                <w:color w:val="FF0000"/>
                <w:sz w:val="28"/>
                <w:szCs w:val="28"/>
                <w:rtl/>
              </w:rPr>
              <w:t>זה קשור גם למספר החניכים ולהרכב הפרסונלי (מידע שחסר לי). צריך לשבת על לוח שיבוצים עם שמות ולהתלבט בצורה פרטנית.</w:t>
            </w:r>
          </w:p>
        </w:tc>
      </w:tr>
      <w:tr w:rsidR="00CC765F" w:rsidTr="00CC765F">
        <w:tc>
          <w:tcPr>
            <w:tcW w:w="2130" w:type="dxa"/>
          </w:tcPr>
          <w:p w:rsidR="00CC765F" w:rsidRDefault="00CC765F">
            <w:pPr>
              <w:rPr>
                <w:sz w:val="28"/>
                <w:szCs w:val="28"/>
                <w:rtl/>
              </w:rPr>
            </w:pPr>
          </w:p>
        </w:tc>
        <w:tc>
          <w:tcPr>
            <w:tcW w:w="4299" w:type="dxa"/>
          </w:tcPr>
          <w:p w:rsidR="00CC765F" w:rsidRDefault="00CC765F">
            <w:pPr>
              <w:rPr>
                <w:sz w:val="28"/>
                <w:szCs w:val="28"/>
                <w:rtl/>
              </w:rPr>
            </w:pPr>
            <w:r>
              <w:rPr>
                <w:rFonts w:hint="cs"/>
                <w:sz w:val="28"/>
                <w:szCs w:val="28"/>
                <w:rtl/>
              </w:rPr>
              <w:t xml:space="preserve">מובילי קבוצות </w:t>
            </w:r>
            <w:r>
              <w:rPr>
                <w:sz w:val="28"/>
                <w:szCs w:val="28"/>
                <w:rtl/>
              </w:rPr>
              <w:t>–</w:t>
            </w:r>
            <w:r>
              <w:rPr>
                <w:rFonts w:hint="cs"/>
                <w:sz w:val="28"/>
                <w:szCs w:val="28"/>
                <w:rtl/>
              </w:rPr>
              <w:t xml:space="preserve"> האם לאורך כל הדרך אותם מובילים?</w:t>
            </w:r>
          </w:p>
        </w:tc>
        <w:tc>
          <w:tcPr>
            <w:tcW w:w="3119" w:type="dxa"/>
          </w:tcPr>
          <w:p w:rsidR="00CC765F" w:rsidRPr="00B56293" w:rsidRDefault="00B56293">
            <w:pPr>
              <w:rPr>
                <w:color w:val="FF0000"/>
                <w:sz w:val="28"/>
                <w:szCs w:val="28"/>
                <w:rtl/>
              </w:rPr>
            </w:pPr>
            <w:r w:rsidRPr="00B56293">
              <w:rPr>
                <w:rFonts w:hint="cs"/>
                <w:color w:val="FF0000"/>
                <w:sz w:val="28"/>
                <w:szCs w:val="28"/>
                <w:rtl/>
              </w:rPr>
              <w:t xml:space="preserve">צריך להרכיב את </w:t>
            </w:r>
            <w:proofErr w:type="spellStart"/>
            <w:r w:rsidRPr="00B56293">
              <w:rPr>
                <w:rFonts w:hint="cs"/>
                <w:color w:val="FF0000"/>
                <w:sz w:val="28"/>
                <w:szCs w:val="28"/>
                <w:rtl/>
              </w:rPr>
              <w:t>הגאנט</w:t>
            </w:r>
            <w:proofErr w:type="spellEnd"/>
            <w:r w:rsidRPr="00B56293">
              <w:rPr>
                <w:rFonts w:hint="cs"/>
                <w:color w:val="FF0000"/>
                <w:sz w:val="28"/>
                <w:szCs w:val="28"/>
                <w:rtl/>
              </w:rPr>
              <w:t xml:space="preserve"> לראות אם יש היתכנות </w:t>
            </w:r>
            <w:proofErr w:type="spellStart"/>
            <w:r w:rsidRPr="00B56293">
              <w:rPr>
                <w:rFonts w:hint="cs"/>
                <w:color w:val="FF0000"/>
                <w:sz w:val="28"/>
                <w:szCs w:val="28"/>
                <w:rtl/>
              </w:rPr>
              <w:t>להחלפצ</w:t>
            </w:r>
            <w:proofErr w:type="spellEnd"/>
            <w:r w:rsidRPr="00B56293">
              <w:rPr>
                <w:rFonts w:hint="cs"/>
                <w:color w:val="FF0000"/>
                <w:sz w:val="28"/>
                <w:szCs w:val="28"/>
                <w:rtl/>
              </w:rPr>
              <w:t xml:space="preserve"> סוסים באמצע הדרך, אולי עם המעבר משלב התכנון לשלב היישום?</w:t>
            </w:r>
          </w:p>
          <w:p w:rsidR="00B56293" w:rsidRDefault="00B56293">
            <w:pPr>
              <w:rPr>
                <w:sz w:val="28"/>
                <w:szCs w:val="28"/>
                <w:rtl/>
              </w:rPr>
            </w:pPr>
            <w:r w:rsidRPr="00B56293">
              <w:rPr>
                <w:rFonts w:hint="cs"/>
                <w:color w:val="FF0000"/>
                <w:sz w:val="28"/>
                <w:szCs w:val="28"/>
                <w:rtl/>
              </w:rPr>
              <w:t>זה אפשרי, ואז כדאי לשבץ בעצם צמד מובילים לכל קבוצה</w:t>
            </w:r>
            <w:r>
              <w:rPr>
                <w:rFonts w:hint="cs"/>
                <w:color w:val="FF0000"/>
                <w:sz w:val="28"/>
                <w:szCs w:val="28"/>
                <w:rtl/>
              </w:rPr>
              <w:t xml:space="preserve"> (ראש מדינה וראש מערכת </w:t>
            </w:r>
            <w:proofErr w:type="spellStart"/>
            <w:r>
              <w:rPr>
                <w:rFonts w:hint="cs"/>
                <w:color w:val="FF0000"/>
                <w:sz w:val="28"/>
                <w:szCs w:val="28"/>
                <w:rtl/>
              </w:rPr>
              <w:t>הבטחון</w:t>
            </w:r>
            <w:proofErr w:type="spellEnd"/>
            <w:r>
              <w:rPr>
                <w:rFonts w:hint="cs"/>
                <w:color w:val="FF0000"/>
                <w:sz w:val="28"/>
                <w:szCs w:val="28"/>
                <w:rtl/>
              </w:rPr>
              <w:t xml:space="preserve">? ראש מדינה </w:t>
            </w:r>
            <w:proofErr w:type="spellStart"/>
            <w:r>
              <w:rPr>
                <w:rFonts w:hint="cs"/>
                <w:color w:val="FF0000"/>
                <w:sz w:val="28"/>
                <w:szCs w:val="28"/>
                <w:rtl/>
              </w:rPr>
              <w:t>וסגנו</w:t>
            </w:r>
            <w:proofErr w:type="spellEnd"/>
            <w:r>
              <w:rPr>
                <w:rFonts w:hint="cs"/>
                <w:color w:val="FF0000"/>
                <w:sz w:val="28"/>
                <w:szCs w:val="28"/>
                <w:rtl/>
              </w:rPr>
              <w:t xml:space="preserve">?) והם פשוט יתחלפו בנקודת הזמן שנקבע. </w:t>
            </w:r>
          </w:p>
        </w:tc>
      </w:tr>
      <w:tr w:rsidR="00CC765F" w:rsidTr="00CC765F">
        <w:tc>
          <w:tcPr>
            <w:tcW w:w="2130" w:type="dxa"/>
          </w:tcPr>
          <w:p w:rsidR="00CC765F" w:rsidRDefault="00CC765F">
            <w:pPr>
              <w:rPr>
                <w:sz w:val="28"/>
                <w:szCs w:val="28"/>
                <w:rtl/>
              </w:rPr>
            </w:pPr>
          </w:p>
        </w:tc>
        <w:tc>
          <w:tcPr>
            <w:tcW w:w="4299" w:type="dxa"/>
          </w:tcPr>
          <w:p w:rsidR="00CC765F" w:rsidRDefault="00CC765F">
            <w:pPr>
              <w:rPr>
                <w:sz w:val="28"/>
                <w:szCs w:val="28"/>
                <w:rtl/>
              </w:rPr>
            </w:pPr>
            <w:r>
              <w:rPr>
                <w:rFonts w:hint="cs"/>
                <w:sz w:val="28"/>
                <w:szCs w:val="28"/>
                <w:rtl/>
              </w:rPr>
              <w:t>מי קובע את התפקידים הפנימיים ומה יכולים לכלול (דוגמא: ערביי ישראל, מתנחלים)</w:t>
            </w:r>
          </w:p>
        </w:tc>
        <w:tc>
          <w:tcPr>
            <w:tcW w:w="3119" w:type="dxa"/>
          </w:tcPr>
          <w:p w:rsidR="00CC765F" w:rsidRDefault="00CC765F">
            <w:pPr>
              <w:rPr>
                <w:sz w:val="28"/>
                <w:szCs w:val="28"/>
                <w:rtl/>
              </w:rPr>
            </w:pPr>
            <w:r>
              <w:rPr>
                <w:rFonts w:hint="cs"/>
                <w:sz w:val="28"/>
                <w:szCs w:val="28"/>
                <w:rtl/>
              </w:rPr>
              <w:t>לתת להם להחליט עם אפשרות להתערבות שלנו</w:t>
            </w:r>
          </w:p>
          <w:p w:rsidR="00881EB8" w:rsidRDefault="00881EB8">
            <w:pPr>
              <w:rPr>
                <w:rFonts w:hint="cs"/>
                <w:color w:val="FF0000"/>
                <w:sz w:val="28"/>
                <w:szCs w:val="28"/>
                <w:rtl/>
              </w:rPr>
            </w:pPr>
            <w:r>
              <w:rPr>
                <w:rFonts w:hint="cs"/>
                <w:color w:val="FF0000"/>
                <w:sz w:val="28"/>
                <w:szCs w:val="28"/>
                <w:rtl/>
              </w:rPr>
              <w:t>יחייב אישור שלנו נראה לי. אחרת פוטנציאל לבלגאן..</w:t>
            </w:r>
          </w:p>
          <w:p w:rsidR="00881EB8" w:rsidRPr="00881EB8" w:rsidRDefault="00881EB8">
            <w:pPr>
              <w:rPr>
                <w:color w:val="FF0000"/>
                <w:sz w:val="28"/>
                <w:szCs w:val="28"/>
                <w:rtl/>
              </w:rPr>
            </w:pPr>
            <w:r>
              <w:rPr>
                <w:rFonts w:hint="cs"/>
                <w:color w:val="FF0000"/>
                <w:sz w:val="28"/>
                <w:szCs w:val="28"/>
                <w:rtl/>
              </w:rPr>
              <w:t xml:space="preserve">וכדאי שנחשוב מראש על חלוקות </w:t>
            </w:r>
            <w:proofErr w:type="spellStart"/>
            <w:r>
              <w:rPr>
                <w:rFonts w:hint="cs"/>
                <w:color w:val="FF0000"/>
                <w:sz w:val="28"/>
                <w:szCs w:val="28"/>
                <w:rtl/>
              </w:rPr>
              <w:t>המישנה</w:t>
            </w:r>
            <w:proofErr w:type="spellEnd"/>
            <w:r>
              <w:rPr>
                <w:rFonts w:hint="cs"/>
                <w:color w:val="FF0000"/>
                <w:sz w:val="28"/>
                <w:szCs w:val="28"/>
                <w:rtl/>
              </w:rPr>
              <w:t>, בוודאי בסוגיות קריטיות כמו ערביי ישראל.</w:t>
            </w:r>
          </w:p>
        </w:tc>
      </w:tr>
      <w:tr w:rsidR="00CC765F" w:rsidTr="00CC765F">
        <w:tc>
          <w:tcPr>
            <w:tcW w:w="2130" w:type="dxa"/>
          </w:tcPr>
          <w:p w:rsidR="00CC765F" w:rsidRDefault="00CC765F">
            <w:pPr>
              <w:rPr>
                <w:sz w:val="28"/>
                <w:szCs w:val="28"/>
                <w:rtl/>
              </w:rPr>
            </w:pPr>
            <w:r>
              <w:rPr>
                <w:rFonts w:hint="cs"/>
                <w:sz w:val="28"/>
                <w:szCs w:val="28"/>
                <w:rtl/>
              </w:rPr>
              <w:t>מדריכים</w:t>
            </w:r>
          </w:p>
        </w:tc>
        <w:tc>
          <w:tcPr>
            <w:tcW w:w="4299" w:type="dxa"/>
          </w:tcPr>
          <w:p w:rsidR="00CC765F" w:rsidRDefault="00CC765F" w:rsidP="00AA54B4">
            <w:pPr>
              <w:rPr>
                <w:sz w:val="28"/>
                <w:szCs w:val="28"/>
                <w:rtl/>
              </w:rPr>
            </w:pPr>
            <w:r>
              <w:rPr>
                <w:rFonts w:hint="cs"/>
                <w:sz w:val="28"/>
                <w:szCs w:val="28"/>
                <w:rtl/>
              </w:rPr>
              <w:t xml:space="preserve">צורך בששה מלווי קבוצות </w:t>
            </w:r>
            <w:r>
              <w:rPr>
                <w:sz w:val="28"/>
                <w:szCs w:val="28"/>
                <w:rtl/>
              </w:rPr>
              <w:t>–</w:t>
            </w:r>
            <w:r>
              <w:rPr>
                <w:rFonts w:hint="cs"/>
                <w:sz w:val="28"/>
                <w:szCs w:val="28"/>
                <w:rtl/>
              </w:rPr>
              <w:t xml:space="preserve"> </w:t>
            </w:r>
            <w:r w:rsidR="00255459">
              <w:rPr>
                <w:rFonts w:hint="cs"/>
                <w:sz w:val="28"/>
                <w:szCs w:val="28"/>
                <w:rtl/>
              </w:rPr>
              <w:t xml:space="preserve">כרגע </w:t>
            </w:r>
            <w:r>
              <w:rPr>
                <w:rFonts w:hint="cs"/>
                <w:sz w:val="28"/>
                <w:szCs w:val="28"/>
                <w:rtl/>
              </w:rPr>
              <w:t>שלושה-ארבעה מדריכים פנויים</w:t>
            </w:r>
          </w:p>
        </w:tc>
        <w:tc>
          <w:tcPr>
            <w:tcW w:w="3119" w:type="dxa"/>
          </w:tcPr>
          <w:p w:rsidR="00CC765F" w:rsidRDefault="00CC765F">
            <w:pPr>
              <w:rPr>
                <w:sz w:val="28"/>
                <w:szCs w:val="28"/>
                <w:rtl/>
              </w:rPr>
            </w:pPr>
            <w:r>
              <w:rPr>
                <w:rFonts w:hint="cs"/>
                <w:sz w:val="28"/>
                <w:szCs w:val="28"/>
                <w:rtl/>
              </w:rPr>
              <w:t>הוספת פינקל, עופרה, אורטל</w:t>
            </w:r>
            <w:r w:rsidR="00392509">
              <w:rPr>
                <w:rFonts w:hint="cs"/>
                <w:sz w:val="28"/>
                <w:szCs w:val="28"/>
                <w:rtl/>
              </w:rPr>
              <w:t xml:space="preserve">. </w:t>
            </w:r>
            <w:r w:rsidR="00392509" w:rsidRPr="00392509">
              <w:rPr>
                <w:rFonts w:hint="cs"/>
                <w:b/>
                <w:bCs/>
                <w:sz w:val="28"/>
                <w:szCs w:val="28"/>
                <w:rtl/>
              </w:rPr>
              <w:t>האם אפשרי?</w:t>
            </w:r>
          </w:p>
          <w:p w:rsidR="00360EE3" w:rsidRDefault="00392509" w:rsidP="00360EE3">
            <w:pPr>
              <w:rPr>
                <w:sz w:val="28"/>
                <w:szCs w:val="28"/>
                <w:rtl/>
              </w:rPr>
            </w:pPr>
            <w:r>
              <w:rPr>
                <w:rFonts w:hint="cs"/>
                <w:sz w:val="28"/>
                <w:szCs w:val="28"/>
                <w:rtl/>
              </w:rPr>
              <w:t>מדריכים נודדים?</w:t>
            </w:r>
          </w:p>
          <w:p w:rsidR="00360EE3" w:rsidRDefault="00360EE3" w:rsidP="00360EE3">
            <w:pPr>
              <w:rPr>
                <w:sz w:val="28"/>
                <w:szCs w:val="28"/>
                <w:rtl/>
              </w:rPr>
            </w:pPr>
            <w:r>
              <w:rPr>
                <w:rFonts w:hint="cs"/>
                <w:sz w:val="28"/>
                <w:szCs w:val="28"/>
                <w:rtl/>
              </w:rPr>
              <w:t xml:space="preserve">קצינים </w:t>
            </w:r>
            <w:proofErr w:type="spellStart"/>
            <w:r>
              <w:rPr>
                <w:rFonts w:hint="cs"/>
                <w:sz w:val="28"/>
                <w:szCs w:val="28"/>
                <w:rtl/>
              </w:rPr>
              <w:t>מאג"ת</w:t>
            </w:r>
            <w:proofErr w:type="spellEnd"/>
            <w:r>
              <w:rPr>
                <w:rFonts w:hint="cs"/>
                <w:sz w:val="28"/>
                <w:szCs w:val="28"/>
                <w:rtl/>
              </w:rPr>
              <w:t>?</w:t>
            </w:r>
          </w:p>
          <w:p w:rsidR="00392509" w:rsidRDefault="00360EE3" w:rsidP="00360EE3">
            <w:pPr>
              <w:rPr>
                <w:sz w:val="28"/>
                <w:szCs w:val="28"/>
                <w:rtl/>
              </w:rPr>
            </w:pPr>
            <w:r>
              <w:rPr>
                <w:rFonts w:hint="cs"/>
                <w:sz w:val="28"/>
                <w:szCs w:val="28"/>
                <w:rtl/>
              </w:rPr>
              <w:t>אבחנה בין הסימולציה (תוספת אנשים) לתהליך ההכנה</w:t>
            </w:r>
            <w:r w:rsidR="00255459">
              <w:rPr>
                <w:rFonts w:hint="cs"/>
                <w:sz w:val="28"/>
                <w:szCs w:val="28"/>
                <w:rtl/>
              </w:rPr>
              <w:t>/החקירה</w:t>
            </w:r>
          </w:p>
          <w:p w:rsidR="000E1977" w:rsidRPr="000E1977" w:rsidRDefault="000E1977" w:rsidP="000E1977">
            <w:pPr>
              <w:rPr>
                <w:color w:val="FF0000"/>
                <w:sz w:val="28"/>
                <w:szCs w:val="28"/>
                <w:rtl/>
              </w:rPr>
            </w:pPr>
            <w:r>
              <w:rPr>
                <w:rFonts w:hint="cs"/>
                <w:color w:val="FF0000"/>
                <w:sz w:val="28"/>
                <w:szCs w:val="28"/>
                <w:rtl/>
              </w:rPr>
              <w:t>אני בעד תוספות ותגבורים, וכדאי שנחשוב על אנשים מעניינים ופנויים. יש רבים..</w:t>
            </w:r>
          </w:p>
        </w:tc>
      </w:tr>
      <w:tr w:rsidR="00CC765F" w:rsidTr="00CC765F">
        <w:tc>
          <w:tcPr>
            <w:tcW w:w="2130" w:type="dxa"/>
          </w:tcPr>
          <w:p w:rsidR="00CC765F" w:rsidRDefault="00CC765F">
            <w:pPr>
              <w:rPr>
                <w:sz w:val="28"/>
                <w:szCs w:val="28"/>
                <w:rtl/>
              </w:rPr>
            </w:pPr>
          </w:p>
        </w:tc>
        <w:tc>
          <w:tcPr>
            <w:tcW w:w="4299" w:type="dxa"/>
          </w:tcPr>
          <w:p w:rsidR="00CC765F" w:rsidRDefault="00CC765F">
            <w:pPr>
              <w:rPr>
                <w:sz w:val="28"/>
                <w:szCs w:val="28"/>
                <w:rtl/>
              </w:rPr>
            </w:pPr>
          </w:p>
        </w:tc>
        <w:tc>
          <w:tcPr>
            <w:tcW w:w="3119" w:type="dxa"/>
          </w:tcPr>
          <w:p w:rsidR="00CC765F" w:rsidRDefault="00CC765F">
            <w:pPr>
              <w:rPr>
                <w:sz w:val="28"/>
                <w:szCs w:val="28"/>
                <w:rtl/>
              </w:rPr>
            </w:pPr>
          </w:p>
        </w:tc>
      </w:tr>
      <w:tr w:rsidR="00CC765F" w:rsidTr="00CC765F">
        <w:tc>
          <w:tcPr>
            <w:tcW w:w="2130" w:type="dxa"/>
          </w:tcPr>
          <w:p w:rsidR="00CC765F" w:rsidRDefault="00CC765F">
            <w:pPr>
              <w:rPr>
                <w:sz w:val="28"/>
                <w:szCs w:val="28"/>
                <w:rtl/>
              </w:rPr>
            </w:pPr>
          </w:p>
        </w:tc>
        <w:tc>
          <w:tcPr>
            <w:tcW w:w="4299" w:type="dxa"/>
          </w:tcPr>
          <w:p w:rsidR="00CC765F" w:rsidRDefault="00CC765F">
            <w:pPr>
              <w:rPr>
                <w:sz w:val="28"/>
                <w:szCs w:val="28"/>
                <w:rtl/>
              </w:rPr>
            </w:pPr>
          </w:p>
        </w:tc>
        <w:tc>
          <w:tcPr>
            <w:tcW w:w="3119" w:type="dxa"/>
          </w:tcPr>
          <w:p w:rsidR="00CC765F" w:rsidRDefault="00CC765F">
            <w:pPr>
              <w:rPr>
                <w:sz w:val="28"/>
                <w:szCs w:val="28"/>
                <w:rtl/>
              </w:rPr>
            </w:pPr>
          </w:p>
        </w:tc>
      </w:tr>
      <w:tr w:rsidR="00CC765F" w:rsidTr="00CC765F">
        <w:tc>
          <w:tcPr>
            <w:tcW w:w="2130" w:type="dxa"/>
          </w:tcPr>
          <w:p w:rsidR="00CC765F" w:rsidRDefault="00CC765F">
            <w:pPr>
              <w:rPr>
                <w:sz w:val="28"/>
                <w:szCs w:val="28"/>
                <w:rtl/>
              </w:rPr>
            </w:pPr>
            <w:r>
              <w:rPr>
                <w:rFonts w:hint="cs"/>
                <w:sz w:val="28"/>
                <w:szCs w:val="28"/>
                <w:rtl/>
              </w:rPr>
              <w:t>תרחיש</w:t>
            </w:r>
          </w:p>
        </w:tc>
        <w:tc>
          <w:tcPr>
            <w:tcW w:w="4299" w:type="dxa"/>
          </w:tcPr>
          <w:p w:rsidR="00CC765F" w:rsidRDefault="00CC765F">
            <w:pPr>
              <w:rPr>
                <w:sz w:val="28"/>
                <w:szCs w:val="28"/>
                <w:rtl/>
              </w:rPr>
            </w:pPr>
            <w:r>
              <w:rPr>
                <w:rFonts w:hint="cs"/>
                <w:sz w:val="28"/>
                <w:szCs w:val="28"/>
                <w:rtl/>
              </w:rPr>
              <w:t>האם דרוש תרחיש לפתיחה?</w:t>
            </w:r>
          </w:p>
        </w:tc>
        <w:tc>
          <w:tcPr>
            <w:tcW w:w="3119" w:type="dxa"/>
          </w:tcPr>
          <w:p w:rsidR="00AC0997" w:rsidRDefault="00AC0997">
            <w:pPr>
              <w:rPr>
                <w:color w:val="FF0000"/>
                <w:sz w:val="28"/>
                <w:szCs w:val="28"/>
                <w:rtl/>
              </w:rPr>
            </w:pPr>
            <w:r>
              <w:rPr>
                <w:rFonts w:hint="cs"/>
                <w:color w:val="FF0000"/>
                <w:sz w:val="28"/>
                <w:szCs w:val="28"/>
                <w:rtl/>
              </w:rPr>
              <w:t>אתה מתכוון</w:t>
            </w:r>
            <w:r w:rsidR="00521EB4">
              <w:rPr>
                <w:rFonts w:hint="cs"/>
                <w:color w:val="FF0000"/>
                <w:sz w:val="28"/>
                <w:szCs w:val="28"/>
                <w:rtl/>
              </w:rPr>
              <w:t xml:space="preserve"> כבר</w:t>
            </w:r>
            <w:r>
              <w:rPr>
                <w:rFonts w:hint="cs"/>
                <w:color w:val="FF0000"/>
                <w:sz w:val="28"/>
                <w:szCs w:val="28"/>
                <w:rtl/>
              </w:rPr>
              <w:t xml:space="preserve"> ב-16/12?</w:t>
            </w:r>
          </w:p>
          <w:p w:rsidR="00CC765F" w:rsidRPr="00AC0997" w:rsidRDefault="00AC0997">
            <w:pPr>
              <w:rPr>
                <w:color w:val="FF0000"/>
                <w:sz w:val="28"/>
                <w:szCs w:val="28"/>
                <w:rtl/>
              </w:rPr>
            </w:pPr>
            <w:r w:rsidRPr="00AC0997">
              <w:rPr>
                <w:rFonts w:hint="cs"/>
                <w:color w:val="FF0000"/>
                <w:sz w:val="28"/>
                <w:szCs w:val="28"/>
                <w:rtl/>
              </w:rPr>
              <w:t>אני נוטה לחשוב שכן, אבל דורש מחשבה</w:t>
            </w:r>
          </w:p>
        </w:tc>
      </w:tr>
      <w:tr w:rsidR="00CC765F" w:rsidTr="00CC765F">
        <w:tc>
          <w:tcPr>
            <w:tcW w:w="2130" w:type="dxa"/>
          </w:tcPr>
          <w:p w:rsidR="00CC765F" w:rsidRDefault="00CC765F">
            <w:pPr>
              <w:rPr>
                <w:sz w:val="28"/>
                <w:szCs w:val="28"/>
                <w:rtl/>
              </w:rPr>
            </w:pPr>
          </w:p>
        </w:tc>
        <w:tc>
          <w:tcPr>
            <w:tcW w:w="4299" w:type="dxa"/>
          </w:tcPr>
          <w:p w:rsidR="00CC765F" w:rsidRDefault="00CC765F">
            <w:pPr>
              <w:rPr>
                <w:sz w:val="28"/>
                <w:szCs w:val="28"/>
                <w:rtl/>
              </w:rPr>
            </w:pPr>
          </w:p>
        </w:tc>
        <w:tc>
          <w:tcPr>
            <w:tcW w:w="3119" w:type="dxa"/>
          </w:tcPr>
          <w:p w:rsidR="00CC765F" w:rsidRDefault="00CC765F">
            <w:pPr>
              <w:rPr>
                <w:sz w:val="28"/>
                <w:szCs w:val="28"/>
                <w:rtl/>
              </w:rPr>
            </w:pPr>
          </w:p>
        </w:tc>
      </w:tr>
      <w:tr w:rsidR="00CC765F" w:rsidTr="00CC765F">
        <w:tc>
          <w:tcPr>
            <w:tcW w:w="2130" w:type="dxa"/>
          </w:tcPr>
          <w:p w:rsidR="00CC765F" w:rsidRDefault="00CC765F">
            <w:pPr>
              <w:rPr>
                <w:sz w:val="28"/>
                <w:szCs w:val="28"/>
                <w:rtl/>
              </w:rPr>
            </w:pPr>
          </w:p>
        </w:tc>
        <w:tc>
          <w:tcPr>
            <w:tcW w:w="4299" w:type="dxa"/>
          </w:tcPr>
          <w:p w:rsidR="00CC765F" w:rsidRDefault="00CC765F">
            <w:pPr>
              <w:rPr>
                <w:sz w:val="28"/>
                <w:szCs w:val="28"/>
                <w:rtl/>
              </w:rPr>
            </w:pPr>
          </w:p>
        </w:tc>
        <w:tc>
          <w:tcPr>
            <w:tcW w:w="3119" w:type="dxa"/>
          </w:tcPr>
          <w:p w:rsidR="00CC765F" w:rsidRDefault="00CC765F">
            <w:pPr>
              <w:rPr>
                <w:sz w:val="28"/>
                <w:szCs w:val="28"/>
                <w:rtl/>
              </w:rPr>
            </w:pPr>
          </w:p>
        </w:tc>
      </w:tr>
      <w:tr w:rsidR="00CC765F" w:rsidTr="00CC765F">
        <w:tc>
          <w:tcPr>
            <w:tcW w:w="2130" w:type="dxa"/>
          </w:tcPr>
          <w:p w:rsidR="00CC765F" w:rsidRDefault="00CC765F">
            <w:pPr>
              <w:rPr>
                <w:sz w:val="28"/>
                <w:szCs w:val="28"/>
                <w:rtl/>
              </w:rPr>
            </w:pPr>
            <w:r>
              <w:rPr>
                <w:rFonts w:hint="cs"/>
                <w:sz w:val="28"/>
                <w:szCs w:val="28"/>
                <w:rtl/>
              </w:rPr>
              <w:t>מנהלת</w:t>
            </w:r>
          </w:p>
        </w:tc>
        <w:tc>
          <w:tcPr>
            <w:tcW w:w="4299" w:type="dxa"/>
          </w:tcPr>
          <w:p w:rsidR="00055226" w:rsidRDefault="00CC765F">
            <w:pPr>
              <w:rPr>
                <w:sz w:val="28"/>
                <w:szCs w:val="28"/>
                <w:rtl/>
              </w:rPr>
            </w:pPr>
            <w:r>
              <w:rPr>
                <w:rFonts w:hint="cs"/>
                <w:sz w:val="28"/>
                <w:szCs w:val="28"/>
                <w:rtl/>
              </w:rPr>
              <w:t xml:space="preserve">מי </w:t>
            </w:r>
            <w:r w:rsidR="00055226">
              <w:rPr>
                <w:rFonts w:hint="cs"/>
                <w:sz w:val="28"/>
                <w:szCs w:val="28"/>
                <w:rtl/>
              </w:rPr>
              <w:t xml:space="preserve">חבר </w:t>
            </w:r>
            <w:r>
              <w:rPr>
                <w:rFonts w:hint="cs"/>
                <w:sz w:val="28"/>
                <w:szCs w:val="28"/>
                <w:rtl/>
              </w:rPr>
              <w:t>במנהלת</w:t>
            </w:r>
            <w:r w:rsidR="00055226">
              <w:rPr>
                <w:rFonts w:hint="cs"/>
                <w:sz w:val="28"/>
                <w:szCs w:val="28"/>
                <w:rtl/>
              </w:rPr>
              <w:t>?</w:t>
            </w:r>
          </w:p>
          <w:p w:rsidR="00CC765F" w:rsidRDefault="00CC765F">
            <w:pPr>
              <w:rPr>
                <w:sz w:val="28"/>
                <w:szCs w:val="28"/>
                <w:rtl/>
              </w:rPr>
            </w:pPr>
            <w:r>
              <w:rPr>
                <w:rFonts w:hint="cs"/>
                <w:sz w:val="28"/>
                <w:szCs w:val="28"/>
                <w:rtl/>
              </w:rPr>
              <w:t xml:space="preserve"> צורך במנהלת שתייצג את שני הקורסים</w:t>
            </w:r>
          </w:p>
        </w:tc>
        <w:tc>
          <w:tcPr>
            <w:tcW w:w="3119" w:type="dxa"/>
          </w:tcPr>
          <w:p w:rsidR="00CC765F" w:rsidRPr="00521EB4" w:rsidRDefault="00521EB4">
            <w:pPr>
              <w:rPr>
                <w:color w:val="FF0000"/>
                <w:sz w:val="28"/>
                <w:szCs w:val="28"/>
                <w:rtl/>
              </w:rPr>
            </w:pPr>
            <w:r>
              <w:rPr>
                <w:rFonts w:hint="cs"/>
                <w:color w:val="FF0000"/>
                <w:sz w:val="28"/>
                <w:szCs w:val="28"/>
                <w:rtl/>
              </w:rPr>
              <w:t xml:space="preserve">תלוי את מי </w:t>
            </w:r>
            <w:proofErr w:type="spellStart"/>
            <w:r>
              <w:rPr>
                <w:rFonts w:hint="cs"/>
                <w:color w:val="FF0000"/>
                <w:sz w:val="28"/>
                <w:szCs w:val="28"/>
                <w:rtl/>
              </w:rPr>
              <w:t>המינהלת</w:t>
            </w:r>
            <w:proofErr w:type="spellEnd"/>
            <w:r>
              <w:rPr>
                <w:rFonts w:hint="cs"/>
                <w:color w:val="FF0000"/>
                <w:sz w:val="28"/>
                <w:szCs w:val="28"/>
                <w:rtl/>
              </w:rPr>
              <w:t xml:space="preserve"> משחקת. באופן בסיסי זה </w:t>
            </w:r>
            <w:proofErr w:type="spellStart"/>
            <w:r>
              <w:rPr>
                <w:rFonts w:hint="cs"/>
                <w:color w:val="FF0000"/>
                <w:sz w:val="28"/>
                <w:szCs w:val="28"/>
                <w:rtl/>
              </w:rPr>
              <w:t>אנחננו</w:t>
            </w:r>
            <w:proofErr w:type="spellEnd"/>
            <w:r>
              <w:rPr>
                <w:rFonts w:hint="cs"/>
                <w:color w:val="FF0000"/>
                <w:sz w:val="28"/>
                <w:szCs w:val="28"/>
                <w:rtl/>
              </w:rPr>
              <w:t xml:space="preserve"> פלוס עופרה</w:t>
            </w:r>
            <w:r w:rsidR="00CF7AA0">
              <w:rPr>
                <w:rFonts w:hint="cs"/>
                <w:color w:val="FF0000"/>
                <w:sz w:val="28"/>
                <w:szCs w:val="28"/>
                <w:rtl/>
              </w:rPr>
              <w:t xml:space="preserve"> פלוס קברנט,</w:t>
            </w:r>
            <w:r>
              <w:rPr>
                <w:rFonts w:hint="cs"/>
                <w:color w:val="FF0000"/>
                <w:sz w:val="28"/>
                <w:szCs w:val="28"/>
                <w:rtl/>
              </w:rPr>
              <w:t xml:space="preserve"> </w:t>
            </w:r>
            <w:proofErr w:type="spellStart"/>
            <w:r>
              <w:rPr>
                <w:rFonts w:hint="cs"/>
                <w:color w:val="FF0000"/>
                <w:sz w:val="28"/>
                <w:szCs w:val="28"/>
                <w:rtl/>
              </w:rPr>
              <w:t>פלוס</w:t>
            </w:r>
            <w:proofErr w:type="spellEnd"/>
            <w:r>
              <w:rPr>
                <w:rFonts w:hint="cs"/>
                <w:color w:val="FF0000"/>
                <w:sz w:val="28"/>
                <w:szCs w:val="28"/>
                <w:rtl/>
              </w:rPr>
              <w:t xml:space="preserve"> מעורבות יותר רצינית של איש התקשוב של </w:t>
            </w:r>
            <w:proofErr w:type="spellStart"/>
            <w:r>
              <w:rPr>
                <w:rFonts w:hint="cs"/>
                <w:color w:val="FF0000"/>
                <w:sz w:val="28"/>
                <w:szCs w:val="28"/>
                <w:rtl/>
              </w:rPr>
              <w:t>מב"ל</w:t>
            </w:r>
            <w:proofErr w:type="spellEnd"/>
            <w:r>
              <w:rPr>
                <w:rFonts w:hint="cs"/>
                <w:color w:val="FF0000"/>
                <w:sz w:val="28"/>
                <w:szCs w:val="28"/>
                <w:rtl/>
              </w:rPr>
              <w:t xml:space="preserve"> ושל איש תפעול שיודע לפתור בעיות </w:t>
            </w:r>
            <w:proofErr w:type="spellStart"/>
            <w:r>
              <w:rPr>
                <w:rFonts w:hint="cs"/>
                <w:color w:val="FF0000"/>
                <w:sz w:val="28"/>
                <w:szCs w:val="28"/>
                <w:rtl/>
              </w:rPr>
              <w:t>במיידי</w:t>
            </w:r>
            <w:proofErr w:type="spellEnd"/>
          </w:p>
        </w:tc>
      </w:tr>
      <w:tr w:rsidR="00CC765F" w:rsidTr="00CC765F">
        <w:tc>
          <w:tcPr>
            <w:tcW w:w="2130" w:type="dxa"/>
          </w:tcPr>
          <w:p w:rsidR="00CC765F" w:rsidRDefault="00CC765F">
            <w:pPr>
              <w:rPr>
                <w:sz w:val="28"/>
                <w:szCs w:val="28"/>
                <w:rtl/>
              </w:rPr>
            </w:pPr>
          </w:p>
        </w:tc>
        <w:tc>
          <w:tcPr>
            <w:tcW w:w="4299" w:type="dxa"/>
          </w:tcPr>
          <w:p w:rsidR="00CC765F" w:rsidRDefault="00CC765F">
            <w:pPr>
              <w:rPr>
                <w:sz w:val="28"/>
                <w:szCs w:val="28"/>
                <w:rtl/>
              </w:rPr>
            </w:pPr>
            <w:r>
              <w:rPr>
                <w:rFonts w:hint="cs"/>
                <w:sz w:val="28"/>
                <w:szCs w:val="28"/>
                <w:rtl/>
              </w:rPr>
              <w:t>מי ישחק שחקנים לא מיוצגים</w:t>
            </w:r>
            <w:r w:rsidR="00360EE3">
              <w:rPr>
                <w:rFonts w:hint="cs"/>
                <w:sz w:val="28"/>
                <w:szCs w:val="28"/>
                <w:rtl/>
              </w:rPr>
              <w:t xml:space="preserve"> כגון תורכיה ואיראן?</w:t>
            </w:r>
          </w:p>
        </w:tc>
        <w:tc>
          <w:tcPr>
            <w:tcW w:w="3119" w:type="dxa"/>
          </w:tcPr>
          <w:p w:rsidR="00CC765F" w:rsidRDefault="00CC765F">
            <w:pPr>
              <w:rPr>
                <w:sz w:val="28"/>
                <w:szCs w:val="28"/>
                <w:rtl/>
              </w:rPr>
            </w:pPr>
          </w:p>
        </w:tc>
      </w:tr>
      <w:tr w:rsidR="00CC765F" w:rsidTr="00CC765F">
        <w:tc>
          <w:tcPr>
            <w:tcW w:w="2130" w:type="dxa"/>
          </w:tcPr>
          <w:p w:rsidR="00CC765F" w:rsidRDefault="00CC765F">
            <w:pPr>
              <w:rPr>
                <w:sz w:val="28"/>
                <w:szCs w:val="28"/>
                <w:rtl/>
              </w:rPr>
            </w:pPr>
          </w:p>
        </w:tc>
        <w:tc>
          <w:tcPr>
            <w:tcW w:w="4299" w:type="dxa"/>
          </w:tcPr>
          <w:p w:rsidR="00CC765F" w:rsidRDefault="00CC765F">
            <w:pPr>
              <w:rPr>
                <w:sz w:val="28"/>
                <w:szCs w:val="28"/>
                <w:rtl/>
              </w:rPr>
            </w:pPr>
          </w:p>
        </w:tc>
        <w:tc>
          <w:tcPr>
            <w:tcW w:w="3119" w:type="dxa"/>
          </w:tcPr>
          <w:p w:rsidR="00CC765F" w:rsidRDefault="00CC765F">
            <w:pPr>
              <w:rPr>
                <w:sz w:val="28"/>
                <w:szCs w:val="28"/>
                <w:rtl/>
              </w:rPr>
            </w:pPr>
          </w:p>
        </w:tc>
      </w:tr>
      <w:tr w:rsidR="00CC765F" w:rsidTr="00CC765F">
        <w:tc>
          <w:tcPr>
            <w:tcW w:w="2130" w:type="dxa"/>
          </w:tcPr>
          <w:p w:rsidR="00CC765F" w:rsidRDefault="00CC765F">
            <w:pPr>
              <w:rPr>
                <w:sz w:val="28"/>
                <w:szCs w:val="28"/>
                <w:rtl/>
              </w:rPr>
            </w:pPr>
          </w:p>
        </w:tc>
        <w:tc>
          <w:tcPr>
            <w:tcW w:w="4299" w:type="dxa"/>
          </w:tcPr>
          <w:p w:rsidR="00CC765F" w:rsidRDefault="00CC765F">
            <w:pPr>
              <w:rPr>
                <w:sz w:val="28"/>
                <w:szCs w:val="28"/>
                <w:rtl/>
              </w:rPr>
            </w:pPr>
          </w:p>
        </w:tc>
        <w:tc>
          <w:tcPr>
            <w:tcW w:w="3119" w:type="dxa"/>
          </w:tcPr>
          <w:p w:rsidR="00CC765F" w:rsidRDefault="00CC765F">
            <w:pPr>
              <w:rPr>
                <w:sz w:val="28"/>
                <w:szCs w:val="28"/>
                <w:rtl/>
              </w:rPr>
            </w:pPr>
          </w:p>
        </w:tc>
      </w:tr>
      <w:tr w:rsidR="00CC765F" w:rsidTr="00CC765F">
        <w:tc>
          <w:tcPr>
            <w:tcW w:w="2130" w:type="dxa"/>
          </w:tcPr>
          <w:p w:rsidR="00CC765F" w:rsidRDefault="00CC765F">
            <w:pPr>
              <w:rPr>
                <w:sz w:val="28"/>
                <w:szCs w:val="28"/>
                <w:rtl/>
              </w:rPr>
            </w:pPr>
          </w:p>
        </w:tc>
        <w:tc>
          <w:tcPr>
            <w:tcW w:w="4299" w:type="dxa"/>
          </w:tcPr>
          <w:p w:rsidR="00CC765F" w:rsidRDefault="00CC765F" w:rsidP="00360EE3">
            <w:pPr>
              <w:rPr>
                <w:sz w:val="28"/>
                <w:szCs w:val="28"/>
                <w:rtl/>
              </w:rPr>
            </w:pPr>
          </w:p>
        </w:tc>
        <w:tc>
          <w:tcPr>
            <w:tcW w:w="3119" w:type="dxa"/>
          </w:tcPr>
          <w:p w:rsidR="00CC765F" w:rsidRDefault="00CC765F">
            <w:pPr>
              <w:rPr>
                <w:sz w:val="28"/>
                <w:szCs w:val="28"/>
                <w:rtl/>
              </w:rPr>
            </w:pPr>
          </w:p>
        </w:tc>
      </w:tr>
      <w:tr w:rsidR="00CC765F" w:rsidTr="00CC765F">
        <w:tc>
          <w:tcPr>
            <w:tcW w:w="2130" w:type="dxa"/>
          </w:tcPr>
          <w:p w:rsidR="00CC765F" w:rsidRDefault="00CC765F">
            <w:pPr>
              <w:rPr>
                <w:sz w:val="28"/>
                <w:szCs w:val="28"/>
                <w:rtl/>
              </w:rPr>
            </w:pPr>
          </w:p>
        </w:tc>
        <w:tc>
          <w:tcPr>
            <w:tcW w:w="4299" w:type="dxa"/>
          </w:tcPr>
          <w:p w:rsidR="00CC765F" w:rsidRDefault="00CC765F">
            <w:pPr>
              <w:rPr>
                <w:sz w:val="28"/>
                <w:szCs w:val="28"/>
                <w:rtl/>
              </w:rPr>
            </w:pPr>
          </w:p>
        </w:tc>
        <w:tc>
          <w:tcPr>
            <w:tcW w:w="3119" w:type="dxa"/>
          </w:tcPr>
          <w:p w:rsidR="00CC765F" w:rsidRDefault="00CC765F">
            <w:pPr>
              <w:rPr>
                <w:sz w:val="28"/>
                <w:szCs w:val="28"/>
                <w:rtl/>
              </w:rPr>
            </w:pPr>
          </w:p>
        </w:tc>
      </w:tr>
      <w:tr w:rsidR="00CC765F" w:rsidTr="00CC765F">
        <w:tc>
          <w:tcPr>
            <w:tcW w:w="2130" w:type="dxa"/>
          </w:tcPr>
          <w:p w:rsidR="00CC765F" w:rsidRDefault="00CC765F">
            <w:pPr>
              <w:rPr>
                <w:sz w:val="28"/>
                <w:szCs w:val="28"/>
                <w:rtl/>
              </w:rPr>
            </w:pPr>
            <w:r>
              <w:rPr>
                <w:rFonts w:hint="cs"/>
                <w:sz w:val="28"/>
                <w:szCs w:val="28"/>
                <w:rtl/>
              </w:rPr>
              <w:t>סנכרון עם מופעי למידה אחרים</w:t>
            </w:r>
          </w:p>
        </w:tc>
        <w:tc>
          <w:tcPr>
            <w:tcW w:w="4299" w:type="dxa"/>
          </w:tcPr>
          <w:p w:rsidR="00CC765F" w:rsidRDefault="00CC765F">
            <w:pPr>
              <w:rPr>
                <w:sz w:val="28"/>
                <w:szCs w:val="28"/>
                <w:rtl/>
              </w:rPr>
            </w:pPr>
            <w:r>
              <w:rPr>
                <w:rFonts w:hint="cs"/>
                <w:sz w:val="28"/>
                <w:szCs w:val="28"/>
                <w:rtl/>
              </w:rPr>
              <w:t xml:space="preserve">קורס </w:t>
            </w:r>
            <w:proofErr w:type="spellStart"/>
            <w:r>
              <w:rPr>
                <w:rFonts w:hint="cs"/>
                <w:sz w:val="28"/>
                <w:szCs w:val="28"/>
                <w:rtl/>
              </w:rPr>
              <w:t>מז"ת</w:t>
            </w:r>
            <w:proofErr w:type="spellEnd"/>
            <w:r>
              <w:rPr>
                <w:rFonts w:hint="cs"/>
                <w:sz w:val="28"/>
                <w:szCs w:val="28"/>
                <w:rtl/>
              </w:rPr>
              <w:t xml:space="preserve"> ופלסטינים</w:t>
            </w:r>
          </w:p>
        </w:tc>
        <w:tc>
          <w:tcPr>
            <w:tcW w:w="3119" w:type="dxa"/>
          </w:tcPr>
          <w:p w:rsidR="00CC765F" w:rsidRDefault="00CC765F">
            <w:pPr>
              <w:rPr>
                <w:sz w:val="28"/>
                <w:szCs w:val="28"/>
                <w:rtl/>
              </w:rPr>
            </w:pPr>
          </w:p>
        </w:tc>
      </w:tr>
      <w:tr w:rsidR="00CC765F" w:rsidTr="00CC765F">
        <w:tc>
          <w:tcPr>
            <w:tcW w:w="2130" w:type="dxa"/>
          </w:tcPr>
          <w:p w:rsidR="00CC765F" w:rsidRDefault="00CC765F">
            <w:pPr>
              <w:rPr>
                <w:sz w:val="28"/>
                <w:szCs w:val="28"/>
                <w:rtl/>
              </w:rPr>
            </w:pPr>
          </w:p>
        </w:tc>
        <w:tc>
          <w:tcPr>
            <w:tcW w:w="4299" w:type="dxa"/>
          </w:tcPr>
          <w:p w:rsidR="00CC765F" w:rsidRDefault="00CC765F">
            <w:pPr>
              <w:rPr>
                <w:sz w:val="28"/>
                <w:szCs w:val="28"/>
                <w:rtl/>
              </w:rPr>
            </w:pPr>
            <w:r>
              <w:rPr>
                <w:rFonts w:hint="cs"/>
                <w:sz w:val="28"/>
                <w:szCs w:val="28"/>
                <w:rtl/>
              </w:rPr>
              <w:t>סדנת מו"מ</w:t>
            </w:r>
            <w:r w:rsidR="00360EE3">
              <w:rPr>
                <w:rFonts w:hint="cs"/>
                <w:sz w:val="28"/>
                <w:szCs w:val="28"/>
                <w:rtl/>
              </w:rPr>
              <w:t xml:space="preserve"> </w:t>
            </w:r>
            <w:r w:rsidR="00360EE3">
              <w:rPr>
                <w:sz w:val="28"/>
                <w:szCs w:val="28"/>
                <w:rtl/>
              </w:rPr>
              <w:t>–</w:t>
            </w:r>
            <w:r w:rsidR="00360EE3">
              <w:rPr>
                <w:rFonts w:hint="cs"/>
                <w:sz w:val="28"/>
                <w:szCs w:val="28"/>
                <w:rtl/>
              </w:rPr>
              <w:t xml:space="preserve"> </w:t>
            </w:r>
            <w:r w:rsidR="00360EE3" w:rsidRPr="00360EE3">
              <w:rPr>
                <w:rFonts w:hint="cs"/>
                <w:b/>
                <w:bCs/>
                <w:sz w:val="28"/>
                <w:szCs w:val="28"/>
                <w:rtl/>
              </w:rPr>
              <w:t>האם לשלב את עומרי בסימולציה?</w:t>
            </w:r>
          </w:p>
        </w:tc>
        <w:tc>
          <w:tcPr>
            <w:tcW w:w="3119" w:type="dxa"/>
          </w:tcPr>
          <w:p w:rsidR="00CC765F" w:rsidRDefault="00CC765F">
            <w:pPr>
              <w:rPr>
                <w:sz w:val="28"/>
                <w:szCs w:val="28"/>
                <w:rtl/>
              </w:rPr>
            </w:pPr>
          </w:p>
        </w:tc>
      </w:tr>
      <w:tr w:rsidR="00CC765F" w:rsidTr="00CC765F">
        <w:tc>
          <w:tcPr>
            <w:tcW w:w="2130" w:type="dxa"/>
          </w:tcPr>
          <w:p w:rsidR="00CC765F" w:rsidRDefault="00CC765F">
            <w:pPr>
              <w:rPr>
                <w:sz w:val="28"/>
                <w:szCs w:val="28"/>
                <w:rtl/>
              </w:rPr>
            </w:pPr>
          </w:p>
        </w:tc>
        <w:tc>
          <w:tcPr>
            <w:tcW w:w="4299" w:type="dxa"/>
          </w:tcPr>
          <w:p w:rsidR="00CC765F" w:rsidRDefault="00CC765F">
            <w:pPr>
              <w:rPr>
                <w:sz w:val="28"/>
                <w:szCs w:val="28"/>
                <w:rtl/>
              </w:rPr>
            </w:pPr>
          </w:p>
        </w:tc>
        <w:tc>
          <w:tcPr>
            <w:tcW w:w="3119" w:type="dxa"/>
          </w:tcPr>
          <w:p w:rsidR="00CC765F" w:rsidRDefault="00CC765F">
            <w:pPr>
              <w:rPr>
                <w:sz w:val="28"/>
                <w:szCs w:val="28"/>
                <w:rtl/>
              </w:rPr>
            </w:pPr>
          </w:p>
        </w:tc>
      </w:tr>
      <w:tr w:rsidR="00CC765F" w:rsidTr="00CC765F">
        <w:tc>
          <w:tcPr>
            <w:tcW w:w="2130" w:type="dxa"/>
          </w:tcPr>
          <w:p w:rsidR="00CC765F" w:rsidRDefault="00CC765F">
            <w:pPr>
              <w:rPr>
                <w:sz w:val="28"/>
                <w:szCs w:val="28"/>
                <w:rtl/>
              </w:rPr>
            </w:pPr>
          </w:p>
        </w:tc>
        <w:tc>
          <w:tcPr>
            <w:tcW w:w="4299" w:type="dxa"/>
          </w:tcPr>
          <w:p w:rsidR="00CC765F" w:rsidRDefault="00CC765F">
            <w:pPr>
              <w:rPr>
                <w:sz w:val="28"/>
                <w:szCs w:val="28"/>
                <w:rtl/>
              </w:rPr>
            </w:pPr>
          </w:p>
        </w:tc>
        <w:tc>
          <w:tcPr>
            <w:tcW w:w="3119" w:type="dxa"/>
          </w:tcPr>
          <w:p w:rsidR="00CC765F" w:rsidRDefault="00CC765F">
            <w:pPr>
              <w:rPr>
                <w:sz w:val="28"/>
                <w:szCs w:val="28"/>
                <w:rtl/>
              </w:rPr>
            </w:pPr>
          </w:p>
        </w:tc>
      </w:tr>
      <w:tr w:rsidR="00CC765F" w:rsidTr="00CC765F">
        <w:tc>
          <w:tcPr>
            <w:tcW w:w="2130" w:type="dxa"/>
          </w:tcPr>
          <w:p w:rsidR="00CC765F" w:rsidRDefault="00CC765F">
            <w:pPr>
              <w:rPr>
                <w:sz w:val="28"/>
                <w:szCs w:val="28"/>
                <w:rtl/>
              </w:rPr>
            </w:pPr>
            <w:r>
              <w:rPr>
                <w:rFonts w:hint="cs"/>
                <w:sz w:val="28"/>
                <w:szCs w:val="28"/>
                <w:rtl/>
              </w:rPr>
              <w:t>שילוב החניכים הבינ"ל</w:t>
            </w:r>
          </w:p>
        </w:tc>
        <w:tc>
          <w:tcPr>
            <w:tcW w:w="4299" w:type="dxa"/>
          </w:tcPr>
          <w:p w:rsidR="00CC765F" w:rsidRDefault="00CC765F">
            <w:pPr>
              <w:rPr>
                <w:sz w:val="28"/>
                <w:szCs w:val="28"/>
                <w:rtl/>
              </w:rPr>
            </w:pPr>
          </w:p>
        </w:tc>
        <w:tc>
          <w:tcPr>
            <w:tcW w:w="3119" w:type="dxa"/>
          </w:tcPr>
          <w:p w:rsidR="00CC765F" w:rsidRDefault="00CC765F">
            <w:pPr>
              <w:rPr>
                <w:sz w:val="28"/>
                <w:szCs w:val="28"/>
                <w:rtl/>
              </w:rPr>
            </w:pPr>
          </w:p>
        </w:tc>
      </w:tr>
      <w:tr w:rsidR="00CC765F" w:rsidTr="00CC765F">
        <w:tc>
          <w:tcPr>
            <w:tcW w:w="2130" w:type="dxa"/>
          </w:tcPr>
          <w:p w:rsidR="00CC765F" w:rsidRDefault="00CC765F">
            <w:pPr>
              <w:rPr>
                <w:sz w:val="28"/>
                <w:szCs w:val="28"/>
                <w:rtl/>
              </w:rPr>
            </w:pPr>
          </w:p>
        </w:tc>
        <w:tc>
          <w:tcPr>
            <w:tcW w:w="4299" w:type="dxa"/>
          </w:tcPr>
          <w:p w:rsidR="00CC765F" w:rsidRDefault="00CC765F">
            <w:pPr>
              <w:rPr>
                <w:sz w:val="28"/>
                <w:szCs w:val="28"/>
                <w:rtl/>
              </w:rPr>
            </w:pPr>
          </w:p>
        </w:tc>
        <w:tc>
          <w:tcPr>
            <w:tcW w:w="3119" w:type="dxa"/>
          </w:tcPr>
          <w:p w:rsidR="00CC765F" w:rsidRDefault="00CC765F">
            <w:pPr>
              <w:rPr>
                <w:sz w:val="28"/>
                <w:szCs w:val="28"/>
                <w:rtl/>
              </w:rPr>
            </w:pPr>
          </w:p>
        </w:tc>
      </w:tr>
      <w:tr w:rsidR="00CC765F" w:rsidTr="00CC765F">
        <w:tc>
          <w:tcPr>
            <w:tcW w:w="2130" w:type="dxa"/>
          </w:tcPr>
          <w:p w:rsidR="00CC765F" w:rsidRDefault="00CC765F">
            <w:pPr>
              <w:rPr>
                <w:sz w:val="28"/>
                <w:szCs w:val="28"/>
                <w:rtl/>
              </w:rPr>
            </w:pPr>
            <w:r>
              <w:rPr>
                <w:rFonts w:hint="cs"/>
                <w:sz w:val="28"/>
                <w:szCs w:val="28"/>
                <w:rtl/>
              </w:rPr>
              <w:t>אורחים</w:t>
            </w:r>
          </w:p>
        </w:tc>
        <w:tc>
          <w:tcPr>
            <w:tcW w:w="4299" w:type="dxa"/>
          </w:tcPr>
          <w:p w:rsidR="00CC765F" w:rsidRDefault="00CC765F">
            <w:pPr>
              <w:rPr>
                <w:sz w:val="28"/>
                <w:szCs w:val="28"/>
                <w:rtl/>
              </w:rPr>
            </w:pPr>
          </w:p>
        </w:tc>
        <w:tc>
          <w:tcPr>
            <w:tcW w:w="3119" w:type="dxa"/>
          </w:tcPr>
          <w:p w:rsidR="00CC765F" w:rsidRDefault="00CC765F">
            <w:pPr>
              <w:rPr>
                <w:sz w:val="28"/>
                <w:szCs w:val="28"/>
                <w:rtl/>
              </w:rPr>
            </w:pPr>
          </w:p>
        </w:tc>
      </w:tr>
      <w:tr w:rsidR="00CC765F" w:rsidTr="00CC765F">
        <w:tc>
          <w:tcPr>
            <w:tcW w:w="2130" w:type="dxa"/>
          </w:tcPr>
          <w:p w:rsidR="00CC765F" w:rsidRDefault="00CC765F">
            <w:pPr>
              <w:rPr>
                <w:sz w:val="28"/>
                <w:szCs w:val="28"/>
                <w:rtl/>
              </w:rPr>
            </w:pPr>
          </w:p>
        </w:tc>
        <w:tc>
          <w:tcPr>
            <w:tcW w:w="4299" w:type="dxa"/>
          </w:tcPr>
          <w:p w:rsidR="00CC765F" w:rsidRDefault="00CC765F">
            <w:pPr>
              <w:rPr>
                <w:sz w:val="28"/>
                <w:szCs w:val="28"/>
                <w:rtl/>
              </w:rPr>
            </w:pPr>
          </w:p>
        </w:tc>
        <w:tc>
          <w:tcPr>
            <w:tcW w:w="3119" w:type="dxa"/>
          </w:tcPr>
          <w:p w:rsidR="00CC765F" w:rsidRDefault="00CC765F">
            <w:pPr>
              <w:rPr>
                <w:sz w:val="28"/>
                <w:szCs w:val="28"/>
                <w:rtl/>
              </w:rPr>
            </w:pPr>
          </w:p>
        </w:tc>
      </w:tr>
      <w:tr w:rsidR="00392509" w:rsidTr="00CC765F">
        <w:tc>
          <w:tcPr>
            <w:tcW w:w="2130" w:type="dxa"/>
          </w:tcPr>
          <w:p w:rsidR="00392509" w:rsidRDefault="00392509">
            <w:pPr>
              <w:rPr>
                <w:sz w:val="28"/>
                <w:szCs w:val="28"/>
                <w:rtl/>
              </w:rPr>
            </w:pPr>
          </w:p>
        </w:tc>
        <w:tc>
          <w:tcPr>
            <w:tcW w:w="4299" w:type="dxa"/>
          </w:tcPr>
          <w:p w:rsidR="00392509" w:rsidRDefault="00392509">
            <w:pPr>
              <w:rPr>
                <w:sz w:val="28"/>
                <w:szCs w:val="28"/>
                <w:rtl/>
              </w:rPr>
            </w:pPr>
          </w:p>
        </w:tc>
        <w:tc>
          <w:tcPr>
            <w:tcW w:w="3119" w:type="dxa"/>
          </w:tcPr>
          <w:p w:rsidR="00392509" w:rsidRDefault="00392509">
            <w:pPr>
              <w:rPr>
                <w:sz w:val="28"/>
                <w:szCs w:val="28"/>
                <w:rtl/>
              </w:rPr>
            </w:pPr>
          </w:p>
        </w:tc>
      </w:tr>
      <w:tr w:rsidR="00392509" w:rsidTr="00CC765F">
        <w:tc>
          <w:tcPr>
            <w:tcW w:w="2130" w:type="dxa"/>
          </w:tcPr>
          <w:p w:rsidR="00392509" w:rsidRDefault="00392509">
            <w:pPr>
              <w:rPr>
                <w:sz w:val="28"/>
                <w:szCs w:val="28"/>
                <w:rtl/>
              </w:rPr>
            </w:pPr>
            <w:r>
              <w:rPr>
                <w:rFonts w:hint="cs"/>
                <w:sz w:val="28"/>
                <w:szCs w:val="28"/>
                <w:rtl/>
              </w:rPr>
              <w:t>הערכה וציון</w:t>
            </w:r>
          </w:p>
        </w:tc>
        <w:tc>
          <w:tcPr>
            <w:tcW w:w="4299" w:type="dxa"/>
          </w:tcPr>
          <w:p w:rsidR="00E76553" w:rsidRDefault="00E76553" w:rsidP="00E76553">
            <w:pPr>
              <w:rPr>
                <w:sz w:val="28"/>
                <w:szCs w:val="28"/>
                <w:rtl/>
              </w:rPr>
            </w:pPr>
            <w:r>
              <w:rPr>
                <w:rFonts w:hint="cs"/>
                <w:sz w:val="28"/>
                <w:szCs w:val="28"/>
                <w:rtl/>
              </w:rPr>
              <w:t>עבודה בכתב?</w:t>
            </w:r>
          </w:p>
          <w:p w:rsidR="00E76553" w:rsidRDefault="00E76553" w:rsidP="00E76553">
            <w:pPr>
              <w:rPr>
                <w:sz w:val="28"/>
                <w:szCs w:val="28"/>
                <w:rtl/>
              </w:rPr>
            </w:pPr>
            <w:r>
              <w:rPr>
                <w:rFonts w:hint="cs"/>
                <w:sz w:val="28"/>
                <w:szCs w:val="28"/>
                <w:rtl/>
              </w:rPr>
              <w:t>מי נותן ציונים?</w:t>
            </w:r>
          </w:p>
          <w:p w:rsidR="00392509" w:rsidRDefault="00E76553" w:rsidP="00E76553">
            <w:pPr>
              <w:rPr>
                <w:sz w:val="28"/>
                <w:szCs w:val="28"/>
                <w:rtl/>
              </w:rPr>
            </w:pPr>
            <w:r>
              <w:rPr>
                <w:rFonts w:hint="cs"/>
                <w:sz w:val="28"/>
                <w:szCs w:val="28"/>
                <w:rtl/>
              </w:rPr>
              <w:t xml:space="preserve">ציון קבוצתי או אישי? </w:t>
            </w:r>
          </w:p>
        </w:tc>
        <w:tc>
          <w:tcPr>
            <w:tcW w:w="3119" w:type="dxa"/>
          </w:tcPr>
          <w:p w:rsidR="00392509" w:rsidRDefault="00392509">
            <w:pPr>
              <w:rPr>
                <w:sz w:val="28"/>
                <w:szCs w:val="28"/>
                <w:rtl/>
              </w:rPr>
            </w:pPr>
          </w:p>
        </w:tc>
      </w:tr>
      <w:tr w:rsidR="00392509" w:rsidTr="00CC765F">
        <w:tc>
          <w:tcPr>
            <w:tcW w:w="2130" w:type="dxa"/>
          </w:tcPr>
          <w:p w:rsidR="00392509" w:rsidRDefault="00392509">
            <w:pPr>
              <w:rPr>
                <w:sz w:val="28"/>
                <w:szCs w:val="28"/>
                <w:rtl/>
              </w:rPr>
            </w:pPr>
          </w:p>
        </w:tc>
        <w:tc>
          <w:tcPr>
            <w:tcW w:w="4299" w:type="dxa"/>
          </w:tcPr>
          <w:p w:rsidR="00392509" w:rsidRDefault="00392509">
            <w:pPr>
              <w:rPr>
                <w:sz w:val="28"/>
                <w:szCs w:val="28"/>
                <w:rtl/>
              </w:rPr>
            </w:pPr>
          </w:p>
        </w:tc>
        <w:tc>
          <w:tcPr>
            <w:tcW w:w="3119" w:type="dxa"/>
          </w:tcPr>
          <w:p w:rsidR="00392509" w:rsidRDefault="00392509">
            <w:pPr>
              <w:rPr>
                <w:sz w:val="28"/>
                <w:szCs w:val="28"/>
                <w:rtl/>
              </w:rPr>
            </w:pPr>
          </w:p>
        </w:tc>
      </w:tr>
      <w:tr w:rsidR="00392509" w:rsidTr="00CC765F">
        <w:tc>
          <w:tcPr>
            <w:tcW w:w="2130" w:type="dxa"/>
          </w:tcPr>
          <w:p w:rsidR="00392509" w:rsidRDefault="00392509">
            <w:pPr>
              <w:rPr>
                <w:sz w:val="28"/>
                <w:szCs w:val="28"/>
                <w:rtl/>
              </w:rPr>
            </w:pPr>
          </w:p>
        </w:tc>
        <w:tc>
          <w:tcPr>
            <w:tcW w:w="4299" w:type="dxa"/>
          </w:tcPr>
          <w:p w:rsidR="00392509" w:rsidRDefault="00392509">
            <w:pPr>
              <w:rPr>
                <w:sz w:val="28"/>
                <w:szCs w:val="28"/>
                <w:rtl/>
              </w:rPr>
            </w:pPr>
          </w:p>
        </w:tc>
        <w:tc>
          <w:tcPr>
            <w:tcW w:w="3119" w:type="dxa"/>
          </w:tcPr>
          <w:p w:rsidR="00392509" w:rsidRDefault="00392509">
            <w:pPr>
              <w:rPr>
                <w:sz w:val="28"/>
                <w:szCs w:val="28"/>
                <w:rtl/>
              </w:rPr>
            </w:pPr>
          </w:p>
        </w:tc>
      </w:tr>
      <w:tr w:rsidR="00360EE3" w:rsidTr="00CC765F">
        <w:tc>
          <w:tcPr>
            <w:tcW w:w="2130" w:type="dxa"/>
          </w:tcPr>
          <w:p w:rsidR="00360EE3" w:rsidRDefault="00360EE3" w:rsidP="00346EAB">
            <w:pPr>
              <w:rPr>
                <w:sz w:val="28"/>
                <w:szCs w:val="28"/>
                <w:rtl/>
              </w:rPr>
            </w:pPr>
            <w:proofErr w:type="spellStart"/>
            <w:r>
              <w:rPr>
                <w:rFonts w:hint="cs"/>
                <w:sz w:val="28"/>
                <w:szCs w:val="28"/>
                <w:rtl/>
              </w:rPr>
              <w:t>קברנט</w:t>
            </w:r>
            <w:proofErr w:type="spellEnd"/>
          </w:p>
        </w:tc>
        <w:tc>
          <w:tcPr>
            <w:tcW w:w="4299" w:type="dxa"/>
          </w:tcPr>
          <w:p w:rsidR="00360EE3" w:rsidRDefault="00360EE3" w:rsidP="00346EAB">
            <w:pPr>
              <w:rPr>
                <w:sz w:val="28"/>
                <w:szCs w:val="28"/>
                <w:rtl/>
              </w:rPr>
            </w:pPr>
          </w:p>
        </w:tc>
        <w:tc>
          <w:tcPr>
            <w:tcW w:w="3119" w:type="dxa"/>
          </w:tcPr>
          <w:p w:rsidR="00360EE3" w:rsidRDefault="00360EE3">
            <w:pPr>
              <w:rPr>
                <w:sz w:val="28"/>
                <w:szCs w:val="28"/>
                <w:rtl/>
              </w:rPr>
            </w:pPr>
          </w:p>
        </w:tc>
      </w:tr>
      <w:tr w:rsidR="00360EE3" w:rsidTr="00CC765F">
        <w:tc>
          <w:tcPr>
            <w:tcW w:w="2130" w:type="dxa"/>
          </w:tcPr>
          <w:p w:rsidR="00360EE3" w:rsidRDefault="00360EE3" w:rsidP="00346EAB">
            <w:pPr>
              <w:rPr>
                <w:sz w:val="28"/>
                <w:szCs w:val="28"/>
                <w:rtl/>
              </w:rPr>
            </w:pPr>
          </w:p>
        </w:tc>
        <w:tc>
          <w:tcPr>
            <w:tcW w:w="4299" w:type="dxa"/>
          </w:tcPr>
          <w:p w:rsidR="00360EE3" w:rsidRDefault="00360EE3" w:rsidP="00346EAB">
            <w:pPr>
              <w:rPr>
                <w:sz w:val="28"/>
                <w:szCs w:val="28"/>
                <w:rtl/>
              </w:rPr>
            </w:pPr>
            <w:r>
              <w:rPr>
                <w:rFonts w:hint="cs"/>
                <w:sz w:val="28"/>
                <w:szCs w:val="28"/>
                <w:rtl/>
              </w:rPr>
              <w:t xml:space="preserve">קשר בין המערכת לאתר </w:t>
            </w:r>
            <w:proofErr w:type="spellStart"/>
            <w:r>
              <w:rPr>
                <w:rFonts w:hint="cs"/>
                <w:sz w:val="28"/>
                <w:szCs w:val="28"/>
                <w:rtl/>
              </w:rPr>
              <w:t>מב"ל</w:t>
            </w:r>
            <w:proofErr w:type="spellEnd"/>
          </w:p>
        </w:tc>
        <w:tc>
          <w:tcPr>
            <w:tcW w:w="3119" w:type="dxa"/>
          </w:tcPr>
          <w:p w:rsidR="00360EE3" w:rsidRDefault="00360EE3">
            <w:pPr>
              <w:rPr>
                <w:sz w:val="28"/>
                <w:szCs w:val="28"/>
                <w:rtl/>
              </w:rPr>
            </w:pPr>
          </w:p>
        </w:tc>
      </w:tr>
      <w:tr w:rsidR="00360EE3" w:rsidTr="00CC765F">
        <w:tc>
          <w:tcPr>
            <w:tcW w:w="2130" w:type="dxa"/>
          </w:tcPr>
          <w:p w:rsidR="00360EE3" w:rsidRDefault="00360EE3" w:rsidP="00346EAB">
            <w:pPr>
              <w:rPr>
                <w:sz w:val="28"/>
                <w:szCs w:val="28"/>
                <w:rtl/>
              </w:rPr>
            </w:pPr>
          </w:p>
        </w:tc>
        <w:tc>
          <w:tcPr>
            <w:tcW w:w="4299" w:type="dxa"/>
          </w:tcPr>
          <w:p w:rsidR="00360EE3" w:rsidRDefault="00360EE3" w:rsidP="00346EAB">
            <w:pPr>
              <w:rPr>
                <w:sz w:val="28"/>
                <w:szCs w:val="28"/>
                <w:rtl/>
              </w:rPr>
            </w:pPr>
          </w:p>
        </w:tc>
        <w:tc>
          <w:tcPr>
            <w:tcW w:w="3119" w:type="dxa"/>
          </w:tcPr>
          <w:p w:rsidR="00360EE3" w:rsidRDefault="00360EE3">
            <w:pPr>
              <w:rPr>
                <w:sz w:val="28"/>
                <w:szCs w:val="28"/>
                <w:rtl/>
              </w:rPr>
            </w:pPr>
          </w:p>
        </w:tc>
      </w:tr>
    </w:tbl>
    <w:p w:rsidR="00AA54B4" w:rsidRPr="00AA54B4" w:rsidRDefault="00AA54B4">
      <w:pPr>
        <w:rPr>
          <w:sz w:val="28"/>
          <w:szCs w:val="28"/>
        </w:rPr>
      </w:pPr>
    </w:p>
    <w:sectPr w:rsidR="00AA54B4" w:rsidRPr="00AA54B4" w:rsidSect="009C4B3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6F0497"/>
    <w:multiLevelType w:val="hybridMultilevel"/>
    <w:tmpl w:val="78803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4B4"/>
    <w:rsid w:val="00055226"/>
    <w:rsid w:val="000E1977"/>
    <w:rsid w:val="00255459"/>
    <w:rsid w:val="002E34D5"/>
    <w:rsid w:val="00360EE3"/>
    <w:rsid w:val="00392509"/>
    <w:rsid w:val="004D230E"/>
    <w:rsid w:val="00510962"/>
    <w:rsid w:val="00521EB4"/>
    <w:rsid w:val="005E4FA0"/>
    <w:rsid w:val="00881EB8"/>
    <w:rsid w:val="008D379E"/>
    <w:rsid w:val="009C4B31"/>
    <w:rsid w:val="00AA54B4"/>
    <w:rsid w:val="00AC0997"/>
    <w:rsid w:val="00B56293"/>
    <w:rsid w:val="00B737BE"/>
    <w:rsid w:val="00CA0697"/>
    <w:rsid w:val="00CC765F"/>
    <w:rsid w:val="00CF7AA0"/>
    <w:rsid w:val="00D01D14"/>
    <w:rsid w:val="00E76553"/>
    <w:rsid w:val="00FD31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C4A9FC-13A9-4EB6-96DB-BBBC2DE83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30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5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4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540</Words>
  <Characters>3084</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ערן עציון</cp:lastModifiedBy>
  <cp:revision>14</cp:revision>
  <dcterms:created xsi:type="dcterms:W3CDTF">2015-11-10T06:23:00Z</dcterms:created>
  <dcterms:modified xsi:type="dcterms:W3CDTF">2015-11-10T06:40:00Z</dcterms:modified>
</cp:coreProperties>
</file>