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F7" w:rsidRDefault="00F01D9B" w:rsidP="00D142EE">
      <w:pPr>
        <w:bidi/>
        <w:rPr>
          <w:sz w:val="24"/>
          <w:szCs w:val="24"/>
          <w:rtl/>
        </w:rPr>
      </w:pPr>
      <w:r>
        <w:rPr>
          <w:noProof/>
          <w:lang w:eastAsia="fr-CH"/>
        </w:rPr>
        <w:drawing>
          <wp:anchor distT="0" distB="0" distL="114300" distR="114300" simplePos="0" relativeHeight="251681792" behindDoc="0" locked="0" layoutInCell="1" allowOverlap="1" wp14:anchorId="265518BC" wp14:editId="29A29C92">
            <wp:simplePos x="0" y="0"/>
            <wp:positionH relativeFrom="column">
              <wp:posOffset>4947920</wp:posOffset>
            </wp:positionH>
            <wp:positionV relativeFrom="paragraph">
              <wp:posOffset>-2540</wp:posOffset>
            </wp:positionV>
            <wp:extent cx="1626235" cy="1637030"/>
            <wp:effectExtent l="0" t="0" r="0" b="1270"/>
            <wp:wrapSquare wrapText="bothSides"/>
            <wp:docPr id="1" name="Image 1" descr="The U.S. military has been &amp;ldquo;stuck in software in the 1980s,&amp;rdquo; said Eric Schmidt, Google&amp;rsquo;s former chief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 military has been &amp;ldquo;stuck in software in the 1980s,&amp;rdquo; said Eric Schmidt, Google&amp;rsquo;s former chief execu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235" cy="1637030"/>
                    </a:xfrm>
                    <a:custGeom>
                      <a:avLst/>
                      <a:gdLst>
                        <a:gd name="connsiteX0" fmla="*/ 2316079 w 4632158"/>
                        <a:gd name="connsiteY0" fmla="*/ 0 h 4632158"/>
                        <a:gd name="connsiteX1" fmla="*/ 4632158 w 4632158"/>
                        <a:gd name="connsiteY1" fmla="*/ 2316079 h 4632158"/>
                        <a:gd name="connsiteX2" fmla="*/ 2316079 w 4632158"/>
                        <a:gd name="connsiteY2" fmla="*/ 4632158 h 4632158"/>
                        <a:gd name="connsiteX3" fmla="*/ 0 w 4632158"/>
                        <a:gd name="connsiteY3" fmla="*/ 2316079 h 4632158"/>
                        <a:gd name="connsiteX4" fmla="*/ 2316079 w 4632158"/>
                        <a:gd name="connsiteY4" fmla="*/ 0 h 4632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32158" h="4632158">
                          <a:moveTo>
                            <a:pt x="2316079" y="0"/>
                          </a:moveTo>
                          <a:cubicBezTo>
                            <a:pt x="3595214" y="0"/>
                            <a:pt x="4632158" y="1036944"/>
                            <a:pt x="4632158" y="2316079"/>
                          </a:cubicBezTo>
                          <a:cubicBezTo>
                            <a:pt x="4632158" y="3595214"/>
                            <a:pt x="3595214" y="4632158"/>
                            <a:pt x="2316079" y="4632158"/>
                          </a:cubicBezTo>
                          <a:cubicBezTo>
                            <a:pt x="1036944" y="4632158"/>
                            <a:pt x="0" y="3595214"/>
                            <a:pt x="0" y="2316079"/>
                          </a:cubicBezTo>
                          <a:cubicBezTo>
                            <a:pt x="0" y="1036944"/>
                            <a:pt x="1036944" y="0"/>
                            <a:pt x="2316079" y="0"/>
                          </a:cubicBezTo>
                          <a:close/>
                        </a:path>
                      </a:pathLst>
                    </a:custGeom>
                  </pic:spPr>
                </pic:pic>
              </a:graphicData>
            </a:graphic>
            <wp14:sizeRelH relativeFrom="page">
              <wp14:pctWidth>0</wp14:pctWidth>
            </wp14:sizeRelH>
            <wp14:sizeRelV relativeFrom="page">
              <wp14:pctHeight>0</wp14:pctHeight>
            </wp14:sizeRelV>
          </wp:anchor>
        </w:drawing>
      </w:r>
      <w:r>
        <w:rPr>
          <w:noProof/>
          <w:lang w:eastAsia="fr-CH"/>
        </w:rPr>
        <mc:AlternateContent>
          <mc:Choice Requires="wps">
            <w:drawing>
              <wp:anchor distT="0" distB="0" distL="114300" distR="114300" simplePos="0" relativeHeight="251666429" behindDoc="0" locked="0" layoutInCell="1" allowOverlap="1" wp14:anchorId="55295084" wp14:editId="2D02B64A">
                <wp:simplePos x="0" y="0"/>
                <wp:positionH relativeFrom="column">
                  <wp:posOffset>4894580</wp:posOffset>
                </wp:positionH>
                <wp:positionV relativeFrom="paragraph">
                  <wp:posOffset>-85725</wp:posOffset>
                </wp:positionV>
                <wp:extent cx="1737995" cy="1786255"/>
                <wp:effectExtent l="38100" t="38100" r="90805" b="99695"/>
                <wp:wrapNone/>
                <wp:docPr id="2" name="Oval 2" descr="Background circ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87E034-F7CB-4D19-BF36-75FA646DBE20}"/>
                    </a:ext>
                  </a:extLst>
                </wp:docPr>
                <wp:cNvGraphicFramePr/>
                <a:graphic xmlns:a="http://schemas.openxmlformats.org/drawingml/2006/main">
                  <a:graphicData uri="http://schemas.microsoft.com/office/word/2010/wordprocessingShape">
                    <wps:wsp>
                      <wps:cNvSpPr/>
                      <wps:spPr>
                        <a:xfrm>
                          <a:off x="0" y="0"/>
                          <a:ext cx="1737995" cy="1786255"/>
                        </a:xfrm>
                        <a:prstGeom prst="ellipse">
                          <a:avLst/>
                        </a:prstGeom>
                        <a:solidFill>
                          <a:srgbClr val="455F5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alt="Description : Background circle" style="position:absolute;margin-left:385.4pt;margin-top:-6.75pt;width:136.85pt;height:140.65pt;z-index:251666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" fillcolor="#455f51" stroked="f" strokeweight="2pt">
                <v:shadow on="t" color="black" opacity="26214f" origin="-.5,-.5" offset=".74836mm,.74836mm"/>
              </v:oval>
            </w:pict>
          </mc:Fallback>
        </mc:AlternateContent>
      </w:r>
      <w:r w:rsidR="00604715">
        <w:rPr>
          <w:noProof/>
          <w:lang w:eastAsia="fr-CH"/>
        </w:rPr>
        <mc:AlternateContent>
          <mc:Choice Requires="wps">
            <w:drawing>
              <wp:anchor distT="0" distB="0" distL="114300" distR="114300" simplePos="0" relativeHeight="251665404" behindDoc="0" locked="0" layoutInCell="1" allowOverlap="1" wp14:anchorId="5C1802A8" wp14:editId="202AD5B4">
                <wp:simplePos x="0" y="0"/>
                <wp:positionH relativeFrom="column">
                  <wp:posOffset>-655246</wp:posOffset>
                </wp:positionH>
                <wp:positionV relativeFrom="paragraph">
                  <wp:posOffset>127487</wp:posOffset>
                </wp:positionV>
                <wp:extent cx="5885121" cy="406400"/>
                <wp:effectExtent l="0" t="0" r="1905" b="0"/>
                <wp:wrapNone/>
                <wp:docPr id="4" name="Rectangle 4" descr="Top accent box">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604C2B-3667-4570-BCDA-D89EBC0C6175}"/>
                    </a:ext>
                  </a:extLst>
                </wp:docPr>
                <wp:cNvGraphicFramePr/>
                <a:graphic xmlns:a="http://schemas.openxmlformats.org/drawingml/2006/main">
                  <a:graphicData uri="http://schemas.microsoft.com/office/word/2010/wordprocessingShape">
                    <wps:wsp>
                      <wps:cNvSpPr/>
                      <wps:spPr>
                        <a:xfrm>
                          <a:off x="0" y="0"/>
                          <a:ext cx="5885121" cy="406400"/>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rsidR="00656F9E" w:rsidRPr="006A7A01" w:rsidRDefault="00656F9E" w:rsidP="00656F9E">
                            <w:pPr>
                              <w:bidi/>
                              <w:ind w:right="-90"/>
                              <w:jc w:val="center"/>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alt="Description : Top accent box" style="position:absolute;left:0;text-align:left;margin-left:-51.6pt;margin-top:10.05pt;width:463.4pt;height:32pt;z-index:2516654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" fillcolor="#739a28" stroked="f" strokeweight="2pt">
                <v:textbox>
                  <w:txbxContent>
                    <w:p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rsidR="00656F9E" w:rsidRPr="006A7A01" w:rsidRDefault="00656F9E" w:rsidP="00656F9E">
                      <w:pPr>
                        <w:bidi/>
                        <w:ind w:right="-90"/>
                        <w:jc w:val="center"/>
                        <w:rPr>
                          <w:b/>
                          <w:sz w:val="2"/>
                          <w:szCs w:val="2"/>
                        </w:rPr>
                      </w:pPr>
                    </w:p>
                  </w:txbxContent>
                </v:textbox>
              </v:rect>
            </w:pict>
          </mc:Fallback>
        </mc:AlternateContent>
      </w:r>
    </w:p>
    <w:p w:rsidR="00194BF7" w:rsidRDefault="00EA4BBA" w:rsidP="00194BF7">
      <w:pPr>
        <w:bidi/>
        <w:rPr>
          <w:sz w:val="24"/>
          <w:szCs w:val="24"/>
          <w:rtl/>
        </w:rPr>
      </w:pPr>
      <w:r>
        <w:rPr>
          <w:noProof/>
          <w:lang w:eastAsia="fr-CH"/>
        </w:rPr>
        <mc:AlternateContent>
          <mc:Choice Requires="wps">
            <w:drawing>
              <wp:anchor distT="0" distB="0" distL="114300" distR="114300" simplePos="0" relativeHeight="251671552" behindDoc="0" locked="0" layoutInCell="1" allowOverlap="1" wp14:anchorId="7A6D57CC" wp14:editId="4FCE36E7">
                <wp:simplePos x="0" y="0"/>
                <wp:positionH relativeFrom="column">
                  <wp:posOffset>-655246</wp:posOffset>
                </wp:positionH>
                <wp:positionV relativeFrom="paragraph">
                  <wp:posOffset>202595</wp:posOffset>
                </wp:positionV>
                <wp:extent cx="6001961" cy="1063255"/>
                <wp:effectExtent l="0" t="0" r="0" b="3810"/>
                <wp:wrapNone/>
                <wp:docPr id="3" name="Rectangle 3" descr="Bottom accent box">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C6D321-AF02-4B28-A867-C374ACEE7EBD}"/>
                    </a:ext>
                  </a:extLst>
                </wp:docPr>
                <wp:cNvGraphicFramePr/>
                <a:graphic xmlns:a="http://schemas.openxmlformats.org/drawingml/2006/main">
                  <a:graphicData uri="http://schemas.microsoft.com/office/word/2010/wordprocessingShape">
                    <wps:wsp>
                      <wps:cNvSpPr/>
                      <wps:spPr>
                        <a:xfrm>
                          <a:off x="0" y="0"/>
                          <a:ext cx="6001961" cy="1063255"/>
                        </a:xfrm>
                        <a:prstGeom prst="rect">
                          <a:avLst/>
                        </a:prstGeom>
                        <a:solidFill>
                          <a:srgbClr val="455F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58AF" w:rsidRPr="009166FE" w:rsidRDefault="00EE58AF" w:rsidP="009166FE">
                            <w:pPr>
                              <w:bidi/>
                              <w:spacing w:line="240" w:lineRule="auto"/>
                              <w:jc w:val="center"/>
                              <w:rPr>
                                <w:rFonts w:ascii="&amp;quot" w:eastAsia="Times New Roman" w:hAnsi="&amp;quot" w:cs="Times New Roman"/>
                                <w:b/>
                                <w:bCs/>
                                <w:caps/>
                                <w:kern w:val="36"/>
                                <w:sz w:val="28"/>
                                <w:szCs w:val="28"/>
                                <w:rtl/>
                                <w:lang w:val="en-GB"/>
                              </w:rPr>
                            </w:pPr>
                            <w:r w:rsidRPr="009166FE">
                              <w:rPr>
                                <w:rFonts w:ascii="&amp;quot" w:eastAsia="Times New Roman" w:hAnsi="&amp;quot" w:cs="Times New Roman" w:hint="cs"/>
                                <w:b/>
                                <w:bCs/>
                                <w:caps/>
                                <w:kern w:val="36"/>
                                <w:sz w:val="28"/>
                                <w:szCs w:val="28"/>
                                <w:rtl/>
                                <w:lang w:val="en-GB"/>
                              </w:rPr>
                              <w:t>"</w:t>
                            </w:r>
                            <w:r w:rsidRPr="009166FE">
                              <w:rPr>
                                <w:rFonts w:ascii="&amp;quot" w:eastAsia="Times New Roman" w:hAnsi="&amp;quot" w:cs="Times New Roman"/>
                                <w:b/>
                                <w:bCs/>
                                <w:caps/>
                                <w:kern w:val="36"/>
                                <w:sz w:val="28"/>
                                <w:szCs w:val="28"/>
                                <w:rtl/>
                                <w:lang w:val="en-GB"/>
                              </w:rPr>
                              <w:t>יכולתי לפתור את רוב הבעיות שלך</w:t>
                            </w:r>
                            <w:r w:rsidRPr="009166FE">
                              <w:rPr>
                                <w:rFonts w:ascii="&amp;quot" w:eastAsia="Times New Roman" w:hAnsi="&amp;quot" w:cs="Times New Roman" w:hint="cs"/>
                                <w:b/>
                                <w:bCs/>
                                <w:caps/>
                                <w:kern w:val="36"/>
                                <w:sz w:val="28"/>
                                <w:szCs w:val="28"/>
                                <w:rtl/>
                                <w:lang w:val="en-GB"/>
                              </w:rPr>
                              <w:t xml:space="preserve">" </w:t>
                            </w:r>
                            <w:r w:rsidRPr="009166FE">
                              <w:rPr>
                                <w:rFonts w:ascii="&amp;quot" w:eastAsia="Times New Roman" w:hAnsi="&amp;quot" w:cs="Times New Roman"/>
                                <w:b/>
                                <w:bCs/>
                                <w:caps/>
                                <w:kern w:val="36"/>
                                <w:sz w:val="28"/>
                                <w:szCs w:val="28"/>
                                <w:rtl/>
                                <w:lang w:val="en-GB"/>
                              </w:rPr>
                              <w:t>: הפנטגון הפוגע של אריק שמידט</w:t>
                            </w:r>
                          </w:p>
                          <w:p w:rsidR="00EE58AF" w:rsidRPr="009166FE" w:rsidRDefault="00EE58AF" w:rsidP="009166FE">
                            <w:pPr>
                              <w:pStyle w:val="Titre1"/>
                              <w:jc w:val="center"/>
                              <w:textAlignment w:val="baseline"/>
                              <w:rPr>
                                <w:rFonts w:ascii="Georgia" w:hAnsi="Georgia"/>
                                <w:i/>
                                <w:iCs/>
                                <w:color w:val="121212"/>
                                <w:lang w:val="en-GB"/>
                              </w:rPr>
                            </w:pPr>
                            <w:r w:rsidRPr="00604715">
                              <w:rPr>
                                <w:rFonts w:ascii="Segoe UI" w:hAnsi="Segoe UI" w:cs="Segoe UI"/>
                                <w:caps/>
                                <w:sz w:val="20"/>
                                <w:szCs w:val="20"/>
                                <w:lang w:val="en-GB" w:eastAsia="en-US"/>
                              </w:rPr>
                              <w:t>‘I Could Solve Most of Your Problems’: Eric Schmidt’s</w:t>
                            </w:r>
                            <w:r w:rsidRPr="009166FE">
                              <w:rPr>
                                <w:rFonts w:ascii="Georgia" w:hAnsi="Georgia"/>
                                <w:i/>
                                <w:iCs/>
                                <w:color w:val="121212"/>
                                <w:lang w:val="en-GB"/>
                              </w:rPr>
                              <w:t xml:space="preserve"> </w:t>
                            </w:r>
                            <w:r w:rsidRPr="00604715">
                              <w:rPr>
                                <w:rFonts w:ascii="Segoe UI" w:hAnsi="Segoe UI" w:cs="Segoe UI"/>
                                <w:caps/>
                                <w:sz w:val="20"/>
                                <w:szCs w:val="20"/>
                                <w:lang w:val="en-GB" w:eastAsia="en-US"/>
                              </w:rPr>
                              <w:t>Pentagon Offensive</w:t>
                            </w:r>
                          </w:p>
                          <w:p w:rsidR="000231CB" w:rsidRPr="00FC1620" w:rsidRDefault="009166FE" w:rsidP="00EC00E6">
                            <w:pPr>
                              <w:bidi/>
                              <w:spacing w:line="240" w:lineRule="auto"/>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נכתב ע"</w:t>
                            </w:r>
                            <w:r w:rsidRPr="00CE42E5">
                              <w:rPr>
                                <w:rFonts w:ascii="Segoe UI" w:eastAsia="Times New Roman" w:hAnsi="Segoe UI" w:cs="Segoe UI" w:hint="cs"/>
                                <w:b/>
                                <w:bCs/>
                                <w:caps/>
                                <w:kern w:val="36"/>
                                <w:sz w:val="20"/>
                                <w:szCs w:val="20"/>
                                <w:rtl/>
                              </w:rPr>
                              <w:t>י</w:t>
                            </w:r>
                            <w:r w:rsidR="00EC00E6">
                              <w:rPr>
                                <w:rFonts w:ascii="Segoe UI" w:eastAsia="Times New Roman" w:hAnsi="Segoe UI" w:cs="Segoe UI" w:hint="cs"/>
                                <w:b/>
                                <w:bCs/>
                                <w:caps/>
                                <w:kern w:val="36"/>
                                <w:sz w:val="20"/>
                                <w:szCs w:val="20"/>
                                <w:rtl/>
                              </w:rPr>
                              <w:t xml:space="preserve"> </w:t>
                            </w:r>
                            <w:r w:rsidR="00EC00E6">
                              <w:rPr>
                                <w:rFonts w:ascii="Segoe UI" w:eastAsia="Times New Roman" w:hAnsi="Segoe UI" w:cs="Segoe UI"/>
                                <w:b/>
                                <w:bCs/>
                                <w:caps/>
                                <w:kern w:val="36"/>
                                <w:sz w:val="20"/>
                                <w:szCs w:val="20"/>
                              </w:rPr>
                              <w:t>,</w:t>
                            </w:r>
                            <w:r w:rsidR="00EC00E6">
                              <w:rPr>
                                <w:rFonts w:ascii="Segoe UI" w:eastAsia="Times New Roman" w:hAnsi="Segoe UI" w:cs="Segoe UI"/>
                                <w:b/>
                                <w:bCs/>
                                <w:caps/>
                                <w:kern w:val="36"/>
                                <w:sz w:val="20"/>
                                <w:szCs w:val="20"/>
                                <w:lang w:val="en-US"/>
                              </w:rPr>
                              <w:t>Kate Conger and Cade Metz</w:t>
                            </w:r>
                            <w:r w:rsidR="000231CB" w:rsidRPr="00FC1620">
                              <w:rPr>
                                <w:rFonts w:ascii="Segoe UI" w:eastAsia="Times New Roman" w:hAnsi="Segoe UI" w:cs="Segoe UI" w:hint="cs"/>
                                <w:b/>
                                <w:bCs/>
                                <w:caps/>
                                <w:kern w:val="36"/>
                                <w:sz w:val="24"/>
                                <w:szCs w:val="24"/>
                                <w:rtl/>
                              </w:rPr>
                              <w:t xml:space="preserve"> תורגם ע"י רב"ט אילנה מורלי</w:t>
                            </w:r>
                            <w:r>
                              <w:rPr>
                                <w:rFonts w:ascii="Segoe UI" w:eastAsia="Times New Roman" w:hAnsi="Segoe UI" w:cs="Segoe UI" w:hint="cs"/>
                                <w:b/>
                                <w:bCs/>
                                <w:caps/>
                                <w:kern w:val="36"/>
                                <w:sz w:val="24"/>
                                <w:szCs w:val="24"/>
                                <w:rtl/>
                              </w:rPr>
                              <w:t xml:space="preserve"> וחנה ריפקין</w:t>
                            </w:r>
                            <w:r w:rsidR="000231CB" w:rsidRPr="00FC1620">
                              <w:rPr>
                                <w:rFonts w:ascii="Segoe UI" w:eastAsia="Times New Roman" w:hAnsi="Segoe UI" w:cs="Segoe UI" w:hint="cs"/>
                                <w:b/>
                                <w:bCs/>
                                <w:caps/>
                                <w:kern w:val="36"/>
                                <w:sz w:val="24"/>
                                <w:szCs w:val="24"/>
                                <w:rtl/>
                              </w:rPr>
                              <w:t>.</w:t>
                            </w:r>
                          </w:p>
                          <w:p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alt="Description : Bottom accent box" style="position:absolute;left:0;text-align:left;margin-left:-51.6pt;margin-top:15.95pt;width:472.6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" fillcolor="#455f51" stroked="f" strokeweight="2pt">
                <v:textbox>
                  <w:txbxContent>
                    <w:p w:rsidR="00EE58AF" w:rsidRPr="009166FE" w:rsidRDefault="00EE58AF" w:rsidP="009166FE">
                      <w:pPr>
                        <w:bidi/>
                        <w:spacing w:line="240" w:lineRule="auto"/>
                        <w:jc w:val="center"/>
                        <w:rPr>
                          <w:rFonts w:ascii="&amp;quot" w:eastAsia="Times New Roman" w:hAnsi="&amp;quot" w:cs="Times New Roman"/>
                          <w:b/>
                          <w:bCs/>
                          <w:caps/>
                          <w:kern w:val="36"/>
                          <w:sz w:val="28"/>
                          <w:szCs w:val="28"/>
                          <w:rtl/>
                          <w:lang w:val="en-GB"/>
                        </w:rPr>
                      </w:pPr>
                      <w:r w:rsidRPr="009166FE">
                        <w:rPr>
                          <w:rFonts w:ascii="&amp;quot" w:eastAsia="Times New Roman" w:hAnsi="&amp;quot" w:cs="Times New Roman" w:hint="cs"/>
                          <w:b/>
                          <w:bCs/>
                          <w:caps/>
                          <w:kern w:val="36"/>
                          <w:sz w:val="28"/>
                          <w:szCs w:val="28"/>
                          <w:rtl/>
                          <w:lang w:val="en-GB"/>
                        </w:rPr>
                        <w:t>"</w:t>
                      </w:r>
                      <w:r w:rsidRPr="009166FE">
                        <w:rPr>
                          <w:rFonts w:ascii="&amp;quot" w:eastAsia="Times New Roman" w:hAnsi="&amp;quot" w:cs="Times New Roman"/>
                          <w:b/>
                          <w:bCs/>
                          <w:caps/>
                          <w:kern w:val="36"/>
                          <w:sz w:val="28"/>
                          <w:szCs w:val="28"/>
                          <w:rtl/>
                          <w:lang w:val="en-GB"/>
                        </w:rPr>
                        <w:t>יכולתי לפתור את רוב הבעיות שלך</w:t>
                      </w:r>
                      <w:r w:rsidRPr="009166FE">
                        <w:rPr>
                          <w:rFonts w:ascii="&amp;quot" w:eastAsia="Times New Roman" w:hAnsi="&amp;quot" w:cs="Times New Roman" w:hint="cs"/>
                          <w:b/>
                          <w:bCs/>
                          <w:caps/>
                          <w:kern w:val="36"/>
                          <w:sz w:val="28"/>
                          <w:szCs w:val="28"/>
                          <w:rtl/>
                          <w:lang w:val="en-GB"/>
                        </w:rPr>
                        <w:t xml:space="preserve">" </w:t>
                      </w:r>
                      <w:r w:rsidRPr="009166FE">
                        <w:rPr>
                          <w:rFonts w:ascii="&amp;quot" w:eastAsia="Times New Roman" w:hAnsi="&amp;quot" w:cs="Times New Roman"/>
                          <w:b/>
                          <w:bCs/>
                          <w:caps/>
                          <w:kern w:val="36"/>
                          <w:sz w:val="28"/>
                          <w:szCs w:val="28"/>
                          <w:rtl/>
                          <w:lang w:val="en-GB"/>
                        </w:rPr>
                        <w:t>: הפנטגון הפוגע של אריק שמידט</w:t>
                      </w:r>
                    </w:p>
                    <w:p w:rsidR="00EE58AF" w:rsidRPr="009166FE" w:rsidRDefault="00EE58AF" w:rsidP="009166FE">
                      <w:pPr>
                        <w:pStyle w:val="Titre1"/>
                        <w:jc w:val="center"/>
                        <w:textAlignment w:val="baseline"/>
                        <w:rPr>
                          <w:rFonts w:ascii="Georgia" w:hAnsi="Georgia"/>
                          <w:i/>
                          <w:iCs/>
                          <w:color w:val="121212"/>
                          <w:lang w:val="en-GB"/>
                        </w:rPr>
                      </w:pPr>
                      <w:r w:rsidRPr="00604715">
                        <w:rPr>
                          <w:rFonts w:ascii="Segoe UI" w:hAnsi="Segoe UI" w:cs="Segoe UI"/>
                          <w:caps/>
                          <w:sz w:val="20"/>
                          <w:szCs w:val="20"/>
                          <w:lang w:val="en-GB" w:eastAsia="en-US"/>
                        </w:rPr>
                        <w:t>‘I Could Solve Most of Your Problems’: Eric Schmidt’s</w:t>
                      </w:r>
                      <w:r w:rsidRPr="009166FE">
                        <w:rPr>
                          <w:rFonts w:ascii="Georgia" w:hAnsi="Georgia"/>
                          <w:i/>
                          <w:iCs/>
                          <w:color w:val="121212"/>
                          <w:lang w:val="en-GB"/>
                        </w:rPr>
                        <w:t xml:space="preserve"> </w:t>
                      </w:r>
                      <w:r w:rsidRPr="00604715">
                        <w:rPr>
                          <w:rFonts w:ascii="Segoe UI" w:hAnsi="Segoe UI" w:cs="Segoe UI"/>
                          <w:caps/>
                          <w:sz w:val="20"/>
                          <w:szCs w:val="20"/>
                          <w:lang w:val="en-GB" w:eastAsia="en-US"/>
                        </w:rPr>
                        <w:t>Pentagon Offensive</w:t>
                      </w:r>
                    </w:p>
                    <w:p w:rsidR="000231CB" w:rsidRPr="00FC1620" w:rsidRDefault="009166FE" w:rsidP="00EC00E6">
                      <w:pPr>
                        <w:bidi/>
                        <w:spacing w:line="240" w:lineRule="auto"/>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נכתב ע"</w:t>
                      </w:r>
                      <w:r w:rsidRPr="00CE42E5">
                        <w:rPr>
                          <w:rFonts w:ascii="Segoe UI" w:eastAsia="Times New Roman" w:hAnsi="Segoe UI" w:cs="Segoe UI" w:hint="cs"/>
                          <w:b/>
                          <w:bCs/>
                          <w:caps/>
                          <w:kern w:val="36"/>
                          <w:sz w:val="20"/>
                          <w:szCs w:val="20"/>
                          <w:rtl/>
                        </w:rPr>
                        <w:t>י</w:t>
                      </w:r>
                      <w:r w:rsidR="00EC00E6">
                        <w:rPr>
                          <w:rFonts w:ascii="Segoe UI" w:eastAsia="Times New Roman" w:hAnsi="Segoe UI" w:cs="Segoe UI" w:hint="cs"/>
                          <w:b/>
                          <w:bCs/>
                          <w:caps/>
                          <w:kern w:val="36"/>
                          <w:sz w:val="20"/>
                          <w:szCs w:val="20"/>
                          <w:rtl/>
                        </w:rPr>
                        <w:t xml:space="preserve"> </w:t>
                      </w:r>
                      <w:r w:rsidR="00EC00E6">
                        <w:rPr>
                          <w:rFonts w:ascii="Segoe UI" w:eastAsia="Times New Roman" w:hAnsi="Segoe UI" w:cs="Segoe UI"/>
                          <w:b/>
                          <w:bCs/>
                          <w:caps/>
                          <w:kern w:val="36"/>
                          <w:sz w:val="20"/>
                          <w:szCs w:val="20"/>
                        </w:rPr>
                        <w:t>,</w:t>
                      </w:r>
                      <w:r w:rsidR="00EC00E6">
                        <w:rPr>
                          <w:rFonts w:ascii="Segoe UI" w:eastAsia="Times New Roman" w:hAnsi="Segoe UI" w:cs="Segoe UI"/>
                          <w:b/>
                          <w:bCs/>
                          <w:caps/>
                          <w:kern w:val="36"/>
                          <w:sz w:val="20"/>
                          <w:szCs w:val="20"/>
                          <w:lang w:val="en-US"/>
                        </w:rPr>
                        <w:t>Kate Conger and Cade Metz</w:t>
                      </w:r>
                      <w:r w:rsidR="000231CB" w:rsidRPr="00FC1620">
                        <w:rPr>
                          <w:rFonts w:ascii="Segoe UI" w:eastAsia="Times New Roman" w:hAnsi="Segoe UI" w:cs="Segoe UI" w:hint="cs"/>
                          <w:b/>
                          <w:bCs/>
                          <w:caps/>
                          <w:kern w:val="36"/>
                          <w:sz w:val="24"/>
                          <w:szCs w:val="24"/>
                          <w:rtl/>
                        </w:rPr>
                        <w:t xml:space="preserve"> תורגם ע"י רב"ט אילנה מורלי</w:t>
                      </w:r>
                      <w:r>
                        <w:rPr>
                          <w:rFonts w:ascii="Segoe UI" w:eastAsia="Times New Roman" w:hAnsi="Segoe UI" w:cs="Segoe UI" w:hint="cs"/>
                          <w:b/>
                          <w:bCs/>
                          <w:caps/>
                          <w:kern w:val="36"/>
                          <w:sz w:val="24"/>
                          <w:szCs w:val="24"/>
                          <w:rtl/>
                        </w:rPr>
                        <w:t xml:space="preserve"> וחנה ריפקין</w:t>
                      </w:r>
                      <w:r w:rsidR="000231CB" w:rsidRPr="00FC1620">
                        <w:rPr>
                          <w:rFonts w:ascii="Segoe UI" w:eastAsia="Times New Roman" w:hAnsi="Segoe UI" w:cs="Segoe UI" w:hint="cs"/>
                          <w:b/>
                          <w:bCs/>
                          <w:caps/>
                          <w:kern w:val="36"/>
                          <w:sz w:val="24"/>
                          <w:szCs w:val="24"/>
                          <w:rtl/>
                        </w:rPr>
                        <w:t>.</w:t>
                      </w:r>
                    </w:p>
                    <w:p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v:textbox>
              </v:rect>
            </w:pict>
          </mc:Fallback>
        </mc:AlternateContent>
      </w:r>
    </w:p>
    <w:p w:rsidR="00656F9E" w:rsidRDefault="00656F9E" w:rsidP="00656F9E">
      <w:pPr>
        <w:bidi/>
        <w:rPr>
          <w:sz w:val="24"/>
          <w:szCs w:val="24"/>
          <w:rtl/>
        </w:rPr>
      </w:pPr>
    </w:p>
    <w:p w:rsidR="00656F9E" w:rsidRDefault="00656F9E" w:rsidP="00656F9E">
      <w:pPr>
        <w:bidi/>
        <w:rPr>
          <w:sz w:val="24"/>
          <w:szCs w:val="24"/>
          <w:rtl/>
        </w:rPr>
      </w:pPr>
    </w:p>
    <w:p w:rsidR="00656F9E" w:rsidRDefault="00656F9E" w:rsidP="00656F9E">
      <w:pPr>
        <w:bidi/>
        <w:rPr>
          <w:sz w:val="24"/>
          <w:szCs w:val="24"/>
          <w:rtl/>
        </w:rPr>
      </w:pPr>
    </w:p>
    <w:p w:rsidR="00EA4BBA" w:rsidRPr="00EA4BBA" w:rsidRDefault="00EA4BBA" w:rsidP="00EA4BBA">
      <w:pPr>
        <w:bidi/>
        <w:spacing w:after="0" w:line="240" w:lineRule="auto"/>
        <w:jc w:val="center"/>
        <w:outlineLvl w:val="0"/>
        <w:rPr>
          <w:rFonts w:ascii="Segoe UI" w:eastAsia="Times New Roman" w:hAnsi="Segoe UI" w:cs="Segoe UI"/>
          <w:b/>
          <w:bCs/>
          <w:caps/>
          <w:kern w:val="36"/>
          <w:sz w:val="26"/>
          <w:szCs w:val="26"/>
        </w:rPr>
      </w:pPr>
    </w:p>
    <w:p w:rsidR="00E13CBB" w:rsidRDefault="00E13CBB" w:rsidP="00AB74DE">
      <w:pPr>
        <w:bidi/>
        <w:spacing w:line="360" w:lineRule="auto"/>
        <w:jc w:val="both"/>
        <w:rPr>
          <w:rFonts w:ascii="Segoe UI" w:eastAsiaTheme="minorEastAsia" w:hAnsi="Segoe UI" w:cs="Segoe UI"/>
          <w:color w:val="222222"/>
          <w:shd w:val="clear" w:color="auto" w:fill="F8F9FA"/>
          <w:lang w:val="en-US" w:eastAsia="ko-KR"/>
        </w:rPr>
      </w:pPr>
      <w:r w:rsidRPr="00B01778">
        <w:rPr>
          <w:rFonts w:ascii="David" w:hAnsi="David" w:cs="David"/>
          <w:noProof/>
          <w:lang w:eastAsia="fr-CH"/>
        </w:rPr>
        <mc:AlternateContent>
          <mc:Choice Requires="wps">
            <w:drawing>
              <wp:anchor distT="45720" distB="45720" distL="114300" distR="114300" simplePos="0" relativeHeight="251680768" behindDoc="0" locked="0" layoutInCell="1" allowOverlap="1" wp14:anchorId="54292879" wp14:editId="4A028B24">
                <wp:simplePos x="0" y="0"/>
                <wp:positionH relativeFrom="column">
                  <wp:posOffset>1474470</wp:posOffset>
                </wp:positionH>
                <wp:positionV relativeFrom="paragraph">
                  <wp:posOffset>45085</wp:posOffset>
                </wp:positionV>
                <wp:extent cx="2360930" cy="1404620"/>
                <wp:effectExtent l="0" t="0" r="196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16.1pt;margin-top:3.5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">
                <v:textbox style="mso-fit-shape-to-text:t">
                  <w:txbxContent>
                    <w:p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v:textbox>
                <w10:wrap type="square"/>
              </v:shape>
            </w:pict>
          </mc:Fallback>
        </mc:AlternateContent>
      </w:r>
    </w:p>
    <w:p w:rsidR="00E13CBB" w:rsidRDefault="00E13CBB" w:rsidP="00E13CBB">
      <w:pPr>
        <w:bidi/>
        <w:spacing w:line="360" w:lineRule="auto"/>
        <w:jc w:val="both"/>
        <w:rPr>
          <w:rFonts w:ascii="Segoe UI" w:eastAsiaTheme="minorEastAsia" w:hAnsi="Segoe UI" w:cs="Segoe UI"/>
          <w:color w:val="222222"/>
          <w:shd w:val="clear" w:color="auto" w:fill="F8F9FA"/>
          <w:lang w:val="en-US" w:eastAsia="ko-KR"/>
        </w:rPr>
      </w:pPr>
      <w:bookmarkStart w:id="0" w:name="_GoBack"/>
      <w:bookmarkEnd w:id="0"/>
    </w:p>
    <w:p w:rsidR="00604715" w:rsidRPr="00604715" w:rsidRDefault="00672B0C" w:rsidP="00672B0C">
      <w:pPr>
        <w:bidi/>
        <w:spacing w:line="360" w:lineRule="auto"/>
        <w:jc w:val="both"/>
        <w:rPr>
          <w:rFonts w:ascii="Segoe UI" w:eastAsiaTheme="minorEastAsia" w:hAnsi="Segoe UI" w:cs="Segoe UI"/>
          <w:color w:val="222222"/>
          <w:shd w:val="clear" w:color="auto" w:fill="F8F9FA"/>
          <w:lang w:val="en-US" w:eastAsia="ko-KR"/>
        </w:rPr>
      </w:pPr>
      <w:r>
        <w:rPr>
          <w:rFonts w:ascii="Segoe UI" w:eastAsiaTheme="minorEastAsia" w:hAnsi="Segoe UI" w:cs="Segoe UI"/>
          <w:color w:val="222222"/>
          <w:shd w:val="clear" w:color="auto" w:fill="F8F9FA"/>
          <w:rtl/>
          <w:lang w:val="en-US" w:eastAsia="ko-KR"/>
        </w:rPr>
        <w:t>ביולי 2016</w:t>
      </w:r>
      <w:r>
        <w:rPr>
          <w:rFonts w:ascii="Segoe UI" w:eastAsiaTheme="minorEastAsia" w:hAnsi="Segoe UI" w:cs="Segoe UI" w:hint="cs"/>
          <w:color w:val="222222"/>
          <w:shd w:val="clear" w:color="auto" w:fill="F8F9FA"/>
          <w:rtl/>
          <w:lang w:val="en-US" w:eastAsia="ko-KR"/>
        </w:rPr>
        <w:t xml:space="preserve">, </w:t>
      </w:r>
      <w:r w:rsidR="00604715" w:rsidRPr="00604715">
        <w:rPr>
          <w:rFonts w:ascii="Segoe UI" w:eastAsiaTheme="minorEastAsia" w:hAnsi="Segoe UI" w:cs="Segoe UI"/>
          <w:color w:val="222222"/>
          <w:shd w:val="clear" w:color="auto" w:fill="F8F9FA"/>
          <w:rtl/>
          <w:lang w:val="en-US" w:eastAsia="ko-KR"/>
        </w:rPr>
        <w:t xml:space="preserve">ריימונד תומאס, גנרל ארבעה כוכבים וראש פיקוד התפעול המיוחד בארה"ב </w:t>
      </w:r>
      <w:r w:rsidRPr="00672B0C">
        <w:rPr>
          <w:rFonts w:ascii="Segoe UI" w:eastAsiaTheme="minorEastAsia" w:hAnsi="Segoe UI" w:cs="Segoe UI"/>
          <w:color w:val="222222"/>
          <w:shd w:val="clear" w:color="auto" w:fill="F8F9FA"/>
          <w:rtl/>
          <w:lang w:val="en-US" w:eastAsia="ko-KR"/>
        </w:rPr>
        <w:t>הרים אורח</w:t>
      </w:r>
      <w:r>
        <w:rPr>
          <w:rFonts w:ascii="Segoe UI" w:eastAsiaTheme="minorEastAsia" w:hAnsi="Segoe UI" w:cs="Segoe UI"/>
          <w:color w:val="222222"/>
          <w:shd w:val="clear" w:color="auto" w:fill="F8F9FA"/>
          <w:lang w:val="en-US" w:eastAsia="ko-KR"/>
        </w:rPr>
        <w:t xml:space="preserve"> </w:t>
      </w:r>
      <w:r w:rsidR="00604715" w:rsidRPr="00604715">
        <w:rPr>
          <w:rFonts w:ascii="Segoe UI" w:eastAsiaTheme="minorEastAsia" w:hAnsi="Segoe UI" w:cs="Segoe UI"/>
          <w:color w:val="222222"/>
          <w:shd w:val="clear" w:color="auto" w:fill="F8F9FA"/>
          <w:rtl/>
          <w:lang w:val="en-US" w:eastAsia="ko-KR"/>
        </w:rPr>
        <w:t>: אריק שמידט, יו"ר גוגל.</w:t>
      </w:r>
    </w:p>
    <w:p w:rsidR="00604715" w:rsidRPr="00604715" w:rsidRDefault="00604715" w:rsidP="00604715">
      <w:pPr>
        <w:bidi/>
        <w:spacing w:line="360" w:lineRule="auto"/>
        <w:jc w:val="both"/>
        <w:rPr>
          <w:rFonts w:ascii="Segoe UI" w:eastAsiaTheme="minorEastAsia" w:hAnsi="Segoe UI" w:cs="Segoe UI"/>
          <w:color w:val="222222"/>
          <w:shd w:val="clear" w:color="auto" w:fill="F8F9FA"/>
          <w:lang w:val="en-US" w:eastAsia="ko-KR"/>
        </w:rPr>
      </w:pPr>
      <w:r w:rsidRPr="00604715">
        <w:rPr>
          <w:rFonts w:ascii="Segoe UI" w:eastAsiaTheme="minorEastAsia" w:hAnsi="Segoe UI" w:cs="Segoe UI"/>
          <w:color w:val="222222"/>
          <w:shd w:val="clear" w:color="auto" w:fill="F8F9FA"/>
          <w:rtl/>
          <w:lang w:val="en-US" w:eastAsia="ko-KR"/>
        </w:rPr>
        <w:t>הגנרל תומאס, ששירת במלחמת המפרץ ב -1991 והוצב פעמים רבות באפגניסטן, העביר את החלק הטוב יותר של היום בהראות את מר שמידט במטה מפקדת הפעולות המיוחדות בטמפה, פלורידה. הם בדקו אבות-טיפוס בחליפה אקזוטית רו</w:t>
      </w:r>
      <w:r w:rsidR="00CD01A0">
        <w:rPr>
          <w:rFonts w:ascii="Segoe UI" w:eastAsiaTheme="minorEastAsia" w:hAnsi="Segoe UI" w:cs="Segoe UI"/>
          <w:color w:val="222222"/>
          <w:shd w:val="clear" w:color="auto" w:fill="F8F9FA"/>
          <w:rtl/>
          <w:lang w:val="en-US" w:eastAsia="ko-KR"/>
        </w:rPr>
        <w:t>בוטית והצטרפו לתדריכים מבצעיים</w:t>
      </w:r>
      <w:r w:rsidRPr="00604715">
        <w:rPr>
          <w:rFonts w:ascii="Segoe UI" w:eastAsiaTheme="minorEastAsia" w:hAnsi="Segoe UI" w:cs="Segoe UI"/>
          <w:color w:val="222222"/>
          <w:shd w:val="clear" w:color="auto" w:fill="F8F9FA"/>
          <w:rtl/>
          <w:lang w:val="en-US" w:eastAsia="ko-KR"/>
        </w:rPr>
        <w:t>, שמר שמידט רצה ללמוד עליו יותר מכיוון שהחל לאחרונה לייעץ לצבא בתחום הטכנולוגיה.</w:t>
      </w:r>
    </w:p>
    <w:p w:rsidR="00604715" w:rsidRPr="00604715" w:rsidRDefault="00604715" w:rsidP="00604715">
      <w:pPr>
        <w:bidi/>
        <w:spacing w:line="360" w:lineRule="auto"/>
        <w:jc w:val="both"/>
        <w:rPr>
          <w:rFonts w:ascii="Segoe UI" w:eastAsiaTheme="minorEastAsia" w:hAnsi="Segoe UI" w:cs="Segoe UI"/>
          <w:color w:val="222222"/>
          <w:shd w:val="clear" w:color="auto" w:fill="F8F9FA"/>
          <w:lang w:val="en-US" w:eastAsia="ko-KR"/>
        </w:rPr>
      </w:pPr>
      <w:r w:rsidRPr="00604715">
        <w:rPr>
          <w:rFonts w:ascii="Segoe UI" w:eastAsiaTheme="minorEastAsia" w:hAnsi="Segoe UI" w:cs="Segoe UI"/>
          <w:color w:val="222222"/>
          <w:shd w:val="clear" w:color="auto" w:fill="F8F9FA"/>
          <w:rtl/>
          <w:lang w:val="en-US" w:eastAsia="ko-KR"/>
        </w:rPr>
        <w:t>לאחר הביקור, כשנסעו בפרברי שברולט לעבר שדה תעופה, השיחה הפכה לסוג של בינה מלאכותית.</w:t>
      </w:r>
    </w:p>
    <w:p w:rsidR="00604715" w:rsidRPr="00604715" w:rsidRDefault="00604715" w:rsidP="00604715">
      <w:pPr>
        <w:bidi/>
        <w:spacing w:line="360" w:lineRule="auto"/>
        <w:jc w:val="both"/>
        <w:rPr>
          <w:rFonts w:ascii="Segoe UI" w:eastAsiaTheme="minorEastAsia" w:hAnsi="Segoe UI" w:cs="Segoe UI"/>
          <w:color w:val="222222"/>
          <w:shd w:val="clear" w:color="auto" w:fill="F8F9FA"/>
          <w:lang w:val="en-US" w:eastAsia="ko-KR"/>
        </w:rPr>
      </w:pPr>
      <w:r w:rsidRPr="00604715">
        <w:rPr>
          <w:rFonts w:ascii="Segoe UI" w:eastAsiaTheme="minorEastAsia" w:hAnsi="Segoe UI" w:cs="Segoe UI"/>
          <w:color w:val="222222"/>
          <w:shd w:val="clear" w:color="auto" w:fill="F8F9FA"/>
          <w:rtl/>
          <w:lang w:val="en-US" w:eastAsia="ko-KR"/>
        </w:rPr>
        <w:t>"אתה לגמרי מוצץ מלמידת מכונה," אמר מר</w:t>
      </w:r>
      <w:r w:rsidR="000B3DDC">
        <w:rPr>
          <w:rFonts w:ascii="Segoe UI" w:eastAsiaTheme="minorEastAsia" w:hAnsi="Segoe UI" w:cs="Segoe UI"/>
          <w:color w:val="222222"/>
          <w:shd w:val="clear" w:color="auto" w:fill="F8F9FA"/>
          <w:rtl/>
          <w:lang w:val="en-US" w:eastAsia="ko-KR"/>
        </w:rPr>
        <w:t xml:space="preserve"> שמידט לגנרל תומאס, הקצין נזכר.</w:t>
      </w:r>
      <w:r w:rsidRPr="00604715">
        <w:rPr>
          <w:rFonts w:ascii="Segoe UI" w:eastAsiaTheme="minorEastAsia" w:hAnsi="Segoe UI" w:cs="Segoe UI"/>
          <w:color w:val="222222"/>
          <w:shd w:val="clear" w:color="auto" w:fill="F8F9FA"/>
          <w:rtl/>
          <w:lang w:val="en-US" w:eastAsia="ko-KR"/>
        </w:rPr>
        <w:t xml:space="preserve"> "אם הייתי מתחת לאוהל שלך יום אחד, הייתי</w:t>
      </w:r>
      <w:r w:rsidR="00153E05">
        <w:rPr>
          <w:rFonts w:ascii="Segoe UI" w:eastAsiaTheme="minorEastAsia" w:hAnsi="Segoe UI" w:cs="Segoe UI"/>
          <w:color w:val="222222"/>
          <w:shd w:val="clear" w:color="auto" w:fill="F8F9FA"/>
          <w:rtl/>
          <w:lang w:val="en-US" w:eastAsia="ko-KR"/>
        </w:rPr>
        <w:t xml:space="preserve"> יכול לפתור את רוב הבעיות שלך."</w:t>
      </w:r>
      <w:r w:rsidRPr="00604715">
        <w:rPr>
          <w:rFonts w:ascii="Segoe UI" w:eastAsiaTheme="minorEastAsia" w:hAnsi="Segoe UI" w:cs="Segoe UI"/>
          <w:color w:val="222222"/>
          <w:shd w:val="clear" w:color="auto" w:fill="F8F9FA"/>
          <w:rtl/>
          <w:lang w:val="en-US" w:eastAsia="ko-KR"/>
        </w:rPr>
        <w:t xml:space="preserve"> הגנרל תומאס אמר שהוא </w:t>
      </w:r>
      <w:r w:rsidR="000B3DDC">
        <w:rPr>
          <w:rFonts w:ascii="Segoe UI" w:eastAsiaTheme="minorEastAsia" w:hAnsi="Segoe UI" w:cs="Segoe UI" w:hint="cs"/>
          <w:color w:val="222222"/>
          <w:shd w:val="clear" w:color="auto" w:fill="F8F9FA"/>
          <w:rtl/>
          <w:lang w:val="en-US" w:eastAsia="ko-KR"/>
        </w:rPr>
        <w:t xml:space="preserve">היה </w:t>
      </w:r>
      <w:r w:rsidRPr="00604715">
        <w:rPr>
          <w:rFonts w:ascii="Segoe UI" w:eastAsiaTheme="minorEastAsia" w:hAnsi="Segoe UI" w:cs="Segoe UI"/>
          <w:color w:val="222222"/>
          <w:shd w:val="clear" w:color="auto" w:fill="F8F9FA"/>
          <w:rtl/>
          <w:lang w:val="en-US" w:eastAsia="ko-KR"/>
        </w:rPr>
        <w:t>כל כך נעלב שהוא רצה לזרוק את מר שמידט מהרכב, אך נמנע.</w:t>
      </w:r>
    </w:p>
    <w:p w:rsidR="00604715" w:rsidRPr="00604715" w:rsidRDefault="00604715" w:rsidP="009F19AC">
      <w:pPr>
        <w:bidi/>
        <w:spacing w:line="360" w:lineRule="auto"/>
        <w:jc w:val="both"/>
        <w:rPr>
          <w:rFonts w:ascii="Segoe UI" w:eastAsiaTheme="minorEastAsia" w:hAnsi="Segoe UI" w:cs="Segoe UI"/>
          <w:color w:val="222222"/>
          <w:shd w:val="clear" w:color="auto" w:fill="F8F9FA"/>
          <w:lang w:val="en-US" w:eastAsia="ko-KR"/>
        </w:rPr>
      </w:pPr>
      <w:r w:rsidRPr="00604715">
        <w:rPr>
          <w:rFonts w:ascii="Segoe UI" w:eastAsiaTheme="minorEastAsia" w:hAnsi="Segoe UI" w:cs="Segoe UI"/>
          <w:color w:val="222222"/>
          <w:shd w:val="clear" w:color="auto" w:fill="F8F9FA"/>
          <w:rtl/>
          <w:lang w:val="en-US" w:eastAsia="ko-KR"/>
        </w:rPr>
        <w:t xml:space="preserve">ארבע שנים לאחר מכן, מר שמידט, 65, העביר את ההערכה הבוטה שלו לכישלונות הטכנולוגיים של הצבא למסע פרסום אישי לחידוש כוחות ההגנה של אמריקה עם יותר מהנדסים, יותר תוכנה ועוד </w:t>
      </w:r>
      <w:r w:rsidRPr="00604715">
        <w:rPr>
          <w:rFonts w:ascii="Segoe UI" w:eastAsiaTheme="minorEastAsia" w:hAnsi="Segoe UI" w:cs="Segoe UI"/>
          <w:color w:val="222222"/>
          <w:shd w:val="clear" w:color="auto" w:fill="F8F9FA"/>
          <w:lang w:val="en-US" w:eastAsia="ko-KR"/>
        </w:rPr>
        <w:t>A.I</w:t>
      </w:r>
      <w:r w:rsidRPr="00604715">
        <w:rPr>
          <w:rFonts w:ascii="Segoe UI" w:eastAsiaTheme="minorEastAsia" w:hAnsi="Segoe UI" w:cs="Segoe UI"/>
          <w:color w:val="222222"/>
          <w:shd w:val="clear" w:color="auto" w:fill="F8F9FA"/>
          <w:rtl/>
          <w:lang w:val="en-US" w:eastAsia="ko-KR"/>
        </w:rPr>
        <w:t>.  בתהליך, המיליארדר הטק, שעזב את גוגל בשנה שעברה, המציא את עצמו מחדש כקשר העיקרי בין עמק הסיליקון לקהילה לביטחון לאומי.</w:t>
      </w:r>
    </w:p>
    <w:p w:rsidR="00153E05" w:rsidRDefault="00604715" w:rsidP="00153E05">
      <w:pPr>
        <w:bidi/>
        <w:spacing w:line="360" w:lineRule="auto"/>
        <w:jc w:val="both"/>
        <w:rPr>
          <w:noProof/>
          <w:lang w:eastAsia="fr-CH"/>
        </w:rPr>
      </w:pPr>
      <w:r w:rsidRPr="00604715">
        <w:rPr>
          <w:rFonts w:ascii="Segoe UI" w:eastAsiaTheme="minorEastAsia" w:hAnsi="Segoe UI" w:cs="Segoe UI"/>
          <w:color w:val="222222"/>
          <w:shd w:val="clear" w:color="auto" w:fill="F8F9FA"/>
          <w:rtl/>
          <w:lang w:val="en-US" w:eastAsia="ko-KR"/>
        </w:rPr>
        <w:t>מר שמידט יושב כעת בשני מועצות ייעוץ ממשלתיות שמטרתן לקפוץ ל</w:t>
      </w:r>
      <w:r w:rsidR="00153E05">
        <w:rPr>
          <w:rFonts w:ascii="Segoe UI" w:eastAsiaTheme="minorEastAsia" w:hAnsi="Segoe UI" w:cs="Segoe UI"/>
          <w:color w:val="222222"/>
          <w:shd w:val="clear" w:color="auto" w:fill="F8F9FA"/>
          <w:rtl/>
          <w:lang w:val="en-US" w:eastAsia="ko-KR"/>
        </w:rPr>
        <w:t>חדשנות טכנולוגית במשרד הביטחון.</w:t>
      </w:r>
      <w:r w:rsidRPr="00604715">
        <w:rPr>
          <w:rFonts w:ascii="Segoe UI" w:eastAsiaTheme="minorEastAsia" w:hAnsi="Segoe UI" w:cs="Segoe UI"/>
          <w:color w:val="222222"/>
          <w:shd w:val="clear" w:color="auto" w:fill="F8F9FA"/>
          <w:rtl/>
          <w:lang w:val="en-US" w:eastAsia="ko-KR"/>
        </w:rPr>
        <w:t xml:space="preserve"> מקורביו כוללים את שר החוץ לשעבר הנרי קיסינג'ר ואת</w:t>
      </w:r>
      <w:r w:rsidR="00153E05">
        <w:rPr>
          <w:rFonts w:ascii="Segoe UI" w:eastAsiaTheme="minorEastAsia" w:hAnsi="Segoe UI" w:cs="Segoe UI"/>
          <w:color w:val="222222"/>
          <w:shd w:val="clear" w:color="auto" w:fill="F8F9FA"/>
          <w:rtl/>
          <w:lang w:val="en-US" w:eastAsia="ko-KR"/>
        </w:rPr>
        <w:t xml:space="preserve"> סגן שר ההגנה לשעבר רוברט </w:t>
      </w:r>
      <w:r w:rsidR="00153E05">
        <w:rPr>
          <w:rFonts w:ascii="Segoe UI" w:eastAsiaTheme="minorEastAsia" w:hAnsi="Segoe UI" w:cs="Segoe UI"/>
          <w:color w:val="222222"/>
          <w:shd w:val="clear" w:color="auto" w:fill="F8F9FA"/>
          <w:rtl/>
          <w:lang w:val="en-US" w:eastAsia="ko-KR"/>
        </w:rPr>
        <w:lastRenderedPageBreak/>
        <w:t>וורק.</w:t>
      </w:r>
      <w:r w:rsidRPr="00604715">
        <w:rPr>
          <w:rFonts w:ascii="Segoe UI" w:eastAsiaTheme="minorEastAsia" w:hAnsi="Segoe UI" w:cs="Segoe UI"/>
          <w:color w:val="222222"/>
          <w:shd w:val="clear" w:color="auto" w:fill="F8F9FA"/>
          <w:rtl/>
          <w:lang w:val="en-US" w:eastAsia="ko-KR"/>
        </w:rPr>
        <w:t xml:space="preserve"> ובאמצעות חברת הון סיכון משלו והון הון של 13 מיליארד דולר השקיע מר שמידט מיליוני דולרים ביותר מחצי תריסר חברות סטארט-אפ בתחום ההגנה.</w:t>
      </w:r>
      <w:r w:rsidR="00AB74DE" w:rsidRPr="00AB74DE">
        <w:rPr>
          <w:noProof/>
          <w:rtl/>
          <w:lang w:eastAsia="fr-CH"/>
        </w:rPr>
        <w:t xml:space="preserve"> </w:t>
      </w:r>
    </w:p>
    <w:p w:rsidR="00153E05" w:rsidRPr="00153E05" w:rsidRDefault="00153E05" w:rsidP="00153E05">
      <w:pPr>
        <w:bidi/>
        <w:spacing w:line="360" w:lineRule="auto"/>
        <w:jc w:val="both"/>
        <w:rPr>
          <w:noProof/>
          <w:lang w:eastAsia="fr-CH"/>
        </w:rPr>
      </w:pPr>
      <w:r w:rsidRPr="00153E05">
        <w:rPr>
          <w:rFonts w:ascii="Segoe UI" w:eastAsiaTheme="minorEastAsia" w:hAnsi="Segoe UI" w:cs="Segoe UI"/>
          <w:color w:val="222222"/>
          <w:shd w:val="clear" w:color="auto" w:fill="F8F9FA"/>
          <w:rtl/>
          <w:lang w:eastAsia="ko-KR"/>
        </w:rPr>
        <w:t>בראיון אמר מר שמידט - מתוך</w:t>
      </w:r>
      <w:r>
        <w:rPr>
          <w:rFonts w:ascii="Segoe UI" w:eastAsiaTheme="minorEastAsia" w:hAnsi="Segoe UI" w:cs="Segoe UI"/>
          <w:color w:val="222222"/>
          <w:shd w:val="clear" w:color="auto" w:fill="F8F9FA"/>
          <w:rtl/>
          <w:lang w:eastAsia="ko-KR"/>
        </w:rPr>
        <w:t xml:space="preserve"> מחשבה, פדגוגית והיבריסטית - </w:t>
      </w:r>
      <w:r>
        <w:rPr>
          <w:rFonts w:ascii="Segoe UI" w:eastAsiaTheme="minorEastAsia" w:hAnsi="Segoe UI" w:cs="Segoe UI" w:hint="cs"/>
          <w:color w:val="222222"/>
          <w:shd w:val="clear" w:color="auto" w:fill="F8F9FA"/>
          <w:rtl/>
          <w:lang w:val="en-GB" w:eastAsia="ko-KR"/>
        </w:rPr>
        <w:t>ש</w:t>
      </w:r>
      <w:r w:rsidRPr="00153E05">
        <w:rPr>
          <w:rFonts w:ascii="Segoe UI" w:eastAsiaTheme="minorEastAsia" w:hAnsi="Segoe UI" w:cs="Segoe UI"/>
          <w:color w:val="222222"/>
          <w:shd w:val="clear" w:color="auto" w:fill="F8F9FA"/>
          <w:rtl/>
          <w:lang w:eastAsia="ko-KR"/>
        </w:rPr>
        <w:t>הוא התחיל למאמץ לחדש את צבא ארה"ב מכיוון שהוא "תקוע בתוכנה בשנות השמונים."</w:t>
      </w:r>
    </w:p>
    <w:p w:rsidR="00153E05" w:rsidRPr="00153E05" w:rsidRDefault="00153E05" w:rsidP="00153E05">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הוא תיאר את עצמו כטכנאי מצליח שלא האמין בפרישה ואשר היה חייב למדינה חוב עבור הונו - וכעת היה לו זמן ותובנה לפתור את אח</w:t>
      </w:r>
      <w:r>
        <w:rPr>
          <w:rFonts w:ascii="Segoe UI" w:eastAsiaTheme="minorEastAsia" w:hAnsi="Segoe UI" w:cs="Segoe UI"/>
          <w:color w:val="222222"/>
          <w:shd w:val="clear" w:color="auto" w:fill="F8F9FA"/>
          <w:rtl/>
          <w:lang w:eastAsia="ko-KR"/>
        </w:rPr>
        <w:t>ת הבעיות הקשות ביותר של אמריקה.</w:t>
      </w:r>
      <w:r w:rsidRPr="00153E05">
        <w:rPr>
          <w:rFonts w:ascii="Segoe UI" w:eastAsiaTheme="minorEastAsia" w:hAnsi="Segoe UI" w:cs="Segoe UI"/>
          <w:color w:val="222222"/>
          <w:shd w:val="clear" w:color="auto" w:fill="F8F9FA"/>
          <w:rtl/>
          <w:lang w:eastAsia="ko-KR"/>
        </w:rPr>
        <w:t xml:space="preserve"> המטרה, לדבריו, "צריכה להיות שיהיו כמה שיותר חברות תוכנה שיספקו תוכנות מסוגים רבים ומגוונים: מערכות צבאיות, מערכות </w:t>
      </w:r>
      <w:r w:rsidRPr="00153E05">
        <w:rPr>
          <w:rFonts w:ascii="Segoe UI" w:eastAsiaTheme="minorEastAsia" w:hAnsi="Segoe UI" w:cs="Segoe UI"/>
          <w:color w:val="222222"/>
          <w:shd w:val="clear" w:color="auto" w:fill="F8F9FA"/>
          <w:lang w:eastAsia="ko-KR"/>
        </w:rPr>
        <w:t>H.R</w:t>
      </w:r>
      <w:r w:rsidRPr="00153E05">
        <w:rPr>
          <w:rFonts w:ascii="Segoe UI" w:eastAsiaTheme="minorEastAsia" w:hAnsi="Segoe UI" w:cs="Segoe UI"/>
          <w:color w:val="222222"/>
          <w:shd w:val="clear" w:color="auto" w:fill="F8F9FA"/>
          <w:rtl/>
          <w:lang w:eastAsia="ko-KR"/>
        </w:rPr>
        <w:t>, מערכות דוא"ל, דברים שכרוכים במודיעין צבאי, מערכות נשק ומה יש לך."</w:t>
      </w:r>
    </w:p>
    <w:p w:rsidR="00153E05" w:rsidRPr="00153E05" w:rsidRDefault="00153E05" w:rsidP="00682B31">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 xml:space="preserve">מר שמידט דוחק קדימה עם תפיסת עולם של עמק הסיליקון שבה ההתקדמות בתוכנה ו- </w:t>
      </w:r>
      <w:r w:rsidRPr="00153E05">
        <w:rPr>
          <w:rFonts w:ascii="Segoe UI" w:eastAsiaTheme="minorEastAsia" w:hAnsi="Segoe UI" w:cs="Segoe UI"/>
          <w:color w:val="222222"/>
          <w:shd w:val="clear" w:color="auto" w:fill="F8F9FA"/>
          <w:lang w:eastAsia="ko-KR"/>
        </w:rPr>
        <w:t>A.I</w:t>
      </w:r>
      <w:r w:rsidR="00682B31">
        <w:rPr>
          <w:rFonts w:ascii="Segoe UI" w:eastAsiaTheme="minorEastAsia" w:hAnsi="Segoe UI" w:cs="Segoe UI"/>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 הם המפתחות להבין כמעט כל סוגיה.  אף על פי שהפילוסופיה הזו הובילה לרשתות חברתיות שהפיצו דיס-אינפורמציה ותוצאות בלתי מכוונות אחרות, מר שמידט אמר שהוא משוכנע שהפעלת טכנולוגיה חדשה ויחסית שלא נבדקה במצבים מורכבים - כולל קטלניים - תייעל את אנשי השירות ותגביר את ארצות הברית במדינה.  התחרות שלה עם סין.</w:t>
      </w:r>
    </w:p>
    <w:p w:rsidR="00153E05" w:rsidRPr="00A0079C" w:rsidRDefault="00153E05" w:rsidP="00A0079C">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קשריו הטכנולוגי</w:t>
      </w:r>
      <w:r w:rsidR="00682B31">
        <w:rPr>
          <w:rFonts w:ascii="Segoe UI" w:eastAsiaTheme="minorEastAsia" w:hAnsi="Segoe UI" w:cs="Segoe UI"/>
          <w:color w:val="222222"/>
          <w:shd w:val="clear" w:color="auto" w:fill="F8F9FA"/>
          <w:rtl/>
          <w:lang w:eastAsia="ko-KR"/>
        </w:rPr>
        <w:t>ים מורכבים מהקשרים שלו עם גוגל.</w:t>
      </w:r>
      <w:r w:rsidRPr="00153E05">
        <w:rPr>
          <w:rFonts w:ascii="Segoe UI" w:eastAsiaTheme="minorEastAsia" w:hAnsi="Segoe UI" w:cs="Segoe UI"/>
          <w:color w:val="222222"/>
          <w:shd w:val="clear" w:color="auto" w:fill="F8F9FA"/>
          <w:rtl/>
          <w:lang w:eastAsia="ko-KR"/>
        </w:rPr>
        <w:t xml:space="preserve"> למרות שמר שמידט עזב את דירקטוריון החברה ביוני האחרון ואין לו תפקיד פעיל רשמי, הוא מחזיק במניות של 5.3 מיליארד דול</w:t>
      </w:r>
      <w:r w:rsidR="00682B31">
        <w:rPr>
          <w:rFonts w:ascii="Segoe UI" w:eastAsiaTheme="minorEastAsia" w:hAnsi="Segoe UI" w:cs="Segoe UI"/>
          <w:color w:val="222222"/>
          <w:shd w:val="clear" w:color="auto" w:fill="F8F9FA"/>
          <w:rtl/>
          <w:lang w:eastAsia="ko-KR"/>
        </w:rPr>
        <w:t>ר במניות ההורה של גוגל, אלפבית.</w:t>
      </w:r>
      <w:r w:rsidRPr="00153E05">
        <w:rPr>
          <w:rFonts w:ascii="Segoe UI" w:eastAsiaTheme="minorEastAsia" w:hAnsi="Segoe UI" w:cs="Segoe UI"/>
          <w:color w:val="222222"/>
          <w:shd w:val="clear" w:color="auto" w:fill="F8F9FA"/>
          <w:rtl/>
          <w:lang w:eastAsia="ko-KR"/>
        </w:rPr>
        <w:t xml:space="preserve"> הוא גם נשאר על השכר </w:t>
      </w:r>
      <w:r w:rsidR="00A0079C">
        <w:rPr>
          <w:rFonts w:ascii="Segoe UI" w:eastAsiaTheme="minorEastAsia" w:hAnsi="Segoe UI" w:cs="Segoe UI"/>
          <w:color w:val="222222"/>
          <w:shd w:val="clear" w:color="auto" w:fill="F8F9FA"/>
          <w:rtl/>
          <w:lang w:eastAsia="ko-KR"/>
        </w:rPr>
        <w:t>כיועץ, מרוויח משכורת שנתית בסך</w:t>
      </w:r>
      <w:r w:rsidR="00F45114">
        <w:rPr>
          <w:rFonts w:ascii="Segoe UI" w:eastAsiaTheme="minorEastAsia" w:hAnsi="Segoe UI" w:cs="Segoe UI" w:hint="cs"/>
          <w:color w:val="222222"/>
          <w:shd w:val="clear" w:color="auto" w:fill="F8F9FA"/>
          <w:rtl/>
          <w:lang w:eastAsia="ko-KR"/>
        </w:rPr>
        <w:t xml:space="preserve"> דולר אחד</w:t>
      </w:r>
      <w:r w:rsidRPr="00153E05">
        <w:rPr>
          <w:rFonts w:ascii="Segoe UI" w:eastAsiaTheme="minorEastAsia" w:hAnsi="Segoe UI" w:cs="Segoe UI"/>
          <w:color w:val="222222"/>
          <w:shd w:val="clear" w:color="auto" w:fill="F8F9FA"/>
          <w:rtl/>
          <w:lang w:eastAsia="ko-KR"/>
        </w:rPr>
        <w:t>, כששני עוזרים מוצבים במטה עמק הסיליקון של גוגל.</w:t>
      </w:r>
    </w:p>
    <w:p w:rsidR="00153E05" w:rsidRPr="00153E05" w:rsidRDefault="00153E05" w:rsidP="00772DD4">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זה הוביל לטענות שמר שמידט מעמיד את האינטרסים הכספיים של גוגל לפני שיקולים אחרים בעבודת ההגנה שלו.  בשלהי השנה שעברה הורה בית משפט פדראלי לוועדה המייעצת לקונגרס שהוא מוביל להעביר רשומות שיכולות לשפוך אור אם מר שמידט דגל באינטרסים העסקיים שלו כשעמד בראש הקבוצה.</w:t>
      </w:r>
    </w:p>
    <w:p w:rsidR="00153E05" w:rsidRPr="00153E05" w:rsidRDefault="00153E05" w:rsidP="00772DD4">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מר שמידט אמר שהוא פ</w:t>
      </w:r>
      <w:r w:rsidR="00772DD4">
        <w:rPr>
          <w:rFonts w:ascii="Segoe UI" w:eastAsiaTheme="minorEastAsia" w:hAnsi="Segoe UI" w:cs="Segoe UI"/>
          <w:color w:val="222222"/>
          <w:shd w:val="clear" w:color="auto" w:fill="F8F9FA"/>
          <w:rtl/>
          <w:lang w:eastAsia="ko-KR"/>
        </w:rPr>
        <w:t>על לפי כללים כדי למנוע סכסוכים.</w:t>
      </w:r>
      <w:r w:rsidRPr="00153E05">
        <w:rPr>
          <w:rFonts w:ascii="Segoe UI" w:eastAsiaTheme="minorEastAsia" w:hAnsi="Segoe UI" w:cs="Segoe UI"/>
          <w:color w:val="222222"/>
          <w:shd w:val="clear" w:color="auto" w:fill="F8F9FA"/>
          <w:rtl/>
          <w:lang w:eastAsia="ko-KR"/>
        </w:rPr>
        <w:t xml:space="preserve"> "כולם מחויבים בשלטון בפנטגון, וגם אנחנו," </w:t>
      </w:r>
      <w:r w:rsidR="00772DD4">
        <w:rPr>
          <w:rFonts w:ascii="Segoe UI" w:eastAsiaTheme="minorEastAsia" w:hAnsi="Segoe UI" w:cs="Segoe UI" w:hint="cs"/>
          <w:color w:val="222222"/>
          <w:shd w:val="clear" w:color="auto" w:fill="F8F9FA"/>
          <w:rtl/>
          <w:lang w:eastAsia="ko-KR"/>
        </w:rPr>
        <w:t xml:space="preserve">הוא </w:t>
      </w:r>
      <w:r w:rsidRPr="00153E05">
        <w:rPr>
          <w:rFonts w:ascii="Segoe UI" w:eastAsiaTheme="minorEastAsia" w:hAnsi="Segoe UI" w:cs="Segoe UI"/>
          <w:color w:val="222222"/>
          <w:shd w:val="clear" w:color="auto" w:fill="F8F9FA"/>
          <w:rtl/>
          <w:lang w:eastAsia="ko-KR"/>
        </w:rPr>
        <w:t>אמר.</w:t>
      </w:r>
    </w:p>
    <w:p w:rsidR="00153E05" w:rsidRPr="00772DD4" w:rsidRDefault="00153E05" w:rsidP="00772DD4">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 xml:space="preserve"> גוגל ומשרד ההגנה סירבו להגיב על עבודתו של מר שמידט.</w:t>
      </w:r>
    </w:p>
    <w:p w:rsidR="00772DD4" w:rsidRDefault="00153E05" w:rsidP="00772DD4">
      <w:pPr>
        <w:bidi/>
        <w:spacing w:line="360" w:lineRule="auto"/>
        <w:jc w:val="both"/>
        <w:rPr>
          <w:rFonts w:ascii="Segoe UI" w:eastAsiaTheme="minorEastAsia" w:hAnsi="Segoe UI" w:cs="Segoe UI"/>
          <w:color w:val="222222"/>
          <w:shd w:val="clear" w:color="auto" w:fill="F8F9FA"/>
          <w:rtl/>
          <w:lang w:eastAsia="ko-KR"/>
        </w:rPr>
      </w:pPr>
      <w:r w:rsidRPr="00153E05">
        <w:rPr>
          <w:rFonts w:ascii="Segoe UI" w:eastAsiaTheme="minorEastAsia" w:hAnsi="Segoe UI" w:cs="Segoe UI"/>
          <w:color w:val="222222"/>
          <w:shd w:val="clear" w:color="auto" w:fill="F8F9FA"/>
          <w:rtl/>
          <w:lang w:eastAsia="ko-KR"/>
        </w:rPr>
        <w:t xml:space="preserve"> אפילו בלי הסיבוכים הללו, העבר</w:t>
      </w:r>
      <w:r w:rsidR="00772DD4">
        <w:rPr>
          <w:rFonts w:ascii="Segoe UI" w:eastAsiaTheme="minorEastAsia" w:hAnsi="Segoe UI" w:cs="Segoe UI"/>
          <w:color w:val="222222"/>
          <w:shd w:val="clear" w:color="auto" w:fill="F8F9FA"/>
          <w:rtl/>
          <w:lang w:eastAsia="ko-KR"/>
        </w:rPr>
        <w:t xml:space="preserve">ת מסלול הצבא אינה משימה פשוטה. </w:t>
      </w:r>
      <w:r w:rsidRPr="00153E05">
        <w:rPr>
          <w:rFonts w:ascii="Segoe UI" w:eastAsiaTheme="minorEastAsia" w:hAnsi="Segoe UI" w:cs="Segoe UI"/>
          <w:color w:val="222222"/>
          <w:shd w:val="clear" w:color="auto" w:fill="F8F9FA"/>
          <w:rtl/>
          <w:lang w:eastAsia="ko-KR"/>
        </w:rPr>
        <w:t>בעוד שמר שמידט סייע בהפקת דוחות והמלצות על טכנולוגיה לפנטגון, מעטים אומצו.</w:t>
      </w:r>
      <w:r w:rsidR="00772DD4">
        <w:rPr>
          <w:rFonts w:ascii="Segoe UI" w:eastAsiaTheme="minorEastAsia" w:hAnsi="Segoe UI" w:cs="Segoe UI" w:hint="cs"/>
          <w:color w:val="222222"/>
          <w:shd w:val="clear" w:color="auto" w:fill="F8F9FA"/>
          <w:rtl/>
          <w:lang w:eastAsia="ko-KR"/>
        </w:rPr>
        <w:t xml:space="preserve"> </w:t>
      </w:r>
    </w:p>
    <w:p w:rsidR="00153E05" w:rsidRPr="00153E05" w:rsidRDefault="00153E05" w:rsidP="00772DD4">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lastRenderedPageBreak/>
        <w:t xml:space="preserve">"אני בטוח שהוא יהיה מתוסכל", אמר הנציג מק תורנברי, רפובליקני מטקסס, שמינה את מר שמידט בשנת 2018 לוועדה מייעצת בנושא </w:t>
      </w:r>
      <w:r w:rsidRPr="00153E05">
        <w:rPr>
          <w:rFonts w:ascii="Segoe UI" w:eastAsiaTheme="minorEastAsia" w:hAnsi="Segoe UI" w:cs="Segoe UI"/>
          <w:color w:val="222222"/>
          <w:shd w:val="clear" w:color="auto" w:fill="F8F9FA"/>
          <w:lang w:eastAsia="ko-KR"/>
        </w:rPr>
        <w:t>A.I</w:t>
      </w:r>
      <w:r w:rsidRPr="00153E05">
        <w:rPr>
          <w:rFonts w:ascii="Segoe UI" w:eastAsiaTheme="minorEastAsia" w:hAnsi="Segoe UI" w:cs="Segoe UI"/>
          <w:color w:val="222222"/>
          <w:shd w:val="clear" w:color="auto" w:fill="F8F9FA"/>
          <w:rtl/>
          <w:lang w:eastAsia="ko-KR"/>
        </w:rPr>
        <w:t>.  "בניגוד למגזר הפרטי, אתה לא יכול פשוט להצמיד את האצבעות ולגרום לזה לקרות."</w:t>
      </w:r>
    </w:p>
    <w:p w:rsidR="00153E05" w:rsidRPr="00153E05" w:rsidRDefault="00153E05" w:rsidP="00153E05">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מר שמידט הודה כי ההתקדמות הייתה איטית.  "אומרים לי באופן ביזארי על ידי חברי הצבאיים שהם עברו מהר להפליא, והראו לך את ההבדל בין מסגרות הזמן בין העולם שאני חי בו לבין העולם בו הם חיים," הוא אמר.</w:t>
      </w:r>
    </w:p>
    <w:p w:rsidR="00772DD4" w:rsidRDefault="00153E05" w:rsidP="00772DD4">
      <w:pPr>
        <w:bidi/>
        <w:spacing w:line="360" w:lineRule="auto"/>
        <w:jc w:val="both"/>
        <w:rPr>
          <w:rFonts w:ascii="Segoe UI" w:eastAsiaTheme="minorEastAsia" w:hAnsi="Segoe UI" w:cs="Segoe UI"/>
          <w:color w:val="222222"/>
          <w:shd w:val="clear" w:color="auto" w:fill="F8F9FA"/>
          <w:rtl/>
          <w:lang w:eastAsia="ko-KR"/>
        </w:rPr>
      </w:pPr>
      <w:r w:rsidRPr="00153E05">
        <w:rPr>
          <w:rFonts w:ascii="Segoe UI" w:eastAsiaTheme="minorEastAsia" w:hAnsi="Segoe UI" w:cs="Segoe UI"/>
          <w:color w:val="222222"/>
          <w:shd w:val="clear" w:color="auto" w:fill="F8F9FA"/>
          <w:rtl/>
          <w:lang w:eastAsia="ko-KR"/>
        </w:rPr>
        <w:t>אבל הוא אמר כי אין לו כוונה מועטה להתגייס.  "הדרך להבין את הצבא היא שהחיילים מבלים זמן רב בהסתכלות על מסכים.  והחזון האנושי לא טוב כמו הראייה הממוחשבת, "אמר.  "זה לא שפוי שיש לך אנשים שהולכים לאקדמיות לשירות, ואנחנו משקיעים כמות עצומה של הכשרה, הכשרה של האנשים האלה, ואנחנו מכניסים אותם לעבודה מונוטונית במהותה."</w:t>
      </w:r>
    </w:p>
    <w:p w:rsidR="00772DD4" w:rsidRDefault="00772DD4" w:rsidP="00772DD4">
      <w:pPr>
        <w:bidi/>
        <w:spacing w:line="360" w:lineRule="auto"/>
        <w:jc w:val="both"/>
        <w:rPr>
          <w:rFonts w:ascii="Segoe UI" w:eastAsiaTheme="minorEastAsia" w:hAnsi="Segoe UI" w:cs="Segoe UI"/>
          <w:b/>
          <w:bCs/>
          <w:color w:val="222222"/>
          <w:shd w:val="clear" w:color="auto" w:fill="F8F9FA"/>
          <w:rtl/>
          <w:lang w:eastAsia="ko-KR"/>
        </w:rPr>
      </w:pPr>
      <w:r>
        <w:rPr>
          <w:rFonts w:ascii="Segoe UI" w:eastAsiaTheme="minorEastAsia" w:hAnsi="Segoe UI" w:cs="Segoe UI" w:hint="cs"/>
          <w:b/>
          <w:bCs/>
          <w:color w:val="222222"/>
          <w:shd w:val="clear" w:color="auto" w:fill="F8F9FA"/>
          <w:rtl/>
          <w:lang w:eastAsia="ko-KR"/>
        </w:rPr>
        <w:t>"</w:t>
      </w:r>
      <w:r>
        <w:rPr>
          <w:rFonts w:ascii="Segoe UI" w:eastAsiaTheme="minorEastAsia" w:hAnsi="Segoe UI" w:cs="Segoe UI"/>
          <w:b/>
          <w:bCs/>
          <w:color w:val="222222"/>
          <w:shd w:val="clear" w:color="auto" w:fill="F8F9FA"/>
          <w:rtl/>
          <w:lang w:eastAsia="ko-KR"/>
        </w:rPr>
        <w:t>אתה רוצה לראות את הדברים האלה</w:t>
      </w:r>
      <w:r>
        <w:rPr>
          <w:rFonts w:ascii="Segoe UI" w:eastAsiaTheme="minorEastAsia" w:hAnsi="Segoe UI" w:cs="Segoe UI" w:hint="cs"/>
          <w:b/>
          <w:bCs/>
          <w:color w:val="222222"/>
          <w:shd w:val="clear" w:color="auto" w:fill="F8F9FA"/>
          <w:rtl/>
          <w:lang w:eastAsia="ko-KR"/>
        </w:rPr>
        <w:t>"</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המברשת הראשונה של מר שמידט עם הצבא הגיעה בשנת 1976, כשהיה בבית הספר לתארים מתקדמי</w:t>
      </w:r>
      <w:r>
        <w:rPr>
          <w:rFonts w:ascii="Segoe UI" w:eastAsiaTheme="minorEastAsia" w:hAnsi="Segoe UI" w:cs="Segoe UI"/>
          <w:color w:val="222222"/>
          <w:shd w:val="clear" w:color="auto" w:fill="F8F9FA"/>
          <w:rtl/>
          <w:lang w:eastAsia="ko-KR"/>
        </w:rPr>
        <w:t>ם באוניברסיטת קליפורניה, ברקלי.</w:t>
      </w:r>
      <w:r w:rsidRPr="00772DD4">
        <w:rPr>
          <w:rFonts w:ascii="Segoe UI" w:eastAsiaTheme="minorEastAsia" w:hAnsi="Segoe UI" w:cs="Segoe UI"/>
          <w:color w:val="222222"/>
          <w:shd w:val="clear" w:color="auto" w:fill="F8F9FA"/>
          <w:rtl/>
          <w:lang w:eastAsia="ko-KR"/>
        </w:rPr>
        <w:t xml:space="preserve"> שם, הוא התמקד במחקר על מחשוב מבוזר, במימון כספי של דרפה, זרוע מחקר של משרד ההגנה.</w:t>
      </w:r>
    </w:p>
    <w:p w:rsid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העבודה אכלה את מר שמידט בקריירה הטכנולוגית שלו.  לאחר סיום לימודיו לתואר שני במדעי המחשב, עבד בחברות טק שונות במשך למעלה משני עשורים, כולל יצרנית תוכנת הרשת נובל.  בשנת 2001 מינה אותו גוגל כמנכ"ל.</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חברת מנועי החיפוש הייתה אז בחיתוליה. מייסדי ה- 20 ומשהו, לארי פייג 'וסרגיי ברין, היו חדשים מהתוכנית באוניברסיטת סטנפורד ולא היו להם ניסיון עסקי מועט. מר שמידט התקבל בכדי לעזור להם בהנחייתם, תוך מתן</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פיקוח על מבוגרים</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שהוא עשה - ואז כמה מהם</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ג</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מר שמידט לקח את גוגל בפומבי בשנת 2004 ובנה אותו לבהמה, תוך התפשטות לסמארטפונים, מחשוב ענן ומכוניות לנהיגה עצמית. ההצלחה הפכה אותו לסלבריטי עסקי. בשנת 2009 שימש כיועץ טכנולוגי לממשל אובמה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בשנת 2011, כשגוגל שווה כמעט 400 מיליארד דולר, הודיעה החברה כי מר פייג 'מוכן לחדש את ה- מנכ״ל מושכות. מר שמידט התמנה ליו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ג</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בתפקיד זה לקח מר שמידט פרויקטים חדשים, שרבים מהם הביאו אותו לוושינגטון. בשנת 2012 הוא השתתף בתדריכים מסווגים בנושא אבטחת סייבר עם פקידי פנטגון כחלק מתכנית מסגרת </w:t>
      </w:r>
      <w:r w:rsidRPr="00772DD4">
        <w:rPr>
          <w:rFonts w:ascii="Segoe UI" w:eastAsiaTheme="minorEastAsia" w:hAnsi="Segoe UI" w:cs="Segoe UI"/>
          <w:color w:val="222222"/>
          <w:shd w:val="clear" w:color="auto" w:fill="F8F9FA"/>
          <w:rtl/>
          <w:lang w:eastAsia="ko-KR"/>
        </w:rPr>
        <w:lastRenderedPageBreak/>
        <w:t>האבטחה המתמשכת. בשנת 2015 הוא השתתף בסמינר על גדות נהר פוטומק, בהנחיית שר ההגנה דאז, אש קרטר, בנושא השימוש בטכנולוגיה בתוך הממשלה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ס</w:t>
      </w:r>
    </w:p>
    <w:p w:rsidR="00772DD4" w:rsidRPr="00772DD4" w:rsidRDefault="00772DD4" w:rsidP="00772DD4">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"הכל היה מעניין אותי," אמר מר שמידט. "לא ממש ידעתי על זה הרבה."</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הוא גם נסע לצפון קוריאה, אפגניסטן ולוב תוך כדי כתיבת ספר על טכנולוגיה ודיפלומטיה, התכופף בפוליטיקה, והעניק תמיכה טכנית להילרי קלינטון לקראת קמפיין הנשיאות שלה לשנת 2016</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גם קרן ההון סיכון שלו, מעמצי חדשנות, הייתה פעילה. היא השקיעה בסטארט-אפים כמו ״פלנאט לבז״, המפעילה לוויינים ומוכרת את הדימויים לסוכנויות הביטחון והמודיעין, ו- ״טים 8״, חברת אבטחת סייבר שהוקמה על ידי אנשי מודיעין ישראלים לשעבר</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בפורום הכלכלי העולמי לשנת 2016 בדאבוס, שוויץ, ביקש מר קרטר את מר שמידט להיפגש. הייתה לו הצעה: האם מר שמידט יכול להוביל את מועצת החדשנות לביטחון, קבוצת ייעוץ אזרחית המוטלת להביא טכנולוגיה חדשה לפנטגון</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"היינו באחד המלונות הזולים האלה, ושם הוא עם הפמלייה הקטנה שלו נכנסת, והוא בעצם אמר לי, 'זה מה שאני רוצה לעשות. אתה היית האדם המושלם להיות יו"ר," אמר מר שמידט.</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מר שמידט אמר כי דחה את התפקיד מכיוון שהיה עסוק ולא היה לו רקע צבאי. אך מר קרטר טען כי יש צורך</w:t>
      </w:r>
      <w:r>
        <w:rPr>
          <w:rFonts w:ascii="Segoe UI" w:eastAsiaTheme="minorEastAsia" w:hAnsi="Segoe UI" w:cs="Segoe UI"/>
          <w:color w:val="222222"/>
          <w:shd w:val="clear" w:color="auto" w:fill="F8F9FA"/>
          <w:lang w:eastAsia="ko-KR"/>
        </w:rPr>
        <w:t>.</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במומחיות הטכנולוגית של מר שמידט, שכן צבא ארה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 - שהיה בעבר מרכז חדשנות - נופל מאחורי חברות כמו גוגל ופייסבוק בתחום התוכנה ו- בינה מלאכותית מר שמידט הסכים בסופו של דבר. (מר קרטר לא נענה לבקשות לתגובה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כראש מועצת חדשנות ההגנה החל מר שמידט לסייר בבסיסים צבאיים, נושאי מטוסים ומעוזי פלוטוניום. הנסיעות, שהובילו את מר שמידט לכמאה בסיסים במקומות כמו פייטוויל, נ. סי, ואוסאן, דרום קוריאה, היו הפסקה מובהקת מחייו העקבים בעמק הסיליקון</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כ</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אתה רוצה לראות את הדברים האלה</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אמר מר שמידט</w:t>
      </w:r>
      <w:r w:rsidRPr="00772DD4">
        <w:rPr>
          <w:rFonts w:ascii="Segoe UI" w:eastAsiaTheme="minorEastAsia" w:hAnsi="Segoe UI" w:cs="Segoe UI"/>
          <w:color w:val="222222"/>
          <w:shd w:val="clear" w:color="auto" w:fill="F8F9FA"/>
          <w:lang w:eastAsia="ko-KR"/>
        </w:rPr>
        <w:t>. "</w:t>
      </w:r>
      <w:r w:rsidRPr="00772DD4">
        <w:rPr>
          <w:rFonts w:ascii="Segoe UI" w:eastAsiaTheme="minorEastAsia" w:hAnsi="Segoe UI" w:cs="Segoe UI"/>
          <w:color w:val="222222"/>
          <w:shd w:val="clear" w:color="auto" w:fill="F8F9FA"/>
          <w:rtl/>
          <w:lang w:eastAsia="ko-KR"/>
        </w:rPr>
        <w:t>קיבלתי את סיור הטילים הגרעיניים. דברים שקשים. קיבלתי סיור בהר השייאן כדי שאוכל להבין מה המציאות שלהם</w:t>
      </w:r>
      <w:r w:rsidRPr="00772DD4">
        <w:rPr>
          <w:rFonts w:ascii="Segoe UI" w:eastAsiaTheme="minorEastAsia" w:hAnsi="Segoe UI" w:cs="Segoe UI"/>
          <w:color w:val="222222"/>
          <w:shd w:val="clear" w:color="auto" w:fill="F8F9FA"/>
          <w:lang w:eastAsia="ko-KR"/>
        </w:rPr>
        <w:t>. "</w:t>
      </w:r>
      <w:r w:rsidRPr="00772DD4">
        <w:rPr>
          <w:rFonts w:ascii="Segoe UI" w:eastAsiaTheme="minorEastAsia" w:hAnsi="Segoe UI" w:cs="Segoe UI"/>
          <w:color w:val="222222"/>
          <w:shd w:val="clear" w:color="auto" w:fill="F8F9FA"/>
          <w:rtl/>
          <w:lang w:eastAsia="ko-KR"/>
        </w:rPr>
        <w:t>ל</w:t>
      </w:r>
    </w:p>
    <w:p w:rsid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אחד הנסיעות הראשונות היה לטמפה כדי לבקר את הגנרל תומאס, הידוע בשם טוני, שם ראה מר שמידט מפות והזנות וידאו חי המוצגות על גבי מסכים מאסיביים. "התצפית של אריק הייתה שחלק עצום ממה שהצבא עושה זה שהוא יושב וצופה", אמר ג'וש מרקוזה, המנהל הבכיר של מועצת החדשנות להגנה שהיה בטיול.</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lastRenderedPageBreak/>
        <w:t>הביקורים הפכו מוחשיים למה שסיפר מר קרטר למר שמידט על האופן שבו הצבא מפגר בטכנולוגיה. מר שמידט הציע עד מהרה הצעות לשנות את זה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צ</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חלק מהרעיונות שלו לא היו מעשיים. אריק רוזנבאך, אז ראש המטה של ​​מר קרטר, נזכר במר שמידט שאמר לו פעם שהפנטגון יהיה טוב יותר אם הוא לא יעסיק איש מלבד מהנדסים למשך שנה</w:t>
      </w:r>
      <w:r w:rsidRPr="00772DD4">
        <w:rPr>
          <w:rFonts w:ascii="Segoe UI" w:eastAsiaTheme="minorEastAsia" w:hAnsi="Segoe UI" w:cs="Segoe UI"/>
          <w:color w:val="222222"/>
          <w:shd w:val="clear" w:color="auto" w:fill="F8F9FA"/>
          <w:lang w:eastAsia="ko-KR"/>
        </w:rPr>
        <w:t>.</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אחרים היו מועילים. במתקן של חיל האוויר בקטאר בשנת 2016, ביקר מר שמידט בקצינים שתכננו שבילי טיסה למכליות שתדלקו מטוסים. הם השתמשו בלוח לבן וסימנים למחוק יבש כדי לקבוע את לוח הזמנים, ולקח לו שמונה שעות להשלמת המשימה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ס</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מר שמידט אמר שהוא נזכר וחשב</w:t>
      </w:r>
      <w:r w:rsidRPr="00772DD4">
        <w:rPr>
          <w:rFonts w:ascii="Segoe UI" w:eastAsiaTheme="minorEastAsia" w:hAnsi="Segoe UI" w:cs="Segoe UI"/>
          <w:color w:val="222222"/>
          <w:shd w:val="clear" w:color="auto" w:fill="F8F9FA"/>
          <w:lang w:eastAsia="ko-KR"/>
        </w:rPr>
        <w:t>, "</w:t>
      </w:r>
      <w:r w:rsidRPr="00772DD4">
        <w:rPr>
          <w:rFonts w:ascii="Segoe UI" w:eastAsiaTheme="minorEastAsia" w:hAnsi="Segoe UI" w:cs="Segoe UI"/>
          <w:color w:val="222222"/>
          <w:shd w:val="clear" w:color="auto" w:fill="F8F9FA"/>
          <w:rtl/>
          <w:lang w:eastAsia="ko-KR"/>
        </w:rPr>
        <w:t>באמת? כך אתה מנהל את מלחמת האוויר</w:t>
      </w:r>
      <w:r w:rsidRPr="00772DD4">
        <w:rPr>
          <w:rFonts w:ascii="Segoe UI" w:eastAsiaTheme="minorEastAsia" w:hAnsi="Segoe UI" w:cs="Segoe UI"/>
          <w:color w:val="222222"/>
          <w:shd w:val="clear" w:color="auto" w:fill="F8F9FA"/>
          <w:lang w:eastAsia="ko-KR"/>
        </w:rPr>
        <w:t xml:space="preserve">? " </w:t>
      </w:r>
      <w:r w:rsidRPr="00772DD4">
        <w:rPr>
          <w:rFonts w:ascii="Segoe UI" w:eastAsiaTheme="minorEastAsia" w:hAnsi="Segoe UI" w:cs="Segoe UI"/>
          <w:color w:val="222222"/>
          <w:shd w:val="clear" w:color="auto" w:fill="F8F9FA"/>
          <w:rtl/>
          <w:lang w:eastAsia="ko-KR"/>
        </w:rPr>
        <w:t>לאחר מכן הוא ואחרים במשרד ההגנה עבדו עם חברת הטכנולוגיה ״פיבוטל״ כדי להעביר תוכנה לקצינים</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בנסיע נוסף לבסיס צבאי בדרום קוריאה בשנת 2017, אנליסט מודיעין התלונן בפני מר שמידט כי התוכנה בה השתמש לסקירת סרטי מעקב מצפון קוריאה הייתה מגושמת</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"תני לי לנחש," אמר מר שמידט, לדברי עוזר של משרד ההגנה שנסע איתו. "אין לך את הגמישות לשנות את זה."</w:t>
      </w:r>
    </w:p>
    <w:p w:rsidR="00772DD4" w:rsidRPr="00772DD4" w:rsidRDefault="00772DD4" w:rsidP="00772DD4">
      <w:pPr>
        <w:bidi/>
        <w:spacing w:line="360" w:lineRule="auto"/>
        <w:jc w:val="both"/>
        <w:rPr>
          <w:rFonts w:ascii="Segoe UI" w:eastAsiaTheme="minorEastAsia" w:hAnsi="Segoe UI" w:cs="Segoe UI"/>
          <w:b/>
          <w:bCs/>
          <w:color w:val="222222"/>
          <w:shd w:val="clear" w:color="auto" w:fill="F8F9FA"/>
          <w:rtl/>
          <w:lang w:eastAsia="ko-KR"/>
        </w:rPr>
      </w:pPr>
      <w:r w:rsidRPr="00772DD4">
        <w:rPr>
          <w:rFonts w:ascii="Segoe UI" w:eastAsiaTheme="minorEastAsia" w:hAnsi="Segoe UI" w:cs="Segoe UI"/>
          <w:b/>
          <w:bCs/>
          <w:color w:val="222222"/>
          <w:shd w:val="clear" w:color="auto" w:fill="F8F9FA"/>
          <w:rtl/>
          <w:lang w:eastAsia="ko-KR"/>
        </w:rPr>
        <w:t>הלוואי שהוא שקל</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 גוגל השפעתו של מר שמידט דעכה כמנהיגים חדשים - כמו סנדר פיצ'אי, כיום מנכ</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ל אלפבית, ורות פורת, מנהלת הכספים הראשית שלה - עלו. גוגל גם עמדה בפני שאלות כאשר עידן #מיטו החל בשנת 2017 בנוגע להתנהלותו של מר שמידט בתור מנכ״ל מר שמידט, הנשוי, ניהל בגלוי מערכות יחסים מחוץ לנישואים כאשר ניהל את החברה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ס</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בדצמבר 2017 התפטר מר שמידט 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 גוגל אך נשאר בדירקטוריון. הוא אמר שהוא מחפש פרק חדש</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ל</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אם הייתי נשאר 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 בשנה הבאה היה זהה לשנה הקודמת, ורציתי שינוי דגש</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אמר מר שמידט</w:t>
      </w:r>
      <w:r w:rsidRPr="00772DD4">
        <w:rPr>
          <w:rFonts w:ascii="Segoe UI" w:eastAsiaTheme="minorEastAsia" w:hAnsi="Segoe UI" w:cs="Segoe UI"/>
          <w:color w:val="222222"/>
          <w:shd w:val="clear" w:color="auto" w:fill="F8F9FA"/>
          <w:lang w:eastAsia="ko-KR"/>
        </w:rPr>
        <w:t>. "</w:t>
      </w:r>
      <w:r w:rsidRPr="00772DD4">
        <w:rPr>
          <w:rFonts w:ascii="Segoe UI" w:eastAsiaTheme="minorEastAsia" w:hAnsi="Segoe UI" w:cs="Segoe UI"/>
          <w:color w:val="222222"/>
          <w:shd w:val="clear" w:color="auto" w:fill="F8F9FA"/>
          <w:rtl/>
          <w:lang w:eastAsia="ko-KR"/>
        </w:rPr>
        <w:t>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 גוגל, מה שעשיתי זה התרוצצתי ונשאתי נאומים, והלכתי לבריסל וכל הדברים שגוגל עושה עד היום. עדיף לעבוד על הדברים החדשים האלה בשבילי</w:t>
      </w:r>
      <w:r w:rsidRPr="00772DD4">
        <w:rPr>
          <w:rFonts w:ascii="Segoe UI" w:eastAsiaTheme="minorEastAsia" w:hAnsi="Segoe UI" w:cs="Segoe UI"/>
          <w:color w:val="222222"/>
          <w:shd w:val="clear" w:color="auto" w:fill="F8F9FA"/>
          <w:lang w:eastAsia="ko-KR"/>
        </w:rPr>
        <w:t>. "</w:t>
      </w:r>
      <w:r w:rsidRPr="00772DD4">
        <w:rPr>
          <w:rFonts w:ascii="Segoe UI" w:eastAsiaTheme="minorEastAsia" w:hAnsi="Segoe UI" w:cs="Segoe UI"/>
          <w:color w:val="222222"/>
          <w:shd w:val="clear" w:color="auto" w:fill="F8F9FA"/>
          <w:rtl/>
          <w:lang w:eastAsia="ko-KR"/>
        </w:rPr>
        <w:t>מ</w:t>
      </w:r>
    </w:p>
    <w:p w:rsidR="00772DD4" w:rsidRPr="00772DD4" w:rsidRDefault="00772DD4" w:rsidP="00772DD4">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גוגל סירבה להגיב על עזיבתו של מר שמידט כיו"ר.</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עד אז, קשריו של מר שמידט לגוגל גרמו לבעיות בעבודת ההגנה שלו. בשנת 2016 הגישה רומא לסטר, עובדת משרד ההגנה, תלונה בסוכנות ומעוררת חשש מפני מר שמידט וניגודי אינטרסים</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lastRenderedPageBreak/>
        <w:t>בתלונה, שדיווחה קודם לכן על ידי ״פרו-פובליקה״, אמרה גב 'לסטר, שעבדה עם מועצת החדשנות של ההגנה, מר שמידט שאל חבר שירות באילו שירותי מחשוב ענן השתמשו היחידה שלהם והאם הם שקלו אלטרנטיבות. היא אמרה שמר שמידט התמודד עם ניגוד אינטרסים מכיוון שהוא עבד אצל גוגל, המספקת גם שירותי ענן</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מר מרקוזה, שעובד כעת בגוגל, אמר כי מר שמידט</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מקפיד ושקד</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בהימנעות מסכסוכים. מר שמידט אמר שהוא פעל לפי הכללים האוסרים על ניגודי אינטרסים. גב 'לסטר לא הגיבה לבקשות לתגובה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365B60">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מר שמידט התגלה במהרה בנושא אחר בין גוגל לצבא. גוגל חתמה על חוזה בשנת 2017 שיסייע לפנטגון לבנות מערכות לניתוח אוטומטי של צילומי מזל"ט לזיהוי חפצים מסוימים כמו בניינים, כלי רכב ואנשים.</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מר שמידט היה תומך במאמץ, שנקרא פרויקט ״מייבן״. לדבריו, הוא עודד את הפנטגון לרדוף אחריו והעיד בקונגרס על מעלות הפרויקט, אך לא היה מעורב בבחירת הסוכנות בגוגל</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נ</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אך המאמץ התפוצץ בשנת 2018 כאשר עובדי גוגל מחו ואמרו שהם לא רוצים שהעבודה שלהם תוביל לשביתות קטלניות. יותר מ -3,000 עובדים חתמו על מכתב למר פיצ'אי ואמר כי החוזה יפגע באמון הציבור בחברה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ח</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ביוני 2018, גוגל אמרה כי היא לא תחדש את חוזה ״מייבן״; בהמשך הבטיחה שכבר לא תעבוד בכלל על מערכות נשק</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נ</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זו הייתה עין שחורה עבור מר שמידט. גורמים צבאיים, שאמרו כי פרויקט מורבן לא משמש למשימות קטלניות, גינו את גוגל על ​​נטישת החוזה. עובדי גוגל מתחו ביקורת גם על קשריו של מר שמידט לפנטגון</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יש לו מטרות וערכים שונים מאוד מהמהנדסים בחברה שלו</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אמר ג'ק פולסון, עובד בגוגל שמחה על עבודתו הצבאית של מר שמידט ומאז עזב את החברה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מ</w:t>
      </w:r>
    </w:p>
    <w:p w:rsidR="00772DD4" w:rsidRPr="00772DD4" w:rsidRDefault="00772DD4" w:rsidP="00365B60">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מר שמידט אמר שהוא לא העריך את הדיונים על פרויקט מייבן בגלל כללי ניגוד אינטרסים, אך הצטער שיכול היה לשקול. "בהחלט הייתי דעה," אמר.</w:t>
      </w:r>
    </w:p>
    <w:p w:rsidR="00772DD4" w:rsidRPr="00772DD4" w:rsidRDefault="00365B60" w:rsidP="00365B60">
      <w:pPr>
        <w:bidi/>
        <w:spacing w:line="360" w:lineRule="auto"/>
        <w:jc w:val="both"/>
        <w:rPr>
          <w:rFonts w:ascii="Segoe UI" w:eastAsiaTheme="minorEastAsia" w:hAnsi="Segoe UI" w:cs="Segoe UI"/>
          <w:b/>
          <w:bCs/>
          <w:color w:val="222222"/>
          <w:shd w:val="clear" w:color="auto" w:fill="F8F9FA"/>
          <w:rtl/>
          <w:lang w:eastAsia="ko-KR"/>
        </w:rPr>
      </w:pPr>
      <w:r>
        <w:rPr>
          <w:rFonts w:ascii="Segoe UI" w:eastAsiaTheme="minorEastAsia" w:hAnsi="Segoe UI" w:cs="Segoe UI" w:hint="cs"/>
          <w:b/>
          <w:bCs/>
          <w:color w:val="222222"/>
          <w:shd w:val="clear" w:color="auto" w:fill="F8F9FA"/>
          <w:rtl/>
          <w:lang w:val="en-GB" w:eastAsia="ko-KR"/>
        </w:rPr>
        <w:t>"</w:t>
      </w:r>
      <w:r>
        <w:rPr>
          <w:rFonts w:ascii="Segoe UI" w:eastAsiaTheme="minorEastAsia" w:hAnsi="Segoe UI" w:cs="Segoe UI"/>
          <w:b/>
          <w:bCs/>
          <w:color w:val="222222"/>
          <w:shd w:val="clear" w:color="auto" w:fill="F8F9FA"/>
          <w:rtl/>
          <w:lang w:eastAsia="ko-KR"/>
        </w:rPr>
        <w:t>לא אכפת לי</w:t>
      </w:r>
      <w:r>
        <w:rPr>
          <w:rFonts w:ascii="Segoe UI" w:eastAsiaTheme="minorEastAsia" w:hAnsi="Segoe UI" w:cs="Segoe UI" w:hint="cs"/>
          <w:b/>
          <w:bCs/>
          <w:color w:val="222222"/>
          <w:shd w:val="clear" w:color="auto" w:fill="F8F9FA"/>
          <w:rtl/>
          <w:lang w:eastAsia="ko-KR"/>
        </w:rPr>
        <w:t>"</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באפריל האחרון הודיע ​​מר שמידט כי הוא מתכוון לעזוב את דירקטוריון גוגל. הוא עזר ליצור בינה מלאכותית המרכז התומך על ידי הפנטגון בשנת 2018 והיה גם 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 משותף של נציבות הביטחון הלאומי לבינה מלאכותית, קבוצה חדשה המייעצת לקונגרס בפיתוח בינה מלאכותית להגנה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ג</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lastRenderedPageBreak/>
        <w:t>חודש לאחר שעזב את גוגל, השקיע מר שמידט בהגנת מרד, סטארט-אפ תוכנה שנוסד על ידי עובדי משרד ההגנה לשעבר שמנתח וידיאו שנאסף באמצעות מזלט. בהמשך הכניס חברת הסיכון שלו יותר כסף לחברה, ומר שמידט הצטרף לדירקטוריון שלה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ג</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ההשקעה הובילה ליותר בעיות. המרכז למידע בנושא פרטיות אלקטרונית, קבוצת פרטיות וחירויות אזרחיות, תבע את בינה מלאכותית הנציבות בספטמבר שעבר בגין הימנעות מהפקדת הרשומות. ב- ״אפיק״ נמסר כי הקבוצה ערימה עם מנהלים בתעשייה כמו מר שמידט ואחרים ממיקרוסופט, אמזון ואורקל, שיכולים להשפיע על הממשלה לטובת האינטרסים של החברות שלהם</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ה</w:t>
      </w:r>
    </w:p>
    <w:p w:rsidR="00772DD4" w:rsidRPr="00772DD4" w:rsidRDefault="00772DD4" w:rsidP="00365B60">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מר שמידט נבדק בגלל הגנת המרידות וכיצד הוא יכול לדחוף את הממשלה להשתמש בשירותי הסטארט-אפ, אמר ״אפיק״.</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ג'ון דייוויסון, עורך הדין ב-״אפיק״, אמר כי</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אין לנו כל גילוי פומבי לגבי המידע שמסר אריק לנציבות על האינטרסים העסקיים שלו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בדצמבר פסק בית משפט מחוזי ב- בינה מלאכותית על הוועדה לחשוף את הרשומות המבוקשות על ידי ״אפיק״. הוועדה פרסמה מאות עמודים של מסמכים, שרובם אינם קשורים למר שמידט או לעסקיו. ב- ״אפיק״ נמסר כי שיאים נוספים אמורים לצאת</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כריס לינץ ', המנכ</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ל של מרד ההגנה, אמר כי מר שמידט יעץ לחברה אך ורק בהעסקה וצמיחה. מר שמידט אמר כי הוא לא דגל במשרד ההגנה לרכוש טכנולוגיה מהסטארט-אפ</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365B60">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הוא המשיך לחרוש קדימה. בנובמבר הוא חשף התחייבות של מיליארד דולר באמצעות שמידט פיוטש, החברה הפילנתרופית אותה הוא מנהל עם אשתו וונדי, לממן חינוך למי שרוצה לעבוד בשירות הציבורי</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w:t>
      </w:r>
    </w:p>
    <w:p w:rsidR="00772DD4" w:rsidRPr="00772DD4" w:rsidRDefault="00772DD4" w:rsidP="00772DD4">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"אנשים מקשיבים לי, אם בגלל שאני צודק, או בגלל שאני מגוגל בעבר, או שהם הכירו אותי, או בגלל שאני יכול להביא כסף לשולחן," הוא אמר. "לא אכפת לי, כל עוד יש לי השפעה חיובית."</w:t>
      </w:r>
    </w:p>
    <w:p w:rsidR="00772DD4" w:rsidRPr="00772DD4" w:rsidRDefault="005B3467" w:rsidP="009F19AC">
      <w:pPr>
        <w:bidi/>
        <w:spacing w:line="360" w:lineRule="auto"/>
        <w:jc w:val="both"/>
        <w:rPr>
          <w:rFonts w:ascii="Segoe UI" w:eastAsiaTheme="minorEastAsia" w:hAnsi="Segoe UI" w:cs="Segoe UI"/>
          <w:color w:val="222222"/>
          <w:shd w:val="clear" w:color="auto" w:fill="F8F9FA"/>
          <w:lang w:eastAsia="ko-KR"/>
        </w:rPr>
      </w:pPr>
      <w:r w:rsidRPr="00B01778">
        <w:rPr>
          <w:noProof/>
          <w:rtl/>
          <w:lang w:eastAsia="fr-CH"/>
        </w:rPr>
        <mc:AlternateContent>
          <mc:Choice Requires="wps">
            <w:drawing>
              <wp:anchor distT="0" distB="0" distL="114300" distR="114300" simplePos="0" relativeHeight="251683840" behindDoc="0" locked="0" layoutInCell="1" allowOverlap="1" wp14:anchorId="46A95F92" wp14:editId="6AC42D3E">
                <wp:simplePos x="0" y="0"/>
                <wp:positionH relativeFrom="column">
                  <wp:posOffset>-159385</wp:posOffset>
                </wp:positionH>
                <wp:positionV relativeFrom="paragraph">
                  <wp:posOffset>241935</wp:posOffset>
                </wp:positionV>
                <wp:extent cx="6248400" cy="71755"/>
                <wp:effectExtent l="0" t="0" r="0" b="4445"/>
                <wp:wrapSquare wrapText="bothSides"/>
                <wp:docPr id="214" name="Rectangle 214"/>
                <wp:cNvGraphicFramePr/>
                <a:graphic xmlns:a="http://schemas.openxmlformats.org/drawingml/2006/main">
                  <a:graphicData uri="http://schemas.microsoft.com/office/word/2010/wordprocessingShape">
                    <wps:wsp>
                      <wps:cNvSpPr/>
                      <wps:spPr>
                        <a:xfrm>
                          <a:off x="0" y="0"/>
                          <a:ext cx="6248400" cy="71755"/>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2DD4" w:rsidRDefault="00772DD4" w:rsidP="00772D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214" o:spid="_x0000_s1029" style="position:absolute;left:0;text-align:left;margin-left:-12.55pt;margin-top:19.05pt;width:492pt;height:5.65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" fillcolor="#739a28" stroked="f" strokeweight="2pt">
                <v:textbox inset="14.4pt,14.4pt,14.4pt,28.8pt">
                  <w:txbxContent>
                    <w:p w:rsidR="00772DD4" w:rsidRDefault="00772DD4" w:rsidP="00772DD4">
                      <w:pPr>
                        <w:spacing w:before="240"/>
                        <w:rPr>
                          <w:color w:val="FFFFFF" w:themeColor="background1"/>
                        </w:rPr>
                      </w:pPr>
                    </w:p>
                  </w:txbxContent>
                </v:textbox>
                <w10:wrap type="square"/>
              </v:rect>
            </w:pict>
          </mc:Fallback>
        </mc:AlternateContent>
      </w:r>
    </w:p>
    <w:sectPr w:rsidR="00772DD4" w:rsidRPr="00772DD4" w:rsidSect="00EA4BBA">
      <w:headerReference w:type="first" r:id="rId8"/>
      <w:footerReference w:type="first" r:id="rId9"/>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5B" w:rsidRDefault="00B6395B" w:rsidP="00194BF7">
      <w:pPr>
        <w:spacing w:after="0" w:line="240" w:lineRule="auto"/>
      </w:pPr>
      <w:r>
        <w:separator/>
      </w:r>
    </w:p>
  </w:endnote>
  <w:endnote w:type="continuationSeparator" w:id="0">
    <w:p w:rsidR="00B6395B" w:rsidRDefault="00B6395B" w:rsidP="001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BA" w:rsidRPr="00604715" w:rsidRDefault="00B6395B" w:rsidP="00604715">
    <w:pPr>
      <w:pStyle w:val="Pieddepage"/>
      <w:jc w:val="center"/>
    </w:pPr>
    <w:hyperlink r:id="rId1" w:history="1">
      <w:r w:rsidR="00604715">
        <w:rPr>
          <w:rStyle w:val="Lienhypertexte"/>
        </w:rPr>
        <w:t>https://www.nytimes.com/2020/05/02/technology/eric-schmidt-pentagon-google.html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5B" w:rsidRDefault="00B6395B" w:rsidP="00194BF7">
      <w:pPr>
        <w:spacing w:after="0" w:line="240" w:lineRule="auto"/>
      </w:pPr>
      <w:r>
        <w:separator/>
      </w:r>
    </w:p>
  </w:footnote>
  <w:footnote w:type="continuationSeparator" w:id="0">
    <w:p w:rsidR="00B6395B" w:rsidRDefault="00B6395B" w:rsidP="0019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DE" w:rsidRPr="00CC2D40" w:rsidRDefault="00AB74DE" w:rsidP="00EE58AF">
    <w:pPr>
      <w:pStyle w:val="En-tte"/>
      <w:bidi/>
      <w:ind w:left="6570"/>
      <w:jc w:val="both"/>
      <w:rPr>
        <w:rFonts w:ascii="David" w:hAnsi="David" w:cs="David"/>
        <w:sz w:val="24"/>
        <w:szCs w:val="24"/>
        <w:rtl/>
      </w:rPr>
    </w:pPr>
    <w:r w:rsidRPr="00B01778">
      <w:rPr>
        <w:noProof/>
        <w:lang w:eastAsia="fr-CH"/>
      </w:rPr>
      <w:drawing>
        <wp:anchor distT="0" distB="0" distL="114300" distR="114300" simplePos="0" relativeHeight="251659264" behindDoc="1" locked="0" layoutInCell="1" allowOverlap="1" wp14:anchorId="4E093406" wp14:editId="521D9ABA">
          <wp:simplePos x="0" y="0"/>
          <wp:positionH relativeFrom="column">
            <wp:posOffset>5407956</wp:posOffset>
          </wp:positionH>
          <wp:positionV relativeFrom="paragraph">
            <wp:posOffset>28501</wp:posOffset>
          </wp:positionV>
          <wp:extent cx="754706" cy="82296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0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2D40">
      <w:rPr>
        <w:rFonts w:ascii="David" w:hAnsi="David" w:cs="David"/>
        <w:b/>
        <w:bCs/>
        <w:sz w:val="24"/>
        <w:szCs w:val="24"/>
        <w:u w:val="single"/>
        <w:rtl/>
      </w:rPr>
      <w:t>אגף המבצעים – חטיבת תוה"ד</w:t>
    </w:r>
    <w:r w:rsidRPr="00CC2D40">
      <w:rPr>
        <w:rFonts w:ascii="David" w:hAnsi="David" w:cs="David"/>
        <w:sz w:val="24"/>
        <w:szCs w:val="24"/>
        <w:rtl/>
      </w:rPr>
      <w:br/>
      <w:t>ענף תב"ל ושת"פ</w:t>
    </w:r>
    <w:r w:rsidRPr="00CC2D40">
      <w:rPr>
        <w:rFonts w:ascii="David" w:hAnsi="David" w:cs="David"/>
        <w:sz w:val="24"/>
        <w:szCs w:val="24"/>
        <w:rtl/>
      </w:rPr>
      <w:br/>
      <w:t>מטכ"לי 0347-7723</w:t>
    </w:r>
    <w:r w:rsidRPr="00CC2D40">
      <w:rPr>
        <w:rFonts w:ascii="David" w:hAnsi="David" w:cs="David"/>
        <w:sz w:val="24"/>
        <w:szCs w:val="24"/>
        <w:rtl/>
      </w:rPr>
      <w:br/>
      <w:t>ט' בניסן השת"פ</w:t>
    </w:r>
    <w:r w:rsidRPr="00CC2D40">
      <w:rPr>
        <w:rFonts w:ascii="David" w:hAnsi="David" w:cs="David"/>
        <w:sz w:val="24"/>
        <w:szCs w:val="24"/>
        <w:rtl/>
      </w:rPr>
      <w:br/>
    </w:r>
    <w:r w:rsidR="00EE58AF">
      <w:rPr>
        <w:rFonts w:ascii="David" w:hAnsi="David" w:cs="David"/>
        <w:sz w:val="24"/>
        <w:szCs w:val="24"/>
      </w:rPr>
      <w:t>6</w:t>
    </w:r>
    <w:r w:rsidRPr="00CC2D40">
      <w:rPr>
        <w:rFonts w:ascii="David" w:hAnsi="David" w:cs="David"/>
        <w:sz w:val="24"/>
        <w:szCs w:val="24"/>
        <w:rtl/>
      </w:rPr>
      <w:t xml:space="preserve"> ב</w:t>
    </w:r>
    <w:r w:rsidR="00EE58AF">
      <w:rPr>
        <w:rFonts w:ascii="David" w:hAnsi="David" w:cs="David" w:hint="cs"/>
        <w:sz w:val="24"/>
        <w:szCs w:val="24"/>
        <w:rtl/>
        <w:lang w:val="en-GB"/>
      </w:rPr>
      <w:t>מאי</w:t>
    </w:r>
    <w:r w:rsidRPr="00CC2D40">
      <w:rPr>
        <w:rFonts w:ascii="David" w:hAnsi="David" w:cs="David"/>
        <w:sz w:val="24"/>
        <w:szCs w:val="24"/>
        <w:rtl/>
      </w:rPr>
      <w:t xml:space="preserve"> 2020</w:t>
    </w:r>
    <w:r w:rsidRPr="00CC2D40">
      <w:rPr>
        <w:rFonts w:ascii="David" w:hAnsi="David" w:cs="David"/>
        <w:sz w:val="24"/>
        <w:szCs w:val="24"/>
        <w:rtl/>
      </w:rPr>
      <w:br/>
    </w:r>
  </w:p>
  <w:p w:rsidR="00AB74DE" w:rsidRDefault="00AB74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EE"/>
    <w:rsid w:val="000231CB"/>
    <w:rsid w:val="00026DE9"/>
    <w:rsid w:val="00076E01"/>
    <w:rsid w:val="000B3DDC"/>
    <w:rsid w:val="001225BC"/>
    <w:rsid w:val="0012702D"/>
    <w:rsid w:val="00135F5E"/>
    <w:rsid w:val="00136C22"/>
    <w:rsid w:val="00137E21"/>
    <w:rsid w:val="00153E05"/>
    <w:rsid w:val="00194BF7"/>
    <w:rsid w:val="001C69F0"/>
    <w:rsid w:val="001E54B7"/>
    <w:rsid w:val="00227702"/>
    <w:rsid w:val="002758B5"/>
    <w:rsid w:val="002B73F8"/>
    <w:rsid w:val="002C6F4A"/>
    <w:rsid w:val="0033020A"/>
    <w:rsid w:val="00336FAB"/>
    <w:rsid w:val="00365B60"/>
    <w:rsid w:val="003B6065"/>
    <w:rsid w:val="003D5A49"/>
    <w:rsid w:val="004019C5"/>
    <w:rsid w:val="004753FF"/>
    <w:rsid w:val="004C00C1"/>
    <w:rsid w:val="005B3467"/>
    <w:rsid w:val="005D2958"/>
    <w:rsid w:val="00604715"/>
    <w:rsid w:val="00650E63"/>
    <w:rsid w:val="00656F9E"/>
    <w:rsid w:val="00672B0C"/>
    <w:rsid w:val="00682B31"/>
    <w:rsid w:val="00746640"/>
    <w:rsid w:val="0077180C"/>
    <w:rsid w:val="00772DD4"/>
    <w:rsid w:val="007A3C99"/>
    <w:rsid w:val="00807941"/>
    <w:rsid w:val="00825660"/>
    <w:rsid w:val="008C1141"/>
    <w:rsid w:val="008D7866"/>
    <w:rsid w:val="00910BB9"/>
    <w:rsid w:val="009166FE"/>
    <w:rsid w:val="00926E1D"/>
    <w:rsid w:val="0093683B"/>
    <w:rsid w:val="00980385"/>
    <w:rsid w:val="009F19AC"/>
    <w:rsid w:val="00A0079C"/>
    <w:rsid w:val="00A16C65"/>
    <w:rsid w:val="00A663B5"/>
    <w:rsid w:val="00A84277"/>
    <w:rsid w:val="00AB5251"/>
    <w:rsid w:val="00AB74DE"/>
    <w:rsid w:val="00AD5652"/>
    <w:rsid w:val="00B04277"/>
    <w:rsid w:val="00B138E9"/>
    <w:rsid w:val="00B6395B"/>
    <w:rsid w:val="00B97E85"/>
    <w:rsid w:val="00BE5E87"/>
    <w:rsid w:val="00C65CA9"/>
    <w:rsid w:val="00CD01A0"/>
    <w:rsid w:val="00CE42E5"/>
    <w:rsid w:val="00D142EE"/>
    <w:rsid w:val="00D3213C"/>
    <w:rsid w:val="00D84CF4"/>
    <w:rsid w:val="00DA0EA9"/>
    <w:rsid w:val="00DE29CA"/>
    <w:rsid w:val="00E13CBB"/>
    <w:rsid w:val="00E1778B"/>
    <w:rsid w:val="00E77DC3"/>
    <w:rsid w:val="00EA4BBA"/>
    <w:rsid w:val="00EC00E6"/>
    <w:rsid w:val="00EE58AF"/>
    <w:rsid w:val="00F01D9B"/>
    <w:rsid w:val="00F226F9"/>
    <w:rsid w:val="00F369E4"/>
    <w:rsid w:val="00F442DB"/>
    <w:rsid w:val="00F45114"/>
    <w:rsid w:val="00F659A5"/>
    <w:rsid w:val="00FA5598"/>
    <w:rsid w:val="00FC1620"/>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FF"/>
  </w:style>
  <w:style w:type="paragraph" w:styleId="Titre1">
    <w:name w:val="heading 1"/>
    <w:basedOn w:val="Normal"/>
    <w:link w:val="Titre1Car"/>
    <w:uiPriority w:val="9"/>
    <w:qFormat/>
    <w:rsid w:val="00EA4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1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D142EE"/>
    <w:rPr>
      <w:rFonts w:ascii="Courier New" w:eastAsia="Times New Roman" w:hAnsi="Courier New" w:cs="Courier New"/>
      <w:sz w:val="20"/>
      <w:szCs w:val="20"/>
      <w:lang w:eastAsia="fr-CH"/>
    </w:rPr>
  </w:style>
  <w:style w:type="paragraph" w:styleId="En-tte">
    <w:name w:val="header"/>
    <w:basedOn w:val="Normal"/>
    <w:link w:val="En-tteCar"/>
    <w:uiPriority w:val="99"/>
    <w:unhideWhenUsed/>
    <w:rsid w:val="00194BF7"/>
    <w:pPr>
      <w:tabs>
        <w:tab w:val="center" w:pos="4536"/>
        <w:tab w:val="right" w:pos="9072"/>
      </w:tabs>
      <w:spacing w:after="0" w:line="240" w:lineRule="auto"/>
    </w:pPr>
  </w:style>
  <w:style w:type="character" w:customStyle="1" w:styleId="En-tteCar">
    <w:name w:val="En-tête Car"/>
    <w:basedOn w:val="Policepardfaut"/>
    <w:link w:val="En-tte"/>
    <w:uiPriority w:val="99"/>
    <w:rsid w:val="00194BF7"/>
  </w:style>
  <w:style w:type="paragraph" w:styleId="Pieddepage">
    <w:name w:val="footer"/>
    <w:basedOn w:val="Normal"/>
    <w:link w:val="PieddepageCar"/>
    <w:uiPriority w:val="99"/>
    <w:unhideWhenUsed/>
    <w:rsid w:val="00194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BF7"/>
  </w:style>
  <w:style w:type="paragraph" w:styleId="Textedebulles">
    <w:name w:val="Balloon Text"/>
    <w:basedOn w:val="Normal"/>
    <w:link w:val="TextedebullesCar"/>
    <w:uiPriority w:val="99"/>
    <w:semiHidden/>
    <w:unhideWhenUsed/>
    <w:rsid w:val="00656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F9E"/>
    <w:rPr>
      <w:rFonts w:ascii="Tahoma" w:hAnsi="Tahoma" w:cs="Tahoma"/>
      <w:sz w:val="16"/>
      <w:szCs w:val="16"/>
    </w:rPr>
  </w:style>
  <w:style w:type="character" w:customStyle="1" w:styleId="Titre1Car">
    <w:name w:val="Titre 1 Car"/>
    <w:basedOn w:val="Policepardfaut"/>
    <w:link w:val="Titre1"/>
    <w:uiPriority w:val="9"/>
    <w:rsid w:val="00EA4BBA"/>
    <w:rPr>
      <w:rFonts w:ascii="Times New Roman" w:eastAsia="Times New Roman" w:hAnsi="Times New Roman" w:cs="Times New Roman"/>
      <w:b/>
      <w:bCs/>
      <w:kern w:val="36"/>
      <w:sz w:val="48"/>
      <w:szCs w:val="48"/>
      <w:lang w:eastAsia="fr-CH"/>
    </w:rPr>
  </w:style>
  <w:style w:type="character" w:styleId="Lienhypertexte">
    <w:name w:val="Hyperlink"/>
    <w:basedOn w:val="Policepardfaut"/>
    <w:uiPriority w:val="99"/>
    <w:semiHidden/>
    <w:unhideWhenUsed/>
    <w:rsid w:val="00EA4BBA"/>
    <w:rPr>
      <w:color w:val="0000FF"/>
      <w:u w:val="single"/>
    </w:rPr>
  </w:style>
  <w:style w:type="character" w:customStyle="1" w:styleId="css-1baulvz">
    <w:name w:val="css-1baulvz"/>
    <w:basedOn w:val="Policepardfaut"/>
    <w:rsid w:val="009166FE"/>
  </w:style>
  <w:style w:type="paragraph" w:styleId="NormalWeb">
    <w:name w:val="Normal (Web)"/>
    <w:basedOn w:val="Normal"/>
    <w:uiPriority w:val="99"/>
    <w:semiHidden/>
    <w:unhideWhenUsed/>
    <w:rsid w:val="00772DD4"/>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FF"/>
  </w:style>
  <w:style w:type="paragraph" w:styleId="Titre1">
    <w:name w:val="heading 1"/>
    <w:basedOn w:val="Normal"/>
    <w:link w:val="Titre1Car"/>
    <w:uiPriority w:val="9"/>
    <w:qFormat/>
    <w:rsid w:val="00EA4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1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D142EE"/>
    <w:rPr>
      <w:rFonts w:ascii="Courier New" w:eastAsia="Times New Roman" w:hAnsi="Courier New" w:cs="Courier New"/>
      <w:sz w:val="20"/>
      <w:szCs w:val="20"/>
      <w:lang w:eastAsia="fr-CH"/>
    </w:rPr>
  </w:style>
  <w:style w:type="paragraph" w:styleId="En-tte">
    <w:name w:val="header"/>
    <w:basedOn w:val="Normal"/>
    <w:link w:val="En-tteCar"/>
    <w:uiPriority w:val="99"/>
    <w:unhideWhenUsed/>
    <w:rsid w:val="00194BF7"/>
    <w:pPr>
      <w:tabs>
        <w:tab w:val="center" w:pos="4536"/>
        <w:tab w:val="right" w:pos="9072"/>
      </w:tabs>
      <w:spacing w:after="0" w:line="240" w:lineRule="auto"/>
    </w:pPr>
  </w:style>
  <w:style w:type="character" w:customStyle="1" w:styleId="En-tteCar">
    <w:name w:val="En-tête Car"/>
    <w:basedOn w:val="Policepardfaut"/>
    <w:link w:val="En-tte"/>
    <w:uiPriority w:val="99"/>
    <w:rsid w:val="00194BF7"/>
  </w:style>
  <w:style w:type="paragraph" w:styleId="Pieddepage">
    <w:name w:val="footer"/>
    <w:basedOn w:val="Normal"/>
    <w:link w:val="PieddepageCar"/>
    <w:uiPriority w:val="99"/>
    <w:unhideWhenUsed/>
    <w:rsid w:val="00194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BF7"/>
  </w:style>
  <w:style w:type="paragraph" w:styleId="Textedebulles">
    <w:name w:val="Balloon Text"/>
    <w:basedOn w:val="Normal"/>
    <w:link w:val="TextedebullesCar"/>
    <w:uiPriority w:val="99"/>
    <w:semiHidden/>
    <w:unhideWhenUsed/>
    <w:rsid w:val="00656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F9E"/>
    <w:rPr>
      <w:rFonts w:ascii="Tahoma" w:hAnsi="Tahoma" w:cs="Tahoma"/>
      <w:sz w:val="16"/>
      <w:szCs w:val="16"/>
    </w:rPr>
  </w:style>
  <w:style w:type="character" w:customStyle="1" w:styleId="Titre1Car">
    <w:name w:val="Titre 1 Car"/>
    <w:basedOn w:val="Policepardfaut"/>
    <w:link w:val="Titre1"/>
    <w:uiPriority w:val="9"/>
    <w:rsid w:val="00EA4BBA"/>
    <w:rPr>
      <w:rFonts w:ascii="Times New Roman" w:eastAsia="Times New Roman" w:hAnsi="Times New Roman" w:cs="Times New Roman"/>
      <w:b/>
      <w:bCs/>
      <w:kern w:val="36"/>
      <w:sz w:val="48"/>
      <w:szCs w:val="48"/>
      <w:lang w:eastAsia="fr-CH"/>
    </w:rPr>
  </w:style>
  <w:style w:type="character" w:styleId="Lienhypertexte">
    <w:name w:val="Hyperlink"/>
    <w:basedOn w:val="Policepardfaut"/>
    <w:uiPriority w:val="99"/>
    <w:semiHidden/>
    <w:unhideWhenUsed/>
    <w:rsid w:val="00EA4BBA"/>
    <w:rPr>
      <w:color w:val="0000FF"/>
      <w:u w:val="single"/>
    </w:rPr>
  </w:style>
  <w:style w:type="character" w:customStyle="1" w:styleId="css-1baulvz">
    <w:name w:val="css-1baulvz"/>
    <w:basedOn w:val="Policepardfaut"/>
    <w:rsid w:val="009166FE"/>
  </w:style>
  <w:style w:type="paragraph" w:styleId="NormalWeb">
    <w:name w:val="Normal (Web)"/>
    <w:basedOn w:val="Normal"/>
    <w:uiPriority w:val="99"/>
    <w:semiHidden/>
    <w:unhideWhenUsed/>
    <w:rsid w:val="00772DD4"/>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0522">
      <w:bodyDiv w:val="1"/>
      <w:marLeft w:val="0"/>
      <w:marRight w:val="0"/>
      <w:marTop w:val="0"/>
      <w:marBottom w:val="0"/>
      <w:divBdr>
        <w:top w:val="none" w:sz="0" w:space="0" w:color="auto"/>
        <w:left w:val="none" w:sz="0" w:space="0" w:color="auto"/>
        <w:bottom w:val="none" w:sz="0" w:space="0" w:color="auto"/>
        <w:right w:val="none" w:sz="0" w:space="0" w:color="auto"/>
      </w:divBdr>
    </w:div>
    <w:div w:id="109516243">
      <w:bodyDiv w:val="1"/>
      <w:marLeft w:val="0"/>
      <w:marRight w:val="0"/>
      <w:marTop w:val="0"/>
      <w:marBottom w:val="0"/>
      <w:divBdr>
        <w:top w:val="none" w:sz="0" w:space="0" w:color="auto"/>
        <w:left w:val="none" w:sz="0" w:space="0" w:color="auto"/>
        <w:bottom w:val="none" w:sz="0" w:space="0" w:color="auto"/>
        <w:right w:val="none" w:sz="0" w:space="0" w:color="auto"/>
      </w:divBdr>
    </w:div>
    <w:div w:id="116606472">
      <w:bodyDiv w:val="1"/>
      <w:marLeft w:val="0"/>
      <w:marRight w:val="0"/>
      <w:marTop w:val="0"/>
      <w:marBottom w:val="0"/>
      <w:divBdr>
        <w:top w:val="none" w:sz="0" w:space="0" w:color="auto"/>
        <w:left w:val="none" w:sz="0" w:space="0" w:color="auto"/>
        <w:bottom w:val="none" w:sz="0" w:space="0" w:color="auto"/>
        <w:right w:val="none" w:sz="0" w:space="0" w:color="auto"/>
      </w:divBdr>
    </w:div>
    <w:div w:id="597179570">
      <w:bodyDiv w:val="1"/>
      <w:marLeft w:val="0"/>
      <w:marRight w:val="0"/>
      <w:marTop w:val="0"/>
      <w:marBottom w:val="0"/>
      <w:divBdr>
        <w:top w:val="none" w:sz="0" w:space="0" w:color="auto"/>
        <w:left w:val="none" w:sz="0" w:space="0" w:color="auto"/>
        <w:bottom w:val="none" w:sz="0" w:space="0" w:color="auto"/>
        <w:right w:val="none" w:sz="0" w:space="0" w:color="auto"/>
      </w:divBdr>
    </w:div>
    <w:div w:id="748768840">
      <w:bodyDiv w:val="1"/>
      <w:marLeft w:val="0"/>
      <w:marRight w:val="0"/>
      <w:marTop w:val="0"/>
      <w:marBottom w:val="0"/>
      <w:divBdr>
        <w:top w:val="none" w:sz="0" w:space="0" w:color="auto"/>
        <w:left w:val="none" w:sz="0" w:space="0" w:color="auto"/>
        <w:bottom w:val="none" w:sz="0" w:space="0" w:color="auto"/>
        <w:right w:val="none" w:sz="0" w:space="0" w:color="auto"/>
      </w:divBdr>
    </w:div>
    <w:div w:id="756949247">
      <w:bodyDiv w:val="1"/>
      <w:marLeft w:val="0"/>
      <w:marRight w:val="0"/>
      <w:marTop w:val="0"/>
      <w:marBottom w:val="0"/>
      <w:divBdr>
        <w:top w:val="none" w:sz="0" w:space="0" w:color="auto"/>
        <w:left w:val="none" w:sz="0" w:space="0" w:color="auto"/>
        <w:bottom w:val="none" w:sz="0" w:space="0" w:color="auto"/>
        <w:right w:val="none" w:sz="0" w:space="0" w:color="auto"/>
      </w:divBdr>
    </w:div>
    <w:div w:id="1153957897">
      <w:bodyDiv w:val="1"/>
      <w:marLeft w:val="0"/>
      <w:marRight w:val="0"/>
      <w:marTop w:val="0"/>
      <w:marBottom w:val="0"/>
      <w:divBdr>
        <w:top w:val="none" w:sz="0" w:space="0" w:color="auto"/>
        <w:left w:val="none" w:sz="0" w:space="0" w:color="auto"/>
        <w:bottom w:val="none" w:sz="0" w:space="0" w:color="auto"/>
        <w:right w:val="none" w:sz="0" w:space="0" w:color="auto"/>
      </w:divBdr>
    </w:div>
    <w:div w:id="1302537191">
      <w:bodyDiv w:val="1"/>
      <w:marLeft w:val="0"/>
      <w:marRight w:val="0"/>
      <w:marTop w:val="0"/>
      <w:marBottom w:val="0"/>
      <w:divBdr>
        <w:top w:val="none" w:sz="0" w:space="0" w:color="auto"/>
        <w:left w:val="none" w:sz="0" w:space="0" w:color="auto"/>
        <w:bottom w:val="none" w:sz="0" w:space="0" w:color="auto"/>
        <w:right w:val="none" w:sz="0" w:space="0" w:color="auto"/>
      </w:divBdr>
    </w:div>
    <w:div w:id="1341423096">
      <w:bodyDiv w:val="1"/>
      <w:marLeft w:val="0"/>
      <w:marRight w:val="0"/>
      <w:marTop w:val="0"/>
      <w:marBottom w:val="0"/>
      <w:divBdr>
        <w:top w:val="none" w:sz="0" w:space="0" w:color="auto"/>
        <w:left w:val="none" w:sz="0" w:space="0" w:color="auto"/>
        <w:bottom w:val="none" w:sz="0" w:space="0" w:color="auto"/>
        <w:right w:val="none" w:sz="0" w:space="0" w:color="auto"/>
      </w:divBdr>
    </w:div>
    <w:div w:id="1354068008">
      <w:bodyDiv w:val="1"/>
      <w:marLeft w:val="0"/>
      <w:marRight w:val="0"/>
      <w:marTop w:val="0"/>
      <w:marBottom w:val="0"/>
      <w:divBdr>
        <w:top w:val="none" w:sz="0" w:space="0" w:color="auto"/>
        <w:left w:val="none" w:sz="0" w:space="0" w:color="auto"/>
        <w:bottom w:val="none" w:sz="0" w:space="0" w:color="auto"/>
        <w:right w:val="none" w:sz="0" w:space="0" w:color="auto"/>
      </w:divBdr>
    </w:div>
    <w:div w:id="19303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ytimes.com/2020/05/02/technology/eric-schmidt-pentagon-goog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1812</Words>
  <Characters>9969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dc:creator>
  <cp:lastModifiedBy>leon</cp:lastModifiedBy>
  <cp:revision>26</cp:revision>
  <dcterms:created xsi:type="dcterms:W3CDTF">2020-05-06T17:19:00Z</dcterms:created>
  <dcterms:modified xsi:type="dcterms:W3CDTF">2020-05-06T18:34:00Z</dcterms:modified>
</cp:coreProperties>
</file>