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ביקור מב"ל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BA6E6F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>St Pancras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>St Pancras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>mbassador Mark Regev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A041A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1A041A" w:rsidRPr="009C2733" w:rsidRDefault="001A041A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9:50-10:00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041A" w:rsidRDefault="001A041A" w:rsidP="007B6557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041A" w:rsidRDefault="001A041A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1A041A" w:rsidRPr="009C2733" w:rsidRDefault="001A041A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041A" w:rsidRPr="0064124A" w:rsidRDefault="001A041A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lastRenderedPageBreak/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Caffe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1D60E5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 w:rsidRPr="00EE6D5E">
              <w:rPr>
                <w:rFonts w:cs="Calibri"/>
              </w:rPr>
              <w:t xml:space="preserve">Transfer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bookmarkStart w:id="0" w:name="_GoBack"/>
            <w:bookmarkEnd w:id="0"/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lastRenderedPageBreak/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C01BA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hatcher Room, Portcullis House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880A5D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880A5D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 - Tothill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01BA8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Britain’s National Security Challanges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>Roger Boyes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1069F4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880A5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10</w:t>
            </w:r>
            <w:r w:rsidR="00097CEA">
              <w:rPr>
                <w:rFonts w:cs="Calibri"/>
                <w:b/>
                <w:bCs/>
              </w:rPr>
              <w:t>-</w:t>
            </w:r>
            <w:r w:rsidR="00880A5D">
              <w:rPr>
                <w:rFonts w:cs="Calibri"/>
                <w:b/>
                <w:bCs/>
              </w:rPr>
              <w:t>12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Chair of Labour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 of Labour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421FE8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6477F5" w:rsidRDefault="00880A5D" w:rsidP="001069F4">
            <w:pPr>
              <w:spacing w:after="0"/>
              <w:rPr>
                <w:lang w:val="en-GB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64124A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Mr. Chris Doyle, Director, CAABU (Council of Advancing Arab British Understanding)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Mr. Chris Doyle, Director, CAABU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1A041A" w:rsidP="001069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Default="001A041A" w:rsidP="001A041A">
            <w:pPr>
              <w:spacing w:after="0"/>
              <w:jc w:val="center"/>
              <w:rPr>
                <w:rFonts w:cs="Calibri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  <w:r>
              <w:rPr>
                <w:rFonts w:cs="Calibri" w:hint="cs"/>
                <w:rtl/>
              </w:rPr>
              <w:t xml:space="preserve"> </w:t>
            </w:r>
          </w:p>
          <w:p w:rsidR="00880A5D" w:rsidRPr="0055426C" w:rsidRDefault="001A041A" w:rsidP="001A041A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קבוצת לובי פרלמנטרית פרו-פלס' ביקורתית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1069F4" w:rsidP="009D2D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15:30-</w:t>
            </w:r>
            <w:r w:rsidR="009D2D29">
              <w:rPr>
                <w:rFonts w:cs="Calibri"/>
                <w:b/>
                <w:bCs/>
              </w:rPr>
              <w:t>16:00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9D2D29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hotel and free time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880A5D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69F4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069F4" w:rsidRDefault="009D2D29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17:30-18:30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069F4" w:rsidRPr="00421FE8" w:rsidRDefault="009D2D29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</w:rPr>
              <w:t>Copthorne Tara Hotel – Room Liffey 1&amp;2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airport flight at 22:20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60E5">
      <w:rPr>
        <w:noProof/>
      </w:rPr>
      <w:t>8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69F4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41A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0E5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0A5D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2D29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6E6F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1BA8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2C1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210A-CD2B-4FC4-97C3-DD1DB18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2</cp:revision>
  <cp:lastPrinted>2019-02-26T12:07:00Z</cp:lastPrinted>
  <dcterms:created xsi:type="dcterms:W3CDTF">2019-02-28T10:38:00Z</dcterms:created>
  <dcterms:modified xsi:type="dcterms:W3CDTF">2019-02-28T10:38:00Z</dcterms:modified>
</cp:coreProperties>
</file>