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70" w:rsidRPr="00E70F89" w:rsidRDefault="00C37698" w:rsidP="00E21525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 w:rsidRPr="00E70F89">
        <w:rPr>
          <w:rFonts w:cs="David"/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99C"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12366" id="Group 2" o:spid="_x0000_s1026" style="position:absolute;margin-left:-74.95pt;margin-top:-6.45pt;width:549.35pt;height:25.7pt;z-index:2516567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B21B2C"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509" w:rsidRPr="00E70F89" w:rsidRDefault="00425193" w:rsidP="00A17509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="00922370"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A17509" w:rsidRPr="00E70F89" w:rsidRDefault="00A17509" w:rsidP="000C13D1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 w:rsidR="00EE3510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8917A9" w:rsidRPr="00E70F89">
        <w:rPr>
          <w:rFonts w:cs="David" w:hint="cs"/>
          <w:bCs/>
          <w:color w:val="000080"/>
          <w:sz w:val="58"/>
          <w:szCs w:val="58"/>
          <w:rtl/>
        </w:rPr>
        <w:t xml:space="preserve">מחזור </w:t>
      </w:r>
      <w:r w:rsidR="00425193" w:rsidRPr="00E70F89">
        <w:rPr>
          <w:rFonts w:cs="David" w:hint="cs"/>
          <w:bCs/>
          <w:color w:val="000080"/>
          <w:sz w:val="58"/>
          <w:szCs w:val="58"/>
          <w:rtl/>
        </w:rPr>
        <w:t>מ</w:t>
      </w:r>
      <w:r w:rsidR="006F5F15">
        <w:rPr>
          <w:rFonts w:cs="David" w:hint="cs"/>
          <w:bCs/>
          <w:color w:val="000080"/>
          <w:sz w:val="58"/>
          <w:szCs w:val="58"/>
          <w:rtl/>
        </w:rPr>
        <w:t>"</w:t>
      </w:r>
      <w:r w:rsidR="000C13D1">
        <w:rPr>
          <w:rFonts w:cs="David" w:hint="cs"/>
          <w:bCs/>
          <w:color w:val="000080"/>
          <w:sz w:val="58"/>
          <w:szCs w:val="58"/>
          <w:rtl/>
        </w:rPr>
        <w:t>ד</w:t>
      </w:r>
      <w:r w:rsidR="006F5F15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0C13D1">
        <w:rPr>
          <w:rFonts w:cs="David" w:hint="cs"/>
          <w:bCs/>
          <w:color w:val="000080"/>
          <w:sz w:val="52"/>
          <w:szCs w:val="52"/>
          <w:rtl/>
        </w:rPr>
        <w:t>2017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 w:rsidR="00F62FC0">
        <w:rPr>
          <w:rFonts w:cs="David" w:hint="cs"/>
          <w:bCs/>
          <w:color w:val="000080"/>
          <w:sz w:val="52"/>
          <w:szCs w:val="52"/>
          <w:rtl/>
        </w:rPr>
        <w:t>6</w:t>
      </w:r>
    </w:p>
    <w:p w:rsidR="00A12161" w:rsidRPr="00E70F89" w:rsidRDefault="00A12161" w:rsidP="00425193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A12161" w:rsidRPr="00880CD6" w:rsidRDefault="00A12161" w:rsidP="00A12161">
      <w:pPr>
        <w:ind w:right="-1418"/>
        <w:jc w:val="center"/>
        <w:rPr>
          <w:rFonts w:cs="David"/>
          <w:bCs/>
          <w:color w:val="0000FF"/>
          <w:sz w:val="28"/>
          <w:szCs w:val="96"/>
          <w:rtl/>
        </w:rPr>
      </w:pPr>
    </w:p>
    <w:p w:rsidR="002378F8" w:rsidRPr="00E70F89" w:rsidRDefault="00C47FE8" w:rsidP="00434964">
      <w:pPr>
        <w:pStyle w:val="a4"/>
        <w:spacing w:line="240" w:lineRule="auto"/>
        <w:jc w:val="center"/>
        <w:rPr>
          <w:color w:val="002060"/>
          <w:sz w:val="72"/>
          <w:szCs w:val="72"/>
          <w:rtl/>
        </w:rPr>
      </w:pPr>
      <w:r w:rsidRPr="00E70F89">
        <w:rPr>
          <w:rFonts w:hint="cs"/>
          <w:color w:val="002060"/>
          <w:sz w:val="72"/>
          <w:szCs w:val="72"/>
          <w:rtl/>
        </w:rPr>
        <w:t xml:space="preserve">קורס: </w:t>
      </w:r>
      <w:r w:rsidR="00434964" w:rsidRPr="00E70F89">
        <w:rPr>
          <w:rFonts w:hint="cs"/>
          <w:color w:val="002060"/>
          <w:sz w:val="72"/>
          <w:szCs w:val="72"/>
          <w:rtl/>
        </w:rPr>
        <w:t>מבוא ל</w:t>
      </w:r>
      <w:r w:rsidR="002378F8" w:rsidRPr="00E70F89">
        <w:rPr>
          <w:rFonts w:hint="cs"/>
          <w:color w:val="002060"/>
          <w:sz w:val="72"/>
          <w:szCs w:val="72"/>
          <w:rtl/>
        </w:rPr>
        <w:t>ב</w:t>
      </w:r>
      <w:r w:rsidR="00922370" w:rsidRPr="00E70F89">
        <w:rPr>
          <w:color w:val="002060"/>
          <w:sz w:val="72"/>
          <w:szCs w:val="72"/>
          <w:rtl/>
        </w:rPr>
        <w:t xml:space="preserve">יטחון </w:t>
      </w:r>
      <w:r w:rsidR="00794BE3" w:rsidRPr="00E70F89">
        <w:rPr>
          <w:rFonts w:hint="cs"/>
          <w:color w:val="002060"/>
          <w:sz w:val="72"/>
          <w:szCs w:val="72"/>
          <w:rtl/>
        </w:rPr>
        <w:t>ה</w:t>
      </w:r>
      <w:r w:rsidR="00922370" w:rsidRPr="00E70F89">
        <w:rPr>
          <w:color w:val="002060"/>
          <w:sz w:val="72"/>
          <w:szCs w:val="72"/>
          <w:rtl/>
        </w:rPr>
        <w:t>לאומי</w:t>
      </w:r>
    </w:p>
    <w:p w:rsidR="002378F8" w:rsidRPr="00E70F89" w:rsidRDefault="002378F8" w:rsidP="002378F8">
      <w:pPr>
        <w:pStyle w:val="a4"/>
        <w:spacing w:line="240" w:lineRule="auto"/>
        <w:jc w:val="center"/>
        <w:rPr>
          <w:sz w:val="96"/>
          <w:szCs w:val="96"/>
          <w:rtl/>
        </w:rPr>
      </w:pPr>
      <w:r w:rsidRPr="00E70F89">
        <w:rPr>
          <w:rFonts w:hint="cs"/>
          <w:color w:val="002060"/>
          <w:sz w:val="96"/>
          <w:szCs w:val="96"/>
          <w:rtl/>
        </w:rPr>
        <w:t>תשתית מושגית</w:t>
      </w: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922370" w:rsidRPr="00E70F89" w:rsidRDefault="00922370" w:rsidP="003A6A86">
      <w:pPr>
        <w:rPr>
          <w:rFonts w:cs="David"/>
          <w:bCs/>
          <w:color w:val="002060"/>
          <w:sz w:val="44"/>
          <w:szCs w:val="44"/>
          <w:rtl/>
        </w:rPr>
      </w:pPr>
      <w:r w:rsidRPr="00E70F89">
        <w:rPr>
          <w:rFonts w:cs="David" w:hint="cs"/>
          <w:bCs/>
          <w:color w:val="002060"/>
          <w:sz w:val="44"/>
          <w:szCs w:val="44"/>
          <w:rtl/>
        </w:rPr>
        <w:t>מרצה ומנחה אקדמי: פרופ</w:t>
      </w:r>
      <w:r w:rsidR="00C37698" w:rsidRPr="00E70F89">
        <w:rPr>
          <w:rFonts w:cs="David" w:hint="cs"/>
          <w:bCs/>
          <w:color w:val="002060"/>
          <w:sz w:val="44"/>
          <w:szCs w:val="44"/>
          <w:rtl/>
        </w:rPr>
        <w:t>'</w:t>
      </w:r>
      <w:r w:rsidRPr="00E70F89">
        <w:rPr>
          <w:rFonts w:cs="David" w:hint="cs"/>
          <w:bCs/>
          <w:color w:val="002060"/>
          <w:sz w:val="44"/>
          <w:szCs w:val="44"/>
          <w:rtl/>
        </w:rPr>
        <w:t xml:space="preserve"> גבי בן דור</w:t>
      </w:r>
    </w:p>
    <w:p w:rsidR="00222243" w:rsidRPr="00E70F89" w:rsidRDefault="00222243" w:rsidP="00C47FE8">
      <w:pPr>
        <w:rPr>
          <w:rFonts w:cs="David"/>
          <w:bCs/>
          <w:color w:val="002060"/>
          <w:sz w:val="40"/>
          <w:szCs w:val="40"/>
          <w:rtl/>
        </w:rPr>
      </w:pPr>
    </w:p>
    <w:p w:rsidR="00C01CB3" w:rsidRPr="00E70F89" w:rsidRDefault="00922370" w:rsidP="000C13D1">
      <w:pPr>
        <w:rPr>
          <w:rFonts w:cs="David"/>
          <w:b/>
          <w:color w:val="0000FF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>מדרי</w:t>
      </w:r>
      <w:r w:rsidR="003A6A86" w:rsidRPr="00E70F89">
        <w:rPr>
          <w:rFonts w:cs="David" w:hint="cs"/>
          <w:bCs/>
          <w:color w:val="002060"/>
          <w:sz w:val="40"/>
          <w:szCs w:val="40"/>
          <w:rtl/>
        </w:rPr>
        <w:t>ך</w:t>
      </w:r>
      <w:r w:rsidR="008917A9" w:rsidRPr="00E70F89">
        <w:rPr>
          <w:rFonts w:cs="David" w:hint="cs"/>
          <w:bCs/>
          <w:color w:val="002060"/>
          <w:sz w:val="40"/>
          <w:szCs w:val="40"/>
          <w:rtl/>
        </w:rPr>
        <w:t xml:space="preserve"> </w:t>
      </w: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 אחראי: </w:t>
      </w:r>
      <w:r w:rsidR="000C13D1">
        <w:rPr>
          <w:rFonts w:cs="David" w:hint="cs"/>
          <w:bCs/>
          <w:color w:val="002060"/>
          <w:sz w:val="40"/>
          <w:szCs w:val="40"/>
          <w:rtl/>
        </w:rPr>
        <w:t xml:space="preserve">ד"ר יהושע </w:t>
      </w:r>
      <w:proofErr w:type="spellStart"/>
      <w:r w:rsidR="000C13D1">
        <w:rPr>
          <w:rFonts w:cs="David" w:hint="cs"/>
          <w:bCs/>
          <w:color w:val="002060"/>
          <w:sz w:val="40"/>
          <w:szCs w:val="40"/>
          <w:rtl/>
        </w:rPr>
        <w:t>קרסנה</w:t>
      </w:r>
      <w:proofErr w:type="spellEnd"/>
    </w:p>
    <w:p w:rsidR="00C01CB3" w:rsidRPr="00E70F89" w:rsidRDefault="00C01CB3" w:rsidP="006163F2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C455D1" w:rsidRDefault="00C455D1">
      <w:pPr>
        <w:bidi w:val="0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b/>
          <w:bCs/>
          <w:color w:val="000080"/>
          <w:sz w:val="22"/>
          <w:szCs w:val="40"/>
          <w:rtl/>
        </w:rPr>
        <w:br w:type="page"/>
      </w:r>
    </w:p>
    <w:p w:rsidR="00D92F00" w:rsidRPr="00BC5929" w:rsidRDefault="00D92F00" w:rsidP="00D92F00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</w:p>
    <w:p w:rsidR="00AB543D" w:rsidRPr="00E70F89" w:rsidRDefault="00AB543D" w:rsidP="00197E90">
      <w:pPr>
        <w:pStyle w:val="a3"/>
        <w:jc w:val="both"/>
        <w:rPr>
          <w:b/>
          <w:bCs/>
          <w:sz w:val="28"/>
          <w:szCs w:val="28"/>
          <w:rtl/>
        </w:rPr>
      </w:pPr>
      <w:r w:rsidRPr="00E70F89">
        <w:rPr>
          <w:rFonts w:hint="cs"/>
          <w:b/>
          <w:bCs/>
          <w:sz w:val="28"/>
          <w:szCs w:val="28"/>
          <w:rtl/>
        </w:rPr>
        <w:t>כללי</w:t>
      </w:r>
      <w:r w:rsidR="000F114C" w:rsidRPr="00E70F89">
        <w:rPr>
          <w:rFonts w:hint="cs"/>
          <w:b/>
          <w:bCs/>
          <w:sz w:val="28"/>
          <w:szCs w:val="28"/>
          <w:rtl/>
        </w:rPr>
        <w:t xml:space="preserve"> : </w:t>
      </w:r>
    </w:p>
    <w:p w:rsidR="00747920" w:rsidRDefault="006E7079" w:rsidP="00747920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 xml:space="preserve">קורס </w:t>
      </w:r>
      <w:r w:rsidRPr="00747920">
        <w:rPr>
          <w:rFonts w:cs="David" w:hint="cs"/>
          <w:b/>
          <w:bCs/>
          <w:sz w:val="28"/>
          <w:szCs w:val="28"/>
          <w:rtl/>
        </w:rPr>
        <w:t xml:space="preserve">מבוא </w:t>
      </w:r>
      <w:r w:rsidR="00AB543D" w:rsidRPr="00747920">
        <w:rPr>
          <w:rFonts w:cs="David" w:hint="cs"/>
          <w:b/>
          <w:bCs/>
          <w:sz w:val="28"/>
          <w:szCs w:val="28"/>
          <w:rtl/>
        </w:rPr>
        <w:t>לביטחון לאומי</w:t>
      </w:r>
      <w:r w:rsidR="00AB543D" w:rsidRPr="00747920">
        <w:rPr>
          <w:rFonts w:cs="David" w:hint="cs"/>
          <w:sz w:val="28"/>
          <w:szCs w:val="28"/>
          <w:rtl/>
        </w:rPr>
        <w:t xml:space="preserve"> </w:t>
      </w:r>
      <w:r w:rsidR="00E326F1" w:rsidRPr="00747920">
        <w:rPr>
          <w:rFonts w:cs="David" w:hint="cs"/>
          <w:sz w:val="28"/>
          <w:szCs w:val="28"/>
          <w:rtl/>
        </w:rPr>
        <w:t>מתקיי</w:t>
      </w:r>
      <w:r w:rsidR="00F278D2" w:rsidRPr="00747920">
        <w:rPr>
          <w:rFonts w:cs="David" w:hint="cs"/>
          <w:sz w:val="28"/>
          <w:szCs w:val="28"/>
          <w:rtl/>
        </w:rPr>
        <w:t>ם</w:t>
      </w:r>
      <w:r w:rsidR="00E326F1" w:rsidRPr="00747920">
        <w:rPr>
          <w:rFonts w:cs="David" w:hint="cs"/>
          <w:sz w:val="28"/>
          <w:szCs w:val="28"/>
          <w:rtl/>
        </w:rPr>
        <w:t xml:space="preserve"> </w:t>
      </w:r>
      <w:r w:rsidR="00F278D2" w:rsidRPr="00747920">
        <w:rPr>
          <w:rFonts w:cs="David" w:hint="cs"/>
          <w:sz w:val="28"/>
          <w:szCs w:val="28"/>
          <w:rtl/>
        </w:rPr>
        <w:t>ב</w:t>
      </w:r>
      <w:r w:rsidR="00E326F1" w:rsidRPr="00747920">
        <w:rPr>
          <w:rFonts w:cs="David" w:hint="cs"/>
          <w:sz w:val="28"/>
          <w:szCs w:val="28"/>
          <w:rtl/>
        </w:rPr>
        <w:t>מכללה לביטחון לאומי</w:t>
      </w:r>
      <w:r w:rsidR="00747920" w:rsidRPr="00747920">
        <w:rPr>
          <w:rFonts w:cs="David"/>
          <w:sz w:val="28"/>
          <w:szCs w:val="28"/>
        </w:rPr>
        <w:t xml:space="preserve"> </w:t>
      </w:r>
      <w:r w:rsidR="00747920" w:rsidRPr="00747920">
        <w:rPr>
          <w:rFonts w:cs="David" w:hint="cs"/>
          <w:sz w:val="28"/>
          <w:szCs w:val="28"/>
          <w:rtl/>
        </w:rPr>
        <w:t xml:space="preserve"> בעונת </w:t>
      </w:r>
      <w:r w:rsidR="00747920">
        <w:rPr>
          <w:rFonts w:cs="David" w:hint="cs"/>
          <w:sz w:val="28"/>
          <w:szCs w:val="28"/>
          <w:rtl/>
        </w:rPr>
        <w:t>התשתית.</w:t>
      </w:r>
    </w:p>
    <w:p w:rsidR="00701C6D" w:rsidRPr="00747920" w:rsidRDefault="00701C6D" w:rsidP="000D59F2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 xml:space="preserve">פרק הלימוד </w:t>
      </w:r>
      <w:r w:rsidRPr="00747920">
        <w:rPr>
          <w:rFonts w:cs="David" w:hint="cs"/>
          <w:b/>
          <w:bCs/>
          <w:sz w:val="28"/>
          <w:szCs w:val="28"/>
          <w:rtl/>
        </w:rPr>
        <w:t xml:space="preserve">"הביטחון הלאומי-תשתית מושגית" </w:t>
      </w:r>
      <w:r w:rsidRPr="00747920">
        <w:rPr>
          <w:rFonts w:cs="David" w:hint="cs"/>
          <w:sz w:val="28"/>
          <w:szCs w:val="28"/>
          <w:rtl/>
        </w:rPr>
        <w:t xml:space="preserve">הינו הפרק הפותח של שנת הלימודים. </w:t>
      </w:r>
    </w:p>
    <w:p w:rsidR="004B1DE9" w:rsidRPr="00E70F89" w:rsidRDefault="00AB543D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="00C70DAF" w:rsidRPr="00E70F89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לאומי, כרקע תיאורטי המאפשר להתמקד במקרה הישראלי</w:t>
      </w:r>
      <w:r w:rsidR="00F2233B"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="00C70DAF" w:rsidRPr="00E70F89">
        <w:rPr>
          <w:rFonts w:cs="David"/>
          <w:sz w:val="28"/>
          <w:szCs w:val="28"/>
          <w:rtl/>
        </w:rPr>
        <w:t xml:space="preserve">. </w:t>
      </w:r>
    </w:p>
    <w:p w:rsidR="004951DF" w:rsidRPr="00E70F89" w:rsidRDefault="00F2233B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 w:rsidR="00B12979">
        <w:rPr>
          <w:rFonts w:cs="David" w:hint="cs"/>
          <w:sz w:val="28"/>
          <w:szCs w:val="28"/>
          <w:rtl/>
        </w:rPr>
        <w:t xml:space="preserve">. </w:t>
      </w:r>
    </w:p>
    <w:p w:rsidR="004B1DE9" w:rsidRPr="00E70F89" w:rsidRDefault="00D161AC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הלימוד י</w:t>
      </w:r>
      <w:r w:rsidR="007F42F4" w:rsidRPr="00E70F89">
        <w:rPr>
          <w:rFonts w:cs="David" w:hint="cs"/>
          <w:sz w:val="28"/>
          <w:szCs w:val="28"/>
          <w:rtl/>
        </w:rPr>
        <w:t xml:space="preserve">בוסס </w:t>
      </w:r>
      <w:r w:rsidR="00F2233B" w:rsidRPr="00E70F89">
        <w:rPr>
          <w:rFonts w:cs="David" w:hint="cs"/>
          <w:sz w:val="28"/>
          <w:szCs w:val="28"/>
          <w:rtl/>
        </w:rPr>
        <w:t xml:space="preserve">על הרצאותיו של </w:t>
      </w:r>
      <w:r w:rsidR="007F42F4" w:rsidRPr="00E70F89"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גבי בן דור</w:t>
      </w:r>
      <w:r w:rsidR="004B1DE9" w:rsidRPr="00E70F89">
        <w:rPr>
          <w:rFonts w:cs="David" w:hint="cs"/>
          <w:sz w:val="28"/>
          <w:szCs w:val="28"/>
          <w:rtl/>
        </w:rPr>
        <w:t xml:space="preserve">,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מרצים אורחים ו</w:t>
      </w:r>
      <w:r w:rsidR="00F2233B" w:rsidRPr="00E70F89">
        <w:rPr>
          <w:rFonts w:cs="David" w:hint="cs"/>
          <w:b/>
          <w:bCs/>
          <w:sz w:val="28"/>
          <w:szCs w:val="28"/>
          <w:rtl/>
        </w:rPr>
        <w:t xml:space="preserve">עבודת צוות. </w:t>
      </w:r>
    </w:p>
    <w:p w:rsidR="00870A1E" w:rsidRPr="00747920" w:rsidRDefault="00870A1E" w:rsidP="00870A1E">
      <w:pPr>
        <w:pStyle w:val="3"/>
        <w:numPr>
          <w:ilvl w:val="0"/>
          <w:numId w:val="30"/>
        </w:numPr>
        <w:spacing w:before="120" w:after="60" w:line="276" w:lineRule="auto"/>
        <w:jc w:val="both"/>
        <w:rPr>
          <w:sz w:val="28"/>
          <w:szCs w:val="28"/>
        </w:rPr>
      </w:pPr>
      <w:r w:rsidRPr="00747920">
        <w:rPr>
          <w:rFonts w:hint="cs"/>
          <w:sz w:val="28"/>
          <w:szCs w:val="28"/>
          <w:rtl/>
        </w:rPr>
        <w:t>מטרות הקורס:</w:t>
      </w:r>
    </w:p>
    <w:p w:rsidR="00870A1E" w:rsidRPr="00FC146E" w:rsidRDefault="00870A1E" w:rsidP="00870A1E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C146E">
        <w:rPr>
          <w:sz w:val="28"/>
          <w:szCs w:val="28"/>
          <w:u w:val="none"/>
          <w:rtl/>
        </w:rPr>
        <w:t>מושגים מרכזיים בתחום מדיניות הב</w:t>
      </w:r>
      <w:r w:rsidRPr="00FC146E">
        <w:rPr>
          <w:rFonts w:hint="cs"/>
          <w:sz w:val="28"/>
          <w:szCs w:val="28"/>
          <w:u w:val="none"/>
          <w:rtl/>
        </w:rPr>
        <w:t>י</w:t>
      </w:r>
      <w:r w:rsidRPr="00FC146E">
        <w:rPr>
          <w:sz w:val="28"/>
          <w:szCs w:val="28"/>
          <w:u w:val="none"/>
          <w:rtl/>
        </w:rPr>
        <w:t>טחון הלאומי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C146E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כמצע ידע בסיסי לשנת </w:t>
      </w:r>
      <w:proofErr w:type="spellStart"/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מב"ל</w:t>
      </w:r>
      <w:proofErr w:type="spellEnd"/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 כולה.</w:t>
      </w:r>
    </w:p>
    <w:p w:rsidR="00870A1E" w:rsidRPr="00FC146E" w:rsidRDefault="00870A1E" w:rsidP="00AC4DC2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sz w:val="28"/>
          <w:szCs w:val="28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747920">
        <w:rPr>
          <w:rFonts w:hint="cs"/>
          <w:sz w:val="28"/>
          <w:szCs w:val="28"/>
          <w:u w:val="none"/>
          <w:rtl/>
        </w:rPr>
        <w:t xml:space="preserve"> דיון בתאוריה ובפרקטיקה של </w:t>
      </w:r>
      <w:proofErr w:type="spellStart"/>
      <w:r w:rsidRPr="00747920">
        <w:rPr>
          <w:rFonts w:hint="cs"/>
          <w:sz w:val="28"/>
          <w:szCs w:val="28"/>
          <w:u w:val="none"/>
          <w:rtl/>
        </w:rPr>
        <w:t>הבטחון</w:t>
      </w:r>
      <w:proofErr w:type="spellEnd"/>
      <w:r w:rsidRPr="00747920">
        <w:rPr>
          <w:rFonts w:hint="cs"/>
          <w:sz w:val="28"/>
          <w:szCs w:val="28"/>
          <w:u w:val="none"/>
          <w:rtl/>
        </w:rPr>
        <w:t xml:space="preserve"> הלאומי בכלל ובהקשר הישראלי בפרט.</w:t>
      </w:r>
    </w:p>
    <w:p w:rsidR="00870A1E" w:rsidRPr="00FC146E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747920" w:rsidRDefault="00870A1E" w:rsidP="00AC4DC2">
      <w:pPr>
        <w:pStyle w:val="af1"/>
        <w:numPr>
          <w:ilvl w:val="0"/>
          <w:numId w:val="32"/>
        </w:numPr>
        <w:spacing w:after="160" w:line="259" w:lineRule="auto"/>
        <w:rPr>
          <w:rFonts w:cs="David"/>
          <w:b/>
          <w:bCs/>
          <w:sz w:val="28"/>
          <w:szCs w:val="28"/>
          <w:u w:val="single"/>
        </w:rPr>
      </w:pPr>
      <w:r w:rsidRPr="00747920">
        <w:rPr>
          <w:rFonts w:cs="David" w:hint="cs"/>
          <w:b/>
          <w:bCs/>
          <w:sz w:val="28"/>
          <w:szCs w:val="28"/>
          <w:u w:val="single"/>
          <w:rtl/>
        </w:rPr>
        <w:t xml:space="preserve">מבנה הקורס:    </w:t>
      </w:r>
    </w:p>
    <w:p w:rsidR="003E5933" w:rsidRPr="00747920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 </w:t>
      </w:r>
      <w:r w:rsidRPr="00747920">
        <w:rPr>
          <w:rFonts w:cs="David" w:hint="cs"/>
          <w:sz w:val="28"/>
          <w:szCs w:val="28"/>
          <w:rtl/>
        </w:rPr>
        <w:t>משך פתיחה</w:t>
      </w:r>
      <w:r w:rsidR="003E5933" w:rsidRPr="00747920">
        <w:rPr>
          <w:rFonts w:cs="David"/>
          <w:sz w:val="28"/>
          <w:szCs w:val="28"/>
        </w:rPr>
        <w:t xml:space="preserve">:  </w:t>
      </w:r>
      <w:r w:rsidR="003E5933" w:rsidRPr="00747920">
        <w:rPr>
          <w:rFonts w:cs="David" w:hint="cs"/>
          <w:sz w:val="28"/>
          <w:szCs w:val="28"/>
          <w:rtl/>
        </w:rPr>
        <w:t xml:space="preserve">  הצגת מבנה הקורס ודרישותיו.</w:t>
      </w:r>
    </w:p>
    <w:p w:rsidR="00AC4DC2" w:rsidRPr="00747920" w:rsidRDefault="00AC4DC2" w:rsidP="00AC4DC2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  <w:rtl/>
        </w:rPr>
      </w:pPr>
      <w:r w:rsidRPr="00747920">
        <w:rPr>
          <w:rFonts w:cs="David" w:hint="cs"/>
          <w:sz w:val="28"/>
          <w:szCs w:val="28"/>
          <w:rtl/>
        </w:rPr>
        <w:t>חמשה</w:t>
      </w:r>
      <w:r w:rsidR="00870A1E" w:rsidRPr="00747920">
        <w:rPr>
          <w:rFonts w:cs="David" w:hint="cs"/>
          <w:sz w:val="28"/>
          <w:szCs w:val="28"/>
          <w:rtl/>
        </w:rPr>
        <w:t xml:space="preserve"> פרקים של דיונים במושגים. </w:t>
      </w:r>
      <w:r w:rsidRPr="00747920">
        <w:rPr>
          <w:rFonts w:cs="David" w:hint="cs"/>
          <w:sz w:val="28"/>
          <w:szCs w:val="28"/>
          <w:rtl/>
        </w:rPr>
        <w:t xml:space="preserve"> כל פרק תוכן יכלול:</w:t>
      </w:r>
    </w:p>
    <w:p w:rsidR="00AC4DC2" w:rsidRPr="00747920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>משך של הצגת וליבון מושגי יסוד על-ידי פרופ' בן-דור.</w:t>
      </w:r>
    </w:p>
    <w:p w:rsidR="00AC4DC2" w:rsidRPr="00747920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  <w:rtl/>
        </w:rPr>
      </w:pPr>
      <w:r w:rsidRPr="00747920">
        <w:rPr>
          <w:rFonts w:cs="David" w:hint="cs"/>
          <w:sz w:val="28"/>
          <w:szCs w:val="28"/>
          <w:rtl/>
        </w:rPr>
        <w:t>הרצאה של מרצה חוץ בנוגע למושג בהקשר הישראלי.</w:t>
      </w:r>
    </w:p>
    <w:p w:rsidR="00AC4DC2" w:rsidRPr="00747920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 xml:space="preserve">דיון צוותי </w:t>
      </w:r>
      <w:r w:rsidRPr="00747920">
        <w:rPr>
          <w:rFonts w:cs="David"/>
          <w:sz w:val="28"/>
          <w:szCs w:val="28"/>
          <w:rtl/>
        </w:rPr>
        <w:t>–</w:t>
      </w:r>
      <w:r w:rsidRPr="00747920">
        <w:rPr>
          <w:rFonts w:cs="David" w:hint="cs"/>
          <w:sz w:val="28"/>
          <w:szCs w:val="28"/>
          <w:rtl/>
        </w:rPr>
        <w:t xml:space="preserve"> בהובלת חניך בחניכה </w:t>
      </w:r>
      <w:proofErr w:type="spellStart"/>
      <w:r w:rsidRPr="00747920">
        <w:rPr>
          <w:rFonts w:cs="David" w:hint="cs"/>
          <w:sz w:val="28"/>
          <w:szCs w:val="28"/>
          <w:rtl/>
        </w:rPr>
        <w:t>ובאכוונה</w:t>
      </w:r>
      <w:proofErr w:type="spellEnd"/>
      <w:r w:rsidRPr="00747920">
        <w:rPr>
          <w:rFonts w:cs="David" w:hint="cs"/>
          <w:sz w:val="28"/>
          <w:szCs w:val="28"/>
          <w:rtl/>
        </w:rPr>
        <w:t xml:space="preserve"> של המדריך.</w:t>
      </w:r>
    </w:p>
    <w:p w:rsidR="00AC4DC2" w:rsidRPr="00747920" w:rsidRDefault="00AC4DC2" w:rsidP="00AC4DC2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>לכל פרק ייקבעו 2-3 מקורות קריאת חובה מקדימה.</w:t>
      </w:r>
    </w:p>
    <w:p w:rsidR="00AC4DC2" w:rsidRPr="00747920" w:rsidRDefault="00AC4DC2" w:rsidP="00AC4DC2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 xml:space="preserve">בסכום הקורס, כל צוות יציג במליאה אחד ממכלולי המושגים מתוך תוצרי הלימוד </w:t>
      </w:r>
      <w:proofErr w:type="spellStart"/>
      <w:r w:rsidRPr="00747920">
        <w:rPr>
          <w:rFonts w:cs="David" w:hint="cs"/>
          <w:sz w:val="28"/>
          <w:szCs w:val="28"/>
          <w:rtl/>
        </w:rPr>
        <w:t>הצוותי</w:t>
      </w:r>
      <w:proofErr w:type="spellEnd"/>
      <w:r w:rsidRPr="00747920">
        <w:rPr>
          <w:rFonts w:cs="David" w:hint="cs"/>
          <w:sz w:val="28"/>
          <w:szCs w:val="28"/>
          <w:rtl/>
        </w:rPr>
        <w:t>.</w:t>
      </w:r>
    </w:p>
    <w:p w:rsidR="00AC4DC2" w:rsidRPr="00747920" w:rsidRDefault="00AC4DC2" w:rsidP="00AC4DC2">
      <w:pPr>
        <w:pStyle w:val="af1"/>
        <w:spacing w:after="160" w:line="259" w:lineRule="auto"/>
        <w:rPr>
          <w:rFonts w:cs="David"/>
          <w:sz w:val="28"/>
          <w:szCs w:val="28"/>
        </w:rPr>
      </w:pPr>
    </w:p>
    <w:p w:rsidR="00870A1E" w:rsidRPr="00AC4DC2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דרישות </w:t>
      </w:r>
      <w:r w:rsidRPr="00FC146E">
        <w:rPr>
          <w:rFonts w:cs="David"/>
          <w:b/>
          <w:bCs/>
          <w:sz w:val="28"/>
          <w:szCs w:val="28"/>
          <w:u w:val="single"/>
          <w:rtl/>
        </w:rPr>
        <w:t>הקורס</w:t>
      </w: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:rsidR="00870A1E" w:rsidRPr="00FC146E" w:rsidRDefault="00870A1E" w:rsidP="00D6781A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 w:rsidR="00D6781A">
        <w:rPr>
          <w:rFonts w:cs="David" w:hint="cs"/>
          <w:b/>
          <w:bCs/>
          <w:sz w:val="28"/>
          <w:szCs w:val="28"/>
          <w:rtl/>
        </w:rPr>
        <w:t>פעילה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. 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C146E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:rsidR="00870A1E" w:rsidRPr="00C455D1" w:rsidRDefault="00870A1E" w:rsidP="00AC4DC2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C455D1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C455D1">
        <w:rPr>
          <w:rFonts w:cs="David"/>
          <w:b/>
          <w:bCs/>
          <w:sz w:val="28"/>
          <w:szCs w:val="28"/>
          <w:rtl/>
        </w:rPr>
        <w:t>–</w:t>
      </w:r>
      <w:r w:rsidRPr="00C455D1">
        <w:rPr>
          <w:rFonts w:cs="David" w:hint="cs"/>
          <w:b/>
          <w:bCs/>
          <w:sz w:val="28"/>
          <w:szCs w:val="28"/>
          <w:rtl/>
        </w:rPr>
        <w:t>המבחן יימסר ל</w:t>
      </w:r>
      <w:r w:rsidR="00D92F00">
        <w:rPr>
          <w:rFonts w:cs="David" w:hint="cs"/>
          <w:b/>
          <w:bCs/>
          <w:sz w:val="28"/>
          <w:szCs w:val="28"/>
          <w:rtl/>
        </w:rPr>
        <w:t>חניכים במשך האחרון של הקורס</w:t>
      </w:r>
      <w:r w:rsidRPr="00C455D1">
        <w:rPr>
          <w:rFonts w:cs="David" w:hint="cs"/>
          <w:b/>
          <w:bCs/>
          <w:sz w:val="28"/>
          <w:szCs w:val="28"/>
          <w:rtl/>
        </w:rPr>
        <w:t xml:space="preserve">. מועד הגשה אחרון:  </w:t>
      </w:r>
      <w:r w:rsidR="00AC4DC2">
        <w:rPr>
          <w:rFonts w:cs="David" w:hint="cs"/>
          <w:b/>
          <w:bCs/>
          <w:sz w:val="28"/>
          <w:szCs w:val="28"/>
          <w:rtl/>
        </w:rPr>
        <w:t>30 אוק' 2016</w:t>
      </w:r>
      <w:r w:rsidRPr="00C455D1">
        <w:rPr>
          <w:rFonts w:cs="David" w:hint="cs"/>
          <w:b/>
          <w:bCs/>
          <w:sz w:val="28"/>
          <w:szCs w:val="28"/>
          <w:rtl/>
        </w:rPr>
        <w:t>.</w:t>
      </w:r>
    </w:p>
    <w:p w:rsidR="00870A1E" w:rsidRPr="00D92F00" w:rsidRDefault="00870A1E" w:rsidP="00870A1E">
      <w:pPr>
        <w:spacing w:line="276" w:lineRule="auto"/>
        <w:ind w:left="37"/>
        <w:rPr>
          <w:rFonts w:cs="David"/>
          <w:sz w:val="28"/>
          <w:szCs w:val="28"/>
          <w:u w:val="single"/>
          <w:rtl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>ציונים</w:t>
      </w:r>
      <w:r w:rsidRPr="00FC146E">
        <w:rPr>
          <w:rFonts w:cs="David" w:hint="cs"/>
          <w:b/>
          <w:bCs/>
          <w:sz w:val="28"/>
          <w:szCs w:val="28"/>
          <w:rtl/>
        </w:rPr>
        <w:t>:  80% באמצעות פרופ' גבי בן דור + 20% הערכת מדריכי צוותים.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:rsidR="00870A1E" w:rsidRPr="00D6781A" w:rsidRDefault="00870A1E" w:rsidP="00D6781A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 xml:space="preserve">הקורס הינו חובה לתעודת בוגר </w:t>
      </w:r>
      <w:proofErr w:type="spellStart"/>
      <w:r w:rsidRPr="00D6781A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="00D6781A" w:rsidRPr="00D6781A">
        <w:rPr>
          <w:rFonts w:cs="David" w:hint="cs"/>
          <w:b/>
          <w:bCs/>
          <w:sz w:val="28"/>
          <w:szCs w:val="28"/>
          <w:rtl/>
        </w:rPr>
        <w:t xml:space="preserve"> ול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תואר שני.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E70F89" w:rsidRDefault="00696879" w:rsidP="00747920">
      <w:pPr>
        <w:pStyle w:val="af1"/>
        <w:numPr>
          <w:ilvl w:val="0"/>
          <w:numId w:val="30"/>
        </w:numPr>
        <w:spacing w:line="276" w:lineRule="auto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 xml:space="preserve">מרצה ומנחה אקדמי :  </w:t>
      </w:r>
      <w:r w:rsidR="00AB543D" w:rsidRPr="00E70F89">
        <w:rPr>
          <w:rFonts w:cs="David" w:hint="cs"/>
          <w:b/>
          <w:bCs/>
          <w:sz w:val="28"/>
          <w:szCs w:val="28"/>
          <w:rtl/>
        </w:rPr>
        <w:t>פרופסור גבריאל בן דור</w:t>
      </w:r>
      <w:r w:rsidR="00A46450">
        <w:rPr>
          <w:rFonts w:cs="David" w:hint="cs"/>
          <w:sz w:val="28"/>
          <w:szCs w:val="28"/>
          <w:rtl/>
        </w:rPr>
        <w:t xml:space="preserve">  </w:t>
      </w:r>
      <w:r w:rsidR="00AB543D" w:rsidRPr="00E70F89">
        <w:rPr>
          <w:rFonts w:cs="David" w:hint="cs"/>
          <w:sz w:val="28"/>
          <w:szCs w:val="28"/>
          <w:rtl/>
        </w:rPr>
        <w:t>(</w:t>
      </w:r>
      <w:r w:rsidR="00AB543D" w:rsidRPr="00E70F89">
        <w:rPr>
          <w:rFonts w:cs="David"/>
          <w:sz w:val="28"/>
          <w:szCs w:val="28"/>
          <w:rtl/>
        </w:rPr>
        <w:t xml:space="preserve">טל: </w:t>
      </w:r>
      <w:r w:rsidR="00AB543D" w:rsidRPr="00E70F89">
        <w:rPr>
          <w:rFonts w:cs="David" w:hint="cs"/>
          <w:sz w:val="28"/>
          <w:szCs w:val="28"/>
          <w:rtl/>
        </w:rPr>
        <w:t xml:space="preserve">04-8240050, </w:t>
      </w:r>
      <w:r w:rsidR="00A46450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 w:hint="cs"/>
          <w:sz w:val="28"/>
          <w:szCs w:val="28"/>
          <w:rtl/>
        </w:rPr>
        <w:t>ח</w:t>
      </w:r>
      <w:r w:rsidR="00AB543D" w:rsidRPr="00E70F89">
        <w:rPr>
          <w:rFonts w:cs="David"/>
          <w:sz w:val="28"/>
          <w:szCs w:val="28"/>
          <w:rtl/>
        </w:rPr>
        <w:t>דר</w:t>
      </w:r>
      <w:r w:rsidR="00AB543D" w:rsidRPr="00E70F89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/>
          <w:sz w:val="28"/>
          <w:szCs w:val="28"/>
        </w:rPr>
        <w:t>426</w:t>
      </w:r>
      <w:r w:rsidR="00AB543D" w:rsidRPr="00E70F89">
        <w:rPr>
          <w:rFonts w:cs="David" w:hint="cs"/>
          <w:sz w:val="28"/>
          <w:szCs w:val="28"/>
          <w:rtl/>
        </w:rPr>
        <w:t xml:space="preserve"> באוניברסיטת חיפה). </w:t>
      </w:r>
    </w:p>
    <w:p w:rsidR="00696879" w:rsidRPr="00374E1D" w:rsidRDefault="00696879" w:rsidP="00163E8D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A06DEE" w:rsidRDefault="00AB543D" w:rsidP="00747920">
      <w:pPr>
        <w:pStyle w:val="af1"/>
        <w:numPr>
          <w:ilvl w:val="0"/>
          <w:numId w:val="30"/>
        </w:numPr>
        <w:spacing w:line="276" w:lineRule="auto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מדרי</w:t>
      </w:r>
      <w:r w:rsidR="00696879" w:rsidRPr="00E70F89">
        <w:rPr>
          <w:rFonts w:cs="David" w:hint="cs"/>
          <w:b/>
          <w:bCs/>
          <w:sz w:val="28"/>
          <w:szCs w:val="28"/>
          <w:rtl/>
        </w:rPr>
        <w:t>ך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 </w:t>
      </w:r>
      <w:r w:rsidR="00A2017C" w:rsidRPr="00E70F89">
        <w:rPr>
          <w:rFonts w:cs="David" w:hint="cs"/>
          <w:b/>
          <w:bCs/>
          <w:sz w:val="28"/>
          <w:szCs w:val="28"/>
          <w:rtl/>
        </w:rPr>
        <w:t>אחראי:</w:t>
      </w:r>
      <w:r w:rsidR="00A2017C" w:rsidRPr="00E70F89">
        <w:rPr>
          <w:rFonts w:cs="David" w:hint="cs"/>
          <w:b/>
          <w:bCs/>
          <w:sz w:val="28"/>
          <w:szCs w:val="28"/>
        </w:rPr>
        <w:t xml:space="preserve"> </w:t>
      </w:r>
      <w:r w:rsidR="000C13D1">
        <w:rPr>
          <w:rFonts w:cs="David" w:hint="cs"/>
          <w:sz w:val="28"/>
          <w:szCs w:val="28"/>
          <w:rtl/>
        </w:rPr>
        <w:t xml:space="preserve">  ד"ר יהושע </w:t>
      </w:r>
      <w:proofErr w:type="spellStart"/>
      <w:r w:rsidR="000C13D1">
        <w:rPr>
          <w:rFonts w:cs="David" w:hint="cs"/>
          <w:sz w:val="28"/>
          <w:szCs w:val="28"/>
          <w:rtl/>
        </w:rPr>
        <w:t>קרסנה</w:t>
      </w:r>
      <w:proofErr w:type="spellEnd"/>
      <w:r w:rsidR="000C13D1">
        <w:rPr>
          <w:rFonts w:cs="David" w:hint="cs"/>
          <w:sz w:val="28"/>
          <w:szCs w:val="28"/>
          <w:rtl/>
        </w:rPr>
        <w:t>, 054-396-9924</w:t>
      </w:r>
    </w:p>
    <w:p w:rsidR="00853B39" w:rsidRPr="000C13D1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C11562" w:rsidRDefault="00747920" w:rsidP="00747920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ביבליוגרפיה חובה ורשות (ראו בהמשך המסמך)</w:t>
      </w:r>
    </w:p>
    <w:p w:rsidR="00853B39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6577B6" w:rsidRPr="00E70F89" w:rsidRDefault="006577B6" w:rsidP="006577B6">
      <w:pPr>
        <w:rPr>
          <w:rFonts w:cs="David"/>
          <w:b/>
          <w:bCs/>
          <w:sz w:val="28"/>
          <w:szCs w:val="28"/>
          <w:rtl/>
        </w:rPr>
      </w:pPr>
    </w:p>
    <w:p w:rsidR="00667EDE" w:rsidRPr="00A06DEE" w:rsidRDefault="00A06DEE" w:rsidP="00C32CB1">
      <w:pPr>
        <w:ind w:left="37"/>
        <w:rPr>
          <w:rFonts w:cs="David"/>
          <w:sz w:val="28"/>
          <w:szCs w:val="28"/>
          <w:rtl/>
        </w:rPr>
      </w:pPr>
      <w:r w:rsidRPr="00A06DEE">
        <w:rPr>
          <w:rFonts w:cs="David" w:hint="cs"/>
          <w:sz w:val="28"/>
          <w:szCs w:val="28"/>
          <w:rtl/>
        </w:rPr>
        <w:t xml:space="preserve">בברכה, </w:t>
      </w:r>
    </w:p>
    <w:p w:rsidR="00A06DEE" w:rsidRDefault="000C13D1" w:rsidP="00C32CB1">
      <w:pPr>
        <w:ind w:left="37"/>
        <w:rPr>
          <w:rFonts w:cs="David"/>
          <w:sz w:val="22"/>
          <w:szCs w:val="22"/>
          <w:u w:val="single"/>
          <w:rtl/>
        </w:rPr>
      </w:pPr>
      <w:r>
        <w:rPr>
          <w:rFonts w:cs="David" w:hint="cs"/>
          <w:sz w:val="28"/>
          <w:szCs w:val="28"/>
          <w:rtl/>
        </w:rPr>
        <w:t xml:space="preserve">ד"ר יהושע </w:t>
      </w:r>
      <w:proofErr w:type="spellStart"/>
      <w:r>
        <w:rPr>
          <w:rFonts w:cs="David" w:hint="cs"/>
          <w:sz w:val="28"/>
          <w:szCs w:val="28"/>
          <w:rtl/>
        </w:rPr>
        <w:t>קרסנה</w:t>
      </w:r>
      <w:proofErr w:type="spellEnd"/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A56C98" w:rsidRDefault="00A56C9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C455D1" w:rsidRDefault="00C455D1">
      <w:pPr>
        <w:bidi w:val="0"/>
        <w:rPr>
          <w:rFonts w:cs="David"/>
          <w:sz w:val="22"/>
          <w:szCs w:val="22"/>
          <w:u w:val="single"/>
          <w:rtl/>
        </w:rPr>
      </w:pPr>
      <w:r>
        <w:rPr>
          <w:rFonts w:cs="David"/>
          <w:sz w:val="22"/>
          <w:szCs w:val="22"/>
          <w:u w:val="single"/>
          <w:rtl/>
        </w:rPr>
        <w:br w:type="page"/>
      </w:r>
    </w:p>
    <w:p w:rsidR="00AD0E18" w:rsidRPr="00AB6868" w:rsidRDefault="00133EAA" w:rsidP="00C32CB1">
      <w:pPr>
        <w:ind w:left="37"/>
        <w:rPr>
          <w:rFonts w:cs="David"/>
          <w:sz w:val="28"/>
          <w:szCs w:val="28"/>
          <w:u w:val="single"/>
          <w:rtl/>
        </w:rPr>
      </w:pPr>
      <w:r w:rsidRPr="00AB6868">
        <w:rPr>
          <w:rFonts w:cs="David" w:hint="cs"/>
          <w:sz w:val="28"/>
          <w:szCs w:val="28"/>
          <w:u w:val="single"/>
          <w:rtl/>
        </w:rPr>
        <w:t>שבוע הפתיחה</w:t>
      </w: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tbl>
      <w:tblPr>
        <w:tblStyle w:val="ae"/>
        <w:bidiVisual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3769"/>
      </w:tblGrid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 xml:space="preserve">מבוא </w:t>
            </w:r>
            <w:proofErr w:type="spellStart"/>
            <w:r w:rsidRPr="00133EAA">
              <w:rPr>
                <w:rFonts w:cs="David" w:hint="cs"/>
                <w:sz w:val="28"/>
                <w:szCs w:val="28"/>
                <w:rtl/>
              </w:rPr>
              <w:t>לבטחון</w:t>
            </w:r>
            <w:proofErr w:type="spellEnd"/>
            <w:r w:rsidRPr="00133EAA">
              <w:rPr>
                <w:rFonts w:cs="David" w:hint="cs"/>
                <w:sz w:val="28"/>
                <w:szCs w:val="28"/>
                <w:rtl/>
              </w:rPr>
              <w:t xml:space="preserve"> לאומי </w:t>
            </w:r>
            <w:r w:rsidRPr="00133EAA">
              <w:rPr>
                <w:rFonts w:cs="David"/>
                <w:sz w:val="28"/>
                <w:szCs w:val="28"/>
                <w:rtl/>
              </w:rPr>
              <w:t>–</w:t>
            </w:r>
            <w:r w:rsidRPr="00133EAA">
              <w:rPr>
                <w:rFonts w:cs="David" w:hint="cs"/>
                <w:sz w:val="28"/>
                <w:szCs w:val="28"/>
                <w:rtl/>
              </w:rPr>
              <w:t xml:space="preserve"> תפיסת </w:t>
            </w:r>
            <w:proofErr w:type="spellStart"/>
            <w:r w:rsidRPr="00133EAA">
              <w:rPr>
                <w:rFonts w:cs="David" w:hint="cs"/>
                <w:sz w:val="28"/>
                <w:szCs w:val="28"/>
                <w:rtl/>
              </w:rPr>
              <w:t>הבטחון</w:t>
            </w:r>
            <w:proofErr w:type="spellEnd"/>
            <w:r w:rsidRPr="00133EAA">
              <w:rPr>
                <w:rFonts w:cs="David" w:hint="cs"/>
                <w:sz w:val="28"/>
                <w:szCs w:val="28"/>
                <w:rtl/>
              </w:rPr>
              <w:t xml:space="preserve"> ויחסי דרג מדיני בטחוני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דן מרידור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מדינה יהודית דמוקרטית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היועץ המשפטי לממשלה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אלוף (מיל') אביחי </w:t>
            </w:r>
            <w:proofErr w:type="spellStart"/>
            <w:r w:rsidRPr="004C709C">
              <w:rPr>
                <w:rFonts w:cs="David" w:hint="cs"/>
                <w:sz w:val="28"/>
                <w:szCs w:val="28"/>
                <w:rtl/>
              </w:rPr>
              <w:t>מנדלבליט</w:t>
            </w:r>
            <w:proofErr w:type="spellEnd"/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האתגרים הכלכליים למדינת ישראל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שר האוצר משה כחלון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השינויים וההתפתחויות האזוריות והשפעתן על מצבה האסטרטגי של ישראל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תמיר פרדו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ראש המוסד לשעבר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ח"כ סתיו שפיר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צבא-כלכלה-חברה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סמי פרץ- דה מרקר</w:t>
            </w:r>
          </w:p>
        </w:tc>
      </w:tr>
      <w:tr w:rsidR="00133EAA" w:rsidRPr="004C709C" w:rsidTr="00133EAA">
        <w:tc>
          <w:tcPr>
            <w:tcW w:w="5386" w:type="dxa"/>
          </w:tcPr>
          <w:p w:rsidR="00133EAA" w:rsidRPr="00133EAA" w:rsidRDefault="00133EAA" w:rsidP="00133EAA">
            <w:pPr>
              <w:pStyle w:val="af1"/>
              <w:numPr>
                <w:ilvl w:val="0"/>
                <w:numId w:val="35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אתגרים אסטרטגיים</w:t>
            </w:r>
          </w:p>
        </w:tc>
        <w:tc>
          <w:tcPr>
            <w:tcW w:w="4820" w:type="dxa"/>
          </w:tcPr>
          <w:p w:rsidR="00133EAA" w:rsidRPr="004C709C" w:rsidRDefault="00133EAA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אלוף (מיל') יעקוב </w:t>
            </w:r>
            <w:proofErr w:type="spellStart"/>
            <w:r w:rsidRPr="004C709C">
              <w:rPr>
                <w:rFonts w:cs="David" w:hint="cs"/>
                <w:sz w:val="28"/>
                <w:szCs w:val="28"/>
                <w:rtl/>
              </w:rPr>
              <w:t>עמידרור</w:t>
            </w:r>
            <w:proofErr w:type="spellEnd"/>
          </w:p>
        </w:tc>
      </w:tr>
    </w:tbl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בטחון לאומי (11-12 ספט')</w:t>
      </w:r>
    </w:p>
    <w:p w:rsidR="00133EAA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 xml:space="preserve">הרצאה של פרופ' גבי בן דור וד"ר יהושע </w:t>
      </w:r>
      <w:proofErr w:type="spellStart"/>
      <w:r w:rsidRPr="00133EAA">
        <w:rPr>
          <w:rFonts w:cs="David" w:hint="cs"/>
          <w:sz w:val="28"/>
          <w:szCs w:val="28"/>
          <w:rtl/>
        </w:rPr>
        <w:t>קרסנה</w:t>
      </w:r>
      <w:proofErr w:type="spellEnd"/>
      <w:r w:rsidRPr="00133EAA">
        <w:rPr>
          <w:rFonts w:cs="David" w:hint="cs"/>
          <w:sz w:val="28"/>
          <w:szCs w:val="28"/>
          <w:rtl/>
        </w:rPr>
        <w:t xml:space="preserve"> (שני חלקים)</w:t>
      </w:r>
    </w:p>
    <w:p w:rsidR="00133EAA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עוזי ארד</w:t>
      </w:r>
    </w:p>
    <w:p w:rsidR="00AD0E18" w:rsidRPr="00133EAA" w:rsidRDefault="00133EAA" w:rsidP="00133EAA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747920" w:rsidP="00C32CB1">
      <w:pPr>
        <w:ind w:left="37"/>
        <w:rPr>
          <w:rFonts w:cs="David"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u w:val="single"/>
          <w:rtl/>
        </w:rPr>
        <w:t>ד</w:t>
      </w:r>
      <w:r w:rsidR="00133EAA" w:rsidRPr="00133EAA">
        <w:rPr>
          <w:rFonts w:cs="David" w:hint="cs"/>
          <w:sz w:val="28"/>
          <w:szCs w:val="28"/>
          <w:u w:val="single"/>
          <w:rtl/>
        </w:rPr>
        <w:t>מוקרטיה ובטחון לאומי (12-14 ספט')</w:t>
      </w:r>
    </w:p>
    <w:p w:rsidR="00133EAA" w:rsidRPr="00AB6868" w:rsidRDefault="00747920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AB6868">
        <w:rPr>
          <w:rFonts w:cs="David" w:hint="cs"/>
          <w:sz w:val="28"/>
          <w:szCs w:val="28"/>
          <w:rtl/>
        </w:rPr>
        <w:t>הרצאה של ח"כ ש</w:t>
      </w:r>
      <w:r w:rsidR="00133EAA" w:rsidRPr="00AB6868">
        <w:rPr>
          <w:rFonts w:cs="David" w:hint="cs"/>
          <w:sz w:val="28"/>
          <w:szCs w:val="28"/>
          <w:rtl/>
        </w:rPr>
        <w:t>לי יחימוביץ'</w:t>
      </w:r>
    </w:p>
    <w:p w:rsidR="00133EAA" w:rsidRPr="00133EAA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בן-דור</w:t>
      </w:r>
    </w:p>
    <w:p w:rsidR="00133EAA" w:rsidRPr="00133EAA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תמר הרמן</w:t>
      </w:r>
    </w:p>
    <w:p w:rsidR="00133EAA" w:rsidRPr="00133EAA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מה מניע מדינות? ערכים ואינטרסים (14 ו-21 ספט')</w:t>
      </w:r>
    </w:p>
    <w:p w:rsidR="00133EAA" w:rsidRPr="00AB6868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AB6868">
        <w:rPr>
          <w:rFonts w:cs="David" w:hint="cs"/>
          <w:sz w:val="28"/>
          <w:szCs w:val="28"/>
          <w:rtl/>
        </w:rPr>
        <w:t>הרצאה של פרופ' בן-דור</w:t>
      </w:r>
    </w:p>
    <w:p w:rsidR="00133EAA" w:rsidRPr="00133EAA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אלוף (מיל') גרשון הכהן</w:t>
      </w:r>
    </w:p>
    <w:p w:rsidR="00133EAA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9B6ED0" w:rsidRDefault="009B6ED0" w:rsidP="009B6ED0">
      <w:pPr>
        <w:rPr>
          <w:rFonts w:cs="David"/>
          <w:sz w:val="28"/>
          <w:szCs w:val="28"/>
          <w:rtl/>
        </w:rPr>
      </w:pPr>
    </w:p>
    <w:p w:rsidR="00133EAA" w:rsidRPr="00133EAA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עוצמה (</w:t>
      </w:r>
      <w:r w:rsidR="009B6ED0">
        <w:rPr>
          <w:rFonts w:cs="David" w:hint="cs"/>
          <w:sz w:val="28"/>
          <w:szCs w:val="28"/>
          <w:u w:val="single"/>
          <w:rtl/>
        </w:rPr>
        <w:t xml:space="preserve">21, </w:t>
      </w:r>
      <w:r w:rsidRPr="00133EAA">
        <w:rPr>
          <w:rFonts w:cs="David" w:hint="cs"/>
          <w:sz w:val="28"/>
          <w:szCs w:val="28"/>
          <w:u w:val="single"/>
          <w:rtl/>
        </w:rPr>
        <w:t>26 ספט')</w:t>
      </w:r>
    </w:p>
    <w:p w:rsidR="00133EAA" w:rsidRPr="00AB6868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AB6868">
        <w:rPr>
          <w:rFonts w:cs="David" w:hint="cs"/>
          <w:sz w:val="28"/>
          <w:szCs w:val="28"/>
          <w:rtl/>
        </w:rPr>
        <w:t>הרצאה של גבי בן-דור</w:t>
      </w:r>
    </w:p>
    <w:p w:rsidR="00AB2AF6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AB2AF6" w:rsidRDefault="00AB2AF6" w:rsidP="00AB2AF6">
      <w:pPr>
        <w:rPr>
          <w:rFonts w:cs="David"/>
          <w:sz w:val="28"/>
          <w:szCs w:val="28"/>
          <w:u w:val="single"/>
        </w:rPr>
      </w:pPr>
    </w:p>
    <w:p w:rsidR="00AB2AF6" w:rsidRPr="00AB2AF6" w:rsidRDefault="00AB2AF6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AB2AF6">
        <w:rPr>
          <w:rFonts w:cs="David" w:hint="cs"/>
          <w:sz w:val="28"/>
          <w:szCs w:val="28"/>
          <w:u w:val="single"/>
          <w:rtl/>
        </w:rPr>
        <w:t xml:space="preserve">הרצאה של </w:t>
      </w:r>
      <w:r>
        <w:rPr>
          <w:rFonts w:cs="David" w:hint="cs"/>
          <w:sz w:val="28"/>
          <w:szCs w:val="28"/>
          <w:u w:val="single"/>
          <w:rtl/>
        </w:rPr>
        <w:t>האלוף (מיל') גיורא איילנד</w:t>
      </w:r>
      <w:r w:rsidRPr="00AB2AF6">
        <w:rPr>
          <w:rFonts w:cs="David" w:hint="cs"/>
          <w:sz w:val="28"/>
          <w:szCs w:val="28"/>
          <w:u w:val="single"/>
          <w:rtl/>
        </w:rPr>
        <w:t xml:space="preserve"> ( 26 ספט')</w:t>
      </w:r>
    </w:p>
    <w:p w:rsidR="00AB2AF6" w:rsidRDefault="00AB2AF6" w:rsidP="00AB2AF6">
      <w:pPr>
        <w:rPr>
          <w:rFonts w:cs="David"/>
          <w:sz w:val="28"/>
          <w:szCs w:val="28"/>
          <w:u w:val="single"/>
        </w:rPr>
      </w:pPr>
    </w:p>
    <w:p w:rsidR="009B6ED0" w:rsidRPr="00AB2AF6" w:rsidRDefault="009B6ED0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AB6868">
        <w:rPr>
          <w:rFonts w:cs="David" w:hint="cs"/>
          <w:sz w:val="28"/>
          <w:szCs w:val="28"/>
          <w:u w:val="single"/>
          <w:rtl/>
        </w:rPr>
        <w:t>הרצאה</w:t>
      </w:r>
      <w:r w:rsidRPr="00AB2AF6">
        <w:rPr>
          <w:rFonts w:cs="David" w:hint="cs"/>
          <w:sz w:val="28"/>
          <w:szCs w:val="28"/>
          <w:u w:val="single"/>
          <w:rtl/>
        </w:rPr>
        <w:t xml:space="preserve"> של פרופ' אסעד </w:t>
      </w:r>
      <w:proofErr w:type="spellStart"/>
      <w:r w:rsidRPr="00AB2AF6">
        <w:rPr>
          <w:rFonts w:cs="David" w:hint="cs"/>
          <w:sz w:val="28"/>
          <w:szCs w:val="28"/>
          <w:u w:val="single"/>
          <w:rtl/>
        </w:rPr>
        <w:t>גאנם</w:t>
      </w:r>
      <w:proofErr w:type="spellEnd"/>
      <w:r w:rsidRPr="00AB2AF6">
        <w:rPr>
          <w:rFonts w:cs="David" w:hint="cs"/>
          <w:sz w:val="28"/>
          <w:szCs w:val="28"/>
          <w:u w:val="single"/>
          <w:rtl/>
        </w:rPr>
        <w:t xml:space="preserve"> ( 26 ספט')</w:t>
      </w:r>
    </w:p>
    <w:p w:rsidR="00133EAA" w:rsidRPr="00133EAA" w:rsidRDefault="00133EAA" w:rsidP="00133EAA">
      <w:pPr>
        <w:ind w:left="37"/>
        <w:rPr>
          <w:rFonts w:cs="David"/>
          <w:sz w:val="28"/>
          <w:szCs w:val="28"/>
          <w:rtl/>
        </w:rPr>
      </w:pPr>
    </w:p>
    <w:p w:rsidR="00133EAA" w:rsidRPr="009B6ED0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 xml:space="preserve">פוליטיקה ובטחון לאומי (29 </w:t>
      </w:r>
      <w:proofErr w:type="spellStart"/>
      <w:r w:rsidRPr="009B6ED0">
        <w:rPr>
          <w:rFonts w:cs="David" w:hint="cs"/>
          <w:sz w:val="28"/>
          <w:szCs w:val="28"/>
          <w:u w:val="single"/>
          <w:rtl/>
        </w:rPr>
        <w:t>ספט</w:t>
      </w:r>
      <w:proofErr w:type="spellEnd"/>
      <w:r w:rsidRPr="009B6ED0">
        <w:rPr>
          <w:rFonts w:cs="David" w:hint="cs"/>
          <w:sz w:val="28"/>
          <w:szCs w:val="28"/>
          <w:u w:val="single"/>
          <w:rtl/>
        </w:rPr>
        <w:t>'</w:t>
      </w:r>
      <w:r w:rsidR="009B6ED0">
        <w:rPr>
          <w:rFonts w:cs="David" w:hint="cs"/>
          <w:sz w:val="28"/>
          <w:szCs w:val="28"/>
          <w:u w:val="single"/>
          <w:rtl/>
        </w:rPr>
        <w:t>,  5 אוק'</w:t>
      </w:r>
      <w:r w:rsidRPr="009B6ED0">
        <w:rPr>
          <w:rFonts w:cs="David" w:hint="cs"/>
          <w:sz w:val="28"/>
          <w:szCs w:val="28"/>
          <w:u w:val="single"/>
          <w:rtl/>
        </w:rPr>
        <w:t>)</w:t>
      </w:r>
    </w:p>
    <w:p w:rsidR="00133EAA" w:rsidRPr="009B6ED0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הרצאה של פרופ' גבי בן-דור</w:t>
      </w:r>
    </w:p>
    <w:p w:rsidR="00133EAA" w:rsidRPr="009B6ED0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 xml:space="preserve">הרצאה של עמוס הראל </w:t>
      </w:r>
      <w:proofErr w:type="spellStart"/>
      <w:r w:rsidRPr="009B6ED0">
        <w:rPr>
          <w:rFonts w:cs="David" w:hint="cs"/>
          <w:sz w:val="28"/>
          <w:szCs w:val="28"/>
          <w:rtl/>
        </w:rPr>
        <w:t>מ</w:t>
      </w:r>
      <w:r w:rsidR="00747920">
        <w:rPr>
          <w:rFonts w:cs="David" w:hint="cs"/>
          <w:sz w:val="28"/>
          <w:szCs w:val="28"/>
          <w:rtl/>
        </w:rPr>
        <w:t>עתון</w:t>
      </w:r>
      <w:proofErr w:type="spellEnd"/>
      <w:r w:rsidR="00747920">
        <w:rPr>
          <w:rFonts w:cs="David" w:hint="cs"/>
          <w:sz w:val="28"/>
          <w:szCs w:val="28"/>
          <w:rtl/>
        </w:rPr>
        <w:t xml:space="preserve"> "</w:t>
      </w:r>
      <w:r w:rsidRPr="009B6ED0">
        <w:rPr>
          <w:rFonts w:cs="David" w:hint="cs"/>
          <w:sz w:val="28"/>
          <w:szCs w:val="28"/>
          <w:rtl/>
        </w:rPr>
        <w:t>הארץ</w:t>
      </w:r>
      <w:r w:rsidR="00747920">
        <w:rPr>
          <w:rFonts w:cs="David" w:hint="cs"/>
          <w:sz w:val="28"/>
          <w:szCs w:val="28"/>
          <w:rtl/>
        </w:rPr>
        <w:t>"</w:t>
      </w:r>
    </w:p>
    <w:p w:rsidR="00133EAA" w:rsidRPr="009B6ED0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עיבוד צוותי</w:t>
      </w:r>
    </w:p>
    <w:p w:rsidR="00133EAA" w:rsidRPr="00133EAA" w:rsidRDefault="00133EAA" w:rsidP="00133EAA">
      <w:pPr>
        <w:ind w:left="37"/>
        <w:rPr>
          <w:rFonts w:cs="David"/>
          <w:sz w:val="28"/>
          <w:szCs w:val="28"/>
          <w:rtl/>
        </w:rPr>
      </w:pPr>
    </w:p>
    <w:p w:rsidR="00133EAA" w:rsidRPr="009B6ED0" w:rsidRDefault="00133EAA" w:rsidP="00133EAA">
      <w:pPr>
        <w:ind w:left="37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>סכום (5 אוק')</w:t>
      </w:r>
    </w:p>
    <w:p w:rsidR="00133EAA" w:rsidRPr="009B6ED0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הצגת תובנות הצוותים</w:t>
      </w:r>
    </w:p>
    <w:p w:rsidR="00133EAA" w:rsidRPr="009B6ED0" w:rsidRDefault="00133EAA" w:rsidP="00AB6868">
      <w:pPr>
        <w:pStyle w:val="af1"/>
        <w:numPr>
          <w:ilvl w:val="0"/>
          <w:numId w:val="36"/>
        </w:numPr>
        <w:rPr>
          <w:rFonts w:cs="David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ס</w:t>
      </w:r>
      <w:r w:rsidR="00747920">
        <w:rPr>
          <w:rFonts w:cs="David" w:hint="cs"/>
          <w:sz w:val="28"/>
          <w:szCs w:val="28"/>
          <w:rtl/>
        </w:rPr>
        <w:t>י</w:t>
      </w:r>
      <w:r w:rsidRPr="009B6ED0">
        <w:rPr>
          <w:rFonts w:cs="David" w:hint="cs"/>
          <w:sz w:val="28"/>
          <w:szCs w:val="28"/>
          <w:rtl/>
        </w:rPr>
        <w:t>כום הקורס</w:t>
      </w: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Pr="00133EAA" w:rsidRDefault="00133EAA" w:rsidP="00C32CB1">
      <w:pPr>
        <w:ind w:left="37"/>
        <w:rPr>
          <w:rFonts w:cs="David"/>
          <w:sz w:val="28"/>
          <w:szCs w:val="28"/>
          <w:rtl/>
        </w:rPr>
      </w:pPr>
    </w:p>
    <w:p w:rsidR="00133EAA" w:rsidRDefault="00133EAA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481A14" w:rsidRPr="00CA068E" w:rsidRDefault="00481A14" w:rsidP="00747920">
      <w:pPr>
        <w:pStyle w:val="af1"/>
        <w:spacing w:after="120" w:line="360" w:lineRule="auto"/>
        <w:ind w:left="360"/>
        <w:rPr>
          <w:rFonts w:cs="David"/>
          <w:sz w:val="28"/>
          <w:szCs w:val="28"/>
          <w:u w:val="single"/>
          <w:rtl/>
        </w:rPr>
      </w:pPr>
      <w:r w:rsidRPr="00CA068E">
        <w:rPr>
          <w:rFonts w:cs="David" w:hint="cs"/>
          <w:sz w:val="28"/>
          <w:szCs w:val="28"/>
          <w:u w:val="single"/>
          <w:rtl/>
        </w:rPr>
        <w:t>רשימת קריאה</w:t>
      </w:r>
      <w:r w:rsidR="00CA068E">
        <w:rPr>
          <w:rFonts w:cs="David" w:hint="cs"/>
          <w:sz w:val="28"/>
          <w:szCs w:val="28"/>
          <w:u w:val="single"/>
          <w:rtl/>
        </w:rPr>
        <w:t xml:space="preserve"> </w:t>
      </w: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בטחון לאומי</w:t>
      </w:r>
    </w:p>
    <w:p w:rsidR="00747920" w:rsidRDefault="00747920" w:rsidP="00CA068E">
      <w:pPr>
        <w:pStyle w:val="af1"/>
        <w:numPr>
          <w:ilvl w:val="1"/>
          <w:numId w:val="34"/>
        </w:numPr>
        <w:spacing w:after="120"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חובה</w:t>
      </w:r>
    </w:p>
    <w:p w:rsidR="005A0628" w:rsidRPr="00747920" w:rsidRDefault="005A0628" w:rsidP="00747920">
      <w:pPr>
        <w:pStyle w:val="af1"/>
        <w:numPr>
          <w:ilvl w:val="2"/>
          <w:numId w:val="34"/>
        </w:numPr>
        <w:spacing w:after="120" w:line="360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>חומר הקריאה של מטלת הפתיחה</w:t>
      </w:r>
      <w:r w:rsidR="006D5D7B" w:rsidRPr="00747920">
        <w:rPr>
          <w:rFonts w:cs="David" w:hint="cs"/>
          <w:sz w:val="28"/>
          <w:szCs w:val="28"/>
          <w:rtl/>
        </w:rPr>
        <w:t>, במיוחד בן-ישראל וטל.</w:t>
      </w:r>
    </w:p>
    <w:p w:rsidR="005A0628" w:rsidRDefault="005A0628" w:rsidP="00747920">
      <w:pPr>
        <w:pStyle w:val="af1"/>
        <w:numPr>
          <w:ilvl w:val="2"/>
          <w:numId w:val="34"/>
        </w:numPr>
        <w:spacing w:after="120" w:line="360" w:lineRule="auto"/>
        <w:rPr>
          <w:rFonts w:cs="David"/>
          <w:sz w:val="28"/>
          <w:szCs w:val="28"/>
        </w:rPr>
      </w:pPr>
      <w:proofErr w:type="spellStart"/>
      <w:r w:rsidRPr="00747920">
        <w:rPr>
          <w:rFonts w:cs="David" w:hint="cs"/>
          <w:sz w:val="28"/>
          <w:szCs w:val="28"/>
        </w:rPr>
        <w:t>W</w:t>
      </w:r>
      <w:r w:rsidRPr="00747920">
        <w:rPr>
          <w:rFonts w:cs="David"/>
          <w:sz w:val="28"/>
          <w:szCs w:val="28"/>
        </w:rPr>
        <w:t>olfers</w:t>
      </w:r>
      <w:proofErr w:type="spellEnd"/>
      <w:r w:rsidRPr="00747920">
        <w:rPr>
          <w:rFonts w:cs="David"/>
          <w:sz w:val="28"/>
          <w:szCs w:val="28"/>
        </w:rPr>
        <w:t xml:space="preserve">, Arnold, "National Security as an Ambiguous Symbol”, </w:t>
      </w:r>
      <w:r w:rsidRPr="00747920">
        <w:rPr>
          <w:rFonts w:cs="David"/>
          <w:sz w:val="28"/>
          <w:szCs w:val="28"/>
          <w:u w:val="single"/>
        </w:rPr>
        <w:t>Political Science Quarterly</w:t>
      </w:r>
      <w:r w:rsidRPr="00747920">
        <w:rPr>
          <w:rFonts w:cs="David"/>
          <w:sz w:val="28"/>
          <w:szCs w:val="28"/>
        </w:rPr>
        <w:t>, Vol. 67, No. 4. (Dec., 1952), pp. 481-502.</w:t>
      </w:r>
    </w:p>
    <w:p w:rsidR="00747920" w:rsidRPr="00747920" w:rsidRDefault="00747920" w:rsidP="00747920">
      <w:pPr>
        <w:pStyle w:val="af1"/>
        <w:numPr>
          <w:ilvl w:val="1"/>
          <w:numId w:val="34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747920">
        <w:rPr>
          <w:rFonts w:cs="David" w:hint="cs"/>
          <w:b/>
          <w:bCs/>
          <w:sz w:val="28"/>
          <w:szCs w:val="28"/>
          <w:rtl/>
        </w:rPr>
        <w:t>רשות</w:t>
      </w:r>
    </w:p>
    <w:p w:rsidR="005A0628" w:rsidRPr="00CA068E" w:rsidRDefault="005A0628" w:rsidP="00747920">
      <w:pPr>
        <w:pStyle w:val="af1"/>
        <w:numPr>
          <w:ilvl w:val="2"/>
          <w:numId w:val="34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/>
          <w:sz w:val="28"/>
          <w:szCs w:val="28"/>
        </w:rPr>
        <w:t>,</w:t>
      </w:r>
      <w:proofErr w:type="spellStart"/>
      <w:r w:rsidRPr="00CA068E">
        <w:rPr>
          <w:rFonts w:cs="David"/>
          <w:sz w:val="28"/>
          <w:szCs w:val="28"/>
        </w:rPr>
        <w:t>Buzan</w:t>
      </w:r>
      <w:proofErr w:type="spellEnd"/>
      <w:r w:rsidRPr="00CA068E">
        <w:rPr>
          <w:rFonts w:cs="David"/>
          <w:sz w:val="28"/>
          <w:szCs w:val="28"/>
        </w:rPr>
        <w:t xml:space="preserve">, Barry et al, </w:t>
      </w:r>
      <w:r w:rsidRPr="00C83C9C">
        <w:rPr>
          <w:rFonts w:cs="David"/>
          <w:sz w:val="28"/>
          <w:szCs w:val="28"/>
          <w:u w:val="single"/>
        </w:rPr>
        <w:t>Security:  A New Framework for Analysis</w:t>
      </w:r>
      <w:r w:rsidRPr="00CA068E">
        <w:rPr>
          <w:rFonts w:cs="David"/>
          <w:sz w:val="28"/>
          <w:szCs w:val="28"/>
        </w:rPr>
        <w:t xml:space="preserve">, Lynne </w:t>
      </w:r>
      <w:proofErr w:type="spellStart"/>
      <w:r w:rsidRPr="00CA068E">
        <w:rPr>
          <w:rFonts w:cs="David"/>
          <w:sz w:val="28"/>
          <w:szCs w:val="28"/>
        </w:rPr>
        <w:t>Riener</w:t>
      </w:r>
      <w:proofErr w:type="spellEnd"/>
      <w:r w:rsidRPr="00CA068E">
        <w:rPr>
          <w:rFonts w:cs="David"/>
          <w:sz w:val="28"/>
          <w:szCs w:val="28"/>
        </w:rPr>
        <w:t xml:space="preserve"> (Boulder), 1998 </w:t>
      </w:r>
    </w:p>
    <w:p w:rsidR="006D5D7B" w:rsidRPr="00CA068E" w:rsidRDefault="006D5D7B" w:rsidP="00747920">
      <w:pPr>
        <w:pStyle w:val="af1"/>
        <w:numPr>
          <w:ilvl w:val="2"/>
          <w:numId w:val="34"/>
        </w:numPr>
        <w:spacing w:after="120" w:line="360" w:lineRule="auto"/>
        <w:rPr>
          <w:rFonts w:cs="David"/>
          <w:sz w:val="28"/>
          <w:szCs w:val="28"/>
        </w:rPr>
      </w:pPr>
      <w:r w:rsidRPr="00CA068E">
        <w:rPr>
          <w:rFonts w:cs="David"/>
          <w:sz w:val="28"/>
          <w:szCs w:val="28"/>
        </w:rPr>
        <w:t xml:space="preserve">Michael K., "Who Really Dictates What an Existential Threat Is? The Israeli Experience", </w:t>
      </w:r>
      <w:r w:rsidRPr="00747920">
        <w:rPr>
          <w:rFonts w:cs="David"/>
          <w:sz w:val="28"/>
          <w:szCs w:val="28"/>
          <w:u w:val="single"/>
        </w:rPr>
        <w:t>Journal of Strategic Studies</w:t>
      </w:r>
      <w:proofErr w:type="gramStart"/>
      <w:r w:rsidRPr="00747920">
        <w:rPr>
          <w:rFonts w:cs="David"/>
          <w:sz w:val="28"/>
          <w:szCs w:val="28"/>
          <w:u w:val="single"/>
        </w:rPr>
        <w:t> </w:t>
      </w:r>
      <w:r w:rsidRPr="00CA068E">
        <w:rPr>
          <w:rFonts w:cs="David"/>
          <w:sz w:val="28"/>
          <w:szCs w:val="28"/>
        </w:rPr>
        <w:t xml:space="preserve"> 32</w:t>
      </w:r>
      <w:proofErr w:type="gramEnd"/>
      <w:r w:rsidRPr="00CA068E">
        <w:rPr>
          <w:rFonts w:cs="David"/>
          <w:sz w:val="28"/>
          <w:szCs w:val="28"/>
        </w:rPr>
        <w:t xml:space="preserve"> (5)</w:t>
      </w:r>
      <w:r w:rsidR="00C83C9C">
        <w:rPr>
          <w:rFonts w:cs="David"/>
          <w:sz w:val="28"/>
          <w:szCs w:val="28"/>
        </w:rPr>
        <w:t>, 2009, pgs.</w:t>
      </w:r>
      <w:r w:rsidRPr="00CA068E">
        <w:rPr>
          <w:rFonts w:cs="David"/>
          <w:sz w:val="28"/>
          <w:szCs w:val="28"/>
        </w:rPr>
        <w:t xml:space="preserve"> 687-713 </w:t>
      </w:r>
    </w:p>
    <w:p w:rsidR="00CA068E" w:rsidRPr="00497691" w:rsidRDefault="00CE6D87" w:rsidP="00747920">
      <w:pPr>
        <w:pStyle w:val="af1"/>
        <w:numPr>
          <w:ilvl w:val="2"/>
          <w:numId w:val="34"/>
        </w:numPr>
        <w:spacing w:after="120" w:line="360" w:lineRule="auto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 </w:t>
      </w:r>
      <w:r w:rsidR="00747920">
        <w:rPr>
          <w:rFonts w:cs="David" w:hint="cs"/>
          <w:sz w:val="28"/>
          <w:szCs w:val="28"/>
          <w:rtl/>
        </w:rPr>
        <w:t>מכון ראות, "</w:t>
      </w:r>
      <w:r w:rsidR="00CA068E" w:rsidRPr="00497691">
        <w:rPr>
          <w:rFonts w:cs="David" w:hint="cs"/>
          <w:sz w:val="28"/>
          <w:szCs w:val="28"/>
          <w:rtl/>
        </w:rPr>
        <w:t>תפיסת הביטחון הלאומי של ישראל לא רלוונטית</w:t>
      </w:r>
      <w:r w:rsidR="00C83C9C">
        <w:rPr>
          <w:rFonts w:cs="David"/>
          <w:sz w:val="28"/>
          <w:szCs w:val="28"/>
        </w:rPr>
        <w:t>”</w:t>
      </w:r>
      <w:r w:rsidR="00CA068E" w:rsidRPr="00497691">
        <w:rPr>
          <w:rFonts w:cs="David" w:hint="cs"/>
          <w:sz w:val="28"/>
          <w:szCs w:val="28"/>
          <w:rtl/>
        </w:rPr>
        <w:t>, (2007),</w:t>
      </w:r>
      <w:r w:rsidR="00747920">
        <w:rPr>
          <w:rFonts w:cs="David" w:hint="cs"/>
          <w:sz w:val="28"/>
          <w:szCs w:val="28"/>
          <w:rtl/>
        </w:rPr>
        <w:t xml:space="preserve"> </w:t>
      </w:r>
      <w:r w:rsidR="00CA068E" w:rsidRPr="00497691">
        <w:rPr>
          <w:rFonts w:cs="David" w:hint="cs"/>
          <w:sz w:val="28"/>
          <w:szCs w:val="28"/>
          <w:rtl/>
        </w:rPr>
        <w:t>תל אביב:</w:t>
      </w:r>
      <w:r w:rsidR="00CA068E" w:rsidRPr="00497691">
        <w:rPr>
          <w:rFonts w:cs="David" w:hint="cs"/>
          <w:sz w:val="28"/>
          <w:szCs w:val="28"/>
          <w:u w:val="single"/>
          <w:rtl/>
        </w:rPr>
        <w:t xml:space="preserve"> </w:t>
      </w:r>
      <w:hyperlink r:id="rId12" w:history="1">
        <w:r w:rsidR="00CA068E" w:rsidRPr="00497691">
          <w:rPr>
            <w:rStyle w:val="Hyperlink"/>
            <w:rFonts w:cs="David"/>
            <w:sz w:val="28"/>
            <w:szCs w:val="28"/>
          </w:rPr>
          <w:t>http://reut-institute.org/Publication.aspx?PublicationId=1320</w:t>
        </w:r>
      </w:hyperlink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דמוקרטיה ובטחון</w:t>
      </w:r>
    </w:p>
    <w:p w:rsidR="00747920" w:rsidRDefault="00747920" w:rsidP="00CA068E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חובה:</w:t>
      </w:r>
    </w:p>
    <w:p w:rsidR="00E056EA" w:rsidRPr="00747920" w:rsidRDefault="006D5D7B" w:rsidP="00747920">
      <w:pPr>
        <w:pStyle w:val="af1"/>
        <w:numPr>
          <w:ilvl w:val="2"/>
          <w:numId w:val="43"/>
        </w:numPr>
        <w:spacing w:after="120" w:line="360" w:lineRule="auto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>אהרן ברק, זכויות אדם וביטחון לאומי</w:t>
      </w:r>
      <w:r w:rsidRPr="00747920">
        <w:rPr>
          <w:rFonts w:cs="David"/>
          <w:sz w:val="28"/>
          <w:szCs w:val="28"/>
        </w:rPr>
        <w:t xml:space="preserve"> </w:t>
      </w:r>
      <w:r w:rsidRPr="00747920">
        <w:rPr>
          <w:rFonts w:cs="David" w:hint="cs"/>
          <w:sz w:val="28"/>
          <w:szCs w:val="28"/>
          <w:rtl/>
        </w:rPr>
        <w:t xml:space="preserve"> </w:t>
      </w:r>
      <w:hyperlink r:id="rId13" w:history="1">
        <w:r w:rsidRPr="00747920">
          <w:rPr>
            <w:rStyle w:val="Hyperlink"/>
            <w:rFonts w:cs="David"/>
            <w:sz w:val="28"/>
            <w:szCs w:val="28"/>
          </w:rPr>
          <w:t>http://law.huji.ac.il/upload/mishpatim-38-1-2-029.pdf</w:t>
        </w:r>
      </w:hyperlink>
    </w:p>
    <w:p w:rsidR="00CA068E" w:rsidRPr="00747920" w:rsidRDefault="00CA068E" w:rsidP="00747920">
      <w:pPr>
        <w:pStyle w:val="af1"/>
        <w:numPr>
          <w:ilvl w:val="2"/>
          <w:numId w:val="43"/>
        </w:numPr>
        <w:spacing w:after="120" w:line="360" w:lineRule="auto"/>
        <w:rPr>
          <w:rFonts w:cs="David"/>
          <w:color w:val="000000"/>
          <w:sz w:val="28"/>
          <w:szCs w:val="28"/>
        </w:rPr>
      </w:pPr>
      <w:proofErr w:type="spellStart"/>
      <w:r w:rsidRPr="00747920">
        <w:rPr>
          <w:rFonts w:cs="David" w:hint="cs"/>
          <w:color w:val="000000"/>
          <w:sz w:val="28"/>
          <w:szCs w:val="28"/>
          <w:rtl/>
        </w:rPr>
        <w:t>סמוחה</w:t>
      </w:r>
      <w:proofErr w:type="spellEnd"/>
      <w:r w:rsidRPr="00747920">
        <w:rPr>
          <w:rFonts w:cs="David" w:hint="cs"/>
          <w:sz w:val="28"/>
          <w:szCs w:val="28"/>
          <w:rtl/>
        </w:rPr>
        <w:t>,</w:t>
      </w:r>
      <w:r w:rsidRPr="00747920">
        <w:rPr>
          <w:rFonts w:cs="David" w:hint="cs"/>
          <w:sz w:val="28"/>
          <w:szCs w:val="28"/>
          <w:highlight w:val="lightGray"/>
          <w:rtl/>
        </w:rPr>
        <w:t xml:space="preserve"> סמי, (2007), "חלק מהבעיה או חלק מהפתרון: ביטחון המדינה והמיעוט הערבי", בתוך: </w:t>
      </w:r>
      <w:proofErr w:type="spellStart"/>
      <w:r w:rsidRPr="00747920">
        <w:rPr>
          <w:rFonts w:cs="David" w:hint="cs"/>
          <w:sz w:val="28"/>
          <w:szCs w:val="28"/>
          <w:highlight w:val="lightGray"/>
          <w:rtl/>
        </w:rPr>
        <w:t>נויברגר</w:t>
      </w:r>
      <w:proofErr w:type="spellEnd"/>
      <w:r w:rsidRPr="00747920">
        <w:rPr>
          <w:rFonts w:cs="David" w:hint="cs"/>
          <w:sz w:val="28"/>
          <w:szCs w:val="28"/>
          <w:highlight w:val="lightGray"/>
          <w:rtl/>
        </w:rPr>
        <w:t xml:space="preserve"> בנימין (</w:t>
      </w:r>
      <w:r w:rsidR="00747920">
        <w:rPr>
          <w:rFonts w:cs="David" w:hint="cs"/>
          <w:sz w:val="28"/>
          <w:szCs w:val="28"/>
          <w:highlight w:val="lightGray"/>
          <w:rtl/>
        </w:rPr>
        <w:t>עורך)</w:t>
      </w:r>
      <w:r w:rsidRPr="00747920">
        <w:rPr>
          <w:rFonts w:cs="David" w:hint="cs"/>
          <w:sz w:val="28"/>
          <w:szCs w:val="28"/>
          <w:highlight w:val="lightGray"/>
          <w:rtl/>
        </w:rPr>
        <w:t xml:space="preserve">, </w:t>
      </w:r>
      <w:r w:rsidRPr="00747920">
        <w:rPr>
          <w:rFonts w:cs="David" w:hint="cs"/>
          <w:sz w:val="28"/>
          <w:szCs w:val="28"/>
          <w:highlight w:val="lightGray"/>
          <w:u w:val="single"/>
          <w:rtl/>
        </w:rPr>
        <w:t>דמוקרטיה וביטחון לאומי בישראל,</w:t>
      </w:r>
      <w:r w:rsidRPr="00747920">
        <w:rPr>
          <w:rFonts w:cs="David" w:hint="cs"/>
          <w:sz w:val="28"/>
          <w:szCs w:val="28"/>
          <w:highlight w:val="lightGray"/>
          <w:rtl/>
        </w:rPr>
        <w:t xml:space="preserve"> רעננה: האוניברסיטה הפתוחה, עמ' 470-459.</w:t>
      </w:r>
    </w:p>
    <w:p w:rsidR="00747920" w:rsidRPr="00747920" w:rsidRDefault="00747920" w:rsidP="00747920">
      <w:pPr>
        <w:pStyle w:val="af1"/>
        <w:numPr>
          <w:ilvl w:val="1"/>
          <w:numId w:val="43"/>
        </w:numPr>
        <w:spacing w:after="120" w:line="360" w:lineRule="auto"/>
        <w:rPr>
          <w:rFonts w:cs="David"/>
          <w:b/>
          <w:bCs/>
          <w:color w:val="000000"/>
          <w:sz w:val="28"/>
          <w:szCs w:val="28"/>
        </w:rPr>
      </w:pPr>
      <w:r w:rsidRPr="00747920">
        <w:rPr>
          <w:rFonts w:cs="David" w:hint="cs"/>
          <w:b/>
          <w:bCs/>
          <w:color w:val="000000"/>
          <w:sz w:val="28"/>
          <w:szCs w:val="28"/>
          <w:rtl/>
        </w:rPr>
        <w:t>רשות</w:t>
      </w:r>
    </w:p>
    <w:p w:rsidR="006D5D7B" w:rsidRPr="00747920" w:rsidRDefault="006D5D7B" w:rsidP="00747920">
      <w:pPr>
        <w:pStyle w:val="af1"/>
        <w:numPr>
          <w:ilvl w:val="2"/>
          <w:numId w:val="43"/>
        </w:numPr>
        <w:spacing w:after="120" w:line="360" w:lineRule="auto"/>
        <w:rPr>
          <w:rFonts w:cs="David"/>
          <w:color w:val="000000"/>
          <w:sz w:val="28"/>
          <w:szCs w:val="28"/>
        </w:rPr>
      </w:pPr>
      <w:r w:rsidRPr="00747920">
        <w:rPr>
          <w:rFonts w:cs="David" w:hint="cs"/>
          <w:color w:val="000000"/>
          <w:sz w:val="28"/>
          <w:szCs w:val="28"/>
          <w:rtl/>
        </w:rPr>
        <w:t xml:space="preserve">כשר אסא, (2001), מדינה יהודית ודמוקרטית: ניווט במפת הפירושים, </w:t>
      </w:r>
      <w:r w:rsidRPr="00747920">
        <w:rPr>
          <w:rFonts w:cs="David" w:hint="cs"/>
          <w:color w:val="000000"/>
          <w:sz w:val="28"/>
          <w:szCs w:val="28"/>
          <w:u w:val="single"/>
          <w:rtl/>
        </w:rPr>
        <w:t>כיוונים חדשים</w:t>
      </w:r>
      <w:r w:rsidRPr="00747920">
        <w:rPr>
          <w:rFonts w:cs="David" w:hint="cs"/>
          <w:color w:val="000000"/>
          <w:sz w:val="28"/>
          <w:szCs w:val="28"/>
          <w:rtl/>
        </w:rPr>
        <w:t>, 4, עמ' 20-9.</w:t>
      </w:r>
    </w:p>
    <w:p w:rsidR="006D5D7B" w:rsidRPr="00747920" w:rsidRDefault="00747920" w:rsidP="00747920">
      <w:pPr>
        <w:pStyle w:val="af1"/>
        <w:numPr>
          <w:ilvl w:val="2"/>
          <w:numId w:val="43"/>
        </w:numPr>
        <w:spacing w:after="120" w:line="360" w:lineRule="auto"/>
        <w:rPr>
          <w:rFonts w:cs="David"/>
          <w:color w:val="000000"/>
          <w:sz w:val="28"/>
          <w:szCs w:val="28"/>
        </w:rPr>
      </w:pPr>
      <w:r>
        <w:rPr>
          <w:rFonts w:cs="David" w:hint="cs"/>
          <w:color w:val="000000"/>
          <w:sz w:val="28"/>
          <w:szCs w:val="28"/>
          <w:rtl/>
        </w:rPr>
        <w:t>ה</w:t>
      </w:r>
      <w:r w:rsidR="00CA068E" w:rsidRPr="00747920">
        <w:rPr>
          <w:rFonts w:cs="David" w:hint="cs"/>
          <w:color w:val="000000"/>
          <w:sz w:val="28"/>
          <w:szCs w:val="28"/>
          <w:rtl/>
        </w:rPr>
        <w:t xml:space="preserve">רמן תמר, (2012), </w:t>
      </w:r>
      <w:r w:rsidRPr="00747920">
        <w:rPr>
          <w:rFonts w:cs="David" w:hint="cs"/>
          <w:color w:val="000000"/>
          <w:sz w:val="28"/>
          <w:szCs w:val="28"/>
          <w:rtl/>
        </w:rPr>
        <w:t>"</w:t>
      </w:r>
      <w:r w:rsidR="00CA068E" w:rsidRPr="00747920">
        <w:rPr>
          <w:rFonts w:cs="David" w:hint="cs"/>
          <w:color w:val="000000"/>
          <w:sz w:val="28"/>
          <w:szCs w:val="28"/>
          <w:rtl/>
        </w:rPr>
        <w:t>יש חדש תחת השמש</w:t>
      </w:r>
      <w:r w:rsidRPr="00747920">
        <w:rPr>
          <w:rFonts w:cs="David" w:hint="cs"/>
          <w:color w:val="000000"/>
          <w:sz w:val="28"/>
          <w:szCs w:val="28"/>
          <w:rtl/>
        </w:rPr>
        <w:t>"</w:t>
      </w:r>
      <w:r w:rsidR="00CA068E" w:rsidRPr="00747920">
        <w:rPr>
          <w:rFonts w:cs="David" w:hint="cs"/>
          <w:color w:val="000000"/>
          <w:sz w:val="28"/>
          <w:szCs w:val="28"/>
          <w:rtl/>
        </w:rPr>
        <w:t xml:space="preserve">, </w:t>
      </w:r>
      <w:r w:rsidR="00CA068E" w:rsidRPr="00747920">
        <w:rPr>
          <w:rFonts w:cs="David" w:hint="cs"/>
          <w:color w:val="000000"/>
          <w:sz w:val="28"/>
          <w:szCs w:val="28"/>
          <w:u w:val="single"/>
          <w:rtl/>
        </w:rPr>
        <w:t>עדכן אסטרטגי</w:t>
      </w:r>
      <w:r w:rsidR="00CA068E" w:rsidRPr="00747920">
        <w:rPr>
          <w:rFonts w:cs="David" w:hint="cs"/>
          <w:color w:val="000000"/>
          <w:sz w:val="28"/>
          <w:szCs w:val="28"/>
          <w:rtl/>
        </w:rPr>
        <w:t xml:space="preserve">, כרך 14, גיליון 4.  </w:t>
      </w:r>
      <w:hyperlink r:id="rId14" w:history="1">
        <w:r w:rsidR="00CA068E" w:rsidRPr="00747920">
          <w:rPr>
            <w:color w:val="000000"/>
          </w:rPr>
          <w:t>http://www.inss.org.il/upload/(FILE)1329746053.pdf</w:t>
        </w:r>
      </w:hyperlink>
    </w:p>
    <w:p w:rsidR="006D5D7B" w:rsidRPr="00CA068E" w:rsidRDefault="006D5D7B" w:rsidP="00CA068E">
      <w:pPr>
        <w:pStyle w:val="af1"/>
        <w:spacing w:after="120" w:line="360" w:lineRule="auto"/>
        <w:ind w:left="644"/>
        <w:rPr>
          <w:rFonts w:cs="David"/>
          <w:sz w:val="28"/>
          <w:szCs w:val="28"/>
        </w:rPr>
      </w:pPr>
    </w:p>
    <w:p w:rsidR="005A0628" w:rsidRPr="00CA068E" w:rsidRDefault="005A0628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מה מניע מדינות?</w:t>
      </w:r>
    </w:p>
    <w:p w:rsidR="00747920" w:rsidRDefault="00747920" w:rsidP="00D03A00">
      <w:pPr>
        <w:pStyle w:val="af1"/>
        <w:numPr>
          <w:ilvl w:val="0"/>
          <w:numId w:val="44"/>
        </w:numPr>
        <w:spacing w:after="12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קריאת חובה</w:t>
      </w:r>
    </w:p>
    <w:p w:rsidR="00E056EA" w:rsidRPr="00747920" w:rsidRDefault="00DE7C17" w:rsidP="00747920">
      <w:pPr>
        <w:pStyle w:val="af1"/>
        <w:numPr>
          <w:ilvl w:val="2"/>
          <w:numId w:val="47"/>
        </w:numPr>
        <w:spacing w:after="120" w:line="360" w:lineRule="auto"/>
        <w:rPr>
          <w:rFonts w:cs="David"/>
          <w:color w:val="000000"/>
          <w:sz w:val="28"/>
          <w:szCs w:val="28"/>
        </w:rPr>
      </w:pPr>
      <w:r w:rsidRPr="00747920">
        <w:rPr>
          <w:rFonts w:cs="David" w:hint="cs"/>
          <w:color w:val="000000"/>
          <w:sz w:val="28"/>
          <w:szCs w:val="28"/>
          <w:rtl/>
        </w:rPr>
        <w:t xml:space="preserve">הכהן, גרשון, </w:t>
      </w:r>
      <w:r w:rsidRPr="00747920">
        <w:rPr>
          <w:rFonts w:cs="David" w:hint="cs"/>
          <w:color w:val="000000"/>
          <w:sz w:val="28"/>
          <w:szCs w:val="28"/>
          <w:u w:val="single"/>
          <w:rtl/>
        </w:rPr>
        <w:t xml:space="preserve">מה לאומי </w:t>
      </w:r>
      <w:proofErr w:type="spellStart"/>
      <w:r w:rsidRPr="00747920">
        <w:rPr>
          <w:rFonts w:cs="David" w:hint="cs"/>
          <w:color w:val="000000"/>
          <w:sz w:val="28"/>
          <w:szCs w:val="28"/>
          <w:u w:val="single"/>
          <w:rtl/>
        </w:rPr>
        <w:t>בבטחון</w:t>
      </w:r>
      <w:proofErr w:type="spellEnd"/>
      <w:r w:rsidRPr="00747920">
        <w:rPr>
          <w:rFonts w:cs="David" w:hint="cs"/>
          <w:color w:val="000000"/>
          <w:sz w:val="28"/>
          <w:szCs w:val="28"/>
          <w:rtl/>
        </w:rPr>
        <w:t xml:space="preserve"> </w:t>
      </w:r>
      <w:r w:rsidRPr="00747920">
        <w:rPr>
          <w:rFonts w:cs="David" w:hint="cs"/>
          <w:color w:val="000000"/>
          <w:sz w:val="28"/>
          <w:szCs w:val="28"/>
          <w:u w:val="single"/>
          <w:rtl/>
        </w:rPr>
        <w:t>הלאומי</w:t>
      </w:r>
      <w:r w:rsidR="00D03A00" w:rsidRPr="00747920">
        <w:rPr>
          <w:rFonts w:cs="David" w:hint="cs"/>
          <w:color w:val="000000"/>
          <w:sz w:val="28"/>
          <w:szCs w:val="28"/>
          <w:rtl/>
        </w:rPr>
        <w:t xml:space="preserve"> </w:t>
      </w:r>
      <w:r w:rsidR="00747920">
        <w:rPr>
          <w:rFonts w:cs="David" w:hint="cs"/>
          <w:color w:val="000000"/>
          <w:sz w:val="28"/>
          <w:szCs w:val="28"/>
          <w:rtl/>
        </w:rPr>
        <w:t>.</w:t>
      </w:r>
    </w:p>
    <w:p w:rsidR="00FF3F88" w:rsidRPr="00747920" w:rsidRDefault="00FF3F88" w:rsidP="00747920">
      <w:pPr>
        <w:pStyle w:val="af1"/>
        <w:numPr>
          <w:ilvl w:val="2"/>
          <w:numId w:val="47"/>
        </w:numPr>
        <w:spacing w:after="120" w:line="360" w:lineRule="auto"/>
        <w:rPr>
          <w:rFonts w:cs="David"/>
          <w:color w:val="000000"/>
          <w:sz w:val="28"/>
          <w:szCs w:val="28"/>
        </w:rPr>
      </w:pPr>
      <w:proofErr w:type="spellStart"/>
      <w:r w:rsidRPr="00747920">
        <w:rPr>
          <w:rFonts w:cs="David"/>
          <w:color w:val="000000"/>
          <w:sz w:val="28"/>
          <w:szCs w:val="28"/>
        </w:rPr>
        <w:t>Rosenau</w:t>
      </w:r>
      <w:proofErr w:type="spellEnd"/>
      <w:r w:rsidRPr="00747920">
        <w:rPr>
          <w:rFonts w:cs="David"/>
          <w:color w:val="000000"/>
          <w:sz w:val="28"/>
          <w:szCs w:val="28"/>
        </w:rPr>
        <w:t xml:space="preserve">, James, “National Interest”, in </w:t>
      </w:r>
      <w:r w:rsidRPr="00747920">
        <w:rPr>
          <w:rFonts w:cs="David"/>
          <w:color w:val="000000"/>
        </w:rPr>
        <w:t>D.L. Sills</w:t>
      </w:r>
      <w:r w:rsidRPr="00747920">
        <w:rPr>
          <w:rFonts w:cs="David"/>
          <w:i/>
          <w:iCs/>
          <w:color w:val="000000"/>
        </w:rPr>
        <w:t xml:space="preserve"> (ed.) </w:t>
      </w:r>
      <w:r w:rsidRPr="00747920">
        <w:rPr>
          <w:rFonts w:cs="David"/>
          <w:color w:val="000000"/>
          <w:u w:val="single"/>
        </w:rPr>
        <w:t>International Encyclopedia of the Social Sciences</w:t>
      </w:r>
      <w:r w:rsidRPr="00747920">
        <w:rPr>
          <w:rFonts w:cs="David"/>
          <w:color w:val="000000"/>
        </w:rPr>
        <w:t xml:space="preserve"> Vol. 1: 34-40.  MacMillan, New York, 1968.</w:t>
      </w:r>
    </w:p>
    <w:p w:rsidR="00747920" w:rsidRPr="00747920" w:rsidRDefault="00FF3F88" w:rsidP="00E51B7B">
      <w:pPr>
        <w:pStyle w:val="af1"/>
        <w:numPr>
          <w:ilvl w:val="0"/>
          <w:numId w:val="44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FF3F88">
        <w:rPr>
          <w:rFonts w:cs="David"/>
          <w:b/>
          <w:bCs/>
          <w:sz w:val="28"/>
          <w:szCs w:val="28"/>
        </w:rPr>
        <w:t xml:space="preserve"> </w:t>
      </w:r>
      <w:r w:rsidR="00747920">
        <w:rPr>
          <w:rFonts w:cs="David" w:hint="cs"/>
          <w:b/>
          <w:bCs/>
          <w:sz w:val="28"/>
          <w:szCs w:val="28"/>
          <w:rtl/>
        </w:rPr>
        <w:t>רשות</w:t>
      </w:r>
    </w:p>
    <w:p w:rsidR="00DF2FB9" w:rsidRPr="00747920" w:rsidRDefault="00DF2FB9" w:rsidP="00747920">
      <w:pPr>
        <w:pStyle w:val="af1"/>
        <w:numPr>
          <w:ilvl w:val="0"/>
          <w:numId w:val="48"/>
        </w:numPr>
        <w:spacing w:after="120" w:line="360" w:lineRule="auto"/>
        <w:jc w:val="both"/>
        <w:rPr>
          <w:rFonts w:cs="David"/>
          <w:sz w:val="28"/>
          <w:szCs w:val="28"/>
        </w:rPr>
      </w:pPr>
      <w:r w:rsidRPr="00747920">
        <w:rPr>
          <w:rFonts w:cs="David" w:hint="cs"/>
          <w:sz w:val="28"/>
          <w:szCs w:val="28"/>
          <w:rtl/>
        </w:rPr>
        <w:t xml:space="preserve">מומלץ אך לא חובה </w:t>
      </w:r>
      <w:r w:rsidRPr="00747920">
        <w:rPr>
          <w:rFonts w:cs="David"/>
          <w:sz w:val="28"/>
          <w:szCs w:val="28"/>
          <w:rtl/>
        </w:rPr>
        <w:t>–</w:t>
      </w:r>
      <w:r w:rsidRPr="00747920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747920">
        <w:rPr>
          <w:rFonts w:cs="David" w:hint="cs"/>
          <w:sz w:val="28"/>
          <w:szCs w:val="28"/>
          <w:rtl/>
        </w:rPr>
        <w:t>מורגנתאו</w:t>
      </w:r>
      <w:proofErr w:type="spellEnd"/>
      <w:r w:rsidRPr="00747920">
        <w:rPr>
          <w:rFonts w:cs="David" w:hint="cs"/>
          <w:sz w:val="28"/>
          <w:szCs w:val="28"/>
          <w:rtl/>
        </w:rPr>
        <w:t xml:space="preserve">, הנס, פוליטיקה בין האומות, יחדיו (תל אביב), תשכ"ח </w:t>
      </w:r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CA068E" w:rsidRPr="00CA068E" w:rsidRDefault="00CA068E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עוצמה:</w:t>
      </w:r>
    </w:p>
    <w:p w:rsidR="00243737" w:rsidRDefault="00243737" w:rsidP="00CA068E">
      <w:pPr>
        <w:pStyle w:val="af1"/>
        <w:numPr>
          <w:ilvl w:val="1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קריאה חובה</w:t>
      </w:r>
    </w:p>
    <w:p w:rsidR="00CA068E" w:rsidRPr="00243737" w:rsidRDefault="00CA068E" w:rsidP="00243737">
      <w:pPr>
        <w:pStyle w:val="af1"/>
        <w:numPr>
          <w:ilvl w:val="2"/>
          <w:numId w:val="42"/>
        </w:numPr>
        <w:spacing w:after="120" w:line="360" w:lineRule="auto"/>
        <w:rPr>
          <w:rFonts w:cs="David"/>
          <w:sz w:val="28"/>
          <w:szCs w:val="28"/>
        </w:rPr>
      </w:pPr>
      <w:proofErr w:type="spellStart"/>
      <w:r w:rsidRPr="00243737">
        <w:rPr>
          <w:rFonts w:cs="David" w:hint="cs"/>
          <w:sz w:val="28"/>
          <w:szCs w:val="28"/>
          <w:rtl/>
        </w:rPr>
        <w:t>שלינג</w:t>
      </w:r>
      <w:proofErr w:type="spellEnd"/>
      <w:r w:rsidRPr="00243737">
        <w:rPr>
          <w:rFonts w:cs="David" w:hint="cs"/>
          <w:sz w:val="28"/>
          <w:szCs w:val="28"/>
          <w:rtl/>
        </w:rPr>
        <w:t xml:space="preserve">, תומאס, "הדיפלומטיה של האלימות", בתוך גלבוע איתן (עורך), </w:t>
      </w:r>
      <w:r w:rsidRPr="00243737">
        <w:rPr>
          <w:rFonts w:cs="David" w:hint="cs"/>
          <w:sz w:val="28"/>
          <w:szCs w:val="28"/>
          <w:u w:val="single"/>
          <w:rtl/>
        </w:rPr>
        <w:t>יחסים בינלאומיים:  מקראה</w:t>
      </w:r>
      <w:r w:rsidRPr="00243737">
        <w:rPr>
          <w:rFonts w:cs="David" w:hint="cs"/>
          <w:sz w:val="28"/>
          <w:szCs w:val="28"/>
          <w:rtl/>
        </w:rPr>
        <w:t>, עם עובד (תל אביב), 1978, עמ' 277-293.</w:t>
      </w:r>
    </w:p>
    <w:p w:rsidR="00CA068E" w:rsidRPr="00243737" w:rsidRDefault="00CA068E" w:rsidP="00243737">
      <w:pPr>
        <w:pStyle w:val="af1"/>
        <w:numPr>
          <w:ilvl w:val="2"/>
          <w:numId w:val="42"/>
        </w:numPr>
        <w:spacing w:after="120" w:line="360" w:lineRule="auto"/>
        <w:rPr>
          <w:rFonts w:cs="David"/>
          <w:sz w:val="28"/>
          <w:szCs w:val="28"/>
        </w:rPr>
      </w:pPr>
      <w:r w:rsidRPr="00243737">
        <w:rPr>
          <w:rFonts w:cs="David"/>
          <w:sz w:val="28"/>
          <w:szCs w:val="28"/>
        </w:rPr>
        <w:t xml:space="preserve">Nye, Joseph, “Soft Power”, </w:t>
      </w:r>
      <w:r w:rsidRPr="00243737">
        <w:rPr>
          <w:rFonts w:cs="David"/>
          <w:sz w:val="28"/>
          <w:szCs w:val="28"/>
          <w:u w:val="single"/>
        </w:rPr>
        <w:t>Foreign Policy</w:t>
      </w:r>
      <w:r w:rsidRPr="00243737">
        <w:rPr>
          <w:rFonts w:cs="David"/>
          <w:sz w:val="28"/>
          <w:szCs w:val="28"/>
        </w:rPr>
        <w:t xml:space="preserve">, no. 80 </w:t>
      </w:r>
      <w:proofErr w:type="gramStart"/>
      <w:r w:rsidRPr="00243737">
        <w:rPr>
          <w:rFonts w:cs="David"/>
          <w:sz w:val="28"/>
          <w:szCs w:val="28"/>
        </w:rPr>
        <w:t>Autumn</w:t>
      </w:r>
      <w:proofErr w:type="gramEnd"/>
      <w:r w:rsidRPr="00243737">
        <w:rPr>
          <w:rFonts w:cs="David"/>
          <w:sz w:val="28"/>
          <w:szCs w:val="28"/>
        </w:rPr>
        <w:t xml:space="preserve"> 1990 pgs. 153-171.</w:t>
      </w:r>
    </w:p>
    <w:p w:rsidR="00243737" w:rsidRPr="00243737" w:rsidRDefault="00243737" w:rsidP="00243737">
      <w:pPr>
        <w:pStyle w:val="af1"/>
        <w:numPr>
          <w:ilvl w:val="1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243737">
        <w:rPr>
          <w:rFonts w:cs="David" w:hint="cs"/>
          <w:b/>
          <w:bCs/>
          <w:sz w:val="28"/>
          <w:szCs w:val="28"/>
          <w:rtl/>
        </w:rPr>
        <w:t>רשות</w:t>
      </w:r>
    </w:p>
    <w:p w:rsidR="0036449B" w:rsidRPr="0036449B" w:rsidRDefault="00CE6D87" w:rsidP="0036449B">
      <w:pPr>
        <w:pStyle w:val="af1"/>
        <w:numPr>
          <w:ilvl w:val="2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CE6D87">
        <w:rPr>
          <w:rFonts w:cs="David"/>
          <w:sz w:val="28"/>
          <w:szCs w:val="28"/>
          <w:u w:val="single"/>
        </w:rPr>
        <w:t>The Soft Power 30:</w:t>
      </w:r>
      <w:r w:rsidR="00243737">
        <w:rPr>
          <w:rFonts w:cs="David"/>
          <w:sz w:val="28"/>
          <w:szCs w:val="28"/>
          <w:u w:val="single"/>
        </w:rPr>
        <w:t xml:space="preserve">  A Global Ranking of Soft Power</w:t>
      </w:r>
      <w:r w:rsidR="0036449B" w:rsidRPr="0036449B">
        <w:rPr>
          <w:rFonts w:cs="David" w:hint="cs"/>
          <w:sz w:val="28"/>
          <w:szCs w:val="28"/>
          <w:rtl/>
        </w:rPr>
        <w:t xml:space="preserve"> </w:t>
      </w:r>
    </w:p>
    <w:p w:rsidR="0036449B" w:rsidRPr="00243737" w:rsidRDefault="0036449B" w:rsidP="0036449B">
      <w:pPr>
        <w:pStyle w:val="af1"/>
        <w:numPr>
          <w:ilvl w:val="2"/>
          <w:numId w:val="42"/>
        </w:numPr>
        <w:spacing w:after="120" w:line="360" w:lineRule="auto"/>
        <w:rPr>
          <w:rFonts w:cs="David"/>
          <w:b/>
          <w:bCs/>
          <w:sz w:val="28"/>
          <w:szCs w:val="28"/>
        </w:rPr>
      </w:pPr>
      <w:r w:rsidRPr="00243737">
        <w:rPr>
          <w:rFonts w:cs="David" w:hint="cs"/>
          <w:sz w:val="28"/>
          <w:szCs w:val="28"/>
          <w:rtl/>
        </w:rPr>
        <w:t xml:space="preserve">שי, נחמן, </w:t>
      </w:r>
      <w:r w:rsidRPr="00243737">
        <w:rPr>
          <w:rFonts w:cs="David" w:hint="cs"/>
          <w:sz w:val="28"/>
          <w:szCs w:val="28"/>
          <w:u w:val="single"/>
          <w:rtl/>
        </w:rPr>
        <w:t>עוצמה חכמה</w:t>
      </w:r>
    </w:p>
    <w:p w:rsidR="00CA068E" w:rsidRPr="00CA068E" w:rsidRDefault="00CA068E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p w:rsidR="00DE7C17" w:rsidRPr="00CA068E" w:rsidRDefault="00DE7C17" w:rsidP="00CA068E">
      <w:pPr>
        <w:pStyle w:val="af1"/>
        <w:numPr>
          <w:ilvl w:val="0"/>
          <w:numId w:val="34"/>
        </w:numPr>
        <w:spacing w:after="120" w:line="360" w:lineRule="auto"/>
        <w:rPr>
          <w:rFonts w:cs="David"/>
          <w:sz w:val="28"/>
          <w:szCs w:val="28"/>
          <w:u w:val="single"/>
        </w:rPr>
      </w:pPr>
      <w:r w:rsidRPr="00CA068E">
        <w:rPr>
          <w:rFonts w:cs="David" w:hint="cs"/>
          <w:sz w:val="28"/>
          <w:szCs w:val="28"/>
          <w:u w:val="single"/>
          <w:rtl/>
        </w:rPr>
        <w:t>מרכיבים פוליטיים ומדיניים של בטחון לאומי</w:t>
      </w:r>
    </w:p>
    <w:p w:rsidR="00243737" w:rsidRDefault="00243737" w:rsidP="00D03A00">
      <w:pPr>
        <w:pStyle w:val="af1"/>
        <w:numPr>
          <w:ilvl w:val="0"/>
          <w:numId w:val="46"/>
        </w:numPr>
        <w:spacing w:after="120" w:line="36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קריאת חובה</w:t>
      </w:r>
    </w:p>
    <w:p w:rsidR="00DE7C17" w:rsidRPr="00243737" w:rsidRDefault="00DE7C17" w:rsidP="00243737">
      <w:pPr>
        <w:pStyle w:val="af1"/>
        <w:numPr>
          <w:ilvl w:val="1"/>
          <w:numId w:val="49"/>
        </w:numPr>
        <w:spacing w:after="120" w:line="360" w:lineRule="auto"/>
        <w:rPr>
          <w:rFonts w:cs="David"/>
          <w:sz w:val="28"/>
          <w:szCs w:val="28"/>
        </w:rPr>
      </w:pPr>
      <w:r w:rsidRPr="00243737">
        <w:rPr>
          <w:rFonts w:cs="David" w:hint="cs"/>
          <w:sz w:val="28"/>
          <w:szCs w:val="28"/>
          <w:rtl/>
        </w:rPr>
        <w:t xml:space="preserve">אליסון, גרהאם, "דגמים מושגיים ומשבר הטילים בקובה", בתוך גלבוע איתן (עורך), </w:t>
      </w:r>
      <w:r w:rsidRPr="00243737">
        <w:rPr>
          <w:rFonts w:cs="David" w:hint="cs"/>
          <w:sz w:val="28"/>
          <w:szCs w:val="28"/>
          <w:u w:val="single"/>
          <w:rtl/>
        </w:rPr>
        <w:t>יחסים בינלאומיים:  מקראה</w:t>
      </w:r>
      <w:r w:rsidRPr="00243737">
        <w:rPr>
          <w:rFonts w:cs="David" w:hint="cs"/>
          <w:sz w:val="28"/>
          <w:szCs w:val="28"/>
          <w:rtl/>
        </w:rPr>
        <w:t>, עם עובד (תל אביב), 1978, עמ' 99-131.</w:t>
      </w:r>
    </w:p>
    <w:p w:rsidR="00243737" w:rsidRPr="00243737" w:rsidRDefault="00D03A00" w:rsidP="00243737">
      <w:pPr>
        <w:pStyle w:val="af1"/>
        <w:numPr>
          <w:ilvl w:val="1"/>
          <w:numId w:val="49"/>
        </w:numPr>
        <w:spacing w:after="120" w:line="360" w:lineRule="auto"/>
        <w:rPr>
          <w:rStyle w:val="Hyperlink"/>
          <w:rFonts w:cs="David"/>
          <w:color w:val="auto"/>
          <w:sz w:val="28"/>
          <w:szCs w:val="28"/>
          <w:u w:val="none"/>
        </w:rPr>
      </w:pPr>
      <w:proofErr w:type="spellStart"/>
      <w:r w:rsidRPr="00243737">
        <w:rPr>
          <w:rFonts w:cs="David" w:hint="cs"/>
          <w:sz w:val="28"/>
          <w:szCs w:val="28"/>
          <w:rtl/>
        </w:rPr>
        <w:t>וינוגרד</w:t>
      </w:r>
      <w:proofErr w:type="spellEnd"/>
      <w:r w:rsidRPr="00243737">
        <w:rPr>
          <w:rFonts w:cs="David" w:hint="cs"/>
          <w:sz w:val="28"/>
          <w:szCs w:val="28"/>
          <w:rtl/>
        </w:rPr>
        <w:t xml:space="preserve"> אליהו ואח', (2008), "כמה הערות כלליות על תרבות של שיח ושל קבלת החלטות", </w:t>
      </w:r>
      <w:r w:rsidRPr="00243737">
        <w:rPr>
          <w:rFonts w:cs="David" w:hint="cs"/>
          <w:sz w:val="28"/>
          <w:szCs w:val="28"/>
          <w:u w:val="single"/>
          <w:rtl/>
        </w:rPr>
        <w:t>הוועדה לבדיקת אירועי המערכה בלבנון 2006, דין וחשבון סופי</w:t>
      </w:r>
      <w:r w:rsidRPr="00243737">
        <w:rPr>
          <w:rFonts w:cs="David" w:hint="cs"/>
          <w:sz w:val="28"/>
          <w:szCs w:val="28"/>
          <w:rtl/>
        </w:rPr>
        <w:t>, כרך ב', עמ' 539-537</w:t>
      </w:r>
      <w:r w:rsidRPr="00243737">
        <w:rPr>
          <w:rFonts w:cs="David" w:hint="cs"/>
          <w:b/>
          <w:bCs/>
          <w:sz w:val="28"/>
          <w:szCs w:val="28"/>
          <w:rtl/>
        </w:rPr>
        <w:t xml:space="preserve"> </w:t>
      </w:r>
      <w:hyperlink r:id="rId15" w:history="1">
        <w:r w:rsidRPr="00243737">
          <w:rPr>
            <w:rStyle w:val="Hyperlink"/>
            <w:rFonts w:cs="David"/>
            <w:sz w:val="28"/>
            <w:szCs w:val="28"/>
          </w:rPr>
          <w:t>http://www.haaretz.co.il/hasite/images/printed/P300108/vino.pdf</w:t>
        </w:r>
      </w:hyperlink>
    </w:p>
    <w:p w:rsidR="00243737" w:rsidRDefault="00243737" w:rsidP="009311D9">
      <w:pPr>
        <w:pStyle w:val="af1"/>
        <w:numPr>
          <w:ilvl w:val="0"/>
          <w:numId w:val="46"/>
        </w:numPr>
        <w:spacing w:after="120" w:line="360" w:lineRule="auto"/>
        <w:rPr>
          <w:rFonts w:cs="David"/>
          <w:sz w:val="28"/>
          <w:szCs w:val="28"/>
        </w:rPr>
      </w:pPr>
      <w:r w:rsidRPr="00243737">
        <w:rPr>
          <w:rFonts w:cs="David" w:hint="cs"/>
          <w:b/>
          <w:bCs/>
          <w:sz w:val="28"/>
          <w:szCs w:val="28"/>
          <w:rtl/>
        </w:rPr>
        <w:t>רשות</w:t>
      </w:r>
      <w:r>
        <w:rPr>
          <w:rFonts w:cs="David" w:hint="cs"/>
          <w:sz w:val="28"/>
          <w:szCs w:val="28"/>
          <w:rtl/>
        </w:rPr>
        <w:t>:</w:t>
      </w:r>
    </w:p>
    <w:p w:rsidR="00310BC7" w:rsidRPr="00243737" w:rsidRDefault="00310BC7" w:rsidP="00243737">
      <w:pPr>
        <w:pStyle w:val="af1"/>
        <w:numPr>
          <w:ilvl w:val="0"/>
          <w:numId w:val="50"/>
        </w:numPr>
        <w:spacing w:after="120" w:line="360" w:lineRule="auto"/>
        <w:rPr>
          <w:rFonts w:cs="David"/>
          <w:sz w:val="28"/>
          <w:szCs w:val="28"/>
        </w:rPr>
      </w:pPr>
      <w:r w:rsidRPr="00243737">
        <w:rPr>
          <w:rFonts w:cs="David" w:hint="cs"/>
          <w:sz w:val="28"/>
          <w:szCs w:val="28"/>
          <w:rtl/>
        </w:rPr>
        <w:t xml:space="preserve">בן מאיר, יהודה, </w:t>
      </w:r>
      <w:r w:rsidRPr="00243737">
        <w:rPr>
          <w:rFonts w:cs="David" w:hint="cs"/>
          <w:sz w:val="28"/>
          <w:szCs w:val="28"/>
          <w:u w:val="single"/>
          <w:rtl/>
        </w:rPr>
        <w:t xml:space="preserve">קבלת החלטות במדיניות </w:t>
      </w:r>
      <w:proofErr w:type="spellStart"/>
      <w:r w:rsidRPr="00243737">
        <w:rPr>
          <w:rFonts w:cs="David" w:hint="cs"/>
          <w:sz w:val="28"/>
          <w:szCs w:val="28"/>
          <w:u w:val="single"/>
          <w:rtl/>
        </w:rPr>
        <w:t>הבט</w:t>
      </w:r>
      <w:r w:rsidR="00C83C9C" w:rsidRPr="00243737">
        <w:rPr>
          <w:rFonts w:cs="David" w:hint="cs"/>
          <w:sz w:val="28"/>
          <w:szCs w:val="28"/>
          <w:u w:val="single"/>
          <w:rtl/>
        </w:rPr>
        <w:t>חון</w:t>
      </w:r>
      <w:proofErr w:type="spellEnd"/>
      <w:r w:rsidR="00C83C9C" w:rsidRPr="00243737">
        <w:rPr>
          <w:rFonts w:cs="David" w:hint="cs"/>
          <w:sz w:val="28"/>
          <w:szCs w:val="28"/>
          <w:u w:val="single"/>
          <w:rtl/>
        </w:rPr>
        <w:t xml:space="preserve"> הלאומי</w:t>
      </w:r>
      <w:r w:rsidR="00C83C9C" w:rsidRPr="00243737">
        <w:rPr>
          <w:rFonts w:cs="David" w:hint="cs"/>
          <w:sz w:val="28"/>
          <w:szCs w:val="28"/>
          <w:rtl/>
        </w:rPr>
        <w:t>, הקיבוץ המאוחד, 1987</w:t>
      </w:r>
    </w:p>
    <w:p w:rsidR="00E056EA" w:rsidRPr="00CA068E" w:rsidRDefault="00E056EA" w:rsidP="00243737">
      <w:pPr>
        <w:pStyle w:val="af1"/>
        <w:numPr>
          <w:ilvl w:val="0"/>
          <w:numId w:val="50"/>
        </w:numPr>
        <w:spacing w:after="120" w:line="360" w:lineRule="auto"/>
        <w:rPr>
          <w:rFonts w:cs="David"/>
          <w:sz w:val="28"/>
          <w:szCs w:val="28"/>
        </w:rPr>
      </w:pPr>
      <w:proofErr w:type="spellStart"/>
      <w:r w:rsidRPr="00CA068E">
        <w:rPr>
          <w:rFonts w:cs="David"/>
          <w:sz w:val="28"/>
          <w:szCs w:val="28"/>
        </w:rPr>
        <w:t>Freilich</w:t>
      </w:r>
      <w:proofErr w:type="spellEnd"/>
      <w:r w:rsidRPr="00CA068E">
        <w:rPr>
          <w:rFonts w:cs="David"/>
          <w:sz w:val="28"/>
          <w:szCs w:val="28"/>
        </w:rPr>
        <w:t xml:space="preserve">, Charles, “National Security Decision-Making in Israel: Processes, Pathologies, and Strengths”, </w:t>
      </w:r>
      <w:r w:rsidRPr="00CA068E">
        <w:rPr>
          <w:rFonts w:cs="David"/>
          <w:sz w:val="28"/>
          <w:szCs w:val="28"/>
          <w:u w:val="single"/>
        </w:rPr>
        <w:t>Middle East Journal</w:t>
      </w:r>
      <w:r w:rsidR="00243737">
        <w:rPr>
          <w:rFonts w:cs="David"/>
          <w:sz w:val="28"/>
          <w:szCs w:val="28"/>
        </w:rPr>
        <w:t>, Volume 60 no.4, Autumn</w:t>
      </w:r>
      <w:r w:rsidRPr="00CA068E">
        <w:rPr>
          <w:rFonts w:cs="David"/>
          <w:sz w:val="28"/>
          <w:szCs w:val="28"/>
        </w:rPr>
        <w:t xml:space="preserve"> 2006</w:t>
      </w:r>
    </w:p>
    <w:p w:rsidR="00E056EA" w:rsidRPr="00CA068E" w:rsidRDefault="00E056EA" w:rsidP="00CA068E">
      <w:pPr>
        <w:spacing w:after="120" w:line="360" w:lineRule="auto"/>
        <w:ind w:left="287"/>
        <w:rPr>
          <w:rFonts w:cs="David"/>
          <w:sz w:val="28"/>
          <w:szCs w:val="28"/>
        </w:rPr>
      </w:pPr>
    </w:p>
    <w:sectPr w:rsidR="00E056EA" w:rsidRPr="00CA068E" w:rsidSect="00E614AD">
      <w:headerReference w:type="even" r:id="rId16"/>
      <w:head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63" w:rsidRDefault="00750063">
      <w:r>
        <w:separator/>
      </w:r>
    </w:p>
  </w:endnote>
  <w:endnote w:type="continuationSeparator" w:id="0">
    <w:p w:rsidR="00750063" w:rsidRDefault="0075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63" w:rsidRDefault="00750063">
      <w:r>
        <w:separator/>
      </w:r>
    </w:p>
  </w:footnote>
  <w:footnote w:type="continuationSeparator" w:id="0">
    <w:p w:rsidR="00750063" w:rsidRDefault="0075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E15331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6808A8">
      <w:rPr>
        <w:rStyle w:val="a9"/>
        <w:noProof/>
        <w:rtl/>
      </w:rPr>
      <w:t>6</w:t>
    </w:r>
    <w:r>
      <w:rPr>
        <w:rStyle w:val="a9"/>
        <w:rtl/>
      </w:rPr>
      <w:fldChar w:fldCharType="end"/>
    </w:r>
  </w:p>
  <w:p w:rsidR="00E15331" w:rsidRPr="00197E90" w:rsidRDefault="00E15331" w:rsidP="00FF3F88">
    <w:pPr>
      <w:pStyle w:val="a5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224"/>
    <w:multiLevelType w:val="hybridMultilevel"/>
    <w:tmpl w:val="9C9A37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3743029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7A5C82"/>
    <w:multiLevelType w:val="hybridMultilevel"/>
    <w:tmpl w:val="83AE3256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60C09"/>
    <w:multiLevelType w:val="hybridMultilevel"/>
    <w:tmpl w:val="B45803F4"/>
    <w:lvl w:ilvl="0" w:tplc="20B2C29E">
      <w:start w:val="1"/>
      <w:numFmt w:val="hebrew1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>
    <w:nsid w:val="0D146A74"/>
    <w:multiLevelType w:val="hybridMultilevel"/>
    <w:tmpl w:val="6770CFA0"/>
    <w:lvl w:ilvl="0" w:tplc="0409000F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11077AEC"/>
    <w:multiLevelType w:val="hybridMultilevel"/>
    <w:tmpl w:val="D7683A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546E4B"/>
    <w:multiLevelType w:val="hybridMultilevel"/>
    <w:tmpl w:val="EC643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2F8719E"/>
    <w:multiLevelType w:val="hybridMultilevel"/>
    <w:tmpl w:val="6756E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6F172B"/>
    <w:multiLevelType w:val="hybridMultilevel"/>
    <w:tmpl w:val="F0769E48"/>
    <w:lvl w:ilvl="0" w:tplc="04090011">
      <w:start w:val="1"/>
      <w:numFmt w:val="decimal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182F04E4"/>
    <w:multiLevelType w:val="hybridMultilevel"/>
    <w:tmpl w:val="AE22DC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03B4F"/>
    <w:multiLevelType w:val="hybridMultilevel"/>
    <w:tmpl w:val="01429198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1F3C7DD6"/>
    <w:multiLevelType w:val="hybridMultilevel"/>
    <w:tmpl w:val="6A0C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E570A"/>
    <w:multiLevelType w:val="hybridMultilevel"/>
    <w:tmpl w:val="B0D2F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D709C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0E11B9"/>
    <w:multiLevelType w:val="hybridMultilevel"/>
    <w:tmpl w:val="8F146714"/>
    <w:lvl w:ilvl="0" w:tplc="6648545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B1755D"/>
    <w:multiLevelType w:val="multilevel"/>
    <w:tmpl w:val="A120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15D68A4"/>
    <w:multiLevelType w:val="hybridMultilevel"/>
    <w:tmpl w:val="E7647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16FED"/>
    <w:multiLevelType w:val="hybridMultilevel"/>
    <w:tmpl w:val="5FEA04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8F60272"/>
    <w:multiLevelType w:val="hybridMultilevel"/>
    <w:tmpl w:val="025CC48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5F4C"/>
    <w:multiLevelType w:val="hybridMultilevel"/>
    <w:tmpl w:val="5D200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220377"/>
    <w:multiLevelType w:val="hybridMultilevel"/>
    <w:tmpl w:val="2C3E9AE8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3">
    <w:nsid w:val="4B9139E5"/>
    <w:multiLevelType w:val="hybridMultilevel"/>
    <w:tmpl w:val="6B065704"/>
    <w:lvl w:ilvl="0" w:tplc="C2FE4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740A0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E20B4"/>
    <w:multiLevelType w:val="hybridMultilevel"/>
    <w:tmpl w:val="A9D86BBA"/>
    <w:lvl w:ilvl="0" w:tplc="3AF2AB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61EEC62">
      <w:start w:val="1"/>
      <w:numFmt w:val="hebrew1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5014076"/>
    <w:multiLevelType w:val="hybridMultilevel"/>
    <w:tmpl w:val="94367B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41B08"/>
    <w:multiLevelType w:val="hybridMultilevel"/>
    <w:tmpl w:val="177C666A"/>
    <w:lvl w:ilvl="0" w:tplc="5C26705C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E71C3A"/>
    <w:multiLevelType w:val="hybridMultilevel"/>
    <w:tmpl w:val="44A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8C060F"/>
    <w:multiLevelType w:val="hybridMultilevel"/>
    <w:tmpl w:val="8E609D1E"/>
    <w:lvl w:ilvl="0" w:tplc="F3A0E890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>
    <w:nsid w:val="5E330BA2"/>
    <w:multiLevelType w:val="hybridMultilevel"/>
    <w:tmpl w:val="B1D24152"/>
    <w:lvl w:ilvl="0" w:tplc="7C9861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8D0900"/>
    <w:multiLevelType w:val="hybridMultilevel"/>
    <w:tmpl w:val="F3CEB53A"/>
    <w:lvl w:ilvl="0" w:tplc="D464A6A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1E4146"/>
    <w:multiLevelType w:val="hybridMultilevel"/>
    <w:tmpl w:val="C0F06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4D486F"/>
    <w:multiLevelType w:val="hybridMultilevel"/>
    <w:tmpl w:val="23B662A8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60798"/>
    <w:multiLevelType w:val="hybridMultilevel"/>
    <w:tmpl w:val="2536EA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776F0C"/>
    <w:multiLevelType w:val="hybridMultilevel"/>
    <w:tmpl w:val="DDD4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211229"/>
    <w:multiLevelType w:val="hybridMultilevel"/>
    <w:tmpl w:val="DD8842EA"/>
    <w:lvl w:ilvl="0" w:tplc="816A27D8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>
    <w:nsid w:val="68A839F9"/>
    <w:multiLevelType w:val="hybridMultilevel"/>
    <w:tmpl w:val="0F2C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04595"/>
    <w:multiLevelType w:val="hybridMultilevel"/>
    <w:tmpl w:val="31D65B62"/>
    <w:lvl w:ilvl="0" w:tplc="E87EF1B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F9D38E6"/>
    <w:multiLevelType w:val="hybridMultilevel"/>
    <w:tmpl w:val="1ECA9596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>
    <w:nsid w:val="7323628B"/>
    <w:multiLevelType w:val="hybridMultilevel"/>
    <w:tmpl w:val="70CA59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75672E6"/>
    <w:multiLevelType w:val="hybridMultilevel"/>
    <w:tmpl w:val="89620A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666C6E"/>
    <w:multiLevelType w:val="hybridMultilevel"/>
    <w:tmpl w:val="1980A3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832A05"/>
    <w:multiLevelType w:val="hybridMultilevel"/>
    <w:tmpl w:val="263C16B8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14"/>
  </w:num>
  <w:num w:numId="5">
    <w:abstractNumId w:val="23"/>
  </w:num>
  <w:num w:numId="6">
    <w:abstractNumId w:val="11"/>
  </w:num>
  <w:num w:numId="7">
    <w:abstractNumId w:val="17"/>
  </w:num>
  <w:num w:numId="8">
    <w:abstractNumId w:val="46"/>
  </w:num>
  <w:num w:numId="9">
    <w:abstractNumId w:val="37"/>
  </w:num>
  <w:num w:numId="10">
    <w:abstractNumId w:val="47"/>
  </w:num>
  <w:num w:numId="11">
    <w:abstractNumId w:val="26"/>
  </w:num>
  <w:num w:numId="12">
    <w:abstractNumId w:val="38"/>
  </w:num>
  <w:num w:numId="13">
    <w:abstractNumId w:val="28"/>
  </w:num>
  <w:num w:numId="14">
    <w:abstractNumId w:val="12"/>
  </w:num>
  <w:num w:numId="15">
    <w:abstractNumId w:val="31"/>
  </w:num>
  <w:num w:numId="16">
    <w:abstractNumId w:val="13"/>
  </w:num>
  <w:num w:numId="17">
    <w:abstractNumId w:val="36"/>
  </w:num>
  <w:num w:numId="18">
    <w:abstractNumId w:val="39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2"/>
  </w:num>
  <w:num w:numId="24">
    <w:abstractNumId w:val="6"/>
  </w:num>
  <w:num w:numId="25">
    <w:abstractNumId w:val="18"/>
  </w:num>
  <w:num w:numId="26">
    <w:abstractNumId w:val="7"/>
  </w:num>
  <w:num w:numId="27">
    <w:abstractNumId w:val="5"/>
  </w:num>
  <w:num w:numId="28">
    <w:abstractNumId w:val="20"/>
  </w:num>
  <w:num w:numId="29">
    <w:abstractNumId w:val="43"/>
  </w:num>
  <w:num w:numId="30">
    <w:abstractNumId w:val="41"/>
  </w:num>
  <w:num w:numId="31">
    <w:abstractNumId w:val="21"/>
  </w:num>
  <w:num w:numId="32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lvlText w:val="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1"/>
  </w:num>
  <w:num w:numId="34">
    <w:abstractNumId w:val="15"/>
  </w:num>
  <w:num w:numId="35">
    <w:abstractNumId w:val="48"/>
  </w:num>
  <w:num w:numId="36">
    <w:abstractNumId w:val="4"/>
  </w:num>
  <w:num w:numId="37">
    <w:abstractNumId w:val="30"/>
  </w:num>
  <w:num w:numId="38">
    <w:abstractNumId w:val="10"/>
  </w:num>
  <w:num w:numId="39">
    <w:abstractNumId w:val="35"/>
  </w:num>
  <w:num w:numId="40">
    <w:abstractNumId w:val="0"/>
  </w:num>
  <w:num w:numId="41">
    <w:abstractNumId w:val="42"/>
  </w:num>
  <w:num w:numId="42">
    <w:abstractNumId w:val="45"/>
  </w:num>
  <w:num w:numId="43">
    <w:abstractNumId w:val="25"/>
  </w:num>
  <w:num w:numId="44">
    <w:abstractNumId w:val="22"/>
  </w:num>
  <w:num w:numId="45">
    <w:abstractNumId w:val="2"/>
  </w:num>
  <w:num w:numId="46">
    <w:abstractNumId w:val="44"/>
  </w:num>
  <w:num w:numId="47">
    <w:abstractNumId w:val="16"/>
  </w:num>
  <w:num w:numId="48">
    <w:abstractNumId w:val="8"/>
  </w:num>
  <w:num w:numId="49">
    <w:abstractNumId w:val="34"/>
  </w:num>
  <w:num w:numId="5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2F2C"/>
    <w:rsid w:val="00014437"/>
    <w:rsid w:val="00016AFF"/>
    <w:rsid w:val="00017901"/>
    <w:rsid w:val="00017B67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A6D2D"/>
    <w:rsid w:val="000B0C7B"/>
    <w:rsid w:val="000B1BFF"/>
    <w:rsid w:val="000B3724"/>
    <w:rsid w:val="000B3B1D"/>
    <w:rsid w:val="000B46EB"/>
    <w:rsid w:val="000B4894"/>
    <w:rsid w:val="000B5FBE"/>
    <w:rsid w:val="000B624F"/>
    <w:rsid w:val="000B6D47"/>
    <w:rsid w:val="000C085E"/>
    <w:rsid w:val="000C13D1"/>
    <w:rsid w:val="000C313A"/>
    <w:rsid w:val="000C35F7"/>
    <w:rsid w:val="000C4848"/>
    <w:rsid w:val="000C6131"/>
    <w:rsid w:val="000C67A6"/>
    <w:rsid w:val="000C7722"/>
    <w:rsid w:val="000D15E3"/>
    <w:rsid w:val="000D1AEE"/>
    <w:rsid w:val="000D7123"/>
    <w:rsid w:val="000E179E"/>
    <w:rsid w:val="000E19DF"/>
    <w:rsid w:val="000E3DF7"/>
    <w:rsid w:val="000E6161"/>
    <w:rsid w:val="000E6398"/>
    <w:rsid w:val="000E684F"/>
    <w:rsid w:val="000E750E"/>
    <w:rsid w:val="000F114C"/>
    <w:rsid w:val="000F1931"/>
    <w:rsid w:val="000F4265"/>
    <w:rsid w:val="000F51F7"/>
    <w:rsid w:val="000F56C2"/>
    <w:rsid w:val="000F655D"/>
    <w:rsid w:val="000F783F"/>
    <w:rsid w:val="0010098E"/>
    <w:rsid w:val="00101AD4"/>
    <w:rsid w:val="00104AF4"/>
    <w:rsid w:val="00105054"/>
    <w:rsid w:val="00107B27"/>
    <w:rsid w:val="00107EEB"/>
    <w:rsid w:val="001119ED"/>
    <w:rsid w:val="00111AD9"/>
    <w:rsid w:val="0011315E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4788"/>
    <w:rsid w:val="00146174"/>
    <w:rsid w:val="0014721E"/>
    <w:rsid w:val="001501DB"/>
    <w:rsid w:val="00150A70"/>
    <w:rsid w:val="0015194C"/>
    <w:rsid w:val="00153586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450B"/>
    <w:rsid w:val="00185BF0"/>
    <w:rsid w:val="00191679"/>
    <w:rsid w:val="001924E9"/>
    <w:rsid w:val="001927E1"/>
    <w:rsid w:val="0019335C"/>
    <w:rsid w:val="00193CC7"/>
    <w:rsid w:val="00193F8D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5EC3"/>
    <w:rsid w:val="002300A4"/>
    <w:rsid w:val="00230581"/>
    <w:rsid w:val="002305E5"/>
    <w:rsid w:val="002312A8"/>
    <w:rsid w:val="00231D17"/>
    <w:rsid w:val="002328E3"/>
    <w:rsid w:val="00232DD6"/>
    <w:rsid w:val="00234776"/>
    <w:rsid w:val="00235EF4"/>
    <w:rsid w:val="0023677C"/>
    <w:rsid w:val="002378F8"/>
    <w:rsid w:val="002402E1"/>
    <w:rsid w:val="002415EC"/>
    <w:rsid w:val="002427BD"/>
    <w:rsid w:val="00242D20"/>
    <w:rsid w:val="00243737"/>
    <w:rsid w:val="002438C9"/>
    <w:rsid w:val="0024420C"/>
    <w:rsid w:val="00244E5A"/>
    <w:rsid w:val="00245478"/>
    <w:rsid w:val="00252A53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D75"/>
    <w:rsid w:val="002775BD"/>
    <w:rsid w:val="0028618E"/>
    <w:rsid w:val="00286BA3"/>
    <w:rsid w:val="00286DF7"/>
    <w:rsid w:val="00286EE6"/>
    <w:rsid w:val="0029061E"/>
    <w:rsid w:val="0029071E"/>
    <w:rsid w:val="00294559"/>
    <w:rsid w:val="00294AF9"/>
    <w:rsid w:val="002A18AA"/>
    <w:rsid w:val="002A1EE8"/>
    <w:rsid w:val="002A1F59"/>
    <w:rsid w:val="002A36CF"/>
    <w:rsid w:val="002A4F62"/>
    <w:rsid w:val="002A57AA"/>
    <w:rsid w:val="002A7A03"/>
    <w:rsid w:val="002B004A"/>
    <w:rsid w:val="002B14EB"/>
    <w:rsid w:val="002B1D36"/>
    <w:rsid w:val="002B242B"/>
    <w:rsid w:val="002B4E61"/>
    <w:rsid w:val="002B5D86"/>
    <w:rsid w:val="002C0099"/>
    <w:rsid w:val="002C0163"/>
    <w:rsid w:val="002C0377"/>
    <w:rsid w:val="002C2051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E26"/>
    <w:rsid w:val="002F2A2C"/>
    <w:rsid w:val="002F619A"/>
    <w:rsid w:val="002F6B48"/>
    <w:rsid w:val="003000B7"/>
    <w:rsid w:val="00303AC0"/>
    <w:rsid w:val="00303C48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48CF"/>
    <w:rsid w:val="0032571F"/>
    <w:rsid w:val="00325947"/>
    <w:rsid w:val="00326DEA"/>
    <w:rsid w:val="00327B50"/>
    <w:rsid w:val="00330D7C"/>
    <w:rsid w:val="0033176B"/>
    <w:rsid w:val="00333233"/>
    <w:rsid w:val="00334399"/>
    <w:rsid w:val="00334F6C"/>
    <w:rsid w:val="003415FE"/>
    <w:rsid w:val="00342113"/>
    <w:rsid w:val="00344449"/>
    <w:rsid w:val="003444E9"/>
    <w:rsid w:val="003524DD"/>
    <w:rsid w:val="00354348"/>
    <w:rsid w:val="00357749"/>
    <w:rsid w:val="00360245"/>
    <w:rsid w:val="00360A4A"/>
    <w:rsid w:val="00361850"/>
    <w:rsid w:val="00361BDE"/>
    <w:rsid w:val="00362B13"/>
    <w:rsid w:val="0036449B"/>
    <w:rsid w:val="00365FF9"/>
    <w:rsid w:val="00366A29"/>
    <w:rsid w:val="003676F9"/>
    <w:rsid w:val="003709BE"/>
    <w:rsid w:val="00370A73"/>
    <w:rsid w:val="003712B9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3A5E"/>
    <w:rsid w:val="003C605E"/>
    <w:rsid w:val="003D1F2C"/>
    <w:rsid w:val="003D2F9B"/>
    <w:rsid w:val="003E23B5"/>
    <w:rsid w:val="003E27A3"/>
    <w:rsid w:val="003E3401"/>
    <w:rsid w:val="003E4878"/>
    <w:rsid w:val="003E51AA"/>
    <w:rsid w:val="003E5933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2371"/>
    <w:rsid w:val="00443CEA"/>
    <w:rsid w:val="004440CA"/>
    <w:rsid w:val="004443D9"/>
    <w:rsid w:val="004444B7"/>
    <w:rsid w:val="004460B5"/>
    <w:rsid w:val="004478DD"/>
    <w:rsid w:val="00450BBA"/>
    <w:rsid w:val="00452DB0"/>
    <w:rsid w:val="004533D1"/>
    <w:rsid w:val="0045366F"/>
    <w:rsid w:val="004548A7"/>
    <w:rsid w:val="00454AF7"/>
    <w:rsid w:val="004560AA"/>
    <w:rsid w:val="00460EDA"/>
    <w:rsid w:val="004610EC"/>
    <w:rsid w:val="00461A41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6E47"/>
    <w:rsid w:val="004C709C"/>
    <w:rsid w:val="004C77BA"/>
    <w:rsid w:val="004C79E8"/>
    <w:rsid w:val="004C7B50"/>
    <w:rsid w:val="004C7C35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953"/>
    <w:rsid w:val="00514791"/>
    <w:rsid w:val="005218C0"/>
    <w:rsid w:val="005219B0"/>
    <w:rsid w:val="005227AA"/>
    <w:rsid w:val="0052372E"/>
    <w:rsid w:val="00523A3E"/>
    <w:rsid w:val="00524E16"/>
    <w:rsid w:val="005277F5"/>
    <w:rsid w:val="00530554"/>
    <w:rsid w:val="00531C20"/>
    <w:rsid w:val="00534FEF"/>
    <w:rsid w:val="00535E23"/>
    <w:rsid w:val="00537F27"/>
    <w:rsid w:val="00540E6D"/>
    <w:rsid w:val="00541E64"/>
    <w:rsid w:val="00543BE9"/>
    <w:rsid w:val="00550D77"/>
    <w:rsid w:val="00551AC7"/>
    <w:rsid w:val="005521BA"/>
    <w:rsid w:val="005522F3"/>
    <w:rsid w:val="0055349C"/>
    <w:rsid w:val="0055410E"/>
    <w:rsid w:val="005562D1"/>
    <w:rsid w:val="00561BAC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7EC"/>
    <w:rsid w:val="00600A15"/>
    <w:rsid w:val="0060202A"/>
    <w:rsid w:val="00603196"/>
    <w:rsid w:val="00604734"/>
    <w:rsid w:val="0060488D"/>
    <w:rsid w:val="006068B9"/>
    <w:rsid w:val="00607EDA"/>
    <w:rsid w:val="00610FA1"/>
    <w:rsid w:val="00612333"/>
    <w:rsid w:val="00612E84"/>
    <w:rsid w:val="0061603D"/>
    <w:rsid w:val="006163F2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3379"/>
    <w:rsid w:val="00676B38"/>
    <w:rsid w:val="006808A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9E7"/>
    <w:rsid w:val="006A0E96"/>
    <w:rsid w:val="006B2253"/>
    <w:rsid w:val="006B2816"/>
    <w:rsid w:val="006B2838"/>
    <w:rsid w:val="006B30CC"/>
    <w:rsid w:val="006C0F13"/>
    <w:rsid w:val="006C173D"/>
    <w:rsid w:val="006C446D"/>
    <w:rsid w:val="006C63FB"/>
    <w:rsid w:val="006C72D1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5F6B"/>
    <w:rsid w:val="006E7079"/>
    <w:rsid w:val="006F06D5"/>
    <w:rsid w:val="006F0BC4"/>
    <w:rsid w:val="006F201F"/>
    <w:rsid w:val="006F26C0"/>
    <w:rsid w:val="006F2B52"/>
    <w:rsid w:val="006F2BC0"/>
    <w:rsid w:val="006F5256"/>
    <w:rsid w:val="006F5F15"/>
    <w:rsid w:val="006F6538"/>
    <w:rsid w:val="006F70D7"/>
    <w:rsid w:val="006F7208"/>
    <w:rsid w:val="006F7C49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EFD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47920"/>
    <w:rsid w:val="00750063"/>
    <w:rsid w:val="00752C48"/>
    <w:rsid w:val="00753CC1"/>
    <w:rsid w:val="00755249"/>
    <w:rsid w:val="00755B01"/>
    <w:rsid w:val="007568DA"/>
    <w:rsid w:val="0076393D"/>
    <w:rsid w:val="00765058"/>
    <w:rsid w:val="00765461"/>
    <w:rsid w:val="00765B37"/>
    <w:rsid w:val="007677B1"/>
    <w:rsid w:val="00772770"/>
    <w:rsid w:val="00773569"/>
    <w:rsid w:val="00773F35"/>
    <w:rsid w:val="00780383"/>
    <w:rsid w:val="0078060F"/>
    <w:rsid w:val="00780C4D"/>
    <w:rsid w:val="00780F37"/>
    <w:rsid w:val="00787D12"/>
    <w:rsid w:val="007900CF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413F"/>
    <w:rsid w:val="008450C0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90511A"/>
    <w:rsid w:val="009055DC"/>
    <w:rsid w:val="00905E63"/>
    <w:rsid w:val="00913195"/>
    <w:rsid w:val="00921634"/>
    <w:rsid w:val="00922370"/>
    <w:rsid w:val="009246F2"/>
    <w:rsid w:val="00926558"/>
    <w:rsid w:val="009304E8"/>
    <w:rsid w:val="009316EA"/>
    <w:rsid w:val="009329AA"/>
    <w:rsid w:val="00932E5D"/>
    <w:rsid w:val="00933A59"/>
    <w:rsid w:val="00933D89"/>
    <w:rsid w:val="0093568D"/>
    <w:rsid w:val="00935A9D"/>
    <w:rsid w:val="009371B0"/>
    <w:rsid w:val="00940285"/>
    <w:rsid w:val="009407BE"/>
    <w:rsid w:val="00940CEE"/>
    <w:rsid w:val="00941B79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62D3"/>
    <w:rsid w:val="00966D17"/>
    <w:rsid w:val="00972B7D"/>
    <w:rsid w:val="00973358"/>
    <w:rsid w:val="0097443A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30DA"/>
    <w:rsid w:val="00A23D93"/>
    <w:rsid w:val="00A247F7"/>
    <w:rsid w:val="00A24C25"/>
    <w:rsid w:val="00A275D7"/>
    <w:rsid w:val="00A27A3C"/>
    <w:rsid w:val="00A313CD"/>
    <w:rsid w:val="00A331C0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AE6"/>
    <w:rsid w:val="00AB1F06"/>
    <w:rsid w:val="00AB2AF6"/>
    <w:rsid w:val="00AB4100"/>
    <w:rsid w:val="00AB4EF7"/>
    <w:rsid w:val="00AB543D"/>
    <w:rsid w:val="00AB6868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A03"/>
    <w:rsid w:val="00AF36E0"/>
    <w:rsid w:val="00AF64AA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AB"/>
    <w:rsid w:val="00B24E5E"/>
    <w:rsid w:val="00B27EB0"/>
    <w:rsid w:val="00B30348"/>
    <w:rsid w:val="00B30FBE"/>
    <w:rsid w:val="00B3610C"/>
    <w:rsid w:val="00B36402"/>
    <w:rsid w:val="00B4048A"/>
    <w:rsid w:val="00B41D6D"/>
    <w:rsid w:val="00B45D44"/>
    <w:rsid w:val="00B51587"/>
    <w:rsid w:val="00B515DD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80F"/>
    <w:rsid w:val="00B674CC"/>
    <w:rsid w:val="00B70D41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D5C"/>
    <w:rsid w:val="00BA5172"/>
    <w:rsid w:val="00BA7BB0"/>
    <w:rsid w:val="00BB0E77"/>
    <w:rsid w:val="00BB20B9"/>
    <w:rsid w:val="00BB7737"/>
    <w:rsid w:val="00BB7836"/>
    <w:rsid w:val="00BC1930"/>
    <w:rsid w:val="00BC5929"/>
    <w:rsid w:val="00BD019B"/>
    <w:rsid w:val="00BD059A"/>
    <w:rsid w:val="00BD0C6C"/>
    <w:rsid w:val="00BD0DA7"/>
    <w:rsid w:val="00BD119E"/>
    <w:rsid w:val="00BD367D"/>
    <w:rsid w:val="00BD631E"/>
    <w:rsid w:val="00BE1F94"/>
    <w:rsid w:val="00BE3934"/>
    <w:rsid w:val="00BE4A42"/>
    <w:rsid w:val="00BE6316"/>
    <w:rsid w:val="00BE63D7"/>
    <w:rsid w:val="00BF00E1"/>
    <w:rsid w:val="00BF34FD"/>
    <w:rsid w:val="00BF3FF3"/>
    <w:rsid w:val="00BF6696"/>
    <w:rsid w:val="00BF685A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550E"/>
    <w:rsid w:val="00C455D1"/>
    <w:rsid w:val="00C479C3"/>
    <w:rsid w:val="00C47F8E"/>
    <w:rsid w:val="00C47FE8"/>
    <w:rsid w:val="00C503CA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5B1C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284"/>
    <w:rsid w:val="00CF2140"/>
    <w:rsid w:val="00CF39B5"/>
    <w:rsid w:val="00CF4E4D"/>
    <w:rsid w:val="00CF5298"/>
    <w:rsid w:val="00D00015"/>
    <w:rsid w:val="00D0011D"/>
    <w:rsid w:val="00D006A0"/>
    <w:rsid w:val="00D01C9E"/>
    <w:rsid w:val="00D028F0"/>
    <w:rsid w:val="00D03A00"/>
    <w:rsid w:val="00D03B6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4E18"/>
    <w:rsid w:val="00D30D66"/>
    <w:rsid w:val="00D3171A"/>
    <w:rsid w:val="00D317A5"/>
    <w:rsid w:val="00D326AC"/>
    <w:rsid w:val="00D3560D"/>
    <w:rsid w:val="00D357ED"/>
    <w:rsid w:val="00D42409"/>
    <w:rsid w:val="00D44588"/>
    <w:rsid w:val="00D4466D"/>
    <w:rsid w:val="00D45396"/>
    <w:rsid w:val="00D523DE"/>
    <w:rsid w:val="00D537BC"/>
    <w:rsid w:val="00D53B2E"/>
    <w:rsid w:val="00D54E89"/>
    <w:rsid w:val="00D55434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87303"/>
    <w:rsid w:val="00D92F00"/>
    <w:rsid w:val="00D93EE6"/>
    <w:rsid w:val="00D9451E"/>
    <w:rsid w:val="00DA08D1"/>
    <w:rsid w:val="00DA12FC"/>
    <w:rsid w:val="00DA2F37"/>
    <w:rsid w:val="00DA46BF"/>
    <w:rsid w:val="00DA51C6"/>
    <w:rsid w:val="00DA572F"/>
    <w:rsid w:val="00DA6A8E"/>
    <w:rsid w:val="00DA6C5E"/>
    <w:rsid w:val="00DB1E6B"/>
    <w:rsid w:val="00DB21DF"/>
    <w:rsid w:val="00DB474D"/>
    <w:rsid w:val="00DB602D"/>
    <w:rsid w:val="00DB64CA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7E1A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68CB"/>
    <w:rsid w:val="00E76915"/>
    <w:rsid w:val="00E81C3F"/>
    <w:rsid w:val="00E820E7"/>
    <w:rsid w:val="00E827D5"/>
    <w:rsid w:val="00E84E66"/>
    <w:rsid w:val="00E85FF3"/>
    <w:rsid w:val="00E86713"/>
    <w:rsid w:val="00E86FB1"/>
    <w:rsid w:val="00E8716A"/>
    <w:rsid w:val="00E87BDE"/>
    <w:rsid w:val="00EA0057"/>
    <w:rsid w:val="00EA2C5C"/>
    <w:rsid w:val="00EA2C71"/>
    <w:rsid w:val="00EA510C"/>
    <w:rsid w:val="00EB00BE"/>
    <w:rsid w:val="00EB03B0"/>
    <w:rsid w:val="00EB42EA"/>
    <w:rsid w:val="00EB67F4"/>
    <w:rsid w:val="00EC3772"/>
    <w:rsid w:val="00EC41DA"/>
    <w:rsid w:val="00EC7200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80C"/>
    <w:rsid w:val="00F5215B"/>
    <w:rsid w:val="00F55477"/>
    <w:rsid w:val="00F60878"/>
    <w:rsid w:val="00F62FC0"/>
    <w:rsid w:val="00F6411F"/>
    <w:rsid w:val="00F64A38"/>
    <w:rsid w:val="00F65327"/>
    <w:rsid w:val="00F722D8"/>
    <w:rsid w:val="00F727E1"/>
    <w:rsid w:val="00F75CD2"/>
    <w:rsid w:val="00F76833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7CA6"/>
    <w:rsid w:val="00FC2CA2"/>
    <w:rsid w:val="00FC3757"/>
    <w:rsid w:val="00FC7360"/>
    <w:rsid w:val="00FD16FD"/>
    <w:rsid w:val="00FD55C2"/>
    <w:rsid w:val="00FD7AF1"/>
    <w:rsid w:val="00FE321D"/>
    <w:rsid w:val="00FF0AB4"/>
    <w:rsid w:val="00FF3084"/>
    <w:rsid w:val="00FF35EA"/>
    <w:rsid w:val="00FF3CE6"/>
    <w:rsid w:val="00FF3F88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FA029-4A8E-4660-BBC4-7F3BC54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aliases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aliases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aliases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aliases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aliases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aliases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aliases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aliases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aliases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aliases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aliases w:val="Page Number"/>
    <w:basedOn w:val="a0"/>
    <w:rsid w:val="00E614AD"/>
  </w:style>
  <w:style w:type="paragraph" w:styleId="aa">
    <w:name w:val="Body Text Indent"/>
    <w:aliases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aliases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aliases w:val="Footnote Text"/>
    <w:basedOn w:val="a"/>
    <w:semiHidden/>
    <w:rsid w:val="00E614AD"/>
    <w:rPr>
      <w:sz w:val="20"/>
      <w:szCs w:val="20"/>
    </w:rPr>
  </w:style>
  <w:style w:type="character" w:styleId="ad">
    <w:name w:val="footnote reference"/>
    <w:aliases w:val="Footnote Reference"/>
    <w:basedOn w:val="a0"/>
    <w:semiHidden/>
    <w:rsid w:val="00E614AD"/>
    <w:rPr>
      <w:vertAlign w:val="superscript"/>
    </w:rPr>
  </w:style>
  <w:style w:type="table" w:styleId="ae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">
    <w:name w:val="Balloon Text"/>
    <w:basedOn w:val="a"/>
    <w:link w:val="af0"/>
    <w:rsid w:val="00392145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rsid w:val="00392145"/>
    <w:rPr>
      <w:rFonts w:ascii="Tahoma" w:hAnsi="Tahoma" w:cs="Tahoma"/>
      <w:sz w:val="16"/>
      <w:szCs w:val="16"/>
      <w:lang w:eastAsia="he-IL"/>
    </w:rPr>
  </w:style>
  <w:style w:type="paragraph" w:styleId="af1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aliases w:val="Footer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2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3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aliases w:val="Heading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aliases w:val="Heading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aliases w:val="Header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cit-name-surname">
    <w:name w:val="cit-name-surname"/>
    <w:basedOn w:val="a0"/>
    <w:rsid w:val="00FF3F88"/>
  </w:style>
  <w:style w:type="character" w:customStyle="1" w:styleId="cit-source">
    <w:name w:val="cit-source"/>
    <w:basedOn w:val="a0"/>
    <w:rsid w:val="00FF3F88"/>
  </w:style>
  <w:style w:type="character" w:customStyle="1" w:styleId="cit-fpage">
    <w:name w:val="cit-fpage"/>
    <w:basedOn w:val="a0"/>
    <w:rsid w:val="00FF3F88"/>
  </w:style>
  <w:style w:type="character" w:customStyle="1" w:styleId="cit-lpage">
    <w:name w:val="cit-lpage"/>
    <w:basedOn w:val="a0"/>
    <w:rsid w:val="00FF3F88"/>
  </w:style>
  <w:style w:type="character" w:customStyle="1" w:styleId="cit-publ-loc">
    <w:name w:val="cit-publ-loc"/>
    <w:basedOn w:val="a0"/>
    <w:rsid w:val="00FF3F88"/>
  </w:style>
  <w:style w:type="character" w:customStyle="1" w:styleId="cit-publ-name">
    <w:name w:val="cit-publ-name"/>
    <w:basedOn w:val="a0"/>
    <w:rsid w:val="00FF3F88"/>
  </w:style>
  <w:style w:type="character" w:styleId="HTMLCite">
    <w:name w:val="HTML Cite"/>
    <w:basedOn w:val="a0"/>
    <w:uiPriority w:val="99"/>
    <w:semiHidden/>
    <w:unhideWhenUsed/>
    <w:rsid w:val="00FF3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aw.huji.ac.il/upload/mishpatim-38-1-2-029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eut-institute.org/Publication.aspx?PublicationId=1320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aaretz.co.il/hasite/images/printed/P300108/vino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ss.org.il/upload/(FILE)1329746053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34</מספר_x0020_שיעור>
    <_x05e0__x05d5__x05e9__x05d0__x0020__x05d4__x05e9__x05d9__x05e2__x05d5__x05e8_ xmlns="82cd88cd-d3a1-4b0e-9931-b50e684333cb" xsi:nil="true"/>
    <שייכות_x0020_למחזור xmlns="82472ba6-a28c-4602-897f-8bc762513295">
      <Value>11</Value>
    </שייכות_x0020_למחזור>
    <_x05de__x05d7__x05d6__x05d5__x05e8__x0020_36_x002c_37 xmlns="82cd88cd-d3a1-4b0e-9931-b50e684333cb" xsi:nil="true"/>
    <_x05e9__x05dd__x0020__x05de__x05d7__x05d1__x05e8__x0020__x05d4__x05de__x05e1__x05de__x05da_ xmlns="82cd88cd-d3a1-4b0e-9931-b50e684333cb">ד"ר יהושע קרסנה</_x05e9__x05dd__x0020__x05de__x05d7__x05d1__x05e8__x0020__x05d4__x05de__x05e1__x05de__x05da_>
    <שם_x0020_קורס xmlns="82472ba6-a28c-4602-897f-8bc762513295">1</שם_x0020_קורס>
    <סוג_x0020_מסמך_x0020_הדרכה xmlns="82472ba6-a28c-4602-897f-8bc762513295">10</סוג_x0020_מסמך_x0020_הדרכה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5" ma:contentTypeDescription="" ma:contentTypeScope="" ma:versionID="335c6f56abeaf36dcd68ca5200ce8d35">
  <xsd:schema xmlns:xsd="http://www.w3.org/2001/XMLSchema" xmlns:xs="http://www.w3.org/2001/XMLSchema" xmlns:p="http://schemas.microsoft.com/office/2006/metadata/properties" xmlns:ns1="82472ba6-a28c-4602-897f-8bc762513295" xmlns:ns3="82cd88cd-d3a1-4b0e-9931-b50e684333cb" targetNamespace="http://schemas.microsoft.com/office/2006/metadata/properties" ma:root="true" ma:fieldsID="86e0b515051dccfa011871fba9eebe32" ns1:_="" ns3:_="">
    <xsd:import namespace="82472ba6-a28c-4602-897f-8bc762513295"/>
    <xsd:import namespace="82cd88cd-d3a1-4b0e-9931-b50e684333cb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3:_x05e0__x05d5__x05e9__x05d0__x0020__x05d4__x05e9__x05d9__x05e2__x05d5__x05e8_" minOccurs="0"/>
                <xsd:element ref="ns3:_x05de__x05d7__x05d6__x05d5__x05e8__x0020_36_x002c_3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  <xsd:element name="_x05e0__x05d5__x05e9__x05d0__x0020__x05d4__x05e9__x05d9__x05e2__x05d5__x05e8_" ma:index="14" nillable="true" ma:displayName="סידור" ma:internalName="_x05e0__x05d5__x05e9__x05d0__x0020__x05d4__x05e9__x05d9__x05e2__x05d5__x05e8_">
      <xsd:simpleType>
        <xsd:restriction base="dms:Text">
          <xsd:maxLength value="255"/>
        </xsd:restriction>
      </xsd:simpleType>
    </xsd:element>
    <xsd:element name="_x05de__x05d7__x05d6__x05d5__x05e8__x0020_36_x002c_37" ma:index="16" nillable="true" ma:displayName="מחזור 36,37" ma:internalName="_x05de__x05d7__x05d6__x05d5__x05e8__x0020_36_x002c_37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82472ba6-a28c-4602-897f-8bc762513295"/>
    <ds:schemaRef ds:uri="82cd88cd-d3a1-4b0e-9931-b50e684333cb"/>
  </ds:schemaRefs>
</ds:datastoreItem>
</file>

<file path=customXml/itemProps2.xml><?xml version="1.0" encoding="utf-8"?>
<ds:datastoreItem xmlns:ds="http://schemas.openxmlformats.org/officeDocument/2006/customXml" ds:itemID="{4F9957B9-E68E-45E3-9156-263FED144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296BA-D6A7-483F-813E-C38768F5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קורס מבוא ותשתית מושגית למחזור מד</vt:lpstr>
    </vt:vector>
  </TitlesOfParts>
  <Company>מב"ל</Company>
  <LinksUpToDate>false</LinksUpToDate>
  <CharactersWithSpaces>6077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מד</dc:title>
  <dc:creator>מז' מדריכים עליון</dc:creator>
  <cp:lastModifiedBy>m</cp:lastModifiedBy>
  <cp:revision>4</cp:revision>
  <cp:lastPrinted>2016-09-01T06:34:00Z</cp:lastPrinted>
  <dcterms:created xsi:type="dcterms:W3CDTF">2016-09-20T12:47:00Z</dcterms:created>
  <dcterms:modified xsi:type="dcterms:W3CDTF">2016-09-20T12:54:00Z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