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7F4E" w:rsidRPr="00826600" w:rsidRDefault="00826600" w:rsidP="00867F4E">
      <w:pPr>
        <w:spacing w:line="360" w:lineRule="auto"/>
        <w:jc w:val="both"/>
        <w:rPr>
          <w:b/>
          <w:bCs/>
          <w:sz w:val="28"/>
          <w:rtl/>
        </w:rPr>
      </w:pPr>
      <w:r w:rsidRPr="00826600">
        <w:rPr>
          <w:color w:val="0000FF"/>
          <w:rtl/>
          <w:lang w:eastAsia="en-US"/>
        </w:rPr>
        <mc:AlternateContent>
          <mc:Choice Requires="wpg">
            <w:drawing>
              <wp:anchor distT="0" distB="0" distL="114300" distR="114300" simplePos="0" relativeHeight="251653632" behindDoc="0" locked="0" layoutInCell="1" allowOverlap="1">
                <wp:simplePos x="0" y="0"/>
                <wp:positionH relativeFrom="margin">
                  <wp:posOffset>-485775</wp:posOffset>
                </wp:positionH>
                <wp:positionV relativeFrom="margin">
                  <wp:posOffset>-342900</wp:posOffset>
                </wp:positionV>
                <wp:extent cx="6976745" cy="326390"/>
                <wp:effectExtent l="0" t="0" r="14605" b="16510"/>
                <wp:wrapNone/>
                <wp:docPr id="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6745" cy="326390"/>
                          <a:chOff x="0" y="0"/>
                          <a:chExt cx="20001" cy="20000"/>
                        </a:xfrm>
                      </wpg:grpSpPr>
                      <wps:wsp>
                        <wps:cNvPr id="8" name="Freeform 10"/>
                        <wps:cNvSpPr>
                          <a:spLocks/>
                        </wps:cNvSpPr>
                        <wps:spPr bwMode="auto">
                          <a:xfrm>
                            <a:off x="0" y="2218"/>
                            <a:ext cx="14321" cy="17782"/>
                          </a:xfrm>
                          <a:custGeom>
                            <a:avLst/>
                            <a:gdLst>
                              <a:gd name="T0" fmla="*/ 0 w 20000"/>
                              <a:gd name="T1" fmla="*/ 19956 h 20000"/>
                              <a:gd name="T2" fmla="*/ 1014 w 20000"/>
                              <a:gd name="T3" fmla="*/ 0 h 20000"/>
                              <a:gd name="T4" fmla="*/ 19997 w 20000"/>
                              <a:gd name="T5" fmla="*/ 0 h 20000"/>
                              <a:gd name="T6" fmla="*/ 18838 w 20000"/>
                              <a:gd name="T7" fmla="*/ 19956 h 20000"/>
                              <a:gd name="T8" fmla="*/ 158 w 20000"/>
                              <a:gd name="T9" fmla="*/ 19956 h 20000"/>
                            </a:gdLst>
                            <a:ahLst/>
                            <a:cxnLst>
                              <a:cxn ang="0">
                                <a:pos x="T0" y="T1"/>
                              </a:cxn>
                              <a:cxn ang="0">
                                <a:pos x="T2" y="T3"/>
                              </a:cxn>
                              <a:cxn ang="0">
                                <a:pos x="T4" y="T5"/>
                              </a:cxn>
                              <a:cxn ang="0">
                                <a:pos x="T6" y="T7"/>
                              </a:cxn>
                              <a:cxn ang="0">
                                <a:pos x="T8" y="T9"/>
                              </a:cxn>
                            </a:cxnLst>
                            <a:rect l="0" t="0" r="r" b="b"/>
                            <a:pathLst>
                              <a:path w="20000" h="20000">
                                <a:moveTo>
                                  <a:pt x="0" y="19956"/>
                                </a:moveTo>
                                <a:lnTo>
                                  <a:pt x="1014" y="0"/>
                                </a:lnTo>
                                <a:lnTo>
                                  <a:pt x="19997" y="0"/>
                                </a:lnTo>
                                <a:lnTo>
                                  <a:pt x="18838" y="19956"/>
                                </a:lnTo>
                                <a:lnTo>
                                  <a:pt x="158" y="19956"/>
                                </a:lnTo>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s:wsp>
                        <wps:cNvPr id="9" name="Freeform 11"/>
                        <wps:cNvSpPr>
                          <a:spLocks/>
                        </wps:cNvSpPr>
                        <wps:spPr bwMode="auto">
                          <a:xfrm>
                            <a:off x="16786" y="0"/>
                            <a:ext cx="3215" cy="20000"/>
                          </a:xfrm>
                          <a:custGeom>
                            <a:avLst/>
                            <a:gdLst>
                              <a:gd name="T0" fmla="*/ 0 w 20000"/>
                              <a:gd name="T1" fmla="*/ 19961 h 20000"/>
                              <a:gd name="T2" fmla="*/ 4519 w 20000"/>
                              <a:gd name="T3" fmla="*/ 0 h 20000"/>
                              <a:gd name="T4" fmla="*/ 19989 w 20000"/>
                              <a:gd name="T5" fmla="*/ 0 h 20000"/>
                              <a:gd name="T6" fmla="*/ 19989 w 20000"/>
                              <a:gd name="T7" fmla="*/ 19961 h 20000"/>
                              <a:gd name="T8" fmla="*/ 646 w 20000"/>
                              <a:gd name="T9" fmla="*/ 19961 h 20000"/>
                            </a:gdLst>
                            <a:ahLst/>
                            <a:cxnLst>
                              <a:cxn ang="0">
                                <a:pos x="T0" y="T1"/>
                              </a:cxn>
                              <a:cxn ang="0">
                                <a:pos x="T2" y="T3"/>
                              </a:cxn>
                              <a:cxn ang="0">
                                <a:pos x="T4" y="T5"/>
                              </a:cxn>
                              <a:cxn ang="0">
                                <a:pos x="T6" y="T7"/>
                              </a:cxn>
                              <a:cxn ang="0">
                                <a:pos x="T8" y="T9"/>
                              </a:cxn>
                            </a:cxnLst>
                            <a:rect l="0" t="0" r="r" b="b"/>
                            <a:pathLst>
                              <a:path w="20000" h="20000">
                                <a:moveTo>
                                  <a:pt x="0" y="19961"/>
                                </a:moveTo>
                                <a:lnTo>
                                  <a:pt x="4519" y="0"/>
                                </a:lnTo>
                                <a:lnTo>
                                  <a:pt x="19989" y="0"/>
                                </a:lnTo>
                                <a:lnTo>
                                  <a:pt x="19989" y="19961"/>
                                </a:lnTo>
                                <a:lnTo>
                                  <a:pt x="646" y="19961"/>
                                </a:lnTo>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2CEB12" id="Group 9" o:spid="_x0000_s1026" style="position:absolute;left:0;text-align:left;margin-left:-38.25pt;margin-top:-27pt;width:549.35pt;height:25.7pt;z-index:251653632;mso-position-horizontal-relative:margin;mso-position-vertical-relative:margin" coordsize="2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">
                <v:shape id="Freeform 10" o:spid="_x0000_s1027" style="position:absolute;top:2218;width:14321;height:1778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OCbwA&#10;AADaAAAADwAAAGRycy9kb3ducmV2LnhtbERPvQrCMBDeBd8hnOCmqYIi1SgiCg6KaDvodjRnW2wu&#10;pYla394MguPH979YtaYSL2pcaVnBaBiBIM6sLjlXkCa7wQyE88gaK8uk4EMOVstuZ4Gxtm8+0+vi&#10;cxFC2MWooPC+jqV0WUEG3dDWxIG728agD7DJpW7wHcJNJcdRNJUGSw4NBda0KSh7XJ5GweREtT3g&#10;bev3ePykk1GyxWuiVL/XrucgPLX+L/6591pB2BquhBsgl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sFE4JvAAAANoAAAAPAAAAAAAAAAAAAAAAAJgCAABkcnMvZG93bnJldi54&#10;bWxQSwUGAAAAAAQABAD1AAAAgQMAAAAA&#10;" path="m,19956l1014,,19997,,18838,19956r-18680,e" fillcolor="blue" strokeweight="2pt">
                  <v:stroke startarrowwidth="narrow" startarrowlength="short" endarrowwidth="narrow" endarrowlength="short"/>
                  <v:path arrowok="t" o:connecttype="custom" o:connectlocs="0,17743;726,0;14319,0;13489,17743;113,17743" o:connectangles="0,0,0,0,0"/>
                </v:shape>
                <v:shape id="Freeform 11" o:spid="_x0000_s1028" style="position:absolute;left:16786;width:3215;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jrksEA&#10;AADaAAAADwAAAGRycy9kb3ducmV2LnhtbESPQYvCMBSE74L/ITzBm6YKinaNIqLgQRFbD+7t0bxt&#10;yzYvpYla/70RBI/DzHzDLFatqcSdGldaVjAaRiCIM6tLzhVc0t1gBsJ5ZI2VZVLwJAerZbezwFjb&#10;B5/pnvhcBAi7GBUU3texlC4ryKAb2po4eH+2MeiDbHKpG3wEuKnkOIqm0mDJYaHAmjYFZf/JzSiY&#10;nKi2B/zd+j0en5fJKN3iNVWq32vXPyA8tf4b/rT3WsEc3lfCD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Y65LBAAAA2gAAAA8AAAAAAAAAAAAAAAAAmAIAAGRycy9kb3du&#10;cmV2LnhtbFBLBQYAAAAABAAEAPUAAACGAwAAAAA=&#10;" path="m,19961l4519,,19989,r,19961l646,19961e" fillcolor="blue" strokeweight="2pt">
                  <v:stroke startarrowwidth="narrow" startarrowlength="short" endarrowwidth="narrow" endarrowlength="short"/>
                  <v:path arrowok="t" o:connecttype="custom" o:connectlocs="0,19961;726,0;3213,0;3213,19961;104,19961" o:connectangles="0,0,0,0,0"/>
                </v:shape>
                <w10:wrap anchorx="margin" anchory="margin"/>
              </v:group>
            </w:pict>
          </mc:Fallback>
        </mc:AlternateContent>
      </w:r>
      <w:r w:rsidR="00E92949" w:rsidRPr="00826600">
        <w:rPr>
          <w:lang w:eastAsia="en-US"/>
        </w:rPr>
        <w:drawing>
          <wp:anchor distT="0" distB="0" distL="114300" distR="114300" simplePos="0" relativeHeight="251654656" behindDoc="0" locked="0" layoutInCell="1" allowOverlap="1">
            <wp:simplePos x="0" y="0"/>
            <wp:positionH relativeFrom="page">
              <wp:posOffset>5350510</wp:posOffset>
            </wp:positionH>
            <wp:positionV relativeFrom="paragraph">
              <wp:posOffset>-517525</wp:posOffset>
            </wp:positionV>
            <wp:extent cx="638175" cy="800100"/>
            <wp:effectExtent l="19050" t="0" r="9525" b="0"/>
            <wp:wrapTight wrapText="bothSides">
              <wp:wrapPolygon edited="0">
                <wp:start x="-645" y="0"/>
                <wp:lineTo x="-645" y="20057"/>
                <wp:lineTo x="1934" y="21086"/>
                <wp:lineTo x="9672" y="21086"/>
                <wp:lineTo x="12896" y="21086"/>
                <wp:lineTo x="19988" y="21086"/>
                <wp:lineTo x="21922" y="20057"/>
                <wp:lineTo x="21922" y="0"/>
                <wp:lineTo x="-645" y="0"/>
              </wp:wrapPolygon>
            </wp:wrapTight>
            <wp:docPr id="12" name="תמונה 12" descr="מבל נק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מבל נקי"/>
                    <pic:cNvPicPr>
                      <a:picLocks noChangeAspect="1" noChangeArrowheads="1"/>
                    </pic:cNvPicPr>
                  </pic:nvPicPr>
                  <pic:blipFill>
                    <a:blip r:embed="rId12" cstate="print"/>
                    <a:srcRect/>
                    <a:stretch>
                      <a:fillRect/>
                    </a:stretch>
                  </pic:blipFill>
                  <pic:spPr bwMode="auto">
                    <a:xfrm>
                      <a:off x="0" y="0"/>
                      <a:ext cx="638175" cy="800100"/>
                    </a:xfrm>
                    <a:prstGeom prst="rect">
                      <a:avLst/>
                    </a:prstGeom>
                    <a:noFill/>
                    <a:ln w="9525">
                      <a:noFill/>
                      <a:miter lim="800000"/>
                      <a:headEnd/>
                      <a:tailEnd/>
                    </a:ln>
                  </pic:spPr>
                </pic:pic>
              </a:graphicData>
            </a:graphic>
          </wp:anchor>
        </w:drawing>
      </w:r>
    </w:p>
    <w:p w:rsidR="00867F4E" w:rsidRPr="00826600" w:rsidRDefault="00E92949" w:rsidP="00867F4E">
      <w:pPr>
        <w:jc w:val="center"/>
        <w:rPr>
          <w:b/>
          <w:bCs/>
          <w:sz w:val="40"/>
          <w:szCs w:val="40"/>
          <w:rtl/>
        </w:rPr>
      </w:pPr>
      <w:r w:rsidRPr="00826600">
        <w:rPr>
          <w:sz w:val="24"/>
          <w:szCs w:val="24"/>
          <w:lang w:eastAsia="en-US"/>
        </w:rPr>
        <w:drawing>
          <wp:anchor distT="0" distB="0" distL="114300" distR="114300" simplePos="0" relativeHeight="251656704" behindDoc="0" locked="0" layoutInCell="1" allowOverlap="1">
            <wp:simplePos x="0" y="0"/>
            <wp:positionH relativeFrom="column">
              <wp:posOffset>-3667760</wp:posOffset>
            </wp:positionH>
            <wp:positionV relativeFrom="paragraph">
              <wp:posOffset>97155</wp:posOffset>
            </wp:positionV>
            <wp:extent cx="2391410" cy="932815"/>
            <wp:effectExtent l="19050" t="0" r="8890" b="0"/>
            <wp:wrapNone/>
            <wp:docPr id="20" name="תמונה 3" descr="לוגו   מרכז לאתיקה צבעונ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לוגו   מרכז לאתיקה צבעוני"/>
                    <pic:cNvPicPr>
                      <a:picLocks noChangeAspect="1" noChangeArrowheads="1"/>
                    </pic:cNvPicPr>
                  </pic:nvPicPr>
                  <pic:blipFill>
                    <a:blip r:embed="rId13" cstate="print"/>
                    <a:srcRect/>
                    <a:stretch>
                      <a:fillRect/>
                    </a:stretch>
                  </pic:blipFill>
                  <pic:spPr bwMode="auto">
                    <a:xfrm>
                      <a:off x="0" y="0"/>
                      <a:ext cx="2391410" cy="932815"/>
                    </a:xfrm>
                    <a:prstGeom prst="rect">
                      <a:avLst/>
                    </a:prstGeom>
                    <a:noFill/>
                  </pic:spPr>
                </pic:pic>
              </a:graphicData>
            </a:graphic>
          </wp:anchor>
        </w:drawing>
      </w:r>
    </w:p>
    <w:p w:rsidR="00867F4E" w:rsidRPr="00826600" w:rsidRDefault="006E4007" w:rsidP="00867F4E">
      <w:pPr>
        <w:jc w:val="center"/>
        <w:outlineLvl w:val="0"/>
        <w:rPr>
          <w:bCs/>
          <w:color w:val="0000FF"/>
          <w:szCs w:val="80"/>
          <w:rtl/>
        </w:rPr>
      </w:pPr>
      <w:r>
        <w:rPr>
          <w:rFonts w:hint="cs"/>
          <w:bCs/>
          <w:color w:val="0000FF"/>
          <w:sz w:val="72"/>
          <w:szCs w:val="72"/>
          <w:rtl/>
        </w:rPr>
        <w:t xml:space="preserve"> </w:t>
      </w:r>
    </w:p>
    <w:p w:rsidR="001C1FC6" w:rsidRPr="00826600" w:rsidRDefault="001C1FC6" w:rsidP="00867F4E">
      <w:pPr>
        <w:jc w:val="center"/>
        <w:outlineLvl w:val="0"/>
        <w:rPr>
          <w:bCs/>
          <w:color w:val="0000FF"/>
          <w:szCs w:val="80"/>
          <w:rtl/>
        </w:rPr>
      </w:pPr>
    </w:p>
    <w:p w:rsidR="00867F4E" w:rsidRPr="00826600" w:rsidRDefault="00324831" w:rsidP="00324831">
      <w:pPr>
        <w:jc w:val="center"/>
        <w:outlineLvl w:val="0"/>
        <w:rPr>
          <w:bCs/>
          <w:color w:val="0000FF"/>
          <w:szCs w:val="80"/>
          <w:rtl/>
        </w:rPr>
      </w:pPr>
      <w:r w:rsidRPr="00826600">
        <w:rPr>
          <w:bCs/>
          <w:color w:val="0000FF"/>
          <w:szCs w:val="80"/>
          <w:rtl/>
        </w:rPr>
        <w:t xml:space="preserve">המכללה לביטחון </w:t>
      </w:r>
      <w:r w:rsidR="00867F4E" w:rsidRPr="00826600">
        <w:rPr>
          <w:bCs/>
          <w:color w:val="0000FF"/>
          <w:szCs w:val="80"/>
          <w:rtl/>
        </w:rPr>
        <w:t>לאומי</w:t>
      </w:r>
    </w:p>
    <w:p w:rsidR="00867F4E" w:rsidRPr="00826600" w:rsidRDefault="00867F4E" w:rsidP="00FE2D0E">
      <w:pPr>
        <w:jc w:val="center"/>
        <w:rPr>
          <w:bCs/>
          <w:color w:val="0000FF"/>
          <w:sz w:val="56"/>
          <w:szCs w:val="56"/>
          <w:rtl/>
        </w:rPr>
      </w:pPr>
      <w:r w:rsidRPr="00826600">
        <w:rPr>
          <w:rFonts w:hint="cs"/>
          <w:bCs/>
          <w:color w:val="0000FF"/>
          <w:sz w:val="56"/>
          <w:szCs w:val="56"/>
          <w:rtl/>
        </w:rPr>
        <w:t xml:space="preserve">מחזור </w:t>
      </w:r>
      <w:r w:rsidR="00C87F65" w:rsidRPr="00826600">
        <w:rPr>
          <w:rFonts w:hint="cs"/>
          <w:bCs/>
          <w:color w:val="0000FF"/>
          <w:sz w:val="56"/>
          <w:szCs w:val="56"/>
          <w:rtl/>
        </w:rPr>
        <w:t>מ</w:t>
      </w:r>
      <w:r w:rsidR="00D7669A" w:rsidRPr="00826600">
        <w:rPr>
          <w:rFonts w:hint="cs"/>
          <w:bCs/>
          <w:color w:val="0000FF"/>
          <w:sz w:val="56"/>
          <w:szCs w:val="56"/>
          <w:rtl/>
        </w:rPr>
        <w:t>"</w:t>
      </w:r>
      <w:r w:rsidR="00FE2D0E">
        <w:rPr>
          <w:rFonts w:hint="cs"/>
          <w:bCs/>
          <w:color w:val="0000FF"/>
          <w:sz w:val="56"/>
          <w:szCs w:val="56"/>
          <w:rtl/>
        </w:rPr>
        <w:t>ה</w:t>
      </w:r>
      <w:r w:rsidRPr="00826600">
        <w:rPr>
          <w:rFonts w:hint="cs"/>
          <w:bCs/>
          <w:color w:val="0000FF"/>
          <w:sz w:val="56"/>
          <w:szCs w:val="56"/>
          <w:rtl/>
        </w:rPr>
        <w:t xml:space="preserve"> </w:t>
      </w:r>
    </w:p>
    <w:p w:rsidR="00867F4E" w:rsidRPr="00826600" w:rsidRDefault="00867F4E" w:rsidP="00867F4E">
      <w:pPr>
        <w:jc w:val="center"/>
        <w:rPr>
          <w:bCs/>
          <w:color w:val="0000FF"/>
          <w:sz w:val="72"/>
          <w:szCs w:val="72"/>
          <w:rtl/>
        </w:rPr>
      </w:pPr>
    </w:p>
    <w:p w:rsidR="00E537BD" w:rsidRPr="00826600" w:rsidRDefault="00E537BD" w:rsidP="00867F4E">
      <w:pPr>
        <w:jc w:val="center"/>
        <w:rPr>
          <w:bCs/>
          <w:color w:val="0000FF"/>
          <w:sz w:val="72"/>
          <w:szCs w:val="72"/>
          <w:rtl/>
        </w:rPr>
      </w:pPr>
      <w:r w:rsidRPr="00826600">
        <w:rPr>
          <w:rFonts w:hint="cs"/>
          <w:bCs/>
          <w:color w:val="0000FF"/>
          <w:sz w:val="72"/>
          <w:szCs w:val="72"/>
          <w:rtl/>
        </w:rPr>
        <w:t>סמינר</w:t>
      </w:r>
      <w:r w:rsidR="002E77A4" w:rsidRPr="00826600">
        <w:rPr>
          <w:rFonts w:hint="cs"/>
          <w:bCs/>
          <w:color w:val="0000FF"/>
          <w:sz w:val="72"/>
          <w:szCs w:val="72"/>
          <w:rtl/>
        </w:rPr>
        <w:t>:</w:t>
      </w:r>
      <w:r w:rsidRPr="00826600">
        <w:rPr>
          <w:rFonts w:hint="cs"/>
          <w:bCs/>
          <w:color w:val="0000FF"/>
          <w:sz w:val="72"/>
          <w:szCs w:val="72"/>
          <w:rtl/>
        </w:rPr>
        <w:t xml:space="preserve"> </w:t>
      </w:r>
    </w:p>
    <w:p w:rsidR="00867F4E" w:rsidRPr="00826600" w:rsidRDefault="00867F4E" w:rsidP="00A532C9">
      <w:pPr>
        <w:jc w:val="center"/>
        <w:rPr>
          <w:bCs/>
          <w:color w:val="0000FF"/>
          <w:sz w:val="72"/>
          <w:szCs w:val="72"/>
          <w:rtl/>
        </w:rPr>
      </w:pPr>
      <w:r w:rsidRPr="00826600">
        <w:rPr>
          <w:rFonts w:hint="cs"/>
          <w:bCs/>
          <w:color w:val="0000FF"/>
          <w:sz w:val="72"/>
          <w:szCs w:val="72"/>
          <w:rtl/>
        </w:rPr>
        <w:t>שחיתות שלטונית</w:t>
      </w:r>
      <w:r w:rsidR="006E4007">
        <w:rPr>
          <w:rFonts w:hint="cs"/>
          <w:bCs/>
          <w:color w:val="0000FF"/>
          <w:sz w:val="72"/>
          <w:szCs w:val="72"/>
          <w:rtl/>
        </w:rPr>
        <w:t xml:space="preserve"> </w:t>
      </w:r>
    </w:p>
    <w:p w:rsidR="00EE47B7" w:rsidRPr="00826600" w:rsidRDefault="00EE47B7" w:rsidP="00867F4E">
      <w:pPr>
        <w:jc w:val="center"/>
        <w:rPr>
          <w:bCs/>
          <w:color w:val="0000FF"/>
          <w:sz w:val="72"/>
          <w:szCs w:val="72"/>
          <w:rtl/>
        </w:rPr>
      </w:pPr>
    </w:p>
    <w:p w:rsidR="00867F4E" w:rsidRPr="00826600" w:rsidRDefault="00700E2C" w:rsidP="00700E2C">
      <w:pPr>
        <w:jc w:val="center"/>
        <w:rPr>
          <w:bCs/>
          <w:color w:val="0000FF"/>
          <w:sz w:val="56"/>
          <w:szCs w:val="56"/>
          <w:rtl/>
        </w:rPr>
      </w:pPr>
      <w:r>
        <w:rPr>
          <w:rFonts w:hint="cs"/>
          <w:bCs/>
          <w:color w:val="0000FF"/>
          <w:sz w:val="56"/>
          <w:szCs w:val="56"/>
          <w:rtl/>
        </w:rPr>
        <w:t>06</w:t>
      </w:r>
      <w:r w:rsidR="00E92949" w:rsidRPr="00826600">
        <w:rPr>
          <w:rFonts w:hint="cs"/>
          <w:bCs/>
          <w:color w:val="0000FF"/>
          <w:sz w:val="56"/>
          <w:szCs w:val="56"/>
          <w:rtl/>
        </w:rPr>
        <w:t xml:space="preserve"> </w:t>
      </w:r>
      <w:r w:rsidR="00E92949" w:rsidRPr="00826600">
        <w:rPr>
          <w:bCs/>
          <w:color w:val="0000FF"/>
          <w:sz w:val="56"/>
          <w:szCs w:val="56"/>
          <w:rtl/>
        </w:rPr>
        <w:t>–</w:t>
      </w:r>
      <w:r w:rsidR="00E92949" w:rsidRPr="00826600">
        <w:rPr>
          <w:rFonts w:hint="cs"/>
          <w:bCs/>
          <w:color w:val="0000FF"/>
          <w:sz w:val="56"/>
          <w:szCs w:val="56"/>
          <w:rtl/>
        </w:rPr>
        <w:t xml:space="preserve"> </w:t>
      </w:r>
      <w:r>
        <w:rPr>
          <w:rFonts w:hint="cs"/>
          <w:bCs/>
          <w:color w:val="0000FF"/>
          <w:sz w:val="56"/>
          <w:szCs w:val="56"/>
          <w:rtl/>
        </w:rPr>
        <w:t>08</w:t>
      </w:r>
      <w:r w:rsidR="00E92949" w:rsidRPr="00826600">
        <w:rPr>
          <w:rFonts w:hint="cs"/>
          <w:bCs/>
          <w:color w:val="0000FF"/>
          <w:sz w:val="56"/>
          <w:szCs w:val="56"/>
          <w:rtl/>
        </w:rPr>
        <w:t xml:space="preserve"> </w:t>
      </w:r>
      <w:r w:rsidR="00FE2D0E">
        <w:rPr>
          <w:rFonts w:hint="cs"/>
          <w:bCs/>
          <w:color w:val="0000FF"/>
          <w:sz w:val="56"/>
          <w:szCs w:val="56"/>
          <w:rtl/>
        </w:rPr>
        <w:t>במאי</w:t>
      </w:r>
      <w:r w:rsidR="007D15AF" w:rsidRPr="00826600">
        <w:rPr>
          <w:rFonts w:hint="cs"/>
          <w:bCs/>
          <w:color w:val="0000FF"/>
          <w:sz w:val="56"/>
          <w:szCs w:val="56"/>
          <w:rtl/>
        </w:rPr>
        <w:t xml:space="preserve"> </w:t>
      </w:r>
      <w:r w:rsidR="00FE2D0E">
        <w:rPr>
          <w:rFonts w:hint="cs"/>
          <w:bCs/>
          <w:color w:val="0000FF"/>
          <w:sz w:val="56"/>
          <w:szCs w:val="56"/>
          <w:rtl/>
        </w:rPr>
        <w:t>2018</w:t>
      </w:r>
    </w:p>
    <w:p w:rsidR="00572FB0" w:rsidRPr="00826600" w:rsidRDefault="00572FB0" w:rsidP="00E60F96">
      <w:pPr>
        <w:outlineLvl w:val="0"/>
        <w:rPr>
          <w:bCs/>
          <w:color w:val="0000FF"/>
          <w:sz w:val="48"/>
          <w:szCs w:val="48"/>
          <w:rtl/>
        </w:rPr>
      </w:pPr>
    </w:p>
    <w:p w:rsidR="00572FB0" w:rsidRPr="00826600" w:rsidRDefault="00572FB0" w:rsidP="00E60F96">
      <w:pPr>
        <w:outlineLvl w:val="0"/>
        <w:rPr>
          <w:bCs/>
          <w:color w:val="0000FF"/>
          <w:sz w:val="48"/>
          <w:szCs w:val="48"/>
          <w:rtl/>
        </w:rPr>
      </w:pPr>
    </w:p>
    <w:p w:rsidR="00572FB0" w:rsidRPr="00826600" w:rsidRDefault="00572FB0" w:rsidP="00E60F96">
      <w:pPr>
        <w:outlineLvl w:val="0"/>
        <w:rPr>
          <w:bCs/>
          <w:color w:val="0000FF"/>
          <w:sz w:val="48"/>
          <w:szCs w:val="48"/>
          <w:rtl/>
        </w:rPr>
      </w:pPr>
    </w:p>
    <w:p w:rsidR="00572FB0" w:rsidRPr="00826600" w:rsidRDefault="00572FB0" w:rsidP="00E60F96">
      <w:pPr>
        <w:outlineLvl w:val="0"/>
        <w:rPr>
          <w:bCs/>
          <w:color w:val="0000FF"/>
          <w:sz w:val="48"/>
          <w:szCs w:val="48"/>
          <w:rtl/>
        </w:rPr>
      </w:pPr>
    </w:p>
    <w:p w:rsidR="007D15AF" w:rsidRPr="00826600" w:rsidRDefault="007D15AF" w:rsidP="00FE2D0E">
      <w:pPr>
        <w:rPr>
          <w:bCs/>
          <w:color w:val="0000FF"/>
          <w:sz w:val="44"/>
          <w:szCs w:val="44"/>
          <w:rtl/>
        </w:rPr>
      </w:pPr>
      <w:r w:rsidRPr="00826600">
        <w:rPr>
          <w:rFonts w:hint="cs"/>
          <w:bCs/>
          <w:color w:val="0000FF"/>
          <w:sz w:val="48"/>
          <w:szCs w:val="48"/>
          <w:rtl/>
        </w:rPr>
        <w:t xml:space="preserve">מדריך אחראי : </w:t>
      </w:r>
      <w:r w:rsidR="00FE2D0E">
        <w:rPr>
          <w:rFonts w:hint="cs"/>
          <w:bCs/>
          <w:color w:val="0000FF"/>
          <w:sz w:val="48"/>
          <w:szCs w:val="48"/>
          <w:rtl/>
        </w:rPr>
        <w:t>שמוליק וייס</w:t>
      </w:r>
    </w:p>
    <w:p w:rsidR="00867F4E" w:rsidRPr="00826600" w:rsidRDefault="00E92949" w:rsidP="00E60F96">
      <w:pPr>
        <w:outlineLvl w:val="0"/>
        <w:rPr>
          <w:bCs/>
          <w:color w:val="0000FF"/>
          <w:sz w:val="48"/>
          <w:szCs w:val="48"/>
          <w:rtl/>
        </w:rPr>
      </w:pPr>
      <w:r w:rsidRPr="00826600">
        <w:rPr>
          <w:rFonts w:hint="cs"/>
          <w:bCs/>
          <w:color w:val="0000FF"/>
          <w:sz w:val="48"/>
          <w:szCs w:val="48"/>
          <w:rtl/>
        </w:rPr>
        <w:t>מנחה אקדמי</w:t>
      </w:r>
      <w:r w:rsidR="00EF35A1">
        <w:rPr>
          <w:rFonts w:hint="cs"/>
          <w:bCs/>
          <w:color w:val="0000FF"/>
          <w:sz w:val="48"/>
          <w:szCs w:val="48"/>
          <w:rtl/>
        </w:rPr>
        <w:t>ת</w:t>
      </w:r>
      <w:r w:rsidR="00867F4E" w:rsidRPr="00826600">
        <w:rPr>
          <w:rFonts w:hint="cs"/>
          <w:bCs/>
          <w:color w:val="0000FF"/>
          <w:sz w:val="48"/>
          <w:szCs w:val="48"/>
          <w:rtl/>
        </w:rPr>
        <w:t xml:space="preserve">: פרופסור </w:t>
      </w:r>
      <w:r w:rsidR="00E60F96" w:rsidRPr="00826600">
        <w:rPr>
          <w:rFonts w:hint="cs"/>
          <w:bCs/>
          <w:color w:val="0000FF"/>
          <w:sz w:val="48"/>
          <w:szCs w:val="48"/>
          <w:rtl/>
        </w:rPr>
        <w:t>סוזי נבות</w:t>
      </w:r>
    </w:p>
    <w:p w:rsidR="00867F4E" w:rsidRPr="00826600" w:rsidRDefault="00867F4E" w:rsidP="00867F4E">
      <w:pPr>
        <w:pStyle w:val="af0"/>
        <w:ind w:right="-426"/>
        <w:jc w:val="left"/>
        <w:rPr>
          <w:rFonts w:cs="David"/>
          <w:color w:val="0000FF"/>
          <w:sz w:val="36"/>
          <w:szCs w:val="36"/>
          <w:rtl/>
        </w:rPr>
      </w:pPr>
    </w:p>
    <w:p w:rsidR="00867F4E" w:rsidRPr="00826600" w:rsidRDefault="00867F4E" w:rsidP="00867F4E">
      <w:pPr>
        <w:jc w:val="right"/>
        <w:outlineLvl w:val="0"/>
        <w:rPr>
          <w:bCs/>
          <w:color w:val="0000FF"/>
          <w:sz w:val="48"/>
          <w:szCs w:val="48"/>
          <w:rtl/>
        </w:rPr>
      </w:pPr>
    </w:p>
    <w:p w:rsidR="0091599B" w:rsidRPr="00826600" w:rsidRDefault="0091599B" w:rsidP="001C1FC6">
      <w:pPr>
        <w:jc w:val="right"/>
        <w:outlineLvl w:val="0"/>
        <w:rPr>
          <w:bCs/>
          <w:color w:val="0000FF"/>
          <w:sz w:val="48"/>
          <w:szCs w:val="48"/>
          <w:rtl/>
        </w:rPr>
      </w:pPr>
    </w:p>
    <w:p w:rsidR="0091599B" w:rsidRPr="00826600" w:rsidRDefault="0091599B" w:rsidP="001C1FC6">
      <w:pPr>
        <w:jc w:val="right"/>
        <w:outlineLvl w:val="0"/>
        <w:rPr>
          <w:bCs/>
          <w:color w:val="0000FF"/>
          <w:sz w:val="48"/>
          <w:szCs w:val="48"/>
          <w:rtl/>
        </w:rPr>
      </w:pPr>
    </w:p>
    <w:p w:rsidR="00273EE8" w:rsidRPr="00826600" w:rsidRDefault="00273EE8" w:rsidP="00273EE8">
      <w:pPr>
        <w:jc w:val="right"/>
        <w:outlineLvl w:val="0"/>
        <w:rPr>
          <w:bCs/>
          <w:color w:val="0000FF"/>
          <w:sz w:val="44"/>
          <w:szCs w:val="44"/>
          <w:rtl/>
        </w:rPr>
      </w:pPr>
    </w:p>
    <w:p w:rsidR="00867F4E" w:rsidRPr="00826600" w:rsidRDefault="006E4007" w:rsidP="00FE2D0E">
      <w:pPr>
        <w:jc w:val="right"/>
        <w:outlineLvl w:val="0"/>
        <w:rPr>
          <w:bCs/>
          <w:color w:val="0000FF"/>
          <w:sz w:val="44"/>
          <w:szCs w:val="44"/>
          <w:rtl/>
        </w:rPr>
      </w:pPr>
      <w:r>
        <w:rPr>
          <w:rFonts w:hint="cs"/>
          <w:bCs/>
          <w:color w:val="0000FF"/>
          <w:sz w:val="44"/>
          <w:szCs w:val="44"/>
          <w:rtl/>
        </w:rPr>
        <w:t xml:space="preserve"> </w:t>
      </w:r>
      <w:r w:rsidR="00867F4E" w:rsidRPr="00826600">
        <w:rPr>
          <w:rFonts w:hint="cs"/>
          <w:bCs/>
          <w:color w:val="0000FF"/>
          <w:sz w:val="44"/>
          <w:szCs w:val="44"/>
          <w:rtl/>
        </w:rPr>
        <w:t>שנה"ל</w:t>
      </w:r>
      <w:r>
        <w:rPr>
          <w:rFonts w:hint="cs"/>
          <w:bCs/>
          <w:color w:val="0000FF"/>
          <w:sz w:val="44"/>
          <w:szCs w:val="44"/>
          <w:rtl/>
        </w:rPr>
        <w:t xml:space="preserve"> </w:t>
      </w:r>
      <w:r w:rsidR="00867F4E" w:rsidRPr="00826600">
        <w:rPr>
          <w:rFonts w:hint="cs"/>
          <w:bCs/>
          <w:color w:val="0000FF"/>
          <w:sz w:val="44"/>
          <w:szCs w:val="44"/>
          <w:rtl/>
        </w:rPr>
        <w:t>תשע"</w:t>
      </w:r>
      <w:r w:rsidR="00FE2D0E">
        <w:rPr>
          <w:rFonts w:hint="cs"/>
          <w:bCs/>
          <w:color w:val="0000FF"/>
          <w:sz w:val="44"/>
          <w:szCs w:val="44"/>
          <w:rtl/>
        </w:rPr>
        <w:t>ח</w:t>
      </w:r>
      <w:r w:rsidR="00867F4E" w:rsidRPr="00826600">
        <w:rPr>
          <w:rFonts w:hint="cs"/>
          <w:bCs/>
          <w:color w:val="0000FF"/>
          <w:sz w:val="44"/>
          <w:szCs w:val="44"/>
          <w:rtl/>
        </w:rPr>
        <w:t xml:space="preserve"> - </w:t>
      </w:r>
      <w:r w:rsidR="00FE2D0E">
        <w:rPr>
          <w:rFonts w:hint="cs"/>
          <w:bCs/>
          <w:color w:val="0000FF"/>
          <w:sz w:val="44"/>
          <w:szCs w:val="44"/>
          <w:rtl/>
        </w:rPr>
        <w:t>2018</w:t>
      </w:r>
      <w:r w:rsidR="00867F4E" w:rsidRPr="00826600">
        <w:rPr>
          <w:rFonts w:hint="cs"/>
          <w:bCs/>
          <w:color w:val="0000FF"/>
          <w:sz w:val="44"/>
          <w:szCs w:val="44"/>
          <w:rtl/>
        </w:rPr>
        <w:t>-</w:t>
      </w:r>
      <w:r w:rsidR="00FE2D0E">
        <w:rPr>
          <w:rFonts w:hint="cs"/>
          <w:bCs/>
          <w:color w:val="0000FF"/>
          <w:sz w:val="44"/>
          <w:szCs w:val="44"/>
          <w:rtl/>
        </w:rPr>
        <w:t>2017</w:t>
      </w:r>
    </w:p>
    <w:p w:rsidR="00A532C9" w:rsidRPr="00826600" w:rsidRDefault="00A532C9" w:rsidP="00767070">
      <w:pPr>
        <w:spacing w:line="360" w:lineRule="auto"/>
        <w:jc w:val="both"/>
        <w:rPr>
          <w:sz w:val="28"/>
          <w:rtl/>
        </w:rPr>
      </w:pPr>
    </w:p>
    <w:p w:rsidR="00A532C9" w:rsidRPr="00826600" w:rsidRDefault="00A532C9" w:rsidP="00767070">
      <w:pPr>
        <w:spacing w:line="360" w:lineRule="auto"/>
        <w:jc w:val="both"/>
        <w:rPr>
          <w:sz w:val="28"/>
          <w:rtl/>
        </w:rPr>
      </w:pPr>
    </w:p>
    <w:p w:rsidR="00A532C9" w:rsidRPr="00826600" w:rsidRDefault="00A532C9" w:rsidP="00767070">
      <w:pPr>
        <w:spacing w:line="360" w:lineRule="auto"/>
        <w:jc w:val="both"/>
        <w:rPr>
          <w:sz w:val="28"/>
          <w:rtl/>
        </w:rPr>
      </w:pPr>
    </w:p>
    <w:p w:rsidR="00345937" w:rsidRPr="00826600" w:rsidRDefault="00A532C9" w:rsidP="00A532C9">
      <w:pPr>
        <w:spacing w:line="360" w:lineRule="auto"/>
        <w:jc w:val="center"/>
        <w:rPr>
          <w:b/>
          <w:bCs/>
          <w:sz w:val="24"/>
          <w:szCs w:val="24"/>
          <w:u w:val="single"/>
          <w:rtl/>
        </w:rPr>
      </w:pPr>
      <w:r w:rsidRPr="00826600">
        <w:rPr>
          <w:rFonts w:hint="cs"/>
          <w:b/>
          <w:bCs/>
          <w:sz w:val="24"/>
          <w:szCs w:val="24"/>
          <w:u w:val="single"/>
          <w:rtl/>
        </w:rPr>
        <w:lastRenderedPageBreak/>
        <w:t>שחיתות שלטונית</w:t>
      </w:r>
    </w:p>
    <w:p w:rsidR="00767070" w:rsidRPr="00826600" w:rsidRDefault="000B5E48" w:rsidP="00B412AD">
      <w:pPr>
        <w:numPr>
          <w:ilvl w:val="0"/>
          <w:numId w:val="2"/>
        </w:numPr>
        <w:tabs>
          <w:tab w:val="clear" w:pos="360"/>
          <w:tab w:val="num" w:pos="-199"/>
        </w:tabs>
        <w:spacing w:after="120" w:line="360" w:lineRule="auto"/>
        <w:rPr>
          <w:sz w:val="24"/>
          <w:szCs w:val="24"/>
          <w:u w:val="single"/>
        </w:rPr>
      </w:pPr>
      <w:r w:rsidRPr="00826600">
        <w:rPr>
          <w:rFonts w:hint="cs"/>
          <w:b/>
          <w:bCs/>
          <w:sz w:val="24"/>
          <w:szCs w:val="24"/>
          <w:u w:val="single"/>
          <w:rtl/>
        </w:rPr>
        <w:t>כלל</w:t>
      </w:r>
      <w:r w:rsidR="002452D2" w:rsidRPr="00826600">
        <w:rPr>
          <w:rFonts w:hint="cs"/>
          <w:b/>
          <w:bCs/>
          <w:sz w:val="24"/>
          <w:szCs w:val="24"/>
          <w:u w:val="single"/>
          <w:rtl/>
        </w:rPr>
        <w:t xml:space="preserve">י: </w:t>
      </w:r>
    </w:p>
    <w:p w:rsidR="000B5E48" w:rsidRPr="00826600" w:rsidRDefault="007D15AF" w:rsidP="00B412AD">
      <w:pPr>
        <w:numPr>
          <w:ilvl w:val="1"/>
          <w:numId w:val="2"/>
        </w:numPr>
        <w:spacing w:line="360" w:lineRule="auto"/>
        <w:jc w:val="both"/>
        <w:rPr>
          <w:sz w:val="24"/>
          <w:szCs w:val="24"/>
        </w:rPr>
      </w:pPr>
      <w:r w:rsidRPr="00826600">
        <w:rPr>
          <w:rFonts w:hint="cs"/>
          <w:sz w:val="24"/>
          <w:szCs w:val="24"/>
          <w:rtl/>
        </w:rPr>
        <w:t xml:space="preserve">בתאריכים </w:t>
      </w:r>
      <w:r w:rsidR="00700E2C">
        <w:rPr>
          <w:rFonts w:hint="cs"/>
          <w:sz w:val="24"/>
          <w:szCs w:val="24"/>
          <w:rtl/>
        </w:rPr>
        <w:t>06</w:t>
      </w:r>
      <w:r w:rsidRPr="00826600">
        <w:rPr>
          <w:rFonts w:hint="cs"/>
          <w:sz w:val="24"/>
          <w:szCs w:val="24"/>
          <w:rtl/>
        </w:rPr>
        <w:t xml:space="preserve"> </w:t>
      </w:r>
      <w:r w:rsidR="00C92879" w:rsidRPr="00826600">
        <w:rPr>
          <w:sz w:val="24"/>
          <w:szCs w:val="24"/>
          <w:rtl/>
        </w:rPr>
        <w:t>–</w:t>
      </w:r>
      <w:r w:rsidRPr="00826600">
        <w:rPr>
          <w:rFonts w:hint="cs"/>
          <w:sz w:val="24"/>
          <w:szCs w:val="24"/>
          <w:rtl/>
        </w:rPr>
        <w:t xml:space="preserve"> </w:t>
      </w:r>
      <w:r w:rsidR="00700E2C">
        <w:rPr>
          <w:rFonts w:hint="cs"/>
          <w:sz w:val="24"/>
          <w:szCs w:val="24"/>
          <w:rtl/>
        </w:rPr>
        <w:t>08</w:t>
      </w:r>
      <w:r w:rsidR="00C92879" w:rsidRPr="00826600">
        <w:rPr>
          <w:rFonts w:hint="cs"/>
          <w:sz w:val="24"/>
          <w:szCs w:val="24"/>
          <w:rtl/>
        </w:rPr>
        <w:t xml:space="preserve"> </w:t>
      </w:r>
      <w:r w:rsidR="007A16E2">
        <w:rPr>
          <w:rFonts w:hint="cs"/>
          <w:sz w:val="24"/>
          <w:szCs w:val="24"/>
          <w:rtl/>
        </w:rPr>
        <w:t>במאי</w:t>
      </w:r>
      <w:r w:rsidRPr="00826600">
        <w:rPr>
          <w:rFonts w:hint="cs"/>
          <w:sz w:val="24"/>
          <w:szCs w:val="24"/>
          <w:rtl/>
        </w:rPr>
        <w:t xml:space="preserve"> </w:t>
      </w:r>
      <w:r w:rsidR="007A16E2">
        <w:rPr>
          <w:rFonts w:hint="cs"/>
          <w:sz w:val="24"/>
          <w:szCs w:val="24"/>
          <w:rtl/>
        </w:rPr>
        <w:t>2018</w:t>
      </w:r>
      <w:r w:rsidR="00621E08" w:rsidRPr="00826600">
        <w:rPr>
          <w:rFonts w:hint="cs"/>
          <w:sz w:val="24"/>
          <w:szCs w:val="24"/>
          <w:rtl/>
        </w:rPr>
        <w:t xml:space="preserve"> </w:t>
      </w:r>
      <w:r w:rsidR="00E731A9" w:rsidRPr="00826600">
        <w:rPr>
          <w:rFonts w:hint="cs"/>
          <w:sz w:val="24"/>
          <w:szCs w:val="24"/>
          <w:rtl/>
        </w:rPr>
        <w:t>נ</w:t>
      </w:r>
      <w:r w:rsidR="00767070" w:rsidRPr="00826600">
        <w:rPr>
          <w:rFonts w:hint="cs"/>
          <w:sz w:val="24"/>
          <w:szCs w:val="24"/>
          <w:rtl/>
        </w:rPr>
        <w:t xml:space="preserve">קיים </w:t>
      </w:r>
      <w:r w:rsidR="00835E55" w:rsidRPr="00826600">
        <w:rPr>
          <w:rFonts w:hint="cs"/>
          <w:sz w:val="24"/>
          <w:szCs w:val="24"/>
          <w:rtl/>
        </w:rPr>
        <w:t>סמינר</w:t>
      </w:r>
      <w:r w:rsidR="002C6FEA" w:rsidRPr="00826600">
        <w:rPr>
          <w:rFonts w:hint="cs"/>
          <w:sz w:val="24"/>
          <w:szCs w:val="24"/>
          <w:rtl/>
        </w:rPr>
        <w:t xml:space="preserve"> </w:t>
      </w:r>
      <w:r w:rsidR="001C3585" w:rsidRPr="00826600">
        <w:rPr>
          <w:rFonts w:hint="cs"/>
          <w:sz w:val="24"/>
          <w:szCs w:val="24"/>
          <w:rtl/>
        </w:rPr>
        <w:t>ב</w:t>
      </w:r>
      <w:r w:rsidR="00835E55" w:rsidRPr="00826600">
        <w:rPr>
          <w:rFonts w:hint="cs"/>
          <w:sz w:val="24"/>
          <w:szCs w:val="24"/>
          <w:rtl/>
        </w:rPr>
        <w:t>נושא</w:t>
      </w:r>
      <w:r w:rsidR="00E731A9" w:rsidRPr="00826600">
        <w:rPr>
          <w:rFonts w:hint="cs"/>
          <w:sz w:val="24"/>
          <w:szCs w:val="24"/>
          <w:rtl/>
        </w:rPr>
        <w:t xml:space="preserve"> "שחיתות </w:t>
      </w:r>
      <w:r w:rsidR="008B66E8" w:rsidRPr="00826600">
        <w:rPr>
          <w:rFonts w:hint="cs"/>
          <w:sz w:val="24"/>
          <w:szCs w:val="24"/>
          <w:rtl/>
        </w:rPr>
        <w:t>שלטונית</w:t>
      </w:r>
      <w:r w:rsidR="00E731A9" w:rsidRPr="00826600">
        <w:rPr>
          <w:rFonts w:hint="cs"/>
          <w:sz w:val="24"/>
          <w:szCs w:val="24"/>
          <w:rtl/>
        </w:rPr>
        <w:t xml:space="preserve">". </w:t>
      </w:r>
    </w:p>
    <w:p w:rsidR="00BB6048" w:rsidRPr="00826600" w:rsidRDefault="00BB6048" w:rsidP="00B412AD">
      <w:pPr>
        <w:numPr>
          <w:ilvl w:val="1"/>
          <w:numId w:val="2"/>
        </w:numPr>
        <w:spacing w:line="360" w:lineRule="auto"/>
        <w:jc w:val="both"/>
        <w:rPr>
          <w:sz w:val="24"/>
          <w:szCs w:val="24"/>
        </w:rPr>
      </w:pPr>
      <w:r w:rsidRPr="00826600">
        <w:rPr>
          <w:rFonts w:hint="cs"/>
          <w:sz w:val="24"/>
          <w:szCs w:val="24"/>
          <w:rtl/>
        </w:rPr>
        <w:t xml:space="preserve">הסמינר </w:t>
      </w:r>
      <w:r w:rsidR="007D15AF" w:rsidRPr="00826600">
        <w:rPr>
          <w:rFonts w:hint="cs"/>
          <w:sz w:val="24"/>
          <w:szCs w:val="24"/>
          <w:rtl/>
        </w:rPr>
        <w:t xml:space="preserve">יתקיים </w:t>
      </w:r>
      <w:r w:rsidRPr="00826600">
        <w:rPr>
          <w:rFonts w:hint="cs"/>
          <w:sz w:val="24"/>
          <w:szCs w:val="24"/>
          <w:rtl/>
        </w:rPr>
        <w:t>במסגרת לימודי התואר השני</w:t>
      </w:r>
      <w:r w:rsidR="00F86A7A" w:rsidRPr="00826600">
        <w:rPr>
          <w:rFonts w:hint="cs"/>
          <w:sz w:val="24"/>
          <w:szCs w:val="24"/>
          <w:rtl/>
        </w:rPr>
        <w:t xml:space="preserve"> </w:t>
      </w:r>
      <w:r w:rsidR="00A532C9" w:rsidRPr="00826600">
        <w:rPr>
          <w:rFonts w:hint="cs"/>
          <w:sz w:val="24"/>
          <w:szCs w:val="24"/>
          <w:rtl/>
        </w:rPr>
        <w:t>ו</w:t>
      </w:r>
      <w:r w:rsidR="007D15AF" w:rsidRPr="00826600">
        <w:rPr>
          <w:rFonts w:hint="cs"/>
          <w:sz w:val="24"/>
          <w:szCs w:val="24"/>
          <w:rtl/>
        </w:rPr>
        <w:t>י</w:t>
      </w:r>
      <w:r w:rsidR="00A532C9" w:rsidRPr="00826600">
        <w:rPr>
          <w:rFonts w:hint="cs"/>
          <w:sz w:val="24"/>
          <w:szCs w:val="24"/>
          <w:rtl/>
        </w:rPr>
        <w:t>קנה שתי נקודות זכות לתואר</w:t>
      </w:r>
      <w:r w:rsidRPr="00826600">
        <w:rPr>
          <w:rFonts w:hint="cs"/>
          <w:sz w:val="24"/>
          <w:szCs w:val="24"/>
          <w:rtl/>
        </w:rPr>
        <w:t xml:space="preserve">. </w:t>
      </w:r>
    </w:p>
    <w:p w:rsidR="00BB6048" w:rsidRPr="00826600" w:rsidRDefault="005C6943" w:rsidP="00B412AD">
      <w:pPr>
        <w:numPr>
          <w:ilvl w:val="1"/>
          <w:numId w:val="2"/>
        </w:numPr>
        <w:spacing w:line="360" w:lineRule="auto"/>
        <w:jc w:val="both"/>
        <w:rPr>
          <w:sz w:val="24"/>
          <w:szCs w:val="24"/>
        </w:rPr>
      </w:pPr>
      <w:r w:rsidRPr="00826600">
        <w:rPr>
          <w:rFonts w:hint="cs"/>
          <w:sz w:val="24"/>
          <w:szCs w:val="24"/>
          <w:rtl/>
        </w:rPr>
        <w:t>ה</w:t>
      </w:r>
      <w:r w:rsidR="005D1A8E" w:rsidRPr="00826600">
        <w:rPr>
          <w:rFonts w:hint="cs"/>
          <w:sz w:val="24"/>
          <w:szCs w:val="24"/>
          <w:rtl/>
        </w:rPr>
        <w:t xml:space="preserve">סמינר יתקיים במרכז לאתיקה </w:t>
      </w:r>
      <w:r w:rsidR="007D15AF" w:rsidRPr="00826600">
        <w:rPr>
          <w:rFonts w:hint="cs"/>
          <w:sz w:val="24"/>
          <w:szCs w:val="24"/>
          <w:rtl/>
        </w:rPr>
        <w:t>ב</w:t>
      </w:r>
      <w:r w:rsidRPr="00826600">
        <w:rPr>
          <w:rFonts w:hint="cs"/>
          <w:sz w:val="24"/>
          <w:szCs w:val="24"/>
          <w:rtl/>
        </w:rPr>
        <w:t xml:space="preserve">משכנות שאננים, ירושלים. </w:t>
      </w:r>
    </w:p>
    <w:p w:rsidR="00275D50" w:rsidRPr="00826600" w:rsidRDefault="00A532C9" w:rsidP="00B412AD">
      <w:pPr>
        <w:numPr>
          <w:ilvl w:val="1"/>
          <w:numId w:val="2"/>
        </w:numPr>
        <w:spacing w:line="360" w:lineRule="auto"/>
        <w:jc w:val="both"/>
        <w:rPr>
          <w:sz w:val="24"/>
          <w:szCs w:val="24"/>
        </w:rPr>
      </w:pPr>
      <w:r w:rsidRPr="00826600">
        <w:rPr>
          <w:rFonts w:hint="cs"/>
          <w:sz w:val="24"/>
          <w:szCs w:val="24"/>
          <w:rtl/>
        </w:rPr>
        <w:t xml:space="preserve">בסיום </w:t>
      </w:r>
      <w:r w:rsidR="007D15AF" w:rsidRPr="00826600">
        <w:rPr>
          <w:rFonts w:hint="cs"/>
          <w:sz w:val="24"/>
          <w:szCs w:val="24"/>
          <w:rtl/>
        </w:rPr>
        <w:t>הסמינר</w:t>
      </w:r>
      <w:r w:rsidRPr="00826600">
        <w:rPr>
          <w:rFonts w:hint="cs"/>
          <w:sz w:val="24"/>
          <w:szCs w:val="24"/>
          <w:rtl/>
        </w:rPr>
        <w:t xml:space="preserve"> יש להגיש עבודה אקדמית אישית ל</w:t>
      </w:r>
      <w:r w:rsidR="007D15AF" w:rsidRPr="00826600">
        <w:rPr>
          <w:rFonts w:hint="cs"/>
          <w:sz w:val="24"/>
          <w:szCs w:val="24"/>
          <w:rtl/>
        </w:rPr>
        <w:t xml:space="preserve">מנחה האקדמית של הסמינר, </w:t>
      </w:r>
      <w:r w:rsidRPr="00826600">
        <w:rPr>
          <w:rFonts w:hint="cs"/>
          <w:sz w:val="24"/>
          <w:szCs w:val="24"/>
          <w:rtl/>
        </w:rPr>
        <w:t>פרופ' סוזי נבות.</w:t>
      </w:r>
      <w:r w:rsidR="002C0E45" w:rsidRPr="00826600">
        <w:rPr>
          <w:rFonts w:hint="cs"/>
          <w:sz w:val="24"/>
          <w:szCs w:val="24"/>
          <w:rtl/>
        </w:rPr>
        <w:t xml:space="preserve"> </w:t>
      </w:r>
    </w:p>
    <w:p w:rsidR="00767070" w:rsidRPr="00826600" w:rsidRDefault="00767070" w:rsidP="00B412AD">
      <w:pPr>
        <w:numPr>
          <w:ilvl w:val="0"/>
          <w:numId w:val="2"/>
        </w:numPr>
        <w:spacing w:line="360" w:lineRule="auto"/>
        <w:jc w:val="both"/>
        <w:rPr>
          <w:b/>
          <w:bCs/>
          <w:sz w:val="24"/>
          <w:szCs w:val="24"/>
          <w:u w:val="single"/>
          <w:rtl/>
        </w:rPr>
      </w:pPr>
      <w:r w:rsidRPr="00826600">
        <w:rPr>
          <w:rFonts w:hint="cs"/>
          <w:b/>
          <w:bCs/>
          <w:sz w:val="24"/>
          <w:szCs w:val="24"/>
          <w:u w:val="single"/>
          <w:rtl/>
        </w:rPr>
        <w:t>מטרו</w:t>
      </w:r>
      <w:r w:rsidR="00BB6048" w:rsidRPr="00826600">
        <w:rPr>
          <w:rFonts w:hint="cs"/>
          <w:b/>
          <w:bCs/>
          <w:sz w:val="24"/>
          <w:szCs w:val="24"/>
          <w:u w:val="single"/>
          <w:rtl/>
        </w:rPr>
        <w:t>ת</w:t>
      </w:r>
      <w:r w:rsidR="00794D51" w:rsidRPr="00826600">
        <w:rPr>
          <w:rFonts w:hint="cs"/>
          <w:b/>
          <w:bCs/>
          <w:sz w:val="24"/>
          <w:szCs w:val="24"/>
          <w:u w:val="single"/>
          <w:rtl/>
        </w:rPr>
        <w:t xml:space="preserve"> הסמינר</w:t>
      </w:r>
      <w:r w:rsidR="009163BF" w:rsidRPr="00826600">
        <w:rPr>
          <w:rFonts w:hint="cs"/>
          <w:b/>
          <w:bCs/>
          <w:sz w:val="24"/>
          <w:szCs w:val="24"/>
          <w:u w:val="single"/>
          <w:rtl/>
        </w:rPr>
        <w:t>:</w:t>
      </w:r>
    </w:p>
    <w:p w:rsidR="00767070" w:rsidRPr="00826600" w:rsidRDefault="006460C5" w:rsidP="00B412AD">
      <w:pPr>
        <w:numPr>
          <w:ilvl w:val="0"/>
          <w:numId w:val="3"/>
        </w:numPr>
        <w:spacing w:line="360" w:lineRule="auto"/>
        <w:ind w:left="1034" w:hanging="426"/>
        <w:jc w:val="both"/>
        <w:rPr>
          <w:sz w:val="24"/>
          <w:szCs w:val="24"/>
        </w:rPr>
      </w:pPr>
      <w:r w:rsidRPr="00826600">
        <w:rPr>
          <w:rFonts w:hint="cs"/>
          <w:sz w:val="24"/>
          <w:szCs w:val="24"/>
          <w:rtl/>
        </w:rPr>
        <w:t xml:space="preserve">הכרת </w:t>
      </w:r>
      <w:r w:rsidR="00275D50" w:rsidRPr="00826600">
        <w:rPr>
          <w:rFonts w:hint="cs"/>
          <w:sz w:val="24"/>
          <w:szCs w:val="24"/>
          <w:rtl/>
        </w:rPr>
        <w:t>תופעת ה</w:t>
      </w:r>
      <w:r w:rsidRPr="00826600">
        <w:rPr>
          <w:rFonts w:hint="cs"/>
          <w:sz w:val="24"/>
          <w:szCs w:val="24"/>
          <w:rtl/>
        </w:rPr>
        <w:t xml:space="preserve">שחיתות </w:t>
      </w:r>
      <w:r w:rsidR="00275D50" w:rsidRPr="00826600">
        <w:rPr>
          <w:rFonts w:hint="cs"/>
          <w:sz w:val="24"/>
          <w:szCs w:val="24"/>
          <w:rtl/>
        </w:rPr>
        <w:t>ה</w:t>
      </w:r>
      <w:r w:rsidR="001D7EF9" w:rsidRPr="00826600">
        <w:rPr>
          <w:rFonts w:hint="cs"/>
          <w:sz w:val="24"/>
          <w:szCs w:val="24"/>
          <w:rtl/>
        </w:rPr>
        <w:t>ציבורית</w:t>
      </w:r>
      <w:r w:rsidR="00354D49" w:rsidRPr="00826600">
        <w:rPr>
          <w:rFonts w:hint="cs"/>
          <w:sz w:val="24"/>
          <w:szCs w:val="24"/>
          <w:rtl/>
        </w:rPr>
        <w:t xml:space="preserve"> </w:t>
      </w:r>
      <w:r w:rsidR="00700E2C">
        <w:rPr>
          <w:rFonts w:hint="cs"/>
          <w:sz w:val="24"/>
          <w:szCs w:val="24"/>
          <w:rtl/>
        </w:rPr>
        <w:t>ו</w:t>
      </w:r>
      <w:r w:rsidR="00275D50" w:rsidRPr="00826600">
        <w:rPr>
          <w:rFonts w:hint="cs"/>
          <w:sz w:val="24"/>
          <w:szCs w:val="24"/>
          <w:rtl/>
        </w:rPr>
        <w:t>ה</w:t>
      </w:r>
      <w:r w:rsidR="00354D49" w:rsidRPr="00826600">
        <w:rPr>
          <w:rFonts w:hint="cs"/>
          <w:sz w:val="24"/>
          <w:szCs w:val="24"/>
          <w:rtl/>
        </w:rPr>
        <w:t>שלטונית</w:t>
      </w:r>
      <w:r w:rsidR="00613B00">
        <w:rPr>
          <w:rFonts w:hint="cs"/>
          <w:sz w:val="24"/>
          <w:szCs w:val="24"/>
          <w:rtl/>
        </w:rPr>
        <w:t xml:space="preserve"> במדינת ישראל</w:t>
      </w:r>
      <w:r w:rsidR="00354D49" w:rsidRPr="00826600">
        <w:rPr>
          <w:rFonts w:hint="cs"/>
          <w:sz w:val="24"/>
          <w:szCs w:val="24"/>
          <w:rtl/>
        </w:rPr>
        <w:t xml:space="preserve">, </w:t>
      </w:r>
      <w:r w:rsidR="00826600">
        <w:rPr>
          <w:rFonts w:hint="cs"/>
          <w:sz w:val="24"/>
          <w:szCs w:val="24"/>
          <w:rtl/>
        </w:rPr>
        <w:t xml:space="preserve">המניעים לה </w:t>
      </w:r>
      <w:r w:rsidR="00BB6048" w:rsidRPr="00826600">
        <w:rPr>
          <w:rFonts w:hint="cs"/>
          <w:sz w:val="24"/>
          <w:szCs w:val="24"/>
          <w:rtl/>
        </w:rPr>
        <w:t>ו</w:t>
      </w:r>
      <w:r w:rsidR="00826600">
        <w:rPr>
          <w:rFonts w:hint="cs"/>
          <w:sz w:val="24"/>
          <w:szCs w:val="24"/>
          <w:rtl/>
        </w:rPr>
        <w:t>השפעתה</w:t>
      </w:r>
      <w:r w:rsidR="00BB6048" w:rsidRPr="00826600">
        <w:rPr>
          <w:rFonts w:hint="cs"/>
          <w:sz w:val="24"/>
          <w:szCs w:val="24"/>
          <w:rtl/>
        </w:rPr>
        <w:t xml:space="preserve"> על הביטחון הלאומי</w:t>
      </w:r>
      <w:r w:rsidR="00835E55" w:rsidRPr="00826600">
        <w:rPr>
          <w:rFonts w:hint="cs"/>
          <w:sz w:val="24"/>
          <w:szCs w:val="24"/>
          <w:rtl/>
        </w:rPr>
        <w:t xml:space="preserve"> של מדינת ישראל</w:t>
      </w:r>
      <w:r w:rsidR="00826600">
        <w:rPr>
          <w:rFonts w:hint="cs"/>
          <w:sz w:val="24"/>
          <w:szCs w:val="24"/>
          <w:rtl/>
        </w:rPr>
        <w:t>;</w:t>
      </w:r>
    </w:p>
    <w:p w:rsidR="00B047C9" w:rsidRPr="00826600" w:rsidRDefault="00613B00" w:rsidP="00B412AD">
      <w:pPr>
        <w:numPr>
          <w:ilvl w:val="0"/>
          <w:numId w:val="3"/>
        </w:numPr>
        <w:spacing w:line="360" w:lineRule="auto"/>
        <w:ind w:left="1034" w:hanging="426"/>
        <w:jc w:val="both"/>
        <w:rPr>
          <w:sz w:val="24"/>
          <w:szCs w:val="24"/>
        </w:rPr>
      </w:pPr>
      <w:r>
        <w:rPr>
          <w:rFonts w:hint="cs"/>
          <w:sz w:val="24"/>
          <w:szCs w:val="24"/>
          <w:rtl/>
        </w:rPr>
        <w:t>פיתוח כושר אבחנה ביקורתית לזיהוי התופעה בחיים המקצועיים של משרתי הציבור במדינת ישראל</w:t>
      </w:r>
      <w:r w:rsidR="00826600">
        <w:rPr>
          <w:rFonts w:hint="cs"/>
          <w:sz w:val="24"/>
          <w:szCs w:val="24"/>
          <w:rtl/>
        </w:rPr>
        <w:t>;</w:t>
      </w:r>
    </w:p>
    <w:p w:rsidR="00B047C9" w:rsidRPr="00826600" w:rsidRDefault="00EC129E" w:rsidP="00B412AD">
      <w:pPr>
        <w:numPr>
          <w:ilvl w:val="0"/>
          <w:numId w:val="3"/>
        </w:numPr>
        <w:spacing w:line="360" w:lineRule="auto"/>
        <w:ind w:left="1034" w:hanging="426"/>
        <w:jc w:val="both"/>
        <w:rPr>
          <w:sz w:val="24"/>
          <w:szCs w:val="24"/>
        </w:rPr>
      </w:pPr>
      <w:r w:rsidRPr="00826600">
        <w:rPr>
          <w:rFonts w:hint="cs"/>
          <w:sz w:val="24"/>
          <w:szCs w:val="24"/>
          <w:rtl/>
        </w:rPr>
        <w:t xml:space="preserve">הכרת </w:t>
      </w:r>
      <w:r w:rsidR="00B047C9" w:rsidRPr="00826600">
        <w:rPr>
          <w:rFonts w:hint="cs"/>
          <w:sz w:val="24"/>
          <w:szCs w:val="24"/>
          <w:rtl/>
        </w:rPr>
        <w:t xml:space="preserve">הדרכים בהן יכולה </w:t>
      </w:r>
      <w:r w:rsidR="00EF35A1">
        <w:rPr>
          <w:rFonts w:hint="cs"/>
          <w:sz w:val="24"/>
          <w:szCs w:val="24"/>
          <w:rtl/>
        </w:rPr>
        <w:t>המדינה</w:t>
      </w:r>
      <w:r w:rsidR="00B047C9" w:rsidRPr="00826600">
        <w:rPr>
          <w:rFonts w:hint="cs"/>
          <w:sz w:val="24"/>
          <w:szCs w:val="24"/>
          <w:rtl/>
        </w:rPr>
        <w:t xml:space="preserve"> להתמודד </w:t>
      </w:r>
      <w:r w:rsidR="00835E55" w:rsidRPr="00826600">
        <w:rPr>
          <w:rFonts w:hint="cs"/>
          <w:sz w:val="24"/>
          <w:szCs w:val="24"/>
          <w:rtl/>
        </w:rPr>
        <w:t>עם תופעת ה</w:t>
      </w:r>
      <w:r w:rsidR="00B047C9" w:rsidRPr="00826600">
        <w:rPr>
          <w:rFonts w:hint="cs"/>
          <w:sz w:val="24"/>
          <w:szCs w:val="24"/>
          <w:rtl/>
        </w:rPr>
        <w:t xml:space="preserve">שחיתות </w:t>
      </w:r>
      <w:r w:rsidR="00835E55" w:rsidRPr="00826600">
        <w:rPr>
          <w:rFonts w:hint="cs"/>
          <w:sz w:val="24"/>
          <w:szCs w:val="24"/>
          <w:rtl/>
        </w:rPr>
        <w:t>ה</w:t>
      </w:r>
      <w:r w:rsidR="001D7EF9" w:rsidRPr="00826600">
        <w:rPr>
          <w:rFonts w:hint="cs"/>
          <w:sz w:val="24"/>
          <w:szCs w:val="24"/>
          <w:rtl/>
        </w:rPr>
        <w:t>ציבורית</w:t>
      </w:r>
      <w:r w:rsidR="00835E55" w:rsidRPr="00826600">
        <w:rPr>
          <w:rFonts w:hint="cs"/>
          <w:sz w:val="24"/>
          <w:szCs w:val="24"/>
          <w:rtl/>
        </w:rPr>
        <w:t xml:space="preserve"> באופן אפקטיבי</w:t>
      </w:r>
      <w:r w:rsidR="00B047C9" w:rsidRPr="00826600">
        <w:rPr>
          <w:rFonts w:hint="cs"/>
          <w:sz w:val="24"/>
          <w:szCs w:val="24"/>
          <w:rtl/>
        </w:rPr>
        <w:t>.</w:t>
      </w:r>
    </w:p>
    <w:p w:rsidR="00E60F96" w:rsidRPr="00E216F0" w:rsidRDefault="00E216F0" w:rsidP="00B412AD">
      <w:pPr>
        <w:numPr>
          <w:ilvl w:val="0"/>
          <w:numId w:val="2"/>
        </w:numPr>
        <w:spacing w:line="360" w:lineRule="auto"/>
        <w:jc w:val="both"/>
        <w:rPr>
          <w:sz w:val="24"/>
          <w:szCs w:val="24"/>
        </w:rPr>
      </w:pPr>
      <w:r w:rsidRPr="00E216F0">
        <w:rPr>
          <w:rFonts w:hint="cs"/>
          <w:b/>
          <w:bCs/>
          <w:sz w:val="24"/>
          <w:szCs w:val="24"/>
          <w:u w:val="single"/>
          <w:rtl/>
        </w:rPr>
        <w:t>הגעה</w:t>
      </w:r>
      <w:r w:rsidR="009163BF" w:rsidRPr="00E216F0">
        <w:rPr>
          <w:rFonts w:hint="cs"/>
          <w:sz w:val="24"/>
          <w:szCs w:val="24"/>
          <w:rtl/>
        </w:rPr>
        <w:t>:</w:t>
      </w:r>
      <w:r w:rsidR="00835E55" w:rsidRPr="00E216F0">
        <w:rPr>
          <w:rFonts w:hint="cs"/>
          <w:sz w:val="24"/>
          <w:szCs w:val="24"/>
          <w:rtl/>
        </w:rPr>
        <w:t xml:space="preserve"> </w:t>
      </w:r>
      <w:r w:rsidR="00B047C9" w:rsidRPr="00E216F0">
        <w:rPr>
          <w:rFonts w:hint="cs"/>
          <w:sz w:val="24"/>
          <w:szCs w:val="24"/>
          <w:rtl/>
        </w:rPr>
        <w:t xml:space="preserve">עצמאית </w:t>
      </w:r>
      <w:r w:rsidR="00482B92" w:rsidRPr="00E216F0">
        <w:rPr>
          <w:rFonts w:hint="cs"/>
          <w:sz w:val="24"/>
          <w:szCs w:val="24"/>
          <w:rtl/>
        </w:rPr>
        <w:t xml:space="preserve">(ראה נספח </w:t>
      </w:r>
      <w:r w:rsidRPr="00E216F0">
        <w:rPr>
          <w:rFonts w:hint="cs"/>
          <w:sz w:val="24"/>
          <w:szCs w:val="24"/>
          <w:rtl/>
        </w:rPr>
        <w:t>הגעה וחניה</w:t>
      </w:r>
      <w:r w:rsidR="00A96BB1" w:rsidRPr="00E216F0">
        <w:rPr>
          <w:rFonts w:hint="cs"/>
          <w:sz w:val="24"/>
          <w:szCs w:val="24"/>
          <w:rtl/>
        </w:rPr>
        <w:t>)</w:t>
      </w:r>
    </w:p>
    <w:p w:rsidR="00482B92" w:rsidRPr="00826600" w:rsidRDefault="003040ED" w:rsidP="00B412AD">
      <w:pPr>
        <w:numPr>
          <w:ilvl w:val="0"/>
          <w:numId w:val="2"/>
        </w:numPr>
        <w:spacing w:line="360" w:lineRule="auto"/>
        <w:jc w:val="both"/>
        <w:rPr>
          <w:sz w:val="24"/>
          <w:szCs w:val="24"/>
          <w:rtl/>
        </w:rPr>
      </w:pPr>
      <w:r w:rsidRPr="00826600">
        <w:rPr>
          <w:rFonts w:hint="cs"/>
          <w:b/>
          <w:bCs/>
          <w:sz w:val="24"/>
          <w:szCs w:val="24"/>
          <w:u w:val="single"/>
          <w:rtl/>
        </w:rPr>
        <w:t>הופעה</w:t>
      </w:r>
      <w:r w:rsidR="00F86A7A" w:rsidRPr="00826600">
        <w:rPr>
          <w:rFonts w:hint="cs"/>
          <w:sz w:val="24"/>
          <w:szCs w:val="24"/>
          <w:rtl/>
        </w:rPr>
        <w:t>:</w:t>
      </w:r>
      <w:r w:rsidR="006E4007">
        <w:rPr>
          <w:rFonts w:hint="cs"/>
          <w:b/>
          <w:bCs/>
          <w:sz w:val="24"/>
          <w:szCs w:val="24"/>
          <w:rtl/>
        </w:rPr>
        <w:t xml:space="preserve"> </w:t>
      </w:r>
      <w:r w:rsidR="007D15AF" w:rsidRPr="00826600">
        <w:rPr>
          <w:rFonts w:hint="cs"/>
          <w:sz w:val="24"/>
          <w:szCs w:val="24"/>
          <w:rtl/>
        </w:rPr>
        <w:t>קוד מב"ל</w:t>
      </w:r>
    </w:p>
    <w:p w:rsidR="00482B92" w:rsidRPr="00826600" w:rsidRDefault="00482B92" w:rsidP="00B412AD">
      <w:pPr>
        <w:numPr>
          <w:ilvl w:val="0"/>
          <w:numId w:val="2"/>
        </w:numPr>
        <w:spacing w:line="360" w:lineRule="auto"/>
        <w:jc w:val="both"/>
        <w:rPr>
          <w:sz w:val="24"/>
          <w:szCs w:val="24"/>
          <w:rtl/>
        </w:rPr>
      </w:pPr>
      <w:r w:rsidRPr="00826600">
        <w:rPr>
          <w:rFonts w:hint="cs"/>
          <w:b/>
          <w:bCs/>
          <w:sz w:val="24"/>
          <w:szCs w:val="24"/>
          <w:u w:val="single"/>
          <w:rtl/>
        </w:rPr>
        <w:t xml:space="preserve">מנהלות: </w:t>
      </w:r>
    </w:p>
    <w:p w:rsidR="00482B92" w:rsidRPr="00826600" w:rsidRDefault="00482B92" w:rsidP="00B412AD">
      <w:pPr>
        <w:numPr>
          <w:ilvl w:val="1"/>
          <w:numId w:val="2"/>
        </w:numPr>
        <w:spacing w:line="360" w:lineRule="auto"/>
        <w:jc w:val="both"/>
        <w:rPr>
          <w:sz w:val="24"/>
          <w:szCs w:val="24"/>
        </w:rPr>
      </w:pPr>
      <w:r w:rsidRPr="00826600">
        <w:rPr>
          <w:rFonts w:hint="cs"/>
          <w:sz w:val="24"/>
          <w:szCs w:val="24"/>
          <w:rtl/>
        </w:rPr>
        <w:t>פינת קפה ומאפה תהיה פתוחה ל</w:t>
      </w:r>
      <w:r w:rsidR="00EF35A1">
        <w:rPr>
          <w:rFonts w:hint="cs"/>
          <w:sz w:val="24"/>
          <w:szCs w:val="24"/>
          <w:rtl/>
        </w:rPr>
        <w:t>משתתפי הסמינר</w:t>
      </w:r>
      <w:r w:rsidRPr="00826600">
        <w:rPr>
          <w:rFonts w:hint="cs"/>
          <w:sz w:val="24"/>
          <w:szCs w:val="24"/>
          <w:rtl/>
        </w:rPr>
        <w:t xml:space="preserve"> לאורך היום. ארוחת בוקר במסעד</w:t>
      </w:r>
      <w:r w:rsidR="002C6FEA" w:rsidRPr="00826600">
        <w:rPr>
          <w:rFonts w:hint="cs"/>
          <w:sz w:val="24"/>
          <w:szCs w:val="24"/>
          <w:rtl/>
        </w:rPr>
        <w:t xml:space="preserve">ת </w:t>
      </w:r>
      <w:r w:rsidR="00613B00">
        <w:rPr>
          <w:rFonts w:hint="cs"/>
          <w:sz w:val="24"/>
          <w:szCs w:val="24"/>
          <w:rtl/>
        </w:rPr>
        <w:t>"</w:t>
      </w:r>
      <w:r w:rsidR="002C6FEA" w:rsidRPr="00826600">
        <w:rPr>
          <w:rFonts w:hint="cs"/>
          <w:sz w:val="24"/>
          <w:szCs w:val="24"/>
          <w:rtl/>
        </w:rPr>
        <w:t>מונטיפיורי</w:t>
      </w:r>
      <w:r w:rsidR="00613B00">
        <w:rPr>
          <w:rFonts w:hint="cs"/>
          <w:sz w:val="24"/>
          <w:szCs w:val="24"/>
          <w:rtl/>
        </w:rPr>
        <w:t>"</w:t>
      </w:r>
      <w:r w:rsidRPr="00826600">
        <w:rPr>
          <w:rFonts w:hint="cs"/>
          <w:sz w:val="24"/>
          <w:szCs w:val="24"/>
          <w:rtl/>
        </w:rPr>
        <w:t xml:space="preserve"> תסופק ללנים במקום בלבד.</w:t>
      </w:r>
    </w:p>
    <w:p w:rsidR="00A96BB1" w:rsidRPr="00826600" w:rsidRDefault="00A96BB1" w:rsidP="00B412AD">
      <w:pPr>
        <w:numPr>
          <w:ilvl w:val="1"/>
          <w:numId w:val="2"/>
        </w:numPr>
        <w:spacing w:line="360" w:lineRule="auto"/>
        <w:jc w:val="both"/>
        <w:rPr>
          <w:sz w:val="24"/>
          <w:szCs w:val="24"/>
        </w:rPr>
      </w:pPr>
      <w:r w:rsidRPr="00826600">
        <w:rPr>
          <w:rFonts w:hint="cs"/>
          <w:sz w:val="24"/>
          <w:szCs w:val="24"/>
          <w:rtl/>
        </w:rPr>
        <w:t>ארוחת צהרים חלבית תוגש לכלל המשתתפים במסעדה.</w:t>
      </w:r>
    </w:p>
    <w:p w:rsidR="00482B92" w:rsidRPr="00826600" w:rsidRDefault="00482B92" w:rsidP="00B412AD">
      <w:pPr>
        <w:numPr>
          <w:ilvl w:val="1"/>
          <w:numId w:val="2"/>
        </w:numPr>
        <w:spacing w:line="360" w:lineRule="auto"/>
        <w:jc w:val="both"/>
        <w:rPr>
          <w:sz w:val="24"/>
          <w:szCs w:val="24"/>
        </w:rPr>
      </w:pPr>
      <w:r w:rsidRPr="00826600">
        <w:rPr>
          <w:rFonts w:hint="cs"/>
          <w:sz w:val="24"/>
          <w:szCs w:val="24"/>
          <w:rtl/>
        </w:rPr>
        <w:t xml:space="preserve">לינה במשכנות שאננים אפשרית בהרשמה מראש </w:t>
      </w:r>
      <w:r w:rsidR="007D15AF" w:rsidRPr="00826600">
        <w:rPr>
          <w:rFonts w:hint="cs"/>
          <w:sz w:val="24"/>
          <w:szCs w:val="24"/>
          <w:rtl/>
        </w:rPr>
        <w:t xml:space="preserve">רק </w:t>
      </w:r>
      <w:r w:rsidRPr="00826600">
        <w:rPr>
          <w:rFonts w:hint="cs"/>
          <w:sz w:val="24"/>
          <w:szCs w:val="24"/>
          <w:rtl/>
        </w:rPr>
        <w:t>למי שמתגורר הרחק מירושלים</w:t>
      </w:r>
      <w:r w:rsidR="007D15AF" w:rsidRPr="00826600">
        <w:rPr>
          <w:rFonts w:hint="cs"/>
          <w:sz w:val="24"/>
          <w:szCs w:val="24"/>
          <w:rtl/>
        </w:rPr>
        <w:t>, בהתאם לכללים הקבועים לכך בצה"ל</w:t>
      </w:r>
      <w:r w:rsidRPr="00826600">
        <w:rPr>
          <w:rFonts w:hint="cs"/>
          <w:sz w:val="24"/>
          <w:szCs w:val="24"/>
          <w:rtl/>
        </w:rPr>
        <w:t xml:space="preserve">. אין להזמין לינה ולא </w:t>
      </w:r>
      <w:r w:rsidR="00EF35A1">
        <w:rPr>
          <w:rFonts w:hint="cs"/>
          <w:sz w:val="24"/>
          <w:szCs w:val="24"/>
          <w:rtl/>
        </w:rPr>
        <w:t>לנצל אותה</w:t>
      </w:r>
      <w:r w:rsidRPr="00826600">
        <w:rPr>
          <w:rFonts w:hint="cs"/>
          <w:sz w:val="24"/>
          <w:szCs w:val="24"/>
          <w:rtl/>
        </w:rPr>
        <w:t xml:space="preserve">. </w:t>
      </w:r>
    </w:p>
    <w:p w:rsidR="0020774B" w:rsidRPr="0020774B" w:rsidRDefault="0020774B" w:rsidP="00B412AD">
      <w:pPr>
        <w:numPr>
          <w:ilvl w:val="0"/>
          <w:numId w:val="2"/>
        </w:numPr>
        <w:spacing w:line="360" w:lineRule="auto"/>
        <w:jc w:val="both"/>
        <w:rPr>
          <w:sz w:val="24"/>
          <w:szCs w:val="24"/>
        </w:rPr>
      </w:pPr>
      <w:r w:rsidRPr="0020774B">
        <w:rPr>
          <w:rFonts w:hint="cs"/>
          <w:b/>
          <w:bCs/>
          <w:sz w:val="24"/>
          <w:szCs w:val="24"/>
          <w:u w:val="single"/>
          <w:rtl/>
        </w:rPr>
        <w:t>חומרי קריאה</w:t>
      </w:r>
      <w:r>
        <w:rPr>
          <w:rFonts w:hint="cs"/>
          <w:sz w:val="24"/>
          <w:szCs w:val="24"/>
          <w:rtl/>
        </w:rPr>
        <w:t>: יועברו בדוא"ל.</w:t>
      </w:r>
    </w:p>
    <w:p w:rsidR="002C6FEA" w:rsidRPr="00826600" w:rsidRDefault="002C6FEA" w:rsidP="00B412AD">
      <w:pPr>
        <w:numPr>
          <w:ilvl w:val="0"/>
          <w:numId w:val="2"/>
        </w:numPr>
        <w:spacing w:line="360" w:lineRule="auto"/>
        <w:jc w:val="both"/>
        <w:rPr>
          <w:sz w:val="24"/>
          <w:szCs w:val="24"/>
        </w:rPr>
      </w:pPr>
      <w:r w:rsidRPr="00826600">
        <w:rPr>
          <w:rFonts w:hint="cs"/>
          <w:b/>
          <w:bCs/>
          <w:sz w:val="24"/>
          <w:szCs w:val="24"/>
          <w:u w:val="single"/>
          <w:rtl/>
        </w:rPr>
        <w:t>נספחים</w:t>
      </w:r>
      <w:r w:rsidRPr="00826600">
        <w:rPr>
          <w:rFonts w:hint="cs"/>
          <w:sz w:val="24"/>
          <w:szCs w:val="24"/>
          <w:rtl/>
        </w:rPr>
        <w:t>:</w:t>
      </w:r>
    </w:p>
    <w:p w:rsidR="002C6FEA" w:rsidRPr="00463E44" w:rsidRDefault="00AC7482" w:rsidP="00B412AD">
      <w:pPr>
        <w:numPr>
          <w:ilvl w:val="1"/>
          <w:numId w:val="2"/>
        </w:numPr>
        <w:spacing w:line="360" w:lineRule="auto"/>
        <w:jc w:val="both"/>
        <w:rPr>
          <w:sz w:val="24"/>
          <w:szCs w:val="24"/>
        </w:rPr>
      </w:pPr>
      <w:r w:rsidRPr="00463E44">
        <w:rPr>
          <w:rFonts w:hint="cs"/>
          <w:sz w:val="24"/>
          <w:szCs w:val="24"/>
          <w:rtl/>
        </w:rPr>
        <w:t>עבודה מסכמת ל</w:t>
      </w:r>
      <w:r w:rsidR="00826600" w:rsidRPr="00463E44">
        <w:rPr>
          <w:rFonts w:hint="cs"/>
          <w:sz w:val="24"/>
          <w:szCs w:val="24"/>
          <w:rtl/>
        </w:rPr>
        <w:t>סמינר</w:t>
      </w:r>
    </w:p>
    <w:p w:rsidR="00D306E7" w:rsidRPr="00463E44" w:rsidRDefault="00826600" w:rsidP="00B412AD">
      <w:pPr>
        <w:numPr>
          <w:ilvl w:val="1"/>
          <w:numId w:val="2"/>
        </w:numPr>
        <w:spacing w:line="360" w:lineRule="auto"/>
        <w:jc w:val="both"/>
        <w:rPr>
          <w:sz w:val="24"/>
          <w:szCs w:val="24"/>
        </w:rPr>
      </w:pPr>
      <w:r w:rsidRPr="00463E44">
        <w:rPr>
          <w:rFonts w:hint="cs"/>
          <w:sz w:val="24"/>
          <w:szCs w:val="24"/>
          <w:rtl/>
        </w:rPr>
        <w:t>תוכנית הסמינר</w:t>
      </w:r>
    </w:p>
    <w:p w:rsidR="002C6FEA" w:rsidRPr="00463E44" w:rsidRDefault="002C6FEA" w:rsidP="00B412AD">
      <w:pPr>
        <w:numPr>
          <w:ilvl w:val="1"/>
          <w:numId w:val="2"/>
        </w:numPr>
        <w:spacing w:line="360" w:lineRule="auto"/>
        <w:jc w:val="both"/>
        <w:rPr>
          <w:sz w:val="24"/>
          <w:szCs w:val="24"/>
        </w:rPr>
      </w:pPr>
      <w:r w:rsidRPr="00463E44">
        <w:rPr>
          <w:rFonts w:hint="cs"/>
          <w:sz w:val="24"/>
          <w:szCs w:val="24"/>
          <w:rtl/>
        </w:rPr>
        <w:t>מילון מושגים</w:t>
      </w:r>
      <w:r w:rsidR="00463E44" w:rsidRPr="00463E44">
        <w:rPr>
          <w:rFonts w:hint="cs"/>
          <w:sz w:val="24"/>
          <w:szCs w:val="24"/>
          <w:rtl/>
        </w:rPr>
        <w:t xml:space="preserve"> מקוצר</w:t>
      </w:r>
    </w:p>
    <w:p w:rsidR="002C6FEA" w:rsidRPr="00463E44" w:rsidRDefault="002C6FEA" w:rsidP="00B412AD">
      <w:pPr>
        <w:numPr>
          <w:ilvl w:val="1"/>
          <w:numId w:val="2"/>
        </w:numPr>
        <w:spacing w:line="360" w:lineRule="auto"/>
        <w:jc w:val="both"/>
        <w:rPr>
          <w:sz w:val="24"/>
          <w:szCs w:val="24"/>
        </w:rPr>
      </w:pPr>
      <w:r w:rsidRPr="00463E44">
        <w:rPr>
          <w:rFonts w:hint="cs"/>
          <w:sz w:val="24"/>
          <w:szCs w:val="24"/>
          <w:rtl/>
        </w:rPr>
        <w:t>קורות חיים של המרצים</w:t>
      </w:r>
    </w:p>
    <w:p w:rsidR="002C6FEA" w:rsidRPr="00E216F0" w:rsidRDefault="00E216F0" w:rsidP="00B412AD">
      <w:pPr>
        <w:numPr>
          <w:ilvl w:val="1"/>
          <w:numId w:val="2"/>
        </w:numPr>
        <w:spacing w:line="360" w:lineRule="auto"/>
        <w:jc w:val="both"/>
        <w:rPr>
          <w:sz w:val="24"/>
          <w:szCs w:val="24"/>
        </w:rPr>
      </w:pPr>
      <w:r w:rsidRPr="00E216F0">
        <w:rPr>
          <w:rFonts w:hint="cs"/>
          <w:sz w:val="24"/>
          <w:szCs w:val="24"/>
          <w:rtl/>
        </w:rPr>
        <w:t>הגעה וחניה</w:t>
      </w:r>
    </w:p>
    <w:p w:rsidR="00862073" w:rsidRPr="00E216F0" w:rsidRDefault="00862073" w:rsidP="00B412AD">
      <w:pPr>
        <w:numPr>
          <w:ilvl w:val="1"/>
          <w:numId w:val="2"/>
        </w:numPr>
        <w:spacing w:line="360" w:lineRule="auto"/>
        <w:jc w:val="both"/>
        <w:rPr>
          <w:sz w:val="24"/>
          <w:szCs w:val="24"/>
          <w:rtl/>
        </w:rPr>
      </w:pPr>
      <w:r w:rsidRPr="00E216F0">
        <w:rPr>
          <w:rFonts w:hint="cs"/>
          <w:sz w:val="24"/>
          <w:szCs w:val="24"/>
          <w:rtl/>
        </w:rPr>
        <w:t xml:space="preserve">רשימת </w:t>
      </w:r>
      <w:r w:rsidR="00E216F0">
        <w:rPr>
          <w:rFonts w:hint="cs"/>
          <w:sz w:val="24"/>
          <w:szCs w:val="24"/>
          <w:rtl/>
        </w:rPr>
        <w:t>ה</w:t>
      </w:r>
      <w:r w:rsidRPr="00E216F0">
        <w:rPr>
          <w:rFonts w:hint="cs"/>
          <w:sz w:val="24"/>
          <w:szCs w:val="24"/>
          <w:rtl/>
        </w:rPr>
        <w:t>חניכים</w:t>
      </w:r>
      <w:r w:rsidR="00E216F0">
        <w:rPr>
          <w:rFonts w:hint="cs"/>
          <w:sz w:val="24"/>
          <w:szCs w:val="24"/>
          <w:rtl/>
        </w:rPr>
        <w:t xml:space="preserve"> המשתתפים</w:t>
      </w:r>
    </w:p>
    <w:p w:rsidR="00EF35A1" w:rsidRDefault="00EF35A1" w:rsidP="00EF35A1">
      <w:pPr>
        <w:spacing w:line="360" w:lineRule="auto"/>
        <w:jc w:val="both"/>
        <w:rPr>
          <w:sz w:val="28"/>
          <w:rtl/>
        </w:rPr>
      </w:pPr>
      <w:r>
        <w:rPr>
          <w:rFonts w:hint="cs"/>
          <w:sz w:val="28"/>
          <w:rtl/>
        </w:rPr>
        <w:t xml:space="preserve">                                      </w:t>
      </w:r>
    </w:p>
    <w:p w:rsidR="00EF35A1" w:rsidRDefault="00EF35A1" w:rsidP="00EF35A1">
      <w:pPr>
        <w:ind w:left="360"/>
        <w:jc w:val="center"/>
        <w:rPr>
          <w:sz w:val="28"/>
          <w:rtl/>
        </w:rPr>
      </w:pPr>
      <w:r>
        <w:rPr>
          <w:rFonts w:hint="cs"/>
          <w:sz w:val="28"/>
          <w:rtl/>
        </w:rPr>
        <w:t xml:space="preserve">                                                                            </w:t>
      </w:r>
      <w:r>
        <w:rPr>
          <w:rFonts w:hint="cs"/>
          <w:sz w:val="28"/>
        </w:rPr>
        <w:t xml:space="preserve">                                                         </w:t>
      </w:r>
      <w:r>
        <w:rPr>
          <w:rFonts w:hint="cs"/>
          <w:sz w:val="28"/>
          <w:rtl/>
        </w:rPr>
        <w:t xml:space="preserve">     </w:t>
      </w:r>
      <w:r w:rsidRPr="006045B6">
        <w:rPr>
          <w:rFonts w:hint="cs"/>
          <w:sz w:val="28"/>
          <w:rtl/>
        </w:rPr>
        <w:t>בברכה,</w:t>
      </w:r>
    </w:p>
    <w:p w:rsidR="00EF35A1" w:rsidRDefault="00EF35A1" w:rsidP="00EF35A1">
      <w:pPr>
        <w:ind w:left="360"/>
        <w:jc w:val="center"/>
        <w:rPr>
          <w:sz w:val="28"/>
          <w:rtl/>
        </w:rPr>
      </w:pPr>
    </w:p>
    <w:p w:rsidR="00EF35A1" w:rsidRPr="006045B6" w:rsidRDefault="00EF35A1" w:rsidP="00EF35A1">
      <w:pPr>
        <w:ind w:left="360"/>
        <w:jc w:val="center"/>
        <w:rPr>
          <w:sz w:val="24"/>
          <w:szCs w:val="24"/>
          <w:rtl/>
        </w:rPr>
      </w:pPr>
    </w:p>
    <w:p w:rsidR="00EF35A1" w:rsidRDefault="007A16E2" w:rsidP="007A16E2">
      <w:pPr>
        <w:pStyle w:val="10"/>
        <w:ind w:left="7020"/>
        <w:rPr>
          <w:sz w:val="28"/>
          <w:rtl/>
        </w:rPr>
      </w:pPr>
      <w:r>
        <w:rPr>
          <w:rFonts w:hint="cs"/>
          <w:sz w:val="28"/>
          <w:rtl/>
        </w:rPr>
        <w:t>שמוליק וייס</w:t>
      </w:r>
      <w:r w:rsidR="00EF35A1" w:rsidRPr="00946A9B">
        <w:rPr>
          <w:rFonts w:hint="cs"/>
          <w:sz w:val="28"/>
          <w:rtl/>
        </w:rPr>
        <w:t xml:space="preserve">  מדריך </w:t>
      </w:r>
      <w:r w:rsidR="00EF35A1">
        <w:rPr>
          <w:rFonts w:hint="cs"/>
          <w:sz w:val="28"/>
          <w:rtl/>
        </w:rPr>
        <w:t xml:space="preserve">     צוות      </w:t>
      </w:r>
      <w:r>
        <w:rPr>
          <w:rFonts w:hint="cs"/>
          <w:sz w:val="28"/>
          <w:rtl/>
        </w:rPr>
        <w:t>2</w:t>
      </w:r>
    </w:p>
    <w:p w:rsidR="00EF35A1" w:rsidRDefault="00EF35A1" w:rsidP="00EF35A1">
      <w:pPr>
        <w:ind w:left="360"/>
        <w:jc w:val="center"/>
        <w:rPr>
          <w:sz w:val="28"/>
          <w:rtl/>
        </w:rPr>
      </w:pPr>
    </w:p>
    <w:p w:rsidR="00613B00" w:rsidRDefault="00613B00">
      <w:pPr>
        <w:bidi w:val="0"/>
        <w:rPr>
          <w:rFonts w:ascii="Arial" w:hAnsi="Arial"/>
          <w:b/>
          <w:bCs/>
          <w:noProof w:val="0"/>
          <w:sz w:val="24"/>
          <w:szCs w:val="24"/>
          <w:u w:val="single"/>
          <w:lang w:eastAsia="en-US"/>
        </w:rPr>
      </w:pPr>
      <w:bookmarkStart w:id="0" w:name="OLE_LINK4"/>
      <w:bookmarkStart w:id="1" w:name="OLE_LINK2"/>
    </w:p>
    <w:p w:rsidR="00354982" w:rsidRPr="00826600" w:rsidRDefault="002C6FEA" w:rsidP="00AC7482">
      <w:pPr>
        <w:spacing w:line="360" w:lineRule="auto"/>
        <w:jc w:val="both"/>
        <w:outlineLvl w:val="0"/>
        <w:rPr>
          <w:b/>
          <w:bCs/>
          <w:sz w:val="24"/>
          <w:szCs w:val="24"/>
          <w:u w:val="single"/>
          <w:rtl/>
        </w:rPr>
      </w:pPr>
      <w:r w:rsidRPr="00826600">
        <w:rPr>
          <w:rFonts w:ascii="Arial" w:hAnsi="Arial" w:hint="cs"/>
          <w:b/>
          <w:bCs/>
          <w:noProof w:val="0"/>
          <w:sz w:val="24"/>
          <w:szCs w:val="24"/>
          <w:u w:val="single"/>
          <w:rtl/>
          <w:lang w:eastAsia="en-US"/>
        </w:rPr>
        <w:t>נספח א</w:t>
      </w:r>
      <w:r w:rsidR="001624E4" w:rsidRPr="00826600">
        <w:rPr>
          <w:rFonts w:ascii="Arial" w:hAnsi="Arial" w:hint="cs"/>
          <w:b/>
          <w:bCs/>
          <w:noProof w:val="0"/>
          <w:sz w:val="24"/>
          <w:szCs w:val="24"/>
          <w:u w:val="single"/>
          <w:rtl/>
          <w:lang w:eastAsia="en-US"/>
        </w:rPr>
        <w:t>'</w:t>
      </w:r>
      <w:r w:rsidRPr="00826600">
        <w:rPr>
          <w:rFonts w:ascii="Arial" w:hAnsi="Arial" w:hint="cs"/>
          <w:b/>
          <w:bCs/>
          <w:noProof w:val="0"/>
          <w:sz w:val="24"/>
          <w:szCs w:val="24"/>
          <w:u w:val="single"/>
          <w:rtl/>
          <w:lang w:eastAsia="en-US"/>
        </w:rPr>
        <w:t xml:space="preserve"> </w:t>
      </w:r>
      <w:r w:rsidR="00AC7482">
        <w:rPr>
          <w:rFonts w:ascii="Arial" w:hAnsi="Arial"/>
          <w:b/>
          <w:bCs/>
          <w:noProof w:val="0"/>
          <w:sz w:val="24"/>
          <w:szCs w:val="24"/>
          <w:u w:val="single"/>
          <w:rtl/>
          <w:lang w:eastAsia="en-US"/>
        </w:rPr>
        <w:t>–</w:t>
      </w:r>
      <w:r w:rsidRPr="00826600">
        <w:rPr>
          <w:rFonts w:ascii="Arial" w:hAnsi="Arial" w:hint="cs"/>
          <w:b/>
          <w:bCs/>
          <w:noProof w:val="0"/>
          <w:sz w:val="24"/>
          <w:szCs w:val="24"/>
          <w:u w:val="single"/>
          <w:rtl/>
          <w:lang w:eastAsia="en-US"/>
        </w:rPr>
        <w:t xml:space="preserve"> </w:t>
      </w:r>
      <w:bookmarkEnd w:id="0"/>
      <w:bookmarkEnd w:id="1"/>
      <w:r w:rsidR="00AC7482">
        <w:rPr>
          <w:rFonts w:hint="cs"/>
          <w:b/>
          <w:bCs/>
          <w:sz w:val="24"/>
          <w:szCs w:val="24"/>
          <w:u w:val="single"/>
          <w:rtl/>
        </w:rPr>
        <w:t>עבודה מסכמת לסמינר</w:t>
      </w:r>
      <w:r w:rsidR="006E4007">
        <w:rPr>
          <w:sz w:val="24"/>
          <w:szCs w:val="24"/>
          <w:rtl/>
        </w:rPr>
        <w:t xml:space="preserve"> </w:t>
      </w:r>
    </w:p>
    <w:p w:rsidR="00613B00" w:rsidRDefault="00613B00" w:rsidP="00862073">
      <w:pPr>
        <w:spacing w:line="360" w:lineRule="auto"/>
        <w:jc w:val="both"/>
        <w:rPr>
          <w:sz w:val="24"/>
          <w:szCs w:val="24"/>
          <w:rtl/>
        </w:rPr>
      </w:pPr>
    </w:p>
    <w:p w:rsidR="00354982" w:rsidRDefault="00862073" w:rsidP="00862073">
      <w:pPr>
        <w:spacing w:line="360" w:lineRule="auto"/>
        <w:jc w:val="both"/>
        <w:rPr>
          <w:sz w:val="24"/>
          <w:szCs w:val="24"/>
          <w:rtl/>
        </w:rPr>
      </w:pPr>
      <w:r>
        <w:rPr>
          <w:sz w:val="24"/>
          <w:szCs w:val="24"/>
          <w:rtl/>
        </w:rPr>
        <w:t>ענ</w:t>
      </w:r>
      <w:r>
        <w:rPr>
          <w:rFonts w:hint="cs"/>
          <w:sz w:val="24"/>
          <w:szCs w:val="24"/>
          <w:rtl/>
        </w:rPr>
        <w:t>ו</w:t>
      </w:r>
      <w:r w:rsidR="00354982" w:rsidRPr="00826600">
        <w:rPr>
          <w:sz w:val="24"/>
          <w:szCs w:val="24"/>
          <w:rtl/>
        </w:rPr>
        <w:t xml:space="preserve"> על השאלות הבאות</w:t>
      </w:r>
      <w:r>
        <w:rPr>
          <w:rFonts w:hint="cs"/>
          <w:sz w:val="24"/>
          <w:szCs w:val="24"/>
          <w:rtl/>
        </w:rPr>
        <w:t xml:space="preserve"> בהתבסס על הדברים ששמעתם במהלך הסמינר ולחומרים נוספים שמצאתם מתאימים לכך</w:t>
      </w:r>
      <w:r w:rsidR="00354982" w:rsidRPr="00826600">
        <w:rPr>
          <w:sz w:val="24"/>
          <w:szCs w:val="24"/>
          <w:rtl/>
        </w:rPr>
        <w:t>:</w:t>
      </w:r>
    </w:p>
    <w:p w:rsidR="00E67483" w:rsidRPr="00826600" w:rsidRDefault="00E67483" w:rsidP="00862073">
      <w:pPr>
        <w:spacing w:line="360" w:lineRule="auto"/>
        <w:jc w:val="both"/>
        <w:rPr>
          <w:sz w:val="24"/>
          <w:szCs w:val="24"/>
          <w:rtl/>
        </w:rPr>
      </w:pPr>
    </w:p>
    <w:p w:rsidR="00354982" w:rsidRPr="00826600" w:rsidRDefault="006E4007" w:rsidP="00B412AD">
      <w:pPr>
        <w:pStyle w:val="ae"/>
        <w:numPr>
          <w:ilvl w:val="1"/>
          <w:numId w:val="4"/>
        </w:numPr>
        <w:spacing w:line="360" w:lineRule="auto"/>
        <w:jc w:val="both"/>
        <w:rPr>
          <w:sz w:val="24"/>
          <w:szCs w:val="24"/>
          <w:rtl/>
        </w:rPr>
      </w:pPr>
      <w:r>
        <w:rPr>
          <w:sz w:val="24"/>
          <w:szCs w:val="24"/>
          <w:rtl/>
        </w:rPr>
        <w:t>מפ</w:t>
      </w:r>
      <w:r>
        <w:rPr>
          <w:rFonts w:hint="cs"/>
          <w:sz w:val="24"/>
          <w:szCs w:val="24"/>
          <w:rtl/>
        </w:rPr>
        <w:t>ו</w:t>
      </w:r>
      <w:r w:rsidR="00354982" w:rsidRPr="00826600">
        <w:rPr>
          <w:sz w:val="24"/>
          <w:szCs w:val="24"/>
          <w:rtl/>
        </w:rPr>
        <w:t xml:space="preserve"> את הגורמים השונים העלולים להוביל לשח</w:t>
      </w:r>
      <w:r>
        <w:rPr>
          <w:sz w:val="24"/>
          <w:szCs w:val="24"/>
          <w:rtl/>
        </w:rPr>
        <w:t>יתות ציבורית בהקשר של הארגון של</w:t>
      </w:r>
      <w:r>
        <w:rPr>
          <w:rFonts w:hint="cs"/>
          <w:sz w:val="24"/>
          <w:szCs w:val="24"/>
          <w:rtl/>
        </w:rPr>
        <w:t>כם;</w:t>
      </w:r>
      <w:r w:rsidR="00354982" w:rsidRPr="00826600">
        <w:rPr>
          <w:sz w:val="24"/>
          <w:szCs w:val="24"/>
          <w:rtl/>
        </w:rPr>
        <w:t xml:space="preserve"> במידת האפשר</w:t>
      </w:r>
      <w:r>
        <w:rPr>
          <w:rFonts w:hint="cs"/>
          <w:sz w:val="24"/>
          <w:szCs w:val="24"/>
          <w:rtl/>
        </w:rPr>
        <w:t>,</w:t>
      </w:r>
      <w:r w:rsidR="00354982" w:rsidRPr="00826600">
        <w:rPr>
          <w:sz w:val="24"/>
          <w:szCs w:val="24"/>
          <w:rtl/>
        </w:rPr>
        <w:t xml:space="preserve"> הצ</w:t>
      </w:r>
      <w:r>
        <w:rPr>
          <w:rFonts w:hint="cs"/>
          <w:sz w:val="24"/>
          <w:szCs w:val="24"/>
          <w:rtl/>
        </w:rPr>
        <w:t>י</w:t>
      </w:r>
      <w:r w:rsidR="00354982" w:rsidRPr="00826600">
        <w:rPr>
          <w:sz w:val="24"/>
          <w:szCs w:val="24"/>
          <w:rtl/>
        </w:rPr>
        <w:t>ג</w:t>
      </w:r>
      <w:r>
        <w:rPr>
          <w:rFonts w:hint="cs"/>
          <w:sz w:val="24"/>
          <w:szCs w:val="24"/>
          <w:rtl/>
        </w:rPr>
        <w:t>ו</w:t>
      </w:r>
      <w:r w:rsidR="00354982" w:rsidRPr="00826600">
        <w:rPr>
          <w:sz w:val="24"/>
          <w:szCs w:val="24"/>
          <w:rtl/>
        </w:rPr>
        <w:t xml:space="preserve"> דוגמאות </w:t>
      </w:r>
      <w:r>
        <w:rPr>
          <w:sz w:val="24"/>
          <w:szCs w:val="24"/>
          <w:rtl/>
        </w:rPr>
        <w:t>לכך בארגון של</w:t>
      </w:r>
      <w:r>
        <w:rPr>
          <w:rFonts w:hint="cs"/>
          <w:sz w:val="24"/>
          <w:szCs w:val="24"/>
          <w:rtl/>
        </w:rPr>
        <w:t>כם</w:t>
      </w:r>
      <w:r w:rsidR="00354982" w:rsidRPr="00826600">
        <w:rPr>
          <w:sz w:val="24"/>
          <w:szCs w:val="24"/>
          <w:rtl/>
        </w:rPr>
        <w:t xml:space="preserve"> או בארגון דומה.</w:t>
      </w:r>
    </w:p>
    <w:p w:rsidR="001F417F" w:rsidRPr="00826600" w:rsidRDefault="001F417F" w:rsidP="00B412AD">
      <w:pPr>
        <w:pStyle w:val="ae"/>
        <w:numPr>
          <w:ilvl w:val="1"/>
          <w:numId w:val="4"/>
        </w:numPr>
        <w:spacing w:line="360" w:lineRule="auto"/>
        <w:jc w:val="both"/>
        <w:rPr>
          <w:sz w:val="24"/>
          <w:szCs w:val="24"/>
          <w:rtl/>
        </w:rPr>
      </w:pPr>
      <w:r w:rsidRPr="001F417F">
        <w:rPr>
          <w:sz w:val="24"/>
          <w:szCs w:val="24"/>
          <w:rtl/>
        </w:rPr>
        <w:t>כיצד הארגון שלכם מתמודד – אם בכלל- עם תופעות של שחיתות. תארו את הכלים והשיטות בהם הוא משתמש או עשוי להשתמש</w:t>
      </w:r>
      <w:r w:rsidRPr="001F417F">
        <w:rPr>
          <w:sz w:val="24"/>
          <w:szCs w:val="24"/>
        </w:rPr>
        <w:t>.</w:t>
      </w:r>
    </w:p>
    <w:p w:rsidR="00354982" w:rsidRPr="00826600" w:rsidRDefault="00354982" w:rsidP="001F417F">
      <w:pPr>
        <w:pStyle w:val="ae"/>
        <w:numPr>
          <w:ilvl w:val="1"/>
          <w:numId w:val="4"/>
        </w:numPr>
        <w:spacing w:line="360" w:lineRule="auto"/>
        <w:jc w:val="both"/>
        <w:rPr>
          <w:sz w:val="24"/>
          <w:szCs w:val="24"/>
          <w:rtl/>
        </w:rPr>
      </w:pPr>
      <w:r w:rsidRPr="00826600">
        <w:rPr>
          <w:sz w:val="24"/>
          <w:szCs w:val="24"/>
          <w:rtl/>
        </w:rPr>
        <w:t>תאר</w:t>
      </w:r>
      <w:r w:rsidR="006E4007">
        <w:rPr>
          <w:rFonts w:hint="cs"/>
          <w:sz w:val="24"/>
          <w:szCs w:val="24"/>
          <w:rtl/>
        </w:rPr>
        <w:t>ו</w:t>
      </w:r>
      <w:r w:rsidR="006E4007">
        <w:rPr>
          <w:sz w:val="24"/>
          <w:szCs w:val="24"/>
          <w:rtl/>
        </w:rPr>
        <w:t xml:space="preserve"> את הכלים והשיטות הנוספ</w:t>
      </w:r>
      <w:r w:rsidR="006E4007">
        <w:rPr>
          <w:rFonts w:hint="cs"/>
          <w:sz w:val="24"/>
          <w:szCs w:val="24"/>
          <w:rtl/>
        </w:rPr>
        <w:t>י</w:t>
      </w:r>
      <w:r w:rsidR="001F417F">
        <w:rPr>
          <w:rFonts w:hint="cs"/>
          <w:sz w:val="24"/>
          <w:szCs w:val="24"/>
          <w:rtl/>
        </w:rPr>
        <w:t>ם</w:t>
      </w:r>
      <w:r w:rsidR="006E4007">
        <w:rPr>
          <w:sz w:val="24"/>
          <w:szCs w:val="24"/>
          <w:rtl/>
        </w:rPr>
        <w:t xml:space="preserve"> שיכול</w:t>
      </w:r>
      <w:r w:rsidR="006E4007">
        <w:rPr>
          <w:rFonts w:hint="cs"/>
          <w:sz w:val="24"/>
          <w:szCs w:val="24"/>
          <w:rtl/>
        </w:rPr>
        <w:t>ים</w:t>
      </w:r>
      <w:r w:rsidR="006E4007">
        <w:rPr>
          <w:sz w:val="24"/>
          <w:szCs w:val="24"/>
          <w:rtl/>
        </w:rPr>
        <w:t xml:space="preserve"> לדעת</w:t>
      </w:r>
      <w:r w:rsidR="006E4007">
        <w:rPr>
          <w:rFonts w:hint="cs"/>
          <w:sz w:val="24"/>
          <w:szCs w:val="24"/>
          <w:rtl/>
        </w:rPr>
        <w:t>כם</w:t>
      </w:r>
      <w:r w:rsidR="006E4007">
        <w:rPr>
          <w:sz w:val="24"/>
          <w:szCs w:val="24"/>
          <w:rtl/>
        </w:rPr>
        <w:t xml:space="preserve"> לסייע לארגון של</w:t>
      </w:r>
      <w:r w:rsidR="006E4007">
        <w:rPr>
          <w:rFonts w:hint="cs"/>
          <w:sz w:val="24"/>
          <w:szCs w:val="24"/>
          <w:rtl/>
        </w:rPr>
        <w:t>כם</w:t>
      </w:r>
      <w:r w:rsidRPr="00826600">
        <w:rPr>
          <w:sz w:val="24"/>
          <w:szCs w:val="24"/>
          <w:rtl/>
        </w:rPr>
        <w:t xml:space="preserve"> בהתמודדות הכוללת עם </w:t>
      </w:r>
      <w:r w:rsidR="001F417F">
        <w:rPr>
          <w:rFonts w:hint="cs"/>
          <w:sz w:val="24"/>
          <w:szCs w:val="24"/>
          <w:rtl/>
        </w:rPr>
        <w:t xml:space="preserve">תופעות של </w:t>
      </w:r>
      <w:r w:rsidRPr="00826600">
        <w:rPr>
          <w:sz w:val="24"/>
          <w:szCs w:val="24"/>
          <w:rtl/>
        </w:rPr>
        <w:t>שחיתות.</w:t>
      </w:r>
      <w:r w:rsidR="001F417F" w:rsidRPr="001F417F">
        <w:rPr>
          <w:rFonts w:ascii="Arial" w:hAnsi="Arial" w:cs="Arial"/>
          <w:color w:val="1F497D"/>
          <w:sz w:val="22"/>
          <w:szCs w:val="22"/>
          <w:shd w:val="clear" w:color="auto" w:fill="FFFFFF"/>
          <w:rtl/>
        </w:rPr>
        <w:t xml:space="preserve"> </w:t>
      </w:r>
    </w:p>
    <w:p w:rsidR="00862073" w:rsidRDefault="00862073" w:rsidP="00862073">
      <w:pPr>
        <w:spacing w:line="360" w:lineRule="auto"/>
        <w:jc w:val="both"/>
        <w:rPr>
          <w:sz w:val="24"/>
          <w:szCs w:val="24"/>
          <w:rtl/>
        </w:rPr>
      </w:pPr>
    </w:p>
    <w:p w:rsidR="00354982" w:rsidRDefault="00354982" w:rsidP="001F417F">
      <w:pPr>
        <w:spacing w:line="360" w:lineRule="auto"/>
        <w:jc w:val="both"/>
        <w:rPr>
          <w:sz w:val="24"/>
          <w:szCs w:val="24"/>
          <w:rtl/>
        </w:rPr>
      </w:pPr>
      <w:r w:rsidRPr="00826600">
        <w:rPr>
          <w:sz w:val="24"/>
          <w:szCs w:val="24"/>
          <w:rtl/>
        </w:rPr>
        <w:t xml:space="preserve">העבודה </w:t>
      </w:r>
      <w:r w:rsidR="001F417F">
        <w:rPr>
          <w:rFonts w:hint="cs"/>
          <w:sz w:val="24"/>
          <w:szCs w:val="24"/>
          <w:rtl/>
        </w:rPr>
        <w:t xml:space="preserve">בהיקף של </w:t>
      </w:r>
      <w:r w:rsidR="00862073">
        <w:rPr>
          <w:rFonts w:hint="cs"/>
          <w:sz w:val="24"/>
          <w:szCs w:val="24"/>
          <w:rtl/>
        </w:rPr>
        <w:t xml:space="preserve"> </w:t>
      </w:r>
      <w:r w:rsidR="00FC29D5" w:rsidRPr="00826600">
        <w:rPr>
          <w:rFonts w:hint="cs"/>
          <w:sz w:val="24"/>
          <w:szCs w:val="24"/>
          <w:rtl/>
        </w:rPr>
        <w:t>5</w:t>
      </w:r>
      <w:r w:rsidRPr="00826600">
        <w:rPr>
          <w:sz w:val="24"/>
          <w:szCs w:val="24"/>
          <w:rtl/>
        </w:rPr>
        <w:t xml:space="preserve"> עמודים.</w:t>
      </w:r>
    </w:p>
    <w:p w:rsidR="00862073" w:rsidRPr="00826600" w:rsidRDefault="00862073" w:rsidP="00862073">
      <w:pPr>
        <w:spacing w:line="360" w:lineRule="auto"/>
        <w:jc w:val="both"/>
        <w:rPr>
          <w:sz w:val="24"/>
          <w:szCs w:val="24"/>
          <w:rtl/>
        </w:rPr>
      </w:pPr>
    </w:p>
    <w:p w:rsidR="00354982" w:rsidRPr="00826600" w:rsidRDefault="00354982" w:rsidP="007A16E2">
      <w:pPr>
        <w:spacing w:line="360" w:lineRule="auto"/>
        <w:jc w:val="both"/>
        <w:rPr>
          <w:sz w:val="24"/>
          <w:szCs w:val="24"/>
          <w:rtl/>
        </w:rPr>
      </w:pPr>
      <w:r w:rsidRPr="00826600">
        <w:rPr>
          <w:sz w:val="24"/>
          <w:szCs w:val="24"/>
          <w:rtl/>
        </w:rPr>
        <w:t>יש להגיש את העבודה לפרופ' סוזי נבות</w:t>
      </w:r>
      <w:r w:rsidR="00862073">
        <w:rPr>
          <w:rFonts w:hint="cs"/>
          <w:sz w:val="24"/>
          <w:szCs w:val="24"/>
          <w:rtl/>
        </w:rPr>
        <w:t xml:space="preserve"> עד ליום </w:t>
      </w:r>
      <w:r w:rsidR="007A16E2">
        <w:rPr>
          <w:rFonts w:hint="cs"/>
          <w:sz w:val="24"/>
          <w:szCs w:val="24"/>
          <w:rtl/>
        </w:rPr>
        <w:t>31</w:t>
      </w:r>
      <w:r w:rsidR="00862073">
        <w:rPr>
          <w:rFonts w:hint="cs"/>
          <w:sz w:val="24"/>
          <w:szCs w:val="24"/>
          <w:rtl/>
        </w:rPr>
        <w:t>.05.</w:t>
      </w:r>
      <w:r w:rsidR="007A16E2">
        <w:rPr>
          <w:rFonts w:hint="cs"/>
          <w:sz w:val="24"/>
          <w:szCs w:val="24"/>
          <w:rtl/>
        </w:rPr>
        <w:t>18</w:t>
      </w:r>
      <w:r w:rsidRPr="00826600">
        <w:rPr>
          <w:sz w:val="24"/>
          <w:szCs w:val="24"/>
          <w:rtl/>
        </w:rPr>
        <w:t>.</w:t>
      </w:r>
    </w:p>
    <w:p w:rsidR="00572FB0" w:rsidRPr="00826600" w:rsidRDefault="00572FB0" w:rsidP="00862073">
      <w:pPr>
        <w:spacing w:line="360" w:lineRule="auto"/>
        <w:jc w:val="both"/>
        <w:rPr>
          <w:sz w:val="24"/>
          <w:szCs w:val="24"/>
          <w:rtl/>
        </w:rPr>
      </w:pPr>
    </w:p>
    <w:p w:rsidR="00430140" w:rsidRDefault="00430140" w:rsidP="00D306E7">
      <w:pPr>
        <w:spacing w:line="360" w:lineRule="auto"/>
        <w:rPr>
          <w:rFonts w:ascii="Arial" w:hAnsi="Arial"/>
          <w:b/>
          <w:bCs/>
          <w:noProof w:val="0"/>
          <w:sz w:val="24"/>
          <w:szCs w:val="24"/>
          <w:u w:val="single"/>
          <w:rtl/>
          <w:lang w:eastAsia="en-US"/>
        </w:rPr>
      </w:pPr>
    </w:p>
    <w:p w:rsidR="00430140" w:rsidRDefault="00430140" w:rsidP="00D306E7">
      <w:pPr>
        <w:spacing w:line="360" w:lineRule="auto"/>
        <w:rPr>
          <w:rFonts w:ascii="Arial" w:hAnsi="Arial"/>
          <w:b/>
          <w:bCs/>
          <w:noProof w:val="0"/>
          <w:sz w:val="24"/>
          <w:szCs w:val="24"/>
          <w:u w:val="single"/>
          <w:rtl/>
          <w:lang w:eastAsia="en-US"/>
        </w:rPr>
      </w:pPr>
    </w:p>
    <w:p w:rsidR="00430140" w:rsidRDefault="00430140" w:rsidP="00D306E7">
      <w:pPr>
        <w:spacing w:line="360" w:lineRule="auto"/>
        <w:rPr>
          <w:rFonts w:ascii="Arial" w:hAnsi="Arial"/>
          <w:b/>
          <w:bCs/>
          <w:noProof w:val="0"/>
          <w:sz w:val="24"/>
          <w:szCs w:val="24"/>
          <w:u w:val="single"/>
          <w:rtl/>
          <w:lang w:eastAsia="en-US"/>
        </w:rPr>
      </w:pPr>
    </w:p>
    <w:p w:rsidR="00430140" w:rsidRDefault="00430140" w:rsidP="00D306E7">
      <w:pPr>
        <w:spacing w:line="360" w:lineRule="auto"/>
        <w:rPr>
          <w:rFonts w:ascii="Arial" w:hAnsi="Arial"/>
          <w:b/>
          <w:bCs/>
          <w:noProof w:val="0"/>
          <w:sz w:val="24"/>
          <w:szCs w:val="24"/>
          <w:u w:val="single"/>
          <w:rtl/>
          <w:lang w:eastAsia="en-US"/>
        </w:rPr>
      </w:pPr>
    </w:p>
    <w:p w:rsidR="00430140" w:rsidRDefault="00430140" w:rsidP="00D306E7">
      <w:pPr>
        <w:spacing w:line="360" w:lineRule="auto"/>
        <w:rPr>
          <w:rFonts w:ascii="Arial" w:hAnsi="Arial"/>
          <w:b/>
          <w:bCs/>
          <w:noProof w:val="0"/>
          <w:sz w:val="24"/>
          <w:szCs w:val="24"/>
          <w:u w:val="single"/>
          <w:rtl/>
          <w:lang w:eastAsia="en-US"/>
        </w:rPr>
      </w:pPr>
    </w:p>
    <w:p w:rsidR="00430140" w:rsidRDefault="00430140" w:rsidP="00D306E7">
      <w:pPr>
        <w:spacing w:line="360" w:lineRule="auto"/>
        <w:rPr>
          <w:rFonts w:ascii="Arial" w:hAnsi="Arial"/>
          <w:b/>
          <w:bCs/>
          <w:noProof w:val="0"/>
          <w:sz w:val="24"/>
          <w:szCs w:val="24"/>
          <w:u w:val="single"/>
          <w:rtl/>
          <w:lang w:eastAsia="en-US"/>
        </w:rPr>
      </w:pPr>
    </w:p>
    <w:p w:rsidR="00430140" w:rsidRDefault="00430140" w:rsidP="00D306E7">
      <w:pPr>
        <w:spacing w:line="360" w:lineRule="auto"/>
        <w:rPr>
          <w:rFonts w:ascii="Arial" w:hAnsi="Arial"/>
          <w:b/>
          <w:bCs/>
          <w:noProof w:val="0"/>
          <w:sz w:val="24"/>
          <w:szCs w:val="24"/>
          <w:u w:val="single"/>
          <w:rtl/>
          <w:lang w:eastAsia="en-US"/>
        </w:rPr>
      </w:pPr>
    </w:p>
    <w:p w:rsidR="00430140" w:rsidRDefault="00430140" w:rsidP="00D306E7">
      <w:pPr>
        <w:spacing w:line="360" w:lineRule="auto"/>
        <w:rPr>
          <w:rFonts w:ascii="Arial" w:hAnsi="Arial"/>
          <w:b/>
          <w:bCs/>
          <w:noProof w:val="0"/>
          <w:sz w:val="24"/>
          <w:szCs w:val="24"/>
          <w:u w:val="single"/>
          <w:rtl/>
          <w:lang w:eastAsia="en-US"/>
        </w:rPr>
      </w:pPr>
    </w:p>
    <w:p w:rsidR="00430140" w:rsidRDefault="00430140" w:rsidP="00D306E7">
      <w:pPr>
        <w:spacing w:line="360" w:lineRule="auto"/>
        <w:rPr>
          <w:rFonts w:ascii="Arial" w:hAnsi="Arial"/>
          <w:b/>
          <w:bCs/>
          <w:noProof w:val="0"/>
          <w:sz w:val="24"/>
          <w:szCs w:val="24"/>
          <w:u w:val="single"/>
          <w:rtl/>
          <w:lang w:eastAsia="en-US"/>
        </w:rPr>
      </w:pPr>
    </w:p>
    <w:p w:rsidR="00430140" w:rsidRDefault="00430140" w:rsidP="00D306E7">
      <w:pPr>
        <w:spacing w:line="360" w:lineRule="auto"/>
        <w:rPr>
          <w:rFonts w:ascii="Arial" w:hAnsi="Arial"/>
          <w:b/>
          <w:bCs/>
          <w:noProof w:val="0"/>
          <w:sz w:val="24"/>
          <w:szCs w:val="24"/>
          <w:u w:val="single"/>
          <w:rtl/>
          <w:lang w:eastAsia="en-US"/>
        </w:rPr>
      </w:pPr>
    </w:p>
    <w:p w:rsidR="00430140" w:rsidRDefault="00430140" w:rsidP="00D306E7">
      <w:pPr>
        <w:spacing w:line="360" w:lineRule="auto"/>
        <w:rPr>
          <w:rFonts w:ascii="Arial" w:hAnsi="Arial"/>
          <w:b/>
          <w:bCs/>
          <w:noProof w:val="0"/>
          <w:sz w:val="24"/>
          <w:szCs w:val="24"/>
          <w:u w:val="single"/>
          <w:rtl/>
          <w:lang w:eastAsia="en-US"/>
        </w:rPr>
      </w:pPr>
    </w:p>
    <w:p w:rsidR="00430140" w:rsidRDefault="00430140" w:rsidP="00D306E7">
      <w:pPr>
        <w:spacing w:line="360" w:lineRule="auto"/>
        <w:rPr>
          <w:rFonts w:ascii="Arial" w:hAnsi="Arial"/>
          <w:b/>
          <w:bCs/>
          <w:noProof w:val="0"/>
          <w:sz w:val="24"/>
          <w:szCs w:val="24"/>
          <w:u w:val="single"/>
          <w:rtl/>
          <w:lang w:eastAsia="en-US"/>
        </w:rPr>
      </w:pPr>
    </w:p>
    <w:p w:rsidR="00430140" w:rsidRDefault="00430140" w:rsidP="00D306E7">
      <w:pPr>
        <w:spacing w:line="360" w:lineRule="auto"/>
        <w:rPr>
          <w:rFonts w:ascii="Arial" w:hAnsi="Arial"/>
          <w:b/>
          <w:bCs/>
          <w:noProof w:val="0"/>
          <w:sz w:val="24"/>
          <w:szCs w:val="24"/>
          <w:u w:val="single"/>
          <w:rtl/>
          <w:lang w:eastAsia="en-US"/>
        </w:rPr>
      </w:pPr>
    </w:p>
    <w:p w:rsidR="00430140" w:rsidRDefault="00430140" w:rsidP="00D306E7">
      <w:pPr>
        <w:spacing w:line="360" w:lineRule="auto"/>
        <w:rPr>
          <w:rFonts w:ascii="Arial" w:hAnsi="Arial"/>
          <w:b/>
          <w:bCs/>
          <w:noProof w:val="0"/>
          <w:sz w:val="24"/>
          <w:szCs w:val="24"/>
          <w:u w:val="single"/>
          <w:rtl/>
          <w:lang w:eastAsia="en-US"/>
        </w:rPr>
      </w:pPr>
    </w:p>
    <w:p w:rsidR="00430140" w:rsidRDefault="00430140" w:rsidP="00D306E7">
      <w:pPr>
        <w:spacing w:line="360" w:lineRule="auto"/>
        <w:rPr>
          <w:rFonts w:ascii="Arial" w:hAnsi="Arial"/>
          <w:b/>
          <w:bCs/>
          <w:noProof w:val="0"/>
          <w:sz w:val="24"/>
          <w:szCs w:val="24"/>
          <w:u w:val="single"/>
          <w:rtl/>
          <w:lang w:eastAsia="en-US"/>
        </w:rPr>
      </w:pPr>
    </w:p>
    <w:p w:rsidR="00430140" w:rsidRDefault="00430140" w:rsidP="00D306E7">
      <w:pPr>
        <w:spacing w:line="360" w:lineRule="auto"/>
        <w:rPr>
          <w:rFonts w:ascii="Arial" w:hAnsi="Arial"/>
          <w:b/>
          <w:bCs/>
          <w:noProof w:val="0"/>
          <w:sz w:val="24"/>
          <w:szCs w:val="24"/>
          <w:u w:val="single"/>
          <w:rtl/>
          <w:lang w:eastAsia="en-US"/>
        </w:rPr>
      </w:pPr>
    </w:p>
    <w:p w:rsidR="00430140" w:rsidRDefault="00430140" w:rsidP="00D306E7">
      <w:pPr>
        <w:spacing w:line="360" w:lineRule="auto"/>
        <w:rPr>
          <w:rFonts w:ascii="Arial" w:hAnsi="Arial"/>
          <w:b/>
          <w:bCs/>
          <w:noProof w:val="0"/>
          <w:sz w:val="24"/>
          <w:szCs w:val="24"/>
          <w:u w:val="single"/>
          <w:rtl/>
          <w:lang w:eastAsia="en-US"/>
        </w:rPr>
      </w:pPr>
    </w:p>
    <w:p w:rsidR="00430140" w:rsidRDefault="00430140" w:rsidP="00D306E7">
      <w:pPr>
        <w:spacing w:line="360" w:lineRule="auto"/>
        <w:rPr>
          <w:rFonts w:ascii="Arial" w:hAnsi="Arial"/>
          <w:b/>
          <w:bCs/>
          <w:noProof w:val="0"/>
          <w:sz w:val="24"/>
          <w:szCs w:val="24"/>
          <w:u w:val="single"/>
          <w:rtl/>
          <w:lang w:eastAsia="en-US"/>
        </w:rPr>
      </w:pPr>
    </w:p>
    <w:p w:rsidR="00430140" w:rsidRDefault="00430140" w:rsidP="00D306E7">
      <w:pPr>
        <w:spacing w:line="360" w:lineRule="auto"/>
        <w:rPr>
          <w:rFonts w:ascii="Arial" w:hAnsi="Arial"/>
          <w:b/>
          <w:bCs/>
          <w:noProof w:val="0"/>
          <w:sz w:val="24"/>
          <w:szCs w:val="24"/>
          <w:u w:val="single"/>
          <w:rtl/>
          <w:lang w:eastAsia="en-US"/>
        </w:rPr>
      </w:pPr>
    </w:p>
    <w:p w:rsidR="00430140" w:rsidRDefault="00430140" w:rsidP="00D306E7">
      <w:pPr>
        <w:spacing w:line="360" w:lineRule="auto"/>
        <w:rPr>
          <w:rFonts w:ascii="Arial" w:hAnsi="Arial"/>
          <w:b/>
          <w:bCs/>
          <w:noProof w:val="0"/>
          <w:sz w:val="24"/>
          <w:szCs w:val="24"/>
          <w:u w:val="single"/>
          <w:rtl/>
          <w:lang w:eastAsia="en-US"/>
        </w:rPr>
      </w:pPr>
    </w:p>
    <w:p w:rsidR="00430140" w:rsidRDefault="00430140" w:rsidP="00D306E7">
      <w:pPr>
        <w:spacing w:line="360" w:lineRule="auto"/>
        <w:rPr>
          <w:rFonts w:ascii="Arial" w:hAnsi="Arial"/>
          <w:b/>
          <w:bCs/>
          <w:noProof w:val="0"/>
          <w:sz w:val="24"/>
          <w:szCs w:val="24"/>
          <w:u w:val="single"/>
          <w:rtl/>
          <w:lang w:eastAsia="en-US"/>
        </w:rPr>
      </w:pPr>
    </w:p>
    <w:p w:rsidR="00D306E7" w:rsidRPr="00700E2C" w:rsidRDefault="00D306E7" w:rsidP="00D306E7">
      <w:pPr>
        <w:spacing w:line="360" w:lineRule="auto"/>
        <w:rPr>
          <w:rFonts w:ascii="Arial" w:hAnsi="Arial"/>
          <w:b/>
          <w:bCs/>
          <w:noProof w:val="0"/>
          <w:sz w:val="28"/>
          <w:u w:val="single"/>
          <w:rtl/>
          <w:lang w:eastAsia="en-US"/>
        </w:rPr>
      </w:pPr>
      <w:r w:rsidRPr="00700E2C">
        <w:rPr>
          <w:rFonts w:ascii="Arial" w:hAnsi="Arial" w:hint="cs"/>
          <w:b/>
          <w:bCs/>
          <w:noProof w:val="0"/>
          <w:sz w:val="28"/>
          <w:u w:val="single"/>
          <w:rtl/>
          <w:lang w:eastAsia="en-US"/>
        </w:rPr>
        <w:lastRenderedPageBreak/>
        <w:t xml:space="preserve">נספח ב' </w:t>
      </w:r>
      <w:r w:rsidRPr="00700E2C">
        <w:rPr>
          <w:rFonts w:ascii="Arial" w:hAnsi="Arial"/>
          <w:b/>
          <w:bCs/>
          <w:noProof w:val="0"/>
          <w:sz w:val="28"/>
          <w:u w:val="single"/>
          <w:rtl/>
          <w:lang w:eastAsia="en-US"/>
        </w:rPr>
        <w:t>–</w:t>
      </w:r>
      <w:r w:rsidR="00AC7482" w:rsidRPr="00700E2C">
        <w:rPr>
          <w:rFonts w:ascii="Arial" w:hAnsi="Arial" w:hint="cs"/>
          <w:b/>
          <w:bCs/>
          <w:noProof w:val="0"/>
          <w:sz w:val="28"/>
          <w:u w:val="single"/>
          <w:rtl/>
          <w:lang w:eastAsia="en-US"/>
        </w:rPr>
        <w:t xml:space="preserve"> </w:t>
      </w:r>
      <w:proofErr w:type="spellStart"/>
      <w:r w:rsidR="00AC7482" w:rsidRPr="00700E2C">
        <w:rPr>
          <w:rFonts w:ascii="Arial" w:hAnsi="Arial" w:hint="cs"/>
          <w:b/>
          <w:bCs/>
          <w:noProof w:val="0"/>
          <w:sz w:val="28"/>
          <w:u w:val="single"/>
          <w:rtl/>
          <w:lang w:eastAsia="en-US"/>
        </w:rPr>
        <w:t>תוכנית</w:t>
      </w:r>
      <w:proofErr w:type="spellEnd"/>
      <w:r w:rsidR="00AC7482" w:rsidRPr="00700E2C">
        <w:rPr>
          <w:rFonts w:ascii="Arial" w:hAnsi="Arial" w:hint="cs"/>
          <w:b/>
          <w:bCs/>
          <w:noProof w:val="0"/>
          <w:sz w:val="28"/>
          <w:u w:val="single"/>
          <w:rtl/>
          <w:lang w:eastAsia="en-US"/>
        </w:rPr>
        <w:t xml:space="preserve"> הסמינר</w:t>
      </w:r>
    </w:p>
    <w:p w:rsidR="00D306E7" w:rsidRPr="00700E2C" w:rsidRDefault="00D306E7" w:rsidP="00D306E7">
      <w:pPr>
        <w:spacing w:line="360" w:lineRule="auto"/>
        <w:jc w:val="both"/>
        <w:outlineLvl w:val="0"/>
        <w:rPr>
          <w:rFonts w:ascii="Arial" w:hAnsi="Arial"/>
          <w:b/>
          <w:bCs/>
          <w:noProof w:val="0"/>
          <w:sz w:val="28"/>
          <w:u w:val="single"/>
          <w:rtl/>
          <w:lang w:eastAsia="en-US"/>
        </w:rPr>
      </w:pPr>
    </w:p>
    <w:p w:rsidR="00AC7482" w:rsidRPr="00700E2C" w:rsidRDefault="00D306E7" w:rsidP="00700E2C">
      <w:pPr>
        <w:spacing w:line="360" w:lineRule="auto"/>
        <w:jc w:val="both"/>
        <w:outlineLvl w:val="0"/>
        <w:rPr>
          <w:rFonts w:ascii="Arial" w:hAnsi="Arial"/>
          <w:b/>
          <w:bCs/>
          <w:noProof w:val="0"/>
          <w:sz w:val="28"/>
          <w:u w:val="single"/>
          <w:rtl/>
          <w:lang w:eastAsia="en-US"/>
        </w:rPr>
      </w:pPr>
      <w:r w:rsidRPr="00700E2C">
        <w:rPr>
          <w:rFonts w:ascii="Arial" w:hAnsi="Arial"/>
          <w:b/>
          <w:bCs/>
          <w:noProof w:val="0"/>
          <w:sz w:val="28"/>
          <w:u w:val="single"/>
          <w:rtl/>
          <w:lang w:eastAsia="en-US"/>
        </w:rPr>
        <w:t xml:space="preserve">יום </w:t>
      </w:r>
      <w:r w:rsidR="00700E2C" w:rsidRPr="00700E2C">
        <w:rPr>
          <w:rFonts w:ascii="Arial" w:hAnsi="Arial" w:hint="cs"/>
          <w:b/>
          <w:bCs/>
          <w:noProof w:val="0"/>
          <w:sz w:val="28"/>
          <w:u w:val="single"/>
          <w:rtl/>
          <w:lang w:eastAsia="en-US"/>
        </w:rPr>
        <w:t>ראשון</w:t>
      </w:r>
      <w:r w:rsidR="00AC7482" w:rsidRPr="00700E2C">
        <w:rPr>
          <w:rFonts w:ascii="Arial" w:hAnsi="Arial" w:hint="cs"/>
          <w:b/>
          <w:bCs/>
          <w:noProof w:val="0"/>
          <w:sz w:val="28"/>
          <w:u w:val="single"/>
          <w:rtl/>
          <w:lang w:eastAsia="en-US"/>
        </w:rPr>
        <w:t xml:space="preserve">, </w:t>
      </w:r>
      <w:r w:rsidR="00700E2C" w:rsidRPr="00700E2C">
        <w:rPr>
          <w:rFonts w:ascii="Arial" w:hAnsi="Arial" w:hint="cs"/>
          <w:b/>
          <w:bCs/>
          <w:noProof w:val="0"/>
          <w:sz w:val="28"/>
          <w:u w:val="single"/>
          <w:rtl/>
          <w:lang w:eastAsia="en-US"/>
        </w:rPr>
        <w:t>06 במאי 2018</w:t>
      </w:r>
    </w:p>
    <w:p w:rsidR="00700E2C" w:rsidRPr="00826600" w:rsidRDefault="00700E2C" w:rsidP="00700E2C">
      <w:pPr>
        <w:spacing w:line="360" w:lineRule="auto"/>
        <w:jc w:val="both"/>
        <w:outlineLvl w:val="0"/>
        <w:rPr>
          <w:rFonts w:ascii="Arial" w:hAnsi="Arial"/>
          <w:b/>
          <w:bCs/>
          <w:noProof w:val="0"/>
          <w:sz w:val="24"/>
          <w:szCs w:val="24"/>
          <w:u w:val="single"/>
          <w:rtl/>
          <w:lang w:eastAsia="en-US"/>
        </w:rPr>
      </w:pPr>
    </w:p>
    <w:tbl>
      <w:tblPr>
        <w:bidiVisual/>
        <w:tblW w:w="9792" w:type="dxa"/>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4394"/>
        <w:gridCol w:w="3544"/>
      </w:tblGrid>
      <w:tr w:rsidR="00D306E7" w:rsidRPr="00826600" w:rsidTr="00700E2C">
        <w:tc>
          <w:tcPr>
            <w:tcW w:w="1854" w:type="dxa"/>
            <w:shd w:val="clear" w:color="auto" w:fill="auto"/>
          </w:tcPr>
          <w:p w:rsidR="00D306E7" w:rsidRPr="00700E2C" w:rsidRDefault="00D306E7" w:rsidP="00D306E7">
            <w:pPr>
              <w:spacing w:line="360" w:lineRule="auto"/>
              <w:jc w:val="center"/>
              <w:rPr>
                <w:b/>
                <w:bCs/>
                <w:sz w:val="28"/>
                <w:rtl/>
              </w:rPr>
            </w:pPr>
            <w:r w:rsidRPr="00700E2C">
              <w:rPr>
                <w:rFonts w:hint="cs"/>
                <w:b/>
                <w:bCs/>
                <w:sz w:val="28"/>
                <w:rtl/>
              </w:rPr>
              <w:t>שעה</w:t>
            </w:r>
          </w:p>
        </w:tc>
        <w:tc>
          <w:tcPr>
            <w:tcW w:w="4394" w:type="dxa"/>
            <w:shd w:val="clear" w:color="auto" w:fill="auto"/>
          </w:tcPr>
          <w:p w:rsidR="00D306E7" w:rsidRPr="00700E2C" w:rsidRDefault="00D306E7" w:rsidP="00D306E7">
            <w:pPr>
              <w:spacing w:line="360" w:lineRule="auto"/>
              <w:jc w:val="center"/>
              <w:rPr>
                <w:b/>
                <w:bCs/>
                <w:sz w:val="28"/>
                <w:rtl/>
              </w:rPr>
            </w:pPr>
            <w:r w:rsidRPr="00700E2C">
              <w:rPr>
                <w:rFonts w:hint="cs"/>
                <w:b/>
                <w:bCs/>
                <w:sz w:val="28"/>
                <w:rtl/>
              </w:rPr>
              <w:t>נושא ההרצאה</w:t>
            </w:r>
          </w:p>
        </w:tc>
        <w:tc>
          <w:tcPr>
            <w:tcW w:w="3544" w:type="dxa"/>
            <w:shd w:val="clear" w:color="auto" w:fill="auto"/>
          </w:tcPr>
          <w:p w:rsidR="00D306E7" w:rsidRPr="00700E2C" w:rsidRDefault="00D306E7" w:rsidP="00D306E7">
            <w:pPr>
              <w:spacing w:line="360" w:lineRule="auto"/>
              <w:jc w:val="center"/>
              <w:rPr>
                <w:b/>
                <w:bCs/>
                <w:sz w:val="28"/>
                <w:rtl/>
              </w:rPr>
            </w:pPr>
            <w:r w:rsidRPr="00700E2C">
              <w:rPr>
                <w:rFonts w:hint="cs"/>
                <w:b/>
                <w:bCs/>
                <w:sz w:val="28"/>
                <w:rtl/>
              </w:rPr>
              <w:t>מרצה</w:t>
            </w:r>
          </w:p>
        </w:tc>
      </w:tr>
      <w:tr w:rsidR="00D306E7" w:rsidRPr="00826600" w:rsidTr="00700E2C">
        <w:tc>
          <w:tcPr>
            <w:tcW w:w="1854" w:type="dxa"/>
            <w:shd w:val="clear" w:color="auto" w:fill="auto"/>
          </w:tcPr>
          <w:p w:rsidR="00D306E7" w:rsidRPr="00700E2C" w:rsidRDefault="00D306E7" w:rsidP="00AC7482">
            <w:pPr>
              <w:spacing w:line="360" w:lineRule="auto"/>
              <w:rPr>
                <w:sz w:val="28"/>
                <w:rtl/>
              </w:rPr>
            </w:pPr>
            <w:r w:rsidRPr="00700E2C">
              <w:rPr>
                <w:rFonts w:hint="cs"/>
                <w:sz w:val="28"/>
                <w:rtl/>
              </w:rPr>
              <w:t>0</w:t>
            </w:r>
            <w:r w:rsidR="00AC7482" w:rsidRPr="00700E2C">
              <w:rPr>
                <w:rFonts w:hint="cs"/>
                <w:sz w:val="28"/>
                <w:rtl/>
              </w:rPr>
              <w:t>8</w:t>
            </w:r>
            <w:r w:rsidRPr="00700E2C">
              <w:rPr>
                <w:rFonts w:hint="cs"/>
                <w:sz w:val="28"/>
                <w:rtl/>
              </w:rPr>
              <w:t>:</w:t>
            </w:r>
            <w:r w:rsidR="00AC7482" w:rsidRPr="00700E2C">
              <w:rPr>
                <w:rFonts w:hint="cs"/>
                <w:sz w:val="28"/>
                <w:rtl/>
              </w:rPr>
              <w:t>3</w:t>
            </w:r>
            <w:r w:rsidRPr="00700E2C">
              <w:rPr>
                <w:rFonts w:hint="cs"/>
                <w:sz w:val="28"/>
                <w:rtl/>
              </w:rPr>
              <w:t>0</w:t>
            </w:r>
            <w:r w:rsidR="00AC7482" w:rsidRPr="00700E2C">
              <w:rPr>
                <w:rFonts w:hint="cs"/>
                <w:sz w:val="28"/>
                <w:rtl/>
              </w:rPr>
              <w:t xml:space="preserve"> - </w:t>
            </w:r>
            <w:r w:rsidRPr="00700E2C">
              <w:rPr>
                <w:rFonts w:hint="cs"/>
                <w:sz w:val="28"/>
                <w:rtl/>
              </w:rPr>
              <w:t>09:</w:t>
            </w:r>
            <w:r w:rsidR="00AC7482" w:rsidRPr="00700E2C">
              <w:rPr>
                <w:rFonts w:hint="cs"/>
                <w:sz w:val="28"/>
                <w:rtl/>
              </w:rPr>
              <w:t>00</w:t>
            </w:r>
          </w:p>
        </w:tc>
        <w:tc>
          <w:tcPr>
            <w:tcW w:w="4394" w:type="dxa"/>
            <w:shd w:val="clear" w:color="auto" w:fill="auto"/>
          </w:tcPr>
          <w:p w:rsidR="00D306E7" w:rsidRPr="006C1E79" w:rsidRDefault="00D306E7" w:rsidP="00941C18">
            <w:pPr>
              <w:spacing w:line="360" w:lineRule="auto"/>
              <w:jc w:val="both"/>
              <w:rPr>
                <w:b/>
                <w:bCs/>
                <w:sz w:val="28"/>
                <w:rtl/>
              </w:rPr>
            </w:pPr>
            <w:r w:rsidRPr="006C1E79">
              <w:rPr>
                <w:rFonts w:hint="cs"/>
                <w:b/>
                <w:bCs/>
                <w:sz w:val="28"/>
                <w:rtl/>
              </w:rPr>
              <w:t>התכנסות וכיבוד</w:t>
            </w:r>
          </w:p>
        </w:tc>
        <w:tc>
          <w:tcPr>
            <w:tcW w:w="3544" w:type="dxa"/>
            <w:shd w:val="clear" w:color="auto" w:fill="auto"/>
          </w:tcPr>
          <w:p w:rsidR="00D306E7" w:rsidRPr="00700E2C" w:rsidRDefault="00D306E7" w:rsidP="00941C18">
            <w:pPr>
              <w:jc w:val="both"/>
              <w:rPr>
                <w:sz w:val="28"/>
                <w:rtl/>
              </w:rPr>
            </w:pPr>
          </w:p>
        </w:tc>
      </w:tr>
      <w:tr w:rsidR="00D306E7" w:rsidRPr="00826600" w:rsidTr="00700E2C">
        <w:tc>
          <w:tcPr>
            <w:tcW w:w="1854" w:type="dxa"/>
            <w:shd w:val="clear" w:color="auto" w:fill="auto"/>
          </w:tcPr>
          <w:p w:rsidR="00D306E7" w:rsidRPr="00700E2C" w:rsidRDefault="00D306E7" w:rsidP="00AC7482">
            <w:pPr>
              <w:spacing w:line="360" w:lineRule="auto"/>
              <w:rPr>
                <w:sz w:val="28"/>
                <w:rtl/>
              </w:rPr>
            </w:pPr>
            <w:r w:rsidRPr="00700E2C">
              <w:rPr>
                <w:rFonts w:hint="cs"/>
                <w:sz w:val="28"/>
                <w:rtl/>
              </w:rPr>
              <w:t>09:</w:t>
            </w:r>
            <w:r w:rsidR="00AC7482" w:rsidRPr="00700E2C">
              <w:rPr>
                <w:rFonts w:hint="cs"/>
                <w:sz w:val="28"/>
                <w:rtl/>
              </w:rPr>
              <w:t>0</w:t>
            </w:r>
            <w:r w:rsidRPr="00700E2C">
              <w:rPr>
                <w:rFonts w:hint="cs"/>
                <w:sz w:val="28"/>
                <w:rtl/>
              </w:rPr>
              <w:t>0</w:t>
            </w:r>
            <w:r w:rsidR="00AC7482" w:rsidRPr="00700E2C">
              <w:rPr>
                <w:rFonts w:hint="cs"/>
                <w:sz w:val="28"/>
                <w:rtl/>
              </w:rPr>
              <w:t xml:space="preserve"> </w:t>
            </w:r>
            <w:r w:rsidRPr="00700E2C">
              <w:rPr>
                <w:rFonts w:hint="cs"/>
                <w:sz w:val="28"/>
                <w:rtl/>
              </w:rPr>
              <w:t>- 09:</w:t>
            </w:r>
            <w:r w:rsidR="00AC7482" w:rsidRPr="00700E2C">
              <w:rPr>
                <w:rFonts w:hint="cs"/>
                <w:sz w:val="28"/>
                <w:rtl/>
              </w:rPr>
              <w:t>1</w:t>
            </w:r>
            <w:r w:rsidRPr="00700E2C">
              <w:rPr>
                <w:rFonts w:hint="cs"/>
                <w:sz w:val="28"/>
                <w:rtl/>
              </w:rPr>
              <w:t>5</w:t>
            </w:r>
          </w:p>
        </w:tc>
        <w:tc>
          <w:tcPr>
            <w:tcW w:w="4394" w:type="dxa"/>
            <w:shd w:val="clear" w:color="auto" w:fill="auto"/>
          </w:tcPr>
          <w:p w:rsidR="00D306E7" w:rsidRPr="00700E2C" w:rsidRDefault="00D306E7" w:rsidP="00941C18">
            <w:pPr>
              <w:spacing w:line="360" w:lineRule="auto"/>
              <w:jc w:val="both"/>
              <w:rPr>
                <w:sz w:val="28"/>
                <w:rtl/>
              </w:rPr>
            </w:pPr>
            <w:r w:rsidRPr="00700E2C">
              <w:rPr>
                <w:rFonts w:hint="cs"/>
                <w:sz w:val="28"/>
                <w:rtl/>
              </w:rPr>
              <w:t>דברי פתיחה</w:t>
            </w:r>
          </w:p>
        </w:tc>
        <w:tc>
          <w:tcPr>
            <w:tcW w:w="3544" w:type="dxa"/>
            <w:shd w:val="clear" w:color="auto" w:fill="auto"/>
          </w:tcPr>
          <w:p w:rsidR="00D306E7" w:rsidRPr="00700E2C" w:rsidRDefault="00700E2C" w:rsidP="00941C18">
            <w:pPr>
              <w:spacing w:line="360" w:lineRule="auto"/>
              <w:jc w:val="both"/>
              <w:rPr>
                <w:sz w:val="28"/>
                <w:rtl/>
              </w:rPr>
            </w:pPr>
            <w:r w:rsidRPr="00700E2C">
              <w:rPr>
                <w:rFonts w:hint="cs"/>
                <w:sz w:val="28"/>
                <w:rtl/>
              </w:rPr>
              <w:t>מר שמוליק וייס</w:t>
            </w:r>
            <w:r w:rsidR="00AC7482" w:rsidRPr="00700E2C">
              <w:rPr>
                <w:rFonts w:hint="cs"/>
                <w:sz w:val="28"/>
                <w:rtl/>
              </w:rPr>
              <w:t xml:space="preserve">, מדריך </w:t>
            </w:r>
            <w:r w:rsidR="00D306E7" w:rsidRPr="00700E2C">
              <w:rPr>
                <w:rFonts w:hint="cs"/>
                <w:sz w:val="28"/>
                <w:rtl/>
              </w:rPr>
              <w:t>מב"ל</w:t>
            </w:r>
          </w:p>
          <w:p w:rsidR="00D306E7" w:rsidRPr="00700E2C" w:rsidRDefault="00AC7482" w:rsidP="00941C18">
            <w:pPr>
              <w:spacing w:line="360" w:lineRule="auto"/>
              <w:jc w:val="both"/>
              <w:rPr>
                <w:sz w:val="28"/>
                <w:rtl/>
              </w:rPr>
            </w:pPr>
            <w:r w:rsidRPr="00700E2C">
              <w:rPr>
                <w:rFonts w:hint="cs"/>
                <w:sz w:val="28"/>
                <w:rtl/>
              </w:rPr>
              <w:t xml:space="preserve">מר </w:t>
            </w:r>
            <w:r w:rsidR="00D306E7" w:rsidRPr="00700E2C">
              <w:rPr>
                <w:rFonts w:hint="cs"/>
                <w:sz w:val="28"/>
                <w:rtl/>
              </w:rPr>
              <w:t>דניאל מילוא, מנהל המרכז לאתיקה בירושלים</w:t>
            </w:r>
          </w:p>
        </w:tc>
      </w:tr>
      <w:tr w:rsidR="00700E2C" w:rsidRPr="00826600" w:rsidTr="00700E2C">
        <w:tc>
          <w:tcPr>
            <w:tcW w:w="1854" w:type="dxa"/>
            <w:shd w:val="clear" w:color="auto" w:fill="auto"/>
          </w:tcPr>
          <w:p w:rsidR="00700E2C" w:rsidRPr="00700E2C" w:rsidRDefault="00700E2C" w:rsidP="00700E2C">
            <w:pPr>
              <w:spacing w:line="360" w:lineRule="auto"/>
              <w:rPr>
                <w:sz w:val="28"/>
                <w:rtl/>
              </w:rPr>
            </w:pPr>
            <w:bookmarkStart w:id="2" w:name="_Hlk280011581"/>
            <w:r w:rsidRPr="00700E2C">
              <w:rPr>
                <w:rFonts w:hint="cs"/>
                <w:sz w:val="28"/>
                <w:rtl/>
              </w:rPr>
              <w:t xml:space="preserve">09:15 - </w:t>
            </w:r>
            <w:r>
              <w:rPr>
                <w:rFonts w:hint="cs"/>
                <w:sz w:val="28"/>
                <w:rtl/>
              </w:rPr>
              <w:t>11</w:t>
            </w:r>
            <w:r w:rsidRPr="00700E2C">
              <w:rPr>
                <w:rFonts w:hint="cs"/>
                <w:sz w:val="28"/>
                <w:rtl/>
              </w:rPr>
              <w:t>:</w:t>
            </w:r>
            <w:r>
              <w:rPr>
                <w:rFonts w:hint="cs"/>
                <w:sz w:val="28"/>
                <w:rtl/>
              </w:rPr>
              <w:t>00</w:t>
            </w:r>
          </w:p>
        </w:tc>
        <w:tc>
          <w:tcPr>
            <w:tcW w:w="4394" w:type="dxa"/>
            <w:shd w:val="clear" w:color="auto" w:fill="auto"/>
          </w:tcPr>
          <w:p w:rsidR="00700E2C" w:rsidRPr="00700E2C" w:rsidRDefault="00700E2C" w:rsidP="00700E2C">
            <w:pPr>
              <w:bidi w:val="0"/>
              <w:jc w:val="right"/>
              <w:rPr>
                <w:sz w:val="28"/>
              </w:rPr>
            </w:pPr>
            <w:r w:rsidRPr="00700E2C">
              <w:rPr>
                <w:sz w:val="28"/>
                <w:rtl/>
              </w:rPr>
              <w:t xml:space="preserve">התפתחות השחיתות השלטונית </w:t>
            </w:r>
          </w:p>
        </w:tc>
        <w:tc>
          <w:tcPr>
            <w:tcW w:w="3544" w:type="dxa"/>
            <w:shd w:val="clear" w:color="auto" w:fill="auto"/>
          </w:tcPr>
          <w:p w:rsidR="00700E2C" w:rsidRPr="00700E2C" w:rsidRDefault="00700E2C" w:rsidP="00700E2C">
            <w:pPr>
              <w:jc w:val="both"/>
              <w:rPr>
                <w:sz w:val="28"/>
                <w:rtl/>
              </w:rPr>
            </w:pPr>
            <w:r w:rsidRPr="00700E2C">
              <w:rPr>
                <w:sz w:val="28"/>
                <w:rtl/>
              </w:rPr>
              <w:t>ד"ר דורון נבות</w:t>
            </w:r>
          </w:p>
        </w:tc>
      </w:tr>
      <w:tr w:rsidR="00700E2C" w:rsidRPr="00826600" w:rsidTr="00700E2C">
        <w:trPr>
          <w:trHeight w:val="281"/>
        </w:trPr>
        <w:tc>
          <w:tcPr>
            <w:tcW w:w="1854" w:type="dxa"/>
            <w:shd w:val="clear" w:color="auto" w:fill="auto"/>
          </w:tcPr>
          <w:p w:rsidR="00700E2C" w:rsidRPr="00700E2C" w:rsidRDefault="00700E2C" w:rsidP="00700E2C">
            <w:pPr>
              <w:widowControl w:val="0"/>
              <w:rPr>
                <w:sz w:val="28"/>
              </w:rPr>
            </w:pPr>
            <w:r>
              <w:rPr>
                <w:rFonts w:hint="cs"/>
                <w:sz w:val="28"/>
                <w:rtl/>
              </w:rPr>
              <w:t>11</w:t>
            </w:r>
            <w:r w:rsidRPr="00700E2C">
              <w:rPr>
                <w:rFonts w:hint="cs"/>
                <w:sz w:val="28"/>
                <w:rtl/>
              </w:rPr>
              <w:t>:</w:t>
            </w:r>
            <w:r>
              <w:rPr>
                <w:rFonts w:hint="cs"/>
                <w:sz w:val="28"/>
                <w:rtl/>
              </w:rPr>
              <w:t>00</w:t>
            </w:r>
            <w:r w:rsidRPr="00700E2C">
              <w:rPr>
                <w:rFonts w:hint="cs"/>
                <w:sz w:val="28"/>
                <w:rtl/>
              </w:rPr>
              <w:t xml:space="preserve"> - 11:</w:t>
            </w:r>
            <w:r>
              <w:rPr>
                <w:rFonts w:hint="cs"/>
                <w:sz w:val="28"/>
                <w:rtl/>
              </w:rPr>
              <w:t>15</w:t>
            </w:r>
          </w:p>
        </w:tc>
        <w:tc>
          <w:tcPr>
            <w:tcW w:w="4394" w:type="dxa"/>
            <w:shd w:val="clear" w:color="auto" w:fill="auto"/>
          </w:tcPr>
          <w:p w:rsidR="00700E2C" w:rsidRPr="00700E2C" w:rsidRDefault="00700E2C" w:rsidP="00700E2C">
            <w:pPr>
              <w:bidi w:val="0"/>
              <w:jc w:val="right"/>
              <w:rPr>
                <w:b/>
                <w:bCs/>
                <w:sz w:val="28"/>
              </w:rPr>
            </w:pPr>
            <w:r w:rsidRPr="00700E2C">
              <w:rPr>
                <w:b/>
                <w:bCs/>
                <w:sz w:val="28"/>
                <w:rtl/>
              </w:rPr>
              <w:t>הפסקה</w:t>
            </w:r>
          </w:p>
        </w:tc>
        <w:tc>
          <w:tcPr>
            <w:tcW w:w="3544" w:type="dxa"/>
            <w:shd w:val="clear" w:color="auto" w:fill="auto"/>
          </w:tcPr>
          <w:p w:rsidR="00700E2C" w:rsidRPr="00700E2C" w:rsidRDefault="00700E2C" w:rsidP="00700E2C">
            <w:pPr>
              <w:widowControl w:val="0"/>
              <w:jc w:val="both"/>
              <w:rPr>
                <w:sz w:val="28"/>
                <w:rtl/>
              </w:rPr>
            </w:pPr>
          </w:p>
        </w:tc>
      </w:tr>
      <w:tr w:rsidR="00E926B6" w:rsidRPr="00826600" w:rsidTr="00700E2C">
        <w:tc>
          <w:tcPr>
            <w:tcW w:w="1854" w:type="dxa"/>
            <w:shd w:val="clear" w:color="auto" w:fill="auto"/>
          </w:tcPr>
          <w:p w:rsidR="00E926B6" w:rsidRPr="00700E2C" w:rsidRDefault="00E926B6" w:rsidP="00E926B6">
            <w:pPr>
              <w:spacing w:line="360" w:lineRule="auto"/>
              <w:rPr>
                <w:sz w:val="28"/>
                <w:rtl/>
              </w:rPr>
            </w:pPr>
            <w:r w:rsidRPr="00700E2C">
              <w:rPr>
                <w:rFonts w:hint="cs"/>
                <w:sz w:val="28"/>
                <w:rtl/>
              </w:rPr>
              <w:t>11:</w:t>
            </w:r>
            <w:r>
              <w:rPr>
                <w:rFonts w:hint="cs"/>
                <w:sz w:val="28"/>
                <w:rtl/>
              </w:rPr>
              <w:t>15</w:t>
            </w:r>
            <w:r w:rsidRPr="00700E2C">
              <w:rPr>
                <w:rFonts w:hint="cs"/>
                <w:sz w:val="28"/>
                <w:rtl/>
              </w:rPr>
              <w:t xml:space="preserve"> - 12:</w:t>
            </w:r>
            <w:r>
              <w:rPr>
                <w:rFonts w:hint="cs"/>
                <w:sz w:val="28"/>
                <w:rtl/>
              </w:rPr>
              <w:t>45</w:t>
            </w:r>
          </w:p>
        </w:tc>
        <w:tc>
          <w:tcPr>
            <w:tcW w:w="4394" w:type="dxa"/>
            <w:shd w:val="clear" w:color="auto" w:fill="auto"/>
          </w:tcPr>
          <w:p w:rsidR="00E926B6" w:rsidRPr="00982B51" w:rsidRDefault="00E926B6" w:rsidP="00E926B6">
            <w:pPr>
              <w:bidi w:val="0"/>
              <w:jc w:val="right"/>
            </w:pPr>
            <w:r w:rsidRPr="00982B51">
              <w:rPr>
                <w:rtl/>
              </w:rPr>
              <w:t xml:space="preserve">שפת שחיתות ותרבות המוסר הישראלי </w:t>
            </w:r>
          </w:p>
        </w:tc>
        <w:tc>
          <w:tcPr>
            <w:tcW w:w="3544" w:type="dxa"/>
            <w:shd w:val="clear" w:color="auto" w:fill="auto"/>
          </w:tcPr>
          <w:p w:rsidR="00E926B6" w:rsidRPr="006C1E79" w:rsidRDefault="00E926B6" w:rsidP="00E926B6">
            <w:pPr>
              <w:spacing w:line="360" w:lineRule="auto"/>
              <w:jc w:val="both"/>
              <w:rPr>
                <w:sz w:val="28"/>
                <w:rtl/>
              </w:rPr>
            </w:pPr>
            <w:r w:rsidRPr="00982B51">
              <w:rPr>
                <w:rtl/>
              </w:rPr>
              <w:t>פרופ' יוסי שיין</w:t>
            </w:r>
          </w:p>
        </w:tc>
      </w:tr>
      <w:tr w:rsidR="00E926B6" w:rsidRPr="00826600" w:rsidTr="00700E2C">
        <w:tc>
          <w:tcPr>
            <w:tcW w:w="1854" w:type="dxa"/>
            <w:shd w:val="clear" w:color="auto" w:fill="auto"/>
          </w:tcPr>
          <w:p w:rsidR="00E926B6" w:rsidRPr="00700E2C" w:rsidRDefault="00E926B6" w:rsidP="00E926B6">
            <w:pPr>
              <w:spacing w:line="360" w:lineRule="auto"/>
              <w:rPr>
                <w:sz w:val="28"/>
                <w:rtl/>
              </w:rPr>
            </w:pPr>
            <w:r w:rsidRPr="00700E2C">
              <w:rPr>
                <w:rFonts w:hint="cs"/>
                <w:sz w:val="28"/>
                <w:rtl/>
              </w:rPr>
              <w:t>12:</w:t>
            </w:r>
            <w:r>
              <w:rPr>
                <w:rFonts w:hint="cs"/>
                <w:sz w:val="28"/>
                <w:rtl/>
              </w:rPr>
              <w:t>45</w:t>
            </w:r>
            <w:r w:rsidRPr="00700E2C">
              <w:rPr>
                <w:rFonts w:hint="cs"/>
                <w:sz w:val="28"/>
                <w:rtl/>
              </w:rPr>
              <w:t xml:space="preserve"> - 13:</w:t>
            </w:r>
            <w:r>
              <w:rPr>
                <w:rFonts w:hint="cs"/>
                <w:sz w:val="28"/>
                <w:rtl/>
              </w:rPr>
              <w:t>30</w:t>
            </w:r>
          </w:p>
        </w:tc>
        <w:tc>
          <w:tcPr>
            <w:tcW w:w="4394" w:type="dxa"/>
            <w:shd w:val="clear" w:color="auto" w:fill="auto"/>
          </w:tcPr>
          <w:p w:rsidR="00E926B6" w:rsidRPr="006C1E79" w:rsidRDefault="00E926B6" w:rsidP="00E926B6">
            <w:pPr>
              <w:bidi w:val="0"/>
              <w:jc w:val="right"/>
              <w:rPr>
                <w:b/>
                <w:bCs/>
                <w:sz w:val="28"/>
              </w:rPr>
            </w:pPr>
            <w:r w:rsidRPr="006C1E79">
              <w:rPr>
                <w:b/>
                <w:bCs/>
                <w:sz w:val="28"/>
                <w:rtl/>
              </w:rPr>
              <w:t>ארוחת צהריים</w:t>
            </w:r>
          </w:p>
        </w:tc>
        <w:tc>
          <w:tcPr>
            <w:tcW w:w="3544" w:type="dxa"/>
            <w:shd w:val="clear" w:color="auto" w:fill="auto"/>
          </w:tcPr>
          <w:p w:rsidR="00E926B6" w:rsidRPr="00700E2C" w:rsidRDefault="00E926B6" w:rsidP="00E926B6">
            <w:pPr>
              <w:spacing w:line="360" w:lineRule="auto"/>
              <w:jc w:val="both"/>
              <w:rPr>
                <w:sz w:val="28"/>
                <w:rtl/>
              </w:rPr>
            </w:pPr>
          </w:p>
        </w:tc>
      </w:tr>
      <w:tr w:rsidR="00E926B6" w:rsidRPr="00826600" w:rsidTr="00700E2C">
        <w:trPr>
          <w:trHeight w:val="70"/>
        </w:trPr>
        <w:tc>
          <w:tcPr>
            <w:tcW w:w="1854" w:type="dxa"/>
            <w:shd w:val="clear" w:color="auto" w:fill="auto"/>
          </w:tcPr>
          <w:p w:rsidR="00E926B6" w:rsidRPr="00700E2C" w:rsidRDefault="00E926B6" w:rsidP="00E926B6">
            <w:pPr>
              <w:spacing w:line="360" w:lineRule="auto"/>
              <w:rPr>
                <w:sz w:val="28"/>
                <w:rtl/>
              </w:rPr>
            </w:pPr>
            <w:r w:rsidRPr="00700E2C">
              <w:rPr>
                <w:rFonts w:hint="cs"/>
                <w:sz w:val="28"/>
                <w:rtl/>
              </w:rPr>
              <w:t>13:</w:t>
            </w:r>
            <w:r>
              <w:rPr>
                <w:rFonts w:hint="cs"/>
                <w:sz w:val="28"/>
                <w:rtl/>
              </w:rPr>
              <w:t>30</w:t>
            </w:r>
            <w:r w:rsidRPr="00700E2C">
              <w:rPr>
                <w:rFonts w:hint="cs"/>
                <w:sz w:val="28"/>
                <w:rtl/>
              </w:rPr>
              <w:t xml:space="preserve"> - </w:t>
            </w:r>
            <w:r>
              <w:rPr>
                <w:rFonts w:hint="cs"/>
                <w:sz w:val="28"/>
                <w:rtl/>
              </w:rPr>
              <w:t>15</w:t>
            </w:r>
            <w:r w:rsidRPr="00700E2C">
              <w:rPr>
                <w:rFonts w:hint="cs"/>
                <w:sz w:val="28"/>
                <w:rtl/>
              </w:rPr>
              <w:t>:</w:t>
            </w:r>
            <w:r>
              <w:rPr>
                <w:rFonts w:hint="cs"/>
                <w:sz w:val="28"/>
                <w:rtl/>
              </w:rPr>
              <w:t>00</w:t>
            </w:r>
          </w:p>
        </w:tc>
        <w:tc>
          <w:tcPr>
            <w:tcW w:w="4394" w:type="dxa"/>
            <w:shd w:val="clear" w:color="auto" w:fill="auto"/>
          </w:tcPr>
          <w:p w:rsidR="00E926B6" w:rsidRPr="00700E2C" w:rsidRDefault="00E926B6" w:rsidP="00E926B6">
            <w:pPr>
              <w:bidi w:val="0"/>
              <w:jc w:val="right"/>
              <w:rPr>
                <w:sz w:val="28"/>
                <w:rtl/>
              </w:rPr>
            </w:pPr>
            <w:r>
              <w:rPr>
                <w:rFonts w:hint="cs"/>
                <w:sz w:val="28"/>
                <w:rtl/>
              </w:rPr>
              <w:t>הון ושלטון</w:t>
            </w:r>
          </w:p>
        </w:tc>
        <w:tc>
          <w:tcPr>
            <w:tcW w:w="3544" w:type="dxa"/>
            <w:shd w:val="clear" w:color="auto" w:fill="auto"/>
          </w:tcPr>
          <w:p w:rsidR="00E926B6" w:rsidRPr="00700E2C" w:rsidRDefault="001F417F" w:rsidP="00E926B6">
            <w:pPr>
              <w:widowControl w:val="0"/>
              <w:jc w:val="both"/>
              <w:rPr>
                <w:sz w:val="28"/>
              </w:rPr>
            </w:pPr>
            <w:r>
              <w:rPr>
                <w:rFonts w:hint="cs"/>
                <w:sz w:val="28"/>
                <w:rtl/>
              </w:rPr>
              <w:t>ד"ר עידו באום</w:t>
            </w:r>
          </w:p>
        </w:tc>
      </w:tr>
      <w:tr w:rsidR="00E926B6" w:rsidRPr="00826600" w:rsidTr="00700E2C">
        <w:trPr>
          <w:trHeight w:val="329"/>
        </w:trPr>
        <w:tc>
          <w:tcPr>
            <w:tcW w:w="1854" w:type="dxa"/>
            <w:shd w:val="clear" w:color="auto" w:fill="auto"/>
            <w:vAlign w:val="center"/>
          </w:tcPr>
          <w:p w:rsidR="00E926B6" w:rsidRPr="00700E2C" w:rsidRDefault="00E926B6" w:rsidP="00E926B6">
            <w:pPr>
              <w:bidi w:val="0"/>
              <w:jc w:val="right"/>
              <w:rPr>
                <w:sz w:val="28"/>
                <w:rtl/>
              </w:rPr>
            </w:pPr>
            <w:r>
              <w:rPr>
                <w:rFonts w:hint="cs"/>
                <w:sz w:val="28"/>
                <w:rtl/>
              </w:rPr>
              <w:t>15</w:t>
            </w:r>
            <w:r w:rsidRPr="00700E2C">
              <w:rPr>
                <w:rFonts w:hint="cs"/>
                <w:sz w:val="28"/>
                <w:rtl/>
              </w:rPr>
              <w:t>:</w:t>
            </w:r>
            <w:r>
              <w:rPr>
                <w:rFonts w:hint="cs"/>
                <w:sz w:val="28"/>
                <w:rtl/>
              </w:rPr>
              <w:t>00</w:t>
            </w:r>
            <w:r w:rsidRPr="00700E2C">
              <w:rPr>
                <w:rFonts w:hint="cs"/>
                <w:sz w:val="28"/>
                <w:rtl/>
              </w:rPr>
              <w:t xml:space="preserve"> - </w:t>
            </w:r>
            <w:r>
              <w:rPr>
                <w:rFonts w:hint="cs"/>
                <w:sz w:val="28"/>
                <w:rtl/>
              </w:rPr>
              <w:t>15</w:t>
            </w:r>
            <w:r w:rsidRPr="00700E2C">
              <w:rPr>
                <w:rFonts w:hint="cs"/>
                <w:sz w:val="28"/>
                <w:rtl/>
              </w:rPr>
              <w:t>:</w:t>
            </w:r>
            <w:r>
              <w:rPr>
                <w:rFonts w:hint="cs"/>
                <w:sz w:val="28"/>
                <w:rtl/>
              </w:rPr>
              <w:t>15</w:t>
            </w:r>
          </w:p>
        </w:tc>
        <w:tc>
          <w:tcPr>
            <w:tcW w:w="4394" w:type="dxa"/>
            <w:shd w:val="clear" w:color="auto" w:fill="auto"/>
            <w:vAlign w:val="center"/>
          </w:tcPr>
          <w:p w:rsidR="00E926B6" w:rsidRPr="00700E2C" w:rsidRDefault="00E926B6" w:rsidP="00E926B6">
            <w:pPr>
              <w:bidi w:val="0"/>
              <w:jc w:val="right"/>
              <w:rPr>
                <w:b/>
                <w:bCs/>
                <w:sz w:val="28"/>
              </w:rPr>
            </w:pPr>
            <w:r w:rsidRPr="00700E2C">
              <w:rPr>
                <w:b/>
                <w:bCs/>
                <w:sz w:val="28"/>
                <w:rtl/>
              </w:rPr>
              <w:t>הפסקה</w:t>
            </w:r>
          </w:p>
        </w:tc>
        <w:tc>
          <w:tcPr>
            <w:tcW w:w="3544" w:type="dxa"/>
            <w:shd w:val="clear" w:color="auto" w:fill="auto"/>
          </w:tcPr>
          <w:p w:rsidR="00E926B6" w:rsidRPr="00700E2C" w:rsidRDefault="00E926B6" w:rsidP="00E926B6">
            <w:pPr>
              <w:spacing w:line="360" w:lineRule="auto"/>
              <w:jc w:val="both"/>
              <w:rPr>
                <w:sz w:val="28"/>
                <w:rtl/>
              </w:rPr>
            </w:pPr>
          </w:p>
        </w:tc>
      </w:tr>
      <w:tr w:rsidR="00E926B6" w:rsidRPr="00826600" w:rsidTr="00700E2C">
        <w:trPr>
          <w:trHeight w:val="70"/>
        </w:trPr>
        <w:tc>
          <w:tcPr>
            <w:tcW w:w="1854" w:type="dxa"/>
            <w:shd w:val="clear" w:color="auto" w:fill="auto"/>
          </w:tcPr>
          <w:p w:rsidR="00E926B6" w:rsidRPr="00700E2C" w:rsidRDefault="00E926B6" w:rsidP="00E926B6">
            <w:pPr>
              <w:spacing w:line="360" w:lineRule="auto"/>
              <w:rPr>
                <w:color w:val="FF0000"/>
                <w:sz w:val="28"/>
                <w:rtl/>
              </w:rPr>
            </w:pPr>
            <w:r>
              <w:rPr>
                <w:rFonts w:hint="cs"/>
                <w:sz w:val="28"/>
                <w:rtl/>
              </w:rPr>
              <w:t>15</w:t>
            </w:r>
            <w:r w:rsidRPr="00700E2C">
              <w:rPr>
                <w:rFonts w:hint="cs"/>
                <w:sz w:val="28"/>
                <w:rtl/>
              </w:rPr>
              <w:t>:</w:t>
            </w:r>
            <w:r>
              <w:rPr>
                <w:rFonts w:hint="cs"/>
                <w:sz w:val="28"/>
                <w:rtl/>
              </w:rPr>
              <w:t>15</w:t>
            </w:r>
            <w:r w:rsidRPr="00700E2C">
              <w:rPr>
                <w:rFonts w:hint="cs"/>
                <w:sz w:val="28"/>
                <w:rtl/>
              </w:rPr>
              <w:t xml:space="preserve"> </w:t>
            </w:r>
            <w:r w:rsidRPr="00700E2C">
              <w:rPr>
                <w:sz w:val="28"/>
                <w:rtl/>
              </w:rPr>
              <w:t>–</w:t>
            </w:r>
            <w:r w:rsidRPr="00700E2C">
              <w:rPr>
                <w:rFonts w:hint="cs"/>
                <w:sz w:val="28"/>
                <w:rtl/>
              </w:rPr>
              <w:t xml:space="preserve"> 16:</w:t>
            </w:r>
            <w:r>
              <w:rPr>
                <w:rFonts w:hint="cs"/>
                <w:sz w:val="28"/>
                <w:rtl/>
              </w:rPr>
              <w:t>45</w:t>
            </w:r>
          </w:p>
        </w:tc>
        <w:tc>
          <w:tcPr>
            <w:tcW w:w="4394" w:type="dxa"/>
            <w:shd w:val="clear" w:color="auto" w:fill="auto"/>
          </w:tcPr>
          <w:p w:rsidR="00E926B6" w:rsidRPr="00700E2C" w:rsidRDefault="00E926B6" w:rsidP="00E926B6">
            <w:pPr>
              <w:bidi w:val="0"/>
              <w:jc w:val="right"/>
              <w:rPr>
                <w:sz w:val="28"/>
              </w:rPr>
            </w:pPr>
            <w:r w:rsidRPr="00700E2C">
              <w:rPr>
                <w:sz w:val="28"/>
                <w:rtl/>
              </w:rPr>
              <w:t xml:space="preserve">ניגוד עניינים בשירות הציבורי </w:t>
            </w:r>
          </w:p>
        </w:tc>
        <w:tc>
          <w:tcPr>
            <w:tcW w:w="3544" w:type="dxa"/>
            <w:shd w:val="clear" w:color="auto" w:fill="auto"/>
          </w:tcPr>
          <w:p w:rsidR="00E926B6" w:rsidRPr="00700E2C" w:rsidRDefault="00E926B6" w:rsidP="00E926B6">
            <w:pPr>
              <w:spacing w:line="360" w:lineRule="auto"/>
              <w:jc w:val="both"/>
              <w:rPr>
                <w:sz w:val="28"/>
              </w:rPr>
            </w:pPr>
            <w:r w:rsidRPr="00700E2C">
              <w:rPr>
                <w:sz w:val="28"/>
                <w:rtl/>
              </w:rPr>
              <w:t>פרופ' יצחק זמיר</w:t>
            </w:r>
          </w:p>
        </w:tc>
      </w:tr>
      <w:tr w:rsidR="00E926B6" w:rsidRPr="00826600" w:rsidTr="00700E2C">
        <w:trPr>
          <w:trHeight w:val="70"/>
        </w:trPr>
        <w:tc>
          <w:tcPr>
            <w:tcW w:w="1854" w:type="dxa"/>
            <w:shd w:val="clear" w:color="auto" w:fill="auto"/>
          </w:tcPr>
          <w:p w:rsidR="00E926B6" w:rsidRPr="00700E2C" w:rsidRDefault="00E926B6" w:rsidP="00E926B6">
            <w:pPr>
              <w:spacing w:line="360" w:lineRule="auto"/>
              <w:rPr>
                <w:sz w:val="28"/>
                <w:rtl/>
              </w:rPr>
            </w:pPr>
            <w:r w:rsidRPr="00700E2C">
              <w:rPr>
                <w:rFonts w:hint="cs"/>
                <w:sz w:val="28"/>
                <w:rtl/>
              </w:rPr>
              <w:t>16:</w:t>
            </w:r>
            <w:r>
              <w:rPr>
                <w:rFonts w:hint="cs"/>
                <w:sz w:val="28"/>
                <w:rtl/>
              </w:rPr>
              <w:t>45</w:t>
            </w:r>
            <w:r w:rsidRPr="00700E2C">
              <w:rPr>
                <w:rFonts w:hint="cs"/>
                <w:sz w:val="28"/>
                <w:rtl/>
              </w:rPr>
              <w:t xml:space="preserve"> </w:t>
            </w:r>
            <w:r w:rsidRPr="00700E2C">
              <w:rPr>
                <w:sz w:val="28"/>
                <w:rtl/>
              </w:rPr>
              <w:t>–</w:t>
            </w:r>
            <w:r w:rsidRPr="00700E2C">
              <w:rPr>
                <w:rFonts w:hint="cs"/>
                <w:sz w:val="28"/>
                <w:rtl/>
              </w:rPr>
              <w:t xml:space="preserve"> </w:t>
            </w:r>
            <w:r>
              <w:rPr>
                <w:rFonts w:hint="cs"/>
                <w:sz w:val="28"/>
                <w:rtl/>
              </w:rPr>
              <w:t>17</w:t>
            </w:r>
            <w:r w:rsidRPr="00700E2C">
              <w:rPr>
                <w:rFonts w:hint="cs"/>
                <w:sz w:val="28"/>
                <w:rtl/>
              </w:rPr>
              <w:t>:</w:t>
            </w:r>
            <w:r>
              <w:rPr>
                <w:rFonts w:hint="cs"/>
                <w:sz w:val="28"/>
                <w:rtl/>
              </w:rPr>
              <w:t>30</w:t>
            </w:r>
          </w:p>
        </w:tc>
        <w:tc>
          <w:tcPr>
            <w:tcW w:w="4394" w:type="dxa"/>
            <w:shd w:val="clear" w:color="auto" w:fill="auto"/>
          </w:tcPr>
          <w:p w:rsidR="00E926B6" w:rsidRPr="00700E2C" w:rsidRDefault="00E926B6" w:rsidP="00E926B6">
            <w:pPr>
              <w:rPr>
                <w:sz w:val="28"/>
              </w:rPr>
            </w:pPr>
            <w:r w:rsidRPr="00700E2C">
              <w:rPr>
                <w:sz w:val="28"/>
                <w:rtl/>
              </w:rPr>
              <w:t>שיח צוותי ועיבוד יומי</w:t>
            </w:r>
          </w:p>
        </w:tc>
        <w:tc>
          <w:tcPr>
            <w:tcW w:w="3544" w:type="dxa"/>
            <w:shd w:val="clear" w:color="auto" w:fill="auto"/>
          </w:tcPr>
          <w:p w:rsidR="00E926B6" w:rsidRPr="00700E2C" w:rsidRDefault="00E926B6" w:rsidP="00E926B6">
            <w:pPr>
              <w:spacing w:line="360" w:lineRule="auto"/>
              <w:rPr>
                <w:sz w:val="28"/>
                <w:rtl/>
              </w:rPr>
            </w:pPr>
          </w:p>
        </w:tc>
      </w:tr>
      <w:bookmarkEnd w:id="2"/>
    </w:tbl>
    <w:p w:rsidR="00941C18" w:rsidRDefault="00941C18" w:rsidP="00941C18">
      <w:pPr>
        <w:spacing w:line="360" w:lineRule="auto"/>
        <w:jc w:val="both"/>
        <w:outlineLvl w:val="0"/>
        <w:rPr>
          <w:b/>
          <w:bCs/>
          <w:color w:val="008080"/>
          <w:sz w:val="24"/>
          <w:szCs w:val="24"/>
          <w:rtl/>
        </w:rPr>
      </w:pPr>
    </w:p>
    <w:p w:rsidR="00EF35A1" w:rsidRDefault="00EF35A1">
      <w:pPr>
        <w:bidi w:val="0"/>
        <w:rPr>
          <w:rFonts w:ascii="Arial" w:hAnsi="Arial"/>
          <w:b/>
          <w:bCs/>
          <w:noProof w:val="0"/>
          <w:sz w:val="24"/>
          <w:szCs w:val="24"/>
          <w:u w:val="single"/>
          <w:rtl/>
          <w:lang w:eastAsia="en-US"/>
        </w:rPr>
      </w:pPr>
      <w:r>
        <w:rPr>
          <w:rFonts w:ascii="Arial" w:hAnsi="Arial"/>
          <w:b/>
          <w:bCs/>
          <w:noProof w:val="0"/>
          <w:sz w:val="24"/>
          <w:szCs w:val="24"/>
          <w:u w:val="single"/>
          <w:rtl/>
          <w:lang w:eastAsia="en-US"/>
        </w:rPr>
        <w:br w:type="page"/>
      </w:r>
    </w:p>
    <w:p w:rsidR="00941C18" w:rsidRPr="006C1E79" w:rsidRDefault="00941C18" w:rsidP="006C1E79">
      <w:pPr>
        <w:spacing w:line="360" w:lineRule="auto"/>
        <w:jc w:val="both"/>
        <w:outlineLvl w:val="0"/>
        <w:rPr>
          <w:rFonts w:ascii="Arial" w:hAnsi="Arial"/>
          <w:b/>
          <w:bCs/>
          <w:noProof w:val="0"/>
          <w:sz w:val="28"/>
          <w:u w:val="single"/>
          <w:rtl/>
          <w:lang w:eastAsia="en-US"/>
        </w:rPr>
      </w:pPr>
      <w:r w:rsidRPr="006C1E79">
        <w:rPr>
          <w:rFonts w:ascii="Arial" w:hAnsi="Arial"/>
          <w:b/>
          <w:bCs/>
          <w:noProof w:val="0"/>
          <w:sz w:val="28"/>
          <w:u w:val="single"/>
          <w:rtl/>
          <w:lang w:eastAsia="en-US"/>
        </w:rPr>
        <w:lastRenderedPageBreak/>
        <w:t xml:space="preserve">יום </w:t>
      </w:r>
      <w:r w:rsidR="006C1E79">
        <w:rPr>
          <w:rFonts w:ascii="Arial" w:hAnsi="Arial" w:hint="cs"/>
          <w:b/>
          <w:bCs/>
          <w:noProof w:val="0"/>
          <w:sz w:val="28"/>
          <w:u w:val="single"/>
          <w:rtl/>
          <w:lang w:eastAsia="en-US"/>
        </w:rPr>
        <w:t>שני</w:t>
      </w:r>
      <w:r w:rsidRPr="006C1E79">
        <w:rPr>
          <w:rFonts w:ascii="Arial" w:hAnsi="Arial" w:hint="cs"/>
          <w:b/>
          <w:bCs/>
          <w:noProof w:val="0"/>
          <w:sz w:val="28"/>
          <w:u w:val="single"/>
          <w:rtl/>
          <w:lang w:eastAsia="en-US"/>
        </w:rPr>
        <w:t xml:space="preserve">, </w:t>
      </w:r>
      <w:r w:rsidR="006C1E79">
        <w:rPr>
          <w:rFonts w:ascii="Arial" w:hAnsi="Arial" w:hint="cs"/>
          <w:b/>
          <w:bCs/>
          <w:noProof w:val="0"/>
          <w:sz w:val="28"/>
          <w:u w:val="single"/>
          <w:rtl/>
          <w:lang w:eastAsia="en-US"/>
        </w:rPr>
        <w:t>7</w:t>
      </w:r>
      <w:r w:rsidRPr="006C1E79">
        <w:rPr>
          <w:rFonts w:ascii="Arial" w:hAnsi="Arial" w:hint="cs"/>
          <w:b/>
          <w:bCs/>
          <w:noProof w:val="0"/>
          <w:sz w:val="28"/>
          <w:u w:val="single"/>
          <w:rtl/>
          <w:lang w:eastAsia="en-US"/>
        </w:rPr>
        <w:t xml:space="preserve"> </w:t>
      </w:r>
      <w:r w:rsidR="006C1E79">
        <w:rPr>
          <w:rFonts w:ascii="Arial" w:hAnsi="Arial" w:hint="cs"/>
          <w:b/>
          <w:bCs/>
          <w:noProof w:val="0"/>
          <w:sz w:val="28"/>
          <w:u w:val="single"/>
          <w:rtl/>
          <w:lang w:eastAsia="en-US"/>
        </w:rPr>
        <w:t>במאי</w:t>
      </w:r>
      <w:r w:rsidRPr="006C1E79">
        <w:rPr>
          <w:rFonts w:ascii="Arial" w:hAnsi="Arial" w:hint="cs"/>
          <w:b/>
          <w:bCs/>
          <w:noProof w:val="0"/>
          <w:sz w:val="28"/>
          <w:u w:val="single"/>
          <w:rtl/>
          <w:lang w:eastAsia="en-US"/>
        </w:rPr>
        <w:t xml:space="preserve"> </w:t>
      </w:r>
      <w:r w:rsidR="006C1E79">
        <w:rPr>
          <w:rFonts w:ascii="Arial" w:hAnsi="Arial" w:hint="cs"/>
          <w:b/>
          <w:bCs/>
          <w:noProof w:val="0"/>
          <w:sz w:val="28"/>
          <w:u w:val="single"/>
          <w:rtl/>
          <w:lang w:eastAsia="en-US"/>
        </w:rPr>
        <w:t>2018</w:t>
      </w:r>
    </w:p>
    <w:p w:rsidR="00941C18" w:rsidRPr="006C1E79" w:rsidRDefault="00941C18" w:rsidP="00941C18">
      <w:pPr>
        <w:spacing w:line="360" w:lineRule="auto"/>
        <w:jc w:val="both"/>
        <w:outlineLvl w:val="0"/>
        <w:rPr>
          <w:rFonts w:ascii="Arial" w:hAnsi="Arial"/>
          <w:b/>
          <w:bCs/>
          <w:noProof w:val="0"/>
          <w:sz w:val="28"/>
          <w:u w:val="single"/>
          <w:rtl/>
          <w:lang w:eastAsia="en-US"/>
        </w:rPr>
      </w:pPr>
    </w:p>
    <w:tbl>
      <w:tblPr>
        <w:bidiVisual/>
        <w:tblW w:w="9923" w:type="dxa"/>
        <w:tblInd w:w="-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394"/>
        <w:gridCol w:w="3828"/>
      </w:tblGrid>
      <w:tr w:rsidR="00D306E7" w:rsidRPr="006C1E79" w:rsidTr="006C1E79">
        <w:trPr>
          <w:trHeight w:val="353"/>
          <w:tblHeader/>
        </w:trPr>
        <w:tc>
          <w:tcPr>
            <w:tcW w:w="1701" w:type="dxa"/>
            <w:shd w:val="clear" w:color="auto" w:fill="auto"/>
          </w:tcPr>
          <w:p w:rsidR="00D306E7" w:rsidRPr="006C1E79" w:rsidRDefault="00D306E7" w:rsidP="00D306E7">
            <w:pPr>
              <w:spacing w:line="360" w:lineRule="auto"/>
              <w:jc w:val="center"/>
              <w:rPr>
                <w:b/>
                <w:bCs/>
                <w:sz w:val="28"/>
                <w:rtl/>
              </w:rPr>
            </w:pPr>
            <w:r w:rsidRPr="006C1E79">
              <w:rPr>
                <w:rFonts w:hint="cs"/>
                <w:b/>
                <w:bCs/>
                <w:sz w:val="28"/>
                <w:rtl/>
              </w:rPr>
              <w:t>שעה</w:t>
            </w:r>
          </w:p>
        </w:tc>
        <w:tc>
          <w:tcPr>
            <w:tcW w:w="4394" w:type="dxa"/>
            <w:shd w:val="clear" w:color="auto" w:fill="auto"/>
          </w:tcPr>
          <w:p w:rsidR="00D306E7" w:rsidRPr="006C1E79" w:rsidRDefault="00D306E7" w:rsidP="00D306E7">
            <w:pPr>
              <w:spacing w:line="360" w:lineRule="auto"/>
              <w:jc w:val="center"/>
              <w:rPr>
                <w:b/>
                <w:bCs/>
                <w:sz w:val="28"/>
                <w:rtl/>
              </w:rPr>
            </w:pPr>
            <w:r w:rsidRPr="006C1E79">
              <w:rPr>
                <w:rFonts w:hint="cs"/>
                <w:b/>
                <w:bCs/>
                <w:sz w:val="28"/>
                <w:rtl/>
              </w:rPr>
              <w:t>נושא ההרצאה</w:t>
            </w:r>
          </w:p>
        </w:tc>
        <w:tc>
          <w:tcPr>
            <w:tcW w:w="3828" w:type="dxa"/>
            <w:shd w:val="clear" w:color="auto" w:fill="auto"/>
          </w:tcPr>
          <w:p w:rsidR="00D306E7" w:rsidRPr="006C1E79" w:rsidRDefault="00D306E7" w:rsidP="00D306E7">
            <w:pPr>
              <w:spacing w:line="360" w:lineRule="auto"/>
              <w:jc w:val="center"/>
              <w:rPr>
                <w:b/>
                <w:bCs/>
                <w:sz w:val="28"/>
                <w:rtl/>
              </w:rPr>
            </w:pPr>
            <w:r w:rsidRPr="006C1E79">
              <w:rPr>
                <w:rFonts w:hint="cs"/>
                <w:b/>
                <w:bCs/>
                <w:sz w:val="28"/>
                <w:rtl/>
              </w:rPr>
              <w:t>מרצה</w:t>
            </w:r>
          </w:p>
        </w:tc>
      </w:tr>
      <w:tr w:rsidR="00D306E7" w:rsidRPr="006C1E79" w:rsidTr="006C1E79">
        <w:trPr>
          <w:trHeight w:val="459"/>
        </w:trPr>
        <w:tc>
          <w:tcPr>
            <w:tcW w:w="1701" w:type="dxa"/>
            <w:shd w:val="clear" w:color="auto" w:fill="auto"/>
          </w:tcPr>
          <w:p w:rsidR="00D306E7" w:rsidRPr="006C1E79" w:rsidRDefault="00D306E7" w:rsidP="00941C18">
            <w:pPr>
              <w:spacing w:line="360" w:lineRule="auto"/>
              <w:jc w:val="both"/>
              <w:rPr>
                <w:sz w:val="28"/>
                <w:rtl/>
              </w:rPr>
            </w:pPr>
            <w:r w:rsidRPr="006C1E79">
              <w:rPr>
                <w:rFonts w:hint="cs"/>
                <w:sz w:val="28"/>
                <w:rtl/>
              </w:rPr>
              <w:t>08:</w:t>
            </w:r>
            <w:r w:rsidR="00941C18" w:rsidRPr="006C1E79">
              <w:rPr>
                <w:rFonts w:hint="cs"/>
                <w:sz w:val="28"/>
                <w:rtl/>
              </w:rPr>
              <w:t>0</w:t>
            </w:r>
            <w:r w:rsidRPr="006C1E79">
              <w:rPr>
                <w:rFonts w:hint="cs"/>
                <w:sz w:val="28"/>
                <w:rtl/>
              </w:rPr>
              <w:t>0</w:t>
            </w:r>
            <w:r w:rsidR="00941C18" w:rsidRPr="006C1E79">
              <w:rPr>
                <w:rFonts w:hint="cs"/>
                <w:sz w:val="28"/>
                <w:rtl/>
              </w:rPr>
              <w:t xml:space="preserve"> </w:t>
            </w:r>
            <w:r w:rsidRPr="006C1E79">
              <w:rPr>
                <w:rFonts w:hint="cs"/>
                <w:sz w:val="28"/>
                <w:rtl/>
              </w:rPr>
              <w:t>-</w:t>
            </w:r>
            <w:r w:rsidR="00941C18" w:rsidRPr="006C1E79">
              <w:rPr>
                <w:rFonts w:hint="cs"/>
                <w:sz w:val="28"/>
                <w:rtl/>
              </w:rPr>
              <w:t xml:space="preserve"> </w:t>
            </w:r>
            <w:r w:rsidRPr="006C1E79">
              <w:rPr>
                <w:rFonts w:hint="cs"/>
                <w:sz w:val="28"/>
                <w:rtl/>
              </w:rPr>
              <w:t>08:</w:t>
            </w:r>
            <w:r w:rsidR="00941C18" w:rsidRPr="006C1E79">
              <w:rPr>
                <w:rFonts w:hint="cs"/>
                <w:sz w:val="28"/>
                <w:rtl/>
              </w:rPr>
              <w:t>3</w:t>
            </w:r>
            <w:r w:rsidRPr="006C1E79">
              <w:rPr>
                <w:rFonts w:hint="cs"/>
                <w:sz w:val="28"/>
                <w:rtl/>
              </w:rPr>
              <w:t>0</w:t>
            </w:r>
            <w:r w:rsidR="00941C18" w:rsidRPr="006C1E79">
              <w:rPr>
                <w:rFonts w:hint="cs"/>
                <w:sz w:val="28"/>
                <w:rtl/>
              </w:rPr>
              <w:t xml:space="preserve"> </w:t>
            </w:r>
          </w:p>
        </w:tc>
        <w:tc>
          <w:tcPr>
            <w:tcW w:w="4394" w:type="dxa"/>
            <w:shd w:val="clear" w:color="auto" w:fill="auto"/>
          </w:tcPr>
          <w:p w:rsidR="00D306E7" w:rsidRPr="006C1E79" w:rsidRDefault="00D306E7" w:rsidP="00941C18">
            <w:pPr>
              <w:spacing w:line="360" w:lineRule="auto"/>
              <w:jc w:val="both"/>
              <w:rPr>
                <w:b/>
                <w:bCs/>
                <w:sz w:val="28"/>
                <w:rtl/>
              </w:rPr>
            </w:pPr>
            <w:r w:rsidRPr="006C1E79">
              <w:rPr>
                <w:rFonts w:hint="cs"/>
                <w:b/>
                <w:bCs/>
                <w:sz w:val="28"/>
                <w:rtl/>
              </w:rPr>
              <w:t>התכנסות וכיבוד</w:t>
            </w:r>
          </w:p>
        </w:tc>
        <w:tc>
          <w:tcPr>
            <w:tcW w:w="3828" w:type="dxa"/>
            <w:shd w:val="clear" w:color="auto" w:fill="auto"/>
          </w:tcPr>
          <w:p w:rsidR="00D306E7" w:rsidRPr="006C1E79" w:rsidRDefault="00D306E7" w:rsidP="00941C18">
            <w:pPr>
              <w:spacing w:line="360" w:lineRule="auto"/>
              <w:jc w:val="both"/>
              <w:rPr>
                <w:sz w:val="28"/>
                <w:highlight w:val="green"/>
                <w:rtl/>
              </w:rPr>
            </w:pPr>
          </w:p>
        </w:tc>
      </w:tr>
      <w:tr w:rsidR="006C1E79" w:rsidRPr="006C1E79" w:rsidTr="006C1E79">
        <w:trPr>
          <w:trHeight w:val="459"/>
        </w:trPr>
        <w:tc>
          <w:tcPr>
            <w:tcW w:w="1701" w:type="dxa"/>
            <w:shd w:val="clear" w:color="auto" w:fill="auto"/>
          </w:tcPr>
          <w:p w:rsidR="006C1E79" w:rsidRPr="006C1E79" w:rsidRDefault="006C1E79" w:rsidP="006C1E79">
            <w:pPr>
              <w:spacing w:line="360" w:lineRule="auto"/>
              <w:jc w:val="both"/>
              <w:rPr>
                <w:sz w:val="28"/>
                <w:rtl/>
              </w:rPr>
            </w:pPr>
            <w:r w:rsidRPr="006C1E79">
              <w:rPr>
                <w:rFonts w:hint="cs"/>
                <w:sz w:val="28"/>
                <w:rtl/>
              </w:rPr>
              <w:t>08:30 - 10:00</w:t>
            </w:r>
          </w:p>
        </w:tc>
        <w:tc>
          <w:tcPr>
            <w:tcW w:w="4394" w:type="dxa"/>
            <w:shd w:val="clear" w:color="auto" w:fill="auto"/>
          </w:tcPr>
          <w:p w:rsidR="006C1E79" w:rsidRPr="00982B51" w:rsidRDefault="006C1E79" w:rsidP="006C1E79">
            <w:pPr>
              <w:bidi w:val="0"/>
              <w:jc w:val="right"/>
            </w:pPr>
            <w:r w:rsidRPr="00982B51">
              <w:rPr>
                <w:rtl/>
              </w:rPr>
              <w:t xml:space="preserve">הבעיה והמענה סימנס ישראל </w:t>
            </w:r>
          </w:p>
        </w:tc>
        <w:tc>
          <w:tcPr>
            <w:tcW w:w="3828" w:type="dxa"/>
            <w:shd w:val="clear" w:color="auto" w:fill="auto"/>
          </w:tcPr>
          <w:p w:rsidR="006C1E79" w:rsidRPr="006C1E79" w:rsidRDefault="006C1E79" w:rsidP="006C1E79">
            <w:pPr>
              <w:spacing w:line="360" w:lineRule="auto"/>
              <w:jc w:val="both"/>
              <w:rPr>
                <w:sz w:val="28"/>
                <w:rtl/>
              </w:rPr>
            </w:pPr>
            <w:r w:rsidRPr="00982B51">
              <w:rPr>
                <w:rtl/>
              </w:rPr>
              <w:t>מנכ"ל סימנס ד"ר שמואל פלדל</w:t>
            </w:r>
          </w:p>
        </w:tc>
      </w:tr>
      <w:tr w:rsidR="006C1E79" w:rsidRPr="006C1E79" w:rsidTr="006C1E79">
        <w:trPr>
          <w:trHeight w:val="353"/>
        </w:trPr>
        <w:tc>
          <w:tcPr>
            <w:tcW w:w="1701" w:type="dxa"/>
            <w:shd w:val="clear" w:color="auto" w:fill="auto"/>
          </w:tcPr>
          <w:p w:rsidR="006C1E79" w:rsidRPr="006C1E79" w:rsidRDefault="006C1E79" w:rsidP="006C1E79">
            <w:pPr>
              <w:spacing w:line="360" w:lineRule="auto"/>
              <w:jc w:val="both"/>
              <w:rPr>
                <w:sz w:val="28"/>
                <w:rtl/>
              </w:rPr>
            </w:pPr>
            <w:r w:rsidRPr="006C1E79">
              <w:rPr>
                <w:rFonts w:hint="cs"/>
                <w:sz w:val="28"/>
                <w:rtl/>
              </w:rPr>
              <w:t>10:00 - 10:15</w:t>
            </w:r>
          </w:p>
        </w:tc>
        <w:tc>
          <w:tcPr>
            <w:tcW w:w="4394" w:type="dxa"/>
            <w:shd w:val="clear" w:color="auto" w:fill="auto"/>
          </w:tcPr>
          <w:p w:rsidR="006C1E79" w:rsidRPr="006C1E79" w:rsidRDefault="006C1E79" w:rsidP="006C1E79">
            <w:pPr>
              <w:bidi w:val="0"/>
              <w:jc w:val="right"/>
              <w:rPr>
                <w:b/>
                <w:bCs/>
              </w:rPr>
            </w:pPr>
            <w:r w:rsidRPr="006C1E79">
              <w:rPr>
                <w:b/>
                <w:bCs/>
                <w:rtl/>
              </w:rPr>
              <w:t>הפסקה</w:t>
            </w:r>
          </w:p>
        </w:tc>
        <w:tc>
          <w:tcPr>
            <w:tcW w:w="3828" w:type="dxa"/>
            <w:shd w:val="clear" w:color="auto" w:fill="auto"/>
          </w:tcPr>
          <w:p w:rsidR="006C1E79" w:rsidRPr="006C1E79" w:rsidRDefault="006C1E79" w:rsidP="006C1E79">
            <w:pPr>
              <w:spacing w:line="360" w:lineRule="auto"/>
              <w:jc w:val="both"/>
              <w:rPr>
                <w:sz w:val="28"/>
                <w:rtl/>
              </w:rPr>
            </w:pPr>
          </w:p>
        </w:tc>
      </w:tr>
      <w:tr w:rsidR="00E926B6" w:rsidRPr="006C1E79" w:rsidTr="006C1E79">
        <w:trPr>
          <w:trHeight w:val="369"/>
        </w:trPr>
        <w:tc>
          <w:tcPr>
            <w:tcW w:w="1701" w:type="dxa"/>
            <w:shd w:val="clear" w:color="auto" w:fill="auto"/>
          </w:tcPr>
          <w:p w:rsidR="00E926B6" w:rsidRPr="006C1E79" w:rsidRDefault="00E926B6" w:rsidP="00E926B6">
            <w:pPr>
              <w:spacing w:line="360" w:lineRule="auto"/>
              <w:jc w:val="both"/>
              <w:rPr>
                <w:sz w:val="28"/>
                <w:rtl/>
              </w:rPr>
            </w:pPr>
            <w:r w:rsidRPr="006C1E79">
              <w:rPr>
                <w:rFonts w:hint="cs"/>
                <w:sz w:val="28"/>
                <w:rtl/>
              </w:rPr>
              <w:t>10:15 - 11:45</w:t>
            </w:r>
          </w:p>
        </w:tc>
        <w:tc>
          <w:tcPr>
            <w:tcW w:w="4394" w:type="dxa"/>
            <w:shd w:val="clear" w:color="auto" w:fill="auto"/>
          </w:tcPr>
          <w:p w:rsidR="00E926B6" w:rsidRPr="00700E2C" w:rsidRDefault="00E926B6" w:rsidP="00E926B6">
            <w:pPr>
              <w:bidi w:val="0"/>
              <w:jc w:val="right"/>
              <w:rPr>
                <w:sz w:val="28"/>
              </w:rPr>
            </w:pPr>
            <w:r w:rsidRPr="00700E2C">
              <w:rPr>
                <w:sz w:val="28"/>
                <w:rtl/>
              </w:rPr>
              <w:t xml:space="preserve">דרכי המאבק של התקשורת בשחיתות שלטונית </w:t>
            </w:r>
          </w:p>
        </w:tc>
        <w:tc>
          <w:tcPr>
            <w:tcW w:w="3828" w:type="dxa"/>
            <w:shd w:val="clear" w:color="auto" w:fill="auto"/>
          </w:tcPr>
          <w:p w:rsidR="00E926B6" w:rsidRPr="00700E2C" w:rsidRDefault="0068620C" w:rsidP="00E926B6">
            <w:pPr>
              <w:widowControl w:val="0"/>
              <w:jc w:val="both"/>
              <w:rPr>
                <w:sz w:val="28"/>
              </w:rPr>
            </w:pPr>
            <w:r>
              <w:rPr>
                <w:rFonts w:hint="cs"/>
                <w:sz w:val="28"/>
                <w:rtl/>
              </w:rPr>
              <w:t xml:space="preserve">העיתונאי </w:t>
            </w:r>
            <w:r w:rsidR="00E926B6">
              <w:rPr>
                <w:rFonts w:hint="cs"/>
                <w:sz w:val="28"/>
                <w:rtl/>
              </w:rPr>
              <w:t>מוטי גילת</w:t>
            </w:r>
          </w:p>
        </w:tc>
      </w:tr>
      <w:tr w:rsidR="00E926B6" w:rsidRPr="006C1E79" w:rsidTr="006C1E79">
        <w:trPr>
          <w:trHeight w:val="369"/>
        </w:trPr>
        <w:tc>
          <w:tcPr>
            <w:tcW w:w="1701" w:type="dxa"/>
            <w:shd w:val="clear" w:color="auto" w:fill="auto"/>
          </w:tcPr>
          <w:p w:rsidR="00E926B6" w:rsidRPr="006C1E79" w:rsidRDefault="00E926B6" w:rsidP="00E926B6">
            <w:pPr>
              <w:spacing w:line="360" w:lineRule="auto"/>
              <w:jc w:val="both"/>
              <w:rPr>
                <w:sz w:val="28"/>
                <w:rtl/>
              </w:rPr>
            </w:pPr>
            <w:r w:rsidRPr="006C1E79">
              <w:rPr>
                <w:rFonts w:hint="cs"/>
                <w:sz w:val="28"/>
                <w:rtl/>
              </w:rPr>
              <w:t>11:45 - 12:00</w:t>
            </w:r>
          </w:p>
        </w:tc>
        <w:tc>
          <w:tcPr>
            <w:tcW w:w="4394" w:type="dxa"/>
            <w:shd w:val="clear" w:color="auto" w:fill="auto"/>
          </w:tcPr>
          <w:p w:rsidR="00E926B6" w:rsidRPr="006C1E79" w:rsidRDefault="00E926B6" w:rsidP="00E926B6">
            <w:pPr>
              <w:bidi w:val="0"/>
              <w:jc w:val="right"/>
              <w:rPr>
                <w:b/>
                <w:bCs/>
              </w:rPr>
            </w:pPr>
            <w:r w:rsidRPr="006C1E79">
              <w:rPr>
                <w:b/>
                <w:bCs/>
                <w:rtl/>
              </w:rPr>
              <w:t>הפסקה</w:t>
            </w:r>
          </w:p>
        </w:tc>
        <w:tc>
          <w:tcPr>
            <w:tcW w:w="3828" w:type="dxa"/>
            <w:shd w:val="clear" w:color="auto" w:fill="auto"/>
          </w:tcPr>
          <w:p w:rsidR="00E926B6" w:rsidRPr="006C1E79" w:rsidRDefault="00E926B6" w:rsidP="00E926B6">
            <w:pPr>
              <w:spacing w:line="360" w:lineRule="auto"/>
              <w:jc w:val="both"/>
              <w:rPr>
                <w:sz w:val="28"/>
                <w:rtl/>
              </w:rPr>
            </w:pPr>
          </w:p>
        </w:tc>
      </w:tr>
      <w:tr w:rsidR="00E926B6" w:rsidRPr="006C1E79" w:rsidTr="006C1E79">
        <w:trPr>
          <w:trHeight w:val="476"/>
        </w:trPr>
        <w:tc>
          <w:tcPr>
            <w:tcW w:w="1701" w:type="dxa"/>
            <w:shd w:val="clear" w:color="auto" w:fill="auto"/>
          </w:tcPr>
          <w:p w:rsidR="00E926B6" w:rsidRPr="006C1E79" w:rsidRDefault="00E926B6" w:rsidP="001F417F">
            <w:pPr>
              <w:spacing w:line="360" w:lineRule="auto"/>
              <w:jc w:val="both"/>
              <w:rPr>
                <w:sz w:val="28"/>
                <w:rtl/>
              </w:rPr>
            </w:pPr>
            <w:r w:rsidRPr="006C1E79">
              <w:rPr>
                <w:rFonts w:hint="cs"/>
                <w:sz w:val="28"/>
                <w:rtl/>
              </w:rPr>
              <w:t>12:00 - 13:</w:t>
            </w:r>
            <w:r w:rsidR="001F417F">
              <w:rPr>
                <w:rFonts w:hint="cs"/>
                <w:sz w:val="28"/>
                <w:rtl/>
              </w:rPr>
              <w:t>15</w:t>
            </w:r>
          </w:p>
        </w:tc>
        <w:tc>
          <w:tcPr>
            <w:tcW w:w="4394" w:type="dxa"/>
            <w:shd w:val="clear" w:color="auto" w:fill="auto"/>
          </w:tcPr>
          <w:p w:rsidR="00E926B6" w:rsidRPr="00982B51" w:rsidRDefault="00E926B6" w:rsidP="00E926B6">
            <w:pPr>
              <w:bidi w:val="0"/>
              <w:jc w:val="right"/>
            </w:pPr>
            <w:r w:rsidRPr="00E926B6">
              <w:rPr>
                <w:rtl/>
              </w:rPr>
              <w:t>פרקליטות המדינה ומאבקה בשחיתות</w:t>
            </w:r>
          </w:p>
        </w:tc>
        <w:tc>
          <w:tcPr>
            <w:tcW w:w="3828" w:type="dxa"/>
            <w:shd w:val="clear" w:color="auto" w:fill="auto"/>
          </w:tcPr>
          <w:p w:rsidR="00E926B6" w:rsidRPr="006C1E79" w:rsidRDefault="00E926B6" w:rsidP="00E926B6">
            <w:pPr>
              <w:spacing w:line="360" w:lineRule="auto"/>
              <w:jc w:val="both"/>
              <w:rPr>
                <w:sz w:val="28"/>
                <w:rtl/>
              </w:rPr>
            </w:pPr>
            <w:r w:rsidRPr="00982B51">
              <w:rPr>
                <w:rtl/>
              </w:rPr>
              <w:t>שי ניצן</w:t>
            </w:r>
            <w:r>
              <w:rPr>
                <w:rFonts w:hint="cs"/>
                <w:rtl/>
              </w:rPr>
              <w:t xml:space="preserve"> </w:t>
            </w:r>
            <w:r>
              <w:rPr>
                <w:rtl/>
              </w:rPr>
              <w:t>–</w:t>
            </w:r>
            <w:r>
              <w:rPr>
                <w:rFonts w:hint="cs"/>
                <w:rtl/>
              </w:rPr>
              <w:t xml:space="preserve"> פרקליט המדינה</w:t>
            </w:r>
          </w:p>
        </w:tc>
      </w:tr>
      <w:tr w:rsidR="00E926B6" w:rsidRPr="006C1E79" w:rsidTr="006C1E79">
        <w:trPr>
          <w:trHeight w:val="369"/>
        </w:trPr>
        <w:tc>
          <w:tcPr>
            <w:tcW w:w="1701" w:type="dxa"/>
            <w:shd w:val="clear" w:color="auto" w:fill="auto"/>
          </w:tcPr>
          <w:p w:rsidR="00E926B6" w:rsidRPr="006C1E79" w:rsidRDefault="00E926B6" w:rsidP="001F417F">
            <w:pPr>
              <w:spacing w:line="360" w:lineRule="auto"/>
              <w:jc w:val="both"/>
              <w:rPr>
                <w:sz w:val="28"/>
                <w:rtl/>
              </w:rPr>
            </w:pPr>
            <w:r w:rsidRPr="006C1E79">
              <w:rPr>
                <w:rFonts w:hint="cs"/>
                <w:sz w:val="28"/>
                <w:rtl/>
              </w:rPr>
              <w:t>13:</w:t>
            </w:r>
            <w:r w:rsidR="001F417F">
              <w:rPr>
                <w:rFonts w:hint="cs"/>
                <w:sz w:val="28"/>
                <w:rtl/>
              </w:rPr>
              <w:t>15</w:t>
            </w:r>
            <w:r w:rsidRPr="006C1E79">
              <w:rPr>
                <w:rFonts w:hint="cs"/>
                <w:sz w:val="28"/>
                <w:rtl/>
              </w:rPr>
              <w:t xml:space="preserve"> - 14:00</w:t>
            </w:r>
          </w:p>
        </w:tc>
        <w:tc>
          <w:tcPr>
            <w:tcW w:w="4394" w:type="dxa"/>
            <w:shd w:val="clear" w:color="auto" w:fill="auto"/>
          </w:tcPr>
          <w:p w:rsidR="00E926B6" w:rsidRPr="006C1E79" w:rsidRDefault="00E926B6" w:rsidP="00E926B6">
            <w:pPr>
              <w:bidi w:val="0"/>
              <w:jc w:val="right"/>
              <w:rPr>
                <w:b/>
                <w:bCs/>
              </w:rPr>
            </w:pPr>
            <w:r w:rsidRPr="006C1E79">
              <w:rPr>
                <w:b/>
                <w:bCs/>
                <w:rtl/>
              </w:rPr>
              <w:t>ארוחת צהריים</w:t>
            </w:r>
          </w:p>
        </w:tc>
        <w:tc>
          <w:tcPr>
            <w:tcW w:w="3828" w:type="dxa"/>
            <w:shd w:val="clear" w:color="auto" w:fill="auto"/>
          </w:tcPr>
          <w:p w:rsidR="00E926B6" w:rsidRPr="006C1E79" w:rsidRDefault="00E926B6" w:rsidP="00E926B6">
            <w:pPr>
              <w:spacing w:line="360" w:lineRule="auto"/>
              <w:jc w:val="both"/>
              <w:rPr>
                <w:sz w:val="28"/>
                <w:rtl/>
              </w:rPr>
            </w:pPr>
          </w:p>
        </w:tc>
      </w:tr>
      <w:tr w:rsidR="00E926B6" w:rsidRPr="006C1E79" w:rsidTr="006C1E79">
        <w:trPr>
          <w:trHeight w:val="737"/>
        </w:trPr>
        <w:tc>
          <w:tcPr>
            <w:tcW w:w="1701" w:type="dxa"/>
            <w:shd w:val="clear" w:color="auto" w:fill="auto"/>
          </w:tcPr>
          <w:p w:rsidR="00E926B6" w:rsidRPr="006C1E79" w:rsidRDefault="00E926B6" w:rsidP="00E926B6">
            <w:pPr>
              <w:spacing w:line="360" w:lineRule="auto"/>
              <w:jc w:val="both"/>
              <w:rPr>
                <w:sz w:val="28"/>
                <w:rtl/>
              </w:rPr>
            </w:pPr>
            <w:r w:rsidRPr="006C1E79">
              <w:rPr>
                <w:rFonts w:hint="cs"/>
                <w:sz w:val="28"/>
                <w:rtl/>
              </w:rPr>
              <w:t>14:00 - 15:15</w:t>
            </w:r>
          </w:p>
        </w:tc>
        <w:tc>
          <w:tcPr>
            <w:tcW w:w="4394" w:type="dxa"/>
            <w:shd w:val="clear" w:color="auto" w:fill="auto"/>
          </w:tcPr>
          <w:p w:rsidR="00E926B6" w:rsidRPr="00982B51" w:rsidRDefault="00E926B6" w:rsidP="00E926B6">
            <w:pPr>
              <w:bidi w:val="0"/>
              <w:jc w:val="right"/>
            </w:pPr>
            <w:r w:rsidRPr="00982B51">
              <w:rPr>
                <w:rtl/>
              </w:rPr>
              <w:t xml:space="preserve">בית המשפט העליון ומאבקו בשחיתות </w:t>
            </w:r>
          </w:p>
        </w:tc>
        <w:tc>
          <w:tcPr>
            <w:tcW w:w="3828" w:type="dxa"/>
            <w:shd w:val="clear" w:color="auto" w:fill="auto"/>
          </w:tcPr>
          <w:p w:rsidR="00E926B6" w:rsidRPr="006C1E79" w:rsidRDefault="00E926B6" w:rsidP="00E926B6">
            <w:pPr>
              <w:spacing w:line="360" w:lineRule="auto"/>
              <w:jc w:val="both"/>
              <w:rPr>
                <w:sz w:val="28"/>
                <w:rtl/>
              </w:rPr>
            </w:pPr>
            <w:r w:rsidRPr="00982B51">
              <w:rPr>
                <w:rtl/>
              </w:rPr>
              <w:t>נשיאת בית המשפט העליון אסתר חיות</w:t>
            </w:r>
          </w:p>
        </w:tc>
      </w:tr>
      <w:tr w:rsidR="00E926B6" w:rsidRPr="006C1E79" w:rsidTr="006C1E79">
        <w:trPr>
          <w:trHeight w:val="353"/>
        </w:trPr>
        <w:tc>
          <w:tcPr>
            <w:tcW w:w="1701" w:type="dxa"/>
            <w:shd w:val="clear" w:color="auto" w:fill="auto"/>
          </w:tcPr>
          <w:p w:rsidR="00E926B6" w:rsidRPr="006C1E79" w:rsidRDefault="00E926B6" w:rsidP="00E926B6">
            <w:pPr>
              <w:spacing w:line="360" w:lineRule="auto"/>
              <w:jc w:val="both"/>
              <w:rPr>
                <w:sz w:val="28"/>
                <w:rtl/>
              </w:rPr>
            </w:pPr>
            <w:r w:rsidRPr="006C1E79">
              <w:rPr>
                <w:rFonts w:hint="cs"/>
                <w:sz w:val="28"/>
                <w:rtl/>
              </w:rPr>
              <w:t>15:15 - 15:30</w:t>
            </w:r>
          </w:p>
        </w:tc>
        <w:tc>
          <w:tcPr>
            <w:tcW w:w="4394" w:type="dxa"/>
            <w:shd w:val="clear" w:color="auto" w:fill="auto"/>
          </w:tcPr>
          <w:p w:rsidR="00E926B6" w:rsidRPr="006C1E79" w:rsidRDefault="00E926B6" w:rsidP="00E926B6">
            <w:pPr>
              <w:bidi w:val="0"/>
              <w:jc w:val="right"/>
              <w:rPr>
                <w:b/>
                <w:bCs/>
              </w:rPr>
            </w:pPr>
            <w:r w:rsidRPr="006C1E79">
              <w:rPr>
                <w:b/>
                <w:bCs/>
                <w:rtl/>
              </w:rPr>
              <w:t>הפסקה</w:t>
            </w:r>
          </w:p>
        </w:tc>
        <w:tc>
          <w:tcPr>
            <w:tcW w:w="3828" w:type="dxa"/>
            <w:shd w:val="clear" w:color="auto" w:fill="auto"/>
          </w:tcPr>
          <w:p w:rsidR="00E926B6" w:rsidRPr="006C1E79" w:rsidRDefault="00E926B6" w:rsidP="00E926B6">
            <w:pPr>
              <w:tabs>
                <w:tab w:val="left" w:pos="1527"/>
              </w:tabs>
              <w:spacing w:line="360" w:lineRule="auto"/>
              <w:jc w:val="both"/>
              <w:rPr>
                <w:sz w:val="28"/>
                <w:rtl/>
              </w:rPr>
            </w:pPr>
          </w:p>
        </w:tc>
      </w:tr>
      <w:tr w:rsidR="00E926B6" w:rsidRPr="006C1E79" w:rsidTr="006C1E79">
        <w:trPr>
          <w:trHeight w:val="369"/>
        </w:trPr>
        <w:tc>
          <w:tcPr>
            <w:tcW w:w="1701" w:type="dxa"/>
            <w:shd w:val="clear" w:color="auto" w:fill="auto"/>
          </w:tcPr>
          <w:p w:rsidR="00E926B6" w:rsidRPr="006C1E79" w:rsidRDefault="00E926B6" w:rsidP="00E926B6">
            <w:pPr>
              <w:spacing w:line="360" w:lineRule="auto"/>
              <w:jc w:val="both"/>
              <w:rPr>
                <w:sz w:val="28"/>
                <w:rtl/>
              </w:rPr>
            </w:pPr>
            <w:r w:rsidRPr="006C1E79">
              <w:rPr>
                <w:rFonts w:hint="cs"/>
                <w:sz w:val="28"/>
                <w:rtl/>
              </w:rPr>
              <w:t>15:30 - 16:</w:t>
            </w:r>
            <w:r>
              <w:rPr>
                <w:rFonts w:hint="cs"/>
                <w:sz w:val="28"/>
                <w:rtl/>
              </w:rPr>
              <w:t>45</w:t>
            </w:r>
          </w:p>
        </w:tc>
        <w:tc>
          <w:tcPr>
            <w:tcW w:w="4394" w:type="dxa"/>
            <w:shd w:val="clear" w:color="auto" w:fill="auto"/>
          </w:tcPr>
          <w:p w:rsidR="00E926B6" w:rsidRPr="00982B51" w:rsidRDefault="00E926B6" w:rsidP="00E926B6">
            <w:pPr>
              <w:bidi w:val="0"/>
              <w:jc w:val="right"/>
            </w:pPr>
            <w:r w:rsidRPr="00982B51">
              <w:rPr>
                <w:rtl/>
              </w:rPr>
              <w:t xml:space="preserve">פאנל שיח השחיתות השלטונית בעיניהם של תובע וסנגור </w:t>
            </w:r>
          </w:p>
        </w:tc>
        <w:tc>
          <w:tcPr>
            <w:tcW w:w="3828" w:type="dxa"/>
            <w:shd w:val="clear" w:color="auto" w:fill="auto"/>
          </w:tcPr>
          <w:p w:rsidR="00E926B6" w:rsidRPr="006C1E79" w:rsidRDefault="00E926B6" w:rsidP="00E926B6">
            <w:pPr>
              <w:spacing w:line="360" w:lineRule="auto"/>
              <w:jc w:val="both"/>
              <w:rPr>
                <w:sz w:val="28"/>
                <w:rtl/>
              </w:rPr>
            </w:pPr>
            <w:r w:rsidRPr="00982B51">
              <w:rPr>
                <w:rtl/>
              </w:rPr>
              <w:t>עו"ד שוקי למברגר ועו"ד איריס סבג</w:t>
            </w:r>
          </w:p>
        </w:tc>
      </w:tr>
    </w:tbl>
    <w:p w:rsidR="00D306E7" w:rsidRPr="006C1E79" w:rsidRDefault="00D306E7" w:rsidP="00D306E7">
      <w:pPr>
        <w:spacing w:line="360" w:lineRule="auto"/>
        <w:jc w:val="both"/>
        <w:outlineLvl w:val="0"/>
        <w:rPr>
          <w:rFonts w:ascii="Arial" w:hAnsi="Arial"/>
          <w:b/>
          <w:bCs/>
          <w:noProof w:val="0"/>
          <w:sz w:val="28"/>
          <w:u w:val="single"/>
          <w:rtl/>
          <w:lang w:eastAsia="en-US"/>
        </w:rPr>
      </w:pPr>
    </w:p>
    <w:p w:rsidR="00EF35A1" w:rsidRPr="006C1E79" w:rsidRDefault="00EF35A1">
      <w:pPr>
        <w:bidi w:val="0"/>
        <w:rPr>
          <w:rFonts w:ascii="Arial" w:hAnsi="Arial"/>
          <w:b/>
          <w:bCs/>
          <w:noProof w:val="0"/>
          <w:sz w:val="28"/>
          <w:u w:val="single"/>
          <w:rtl/>
          <w:lang w:eastAsia="en-US"/>
        </w:rPr>
      </w:pPr>
      <w:r w:rsidRPr="006C1E79">
        <w:rPr>
          <w:rFonts w:ascii="Arial" w:hAnsi="Arial"/>
          <w:b/>
          <w:bCs/>
          <w:noProof w:val="0"/>
          <w:sz w:val="28"/>
          <w:u w:val="single"/>
          <w:rtl/>
          <w:lang w:eastAsia="en-US"/>
        </w:rPr>
        <w:br w:type="page"/>
      </w:r>
    </w:p>
    <w:p w:rsidR="00E67483" w:rsidRPr="006C1E79" w:rsidRDefault="00E67483" w:rsidP="006C1E79">
      <w:pPr>
        <w:spacing w:line="360" w:lineRule="auto"/>
        <w:jc w:val="both"/>
        <w:outlineLvl w:val="0"/>
        <w:rPr>
          <w:rFonts w:ascii="Arial" w:hAnsi="Arial"/>
          <w:b/>
          <w:bCs/>
          <w:noProof w:val="0"/>
          <w:sz w:val="28"/>
          <w:u w:val="single"/>
          <w:rtl/>
          <w:lang w:eastAsia="en-US"/>
        </w:rPr>
      </w:pPr>
      <w:r w:rsidRPr="006C1E79">
        <w:rPr>
          <w:rFonts w:ascii="Arial" w:hAnsi="Arial"/>
          <w:b/>
          <w:bCs/>
          <w:noProof w:val="0"/>
          <w:sz w:val="28"/>
          <w:u w:val="single"/>
          <w:rtl/>
          <w:lang w:eastAsia="en-US"/>
        </w:rPr>
        <w:lastRenderedPageBreak/>
        <w:t xml:space="preserve">יום </w:t>
      </w:r>
      <w:r w:rsidR="006C1E79">
        <w:rPr>
          <w:rFonts w:ascii="Arial" w:hAnsi="Arial" w:hint="cs"/>
          <w:b/>
          <w:bCs/>
          <w:noProof w:val="0"/>
          <w:sz w:val="28"/>
          <w:u w:val="single"/>
          <w:rtl/>
          <w:lang w:eastAsia="en-US"/>
        </w:rPr>
        <w:t>שלישי</w:t>
      </w:r>
      <w:r w:rsidRPr="006C1E79">
        <w:rPr>
          <w:rFonts w:ascii="Arial" w:hAnsi="Arial" w:hint="cs"/>
          <w:b/>
          <w:bCs/>
          <w:noProof w:val="0"/>
          <w:sz w:val="28"/>
          <w:u w:val="single"/>
          <w:rtl/>
          <w:lang w:eastAsia="en-US"/>
        </w:rPr>
        <w:t xml:space="preserve">, </w:t>
      </w:r>
      <w:r w:rsidR="006C1E79">
        <w:rPr>
          <w:rFonts w:ascii="Arial" w:hAnsi="Arial" w:hint="cs"/>
          <w:b/>
          <w:bCs/>
          <w:noProof w:val="0"/>
          <w:sz w:val="28"/>
          <w:u w:val="single"/>
          <w:rtl/>
          <w:lang w:eastAsia="en-US"/>
        </w:rPr>
        <w:t>8</w:t>
      </w:r>
      <w:r w:rsidRPr="006C1E79">
        <w:rPr>
          <w:rFonts w:ascii="Arial" w:hAnsi="Arial" w:hint="cs"/>
          <w:b/>
          <w:bCs/>
          <w:noProof w:val="0"/>
          <w:sz w:val="28"/>
          <w:u w:val="single"/>
          <w:rtl/>
          <w:lang w:eastAsia="en-US"/>
        </w:rPr>
        <w:t xml:space="preserve"> </w:t>
      </w:r>
      <w:r w:rsidR="006C1E79">
        <w:rPr>
          <w:rFonts w:ascii="Arial" w:hAnsi="Arial" w:hint="cs"/>
          <w:b/>
          <w:bCs/>
          <w:noProof w:val="0"/>
          <w:sz w:val="28"/>
          <w:u w:val="single"/>
          <w:rtl/>
          <w:lang w:eastAsia="en-US"/>
        </w:rPr>
        <w:t>במאי</w:t>
      </w:r>
      <w:r w:rsidRPr="006C1E79">
        <w:rPr>
          <w:rFonts w:ascii="Arial" w:hAnsi="Arial" w:hint="cs"/>
          <w:b/>
          <w:bCs/>
          <w:noProof w:val="0"/>
          <w:sz w:val="28"/>
          <w:u w:val="single"/>
          <w:rtl/>
          <w:lang w:eastAsia="en-US"/>
        </w:rPr>
        <w:t xml:space="preserve"> </w:t>
      </w:r>
      <w:r w:rsidR="006C1E79">
        <w:rPr>
          <w:rFonts w:ascii="Arial" w:hAnsi="Arial" w:hint="cs"/>
          <w:b/>
          <w:bCs/>
          <w:noProof w:val="0"/>
          <w:sz w:val="28"/>
          <w:u w:val="single"/>
          <w:rtl/>
          <w:lang w:eastAsia="en-US"/>
        </w:rPr>
        <w:t>2018</w:t>
      </w:r>
    </w:p>
    <w:p w:rsidR="00E67483" w:rsidRPr="006C1E79" w:rsidRDefault="00E67483" w:rsidP="00E67483">
      <w:pPr>
        <w:spacing w:line="360" w:lineRule="auto"/>
        <w:jc w:val="both"/>
        <w:outlineLvl w:val="0"/>
        <w:rPr>
          <w:rFonts w:ascii="Arial" w:hAnsi="Arial"/>
          <w:b/>
          <w:bCs/>
          <w:noProof w:val="0"/>
          <w:sz w:val="28"/>
          <w:u w:val="single"/>
          <w:rtl/>
          <w:lang w:eastAsia="en-US"/>
        </w:rPr>
      </w:pPr>
    </w:p>
    <w:tbl>
      <w:tblPr>
        <w:bidiVisual/>
        <w:tblW w:w="9923" w:type="dxa"/>
        <w:tblInd w:w="-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69"/>
        <w:gridCol w:w="4253"/>
      </w:tblGrid>
      <w:tr w:rsidR="00D306E7" w:rsidRPr="006C1E79" w:rsidTr="006C1E79">
        <w:tc>
          <w:tcPr>
            <w:tcW w:w="1701" w:type="dxa"/>
            <w:shd w:val="clear" w:color="auto" w:fill="auto"/>
          </w:tcPr>
          <w:p w:rsidR="00E67483" w:rsidRPr="006C1E79" w:rsidRDefault="00E67483" w:rsidP="00D306E7">
            <w:pPr>
              <w:spacing w:line="360" w:lineRule="auto"/>
              <w:jc w:val="center"/>
              <w:rPr>
                <w:b/>
                <w:bCs/>
                <w:sz w:val="28"/>
                <w:rtl/>
              </w:rPr>
            </w:pPr>
          </w:p>
          <w:p w:rsidR="00D306E7" w:rsidRPr="006C1E79" w:rsidRDefault="00D306E7" w:rsidP="00D306E7">
            <w:pPr>
              <w:spacing w:line="360" w:lineRule="auto"/>
              <w:jc w:val="center"/>
              <w:rPr>
                <w:b/>
                <w:bCs/>
                <w:sz w:val="28"/>
                <w:rtl/>
              </w:rPr>
            </w:pPr>
            <w:r w:rsidRPr="006C1E79">
              <w:rPr>
                <w:rFonts w:hint="cs"/>
                <w:b/>
                <w:bCs/>
                <w:sz w:val="28"/>
                <w:rtl/>
              </w:rPr>
              <w:t>שעה</w:t>
            </w:r>
          </w:p>
        </w:tc>
        <w:tc>
          <w:tcPr>
            <w:tcW w:w="3969" w:type="dxa"/>
            <w:shd w:val="clear" w:color="auto" w:fill="auto"/>
          </w:tcPr>
          <w:p w:rsidR="00D306E7" w:rsidRPr="006C1E79" w:rsidRDefault="00D306E7" w:rsidP="00D306E7">
            <w:pPr>
              <w:spacing w:line="360" w:lineRule="auto"/>
              <w:jc w:val="center"/>
              <w:rPr>
                <w:b/>
                <w:bCs/>
                <w:sz w:val="28"/>
                <w:rtl/>
              </w:rPr>
            </w:pPr>
            <w:r w:rsidRPr="006C1E79">
              <w:rPr>
                <w:rFonts w:hint="cs"/>
                <w:b/>
                <w:bCs/>
                <w:sz w:val="28"/>
                <w:rtl/>
              </w:rPr>
              <w:t>נושא ההרצאה</w:t>
            </w:r>
          </w:p>
        </w:tc>
        <w:tc>
          <w:tcPr>
            <w:tcW w:w="4253" w:type="dxa"/>
            <w:shd w:val="clear" w:color="auto" w:fill="auto"/>
          </w:tcPr>
          <w:p w:rsidR="00D306E7" w:rsidRPr="006C1E79" w:rsidRDefault="00D306E7" w:rsidP="00D306E7">
            <w:pPr>
              <w:spacing w:line="360" w:lineRule="auto"/>
              <w:jc w:val="center"/>
              <w:rPr>
                <w:b/>
                <w:bCs/>
                <w:sz w:val="28"/>
                <w:rtl/>
              </w:rPr>
            </w:pPr>
            <w:r w:rsidRPr="006C1E79">
              <w:rPr>
                <w:rFonts w:hint="cs"/>
                <w:b/>
                <w:bCs/>
                <w:sz w:val="28"/>
                <w:rtl/>
              </w:rPr>
              <w:t>מרצה</w:t>
            </w:r>
          </w:p>
        </w:tc>
      </w:tr>
      <w:tr w:rsidR="00E67483" w:rsidRPr="006C1E79" w:rsidTr="006C1E79">
        <w:tc>
          <w:tcPr>
            <w:tcW w:w="1701" w:type="dxa"/>
            <w:shd w:val="clear" w:color="auto" w:fill="auto"/>
          </w:tcPr>
          <w:p w:rsidR="00E67483" w:rsidRPr="006C1E79" w:rsidRDefault="00E67483" w:rsidP="00E67483">
            <w:pPr>
              <w:spacing w:line="360" w:lineRule="auto"/>
              <w:jc w:val="both"/>
              <w:rPr>
                <w:sz w:val="28"/>
                <w:rtl/>
              </w:rPr>
            </w:pPr>
            <w:r w:rsidRPr="006C1E79">
              <w:rPr>
                <w:rFonts w:hint="cs"/>
                <w:sz w:val="28"/>
                <w:rtl/>
              </w:rPr>
              <w:t xml:space="preserve">08:00 - 08:30 </w:t>
            </w:r>
          </w:p>
        </w:tc>
        <w:tc>
          <w:tcPr>
            <w:tcW w:w="3969" w:type="dxa"/>
            <w:shd w:val="clear" w:color="auto" w:fill="auto"/>
          </w:tcPr>
          <w:p w:rsidR="00E67483" w:rsidRPr="006C1E79" w:rsidRDefault="00E67483" w:rsidP="00E67483">
            <w:pPr>
              <w:spacing w:line="360" w:lineRule="auto"/>
              <w:jc w:val="both"/>
              <w:rPr>
                <w:b/>
                <w:bCs/>
                <w:sz w:val="28"/>
                <w:rtl/>
              </w:rPr>
            </w:pPr>
            <w:r w:rsidRPr="006C1E79">
              <w:rPr>
                <w:rFonts w:hint="cs"/>
                <w:b/>
                <w:bCs/>
                <w:sz w:val="28"/>
                <w:rtl/>
              </w:rPr>
              <w:t>התכנסות וכיבוד</w:t>
            </w:r>
          </w:p>
        </w:tc>
        <w:tc>
          <w:tcPr>
            <w:tcW w:w="4253" w:type="dxa"/>
            <w:shd w:val="clear" w:color="auto" w:fill="auto"/>
          </w:tcPr>
          <w:p w:rsidR="00E67483" w:rsidRPr="006C1E79" w:rsidRDefault="00E67483" w:rsidP="00E67483">
            <w:pPr>
              <w:jc w:val="both"/>
              <w:rPr>
                <w:sz w:val="28"/>
                <w:rtl/>
              </w:rPr>
            </w:pPr>
          </w:p>
        </w:tc>
      </w:tr>
      <w:tr w:rsidR="00D306E7" w:rsidRPr="006C1E79" w:rsidTr="006C1E79">
        <w:tc>
          <w:tcPr>
            <w:tcW w:w="1701" w:type="dxa"/>
            <w:shd w:val="clear" w:color="auto" w:fill="auto"/>
          </w:tcPr>
          <w:p w:rsidR="00D306E7" w:rsidRPr="006C1E79" w:rsidRDefault="00D306E7" w:rsidP="00E67483">
            <w:pPr>
              <w:spacing w:line="360" w:lineRule="auto"/>
              <w:jc w:val="both"/>
              <w:rPr>
                <w:sz w:val="28"/>
                <w:rtl/>
              </w:rPr>
            </w:pPr>
            <w:r w:rsidRPr="006C1E79">
              <w:rPr>
                <w:rFonts w:hint="cs"/>
                <w:sz w:val="28"/>
                <w:rtl/>
              </w:rPr>
              <w:t>08:</w:t>
            </w:r>
            <w:r w:rsidR="00E67483" w:rsidRPr="006C1E79">
              <w:rPr>
                <w:rFonts w:hint="cs"/>
                <w:sz w:val="28"/>
                <w:rtl/>
              </w:rPr>
              <w:t xml:space="preserve">30 </w:t>
            </w:r>
            <w:r w:rsidRPr="006C1E79">
              <w:rPr>
                <w:rFonts w:hint="cs"/>
                <w:sz w:val="28"/>
                <w:rtl/>
              </w:rPr>
              <w:t>- 09:45</w:t>
            </w:r>
          </w:p>
        </w:tc>
        <w:tc>
          <w:tcPr>
            <w:tcW w:w="3969" w:type="dxa"/>
            <w:shd w:val="clear" w:color="auto" w:fill="auto"/>
          </w:tcPr>
          <w:p w:rsidR="00D306E7" w:rsidRPr="006C1E79" w:rsidRDefault="00E67483" w:rsidP="00941C18">
            <w:pPr>
              <w:spacing w:line="360" w:lineRule="auto"/>
              <w:jc w:val="both"/>
              <w:rPr>
                <w:sz w:val="28"/>
                <w:rtl/>
              </w:rPr>
            </w:pPr>
            <w:r w:rsidRPr="006C1E79">
              <w:rPr>
                <w:rFonts w:hint="cs"/>
                <w:sz w:val="28"/>
                <w:rtl/>
              </w:rPr>
              <w:t>המשטרה ומאבקה בשחיתות</w:t>
            </w:r>
          </w:p>
        </w:tc>
        <w:tc>
          <w:tcPr>
            <w:tcW w:w="4253" w:type="dxa"/>
            <w:shd w:val="clear" w:color="auto" w:fill="auto"/>
          </w:tcPr>
          <w:p w:rsidR="00D306E7" w:rsidRPr="006C1E79" w:rsidRDefault="00E67483" w:rsidP="006C1E79">
            <w:pPr>
              <w:rPr>
                <w:sz w:val="28"/>
              </w:rPr>
            </w:pPr>
            <w:r w:rsidRPr="006C1E79">
              <w:rPr>
                <w:rFonts w:hint="cs"/>
                <w:sz w:val="28"/>
                <w:rtl/>
              </w:rPr>
              <w:t xml:space="preserve">ניצב מני יצחקי, </w:t>
            </w:r>
            <w:r w:rsidR="006C1E79">
              <w:rPr>
                <w:rFonts w:hint="cs"/>
                <w:sz w:val="28"/>
                <w:rtl/>
              </w:rPr>
              <w:t xml:space="preserve">לשעבר </w:t>
            </w:r>
            <w:r w:rsidRPr="006C1E79">
              <w:rPr>
                <w:rFonts w:hint="cs"/>
                <w:sz w:val="28"/>
                <w:rtl/>
              </w:rPr>
              <w:t>ראש אגף חקירות ומודיעין, משטרת ישראל</w:t>
            </w:r>
          </w:p>
        </w:tc>
      </w:tr>
      <w:tr w:rsidR="00D306E7" w:rsidRPr="006C1E79" w:rsidTr="006C1E79">
        <w:trPr>
          <w:trHeight w:val="445"/>
        </w:trPr>
        <w:tc>
          <w:tcPr>
            <w:tcW w:w="1701" w:type="dxa"/>
            <w:shd w:val="clear" w:color="auto" w:fill="auto"/>
          </w:tcPr>
          <w:p w:rsidR="00D306E7" w:rsidRPr="006C1E79" w:rsidRDefault="00D306E7" w:rsidP="00941C18">
            <w:pPr>
              <w:spacing w:line="360" w:lineRule="auto"/>
              <w:jc w:val="both"/>
              <w:rPr>
                <w:sz w:val="28"/>
                <w:rtl/>
              </w:rPr>
            </w:pPr>
            <w:r w:rsidRPr="006C1E79">
              <w:rPr>
                <w:rFonts w:hint="cs"/>
                <w:sz w:val="28"/>
                <w:rtl/>
              </w:rPr>
              <w:t>09:45</w:t>
            </w:r>
            <w:r w:rsidR="00E67483" w:rsidRPr="006C1E79">
              <w:rPr>
                <w:rFonts w:hint="cs"/>
                <w:sz w:val="28"/>
                <w:rtl/>
              </w:rPr>
              <w:t xml:space="preserve"> </w:t>
            </w:r>
            <w:r w:rsidRPr="006C1E79">
              <w:rPr>
                <w:rFonts w:hint="cs"/>
                <w:sz w:val="28"/>
                <w:rtl/>
              </w:rPr>
              <w:t>- 10:00</w:t>
            </w:r>
          </w:p>
        </w:tc>
        <w:tc>
          <w:tcPr>
            <w:tcW w:w="3969" w:type="dxa"/>
            <w:shd w:val="clear" w:color="auto" w:fill="auto"/>
          </w:tcPr>
          <w:p w:rsidR="00D306E7" w:rsidRPr="006C1E79" w:rsidRDefault="00D306E7" w:rsidP="00941C18">
            <w:pPr>
              <w:spacing w:line="360" w:lineRule="auto"/>
              <w:jc w:val="both"/>
              <w:rPr>
                <w:b/>
                <w:bCs/>
                <w:sz w:val="28"/>
                <w:rtl/>
              </w:rPr>
            </w:pPr>
            <w:r w:rsidRPr="006C1E79">
              <w:rPr>
                <w:rFonts w:hint="cs"/>
                <w:b/>
                <w:bCs/>
                <w:sz w:val="28"/>
                <w:rtl/>
              </w:rPr>
              <w:t>הפסקה</w:t>
            </w:r>
          </w:p>
        </w:tc>
        <w:tc>
          <w:tcPr>
            <w:tcW w:w="4253" w:type="dxa"/>
            <w:shd w:val="clear" w:color="auto" w:fill="auto"/>
          </w:tcPr>
          <w:p w:rsidR="00D306E7" w:rsidRPr="006C1E79" w:rsidRDefault="00D306E7" w:rsidP="00941C18">
            <w:pPr>
              <w:spacing w:line="360" w:lineRule="auto"/>
              <w:jc w:val="both"/>
              <w:rPr>
                <w:sz w:val="28"/>
                <w:rtl/>
              </w:rPr>
            </w:pPr>
          </w:p>
        </w:tc>
      </w:tr>
      <w:tr w:rsidR="00D306E7" w:rsidRPr="006C1E79" w:rsidTr="006C1E79">
        <w:trPr>
          <w:trHeight w:val="445"/>
        </w:trPr>
        <w:tc>
          <w:tcPr>
            <w:tcW w:w="1701" w:type="dxa"/>
            <w:tcBorders>
              <w:top w:val="single" w:sz="4" w:space="0" w:color="auto"/>
              <w:left w:val="single" w:sz="4" w:space="0" w:color="auto"/>
              <w:bottom w:val="single" w:sz="4" w:space="0" w:color="auto"/>
              <w:right w:val="single" w:sz="4" w:space="0" w:color="auto"/>
            </w:tcBorders>
            <w:shd w:val="clear" w:color="auto" w:fill="auto"/>
          </w:tcPr>
          <w:p w:rsidR="00D306E7" w:rsidRPr="006C1E79" w:rsidRDefault="00D306E7" w:rsidP="006C1E79">
            <w:pPr>
              <w:spacing w:line="360" w:lineRule="auto"/>
              <w:jc w:val="both"/>
              <w:rPr>
                <w:sz w:val="28"/>
                <w:rtl/>
              </w:rPr>
            </w:pPr>
            <w:r w:rsidRPr="006C1E79">
              <w:rPr>
                <w:rFonts w:hint="cs"/>
                <w:sz w:val="28"/>
                <w:rtl/>
              </w:rPr>
              <w:t>10:00</w:t>
            </w:r>
            <w:r w:rsidR="00D0067D" w:rsidRPr="006C1E79">
              <w:rPr>
                <w:rFonts w:hint="cs"/>
                <w:sz w:val="28"/>
                <w:rtl/>
              </w:rPr>
              <w:t xml:space="preserve"> </w:t>
            </w:r>
            <w:r w:rsidRPr="006C1E79">
              <w:rPr>
                <w:rFonts w:hint="cs"/>
                <w:sz w:val="28"/>
                <w:rtl/>
              </w:rPr>
              <w:t>- 11:</w:t>
            </w:r>
            <w:r w:rsidR="006C1E79">
              <w:rPr>
                <w:rFonts w:hint="cs"/>
                <w:sz w:val="28"/>
                <w:rtl/>
              </w:rPr>
              <w:t>30</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306E7" w:rsidRPr="006C1E79" w:rsidRDefault="006C1E79" w:rsidP="00941C18">
            <w:pPr>
              <w:spacing w:line="360" w:lineRule="auto"/>
              <w:jc w:val="both"/>
              <w:rPr>
                <w:sz w:val="28"/>
                <w:rtl/>
              </w:rPr>
            </w:pPr>
            <w:r>
              <w:rPr>
                <w:rFonts w:hint="cs"/>
                <w:sz w:val="28"/>
                <w:rtl/>
              </w:rPr>
              <w:t xml:space="preserve">פאנל </w:t>
            </w:r>
            <w:r w:rsidR="00D0067D" w:rsidRPr="006C1E79">
              <w:rPr>
                <w:rFonts w:hint="cs"/>
                <w:sz w:val="28"/>
                <w:rtl/>
              </w:rPr>
              <w:t>שומרי הסף בארגונים</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D306E7" w:rsidRPr="006C1E79" w:rsidRDefault="001F417F" w:rsidP="001F417F">
            <w:pPr>
              <w:spacing w:line="360" w:lineRule="auto"/>
              <w:jc w:val="both"/>
              <w:rPr>
                <w:sz w:val="28"/>
                <w:rtl/>
              </w:rPr>
            </w:pPr>
            <w:r>
              <w:rPr>
                <w:rFonts w:hint="cs"/>
                <w:sz w:val="28"/>
                <w:rtl/>
              </w:rPr>
              <w:t>אריק משיח, מבקר עריית מודיעין/</w:t>
            </w:r>
            <w:r w:rsidR="00E926B6">
              <w:rPr>
                <w:rFonts w:hint="cs"/>
                <w:sz w:val="28"/>
                <w:rtl/>
              </w:rPr>
              <w:t xml:space="preserve"> </w:t>
            </w:r>
            <w:r>
              <w:rPr>
                <w:rFonts w:hint="cs"/>
                <w:sz w:val="28"/>
                <w:rtl/>
              </w:rPr>
              <w:t>מר יואל בריס, לשעבר היועץ המשפטי של משרד האוצר/ ד"ר ראובן פרנקבורג, בכיר לשעבר באוצר</w:t>
            </w:r>
            <w:bookmarkStart w:id="3" w:name="_GoBack"/>
            <w:bookmarkEnd w:id="3"/>
          </w:p>
        </w:tc>
      </w:tr>
      <w:tr w:rsidR="00D306E7" w:rsidRPr="006C1E79" w:rsidTr="006C1E79">
        <w:tc>
          <w:tcPr>
            <w:tcW w:w="1701" w:type="dxa"/>
            <w:shd w:val="clear" w:color="auto" w:fill="auto"/>
          </w:tcPr>
          <w:p w:rsidR="00D306E7" w:rsidRPr="006C1E79" w:rsidRDefault="00D306E7" w:rsidP="006C1E79">
            <w:pPr>
              <w:spacing w:line="360" w:lineRule="auto"/>
              <w:jc w:val="both"/>
              <w:rPr>
                <w:sz w:val="28"/>
                <w:rtl/>
              </w:rPr>
            </w:pPr>
            <w:r w:rsidRPr="006C1E79">
              <w:rPr>
                <w:rFonts w:hint="cs"/>
                <w:sz w:val="28"/>
                <w:rtl/>
              </w:rPr>
              <w:t>11:</w:t>
            </w:r>
            <w:r w:rsidR="006C1E79">
              <w:rPr>
                <w:rFonts w:hint="cs"/>
                <w:sz w:val="28"/>
                <w:rtl/>
              </w:rPr>
              <w:t>30</w:t>
            </w:r>
            <w:r w:rsidR="00D0067D" w:rsidRPr="006C1E79">
              <w:rPr>
                <w:rFonts w:hint="cs"/>
                <w:sz w:val="28"/>
                <w:rtl/>
              </w:rPr>
              <w:t xml:space="preserve"> </w:t>
            </w:r>
            <w:r w:rsidRPr="006C1E79">
              <w:rPr>
                <w:rFonts w:hint="cs"/>
                <w:sz w:val="28"/>
                <w:rtl/>
              </w:rPr>
              <w:t>- 11:</w:t>
            </w:r>
            <w:r w:rsidR="006C1E79">
              <w:rPr>
                <w:rFonts w:hint="cs"/>
                <w:sz w:val="28"/>
                <w:rtl/>
              </w:rPr>
              <w:t>45</w:t>
            </w:r>
          </w:p>
        </w:tc>
        <w:tc>
          <w:tcPr>
            <w:tcW w:w="3969" w:type="dxa"/>
            <w:shd w:val="clear" w:color="auto" w:fill="auto"/>
          </w:tcPr>
          <w:p w:rsidR="00D306E7" w:rsidRPr="006C1E79" w:rsidRDefault="00D306E7" w:rsidP="00941C18">
            <w:pPr>
              <w:spacing w:line="360" w:lineRule="auto"/>
              <w:jc w:val="both"/>
              <w:rPr>
                <w:b/>
                <w:bCs/>
                <w:sz w:val="28"/>
                <w:rtl/>
              </w:rPr>
            </w:pPr>
            <w:r w:rsidRPr="006C1E79">
              <w:rPr>
                <w:rFonts w:hint="cs"/>
                <w:b/>
                <w:bCs/>
                <w:sz w:val="28"/>
                <w:rtl/>
              </w:rPr>
              <w:t>הפסקה</w:t>
            </w:r>
          </w:p>
        </w:tc>
        <w:tc>
          <w:tcPr>
            <w:tcW w:w="4253" w:type="dxa"/>
            <w:shd w:val="clear" w:color="auto" w:fill="auto"/>
          </w:tcPr>
          <w:p w:rsidR="00D306E7" w:rsidRPr="006C1E79" w:rsidRDefault="00D306E7" w:rsidP="00941C18">
            <w:pPr>
              <w:spacing w:line="360" w:lineRule="auto"/>
              <w:jc w:val="both"/>
              <w:rPr>
                <w:sz w:val="28"/>
                <w:rtl/>
              </w:rPr>
            </w:pPr>
          </w:p>
        </w:tc>
      </w:tr>
      <w:tr w:rsidR="00D306E7" w:rsidRPr="006C1E79" w:rsidTr="006C1E79">
        <w:tc>
          <w:tcPr>
            <w:tcW w:w="1701" w:type="dxa"/>
            <w:shd w:val="clear" w:color="auto" w:fill="auto"/>
          </w:tcPr>
          <w:p w:rsidR="00D306E7" w:rsidRPr="006C1E79" w:rsidRDefault="00D306E7" w:rsidP="006C1E79">
            <w:pPr>
              <w:spacing w:line="360" w:lineRule="auto"/>
              <w:jc w:val="both"/>
              <w:rPr>
                <w:color w:val="FF0000"/>
                <w:sz w:val="28"/>
                <w:rtl/>
              </w:rPr>
            </w:pPr>
            <w:r w:rsidRPr="006C1E79">
              <w:rPr>
                <w:rFonts w:hint="cs"/>
                <w:sz w:val="28"/>
                <w:rtl/>
              </w:rPr>
              <w:t>11:</w:t>
            </w:r>
            <w:r w:rsidR="006C1E79">
              <w:rPr>
                <w:rFonts w:hint="cs"/>
                <w:sz w:val="28"/>
                <w:rtl/>
              </w:rPr>
              <w:t>45</w:t>
            </w:r>
            <w:r w:rsidR="00D0067D" w:rsidRPr="006C1E79">
              <w:rPr>
                <w:rFonts w:hint="cs"/>
                <w:sz w:val="28"/>
                <w:rtl/>
              </w:rPr>
              <w:t xml:space="preserve"> </w:t>
            </w:r>
            <w:r w:rsidRPr="006C1E79">
              <w:rPr>
                <w:rFonts w:hint="cs"/>
                <w:sz w:val="28"/>
                <w:rtl/>
              </w:rPr>
              <w:t xml:space="preserve">- </w:t>
            </w:r>
            <w:r w:rsidR="006C1E79">
              <w:rPr>
                <w:rFonts w:hint="cs"/>
                <w:sz w:val="28"/>
                <w:rtl/>
              </w:rPr>
              <w:t>13</w:t>
            </w:r>
            <w:r w:rsidRPr="006C1E79">
              <w:rPr>
                <w:rFonts w:hint="cs"/>
                <w:sz w:val="28"/>
                <w:rtl/>
              </w:rPr>
              <w:t>:</w:t>
            </w:r>
            <w:r w:rsidR="006C1E79">
              <w:rPr>
                <w:rFonts w:hint="cs"/>
                <w:sz w:val="28"/>
                <w:rtl/>
              </w:rPr>
              <w:t>00</w:t>
            </w:r>
          </w:p>
        </w:tc>
        <w:tc>
          <w:tcPr>
            <w:tcW w:w="3969" w:type="dxa"/>
            <w:shd w:val="clear" w:color="auto" w:fill="auto"/>
          </w:tcPr>
          <w:p w:rsidR="00D306E7" w:rsidRPr="000F0D5C" w:rsidRDefault="000F0D5C" w:rsidP="000F0D5C">
            <w:pPr>
              <w:spacing w:line="360" w:lineRule="auto"/>
              <w:jc w:val="both"/>
              <w:rPr>
                <w:sz w:val="28"/>
                <w:rtl/>
              </w:rPr>
            </w:pPr>
            <w:r w:rsidRPr="000F0D5C">
              <w:rPr>
                <w:rFonts w:hint="cs"/>
                <w:sz w:val="28"/>
                <w:rtl/>
              </w:rPr>
              <w:t xml:space="preserve">חלוקת כספי המדינה האם שחיתות בחסות הדמוקרטיה? </w:t>
            </w:r>
          </w:p>
        </w:tc>
        <w:tc>
          <w:tcPr>
            <w:tcW w:w="4253" w:type="dxa"/>
            <w:shd w:val="clear" w:color="auto" w:fill="auto"/>
          </w:tcPr>
          <w:p w:rsidR="00D306E7" w:rsidRPr="006C1E79" w:rsidRDefault="000F0D5C" w:rsidP="00941C18">
            <w:pPr>
              <w:jc w:val="both"/>
              <w:rPr>
                <w:sz w:val="28"/>
                <w:rtl/>
              </w:rPr>
            </w:pPr>
            <w:r w:rsidRPr="000F0D5C">
              <w:rPr>
                <w:rFonts w:hint="cs"/>
                <w:sz w:val="28"/>
                <w:rtl/>
              </w:rPr>
              <w:t>ח"כ סתיו שפיר</w:t>
            </w:r>
          </w:p>
        </w:tc>
      </w:tr>
      <w:tr w:rsidR="00D306E7" w:rsidRPr="006C1E79" w:rsidTr="006C1E79">
        <w:tc>
          <w:tcPr>
            <w:tcW w:w="1701" w:type="dxa"/>
            <w:shd w:val="clear" w:color="auto" w:fill="auto"/>
          </w:tcPr>
          <w:p w:rsidR="00D306E7" w:rsidRPr="006C1E79" w:rsidRDefault="000F0D5C" w:rsidP="000F0D5C">
            <w:pPr>
              <w:spacing w:line="360" w:lineRule="auto"/>
              <w:jc w:val="both"/>
              <w:rPr>
                <w:sz w:val="28"/>
                <w:rtl/>
              </w:rPr>
            </w:pPr>
            <w:r>
              <w:rPr>
                <w:rFonts w:hint="cs"/>
                <w:sz w:val="28"/>
                <w:rtl/>
              </w:rPr>
              <w:t>13</w:t>
            </w:r>
            <w:r w:rsidR="00D306E7" w:rsidRPr="006C1E79">
              <w:rPr>
                <w:rFonts w:hint="cs"/>
                <w:sz w:val="28"/>
                <w:rtl/>
              </w:rPr>
              <w:t>:</w:t>
            </w:r>
            <w:r>
              <w:rPr>
                <w:rFonts w:hint="cs"/>
                <w:sz w:val="28"/>
                <w:rtl/>
              </w:rPr>
              <w:t>00</w:t>
            </w:r>
            <w:r w:rsidR="00D306E7" w:rsidRPr="006C1E79">
              <w:rPr>
                <w:rFonts w:hint="cs"/>
                <w:sz w:val="28"/>
                <w:rtl/>
              </w:rPr>
              <w:t xml:space="preserve"> - </w:t>
            </w:r>
            <w:r>
              <w:rPr>
                <w:rFonts w:hint="cs"/>
                <w:sz w:val="28"/>
                <w:rtl/>
              </w:rPr>
              <w:t>14</w:t>
            </w:r>
            <w:r w:rsidR="00D306E7" w:rsidRPr="006C1E79">
              <w:rPr>
                <w:rFonts w:hint="cs"/>
                <w:sz w:val="28"/>
                <w:rtl/>
              </w:rPr>
              <w:t>:</w:t>
            </w:r>
            <w:r>
              <w:rPr>
                <w:rFonts w:hint="cs"/>
                <w:sz w:val="28"/>
                <w:rtl/>
              </w:rPr>
              <w:t>00</w:t>
            </w:r>
          </w:p>
        </w:tc>
        <w:tc>
          <w:tcPr>
            <w:tcW w:w="3969" w:type="dxa"/>
            <w:shd w:val="clear" w:color="auto" w:fill="auto"/>
          </w:tcPr>
          <w:p w:rsidR="00D306E7" w:rsidRPr="006C1E79" w:rsidRDefault="00D306E7" w:rsidP="006C1E79">
            <w:pPr>
              <w:spacing w:line="360" w:lineRule="auto"/>
              <w:jc w:val="both"/>
              <w:rPr>
                <w:b/>
                <w:bCs/>
                <w:sz w:val="28"/>
                <w:rtl/>
              </w:rPr>
            </w:pPr>
            <w:r w:rsidRPr="006C1E79">
              <w:rPr>
                <w:rFonts w:hint="cs"/>
                <w:b/>
                <w:bCs/>
                <w:color w:val="000000"/>
                <w:sz w:val="28"/>
                <w:rtl/>
              </w:rPr>
              <w:t>ארוחת צהרים</w:t>
            </w:r>
          </w:p>
        </w:tc>
        <w:tc>
          <w:tcPr>
            <w:tcW w:w="4253" w:type="dxa"/>
            <w:shd w:val="clear" w:color="auto" w:fill="auto"/>
          </w:tcPr>
          <w:p w:rsidR="00D306E7" w:rsidRPr="006C1E79" w:rsidRDefault="00D306E7" w:rsidP="00941C18">
            <w:pPr>
              <w:spacing w:line="360" w:lineRule="auto"/>
              <w:jc w:val="both"/>
              <w:rPr>
                <w:sz w:val="28"/>
                <w:rtl/>
              </w:rPr>
            </w:pPr>
          </w:p>
        </w:tc>
      </w:tr>
      <w:tr w:rsidR="00D306E7" w:rsidRPr="006C1E79" w:rsidTr="006C1E79">
        <w:tc>
          <w:tcPr>
            <w:tcW w:w="1701" w:type="dxa"/>
            <w:tcBorders>
              <w:top w:val="single" w:sz="4" w:space="0" w:color="auto"/>
              <w:left w:val="single" w:sz="4" w:space="0" w:color="auto"/>
              <w:bottom w:val="single" w:sz="4" w:space="0" w:color="auto"/>
              <w:right w:val="single" w:sz="4" w:space="0" w:color="auto"/>
            </w:tcBorders>
            <w:shd w:val="clear" w:color="auto" w:fill="auto"/>
          </w:tcPr>
          <w:p w:rsidR="00D306E7" w:rsidRPr="006C1E79" w:rsidRDefault="000F0D5C" w:rsidP="000F0D5C">
            <w:pPr>
              <w:spacing w:line="360" w:lineRule="auto"/>
              <w:jc w:val="both"/>
              <w:rPr>
                <w:sz w:val="28"/>
                <w:rtl/>
              </w:rPr>
            </w:pPr>
            <w:r>
              <w:rPr>
                <w:rFonts w:hint="cs"/>
                <w:sz w:val="28"/>
                <w:rtl/>
              </w:rPr>
              <w:t>14</w:t>
            </w:r>
            <w:r w:rsidR="00D306E7" w:rsidRPr="006C1E79">
              <w:rPr>
                <w:rFonts w:hint="cs"/>
                <w:sz w:val="28"/>
                <w:rtl/>
              </w:rPr>
              <w:t>:</w:t>
            </w:r>
            <w:r>
              <w:rPr>
                <w:rFonts w:hint="cs"/>
                <w:sz w:val="28"/>
                <w:rtl/>
              </w:rPr>
              <w:t>00</w:t>
            </w:r>
            <w:r w:rsidR="00D0067D" w:rsidRPr="006C1E79">
              <w:rPr>
                <w:rFonts w:hint="cs"/>
                <w:sz w:val="28"/>
                <w:rtl/>
              </w:rPr>
              <w:t xml:space="preserve"> </w:t>
            </w:r>
            <w:r w:rsidR="00D306E7" w:rsidRPr="006C1E79">
              <w:rPr>
                <w:rFonts w:hint="cs"/>
                <w:sz w:val="28"/>
                <w:rtl/>
              </w:rPr>
              <w:t>- 1</w:t>
            </w:r>
            <w:r w:rsidR="00D0067D" w:rsidRPr="006C1E79">
              <w:rPr>
                <w:rFonts w:hint="cs"/>
                <w:sz w:val="28"/>
                <w:rtl/>
              </w:rPr>
              <w:t>5</w:t>
            </w:r>
            <w:r w:rsidR="00D306E7" w:rsidRPr="006C1E79">
              <w:rPr>
                <w:rFonts w:hint="cs"/>
                <w:sz w:val="28"/>
                <w:rtl/>
              </w:rPr>
              <w:t>:</w:t>
            </w:r>
            <w:r>
              <w:rPr>
                <w:rFonts w:hint="cs"/>
                <w:sz w:val="28"/>
                <w:rtl/>
              </w:rPr>
              <w:t>30</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306E7" w:rsidRPr="006C1E79" w:rsidRDefault="000F0D5C" w:rsidP="000F0D5C">
            <w:pPr>
              <w:spacing w:line="360" w:lineRule="auto"/>
              <w:jc w:val="both"/>
              <w:rPr>
                <w:sz w:val="28"/>
              </w:rPr>
            </w:pPr>
            <w:r w:rsidRPr="000F0D5C">
              <w:rPr>
                <w:rFonts w:hint="cs"/>
                <w:sz w:val="28"/>
                <w:rtl/>
              </w:rPr>
              <w:t xml:space="preserve">תפיסה כוללת למאבק בשחיתות שלטונית </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D0067D" w:rsidRPr="006C1E79" w:rsidRDefault="000F0D5C" w:rsidP="00D0067D">
            <w:pPr>
              <w:spacing w:line="360" w:lineRule="auto"/>
              <w:jc w:val="both"/>
              <w:rPr>
                <w:sz w:val="28"/>
                <w:rtl/>
              </w:rPr>
            </w:pPr>
            <w:r w:rsidRPr="000F0D5C">
              <w:rPr>
                <w:rFonts w:hint="cs"/>
                <w:sz w:val="28"/>
                <w:rtl/>
              </w:rPr>
              <w:t>פרופ' מוטה קרמניצר</w:t>
            </w:r>
          </w:p>
        </w:tc>
      </w:tr>
      <w:tr w:rsidR="00D306E7" w:rsidRPr="006C1E79" w:rsidTr="006C1E79">
        <w:tc>
          <w:tcPr>
            <w:tcW w:w="1701" w:type="dxa"/>
            <w:tcBorders>
              <w:top w:val="single" w:sz="4" w:space="0" w:color="auto"/>
              <w:left w:val="single" w:sz="4" w:space="0" w:color="auto"/>
              <w:bottom w:val="single" w:sz="4" w:space="0" w:color="auto"/>
              <w:right w:val="single" w:sz="4" w:space="0" w:color="auto"/>
            </w:tcBorders>
            <w:shd w:val="clear" w:color="auto" w:fill="auto"/>
          </w:tcPr>
          <w:p w:rsidR="00D306E7" w:rsidRPr="006C1E79" w:rsidRDefault="00D306E7" w:rsidP="000F0D5C">
            <w:pPr>
              <w:spacing w:line="360" w:lineRule="auto"/>
              <w:jc w:val="both"/>
              <w:rPr>
                <w:sz w:val="28"/>
                <w:rtl/>
              </w:rPr>
            </w:pPr>
            <w:r w:rsidRPr="006C1E79">
              <w:rPr>
                <w:rFonts w:hint="cs"/>
                <w:sz w:val="28"/>
                <w:rtl/>
              </w:rPr>
              <w:t>1</w:t>
            </w:r>
            <w:r w:rsidR="00D0067D" w:rsidRPr="006C1E79">
              <w:rPr>
                <w:rFonts w:hint="cs"/>
                <w:sz w:val="28"/>
                <w:rtl/>
              </w:rPr>
              <w:t>5</w:t>
            </w:r>
            <w:r w:rsidRPr="006C1E79">
              <w:rPr>
                <w:rFonts w:hint="cs"/>
                <w:sz w:val="28"/>
                <w:rtl/>
              </w:rPr>
              <w:t>:</w:t>
            </w:r>
            <w:r w:rsidR="000F0D5C">
              <w:rPr>
                <w:rFonts w:hint="cs"/>
                <w:sz w:val="28"/>
                <w:rtl/>
              </w:rPr>
              <w:t>30</w:t>
            </w:r>
            <w:r w:rsidR="00D0067D" w:rsidRPr="006C1E79">
              <w:rPr>
                <w:rFonts w:hint="cs"/>
                <w:sz w:val="28"/>
                <w:rtl/>
              </w:rPr>
              <w:t xml:space="preserve"> </w:t>
            </w:r>
            <w:r w:rsidRPr="006C1E79">
              <w:rPr>
                <w:rFonts w:hint="cs"/>
                <w:sz w:val="28"/>
                <w:rtl/>
              </w:rPr>
              <w:t>- 1</w:t>
            </w:r>
            <w:r w:rsidR="00D0067D" w:rsidRPr="006C1E79">
              <w:rPr>
                <w:rFonts w:hint="cs"/>
                <w:sz w:val="28"/>
                <w:rtl/>
              </w:rPr>
              <w:t>5</w:t>
            </w:r>
            <w:r w:rsidRPr="006C1E79">
              <w:rPr>
                <w:rFonts w:hint="cs"/>
                <w:sz w:val="28"/>
                <w:rtl/>
              </w:rPr>
              <w:t>:</w:t>
            </w:r>
            <w:r w:rsidR="000F0D5C">
              <w:rPr>
                <w:rFonts w:hint="cs"/>
                <w:sz w:val="28"/>
                <w:rtl/>
              </w:rPr>
              <w:t>45</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306E7" w:rsidRPr="006C1E79" w:rsidRDefault="00D0067D" w:rsidP="00941C18">
            <w:pPr>
              <w:spacing w:line="360" w:lineRule="auto"/>
              <w:jc w:val="both"/>
              <w:rPr>
                <w:b/>
                <w:bCs/>
                <w:sz w:val="28"/>
                <w:rtl/>
              </w:rPr>
            </w:pPr>
            <w:r w:rsidRPr="006C1E79">
              <w:rPr>
                <w:rFonts w:hint="cs"/>
                <w:b/>
                <w:bCs/>
                <w:sz w:val="28"/>
                <w:rtl/>
              </w:rPr>
              <w:t>הפסקה</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D306E7" w:rsidRPr="006C1E79" w:rsidRDefault="00D306E7" w:rsidP="00941C18">
            <w:pPr>
              <w:spacing w:line="360" w:lineRule="auto"/>
              <w:jc w:val="both"/>
              <w:rPr>
                <w:sz w:val="28"/>
                <w:highlight w:val="green"/>
                <w:rtl/>
              </w:rPr>
            </w:pPr>
          </w:p>
        </w:tc>
      </w:tr>
      <w:tr w:rsidR="00D306E7" w:rsidRPr="006C1E79" w:rsidTr="006C1E79">
        <w:tc>
          <w:tcPr>
            <w:tcW w:w="1701" w:type="dxa"/>
            <w:tcBorders>
              <w:top w:val="single" w:sz="4" w:space="0" w:color="auto"/>
              <w:left w:val="single" w:sz="4" w:space="0" w:color="auto"/>
              <w:bottom w:val="single" w:sz="4" w:space="0" w:color="auto"/>
              <w:right w:val="single" w:sz="4" w:space="0" w:color="auto"/>
            </w:tcBorders>
            <w:shd w:val="clear" w:color="auto" w:fill="auto"/>
          </w:tcPr>
          <w:p w:rsidR="00D306E7" w:rsidRPr="006C1E79" w:rsidRDefault="00D0067D" w:rsidP="000F0D5C">
            <w:pPr>
              <w:spacing w:line="360" w:lineRule="auto"/>
              <w:jc w:val="both"/>
              <w:rPr>
                <w:sz w:val="28"/>
                <w:rtl/>
              </w:rPr>
            </w:pPr>
            <w:r w:rsidRPr="006C1E79">
              <w:rPr>
                <w:rFonts w:hint="cs"/>
                <w:sz w:val="28"/>
                <w:rtl/>
              </w:rPr>
              <w:t>15</w:t>
            </w:r>
            <w:r w:rsidR="00D306E7" w:rsidRPr="006C1E79">
              <w:rPr>
                <w:rFonts w:hint="cs"/>
                <w:sz w:val="28"/>
                <w:rtl/>
              </w:rPr>
              <w:t>:</w:t>
            </w:r>
            <w:r w:rsidR="000F0D5C">
              <w:rPr>
                <w:rFonts w:hint="cs"/>
                <w:sz w:val="28"/>
                <w:rtl/>
              </w:rPr>
              <w:t>45</w:t>
            </w:r>
            <w:r w:rsidRPr="006C1E79">
              <w:rPr>
                <w:rFonts w:hint="cs"/>
                <w:sz w:val="28"/>
                <w:rtl/>
              </w:rPr>
              <w:t xml:space="preserve"> </w:t>
            </w:r>
            <w:r w:rsidR="00D306E7" w:rsidRPr="006C1E79">
              <w:rPr>
                <w:rFonts w:hint="cs"/>
                <w:sz w:val="28"/>
                <w:rtl/>
              </w:rPr>
              <w:t xml:space="preserve">- </w:t>
            </w:r>
            <w:r w:rsidR="000F0D5C">
              <w:rPr>
                <w:rFonts w:hint="cs"/>
                <w:sz w:val="28"/>
                <w:rtl/>
              </w:rPr>
              <w:t>17</w:t>
            </w:r>
            <w:r w:rsidR="00D306E7" w:rsidRPr="006C1E79">
              <w:rPr>
                <w:rFonts w:hint="cs"/>
                <w:sz w:val="28"/>
                <w:rtl/>
              </w:rPr>
              <w:t>:</w:t>
            </w:r>
            <w:r w:rsidR="000F0D5C">
              <w:rPr>
                <w:rFonts w:hint="cs"/>
                <w:sz w:val="28"/>
                <w:rtl/>
              </w:rPr>
              <w:t>00</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306E7" w:rsidRPr="006C1E79" w:rsidRDefault="00D0067D" w:rsidP="00941C18">
            <w:pPr>
              <w:spacing w:line="360" w:lineRule="auto"/>
              <w:jc w:val="both"/>
              <w:rPr>
                <w:sz w:val="28"/>
                <w:rtl/>
              </w:rPr>
            </w:pPr>
            <w:r w:rsidRPr="006C1E79">
              <w:rPr>
                <w:rFonts w:hint="cs"/>
                <w:sz w:val="28"/>
                <w:rtl/>
              </w:rPr>
              <w:t>שיחת סיכום ומשוב</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D0067D" w:rsidRPr="006C1E79" w:rsidRDefault="000F0D5C" w:rsidP="00D0067D">
            <w:pPr>
              <w:spacing w:line="360" w:lineRule="auto"/>
              <w:jc w:val="both"/>
              <w:rPr>
                <w:sz w:val="28"/>
                <w:rtl/>
              </w:rPr>
            </w:pPr>
            <w:r>
              <w:rPr>
                <w:rFonts w:hint="cs"/>
                <w:sz w:val="28"/>
                <w:rtl/>
              </w:rPr>
              <w:t>מר שמוליק וייס</w:t>
            </w:r>
            <w:r w:rsidR="00D0067D" w:rsidRPr="006C1E79">
              <w:rPr>
                <w:rFonts w:hint="cs"/>
                <w:sz w:val="28"/>
                <w:rtl/>
              </w:rPr>
              <w:t>, מדריך מב"ל</w:t>
            </w:r>
          </w:p>
          <w:p w:rsidR="00D306E7" w:rsidRPr="006C1E79" w:rsidRDefault="00D0067D" w:rsidP="00D0067D">
            <w:pPr>
              <w:spacing w:line="360" w:lineRule="auto"/>
              <w:jc w:val="both"/>
              <w:rPr>
                <w:sz w:val="28"/>
                <w:rtl/>
              </w:rPr>
            </w:pPr>
            <w:r w:rsidRPr="006C1E79">
              <w:rPr>
                <w:rFonts w:hint="cs"/>
                <w:sz w:val="28"/>
                <w:rtl/>
              </w:rPr>
              <w:t>מר דניאל מילוא, מנהל המרכז לאתיקה בירושלים</w:t>
            </w:r>
          </w:p>
        </w:tc>
      </w:tr>
    </w:tbl>
    <w:p w:rsidR="00463E44" w:rsidRPr="006C1E79" w:rsidRDefault="00463E44" w:rsidP="00D306E7">
      <w:pPr>
        <w:spacing w:line="360" w:lineRule="auto"/>
        <w:jc w:val="both"/>
        <w:rPr>
          <w:sz w:val="28"/>
          <w:rtl/>
        </w:rPr>
      </w:pPr>
    </w:p>
    <w:p w:rsidR="00463E44" w:rsidRDefault="00463E44" w:rsidP="00D306E7">
      <w:pPr>
        <w:spacing w:line="360" w:lineRule="auto"/>
        <w:jc w:val="both"/>
        <w:rPr>
          <w:sz w:val="24"/>
          <w:szCs w:val="24"/>
          <w:rtl/>
        </w:rPr>
      </w:pPr>
    </w:p>
    <w:p w:rsidR="00463E44" w:rsidRDefault="00463E44">
      <w:pPr>
        <w:bidi w:val="0"/>
        <w:rPr>
          <w:sz w:val="24"/>
          <w:szCs w:val="24"/>
        </w:rPr>
      </w:pPr>
      <w:r>
        <w:rPr>
          <w:sz w:val="24"/>
          <w:szCs w:val="24"/>
          <w:rtl/>
        </w:rPr>
        <w:br w:type="page"/>
      </w:r>
    </w:p>
    <w:p w:rsidR="002C0E45" w:rsidRPr="00826600" w:rsidRDefault="002C6FEA" w:rsidP="00D306E7">
      <w:pPr>
        <w:spacing w:line="360" w:lineRule="auto"/>
        <w:jc w:val="both"/>
        <w:rPr>
          <w:b/>
          <w:bCs/>
          <w:sz w:val="24"/>
          <w:szCs w:val="24"/>
          <w:u w:val="single"/>
          <w:rtl/>
        </w:rPr>
      </w:pPr>
      <w:r w:rsidRPr="00826600">
        <w:rPr>
          <w:rFonts w:hint="cs"/>
          <w:b/>
          <w:bCs/>
          <w:sz w:val="24"/>
          <w:szCs w:val="24"/>
          <w:u w:val="single"/>
          <w:rtl/>
        </w:rPr>
        <w:lastRenderedPageBreak/>
        <w:t xml:space="preserve">נספח </w:t>
      </w:r>
      <w:r w:rsidR="00D306E7" w:rsidRPr="00826600">
        <w:rPr>
          <w:rFonts w:hint="cs"/>
          <w:b/>
          <w:bCs/>
          <w:sz w:val="24"/>
          <w:szCs w:val="24"/>
          <w:u w:val="single"/>
          <w:rtl/>
        </w:rPr>
        <w:t>ג</w:t>
      </w:r>
      <w:r w:rsidR="001624E4" w:rsidRPr="00826600">
        <w:rPr>
          <w:rFonts w:hint="cs"/>
          <w:b/>
          <w:bCs/>
          <w:sz w:val="24"/>
          <w:szCs w:val="24"/>
          <w:u w:val="single"/>
          <w:rtl/>
        </w:rPr>
        <w:t>'</w:t>
      </w:r>
      <w:r w:rsidRPr="00826600">
        <w:rPr>
          <w:rFonts w:hint="cs"/>
          <w:b/>
          <w:bCs/>
          <w:sz w:val="24"/>
          <w:szCs w:val="24"/>
          <w:u w:val="single"/>
          <w:rtl/>
        </w:rPr>
        <w:t xml:space="preserve"> - </w:t>
      </w:r>
      <w:r w:rsidR="002C0E45" w:rsidRPr="00826600">
        <w:rPr>
          <w:rFonts w:hint="cs"/>
          <w:b/>
          <w:bCs/>
          <w:sz w:val="24"/>
          <w:szCs w:val="24"/>
          <w:u w:val="single"/>
          <w:rtl/>
        </w:rPr>
        <w:t xml:space="preserve">מילון מושגים מקוצר - נכתב ע"י </w:t>
      </w:r>
      <w:r w:rsidR="00960D84" w:rsidRPr="00826600">
        <w:rPr>
          <w:rFonts w:hint="cs"/>
          <w:b/>
          <w:bCs/>
          <w:sz w:val="24"/>
          <w:szCs w:val="24"/>
          <w:u w:val="single"/>
          <w:rtl/>
        </w:rPr>
        <w:t xml:space="preserve">ד"ר דורון נבות ואושר ע"י פרופ' </w:t>
      </w:r>
      <w:r w:rsidR="00463E44">
        <w:rPr>
          <w:rFonts w:hint="cs"/>
          <w:b/>
          <w:bCs/>
          <w:sz w:val="24"/>
          <w:szCs w:val="24"/>
          <w:u w:val="single"/>
          <w:rtl/>
        </w:rPr>
        <w:t>יצחק זמיר</w:t>
      </w:r>
    </w:p>
    <w:p w:rsidR="002C0E45" w:rsidRPr="00826600" w:rsidRDefault="002C0E45" w:rsidP="00935F12">
      <w:pPr>
        <w:spacing w:line="360" w:lineRule="auto"/>
        <w:jc w:val="both"/>
        <w:rPr>
          <w:b/>
          <w:bCs/>
          <w:sz w:val="24"/>
          <w:szCs w:val="24"/>
          <w:u w:val="single"/>
          <w:rtl/>
        </w:rPr>
      </w:pPr>
    </w:p>
    <w:p w:rsidR="005712D7" w:rsidRPr="00826600" w:rsidRDefault="00935F12" w:rsidP="00935F12">
      <w:pPr>
        <w:spacing w:line="360" w:lineRule="auto"/>
        <w:jc w:val="both"/>
        <w:rPr>
          <w:b/>
          <w:bCs/>
          <w:sz w:val="24"/>
          <w:szCs w:val="24"/>
          <w:u w:val="single"/>
          <w:rtl/>
        </w:rPr>
      </w:pPr>
      <w:r w:rsidRPr="00826600">
        <w:rPr>
          <w:rFonts w:hint="cs"/>
          <w:b/>
          <w:bCs/>
          <w:sz w:val="24"/>
          <w:szCs w:val="24"/>
          <w:u w:val="single"/>
          <w:rtl/>
        </w:rPr>
        <w:t>שחיתות (</w:t>
      </w:r>
      <w:r w:rsidRPr="00826600">
        <w:rPr>
          <w:b/>
          <w:bCs/>
          <w:sz w:val="24"/>
          <w:szCs w:val="24"/>
          <w:u w:val="single"/>
        </w:rPr>
        <w:t>corruption</w:t>
      </w:r>
      <w:r w:rsidRPr="00826600">
        <w:rPr>
          <w:rFonts w:hint="cs"/>
          <w:b/>
          <w:bCs/>
          <w:sz w:val="24"/>
          <w:szCs w:val="24"/>
          <w:u w:val="single"/>
          <w:rtl/>
        </w:rPr>
        <w:t>)</w:t>
      </w:r>
    </w:p>
    <w:p w:rsidR="000E1695" w:rsidRPr="00826600" w:rsidRDefault="00935F12" w:rsidP="008831BD">
      <w:pPr>
        <w:spacing w:line="360" w:lineRule="auto"/>
        <w:jc w:val="both"/>
        <w:rPr>
          <w:sz w:val="24"/>
          <w:szCs w:val="24"/>
          <w:rtl/>
        </w:rPr>
      </w:pPr>
      <w:r w:rsidRPr="00826600">
        <w:rPr>
          <w:rFonts w:hint="cs"/>
          <w:sz w:val="24"/>
          <w:szCs w:val="24"/>
          <w:rtl/>
        </w:rPr>
        <w:t>הרס; קלקול; ריקבון; זיהום; חוסר מוסריות; סטייה; עיוות של מצב מקורי טוב.</w:t>
      </w:r>
    </w:p>
    <w:p w:rsidR="000C35B6" w:rsidRPr="00826600" w:rsidRDefault="000C35B6" w:rsidP="00F14453">
      <w:pPr>
        <w:spacing w:line="360" w:lineRule="auto"/>
        <w:jc w:val="both"/>
        <w:rPr>
          <w:sz w:val="24"/>
          <w:szCs w:val="24"/>
          <w:rtl/>
        </w:rPr>
      </w:pPr>
    </w:p>
    <w:p w:rsidR="005712D7" w:rsidRPr="00826600" w:rsidRDefault="00935F12" w:rsidP="00F14453">
      <w:pPr>
        <w:spacing w:line="360" w:lineRule="auto"/>
        <w:jc w:val="both"/>
        <w:rPr>
          <w:b/>
          <w:bCs/>
          <w:sz w:val="24"/>
          <w:szCs w:val="24"/>
          <w:u w:val="single"/>
          <w:rtl/>
        </w:rPr>
      </w:pPr>
      <w:r w:rsidRPr="00826600">
        <w:rPr>
          <w:rFonts w:hint="cs"/>
          <w:b/>
          <w:bCs/>
          <w:sz w:val="24"/>
          <w:szCs w:val="24"/>
          <w:u w:val="single"/>
          <w:rtl/>
        </w:rPr>
        <w:t>שחיתות</w:t>
      </w:r>
      <w:r w:rsidR="006E4007">
        <w:rPr>
          <w:rFonts w:hint="cs"/>
          <w:b/>
          <w:bCs/>
          <w:sz w:val="24"/>
          <w:szCs w:val="24"/>
          <w:u w:val="single"/>
          <w:rtl/>
        </w:rPr>
        <w:t xml:space="preserve"> </w:t>
      </w:r>
      <w:r w:rsidR="00251067" w:rsidRPr="00826600">
        <w:rPr>
          <w:rFonts w:hint="cs"/>
          <w:b/>
          <w:bCs/>
          <w:sz w:val="24"/>
          <w:szCs w:val="24"/>
          <w:u w:val="single"/>
          <w:rtl/>
        </w:rPr>
        <w:t>ציבורית</w:t>
      </w:r>
    </w:p>
    <w:p w:rsidR="00935F12" w:rsidRPr="00826600" w:rsidRDefault="00935F12" w:rsidP="00251067">
      <w:pPr>
        <w:spacing w:line="360" w:lineRule="auto"/>
        <w:jc w:val="both"/>
        <w:rPr>
          <w:sz w:val="24"/>
          <w:szCs w:val="24"/>
          <w:rtl/>
        </w:rPr>
      </w:pPr>
      <w:r w:rsidRPr="00826600">
        <w:rPr>
          <w:rFonts w:hint="cs"/>
          <w:sz w:val="24"/>
          <w:szCs w:val="24"/>
          <w:rtl/>
        </w:rPr>
        <w:t>קטגוריה רחבה שעשויה להתייחס למשטר, למערכת הפוליטית, לנושאי משרות שלטוניות, להתנהגויות שלטוניות, למוסדות פוליטיים ושלטוניים זוהי פגיעה</w:t>
      </w:r>
      <w:r w:rsidR="006E4007">
        <w:rPr>
          <w:rFonts w:hint="cs"/>
          <w:sz w:val="24"/>
          <w:szCs w:val="24"/>
          <w:rtl/>
        </w:rPr>
        <w:t xml:space="preserve"> </w:t>
      </w:r>
      <w:r w:rsidRPr="00826600">
        <w:rPr>
          <w:rFonts w:hint="cs"/>
          <w:sz w:val="24"/>
          <w:szCs w:val="24"/>
          <w:rtl/>
        </w:rPr>
        <w:t>בהתנהלות הראויה של המערכת הפוליטית או המערכת השלטונית לצורך קידום אינטרסים פרטיים. לחילופין, ניתן להתייחס לשחיתות</w:t>
      </w:r>
      <w:r w:rsidR="006E4007">
        <w:rPr>
          <w:rFonts w:hint="cs"/>
          <w:sz w:val="24"/>
          <w:szCs w:val="24"/>
          <w:rtl/>
        </w:rPr>
        <w:t xml:space="preserve"> </w:t>
      </w:r>
      <w:r w:rsidR="00251067" w:rsidRPr="00826600">
        <w:rPr>
          <w:rFonts w:hint="cs"/>
          <w:sz w:val="24"/>
          <w:szCs w:val="24"/>
          <w:rtl/>
        </w:rPr>
        <w:t>ציבורית</w:t>
      </w:r>
      <w:r w:rsidRPr="00826600">
        <w:rPr>
          <w:rFonts w:hint="cs"/>
          <w:sz w:val="24"/>
          <w:szCs w:val="24"/>
          <w:rtl/>
        </w:rPr>
        <w:t xml:space="preserve"> כאל קטגוריה המתייחסת לשימוש פסול בעוצמה שלטונית, בין אם על-ידי משטר, בין אם על-ידי מוסד שלטוני, בין אם על-ידי נושא משרה שלטונית ובין אם על-ידי גורם אחר המחזיק בעוצמה</w:t>
      </w:r>
      <w:r w:rsidR="006E4007">
        <w:rPr>
          <w:rFonts w:hint="cs"/>
          <w:sz w:val="24"/>
          <w:szCs w:val="24"/>
          <w:rtl/>
        </w:rPr>
        <w:t xml:space="preserve"> </w:t>
      </w:r>
      <w:r w:rsidRPr="00826600">
        <w:rPr>
          <w:rFonts w:hint="cs"/>
          <w:sz w:val="24"/>
          <w:szCs w:val="24"/>
          <w:rtl/>
        </w:rPr>
        <w:t xml:space="preserve">שלטונית. </w:t>
      </w:r>
    </w:p>
    <w:p w:rsidR="000C35B6" w:rsidRPr="00826600" w:rsidRDefault="000C35B6" w:rsidP="005712D7">
      <w:pPr>
        <w:spacing w:line="360" w:lineRule="auto"/>
        <w:jc w:val="both"/>
        <w:rPr>
          <w:b/>
          <w:bCs/>
          <w:sz w:val="24"/>
          <w:szCs w:val="24"/>
          <w:u w:val="single"/>
          <w:rtl/>
        </w:rPr>
      </w:pPr>
    </w:p>
    <w:p w:rsidR="005712D7" w:rsidRPr="00826600" w:rsidRDefault="00935F12" w:rsidP="005712D7">
      <w:pPr>
        <w:spacing w:line="360" w:lineRule="auto"/>
        <w:jc w:val="both"/>
        <w:rPr>
          <w:b/>
          <w:bCs/>
          <w:sz w:val="24"/>
          <w:szCs w:val="24"/>
          <w:u w:val="single"/>
          <w:rtl/>
        </w:rPr>
      </w:pPr>
      <w:r w:rsidRPr="00826600">
        <w:rPr>
          <w:rFonts w:hint="cs"/>
          <w:b/>
          <w:bCs/>
          <w:sz w:val="24"/>
          <w:szCs w:val="24"/>
          <w:u w:val="single"/>
          <w:rtl/>
        </w:rPr>
        <w:t>מעשה שלטוני מושחת</w:t>
      </w:r>
    </w:p>
    <w:p w:rsidR="00935F12" w:rsidRPr="00826600" w:rsidRDefault="00935F12" w:rsidP="005712D7">
      <w:pPr>
        <w:spacing w:line="360" w:lineRule="auto"/>
        <w:jc w:val="both"/>
        <w:rPr>
          <w:sz w:val="24"/>
          <w:szCs w:val="24"/>
          <w:rtl/>
        </w:rPr>
      </w:pPr>
      <w:r w:rsidRPr="00826600">
        <w:rPr>
          <w:rFonts w:hint="cs"/>
          <w:sz w:val="24"/>
          <w:szCs w:val="24"/>
          <w:rtl/>
        </w:rPr>
        <w:t xml:space="preserve">שימוש בלתי הולם בתפקיד הציבורי, על-ידי נושא משרה שלטונית, הנעשה במטרה לקדם את האינטרסים הפרטיים של נושא המשרה השלטונית. נושא המשרה השלטונית יכול להיות נבחר ציבור או עובד ציבור ממונה. יש המבחינים בין שני סוגים של מעשים שלטוניים מושחתים. הסוג האחד כולל מעשים שמטרתם הפקת רווח פוליטי אישי (מכונה לעתים גם "שחיתות מוסדית"). הסוג השני כולל מעשים שמטרתם הפקת רווח אישי שאינו פוליטי (מכונה לעתים גם שחיתות רגילה). </w:t>
      </w:r>
    </w:p>
    <w:p w:rsidR="000C35B6" w:rsidRPr="00826600" w:rsidRDefault="000C35B6" w:rsidP="00935F12">
      <w:pPr>
        <w:spacing w:line="360" w:lineRule="auto"/>
        <w:jc w:val="both"/>
        <w:rPr>
          <w:b/>
          <w:bCs/>
          <w:sz w:val="24"/>
          <w:szCs w:val="24"/>
          <w:u w:val="single"/>
          <w:rtl/>
        </w:rPr>
      </w:pPr>
    </w:p>
    <w:p w:rsidR="005712D7" w:rsidRPr="00826600" w:rsidRDefault="005712D7" w:rsidP="00935F12">
      <w:pPr>
        <w:spacing w:line="360" w:lineRule="auto"/>
        <w:jc w:val="both"/>
        <w:rPr>
          <w:b/>
          <w:bCs/>
          <w:sz w:val="24"/>
          <w:szCs w:val="24"/>
          <w:u w:val="single"/>
          <w:rtl/>
        </w:rPr>
      </w:pPr>
      <w:r w:rsidRPr="00826600">
        <w:rPr>
          <w:rFonts w:hint="cs"/>
          <w:b/>
          <w:bCs/>
          <w:sz w:val="24"/>
          <w:szCs w:val="24"/>
          <w:u w:val="single"/>
          <w:rtl/>
        </w:rPr>
        <w:t>אינטרס פרטי</w:t>
      </w:r>
    </w:p>
    <w:p w:rsidR="00935F12" w:rsidRPr="00826600" w:rsidRDefault="00935F12" w:rsidP="00C95376">
      <w:pPr>
        <w:spacing w:line="360" w:lineRule="auto"/>
        <w:jc w:val="both"/>
        <w:rPr>
          <w:sz w:val="24"/>
          <w:szCs w:val="24"/>
          <w:rtl/>
        </w:rPr>
      </w:pPr>
      <w:r w:rsidRPr="00826600">
        <w:rPr>
          <w:rFonts w:hint="cs"/>
          <w:sz w:val="24"/>
          <w:szCs w:val="24"/>
          <w:rtl/>
        </w:rPr>
        <w:t>אינטרס נחשב פרטי במידה ונושא המשרה השלטונית, או בעל העוצמה הציבורית, פועל בעיקר במטרה לקדם עניין שיש לו זיקה אישית אליו, על שום הזיקה האישית. אינטרס פרטי יכול להיות חומרי או</w:t>
      </w:r>
      <w:r w:rsidR="006E4007">
        <w:rPr>
          <w:rFonts w:hint="cs"/>
          <w:sz w:val="24"/>
          <w:szCs w:val="24"/>
          <w:rtl/>
        </w:rPr>
        <w:t xml:space="preserve"> </w:t>
      </w:r>
      <w:r w:rsidRPr="00826600">
        <w:rPr>
          <w:rFonts w:hint="cs"/>
          <w:sz w:val="24"/>
          <w:szCs w:val="24"/>
          <w:rtl/>
        </w:rPr>
        <w:t xml:space="preserve">אחר; הוא יכול להתייחס להשגת עוצמה פוליטית או להשגת רווח כספי; הוא יכול להתייחס לעובד הציבור, לבני משפחתו, לחבריו, למפלגתו וכדומה. המבחן המכריע הוא האם המוטיבציה העיקרית של עובד הציבור היא לפעול לטובת הציבור או שמא לפעול לטובת עניין אחר, שיש לו זיקה אישית אליו, בגלל הזיקה האישית. ההבחנה בין אינטרס פרטי לבין אינטרס ציבורי עשויה להשתנות עם הזמן. </w:t>
      </w:r>
    </w:p>
    <w:p w:rsidR="002C6FEA" w:rsidRPr="00826600" w:rsidRDefault="002C6FEA" w:rsidP="00935F12">
      <w:pPr>
        <w:spacing w:line="360" w:lineRule="auto"/>
        <w:jc w:val="both"/>
        <w:rPr>
          <w:b/>
          <w:bCs/>
          <w:sz w:val="24"/>
          <w:szCs w:val="24"/>
          <w:u w:val="single"/>
          <w:rtl/>
        </w:rPr>
      </w:pPr>
    </w:p>
    <w:p w:rsidR="005712D7" w:rsidRPr="00826600" w:rsidRDefault="00935F12" w:rsidP="002C6FEA">
      <w:pPr>
        <w:spacing w:line="360" w:lineRule="auto"/>
        <w:jc w:val="both"/>
        <w:rPr>
          <w:b/>
          <w:bCs/>
          <w:sz w:val="24"/>
          <w:szCs w:val="24"/>
          <w:u w:val="single"/>
          <w:rtl/>
        </w:rPr>
      </w:pPr>
      <w:r w:rsidRPr="00826600">
        <w:rPr>
          <w:rFonts w:hint="cs"/>
          <w:b/>
          <w:bCs/>
          <w:sz w:val="24"/>
          <w:szCs w:val="24"/>
          <w:u w:val="single"/>
          <w:rtl/>
        </w:rPr>
        <w:t>שחיתות ש</w:t>
      </w:r>
      <w:r w:rsidR="005712D7" w:rsidRPr="00826600">
        <w:rPr>
          <w:rFonts w:hint="cs"/>
          <w:b/>
          <w:bCs/>
          <w:sz w:val="24"/>
          <w:szCs w:val="24"/>
          <w:u w:val="single"/>
          <w:rtl/>
        </w:rPr>
        <w:t>חורה, שחיתות אפורה ושחיתות לבנה</w:t>
      </w:r>
    </w:p>
    <w:p w:rsidR="00935F12" w:rsidRPr="00826600" w:rsidRDefault="00935F12" w:rsidP="00935F12">
      <w:pPr>
        <w:spacing w:line="360" w:lineRule="auto"/>
        <w:jc w:val="both"/>
        <w:rPr>
          <w:sz w:val="24"/>
          <w:szCs w:val="24"/>
          <w:rtl/>
        </w:rPr>
      </w:pPr>
      <w:r w:rsidRPr="00826600">
        <w:rPr>
          <w:rFonts w:hint="cs"/>
          <w:sz w:val="24"/>
          <w:szCs w:val="24"/>
          <w:rtl/>
        </w:rPr>
        <w:t xml:space="preserve">טיפולוגיה שהציע חוקר בשם ארנולד היידנהיימר לסיווג מעשי שחיתות לפי האופן שבו הם נתפסים על-ידי האליטה והציבור. הקטגוריה שחיתות שחורה מתייחסת למעשי שחיתות שנתפסים כמושחתים ע"י האליטה והציבור גם יחד. לדוגמה, שוחד כספי. הקטגוריה שחיתות אפורה מתייחסת למעשי שחיתות שחלק מהציבור מתייחס אליהם כאל שחיתות וחלק לא. לדוגמה, מינויים פוליטיים. הקטגוריה שחיתות לבנה </w:t>
      </w:r>
      <w:r w:rsidRPr="00826600">
        <w:rPr>
          <w:sz w:val="24"/>
          <w:szCs w:val="24"/>
          <w:rtl/>
        </w:rPr>
        <w:t>–</w:t>
      </w:r>
      <w:r w:rsidRPr="00826600">
        <w:rPr>
          <w:rFonts w:hint="cs"/>
          <w:sz w:val="24"/>
          <w:szCs w:val="24"/>
          <w:rtl/>
        </w:rPr>
        <w:t xml:space="preserve"> מעשים שראוי לסווג כמעשי שחיתות, אולם האליטה והציבור הרחב אינם רואים אותם כשחיתות. ספק אם ניתן לתת דוגמאות לשחיתות לבנה שלא יהיו שנויות במחלוקת, שכן לפי היידנהיימר מה שמאפיין את מעשי השחיתות הלבנה הינו העובדה שהציבור והאליטה אינם מפרשים את המעשים הללו כשחיתות. החלטות של נבחרי הציבור להיטיב עם חברות עסקיות גדולות, למשל, להימנע מרגולציה של שוק התקשורת, הם דוגמה אפשרית לשחיתות לבנה. הידנהיימר סבור כי מעשי שחיתות שניתן לסווגם כשחיתות </w:t>
      </w:r>
      <w:r w:rsidRPr="00826600">
        <w:rPr>
          <w:rFonts w:hint="cs"/>
          <w:sz w:val="24"/>
          <w:szCs w:val="24"/>
          <w:rtl/>
        </w:rPr>
        <w:lastRenderedPageBreak/>
        <w:t xml:space="preserve">לבנה הם המסוכנים ביותר, מכיוון שהם לא נתפסים כמושחתים, ולכן, נוטים להתפשט בחברה בקלות, וכך עלולים להרוס אותה. </w:t>
      </w:r>
    </w:p>
    <w:p w:rsidR="005546CB" w:rsidRPr="00826600" w:rsidRDefault="005546CB" w:rsidP="00935F12">
      <w:pPr>
        <w:spacing w:line="360" w:lineRule="auto"/>
        <w:jc w:val="both"/>
        <w:rPr>
          <w:sz w:val="24"/>
          <w:szCs w:val="24"/>
          <w:rtl/>
        </w:rPr>
      </w:pPr>
    </w:p>
    <w:p w:rsidR="005712D7" w:rsidRPr="00826600" w:rsidRDefault="00935F12" w:rsidP="00935F12">
      <w:pPr>
        <w:spacing w:line="360" w:lineRule="auto"/>
        <w:jc w:val="both"/>
        <w:rPr>
          <w:b/>
          <w:bCs/>
          <w:sz w:val="24"/>
          <w:szCs w:val="24"/>
          <w:u w:val="single"/>
          <w:rtl/>
        </w:rPr>
      </w:pPr>
      <w:r w:rsidRPr="00826600">
        <w:rPr>
          <w:rFonts w:hint="cs"/>
          <w:b/>
          <w:bCs/>
          <w:sz w:val="24"/>
          <w:szCs w:val="24"/>
          <w:u w:val="single"/>
          <w:rtl/>
        </w:rPr>
        <w:t>מצב של ניגוד עניינים של עובד הצ</w:t>
      </w:r>
      <w:r w:rsidR="005712D7" w:rsidRPr="00826600">
        <w:rPr>
          <w:rFonts w:hint="cs"/>
          <w:b/>
          <w:bCs/>
          <w:sz w:val="24"/>
          <w:szCs w:val="24"/>
          <w:u w:val="single"/>
          <w:rtl/>
        </w:rPr>
        <w:t>יבור</w:t>
      </w:r>
    </w:p>
    <w:p w:rsidR="00935F12" w:rsidRPr="00826600" w:rsidRDefault="00935F12" w:rsidP="00935F12">
      <w:pPr>
        <w:spacing w:line="360" w:lineRule="auto"/>
        <w:jc w:val="both"/>
        <w:rPr>
          <w:sz w:val="24"/>
          <w:szCs w:val="24"/>
          <w:rtl/>
        </w:rPr>
      </w:pPr>
      <w:r w:rsidRPr="00826600">
        <w:rPr>
          <w:rFonts w:hint="cs"/>
          <w:sz w:val="24"/>
          <w:szCs w:val="24"/>
          <w:rtl/>
        </w:rPr>
        <w:t>מצב אשר מתהווה כאשר לעובד הציבור אינטרס כלשהו</w:t>
      </w:r>
      <w:r w:rsidR="006E4007">
        <w:rPr>
          <w:rFonts w:hint="cs"/>
          <w:sz w:val="24"/>
          <w:szCs w:val="24"/>
          <w:rtl/>
        </w:rPr>
        <w:t xml:space="preserve"> </w:t>
      </w:r>
      <w:r w:rsidRPr="00826600">
        <w:rPr>
          <w:rFonts w:hint="cs"/>
          <w:sz w:val="24"/>
          <w:szCs w:val="24"/>
          <w:rtl/>
        </w:rPr>
        <w:t>בסוגיה בה הוא מטפל בעת מילוי תפקידו הציבורי, נוסף לאינטרס של מילוי התפקיד הציבורי באופן המיטבי, חרף הסכנה הממשית שעצם קיומו של האינטרס הנוסף ישפיע לרעה על שיקול דעתו של העובד ועל יכולתו לפעול בנאמנות לציבור.</w:t>
      </w:r>
    </w:p>
    <w:p w:rsidR="005546CB" w:rsidRPr="00826600" w:rsidRDefault="005546CB" w:rsidP="00935F12">
      <w:pPr>
        <w:spacing w:line="360" w:lineRule="auto"/>
        <w:jc w:val="both"/>
        <w:rPr>
          <w:b/>
          <w:bCs/>
          <w:sz w:val="24"/>
          <w:szCs w:val="24"/>
          <w:u w:val="single"/>
          <w:rtl/>
        </w:rPr>
      </w:pPr>
    </w:p>
    <w:p w:rsidR="005712D7" w:rsidRPr="00826600" w:rsidRDefault="00935F12" w:rsidP="00935F12">
      <w:pPr>
        <w:spacing w:line="360" w:lineRule="auto"/>
        <w:jc w:val="both"/>
        <w:rPr>
          <w:b/>
          <w:bCs/>
          <w:sz w:val="24"/>
          <w:szCs w:val="24"/>
          <w:u w:val="single"/>
          <w:rtl/>
        </w:rPr>
      </w:pPr>
      <w:r w:rsidRPr="00826600">
        <w:rPr>
          <w:rFonts w:hint="cs"/>
          <w:b/>
          <w:bCs/>
          <w:sz w:val="24"/>
          <w:szCs w:val="24"/>
          <w:u w:val="single"/>
          <w:rtl/>
        </w:rPr>
        <w:t>פעול</w:t>
      </w:r>
      <w:r w:rsidR="005712D7" w:rsidRPr="00826600">
        <w:rPr>
          <w:rFonts w:hint="cs"/>
          <w:b/>
          <w:bCs/>
          <w:sz w:val="24"/>
          <w:szCs w:val="24"/>
          <w:u w:val="single"/>
          <w:rtl/>
        </w:rPr>
        <w:t>ה בניגוד עניינים של עובד הציבור</w:t>
      </w:r>
    </w:p>
    <w:p w:rsidR="00935F12" w:rsidRPr="00826600" w:rsidRDefault="00935F12" w:rsidP="00935F12">
      <w:pPr>
        <w:spacing w:line="360" w:lineRule="auto"/>
        <w:jc w:val="both"/>
        <w:rPr>
          <w:sz w:val="24"/>
          <w:szCs w:val="24"/>
          <w:rtl/>
        </w:rPr>
      </w:pPr>
      <w:r w:rsidRPr="00826600">
        <w:rPr>
          <w:rFonts w:hint="cs"/>
          <w:sz w:val="24"/>
          <w:szCs w:val="24"/>
          <w:rtl/>
        </w:rPr>
        <w:t>פעולה של עובד ציבור נחשבת לפעולה בניגוד עניינים כאשר עובד הציבור שותף בהחלטה</w:t>
      </w:r>
      <w:r w:rsidR="006E4007">
        <w:rPr>
          <w:rFonts w:hint="cs"/>
          <w:sz w:val="24"/>
          <w:szCs w:val="24"/>
          <w:rtl/>
        </w:rPr>
        <w:t xml:space="preserve"> </w:t>
      </w:r>
      <w:r w:rsidRPr="00826600">
        <w:rPr>
          <w:rFonts w:hint="cs"/>
          <w:sz w:val="24"/>
          <w:szCs w:val="24"/>
          <w:rtl/>
        </w:rPr>
        <w:t xml:space="preserve">כשהוא נמצא במצב של ניגוד עניינים. </w:t>
      </w:r>
    </w:p>
    <w:p w:rsidR="005546CB" w:rsidRPr="00826600" w:rsidRDefault="005546CB" w:rsidP="00935F12">
      <w:pPr>
        <w:spacing w:line="360" w:lineRule="auto"/>
        <w:jc w:val="both"/>
        <w:rPr>
          <w:sz w:val="24"/>
          <w:szCs w:val="24"/>
          <w:rtl/>
        </w:rPr>
      </w:pPr>
    </w:p>
    <w:p w:rsidR="005712D7" w:rsidRPr="00826600" w:rsidRDefault="005712D7" w:rsidP="00935F12">
      <w:pPr>
        <w:spacing w:line="360" w:lineRule="auto"/>
        <w:jc w:val="both"/>
        <w:rPr>
          <w:b/>
          <w:bCs/>
          <w:sz w:val="24"/>
          <w:szCs w:val="24"/>
          <w:u w:val="single"/>
          <w:rtl/>
        </w:rPr>
      </w:pPr>
      <w:r w:rsidRPr="00826600">
        <w:rPr>
          <w:rFonts w:hint="cs"/>
          <w:b/>
          <w:bCs/>
          <w:sz w:val="24"/>
          <w:szCs w:val="24"/>
          <w:u w:val="single"/>
          <w:rtl/>
        </w:rPr>
        <w:t>אמון הציבור בשלטון</w:t>
      </w:r>
    </w:p>
    <w:p w:rsidR="00935F12" w:rsidRPr="00826600" w:rsidRDefault="00935F12" w:rsidP="00935F12">
      <w:pPr>
        <w:spacing w:line="360" w:lineRule="auto"/>
        <w:jc w:val="both"/>
        <w:rPr>
          <w:sz w:val="24"/>
          <w:szCs w:val="24"/>
          <w:rtl/>
        </w:rPr>
      </w:pPr>
      <w:r w:rsidRPr="00826600">
        <w:rPr>
          <w:rFonts w:hint="cs"/>
          <w:sz w:val="24"/>
          <w:szCs w:val="24"/>
          <w:rtl/>
        </w:rPr>
        <w:t xml:space="preserve">מצב שבו הציבור הרחב מאמין כי השלטון פועל למען הציבור, ביושר ובנאמנות, וכי השלטון מסוגל לדאוג לטובת הציבור. אמון הציבור נחשב כתנאי הכרחי, גם אם לא מספיק, לכך שהשלטון יוכל למלא את תפקידו </w:t>
      </w:r>
      <w:r w:rsidRPr="00826600">
        <w:rPr>
          <w:sz w:val="24"/>
          <w:szCs w:val="24"/>
          <w:rtl/>
        </w:rPr>
        <w:t>–</w:t>
      </w:r>
      <w:r w:rsidRPr="00826600">
        <w:rPr>
          <w:rFonts w:hint="cs"/>
          <w:sz w:val="24"/>
          <w:szCs w:val="24"/>
          <w:rtl/>
        </w:rPr>
        <w:t xml:space="preserve"> קרי, לשרת את הציבור על-ידי שימוש בסמכות השלטונית. אמון הציבור הוא גם אידיאל, ולא רק תיאור מציאות. פגיעה באמון הציבור בשלטון איננה חייבת להיות באמון ממשי, אמפירי. כשמדובר בפגיעה באמון הציבור בשלטון הכוונה גם בהתנהגות שאינה עולה בקנה אחד עם נורמות התנהגות ראויות. התנהגות כזו נחשבת לפגיעה באמון הציבור בשלטון במובן זה שהיא אינה ראויה לאמון, ובמובן זה שהציבור הנאור והסביר פקפק במידת התועלת וההגינות הטמונה בה. אמון הציבור בשלטון הפך לערך מרכזי במשפט הישראלי, והוא אף זוכה להגנתו של המשפט הפלילי. בית המשפט העליון הגדיר את מטרתה של עבירת מרמה והפרת אמונים כהגנה על שלושה ערכים: אמון הציבור בשלטון, טוהר המידות של עובדי הציבור, ותקינות פעילות המינהל הציבורי. </w:t>
      </w:r>
    </w:p>
    <w:p w:rsidR="005546CB" w:rsidRPr="00826600" w:rsidRDefault="005546CB" w:rsidP="00935F12">
      <w:pPr>
        <w:spacing w:line="360" w:lineRule="auto"/>
        <w:jc w:val="both"/>
        <w:rPr>
          <w:sz w:val="24"/>
          <w:szCs w:val="24"/>
          <w:rtl/>
        </w:rPr>
      </w:pPr>
    </w:p>
    <w:p w:rsidR="005712D7" w:rsidRPr="00826600" w:rsidRDefault="005712D7" w:rsidP="00935F12">
      <w:pPr>
        <w:spacing w:line="360" w:lineRule="auto"/>
        <w:jc w:val="both"/>
        <w:rPr>
          <w:b/>
          <w:bCs/>
          <w:sz w:val="24"/>
          <w:szCs w:val="24"/>
          <w:u w:val="single"/>
          <w:rtl/>
        </w:rPr>
      </w:pPr>
      <w:r w:rsidRPr="00826600">
        <w:rPr>
          <w:rFonts w:hint="cs"/>
          <w:b/>
          <w:bCs/>
          <w:sz w:val="24"/>
          <w:szCs w:val="24"/>
          <w:u w:val="single"/>
          <w:rtl/>
        </w:rPr>
        <w:t>מראית פני הדברים</w:t>
      </w:r>
    </w:p>
    <w:p w:rsidR="008831BD" w:rsidRPr="00826600" w:rsidRDefault="00935F12" w:rsidP="002C0817">
      <w:pPr>
        <w:spacing w:line="360" w:lineRule="auto"/>
        <w:jc w:val="both"/>
        <w:rPr>
          <w:sz w:val="24"/>
          <w:szCs w:val="24"/>
          <w:rtl/>
        </w:rPr>
      </w:pPr>
      <w:r w:rsidRPr="00826600">
        <w:rPr>
          <w:rFonts w:hint="cs"/>
          <w:sz w:val="24"/>
          <w:szCs w:val="24"/>
          <w:rtl/>
        </w:rPr>
        <w:t xml:space="preserve">דרישה המופנית כלפי נציג, ובכלל זה נושא משרה שלטונית, לנהוג באופן שיצטייר כלפי חוץ כענייני והוגן. זוהי דרישה שמשלימה במידה רבה את השאיפה לשמור על אמון הציבור בשלטון. נושא משרה שלטונית המקפיד על מראית פני הדברים, מסייע לשמור על אמון הציבור בשלטון. </w:t>
      </w:r>
    </w:p>
    <w:p w:rsidR="005546CB" w:rsidRPr="00826600" w:rsidRDefault="005546CB" w:rsidP="00935F12">
      <w:pPr>
        <w:spacing w:line="360" w:lineRule="auto"/>
        <w:jc w:val="both"/>
        <w:rPr>
          <w:sz w:val="24"/>
          <w:szCs w:val="24"/>
          <w:rtl/>
        </w:rPr>
      </w:pPr>
    </w:p>
    <w:p w:rsidR="005712D7" w:rsidRPr="00826600" w:rsidRDefault="005712D7" w:rsidP="00935F12">
      <w:pPr>
        <w:spacing w:line="360" w:lineRule="auto"/>
        <w:jc w:val="both"/>
        <w:rPr>
          <w:b/>
          <w:bCs/>
          <w:sz w:val="24"/>
          <w:szCs w:val="24"/>
          <w:u w:val="single"/>
          <w:rtl/>
        </w:rPr>
      </w:pPr>
      <w:r w:rsidRPr="00826600">
        <w:rPr>
          <w:rFonts w:hint="cs"/>
          <w:b/>
          <w:bCs/>
          <w:sz w:val="24"/>
          <w:szCs w:val="24"/>
          <w:u w:val="single"/>
          <w:rtl/>
        </w:rPr>
        <w:t>התנהגות פלילית</w:t>
      </w:r>
    </w:p>
    <w:p w:rsidR="00935F12" w:rsidRPr="00826600" w:rsidRDefault="00935F12" w:rsidP="00935F12">
      <w:pPr>
        <w:spacing w:line="360" w:lineRule="auto"/>
        <w:jc w:val="both"/>
        <w:rPr>
          <w:sz w:val="24"/>
          <w:szCs w:val="24"/>
          <w:rtl/>
        </w:rPr>
      </w:pPr>
      <w:r w:rsidRPr="00826600">
        <w:rPr>
          <w:rFonts w:hint="cs"/>
          <w:sz w:val="24"/>
          <w:szCs w:val="24"/>
          <w:rtl/>
        </w:rPr>
        <w:t xml:space="preserve">עבירה על דיני העונשין של מדינת ישראל. ברוב העבירות הפליליות יסוד עובדתי ויסוד נפשי. לא כל התנהגות מושחתת היא התנהגות פלילית, ולא כל התנהגות פלילית נחשבת כהתנהגות מושחתת. </w:t>
      </w:r>
    </w:p>
    <w:p w:rsidR="005546CB" w:rsidRPr="00826600" w:rsidRDefault="005546CB" w:rsidP="00935F12">
      <w:pPr>
        <w:spacing w:line="360" w:lineRule="auto"/>
        <w:jc w:val="both"/>
        <w:rPr>
          <w:sz w:val="24"/>
          <w:szCs w:val="24"/>
          <w:rtl/>
        </w:rPr>
      </w:pPr>
    </w:p>
    <w:p w:rsidR="005712D7" w:rsidRPr="00826600" w:rsidRDefault="005712D7" w:rsidP="00935F12">
      <w:pPr>
        <w:spacing w:line="360" w:lineRule="auto"/>
        <w:jc w:val="both"/>
        <w:rPr>
          <w:b/>
          <w:bCs/>
          <w:sz w:val="24"/>
          <w:szCs w:val="24"/>
          <w:u w:val="single"/>
          <w:rtl/>
        </w:rPr>
      </w:pPr>
      <w:r w:rsidRPr="00826600">
        <w:rPr>
          <w:rFonts w:hint="cs"/>
          <w:b/>
          <w:bCs/>
          <w:sz w:val="24"/>
          <w:szCs w:val="24"/>
          <w:u w:val="single"/>
          <w:rtl/>
        </w:rPr>
        <w:t>הפרת אמונים</w:t>
      </w:r>
    </w:p>
    <w:p w:rsidR="00935F12" w:rsidRPr="00826600" w:rsidRDefault="00935F12" w:rsidP="006E794F">
      <w:pPr>
        <w:spacing w:line="360" w:lineRule="auto"/>
        <w:jc w:val="both"/>
        <w:rPr>
          <w:sz w:val="24"/>
          <w:szCs w:val="24"/>
          <w:rtl/>
        </w:rPr>
      </w:pPr>
      <w:r w:rsidRPr="00826600">
        <w:rPr>
          <w:rFonts w:hint="cs"/>
          <w:sz w:val="24"/>
          <w:szCs w:val="24"/>
          <w:rtl/>
        </w:rPr>
        <w:t xml:space="preserve">לרוב מתייחסים להפרת אמונים כאל התנהגות פלילית, אולם להלכה, הפרת אמונים אינה חייבת להיות התנהגות פלילית. הפרת אמונים משולה להפרת חובת הנאמנות שעובד הציבור חב לציבור. חובת הנאמנות שעובד הציבור חב לציבור כוללת בראש ובראשונה לפעול בנאמנות לציבור </w:t>
      </w:r>
      <w:r w:rsidRPr="00826600">
        <w:rPr>
          <w:sz w:val="24"/>
          <w:szCs w:val="24"/>
          <w:rtl/>
        </w:rPr>
        <w:t>–</w:t>
      </w:r>
      <w:r w:rsidRPr="00826600">
        <w:rPr>
          <w:rFonts w:hint="cs"/>
          <w:sz w:val="24"/>
          <w:szCs w:val="24"/>
          <w:rtl/>
        </w:rPr>
        <w:t xml:space="preserve"> לפעול במטרה לשרת את הציבור. הפרת אמונים יכולה להתבצע בשתי דרכים עיקריות. ראשית, על-ידי שימוש בתפקיד שלא במטרה </w:t>
      </w:r>
      <w:r w:rsidRPr="00826600">
        <w:rPr>
          <w:rFonts w:hint="cs"/>
          <w:sz w:val="24"/>
          <w:szCs w:val="24"/>
          <w:rtl/>
        </w:rPr>
        <w:lastRenderedPageBreak/>
        <w:t xml:space="preserve">לקדם את טובת הציבור. שנית, שימוש בתפקיד במטרה לקדם את טובת הציבור, אולם ע"י נקיטת אמצעים פסולים (מכונה גם "להיטות יתר"). </w:t>
      </w:r>
    </w:p>
    <w:p w:rsidR="005546CB" w:rsidRPr="00826600" w:rsidRDefault="005546CB" w:rsidP="00AC1E2A">
      <w:pPr>
        <w:spacing w:line="360" w:lineRule="auto"/>
        <w:jc w:val="both"/>
        <w:rPr>
          <w:sz w:val="24"/>
          <w:szCs w:val="24"/>
          <w:rtl/>
        </w:rPr>
      </w:pPr>
    </w:p>
    <w:p w:rsidR="005712D7" w:rsidRPr="00826600" w:rsidRDefault="005712D7" w:rsidP="00AC1E2A">
      <w:pPr>
        <w:spacing w:line="360" w:lineRule="auto"/>
        <w:jc w:val="both"/>
        <w:rPr>
          <w:b/>
          <w:bCs/>
          <w:sz w:val="24"/>
          <w:szCs w:val="24"/>
          <w:u w:val="single"/>
          <w:rtl/>
        </w:rPr>
      </w:pPr>
      <w:r w:rsidRPr="00826600">
        <w:rPr>
          <w:rFonts w:hint="cs"/>
          <w:b/>
          <w:bCs/>
          <w:sz w:val="24"/>
          <w:szCs w:val="24"/>
          <w:u w:val="single"/>
          <w:rtl/>
        </w:rPr>
        <w:t>עבירת מרמה והפרת אמונים</w:t>
      </w:r>
    </w:p>
    <w:p w:rsidR="00935F12" w:rsidRPr="00826600" w:rsidRDefault="00935F12" w:rsidP="00AC1E2A">
      <w:pPr>
        <w:spacing w:line="360" w:lineRule="auto"/>
        <w:jc w:val="both"/>
        <w:rPr>
          <w:sz w:val="24"/>
          <w:szCs w:val="24"/>
          <w:rtl/>
        </w:rPr>
      </w:pPr>
      <w:r w:rsidRPr="00826600">
        <w:rPr>
          <w:rFonts w:hint="cs"/>
          <w:sz w:val="24"/>
          <w:szCs w:val="24"/>
          <w:rtl/>
        </w:rPr>
        <w:t xml:space="preserve">עבירה פלילית, סעיף 284 לחוק העונשין, הקובעת כי "עובד הציבור העושה במילוי תפקידו מעשה מרמה או הפרת אמונים הפוגע בציבור, אף אם לא היה במעשה משום עבירה אילו נעשה כנגד יחיד, דינו מאסר </w:t>
      </w:r>
      <w:r w:rsidR="00AC1E2A" w:rsidRPr="00826600">
        <w:rPr>
          <w:rFonts w:hint="cs"/>
          <w:sz w:val="24"/>
          <w:szCs w:val="24"/>
          <w:rtl/>
        </w:rPr>
        <w:t>שלוש שנים".</w:t>
      </w:r>
    </w:p>
    <w:p w:rsidR="00E13800" w:rsidRPr="00826600" w:rsidRDefault="00E13800">
      <w:pPr>
        <w:bidi w:val="0"/>
        <w:rPr>
          <w:sz w:val="24"/>
          <w:szCs w:val="24"/>
          <w:rtl/>
        </w:rPr>
      </w:pPr>
      <w:r w:rsidRPr="00826600">
        <w:rPr>
          <w:sz w:val="24"/>
          <w:szCs w:val="24"/>
          <w:rtl/>
        </w:rPr>
        <w:br w:type="page"/>
      </w:r>
    </w:p>
    <w:p w:rsidR="00463E44" w:rsidRDefault="001624E4" w:rsidP="00463E44">
      <w:pPr>
        <w:spacing w:line="360" w:lineRule="auto"/>
        <w:jc w:val="both"/>
        <w:rPr>
          <w:sz w:val="24"/>
          <w:szCs w:val="24"/>
          <w:rtl/>
        </w:rPr>
      </w:pPr>
      <w:r w:rsidRPr="00826600">
        <w:rPr>
          <w:rFonts w:ascii="Arial" w:hAnsi="Arial" w:hint="cs"/>
          <w:b/>
          <w:bCs/>
          <w:noProof w:val="0"/>
          <w:sz w:val="24"/>
          <w:szCs w:val="24"/>
          <w:u w:val="single"/>
          <w:rtl/>
          <w:lang w:eastAsia="en-US"/>
        </w:rPr>
        <w:lastRenderedPageBreak/>
        <w:t xml:space="preserve">נספח </w:t>
      </w:r>
      <w:r w:rsidR="00463E44">
        <w:rPr>
          <w:rFonts w:ascii="Arial" w:hAnsi="Arial" w:hint="cs"/>
          <w:b/>
          <w:bCs/>
          <w:noProof w:val="0"/>
          <w:sz w:val="24"/>
          <w:szCs w:val="24"/>
          <w:u w:val="single"/>
          <w:rtl/>
          <w:lang w:eastAsia="en-US"/>
        </w:rPr>
        <w:t>ד</w:t>
      </w:r>
      <w:r w:rsidRPr="00826600">
        <w:rPr>
          <w:rFonts w:ascii="Arial" w:hAnsi="Arial" w:hint="cs"/>
          <w:b/>
          <w:bCs/>
          <w:noProof w:val="0"/>
          <w:sz w:val="24"/>
          <w:szCs w:val="24"/>
          <w:u w:val="single"/>
          <w:rtl/>
          <w:lang w:eastAsia="en-US"/>
        </w:rPr>
        <w:t xml:space="preserve">' </w:t>
      </w:r>
      <w:r w:rsidRPr="00826600">
        <w:rPr>
          <w:rFonts w:ascii="Arial" w:hAnsi="Arial"/>
          <w:b/>
          <w:bCs/>
          <w:noProof w:val="0"/>
          <w:sz w:val="24"/>
          <w:szCs w:val="24"/>
          <w:u w:val="single"/>
          <w:rtl/>
          <w:lang w:eastAsia="en-US"/>
        </w:rPr>
        <w:t>–</w:t>
      </w:r>
      <w:r w:rsidRPr="00826600">
        <w:rPr>
          <w:rFonts w:ascii="Arial" w:hAnsi="Arial" w:hint="cs"/>
          <w:b/>
          <w:bCs/>
          <w:noProof w:val="0"/>
          <w:sz w:val="24"/>
          <w:szCs w:val="24"/>
          <w:u w:val="single"/>
          <w:rtl/>
          <w:lang w:eastAsia="en-US"/>
        </w:rPr>
        <w:t xml:space="preserve"> קורות חיים </w:t>
      </w:r>
      <w:r w:rsidR="00463E44">
        <w:rPr>
          <w:rFonts w:ascii="Arial" w:hAnsi="Arial" w:hint="cs"/>
          <w:b/>
          <w:bCs/>
          <w:noProof w:val="0"/>
          <w:sz w:val="24"/>
          <w:szCs w:val="24"/>
          <w:u w:val="single"/>
          <w:rtl/>
          <w:lang w:eastAsia="en-US"/>
        </w:rPr>
        <w:t>של ה</w:t>
      </w:r>
      <w:r w:rsidRPr="00826600">
        <w:rPr>
          <w:rFonts w:ascii="Arial" w:hAnsi="Arial" w:hint="cs"/>
          <w:b/>
          <w:bCs/>
          <w:noProof w:val="0"/>
          <w:sz w:val="24"/>
          <w:szCs w:val="24"/>
          <w:u w:val="single"/>
          <w:rtl/>
          <w:lang w:eastAsia="en-US"/>
        </w:rPr>
        <w:t>מרצים</w:t>
      </w:r>
      <w:r w:rsidR="007E5365" w:rsidRPr="00826600">
        <w:rPr>
          <w:rFonts w:hint="cs"/>
          <w:sz w:val="24"/>
          <w:szCs w:val="24"/>
          <w:rtl/>
        </w:rPr>
        <w:t xml:space="preserve"> (על פי סדר הופעתם בסמינר)</w:t>
      </w:r>
    </w:p>
    <w:p w:rsidR="007E5365" w:rsidRDefault="007E5365" w:rsidP="00463E44">
      <w:pPr>
        <w:spacing w:line="360" w:lineRule="auto"/>
        <w:jc w:val="both"/>
        <w:rPr>
          <w:sz w:val="24"/>
          <w:szCs w:val="24"/>
          <w:rtl/>
        </w:rPr>
      </w:pPr>
    </w:p>
    <w:p w:rsidR="00463E44" w:rsidRPr="004158BB" w:rsidRDefault="00463E44" w:rsidP="00463E44">
      <w:pPr>
        <w:spacing w:line="360" w:lineRule="auto"/>
        <w:jc w:val="both"/>
        <w:rPr>
          <w:b/>
          <w:bCs/>
          <w:sz w:val="22"/>
          <w:szCs w:val="22"/>
          <w:u w:val="single"/>
          <w:rtl/>
        </w:rPr>
      </w:pPr>
      <w:r w:rsidRPr="004158BB">
        <w:rPr>
          <w:rFonts w:hint="cs"/>
          <w:b/>
          <w:bCs/>
          <w:sz w:val="22"/>
          <w:szCs w:val="22"/>
          <w:u w:val="single"/>
          <w:rtl/>
        </w:rPr>
        <w:t xml:space="preserve">מר </w:t>
      </w:r>
      <w:r w:rsidRPr="004158BB">
        <w:rPr>
          <w:b/>
          <w:bCs/>
          <w:sz w:val="22"/>
          <w:szCs w:val="22"/>
          <w:u w:val="single"/>
          <w:rtl/>
        </w:rPr>
        <w:t>דניאל מילוא</w:t>
      </w:r>
    </w:p>
    <w:p w:rsidR="00463E44" w:rsidRPr="004158BB" w:rsidRDefault="00463E44" w:rsidP="00463E44">
      <w:pPr>
        <w:spacing w:line="360" w:lineRule="auto"/>
        <w:jc w:val="both"/>
        <w:rPr>
          <w:b/>
          <w:bCs/>
          <w:sz w:val="22"/>
          <w:szCs w:val="22"/>
          <w:u w:val="single"/>
          <w:rtl/>
        </w:rPr>
      </w:pPr>
      <w:r w:rsidRPr="004158BB">
        <w:rPr>
          <w:b/>
          <w:bCs/>
          <w:sz w:val="22"/>
          <w:szCs w:val="22"/>
          <w:u w:val="single"/>
          <w:rtl/>
        </w:rPr>
        <w:t>מנ</w:t>
      </w:r>
      <w:r w:rsidRPr="004158BB">
        <w:rPr>
          <w:rFonts w:hint="cs"/>
          <w:b/>
          <w:bCs/>
          <w:sz w:val="22"/>
          <w:szCs w:val="22"/>
          <w:u w:val="single"/>
          <w:rtl/>
        </w:rPr>
        <w:t>הל</w:t>
      </w:r>
      <w:r w:rsidRPr="004158BB">
        <w:rPr>
          <w:b/>
          <w:bCs/>
          <w:sz w:val="22"/>
          <w:szCs w:val="22"/>
          <w:u w:val="single"/>
          <w:rtl/>
        </w:rPr>
        <w:t xml:space="preserve"> המרכז לאתיקה בירושלים</w:t>
      </w:r>
    </w:p>
    <w:p w:rsidR="00463E44" w:rsidRPr="004158BB" w:rsidRDefault="00463E44" w:rsidP="00463E44">
      <w:pPr>
        <w:spacing w:line="360" w:lineRule="auto"/>
        <w:jc w:val="both"/>
        <w:rPr>
          <w:color w:val="7030A0"/>
          <w:sz w:val="22"/>
          <w:szCs w:val="22"/>
          <w:rtl/>
        </w:rPr>
      </w:pPr>
      <w:r w:rsidRPr="004158BB">
        <w:rPr>
          <w:sz w:val="22"/>
          <w:szCs w:val="22"/>
        </w:rPr>
        <w:t>M.A</w:t>
      </w:r>
      <w:r w:rsidRPr="004158BB">
        <w:rPr>
          <w:sz w:val="22"/>
          <w:szCs w:val="22"/>
          <w:rtl/>
        </w:rPr>
        <w:t xml:space="preserve"> בניהול ומדיניות חינוך,</w:t>
      </w:r>
      <w:r>
        <w:rPr>
          <w:sz w:val="22"/>
          <w:szCs w:val="22"/>
          <w:rtl/>
        </w:rPr>
        <w:t xml:space="preserve"> האוניברסיטה</w:t>
      </w:r>
      <w:r>
        <w:rPr>
          <w:rFonts w:hint="cs"/>
          <w:sz w:val="22"/>
          <w:szCs w:val="22"/>
          <w:rtl/>
        </w:rPr>
        <w:t xml:space="preserve"> </w:t>
      </w:r>
      <w:r w:rsidRPr="004158BB">
        <w:rPr>
          <w:sz w:val="22"/>
          <w:szCs w:val="22"/>
          <w:rtl/>
        </w:rPr>
        <w:t xml:space="preserve">העברית </w:t>
      </w:r>
      <w:r w:rsidRPr="004158BB">
        <w:rPr>
          <w:rFonts w:hint="cs"/>
          <w:sz w:val="22"/>
          <w:szCs w:val="22"/>
          <w:rtl/>
        </w:rPr>
        <w:t>ב</w:t>
      </w:r>
      <w:r w:rsidRPr="004158BB">
        <w:rPr>
          <w:sz w:val="22"/>
          <w:szCs w:val="22"/>
          <w:rtl/>
        </w:rPr>
        <w:t>ירושלים,</w:t>
      </w:r>
      <w:r>
        <w:rPr>
          <w:rFonts w:hint="cs"/>
          <w:sz w:val="22"/>
          <w:szCs w:val="22"/>
          <w:rtl/>
        </w:rPr>
        <w:t xml:space="preserve"> </w:t>
      </w:r>
      <w:r w:rsidRPr="004158BB">
        <w:rPr>
          <w:rFonts w:hint="cs"/>
          <w:sz w:val="22"/>
          <w:szCs w:val="22"/>
          <w:rtl/>
        </w:rPr>
        <w:t xml:space="preserve">1999. </w:t>
      </w:r>
      <w:r w:rsidRPr="004158BB">
        <w:rPr>
          <w:sz w:val="22"/>
          <w:szCs w:val="22"/>
        </w:rPr>
        <w:t>B.A</w:t>
      </w:r>
      <w:r>
        <w:rPr>
          <w:sz w:val="22"/>
          <w:szCs w:val="22"/>
          <w:rtl/>
        </w:rPr>
        <w:t xml:space="preserve"> </w:t>
      </w:r>
      <w:r w:rsidRPr="004158BB">
        <w:rPr>
          <w:rFonts w:hint="cs"/>
          <w:sz w:val="22"/>
          <w:szCs w:val="22"/>
          <w:rtl/>
        </w:rPr>
        <w:t>בחינוך בהצטיינות מאוניברסיטת תל אביב, 1985. עוסק ב</w:t>
      </w:r>
      <w:r w:rsidRPr="004158BB">
        <w:rPr>
          <w:sz w:val="22"/>
          <w:szCs w:val="22"/>
          <w:rtl/>
        </w:rPr>
        <w:t xml:space="preserve">ייעוץ, הנחייה וליווי </w:t>
      </w:r>
      <w:r w:rsidRPr="004158BB">
        <w:rPr>
          <w:rFonts w:hint="cs"/>
          <w:sz w:val="22"/>
          <w:szCs w:val="22"/>
          <w:rtl/>
        </w:rPr>
        <w:t xml:space="preserve">של </w:t>
      </w:r>
      <w:r w:rsidRPr="004158BB">
        <w:rPr>
          <w:sz w:val="22"/>
          <w:szCs w:val="22"/>
          <w:rtl/>
        </w:rPr>
        <w:t xml:space="preserve">ארגונים בתהליך פיתוח והטמעת תכניות אתיקה וקודים אתיים כולל: הנחיית צוותי הקוד האתי; עריכת סקר עמדות; תכנון וביצוע של תהליך ההטמעה. </w:t>
      </w:r>
      <w:r w:rsidRPr="004158BB">
        <w:rPr>
          <w:rFonts w:hint="cs"/>
          <w:sz w:val="22"/>
          <w:szCs w:val="22"/>
          <w:rtl/>
        </w:rPr>
        <w:t>ח</w:t>
      </w:r>
      <w:r w:rsidRPr="004158BB">
        <w:rPr>
          <w:sz w:val="22"/>
          <w:szCs w:val="22"/>
          <w:rtl/>
        </w:rPr>
        <w:t>בר בוועדות ברמה הלאומית-ממלכתית של כתיבת קודים אתיים</w:t>
      </w:r>
      <w:r w:rsidRPr="004158BB">
        <w:rPr>
          <w:rFonts w:hint="cs"/>
          <w:sz w:val="22"/>
          <w:szCs w:val="22"/>
          <w:rtl/>
        </w:rPr>
        <w:t xml:space="preserve"> וביניהם: </w:t>
      </w:r>
      <w:r w:rsidRPr="004158BB">
        <w:rPr>
          <w:sz w:val="22"/>
          <w:szCs w:val="22"/>
          <w:rtl/>
        </w:rPr>
        <w:t>הוועדה לכתיבת קוד אתי לראשי הרשויות המקומיות (ראשי ערים, ראשי מועצות אזוריות וראשי מועצות מקומיות)</w:t>
      </w:r>
      <w:r w:rsidRPr="004158BB">
        <w:rPr>
          <w:rFonts w:hint="cs"/>
          <w:sz w:val="22"/>
          <w:szCs w:val="22"/>
          <w:rtl/>
        </w:rPr>
        <w:t>, ה</w:t>
      </w:r>
      <w:r w:rsidRPr="004158BB">
        <w:rPr>
          <w:sz w:val="22"/>
          <w:szCs w:val="22"/>
          <w:rtl/>
        </w:rPr>
        <w:t>צוות המצומצם לכתיבת הקוד של פרקליטות המדינה (בראשותו של משה לדור פרקליט המדינה)</w:t>
      </w:r>
      <w:r w:rsidRPr="004158BB">
        <w:rPr>
          <w:rFonts w:hint="cs"/>
          <w:sz w:val="22"/>
          <w:szCs w:val="22"/>
          <w:rtl/>
        </w:rPr>
        <w:t>, ה</w:t>
      </w:r>
      <w:r w:rsidRPr="004158BB">
        <w:rPr>
          <w:sz w:val="22"/>
          <w:szCs w:val="22"/>
          <w:rtl/>
        </w:rPr>
        <w:t xml:space="preserve">צוות </w:t>
      </w:r>
      <w:r w:rsidRPr="004158BB">
        <w:rPr>
          <w:rFonts w:hint="cs"/>
          <w:sz w:val="22"/>
          <w:szCs w:val="22"/>
          <w:rtl/>
        </w:rPr>
        <w:t>לכתיבת</w:t>
      </w:r>
      <w:r w:rsidRPr="004158BB">
        <w:rPr>
          <w:sz w:val="22"/>
          <w:szCs w:val="22"/>
          <w:rtl/>
        </w:rPr>
        <w:t xml:space="preserve"> הקוד האתי של הספורט במדינה (במשרד התרבות והספורט בהזמנתה של שרת התרבות והספורט לימור לבנת)</w:t>
      </w:r>
      <w:r w:rsidRPr="004158BB">
        <w:rPr>
          <w:rFonts w:hint="cs"/>
          <w:sz w:val="22"/>
          <w:szCs w:val="22"/>
          <w:rtl/>
        </w:rPr>
        <w:t xml:space="preserve"> ועוד. </w:t>
      </w:r>
      <w:r w:rsidRPr="004158BB">
        <w:rPr>
          <w:sz w:val="22"/>
          <w:szCs w:val="22"/>
          <w:rtl/>
        </w:rPr>
        <w:t>בעברו סמנכ"ל ומנהל חטיבת הסניפים של חברה רב לאומית.</w:t>
      </w:r>
      <w:r w:rsidRPr="004158BB">
        <w:rPr>
          <w:rFonts w:hint="cs"/>
          <w:sz w:val="22"/>
          <w:szCs w:val="22"/>
          <w:rtl/>
        </w:rPr>
        <w:t xml:space="preserve"> </w:t>
      </w:r>
      <w:r w:rsidRPr="004158BB">
        <w:rPr>
          <w:sz w:val="22"/>
          <w:szCs w:val="22"/>
          <w:rtl/>
        </w:rPr>
        <w:t>ראש ענף חינוך של צה"ל (סא"ל בדימוס). שותף פעיל בפיתוח והטמעת הקוד האתי של צה"ל.</w:t>
      </w:r>
      <w:r w:rsidRPr="004158BB">
        <w:rPr>
          <w:rFonts w:hint="cs"/>
          <w:sz w:val="22"/>
          <w:szCs w:val="22"/>
          <w:rtl/>
        </w:rPr>
        <w:t xml:space="preserve"> </w:t>
      </w:r>
      <w:r w:rsidRPr="004158BB">
        <w:rPr>
          <w:sz w:val="22"/>
          <w:szCs w:val="22"/>
          <w:rtl/>
        </w:rPr>
        <w:t>חבר במועצה המייעצת לאתיקה בשרות המדינה במשרד ראש הממשלה.</w:t>
      </w:r>
      <w:r w:rsidRPr="004158BB">
        <w:rPr>
          <w:rFonts w:hint="cs"/>
          <w:sz w:val="22"/>
          <w:szCs w:val="22"/>
          <w:rtl/>
        </w:rPr>
        <w:t xml:space="preserve"> </w:t>
      </w:r>
      <w:r w:rsidRPr="004158BB">
        <w:rPr>
          <w:sz w:val="22"/>
          <w:szCs w:val="22"/>
          <w:rtl/>
        </w:rPr>
        <w:t>בעל ניסיון עשיר ורב שנים כמנחה סדנאות וכמרצה בתחומי האתיקה, המנהיגות והניהול בפני קבוצות של מנהלים ועובדים בארגונים רבים.</w:t>
      </w:r>
      <w:r w:rsidRPr="004158BB">
        <w:rPr>
          <w:rFonts w:hint="cs"/>
          <w:sz w:val="22"/>
          <w:szCs w:val="22"/>
          <w:rtl/>
        </w:rPr>
        <w:t xml:space="preserve"> </w:t>
      </w:r>
      <w:r w:rsidRPr="004158BB">
        <w:rPr>
          <w:sz w:val="22"/>
          <w:szCs w:val="22"/>
          <w:rtl/>
        </w:rPr>
        <w:t>מעורכי הספר: "אתיקה בעסקים הלכה למעשה – מדריך יישומי לגיבוש ולהטמעה של קוד אתי בארגון".</w:t>
      </w:r>
      <w:r>
        <w:rPr>
          <w:rFonts w:hint="cs"/>
          <w:sz w:val="22"/>
          <w:szCs w:val="22"/>
          <w:rtl/>
        </w:rPr>
        <w:t xml:space="preserve"> </w:t>
      </w:r>
      <w:r w:rsidRPr="004158BB">
        <w:rPr>
          <w:sz w:val="22"/>
          <w:szCs w:val="22"/>
          <w:rtl/>
        </w:rPr>
        <w:t>פרסם מאמרים בתחומי אתיקה: אתיקה עסקית; מהי אתיקה, מהו קוד אתי ומהי אתיקה בארגון; אתיקה ניהולית, מנהיגות ועוד.</w:t>
      </w:r>
    </w:p>
    <w:p w:rsidR="00463E44" w:rsidRPr="004158BB" w:rsidRDefault="00463E44" w:rsidP="00463E44">
      <w:pPr>
        <w:spacing w:line="360" w:lineRule="auto"/>
        <w:ind w:left="566"/>
        <w:jc w:val="both"/>
        <w:rPr>
          <w:color w:val="7030A0"/>
          <w:sz w:val="22"/>
          <w:szCs w:val="22"/>
          <w:rtl/>
        </w:rPr>
      </w:pPr>
    </w:p>
    <w:p w:rsidR="00463E44" w:rsidRPr="004158BB" w:rsidRDefault="00463E44" w:rsidP="00463E44">
      <w:pPr>
        <w:spacing w:line="360" w:lineRule="auto"/>
        <w:jc w:val="both"/>
        <w:rPr>
          <w:b/>
          <w:bCs/>
          <w:sz w:val="22"/>
          <w:szCs w:val="22"/>
          <w:u w:val="single"/>
          <w:rtl/>
        </w:rPr>
      </w:pPr>
      <w:r w:rsidRPr="004158BB">
        <w:rPr>
          <w:b/>
          <w:bCs/>
          <w:sz w:val="22"/>
          <w:szCs w:val="22"/>
          <w:u w:val="single"/>
          <w:rtl/>
        </w:rPr>
        <w:t>ד"ר דורון נבות</w:t>
      </w:r>
    </w:p>
    <w:p w:rsidR="00463E44" w:rsidRPr="004158BB" w:rsidRDefault="00463E44" w:rsidP="00463E44">
      <w:pPr>
        <w:spacing w:line="360" w:lineRule="auto"/>
        <w:jc w:val="both"/>
        <w:rPr>
          <w:b/>
          <w:bCs/>
          <w:sz w:val="22"/>
          <w:szCs w:val="22"/>
          <w:u w:val="single"/>
        </w:rPr>
      </w:pPr>
      <w:r w:rsidRPr="004158BB">
        <w:rPr>
          <w:b/>
          <w:bCs/>
          <w:sz w:val="22"/>
          <w:szCs w:val="22"/>
          <w:u w:val="single"/>
          <w:rtl/>
        </w:rPr>
        <w:t>מרצה בכיר בבי"ס למדעי המדינה, אונ' חיפה</w:t>
      </w:r>
    </w:p>
    <w:p w:rsidR="00463E44" w:rsidRPr="00096E19" w:rsidRDefault="00463E44" w:rsidP="00096E19">
      <w:pPr>
        <w:spacing w:line="360" w:lineRule="auto"/>
        <w:jc w:val="both"/>
        <w:rPr>
          <w:sz w:val="22"/>
          <w:szCs w:val="22"/>
          <w:rtl/>
        </w:rPr>
      </w:pPr>
      <w:r w:rsidRPr="004158BB">
        <w:rPr>
          <w:rFonts w:hint="cs"/>
          <w:sz w:val="22"/>
          <w:szCs w:val="22"/>
          <w:rtl/>
        </w:rPr>
        <w:t xml:space="preserve">ד"ר דורון נבות </w:t>
      </w:r>
      <w:r w:rsidRPr="004158BB">
        <w:rPr>
          <w:sz w:val="22"/>
          <w:szCs w:val="22"/>
          <w:rtl/>
        </w:rPr>
        <w:t>סיים את עבודת הדוקטורט בנושא המושג שחיתות פוליטית, באוניברסיטה העברית בשנת 2009, בהנחיית פרופ' ירון אזרחי ופרופ' מרדכי קרמניצר.</w:t>
      </w:r>
      <w:r>
        <w:rPr>
          <w:sz w:val="22"/>
          <w:szCs w:val="22"/>
          <w:rtl/>
        </w:rPr>
        <w:t xml:space="preserve"> </w:t>
      </w:r>
      <w:r w:rsidRPr="004158BB">
        <w:rPr>
          <w:sz w:val="22"/>
          <w:szCs w:val="22"/>
          <w:rtl/>
        </w:rPr>
        <w:t>ספרו שחיתת פוליטית בישראל, בהוצאת המכון הישראלי לדמוקרטיה, זכה בשנת 2013 בפרס האגודה הישראלית למדע המדינה לספר המצטיין.</w:t>
      </w:r>
      <w:r>
        <w:rPr>
          <w:rFonts w:hint="cs"/>
          <w:sz w:val="22"/>
          <w:szCs w:val="22"/>
          <w:rtl/>
        </w:rPr>
        <w:t xml:space="preserve"> </w:t>
      </w:r>
      <w:r w:rsidRPr="004158BB">
        <w:rPr>
          <w:sz w:val="22"/>
          <w:szCs w:val="22"/>
          <w:rtl/>
        </w:rPr>
        <w:t xml:space="preserve">חוקר שחיתות ודמוקרטיה בישראל ובעולם, ופרסם ספרים ומאמרים בארץ ובחו"ל. </w:t>
      </w:r>
    </w:p>
    <w:p w:rsidR="00463E44" w:rsidRDefault="00463E44" w:rsidP="00463E44">
      <w:pPr>
        <w:spacing w:line="360" w:lineRule="auto"/>
        <w:ind w:left="566"/>
        <w:jc w:val="both"/>
        <w:rPr>
          <w:b/>
          <w:bCs/>
          <w:sz w:val="22"/>
          <w:szCs w:val="22"/>
          <w:u w:val="single"/>
          <w:rtl/>
        </w:rPr>
      </w:pPr>
    </w:p>
    <w:p w:rsidR="00096E19" w:rsidRPr="00EC6557" w:rsidRDefault="00096E19" w:rsidP="00463E44">
      <w:pPr>
        <w:spacing w:line="360" w:lineRule="auto"/>
        <w:ind w:left="566"/>
        <w:jc w:val="both"/>
        <w:rPr>
          <w:b/>
          <w:bCs/>
          <w:sz w:val="22"/>
          <w:szCs w:val="22"/>
          <w:u w:val="single"/>
          <w:rtl/>
        </w:rPr>
      </w:pPr>
    </w:p>
    <w:p w:rsidR="000C7825" w:rsidRPr="004158BB" w:rsidRDefault="000C7825" w:rsidP="000C7825">
      <w:pPr>
        <w:spacing w:line="360" w:lineRule="auto"/>
        <w:jc w:val="both"/>
        <w:rPr>
          <w:b/>
          <w:bCs/>
          <w:sz w:val="22"/>
          <w:szCs w:val="22"/>
          <w:u w:val="single"/>
          <w:rtl/>
        </w:rPr>
      </w:pPr>
      <w:r w:rsidRPr="004158BB">
        <w:rPr>
          <w:rFonts w:hint="cs"/>
          <w:b/>
          <w:bCs/>
          <w:sz w:val="22"/>
          <w:szCs w:val="22"/>
          <w:u w:val="single"/>
          <w:rtl/>
        </w:rPr>
        <w:t>פרופ' יצחק זמיר</w:t>
      </w:r>
    </w:p>
    <w:p w:rsidR="000C7825" w:rsidRPr="004158BB" w:rsidRDefault="000C7825" w:rsidP="000C7825">
      <w:pPr>
        <w:spacing w:line="360" w:lineRule="auto"/>
        <w:jc w:val="both"/>
        <w:rPr>
          <w:b/>
          <w:bCs/>
          <w:sz w:val="22"/>
          <w:szCs w:val="22"/>
          <w:u w:val="single"/>
        </w:rPr>
      </w:pPr>
      <w:r w:rsidRPr="004158BB">
        <w:rPr>
          <w:b/>
          <w:bCs/>
          <w:sz w:val="22"/>
          <w:szCs w:val="22"/>
          <w:u w:val="single"/>
          <w:rtl/>
        </w:rPr>
        <w:t>יו"ר המרכז לאתיקה</w:t>
      </w:r>
      <w:r>
        <w:rPr>
          <w:b/>
          <w:bCs/>
          <w:sz w:val="22"/>
          <w:szCs w:val="22"/>
          <w:u w:val="single"/>
          <w:rtl/>
        </w:rPr>
        <w:t xml:space="preserve"> </w:t>
      </w:r>
      <w:r w:rsidRPr="004158BB">
        <w:rPr>
          <w:b/>
          <w:bCs/>
          <w:sz w:val="22"/>
          <w:szCs w:val="22"/>
          <w:u w:val="single"/>
          <w:rtl/>
        </w:rPr>
        <w:t xml:space="preserve">בירושלים </w:t>
      </w:r>
      <w:r w:rsidRPr="004158BB">
        <w:rPr>
          <w:rFonts w:hint="cs"/>
          <w:b/>
          <w:bCs/>
          <w:sz w:val="22"/>
          <w:szCs w:val="22"/>
          <w:u w:val="single"/>
          <w:rtl/>
        </w:rPr>
        <w:t xml:space="preserve">ושופט בית המשפט העליון (בדימוס) </w:t>
      </w:r>
    </w:p>
    <w:p w:rsidR="000C7825" w:rsidRDefault="003A13EA" w:rsidP="000C7825">
      <w:pPr>
        <w:spacing w:line="360" w:lineRule="auto"/>
        <w:jc w:val="both"/>
        <w:rPr>
          <w:sz w:val="22"/>
          <w:szCs w:val="22"/>
          <w:rtl/>
        </w:rPr>
      </w:pPr>
      <w:hyperlink r:id="rId14" w:tooltip="פרופסור" w:history="1">
        <w:r w:rsidR="000C7825" w:rsidRPr="004158BB">
          <w:rPr>
            <w:sz w:val="22"/>
            <w:szCs w:val="22"/>
            <w:rtl/>
          </w:rPr>
          <w:t>פרופסור</w:t>
        </w:r>
      </w:hyperlink>
      <w:r w:rsidR="000C7825" w:rsidRPr="004158BB">
        <w:rPr>
          <w:sz w:val="22"/>
          <w:szCs w:val="22"/>
          <w:rtl/>
        </w:rPr>
        <w:t xml:space="preserve"> ל</w:t>
      </w:r>
      <w:hyperlink r:id="rId15" w:tooltip="משפטים" w:history="1">
        <w:r w:rsidR="000C7825" w:rsidRPr="004158BB">
          <w:rPr>
            <w:sz w:val="22"/>
            <w:szCs w:val="22"/>
            <w:rtl/>
          </w:rPr>
          <w:t>משפטים</w:t>
        </w:r>
      </w:hyperlink>
      <w:r w:rsidR="000C7825" w:rsidRPr="004158BB">
        <w:rPr>
          <w:sz w:val="22"/>
          <w:szCs w:val="22"/>
          <w:rtl/>
        </w:rPr>
        <w:t xml:space="preserve">, </w:t>
      </w:r>
      <w:hyperlink r:id="rId16" w:tooltip="היועץ המשפטי לממשלה" w:history="1">
        <w:r w:rsidR="000C7825" w:rsidRPr="004158BB">
          <w:rPr>
            <w:sz w:val="22"/>
            <w:szCs w:val="22"/>
            <w:rtl/>
          </w:rPr>
          <w:t>היועץ המשפטי לממשלה</w:t>
        </w:r>
      </w:hyperlink>
      <w:r w:rsidR="000C7825" w:rsidRPr="004158BB">
        <w:rPr>
          <w:sz w:val="22"/>
          <w:szCs w:val="22"/>
          <w:rtl/>
        </w:rPr>
        <w:t xml:space="preserve"> בשנים </w:t>
      </w:r>
      <w:hyperlink r:id="rId17" w:tooltip="1978" w:history="1">
        <w:r w:rsidR="000C7825" w:rsidRPr="004158BB">
          <w:rPr>
            <w:sz w:val="22"/>
            <w:szCs w:val="22"/>
            <w:rtl/>
          </w:rPr>
          <w:t>1978</w:t>
        </w:r>
      </w:hyperlink>
      <w:r w:rsidR="000C7825" w:rsidRPr="004158BB">
        <w:rPr>
          <w:sz w:val="22"/>
          <w:szCs w:val="22"/>
          <w:rtl/>
        </w:rPr>
        <w:t xml:space="preserve"> - </w:t>
      </w:r>
      <w:hyperlink r:id="rId18" w:tooltip="1986" w:history="1">
        <w:r w:rsidR="000C7825" w:rsidRPr="004158BB">
          <w:rPr>
            <w:sz w:val="22"/>
            <w:szCs w:val="22"/>
            <w:rtl/>
          </w:rPr>
          <w:t>1986</w:t>
        </w:r>
      </w:hyperlink>
      <w:r w:rsidR="000C7825" w:rsidRPr="004158BB">
        <w:rPr>
          <w:sz w:val="22"/>
          <w:szCs w:val="22"/>
          <w:rtl/>
        </w:rPr>
        <w:t xml:space="preserve"> ו</w:t>
      </w:r>
      <w:hyperlink r:id="rId19" w:tooltip="שופט" w:history="1">
        <w:r w:rsidR="000C7825" w:rsidRPr="004158BB">
          <w:rPr>
            <w:sz w:val="22"/>
            <w:szCs w:val="22"/>
            <w:rtl/>
          </w:rPr>
          <w:t>שופט</w:t>
        </w:r>
      </w:hyperlink>
      <w:r w:rsidR="000C7825" w:rsidRPr="004158BB">
        <w:rPr>
          <w:sz w:val="22"/>
          <w:szCs w:val="22"/>
          <w:rtl/>
        </w:rPr>
        <w:t xml:space="preserve"> </w:t>
      </w:r>
      <w:hyperlink r:id="rId20" w:tooltip="בית המשפט העליון" w:history="1">
        <w:r w:rsidR="000C7825" w:rsidRPr="004158BB">
          <w:rPr>
            <w:sz w:val="22"/>
            <w:szCs w:val="22"/>
            <w:rtl/>
          </w:rPr>
          <w:t>בית המשפט העליון</w:t>
        </w:r>
      </w:hyperlink>
      <w:r w:rsidR="000C7825" w:rsidRPr="004158BB">
        <w:rPr>
          <w:sz w:val="22"/>
          <w:szCs w:val="22"/>
          <w:rtl/>
        </w:rPr>
        <w:t xml:space="preserve"> בשנים </w:t>
      </w:r>
      <w:hyperlink r:id="rId21" w:tooltip="1994" w:history="1">
        <w:r w:rsidR="000C7825" w:rsidRPr="004158BB">
          <w:rPr>
            <w:sz w:val="22"/>
            <w:szCs w:val="22"/>
            <w:rtl/>
          </w:rPr>
          <w:t>1994</w:t>
        </w:r>
      </w:hyperlink>
      <w:r w:rsidR="000C7825" w:rsidRPr="004158BB">
        <w:rPr>
          <w:sz w:val="22"/>
          <w:szCs w:val="22"/>
          <w:rtl/>
        </w:rPr>
        <w:t xml:space="preserve"> - </w:t>
      </w:r>
      <w:hyperlink r:id="rId22" w:tooltip="2001" w:history="1">
        <w:r w:rsidR="000C7825" w:rsidRPr="004158BB">
          <w:rPr>
            <w:sz w:val="22"/>
            <w:szCs w:val="22"/>
            <w:rtl/>
          </w:rPr>
          <w:t>2001</w:t>
        </w:r>
      </w:hyperlink>
      <w:r w:rsidR="000C7825" w:rsidRPr="004158BB">
        <w:rPr>
          <w:sz w:val="22"/>
          <w:szCs w:val="22"/>
          <w:rtl/>
        </w:rPr>
        <w:t>.</w:t>
      </w:r>
      <w:r w:rsidR="000C7825" w:rsidRPr="004158BB">
        <w:rPr>
          <w:rFonts w:hint="cs"/>
          <w:sz w:val="22"/>
          <w:szCs w:val="22"/>
          <w:rtl/>
        </w:rPr>
        <w:t xml:space="preserve"> </w:t>
      </w:r>
      <w:r w:rsidR="000C7825" w:rsidRPr="004158BB">
        <w:rPr>
          <w:sz w:val="22"/>
          <w:szCs w:val="22"/>
          <w:rtl/>
        </w:rPr>
        <w:t xml:space="preserve">את התמחותו עשה אצל השופט </w:t>
      </w:r>
      <w:hyperlink r:id="rId23" w:tooltip="יואל זוסמן" w:history="1">
        <w:r w:rsidR="000C7825" w:rsidRPr="004158BB">
          <w:rPr>
            <w:sz w:val="22"/>
            <w:szCs w:val="22"/>
            <w:rtl/>
          </w:rPr>
          <w:t>יואל זוסמן</w:t>
        </w:r>
      </w:hyperlink>
      <w:r w:rsidR="000C7825" w:rsidRPr="004158BB">
        <w:rPr>
          <w:sz w:val="22"/>
          <w:szCs w:val="22"/>
          <w:rtl/>
        </w:rPr>
        <w:t xml:space="preserve"> בבית המשפט העליון, ובשנת 1959 קיבל רישיון ל</w:t>
      </w:r>
      <w:hyperlink r:id="rId24" w:tooltip="עריכת דין" w:history="1">
        <w:r w:rsidR="000C7825" w:rsidRPr="004158BB">
          <w:rPr>
            <w:sz w:val="22"/>
            <w:szCs w:val="22"/>
            <w:rtl/>
          </w:rPr>
          <w:t>עריכת דין</w:t>
        </w:r>
      </w:hyperlink>
      <w:r w:rsidR="000C7825" w:rsidRPr="004158BB">
        <w:rPr>
          <w:sz w:val="22"/>
          <w:szCs w:val="22"/>
          <w:rtl/>
        </w:rPr>
        <w:t>. בהמשך קיבל תואר דוקטור במשפטים מ</w:t>
      </w:r>
      <w:hyperlink r:id="rId25" w:tooltip="אוניברסיטת לונדון" w:history="1">
        <w:r w:rsidR="000C7825" w:rsidRPr="004158BB">
          <w:rPr>
            <w:sz w:val="22"/>
            <w:szCs w:val="22"/>
            <w:rtl/>
          </w:rPr>
          <w:t>אוניברסיטת לונדון</w:t>
        </w:r>
      </w:hyperlink>
      <w:r w:rsidR="000C7825" w:rsidRPr="004158BB">
        <w:rPr>
          <w:sz w:val="22"/>
          <w:szCs w:val="22"/>
          <w:rtl/>
        </w:rPr>
        <w:t>.</w:t>
      </w:r>
      <w:r w:rsidR="000C7825" w:rsidRPr="004158BB">
        <w:rPr>
          <w:rFonts w:hint="cs"/>
          <w:sz w:val="22"/>
          <w:szCs w:val="22"/>
          <w:rtl/>
        </w:rPr>
        <w:t xml:space="preserve"> </w:t>
      </w:r>
      <w:r w:rsidR="000C7825" w:rsidRPr="004158BB">
        <w:rPr>
          <w:sz w:val="22"/>
          <w:szCs w:val="22"/>
          <w:rtl/>
        </w:rPr>
        <w:t xml:space="preserve">בשנים 1978 - 1986 היה היועץ המשפטי לממשלה, פעל להסרת החסינות ולהעמדה לדין של השר </w:t>
      </w:r>
      <w:hyperlink r:id="rId26" w:tooltip="אהרון אבוחצירא" w:history="1">
        <w:r w:rsidR="000C7825" w:rsidRPr="004158BB">
          <w:rPr>
            <w:sz w:val="22"/>
            <w:szCs w:val="22"/>
            <w:rtl/>
          </w:rPr>
          <w:t>אהרון אבוחצירא</w:t>
        </w:r>
      </w:hyperlink>
      <w:r w:rsidR="000C7825" w:rsidRPr="004158BB">
        <w:rPr>
          <w:sz w:val="22"/>
          <w:szCs w:val="22"/>
          <w:rtl/>
        </w:rPr>
        <w:t xml:space="preserve"> ושל חבר הכנסת </w:t>
      </w:r>
      <w:hyperlink r:id="rId27" w:tooltip="שלמה עמר" w:history="1">
        <w:r w:rsidR="000C7825" w:rsidRPr="004158BB">
          <w:rPr>
            <w:sz w:val="22"/>
            <w:szCs w:val="22"/>
            <w:rtl/>
          </w:rPr>
          <w:t>שלמה עמר</w:t>
        </w:r>
      </w:hyperlink>
      <w:r w:rsidR="000C7825" w:rsidRPr="004158BB">
        <w:rPr>
          <w:sz w:val="22"/>
          <w:szCs w:val="22"/>
          <w:rtl/>
        </w:rPr>
        <w:t>.</w:t>
      </w:r>
      <w:r w:rsidR="000C7825" w:rsidRPr="004158BB">
        <w:rPr>
          <w:rFonts w:hint="cs"/>
          <w:sz w:val="22"/>
          <w:szCs w:val="22"/>
          <w:rtl/>
        </w:rPr>
        <w:t xml:space="preserve"> </w:t>
      </w:r>
      <w:r w:rsidR="000C7825" w:rsidRPr="004158BB">
        <w:rPr>
          <w:sz w:val="22"/>
          <w:szCs w:val="22"/>
          <w:rtl/>
        </w:rPr>
        <w:t>בין השנים 1994 - 2001 כיהן זמיר כשופט בבית המשפט העליון. כיהן גם כראש ועדה לבחינת דרכי מינוי שופטים.</w:t>
      </w:r>
      <w:r w:rsidR="000C7825" w:rsidRPr="004158BB">
        <w:rPr>
          <w:rFonts w:hint="cs"/>
          <w:sz w:val="22"/>
          <w:szCs w:val="22"/>
          <w:rtl/>
        </w:rPr>
        <w:t xml:space="preserve"> </w:t>
      </w:r>
      <w:r w:rsidR="000C7825" w:rsidRPr="004158BB">
        <w:rPr>
          <w:sz w:val="22"/>
          <w:szCs w:val="22"/>
          <w:rtl/>
        </w:rPr>
        <w:t xml:space="preserve">מאז פרישתו מבית המשפט העליון בגיל 70, כיהן זמיר בתפקידים ציבוריים שונים. בין השאר מכהן מאז שנת 2001 כיושב ראש המרכז לאתיקה בירושלים ובשנים 2003 - 2007 עמד בראש </w:t>
      </w:r>
      <w:hyperlink r:id="rId28" w:tooltip="הוועדה להכנת כללי אתיקה לחברי הכנסת" w:history="1">
        <w:r w:rsidR="000C7825" w:rsidRPr="004158BB">
          <w:rPr>
            <w:sz w:val="22"/>
            <w:szCs w:val="22"/>
            <w:rtl/>
          </w:rPr>
          <w:t>הוועדה להכנת כללי אתיקה לחברי הכנסת</w:t>
        </w:r>
      </w:hyperlink>
      <w:r w:rsidR="000C7825" w:rsidRPr="004158BB">
        <w:rPr>
          <w:sz w:val="22"/>
          <w:szCs w:val="22"/>
          <w:rtl/>
        </w:rPr>
        <w:t>.</w:t>
      </w:r>
      <w:r w:rsidR="000C7825" w:rsidRPr="004158BB">
        <w:rPr>
          <w:rFonts w:hint="cs"/>
          <w:sz w:val="22"/>
          <w:szCs w:val="22"/>
          <w:rtl/>
        </w:rPr>
        <w:t xml:space="preserve"> </w:t>
      </w:r>
      <w:r w:rsidR="000C7825" w:rsidRPr="004158BB">
        <w:rPr>
          <w:sz w:val="22"/>
          <w:szCs w:val="22"/>
          <w:rtl/>
        </w:rPr>
        <w:t>זמיר זכה ב</w:t>
      </w:r>
      <w:hyperlink r:id="rId29" w:tooltip="פרס צלטנר" w:history="1">
        <w:r w:rsidR="000C7825" w:rsidRPr="004158BB">
          <w:rPr>
            <w:sz w:val="22"/>
            <w:szCs w:val="22"/>
            <w:rtl/>
          </w:rPr>
          <w:t>פרס צלטנר</w:t>
        </w:r>
      </w:hyperlink>
      <w:r w:rsidR="000C7825" w:rsidRPr="004158BB">
        <w:rPr>
          <w:sz w:val="22"/>
          <w:szCs w:val="22"/>
          <w:rtl/>
        </w:rPr>
        <w:t xml:space="preserve"> לעידוד המחקר במדעי המשפט וב</w:t>
      </w:r>
      <w:hyperlink r:id="rId30" w:tooltip="אות זכויות האדם ע&quot;ש אמיל גרינצוויג" w:history="1">
        <w:r w:rsidR="000C7825" w:rsidRPr="004158BB">
          <w:rPr>
            <w:sz w:val="22"/>
            <w:szCs w:val="22"/>
            <w:rtl/>
          </w:rPr>
          <w:t>אות זכויות האדם ע"ש אמיל גרינצוויג</w:t>
        </w:r>
      </w:hyperlink>
      <w:r w:rsidR="000C7825" w:rsidRPr="004158BB">
        <w:rPr>
          <w:sz w:val="22"/>
          <w:szCs w:val="22"/>
          <w:rtl/>
        </w:rPr>
        <w:t>, בשנת 1986, בפרס ישראל לחקר המשפט בשנ</w:t>
      </w:r>
      <w:r w:rsidR="000C7825" w:rsidRPr="004158BB">
        <w:rPr>
          <w:rFonts w:hint="cs"/>
          <w:sz w:val="22"/>
          <w:szCs w:val="22"/>
          <w:rtl/>
        </w:rPr>
        <w:t>ת 1997</w:t>
      </w:r>
      <w:r w:rsidR="000C7825" w:rsidRPr="004158BB">
        <w:rPr>
          <w:sz w:val="22"/>
          <w:szCs w:val="22"/>
          <w:rtl/>
        </w:rPr>
        <w:t xml:space="preserve">, באות </w:t>
      </w:r>
      <w:hyperlink r:id="rId31" w:tooltip="אביר איכות השלטון" w:history="1">
        <w:r w:rsidR="000C7825" w:rsidRPr="004158BB">
          <w:rPr>
            <w:sz w:val="22"/>
            <w:szCs w:val="22"/>
            <w:rtl/>
          </w:rPr>
          <w:t>אביר איכות השלטון</w:t>
        </w:r>
      </w:hyperlink>
      <w:r w:rsidR="000C7825" w:rsidRPr="004158BB">
        <w:rPr>
          <w:sz w:val="22"/>
          <w:szCs w:val="22"/>
          <w:rtl/>
        </w:rPr>
        <w:t xml:space="preserve"> בשנת 2002 ועמית כבוד של </w:t>
      </w:r>
      <w:hyperlink r:id="rId32" w:tooltip="האוניברסיטה הפתוחה" w:history="1">
        <w:r w:rsidR="000C7825" w:rsidRPr="004158BB">
          <w:rPr>
            <w:sz w:val="22"/>
            <w:szCs w:val="22"/>
            <w:rtl/>
          </w:rPr>
          <w:t>האוניברסיטה הפתוחה</w:t>
        </w:r>
      </w:hyperlink>
      <w:r w:rsidR="000C7825" w:rsidRPr="004158BB">
        <w:rPr>
          <w:sz w:val="22"/>
          <w:szCs w:val="22"/>
          <w:rtl/>
        </w:rPr>
        <w:t xml:space="preserve"> בשנת 2011.</w:t>
      </w:r>
      <w:r w:rsidR="000C7825">
        <w:rPr>
          <w:rFonts w:hint="cs"/>
          <w:sz w:val="22"/>
          <w:szCs w:val="22"/>
          <w:rtl/>
        </w:rPr>
        <w:t xml:space="preserve"> </w:t>
      </w:r>
    </w:p>
    <w:p w:rsidR="0068620C" w:rsidRDefault="0068620C" w:rsidP="00FA2EBF">
      <w:pPr>
        <w:pStyle w:val="NormalWeb"/>
        <w:bidi/>
        <w:spacing w:before="0" w:beforeAutospacing="0" w:after="0" w:afterAutospacing="0" w:line="360" w:lineRule="auto"/>
        <w:jc w:val="both"/>
        <w:rPr>
          <w:rFonts w:cs="David"/>
          <w:b/>
          <w:bCs/>
          <w:sz w:val="22"/>
          <w:szCs w:val="22"/>
          <w:u w:val="single"/>
          <w:rtl/>
        </w:rPr>
      </w:pPr>
    </w:p>
    <w:p w:rsidR="0068620C" w:rsidRDefault="0068620C" w:rsidP="0068620C">
      <w:pPr>
        <w:pStyle w:val="NormalWeb"/>
        <w:bidi/>
        <w:spacing w:before="0" w:beforeAutospacing="0" w:after="0" w:afterAutospacing="0" w:line="360" w:lineRule="auto"/>
        <w:jc w:val="both"/>
        <w:rPr>
          <w:rFonts w:cs="David"/>
          <w:b/>
          <w:bCs/>
          <w:sz w:val="22"/>
          <w:szCs w:val="22"/>
          <w:u w:val="single"/>
          <w:rtl/>
        </w:rPr>
      </w:pPr>
    </w:p>
    <w:p w:rsidR="0068620C" w:rsidRDefault="0068620C" w:rsidP="0068620C">
      <w:pPr>
        <w:pStyle w:val="NormalWeb"/>
        <w:bidi/>
        <w:spacing w:before="0" w:beforeAutospacing="0" w:after="0" w:afterAutospacing="0" w:line="360" w:lineRule="auto"/>
        <w:jc w:val="both"/>
        <w:rPr>
          <w:rFonts w:cs="David"/>
          <w:b/>
          <w:bCs/>
          <w:sz w:val="22"/>
          <w:szCs w:val="22"/>
          <w:u w:val="single"/>
          <w:rtl/>
        </w:rPr>
      </w:pPr>
    </w:p>
    <w:p w:rsidR="0068620C" w:rsidRDefault="0068620C" w:rsidP="0068620C">
      <w:pPr>
        <w:pStyle w:val="NormalWeb"/>
        <w:bidi/>
        <w:spacing w:before="0" w:beforeAutospacing="0" w:after="0" w:afterAutospacing="0" w:line="360" w:lineRule="auto"/>
        <w:jc w:val="both"/>
        <w:rPr>
          <w:rFonts w:cs="David"/>
          <w:b/>
          <w:bCs/>
          <w:sz w:val="22"/>
          <w:szCs w:val="22"/>
          <w:u w:val="single"/>
          <w:rtl/>
        </w:rPr>
      </w:pPr>
    </w:p>
    <w:p w:rsidR="0068620C" w:rsidRDefault="0068620C" w:rsidP="0068620C">
      <w:pPr>
        <w:pStyle w:val="NormalWeb"/>
        <w:bidi/>
        <w:spacing w:before="0" w:beforeAutospacing="0" w:after="0" w:afterAutospacing="0" w:line="360" w:lineRule="auto"/>
        <w:jc w:val="both"/>
        <w:rPr>
          <w:rFonts w:cs="David"/>
          <w:b/>
          <w:bCs/>
          <w:sz w:val="22"/>
          <w:szCs w:val="22"/>
          <w:u w:val="single"/>
          <w:rtl/>
        </w:rPr>
      </w:pPr>
    </w:p>
    <w:p w:rsidR="0068620C" w:rsidRDefault="0068620C" w:rsidP="0068620C">
      <w:pPr>
        <w:pStyle w:val="NormalWeb"/>
        <w:bidi/>
        <w:spacing w:before="0" w:beforeAutospacing="0" w:after="0" w:afterAutospacing="0" w:line="360" w:lineRule="auto"/>
        <w:jc w:val="both"/>
        <w:rPr>
          <w:rFonts w:cs="David"/>
          <w:b/>
          <w:bCs/>
          <w:sz w:val="22"/>
          <w:szCs w:val="22"/>
          <w:u w:val="single"/>
          <w:rtl/>
        </w:rPr>
      </w:pPr>
    </w:p>
    <w:p w:rsidR="00463E44" w:rsidRPr="004158BB" w:rsidRDefault="00463E44" w:rsidP="0068620C">
      <w:pPr>
        <w:pStyle w:val="NormalWeb"/>
        <w:bidi/>
        <w:spacing w:before="0" w:beforeAutospacing="0" w:after="0" w:afterAutospacing="0" w:line="360" w:lineRule="auto"/>
        <w:jc w:val="both"/>
        <w:rPr>
          <w:rFonts w:cs="David"/>
          <w:b/>
          <w:bCs/>
          <w:sz w:val="22"/>
          <w:szCs w:val="22"/>
          <w:u w:val="single"/>
          <w:rtl/>
        </w:rPr>
      </w:pPr>
      <w:r w:rsidRPr="004158BB">
        <w:rPr>
          <w:rFonts w:cs="David"/>
          <w:b/>
          <w:bCs/>
          <w:sz w:val="22"/>
          <w:szCs w:val="22"/>
          <w:u w:val="single"/>
          <w:rtl/>
        </w:rPr>
        <w:lastRenderedPageBreak/>
        <w:t>פרופ' יוסי שיין</w:t>
      </w:r>
    </w:p>
    <w:p w:rsidR="00463E44" w:rsidRPr="004158BB" w:rsidRDefault="00463E44" w:rsidP="00FA2EBF">
      <w:pPr>
        <w:pStyle w:val="NormalWeb"/>
        <w:bidi/>
        <w:spacing w:before="0" w:beforeAutospacing="0" w:after="0" w:afterAutospacing="0" w:line="360" w:lineRule="auto"/>
        <w:jc w:val="both"/>
        <w:rPr>
          <w:rFonts w:cs="David"/>
          <w:b/>
          <w:bCs/>
          <w:sz w:val="22"/>
          <w:szCs w:val="22"/>
          <w:u w:val="single"/>
        </w:rPr>
      </w:pPr>
      <w:r w:rsidRPr="004158BB">
        <w:rPr>
          <w:rFonts w:cs="David" w:hint="cs"/>
          <w:b/>
          <w:bCs/>
          <w:sz w:val="22"/>
          <w:szCs w:val="22"/>
          <w:u w:val="single"/>
          <w:rtl/>
        </w:rPr>
        <w:t>ראש החוג למדע המדינה, אוניברסיטת תל אביב, פרופ' ליחסים בינ"ל באוניברסיטת ג'ורג'טאון</w:t>
      </w:r>
    </w:p>
    <w:p w:rsidR="00463E44" w:rsidRPr="004158BB" w:rsidRDefault="00463E44" w:rsidP="00FA2EBF">
      <w:pPr>
        <w:spacing w:line="360" w:lineRule="auto"/>
        <w:jc w:val="both"/>
        <w:rPr>
          <w:sz w:val="22"/>
          <w:szCs w:val="22"/>
        </w:rPr>
      </w:pPr>
      <w:r w:rsidRPr="004158BB">
        <w:rPr>
          <w:sz w:val="22"/>
          <w:szCs w:val="22"/>
          <w:rtl/>
        </w:rPr>
        <w:t>פרופ' יוסי שיין מופקד קתדרה בטנקורט, ראש ביה"ס למדע המדינה, ממשל ויחסים בינלאומיים באוניברסיטת תל אביב ופרופ' ליחב"ל באוניברסיטת ג'ורג'אטון.</w:t>
      </w:r>
      <w:r w:rsidRPr="004158BB">
        <w:rPr>
          <w:sz w:val="22"/>
          <w:szCs w:val="22"/>
        </w:rPr>
        <w:t xml:space="preserve"> </w:t>
      </w:r>
      <w:r w:rsidRPr="004158BB">
        <w:rPr>
          <w:sz w:val="22"/>
          <w:szCs w:val="22"/>
          <w:rtl/>
        </w:rPr>
        <w:t>מאז יולי 2016 נבחר לחבר הות</w:t>
      </w:r>
      <w:r w:rsidRPr="004158BB">
        <w:rPr>
          <w:sz w:val="22"/>
          <w:szCs w:val="22"/>
        </w:rPr>
        <w:t>"</w:t>
      </w:r>
      <w:r w:rsidRPr="004158BB">
        <w:rPr>
          <w:sz w:val="22"/>
          <w:szCs w:val="22"/>
          <w:rtl/>
        </w:rPr>
        <w:t>ת , שם הוא עומד בראש הוועדה לעתיד מדעי הרוח בישראל</w:t>
      </w:r>
      <w:r w:rsidRPr="004158BB">
        <w:rPr>
          <w:sz w:val="22"/>
          <w:szCs w:val="22"/>
        </w:rPr>
        <w:t>.</w:t>
      </w:r>
      <w:r>
        <w:rPr>
          <w:sz w:val="22"/>
          <w:szCs w:val="22"/>
          <w:rtl/>
        </w:rPr>
        <w:t xml:space="preserve"> </w:t>
      </w:r>
      <w:r w:rsidRPr="004158BB">
        <w:rPr>
          <w:sz w:val="22"/>
          <w:szCs w:val="22"/>
          <w:rtl/>
        </w:rPr>
        <w:t>פרופ' שיין כתב וערך עד כה שמונה ספרים, ופרסם עשרות מאמרים בכתבי עת מובילים בעולם</w:t>
      </w:r>
      <w:r w:rsidRPr="004158BB">
        <w:rPr>
          <w:sz w:val="22"/>
          <w:szCs w:val="22"/>
        </w:rPr>
        <w:t>.</w:t>
      </w:r>
    </w:p>
    <w:p w:rsidR="00463E44" w:rsidRPr="004158BB" w:rsidRDefault="00463E44" w:rsidP="00FA2EBF">
      <w:pPr>
        <w:spacing w:line="360" w:lineRule="auto"/>
        <w:jc w:val="both"/>
        <w:rPr>
          <w:sz w:val="22"/>
          <w:szCs w:val="22"/>
          <w:rtl/>
        </w:rPr>
      </w:pPr>
      <w:r w:rsidRPr="004158BB">
        <w:rPr>
          <w:sz w:val="22"/>
          <w:szCs w:val="22"/>
          <w:rtl/>
        </w:rPr>
        <w:t>בעל טור קבוע בידיעות אחרונות ופרשן מבוקש בתכניות הפוליטיות בכלי התקשורת בארץ ובעולם</w:t>
      </w:r>
      <w:r w:rsidRPr="004158BB">
        <w:rPr>
          <w:sz w:val="22"/>
          <w:szCs w:val="22"/>
        </w:rPr>
        <w:t>.</w:t>
      </w:r>
    </w:p>
    <w:p w:rsidR="00463E44" w:rsidRPr="00FA2EBF" w:rsidRDefault="00463E44" w:rsidP="00463E44">
      <w:pPr>
        <w:shd w:val="clear" w:color="auto" w:fill="FFFFFF"/>
        <w:spacing w:line="360" w:lineRule="auto"/>
        <w:ind w:left="566"/>
        <w:jc w:val="both"/>
        <w:rPr>
          <w:rFonts w:ascii="Arial" w:hAnsi="Arial"/>
          <w:b/>
          <w:bCs/>
          <w:sz w:val="22"/>
          <w:szCs w:val="22"/>
          <w:rtl/>
        </w:rPr>
      </w:pPr>
    </w:p>
    <w:tbl>
      <w:tblPr>
        <w:bidiVisual/>
        <w:tblW w:w="4918" w:type="pct"/>
        <w:tblCellSpacing w:w="0" w:type="dxa"/>
        <w:tblCellMar>
          <w:top w:w="15" w:type="dxa"/>
          <w:left w:w="15" w:type="dxa"/>
          <w:bottom w:w="15" w:type="dxa"/>
          <w:right w:w="15" w:type="dxa"/>
        </w:tblCellMar>
        <w:tblLook w:val="04A0" w:firstRow="1" w:lastRow="0" w:firstColumn="1" w:lastColumn="0" w:noHBand="0" w:noVBand="1"/>
      </w:tblPr>
      <w:tblGrid>
        <w:gridCol w:w="8789"/>
        <w:gridCol w:w="36"/>
      </w:tblGrid>
      <w:tr w:rsidR="00463E44" w:rsidRPr="00FA2EBF" w:rsidTr="00FA2EBF">
        <w:trPr>
          <w:trHeight w:val="289"/>
          <w:tblCellSpacing w:w="0" w:type="dxa"/>
        </w:trPr>
        <w:tc>
          <w:tcPr>
            <w:tcW w:w="0" w:type="auto"/>
          </w:tcPr>
          <w:p w:rsidR="00463E44" w:rsidRPr="00FA2EBF" w:rsidRDefault="00FA2EBF" w:rsidP="005746BB">
            <w:pPr>
              <w:spacing w:line="360" w:lineRule="auto"/>
              <w:jc w:val="both"/>
              <w:rPr>
                <w:b/>
                <w:bCs/>
                <w:sz w:val="22"/>
                <w:szCs w:val="22"/>
                <w:u w:val="single"/>
                <w:rtl/>
              </w:rPr>
            </w:pPr>
            <w:r w:rsidRPr="00FA2EBF">
              <w:rPr>
                <w:rFonts w:hint="cs"/>
                <w:b/>
                <w:bCs/>
                <w:sz w:val="22"/>
                <w:szCs w:val="22"/>
                <w:u w:val="single"/>
                <w:rtl/>
              </w:rPr>
              <w:t xml:space="preserve">השופטת </w:t>
            </w:r>
            <w:r w:rsidR="005746BB">
              <w:rPr>
                <w:rFonts w:hint="cs"/>
                <w:b/>
                <w:bCs/>
                <w:sz w:val="22"/>
                <w:szCs w:val="22"/>
                <w:u w:val="single"/>
                <w:rtl/>
              </w:rPr>
              <w:t>אסתר חיות</w:t>
            </w:r>
          </w:p>
          <w:p w:rsidR="00FA2EBF" w:rsidRPr="00FA2EBF" w:rsidRDefault="00FA2EBF" w:rsidP="00FA2EBF">
            <w:pPr>
              <w:spacing w:line="360" w:lineRule="auto"/>
              <w:jc w:val="both"/>
              <w:rPr>
                <w:b/>
                <w:bCs/>
                <w:sz w:val="22"/>
                <w:szCs w:val="22"/>
                <w:u w:val="single"/>
              </w:rPr>
            </w:pPr>
            <w:r w:rsidRPr="00FA2EBF">
              <w:rPr>
                <w:rFonts w:hint="cs"/>
                <w:b/>
                <w:bCs/>
                <w:sz w:val="22"/>
                <w:szCs w:val="22"/>
                <w:u w:val="single"/>
                <w:rtl/>
              </w:rPr>
              <w:t>נשיאת בית המשפט העליון</w:t>
            </w:r>
          </w:p>
        </w:tc>
        <w:tc>
          <w:tcPr>
            <w:tcW w:w="0" w:type="auto"/>
          </w:tcPr>
          <w:p w:rsidR="00463E44" w:rsidRPr="00FA2EBF" w:rsidRDefault="00463E44" w:rsidP="00FA2EBF">
            <w:pPr>
              <w:jc w:val="both"/>
              <w:rPr>
                <w:b/>
                <w:bCs/>
                <w:sz w:val="22"/>
                <w:szCs w:val="22"/>
              </w:rPr>
            </w:pPr>
          </w:p>
        </w:tc>
      </w:tr>
      <w:tr w:rsidR="005746BB" w:rsidRPr="005746BB" w:rsidTr="00D647B8">
        <w:trPr>
          <w:gridAfter w:val="1"/>
          <w:trHeight w:val="289"/>
          <w:tblCellSpacing w:w="0" w:type="dxa"/>
        </w:trPr>
        <w:tc>
          <w:tcPr>
            <w:tcW w:w="0" w:type="auto"/>
            <w:hideMark/>
          </w:tcPr>
          <w:p w:rsidR="005746BB" w:rsidRDefault="005746BB" w:rsidP="005746BB">
            <w:pPr>
              <w:pStyle w:val="NormalWeb"/>
              <w:bidi/>
              <w:spacing w:line="360" w:lineRule="auto"/>
              <w:rPr>
                <w:rFonts w:cs="David"/>
                <w:sz w:val="22"/>
                <w:szCs w:val="22"/>
                <w:rtl/>
              </w:rPr>
            </w:pPr>
          </w:p>
          <w:p w:rsidR="005746BB" w:rsidRPr="005746BB" w:rsidRDefault="005746BB" w:rsidP="005746BB">
            <w:pPr>
              <w:pStyle w:val="NormalWeb"/>
              <w:bidi/>
              <w:spacing w:line="360" w:lineRule="auto"/>
              <w:rPr>
                <w:rFonts w:cs="David"/>
                <w:sz w:val="22"/>
                <w:szCs w:val="22"/>
              </w:rPr>
            </w:pPr>
            <w:r w:rsidRPr="005746BB">
              <w:rPr>
                <w:rFonts w:cs="David"/>
                <w:sz w:val="22"/>
                <w:szCs w:val="22"/>
                <w:rtl/>
              </w:rPr>
              <w:t>אסתר</w:t>
            </w:r>
            <w:r w:rsidRPr="005746BB">
              <w:rPr>
                <w:rFonts w:cs="David" w:hint="cs"/>
                <w:sz w:val="22"/>
                <w:szCs w:val="22"/>
                <w:rtl/>
              </w:rPr>
              <w:t xml:space="preserve"> </w:t>
            </w:r>
            <w:r w:rsidRPr="005746BB">
              <w:rPr>
                <w:rFonts w:cs="David"/>
                <w:sz w:val="22"/>
                <w:szCs w:val="22"/>
                <w:rtl/>
              </w:rPr>
              <w:t>אבני נולדה ב</w:t>
            </w:r>
            <w:hyperlink r:id="rId33" w:tooltip="מעברה" w:history="1">
              <w:r w:rsidRPr="005746BB">
                <w:rPr>
                  <w:rFonts w:cs="David"/>
                  <w:sz w:val="22"/>
                  <w:szCs w:val="22"/>
                  <w:rtl/>
                </w:rPr>
                <w:t>מעברת</w:t>
              </w:r>
            </w:hyperlink>
            <w:r w:rsidRPr="005746BB">
              <w:rPr>
                <w:rFonts w:cs="David"/>
                <w:sz w:val="22"/>
                <w:szCs w:val="22"/>
              </w:rPr>
              <w:t> "</w:t>
            </w:r>
            <w:r w:rsidRPr="005746BB">
              <w:rPr>
                <w:rFonts w:cs="David"/>
                <w:sz w:val="22"/>
                <w:szCs w:val="22"/>
                <w:rtl/>
              </w:rPr>
              <w:t>שביב" (במקור "</w:t>
            </w:r>
            <w:proofErr w:type="spellStart"/>
            <w:r w:rsidRPr="005746BB">
              <w:rPr>
                <w:rFonts w:cs="David"/>
                <w:sz w:val="22"/>
                <w:szCs w:val="22"/>
                <w:rtl/>
              </w:rPr>
              <w:t>שובקי</w:t>
            </w:r>
            <w:proofErr w:type="spellEnd"/>
            <w:r w:rsidRPr="005746BB">
              <w:rPr>
                <w:rFonts w:cs="David"/>
                <w:sz w:val="22"/>
                <w:szCs w:val="22"/>
                <w:rtl/>
              </w:rPr>
              <w:t>")</w:t>
            </w:r>
            <w:r w:rsidRPr="005746BB">
              <w:rPr>
                <w:rFonts w:cs="David"/>
                <w:sz w:val="22"/>
                <w:szCs w:val="22"/>
              </w:rPr>
              <w:t xml:space="preserve">, </w:t>
            </w:r>
            <w:r w:rsidRPr="005746BB">
              <w:rPr>
                <w:rFonts w:cs="David"/>
                <w:sz w:val="22"/>
                <w:szCs w:val="22"/>
                <w:rtl/>
              </w:rPr>
              <w:t>ליהודית ויהודה</w:t>
            </w:r>
            <w:r w:rsidRPr="005746BB">
              <w:rPr>
                <w:rFonts w:cs="David"/>
                <w:sz w:val="22"/>
                <w:szCs w:val="22"/>
              </w:rPr>
              <w:t>, </w:t>
            </w:r>
            <w:hyperlink r:id="rId34" w:tooltip="ניצולי השואה" w:history="1">
              <w:r w:rsidRPr="005746BB">
                <w:rPr>
                  <w:rFonts w:cs="David"/>
                  <w:sz w:val="22"/>
                  <w:szCs w:val="22"/>
                  <w:rtl/>
                </w:rPr>
                <w:t>ניצולי השואה</w:t>
              </w:r>
            </w:hyperlink>
            <w:r>
              <w:rPr>
                <w:rFonts w:cs="David" w:hint="cs"/>
                <w:sz w:val="22"/>
                <w:szCs w:val="22"/>
                <w:rtl/>
              </w:rPr>
              <w:t>. א</w:t>
            </w:r>
            <w:r w:rsidRPr="005746BB">
              <w:rPr>
                <w:rFonts w:cs="David"/>
                <w:sz w:val="22"/>
                <w:szCs w:val="22"/>
                <w:rtl/>
              </w:rPr>
              <w:t>ת שירו</w:t>
            </w:r>
            <w:r>
              <w:rPr>
                <w:rFonts w:cs="David"/>
                <w:sz w:val="22"/>
                <w:szCs w:val="22"/>
                <w:rtl/>
              </w:rPr>
              <w:t>תה בצה"ל עשתה בלהקת פיקוד מרכז</w:t>
            </w:r>
            <w:r w:rsidRPr="005746BB">
              <w:rPr>
                <w:rFonts w:cs="David"/>
                <w:sz w:val="22"/>
                <w:szCs w:val="22"/>
              </w:rPr>
              <w:t xml:space="preserve">. </w:t>
            </w:r>
            <w:r w:rsidRPr="005746BB">
              <w:rPr>
                <w:rFonts w:cs="David" w:hint="cs"/>
                <w:sz w:val="22"/>
                <w:szCs w:val="22"/>
                <w:rtl/>
              </w:rPr>
              <w:t xml:space="preserve"> </w:t>
            </w:r>
          </w:p>
        </w:tc>
      </w:tr>
    </w:tbl>
    <w:p w:rsidR="005746BB" w:rsidRPr="005746BB" w:rsidRDefault="005746BB" w:rsidP="005746BB">
      <w:pPr>
        <w:pStyle w:val="NormalWeb"/>
        <w:bidi/>
        <w:spacing w:line="360" w:lineRule="auto"/>
        <w:rPr>
          <w:rFonts w:cs="David"/>
          <w:sz w:val="22"/>
          <w:szCs w:val="22"/>
          <w:rtl/>
        </w:rPr>
      </w:pPr>
      <w:r w:rsidRPr="005746BB">
        <w:rPr>
          <w:rFonts w:cs="David"/>
          <w:sz w:val="22"/>
          <w:szCs w:val="22"/>
          <w:rtl/>
        </w:rPr>
        <w:t xml:space="preserve">עם שחרורה מצה"ל החלה ללמוד משפטים בפקולטה למשפטים, אוניברסיטת תל אביב. סיימה את הלימודים בשנת 1977. חיות היא הראשונה מבין בוגרי הפקולטה שמונתה לשופטת בבית המשפט העליון. לאחר מכן עבדה כעורכת דין שותפה במשרד עם בעלה, עורך הדין דוד חיות, בתחום </w:t>
      </w:r>
      <w:proofErr w:type="spellStart"/>
      <w:r w:rsidRPr="005746BB">
        <w:rPr>
          <w:rFonts w:cs="David"/>
          <w:sz w:val="22"/>
          <w:szCs w:val="22"/>
          <w:rtl/>
        </w:rPr>
        <w:t>הנזיקין</w:t>
      </w:r>
      <w:proofErr w:type="spellEnd"/>
      <w:r w:rsidRPr="005746BB">
        <w:rPr>
          <w:rFonts w:cs="David"/>
          <w:sz w:val="22"/>
          <w:szCs w:val="22"/>
          <w:rtl/>
        </w:rPr>
        <w:t xml:space="preserve"> והמשפט המסחרי. </w:t>
      </w:r>
    </w:p>
    <w:p w:rsidR="005746BB" w:rsidRPr="005746BB" w:rsidRDefault="005746BB" w:rsidP="005746BB">
      <w:pPr>
        <w:pStyle w:val="NormalWeb"/>
        <w:bidi/>
        <w:spacing w:line="360" w:lineRule="auto"/>
        <w:rPr>
          <w:rFonts w:cs="David"/>
          <w:sz w:val="22"/>
          <w:szCs w:val="22"/>
          <w:rtl/>
        </w:rPr>
      </w:pPr>
      <w:r w:rsidRPr="005746BB">
        <w:rPr>
          <w:rFonts w:cs="David"/>
          <w:sz w:val="22"/>
          <w:szCs w:val="22"/>
          <w:rtl/>
        </w:rPr>
        <w:t>במרץ 1990 מונתה לשופטת בבית משפט השלום בתל אביב ושובצה בבית משפט לעניינים מקומיים. באוקטובר 1996 החלה לכהן כשופטת בפועל בבית המשפט המחוזי בתל אביב לתקופה של שנה, ובספטמבר 1997 מונתה לשופטת בית המשפט המחוזי. בית המשפט העליון</w:t>
      </w:r>
    </w:p>
    <w:p w:rsidR="005746BB" w:rsidRPr="005746BB" w:rsidRDefault="005746BB" w:rsidP="005746BB">
      <w:pPr>
        <w:pStyle w:val="NormalWeb"/>
        <w:bidi/>
        <w:spacing w:line="360" w:lineRule="auto"/>
        <w:rPr>
          <w:rFonts w:cs="David"/>
          <w:sz w:val="22"/>
          <w:szCs w:val="22"/>
          <w:rtl/>
        </w:rPr>
      </w:pPr>
      <w:r w:rsidRPr="005746BB">
        <w:rPr>
          <w:rFonts w:cs="David"/>
          <w:sz w:val="22"/>
          <w:szCs w:val="22"/>
          <w:rtl/>
        </w:rPr>
        <w:t>במרץ 2003 מונתה לשופטת בפועל בבית המשפט העליון, ובמאי 2004 מונתה במינוי קבוע לשופטת בבית המשפט העליון</w:t>
      </w:r>
      <w:r w:rsidRPr="005746BB">
        <w:rPr>
          <w:rFonts w:cs="David"/>
          <w:sz w:val="22"/>
          <w:szCs w:val="22"/>
        </w:rPr>
        <w:t>.</w:t>
      </w:r>
    </w:p>
    <w:p w:rsidR="00096E19" w:rsidRPr="005746BB" w:rsidRDefault="005746BB" w:rsidP="005746BB">
      <w:pPr>
        <w:pStyle w:val="NormalWeb"/>
        <w:bidi/>
        <w:spacing w:before="0" w:beforeAutospacing="0" w:after="0" w:afterAutospacing="0" w:line="360" w:lineRule="auto"/>
        <w:jc w:val="both"/>
        <w:rPr>
          <w:rFonts w:cs="David"/>
          <w:sz w:val="22"/>
          <w:szCs w:val="22"/>
          <w:rtl/>
        </w:rPr>
      </w:pPr>
      <w:r w:rsidRPr="005746BB">
        <w:rPr>
          <w:rFonts w:cs="David"/>
          <w:sz w:val="22"/>
          <w:szCs w:val="22"/>
          <w:rtl/>
        </w:rPr>
        <w:t>ב-5 בספטמבר 2017 החליטה הוועדה לבחירת שופטים על מינויה לנשיאת בית המשפט העליון</w:t>
      </w:r>
      <w:r>
        <w:rPr>
          <w:rFonts w:cs="David" w:hint="cs"/>
          <w:sz w:val="22"/>
          <w:szCs w:val="22"/>
          <w:rtl/>
        </w:rPr>
        <w:t>.</w:t>
      </w:r>
      <w:r w:rsidRPr="005746BB">
        <w:rPr>
          <w:rFonts w:cs="David"/>
          <w:sz w:val="22"/>
          <w:szCs w:val="22"/>
          <w:rtl/>
        </w:rPr>
        <w:t xml:space="preserve"> </w:t>
      </w:r>
    </w:p>
    <w:p w:rsidR="005746BB" w:rsidRPr="005746BB" w:rsidRDefault="005746BB" w:rsidP="005746BB">
      <w:pPr>
        <w:pStyle w:val="NormalWeb"/>
        <w:bidi/>
        <w:spacing w:before="0" w:beforeAutospacing="0" w:after="0" w:afterAutospacing="0" w:line="360" w:lineRule="auto"/>
        <w:jc w:val="both"/>
        <w:rPr>
          <w:rFonts w:cs="David"/>
          <w:sz w:val="22"/>
          <w:szCs w:val="22"/>
          <w:rtl/>
        </w:rPr>
      </w:pPr>
    </w:p>
    <w:p w:rsidR="005746BB" w:rsidRDefault="005746BB" w:rsidP="005746BB">
      <w:pPr>
        <w:pStyle w:val="NormalWeb"/>
        <w:bidi/>
        <w:spacing w:before="0" w:beforeAutospacing="0" w:after="0" w:afterAutospacing="0" w:line="360" w:lineRule="auto"/>
        <w:jc w:val="both"/>
        <w:rPr>
          <w:rFonts w:cs="David"/>
          <w:b/>
          <w:bCs/>
          <w:sz w:val="22"/>
          <w:szCs w:val="22"/>
          <w:u w:val="single"/>
          <w:rtl/>
        </w:rPr>
      </w:pPr>
    </w:p>
    <w:p w:rsidR="005746BB" w:rsidRDefault="005746BB" w:rsidP="005746BB">
      <w:pPr>
        <w:pStyle w:val="NormalWeb"/>
        <w:bidi/>
        <w:spacing w:before="0" w:beforeAutospacing="0" w:after="0" w:afterAutospacing="0" w:line="360" w:lineRule="auto"/>
        <w:jc w:val="both"/>
        <w:rPr>
          <w:rFonts w:cs="David"/>
          <w:b/>
          <w:bCs/>
          <w:sz w:val="22"/>
          <w:szCs w:val="22"/>
          <w:u w:val="single"/>
          <w:rtl/>
        </w:rPr>
      </w:pPr>
    </w:p>
    <w:p w:rsidR="005746BB" w:rsidRDefault="005746BB" w:rsidP="005746BB">
      <w:pPr>
        <w:pStyle w:val="NormalWeb"/>
        <w:bidi/>
        <w:spacing w:before="0" w:beforeAutospacing="0" w:after="0" w:afterAutospacing="0" w:line="360" w:lineRule="auto"/>
        <w:jc w:val="both"/>
        <w:rPr>
          <w:rFonts w:cs="David"/>
          <w:b/>
          <w:bCs/>
          <w:sz w:val="22"/>
          <w:szCs w:val="22"/>
          <w:u w:val="single"/>
          <w:rtl/>
        </w:rPr>
      </w:pPr>
    </w:p>
    <w:p w:rsidR="00463E44" w:rsidRPr="008A1999" w:rsidRDefault="00463E44" w:rsidP="00096E19">
      <w:pPr>
        <w:pStyle w:val="NormalWeb"/>
        <w:bidi/>
        <w:spacing w:before="0" w:beforeAutospacing="0" w:after="0" w:afterAutospacing="0" w:line="360" w:lineRule="auto"/>
        <w:jc w:val="both"/>
        <w:rPr>
          <w:rFonts w:cs="David"/>
          <w:b/>
          <w:bCs/>
          <w:sz w:val="22"/>
          <w:szCs w:val="22"/>
          <w:u w:val="single"/>
          <w:rtl/>
        </w:rPr>
      </w:pPr>
      <w:r w:rsidRPr="008A1999">
        <w:rPr>
          <w:rFonts w:cs="David" w:hint="cs"/>
          <w:b/>
          <w:bCs/>
          <w:sz w:val="22"/>
          <w:szCs w:val="22"/>
          <w:u w:val="single"/>
          <w:rtl/>
        </w:rPr>
        <w:t>ניצב מני יצחקי</w:t>
      </w:r>
    </w:p>
    <w:p w:rsidR="00463E44" w:rsidRPr="008A1999" w:rsidRDefault="00463E44" w:rsidP="00463E44">
      <w:pPr>
        <w:pStyle w:val="NormalWeb"/>
        <w:bidi/>
        <w:spacing w:before="0" w:beforeAutospacing="0" w:after="0" w:afterAutospacing="0" w:line="360" w:lineRule="auto"/>
        <w:jc w:val="both"/>
        <w:rPr>
          <w:rFonts w:cs="David"/>
          <w:b/>
          <w:bCs/>
          <w:sz w:val="22"/>
          <w:szCs w:val="22"/>
          <w:u w:val="single"/>
          <w:rtl/>
        </w:rPr>
      </w:pPr>
      <w:r w:rsidRPr="008A1999">
        <w:rPr>
          <w:rFonts w:cs="David" w:hint="cs"/>
          <w:b/>
          <w:bCs/>
          <w:sz w:val="22"/>
          <w:szCs w:val="22"/>
          <w:u w:val="single"/>
          <w:rtl/>
        </w:rPr>
        <w:t>ראש</w:t>
      </w:r>
      <w:r>
        <w:rPr>
          <w:rFonts w:cs="David" w:hint="cs"/>
          <w:b/>
          <w:bCs/>
          <w:sz w:val="22"/>
          <w:szCs w:val="22"/>
          <w:u w:val="single"/>
          <w:rtl/>
        </w:rPr>
        <w:t xml:space="preserve"> </w:t>
      </w:r>
      <w:hyperlink r:id="rId35" w:tooltip="אגף החקירות והמודיעין" w:history="1">
        <w:r w:rsidRPr="008A1999">
          <w:rPr>
            <w:rFonts w:cs="David"/>
            <w:b/>
            <w:bCs/>
            <w:sz w:val="22"/>
            <w:szCs w:val="22"/>
            <w:u w:val="single"/>
            <w:rtl/>
          </w:rPr>
          <w:t>אגף החקירות והמודיעין</w:t>
        </w:r>
      </w:hyperlink>
      <w:r>
        <w:rPr>
          <w:rFonts w:cs="David" w:hint="cs"/>
          <w:b/>
          <w:bCs/>
          <w:sz w:val="22"/>
          <w:szCs w:val="22"/>
          <w:u w:val="single"/>
          <w:rtl/>
        </w:rPr>
        <w:t>, משטרת ישראל</w:t>
      </w:r>
    </w:p>
    <w:p w:rsidR="00463E44" w:rsidRPr="00D71870" w:rsidRDefault="00463E44" w:rsidP="000C7825">
      <w:pPr>
        <w:pStyle w:val="NormalWeb"/>
        <w:shd w:val="clear" w:color="auto" w:fill="FFFFFF"/>
        <w:bidi/>
        <w:spacing w:before="0" w:beforeAutospacing="0" w:after="0" w:afterAutospacing="0" w:line="276" w:lineRule="auto"/>
        <w:jc w:val="both"/>
        <w:rPr>
          <w:rFonts w:cs="David"/>
          <w:color w:val="000000"/>
          <w:sz w:val="22"/>
          <w:szCs w:val="22"/>
        </w:rPr>
      </w:pPr>
      <w:r w:rsidRPr="00D71870">
        <w:rPr>
          <w:rFonts w:cs="David"/>
          <w:color w:val="000000"/>
          <w:sz w:val="22"/>
          <w:szCs w:val="22"/>
          <w:rtl/>
        </w:rPr>
        <w:t>בעל תואר ראשון מ</w:t>
      </w:r>
      <w:hyperlink r:id="rId36" w:tooltip="אוניברסיטת בן-גוריון" w:history="1">
        <w:r w:rsidRPr="00D71870">
          <w:rPr>
            <w:rFonts w:cs="David"/>
            <w:color w:val="000000"/>
            <w:sz w:val="22"/>
            <w:szCs w:val="22"/>
            <w:rtl/>
          </w:rPr>
          <w:t>אוניברסיטת בן-גוריון</w:t>
        </w:r>
      </w:hyperlink>
      <w:r w:rsidRPr="00D71870">
        <w:rPr>
          <w:rFonts w:cs="David" w:hint="cs"/>
          <w:color w:val="000000"/>
          <w:sz w:val="22"/>
          <w:szCs w:val="22"/>
          <w:rtl/>
        </w:rPr>
        <w:t xml:space="preserve">, </w:t>
      </w:r>
      <w:r w:rsidRPr="00D71870">
        <w:rPr>
          <w:rFonts w:cs="David"/>
          <w:color w:val="000000"/>
          <w:sz w:val="22"/>
          <w:szCs w:val="22"/>
          <w:rtl/>
        </w:rPr>
        <w:t>בוגר</w:t>
      </w:r>
      <w:r w:rsidRPr="00D71870">
        <w:rPr>
          <w:rFonts w:cs="David"/>
          <w:sz w:val="22"/>
          <w:szCs w:val="22"/>
        </w:rPr>
        <w:t> </w:t>
      </w:r>
      <w:hyperlink r:id="rId37" w:tooltip="המכללה לביטחון לאומי" w:history="1">
        <w:r w:rsidRPr="00D71870">
          <w:rPr>
            <w:rFonts w:cs="David"/>
            <w:color w:val="000000"/>
            <w:sz w:val="22"/>
            <w:szCs w:val="22"/>
            <w:rtl/>
          </w:rPr>
          <w:t>המכללה לביטחון לאומי</w:t>
        </w:r>
      </w:hyperlink>
      <w:r w:rsidRPr="00D71870">
        <w:rPr>
          <w:rFonts w:cs="David"/>
          <w:sz w:val="22"/>
          <w:szCs w:val="22"/>
        </w:rPr>
        <w:t> </w:t>
      </w:r>
      <w:r w:rsidRPr="00D71870">
        <w:rPr>
          <w:rFonts w:cs="David"/>
          <w:color w:val="000000"/>
          <w:sz w:val="22"/>
          <w:szCs w:val="22"/>
          <w:rtl/>
        </w:rPr>
        <w:t>ותואר שני מ</w:t>
      </w:r>
      <w:hyperlink r:id="rId38" w:tooltip="אוניברסיטת חיפה" w:history="1">
        <w:r w:rsidRPr="00D71870">
          <w:rPr>
            <w:rFonts w:cs="David"/>
            <w:color w:val="000000"/>
            <w:sz w:val="22"/>
            <w:szCs w:val="22"/>
            <w:rtl/>
          </w:rPr>
          <w:t>אוניברסיטת חיפה</w:t>
        </w:r>
      </w:hyperlink>
      <w:r w:rsidRPr="00D71870">
        <w:rPr>
          <w:rFonts w:cs="David"/>
          <w:color w:val="000000"/>
          <w:sz w:val="22"/>
          <w:szCs w:val="22"/>
        </w:rPr>
        <w:t>.</w:t>
      </w:r>
      <w:r w:rsidRPr="00D71870">
        <w:rPr>
          <w:rFonts w:cs="David" w:hint="cs"/>
          <w:color w:val="000000"/>
          <w:sz w:val="22"/>
          <w:szCs w:val="22"/>
          <w:rtl/>
        </w:rPr>
        <w:t xml:space="preserve"> </w:t>
      </w:r>
      <w:r w:rsidRPr="00D71870">
        <w:rPr>
          <w:rFonts w:cs="David"/>
          <w:color w:val="000000"/>
          <w:sz w:val="22"/>
          <w:szCs w:val="22"/>
          <w:rtl/>
        </w:rPr>
        <w:t>את שירותו במשטרת ישראל החל ביחידה הסמויה ופיקד על היחידות הסמויות ב</w:t>
      </w:r>
      <w:hyperlink r:id="rId39" w:tooltip="מחוז ירושלים (משטרה)" w:history="1">
        <w:r w:rsidRPr="00D71870">
          <w:rPr>
            <w:rFonts w:cs="David"/>
            <w:color w:val="000000"/>
            <w:sz w:val="22"/>
            <w:szCs w:val="22"/>
            <w:rtl/>
          </w:rPr>
          <w:t>מחוז ירושלים</w:t>
        </w:r>
      </w:hyperlink>
      <w:r w:rsidRPr="00D71870">
        <w:rPr>
          <w:rFonts w:cs="David"/>
          <w:sz w:val="22"/>
          <w:szCs w:val="22"/>
        </w:rPr>
        <w:t> </w:t>
      </w:r>
      <w:r w:rsidRPr="00D71870">
        <w:rPr>
          <w:rFonts w:cs="David"/>
          <w:color w:val="000000"/>
          <w:sz w:val="22"/>
          <w:szCs w:val="22"/>
          <w:rtl/>
        </w:rPr>
        <w:t>וב</w:t>
      </w:r>
      <w:hyperlink r:id="rId40" w:tooltip="מחוז דרום (משטרה)" w:history="1">
        <w:r w:rsidRPr="00D71870">
          <w:rPr>
            <w:rFonts w:cs="David"/>
            <w:color w:val="000000"/>
            <w:sz w:val="22"/>
            <w:szCs w:val="22"/>
            <w:rtl/>
          </w:rPr>
          <w:t>מחוז דרום</w:t>
        </w:r>
      </w:hyperlink>
      <w:r w:rsidRPr="00D71870">
        <w:rPr>
          <w:rFonts w:cs="David" w:hint="cs"/>
          <w:color w:val="000000"/>
          <w:sz w:val="22"/>
          <w:szCs w:val="22"/>
          <w:rtl/>
        </w:rPr>
        <w:t>.</w:t>
      </w:r>
      <w:r w:rsidRPr="00D71870">
        <w:rPr>
          <w:rFonts w:cs="David"/>
          <w:color w:val="000000"/>
          <w:sz w:val="22"/>
          <w:szCs w:val="22"/>
        </w:rPr>
        <w:t xml:space="preserve"> </w:t>
      </w:r>
      <w:r w:rsidRPr="00D71870">
        <w:rPr>
          <w:rFonts w:cs="David"/>
          <w:color w:val="000000"/>
          <w:sz w:val="22"/>
          <w:szCs w:val="22"/>
          <w:rtl/>
        </w:rPr>
        <w:t>שימש סגן ראש</w:t>
      </w:r>
      <w:r w:rsidRPr="00D71870">
        <w:rPr>
          <w:rFonts w:cs="David"/>
          <w:sz w:val="22"/>
          <w:szCs w:val="22"/>
        </w:rPr>
        <w:t> </w:t>
      </w:r>
      <w:hyperlink r:id="rId41" w:tooltip="היחידה המרכזית" w:history="1">
        <w:r w:rsidRPr="00D71870">
          <w:rPr>
            <w:rFonts w:cs="David"/>
            <w:color w:val="000000"/>
            <w:sz w:val="22"/>
            <w:szCs w:val="22"/>
            <w:rtl/>
          </w:rPr>
          <w:t>היחידה המרכזית</w:t>
        </w:r>
      </w:hyperlink>
      <w:r w:rsidRPr="00D71870">
        <w:rPr>
          <w:rFonts w:cs="David"/>
          <w:sz w:val="22"/>
          <w:szCs w:val="22"/>
        </w:rPr>
        <w:t> </w:t>
      </w:r>
      <w:r w:rsidRPr="00D71870">
        <w:rPr>
          <w:rFonts w:cs="David"/>
          <w:color w:val="000000"/>
          <w:sz w:val="22"/>
          <w:szCs w:val="22"/>
          <w:rtl/>
        </w:rPr>
        <w:t>של</w:t>
      </w:r>
      <w:r w:rsidRPr="00D71870">
        <w:rPr>
          <w:rFonts w:cs="David"/>
          <w:sz w:val="22"/>
          <w:szCs w:val="22"/>
        </w:rPr>
        <w:t> </w:t>
      </w:r>
      <w:hyperlink r:id="rId42" w:tooltip="מחוז ש&quot;י (הדף אינו קיים)" w:history="1">
        <w:r w:rsidRPr="00D71870">
          <w:rPr>
            <w:rFonts w:cs="David"/>
            <w:color w:val="000000"/>
            <w:sz w:val="22"/>
            <w:szCs w:val="22"/>
            <w:rtl/>
          </w:rPr>
          <w:t>מחוז ש"י</w:t>
        </w:r>
      </w:hyperlink>
      <w:r w:rsidRPr="00D71870">
        <w:rPr>
          <w:rFonts w:cs="David" w:hint="cs"/>
          <w:color w:val="000000"/>
          <w:sz w:val="22"/>
          <w:szCs w:val="22"/>
          <w:rtl/>
        </w:rPr>
        <w:t>,</w:t>
      </w:r>
      <w:r w:rsidRPr="00D71870">
        <w:rPr>
          <w:rFonts w:cs="David"/>
          <w:color w:val="000000"/>
          <w:sz w:val="22"/>
          <w:szCs w:val="22"/>
        </w:rPr>
        <w:t xml:space="preserve"> </w:t>
      </w:r>
      <w:r w:rsidRPr="00D71870">
        <w:rPr>
          <w:rFonts w:cs="David"/>
          <w:color w:val="000000"/>
          <w:sz w:val="22"/>
          <w:szCs w:val="22"/>
          <w:rtl/>
        </w:rPr>
        <w:t>ראש מפלג סמים ביחידה המרכזית של</w:t>
      </w:r>
      <w:r w:rsidRPr="00D71870">
        <w:rPr>
          <w:rFonts w:cs="David"/>
          <w:sz w:val="22"/>
          <w:szCs w:val="22"/>
        </w:rPr>
        <w:t> </w:t>
      </w:r>
      <w:hyperlink r:id="rId43" w:tooltip="מחוז תל אביב (משטרה)" w:history="1">
        <w:r w:rsidRPr="00D71870">
          <w:rPr>
            <w:rFonts w:cs="David"/>
            <w:color w:val="000000"/>
            <w:sz w:val="22"/>
            <w:szCs w:val="22"/>
            <w:rtl/>
          </w:rPr>
          <w:t>מחוז תל אביב</w:t>
        </w:r>
      </w:hyperlink>
      <w:r w:rsidRPr="00D71870">
        <w:rPr>
          <w:rFonts w:cs="David" w:hint="cs"/>
          <w:color w:val="000000"/>
          <w:sz w:val="22"/>
          <w:szCs w:val="22"/>
          <w:rtl/>
        </w:rPr>
        <w:t>,</w:t>
      </w:r>
      <w:r w:rsidRPr="00D71870">
        <w:rPr>
          <w:rFonts w:cs="David"/>
          <w:color w:val="000000"/>
          <w:sz w:val="22"/>
          <w:szCs w:val="22"/>
        </w:rPr>
        <w:t xml:space="preserve"> </w:t>
      </w:r>
      <w:r w:rsidRPr="00D71870">
        <w:rPr>
          <w:rFonts w:cs="David"/>
          <w:color w:val="000000"/>
          <w:sz w:val="22"/>
          <w:szCs w:val="22"/>
          <w:rtl/>
        </w:rPr>
        <w:t>סגן מפקד מרחב דוד במחוז ירושלים, מפקד מרחב מוריה במחוז, ראש מחלקת מחקר באגף מודיעין. ב</w:t>
      </w:r>
      <w:r w:rsidR="000C7825">
        <w:rPr>
          <w:rFonts w:cs="David" w:hint="cs"/>
          <w:color w:val="000000"/>
          <w:sz w:val="22"/>
          <w:szCs w:val="22"/>
          <w:rtl/>
        </w:rPr>
        <w:t xml:space="preserve">-2004 </w:t>
      </w:r>
      <w:r w:rsidRPr="00D71870">
        <w:rPr>
          <w:rFonts w:cs="David"/>
          <w:color w:val="000000"/>
          <w:sz w:val="22"/>
          <w:szCs w:val="22"/>
          <w:rtl/>
        </w:rPr>
        <w:t>מונה למפקד מרחב ציון ובהמשך כיהן כמפקד היחידה המרכזית של מחוז ירושלים</w:t>
      </w:r>
      <w:r w:rsidRPr="00D71870">
        <w:rPr>
          <w:rFonts w:cs="David"/>
          <w:color w:val="000000"/>
          <w:sz w:val="22"/>
          <w:szCs w:val="22"/>
        </w:rPr>
        <w:t>.</w:t>
      </w:r>
    </w:p>
    <w:p w:rsidR="00463E44" w:rsidRPr="008A1999" w:rsidRDefault="00463E44" w:rsidP="000C7825">
      <w:pPr>
        <w:pStyle w:val="NormalWeb"/>
        <w:shd w:val="clear" w:color="auto" w:fill="FFFFFF"/>
        <w:bidi/>
        <w:spacing w:before="0" w:beforeAutospacing="0" w:after="0" w:afterAutospacing="0" w:line="360" w:lineRule="auto"/>
        <w:jc w:val="both"/>
        <w:rPr>
          <w:rFonts w:cs="David"/>
          <w:color w:val="000000"/>
          <w:sz w:val="22"/>
          <w:szCs w:val="22"/>
        </w:rPr>
      </w:pPr>
      <w:r w:rsidRPr="00D71870">
        <w:rPr>
          <w:rFonts w:cs="David"/>
          <w:color w:val="000000"/>
          <w:sz w:val="22"/>
          <w:szCs w:val="22"/>
          <w:rtl/>
        </w:rPr>
        <w:t>ביולי</w:t>
      </w:r>
      <w:r w:rsidRPr="00D71870">
        <w:rPr>
          <w:rFonts w:cs="David"/>
          <w:sz w:val="22"/>
          <w:szCs w:val="22"/>
        </w:rPr>
        <w:t> </w:t>
      </w:r>
      <w:r w:rsidR="000C7825">
        <w:rPr>
          <w:rFonts w:cs="David" w:hint="cs"/>
          <w:color w:val="000000"/>
          <w:sz w:val="22"/>
          <w:szCs w:val="22"/>
          <w:rtl/>
        </w:rPr>
        <w:t xml:space="preserve">2012 </w:t>
      </w:r>
      <w:r w:rsidRPr="00D71870">
        <w:rPr>
          <w:rFonts w:cs="David"/>
          <w:color w:val="000000"/>
          <w:sz w:val="22"/>
          <w:szCs w:val="22"/>
          <w:rtl/>
        </w:rPr>
        <w:t>קודם לדרגת ניצב ומונה למפקד יחידה</w:t>
      </w:r>
      <w:r w:rsidRPr="00D71870">
        <w:rPr>
          <w:rFonts w:cs="David"/>
          <w:sz w:val="22"/>
          <w:szCs w:val="22"/>
        </w:rPr>
        <w:t> </w:t>
      </w:r>
      <w:hyperlink r:id="rId44" w:tooltip="להב 433" w:history="1">
        <w:r w:rsidRPr="00D71870">
          <w:rPr>
            <w:rFonts w:cs="David"/>
            <w:color w:val="000000"/>
            <w:sz w:val="22"/>
            <w:szCs w:val="22"/>
            <w:rtl/>
          </w:rPr>
          <w:t>להב 433</w:t>
        </w:r>
      </w:hyperlink>
      <w:r w:rsidRPr="00D71870">
        <w:rPr>
          <w:rFonts w:cs="David" w:hint="cs"/>
          <w:color w:val="000000"/>
          <w:sz w:val="22"/>
          <w:szCs w:val="22"/>
          <w:rtl/>
        </w:rPr>
        <w:t>,</w:t>
      </w:r>
      <w:r w:rsidRPr="00D71870">
        <w:rPr>
          <w:rFonts w:cs="David"/>
          <w:color w:val="000000"/>
          <w:sz w:val="22"/>
          <w:szCs w:val="22"/>
        </w:rPr>
        <w:t xml:space="preserve"> </w:t>
      </w:r>
      <w:r w:rsidRPr="00D71870">
        <w:rPr>
          <w:rFonts w:cs="David"/>
          <w:color w:val="000000"/>
          <w:sz w:val="22"/>
          <w:szCs w:val="22"/>
          <w:rtl/>
        </w:rPr>
        <w:t>כשבוע לאחר מכן נקרא לשמש מפקדו בפועל של מחוז ירושלים</w:t>
      </w:r>
      <w:r w:rsidRPr="00D71870">
        <w:rPr>
          <w:rFonts w:cs="David" w:hint="cs"/>
          <w:color w:val="000000"/>
          <w:sz w:val="22"/>
          <w:szCs w:val="22"/>
          <w:rtl/>
        </w:rPr>
        <w:t xml:space="preserve">, </w:t>
      </w:r>
      <w:r w:rsidRPr="00D71870">
        <w:rPr>
          <w:rFonts w:cs="David"/>
          <w:color w:val="000000"/>
          <w:sz w:val="22"/>
          <w:szCs w:val="22"/>
          <w:rtl/>
        </w:rPr>
        <w:t>כשבמקביל המשיך לכהן כמפקד יחידה 433</w:t>
      </w:r>
      <w:r w:rsidRPr="00D71870">
        <w:rPr>
          <w:rFonts w:cs="David" w:hint="cs"/>
          <w:color w:val="000000"/>
          <w:sz w:val="22"/>
          <w:szCs w:val="22"/>
          <w:rtl/>
        </w:rPr>
        <w:t>.</w:t>
      </w:r>
    </w:p>
    <w:p w:rsidR="00463E44" w:rsidRPr="00D71870" w:rsidRDefault="00463E44" w:rsidP="000C7825">
      <w:pPr>
        <w:pStyle w:val="NormalWeb"/>
        <w:shd w:val="clear" w:color="auto" w:fill="FFFFFF"/>
        <w:bidi/>
        <w:spacing w:before="0" w:beforeAutospacing="0" w:after="0" w:afterAutospacing="0" w:line="360" w:lineRule="auto"/>
        <w:jc w:val="both"/>
        <w:rPr>
          <w:rFonts w:cs="David"/>
          <w:color w:val="000000"/>
          <w:sz w:val="22"/>
          <w:szCs w:val="22"/>
        </w:rPr>
      </w:pPr>
      <w:r w:rsidRPr="00D71870">
        <w:rPr>
          <w:rFonts w:cs="David"/>
          <w:color w:val="000000"/>
          <w:sz w:val="22"/>
          <w:szCs w:val="22"/>
          <w:rtl/>
        </w:rPr>
        <w:t>באוגוסט 2013 החל תפקידו כר' האגף לחקירות ולמודיעין. באחריותו המקצועית מערכ</w:t>
      </w:r>
      <w:r w:rsidR="000C7825">
        <w:rPr>
          <w:rFonts w:cs="David"/>
          <w:color w:val="000000"/>
          <w:sz w:val="22"/>
          <w:szCs w:val="22"/>
          <w:rtl/>
        </w:rPr>
        <w:t>י החקירות, מודיעין, זיהוי פלילי</w:t>
      </w:r>
      <w:r w:rsidRPr="00D71870">
        <w:rPr>
          <w:rFonts w:cs="David"/>
          <w:color w:val="000000"/>
          <w:sz w:val="22"/>
          <w:szCs w:val="22"/>
          <w:rtl/>
        </w:rPr>
        <w:t xml:space="preserve"> </w:t>
      </w:r>
      <w:proofErr w:type="spellStart"/>
      <w:r w:rsidRPr="00D71870">
        <w:rPr>
          <w:rFonts w:cs="David"/>
          <w:color w:val="000000"/>
          <w:sz w:val="22"/>
          <w:szCs w:val="22"/>
          <w:rtl/>
        </w:rPr>
        <w:t>וסיגינט</w:t>
      </w:r>
      <w:proofErr w:type="spellEnd"/>
      <w:r w:rsidRPr="00D71870">
        <w:rPr>
          <w:rFonts w:cs="David"/>
          <w:color w:val="000000"/>
          <w:sz w:val="22"/>
          <w:szCs w:val="22"/>
          <w:rtl/>
        </w:rPr>
        <w:t xml:space="preserve"> וכן אחריות על יחידת להב 433.</w:t>
      </w:r>
    </w:p>
    <w:p w:rsidR="00463E44" w:rsidRPr="004B57F3" w:rsidRDefault="00463E44" w:rsidP="00FA2EBF">
      <w:pPr>
        <w:spacing w:line="360" w:lineRule="auto"/>
        <w:jc w:val="both"/>
        <w:rPr>
          <w:b/>
          <w:bCs/>
          <w:sz w:val="22"/>
          <w:szCs w:val="22"/>
          <w:u w:val="single"/>
          <w:rtl/>
        </w:rPr>
      </w:pPr>
      <w:r w:rsidRPr="004B57F3">
        <w:rPr>
          <w:rFonts w:hint="cs"/>
          <w:b/>
          <w:bCs/>
          <w:sz w:val="22"/>
          <w:szCs w:val="22"/>
          <w:u w:val="single"/>
          <w:rtl/>
        </w:rPr>
        <w:lastRenderedPageBreak/>
        <w:t>מר מרדכי גילת</w:t>
      </w:r>
    </w:p>
    <w:p w:rsidR="00463E44" w:rsidRPr="004B57F3" w:rsidRDefault="00463E44" w:rsidP="00FA2EBF">
      <w:pPr>
        <w:spacing w:line="360" w:lineRule="auto"/>
        <w:jc w:val="both"/>
        <w:rPr>
          <w:sz w:val="22"/>
          <w:szCs w:val="22"/>
          <w:rtl/>
        </w:rPr>
      </w:pPr>
      <w:r w:rsidRPr="004B57F3">
        <w:rPr>
          <w:rFonts w:hint="cs"/>
          <w:b/>
          <w:bCs/>
          <w:sz w:val="22"/>
          <w:szCs w:val="22"/>
          <w:u w:val="single"/>
          <w:rtl/>
        </w:rPr>
        <w:t>עיתונאי</w:t>
      </w:r>
      <w:r w:rsidR="00FA2EBF">
        <w:rPr>
          <w:rFonts w:hint="cs"/>
          <w:b/>
          <w:bCs/>
          <w:sz w:val="22"/>
          <w:szCs w:val="22"/>
          <w:u w:val="single"/>
          <w:rtl/>
        </w:rPr>
        <w:t>,</w:t>
      </w:r>
      <w:r w:rsidRPr="004B57F3">
        <w:rPr>
          <w:rFonts w:hint="cs"/>
          <w:b/>
          <w:bCs/>
          <w:sz w:val="22"/>
          <w:szCs w:val="22"/>
          <w:u w:val="single"/>
          <w:rtl/>
        </w:rPr>
        <w:t xml:space="preserve"> "ישראל היום"</w:t>
      </w:r>
    </w:p>
    <w:p w:rsidR="00463E44" w:rsidRDefault="00463E44" w:rsidP="00FA2EBF">
      <w:pPr>
        <w:spacing w:line="360" w:lineRule="auto"/>
        <w:jc w:val="both"/>
        <w:rPr>
          <w:sz w:val="22"/>
          <w:szCs w:val="22"/>
          <w:rtl/>
        </w:rPr>
      </w:pPr>
      <w:r w:rsidRPr="004B57F3">
        <w:rPr>
          <w:rFonts w:hint="cs"/>
          <w:sz w:val="22"/>
          <w:szCs w:val="22"/>
          <w:rtl/>
        </w:rPr>
        <w:t xml:space="preserve">מרדכי (מוטי) גילת הוא </w:t>
      </w:r>
      <w:hyperlink r:id="rId45" w:tooltip="עיתונאי" w:history="1">
        <w:r w:rsidRPr="004B57F3">
          <w:rPr>
            <w:rFonts w:hint="cs"/>
            <w:sz w:val="22"/>
            <w:szCs w:val="22"/>
            <w:rtl/>
          </w:rPr>
          <w:t>עיתונאי</w:t>
        </w:r>
      </w:hyperlink>
      <w:r w:rsidRPr="004B57F3">
        <w:rPr>
          <w:rFonts w:hint="cs"/>
          <w:sz w:val="22"/>
          <w:szCs w:val="22"/>
          <w:rtl/>
        </w:rPr>
        <w:t xml:space="preserve"> "ישראל היום",</w:t>
      </w:r>
      <w:r>
        <w:rPr>
          <w:rFonts w:hint="cs"/>
          <w:sz w:val="22"/>
          <w:szCs w:val="22"/>
          <w:rtl/>
        </w:rPr>
        <w:t xml:space="preserve"> </w:t>
      </w:r>
      <w:hyperlink r:id="rId46" w:tooltip="פובליציסט" w:history="1">
        <w:r w:rsidRPr="004B57F3">
          <w:rPr>
            <w:rFonts w:hint="cs"/>
            <w:sz w:val="22"/>
            <w:szCs w:val="22"/>
            <w:rtl/>
          </w:rPr>
          <w:t>פובליציסט</w:t>
        </w:r>
      </w:hyperlink>
      <w:r w:rsidRPr="004B57F3">
        <w:rPr>
          <w:rFonts w:hint="cs"/>
          <w:sz w:val="22"/>
          <w:szCs w:val="22"/>
          <w:rtl/>
        </w:rPr>
        <w:t xml:space="preserve">, </w:t>
      </w:r>
      <w:hyperlink r:id="rId47" w:tooltip="בעל טור" w:history="1">
        <w:r w:rsidRPr="004B57F3">
          <w:rPr>
            <w:rFonts w:hint="cs"/>
            <w:sz w:val="22"/>
            <w:szCs w:val="22"/>
            <w:rtl/>
          </w:rPr>
          <w:t>בעל טור</w:t>
        </w:r>
      </w:hyperlink>
      <w:r w:rsidRPr="004B57F3">
        <w:rPr>
          <w:rFonts w:hint="cs"/>
          <w:sz w:val="22"/>
          <w:szCs w:val="22"/>
          <w:rtl/>
        </w:rPr>
        <w:t xml:space="preserve"> ו</w:t>
      </w:r>
      <w:hyperlink r:id="rId48" w:tooltip="מרצה" w:history="1">
        <w:r w:rsidRPr="004B57F3">
          <w:rPr>
            <w:rFonts w:hint="cs"/>
            <w:sz w:val="22"/>
            <w:szCs w:val="22"/>
            <w:rtl/>
          </w:rPr>
          <w:t>מרצה</w:t>
        </w:r>
      </w:hyperlink>
      <w:r w:rsidRPr="004B57F3">
        <w:rPr>
          <w:rFonts w:hint="cs"/>
          <w:sz w:val="22"/>
          <w:szCs w:val="22"/>
          <w:rtl/>
        </w:rPr>
        <w:t xml:space="preserve"> ל</w:t>
      </w:r>
      <w:hyperlink r:id="rId49" w:tooltip="תקשורת" w:history="1">
        <w:r w:rsidRPr="004B57F3">
          <w:rPr>
            <w:rFonts w:hint="cs"/>
            <w:sz w:val="22"/>
            <w:szCs w:val="22"/>
            <w:rtl/>
          </w:rPr>
          <w:t>תקשורת</w:t>
        </w:r>
      </w:hyperlink>
      <w:r w:rsidRPr="004B57F3">
        <w:rPr>
          <w:rFonts w:hint="cs"/>
          <w:sz w:val="22"/>
          <w:szCs w:val="22"/>
          <w:rtl/>
        </w:rPr>
        <w:t xml:space="preserve"> </w:t>
      </w:r>
      <w:hyperlink r:id="rId50" w:tooltip="ישראלי" w:history="1">
        <w:r w:rsidRPr="004B57F3">
          <w:rPr>
            <w:rFonts w:hint="cs"/>
            <w:sz w:val="22"/>
            <w:szCs w:val="22"/>
            <w:rtl/>
          </w:rPr>
          <w:t>ישראלי</w:t>
        </w:r>
      </w:hyperlink>
      <w:r w:rsidRPr="004B57F3">
        <w:rPr>
          <w:rFonts w:hint="cs"/>
          <w:sz w:val="22"/>
          <w:szCs w:val="22"/>
          <w:rtl/>
        </w:rPr>
        <w:t>. חתן "</w:t>
      </w:r>
      <w:hyperlink r:id="rId51" w:tooltip="פרס סוקולוב" w:history="1">
        <w:r w:rsidRPr="004B57F3">
          <w:rPr>
            <w:rFonts w:hint="cs"/>
            <w:sz w:val="22"/>
            <w:szCs w:val="22"/>
            <w:rtl/>
          </w:rPr>
          <w:t>פרס סוקולוב</w:t>
        </w:r>
      </w:hyperlink>
      <w:r w:rsidRPr="004B57F3">
        <w:rPr>
          <w:rFonts w:hint="cs"/>
          <w:sz w:val="22"/>
          <w:szCs w:val="22"/>
          <w:rtl/>
        </w:rPr>
        <w:t xml:space="preserve">" לעיתונות. בנוסף לכתיבתו העיתונאית, כתב ספר על תולדות </w:t>
      </w:r>
      <w:hyperlink r:id="rId52" w:tooltip="הר הצופים" w:history="1">
        <w:r w:rsidRPr="004B57F3">
          <w:rPr>
            <w:rFonts w:hint="cs"/>
            <w:sz w:val="22"/>
            <w:szCs w:val="22"/>
            <w:rtl/>
          </w:rPr>
          <w:t>הר הצופים</w:t>
        </w:r>
      </w:hyperlink>
      <w:r w:rsidRPr="004B57F3">
        <w:rPr>
          <w:rFonts w:hint="cs"/>
          <w:sz w:val="22"/>
          <w:szCs w:val="22"/>
          <w:rtl/>
        </w:rPr>
        <w:t xml:space="preserve"> שיצא לאור בשנת </w:t>
      </w:r>
      <w:hyperlink r:id="rId53" w:tooltip="1969" w:history="1">
        <w:r w:rsidRPr="004B57F3">
          <w:rPr>
            <w:rFonts w:hint="cs"/>
            <w:sz w:val="22"/>
            <w:szCs w:val="22"/>
            <w:rtl/>
          </w:rPr>
          <w:t>1969</w:t>
        </w:r>
      </w:hyperlink>
      <w:r w:rsidRPr="004B57F3">
        <w:rPr>
          <w:rFonts w:hint="cs"/>
          <w:sz w:val="22"/>
          <w:szCs w:val="22"/>
          <w:rtl/>
        </w:rPr>
        <w:t xml:space="preserve"> ב</w:t>
      </w:r>
      <w:hyperlink r:id="rId54" w:tooltip="הוצאת מסדה" w:history="1">
        <w:r w:rsidRPr="004B57F3">
          <w:rPr>
            <w:rFonts w:hint="cs"/>
            <w:sz w:val="22"/>
            <w:szCs w:val="22"/>
            <w:rtl/>
          </w:rPr>
          <w:t>הוצאת מסדה</w:t>
        </w:r>
      </w:hyperlink>
      <w:r w:rsidRPr="004B57F3">
        <w:rPr>
          <w:rFonts w:hint="cs"/>
          <w:sz w:val="22"/>
          <w:szCs w:val="22"/>
          <w:rtl/>
        </w:rPr>
        <w:t xml:space="preserve">, ערך בסוף שנות ה-70 את </w:t>
      </w:r>
      <w:hyperlink r:id="rId55" w:tooltip="תוכנית רדיו" w:history="1">
        <w:r w:rsidRPr="004B57F3">
          <w:rPr>
            <w:rFonts w:hint="cs"/>
            <w:sz w:val="22"/>
            <w:szCs w:val="22"/>
            <w:rtl/>
          </w:rPr>
          <w:t>תכנית הרדיו</w:t>
        </w:r>
      </w:hyperlink>
      <w:r w:rsidRPr="004B57F3">
        <w:rPr>
          <w:rFonts w:hint="cs"/>
          <w:sz w:val="22"/>
          <w:szCs w:val="22"/>
          <w:rtl/>
        </w:rPr>
        <w:t xml:space="preserve"> "מאחורי הכותרות" ב</w:t>
      </w:r>
      <w:hyperlink r:id="rId56" w:tooltip="קול ישראל" w:history="1">
        <w:r w:rsidRPr="004B57F3">
          <w:rPr>
            <w:rFonts w:hint="cs"/>
            <w:sz w:val="22"/>
            <w:szCs w:val="22"/>
            <w:rtl/>
          </w:rPr>
          <w:t>קול ישראל</w:t>
        </w:r>
      </w:hyperlink>
      <w:r w:rsidRPr="004B57F3">
        <w:rPr>
          <w:rFonts w:hint="cs"/>
          <w:sz w:val="22"/>
          <w:szCs w:val="22"/>
          <w:rtl/>
        </w:rPr>
        <w:t>, שעסקה בענייני תקשורת ודיומא ובמשך שנים לימד עיתונאות בחוג ל</w:t>
      </w:r>
      <w:hyperlink r:id="rId57" w:tooltip="לימודי תעודה" w:history="1">
        <w:r w:rsidRPr="004B57F3">
          <w:rPr>
            <w:rFonts w:hint="cs"/>
            <w:sz w:val="22"/>
            <w:szCs w:val="22"/>
            <w:rtl/>
          </w:rPr>
          <w:t>לימודי תעודה</w:t>
        </w:r>
      </w:hyperlink>
      <w:r w:rsidRPr="004B57F3">
        <w:rPr>
          <w:rFonts w:hint="cs"/>
          <w:sz w:val="22"/>
          <w:szCs w:val="22"/>
          <w:rtl/>
        </w:rPr>
        <w:t xml:space="preserve"> שב"</w:t>
      </w:r>
      <w:hyperlink r:id="rId58" w:tooltip="אוניברסיטת תל אביב" w:history="1">
        <w:r w:rsidRPr="004B57F3">
          <w:rPr>
            <w:rFonts w:hint="cs"/>
            <w:sz w:val="22"/>
            <w:szCs w:val="22"/>
            <w:rtl/>
          </w:rPr>
          <w:t>אוניברסיטת תל אביב</w:t>
        </w:r>
      </w:hyperlink>
      <w:r w:rsidRPr="004B57F3">
        <w:rPr>
          <w:rFonts w:hint="cs"/>
          <w:sz w:val="22"/>
          <w:szCs w:val="22"/>
          <w:rtl/>
        </w:rPr>
        <w:t>" וב"</w:t>
      </w:r>
      <w:hyperlink r:id="rId59" w:tooltip="כותרת (בית ספר) (הדף אינו קיים)" w:history="1">
        <w:r w:rsidRPr="004B57F3">
          <w:rPr>
            <w:rFonts w:hint="cs"/>
            <w:sz w:val="22"/>
            <w:szCs w:val="22"/>
            <w:rtl/>
          </w:rPr>
          <w:t>בית ספר כותרת</w:t>
        </w:r>
      </w:hyperlink>
      <w:r w:rsidRPr="004B57F3">
        <w:rPr>
          <w:rFonts w:hint="cs"/>
          <w:sz w:val="22"/>
          <w:szCs w:val="22"/>
          <w:rtl/>
        </w:rPr>
        <w:t>". לפני שלוש שנים פרסם את רב המכר "קללת דרעי", המתאר את הפרשה שהסעירה שנים את המדינה.</w:t>
      </w:r>
    </w:p>
    <w:p w:rsidR="0068620C" w:rsidRDefault="0068620C" w:rsidP="00FA2EBF">
      <w:pPr>
        <w:spacing w:line="360" w:lineRule="auto"/>
        <w:jc w:val="both"/>
        <w:rPr>
          <w:sz w:val="22"/>
          <w:szCs w:val="22"/>
          <w:rtl/>
        </w:rPr>
      </w:pPr>
    </w:p>
    <w:p w:rsidR="0068620C" w:rsidRDefault="0068620C" w:rsidP="00FA2EBF">
      <w:pPr>
        <w:spacing w:line="360" w:lineRule="auto"/>
        <w:jc w:val="both"/>
        <w:rPr>
          <w:sz w:val="22"/>
          <w:szCs w:val="22"/>
          <w:rtl/>
        </w:rPr>
      </w:pPr>
    </w:p>
    <w:p w:rsidR="0068620C" w:rsidRDefault="0068620C" w:rsidP="00FA2EBF">
      <w:pPr>
        <w:spacing w:line="360" w:lineRule="auto"/>
        <w:jc w:val="both"/>
        <w:rPr>
          <w:b/>
          <w:bCs/>
          <w:sz w:val="22"/>
          <w:szCs w:val="22"/>
          <w:u w:val="single"/>
          <w:rtl/>
        </w:rPr>
      </w:pPr>
      <w:r w:rsidRPr="0068620C">
        <w:rPr>
          <w:b/>
          <w:bCs/>
          <w:sz w:val="22"/>
          <w:szCs w:val="22"/>
          <w:u w:val="single"/>
          <w:rtl/>
        </w:rPr>
        <w:t>ד"ר שמואל פלדל</w:t>
      </w:r>
    </w:p>
    <w:p w:rsidR="00BE6863" w:rsidRDefault="00BE6863" w:rsidP="00BE6863">
      <w:pPr>
        <w:shd w:val="clear" w:color="auto" w:fill="FFFFFF"/>
        <w:spacing w:before="100" w:beforeAutospacing="1" w:after="100" w:afterAutospacing="1" w:line="390" w:lineRule="atLeast"/>
        <w:rPr>
          <w:sz w:val="22"/>
          <w:szCs w:val="22"/>
          <w:rtl/>
        </w:rPr>
      </w:pPr>
      <w:r>
        <w:rPr>
          <w:rFonts w:hint="cs"/>
          <w:sz w:val="22"/>
          <w:szCs w:val="22"/>
          <w:rtl/>
        </w:rPr>
        <w:t xml:space="preserve">ד"ר שמואל פלדל בן </w:t>
      </w:r>
      <w:r w:rsidR="00D647B8" w:rsidRPr="00BE6863">
        <w:rPr>
          <w:sz w:val="22"/>
          <w:szCs w:val="22"/>
          <w:rtl/>
        </w:rPr>
        <w:t>64, נשוי, אב לשלושה וסב לשישה, מתגורר ברעות</w:t>
      </w:r>
      <w:r>
        <w:rPr>
          <w:rFonts w:hint="cs"/>
          <w:sz w:val="22"/>
          <w:szCs w:val="22"/>
          <w:rtl/>
        </w:rPr>
        <w:t xml:space="preserve">. </w:t>
      </w:r>
    </w:p>
    <w:p w:rsidR="00D647B8" w:rsidRPr="00BE6863" w:rsidRDefault="00D647B8" w:rsidP="00BE6863">
      <w:pPr>
        <w:shd w:val="clear" w:color="auto" w:fill="FFFFFF"/>
        <w:spacing w:before="100" w:beforeAutospacing="1" w:after="100" w:afterAutospacing="1" w:line="390" w:lineRule="atLeast"/>
        <w:rPr>
          <w:sz w:val="22"/>
          <w:szCs w:val="22"/>
          <w:rtl/>
        </w:rPr>
      </w:pPr>
      <w:r w:rsidRPr="00BE6863">
        <w:rPr>
          <w:sz w:val="22"/>
          <w:szCs w:val="22"/>
          <w:rtl/>
        </w:rPr>
        <w:t>השכלה: מהנדס מהטכניון ודוקטור להנדסת אווירונאוטיקה</w:t>
      </w:r>
    </w:p>
    <w:p w:rsidR="00D647B8" w:rsidRDefault="00D647B8" w:rsidP="00FA2EBF">
      <w:pPr>
        <w:spacing w:line="360" w:lineRule="auto"/>
        <w:jc w:val="both"/>
        <w:rPr>
          <w:b/>
          <w:bCs/>
          <w:sz w:val="22"/>
          <w:szCs w:val="22"/>
          <w:u w:val="single"/>
          <w:rtl/>
        </w:rPr>
      </w:pPr>
    </w:p>
    <w:p w:rsidR="0068620C" w:rsidRDefault="0068620C" w:rsidP="00FA2EBF">
      <w:pPr>
        <w:spacing w:line="360" w:lineRule="auto"/>
        <w:jc w:val="both"/>
        <w:rPr>
          <w:b/>
          <w:bCs/>
          <w:sz w:val="22"/>
          <w:szCs w:val="22"/>
          <w:u w:val="single"/>
          <w:rtl/>
        </w:rPr>
      </w:pPr>
    </w:p>
    <w:p w:rsidR="0068620C" w:rsidRDefault="0068620C" w:rsidP="00FA2EBF">
      <w:pPr>
        <w:spacing w:line="360" w:lineRule="auto"/>
        <w:jc w:val="both"/>
        <w:rPr>
          <w:b/>
          <w:bCs/>
          <w:sz w:val="22"/>
          <w:szCs w:val="22"/>
          <w:u w:val="single"/>
          <w:rtl/>
        </w:rPr>
      </w:pPr>
      <w:r w:rsidRPr="0068620C">
        <w:rPr>
          <w:b/>
          <w:bCs/>
          <w:sz w:val="22"/>
          <w:szCs w:val="22"/>
          <w:u w:val="single"/>
          <w:rtl/>
        </w:rPr>
        <w:t>שי ניצן</w:t>
      </w:r>
      <w:r w:rsidRPr="0068620C">
        <w:rPr>
          <w:rFonts w:hint="cs"/>
          <w:b/>
          <w:bCs/>
          <w:sz w:val="22"/>
          <w:szCs w:val="22"/>
          <w:u w:val="single"/>
          <w:rtl/>
        </w:rPr>
        <w:t xml:space="preserve"> </w:t>
      </w:r>
      <w:r w:rsidRPr="0068620C">
        <w:rPr>
          <w:b/>
          <w:bCs/>
          <w:sz w:val="22"/>
          <w:szCs w:val="22"/>
          <w:u w:val="single"/>
          <w:rtl/>
        </w:rPr>
        <w:t>–</w:t>
      </w:r>
      <w:r w:rsidRPr="0068620C">
        <w:rPr>
          <w:rFonts w:hint="cs"/>
          <w:b/>
          <w:bCs/>
          <w:sz w:val="22"/>
          <w:szCs w:val="22"/>
          <w:u w:val="single"/>
          <w:rtl/>
        </w:rPr>
        <w:t xml:space="preserve"> פרקליט המדינה</w:t>
      </w:r>
    </w:p>
    <w:p w:rsidR="00D647B8" w:rsidRPr="00D647B8" w:rsidRDefault="00D647B8" w:rsidP="00D647B8">
      <w:pPr>
        <w:pStyle w:val="NormalWeb"/>
        <w:shd w:val="clear" w:color="auto" w:fill="FFFFFF"/>
        <w:bidi/>
        <w:spacing w:before="0" w:beforeAutospacing="0" w:after="0" w:afterAutospacing="0" w:line="300" w:lineRule="atLeast"/>
        <w:rPr>
          <w:rFonts w:cs="David"/>
          <w:noProof/>
          <w:sz w:val="22"/>
          <w:szCs w:val="22"/>
          <w:rtl/>
          <w:lang w:eastAsia="he-IL"/>
        </w:rPr>
      </w:pPr>
      <w:r w:rsidRPr="00D647B8">
        <w:rPr>
          <w:rFonts w:cs="David"/>
          <w:noProof/>
          <w:sz w:val="22"/>
          <w:szCs w:val="22"/>
          <w:rtl/>
          <w:lang w:eastAsia="he-IL"/>
        </w:rPr>
        <w:t>ניצן נשוי ואב לחמישה. הוא נולד בירושלים, התחנך בישיבת בני עקיבא "נתיב מאיר", ושירת כלוחם בגדוד 890 של חטיבת הצנחנים. הוא בוגר תואר ראשון ושני במשפטים בהצטיינות באוניברסיטה העברית בירושלים, בוגר תואר ראשון בהיסטוריה של עם ישראל מהאוניברסיטה העברית ותואר שני במדע המדינה מאוניברסיטת חיפה, וכן בוגר המכללה לביטחון לאומי</w:t>
      </w:r>
      <w:r w:rsidRPr="00D647B8">
        <w:rPr>
          <w:rFonts w:cs="David"/>
          <w:noProof/>
          <w:sz w:val="22"/>
          <w:szCs w:val="22"/>
          <w:lang w:eastAsia="he-IL"/>
        </w:rPr>
        <w:t>.</w:t>
      </w:r>
    </w:p>
    <w:p w:rsidR="00D647B8" w:rsidRPr="00BE6863" w:rsidRDefault="00D647B8" w:rsidP="00BE6863">
      <w:pPr>
        <w:pStyle w:val="NormalWeb"/>
        <w:shd w:val="clear" w:color="auto" w:fill="FFFFFF"/>
        <w:bidi/>
        <w:spacing w:before="0" w:beforeAutospacing="0" w:after="0" w:afterAutospacing="0" w:line="300" w:lineRule="atLeast"/>
        <w:rPr>
          <w:rFonts w:cs="David"/>
          <w:noProof/>
          <w:sz w:val="22"/>
          <w:szCs w:val="22"/>
          <w:lang w:eastAsia="he-IL"/>
        </w:rPr>
      </w:pPr>
      <w:r w:rsidRPr="00D647B8">
        <w:rPr>
          <w:rFonts w:cs="David" w:hint="cs"/>
          <w:noProof/>
          <w:sz w:val="22"/>
          <w:szCs w:val="22"/>
          <w:rtl/>
          <w:lang w:eastAsia="he-IL"/>
        </w:rPr>
        <w:t>נ</w:t>
      </w:r>
      <w:r w:rsidRPr="00D647B8">
        <w:rPr>
          <w:rFonts w:cs="David"/>
          <w:noProof/>
          <w:sz w:val="22"/>
          <w:szCs w:val="22"/>
          <w:rtl/>
          <w:lang w:eastAsia="he-IL"/>
        </w:rPr>
        <w:t>יצן התמחה בשנת 1985 אצל השופט ולימים נשיא בית המשפט העליון אהרן ברק, ולאחר מכן אצל עו"ד יעקב רובין ז"ל, ראש לשכת עורכי הדין דאז. לאחר ההתמחות הצטרף ניצן לפרקליטות המדינה והוא עובד בה מאז. ניצן מילא שורה של תפקידים בפרקליטות, ביניהם עוזר לפרקליטת המדינה דורית ביניש, פרקליט במחלקת בג"צים וממונה על עניינים ביטחוניים בפרקליטות. בהמשך, מונה ניצן למנהל תחום תפקידים מיוחדים, ולאחר מכן לתפקיד המשנה לפרקליט המדינה (תפקידים מיוחדים), ולמשנה ליועץ המשפטי לממשלה (תפקידים מיוחדים). לאורך השנים ייצג ניצן את רשויות המדינה בעתירות רבות בבית המשפט העליון בעניינים פליליים, ביטחוניים ומנהליים, והיה שותף לקבלת החלטות מכריעות וגיבוש מדיניות הפרקליטות בתחומים רבים</w:t>
      </w:r>
      <w:r w:rsidRPr="00D647B8">
        <w:rPr>
          <w:rFonts w:cs="David"/>
          <w:noProof/>
          <w:sz w:val="22"/>
          <w:szCs w:val="22"/>
          <w:lang w:eastAsia="he-IL"/>
        </w:rPr>
        <w:t>.</w:t>
      </w:r>
    </w:p>
    <w:p w:rsidR="00D647B8" w:rsidRPr="00D647B8" w:rsidRDefault="00D647B8" w:rsidP="00FA2EBF">
      <w:pPr>
        <w:spacing w:line="360" w:lineRule="auto"/>
        <w:jc w:val="both"/>
        <w:rPr>
          <w:b/>
          <w:bCs/>
          <w:sz w:val="22"/>
          <w:szCs w:val="22"/>
          <w:u w:val="single"/>
          <w:rtl/>
        </w:rPr>
      </w:pPr>
    </w:p>
    <w:p w:rsidR="0068620C" w:rsidRDefault="0068620C" w:rsidP="00FA2EBF">
      <w:pPr>
        <w:spacing w:line="360" w:lineRule="auto"/>
        <w:jc w:val="both"/>
        <w:rPr>
          <w:b/>
          <w:bCs/>
          <w:sz w:val="22"/>
          <w:szCs w:val="22"/>
          <w:u w:val="single"/>
          <w:rtl/>
        </w:rPr>
      </w:pPr>
    </w:p>
    <w:p w:rsidR="0068620C" w:rsidRDefault="0068620C" w:rsidP="00FA2EBF">
      <w:pPr>
        <w:spacing w:line="360" w:lineRule="auto"/>
        <w:jc w:val="both"/>
        <w:rPr>
          <w:b/>
          <w:bCs/>
          <w:sz w:val="22"/>
          <w:szCs w:val="22"/>
          <w:u w:val="single"/>
          <w:rtl/>
        </w:rPr>
      </w:pPr>
      <w:r w:rsidRPr="0068620C">
        <w:rPr>
          <w:b/>
          <w:bCs/>
          <w:sz w:val="22"/>
          <w:szCs w:val="22"/>
          <w:u w:val="single"/>
          <w:rtl/>
        </w:rPr>
        <w:t>עו"ד שוקי למברגר</w:t>
      </w:r>
    </w:p>
    <w:p w:rsidR="00BE6863" w:rsidRDefault="00BE6863" w:rsidP="00BE6863">
      <w:pPr>
        <w:pStyle w:val="NormalWeb"/>
        <w:shd w:val="clear" w:color="auto" w:fill="FFFFFF"/>
        <w:bidi/>
        <w:spacing w:before="0" w:beforeAutospacing="0" w:after="270" w:afterAutospacing="0" w:line="330" w:lineRule="atLeast"/>
        <w:jc w:val="both"/>
        <w:rPr>
          <w:rFonts w:cs="David"/>
          <w:noProof/>
          <w:sz w:val="22"/>
          <w:szCs w:val="22"/>
          <w:lang w:eastAsia="he-IL"/>
        </w:rPr>
      </w:pPr>
      <w:r>
        <w:rPr>
          <w:rFonts w:cs="David"/>
          <w:noProof/>
          <w:sz w:val="22"/>
          <w:szCs w:val="22"/>
          <w:rtl/>
          <w:lang w:eastAsia="he-IL"/>
        </w:rPr>
        <w:t xml:space="preserve">עו"ד יהושע (שוקי) למברגר, </w:t>
      </w:r>
      <w:r w:rsidRPr="00BE6863">
        <w:rPr>
          <w:rFonts w:cs="David"/>
          <w:noProof/>
          <w:sz w:val="22"/>
          <w:szCs w:val="22"/>
          <w:rtl/>
          <w:lang w:eastAsia="he-IL"/>
        </w:rPr>
        <w:t>שימש כמשנה לפרקליט המדינה, עו"ד למברגר הוא בעל ניסיון עשיר ומגוון בתחומי המשפט הפלילי ו</w:t>
      </w:r>
      <w:hyperlink r:id="rId60" w:history="1">
        <w:r w:rsidRPr="00BE6863">
          <w:rPr>
            <w:rFonts w:cs="David"/>
            <w:noProof/>
            <w:sz w:val="22"/>
            <w:szCs w:val="22"/>
            <w:rtl/>
            <w:lang w:eastAsia="he-IL"/>
          </w:rPr>
          <w:t>המנהלי </w:t>
        </w:r>
      </w:hyperlink>
      <w:r w:rsidRPr="00BE6863">
        <w:rPr>
          <w:rFonts w:cs="David"/>
          <w:noProof/>
          <w:sz w:val="22"/>
          <w:szCs w:val="22"/>
          <w:rtl/>
          <w:lang w:eastAsia="he-IL"/>
        </w:rPr>
        <w:t>עם מומחיות ייחודית בתיקי צווארון לבן ובתחום העבירות הכלכליות וכאלה הנעברות בסביבה כלכלית</w:t>
      </w:r>
      <w:r w:rsidRPr="00BE6863">
        <w:rPr>
          <w:rFonts w:cs="David"/>
          <w:noProof/>
          <w:sz w:val="22"/>
          <w:szCs w:val="22"/>
          <w:lang w:eastAsia="he-IL"/>
        </w:rPr>
        <w:t>.</w:t>
      </w:r>
      <w:r>
        <w:rPr>
          <w:rFonts w:cs="David" w:hint="cs"/>
          <w:noProof/>
          <w:sz w:val="22"/>
          <w:szCs w:val="22"/>
          <w:rtl/>
          <w:lang w:eastAsia="he-IL"/>
        </w:rPr>
        <w:t xml:space="preserve"> </w:t>
      </w:r>
      <w:r w:rsidRPr="00BE6863">
        <w:rPr>
          <w:rFonts w:cs="David"/>
          <w:noProof/>
          <w:sz w:val="22"/>
          <w:szCs w:val="22"/>
          <w:rtl/>
          <w:lang w:eastAsia="he-IL"/>
        </w:rPr>
        <w:t>עו"ד למברגר צבר ניסיון וידע רב בתחומי המשפט המנהלי והאזרחי-עסקי המשיקים למשפט הפלילי, ובכלל זאת - בתחום ניירות ערך, הלבנת הון, תכנון ובניה, לשון הרע, הגבלים עסקיים, מיסים, תביעות נזיקין ועוד. יש לו ניסיון רב בעבודה עם גופי חקירה ואכיפה שונים, ובכלל זאת: משטרת ישראל, רשות המיסים, רשות לני"ע, הרשות להגבלים עסקיים ועוד</w:t>
      </w:r>
      <w:r w:rsidRPr="00BE6863">
        <w:rPr>
          <w:rFonts w:cs="David"/>
          <w:noProof/>
          <w:sz w:val="22"/>
          <w:szCs w:val="22"/>
          <w:lang w:eastAsia="he-IL"/>
        </w:rPr>
        <w:t>.</w:t>
      </w:r>
      <w:r>
        <w:rPr>
          <w:rFonts w:cs="David" w:hint="cs"/>
          <w:noProof/>
          <w:sz w:val="22"/>
          <w:szCs w:val="22"/>
          <w:rtl/>
          <w:lang w:eastAsia="he-IL"/>
        </w:rPr>
        <w:t xml:space="preserve"> </w:t>
      </w:r>
      <w:r w:rsidRPr="00BE6863">
        <w:rPr>
          <w:rFonts w:cs="David"/>
          <w:noProof/>
          <w:sz w:val="22"/>
          <w:szCs w:val="22"/>
          <w:rtl/>
          <w:lang w:eastAsia="he-IL"/>
        </w:rPr>
        <w:t>לעו"ד למברגר הכרות עמוקה עם הליכי העבודה של רשויות המדינה ורשויות מקומיות וגופים גדולים מטעמם – ובכלל זאת: משרדי ממשלה, רשויות מקומיות, רשות החברות הממשלתיות, רשות הטבע והגנים וכיוב</w:t>
      </w:r>
      <w:r>
        <w:rPr>
          <w:rFonts w:cs="David" w:hint="cs"/>
          <w:noProof/>
          <w:sz w:val="22"/>
          <w:szCs w:val="22"/>
          <w:rtl/>
          <w:lang w:eastAsia="he-IL"/>
        </w:rPr>
        <w:t xml:space="preserve">. </w:t>
      </w:r>
      <w:r w:rsidRPr="00BE6863">
        <w:rPr>
          <w:rFonts w:cs="David"/>
          <w:noProof/>
          <w:sz w:val="22"/>
          <w:szCs w:val="22"/>
          <w:rtl/>
          <w:lang w:eastAsia="he-IL"/>
        </w:rPr>
        <w:t>בעל ניסיון רב בייצוג והתנהלות מול גופי ביקורת מגוונים – מבקר המדינה, מבקרי פנים – וועדות חקירה ובדיקה ציבוריות</w:t>
      </w:r>
      <w:r>
        <w:rPr>
          <w:rFonts w:cs="David"/>
          <w:noProof/>
          <w:sz w:val="22"/>
          <w:szCs w:val="22"/>
          <w:lang w:eastAsia="he-IL"/>
        </w:rPr>
        <w:t xml:space="preserve">. </w:t>
      </w:r>
    </w:p>
    <w:p w:rsidR="0068620C" w:rsidRPr="00BE6863" w:rsidRDefault="00BE6863" w:rsidP="00BE6863">
      <w:pPr>
        <w:shd w:val="clear" w:color="auto" w:fill="FFFFFF"/>
        <w:spacing w:before="100" w:beforeAutospacing="1" w:after="100" w:afterAutospacing="1"/>
        <w:rPr>
          <w:sz w:val="22"/>
          <w:szCs w:val="22"/>
          <w:rtl/>
        </w:rPr>
      </w:pPr>
      <w:r w:rsidRPr="00BE6863">
        <w:rPr>
          <w:sz w:val="22"/>
          <w:szCs w:val="22"/>
          <w:rtl/>
        </w:rPr>
        <w:t>בוגר ומוסמך במשפטים מטעם האוניברסיטה העברית</w:t>
      </w:r>
      <w:r w:rsidRPr="00BE6863">
        <w:rPr>
          <w:sz w:val="22"/>
          <w:szCs w:val="22"/>
        </w:rPr>
        <w:t>.</w:t>
      </w:r>
      <w:r>
        <w:rPr>
          <w:rFonts w:hint="cs"/>
          <w:sz w:val="22"/>
          <w:szCs w:val="22"/>
          <w:rtl/>
        </w:rPr>
        <w:t xml:space="preserve"> </w:t>
      </w:r>
      <w:r w:rsidRPr="00BE6863">
        <w:rPr>
          <w:sz w:val="22"/>
          <w:szCs w:val="22"/>
          <w:rtl/>
        </w:rPr>
        <w:t>בוגר הפקולטה למדעי הרוח באוניברסיטה העברית</w:t>
      </w:r>
      <w:r w:rsidRPr="00BE6863">
        <w:rPr>
          <w:sz w:val="22"/>
          <w:szCs w:val="22"/>
        </w:rPr>
        <w:t>.</w:t>
      </w:r>
      <w:r w:rsidRPr="00BE6863">
        <w:rPr>
          <w:sz w:val="22"/>
          <w:szCs w:val="22"/>
        </w:rPr>
        <w:br/>
      </w:r>
    </w:p>
    <w:p w:rsidR="0068620C" w:rsidRDefault="0068620C" w:rsidP="00FA2EBF">
      <w:pPr>
        <w:spacing w:line="360" w:lineRule="auto"/>
        <w:jc w:val="both"/>
        <w:rPr>
          <w:b/>
          <w:bCs/>
          <w:sz w:val="22"/>
          <w:szCs w:val="22"/>
          <w:u w:val="single"/>
          <w:rtl/>
        </w:rPr>
      </w:pPr>
      <w:r w:rsidRPr="0068620C">
        <w:rPr>
          <w:b/>
          <w:bCs/>
          <w:sz w:val="22"/>
          <w:szCs w:val="22"/>
          <w:u w:val="single"/>
          <w:rtl/>
        </w:rPr>
        <w:lastRenderedPageBreak/>
        <w:t>עו"ד איריס</w:t>
      </w:r>
      <w:r w:rsidR="00BE6863">
        <w:rPr>
          <w:rFonts w:hint="cs"/>
          <w:b/>
          <w:bCs/>
          <w:sz w:val="22"/>
          <w:szCs w:val="22"/>
          <w:u w:val="single"/>
          <w:rtl/>
        </w:rPr>
        <w:t xml:space="preserve"> ניב</w:t>
      </w:r>
      <w:r w:rsidRPr="0068620C">
        <w:rPr>
          <w:b/>
          <w:bCs/>
          <w:sz w:val="22"/>
          <w:szCs w:val="22"/>
          <w:u w:val="single"/>
          <w:rtl/>
        </w:rPr>
        <w:t xml:space="preserve"> סבג</w:t>
      </w:r>
    </w:p>
    <w:p w:rsidR="00BE6863" w:rsidRPr="00BE6863" w:rsidRDefault="00BE6863" w:rsidP="00FA2EBF">
      <w:pPr>
        <w:spacing w:line="360" w:lineRule="auto"/>
        <w:jc w:val="both"/>
        <w:rPr>
          <w:sz w:val="22"/>
          <w:szCs w:val="22"/>
          <w:rtl/>
        </w:rPr>
      </w:pPr>
    </w:p>
    <w:p w:rsidR="00BE6863" w:rsidRPr="00BE6863" w:rsidRDefault="00BE6863" w:rsidP="00BE6863">
      <w:pPr>
        <w:spacing w:line="360" w:lineRule="auto"/>
        <w:rPr>
          <w:sz w:val="22"/>
          <w:szCs w:val="22"/>
          <w:rtl/>
        </w:rPr>
      </w:pPr>
      <w:r w:rsidRPr="00BE6863">
        <w:rPr>
          <w:sz w:val="22"/>
          <w:szCs w:val="22"/>
          <w:rtl/>
        </w:rPr>
        <w:t>ילידת 1973</w:t>
      </w:r>
      <w:r w:rsidRPr="00BE6863">
        <w:rPr>
          <w:sz w:val="22"/>
          <w:szCs w:val="22"/>
        </w:rPr>
        <w:br/>
      </w:r>
      <w:r w:rsidRPr="00BE6863">
        <w:rPr>
          <w:sz w:val="22"/>
          <w:szCs w:val="22"/>
          <w:rtl/>
        </w:rPr>
        <w:t>תארים אקדמיים</w:t>
      </w:r>
      <w:r w:rsidRPr="00BE6863">
        <w:rPr>
          <w:sz w:val="22"/>
          <w:szCs w:val="22"/>
        </w:rPr>
        <w:t>: </w:t>
      </w:r>
      <w:r w:rsidRPr="00BE6863">
        <w:rPr>
          <w:sz w:val="22"/>
          <w:szCs w:val="22"/>
          <w:rtl/>
        </w:rPr>
        <w:t>בוגרת לימודי משפטים (בהצטיינות) באוניברסיטה העברית, ירושלים</w:t>
      </w:r>
      <w:r w:rsidRPr="00BE6863">
        <w:rPr>
          <w:sz w:val="22"/>
          <w:szCs w:val="22"/>
        </w:rPr>
        <w:t>.</w:t>
      </w:r>
      <w:r w:rsidRPr="00BE6863">
        <w:rPr>
          <w:sz w:val="22"/>
          <w:szCs w:val="22"/>
        </w:rPr>
        <w:br/>
      </w:r>
      <w:r w:rsidRPr="00BE6863">
        <w:rPr>
          <w:sz w:val="22"/>
          <w:szCs w:val="22"/>
          <w:rtl/>
        </w:rPr>
        <w:t>עו"ד ניב סבאג נבחרה לרשימת הצעירים המבטיחים של דה-מרקר לשנת 2009 ולפרויקט 40 המבטיחים עד גיל 40 - פרויקט</w:t>
      </w:r>
      <w:r w:rsidRPr="00BE6863">
        <w:rPr>
          <w:sz w:val="22"/>
          <w:szCs w:val="22"/>
        </w:rPr>
        <w:t xml:space="preserve"> G </w:t>
      </w:r>
      <w:r w:rsidRPr="00BE6863">
        <w:rPr>
          <w:sz w:val="22"/>
          <w:szCs w:val="22"/>
          <w:rtl/>
        </w:rPr>
        <w:t>של עיתון גלובס לשנת 2011</w:t>
      </w:r>
      <w:r w:rsidRPr="00BE6863">
        <w:rPr>
          <w:sz w:val="22"/>
          <w:szCs w:val="22"/>
        </w:rPr>
        <w:t>.</w:t>
      </w:r>
      <w:r w:rsidRPr="00BE6863">
        <w:rPr>
          <w:sz w:val="22"/>
          <w:szCs w:val="22"/>
        </w:rPr>
        <w:br/>
      </w:r>
      <w:r w:rsidRPr="00BE6863">
        <w:rPr>
          <w:sz w:val="22"/>
          <w:szCs w:val="22"/>
          <w:rtl/>
        </w:rPr>
        <w:t>עו"ד ניב-סבאג מתמחה מזה 15 שנה בתחום הפלילי - צווארון לבן, ובמהלך שנותיה כעורכת דין, היא מייעצת ללקוחות ומנהלת משפטים בתחום בעלי היקף גדול וחשיבות רבה, בכל הערכאות המשפטיות - בית משפט השלום, המחוזי והעליון וכן בפני ועדות חקירה וטריבונלים אתיים ומשמעתיים.עו"ד ניב סבאג עוסקת במשפטים פליליים בתחום עסקי-מסחרי, ובהם עבירות ניירות ערך, הגבלים עסקיים, עבירות הלבנת הון, עבירות מס עבירות מרמה הקשורות לתחום העסקי-כלכלי. לעו"ד ניב סבאג, ניסיון רב גם בייצוג בתיקי רשלנות פלילית, בטיחות בעבודה, עבירות איכות הסביבה  וכן בעבירות שוחד ומרמה. בנוסף, עו"ד ניב-סבאג ייצגה והשתתפה בייצוג אנשי עסקים, אנשי ציבור, שרים, ראשי ערים וחברי כנסת. וכן ייצגה ומייצגת רופאים, עובדי מדינה, אנשי צבא ועורכי דין בפני טריבונאלים משמעתיים אתיים ופליליים. עו"ד ניב-סבאג מרצה בנושאים בתחום המשפט הפלילי בפורומים שונים, ובהם השתלמויות של לשכת עורכי הדין ולשכת רואי החשבון</w:t>
      </w:r>
      <w:r w:rsidRPr="00BE6863">
        <w:rPr>
          <w:sz w:val="22"/>
          <w:szCs w:val="22"/>
        </w:rPr>
        <w:t>.</w:t>
      </w:r>
    </w:p>
    <w:p w:rsidR="0068620C" w:rsidRDefault="0068620C" w:rsidP="00FA2EBF">
      <w:pPr>
        <w:spacing w:line="360" w:lineRule="auto"/>
        <w:jc w:val="both"/>
        <w:rPr>
          <w:b/>
          <w:bCs/>
          <w:sz w:val="22"/>
          <w:szCs w:val="22"/>
          <w:u w:val="single"/>
          <w:rtl/>
        </w:rPr>
      </w:pPr>
    </w:p>
    <w:p w:rsidR="0068620C" w:rsidRDefault="0068620C" w:rsidP="00FA2EBF">
      <w:pPr>
        <w:spacing w:line="360" w:lineRule="auto"/>
        <w:jc w:val="both"/>
        <w:rPr>
          <w:b/>
          <w:bCs/>
          <w:sz w:val="22"/>
          <w:szCs w:val="22"/>
          <w:u w:val="single"/>
          <w:rtl/>
        </w:rPr>
      </w:pPr>
      <w:r w:rsidRPr="0068620C">
        <w:rPr>
          <w:rFonts w:hint="cs"/>
          <w:b/>
          <w:bCs/>
          <w:sz w:val="22"/>
          <w:szCs w:val="22"/>
          <w:u w:val="single"/>
          <w:rtl/>
        </w:rPr>
        <w:t xml:space="preserve">ח"כ סתיו שפיר </w:t>
      </w:r>
    </w:p>
    <w:p w:rsidR="0068620C" w:rsidRPr="0068620C" w:rsidRDefault="0068620C" w:rsidP="0068620C">
      <w:pPr>
        <w:pStyle w:val="NormalWeb"/>
        <w:shd w:val="clear" w:color="auto" w:fill="FFFFFF"/>
        <w:bidi/>
        <w:spacing w:before="75" w:beforeAutospacing="0" w:after="75" w:afterAutospacing="0"/>
        <w:rPr>
          <w:rFonts w:cs="David"/>
          <w:noProof/>
          <w:sz w:val="22"/>
          <w:szCs w:val="22"/>
          <w:lang w:eastAsia="he-IL"/>
        </w:rPr>
      </w:pPr>
      <w:r w:rsidRPr="0068620C">
        <w:rPr>
          <w:rFonts w:cs="David"/>
          <w:noProof/>
          <w:sz w:val="22"/>
          <w:szCs w:val="22"/>
          <w:rtl/>
          <w:lang w:eastAsia="he-IL"/>
        </w:rPr>
        <w:t>חברת ועדת כספים בכנסת ה- 19, מקימת שדולת שוכרי הדירה, בה מכהנת כיו"ר משותף ומקימת השדולה לצדק חברתי. מובילת המחאה החברתית של קיץ 2011 ועיתונאית</w:t>
      </w:r>
      <w:r w:rsidRPr="0068620C">
        <w:rPr>
          <w:rFonts w:cs="David"/>
          <w:noProof/>
          <w:sz w:val="22"/>
          <w:szCs w:val="22"/>
          <w:lang w:eastAsia="he-IL"/>
        </w:rPr>
        <w:t>.</w:t>
      </w:r>
    </w:p>
    <w:p w:rsidR="0068620C" w:rsidRPr="0068620C" w:rsidRDefault="0068620C" w:rsidP="0068620C">
      <w:pPr>
        <w:pStyle w:val="NormalWeb"/>
        <w:shd w:val="clear" w:color="auto" w:fill="FFFFFF"/>
        <w:bidi/>
        <w:spacing w:before="75" w:beforeAutospacing="0" w:after="75" w:afterAutospacing="0"/>
        <w:rPr>
          <w:rFonts w:cs="David"/>
          <w:noProof/>
          <w:sz w:val="22"/>
          <w:szCs w:val="22"/>
          <w:lang w:eastAsia="he-IL"/>
        </w:rPr>
      </w:pPr>
      <w:r w:rsidRPr="0068620C">
        <w:rPr>
          <w:rFonts w:cs="David"/>
          <w:noProof/>
          <w:sz w:val="22"/>
          <w:szCs w:val="22"/>
          <w:rtl/>
          <w:lang w:eastAsia="he-IL"/>
        </w:rPr>
        <w:t>סתיו שפיר נולדה ב-1985 בנתניה, ומתגוררת כיום ביפו בדירת שותפים. בגיל שמונה הייתה לכתבת צעירה בעיתון הילדים והנוער "כולנו". כנערה, התנדבה בהוסטל לניצולי שואה בפרדסיה ובפעילות עם ילדים בעלי מוגבלויות, התחנכה והדריכה בתנועת הנוער העובד והלומד, עם סיום לימודיה הקימה גרעין מחנכים עצמאי בשיתוף החברה להגנת הטבע, ויצאה לשנת שירות בגרעין בטבריה, שם עסקה בחינוך בבתי ספר ובעבודה עם נוער בסיכון. כמו כן לימדה עברית לעולים חדשים</w:t>
      </w:r>
      <w:r w:rsidRPr="0068620C">
        <w:rPr>
          <w:rFonts w:cs="David"/>
          <w:noProof/>
          <w:sz w:val="22"/>
          <w:szCs w:val="22"/>
          <w:lang w:eastAsia="he-IL"/>
        </w:rPr>
        <w:t>.</w:t>
      </w:r>
    </w:p>
    <w:p w:rsidR="0068620C" w:rsidRPr="0068620C" w:rsidRDefault="0068620C" w:rsidP="0068620C">
      <w:pPr>
        <w:pStyle w:val="NormalWeb"/>
        <w:shd w:val="clear" w:color="auto" w:fill="FFFFFF"/>
        <w:bidi/>
        <w:spacing w:before="75" w:beforeAutospacing="0" w:after="75" w:afterAutospacing="0"/>
        <w:rPr>
          <w:rFonts w:cs="David"/>
          <w:noProof/>
          <w:sz w:val="22"/>
          <w:szCs w:val="22"/>
          <w:lang w:eastAsia="he-IL"/>
        </w:rPr>
      </w:pPr>
      <w:r w:rsidRPr="0068620C">
        <w:rPr>
          <w:rFonts w:cs="David"/>
          <w:noProof/>
          <w:sz w:val="22"/>
          <w:szCs w:val="22"/>
          <w:rtl/>
          <w:lang w:eastAsia="he-IL"/>
        </w:rPr>
        <w:t>ביולי 2004 התגייסה לקורס טיס. לאחר חמישה חודשים ו-15 שעות טיסה, הועברה לעיתון "במחנה", שם שימשה ככתבת עד לתום שירותה. מיד לאחר סיום שירותה הצבאי, זכתה במלגת לימודים מלאה למנהיגות ישראלית-פלסטינית מ</w:t>
      </w:r>
      <w:r w:rsidRPr="0068620C">
        <w:rPr>
          <w:rFonts w:cs="David"/>
          <w:noProof/>
          <w:sz w:val="22"/>
          <w:szCs w:val="22"/>
          <w:lang w:eastAsia="he-IL"/>
        </w:rPr>
        <w:t>- City University London.</w:t>
      </w:r>
    </w:p>
    <w:p w:rsidR="0068620C" w:rsidRPr="0068620C" w:rsidRDefault="0068620C" w:rsidP="0068620C">
      <w:pPr>
        <w:pStyle w:val="NormalWeb"/>
        <w:shd w:val="clear" w:color="auto" w:fill="FFFFFF"/>
        <w:bidi/>
        <w:spacing w:before="75" w:beforeAutospacing="0" w:after="75" w:afterAutospacing="0"/>
        <w:rPr>
          <w:rFonts w:cs="David"/>
          <w:noProof/>
          <w:sz w:val="22"/>
          <w:szCs w:val="22"/>
          <w:lang w:eastAsia="he-IL"/>
        </w:rPr>
      </w:pPr>
      <w:r w:rsidRPr="0068620C">
        <w:rPr>
          <w:rFonts w:cs="David"/>
          <w:noProof/>
          <w:sz w:val="22"/>
          <w:szCs w:val="22"/>
          <w:rtl/>
          <w:lang w:eastAsia="he-IL"/>
        </w:rPr>
        <w:t>במהלך לימודיה התמחתה בפתרון סכסוכים ועבדה בשיתוף עם הפרלמנט הבריטי ועם "פורום שלושת הדתות</w:t>
      </w:r>
      <w:r w:rsidRPr="0068620C">
        <w:rPr>
          <w:rFonts w:cs="David"/>
          <w:noProof/>
          <w:sz w:val="22"/>
          <w:szCs w:val="22"/>
          <w:lang w:eastAsia="he-IL"/>
        </w:rPr>
        <w:t xml:space="preserve">" (Three Faiths Forum) </w:t>
      </w:r>
      <w:r w:rsidRPr="0068620C">
        <w:rPr>
          <w:rFonts w:cs="David"/>
          <w:noProof/>
          <w:sz w:val="22"/>
          <w:szCs w:val="22"/>
          <w:rtl/>
          <w:lang w:eastAsia="he-IL"/>
        </w:rPr>
        <w:t>בעריכת פרויקטים חינוכיים לצעירים יהודים, מוסלמים ונוצרים בלונדון</w:t>
      </w:r>
      <w:r w:rsidRPr="0068620C">
        <w:rPr>
          <w:rFonts w:cs="David"/>
          <w:noProof/>
          <w:sz w:val="22"/>
          <w:szCs w:val="22"/>
          <w:lang w:eastAsia="he-IL"/>
        </w:rPr>
        <w:t>.</w:t>
      </w:r>
    </w:p>
    <w:p w:rsidR="0068620C" w:rsidRPr="0068620C" w:rsidRDefault="0068620C" w:rsidP="0068620C">
      <w:pPr>
        <w:pStyle w:val="NormalWeb"/>
        <w:shd w:val="clear" w:color="auto" w:fill="FFFFFF"/>
        <w:bidi/>
        <w:spacing w:before="75" w:beforeAutospacing="0" w:after="75" w:afterAutospacing="0"/>
        <w:rPr>
          <w:rFonts w:cs="David"/>
          <w:noProof/>
          <w:sz w:val="22"/>
          <w:szCs w:val="22"/>
          <w:lang w:eastAsia="he-IL"/>
        </w:rPr>
      </w:pPr>
      <w:r w:rsidRPr="0068620C">
        <w:rPr>
          <w:rFonts w:cs="David"/>
          <w:noProof/>
          <w:sz w:val="22"/>
          <w:szCs w:val="22"/>
          <w:rtl/>
          <w:lang w:eastAsia="he-IL"/>
        </w:rPr>
        <w:t>ב-2009 סיימה בהצטיינות את התואר הראשון בסוציולוגיה ובעיתונות, ושבה לארץ. בשנה שלאחר מכן החלה בלימודים לתואר שני בהיסטוריה ופילוסופיה של המדעים והרעיונות במכון כהן שבאוניברסיטת תל-אביב</w:t>
      </w:r>
      <w:r w:rsidRPr="0068620C">
        <w:rPr>
          <w:rFonts w:cs="David"/>
          <w:noProof/>
          <w:sz w:val="22"/>
          <w:szCs w:val="22"/>
          <w:lang w:eastAsia="he-IL"/>
        </w:rPr>
        <w:t>.</w:t>
      </w:r>
    </w:p>
    <w:p w:rsidR="0068620C" w:rsidRPr="0068620C" w:rsidRDefault="0068620C" w:rsidP="0068620C">
      <w:pPr>
        <w:pStyle w:val="NormalWeb"/>
        <w:shd w:val="clear" w:color="auto" w:fill="FFFFFF"/>
        <w:bidi/>
        <w:spacing w:before="75" w:beforeAutospacing="0" w:after="75" w:afterAutospacing="0"/>
        <w:rPr>
          <w:rFonts w:cs="David"/>
          <w:noProof/>
          <w:sz w:val="22"/>
          <w:szCs w:val="22"/>
          <w:lang w:eastAsia="he-IL"/>
        </w:rPr>
      </w:pPr>
      <w:r w:rsidRPr="0068620C">
        <w:rPr>
          <w:rFonts w:cs="David"/>
          <w:noProof/>
          <w:sz w:val="22"/>
          <w:szCs w:val="22"/>
          <w:rtl/>
          <w:lang w:eastAsia="he-IL"/>
        </w:rPr>
        <w:t>ביולי 2011 חברה שפיר לחבורת פעילים שהכירה דרך הפייסבוק, שביקשה למחות על מחירי הדיור. שבועיים לאחר מכן, ב-14 ביולי, הניחו יחד את האוהלים הראשונים בשדרות רוטשילד</w:t>
      </w:r>
      <w:r w:rsidRPr="0068620C">
        <w:rPr>
          <w:rFonts w:cs="David"/>
          <w:noProof/>
          <w:sz w:val="22"/>
          <w:szCs w:val="22"/>
          <w:lang w:eastAsia="he-IL"/>
        </w:rPr>
        <w:t>.</w:t>
      </w:r>
    </w:p>
    <w:p w:rsidR="0068620C" w:rsidRPr="0068620C" w:rsidRDefault="0068620C" w:rsidP="0068620C">
      <w:pPr>
        <w:pStyle w:val="NormalWeb"/>
        <w:shd w:val="clear" w:color="auto" w:fill="FFFFFF"/>
        <w:bidi/>
        <w:spacing w:before="75" w:beforeAutospacing="0" w:after="75" w:afterAutospacing="0"/>
        <w:rPr>
          <w:rFonts w:cs="David"/>
          <w:noProof/>
          <w:sz w:val="22"/>
          <w:szCs w:val="22"/>
          <w:lang w:eastAsia="he-IL"/>
        </w:rPr>
      </w:pPr>
      <w:r w:rsidRPr="0068620C">
        <w:rPr>
          <w:rFonts w:cs="David"/>
          <w:noProof/>
          <w:sz w:val="22"/>
          <w:szCs w:val="22"/>
          <w:rtl/>
          <w:lang w:eastAsia="he-IL"/>
        </w:rPr>
        <w:t>בסוף קיץ 2011 הקימה עם כמה שותפות ושותפים מרכזיים למאבק את "התנועה החברתית", תנועה חוץ-פרלמנטרית שהובילה במהלך השנה מאבקים חברתיים שונים, ובהם את המאבק למען חוק חינוך חינם לגיל הרך ולמען תקציב חברתי</w:t>
      </w:r>
      <w:r w:rsidRPr="0068620C">
        <w:rPr>
          <w:rFonts w:cs="David"/>
          <w:noProof/>
          <w:sz w:val="22"/>
          <w:szCs w:val="22"/>
          <w:lang w:eastAsia="he-IL"/>
        </w:rPr>
        <w:t>.</w:t>
      </w:r>
    </w:p>
    <w:p w:rsidR="0068620C" w:rsidRPr="0068620C" w:rsidRDefault="0068620C" w:rsidP="0068620C">
      <w:pPr>
        <w:pStyle w:val="NormalWeb"/>
        <w:shd w:val="clear" w:color="auto" w:fill="FFFFFF"/>
        <w:bidi/>
        <w:spacing w:before="75" w:beforeAutospacing="0" w:after="75" w:afterAutospacing="0"/>
        <w:rPr>
          <w:rFonts w:cs="David"/>
          <w:noProof/>
          <w:sz w:val="22"/>
          <w:szCs w:val="22"/>
          <w:lang w:eastAsia="he-IL"/>
        </w:rPr>
      </w:pPr>
      <w:r w:rsidRPr="0068620C">
        <w:rPr>
          <w:rFonts w:cs="David"/>
          <w:noProof/>
          <w:sz w:val="22"/>
          <w:szCs w:val="22"/>
          <w:rtl/>
          <w:lang w:eastAsia="he-IL"/>
        </w:rPr>
        <w:t>שנה לאחר פרוץ המחאה, בנובמבר 2012 התמודדה בבחירות המקדימות של מפלגת העבודה ושובצה במקום ה-8. בפברואר 2013 הושבעה לכנסת ה-19 והפכה לחברת הכנסת הצעירה ביותר במשכן</w:t>
      </w:r>
      <w:r w:rsidRPr="0068620C">
        <w:rPr>
          <w:rFonts w:cs="David"/>
          <w:noProof/>
          <w:sz w:val="22"/>
          <w:szCs w:val="22"/>
          <w:lang w:eastAsia="he-IL"/>
        </w:rPr>
        <w:t>.</w:t>
      </w:r>
    </w:p>
    <w:p w:rsidR="0068620C" w:rsidRPr="0068620C" w:rsidRDefault="0068620C" w:rsidP="00FA2EBF">
      <w:pPr>
        <w:spacing w:line="360" w:lineRule="auto"/>
        <w:jc w:val="both"/>
        <w:rPr>
          <w:b/>
          <w:bCs/>
          <w:sz w:val="22"/>
          <w:szCs w:val="22"/>
          <w:u w:val="single"/>
          <w:rtl/>
        </w:rPr>
      </w:pPr>
    </w:p>
    <w:p w:rsidR="0068620C" w:rsidRDefault="0068620C" w:rsidP="00FA2EBF">
      <w:pPr>
        <w:spacing w:line="360" w:lineRule="auto"/>
        <w:jc w:val="both"/>
        <w:rPr>
          <w:b/>
          <w:bCs/>
          <w:sz w:val="22"/>
          <w:szCs w:val="22"/>
          <w:u w:val="single"/>
          <w:rtl/>
        </w:rPr>
      </w:pPr>
    </w:p>
    <w:p w:rsidR="0068620C" w:rsidRPr="0068620C" w:rsidRDefault="0068620C" w:rsidP="00FA2EBF">
      <w:pPr>
        <w:spacing w:line="360" w:lineRule="auto"/>
        <w:jc w:val="both"/>
        <w:rPr>
          <w:b/>
          <w:bCs/>
          <w:sz w:val="22"/>
          <w:szCs w:val="22"/>
          <w:u w:val="single"/>
          <w:rtl/>
        </w:rPr>
      </w:pPr>
      <w:r w:rsidRPr="0068620C">
        <w:rPr>
          <w:rFonts w:hint="cs"/>
          <w:b/>
          <w:bCs/>
          <w:sz w:val="22"/>
          <w:szCs w:val="22"/>
          <w:u w:val="single"/>
          <w:rtl/>
        </w:rPr>
        <w:t>פרופ' מוטה קרמניצר</w:t>
      </w:r>
    </w:p>
    <w:p w:rsidR="0068620C" w:rsidRDefault="0068620C" w:rsidP="00FA2EBF">
      <w:pPr>
        <w:spacing w:line="360" w:lineRule="auto"/>
        <w:jc w:val="both"/>
        <w:rPr>
          <w:sz w:val="22"/>
          <w:szCs w:val="22"/>
          <w:rtl/>
        </w:rPr>
      </w:pPr>
    </w:p>
    <w:p w:rsidR="00D647B8" w:rsidRPr="00D647B8" w:rsidRDefault="00D647B8" w:rsidP="00D647B8">
      <w:pPr>
        <w:pStyle w:val="NormalWeb"/>
        <w:shd w:val="clear" w:color="auto" w:fill="FFFFFF"/>
        <w:bidi/>
        <w:spacing w:before="120" w:beforeAutospacing="0" w:after="120" w:afterAutospacing="0"/>
        <w:rPr>
          <w:rFonts w:cs="David"/>
          <w:noProof/>
          <w:sz w:val="22"/>
          <w:szCs w:val="22"/>
          <w:lang w:eastAsia="he-IL"/>
        </w:rPr>
      </w:pPr>
      <w:r w:rsidRPr="00D647B8">
        <w:rPr>
          <w:rFonts w:cs="David"/>
          <w:noProof/>
          <w:sz w:val="22"/>
          <w:szCs w:val="22"/>
          <w:rtl/>
          <w:lang w:eastAsia="he-IL"/>
        </w:rPr>
        <w:t>קרמניצר נולד להורים </w:t>
      </w:r>
      <w:hyperlink r:id="rId61" w:tooltip="ניצולי השואה" w:history="1">
        <w:r w:rsidRPr="00D647B8">
          <w:rPr>
            <w:rFonts w:cs="David"/>
            <w:noProof/>
            <w:sz w:val="22"/>
            <w:szCs w:val="22"/>
            <w:rtl/>
            <w:lang w:eastAsia="he-IL"/>
          </w:rPr>
          <w:t>ניצולי השואה</w:t>
        </w:r>
      </w:hyperlink>
      <w:r w:rsidRPr="00D647B8">
        <w:rPr>
          <w:rFonts w:cs="David"/>
          <w:noProof/>
          <w:sz w:val="22"/>
          <w:szCs w:val="22"/>
          <w:lang w:eastAsia="he-IL"/>
        </w:rPr>
        <w:t> </w:t>
      </w:r>
      <w:r w:rsidRPr="00D647B8">
        <w:rPr>
          <w:rFonts w:cs="David"/>
          <w:noProof/>
          <w:sz w:val="22"/>
          <w:szCs w:val="22"/>
          <w:rtl/>
          <w:lang w:eastAsia="he-IL"/>
        </w:rPr>
        <w:t>ב</w:t>
      </w:r>
      <w:hyperlink r:id="rId62" w:tooltip="גרמניה" w:history="1">
        <w:r w:rsidRPr="00D647B8">
          <w:rPr>
            <w:rFonts w:cs="David"/>
            <w:noProof/>
            <w:sz w:val="22"/>
            <w:szCs w:val="22"/>
            <w:rtl/>
            <w:lang w:eastAsia="he-IL"/>
          </w:rPr>
          <w:t>גרמניה</w:t>
        </w:r>
      </w:hyperlink>
      <w:r w:rsidRPr="00D647B8">
        <w:rPr>
          <w:rFonts w:cs="David"/>
          <w:noProof/>
          <w:sz w:val="22"/>
          <w:szCs w:val="22"/>
          <w:lang w:eastAsia="he-IL"/>
        </w:rPr>
        <w:t> </w:t>
      </w:r>
      <w:r w:rsidRPr="00D647B8">
        <w:rPr>
          <w:rFonts w:cs="David"/>
          <w:noProof/>
          <w:sz w:val="22"/>
          <w:szCs w:val="22"/>
          <w:rtl/>
          <w:lang w:eastAsia="he-IL"/>
        </w:rPr>
        <w:t>בשנת 1948 ועלה איתם </w:t>
      </w:r>
      <w:hyperlink r:id="rId63" w:tooltip="ישראל" w:history="1">
        <w:r w:rsidRPr="00D647B8">
          <w:rPr>
            <w:rFonts w:cs="David"/>
            <w:noProof/>
            <w:sz w:val="22"/>
            <w:szCs w:val="22"/>
            <w:rtl/>
            <w:lang w:eastAsia="he-IL"/>
          </w:rPr>
          <w:t>ארצה</w:t>
        </w:r>
      </w:hyperlink>
      <w:r w:rsidRPr="00D647B8">
        <w:rPr>
          <w:rFonts w:cs="David"/>
          <w:noProof/>
          <w:sz w:val="22"/>
          <w:szCs w:val="22"/>
          <w:lang w:eastAsia="he-IL"/>
        </w:rPr>
        <w:t> </w:t>
      </w:r>
      <w:r w:rsidRPr="00D647B8">
        <w:rPr>
          <w:rFonts w:cs="David"/>
          <w:noProof/>
          <w:sz w:val="22"/>
          <w:szCs w:val="22"/>
          <w:rtl/>
          <w:lang w:eastAsia="he-IL"/>
        </w:rPr>
        <w:t>כשהיה בן שנה. למד ב</w:t>
      </w:r>
      <w:hyperlink r:id="rId64" w:tooltip="תיכון בליך" w:history="1">
        <w:r w:rsidRPr="00D647B8">
          <w:rPr>
            <w:rFonts w:cs="David"/>
            <w:noProof/>
            <w:sz w:val="22"/>
            <w:szCs w:val="22"/>
            <w:rtl/>
            <w:lang w:eastAsia="he-IL"/>
          </w:rPr>
          <w:t>בית הספר התיכון בליך</w:t>
        </w:r>
      </w:hyperlink>
      <w:r w:rsidRPr="00D647B8">
        <w:rPr>
          <w:rFonts w:cs="David"/>
          <w:noProof/>
          <w:sz w:val="22"/>
          <w:szCs w:val="22"/>
          <w:lang w:eastAsia="he-IL"/>
        </w:rPr>
        <w:t> </w:t>
      </w:r>
      <w:r w:rsidRPr="00D647B8">
        <w:rPr>
          <w:rFonts w:cs="David"/>
          <w:noProof/>
          <w:sz w:val="22"/>
          <w:szCs w:val="22"/>
          <w:rtl/>
          <w:lang w:eastAsia="he-IL"/>
        </w:rPr>
        <w:t>ב</w:t>
      </w:r>
      <w:hyperlink r:id="rId65" w:tooltip="רמת גן" w:history="1">
        <w:r w:rsidRPr="00D647B8">
          <w:rPr>
            <w:rFonts w:cs="David"/>
            <w:noProof/>
            <w:sz w:val="22"/>
            <w:szCs w:val="22"/>
            <w:rtl/>
            <w:lang w:eastAsia="he-IL"/>
          </w:rPr>
          <w:t>רמת גן</w:t>
        </w:r>
      </w:hyperlink>
      <w:r w:rsidRPr="00D647B8">
        <w:rPr>
          <w:rFonts w:cs="David"/>
          <w:noProof/>
          <w:sz w:val="22"/>
          <w:szCs w:val="22"/>
          <w:lang w:eastAsia="he-IL"/>
        </w:rPr>
        <w:t> </w:t>
      </w:r>
      <w:r w:rsidRPr="00D647B8">
        <w:rPr>
          <w:rFonts w:cs="David"/>
          <w:noProof/>
          <w:sz w:val="22"/>
          <w:szCs w:val="22"/>
          <w:rtl/>
          <w:lang w:eastAsia="he-IL"/>
        </w:rPr>
        <w:t>והמשיך בלימודי </w:t>
      </w:r>
      <w:hyperlink r:id="rId66" w:tooltip="משפטים" w:history="1">
        <w:r w:rsidRPr="00D647B8">
          <w:rPr>
            <w:rFonts w:cs="David"/>
            <w:noProof/>
            <w:sz w:val="22"/>
            <w:szCs w:val="22"/>
            <w:rtl/>
            <w:lang w:eastAsia="he-IL"/>
          </w:rPr>
          <w:t>משפטים</w:t>
        </w:r>
      </w:hyperlink>
      <w:r w:rsidRPr="00D647B8">
        <w:rPr>
          <w:rFonts w:cs="David"/>
          <w:noProof/>
          <w:sz w:val="22"/>
          <w:szCs w:val="22"/>
          <w:lang w:eastAsia="he-IL"/>
        </w:rPr>
        <w:t> </w:t>
      </w:r>
      <w:r w:rsidRPr="00D647B8">
        <w:rPr>
          <w:rFonts w:cs="David"/>
          <w:noProof/>
          <w:sz w:val="22"/>
          <w:szCs w:val="22"/>
          <w:rtl/>
          <w:lang w:eastAsia="he-IL"/>
        </w:rPr>
        <w:t>באוניברסיטה העברית. שירת ב</w:t>
      </w:r>
      <w:hyperlink r:id="rId67" w:tooltip="הפרקליטות הצבאית" w:history="1">
        <w:r w:rsidRPr="00D647B8">
          <w:rPr>
            <w:rFonts w:cs="David"/>
            <w:noProof/>
            <w:sz w:val="22"/>
            <w:szCs w:val="22"/>
            <w:rtl/>
            <w:lang w:eastAsia="he-IL"/>
          </w:rPr>
          <w:t>פרקליטות הצבאית</w:t>
        </w:r>
      </w:hyperlink>
      <w:r w:rsidRPr="00D647B8">
        <w:rPr>
          <w:rFonts w:cs="David"/>
          <w:noProof/>
          <w:sz w:val="22"/>
          <w:szCs w:val="22"/>
          <w:lang w:eastAsia="he-IL"/>
        </w:rPr>
        <w:t xml:space="preserve">, </w:t>
      </w:r>
      <w:r w:rsidRPr="00D647B8">
        <w:rPr>
          <w:rFonts w:cs="David"/>
          <w:noProof/>
          <w:sz w:val="22"/>
          <w:szCs w:val="22"/>
          <w:rtl/>
          <w:lang w:eastAsia="he-IL"/>
        </w:rPr>
        <w:t>היה פרקליט צבאי ב</w:t>
      </w:r>
      <w:hyperlink r:id="rId68" w:tooltip="חיל הים הישראלי" w:history="1">
        <w:r w:rsidRPr="00D647B8">
          <w:rPr>
            <w:rFonts w:cs="David"/>
            <w:noProof/>
            <w:sz w:val="22"/>
            <w:szCs w:val="22"/>
            <w:rtl/>
            <w:lang w:eastAsia="he-IL"/>
          </w:rPr>
          <w:t>חיל הים</w:t>
        </w:r>
      </w:hyperlink>
      <w:r w:rsidRPr="00D647B8">
        <w:rPr>
          <w:rFonts w:cs="David"/>
          <w:noProof/>
          <w:sz w:val="22"/>
          <w:szCs w:val="22"/>
          <w:lang w:eastAsia="he-IL"/>
        </w:rPr>
        <w:t xml:space="preserve">, </w:t>
      </w:r>
      <w:r w:rsidRPr="00D647B8">
        <w:rPr>
          <w:rFonts w:cs="David"/>
          <w:noProof/>
          <w:sz w:val="22"/>
          <w:szCs w:val="22"/>
          <w:rtl/>
          <w:lang w:eastAsia="he-IL"/>
        </w:rPr>
        <w:t xml:space="preserve">והתקדם עד לתפקיד סגן התובע הצבאי הראשי ושופט צבאי. כשופט צבאי ישב פעמים רבות </w:t>
      </w:r>
      <w:r w:rsidRPr="00D647B8">
        <w:rPr>
          <w:rFonts w:cs="David"/>
          <w:noProof/>
          <w:sz w:val="22"/>
          <w:szCs w:val="22"/>
          <w:rtl/>
          <w:lang w:eastAsia="he-IL"/>
        </w:rPr>
        <w:lastRenderedPageBreak/>
        <w:t>בהרכבים שדנו במקרים של גרימת </w:t>
      </w:r>
      <w:hyperlink r:id="rId69" w:tooltip="מוות" w:history="1">
        <w:r w:rsidRPr="00D647B8">
          <w:rPr>
            <w:rFonts w:cs="David"/>
            <w:noProof/>
            <w:sz w:val="22"/>
            <w:szCs w:val="22"/>
            <w:rtl/>
            <w:lang w:eastAsia="he-IL"/>
          </w:rPr>
          <w:t>מוות</w:t>
        </w:r>
      </w:hyperlink>
      <w:r w:rsidRPr="00D647B8">
        <w:rPr>
          <w:rFonts w:cs="David"/>
          <w:noProof/>
          <w:sz w:val="22"/>
          <w:szCs w:val="22"/>
          <w:lang w:eastAsia="he-IL"/>
        </w:rPr>
        <w:t xml:space="preserve">, </w:t>
      </w:r>
      <w:r w:rsidRPr="00D647B8">
        <w:rPr>
          <w:rFonts w:cs="David"/>
          <w:noProof/>
          <w:sz w:val="22"/>
          <w:szCs w:val="22"/>
          <w:rtl/>
          <w:lang w:eastAsia="he-IL"/>
        </w:rPr>
        <w:t>בהם משפטו של אל"ם </w:t>
      </w:r>
      <w:hyperlink r:id="rId70" w:tooltip="מוני חורב" w:history="1">
        <w:r w:rsidRPr="00D647B8">
          <w:rPr>
            <w:rFonts w:cs="David"/>
            <w:noProof/>
            <w:sz w:val="22"/>
            <w:szCs w:val="22"/>
            <w:rtl/>
            <w:lang w:eastAsia="he-IL"/>
          </w:rPr>
          <w:t>מוני חורב</w:t>
        </w:r>
      </w:hyperlink>
      <w:r w:rsidRPr="00D647B8">
        <w:rPr>
          <w:rFonts w:cs="David"/>
          <w:noProof/>
          <w:sz w:val="22"/>
          <w:szCs w:val="22"/>
          <w:lang w:eastAsia="he-IL"/>
        </w:rPr>
        <w:t> (</w:t>
      </w:r>
      <w:r w:rsidRPr="00D647B8">
        <w:rPr>
          <w:rFonts w:cs="David"/>
          <w:noProof/>
          <w:sz w:val="22"/>
          <w:szCs w:val="22"/>
          <w:rtl/>
          <w:lang w:eastAsia="he-IL"/>
        </w:rPr>
        <w:t>שהיה מפקד</w:t>
      </w:r>
      <w:hyperlink r:id="rId71" w:tooltip="בית הספר לקצינים של צה&quot;ל" w:history="1">
        <w:r w:rsidRPr="00D647B8">
          <w:rPr>
            <w:rFonts w:cs="David"/>
            <w:noProof/>
            <w:sz w:val="22"/>
            <w:szCs w:val="22"/>
            <w:rtl/>
            <w:lang w:eastAsia="he-IL"/>
          </w:rPr>
          <w:t>בית הספר לקצינים של צה"ל</w:t>
        </w:r>
      </w:hyperlink>
      <w:r w:rsidRPr="00D647B8">
        <w:rPr>
          <w:rFonts w:cs="David"/>
          <w:noProof/>
          <w:sz w:val="22"/>
          <w:szCs w:val="22"/>
          <w:lang w:eastAsia="he-IL"/>
        </w:rPr>
        <w:t xml:space="preserve">) </w:t>
      </w:r>
      <w:r w:rsidRPr="00D647B8">
        <w:rPr>
          <w:rFonts w:cs="David"/>
          <w:noProof/>
          <w:sz w:val="22"/>
          <w:szCs w:val="22"/>
          <w:rtl/>
          <w:lang w:eastAsia="he-IL"/>
        </w:rPr>
        <w:t>אשר הואשם בגרימת מותו ברשלנות של ינאי שושן</w:t>
      </w:r>
      <w:r w:rsidRPr="00D647B8">
        <w:rPr>
          <w:rFonts w:cs="David"/>
          <w:noProof/>
          <w:sz w:val="22"/>
          <w:szCs w:val="22"/>
          <w:lang w:eastAsia="he-IL"/>
        </w:rPr>
        <w:t>.</w:t>
      </w:r>
    </w:p>
    <w:p w:rsidR="00D647B8" w:rsidRPr="00D647B8" w:rsidRDefault="00D647B8" w:rsidP="00D647B8">
      <w:pPr>
        <w:pStyle w:val="NormalWeb"/>
        <w:shd w:val="clear" w:color="auto" w:fill="FFFFFF"/>
        <w:bidi/>
        <w:spacing w:before="120" w:beforeAutospacing="0" w:after="120" w:afterAutospacing="0"/>
        <w:rPr>
          <w:rFonts w:cs="David"/>
          <w:noProof/>
          <w:sz w:val="22"/>
          <w:szCs w:val="22"/>
          <w:lang w:eastAsia="he-IL"/>
        </w:rPr>
      </w:pPr>
      <w:r w:rsidRPr="00D647B8">
        <w:rPr>
          <w:rFonts w:cs="David"/>
          <w:noProof/>
          <w:sz w:val="22"/>
          <w:szCs w:val="22"/>
          <w:rtl/>
          <w:lang w:eastAsia="he-IL"/>
        </w:rPr>
        <w:t>בשנים </w:t>
      </w:r>
      <w:hyperlink r:id="rId72" w:tooltip="1980" w:history="1">
        <w:r w:rsidRPr="00D647B8">
          <w:rPr>
            <w:rFonts w:cs="David"/>
            <w:noProof/>
            <w:sz w:val="22"/>
            <w:szCs w:val="22"/>
            <w:lang w:eastAsia="he-IL"/>
          </w:rPr>
          <w:t>1980</w:t>
        </w:r>
      </w:hyperlink>
      <w:r w:rsidRPr="00D647B8">
        <w:rPr>
          <w:rFonts w:cs="David"/>
          <w:noProof/>
          <w:sz w:val="22"/>
          <w:szCs w:val="22"/>
          <w:lang w:eastAsia="he-IL"/>
        </w:rPr>
        <w:t>–</w:t>
      </w:r>
      <w:hyperlink r:id="rId73" w:tooltip="1982" w:history="1">
        <w:r w:rsidRPr="00D647B8">
          <w:rPr>
            <w:rFonts w:cs="David"/>
            <w:noProof/>
            <w:sz w:val="22"/>
            <w:szCs w:val="22"/>
            <w:lang w:eastAsia="he-IL"/>
          </w:rPr>
          <w:t>1982</w:t>
        </w:r>
      </w:hyperlink>
      <w:r w:rsidRPr="00D647B8">
        <w:rPr>
          <w:rFonts w:cs="David"/>
          <w:noProof/>
          <w:sz w:val="22"/>
          <w:szCs w:val="22"/>
          <w:lang w:eastAsia="he-IL"/>
        </w:rPr>
        <w:t> </w:t>
      </w:r>
      <w:r w:rsidRPr="00D647B8">
        <w:rPr>
          <w:rFonts w:cs="David"/>
          <w:noProof/>
          <w:sz w:val="22"/>
          <w:szCs w:val="22"/>
          <w:rtl/>
          <w:lang w:eastAsia="he-IL"/>
        </w:rPr>
        <w:t>היה חבר בצוות שניסח את החלק הכללי של </w:t>
      </w:r>
      <w:hyperlink r:id="rId74" w:tooltip="חוק העונשין" w:history="1">
        <w:r w:rsidRPr="00D647B8">
          <w:rPr>
            <w:rFonts w:cs="David"/>
            <w:noProof/>
            <w:sz w:val="22"/>
            <w:szCs w:val="22"/>
            <w:rtl/>
            <w:lang w:eastAsia="he-IL"/>
          </w:rPr>
          <w:t>חוק העונשין</w:t>
        </w:r>
      </w:hyperlink>
      <w:r w:rsidRPr="00D647B8">
        <w:rPr>
          <w:rFonts w:cs="David"/>
          <w:noProof/>
          <w:sz w:val="22"/>
          <w:szCs w:val="22"/>
          <w:lang w:eastAsia="he-IL"/>
        </w:rPr>
        <w:t xml:space="preserve">, </w:t>
      </w:r>
      <w:r w:rsidRPr="00D647B8">
        <w:rPr>
          <w:rFonts w:cs="David"/>
          <w:noProof/>
          <w:sz w:val="22"/>
          <w:szCs w:val="22"/>
          <w:rtl/>
          <w:lang w:eastAsia="he-IL"/>
        </w:rPr>
        <w:t>שנחקק מאוחר יותר כתיקון 39 לחוק</w:t>
      </w:r>
      <w:r w:rsidRPr="00D647B8">
        <w:rPr>
          <w:rFonts w:cs="David"/>
          <w:noProof/>
          <w:sz w:val="22"/>
          <w:szCs w:val="22"/>
          <w:lang w:eastAsia="he-IL"/>
        </w:rPr>
        <w:t>.</w:t>
      </w:r>
      <w:hyperlink r:id="rId75" w:anchor="cite_note-1" w:history="1">
        <w:r w:rsidRPr="00D647B8">
          <w:rPr>
            <w:rFonts w:cs="David"/>
            <w:noProof/>
            <w:sz w:val="22"/>
            <w:szCs w:val="22"/>
            <w:lang w:eastAsia="he-IL"/>
          </w:rPr>
          <w:t>[1]</w:t>
        </w:r>
      </w:hyperlink>
      <w:r w:rsidRPr="00D647B8">
        <w:rPr>
          <w:rFonts w:cs="David"/>
          <w:noProof/>
          <w:sz w:val="22"/>
          <w:szCs w:val="22"/>
          <w:lang w:eastAsia="he-IL"/>
        </w:rPr>
        <w:t> </w:t>
      </w:r>
      <w:r w:rsidRPr="00D647B8">
        <w:rPr>
          <w:rFonts w:cs="David"/>
          <w:noProof/>
          <w:sz w:val="22"/>
          <w:szCs w:val="22"/>
          <w:rtl/>
          <w:lang w:eastAsia="he-IL"/>
        </w:rPr>
        <w:t>בשנים </w:t>
      </w:r>
      <w:hyperlink r:id="rId76" w:tooltip="1990" w:history="1">
        <w:r w:rsidRPr="00D647B8">
          <w:rPr>
            <w:rFonts w:cs="David"/>
            <w:noProof/>
            <w:sz w:val="22"/>
            <w:szCs w:val="22"/>
            <w:lang w:eastAsia="he-IL"/>
          </w:rPr>
          <w:t>1990</w:t>
        </w:r>
      </w:hyperlink>
      <w:r w:rsidRPr="00D647B8">
        <w:rPr>
          <w:rFonts w:cs="David"/>
          <w:noProof/>
          <w:sz w:val="22"/>
          <w:szCs w:val="22"/>
          <w:lang w:eastAsia="he-IL"/>
        </w:rPr>
        <w:t>–</w:t>
      </w:r>
      <w:hyperlink r:id="rId77" w:tooltip="1993" w:history="1">
        <w:r w:rsidRPr="00D647B8">
          <w:rPr>
            <w:rFonts w:cs="David"/>
            <w:noProof/>
            <w:sz w:val="22"/>
            <w:szCs w:val="22"/>
            <w:lang w:eastAsia="he-IL"/>
          </w:rPr>
          <w:t>1993</w:t>
        </w:r>
      </w:hyperlink>
      <w:r w:rsidRPr="00D647B8">
        <w:rPr>
          <w:rFonts w:cs="David"/>
          <w:noProof/>
          <w:sz w:val="22"/>
          <w:szCs w:val="22"/>
          <w:lang w:eastAsia="he-IL"/>
        </w:rPr>
        <w:t> </w:t>
      </w:r>
      <w:r w:rsidRPr="00D647B8">
        <w:rPr>
          <w:rFonts w:cs="David"/>
          <w:noProof/>
          <w:sz w:val="22"/>
          <w:szCs w:val="22"/>
          <w:rtl/>
          <w:lang w:eastAsia="he-IL"/>
        </w:rPr>
        <w:t>היה </w:t>
      </w:r>
      <w:hyperlink r:id="rId78" w:tooltip="דיקן" w:history="1">
        <w:r w:rsidRPr="00D647B8">
          <w:rPr>
            <w:rFonts w:cs="David"/>
            <w:noProof/>
            <w:sz w:val="22"/>
            <w:szCs w:val="22"/>
            <w:rtl/>
            <w:lang w:eastAsia="he-IL"/>
          </w:rPr>
          <w:t>דיקן</w:t>
        </w:r>
      </w:hyperlink>
      <w:r w:rsidRPr="00D647B8">
        <w:rPr>
          <w:rFonts w:cs="David"/>
          <w:noProof/>
          <w:sz w:val="22"/>
          <w:szCs w:val="22"/>
          <w:lang w:eastAsia="he-IL"/>
        </w:rPr>
        <w:t> </w:t>
      </w:r>
      <w:r w:rsidRPr="00D647B8">
        <w:rPr>
          <w:rFonts w:cs="David"/>
          <w:noProof/>
          <w:sz w:val="22"/>
          <w:szCs w:val="22"/>
          <w:rtl/>
          <w:lang w:eastAsia="he-IL"/>
        </w:rPr>
        <w:t>הפקולטה למשפטים באוניברסיטה העברית. בשנת 1994 עמד בראש ועדה של </w:t>
      </w:r>
      <w:hyperlink r:id="rId79" w:tooltip="משרד המשטרה" w:history="1">
        <w:r w:rsidRPr="00D647B8">
          <w:rPr>
            <w:rFonts w:cs="David"/>
            <w:noProof/>
            <w:sz w:val="22"/>
            <w:szCs w:val="22"/>
            <w:rtl/>
            <w:lang w:eastAsia="he-IL"/>
          </w:rPr>
          <w:t>משרד המשטרה</w:t>
        </w:r>
      </w:hyperlink>
      <w:r w:rsidRPr="00D647B8">
        <w:rPr>
          <w:rFonts w:cs="David"/>
          <w:noProof/>
          <w:sz w:val="22"/>
          <w:szCs w:val="22"/>
          <w:lang w:eastAsia="he-IL"/>
        </w:rPr>
        <w:t> </w:t>
      </w:r>
      <w:r w:rsidRPr="00D647B8">
        <w:rPr>
          <w:rFonts w:cs="David"/>
          <w:noProof/>
          <w:sz w:val="22"/>
          <w:szCs w:val="22"/>
          <w:rtl/>
          <w:lang w:eastAsia="he-IL"/>
        </w:rPr>
        <w:t>לטיפול בתופעת </w:t>
      </w:r>
      <w:hyperlink r:id="rId80" w:tooltip="אלימות משטרתית" w:history="1">
        <w:r w:rsidRPr="00D647B8">
          <w:rPr>
            <w:rFonts w:cs="David"/>
            <w:noProof/>
            <w:sz w:val="22"/>
            <w:szCs w:val="22"/>
            <w:rtl/>
            <w:lang w:eastAsia="he-IL"/>
          </w:rPr>
          <w:t>אלימות השוטרים</w:t>
        </w:r>
      </w:hyperlink>
      <w:r w:rsidRPr="00D647B8">
        <w:rPr>
          <w:rFonts w:cs="David"/>
          <w:noProof/>
          <w:sz w:val="22"/>
          <w:szCs w:val="22"/>
          <w:lang w:eastAsia="he-IL"/>
        </w:rPr>
        <w:t xml:space="preserve">. </w:t>
      </w:r>
      <w:r w:rsidRPr="00D647B8">
        <w:rPr>
          <w:rFonts w:cs="David"/>
          <w:noProof/>
          <w:sz w:val="22"/>
          <w:szCs w:val="22"/>
          <w:rtl/>
          <w:lang w:eastAsia="he-IL"/>
        </w:rPr>
        <w:t>בשנת 1996 עמד בראש "ועדת קרמניצר" שדנה ב</w:t>
      </w:r>
      <w:hyperlink r:id="rId81" w:tooltip="הוראת אזרחות בישראל" w:history="1">
        <w:r w:rsidRPr="00D647B8">
          <w:rPr>
            <w:rFonts w:cs="David"/>
            <w:noProof/>
            <w:sz w:val="22"/>
            <w:szCs w:val="22"/>
            <w:rtl/>
            <w:lang w:eastAsia="he-IL"/>
          </w:rPr>
          <w:t>הוראת אזרחות</w:t>
        </w:r>
      </w:hyperlink>
      <w:r w:rsidRPr="00D647B8">
        <w:rPr>
          <w:rFonts w:cs="David"/>
          <w:noProof/>
          <w:sz w:val="22"/>
          <w:szCs w:val="22"/>
          <w:lang w:eastAsia="he-IL"/>
        </w:rPr>
        <w:t> </w:t>
      </w:r>
      <w:r w:rsidRPr="00D647B8">
        <w:rPr>
          <w:rFonts w:cs="David"/>
          <w:noProof/>
          <w:sz w:val="22"/>
          <w:szCs w:val="22"/>
          <w:rtl/>
          <w:lang w:eastAsia="he-IL"/>
        </w:rPr>
        <w:t>והמליצה לשנות את מבנה הלימודים ולהגביר את הלימוד של תוכני חינוך לדמוקרטיה ודו-קיום</w:t>
      </w:r>
      <w:r w:rsidRPr="00D647B8">
        <w:rPr>
          <w:rFonts w:cs="David"/>
          <w:noProof/>
          <w:sz w:val="22"/>
          <w:szCs w:val="22"/>
          <w:lang w:eastAsia="he-IL"/>
        </w:rPr>
        <w:t>.</w:t>
      </w:r>
    </w:p>
    <w:p w:rsidR="00D647B8" w:rsidRPr="00D647B8" w:rsidRDefault="00D647B8" w:rsidP="00D647B8">
      <w:pPr>
        <w:pStyle w:val="NormalWeb"/>
        <w:shd w:val="clear" w:color="auto" w:fill="FFFFFF"/>
        <w:bidi/>
        <w:spacing w:before="120" w:beforeAutospacing="0" w:after="120" w:afterAutospacing="0"/>
        <w:rPr>
          <w:rFonts w:cs="David"/>
          <w:noProof/>
          <w:sz w:val="22"/>
          <w:szCs w:val="22"/>
          <w:lang w:eastAsia="he-IL"/>
        </w:rPr>
      </w:pPr>
      <w:r w:rsidRPr="00D647B8">
        <w:rPr>
          <w:rFonts w:cs="David"/>
          <w:noProof/>
          <w:sz w:val="22"/>
          <w:szCs w:val="22"/>
          <w:rtl/>
          <w:lang w:eastAsia="he-IL"/>
        </w:rPr>
        <w:t>כיהן כיו"ר הנהלת </w:t>
      </w:r>
      <w:hyperlink r:id="rId82" w:tooltip="האגודה לזכויות האזרח" w:history="1">
        <w:r w:rsidRPr="00D647B8">
          <w:rPr>
            <w:rFonts w:cs="David"/>
            <w:noProof/>
            <w:sz w:val="22"/>
            <w:szCs w:val="22"/>
            <w:rtl/>
            <w:lang w:eastAsia="he-IL"/>
          </w:rPr>
          <w:t>האגודה לזכויות האזרח</w:t>
        </w:r>
      </w:hyperlink>
      <w:r w:rsidRPr="00D647B8">
        <w:rPr>
          <w:rFonts w:cs="David"/>
          <w:noProof/>
          <w:sz w:val="22"/>
          <w:szCs w:val="22"/>
          <w:lang w:eastAsia="he-IL"/>
        </w:rPr>
        <w:t xml:space="preserve">. </w:t>
      </w:r>
      <w:r w:rsidRPr="00D647B8">
        <w:rPr>
          <w:rFonts w:cs="David"/>
          <w:noProof/>
          <w:sz w:val="22"/>
          <w:szCs w:val="22"/>
          <w:rtl/>
          <w:lang w:eastAsia="he-IL"/>
        </w:rPr>
        <w:t>נמנה עם אלו שיצאו נגד ה</w:t>
      </w:r>
      <w:hyperlink r:id="rId83" w:tooltip="חנינה" w:history="1">
        <w:r w:rsidRPr="00D647B8">
          <w:rPr>
            <w:rFonts w:cs="David"/>
            <w:noProof/>
            <w:sz w:val="22"/>
            <w:szCs w:val="22"/>
            <w:rtl/>
            <w:lang w:eastAsia="he-IL"/>
          </w:rPr>
          <w:t>חנינה</w:t>
        </w:r>
      </w:hyperlink>
      <w:r w:rsidRPr="00D647B8">
        <w:rPr>
          <w:rFonts w:cs="David"/>
          <w:noProof/>
          <w:sz w:val="22"/>
          <w:szCs w:val="22"/>
          <w:lang w:eastAsia="he-IL"/>
        </w:rPr>
        <w:t> </w:t>
      </w:r>
      <w:r w:rsidRPr="00D647B8">
        <w:rPr>
          <w:rFonts w:cs="David"/>
          <w:noProof/>
          <w:sz w:val="22"/>
          <w:szCs w:val="22"/>
          <w:rtl/>
          <w:lang w:eastAsia="he-IL"/>
        </w:rPr>
        <w:t>לאנשי ה</w:t>
      </w:r>
      <w:hyperlink r:id="rId84" w:tooltip="שב&quot;כ" w:history="1">
        <w:r w:rsidRPr="00D647B8">
          <w:rPr>
            <w:rFonts w:cs="David"/>
            <w:noProof/>
            <w:sz w:val="22"/>
            <w:szCs w:val="22"/>
            <w:rtl/>
            <w:lang w:eastAsia="he-IL"/>
          </w:rPr>
          <w:t>שב"כ</w:t>
        </w:r>
      </w:hyperlink>
      <w:r w:rsidRPr="00D647B8">
        <w:rPr>
          <w:rFonts w:cs="David"/>
          <w:noProof/>
          <w:sz w:val="22"/>
          <w:szCs w:val="22"/>
          <w:lang w:eastAsia="he-IL"/>
        </w:rPr>
        <w:t> </w:t>
      </w:r>
      <w:r w:rsidRPr="00D647B8">
        <w:rPr>
          <w:rFonts w:cs="David"/>
          <w:noProof/>
          <w:sz w:val="22"/>
          <w:szCs w:val="22"/>
          <w:rtl/>
          <w:lang w:eastAsia="he-IL"/>
        </w:rPr>
        <w:t>ב</w:t>
      </w:r>
      <w:hyperlink r:id="rId85" w:tooltip="פרשת קו 300" w:history="1">
        <w:r w:rsidRPr="00D647B8">
          <w:rPr>
            <w:rFonts w:cs="David"/>
            <w:noProof/>
            <w:sz w:val="22"/>
            <w:szCs w:val="22"/>
            <w:rtl/>
            <w:lang w:eastAsia="he-IL"/>
          </w:rPr>
          <w:t>פרשת קו 300</w:t>
        </w:r>
      </w:hyperlink>
      <w:r w:rsidRPr="00D647B8">
        <w:rPr>
          <w:rFonts w:cs="David"/>
          <w:noProof/>
          <w:sz w:val="22"/>
          <w:szCs w:val="22"/>
          <w:lang w:eastAsia="he-IL"/>
        </w:rPr>
        <w:t> </w:t>
      </w:r>
      <w:r w:rsidRPr="00D647B8">
        <w:rPr>
          <w:rFonts w:cs="David"/>
          <w:noProof/>
          <w:sz w:val="22"/>
          <w:szCs w:val="22"/>
          <w:rtl/>
          <w:lang w:eastAsia="he-IL"/>
        </w:rPr>
        <w:t>וחתם על המכתב שנשלח לראש הממשלה </w:t>
      </w:r>
      <w:hyperlink r:id="rId86" w:tooltip="יצחק שמיר" w:history="1">
        <w:r w:rsidRPr="00D647B8">
          <w:rPr>
            <w:rFonts w:cs="David"/>
            <w:noProof/>
            <w:sz w:val="22"/>
            <w:szCs w:val="22"/>
            <w:rtl/>
            <w:lang w:eastAsia="he-IL"/>
          </w:rPr>
          <w:t>יצחק שמיר</w:t>
        </w:r>
      </w:hyperlink>
      <w:r w:rsidRPr="00D647B8">
        <w:rPr>
          <w:rFonts w:cs="David"/>
          <w:noProof/>
          <w:sz w:val="22"/>
          <w:szCs w:val="22"/>
          <w:lang w:eastAsia="he-IL"/>
        </w:rPr>
        <w:t> </w:t>
      </w:r>
      <w:r w:rsidRPr="00D647B8">
        <w:rPr>
          <w:rFonts w:cs="David"/>
          <w:noProof/>
          <w:sz w:val="22"/>
          <w:szCs w:val="22"/>
          <w:rtl/>
          <w:lang w:eastAsia="he-IL"/>
        </w:rPr>
        <w:t>בתביעה לפטר את היועצים המשפטיים של השב"כ אשר נתנו יד לבידוי הראיות בפרשה. הוא התנגד לאיסור המפגשים עם אנשי </w:t>
      </w:r>
      <w:hyperlink r:id="rId87" w:tooltip="אש&quot;ף" w:history="1">
        <w:r w:rsidRPr="00D647B8">
          <w:rPr>
            <w:rFonts w:cs="David"/>
            <w:noProof/>
            <w:sz w:val="22"/>
            <w:szCs w:val="22"/>
            <w:rtl/>
            <w:lang w:eastAsia="he-IL"/>
          </w:rPr>
          <w:t>אש"ף</w:t>
        </w:r>
      </w:hyperlink>
      <w:r w:rsidRPr="00D647B8">
        <w:rPr>
          <w:rFonts w:cs="David"/>
          <w:noProof/>
          <w:sz w:val="22"/>
          <w:szCs w:val="22"/>
          <w:lang w:eastAsia="he-IL"/>
        </w:rPr>
        <w:t> (</w:t>
      </w:r>
      <w:r w:rsidRPr="00D647B8">
        <w:rPr>
          <w:rFonts w:cs="David"/>
          <w:noProof/>
          <w:sz w:val="22"/>
          <w:szCs w:val="22"/>
          <w:rtl/>
          <w:lang w:eastAsia="he-IL"/>
        </w:rPr>
        <w:t>שבוטל מאז) ולדו"ח </w:t>
      </w:r>
      <w:hyperlink r:id="rId88" w:tooltip="ועדת לנדוי" w:history="1">
        <w:r w:rsidRPr="00D647B8">
          <w:rPr>
            <w:rFonts w:cs="David"/>
            <w:noProof/>
            <w:sz w:val="22"/>
            <w:szCs w:val="22"/>
            <w:rtl/>
            <w:lang w:eastAsia="he-IL"/>
          </w:rPr>
          <w:t>ועדת לנדוי</w:t>
        </w:r>
      </w:hyperlink>
      <w:r w:rsidRPr="00D647B8">
        <w:rPr>
          <w:rFonts w:cs="David"/>
          <w:noProof/>
          <w:sz w:val="22"/>
          <w:szCs w:val="22"/>
          <w:lang w:eastAsia="he-IL"/>
        </w:rPr>
        <w:t xml:space="preserve">, </w:t>
      </w:r>
      <w:r w:rsidRPr="00D647B8">
        <w:rPr>
          <w:rFonts w:cs="David"/>
          <w:noProof/>
          <w:sz w:val="22"/>
          <w:szCs w:val="22"/>
          <w:rtl/>
          <w:lang w:eastAsia="he-IL"/>
        </w:rPr>
        <w:t>ל</w:t>
      </w:r>
      <w:hyperlink r:id="rId89" w:tooltip="גירוש פעילי החמאס ללבנון" w:history="1">
        <w:r w:rsidRPr="00D647B8">
          <w:rPr>
            <w:rFonts w:cs="David"/>
            <w:noProof/>
            <w:sz w:val="22"/>
            <w:szCs w:val="22"/>
            <w:rtl/>
            <w:lang w:eastAsia="he-IL"/>
          </w:rPr>
          <w:t>גירוש פעילי החמאס ללבנון</w:t>
        </w:r>
      </w:hyperlink>
      <w:r w:rsidRPr="00D647B8">
        <w:rPr>
          <w:rFonts w:cs="David"/>
          <w:noProof/>
          <w:sz w:val="22"/>
          <w:szCs w:val="22"/>
          <w:lang w:eastAsia="he-IL"/>
        </w:rPr>
        <w:t> </w:t>
      </w:r>
      <w:r w:rsidRPr="00D647B8">
        <w:rPr>
          <w:rFonts w:cs="David"/>
          <w:noProof/>
          <w:sz w:val="22"/>
          <w:szCs w:val="22"/>
          <w:rtl/>
          <w:lang w:eastAsia="he-IL"/>
        </w:rPr>
        <w:t>בשנת </w:t>
      </w:r>
      <w:hyperlink r:id="rId90" w:tooltip="1992" w:history="1">
        <w:r w:rsidRPr="00D647B8">
          <w:rPr>
            <w:rFonts w:cs="David"/>
            <w:noProof/>
            <w:sz w:val="22"/>
            <w:szCs w:val="22"/>
            <w:lang w:eastAsia="he-IL"/>
          </w:rPr>
          <w:t>1992</w:t>
        </w:r>
      </w:hyperlink>
      <w:r w:rsidRPr="00D647B8">
        <w:rPr>
          <w:rFonts w:cs="David"/>
          <w:noProof/>
          <w:sz w:val="22"/>
          <w:szCs w:val="22"/>
          <w:lang w:eastAsia="he-IL"/>
        </w:rPr>
        <w:t xml:space="preserve">, </w:t>
      </w:r>
      <w:r w:rsidRPr="00D647B8">
        <w:rPr>
          <w:rFonts w:cs="David"/>
          <w:noProof/>
          <w:sz w:val="22"/>
          <w:szCs w:val="22"/>
          <w:rtl/>
          <w:lang w:eastAsia="he-IL"/>
        </w:rPr>
        <w:t>ולמינויו של </w:t>
      </w:r>
      <w:hyperlink r:id="rId91" w:tooltip="רוני בר-און" w:history="1">
        <w:r w:rsidRPr="00D647B8">
          <w:rPr>
            <w:rFonts w:cs="David"/>
            <w:noProof/>
            <w:sz w:val="22"/>
            <w:szCs w:val="22"/>
            <w:rtl/>
            <w:lang w:eastAsia="he-IL"/>
          </w:rPr>
          <w:t>רוני בר-און</w:t>
        </w:r>
      </w:hyperlink>
      <w:r w:rsidRPr="00D647B8">
        <w:rPr>
          <w:rFonts w:cs="David"/>
          <w:noProof/>
          <w:sz w:val="22"/>
          <w:szCs w:val="22"/>
          <w:lang w:eastAsia="he-IL"/>
        </w:rPr>
        <w:t> </w:t>
      </w:r>
      <w:r w:rsidRPr="00D647B8">
        <w:rPr>
          <w:rFonts w:cs="David"/>
          <w:noProof/>
          <w:sz w:val="22"/>
          <w:szCs w:val="22"/>
          <w:rtl/>
          <w:lang w:eastAsia="he-IL"/>
        </w:rPr>
        <w:t>לתפקיד </w:t>
      </w:r>
      <w:hyperlink r:id="rId92" w:tooltip="היועץ המשפטי לממשלה" w:history="1">
        <w:r w:rsidRPr="00D647B8">
          <w:rPr>
            <w:rFonts w:cs="David"/>
            <w:noProof/>
            <w:sz w:val="22"/>
            <w:szCs w:val="22"/>
            <w:rtl/>
            <w:lang w:eastAsia="he-IL"/>
          </w:rPr>
          <w:t>היועץ המשפטי לממשלה</w:t>
        </w:r>
      </w:hyperlink>
      <w:r w:rsidRPr="00D647B8">
        <w:rPr>
          <w:rFonts w:cs="David"/>
          <w:noProof/>
          <w:sz w:val="22"/>
          <w:szCs w:val="22"/>
          <w:lang w:eastAsia="he-IL"/>
        </w:rPr>
        <w:t> </w:t>
      </w:r>
      <w:r w:rsidRPr="00D647B8">
        <w:rPr>
          <w:rFonts w:cs="David"/>
          <w:noProof/>
          <w:sz w:val="22"/>
          <w:szCs w:val="22"/>
          <w:rtl/>
          <w:lang w:eastAsia="he-IL"/>
        </w:rPr>
        <w:t>בשנת </w:t>
      </w:r>
      <w:hyperlink r:id="rId93" w:tooltip="1997" w:history="1">
        <w:r w:rsidRPr="00D647B8">
          <w:rPr>
            <w:rFonts w:cs="David"/>
            <w:noProof/>
            <w:sz w:val="22"/>
            <w:szCs w:val="22"/>
            <w:lang w:eastAsia="he-IL"/>
          </w:rPr>
          <w:t>1997</w:t>
        </w:r>
      </w:hyperlink>
      <w:r w:rsidRPr="00D647B8">
        <w:rPr>
          <w:rFonts w:cs="David"/>
          <w:noProof/>
          <w:sz w:val="22"/>
          <w:szCs w:val="22"/>
          <w:lang w:eastAsia="he-IL"/>
        </w:rPr>
        <w:t xml:space="preserve">. </w:t>
      </w:r>
      <w:r w:rsidRPr="00D647B8">
        <w:rPr>
          <w:rFonts w:cs="David"/>
          <w:noProof/>
          <w:sz w:val="22"/>
          <w:szCs w:val="22"/>
          <w:rtl/>
          <w:lang w:eastAsia="he-IL"/>
        </w:rPr>
        <w:t>השתתף בארגון </w:t>
      </w:r>
      <w:hyperlink r:id="rId94" w:tooltip="עצומה" w:history="1">
        <w:r w:rsidRPr="00D647B8">
          <w:rPr>
            <w:rFonts w:cs="David"/>
            <w:noProof/>
            <w:sz w:val="22"/>
            <w:szCs w:val="22"/>
            <w:rtl/>
            <w:lang w:eastAsia="he-IL"/>
          </w:rPr>
          <w:t>עצומה</w:t>
        </w:r>
      </w:hyperlink>
      <w:r w:rsidRPr="00D647B8">
        <w:rPr>
          <w:rFonts w:cs="David"/>
          <w:noProof/>
          <w:sz w:val="22"/>
          <w:szCs w:val="22"/>
          <w:lang w:eastAsia="he-IL"/>
        </w:rPr>
        <w:t> </w:t>
      </w:r>
      <w:r w:rsidRPr="00D647B8">
        <w:rPr>
          <w:rFonts w:cs="David"/>
          <w:noProof/>
          <w:sz w:val="22"/>
          <w:szCs w:val="22"/>
          <w:rtl/>
          <w:lang w:eastAsia="he-IL"/>
        </w:rPr>
        <w:t>נגד סמכות ההקלה בעונש של מפקדים בצה"ל. בשנת </w:t>
      </w:r>
      <w:hyperlink r:id="rId95" w:tooltip="1996" w:history="1">
        <w:r w:rsidRPr="00D647B8">
          <w:rPr>
            <w:rFonts w:cs="David"/>
            <w:noProof/>
            <w:sz w:val="22"/>
            <w:szCs w:val="22"/>
            <w:lang w:eastAsia="he-IL"/>
          </w:rPr>
          <w:t>1996</w:t>
        </w:r>
      </w:hyperlink>
      <w:r w:rsidRPr="00D647B8">
        <w:rPr>
          <w:rFonts w:cs="David"/>
          <w:noProof/>
          <w:sz w:val="22"/>
          <w:szCs w:val="22"/>
          <w:lang w:eastAsia="he-IL"/>
        </w:rPr>
        <w:t> </w:t>
      </w:r>
      <w:r w:rsidRPr="00D647B8">
        <w:rPr>
          <w:rFonts w:cs="David"/>
          <w:noProof/>
          <w:sz w:val="22"/>
          <w:szCs w:val="22"/>
          <w:rtl/>
          <w:lang w:eastAsia="he-IL"/>
        </w:rPr>
        <w:t>זכה בתואר</w:t>
      </w:r>
      <w:r w:rsidRPr="00D647B8">
        <w:rPr>
          <w:rFonts w:cs="David"/>
          <w:noProof/>
          <w:sz w:val="22"/>
          <w:szCs w:val="22"/>
          <w:lang w:eastAsia="he-IL"/>
        </w:rPr>
        <w:t xml:space="preserve"> "</w:t>
      </w:r>
      <w:hyperlink r:id="rId96" w:tooltip="אביר איכות השלטון" w:history="1">
        <w:r w:rsidRPr="00D647B8">
          <w:rPr>
            <w:rFonts w:cs="David"/>
            <w:noProof/>
            <w:sz w:val="22"/>
            <w:szCs w:val="22"/>
            <w:rtl/>
            <w:lang w:eastAsia="he-IL"/>
          </w:rPr>
          <w:t>אביר איכות השלטון</w:t>
        </w:r>
      </w:hyperlink>
      <w:r w:rsidRPr="00D647B8">
        <w:rPr>
          <w:rFonts w:cs="David"/>
          <w:noProof/>
          <w:sz w:val="22"/>
          <w:szCs w:val="22"/>
          <w:lang w:eastAsia="he-IL"/>
        </w:rPr>
        <w:t xml:space="preserve">" </w:t>
      </w:r>
      <w:r w:rsidRPr="00D647B8">
        <w:rPr>
          <w:rFonts w:cs="David"/>
          <w:noProof/>
          <w:sz w:val="22"/>
          <w:szCs w:val="22"/>
          <w:rtl/>
          <w:lang w:eastAsia="he-IL"/>
        </w:rPr>
        <w:t>מטעם </w:t>
      </w:r>
      <w:hyperlink r:id="rId97" w:tooltip="התנועה לאיכות השלטון" w:history="1">
        <w:r w:rsidRPr="00D647B8">
          <w:rPr>
            <w:rFonts w:cs="David"/>
            <w:noProof/>
            <w:sz w:val="22"/>
            <w:szCs w:val="22"/>
            <w:rtl/>
            <w:lang w:eastAsia="he-IL"/>
          </w:rPr>
          <w:t>התנועה לאיכות השלטון</w:t>
        </w:r>
      </w:hyperlink>
      <w:r w:rsidRPr="00D647B8">
        <w:rPr>
          <w:rFonts w:cs="David"/>
          <w:noProof/>
          <w:sz w:val="22"/>
          <w:szCs w:val="22"/>
          <w:lang w:eastAsia="he-IL"/>
        </w:rPr>
        <w:t>.</w:t>
      </w:r>
    </w:p>
    <w:p w:rsidR="00D647B8" w:rsidRPr="00D647B8" w:rsidRDefault="00D647B8" w:rsidP="00D647B8">
      <w:pPr>
        <w:pStyle w:val="NormalWeb"/>
        <w:shd w:val="clear" w:color="auto" w:fill="FFFFFF"/>
        <w:bidi/>
        <w:spacing w:before="120" w:beforeAutospacing="0" w:after="120" w:afterAutospacing="0"/>
        <w:rPr>
          <w:rFonts w:cs="David"/>
          <w:noProof/>
          <w:sz w:val="22"/>
          <w:szCs w:val="22"/>
          <w:lang w:eastAsia="he-IL"/>
        </w:rPr>
      </w:pPr>
      <w:r w:rsidRPr="00D647B8">
        <w:rPr>
          <w:rFonts w:cs="David"/>
          <w:noProof/>
          <w:sz w:val="22"/>
          <w:szCs w:val="22"/>
          <w:rtl/>
          <w:lang w:eastAsia="he-IL"/>
        </w:rPr>
        <w:t>קרמניצר הוא יו"ר הסניף הישראלי של האגודה למשפט פלילי. הוא גם יועץ לרפורמות משפטיות בישראל ובמדינות אחרות. בשנת </w:t>
      </w:r>
      <w:hyperlink r:id="rId98" w:tooltip="2000" w:history="1">
        <w:r w:rsidRPr="00D647B8">
          <w:rPr>
            <w:rFonts w:cs="David"/>
            <w:noProof/>
            <w:sz w:val="22"/>
            <w:szCs w:val="22"/>
            <w:lang w:eastAsia="he-IL"/>
          </w:rPr>
          <w:t>2000</w:t>
        </w:r>
      </w:hyperlink>
      <w:r w:rsidRPr="00D647B8">
        <w:rPr>
          <w:rFonts w:cs="David"/>
          <w:noProof/>
          <w:sz w:val="22"/>
          <w:szCs w:val="22"/>
          <w:lang w:eastAsia="he-IL"/>
        </w:rPr>
        <w:t> </w:t>
      </w:r>
      <w:r w:rsidRPr="00D647B8">
        <w:rPr>
          <w:rFonts w:cs="David"/>
          <w:noProof/>
          <w:sz w:val="22"/>
          <w:szCs w:val="22"/>
          <w:rtl/>
          <w:lang w:eastAsia="he-IL"/>
        </w:rPr>
        <w:t>מונה לנשיא </w:t>
      </w:r>
      <w:hyperlink r:id="rId99" w:tooltip="מועצת העיתונות" w:history="1">
        <w:r w:rsidRPr="00D647B8">
          <w:rPr>
            <w:rFonts w:cs="David"/>
            <w:noProof/>
            <w:sz w:val="22"/>
            <w:szCs w:val="22"/>
            <w:rtl/>
            <w:lang w:eastAsia="he-IL"/>
          </w:rPr>
          <w:t>מועצת העיתונות</w:t>
        </w:r>
      </w:hyperlink>
      <w:r w:rsidRPr="00D647B8">
        <w:rPr>
          <w:rFonts w:cs="David"/>
          <w:noProof/>
          <w:sz w:val="22"/>
          <w:szCs w:val="22"/>
          <w:lang w:eastAsia="he-IL"/>
        </w:rPr>
        <w:t xml:space="preserve">, </w:t>
      </w:r>
      <w:r w:rsidRPr="00D647B8">
        <w:rPr>
          <w:rFonts w:cs="David"/>
          <w:noProof/>
          <w:sz w:val="22"/>
          <w:szCs w:val="22"/>
          <w:rtl/>
          <w:lang w:eastAsia="he-IL"/>
        </w:rPr>
        <w:t>וכיהן בתפקיד זה כשלוש שנים</w:t>
      </w:r>
      <w:r w:rsidRPr="00D647B8">
        <w:rPr>
          <w:rFonts w:cs="David"/>
          <w:noProof/>
          <w:sz w:val="22"/>
          <w:szCs w:val="22"/>
          <w:lang w:eastAsia="he-IL"/>
        </w:rPr>
        <w:t>.</w:t>
      </w:r>
    </w:p>
    <w:p w:rsidR="00D647B8" w:rsidRPr="00D647B8" w:rsidRDefault="00D647B8" w:rsidP="00D647B8">
      <w:pPr>
        <w:pStyle w:val="NormalWeb"/>
        <w:shd w:val="clear" w:color="auto" w:fill="FFFFFF"/>
        <w:bidi/>
        <w:spacing w:before="120" w:beforeAutospacing="0" w:after="120" w:afterAutospacing="0"/>
        <w:rPr>
          <w:rFonts w:cs="David"/>
          <w:noProof/>
          <w:sz w:val="22"/>
          <w:szCs w:val="22"/>
          <w:lang w:eastAsia="he-IL"/>
        </w:rPr>
      </w:pPr>
      <w:r w:rsidRPr="00D647B8">
        <w:rPr>
          <w:rFonts w:cs="David"/>
          <w:noProof/>
          <w:sz w:val="22"/>
          <w:szCs w:val="22"/>
          <w:rtl/>
          <w:lang w:eastAsia="he-IL"/>
        </w:rPr>
        <w:t>בשנת </w:t>
      </w:r>
      <w:hyperlink r:id="rId100" w:tooltip="2003" w:history="1">
        <w:r w:rsidRPr="00D647B8">
          <w:rPr>
            <w:rFonts w:cs="David"/>
            <w:noProof/>
            <w:sz w:val="22"/>
            <w:szCs w:val="22"/>
            <w:lang w:eastAsia="he-IL"/>
          </w:rPr>
          <w:t>2003</w:t>
        </w:r>
      </w:hyperlink>
      <w:r w:rsidRPr="00D647B8">
        <w:rPr>
          <w:rFonts w:cs="David"/>
          <w:noProof/>
          <w:sz w:val="22"/>
          <w:szCs w:val="22"/>
          <w:lang w:eastAsia="he-IL"/>
        </w:rPr>
        <w:t> </w:t>
      </w:r>
      <w:r w:rsidRPr="00D647B8">
        <w:rPr>
          <w:rFonts w:cs="David"/>
          <w:noProof/>
          <w:sz w:val="22"/>
          <w:szCs w:val="22"/>
          <w:rtl/>
          <w:lang w:eastAsia="he-IL"/>
        </w:rPr>
        <w:t>זכה ב</w:t>
      </w:r>
      <w:hyperlink r:id="rId101" w:tooltip="פרס צלטנר" w:history="1">
        <w:r w:rsidRPr="00D647B8">
          <w:rPr>
            <w:rFonts w:cs="David"/>
            <w:noProof/>
            <w:sz w:val="22"/>
            <w:szCs w:val="22"/>
            <w:rtl/>
            <w:lang w:eastAsia="he-IL"/>
          </w:rPr>
          <w:t>פרס צלטנר</w:t>
        </w:r>
      </w:hyperlink>
      <w:r w:rsidRPr="00D647B8">
        <w:rPr>
          <w:rFonts w:cs="David"/>
          <w:noProof/>
          <w:sz w:val="22"/>
          <w:szCs w:val="22"/>
          <w:lang w:eastAsia="he-IL"/>
        </w:rPr>
        <w:t> </w:t>
      </w:r>
      <w:r w:rsidRPr="00D647B8">
        <w:rPr>
          <w:rFonts w:cs="David"/>
          <w:noProof/>
          <w:sz w:val="22"/>
          <w:szCs w:val="22"/>
          <w:rtl/>
          <w:lang w:eastAsia="he-IL"/>
        </w:rPr>
        <w:t>לחקר המשפט, המוענק מדי שנה על ידי תנועת </w:t>
      </w:r>
      <w:hyperlink r:id="rId102" w:tooltip="רוטרי" w:history="1">
        <w:r w:rsidRPr="00D647B8">
          <w:rPr>
            <w:rFonts w:cs="David"/>
            <w:noProof/>
            <w:sz w:val="22"/>
            <w:szCs w:val="22"/>
            <w:rtl/>
            <w:lang w:eastAsia="he-IL"/>
          </w:rPr>
          <w:t>רוטרי</w:t>
        </w:r>
      </w:hyperlink>
      <w:r w:rsidRPr="00D647B8">
        <w:rPr>
          <w:rFonts w:cs="David"/>
          <w:noProof/>
          <w:sz w:val="22"/>
          <w:szCs w:val="22"/>
          <w:lang w:eastAsia="he-IL"/>
        </w:rPr>
        <w:t> </w:t>
      </w:r>
      <w:r w:rsidRPr="00D647B8">
        <w:rPr>
          <w:rFonts w:cs="David"/>
          <w:noProof/>
          <w:sz w:val="22"/>
          <w:szCs w:val="22"/>
          <w:rtl/>
          <w:lang w:eastAsia="he-IL"/>
        </w:rPr>
        <w:t>והפקולטה למשפטים שב</w:t>
      </w:r>
      <w:hyperlink r:id="rId103" w:tooltip="אוניברסיטת תל אביב" w:history="1">
        <w:r w:rsidRPr="00D647B8">
          <w:rPr>
            <w:rFonts w:cs="David"/>
            <w:noProof/>
            <w:sz w:val="22"/>
            <w:szCs w:val="22"/>
            <w:rtl/>
            <w:lang w:eastAsia="he-IL"/>
          </w:rPr>
          <w:t>אוניברסיטת תל אביב</w:t>
        </w:r>
      </w:hyperlink>
      <w:r w:rsidRPr="00D647B8">
        <w:rPr>
          <w:rFonts w:cs="David"/>
          <w:noProof/>
          <w:sz w:val="22"/>
          <w:szCs w:val="22"/>
          <w:lang w:eastAsia="he-IL"/>
        </w:rPr>
        <w:t>.</w:t>
      </w:r>
    </w:p>
    <w:p w:rsidR="00D647B8" w:rsidRPr="00D647B8" w:rsidRDefault="00D647B8" w:rsidP="00D647B8">
      <w:pPr>
        <w:pStyle w:val="NormalWeb"/>
        <w:shd w:val="clear" w:color="auto" w:fill="FFFFFF"/>
        <w:bidi/>
        <w:spacing w:before="120" w:beforeAutospacing="0" w:after="120" w:afterAutospacing="0"/>
        <w:rPr>
          <w:rFonts w:cs="David"/>
          <w:noProof/>
          <w:sz w:val="22"/>
          <w:szCs w:val="22"/>
          <w:lang w:eastAsia="he-IL"/>
        </w:rPr>
      </w:pPr>
      <w:r w:rsidRPr="00D647B8">
        <w:rPr>
          <w:rFonts w:cs="David"/>
          <w:noProof/>
          <w:sz w:val="22"/>
          <w:szCs w:val="22"/>
          <w:rtl/>
          <w:lang w:eastAsia="he-IL"/>
        </w:rPr>
        <w:t>בשנת </w:t>
      </w:r>
      <w:hyperlink r:id="rId104" w:tooltip="2008" w:history="1">
        <w:r w:rsidRPr="00D647B8">
          <w:rPr>
            <w:rFonts w:cs="David"/>
            <w:noProof/>
            <w:sz w:val="22"/>
            <w:szCs w:val="22"/>
            <w:lang w:eastAsia="he-IL"/>
          </w:rPr>
          <w:t>2008</w:t>
        </w:r>
      </w:hyperlink>
      <w:r w:rsidRPr="00D647B8">
        <w:rPr>
          <w:rFonts w:cs="David"/>
          <w:noProof/>
          <w:sz w:val="22"/>
          <w:szCs w:val="22"/>
          <w:lang w:eastAsia="he-IL"/>
        </w:rPr>
        <w:t> </w:t>
      </w:r>
      <w:r w:rsidRPr="00D647B8">
        <w:rPr>
          <w:rFonts w:cs="David"/>
          <w:noProof/>
          <w:sz w:val="22"/>
          <w:szCs w:val="22"/>
          <w:rtl/>
          <w:lang w:eastAsia="he-IL"/>
        </w:rPr>
        <w:t>עמד בראש הוועדה המסדרת של "התנועה החדשה" שחברה לריצה משותפת עם </w:t>
      </w:r>
      <w:hyperlink r:id="rId105" w:tooltip="מרצ" w:history="1">
        <w:r w:rsidRPr="00D647B8">
          <w:rPr>
            <w:rFonts w:cs="David"/>
            <w:noProof/>
            <w:sz w:val="22"/>
            <w:szCs w:val="22"/>
            <w:rtl/>
            <w:lang w:eastAsia="he-IL"/>
          </w:rPr>
          <w:t>מרצ</w:t>
        </w:r>
      </w:hyperlink>
      <w:r w:rsidRPr="00D647B8">
        <w:rPr>
          <w:rFonts w:cs="David"/>
          <w:noProof/>
          <w:sz w:val="22"/>
          <w:szCs w:val="22"/>
          <w:lang w:eastAsia="he-IL"/>
        </w:rPr>
        <w:t> </w:t>
      </w:r>
      <w:r w:rsidRPr="00D647B8">
        <w:rPr>
          <w:rFonts w:cs="David"/>
          <w:noProof/>
          <w:sz w:val="22"/>
          <w:szCs w:val="22"/>
          <w:rtl/>
          <w:lang w:eastAsia="he-IL"/>
        </w:rPr>
        <w:t>ב</w:t>
      </w:r>
      <w:hyperlink r:id="rId106" w:tooltip="הבחירות לכנסת ה-18" w:history="1">
        <w:r w:rsidRPr="00D647B8">
          <w:rPr>
            <w:rFonts w:cs="David"/>
            <w:noProof/>
            <w:sz w:val="22"/>
            <w:szCs w:val="22"/>
            <w:rtl/>
            <w:lang w:eastAsia="he-IL"/>
          </w:rPr>
          <w:t>בחירות לכנסת ה-18</w:t>
        </w:r>
      </w:hyperlink>
      <w:r w:rsidRPr="00D647B8">
        <w:rPr>
          <w:rFonts w:cs="David"/>
          <w:noProof/>
          <w:sz w:val="22"/>
          <w:szCs w:val="22"/>
          <w:lang w:eastAsia="he-IL"/>
        </w:rPr>
        <w:t>.</w:t>
      </w:r>
      <w:hyperlink r:id="rId107" w:anchor="cite_note-%D7%A0%D7%A6%D7%99%D7%92%D7%99_%D7%AA%D7%A0%D7%95%D7%A2%D7%AA_%D7%A9%D7%9E%D7%90%D7%9C-2" w:history="1">
        <w:r w:rsidRPr="00D647B8">
          <w:rPr>
            <w:rFonts w:cs="David"/>
            <w:noProof/>
            <w:sz w:val="22"/>
            <w:szCs w:val="22"/>
            <w:lang w:eastAsia="he-IL"/>
          </w:rPr>
          <w:t>[2]</w:t>
        </w:r>
      </w:hyperlink>
    </w:p>
    <w:p w:rsidR="00D647B8" w:rsidRPr="00D647B8" w:rsidRDefault="00D647B8" w:rsidP="00D647B8">
      <w:pPr>
        <w:pStyle w:val="NormalWeb"/>
        <w:shd w:val="clear" w:color="auto" w:fill="FFFFFF"/>
        <w:bidi/>
        <w:spacing w:before="120" w:beforeAutospacing="0" w:after="120" w:afterAutospacing="0"/>
        <w:rPr>
          <w:rFonts w:cs="David"/>
          <w:noProof/>
          <w:sz w:val="22"/>
          <w:szCs w:val="22"/>
          <w:lang w:eastAsia="he-IL"/>
        </w:rPr>
      </w:pPr>
      <w:r w:rsidRPr="00D647B8">
        <w:rPr>
          <w:rFonts w:cs="David"/>
          <w:noProof/>
          <w:sz w:val="22"/>
          <w:szCs w:val="22"/>
          <w:rtl/>
          <w:lang w:eastAsia="he-IL"/>
        </w:rPr>
        <w:t>בשנת 2009 קיבל את אות המופת מתנועת </w:t>
      </w:r>
      <w:hyperlink r:id="rId108" w:tooltip="אומ&quot;ץ" w:history="1">
        <w:r w:rsidRPr="00D647B8">
          <w:rPr>
            <w:rFonts w:cs="David"/>
            <w:noProof/>
            <w:sz w:val="22"/>
            <w:szCs w:val="22"/>
            <w:rtl/>
            <w:lang w:eastAsia="he-IL"/>
          </w:rPr>
          <w:t>אומ"ץ</w:t>
        </w:r>
      </w:hyperlink>
      <w:r w:rsidRPr="00D647B8">
        <w:rPr>
          <w:rFonts w:cs="David"/>
          <w:noProof/>
          <w:sz w:val="22"/>
          <w:szCs w:val="22"/>
          <w:lang w:eastAsia="he-IL"/>
        </w:rPr>
        <w:t> "</w:t>
      </w:r>
      <w:r w:rsidRPr="00D647B8">
        <w:rPr>
          <w:rFonts w:cs="David"/>
          <w:noProof/>
          <w:sz w:val="22"/>
          <w:szCs w:val="22"/>
          <w:rtl/>
          <w:lang w:eastAsia="he-IL"/>
        </w:rPr>
        <w:t>על היותו דמות מופת במאבקו הרצוף לאורך השנים בשחיתות השלטונית ועל תרומתו המבורכת למען </w:t>
      </w:r>
      <w:hyperlink r:id="rId109" w:tooltip="חופש העיתונות" w:history="1">
        <w:r w:rsidRPr="00D647B8">
          <w:rPr>
            <w:rFonts w:cs="David"/>
            <w:noProof/>
            <w:sz w:val="22"/>
            <w:szCs w:val="22"/>
            <w:rtl/>
            <w:lang w:eastAsia="he-IL"/>
          </w:rPr>
          <w:t>חופש העיתונות</w:t>
        </w:r>
      </w:hyperlink>
      <w:r w:rsidRPr="00D647B8">
        <w:rPr>
          <w:rFonts w:cs="David"/>
          <w:noProof/>
          <w:sz w:val="22"/>
          <w:szCs w:val="22"/>
          <w:lang w:eastAsia="he-IL"/>
        </w:rPr>
        <w:t> </w:t>
      </w:r>
      <w:r w:rsidRPr="00D647B8">
        <w:rPr>
          <w:rFonts w:cs="David"/>
          <w:noProof/>
          <w:sz w:val="22"/>
          <w:szCs w:val="22"/>
          <w:rtl/>
          <w:lang w:eastAsia="he-IL"/>
        </w:rPr>
        <w:t>וחופש הביטוי הבאים לשמור ולפקח על טוהר המידות השלטוני ועל פעילותו במסגרת המכון הישראלי לדמוקרטיה</w:t>
      </w:r>
      <w:r w:rsidRPr="00D647B8">
        <w:rPr>
          <w:rFonts w:cs="David"/>
          <w:noProof/>
          <w:sz w:val="22"/>
          <w:szCs w:val="22"/>
          <w:lang w:eastAsia="he-IL"/>
        </w:rPr>
        <w:t>".</w:t>
      </w:r>
      <w:hyperlink r:id="rId110" w:anchor="cite_note-%D7%A0%D7%A6%D7%99%D7%92%D7%99_%D7%AA%D7%A0%D7%95%D7%A2%D7%AA_%D7%A9%D7%9E%D7%90%D7%9C-2" w:history="1">
        <w:r w:rsidRPr="00D647B8">
          <w:rPr>
            <w:rFonts w:cs="David"/>
            <w:noProof/>
            <w:sz w:val="22"/>
            <w:szCs w:val="22"/>
            <w:lang w:eastAsia="he-IL"/>
          </w:rPr>
          <w:t>[2]</w:t>
        </w:r>
      </w:hyperlink>
    </w:p>
    <w:p w:rsidR="00D647B8" w:rsidRPr="00D647B8" w:rsidRDefault="00D647B8" w:rsidP="00D647B8">
      <w:pPr>
        <w:pStyle w:val="NormalWeb"/>
        <w:shd w:val="clear" w:color="auto" w:fill="FFFFFF"/>
        <w:bidi/>
        <w:spacing w:before="120" w:beforeAutospacing="0" w:after="120" w:afterAutospacing="0"/>
        <w:rPr>
          <w:rFonts w:cs="David"/>
          <w:noProof/>
          <w:sz w:val="22"/>
          <w:szCs w:val="22"/>
          <w:lang w:eastAsia="he-IL"/>
        </w:rPr>
      </w:pPr>
      <w:r w:rsidRPr="00D647B8">
        <w:rPr>
          <w:rFonts w:cs="David"/>
          <w:noProof/>
          <w:sz w:val="22"/>
          <w:szCs w:val="22"/>
          <w:rtl/>
          <w:lang w:eastAsia="he-IL"/>
        </w:rPr>
        <w:t>בשנת </w:t>
      </w:r>
      <w:hyperlink r:id="rId111" w:tooltip="2010" w:history="1">
        <w:r w:rsidRPr="00D647B8">
          <w:rPr>
            <w:rFonts w:cs="David"/>
            <w:noProof/>
            <w:sz w:val="22"/>
            <w:szCs w:val="22"/>
            <w:lang w:eastAsia="he-IL"/>
          </w:rPr>
          <w:t>2010</w:t>
        </w:r>
      </w:hyperlink>
      <w:r w:rsidRPr="00D647B8">
        <w:rPr>
          <w:rFonts w:cs="David"/>
          <w:noProof/>
          <w:sz w:val="22"/>
          <w:szCs w:val="22"/>
          <w:lang w:eastAsia="he-IL"/>
        </w:rPr>
        <w:t> </w:t>
      </w:r>
      <w:r w:rsidRPr="00D647B8">
        <w:rPr>
          <w:rFonts w:cs="David"/>
          <w:noProof/>
          <w:sz w:val="22"/>
          <w:szCs w:val="22"/>
          <w:rtl/>
          <w:lang w:eastAsia="he-IL"/>
        </w:rPr>
        <w:t>פרש מתפקידי הוראה בפקולטה למשפטים באוניברסיטה העברית. מכהן כחבר המועצה הבינלאומית של </w:t>
      </w:r>
      <w:hyperlink r:id="rId112" w:tooltip="הקרן החדשה לישראל" w:history="1">
        <w:r w:rsidRPr="00D647B8">
          <w:rPr>
            <w:rFonts w:cs="David"/>
            <w:noProof/>
            <w:sz w:val="22"/>
            <w:szCs w:val="22"/>
            <w:rtl/>
            <w:lang w:eastAsia="he-IL"/>
          </w:rPr>
          <w:t>הקרן החדשה לישראל</w:t>
        </w:r>
      </w:hyperlink>
      <w:r w:rsidRPr="00D647B8">
        <w:rPr>
          <w:rFonts w:cs="David"/>
          <w:noProof/>
          <w:sz w:val="22"/>
          <w:szCs w:val="22"/>
          <w:lang w:eastAsia="he-IL"/>
        </w:rPr>
        <w:t>.</w:t>
      </w:r>
    </w:p>
    <w:p w:rsidR="0068620C" w:rsidRPr="00D647B8" w:rsidRDefault="0068620C" w:rsidP="00FA2EBF">
      <w:pPr>
        <w:spacing w:line="360" w:lineRule="auto"/>
        <w:jc w:val="both"/>
        <w:rPr>
          <w:sz w:val="22"/>
          <w:szCs w:val="22"/>
          <w:rtl/>
        </w:rPr>
      </w:pPr>
    </w:p>
    <w:p w:rsidR="0068620C" w:rsidRDefault="0068620C" w:rsidP="00FA2EBF">
      <w:pPr>
        <w:spacing w:line="360" w:lineRule="auto"/>
        <w:jc w:val="both"/>
        <w:rPr>
          <w:sz w:val="22"/>
          <w:szCs w:val="22"/>
          <w:rtl/>
        </w:rPr>
      </w:pPr>
    </w:p>
    <w:p w:rsidR="000C7825" w:rsidRDefault="000C7825" w:rsidP="00FA2EBF">
      <w:pPr>
        <w:spacing w:line="360" w:lineRule="auto"/>
        <w:jc w:val="both"/>
        <w:rPr>
          <w:b/>
          <w:bCs/>
          <w:sz w:val="22"/>
          <w:szCs w:val="22"/>
          <w:u w:val="single"/>
          <w:rtl/>
        </w:rPr>
      </w:pPr>
    </w:p>
    <w:p w:rsidR="00463E44" w:rsidRDefault="00463E44">
      <w:pPr>
        <w:bidi w:val="0"/>
        <w:rPr>
          <w:rFonts w:ascii="Arial" w:hAnsi="Arial"/>
          <w:b/>
          <w:bCs/>
          <w:noProof w:val="0"/>
          <w:sz w:val="24"/>
          <w:szCs w:val="24"/>
          <w:u w:val="single"/>
          <w:lang w:eastAsia="en-US"/>
        </w:rPr>
      </w:pPr>
      <w:r>
        <w:rPr>
          <w:rFonts w:ascii="Arial" w:hAnsi="Arial"/>
          <w:b/>
          <w:bCs/>
          <w:noProof w:val="0"/>
          <w:sz w:val="24"/>
          <w:szCs w:val="24"/>
          <w:u w:val="single"/>
          <w:rtl/>
          <w:lang w:eastAsia="en-US"/>
        </w:rPr>
        <w:br w:type="page"/>
      </w:r>
    </w:p>
    <w:p w:rsidR="001624E4" w:rsidRPr="00826600" w:rsidRDefault="001624E4" w:rsidP="00E216F0">
      <w:pPr>
        <w:spacing w:line="360" w:lineRule="auto"/>
        <w:rPr>
          <w:rFonts w:ascii="Arial" w:hAnsi="Arial"/>
          <w:b/>
          <w:bCs/>
          <w:noProof w:val="0"/>
          <w:sz w:val="24"/>
          <w:szCs w:val="24"/>
          <w:u w:val="single"/>
          <w:rtl/>
          <w:lang w:eastAsia="en-US"/>
        </w:rPr>
      </w:pPr>
      <w:r w:rsidRPr="00E216F0">
        <w:rPr>
          <w:rFonts w:ascii="Arial" w:hAnsi="Arial" w:hint="cs"/>
          <w:b/>
          <w:bCs/>
          <w:noProof w:val="0"/>
          <w:sz w:val="24"/>
          <w:szCs w:val="24"/>
          <w:u w:val="single"/>
          <w:rtl/>
          <w:lang w:eastAsia="en-US"/>
        </w:rPr>
        <w:lastRenderedPageBreak/>
        <w:t xml:space="preserve">נספח </w:t>
      </w:r>
      <w:r w:rsidR="00463E44" w:rsidRPr="00E216F0">
        <w:rPr>
          <w:rFonts w:ascii="Arial" w:hAnsi="Arial" w:hint="cs"/>
          <w:b/>
          <w:bCs/>
          <w:noProof w:val="0"/>
          <w:sz w:val="24"/>
          <w:szCs w:val="24"/>
          <w:u w:val="single"/>
          <w:rtl/>
          <w:lang w:eastAsia="en-US"/>
        </w:rPr>
        <w:t>ה</w:t>
      </w:r>
      <w:r w:rsidRPr="00E216F0">
        <w:rPr>
          <w:rFonts w:ascii="Arial" w:hAnsi="Arial" w:hint="cs"/>
          <w:b/>
          <w:bCs/>
          <w:noProof w:val="0"/>
          <w:sz w:val="24"/>
          <w:szCs w:val="24"/>
          <w:u w:val="single"/>
          <w:rtl/>
          <w:lang w:eastAsia="en-US"/>
        </w:rPr>
        <w:t xml:space="preserve">' </w:t>
      </w:r>
      <w:r w:rsidR="00E216F0" w:rsidRPr="00E216F0">
        <w:rPr>
          <w:rFonts w:ascii="Arial" w:hAnsi="Arial"/>
          <w:b/>
          <w:bCs/>
          <w:noProof w:val="0"/>
          <w:sz w:val="24"/>
          <w:szCs w:val="24"/>
          <w:u w:val="single"/>
          <w:rtl/>
          <w:lang w:eastAsia="en-US"/>
        </w:rPr>
        <w:t>–</w:t>
      </w:r>
      <w:r w:rsidRPr="00E216F0">
        <w:rPr>
          <w:rFonts w:ascii="Arial" w:hAnsi="Arial" w:hint="cs"/>
          <w:b/>
          <w:bCs/>
          <w:noProof w:val="0"/>
          <w:sz w:val="24"/>
          <w:szCs w:val="24"/>
          <w:u w:val="single"/>
          <w:rtl/>
          <w:lang w:eastAsia="en-US"/>
        </w:rPr>
        <w:t xml:space="preserve"> </w:t>
      </w:r>
      <w:r w:rsidR="00E216F0" w:rsidRPr="00E216F0">
        <w:rPr>
          <w:rFonts w:ascii="Arial" w:hAnsi="Arial" w:hint="cs"/>
          <w:b/>
          <w:bCs/>
          <w:noProof w:val="0"/>
          <w:sz w:val="24"/>
          <w:szCs w:val="24"/>
          <w:u w:val="single"/>
          <w:rtl/>
          <w:lang w:eastAsia="en-US"/>
        </w:rPr>
        <w:t>הגעה וחניה</w:t>
      </w:r>
    </w:p>
    <w:p w:rsidR="005C6943" w:rsidRPr="00826600" w:rsidRDefault="005C6943" w:rsidP="00B412AD">
      <w:pPr>
        <w:numPr>
          <w:ilvl w:val="0"/>
          <w:numId w:val="1"/>
        </w:numPr>
        <w:spacing w:line="360" w:lineRule="auto"/>
        <w:jc w:val="both"/>
        <w:rPr>
          <w:sz w:val="24"/>
          <w:szCs w:val="24"/>
        </w:rPr>
      </w:pPr>
      <w:r w:rsidRPr="00826600">
        <w:rPr>
          <w:rFonts w:hint="cs"/>
          <w:sz w:val="24"/>
          <w:szCs w:val="24"/>
          <w:rtl/>
        </w:rPr>
        <w:t>כתובת</w:t>
      </w:r>
      <w:r w:rsidRPr="00826600">
        <w:rPr>
          <w:sz w:val="24"/>
          <w:szCs w:val="24"/>
          <w:rtl/>
        </w:rPr>
        <w:t xml:space="preserve"> </w:t>
      </w:r>
      <w:r w:rsidR="000C7825">
        <w:rPr>
          <w:rFonts w:hint="cs"/>
          <w:sz w:val="24"/>
          <w:szCs w:val="24"/>
          <w:rtl/>
        </w:rPr>
        <w:t>לניווט</w:t>
      </w:r>
      <w:r w:rsidRPr="00826600">
        <w:rPr>
          <w:sz w:val="24"/>
          <w:szCs w:val="24"/>
          <w:rtl/>
        </w:rPr>
        <w:t>:</w:t>
      </w:r>
      <w:r w:rsidR="006E4007">
        <w:rPr>
          <w:sz w:val="24"/>
          <w:szCs w:val="24"/>
          <w:rtl/>
        </w:rPr>
        <w:t xml:space="preserve"> </w:t>
      </w:r>
      <w:r w:rsidRPr="00826600">
        <w:rPr>
          <w:sz w:val="24"/>
          <w:szCs w:val="24"/>
          <w:rtl/>
        </w:rPr>
        <w:t>משכנות שאננים, ירושלים (ליד טחנת הרוח של משה מונטיפיורי</w:t>
      </w:r>
      <w:r w:rsidRPr="00826600">
        <w:rPr>
          <w:sz w:val="24"/>
          <w:szCs w:val="24"/>
        </w:rPr>
        <w:t>(</w:t>
      </w:r>
    </w:p>
    <w:p w:rsidR="00A07898" w:rsidRPr="00826600" w:rsidRDefault="00A07898" w:rsidP="00B412AD">
      <w:pPr>
        <w:numPr>
          <w:ilvl w:val="0"/>
          <w:numId w:val="1"/>
        </w:numPr>
        <w:spacing w:line="360" w:lineRule="auto"/>
        <w:jc w:val="both"/>
        <w:rPr>
          <w:sz w:val="24"/>
          <w:szCs w:val="24"/>
          <w:rtl/>
        </w:rPr>
      </w:pPr>
      <w:r w:rsidRPr="00826600">
        <w:rPr>
          <w:sz w:val="24"/>
          <w:szCs w:val="24"/>
          <w:rtl/>
        </w:rPr>
        <w:t xml:space="preserve">אנא קחו לתשומת לבכם כי בשעות הבוקר </w:t>
      </w:r>
      <w:r w:rsidR="000C7825">
        <w:rPr>
          <w:rFonts w:hint="cs"/>
          <w:sz w:val="24"/>
          <w:szCs w:val="24"/>
          <w:rtl/>
        </w:rPr>
        <w:t xml:space="preserve">יש בדרך כלל </w:t>
      </w:r>
      <w:r w:rsidRPr="00826600">
        <w:rPr>
          <w:sz w:val="24"/>
          <w:szCs w:val="24"/>
          <w:rtl/>
        </w:rPr>
        <w:t xml:space="preserve">עומסי תנועה בכביש תל אביב </w:t>
      </w:r>
      <w:r w:rsidR="000C7825">
        <w:rPr>
          <w:rFonts w:hint="cs"/>
          <w:sz w:val="24"/>
          <w:szCs w:val="24"/>
          <w:rtl/>
        </w:rPr>
        <w:t xml:space="preserve">- </w:t>
      </w:r>
      <w:r w:rsidRPr="00826600">
        <w:rPr>
          <w:sz w:val="24"/>
          <w:szCs w:val="24"/>
          <w:rtl/>
        </w:rPr>
        <w:t>ירושלים ובכניסה לירושלים.</w:t>
      </w:r>
      <w:r w:rsidRPr="00826600">
        <w:rPr>
          <w:sz w:val="24"/>
          <w:szCs w:val="24"/>
        </w:rPr>
        <w:t> </w:t>
      </w:r>
    </w:p>
    <w:p w:rsidR="000C7825" w:rsidRDefault="005C6943" w:rsidP="00B412AD">
      <w:pPr>
        <w:numPr>
          <w:ilvl w:val="0"/>
          <w:numId w:val="1"/>
        </w:numPr>
        <w:spacing w:line="360" w:lineRule="auto"/>
        <w:jc w:val="both"/>
        <w:rPr>
          <w:sz w:val="24"/>
          <w:szCs w:val="24"/>
        </w:rPr>
      </w:pPr>
      <w:r w:rsidRPr="00826600">
        <w:rPr>
          <w:sz w:val="24"/>
          <w:szCs w:val="24"/>
          <w:rtl/>
        </w:rPr>
        <w:t>אפשרויות חניה באזור</w:t>
      </w:r>
      <w:r w:rsidRPr="00826600">
        <w:rPr>
          <w:sz w:val="24"/>
          <w:szCs w:val="24"/>
        </w:rPr>
        <w:t>:</w:t>
      </w:r>
      <w:r w:rsidR="00A07898" w:rsidRPr="00826600">
        <w:rPr>
          <w:rFonts w:hint="cs"/>
          <w:sz w:val="24"/>
          <w:szCs w:val="24"/>
          <w:rtl/>
        </w:rPr>
        <w:tab/>
      </w:r>
      <w:r w:rsidR="00A07898" w:rsidRPr="00826600">
        <w:rPr>
          <w:sz w:val="24"/>
          <w:szCs w:val="24"/>
          <w:rtl/>
        </w:rPr>
        <w:br/>
      </w:r>
      <w:r w:rsidR="000C7825" w:rsidRPr="00826600">
        <w:rPr>
          <w:rFonts w:hint="cs"/>
          <w:sz w:val="24"/>
          <w:szCs w:val="24"/>
          <w:rtl/>
        </w:rPr>
        <w:t xml:space="preserve">- </w:t>
      </w:r>
      <w:r w:rsidR="000C7825">
        <w:rPr>
          <w:rFonts w:hint="cs"/>
          <w:sz w:val="24"/>
          <w:szCs w:val="24"/>
          <w:rtl/>
        </w:rPr>
        <w:t>ה</w:t>
      </w:r>
      <w:r w:rsidR="000C7825" w:rsidRPr="00826600">
        <w:rPr>
          <w:sz w:val="24"/>
          <w:szCs w:val="24"/>
          <w:rtl/>
        </w:rPr>
        <w:t xml:space="preserve">אפשרות </w:t>
      </w:r>
      <w:r w:rsidR="000C7825">
        <w:rPr>
          <w:rFonts w:hint="cs"/>
          <w:sz w:val="24"/>
          <w:szCs w:val="24"/>
          <w:rtl/>
        </w:rPr>
        <w:t xml:space="preserve">העדיפה </w:t>
      </w:r>
      <w:r w:rsidR="000C7825" w:rsidRPr="00826600">
        <w:rPr>
          <w:sz w:val="24"/>
          <w:szCs w:val="24"/>
          <w:rtl/>
        </w:rPr>
        <w:t xml:space="preserve">היא חניה </w:t>
      </w:r>
      <w:r w:rsidR="000C7825">
        <w:rPr>
          <w:rFonts w:hint="cs"/>
          <w:sz w:val="24"/>
          <w:szCs w:val="24"/>
          <w:rtl/>
        </w:rPr>
        <w:t xml:space="preserve">בתשלום </w:t>
      </w:r>
      <w:r w:rsidR="000C7825" w:rsidRPr="00826600">
        <w:rPr>
          <w:sz w:val="24"/>
          <w:szCs w:val="24"/>
          <w:rtl/>
        </w:rPr>
        <w:t>בגן הפעמון (יש</w:t>
      </w:r>
      <w:r w:rsidR="000C7825">
        <w:rPr>
          <w:rFonts w:hint="cs"/>
          <w:sz w:val="24"/>
          <w:szCs w:val="24"/>
          <w:rtl/>
        </w:rPr>
        <w:t xml:space="preserve"> שם גם</w:t>
      </w:r>
      <w:r w:rsidR="000C7825">
        <w:rPr>
          <w:sz w:val="24"/>
          <w:szCs w:val="24"/>
          <w:rtl/>
        </w:rPr>
        <w:t xml:space="preserve"> מתחם של חני</w:t>
      </w:r>
      <w:r w:rsidR="000C7825" w:rsidRPr="00826600">
        <w:rPr>
          <w:sz w:val="24"/>
          <w:szCs w:val="24"/>
          <w:rtl/>
        </w:rPr>
        <w:t>ה בחינם</w:t>
      </w:r>
      <w:r w:rsidR="00E216F0">
        <w:rPr>
          <w:rFonts w:hint="cs"/>
          <w:sz w:val="24"/>
          <w:szCs w:val="24"/>
          <w:rtl/>
        </w:rPr>
        <w:t xml:space="preserve">, בחלק הלא סלול של הגן), </w:t>
      </w:r>
      <w:r w:rsidR="000C7825">
        <w:rPr>
          <w:rFonts w:hint="cs"/>
          <w:sz w:val="24"/>
          <w:szCs w:val="24"/>
          <w:rtl/>
        </w:rPr>
        <w:t xml:space="preserve">ומשם </w:t>
      </w:r>
      <w:r w:rsidR="000C7825" w:rsidRPr="00826600">
        <w:rPr>
          <w:sz w:val="24"/>
          <w:szCs w:val="24"/>
          <w:rtl/>
        </w:rPr>
        <w:t xml:space="preserve">הליכה של </w:t>
      </w:r>
      <w:r w:rsidR="000C7825" w:rsidRPr="00826600">
        <w:rPr>
          <w:rFonts w:hint="cs"/>
          <w:sz w:val="24"/>
          <w:szCs w:val="24"/>
          <w:rtl/>
        </w:rPr>
        <w:t>מספר</w:t>
      </w:r>
      <w:r w:rsidR="000C7825" w:rsidRPr="00826600">
        <w:rPr>
          <w:sz w:val="24"/>
          <w:szCs w:val="24"/>
          <w:rtl/>
        </w:rPr>
        <w:t xml:space="preserve"> דקות ממשכנות שאננים</w:t>
      </w:r>
      <w:r w:rsidR="000C7825">
        <w:rPr>
          <w:rFonts w:hint="cs"/>
          <w:sz w:val="24"/>
          <w:szCs w:val="24"/>
          <w:rtl/>
        </w:rPr>
        <w:t xml:space="preserve"> (</w:t>
      </w:r>
      <w:r w:rsidR="000C7825" w:rsidRPr="00C45079">
        <w:rPr>
          <w:rFonts w:hint="cs"/>
          <w:sz w:val="24"/>
          <w:szCs w:val="24"/>
          <w:rtl/>
        </w:rPr>
        <w:t xml:space="preserve">יש לחצות את הכביש </w:t>
      </w:r>
      <w:r w:rsidR="000C7825" w:rsidRPr="000C7825">
        <w:rPr>
          <w:rFonts w:hint="cs"/>
          <w:sz w:val="24"/>
          <w:szCs w:val="24"/>
          <w:rtl/>
        </w:rPr>
        <w:t xml:space="preserve">מגן הפעמון </w:t>
      </w:r>
      <w:r w:rsidR="000C7825" w:rsidRPr="00C45079">
        <w:rPr>
          <w:rFonts w:hint="cs"/>
          <w:sz w:val="24"/>
          <w:szCs w:val="24"/>
          <w:rtl/>
        </w:rPr>
        <w:t>לכיו</w:t>
      </w:r>
      <w:r w:rsidR="000C7825" w:rsidRPr="000C7825">
        <w:rPr>
          <w:rFonts w:hint="cs"/>
          <w:sz w:val="24"/>
          <w:szCs w:val="24"/>
          <w:rtl/>
        </w:rPr>
        <w:t>ו</w:t>
      </w:r>
      <w:r w:rsidR="000C7825" w:rsidRPr="00C45079">
        <w:rPr>
          <w:rFonts w:hint="cs"/>
          <w:sz w:val="24"/>
          <w:szCs w:val="24"/>
          <w:rtl/>
        </w:rPr>
        <w:t>ן מרכז מורשת בגין ולפנות שמאלה לכיו</w:t>
      </w:r>
      <w:r w:rsidR="000C7825" w:rsidRPr="000C7825">
        <w:rPr>
          <w:rFonts w:hint="cs"/>
          <w:sz w:val="24"/>
          <w:szCs w:val="24"/>
          <w:rtl/>
        </w:rPr>
        <w:t xml:space="preserve">ון מזרקת האריות; </w:t>
      </w:r>
      <w:r w:rsidR="000C7825" w:rsidRPr="00C45079">
        <w:rPr>
          <w:rFonts w:hint="cs"/>
          <w:sz w:val="24"/>
          <w:szCs w:val="24"/>
          <w:rtl/>
        </w:rPr>
        <w:t xml:space="preserve">ממזרקת האריות מוביל אל משכנות שאננים </w:t>
      </w:r>
      <w:r w:rsidR="000C7825" w:rsidRPr="000C7825">
        <w:rPr>
          <w:rFonts w:hint="cs"/>
          <w:sz w:val="24"/>
          <w:szCs w:val="24"/>
          <w:rtl/>
        </w:rPr>
        <w:t xml:space="preserve">שביל צר מרוצף שמוביל למגרש חניה; </w:t>
      </w:r>
      <w:r w:rsidR="000C7825" w:rsidRPr="00C45079">
        <w:rPr>
          <w:rFonts w:hint="cs"/>
          <w:sz w:val="24"/>
          <w:szCs w:val="24"/>
          <w:rtl/>
        </w:rPr>
        <w:t>יש להתקדם למגרש החניה עד שתראו מולכם את מסעדת מונטיפיורי ואת בית ההארחה</w:t>
      </w:r>
      <w:r w:rsidR="000C7825" w:rsidRPr="000C7825">
        <w:rPr>
          <w:rFonts w:hint="cs"/>
          <w:sz w:val="24"/>
          <w:szCs w:val="24"/>
          <w:rtl/>
        </w:rPr>
        <w:t>)</w:t>
      </w:r>
      <w:r w:rsidR="000C7825">
        <w:rPr>
          <w:rFonts w:hint="cs"/>
          <w:sz w:val="24"/>
          <w:szCs w:val="24"/>
          <w:rtl/>
        </w:rPr>
        <w:t>.</w:t>
      </w:r>
    </w:p>
    <w:p w:rsidR="00E216F0" w:rsidRPr="00E216F0" w:rsidRDefault="00E216F0" w:rsidP="00B412AD">
      <w:pPr>
        <w:pStyle w:val="ae"/>
        <w:numPr>
          <w:ilvl w:val="0"/>
          <w:numId w:val="5"/>
        </w:numPr>
        <w:spacing w:line="360" w:lineRule="auto"/>
        <w:jc w:val="both"/>
        <w:rPr>
          <w:sz w:val="24"/>
          <w:szCs w:val="24"/>
        </w:rPr>
      </w:pPr>
      <w:r>
        <w:rPr>
          <w:rFonts w:hint="cs"/>
          <w:sz w:val="24"/>
          <w:szCs w:val="24"/>
          <w:rtl/>
        </w:rPr>
        <w:t>חניה חינם בחניון שמול מלון הר ציון</w:t>
      </w:r>
    </w:p>
    <w:p w:rsidR="00E216F0" w:rsidRDefault="00A07898" w:rsidP="00096E19">
      <w:pPr>
        <w:spacing w:line="360" w:lineRule="auto"/>
        <w:ind w:left="720"/>
        <w:rPr>
          <w:sz w:val="24"/>
          <w:szCs w:val="24"/>
        </w:rPr>
      </w:pPr>
      <w:r w:rsidRPr="00826600">
        <w:rPr>
          <w:rFonts w:hint="cs"/>
          <w:sz w:val="24"/>
          <w:szCs w:val="24"/>
          <w:rtl/>
        </w:rPr>
        <w:t xml:space="preserve">- </w:t>
      </w:r>
      <w:r w:rsidR="00096E19">
        <w:rPr>
          <w:rFonts w:hint="cs"/>
          <w:sz w:val="24"/>
          <w:szCs w:val="24"/>
          <w:rtl/>
        </w:rPr>
        <w:t xml:space="preserve"> </w:t>
      </w:r>
      <w:r w:rsidRPr="00826600">
        <w:rPr>
          <w:rFonts w:hint="cs"/>
          <w:sz w:val="24"/>
          <w:szCs w:val="24"/>
          <w:rtl/>
        </w:rPr>
        <w:t xml:space="preserve">מספר מצומצם של מקומות חניה בסמוך למסעדת מונטיפיורי הצמודה </w:t>
      </w:r>
      <w:r w:rsidRPr="00826600">
        <w:rPr>
          <w:sz w:val="24"/>
          <w:szCs w:val="24"/>
          <w:rtl/>
        </w:rPr>
        <w:br/>
      </w:r>
      <w:r w:rsidR="006E4007">
        <w:rPr>
          <w:rFonts w:hint="cs"/>
          <w:sz w:val="24"/>
          <w:szCs w:val="24"/>
          <w:rtl/>
        </w:rPr>
        <w:t xml:space="preserve"> </w:t>
      </w:r>
      <w:r w:rsidRPr="00826600">
        <w:rPr>
          <w:rFonts w:hint="cs"/>
          <w:sz w:val="24"/>
          <w:szCs w:val="24"/>
          <w:rtl/>
        </w:rPr>
        <w:t>ל"משכנות שאננים".</w:t>
      </w:r>
      <w:r w:rsidRPr="00826600">
        <w:rPr>
          <w:sz w:val="24"/>
          <w:szCs w:val="24"/>
          <w:rtl/>
        </w:rPr>
        <w:t> </w:t>
      </w:r>
      <w:r w:rsidRPr="00826600">
        <w:rPr>
          <w:rFonts w:hint="cs"/>
          <w:sz w:val="24"/>
          <w:szCs w:val="24"/>
          <w:rtl/>
        </w:rPr>
        <w:tab/>
      </w:r>
      <w:r w:rsidR="005C6943" w:rsidRPr="00826600">
        <w:rPr>
          <w:sz w:val="24"/>
          <w:szCs w:val="24"/>
        </w:rPr>
        <w:br/>
      </w:r>
      <w:r w:rsidRPr="00826600">
        <w:rPr>
          <w:rFonts w:hint="cs"/>
          <w:sz w:val="24"/>
          <w:szCs w:val="24"/>
          <w:rtl/>
        </w:rPr>
        <w:t xml:space="preserve">- </w:t>
      </w:r>
      <w:r w:rsidR="00E216F0">
        <w:rPr>
          <w:rFonts w:hint="cs"/>
          <w:sz w:val="24"/>
          <w:szCs w:val="24"/>
          <w:rtl/>
        </w:rPr>
        <w:t xml:space="preserve">ניתן </w:t>
      </w:r>
      <w:r w:rsidR="005C6943" w:rsidRPr="00826600">
        <w:rPr>
          <w:sz w:val="24"/>
          <w:szCs w:val="24"/>
          <w:rtl/>
        </w:rPr>
        <w:t>לחנות באזור משכנות שאננים ושכונת ימין משה,</w:t>
      </w:r>
      <w:r w:rsidR="00E216F0">
        <w:rPr>
          <w:rFonts w:hint="cs"/>
          <w:sz w:val="24"/>
          <w:szCs w:val="24"/>
          <w:rtl/>
        </w:rPr>
        <w:t xml:space="preserve"> </w:t>
      </w:r>
      <w:r w:rsidR="005C6943" w:rsidRPr="00826600">
        <w:rPr>
          <w:sz w:val="24"/>
          <w:szCs w:val="24"/>
        </w:rPr>
        <w:t> </w:t>
      </w:r>
      <w:r w:rsidR="005C6943" w:rsidRPr="00826600">
        <w:rPr>
          <w:sz w:val="24"/>
          <w:szCs w:val="24"/>
          <w:rtl/>
        </w:rPr>
        <w:t xml:space="preserve">אך החניה </w:t>
      </w:r>
      <w:r w:rsidRPr="00826600">
        <w:rPr>
          <w:rFonts w:hint="cs"/>
          <w:sz w:val="24"/>
          <w:szCs w:val="24"/>
          <w:rtl/>
        </w:rPr>
        <w:br/>
      </w:r>
      <w:r w:rsidR="006E4007">
        <w:rPr>
          <w:rFonts w:hint="cs"/>
          <w:sz w:val="24"/>
          <w:szCs w:val="24"/>
          <w:rtl/>
        </w:rPr>
        <w:t xml:space="preserve"> </w:t>
      </w:r>
      <w:r w:rsidR="00E216F0">
        <w:rPr>
          <w:sz w:val="24"/>
          <w:szCs w:val="24"/>
          <w:rtl/>
        </w:rPr>
        <w:t>בתשלום ויש לשים לב לנהלי החני</w:t>
      </w:r>
      <w:r w:rsidR="00E216F0">
        <w:rPr>
          <w:rFonts w:hint="cs"/>
          <w:sz w:val="24"/>
          <w:szCs w:val="24"/>
          <w:rtl/>
        </w:rPr>
        <w:t>ה.</w:t>
      </w:r>
    </w:p>
    <w:p w:rsidR="00993BFF" w:rsidRPr="00826600" w:rsidRDefault="00A07898" w:rsidP="00B412AD">
      <w:pPr>
        <w:numPr>
          <w:ilvl w:val="0"/>
          <w:numId w:val="1"/>
        </w:numPr>
        <w:spacing w:line="360" w:lineRule="auto"/>
        <w:rPr>
          <w:b/>
          <w:bCs/>
          <w:sz w:val="24"/>
          <w:szCs w:val="24"/>
        </w:rPr>
      </w:pPr>
      <w:r w:rsidRPr="00826600">
        <w:rPr>
          <w:rFonts w:hint="cs"/>
          <w:sz w:val="24"/>
          <w:szCs w:val="24"/>
          <w:rtl/>
        </w:rPr>
        <w:t>מפת האזור:</w:t>
      </w:r>
    </w:p>
    <w:p w:rsidR="00E216F0" w:rsidRDefault="00C51F90" w:rsidP="00C51F90">
      <w:pPr>
        <w:spacing w:line="360" w:lineRule="auto"/>
        <w:ind w:left="360"/>
        <w:jc w:val="both"/>
        <w:rPr>
          <w:sz w:val="24"/>
          <w:szCs w:val="24"/>
        </w:rPr>
      </w:pPr>
      <w:r w:rsidRPr="00826600">
        <w:rPr>
          <w:sz w:val="24"/>
          <w:szCs w:val="24"/>
          <w:lang w:eastAsia="en-US"/>
        </w:rPr>
        <w:drawing>
          <wp:inline distT="0" distB="0" distL="0" distR="0">
            <wp:extent cx="3798038" cy="4883653"/>
            <wp:effectExtent l="1905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srcRect/>
                    <a:stretch>
                      <a:fillRect/>
                    </a:stretch>
                  </pic:blipFill>
                  <pic:spPr bwMode="auto">
                    <a:xfrm>
                      <a:off x="0" y="0"/>
                      <a:ext cx="3807145" cy="4895363"/>
                    </a:xfrm>
                    <a:prstGeom prst="rect">
                      <a:avLst/>
                    </a:prstGeom>
                    <a:noFill/>
                    <a:ln w="9525">
                      <a:noFill/>
                      <a:miter lim="800000"/>
                      <a:headEnd/>
                      <a:tailEnd/>
                    </a:ln>
                  </pic:spPr>
                </pic:pic>
              </a:graphicData>
            </a:graphic>
          </wp:inline>
        </w:drawing>
      </w:r>
    </w:p>
    <w:p w:rsidR="00E216F0" w:rsidRDefault="00E216F0" w:rsidP="00E216F0">
      <w:pPr>
        <w:spacing w:line="360" w:lineRule="auto"/>
        <w:jc w:val="both"/>
        <w:rPr>
          <w:b/>
          <w:bCs/>
          <w:sz w:val="24"/>
          <w:szCs w:val="24"/>
          <w:u w:val="single"/>
          <w:rtl/>
        </w:rPr>
      </w:pPr>
      <w:r w:rsidRPr="00E216F0">
        <w:rPr>
          <w:rFonts w:hint="cs"/>
          <w:b/>
          <w:bCs/>
          <w:sz w:val="24"/>
          <w:szCs w:val="24"/>
          <w:u w:val="single"/>
          <w:rtl/>
        </w:rPr>
        <w:lastRenderedPageBreak/>
        <w:t>נספח ו' - רשימת החניכים המשתתפים</w:t>
      </w:r>
    </w:p>
    <w:p w:rsidR="00E216F0" w:rsidRDefault="00E216F0" w:rsidP="00E216F0">
      <w:pPr>
        <w:spacing w:line="360" w:lineRule="auto"/>
        <w:jc w:val="both"/>
        <w:rPr>
          <w:b/>
          <w:bCs/>
          <w:sz w:val="24"/>
          <w:szCs w:val="24"/>
          <w:u w:val="single"/>
          <w:rtl/>
        </w:rPr>
      </w:pPr>
    </w:p>
    <w:tbl>
      <w:tblPr>
        <w:bidiVisual/>
        <w:tblW w:w="3544" w:type="dxa"/>
        <w:tblInd w:w="896" w:type="dxa"/>
        <w:tblCellMar>
          <w:left w:w="0" w:type="dxa"/>
          <w:right w:w="0" w:type="dxa"/>
        </w:tblCellMar>
        <w:tblLook w:val="0600" w:firstRow="0" w:lastRow="0" w:firstColumn="0" w:lastColumn="0" w:noHBand="1" w:noVBand="1"/>
      </w:tblPr>
      <w:tblGrid>
        <w:gridCol w:w="3544"/>
      </w:tblGrid>
      <w:tr w:rsidR="00096E19" w:rsidRPr="00096E19" w:rsidTr="00096E19">
        <w:trPr>
          <w:trHeight w:val="547"/>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96E19" w:rsidRPr="00096E19" w:rsidRDefault="00096E19" w:rsidP="00B412AD">
            <w:pPr>
              <w:pStyle w:val="ae"/>
              <w:numPr>
                <w:ilvl w:val="0"/>
                <w:numId w:val="6"/>
              </w:numPr>
              <w:spacing w:line="360" w:lineRule="auto"/>
              <w:jc w:val="both"/>
              <w:rPr>
                <w:sz w:val="24"/>
                <w:szCs w:val="24"/>
              </w:rPr>
            </w:pPr>
            <w:r>
              <w:rPr>
                <w:rFonts w:hint="cs"/>
                <w:sz w:val="24"/>
                <w:szCs w:val="24"/>
                <w:rtl/>
              </w:rPr>
              <w:t xml:space="preserve">מר </w:t>
            </w:r>
            <w:r w:rsidRPr="00096E19">
              <w:rPr>
                <w:rFonts w:hint="cs"/>
                <w:sz w:val="24"/>
                <w:szCs w:val="24"/>
                <w:rtl/>
              </w:rPr>
              <w:t xml:space="preserve">יעקב שנרב </w:t>
            </w:r>
          </w:p>
        </w:tc>
      </w:tr>
      <w:tr w:rsidR="00096E19" w:rsidRPr="00096E19" w:rsidTr="00096E19">
        <w:trPr>
          <w:trHeight w:val="547"/>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96E19" w:rsidRPr="00096E19" w:rsidRDefault="00096E19" w:rsidP="00B412AD">
            <w:pPr>
              <w:pStyle w:val="ae"/>
              <w:numPr>
                <w:ilvl w:val="0"/>
                <w:numId w:val="6"/>
              </w:numPr>
              <w:spacing w:line="360" w:lineRule="auto"/>
              <w:jc w:val="both"/>
              <w:rPr>
                <w:sz w:val="24"/>
                <w:szCs w:val="24"/>
                <w:rtl/>
              </w:rPr>
            </w:pPr>
            <w:r>
              <w:rPr>
                <w:rFonts w:hint="cs"/>
                <w:sz w:val="24"/>
                <w:szCs w:val="24"/>
                <w:rtl/>
              </w:rPr>
              <w:t xml:space="preserve">אל"מ </w:t>
            </w:r>
            <w:r w:rsidRPr="00096E19">
              <w:rPr>
                <w:rFonts w:hint="cs"/>
                <w:sz w:val="24"/>
                <w:szCs w:val="24"/>
                <w:rtl/>
              </w:rPr>
              <w:t>שמואל בן עזרא</w:t>
            </w:r>
          </w:p>
        </w:tc>
      </w:tr>
      <w:tr w:rsidR="00096E19" w:rsidRPr="00096E19" w:rsidTr="00096E19">
        <w:trPr>
          <w:trHeight w:val="547"/>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96E19" w:rsidRPr="00096E19" w:rsidRDefault="00096E19" w:rsidP="00B412AD">
            <w:pPr>
              <w:pStyle w:val="ae"/>
              <w:numPr>
                <w:ilvl w:val="0"/>
                <w:numId w:val="6"/>
              </w:numPr>
              <w:spacing w:line="360" w:lineRule="auto"/>
              <w:jc w:val="both"/>
              <w:rPr>
                <w:sz w:val="24"/>
                <w:szCs w:val="24"/>
                <w:rtl/>
              </w:rPr>
            </w:pPr>
            <w:r>
              <w:rPr>
                <w:rFonts w:hint="cs"/>
                <w:sz w:val="24"/>
                <w:szCs w:val="24"/>
                <w:rtl/>
              </w:rPr>
              <w:t xml:space="preserve">טפסר </w:t>
            </w:r>
            <w:r w:rsidRPr="00096E19">
              <w:rPr>
                <w:rFonts w:hint="cs"/>
                <w:sz w:val="24"/>
                <w:szCs w:val="24"/>
                <w:rtl/>
              </w:rPr>
              <w:t>שמואל פרידמן</w:t>
            </w:r>
          </w:p>
        </w:tc>
      </w:tr>
      <w:tr w:rsidR="00096E19" w:rsidRPr="00096E19" w:rsidTr="00096E19">
        <w:trPr>
          <w:trHeight w:val="563"/>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96E19" w:rsidRPr="00096E19" w:rsidRDefault="00096E19" w:rsidP="00B412AD">
            <w:pPr>
              <w:pStyle w:val="ae"/>
              <w:numPr>
                <w:ilvl w:val="0"/>
                <w:numId w:val="6"/>
              </w:numPr>
              <w:spacing w:line="360" w:lineRule="auto"/>
              <w:jc w:val="both"/>
              <w:rPr>
                <w:sz w:val="24"/>
                <w:szCs w:val="24"/>
                <w:rtl/>
              </w:rPr>
            </w:pPr>
            <w:r>
              <w:rPr>
                <w:rFonts w:hint="cs"/>
                <w:sz w:val="24"/>
                <w:szCs w:val="24"/>
                <w:rtl/>
              </w:rPr>
              <w:t xml:space="preserve">נצ"מ </w:t>
            </w:r>
            <w:r w:rsidRPr="00096E19">
              <w:rPr>
                <w:rFonts w:hint="cs"/>
                <w:sz w:val="24"/>
                <w:szCs w:val="24"/>
                <w:rtl/>
              </w:rPr>
              <w:t>אמיר כהן</w:t>
            </w:r>
          </w:p>
        </w:tc>
      </w:tr>
      <w:tr w:rsidR="00096E19" w:rsidRPr="00096E19" w:rsidTr="00096E19">
        <w:trPr>
          <w:trHeight w:val="574"/>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96E19" w:rsidRPr="00096E19" w:rsidRDefault="00096E19" w:rsidP="00B412AD">
            <w:pPr>
              <w:pStyle w:val="ae"/>
              <w:numPr>
                <w:ilvl w:val="0"/>
                <w:numId w:val="6"/>
              </w:numPr>
              <w:spacing w:line="360" w:lineRule="auto"/>
              <w:jc w:val="both"/>
              <w:rPr>
                <w:sz w:val="24"/>
                <w:szCs w:val="24"/>
                <w:rtl/>
              </w:rPr>
            </w:pPr>
            <w:r>
              <w:rPr>
                <w:rFonts w:hint="cs"/>
                <w:sz w:val="24"/>
                <w:szCs w:val="24"/>
                <w:rtl/>
              </w:rPr>
              <w:t xml:space="preserve">מר </w:t>
            </w:r>
            <w:r w:rsidRPr="00096E19">
              <w:rPr>
                <w:rFonts w:hint="cs"/>
                <w:sz w:val="24"/>
                <w:szCs w:val="24"/>
                <w:rtl/>
              </w:rPr>
              <w:t>אייל ברזילאי</w:t>
            </w:r>
          </w:p>
        </w:tc>
      </w:tr>
      <w:tr w:rsidR="00096E19" w:rsidRPr="00096E19" w:rsidTr="00096E19">
        <w:trPr>
          <w:trHeight w:val="563"/>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96E19" w:rsidRPr="00096E19" w:rsidRDefault="00096E19" w:rsidP="00B412AD">
            <w:pPr>
              <w:pStyle w:val="ae"/>
              <w:numPr>
                <w:ilvl w:val="0"/>
                <w:numId w:val="6"/>
              </w:numPr>
              <w:spacing w:line="360" w:lineRule="auto"/>
              <w:jc w:val="both"/>
              <w:rPr>
                <w:sz w:val="24"/>
                <w:szCs w:val="24"/>
                <w:rtl/>
              </w:rPr>
            </w:pPr>
            <w:r w:rsidRPr="00096E19">
              <w:rPr>
                <w:rFonts w:hint="cs"/>
                <w:sz w:val="24"/>
                <w:szCs w:val="24"/>
                <w:rtl/>
              </w:rPr>
              <w:t>שמעון בר-גור</w:t>
            </w:r>
          </w:p>
        </w:tc>
      </w:tr>
      <w:tr w:rsidR="00096E19" w:rsidRPr="00096E19" w:rsidTr="00096E19">
        <w:trPr>
          <w:trHeight w:val="563"/>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96E19" w:rsidRPr="00096E19" w:rsidRDefault="00096E19" w:rsidP="00B412AD">
            <w:pPr>
              <w:pStyle w:val="ae"/>
              <w:numPr>
                <w:ilvl w:val="0"/>
                <w:numId w:val="6"/>
              </w:numPr>
              <w:spacing w:line="360" w:lineRule="auto"/>
              <w:jc w:val="both"/>
              <w:rPr>
                <w:sz w:val="24"/>
                <w:szCs w:val="24"/>
                <w:rtl/>
              </w:rPr>
            </w:pPr>
            <w:r>
              <w:rPr>
                <w:rFonts w:hint="cs"/>
                <w:sz w:val="24"/>
                <w:szCs w:val="24"/>
                <w:rtl/>
              </w:rPr>
              <w:t xml:space="preserve">נצ"מ </w:t>
            </w:r>
            <w:r w:rsidRPr="00096E19">
              <w:rPr>
                <w:rFonts w:hint="cs"/>
                <w:sz w:val="24"/>
                <w:szCs w:val="24"/>
                <w:rtl/>
              </w:rPr>
              <w:t xml:space="preserve">שאול צמח </w:t>
            </w:r>
          </w:p>
        </w:tc>
      </w:tr>
      <w:tr w:rsidR="00096E19" w:rsidRPr="00096E19" w:rsidTr="00096E19">
        <w:trPr>
          <w:trHeight w:val="563"/>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96E19" w:rsidRPr="00096E19" w:rsidRDefault="00096E19" w:rsidP="00B412AD">
            <w:pPr>
              <w:pStyle w:val="ae"/>
              <w:numPr>
                <w:ilvl w:val="0"/>
                <w:numId w:val="6"/>
              </w:numPr>
              <w:spacing w:line="360" w:lineRule="auto"/>
              <w:jc w:val="both"/>
              <w:rPr>
                <w:sz w:val="24"/>
                <w:szCs w:val="24"/>
                <w:rtl/>
              </w:rPr>
            </w:pPr>
            <w:r>
              <w:rPr>
                <w:rFonts w:hint="cs"/>
                <w:sz w:val="24"/>
                <w:szCs w:val="24"/>
                <w:rtl/>
              </w:rPr>
              <w:t xml:space="preserve">אל"מ </w:t>
            </w:r>
            <w:r w:rsidRPr="00096E19">
              <w:rPr>
                <w:rFonts w:hint="cs"/>
                <w:sz w:val="24"/>
                <w:szCs w:val="24"/>
                <w:rtl/>
              </w:rPr>
              <w:t xml:space="preserve">ערן קריסי </w:t>
            </w:r>
          </w:p>
        </w:tc>
      </w:tr>
      <w:tr w:rsidR="00096E19" w:rsidRPr="00096E19" w:rsidTr="00096E19">
        <w:trPr>
          <w:trHeight w:val="563"/>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96E19" w:rsidRPr="00096E19" w:rsidRDefault="00096E19" w:rsidP="00B412AD">
            <w:pPr>
              <w:pStyle w:val="ae"/>
              <w:numPr>
                <w:ilvl w:val="0"/>
                <w:numId w:val="6"/>
              </w:numPr>
              <w:spacing w:line="360" w:lineRule="auto"/>
              <w:jc w:val="both"/>
              <w:rPr>
                <w:sz w:val="24"/>
                <w:szCs w:val="24"/>
                <w:rtl/>
              </w:rPr>
            </w:pPr>
            <w:r>
              <w:rPr>
                <w:rFonts w:hint="cs"/>
                <w:sz w:val="24"/>
                <w:szCs w:val="24"/>
                <w:rtl/>
              </w:rPr>
              <w:t xml:space="preserve">גב' </w:t>
            </w:r>
            <w:r w:rsidRPr="00096E19">
              <w:rPr>
                <w:rFonts w:hint="cs"/>
                <w:sz w:val="24"/>
                <w:szCs w:val="24"/>
                <w:rtl/>
              </w:rPr>
              <w:t xml:space="preserve">אורלי בן ארי </w:t>
            </w:r>
          </w:p>
        </w:tc>
      </w:tr>
      <w:tr w:rsidR="00096E19" w:rsidRPr="00096E19" w:rsidTr="00096E19">
        <w:trPr>
          <w:trHeight w:val="563"/>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96E19" w:rsidRPr="00096E19" w:rsidRDefault="00096E19" w:rsidP="00B412AD">
            <w:pPr>
              <w:pStyle w:val="ae"/>
              <w:numPr>
                <w:ilvl w:val="0"/>
                <w:numId w:val="6"/>
              </w:numPr>
              <w:spacing w:line="360" w:lineRule="auto"/>
              <w:jc w:val="both"/>
              <w:rPr>
                <w:sz w:val="24"/>
                <w:szCs w:val="24"/>
                <w:rtl/>
              </w:rPr>
            </w:pPr>
            <w:r>
              <w:rPr>
                <w:rFonts w:hint="cs"/>
                <w:sz w:val="24"/>
                <w:szCs w:val="24"/>
                <w:rtl/>
              </w:rPr>
              <w:t xml:space="preserve">אל"מ </w:t>
            </w:r>
            <w:r w:rsidRPr="00096E19">
              <w:rPr>
                <w:rFonts w:hint="cs"/>
                <w:sz w:val="24"/>
                <w:szCs w:val="24"/>
                <w:rtl/>
              </w:rPr>
              <w:t xml:space="preserve">זיו רום </w:t>
            </w:r>
          </w:p>
        </w:tc>
      </w:tr>
      <w:tr w:rsidR="00096E19" w:rsidRPr="00096E19" w:rsidTr="00096E19">
        <w:trPr>
          <w:trHeight w:val="563"/>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096E19" w:rsidRPr="00096E19" w:rsidRDefault="00096E19" w:rsidP="00B412AD">
            <w:pPr>
              <w:pStyle w:val="ae"/>
              <w:numPr>
                <w:ilvl w:val="0"/>
                <w:numId w:val="6"/>
              </w:numPr>
              <w:spacing w:line="360" w:lineRule="auto"/>
              <w:jc w:val="both"/>
              <w:rPr>
                <w:sz w:val="24"/>
                <w:szCs w:val="24"/>
                <w:rtl/>
              </w:rPr>
            </w:pPr>
            <w:r>
              <w:rPr>
                <w:rFonts w:hint="cs"/>
                <w:sz w:val="24"/>
                <w:szCs w:val="24"/>
                <w:rtl/>
              </w:rPr>
              <w:t xml:space="preserve">גב' </w:t>
            </w:r>
            <w:r w:rsidRPr="00096E19">
              <w:rPr>
                <w:rFonts w:hint="cs"/>
                <w:sz w:val="24"/>
                <w:szCs w:val="24"/>
                <w:rtl/>
              </w:rPr>
              <w:t xml:space="preserve">תמי רחמימוב </w:t>
            </w:r>
          </w:p>
        </w:tc>
      </w:tr>
      <w:tr w:rsidR="00096E19" w:rsidRPr="00096E19" w:rsidTr="00096E19">
        <w:trPr>
          <w:trHeight w:val="563"/>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096E19" w:rsidRPr="00096E19" w:rsidRDefault="00096E19" w:rsidP="00B412AD">
            <w:pPr>
              <w:pStyle w:val="ae"/>
              <w:numPr>
                <w:ilvl w:val="0"/>
                <w:numId w:val="6"/>
              </w:numPr>
              <w:spacing w:line="360" w:lineRule="auto"/>
              <w:jc w:val="both"/>
              <w:rPr>
                <w:sz w:val="24"/>
                <w:szCs w:val="24"/>
                <w:rtl/>
              </w:rPr>
            </w:pPr>
            <w:r>
              <w:rPr>
                <w:rFonts w:hint="cs"/>
                <w:sz w:val="24"/>
                <w:szCs w:val="24"/>
                <w:rtl/>
              </w:rPr>
              <w:t xml:space="preserve">גב' </w:t>
            </w:r>
            <w:r w:rsidRPr="00096E19">
              <w:rPr>
                <w:rFonts w:hint="cs"/>
                <w:sz w:val="24"/>
                <w:szCs w:val="24"/>
                <w:rtl/>
              </w:rPr>
              <w:t xml:space="preserve">אורית שני </w:t>
            </w:r>
          </w:p>
        </w:tc>
      </w:tr>
      <w:tr w:rsidR="00096E19" w:rsidRPr="00096E19" w:rsidTr="00096E19">
        <w:trPr>
          <w:trHeight w:val="563"/>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096E19" w:rsidRPr="00096E19" w:rsidRDefault="00096E19" w:rsidP="00B412AD">
            <w:pPr>
              <w:pStyle w:val="ae"/>
              <w:numPr>
                <w:ilvl w:val="0"/>
                <w:numId w:val="6"/>
              </w:numPr>
              <w:spacing w:line="360" w:lineRule="auto"/>
              <w:jc w:val="both"/>
              <w:rPr>
                <w:sz w:val="24"/>
                <w:szCs w:val="24"/>
                <w:rtl/>
              </w:rPr>
            </w:pPr>
            <w:r>
              <w:rPr>
                <w:rFonts w:hint="cs"/>
                <w:sz w:val="24"/>
                <w:szCs w:val="24"/>
                <w:rtl/>
              </w:rPr>
              <w:t xml:space="preserve">תא"ל </w:t>
            </w:r>
            <w:r w:rsidRPr="00096E19">
              <w:rPr>
                <w:rFonts w:hint="cs"/>
                <w:sz w:val="24"/>
                <w:szCs w:val="24"/>
                <w:rtl/>
              </w:rPr>
              <w:t xml:space="preserve">יניב אלאלוף </w:t>
            </w:r>
          </w:p>
        </w:tc>
      </w:tr>
    </w:tbl>
    <w:p w:rsidR="004E2084" w:rsidRPr="00826600" w:rsidRDefault="004E2084" w:rsidP="00C51F90">
      <w:pPr>
        <w:spacing w:line="360" w:lineRule="auto"/>
        <w:ind w:left="360"/>
        <w:jc w:val="both"/>
        <w:rPr>
          <w:sz w:val="24"/>
          <w:szCs w:val="24"/>
        </w:rPr>
      </w:pPr>
    </w:p>
    <w:sectPr w:rsidR="004E2084" w:rsidRPr="00826600" w:rsidSect="00217A84">
      <w:footerReference w:type="even" r:id="rId114"/>
      <w:footerReference w:type="default" r:id="rId115"/>
      <w:pgSz w:w="11906" w:h="16838"/>
      <w:pgMar w:top="1440" w:right="1800" w:bottom="1440" w:left="1134" w:header="720" w:footer="720" w:gutter="0"/>
      <w:cols w:space="720"/>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13EA" w:rsidRDefault="003A13EA">
      <w:r>
        <w:separator/>
      </w:r>
    </w:p>
  </w:endnote>
  <w:endnote w:type="continuationSeparator" w:id="0">
    <w:p w:rsidR="003A13EA" w:rsidRDefault="003A1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1"/>
    <w:family w:val="swiss"/>
    <w:notTrueType/>
    <w:pitch w:val="variable"/>
    <w:sig w:usb0="00000801" w:usb1="00000000" w:usb2="00000000" w:usb3="00000000" w:csb0="00000020" w:csb1="00000000"/>
  </w:font>
  <w:font w:name="Arial Unicode MS">
    <w:panose1 w:val="020B0604020202020204"/>
    <w:charset w:val="00"/>
    <w:family w:val="roman"/>
    <w:notTrueType/>
    <w:pitch w:val="variable"/>
    <w:sig w:usb0="00000003" w:usb1="00000000" w:usb2="00000000" w:usb3="00000000" w:csb0="00000001" w:csb1="00000000"/>
  </w:font>
  <w:font w:name="inherit">
    <w:panose1 w:val="00000000000000000000"/>
    <w:charset w:val="00"/>
    <w:family w:val="roman"/>
    <w:notTrueType/>
    <w:pitch w:val="default"/>
  </w:font>
  <w:font w:name="ALPHA-Demo">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7B8" w:rsidRDefault="00D647B8" w:rsidP="00E93F95">
    <w:pPr>
      <w:pStyle w:val="a3"/>
      <w:framePr w:wrap="around" w:vAnchor="text" w:hAnchor="text" w:y="1"/>
      <w:rPr>
        <w:rStyle w:val="a5"/>
      </w:rPr>
    </w:pPr>
    <w:r>
      <w:rPr>
        <w:rStyle w:val="a5"/>
        <w:rtl/>
      </w:rPr>
      <w:fldChar w:fldCharType="begin"/>
    </w:r>
    <w:r>
      <w:rPr>
        <w:rStyle w:val="a5"/>
      </w:rPr>
      <w:instrText xml:space="preserve">PAGE  </w:instrText>
    </w:r>
    <w:r>
      <w:rPr>
        <w:rStyle w:val="a5"/>
        <w:rtl/>
      </w:rPr>
      <w:fldChar w:fldCharType="end"/>
    </w:r>
  </w:p>
  <w:p w:rsidR="00D647B8" w:rsidRDefault="00D647B8" w:rsidP="00E93F95">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970790415"/>
      <w:docPartObj>
        <w:docPartGallery w:val="Page Numbers (Bottom of Page)"/>
        <w:docPartUnique/>
      </w:docPartObj>
    </w:sdtPr>
    <w:sdtEndPr>
      <w:rPr>
        <w:cs/>
      </w:rPr>
    </w:sdtEndPr>
    <w:sdtContent>
      <w:p w:rsidR="00D647B8" w:rsidRDefault="00D647B8">
        <w:pPr>
          <w:pStyle w:val="a3"/>
          <w:jc w:val="center"/>
          <w:rPr>
            <w:rtl/>
            <w:cs/>
          </w:rPr>
        </w:pPr>
        <w:r>
          <w:fldChar w:fldCharType="begin"/>
        </w:r>
        <w:r>
          <w:rPr>
            <w:rtl/>
            <w:cs/>
          </w:rPr>
          <w:instrText>PAGE   \* MERGEFORMAT</w:instrText>
        </w:r>
        <w:r>
          <w:fldChar w:fldCharType="separate"/>
        </w:r>
        <w:r w:rsidR="001F417F" w:rsidRPr="001F417F">
          <w:rPr>
            <w:rtl/>
            <w:lang w:val="he-IL"/>
          </w:rPr>
          <w:t>16</w:t>
        </w:r>
        <w:r>
          <w:fldChar w:fldCharType="end"/>
        </w:r>
      </w:p>
    </w:sdtContent>
  </w:sdt>
  <w:p w:rsidR="00D647B8" w:rsidRDefault="00D647B8" w:rsidP="00E93F95">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13EA" w:rsidRDefault="003A13EA">
      <w:r>
        <w:separator/>
      </w:r>
    </w:p>
  </w:footnote>
  <w:footnote w:type="continuationSeparator" w:id="0">
    <w:p w:rsidR="003A13EA" w:rsidRDefault="003A13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64305"/>
    <w:multiLevelType w:val="multilevel"/>
    <w:tmpl w:val="09CADDB8"/>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val="0"/>
        <w:bCs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01A5344A"/>
    <w:multiLevelType w:val="hybridMultilevel"/>
    <w:tmpl w:val="A01E26B2"/>
    <w:lvl w:ilvl="0" w:tplc="04688C76">
      <w:start w:val="1"/>
      <w:numFmt w:val="decimal"/>
      <w:lvlText w:val="%1."/>
      <w:lvlJc w:val="left"/>
      <w:pPr>
        <w:tabs>
          <w:tab w:val="num" w:pos="360"/>
        </w:tabs>
        <w:ind w:left="360" w:hanging="360"/>
      </w:pPr>
      <w:rPr>
        <w:rFonts w:hint="default"/>
        <w:b w:val="0"/>
        <w:bCs w:val="0"/>
        <w:lang w:bidi="he-IL"/>
      </w:rPr>
    </w:lvl>
    <w:lvl w:ilvl="1" w:tplc="EA0A0732">
      <w:start w:val="1"/>
      <w:numFmt w:val="hebrew1"/>
      <w:lvlText w:val="%2."/>
      <w:lvlJc w:val="left"/>
      <w:pPr>
        <w:tabs>
          <w:tab w:val="num" w:pos="1080"/>
        </w:tabs>
        <w:ind w:left="1080" w:hanging="360"/>
      </w:pPr>
      <w:rPr>
        <w:rFonts w:ascii="Times New Roman" w:eastAsia="Times New Roman" w:hAnsi="Times New Roman" w:cs="David"/>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29590719"/>
    <w:multiLevelType w:val="hybridMultilevel"/>
    <w:tmpl w:val="85EE91D4"/>
    <w:lvl w:ilvl="0" w:tplc="812E53BA">
      <w:numFmt w:val="bullet"/>
      <w:lvlText w:val="-"/>
      <w:lvlJc w:val="left"/>
      <w:pPr>
        <w:ind w:left="1080" w:hanging="360"/>
      </w:pPr>
      <w:rPr>
        <w:rFonts w:ascii="Times New Roman" w:eastAsia="Times New Roman" w:hAnsi="Times New Roman"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D926304"/>
    <w:multiLevelType w:val="hybridMultilevel"/>
    <w:tmpl w:val="DB7E34B6"/>
    <w:lvl w:ilvl="0" w:tplc="37982C36">
      <w:start w:val="18"/>
      <w:numFmt w:val="bullet"/>
      <w:lvlText w:val=""/>
      <w:lvlJc w:val="left"/>
      <w:pPr>
        <w:tabs>
          <w:tab w:val="num" w:pos="720"/>
        </w:tabs>
        <w:ind w:left="720" w:hanging="360"/>
      </w:pPr>
      <w:rPr>
        <w:rFonts w:ascii="Symbol" w:eastAsia="Times New Roman" w:hAnsi="Symbol" w:cs="David"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D75602A"/>
    <w:multiLevelType w:val="hybridMultilevel"/>
    <w:tmpl w:val="042A0952"/>
    <w:lvl w:ilvl="0" w:tplc="EA0A0732">
      <w:start w:val="1"/>
      <w:numFmt w:val="hebrew1"/>
      <w:lvlText w:val="%1."/>
      <w:lvlJc w:val="left"/>
      <w:pPr>
        <w:ind w:left="720" w:hanging="360"/>
      </w:pPr>
      <w:rPr>
        <w:rFonts w:ascii="Times New Roman" w:eastAsia="Times New Roman" w:hAnsi="Times New Roman" w:cs="David"/>
      </w:rPr>
    </w:lvl>
    <w:lvl w:ilvl="1" w:tplc="00C0335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3BA602E"/>
    <w:multiLevelType w:val="hybridMultilevel"/>
    <w:tmpl w:val="021653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
  </w:num>
  <w:num w:numId="3">
    <w:abstractNumId w:val="4"/>
  </w:num>
  <w:num w:numId="4">
    <w:abstractNumId w:val="0"/>
  </w:num>
  <w:num w:numId="5">
    <w:abstractNumId w:val="2"/>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779"/>
    <w:rsid w:val="00000322"/>
    <w:rsid w:val="0000083D"/>
    <w:rsid w:val="000009E8"/>
    <w:rsid w:val="0000317C"/>
    <w:rsid w:val="000044A6"/>
    <w:rsid w:val="00006DF7"/>
    <w:rsid w:val="00007911"/>
    <w:rsid w:val="00010862"/>
    <w:rsid w:val="00010DA6"/>
    <w:rsid w:val="000113D9"/>
    <w:rsid w:val="00012FF2"/>
    <w:rsid w:val="0002058D"/>
    <w:rsid w:val="00021ECA"/>
    <w:rsid w:val="000222BA"/>
    <w:rsid w:val="00024050"/>
    <w:rsid w:val="000240BD"/>
    <w:rsid w:val="00026C4F"/>
    <w:rsid w:val="00027DB0"/>
    <w:rsid w:val="00032C8F"/>
    <w:rsid w:val="000340F1"/>
    <w:rsid w:val="00034513"/>
    <w:rsid w:val="000346C3"/>
    <w:rsid w:val="00035DA7"/>
    <w:rsid w:val="00036594"/>
    <w:rsid w:val="00040156"/>
    <w:rsid w:val="000403FB"/>
    <w:rsid w:val="0004237E"/>
    <w:rsid w:val="000425AB"/>
    <w:rsid w:val="00042F6C"/>
    <w:rsid w:val="00043906"/>
    <w:rsid w:val="00046305"/>
    <w:rsid w:val="00047E82"/>
    <w:rsid w:val="00054B59"/>
    <w:rsid w:val="00055BF6"/>
    <w:rsid w:val="00055FEA"/>
    <w:rsid w:val="00060566"/>
    <w:rsid w:val="00060ABF"/>
    <w:rsid w:val="00060F61"/>
    <w:rsid w:val="0006173D"/>
    <w:rsid w:val="00061FD7"/>
    <w:rsid w:val="000623D3"/>
    <w:rsid w:val="0006260B"/>
    <w:rsid w:val="000676AA"/>
    <w:rsid w:val="00067B6C"/>
    <w:rsid w:val="00071306"/>
    <w:rsid w:val="00072A0F"/>
    <w:rsid w:val="00072CCC"/>
    <w:rsid w:val="00072F26"/>
    <w:rsid w:val="00073359"/>
    <w:rsid w:val="00073A87"/>
    <w:rsid w:val="00074190"/>
    <w:rsid w:val="00074E82"/>
    <w:rsid w:val="00075E8F"/>
    <w:rsid w:val="000762A8"/>
    <w:rsid w:val="00076496"/>
    <w:rsid w:val="0007674E"/>
    <w:rsid w:val="000774F5"/>
    <w:rsid w:val="00081621"/>
    <w:rsid w:val="00081E4F"/>
    <w:rsid w:val="00081E5B"/>
    <w:rsid w:val="00082525"/>
    <w:rsid w:val="00082B74"/>
    <w:rsid w:val="00086182"/>
    <w:rsid w:val="00087B93"/>
    <w:rsid w:val="000930DA"/>
    <w:rsid w:val="0009396A"/>
    <w:rsid w:val="00094232"/>
    <w:rsid w:val="00094328"/>
    <w:rsid w:val="00094D5C"/>
    <w:rsid w:val="0009685D"/>
    <w:rsid w:val="00096E19"/>
    <w:rsid w:val="00097F7E"/>
    <w:rsid w:val="000A1354"/>
    <w:rsid w:val="000A1BCA"/>
    <w:rsid w:val="000A26CC"/>
    <w:rsid w:val="000A339A"/>
    <w:rsid w:val="000A5185"/>
    <w:rsid w:val="000A55DF"/>
    <w:rsid w:val="000A6C97"/>
    <w:rsid w:val="000A72BA"/>
    <w:rsid w:val="000B0D8B"/>
    <w:rsid w:val="000B1C3C"/>
    <w:rsid w:val="000B1E15"/>
    <w:rsid w:val="000B2473"/>
    <w:rsid w:val="000B2BB9"/>
    <w:rsid w:val="000B30BF"/>
    <w:rsid w:val="000B54EE"/>
    <w:rsid w:val="000B5E48"/>
    <w:rsid w:val="000B6FEF"/>
    <w:rsid w:val="000C0FCD"/>
    <w:rsid w:val="000C12B0"/>
    <w:rsid w:val="000C23ED"/>
    <w:rsid w:val="000C35B6"/>
    <w:rsid w:val="000C543F"/>
    <w:rsid w:val="000C55DF"/>
    <w:rsid w:val="000C7825"/>
    <w:rsid w:val="000C7B30"/>
    <w:rsid w:val="000C7DBB"/>
    <w:rsid w:val="000D1EA2"/>
    <w:rsid w:val="000D4243"/>
    <w:rsid w:val="000D4BB6"/>
    <w:rsid w:val="000D5A32"/>
    <w:rsid w:val="000D6AB9"/>
    <w:rsid w:val="000D7895"/>
    <w:rsid w:val="000E05B5"/>
    <w:rsid w:val="000E0788"/>
    <w:rsid w:val="000E121C"/>
    <w:rsid w:val="000E15E2"/>
    <w:rsid w:val="000E1695"/>
    <w:rsid w:val="000E3401"/>
    <w:rsid w:val="000E491B"/>
    <w:rsid w:val="000E59CA"/>
    <w:rsid w:val="000E5CD7"/>
    <w:rsid w:val="000E6BD6"/>
    <w:rsid w:val="000F05CD"/>
    <w:rsid w:val="000F0D5C"/>
    <w:rsid w:val="000F269F"/>
    <w:rsid w:val="000F361A"/>
    <w:rsid w:val="000F3B0F"/>
    <w:rsid w:val="000F5D46"/>
    <w:rsid w:val="000F603D"/>
    <w:rsid w:val="000F6E4C"/>
    <w:rsid w:val="00100190"/>
    <w:rsid w:val="0010154B"/>
    <w:rsid w:val="00102E0A"/>
    <w:rsid w:val="00103803"/>
    <w:rsid w:val="0010668C"/>
    <w:rsid w:val="00106E6B"/>
    <w:rsid w:val="00107933"/>
    <w:rsid w:val="00111B74"/>
    <w:rsid w:val="00112621"/>
    <w:rsid w:val="001133E6"/>
    <w:rsid w:val="001168AF"/>
    <w:rsid w:val="001202D9"/>
    <w:rsid w:val="00120F8D"/>
    <w:rsid w:val="0012188C"/>
    <w:rsid w:val="00121AE5"/>
    <w:rsid w:val="00122551"/>
    <w:rsid w:val="001314FD"/>
    <w:rsid w:val="00131858"/>
    <w:rsid w:val="001323D9"/>
    <w:rsid w:val="001354FC"/>
    <w:rsid w:val="00137D5B"/>
    <w:rsid w:val="00140063"/>
    <w:rsid w:val="00141DB8"/>
    <w:rsid w:val="00143253"/>
    <w:rsid w:val="00143530"/>
    <w:rsid w:val="00144D23"/>
    <w:rsid w:val="0014533C"/>
    <w:rsid w:val="00145C71"/>
    <w:rsid w:val="00146A3D"/>
    <w:rsid w:val="001478A3"/>
    <w:rsid w:val="00150497"/>
    <w:rsid w:val="001567A8"/>
    <w:rsid w:val="0015730E"/>
    <w:rsid w:val="00160BF0"/>
    <w:rsid w:val="001624E4"/>
    <w:rsid w:val="00162D58"/>
    <w:rsid w:val="00163899"/>
    <w:rsid w:val="00164BE8"/>
    <w:rsid w:val="00164EAF"/>
    <w:rsid w:val="0016645A"/>
    <w:rsid w:val="00166B06"/>
    <w:rsid w:val="00167272"/>
    <w:rsid w:val="00167E1B"/>
    <w:rsid w:val="001701E2"/>
    <w:rsid w:val="001733FE"/>
    <w:rsid w:val="00174EC6"/>
    <w:rsid w:val="001762E2"/>
    <w:rsid w:val="00176E2A"/>
    <w:rsid w:val="001770AD"/>
    <w:rsid w:val="00177C98"/>
    <w:rsid w:val="00184D58"/>
    <w:rsid w:val="00184D8E"/>
    <w:rsid w:val="00185AB5"/>
    <w:rsid w:val="00186CFD"/>
    <w:rsid w:val="00187BB3"/>
    <w:rsid w:val="00192131"/>
    <w:rsid w:val="00192C14"/>
    <w:rsid w:val="00194CEB"/>
    <w:rsid w:val="00195222"/>
    <w:rsid w:val="00196AA8"/>
    <w:rsid w:val="0019747F"/>
    <w:rsid w:val="001A0CDD"/>
    <w:rsid w:val="001A0F6C"/>
    <w:rsid w:val="001A261C"/>
    <w:rsid w:val="001A3201"/>
    <w:rsid w:val="001A3276"/>
    <w:rsid w:val="001A35C3"/>
    <w:rsid w:val="001A3EBD"/>
    <w:rsid w:val="001A4163"/>
    <w:rsid w:val="001A488C"/>
    <w:rsid w:val="001A48A0"/>
    <w:rsid w:val="001A5217"/>
    <w:rsid w:val="001A5543"/>
    <w:rsid w:val="001A6322"/>
    <w:rsid w:val="001B01F7"/>
    <w:rsid w:val="001B0311"/>
    <w:rsid w:val="001B17DC"/>
    <w:rsid w:val="001B18ED"/>
    <w:rsid w:val="001B1CF0"/>
    <w:rsid w:val="001B2E48"/>
    <w:rsid w:val="001B43E0"/>
    <w:rsid w:val="001B537C"/>
    <w:rsid w:val="001B620A"/>
    <w:rsid w:val="001B6A0B"/>
    <w:rsid w:val="001B7DD5"/>
    <w:rsid w:val="001C1D89"/>
    <w:rsid w:val="001C1FC6"/>
    <w:rsid w:val="001C3585"/>
    <w:rsid w:val="001C3627"/>
    <w:rsid w:val="001C6014"/>
    <w:rsid w:val="001C6732"/>
    <w:rsid w:val="001C67BA"/>
    <w:rsid w:val="001D0059"/>
    <w:rsid w:val="001D280E"/>
    <w:rsid w:val="001D69AD"/>
    <w:rsid w:val="001D7EF9"/>
    <w:rsid w:val="001E49E9"/>
    <w:rsid w:val="001E500C"/>
    <w:rsid w:val="001E5A81"/>
    <w:rsid w:val="001E5BE2"/>
    <w:rsid w:val="001E5EFB"/>
    <w:rsid w:val="001E6D68"/>
    <w:rsid w:val="001E738E"/>
    <w:rsid w:val="001E7C4B"/>
    <w:rsid w:val="001E7F4F"/>
    <w:rsid w:val="001F219E"/>
    <w:rsid w:val="001F2A2A"/>
    <w:rsid w:val="001F3E06"/>
    <w:rsid w:val="001F417F"/>
    <w:rsid w:val="001F483D"/>
    <w:rsid w:val="001F4A9C"/>
    <w:rsid w:val="001F6104"/>
    <w:rsid w:val="00200214"/>
    <w:rsid w:val="00200C48"/>
    <w:rsid w:val="002035D9"/>
    <w:rsid w:val="0020774B"/>
    <w:rsid w:val="002124DF"/>
    <w:rsid w:val="00213848"/>
    <w:rsid w:val="00213A7E"/>
    <w:rsid w:val="00214437"/>
    <w:rsid w:val="00214BF9"/>
    <w:rsid w:val="00215E90"/>
    <w:rsid w:val="00216AFE"/>
    <w:rsid w:val="0021753C"/>
    <w:rsid w:val="00217A84"/>
    <w:rsid w:val="00221559"/>
    <w:rsid w:val="00221BD7"/>
    <w:rsid w:val="00222DD8"/>
    <w:rsid w:val="00224CF1"/>
    <w:rsid w:val="00225147"/>
    <w:rsid w:val="0022583D"/>
    <w:rsid w:val="00232E64"/>
    <w:rsid w:val="00234433"/>
    <w:rsid w:val="00234551"/>
    <w:rsid w:val="00234C31"/>
    <w:rsid w:val="00235F89"/>
    <w:rsid w:val="00235FB9"/>
    <w:rsid w:val="002373D4"/>
    <w:rsid w:val="00240E83"/>
    <w:rsid w:val="00242557"/>
    <w:rsid w:val="00242B48"/>
    <w:rsid w:val="00243347"/>
    <w:rsid w:val="002446F6"/>
    <w:rsid w:val="002452D2"/>
    <w:rsid w:val="00247288"/>
    <w:rsid w:val="00247384"/>
    <w:rsid w:val="00250381"/>
    <w:rsid w:val="00251067"/>
    <w:rsid w:val="00253030"/>
    <w:rsid w:val="002548C8"/>
    <w:rsid w:val="00254A83"/>
    <w:rsid w:val="0025672E"/>
    <w:rsid w:val="00260DDF"/>
    <w:rsid w:val="0026429D"/>
    <w:rsid w:val="002643EB"/>
    <w:rsid w:val="0026453E"/>
    <w:rsid w:val="00266805"/>
    <w:rsid w:val="00270617"/>
    <w:rsid w:val="00270DE6"/>
    <w:rsid w:val="00271751"/>
    <w:rsid w:val="002718A9"/>
    <w:rsid w:val="00271FBC"/>
    <w:rsid w:val="0027234A"/>
    <w:rsid w:val="002735BA"/>
    <w:rsid w:val="002737C3"/>
    <w:rsid w:val="00273EE8"/>
    <w:rsid w:val="00274DF9"/>
    <w:rsid w:val="002753FB"/>
    <w:rsid w:val="00275611"/>
    <w:rsid w:val="00275D50"/>
    <w:rsid w:val="00276508"/>
    <w:rsid w:val="002769B0"/>
    <w:rsid w:val="0028020F"/>
    <w:rsid w:val="00280752"/>
    <w:rsid w:val="00281E27"/>
    <w:rsid w:val="002823CA"/>
    <w:rsid w:val="00283273"/>
    <w:rsid w:val="00284FD2"/>
    <w:rsid w:val="0028671B"/>
    <w:rsid w:val="00290D0D"/>
    <w:rsid w:val="00292A9A"/>
    <w:rsid w:val="00293703"/>
    <w:rsid w:val="00293B89"/>
    <w:rsid w:val="00293EF5"/>
    <w:rsid w:val="00294160"/>
    <w:rsid w:val="00294969"/>
    <w:rsid w:val="002A0171"/>
    <w:rsid w:val="002A0CB6"/>
    <w:rsid w:val="002A1576"/>
    <w:rsid w:val="002A1E74"/>
    <w:rsid w:val="002A371C"/>
    <w:rsid w:val="002A3ADD"/>
    <w:rsid w:val="002A4BBA"/>
    <w:rsid w:val="002A5E4C"/>
    <w:rsid w:val="002B00E3"/>
    <w:rsid w:val="002B1FA5"/>
    <w:rsid w:val="002B209C"/>
    <w:rsid w:val="002B21CB"/>
    <w:rsid w:val="002B3399"/>
    <w:rsid w:val="002B4189"/>
    <w:rsid w:val="002B5C69"/>
    <w:rsid w:val="002C0817"/>
    <w:rsid w:val="002C0E45"/>
    <w:rsid w:val="002C18E2"/>
    <w:rsid w:val="002C4891"/>
    <w:rsid w:val="002C5048"/>
    <w:rsid w:val="002C6FEA"/>
    <w:rsid w:val="002C7765"/>
    <w:rsid w:val="002C7BF3"/>
    <w:rsid w:val="002C7C8A"/>
    <w:rsid w:val="002D311E"/>
    <w:rsid w:val="002D4073"/>
    <w:rsid w:val="002D438A"/>
    <w:rsid w:val="002D59BA"/>
    <w:rsid w:val="002E0034"/>
    <w:rsid w:val="002E18DA"/>
    <w:rsid w:val="002E1CF0"/>
    <w:rsid w:val="002E1D64"/>
    <w:rsid w:val="002E77A4"/>
    <w:rsid w:val="002E7895"/>
    <w:rsid w:val="002F100D"/>
    <w:rsid w:val="002F22FB"/>
    <w:rsid w:val="002F26F6"/>
    <w:rsid w:val="002F6628"/>
    <w:rsid w:val="00301070"/>
    <w:rsid w:val="00301F54"/>
    <w:rsid w:val="00302DC8"/>
    <w:rsid w:val="003040ED"/>
    <w:rsid w:val="0030668B"/>
    <w:rsid w:val="00307088"/>
    <w:rsid w:val="00307C8D"/>
    <w:rsid w:val="003101CA"/>
    <w:rsid w:val="003102F6"/>
    <w:rsid w:val="00310F4B"/>
    <w:rsid w:val="00311131"/>
    <w:rsid w:val="00311E37"/>
    <w:rsid w:val="00312772"/>
    <w:rsid w:val="00314664"/>
    <w:rsid w:val="003157CD"/>
    <w:rsid w:val="00315C84"/>
    <w:rsid w:val="00316498"/>
    <w:rsid w:val="0031669C"/>
    <w:rsid w:val="00316C3B"/>
    <w:rsid w:val="0032104F"/>
    <w:rsid w:val="00321A41"/>
    <w:rsid w:val="00321CA3"/>
    <w:rsid w:val="00323D88"/>
    <w:rsid w:val="00324831"/>
    <w:rsid w:val="00327637"/>
    <w:rsid w:val="00327732"/>
    <w:rsid w:val="00330808"/>
    <w:rsid w:val="00331FDB"/>
    <w:rsid w:val="00332075"/>
    <w:rsid w:val="00332477"/>
    <w:rsid w:val="00333DAD"/>
    <w:rsid w:val="003342B0"/>
    <w:rsid w:val="00335A44"/>
    <w:rsid w:val="003367FB"/>
    <w:rsid w:val="00337B6F"/>
    <w:rsid w:val="00341B64"/>
    <w:rsid w:val="00342413"/>
    <w:rsid w:val="00342D6D"/>
    <w:rsid w:val="003434B8"/>
    <w:rsid w:val="00343595"/>
    <w:rsid w:val="003436A8"/>
    <w:rsid w:val="00345534"/>
    <w:rsid w:val="00345937"/>
    <w:rsid w:val="00347228"/>
    <w:rsid w:val="00347BC4"/>
    <w:rsid w:val="00347BE2"/>
    <w:rsid w:val="00347CD9"/>
    <w:rsid w:val="00351751"/>
    <w:rsid w:val="00352FFB"/>
    <w:rsid w:val="003536C7"/>
    <w:rsid w:val="003541E0"/>
    <w:rsid w:val="0035425D"/>
    <w:rsid w:val="00354982"/>
    <w:rsid w:val="00354BFE"/>
    <w:rsid w:val="00354D49"/>
    <w:rsid w:val="00355C8D"/>
    <w:rsid w:val="00363594"/>
    <w:rsid w:val="00364641"/>
    <w:rsid w:val="00364EDF"/>
    <w:rsid w:val="00364FDA"/>
    <w:rsid w:val="003651D6"/>
    <w:rsid w:val="00366F34"/>
    <w:rsid w:val="00370C00"/>
    <w:rsid w:val="00371D71"/>
    <w:rsid w:val="00372F6B"/>
    <w:rsid w:val="00373028"/>
    <w:rsid w:val="003731DE"/>
    <w:rsid w:val="003742BC"/>
    <w:rsid w:val="00374C8C"/>
    <w:rsid w:val="00375543"/>
    <w:rsid w:val="0037642D"/>
    <w:rsid w:val="003806DE"/>
    <w:rsid w:val="0038070C"/>
    <w:rsid w:val="00382887"/>
    <w:rsid w:val="0038402F"/>
    <w:rsid w:val="00385CD8"/>
    <w:rsid w:val="003869C6"/>
    <w:rsid w:val="00387338"/>
    <w:rsid w:val="003913E9"/>
    <w:rsid w:val="00391D8E"/>
    <w:rsid w:val="00392590"/>
    <w:rsid w:val="00393459"/>
    <w:rsid w:val="00393E0A"/>
    <w:rsid w:val="00396F39"/>
    <w:rsid w:val="003974D8"/>
    <w:rsid w:val="003A13EA"/>
    <w:rsid w:val="003A1B9E"/>
    <w:rsid w:val="003A3F49"/>
    <w:rsid w:val="003A60AF"/>
    <w:rsid w:val="003B232D"/>
    <w:rsid w:val="003B4C7D"/>
    <w:rsid w:val="003B5199"/>
    <w:rsid w:val="003B555A"/>
    <w:rsid w:val="003B621F"/>
    <w:rsid w:val="003B67EA"/>
    <w:rsid w:val="003B7015"/>
    <w:rsid w:val="003C39D0"/>
    <w:rsid w:val="003C3DCB"/>
    <w:rsid w:val="003C749D"/>
    <w:rsid w:val="003D1D22"/>
    <w:rsid w:val="003D32CE"/>
    <w:rsid w:val="003D3774"/>
    <w:rsid w:val="003D558E"/>
    <w:rsid w:val="003D5CD0"/>
    <w:rsid w:val="003E02BB"/>
    <w:rsid w:val="003E15EE"/>
    <w:rsid w:val="003E2E50"/>
    <w:rsid w:val="003E4DF9"/>
    <w:rsid w:val="003E7693"/>
    <w:rsid w:val="003E7ED3"/>
    <w:rsid w:val="003E7F05"/>
    <w:rsid w:val="003F0478"/>
    <w:rsid w:val="003F111B"/>
    <w:rsid w:val="003F37EA"/>
    <w:rsid w:val="003F3D35"/>
    <w:rsid w:val="003F666B"/>
    <w:rsid w:val="00400389"/>
    <w:rsid w:val="004009AE"/>
    <w:rsid w:val="0040155C"/>
    <w:rsid w:val="00411432"/>
    <w:rsid w:val="00415FDB"/>
    <w:rsid w:val="004162C4"/>
    <w:rsid w:val="00417DED"/>
    <w:rsid w:val="0042008F"/>
    <w:rsid w:val="004211D6"/>
    <w:rsid w:val="004222BD"/>
    <w:rsid w:val="00422A6C"/>
    <w:rsid w:val="00423B0F"/>
    <w:rsid w:val="004252B8"/>
    <w:rsid w:val="00425E78"/>
    <w:rsid w:val="00426BE9"/>
    <w:rsid w:val="00427721"/>
    <w:rsid w:val="00430140"/>
    <w:rsid w:val="004317F2"/>
    <w:rsid w:val="004329E3"/>
    <w:rsid w:val="00432DFB"/>
    <w:rsid w:val="004337E2"/>
    <w:rsid w:val="004343A8"/>
    <w:rsid w:val="00434A64"/>
    <w:rsid w:val="004403F8"/>
    <w:rsid w:val="00441A45"/>
    <w:rsid w:val="00443F48"/>
    <w:rsid w:val="00444199"/>
    <w:rsid w:val="00445154"/>
    <w:rsid w:val="0044535E"/>
    <w:rsid w:val="004465E1"/>
    <w:rsid w:val="00447B7E"/>
    <w:rsid w:val="00447E20"/>
    <w:rsid w:val="00450812"/>
    <w:rsid w:val="004510A3"/>
    <w:rsid w:val="004528A3"/>
    <w:rsid w:val="00453279"/>
    <w:rsid w:val="0045596C"/>
    <w:rsid w:val="00456BC0"/>
    <w:rsid w:val="00456D1A"/>
    <w:rsid w:val="00457A9D"/>
    <w:rsid w:val="00460010"/>
    <w:rsid w:val="00461035"/>
    <w:rsid w:val="00462179"/>
    <w:rsid w:val="00462568"/>
    <w:rsid w:val="00462836"/>
    <w:rsid w:val="00463BCA"/>
    <w:rsid w:val="00463E44"/>
    <w:rsid w:val="0046428C"/>
    <w:rsid w:val="00467CFE"/>
    <w:rsid w:val="00470056"/>
    <w:rsid w:val="0047301B"/>
    <w:rsid w:val="00473244"/>
    <w:rsid w:val="00473D0C"/>
    <w:rsid w:val="004752D0"/>
    <w:rsid w:val="004765B9"/>
    <w:rsid w:val="00480084"/>
    <w:rsid w:val="00481E0A"/>
    <w:rsid w:val="00482B5A"/>
    <w:rsid w:val="00482B92"/>
    <w:rsid w:val="00484DE3"/>
    <w:rsid w:val="00487E89"/>
    <w:rsid w:val="0049036F"/>
    <w:rsid w:val="00491BA8"/>
    <w:rsid w:val="004923DD"/>
    <w:rsid w:val="004924BB"/>
    <w:rsid w:val="00492AC5"/>
    <w:rsid w:val="004931F8"/>
    <w:rsid w:val="00494519"/>
    <w:rsid w:val="0049473C"/>
    <w:rsid w:val="00494D8B"/>
    <w:rsid w:val="00495598"/>
    <w:rsid w:val="0049584E"/>
    <w:rsid w:val="00496080"/>
    <w:rsid w:val="004972D2"/>
    <w:rsid w:val="00497C58"/>
    <w:rsid w:val="004A1B46"/>
    <w:rsid w:val="004A27C5"/>
    <w:rsid w:val="004A2F8A"/>
    <w:rsid w:val="004A3ED3"/>
    <w:rsid w:val="004A3F76"/>
    <w:rsid w:val="004A4534"/>
    <w:rsid w:val="004A4C78"/>
    <w:rsid w:val="004A6E28"/>
    <w:rsid w:val="004B1479"/>
    <w:rsid w:val="004B16A0"/>
    <w:rsid w:val="004B1B79"/>
    <w:rsid w:val="004B1C50"/>
    <w:rsid w:val="004B5330"/>
    <w:rsid w:val="004B5691"/>
    <w:rsid w:val="004B5A31"/>
    <w:rsid w:val="004B5CA2"/>
    <w:rsid w:val="004B617F"/>
    <w:rsid w:val="004B787A"/>
    <w:rsid w:val="004B7F86"/>
    <w:rsid w:val="004C00C6"/>
    <w:rsid w:val="004C0E7B"/>
    <w:rsid w:val="004C0EF5"/>
    <w:rsid w:val="004C14D1"/>
    <w:rsid w:val="004C15B6"/>
    <w:rsid w:val="004C21C0"/>
    <w:rsid w:val="004C2986"/>
    <w:rsid w:val="004C4846"/>
    <w:rsid w:val="004C4BC7"/>
    <w:rsid w:val="004D089A"/>
    <w:rsid w:val="004D1005"/>
    <w:rsid w:val="004D14BE"/>
    <w:rsid w:val="004D2B12"/>
    <w:rsid w:val="004D350C"/>
    <w:rsid w:val="004D3933"/>
    <w:rsid w:val="004D7676"/>
    <w:rsid w:val="004E2084"/>
    <w:rsid w:val="004E23DB"/>
    <w:rsid w:val="004E2D1C"/>
    <w:rsid w:val="004E2FA4"/>
    <w:rsid w:val="004E36E1"/>
    <w:rsid w:val="004E4453"/>
    <w:rsid w:val="004E46EB"/>
    <w:rsid w:val="004E594E"/>
    <w:rsid w:val="004E69C6"/>
    <w:rsid w:val="004E6DE6"/>
    <w:rsid w:val="004F02BC"/>
    <w:rsid w:val="004F0BE0"/>
    <w:rsid w:val="004F2C28"/>
    <w:rsid w:val="004F3C7E"/>
    <w:rsid w:val="004F3CE3"/>
    <w:rsid w:val="004F651F"/>
    <w:rsid w:val="00500C85"/>
    <w:rsid w:val="00503027"/>
    <w:rsid w:val="00504314"/>
    <w:rsid w:val="00504656"/>
    <w:rsid w:val="0050611E"/>
    <w:rsid w:val="005062A8"/>
    <w:rsid w:val="00506DAF"/>
    <w:rsid w:val="005074A9"/>
    <w:rsid w:val="00507DBB"/>
    <w:rsid w:val="00510564"/>
    <w:rsid w:val="005110D2"/>
    <w:rsid w:val="00511FCE"/>
    <w:rsid w:val="0051227A"/>
    <w:rsid w:val="00513512"/>
    <w:rsid w:val="00513617"/>
    <w:rsid w:val="00513B4C"/>
    <w:rsid w:val="00513EDC"/>
    <w:rsid w:val="00520147"/>
    <w:rsid w:val="005205BF"/>
    <w:rsid w:val="00521220"/>
    <w:rsid w:val="00523FD3"/>
    <w:rsid w:val="005250E4"/>
    <w:rsid w:val="00526979"/>
    <w:rsid w:val="00527DF7"/>
    <w:rsid w:val="0053025E"/>
    <w:rsid w:val="005302C4"/>
    <w:rsid w:val="00530D53"/>
    <w:rsid w:val="00531C69"/>
    <w:rsid w:val="00532338"/>
    <w:rsid w:val="005350A5"/>
    <w:rsid w:val="005363AD"/>
    <w:rsid w:val="005370A9"/>
    <w:rsid w:val="00537278"/>
    <w:rsid w:val="0054028A"/>
    <w:rsid w:val="00540EE6"/>
    <w:rsid w:val="0054223F"/>
    <w:rsid w:val="0054368A"/>
    <w:rsid w:val="00544AE0"/>
    <w:rsid w:val="00546674"/>
    <w:rsid w:val="005472D4"/>
    <w:rsid w:val="00547BAB"/>
    <w:rsid w:val="00550D3D"/>
    <w:rsid w:val="00551163"/>
    <w:rsid w:val="00552CF7"/>
    <w:rsid w:val="005546CB"/>
    <w:rsid w:val="00555A03"/>
    <w:rsid w:val="0055753E"/>
    <w:rsid w:val="005601A4"/>
    <w:rsid w:val="0056044E"/>
    <w:rsid w:val="00561F41"/>
    <w:rsid w:val="0056328E"/>
    <w:rsid w:val="005646D8"/>
    <w:rsid w:val="0056486F"/>
    <w:rsid w:val="00566C9B"/>
    <w:rsid w:val="005670D6"/>
    <w:rsid w:val="00567C88"/>
    <w:rsid w:val="00570953"/>
    <w:rsid w:val="00570C15"/>
    <w:rsid w:val="005712D7"/>
    <w:rsid w:val="00572390"/>
    <w:rsid w:val="00572D18"/>
    <w:rsid w:val="00572FB0"/>
    <w:rsid w:val="00573221"/>
    <w:rsid w:val="00573C46"/>
    <w:rsid w:val="005746BB"/>
    <w:rsid w:val="005749F1"/>
    <w:rsid w:val="00575AB9"/>
    <w:rsid w:val="00576CB2"/>
    <w:rsid w:val="005806C8"/>
    <w:rsid w:val="00580AAA"/>
    <w:rsid w:val="0058446F"/>
    <w:rsid w:val="0058529F"/>
    <w:rsid w:val="005856D1"/>
    <w:rsid w:val="00586B32"/>
    <w:rsid w:val="00587BD8"/>
    <w:rsid w:val="0059078E"/>
    <w:rsid w:val="00590A5D"/>
    <w:rsid w:val="00590B25"/>
    <w:rsid w:val="0059272E"/>
    <w:rsid w:val="00593321"/>
    <w:rsid w:val="0059417B"/>
    <w:rsid w:val="005963BC"/>
    <w:rsid w:val="005975B8"/>
    <w:rsid w:val="00597D47"/>
    <w:rsid w:val="005A0A38"/>
    <w:rsid w:val="005A126D"/>
    <w:rsid w:val="005A59DF"/>
    <w:rsid w:val="005A5A36"/>
    <w:rsid w:val="005A5D30"/>
    <w:rsid w:val="005A730F"/>
    <w:rsid w:val="005A7EF4"/>
    <w:rsid w:val="005B0CB5"/>
    <w:rsid w:val="005B1189"/>
    <w:rsid w:val="005B1305"/>
    <w:rsid w:val="005B24C4"/>
    <w:rsid w:val="005B55D0"/>
    <w:rsid w:val="005B663F"/>
    <w:rsid w:val="005B6B74"/>
    <w:rsid w:val="005B6D5C"/>
    <w:rsid w:val="005B71E6"/>
    <w:rsid w:val="005C5190"/>
    <w:rsid w:val="005C5198"/>
    <w:rsid w:val="005C5A25"/>
    <w:rsid w:val="005C6943"/>
    <w:rsid w:val="005D0B58"/>
    <w:rsid w:val="005D0D7D"/>
    <w:rsid w:val="005D1A8E"/>
    <w:rsid w:val="005D1B2F"/>
    <w:rsid w:val="005D3157"/>
    <w:rsid w:val="005D3BAC"/>
    <w:rsid w:val="005D3DB4"/>
    <w:rsid w:val="005D4DA5"/>
    <w:rsid w:val="005D4DEB"/>
    <w:rsid w:val="005D6343"/>
    <w:rsid w:val="005D772B"/>
    <w:rsid w:val="005D7E6E"/>
    <w:rsid w:val="005E0CA9"/>
    <w:rsid w:val="005E0EBD"/>
    <w:rsid w:val="005E172C"/>
    <w:rsid w:val="005E24F2"/>
    <w:rsid w:val="005E3060"/>
    <w:rsid w:val="005E329F"/>
    <w:rsid w:val="005E439D"/>
    <w:rsid w:val="005E5703"/>
    <w:rsid w:val="005E5B44"/>
    <w:rsid w:val="005E5F81"/>
    <w:rsid w:val="005E6102"/>
    <w:rsid w:val="005E7B0E"/>
    <w:rsid w:val="005F37A6"/>
    <w:rsid w:val="005F462B"/>
    <w:rsid w:val="005F61E7"/>
    <w:rsid w:val="005F623D"/>
    <w:rsid w:val="005F6E0A"/>
    <w:rsid w:val="005F7839"/>
    <w:rsid w:val="00602DFB"/>
    <w:rsid w:val="00604620"/>
    <w:rsid w:val="00606D6B"/>
    <w:rsid w:val="00612153"/>
    <w:rsid w:val="00612F66"/>
    <w:rsid w:val="00612FFF"/>
    <w:rsid w:val="00613B00"/>
    <w:rsid w:val="0061527C"/>
    <w:rsid w:val="00617301"/>
    <w:rsid w:val="00617AB9"/>
    <w:rsid w:val="0062149C"/>
    <w:rsid w:val="00621E08"/>
    <w:rsid w:val="00622259"/>
    <w:rsid w:val="00622781"/>
    <w:rsid w:val="00622DDF"/>
    <w:rsid w:val="0062437C"/>
    <w:rsid w:val="006248F5"/>
    <w:rsid w:val="00624C12"/>
    <w:rsid w:val="00625407"/>
    <w:rsid w:val="006265D9"/>
    <w:rsid w:val="00626A05"/>
    <w:rsid w:val="00630E83"/>
    <w:rsid w:val="00630FCD"/>
    <w:rsid w:val="00632973"/>
    <w:rsid w:val="00633E2F"/>
    <w:rsid w:val="0063499A"/>
    <w:rsid w:val="00635373"/>
    <w:rsid w:val="006368A0"/>
    <w:rsid w:val="006369E9"/>
    <w:rsid w:val="00636E69"/>
    <w:rsid w:val="00643C55"/>
    <w:rsid w:val="006451A4"/>
    <w:rsid w:val="00645FE5"/>
    <w:rsid w:val="006460C5"/>
    <w:rsid w:val="00646B17"/>
    <w:rsid w:val="006509BA"/>
    <w:rsid w:val="00650F0A"/>
    <w:rsid w:val="00651845"/>
    <w:rsid w:val="00651D4D"/>
    <w:rsid w:val="006525A6"/>
    <w:rsid w:val="006559E9"/>
    <w:rsid w:val="00656254"/>
    <w:rsid w:val="00656854"/>
    <w:rsid w:val="00660054"/>
    <w:rsid w:val="0066131D"/>
    <w:rsid w:val="00663A84"/>
    <w:rsid w:val="00664E26"/>
    <w:rsid w:val="00665A69"/>
    <w:rsid w:val="006712E3"/>
    <w:rsid w:val="00680248"/>
    <w:rsid w:val="00680BC8"/>
    <w:rsid w:val="006812E9"/>
    <w:rsid w:val="00681ECD"/>
    <w:rsid w:val="00682AD0"/>
    <w:rsid w:val="00683E82"/>
    <w:rsid w:val="00685E44"/>
    <w:rsid w:val="0068620C"/>
    <w:rsid w:val="006871A3"/>
    <w:rsid w:val="00687E7B"/>
    <w:rsid w:val="006901AE"/>
    <w:rsid w:val="00691AD9"/>
    <w:rsid w:val="00692296"/>
    <w:rsid w:val="00694BE4"/>
    <w:rsid w:val="006955F6"/>
    <w:rsid w:val="00697E58"/>
    <w:rsid w:val="006A2245"/>
    <w:rsid w:val="006A3845"/>
    <w:rsid w:val="006A7492"/>
    <w:rsid w:val="006A7EDA"/>
    <w:rsid w:val="006B0B31"/>
    <w:rsid w:val="006B1D00"/>
    <w:rsid w:val="006B4B09"/>
    <w:rsid w:val="006B6E15"/>
    <w:rsid w:val="006C0637"/>
    <w:rsid w:val="006C0A73"/>
    <w:rsid w:val="006C1594"/>
    <w:rsid w:val="006C15E2"/>
    <w:rsid w:val="006C17F6"/>
    <w:rsid w:val="006C1E79"/>
    <w:rsid w:val="006C2AF2"/>
    <w:rsid w:val="006C45E9"/>
    <w:rsid w:val="006C5E3C"/>
    <w:rsid w:val="006C7011"/>
    <w:rsid w:val="006D18FB"/>
    <w:rsid w:val="006D5ADC"/>
    <w:rsid w:val="006D60F6"/>
    <w:rsid w:val="006D65AE"/>
    <w:rsid w:val="006D7A9B"/>
    <w:rsid w:val="006E0C51"/>
    <w:rsid w:val="006E1C4B"/>
    <w:rsid w:val="006E2B3F"/>
    <w:rsid w:val="006E2CAD"/>
    <w:rsid w:val="006E3569"/>
    <w:rsid w:val="006E4007"/>
    <w:rsid w:val="006E44F5"/>
    <w:rsid w:val="006E47E2"/>
    <w:rsid w:val="006E4FA4"/>
    <w:rsid w:val="006E7333"/>
    <w:rsid w:val="006E794F"/>
    <w:rsid w:val="006F1220"/>
    <w:rsid w:val="006F1533"/>
    <w:rsid w:val="006F1D15"/>
    <w:rsid w:val="006F204E"/>
    <w:rsid w:val="006F208B"/>
    <w:rsid w:val="006F20F2"/>
    <w:rsid w:val="006F3C8A"/>
    <w:rsid w:val="006F5170"/>
    <w:rsid w:val="006F665A"/>
    <w:rsid w:val="006F6A26"/>
    <w:rsid w:val="006F6B38"/>
    <w:rsid w:val="007006E0"/>
    <w:rsid w:val="00700E2C"/>
    <w:rsid w:val="0070169E"/>
    <w:rsid w:val="00701B28"/>
    <w:rsid w:val="00703F9D"/>
    <w:rsid w:val="007041E8"/>
    <w:rsid w:val="00705195"/>
    <w:rsid w:val="0070644D"/>
    <w:rsid w:val="00710490"/>
    <w:rsid w:val="00711498"/>
    <w:rsid w:val="0071167C"/>
    <w:rsid w:val="00715A34"/>
    <w:rsid w:val="00715F0F"/>
    <w:rsid w:val="00716769"/>
    <w:rsid w:val="007167B7"/>
    <w:rsid w:val="00717DFD"/>
    <w:rsid w:val="00720ACB"/>
    <w:rsid w:val="0072107D"/>
    <w:rsid w:val="00722722"/>
    <w:rsid w:val="00724B5E"/>
    <w:rsid w:val="00725616"/>
    <w:rsid w:val="00726FC7"/>
    <w:rsid w:val="007270CF"/>
    <w:rsid w:val="0072766A"/>
    <w:rsid w:val="00732895"/>
    <w:rsid w:val="00733418"/>
    <w:rsid w:val="00733EF6"/>
    <w:rsid w:val="00736009"/>
    <w:rsid w:val="007431B3"/>
    <w:rsid w:val="00744BF0"/>
    <w:rsid w:val="00744F06"/>
    <w:rsid w:val="00746851"/>
    <w:rsid w:val="007509C1"/>
    <w:rsid w:val="00751365"/>
    <w:rsid w:val="00752B23"/>
    <w:rsid w:val="00754047"/>
    <w:rsid w:val="007544B0"/>
    <w:rsid w:val="007546B2"/>
    <w:rsid w:val="007548AC"/>
    <w:rsid w:val="00754B4B"/>
    <w:rsid w:val="00754FE4"/>
    <w:rsid w:val="00755010"/>
    <w:rsid w:val="007557C6"/>
    <w:rsid w:val="007608D2"/>
    <w:rsid w:val="007612DB"/>
    <w:rsid w:val="00762A55"/>
    <w:rsid w:val="007631A7"/>
    <w:rsid w:val="007632D5"/>
    <w:rsid w:val="007633AF"/>
    <w:rsid w:val="0076670A"/>
    <w:rsid w:val="00766BBD"/>
    <w:rsid w:val="0076701F"/>
    <w:rsid w:val="00767070"/>
    <w:rsid w:val="007676BA"/>
    <w:rsid w:val="00767CD6"/>
    <w:rsid w:val="00771125"/>
    <w:rsid w:val="00772146"/>
    <w:rsid w:val="007723BF"/>
    <w:rsid w:val="007729F3"/>
    <w:rsid w:val="007777E1"/>
    <w:rsid w:val="00783B6E"/>
    <w:rsid w:val="00784270"/>
    <w:rsid w:val="00786D6D"/>
    <w:rsid w:val="00786EAE"/>
    <w:rsid w:val="0078779C"/>
    <w:rsid w:val="00791841"/>
    <w:rsid w:val="007918CF"/>
    <w:rsid w:val="00791C62"/>
    <w:rsid w:val="00791F4D"/>
    <w:rsid w:val="007942D5"/>
    <w:rsid w:val="007942F9"/>
    <w:rsid w:val="00794D51"/>
    <w:rsid w:val="007958B5"/>
    <w:rsid w:val="00796526"/>
    <w:rsid w:val="007974BF"/>
    <w:rsid w:val="007A10D9"/>
    <w:rsid w:val="007A16E2"/>
    <w:rsid w:val="007A6297"/>
    <w:rsid w:val="007A6685"/>
    <w:rsid w:val="007B03CE"/>
    <w:rsid w:val="007B05E2"/>
    <w:rsid w:val="007B1302"/>
    <w:rsid w:val="007B2B63"/>
    <w:rsid w:val="007B4585"/>
    <w:rsid w:val="007B7DEF"/>
    <w:rsid w:val="007C0796"/>
    <w:rsid w:val="007C427D"/>
    <w:rsid w:val="007D03B0"/>
    <w:rsid w:val="007D10E0"/>
    <w:rsid w:val="007D1305"/>
    <w:rsid w:val="007D15AF"/>
    <w:rsid w:val="007D1E32"/>
    <w:rsid w:val="007D2AEA"/>
    <w:rsid w:val="007D4097"/>
    <w:rsid w:val="007D45FA"/>
    <w:rsid w:val="007D4FC5"/>
    <w:rsid w:val="007D6927"/>
    <w:rsid w:val="007E1902"/>
    <w:rsid w:val="007E5365"/>
    <w:rsid w:val="007E57A6"/>
    <w:rsid w:val="007E59D1"/>
    <w:rsid w:val="007E791B"/>
    <w:rsid w:val="007F01AE"/>
    <w:rsid w:val="007F33E5"/>
    <w:rsid w:val="007F3EE1"/>
    <w:rsid w:val="007F3F5A"/>
    <w:rsid w:val="007F665C"/>
    <w:rsid w:val="007F6EE4"/>
    <w:rsid w:val="007F6F77"/>
    <w:rsid w:val="00803A7A"/>
    <w:rsid w:val="00804B2B"/>
    <w:rsid w:val="00806149"/>
    <w:rsid w:val="008117CE"/>
    <w:rsid w:val="00812F0D"/>
    <w:rsid w:val="00812FA3"/>
    <w:rsid w:val="00815576"/>
    <w:rsid w:val="0081585D"/>
    <w:rsid w:val="00815FCC"/>
    <w:rsid w:val="00816C21"/>
    <w:rsid w:val="00820A98"/>
    <w:rsid w:val="008211D7"/>
    <w:rsid w:val="00821DFB"/>
    <w:rsid w:val="00823526"/>
    <w:rsid w:val="008255BF"/>
    <w:rsid w:val="0082585B"/>
    <w:rsid w:val="00826069"/>
    <w:rsid w:val="00826600"/>
    <w:rsid w:val="00826ADE"/>
    <w:rsid w:val="00826EEE"/>
    <w:rsid w:val="00827064"/>
    <w:rsid w:val="0082751C"/>
    <w:rsid w:val="008326F5"/>
    <w:rsid w:val="00833DF2"/>
    <w:rsid w:val="0083451E"/>
    <w:rsid w:val="008355BF"/>
    <w:rsid w:val="00835E55"/>
    <w:rsid w:val="008400BD"/>
    <w:rsid w:val="00840449"/>
    <w:rsid w:val="008429F4"/>
    <w:rsid w:val="0084314C"/>
    <w:rsid w:val="0084446A"/>
    <w:rsid w:val="00846772"/>
    <w:rsid w:val="00847423"/>
    <w:rsid w:val="00852734"/>
    <w:rsid w:val="0085342D"/>
    <w:rsid w:val="008539C5"/>
    <w:rsid w:val="00853AE3"/>
    <w:rsid w:val="00853D67"/>
    <w:rsid w:val="00854057"/>
    <w:rsid w:val="008546AA"/>
    <w:rsid w:val="008560E9"/>
    <w:rsid w:val="00856CD4"/>
    <w:rsid w:val="0085715B"/>
    <w:rsid w:val="008606FB"/>
    <w:rsid w:val="00862073"/>
    <w:rsid w:val="00862B09"/>
    <w:rsid w:val="00862E78"/>
    <w:rsid w:val="0086369A"/>
    <w:rsid w:val="008640F8"/>
    <w:rsid w:val="00864C8D"/>
    <w:rsid w:val="00866514"/>
    <w:rsid w:val="00867F4E"/>
    <w:rsid w:val="0087087E"/>
    <w:rsid w:val="008727D4"/>
    <w:rsid w:val="00872AB8"/>
    <w:rsid w:val="008736AF"/>
    <w:rsid w:val="00876E89"/>
    <w:rsid w:val="00876FDC"/>
    <w:rsid w:val="00877952"/>
    <w:rsid w:val="00880456"/>
    <w:rsid w:val="00880AD4"/>
    <w:rsid w:val="008831BD"/>
    <w:rsid w:val="00884D19"/>
    <w:rsid w:val="00885265"/>
    <w:rsid w:val="008859B9"/>
    <w:rsid w:val="00885E18"/>
    <w:rsid w:val="00886E77"/>
    <w:rsid w:val="00887732"/>
    <w:rsid w:val="00890202"/>
    <w:rsid w:val="00890354"/>
    <w:rsid w:val="008916F5"/>
    <w:rsid w:val="00891DD7"/>
    <w:rsid w:val="00891DDB"/>
    <w:rsid w:val="00891E3A"/>
    <w:rsid w:val="00892A06"/>
    <w:rsid w:val="00892B9D"/>
    <w:rsid w:val="00892F16"/>
    <w:rsid w:val="00893005"/>
    <w:rsid w:val="008930F0"/>
    <w:rsid w:val="00893962"/>
    <w:rsid w:val="00894A4E"/>
    <w:rsid w:val="008A133A"/>
    <w:rsid w:val="008A1E8A"/>
    <w:rsid w:val="008A220F"/>
    <w:rsid w:val="008A23C4"/>
    <w:rsid w:val="008A2544"/>
    <w:rsid w:val="008A2FC0"/>
    <w:rsid w:val="008A3314"/>
    <w:rsid w:val="008A5159"/>
    <w:rsid w:val="008A6052"/>
    <w:rsid w:val="008A6B81"/>
    <w:rsid w:val="008B10BA"/>
    <w:rsid w:val="008B2962"/>
    <w:rsid w:val="008B29E4"/>
    <w:rsid w:val="008B2EA9"/>
    <w:rsid w:val="008B5A29"/>
    <w:rsid w:val="008B66E8"/>
    <w:rsid w:val="008B7AE1"/>
    <w:rsid w:val="008C3241"/>
    <w:rsid w:val="008C3884"/>
    <w:rsid w:val="008C478B"/>
    <w:rsid w:val="008C538C"/>
    <w:rsid w:val="008C5A41"/>
    <w:rsid w:val="008C7394"/>
    <w:rsid w:val="008D2AB2"/>
    <w:rsid w:val="008D4FA9"/>
    <w:rsid w:val="008D581D"/>
    <w:rsid w:val="008D7778"/>
    <w:rsid w:val="008D7ABF"/>
    <w:rsid w:val="008D7DDB"/>
    <w:rsid w:val="008E0C33"/>
    <w:rsid w:val="008E23F2"/>
    <w:rsid w:val="008E29C5"/>
    <w:rsid w:val="008E4373"/>
    <w:rsid w:val="008E4A4E"/>
    <w:rsid w:val="008F0327"/>
    <w:rsid w:val="008F0B8F"/>
    <w:rsid w:val="008F21F9"/>
    <w:rsid w:val="008F5A72"/>
    <w:rsid w:val="008F5EEA"/>
    <w:rsid w:val="0090053A"/>
    <w:rsid w:val="0090128A"/>
    <w:rsid w:val="0090172A"/>
    <w:rsid w:val="009048D3"/>
    <w:rsid w:val="00910A28"/>
    <w:rsid w:val="00910DA8"/>
    <w:rsid w:val="00911C9B"/>
    <w:rsid w:val="00912D90"/>
    <w:rsid w:val="00914F37"/>
    <w:rsid w:val="0091599B"/>
    <w:rsid w:val="009163BF"/>
    <w:rsid w:val="00916E4D"/>
    <w:rsid w:val="009173CA"/>
    <w:rsid w:val="0092031C"/>
    <w:rsid w:val="00926F94"/>
    <w:rsid w:val="00927791"/>
    <w:rsid w:val="00927ABC"/>
    <w:rsid w:val="00927E99"/>
    <w:rsid w:val="0093053B"/>
    <w:rsid w:val="00930945"/>
    <w:rsid w:val="00932A2C"/>
    <w:rsid w:val="00934C9C"/>
    <w:rsid w:val="009354AE"/>
    <w:rsid w:val="00935F12"/>
    <w:rsid w:val="009363AF"/>
    <w:rsid w:val="00940B74"/>
    <w:rsid w:val="00941A54"/>
    <w:rsid w:val="00941C18"/>
    <w:rsid w:val="00942307"/>
    <w:rsid w:val="0094348E"/>
    <w:rsid w:val="00944022"/>
    <w:rsid w:val="009443E9"/>
    <w:rsid w:val="00944808"/>
    <w:rsid w:val="0094518C"/>
    <w:rsid w:val="00945FD8"/>
    <w:rsid w:val="00950215"/>
    <w:rsid w:val="00953AD4"/>
    <w:rsid w:val="00954128"/>
    <w:rsid w:val="009553BA"/>
    <w:rsid w:val="00960324"/>
    <w:rsid w:val="00960D84"/>
    <w:rsid w:val="009627C9"/>
    <w:rsid w:val="00962AF0"/>
    <w:rsid w:val="00962FF8"/>
    <w:rsid w:val="00964706"/>
    <w:rsid w:val="009656CA"/>
    <w:rsid w:val="009657B9"/>
    <w:rsid w:val="00965B02"/>
    <w:rsid w:val="009669E6"/>
    <w:rsid w:val="00967E8B"/>
    <w:rsid w:val="00970C2D"/>
    <w:rsid w:val="00970CB4"/>
    <w:rsid w:val="009729DB"/>
    <w:rsid w:val="00972CC2"/>
    <w:rsid w:val="00972DB4"/>
    <w:rsid w:val="00973967"/>
    <w:rsid w:val="00973D28"/>
    <w:rsid w:val="00974403"/>
    <w:rsid w:val="0097464C"/>
    <w:rsid w:val="00975495"/>
    <w:rsid w:val="00975D8A"/>
    <w:rsid w:val="009767AD"/>
    <w:rsid w:val="00976DC2"/>
    <w:rsid w:val="00980C18"/>
    <w:rsid w:val="00981211"/>
    <w:rsid w:val="00981973"/>
    <w:rsid w:val="0098279F"/>
    <w:rsid w:val="0098396D"/>
    <w:rsid w:val="00983D68"/>
    <w:rsid w:val="0098566C"/>
    <w:rsid w:val="0098642A"/>
    <w:rsid w:val="00986431"/>
    <w:rsid w:val="00987D32"/>
    <w:rsid w:val="0099003E"/>
    <w:rsid w:val="00990A57"/>
    <w:rsid w:val="00990E06"/>
    <w:rsid w:val="0099234C"/>
    <w:rsid w:val="00992511"/>
    <w:rsid w:val="00992BB1"/>
    <w:rsid w:val="00993BFF"/>
    <w:rsid w:val="009956FB"/>
    <w:rsid w:val="009974A6"/>
    <w:rsid w:val="00997E7A"/>
    <w:rsid w:val="009A1ECF"/>
    <w:rsid w:val="009A4143"/>
    <w:rsid w:val="009A42F0"/>
    <w:rsid w:val="009A4710"/>
    <w:rsid w:val="009A55ED"/>
    <w:rsid w:val="009A659B"/>
    <w:rsid w:val="009A6D44"/>
    <w:rsid w:val="009A7A25"/>
    <w:rsid w:val="009B2089"/>
    <w:rsid w:val="009B56FE"/>
    <w:rsid w:val="009B5E60"/>
    <w:rsid w:val="009B787C"/>
    <w:rsid w:val="009C1598"/>
    <w:rsid w:val="009C35F0"/>
    <w:rsid w:val="009C3BB9"/>
    <w:rsid w:val="009C44FF"/>
    <w:rsid w:val="009C590A"/>
    <w:rsid w:val="009C5E38"/>
    <w:rsid w:val="009C69E7"/>
    <w:rsid w:val="009D3A3B"/>
    <w:rsid w:val="009D3F66"/>
    <w:rsid w:val="009D6CDE"/>
    <w:rsid w:val="009E2031"/>
    <w:rsid w:val="009E2393"/>
    <w:rsid w:val="009E27BB"/>
    <w:rsid w:val="009E2BBA"/>
    <w:rsid w:val="009E447B"/>
    <w:rsid w:val="009E5D71"/>
    <w:rsid w:val="009E67EE"/>
    <w:rsid w:val="009E6B20"/>
    <w:rsid w:val="009E7563"/>
    <w:rsid w:val="009F14C9"/>
    <w:rsid w:val="009F200A"/>
    <w:rsid w:val="009F2E34"/>
    <w:rsid w:val="009F52A2"/>
    <w:rsid w:val="009F59BC"/>
    <w:rsid w:val="009F6217"/>
    <w:rsid w:val="009F6280"/>
    <w:rsid w:val="009F6A51"/>
    <w:rsid w:val="009F7532"/>
    <w:rsid w:val="00A01451"/>
    <w:rsid w:val="00A01FE2"/>
    <w:rsid w:val="00A06921"/>
    <w:rsid w:val="00A07278"/>
    <w:rsid w:val="00A07898"/>
    <w:rsid w:val="00A07A36"/>
    <w:rsid w:val="00A104C2"/>
    <w:rsid w:val="00A147CC"/>
    <w:rsid w:val="00A151E8"/>
    <w:rsid w:val="00A154C2"/>
    <w:rsid w:val="00A2020D"/>
    <w:rsid w:val="00A23924"/>
    <w:rsid w:val="00A253B7"/>
    <w:rsid w:val="00A25C01"/>
    <w:rsid w:val="00A25FEB"/>
    <w:rsid w:val="00A260DF"/>
    <w:rsid w:val="00A261BF"/>
    <w:rsid w:val="00A276A6"/>
    <w:rsid w:val="00A27BF1"/>
    <w:rsid w:val="00A32875"/>
    <w:rsid w:val="00A36082"/>
    <w:rsid w:val="00A36906"/>
    <w:rsid w:val="00A4003F"/>
    <w:rsid w:val="00A404DF"/>
    <w:rsid w:val="00A42264"/>
    <w:rsid w:val="00A43400"/>
    <w:rsid w:val="00A43520"/>
    <w:rsid w:val="00A47B07"/>
    <w:rsid w:val="00A47E7E"/>
    <w:rsid w:val="00A51624"/>
    <w:rsid w:val="00A5286B"/>
    <w:rsid w:val="00A52C58"/>
    <w:rsid w:val="00A52E91"/>
    <w:rsid w:val="00A52F19"/>
    <w:rsid w:val="00A532C9"/>
    <w:rsid w:val="00A541C4"/>
    <w:rsid w:val="00A55573"/>
    <w:rsid w:val="00A570F5"/>
    <w:rsid w:val="00A57E4F"/>
    <w:rsid w:val="00A60AEA"/>
    <w:rsid w:val="00A63410"/>
    <w:rsid w:val="00A640A2"/>
    <w:rsid w:val="00A7328C"/>
    <w:rsid w:val="00A7385D"/>
    <w:rsid w:val="00A743FB"/>
    <w:rsid w:val="00A80869"/>
    <w:rsid w:val="00A814DD"/>
    <w:rsid w:val="00A818FC"/>
    <w:rsid w:val="00A84446"/>
    <w:rsid w:val="00A84DBC"/>
    <w:rsid w:val="00A85C3B"/>
    <w:rsid w:val="00A87876"/>
    <w:rsid w:val="00A87EF3"/>
    <w:rsid w:val="00A92215"/>
    <w:rsid w:val="00A93549"/>
    <w:rsid w:val="00A93E0D"/>
    <w:rsid w:val="00A948CA"/>
    <w:rsid w:val="00A96BB1"/>
    <w:rsid w:val="00AA035C"/>
    <w:rsid w:val="00AA0B06"/>
    <w:rsid w:val="00AA0E8E"/>
    <w:rsid w:val="00AA1030"/>
    <w:rsid w:val="00AA145B"/>
    <w:rsid w:val="00AA30A8"/>
    <w:rsid w:val="00AA45FC"/>
    <w:rsid w:val="00AA486B"/>
    <w:rsid w:val="00AA4980"/>
    <w:rsid w:val="00AA49F0"/>
    <w:rsid w:val="00AA7388"/>
    <w:rsid w:val="00AA743F"/>
    <w:rsid w:val="00AA775C"/>
    <w:rsid w:val="00AA7FDA"/>
    <w:rsid w:val="00AB011E"/>
    <w:rsid w:val="00AB023E"/>
    <w:rsid w:val="00AB06B6"/>
    <w:rsid w:val="00AB15A3"/>
    <w:rsid w:val="00AB1BCA"/>
    <w:rsid w:val="00AB2F54"/>
    <w:rsid w:val="00AB33B9"/>
    <w:rsid w:val="00AB433D"/>
    <w:rsid w:val="00AB49DA"/>
    <w:rsid w:val="00AB5508"/>
    <w:rsid w:val="00AB731A"/>
    <w:rsid w:val="00AB76B5"/>
    <w:rsid w:val="00AC028F"/>
    <w:rsid w:val="00AC1BAE"/>
    <w:rsid w:val="00AC1E2A"/>
    <w:rsid w:val="00AC2324"/>
    <w:rsid w:val="00AC284F"/>
    <w:rsid w:val="00AC3963"/>
    <w:rsid w:val="00AC4179"/>
    <w:rsid w:val="00AC426A"/>
    <w:rsid w:val="00AC46AF"/>
    <w:rsid w:val="00AC6746"/>
    <w:rsid w:val="00AC6B9E"/>
    <w:rsid w:val="00AC745F"/>
    <w:rsid w:val="00AC7482"/>
    <w:rsid w:val="00AC7487"/>
    <w:rsid w:val="00AC7942"/>
    <w:rsid w:val="00AD08E3"/>
    <w:rsid w:val="00AD096A"/>
    <w:rsid w:val="00AD22E4"/>
    <w:rsid w:val="00AD3A27"/>
    <w:rsid w:val="00AD5267"/>
    <w:rsid w:val="00AD76AE"/>
    <w:rsid w:val="00AE19B9"/>
    <w:rsid w:val="00AE1B5F"/>
    <w:rsid w:val="00AE245B"/>
    <w:rsid w:val="00AE28D8"/>
    <w:rsid w:val="00AE4558"/>
    <w:rsid w:val="00AE6AFA"/>
    <w:rsid w:val="00AE71FD"/>
    <w:rsid w:val="00AF0525"/>
    <w:rsid w:val="00AF1770"/>
    <w:rsid w:val="00AF1C3B"/>
    <w:rsid w:val="00AF2884"/>
    <w:rsid w:val="00AF52B2"/>
    <w:rsid w:val="00AF60F7"/>
    <w:rsid w:val="00AF6D70"/>
    <w:rsid w:val="00AF6E31"/>
    <w:rsid w:val="00AF7580"/>
    <w:rsid w:val="00AF7FC0"/>
    <w:rsid w:val="00B00681"/>
    <w:rsid w:val="00B00D19"/>
    <w:rsid w:val="00B00E9F"/>
    <w:rsid w:val="00B016D6"/>
    <w:rsid w:val="00B0218B"/>
    <w:rsid w:val="00B037C7"/>
    <w:rsid w:val="00B03BEE"/>
    <w:rsid w:val="00B047C9"/>
    <w:rsid w:val="00B05220"/>
    <w:rsid w:val="00B058DB"/>
    <w:rsid w:val="00B0756A"/>
    <w:rsid w:val="00B07B49"/>
    <w:rsid w:val="00B07C42"/>
    <w:rsid w:val="00B1021B"/>
    <w:rsid w:val="00B10E40"/>
    <w:rsid w:val="00B114D3"/>
    <w:rsid w:val="00B139EF"/>
    <w:rsid w:val="00B146F4"/>
    <w:rsid w:val="00B14A9D"/>
    <w:rsid w:val="00B1533E"/>
    <w:rsid w:val="00B163C9"/>
    <w:rsid w:val="00B2136E"/>
    <w:rsid w:val="00B23246"/>
    <w:rsid w:val="00B23825"/>
    <w:rsid w:val="00B23D4A"/>
    <w:rsid w:val="00B245D0"/>
    <w:rsid w:val="00B26ADF"/>
    <w:rsid w:val="00B30142"/>
    <w:rsid w:val="00B31779"/>
    <w:rsid w:val="00B34C85"/>
    <w:rsid w:val="00B36D53"/>
    <w:rsid w:val="00B412AD"/>
    <w:rsid w:val="00B428CB"/>
    <w:rsid w:val="00B432CC"/>
    <w:rsid w:val="00B43630"/>
    <w:rsid w:val="00B4523D"/>
    <w:rsid w:val="00B459EE"/>
    <w:rsid w:val="00B45CDB"/>
    <w:rsid w:val="00B45D69"/>
    <w:rsid w:val="00B47930"/>
    <w:rsid w:val="00B47C32"/>
    <w:rsid w:val="00B508EA"/>
    <w:rsid w:val="00B50FBC"/>
    <w:rsid w:val="00B54D76"/>
    <w:rsid w:val="00B6085E"/>
    <w:rsid w:val="00B66819"/>
    <w:rsid w:val="00B70916"/>
    <w:rsid w:val="00B70BD4"/>
    <w:rsid w:val="00B70FC5"/>
    <w:rsid w:val="00B72001"/>
    <w:rsid w:val="00B72786"/>
    <w:rsid w:val="00B72A12"/>
    <w:rsid w:val="00B73DCA"/>
    <w:rsid w:val="00B7414E"/>
    <w:rsid w:val="00B80454"/>
    <w:rsid w:val="00B80E57"/>
    <w:rsid w:val="00B81403"/>
    <w:rsid w:val="00B815AD"/>
    <w:rsid w:val="00B834DB"/>
    <w:rsid w:val="00B84062"/>
    <w:rsid w:val="00B90C70"/>
    <w:rsid w:val="00B93F91"/>
    <w:rsid w:val="00B94468"/>
    <w:rsid w:val="00B97044"/>
    <w:rsid w:val="00B97FE3"/>
    <w:rsid w:val="00BA04D9"/>
    <w:rsid w:val="00BA2233"/>
    <w:rsid w:val="00BA2928"/>
    <w:rsid w:val="00BA328D"/>
    <w:rsid w:val="00BA5095"/>
    <w:rsid w:val="00BB0010"/>
    <w:rsid w:val="00BB0985"/>
    <w:rsid w:val="00BB23CE"/>
    <w:rsid w:val="00BB2688"/>
    <w:rsid w:val="00BB3615"/>
    <w:rsid w:val="00BB6048"/>
    <w:rsid w:val="00BB7167"/>
    <w:rsid w:val="00BC0FF7"/>
    <w:rsid w:val="00BC1AFE"/>
    <w:rsid w:val="00BC2DF0"/>
    <w:rsid w:val="00BC6039"/>
    <w:rsid w:val="00BD183D"/>
    <w:rsid w:val="00BD1872"/>
    <w:rsid w:val="00BD2223"/>
    <w:rsid w:val="00BD439D"/>
    <w:rsid w:val="00BD5677"/>
    <w:rsid w:val="00BD5BD5"/>
    <w:rsid w:val="00BD5D7C"/>
    <w:rsid w:val="00BD6995"/>
    <w:rsid w:val="00BD7BE3"/>
    <w:rsid w:val="00BE0E15"/>
    <w:rsid w:val="00BE1066"/>
    <w:rsid w:val="00BE1D41"/>
    <w:rsid w:val="00BE20B4"/>
    <w:rsid w:val="00BE24D6"/>
    <w:rsid w:val="00BE55CC"/>
    <w:rsid w:val="00BE5DD2"/>
    <w:rsid w:val="00BE6454"/>
    <w:rsid w:val="00BE6863"/>
    <w:rsid w:val="00BE6C08"/>
    <w:rsid w:val="00BE70DA"/>
    <w:rsid w:val="00BE7746"/>
    <w:rsid w:val="00BF13B9"/>
    <w:rsid w:val="00BF23A0"/>
    <w:rsid w:val="00BF2CBE"/>
    <w:rsid w:val="00BF3041"/>
    <w:rsid w:val="00C009D1"/>
    <w:rsid w:val="00C00CC0"/>
    <w:rsid w:val="00C00D79"/>
    <w:rsid w:val="00C03639"/>
    <w:rsid w:val="00C04640"/>
    <w:rsid w:val="00C04D03"/>
    <w:rsid w:val="00C054DF"/>
    <w:rsid w:val="00C05B83"/>
    <w:rsid w:val="00C066F9"/>
    <w:rsid w:val="00C112FB"/>
    <w:rsid w:val="00C1144D"/>
    <w:rsid w:val="00C11CEE"/>
    <w:rsid w:val="00C12991"/>
    <w:rsid w:val="00C1323E"/>
    <w:rsid w:val="00C13D25"/>
    <w:rsid w:val="00C13F98"/>
    <w:rsid w:val="00C14912"/>
    <w:rsid w:val="00C15D1E"/>
    <w:rsid w:val="00C16A18"/>
    <w:rsid w:val="00C175D6"/>
    <w:rsid w:val="00C17E22"/>
    <w:rsid w:val="00C21B60"/>
    <w:rsid w:val="00C22BC2"/>
    <w:rsid w:val="00C23969"/>
    <w:rsid w:val="00C26BC0"/>
    <w:rsid w:val="00C26E0F"/>
    <w:rsid w:val="00C30B4B"/>
    <w:rsid w:val="00C30DDB"/>
    <w:rsid w:val="00C34498"/>
    <w:rsid w:val="00C352BF"/>
    <w:rsid w:val="00C372CF"/>
    <w:rsid w:val="00C375BC"/>
    <w:rsid w:val="00C37A39"/>
    <w:rsid w:val="00C404CF"/>
    <w:rsid w:val="00C40BA0"/>
    <w:rsid w:val="00C40D62"/>
    <w:rsid w:val="00C410BA"/>
    <w:rsid w:val="00C41EE2"/>
    <w:rsid w:val="00C4361F"/>
    <w:rsid w:val="00C43CA2"/>
    <w:rsid w:val="00C453A1"/>
    <w:rsid w:val="00C45A6E"/>
    <w:rsid w:val="00C45CCC"/>
    <w:rsid w:val="00C46C39"/>
    <w:rsid w:val="00C5139C"/>
    <w:rsid w:val="00C51F90"/>
    <w:rsid w:val="00C529ED"/>
    <w:rsid w:val="00C52B19"/>
    <w:rsid w:val="00C52BCD"/>
    <w:rsid w:val="00C555FC"/>
    <w:rsid w:val="00C60551"/>
    <w:rsid w:val="00C66461"/>
    <w:rsid w:val="00C67737"/>
    <w:rsid w:val="00C7030D"/>
    <w:rsid w:val="00C70C08"/>
    <w:rsid w:val="00C70EE8"/>
    <w:rsid w:val="00C725E7"/>
    <w:rsid w:val="00C73227"/>
    <w:rsid w:val="00C7364A"/>
    <w:rsid w:val="00C765A8"/>
    <w:rsid w:val="00C801C1"/>
    <w:rsid w:val="00C80BD0"/>
    <w:rsid w:val="00C8125A"/>
    <w:rsid w:val="00C8431A"/>
    <w:rsid w:val="00C86F56"/>
    <w:rsid w:val="00C87E3E"/>
    <w:rsid w:val="00C87F65"/>
    <w:rsid w:val="00C9011F"/>
    <w:rsid w:val="00C904AC"/>
    <w:rsid w:val="00C92407"/>
    <w:rsid w:val="00C92879"/>
    <w:rsid w:val="00C92997"/>
    <w:rsid w:val="00C92CB8"/>
    <w:rsid w:val="00C933E6"/>
    <w:rsid w:val="00C94120"/>
    <w:rsid w:val="00C94426"/>
    <w:rsid w:val="00C949BF"/>
    <w:rsid w:val="00C94CE8"/>
    <w:rsid w:val="00C95229"/>
    <w:rsid w:val="00C95376"/>
    <w:rsid w:val="00C9726D"/>
    <w:rsid w:val="00C975E8"/>
    <w:rsid w:val="00C979A3"/>
    <w:rsid w:val="00CA2369"/>
    <w:rsid w:val="00CA27E0"/>
    <w:rsid w:val="00CA28D7"/>
    <w:rsid w:val="00CA3A17"/>
    <w:rsid w:val="00CA3D8A"/>
    <w:rsid w:val="00CA4BBA"/>
    <w:rsid w:val="00CA510C"/>
    <w:rsid w:val="00CA51ED"/>
    <w:rsid w:val="00CA76E6"/>
    <w:rsid w:val="00CB0F4E"/>
    <w:rsid w:val="00CB163C"/>
    <w:rsid w:val="00CB1E0F"/>
    <w:rsid w:val="00CB207C"/>
    <w:rsid w:val="00CB5E3F"/>
    <w:rsid w:val="00CC058C"/>
    <w:rsid w:val="00CC0CF1"/>
    <w:rsid w:val="00CC156D"/>
    <w:rsid w:val="00CC25F4"/>
    <w:rsid w:val="00CC26B6"/>
    <w:rsid w:val="00CC2A1F"/>
    <w:rsid w:val="00CC31AD"/>
    <w:rsid w:val="00CC3442"/>
    <w:rsid w:val="00CC3C9D"/>
    <w:rsid w:val="00CC3DA3"/>
    <w:rsid w:val="00CC4B11"/>
    <w:rsid w:val="00CC6231"/>
    <w:rsid w:val="00CC7D98"/>
    <w:rsid w:val="00CD1D85"/>
    <w:rsid w:val="00CD26CF"/>
    <w:rsid w:val="00CD26E0"/>
    <w:rsid w:val="00CD29C2"/>
    <w:rsid w:val="00CD49E8"/>
    <w:rsid w:val="00CD5293"/>
    <w:rsid w:val="00CE006F"/>
    <w:rsid w:val="00CE0B69"/>
    <w:rsid w:val="00CE1423"/>
    <w:rsid w:val="00CE2703"/>
    <w:rsid w:val="00CE3880"/>
    <w:rsid w:val="00CE4ABB"/>
    <w:rsid w:val="00CE713E"/>
    <w:rsid w:val="00CF2A5C"/>
    <w:rsid w:val="00CF42B6"/>
    <w:rsid w:val="00CF45C8"/>
    <w:rsid w:val="00CF5519"/>
    <w:rsid w:val="00CF743B"/>
    <w:rsid w:val="00D0067D"/>
    <w:rsid w:val="00D00BCA"/>
    <w:rsid w:val="00D035B6"/>
    <w:rsid w:val="00D071FA"/>
    <w:rsid w:val="00D07692"/>
    <w:rsid w:val="00D10A2F"/>
    <w:rsid w:val="00D10F76"/>
    <w:rsid w:val="00D136A4"/>
    <w:rsid w:val="00D16C1C"/>
    <w:rsid w:val="00D17F26"/>
    <w:rsid w:val="00D20754"/>
    <w:rsid w:val="00D20766"/>
    <w:rsid w:val="00D21C57"/>
    <w:rsid w:val="00D22C04"/>
    <w:rsid w:val="00D23B05"/>
    <w:rsid w:val="00D2476C"/>
    <w:rsid w:val="00D24780"/>
    <w:rsid w:val="00D24889"/>
    <w:rsid w:val="00D24C24"/>
    <w:rsid w:val="00D25BB9"/>
    <w:rsid w:val="00D25F53"/>
    <w:rsid w:val="00D2683A"/>
    <w:rsid w:val="00D26DE0"/>
    <w:rsid w:val="00D27989"/>
    <w:rsid w:val="00D306E7"/>
    <w:rsid w:val="00D30789"/>
    <w:rsid w:val="00D31C08"/>
    <w:rsid w:val="00D31E87"/>
    <w:rsid w:val="00D32FC2"/>
    <w:rsid w:val="00D433A7"/>
    <w:rsid w:val="00D4561F"/>
    <w:rsid w:val="00D46896"/>
    <w:rsid w:val="00D47A9E"/>
    <w:rsid w:val="00D51B8E"/>
    <w:rsid w:val="00D549B5"/>
    <w:rsid w:val="00D56D99"/>
    <w:rsid w:val="00D5749D"/>
    <w:rsid w:val="00D57ACB"/>
    <w:rsid w:val="00D600C9"/>
    <w:rsid w:val="00D62412"/>
    <w:rsid w:val="00D63805"/>
    <w:rsid w:val="00D63A1C"/>
    <w:rsid w:val="00D647B8"/>
    <w:rsid w:val="00D6534D"/>
    <w:rsid w:val="00D65C39"/>
    <w:rsid w:val="00D67FF7"/>
    <w:rsid w:val="00D7058D"/>
    <w:rsid w:val="00D74EB7"/>
    <w:rsid w:val="00D74EC4"/>
    <w:rsid w:val="00D760A5"/>
    <w:rsid w:val="00D7669A"/>
    <w:rsid w:val="00D76985"/>
    <w:rsid w:val="00D775D3"/>
    <w:rsid w:val="00D77A2D"/>
    <w:rsid w:val="00D82546"/>
    <w:rsid w:val="00D83705"/>
    <w:rsid w:val="00D83E65"/>
    <w:rsid w:val="00D847B6"/>
    <w:rsid w:val="00D849E3"/>
    <w:rsid w:val="00D9007E"/>
    <w:rsid w:val="00D91889"/>
    <w:rsid w:val="00D9218A"/>
    <w:rsid w:val="00D9324D"/>
    <w:rsid w:val="00D93BF1"/>
    <w:rsid w:val="00D9490E"/>
    <w:rsid w:val="00D95FAB"/>
    <w:rsid w:val="00D97DE2"/>
    <w:rsid w:val="00DA0B00"/>
    <w:rsid w:val="00DA23C3"/>
    <w:rsid w:val="00DA2DAF"/>
    <w:rsid w:val="00DA3602"/>
    <w:rsid w:val="00DA38A2"/>
    <w:rsid w:val="00DA4709"/>
    <w:rsid w:val="00DA5C36"/>
    <w:rsid w:val="00DA6489"/>
    <w:rsid w:val="00DA7AA2"/>
    <w:rsid w:val="00DB02A5"/>
    <w:rsid w:val="00DB357C"/>
    <w:rsid w:val="00DB37BF"/>
    <w:rsid w:val="00DB420C"/>
    <w:rsid w:val="00DB6C32"/>
    <w:rsid w:val="00DC117C"/>
    <w:rsid w:val="00DC19BE"/>
    <w:rsid w:val="00DC35C3"/>
    <w:rsid w:val="00DC5A90"/>
    <w:rsid w:val="00DC6620"/>
    <w:rsid w:val="00DC7A7A"/>
    <w:rsid w:val="00DD07C6"/>
    <w:rsid w:val="00DD142A"/>
    <w:rsid w:val="00DD14EA"/>
    <w:rsid w:val="00DD4BA5"/>
    <w:rsid w:val="00DD58B3"/>
    <w:rsid w:val="00DD7591"/>
    <w:rsid w:val="00DE130C"/>
    <w:rsid w:val="00DE2781"/>
    <w:rsid w:val="00DE2928"/>
    <w:rsid w:val="00DE5266"/>
    <w:rsid w:val="00DE60D6"/>
    <w:rsid w:val="00DF2172"/>
    <w:rsid w:val="00DF2B47"/>
    <w:rsid w:val="00DF3490"/>
    <w:rsid w:val="00DF55F7"/>
    <w:rsid w:val="00DF57BC"/>
    <w:rsid w:val="00DF583D"/>
    <w:rsid w:val="00DF6A6B"/>
    <w:rsid w:val="00DF6E97"/>
    <w:rsid w:val="00E03E7A"/>
    <w:rsid w:val="00E04F87"/>
    <w:rsid w:val="00E05345"/>
    <w:rsid w:val="00E0697C"/>
    <w:rsid w:val="00E100EE"/>
    <w:rsid w:val="00E10F3F"/>
    <w:rsid w:val="00E12B66"/>
    <w:rsid w:val="00E1330E"/>
    <w:rsid w:val="00E13800"/>
    <w:rsid w:val="00E13B69"/>
    <w:rsid w:val="00E15463"/>
    <w:rsid w:val="00E16A70"/>
    <w:rsid w:val="00E20326"/>
    <w:rsid w:val="00E2060D"/>
    <w:rsid w:val="00E2152C"/>
    <w:rsid w:val="00E216F0"/>
    <w:rsid w:val="00E21D3A"/>
    <w:rsid w:val="00E2450B"/>
    <w:rsid w:val="00E25374"/>
    <w:rsid w:val="00E25A41"/>
    <w:rsid w:val="00E272FF"/>
    <w:rsid w:val="00E30014"/>
    <w:rsid w:val="00E3133A"/>
    <w:rsid w:val="00E3335A"/>
    <w:rsid w:val="00E337DF"/>
    <w:rsid w:val="00E34704"/>
    <w:rsid w:val="00E34AC7"/>
    <w:rsid w:val="00E355DF"/>
    <w:rsid w:val="00E42833"/>
    <w:rsid w:val="00E439FE"/>
    <w:rsid w:val="00E43DE7"/>
    <w:rsid w:val="00E44BFC"/>
    <w:rsid w:val="00E45259"/>
    <w:rsid w:val="00E50D0D"/>
    <w:rsid w:val="00E5115A"/>
    <w:rsid w:val="00E51749"/>
    <w:rsid w:val="00E52925"/>
    <w:rsid w:val="00E537BD"/>
    <w:rsid w:val="00E53AA3"/>
    <w:rsid w:val="00E55C07"/>
    <w:rsid w:val="00E57C9A"/>
    <w:rsid w:val="00E60A59"/>
    <w:rsid w:val="00E60F96"/>
    <w:rsid w:val="00E60FB7"/>
    <w:rsid w:val="00E61A5E"/>
    <w:rsid w:val="00E62354"/>
    <w:rsid w:val="00E62CA2"/>
    <w:rsid w:val="00E63BBE"/>
    <w:rsid w:val="00E63C0A"/>
    <w:rsid w:val="00E65848"/>
    <w:rsid w:val="00E67483"/>
    <w:rsid w:val="00E67B18"/>
    <w:rsid w:val="00E67FF8"/>
    <w:rsid w:val="00E72EDF"/>
    <w:rsid w:val="00E731A9"/>
    <w:rsid w:val="00E732ED"/>
    <w:rsid w:val="00E74484"/>
    <w:rsid w:val="00E758AE"/>
    <w:rsid w:val="00E8063D"/>
    <w:rsid w:val="00E81A2A"/>
    <w:rsid w:val="00E86BAD"/>
    <w:rsid w:val="00E8772A"/>
    <w:rsid w:val="00E926B6"/>
    <w:rsid w:val="00E92949"/>
    <w:rsid w:val="00E93E55"/>
    <w:rsid w:val="00E93F95"/>
    <w:rsid w:val="00E94172"/>
    <w:rsid w:val="00E95C06"/>
    <w:rsid w:val="00E96054"/>
    <w:rsid w:val="00E9688C"/>
    <w:rsid w:val="00E97274"/>
    <w:rsid w:val="00EA0F22"/>
    <w:rsid w:val="00EA43D0"/>
    <w:rsid w:val="00EA45DD"/>
    <w:rsid w:val="00EA482A"/>
    <w:rsid w:val="00EA54BC"/>
    <w:rsid w:val="00EA78BA"/>
    <w:rsid w:val="00EB6609"/>
    <w:rsid w:val="00EB685C"/>
    <w:rsid w:val="00EB699D"/>
    <w:rsid w:val="00EB7442"/>
    <w:rsid w:val="00EC129E"/>
    <w:rsid w:val="00EC1D56"/>
    <w:rsid w:val="00EC2D19"/>
    <w:rsid w:val="00EC33D8"/>
    <w:rsid w:val="00EC3B51"/>
    <w:rsid w:val="00EC43D1"/>
    <w:rsid w:val="00ED3E44"/>
    <w:rsid w:val="00ED6FE8"/>
    <w:rsid w:val="00EE2A47"/>
    <w:rsid w:val="00EE3213"/>
    <w:rsid w:val="00EE45AE"/>
    <w:rsid w:val="00EE47B7"/>
    <w:rsid w:val="00EE6520"/>
    <w:rsid w:val="00EE6AC4"/>
    <w:rsid w:val="00EE7EE6"/>
    <w:rsid w:val="00EF0786"/>
    <w:rsid w:val="00EF234A"/>
    <w:rsid w:val="00EF35A1"/>
    <w:rsid w:val="00EF4213"/>
    <w:rsid w:val="00EF453C"/>
    <w:rsid w:val="00EF490D"/>
    <w:rsid w:val="00EF5B0F"/>
    <w:rsid w:val="00EF66C1"/>
    <w:rsid w:val="00EF770B"/>
    <w:rsid w:val="00F03361"/>
    <w:rsid w:val="00F07268"/>
    <w:rsid w:val="00F07E37"/>
    <w:rsid w:val="00F07EA3"/>
    <w:rsid w:val="00F07EAF"/>
    <w:rsid w:val="00F1340A"/>
    <w:rsid w:val="00F142A2"/>
    <w:rsid w:val="00F14453"/>
    <w:rsid w:val="00F174DD"/>
    <w:rsid w:val="00F175E9"/>
    <w:rsid w:val="00F222BC"/>
    <w:rsid w:val="00F235BF"/>
    <w:rsid w:val="00F25F13"/>
    <w:rsid w:val="00F26349"/>
    <w:rsid w:val="00F27DCB"/>
    <w:rsid w:val="00F301AB"/>
    <w:rsid w:val="00F31277"/>
    <w:rsid w:val="00F315C5"/>
    <w:rsid w:val="00F32210"/>
    <w:rsid w:val="00F32AF7"/>
    <w:rsid w:val="00F331C5"/>
    <w:rsid w:val="00F3343C"/>
    <w:rsid w:val="00F40096"/>
    <w:rsid w:val="00F40853"/>
    <w:rsid w:val="00F40F3B"/>
    <w:rsid w:val="00F40F4B"/>
    <w:rsid w:val="00F41122"/>
    <w:rsid w:val="00F41482"/>
    <w:rsid w:val="00F4187A"/>
    <w:rsid w:val="00F41882"/>
    <w:rsid w:val="00F42B8B"/>
    <w:rsid w:val="00F43C0F"/>
    <w:rsid w:val="00F44C8A"/>
    <w:rsid w:val="00F456BC"/>
    <w:rsid w:val="00F5041A"/>
    <w:rsid w:val="00F50AF1"/>
    <w:rsid w:val="00F51138"/>
    <w:rsid w:val="00F51A93"/>
    <w:rsid w:val="00F52445"/>
    <w:rsid w:val="00F53187"/>
    <w:rsid w:val="00F54A6A"/>
    <w:rsid w:val="00F55963"/>
    <w:rsid w:val="00F571B6"/>
    <w:rsid w:val="00F61815"/>
    <w:rsid w:val="00F63F8E"/>
    <w:rsid w:val="00F74658"/>
    <w:rsid w:val="00F748A2"/>
    <w:rsid w:val="00F7657B"/>
    <w:rsid w:val="00F80754"/>
    <w:rsid w:val="00F80C81"/>
    <w:rsid w:val="00F80FAE"/>
    <w:rsid w:val="00F84E55"/>
    <w:rsid w:val="00F85339"/>
    <w:rsid w:val="00F85834"/>
    <w:rsid w:val="00F85E73"/>
    <w:rsid w:val="00F860DF"/>
    <w:rsid w:val="00F86A7A"/>
    <w:rsid w:val="00F90119"/>
    <w:rsid w:val="00F90368"/>
    <w:rsid w:val="00F91A45"/>
    <w:rsid w:val="00F91AA6"/>
    <w:rsid w:val="00F91CD6"/>
    <w:rsid w:val="00F92E2D"/>
    <w:rsid w:val="00F9528B"/>
    <w:rsid w:val="00FA02F0"/>
    <w:rsid w:val="00FA1032"/>
    <w:rsid w:val="00FA211D"/>
    <w:rsid w:val="00FA28F0"/>
    <w:rsid w:val="00FA2EBF"/>
    <w:rsid w:val="00FA30E9"/>
    <w:rsid w:val="00FA397B"/>
    <w:rsid w:val="00FA410C"/>
    <w:rsid w:val="00FA44DE"/>
    <w:rsid w:val="00FA462F"/>
    <w:rsid w:val="00FA4B0F"/>
    <w:rsid w:val="00FA59E0"/>
    <w:rsid w:val="00FA6B8A"/>
    <w:rsid w:val="00FA6CA1"/>
    <w:rsid w:val="00FB08D7"/>
    <w:rsid w:val="00FB43DB"/>
    <w:rsid w:val="00FB6770"/>
    <w:rsid w:val="00FB7612"/>
    <w:rsid w:val="00FC0506"/>
    <w:rsid w:val="00FC0B86"/>
    <w:rsid w:val="00FC1174"/>
    <w:rsid w:val="00FC29D5"/>
    <w:rsid w:val="00FC3184"/>
    <w:rsid w:val="00FC74D5"/>
    <w:rsid w:val="00FC7601"/>
    <w:rsid w:val="00FD060E"/>
    <w:rsid w:val="00FD0D63"/>
    <w:rsid w:val="00FD4C4E"/>
    <w:rsid w:val="00FD53F9"/>
    <w:rsid w:val="00FD56D5"/>
    <w:rsid w:val="00FD63AC"/>
    <w:rsid w:val="00FD63BB"/>
    <w:rsid w:val="00FD64F0"/>
    <w:rsid w:val="00FD69A0"/>
    <w:rsid w:val="00FD745D"/>
    <w:rsid w:val="00FE0357"/>
    <w:rsid w:val="00FE29CA"/>
    <w:rsid w:val="00FE2BA3"/>
    <w:rsid w:val="00FE2D0E"/>
    <w:rsid w:val="00FE485D"/>
    <w:rsid w:val="00FE489B"/>
    <w:rsid w:val="00FE5A63"/>
    <w:rsid w:val="00FE5D14"/>
    <w:rsid w:val="00FE71DB"/>
    <w:rsid w:val="00FF0D5A"/>
    <w:rsid w:val="00FF0F65"/>
    <w:rsid w:val="00FF287D"/>
    <w:rsid w:val="00FF2CA8"/>
    <w:rsid w:val="00FF3093"/>
    <w:rsid w:val="00FF7EE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62B9712-5671-47F6-94CB-4AE63F362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7563"/>
    <w:pPr>
      <w:bidi/>
    </w:pPr>
    <w:rPr>
      <w:rFonts w:cs="David"/>
      <w:noProof/>
      <w:szCs w:val="28"/>
      <w:lang w:eastAsia="he-IL"/>
    </w:rPr>
  </w:style>
  <w:style w:type="paragraph" w:styleId="1">
    <w:name w:val="heading 1"/>
    <w:basedOn w:val="a"/>
    <w:next w:val="a"/>
    <w:qFormat/>
    <w:rsid w:val="00767070"/>
    <w:pPr>
      <w:keepNext/>
      <w:jc w:val="both"/>
      <w:outlineLvl w:val="0"/>
    </w:pPr>
  </w:style>
  <w:style w:type="paragraph" w:styleId="2">
    <w:name w:val="heading 2"/>
    <w:basedOn w:val="a"/>
    <w:next w:val="a"/>
    <w:qFormat/>
    <w:rsid w:val="00767070"/>
    <w:pPr>
      <w:keepNext/>
      <w:jc w:val="both"/>
      <w:outlineLvl w:val="1"/>
    </w:pPr>
    <w:rPr>
      <w:szCs w:val="24"/>
    </w:rPr>
  </w:style>
  <w:style w:type="paragraph" w:styleId="3">
    <w:name w:val="heading 3"/>
    <w:basedOn w:val="a"/>
    <w:link w:val="30"/>
    <w:qFormat/>
    <w:rsid w:val="006E1C4B"/>
    <w:pPr>
      <w:bidi w:val="0"/>
      <w:spacing w:before="100" w:beforeAutospacing="1" w:after="100" w:afterAutospacing="1"/>
      <w:outlineLvl w:val="2"/>
    </w:pPr>
    <w:rPr>
      <w:rFonts w:cs="Times New Roman"/>
      <w:b/>
      <w:bCs/>
      <w:noProof w:val="0"/>
      <w:sz w:val="27"/>
      <w:szCs w:val="27"/>
    </w:rPr>
  </w:style>
  <w:style w:type="paragraph" w:styleId="4">
    <w:name w:val="heading 4"/>
    <w:basedOn w:val="a"/>
    <w:next w:val="a"/>
    <w:link w:val="40"/>
    <w:qFormat/>
    <w:rsid w:val="006E1C4B"/>
    <w:pPr>
      <w:keepNext/>
      <w:spacing w:before="240" w:after="60"/>
      <w:outlineLvl w:val="3"/>
    </w:pPr>
    <w:rPr>
      <w:rFonts w:cs="Times New Roman"/>
      <w:b/>
      <w:bCs/>
      <w:noProof w:val="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uiPriority w:val="99"/>
    <w:rsid w:val="00767070"/>
    <w:rPr>
      <w:color w:val="0000FF"/>
      <w:u w:val="single"/>
    </w:rPr>
  </w:style>
  <w:style w:type="paragraph" w:styleId="a3">
    <w:name w:val="footer"/>
    <w:basedOn w:val="a"/>
    <w:link w:val="a4"/>
    <w:uiPriority w:val="99"/>
    <w:rsid w:val="00767070"/>
    <w:pPr>
      <w:tabs>
        <w:tab w:val="center" w:pos="4153"/>
        <w:tab w:val="right" w:pos="8306"/>
      </w:tabs>
    </w:pPr>
  </w:style>
  <w:style w:type="character" w:styleId="a5">
    <w:name w:val="page number"/>
    <w:basedOn w:val="a0"/>
    <w:rsid w:val="00767070"/>
  </w:style>
  <w:style w:type="paragraph" w:styleId="a6">
    <w:name w:val="header"/>
    <w:basedOn w:val="a"/>
    <w:link w:val="a7"/>
    <w:rsid w:val="00767070"/>
    <w:pPr>
      <w:tabs>
        <w:tab w:val="center" w:pos="4153"/>
        <w:tab w:val="right" w:pos="8306"/>
      </w:tabs>
    </w:pPr>
  </w:style>
  <w:style w:type="table" w:styleId="a8">
    <w:name w:val="Table Grid"/>
    <w:basedOn w:val="a1"/>
    <w:rsid w:val="008211D7"/>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Document Map"/>
    <w:basedOn w:val="a"/>
    <w:semiHidden/>
    <w:rsid w:val="00174EC6"/>
    <w:pPr>
      <w:shd w:val="clear" w:color="auto" w:fill="000080"/>
    </w:pPr>
    <w:rPr>
      <w:rFonts w:ascii="Tahoma" w:hAnsi="Tahoma" w:cs="Tahoma"/>
      <w:szCs w:val="20"/>
    </w:rPr>
  </w:style>
  <w:style w:type="paragraph" w:styleId="aa">
    <w:name w:val="Balloon Text"/>
    <w:basedOn w:val="a"/>
    <w:semiHidden/>
    <w:rsid w:val="00C372CF"/>
    <w:rPr>
      <w:rFonts w:ascii="Tahoma" w:hAnsi="Tahoma" w:cs="Tahoma"/>
      <w:sz w:val="16"/>
      <w:szCs w:val="16"/>
    </w:rPr>
  </w:style>
  <w:style w:type="character" w:customStyle="1" w:styleId="ab">
    <w:name w:val="טקסט הערת שוליים תו"/>
    <w:aliases w:val="טקסט הערות שוליים תו תו תו1,טקסט הערות שוליים תו תו תו תו,טקסט הערות שוליים תו תו1"/>
    <w:link w:val="ac"/>
    <w:semiHidden/>
    <w:locked/>
    <w:rsid w:val="00382887"/>
    <w:rPr>
      <w:lang w:bidi="he-IL"/>
    </w:rPr>
  </w:style>
  <w:style w:type="paragraph" w:styleId="ac">
    <w:name w:val="footnote text"/>
    <w:aliases w:val="טקסט הערות שוליים תו תו,טקסט הערות שוליים תו תו תו,טקסט הערות שוליים תו"/>
    <w:basedOn w:val="a"/>
    <w:link w:val="ab"/>
    <w:semiHidden/>
    <w:unhideWhenUsed/>
    <w:rsid w:val="00382887"/>
    <w:rPr>
      <w:rFonts w:cs="Times New Roman"/>
      <w:noProof w:val="0"/>
      <w:szCs w:val="20"/>
    </w:rPr>
  </w:style>
  <w:style w:type="character" w:styleId="ad">
    <w:name w:val="footnote reference"/>
    <w:semiHidden/>
    <w:unhideWhenUsed/>
    <w:rsid w:val="00382887"/>
    <w:rPr>
      <w:vertAlign w:val="superscript"/>
    </w:rPr>
  </w:style>
  <w:style w:type="paragraph" w:styleId="ae">
    <w:name w:val="List Paragraph"/>
    <w:basedOn w:val="a"/>
    <w:uiPriority w:val="34"/>
    <w:qFormat/>
    <w:rsid w:val="003102F6"/>
    <w:pPr>
      <w:ind w:left="720"/>
      <w:contextualSpacing/>
    </w:pPr>
  </w:style>
  <w:style w:type="character" w:styleId="af">
    <w:name w:val="Strong"/>
    <w:uiPriority w:val="22"/>
    <w:qFormat/>
    <w:rsid w:val="00247384"/>
    <w:rPr>
      <w:b/>
      <w:bCs/>
    </w:rPr>
  </w:style>
  <w:style w:type="paragraph" w:styleId="af0">
    <w:name w:val="Body Text"/>
    <w:basedOn w:val="a"/>
    <w:link w:val="af1"/>
    <w:rsid w:val="00867F4E"/>
    <w:pPr>
      <w:jc w:val="center"/>
    </w:pPr>
    <w:rPr>
      <w:rFonts w:cs="Times New Roman"/>
      <w:b/>
      <w:bCs/>
      <w:noProof w:val="0"/>
      <w:snapToGrid w:val="0"/>
      <w:sz w:val="22"/>
      <w:szCs w:val="80"/>
    </w:rPr>
  </w:style>
  <w:style w:type="character" w:customStyle="1" w:styleId="af1">
    <w:name w:val="גוף טקסט תו"/>
    <w:link w:val="af0"/>
    <w:rsid w:val="00867F4E"/>
    <w:rPr>
      <w:rFonts w:cs="David"/>
      <w:b/>
      <w:bCs/>
      <w:snapToGrid w:val="0"/>
      <w:sz w:val="22"/>
      <w:szCs w:val="80"/>
      <w:lang w:eastAsia="he-IL"/>
    </w:rPr>
  </w:style>
  <w:style w:type="character" w:customStyle="1" w:styleId="30">
    <w:name w:val="כותרת 3 תו"/>
    <w:link w:val="3"/>
    <w:rsid w:val="006E1C4B"/>
    <w:rPr>
      <w:b/>
      <w:bCs/>
      <w:sz w:val="27"/>
      <w:szCs w:val="27"/>
    </w:rPr>
  </w:style>
  <w:style w:type="character" w:customStyle="1" w:styleId="40">
    <w:name w:val="כותרת 4 תו"/>
    <w:link w:val="4"/>
    <w:rsid w:val="006E1C4B"/>
    <w:rPr>
      <w:b/>
      <w:bCs/>
      <w:sz w:val="28"/>
      <w:szCs w:val="28"/>
    </w:rPr>
  </w:style>
  <w:style w:type="paragraph" w:styleId="NormalWeb">
    <w:name w:val="Normal (Web)"/>
    <w:basedOn w:val="a"/>
    <w:uiPriority w:val="99"/>
    <w:rsid w:val="006E1C4B"/>
    <w:pPr>
      <w:bidi w:val="0"/>
      <w:spacing w:before="100" w:beforeAutospacing="1" w:after="100" w:afterAutospacing="1"/>
    </w:pPr>
    <w:rPr>
      <w:rFonts w:cs="Times New Roman"/>
      <w:noProof w:val="0"/>
      <w:sz w:val="24"/>
      <w:szCs w:val="24"/>
      <w:lang w:eastAsia="en-US"/>
    </w:rPr>
  </w:style>
  <w:style w:type="character" w:styleId="FollowedHyperlink">
    <w:name w:val="FollowedHyperlink"/>
    <w:rsid w:val="006E1C4B"/>
    <w:rPr>
      <w:color w:val="5A3696"/>
      <w:u w:val="single"/>
    </w:rPr>
  </w:style>
  <w:style w:type="character" w:styleId="HTMLCode">
    <w:name w:val="HTML Code"/>
    <w:rsid w:val="006E1C4B"/>
    <w:rPr>
      <w:rFonts w:ascii="Courier New" w:eastAsia="Times New Roman" w:hAnsi="Courier New" w:cs="Courier New"/>
      <w:sz w:val="20"/>
      <w:szCs w:val="20"/>
    </w:rPr>
  </w:style>
  <w:style w:type="paragraph" w:customStyle="1" w:styleId="error">
    <w:name w:val="error"/>
    <w:basedOn w:val="a"/>
    <w:rsid w:val="006E1C4B"/>
    <w:pPr>
      <w:bidi w:val="0"/>
      <w:spacing w:before="100" w:beforeAutospacing="1" w:after="100" w:afterAutospacing="1"/>
    </w:pPr>
    <w:rPr>
      <w:rFonts w:cs="Times New Roman"/>
      <w:b/>
      <w:bCs/>
      <w:noProof w:val="0"/>
      <w:sz w:val="24"/>
      <w:szCs w:val="24"/>
      <w:lang w:eastAsia="en-US"/>
    </w:rPr>
  </w:style>
  <w:style w:type="paragraph" w:customStyle="1" w:styleId="mw-hiero-outer">
    <w:name w:val="mw-hiero-outer"/>
    <w:basedOn w:val="a"/>
    <w:rsid w:val="006E1C4B"/>
    <w:pPr>
      <w:bidi w:val="0"/>
      <w:spacing w:before="100" w:beforeAutospacing="1" w:after="100" w:afterAutospacing="1"/>
    </w:pPr>
    <w:rPr>
      <w:rFonts w:cs="Times New Roman"/>
      <w:noProof w:val="0"/>
      <w:sz w:val="24"/>
      <w:szCs w:val="24"/>
      <w:lang w:eastAsia="en-US"/>
    </w:rPr>
  </w:style>
  <w:style w:type="paragraph" w:customStyle="1" w:styleId="js-messagebox">
    <w:name w:val="js-messagebox"/>
    <w:basedOn w:val="a"/>
    <w:rsid w:val="006E1C4B"/>
    <w:pPr>
      <w:pBdr>
        <w:top w:val="single" w:sz="6" w:space="6" w:color="CCCCCC"/>
        <w:left w:val="single" w:sz="6" w:space="15" w:color="CCCCCC"/>
        <w:bottom w:val="single" w:sz="6" w:space="6" w:color="CCCCCC"/>
        <w:right w:val="single" w:sz="6" w:space="15" w:color="CCCCCC"/>
      </w:pBdr>
      <w:shd w:val="clear" w:color="auto" w:fill="FCFCFC"/>
      <w:bidi w:val="0"/>
      <w:spacing w:before="240" w:after="240"/>
      <w:ind w:left="612" w:right="612"/>
    </w:pPr>
    <w:rPr>
      <w:rFonts w:cs="Times New Roman"/>
      <w:noProof w:val="0"/>
      <w:sz w:val="19"/>
      <w:szCs w:val="19"/>
      <w:lang w:eastAsia="en-US"/>
    </w:rPr>
  </w:style>
  <w:style w:type="paragraph" w:customStyle="1" w:styleId="suggestions">
    <w:name w:val="suggestions"/>
    <w:basedOn w:val="a"/>
    <w:rsid w:val="006E1C4B"/>
    <w:pPr>
      <w:bidi w:val="0"/>
      <w:ind w:left="-15"/>
    </w:pPr>
    <w:rPr>
      <w:rFonts w:cs="Times New Roman"/>
      <w:noProof w:val="0"/>
      <w:sz w:val="24"/>
      <w:szCs w:val="24"/>
      <w:lang w:eastAsia="en-US"/>
    </w:rPr>
  </w:style>
  <w:style w:type="paragraph" w:customStyle="1" w:styleId="suggestions-special">
    <w:name w:val="suggestions-special"/>
    <w:basedOn w:val="a"/>
    <w:rsid w:val="006E1C4B"/>
    <w:pPr>
      <w:pBdr>
        <w:top w:val="single" w:sz="6" w:space="3" w:color="AAAAAA"/>
        <w:left w:val="single" w:sz="6" w:space="3" w:color="AAAAAA"/>
        <w:bottom w:val="single" w:sz="6" w:space="3" w:color="AAAAAA"/>
        <w:right w:val="single" w:sz="6" w:space="3" w:color="AAAAAA"/>
      </w:pBdr>
      <w:bidi w:val="0"/>
      <w:spacing w:line="300" w:lineRule="atLeast"/>
    </w:pPr>
    <w:rPr>
      <w:rFonts w:cs="Times New Roman"/>
      <w:noProof w:val="0"/>
      <w:vanish/>
      <w:sz w:val="19"/>
      <w:szCs w:val="19"/>
      <w:lang w:eastAsia="en-US"/>
    </w:rPr>
  </w:style>
  <w:style w:type="paragraph" w:customStyle="1" w:styleId="suggestions-results">
    <w:name w:val="suggestions-results"/>
    <w:basedOn w:val="a"/>
    <w:rsid w:val="006E1C4B"/>
    <w:pPr>
      <w:pBdr>
        <w:top w:val="single" w:sz="6" w:space="0" w:color="AAAAAA"/>
        <w:left w:val="single" w:sz="6" w:space="0" w:color="AAAAAA"/>
        <w:bottom w:val="single" w:sz="6" w:space="0" w:color="AAAAAA"/>
        <w:right w:val="single" w:sz="6" w:space="0" w:color="AAAAAA"/>
      </w:pBdr>
      <w:shd w:val="clear" w:color="auto" w:fill="FFFFFF"/>
      <w:bidi w:val="0"/>
    </w:pPr>
    <w:rPr>
      <w:rFonts w:cs="Times New Roman"/>
      <w:noProof w:val="0"/>
      <w:sz w:val="19"/>
      <w:szCs w:val="19"/>
      <w:lang w:eastAsia="en-US"/>
    </w:rPr>
  </w:style>
  <w:style w:type="paragraph" w:customStyle="1" w:styleId="suggestions-result">
    <w:name w:val="suggestions-result"/>
    <w:basedOn w:val="a"/>
    <w:rsid w:val="006E1C4B"/>
    <w:pPr>
      <w:bidi w:val="0"/>
      <w:spacing w:line="360" w:lineRule="atLeast"/>
      <w:jc w:val="right"/>
    </w:pPr>
    <w:rPr>
      <w:rFonts w:cs="Times New Roman"/>
      <w:noProof w:val="0"/>
      <w:sz w:val="24"/>
      <w:szCs w:val="24"/>
      <w:lang w:eastAsia="en-US"/>
    </w:rPr>
  </w:style>
  <w:style w:type="paragraph" w:customStyle="1" w:styleId="suggestions-result-current">
    <w:name w:val="suggestions-result-current"/>
    <w:basedOn w:val="a"/>
    <w:rsid w:val="006E1C4B"/>
    <w:pPr>
      <w:shd w:val="clear" w:color="auto" w:fill="4C59A6"/>
      <w:bidi w:val="0"/>
      <w:spacing w:before="100" w:beforeAutospacing="1" w:after="100" w:afterAutospacing="1"/>
    </w:pPr>
    <w:rPr>
      <w:rFonts w:cs="Times New Roman"/>
      <w:noProof w:val="0"/>
      <w:color w:val="FFFFFF"/>
      <w:sz w:val="24"/>
      <w:szCs w:val="24"/>
      <w:lang w:eastAsia="en-US"/>
    </w:rPr>
  </w:style>
  <w:style w:type="paragraph" w:customStyle="1" w:styleId="autoellipsis-matched">
    <w:name w:val="autoellipsis-matched"/>
    <w:basedOn w:val="a"/>
    <w:rsid w:val="006E1C4B"/>
    <w:pPr>
      <w:bidi w:val="0"/>
      <w:spacing w:before="100" w:beforeAutospacing="1" w:after="100" w:afterAutospacing="1"/>
    </w:pPr>
    <w:rPr>
      <w:rFonts w:cs="Times New Roman"/>
      <w:b/>
      <w:bCs/>
      <w:noProof w:val="0"/>
      <w:sz w:val="24"/>
      <w:szCs w:val="24"/>
      <w:lang w:eastAsia="en-US"/>
    </w:rPr>
  </w:style>
  <w:style w:type="paragraph" w:customStyle="1" w:styleId="highlight">
    <w:name w:val="highlight"/>
    <w:basedOn w:val="a"/>
    <w:rsid w:val="006E1C4B"/>
    <w:pPr>
      <w:bidi w:val="0"/>
      <w:spacing w:before="100" w:beforeAutospacing="1" w:after="100" w:afterAutospacing="1"/>
    </w:pPr>
    <w:rPr>
      <w:rFonts w:cs="Times New Roman"/>
      <w:b/>
      <w:bCs/>
      <w:noProof w:val="0"/>
      <w:sz w:val="24"/>
      <w:szCs w:val="24"/>
      <w:lang w:eastAsia="en-US"/>
    </w:rPr>
  </w:style>
  <w:style w:type="paragraph" w:customStyle="1" w:styleId="usermessage">
    <w:name w:val="usermessage"/>
    <w:basedOn w:val="a"/>
    <w:rsid w:val="006E1C4B"/>
    <w:pPr>
      <w:bidi w:val="0"/>
      <w:spacing w:before="100" w:beforeAutospacing="1" w:after="100" w:afterAutospacing="1"/>
      <w:textAlignment w:val="center"/>
    </w:pPr>
    <w:rPr>
      <w:rFonts w:cs="Times New Roman"/>
      <w:noProof w:val="0"/>
      <w:sz w:val="24"/>
      <w:szCs w:val="24"/>
      <w:lang w:eastAsia="en-US"/>
    </w:rPr>
  </w:style>
  <w:style w:type="paragraph" w:customStyle="1" w:styleId="references">
    <w:name w:val="references"/>
    <w:basedOn w:val="a"/>
    <w:rsid w:val="006E1C4B"/>
    <w:pPr>
      <w:bidi w:val="0"/>
      <w:spacing w:before="100" w:beforeAutospacing="1" w:after="100" w:afterAutospacing="1"/>
    </w:pPr>
    <w:rPr>
      <w:rFonts w:cs="Times New Roman"/>
      <w:noProof w:val="0"/>
      <w:sz w:val="22"/>
      <w:szCs w:val="22"/>
      <w:lang w:eastAsia="en-US"/>
    </w:rPr>
  </w:style>
  <w:style w:type="paragraph" w:customStyle="1" w:styleId="ipa">
    <w:name w:val="ipa"/>
    <w:basedOn w:val="a"/>
    <w:rsid w:val="006E1C4B"/>
    <w:pPr>
      <w:bidi w:val="0"/>
      <w:spacing w:before="100" w:beforeAutospacing="1" w:after="100" w:afterAutospacing="1"/>
    </w:pPr>
    <w:rPr>
      <w:rFonts w:ascii="Arial Unicode MS" w:eastAsia="Arial Unicode MS" w:hAnsi="Arial Unicode MS" w:cs="Arial Unicode MS"/>
      <w:noProof w:val="0"/>
      <w:sz w:val="24"/>
      <w:szCs w:val="24"/>
      <w:lang w:eastAsia="en-US"/>
    </w:rPr>
  </w:style>
  <w:style w:type="paragraph" w:customStyle="1" w:styleId="unicode">
    <w:name w:val="unicode"/>
    <w:basedOn w:val="a"/>
    <w:rsid w:val="006E1C4B"/>
    <w:pPr>
      <w:bidi w:val="0"/>
      <w:spacing w:before="100" w:beforeAutospacing="1" w:after="100" w:afterAutospacing="1"/>
    </w:pPr>
    <w:rPr>
      <w:rFonts w:ascii="inherit" w:hAnsi="inherit" w:cs="Times New Roman"/>
      <w:noProof w:val="0"/>
      <w:sz w:val="24"/>
      <w:szCs w:val="24"/>
      <w:lang w:eastAsia="en-US"/>
    </w:rPr>
  </w:style>
  <w:style w:type="paragraph" w:customStyle="1" w:styleId="latinx">
    <w:name w:val="latinx"/>
    <w:basedOn w:val="a"/>
    <w:rsid w:val="006E1C4B"/>
    <w:pPr>
      <w:bidi w:val="0"/>
      <w:spacing w:before="100" w:beforeAutospacing="1" w:after="100" w:afterAutospacing="1"/>
    </w:pPr>
    <w:rPr>
      <w:rFonts w:ascii="inherit" w:hAnsi="inherit" w:cs="Times New Roman"/>
      <w:noProof w:val="0"/>
      <w:sz w:val="24"/>
      <w:szCs w:val="24"/>
      <w:lang w:eastAsia="en-US"/>
    </w:rPr>
  </w:style>
  <w:style w:type="paragraph" w:customStyle="1" w:styleId="polytonic">
    <w:name w:val="polytonic"/>
    <w:basedOn w:val="a"/>
    <w:rsid w:val="006E1C4B"/>
    <w:pPr>
      <w:bidi w:val="0"/>
      <w:spacing w:before="100" w:beforeAutospacing="1" w:after="100" w:afterAutospacing="1"/>
    </w:pPr>
    <w:rPr>
      <w:rFonts w:ascii="inherit" w:hAnsi="inherit" w:cs="Times New Roman"/>
      <w:noProof w:val="0"/>
      <w:sz w:val="24"/>
      <w:szCs w:val="24"/>
      <w:lang w:eastAsia="en-US"/>
    </w:rPr>
  </w:style>
  <w:style w:type="paragraph" w:customStyle="1" w:styleId="mufi">
    <w:name w:val="mufi"/>
    <w:basedOn w:val="a"/>
    <w:rsid w:val="006E1C4B"/>
    <w:pPr>
      <w:bidi w:val="0"/>
      <w:spacing w:before="100" w:beforeAutospacing="1" w:after="100" w:afterAutospacing="1"/>
    </w:pPr>
    <w:rPr>
      <w:rFonts w:ascii="ALPHA-Demo" w:hAnsi="ALPHA-Demo" w:cs="Times New Roman"/>
      <w:noProof w:val="0"/>
      <w:sz w:val="24"/>
      <w:szCs w:val="24"/>
      <w:lang w:eastAsia="en-US"/>
    </w:rPr>
  </w:style>
  <w:style w:type="paragraph" w:customStyle="1" w:styleId="infobox">
    <w:name w:val="infobox"/>
    <w:basedOn w:val="a"/>
    <w:rsid w:val="006E1C4B"/>
    <w:pPr>
      <w:pBdr>
        <w:top w:val="single" w:sz="6" w:space="2" w:color="AAAAAA"/>
        <w:left w:val="single" w:sz="6" w:space="2" w:color="AAAAAA"/>
        <w:bottom w:val="single" w:sz="6" w:space="2" w:color="AAAAAA"/>
        <w:right w:val="single" w:sz="6" w:space="2" w:color="AAAAAA"/>
      </w:pBdr>
      <w:shd w:val="clear" w:color="auto" w:fill="F9F9F9"/>
      <w:bidi w:val="0"/>
      <w:spacing w:before="100" w:beforeAutospacing="1" w:after="120"/>
      <w:ind w:right="240"/>
    </w:pPr>
    <w:rPr>
      <w:rFonts w:cs="Times New Roman"/>
      <w:noProof w:val="0"/>
      <w:color w:val="000000"/>
      <w:sz w:val="24"/>
      <w:szCs w:val="24"/>
      <w:lang w:eastAsia="en-US"/>
    </w:rPr>
  </w:style>
  <w:style w:type="paragraph" w:customStyle="1" w:styleId="mw-plusminus-pos">
    <w:name w:val="mw-plusminus-pos"/>
    <w:basedOn w:val="a"/>
    <w:rsid w:val="006E1C4B"/>
    <w:pPr>
      <w:bidi w:val="0"/>
      <w:spacing w:before="100" w:beforeAutospacing="1" w:after="100" w:afterAutospacing="1"/>
    </w:pPr>
    <w:rPr>
      <w:rFonts w:cs="Times New Roman"/>
      <w:noProof w:val="0"/>
      <w:color w:val="006400"/>
      <w:sz w:val="24"/>
      <w:szCs w:val="24"/>
      <w:lang w:eastAsia="en-US"/>
    </w:rPr>
  </w:style>
  <w:style w:type="paragraph" w:customStyle="1" w:styleId="mw-plusminus-neg">
    <w:name w:val="mw-plusminus-neg"/>
    <w:basedOn w:val="a"/>
    <w:rsid w:val="006E1C4B"/>
    <w:pPr>
      <w:bidi w:val="0"/>
      <w:spacing w:before="100" w:beforeAutospacing="1" w:after="100" w:afterAutospacing="1"/>
    </w:pPr>
    <w:rPr>
      <w:rFonts w:cs="Times New Roman"/>
      <w:noProof w:val="0"/>
      <w:color w:val="8B0000"/>
      <w:sz w:val="24"/>
      <w:szCs w:val="24"/>
      <w:lang w:eastAsia="en-US"/>
    </w:rPr>
  </w:style>
  <w:style w:type="paragraph" w:customStyle="1" w:styleId="newpage">
    <w:name w:val="newpage"/>
    <w:basedOn w:val="a"/>
    <w:rsid w:val="006E1C4B"/>
    <w:pPr>
      <w:shd w:val="clear" w:color="auto" w:fill="FF0000"/>
      <w:bidi w:val="0"/>
      <w:spacing w:before="100" w:beforeAutospacing="1" w:after="100" w:afterAutospacing="1"/>
    </w:pPr>
    <w:rPr>
      <w:rFonts w:cs="Times New Roman"/>
      <w:noProof w:val="0"/>
      <w:color w:val="FFFFFF"/>
      <w:sz w:val="24"/>
      <w:szCs w:val="24"/>
      <w:lang w:eastAsia="en-US"/>
    </w:rPr>
  </w:style>
  <w:style w:type="paragraph" w:customStyle="1" w:styleId="graytext">
    <w:name w:val="graytext"/>
    <w:basedOn w:val="a"/>
    <w:rsid w:val="006E1C4B"/>
    <w:pPr>
      <w:bidi w:val="0"/>
      <w:spacing w:before="100" w:beforeAutospacing="1" w:after="100" w:afterAutospacing="1"/>
    </w:pPr>
    <w:rPr>
      <w:rFonts w:cs="Times New Roman"/>
      <w:noProof w:val="0"/>
      <w:color w:val="999999"/>
      <w:sz w:val="24"/>
      <w:szCs w:val="24"/>
      <w:lang w:eastAsia="en-US"/>
    </w:rPr>
  </w:style>
  <w:style w:type="paragraph" w:customStyle="1" w:styleId="categorytreelabelpage">
    <w:name w:val="categorytreelabelpage"/>
    <w:basedOn w:val="a"/>
    <w:rsid w:val="006E1C4B"/>
    <w:pPr>
      <w:bidi w:val="0"/>
      <w:spacing w:before="100" w:beforeAutospacing="1" w:after="100" w:afterAutospacing="1"/>
    </w:pPr>
    <w:rPr>
      <w:rFonts w:cs="Times New Roman"/>
      <w:noProof w:val="0"/>
      <w:sz w:val="24"/>
      <w:szCs w:val="24"/>
      <w:lang w:eastAsia="en-US"/>
    </w:rPr>
  </w:style>
  <w:style w:type="paragraph" w:customStyle="1" w:styleId="categorytreeparents">
    <w:name w:val="categorytreeparents"/>
    <w:basedOn w:val="a"/>
    <w:rsid w:val="006E1C4B"/>
    <w:pPr>
      <w:bidi w:val="0"/>
      <w:spacing w:before="100" w:beforeAutospacing="1" w:after="100" w:afterAutospacing="1"/>
    </w:pPr>
    <w:rPr>
      <w:rFonts w:cs="Times New Roman"/>
      <w:noProof w:val="0"/>
      <w:sz w:val="24"/>
      <w:szCs w:val="24"/>
      <w:lang w:eastAsia="en-US"/>
    </w:rPr>
  </w:style>
  <w:style w:type="paragraph" w:customStyle="1" w:styleId="categorytreenotice">
    <w:name w:val="categorytreenotice"/>
    <w:basedOn w:val="a"/>
    <w:rsid w:val="006E1C4B"/>
    <w:pPr>
      <w:bidi w:val="0"/>
      <w:spacing w:before="100" w:beforeAutospacing="1" w:after="100" w:afterAutospacing="1"/>
    </w:pPr>
    <w:rPr>
      <w:rFonts w:cs="Times New Roman"/>
      <w:noProof w:val="0"/>
      <w:sz w:val="24"/>
      <w:szCs w:val="24"/>
      <w:lang w:eastAsia="en-US"/>
    </w:rPr>
  </w:style>
  <w:style w:type="paragraph" w:customStyle="1" w:styleId="mw-tag--">
    <w:name w:val="mw-tag-מחיקת-הודעה"/>
    <w:basedOn w:val="a"/>
    <w:rsid w:val="006E1C4B"/>
    <w:pPr>
      <w:shd w:val="clear" w:color="auto" w:fill="FFEFE5"/>
      <w:bidi w:val="0"/>
      <w:spacing w:before="100" w:beforeAutospacing="1" w:after="100" w:afterAutospacing="1"/>
    </w:pPr>
    <w:rPr>
      <w:rFonts w:cs="Times New Roman"/>
      <w:noProof w:val="0"/>
      <w:sz w:val="24"/>
      <w:szCs w:val="24"/>
      <w:lang w:eastAsia="en-US"/>
    </w:rPr>
  </w:style>
  <w:style w:type="paragraph" w:customStyle="1" w:styleId="mw-tag-">
    <w:name w:val="mw-tag-לחצנים"/>
    <w:basedOn w:val="a"/>
    <w:rsid w:val="006E1C4B"/>
    <w:pPr>
      <w:shd w:val="clear" w:color="auto" w:fill="FFEFE5"/>
      <w:bidi w:val="0"/>
      <w:spacing w:before="100" w:beforeAutospacing="1" w:after="100" w:afterAutospacing="1"/>
    </w:pPr>
    <w:rPr>
      <w:rFonts w:cs="Times New Roman"/>
      <w:noProof w:val="0"/>
      <w:sz w:val="24"/>
      <w:szCs w:val="24"/>
      <w:lang w:eastAsia="en-US"/>
    </w:rPr>
  </w:style>
  <w:style w:type="paragraph" w:customStyle="1" w:styleId="mw-tag-0">
    <w:name w:val="mw-tag-ריקון"/>
    <w:basedOn w:val="a"/>
    <w:rsid w:val="006E1C4B"/>
    <w:pPr>
      <w:shd w:val="clear" w:color="auto" w:fill="FFEFE5"/>
      <w:bidi w:val="0"/>
      <w:spacing w:before="100" w:beforeAutospacing="1" w:after="100" w:afterAutospacing="1"/>
    </w:pPr>
    <w:rPr>
      <w:rFonts w:cs="Times New Roman"/>
      <w:noProof w:val="0"/>
      <w:sz w:val="24"/>
      <w:szCs w:val="24"/>
      <w:lang w:eastAsia="en-US"/>
    </w:rPr>
  </w:style>
  <w:style w:type="paragraph" w:customStyle="1" w:styleId="mw-tag--0">
    <w:name w:val="mw-tag-אולטרה-קצרמר"/>
    <w:basedOn w:val="a"/>
    <w:rsid w:val="006E1C4B"/>
    <w:pPr>
      <w:shd w:val="clear" w:color="auto" w:fill="FFEFE5"/>
      <w:bidi w:val="0"/>
      <w:spacing w:before="100" w:beforeAutospacing="1" w:after="100" w:afterAutospacing="1"/>
    </w:pPr>
    <w:rPr>
      <w:rFonts w:cs="Times New Roman"/>
      <w:noProof w:val="0"/>
      <w:sz w:val="24"/>
      <w:szCs w:val="24"/>
      <w:lang w:eastAsia="en-US"/>
    </w:rPr>
  </w:style>
  <w:style w:type="paragraph" w:customStyle="1" w:styleId="mw-tag--1">
    <w:name w:val="mw-tag-ריקון-שיחה"/>
    <w:basedOn w:val="a"/>
    <w:rsid w:val="006E1C4B"/>
    <w:pPr>
      <w:shd w:val="clear" w:color="auto" w:fill="FFEFE5"/>
      <w:bidi w:val="0"/>
      <w:spacing w:before="100" w:beforeAutospacing="1" w:after="100" w:afterAutospacing="1"/>
    </w:pPr>
    <w:rPr>
      <w:rFonts w:cs="Times New Roman"/>
      <w:noProof w:val="0"/>
      <w:sz w:val="24"/>
      <w:szCs w:val="24"/>
      <w:lang w:eastAsia="en-US"/>
    </w:rPr>
  </w:style>
  <w:style w:type="paragraph" w:customStyle="1" w:styleId="mw-tag-1">
    <w:name w:val="mw-tag-דואל"/>
    <w:basedOn w:val="a"/>
    <w:rsid w:val="006E1C4B"/>
    <w:pPr>
      <w:shd w:val="clear" w:color="auto" w:fill="FFEFE5"/>
      <w:bidi w:val="0"/>
      <w:spacing w:before="100" w:beforeAutospacing="1" w:after="100" w:afterAutospacing="1"/>
    </w:pPr>
    <w:rPr>
      <w:rFonts w:cs="Times New Roman"/>
      <w:noProof w:val="0"/>
      <w:sz w:val="24"/>
      <w:szCs w:val="24"/>
      <w:lang w:eastAsia="en-US"/>
    </w:rPr>
  </w:style>
  <w:style w:type="paragraph" w:customStyle="1" w:styleId="mw-tag-2">
    <w:name w:val="mw-tag-חזרות"/>
    <w:basedOn w:val="a"/>
    <w:rsid w:val="006E1C4B"/>
    <w:pPr>
      <w:shd w:val="clear" w:color="auto" w:fill="FFEFE5"/>
      <w:bidi w:val="0"/>
      <w:spacing w:before="100" w:beforeAutospacing="1" w:after="100" w:afterAutospacing="1"/>
    </w:pPr>
    <w:rPr>
      <w:rFonts w:cs="Times New Roman"/>
      <w:noProof w:val="0"/>
      <w:sz w:val="24"/>
      <w:szCs w:val="24"/>
      <w:lang w:eastAsia="en-US"/>
    </w:rPr>
  </w:style>
  <w:style w:type="paragraph" w:customStyle="1" w:styleId="mw-tag--2">
    <w:name w:val="mw-tag-הסרת-קטגוריות"/>
    <w:basedOn w:val="a"/>
    <w:rsid w:val="006E1C4B"/>
    <w:pPr>
      <w:shd w:val="clear" w:color="auto" w:fill="FFEFE5"/>
      <w:bidi w:val="0"/>
      <w:spacing w:before="100" w:beforeAutospacing="1" w:after="100" w:afterAutospacing="1"/>
    </w:pPr>
    <w:rPr>
      <w:rFonts w:cs="Times New Roman"/>
      <w:noProof w:val="0"/>
      <w:sz w:val="24"/>
      <w:szCs w:val="24"/>
      <w:lang w:eastAsia="en-US"/>
    </w:rPr>
  </w:style>
  <w:style w:type="paragraph" w:customStyle="1" w:styleId="mw-tag--3">
    <w:name w:val="mw-tag-מילים-בעייתיות"/>
    <w:basedOn w:val="a"/>
    <w:rsid w:val="006E1C4B"/>
    <w:pPr>
      <w:shd w:val="clear" w:color="auto" w:fill="FFEFE5"/>
      <w:bidi w:val="0"/>
      <w:spacing w:before="100" w:beforeAutospacing="1" w:after="100" w:afterAutospacing="1"/>
    </w:pPr>
    <w:rPr>
      <w:rFonts w:cs="Times New Roman"/>
      <w:noProof w:val="0"/>
      <w:sz w:val="24"/>
      <w:szCs w:val="24"/>
      <w:lang w:eastAsia="en-US"/>
    </w:rPr>
  </w:style>
  <w:style w:type="paragraph" w:customStyle="1" w:styleId="mw-tag-3">
    <w:name w:val="mw-tag-אוהב"/>
    <w:basedOn w:val="a"/>
    <w:rsid w:val="006E1C4B"/>
    <w:pPr>
      <w:shd w:val="clear" w:color="auto" w:fill="FFEFE5"/>
      <w:bidi w:val="0"/>
      <w:spacing w:before="100" w:beforeAutospacing="1" w:after="100" w:afterAutospacing="1"/>
    </w:pPr>
    <w:rPr>
      <w:rFonts w:cs="Times New Roman"/>
      <w:noProof w:val="0"/>
      <w:sz w:val="24"/>
      <w:szCs w:val="24"/>
      <w:lang w:eastAsia="en-US"/>
    </w:rPr>
  </w:style>
  <w:style w:type="paragraph" w:customStyle="1" w:styleId="mw-tag--4">
    <w:name w:val="mw-tag-חדש-למחיקה"/>
    <w:basedOn w:val="a"/>
    <w:rsid w:val="006E1C4B"/>
    <w:pPr>
      <w:shd w:val="clear" w:color="auto" w:fill="FFEFE5"/>
      <w:bidi w:val="0"/>
      <w:spacing w:before="100" w:beforeAutospacing="1" w:after="100" w:afterAutospacing="1"/>
    </w:pPr>
    <w:rPr>
      <w:rFonts w:cs="Times New Roman"/>
      <w:noProof w:val="0"/>
      <w:sz w:val="24"/>
      <w:szCs w:val="24"/>
      <w:lang w:eastAsia="en-US"/>
    </w:rPr>
  </w:style>
  <w:style w:type="paragraph" w:customStyle="1" w:styleId="mw-search-interwiki-project">
    <w:name w:val="mw-search-interwiki-project"/>
    <w:basedOn w:val="a"/>
    <w:rsid w:val="006E1C4B"/>
    <w:pPr>
      <w:bidi w:val="0"/>
      <w:spacing w:before="100" w:beforeAutospacing="1" w:after="100" w:afterAutospacing="1"/>
      <w:jc w:val="right"/>
    </w:pPr>
    <w:rPr>
      <w:rFonts w:cs="Times New Roman"/>
      <w:noProof w:val="0"/>
      <w:sz w:val="24"/>
      <w:szCs w:val="24"/>
      <w:lang w:eastAsia="en-US"/>
    </w:rPr>
  </w:style>
  <w:style w:type="paragraph" w:customStyle="1" w:styleId="texhtml">
    <w:name w:val="texhtml"/>
    <w:basedOn w:val="a"/>
    <w:rsid w:val="006E1C4B"/>
    <w:pPr>
      <w:bidi w:val="0"/>
      <w:spacing w:before="100" w:beforeAutospacing="1" w:after="100" w:afterAutospacing="1" w:line="360" w:lineRule="atLeast"/>
    </w:pPr>
    <w:rPr>
      <w:rFonts w:cs="Times New Roman"/>
      <w:noProof w:val="0"/>
      <w:spacing w:val="15"/>
      <w:sz w:val="34"/>
      <w:szCs w:val="34"/>
      <w:lang w:eastAsia="en-US"/>
    </w:rPr>
  </w:style>
  <w:style w:type="paragraph" w:customStyle="1" w:styleId="wpabbreviation">
    <w:name w:val="wpabbreviation"/>
    <w:basedOn w:val="a"/>
    <w:rsid w:val="006E1C4B"/>
    <w:pPr>
      <w:pBdr>
        <w:bottom w:val="dotted" w:sz="6" w:space="0" w:color="696969"/>
      </w:pBdr>
      <w:bidi w:val="0"/>
      <w:spacing w:before="100" w:beforeAutospacing="1" w:after="100" w:afterAutospacing="1"/>
    </w:pPr>
    <w:rPr>
      <w:rFonts w:cs="Times New Roman"/>
      <w:noProof w:val="0"/>
      <w:sz w:val="24"/>
      <w:szCs w:val="24"/>
      <w:lang w:eastAsia="en-US"/>
    </w:rPr>
  </w:style>
  <w:style w:type="paragraph" w:customStyle="1" w:styleId="feedbackwrapper">
    <w:name w:val="feedbackwrapper"/>
    <w:basedOn w:val="a"/>
    <w:rsid w:val="006E1C4B"/>
    <w:pPr>
      <w:bidi w:val="0"/>
      <w:spacing w:before="240" w:after="100" w:afterAutospacing="1"/>
      <w:jc w:val="center"/>
    </w:pPr>
    <w:rPr>
      <w:rFonts w:cs="Times New Roman"/>
      <w:noProof w:val="0"/>
      <w:sz w:val="24"/>
      <w:szCs w:val="24"/>
      <w:lang w:eastAsia="en-US"/>
    </w:rPr>
  </w:style>
  <w:style w:type="paragraph" w:customStyle="1" w:styleId="feedbackdiv">
    <w:name w:val="feedbackdiv"/>
    <w:basedOn w:val="a"/>
    <w:rsid w:val="006E1C4B"/>
    <w:pPr>
      <w:pBdr>
        <w:top w:val="single" w:sz="6" w:space="0" w:color="CCCCCC"/>
        <w:left w:val="single" w:sz="6" w:space="0" w:color="CCCCCC"/>
        <w:bottom w:val="single" w:sz="6" w:space="0" w:color="CCCCCC"/>
        <w:right w:val="single" w:sz="6" w:space="0" w:color="CCCCCC"/>
      </w:pBdr>
      <w:shd w:val="clear" w:color="auto" w:fill="F9F9F9"/>
      <w:bidi w:val="0"/>
      <w:spacing w:before="100" w:beforeAutospacing="1" w:after="100" w:afterAutospacing="1"/>
    </w:pPr>
    <w:rPr>
      <w:rFonts w:cs="Times New Roman"/>
      <w:b/>
      <w:bCs/>
      <w:noProof w:val="0"/>
      <w:sz w:val="24"/>
      <w:szCs w:val="24"/>
      <w:lang w:eastAsia="en-US"/>
    </w:rPr>
  </w:style>
  <w:style w:type="paragraph" w:customStyle="1" w:styleId="atogglescontainer">
    <w:name w:val="atogglescontainer"/>
    <w:basedOn w:val="a"/>
    <w:rsid w:val="006E1C4B"/>
    <w:pPr>
      <w:bidi w:val="0"/>
      <w:spacing w:before="100" w:beforeAutospacing="1" w:after="100" w:afterAutospacing="1"/>
    </w:pPr>
    <w:rPr>
      <w:rFonts w:cs="Times New Roman"/>
      <w:noProof w:val="0"/>
      <w:sz w:val="24"/>
      <w:szCs w:val="24"/>
      <w:lang w:eastAsia="en-US"/>
    </w:rPr>
  </w:style>
  <w:style w:type="paragraph" w:customStyle="1" w:styleId="imgtoggleboxtitle">
    <w:name w:val="imgtoggleboxtitle"/>
    <w:basedOn w:val="a"/>
    <w:rsid w:val="006E1C4B"/>
    <w:pPr>
      <w:bidi w:val="0"/>
      <w:spacing w:before="100" w:beforeAutospacing="1" w:after="100" w:afterAutospacing="1"/>
    </w:pPr>
    <w:rPr>
      <w:rFonts w:cs="Times New Roman"/>
      <w:noProof w:val="0"/>
      <w:vanish/>
      <w:sz w:val="24"/>
      <w:szCs w:val="24"/>
      <w:lang w:eastAsia="en-US"/>
    </w:rPr>
  </w:style>
  <w:style w:type="paragraph" w:customStyle="1" w:styleId="js-messagebox-group">
    <w:name w:val="js-messagebox-group"/>
    <w:basedOn w:val="a"/>
    <w:rsid w:val="006E1C4B"/>
    <w:pPr>
      <w:bidi w:val="0"/>
      <w:spacing w:before="100" w:beforeAutospacing="1" w:after="100" w:afterAutospacing="1"/>
    </w:pPr>
    <w:rPr>
      <w:rFonts w:cs="Times New Roman"/>
      <w:noProof w:val="0"/>
      <w:sz w:val="24"/>
      <w:szCs w:val="24"/>
      <w:lang w:eastAsia="en-US"/>
    </w:rPr>
  </w:style>
  <w:style w:type="paragraph" w:customStyle="1" w:styleId="special-label">
    <w:name w:val="special-label"/>
    <w:basedOn w:val="a"/>
    <w:rsid w:val="006E1C4B"/>
    <w:pPr>
      <w:bidi w:val="0"/>
      <w:spacing w:before="100" w:beforeAutospacing="1" w:after="100" w:afterAutospacing="1"/>
    </w:pPr>
    <w:rPr>
      <w:rFonts w:cs="Times New Roman"/>
      <w:noProof w:val="0"/>
      <w:sz w:val="24"/>
      <w:szCs w:val="24"/>
      <w:lang w:eastAsia="en-US"/>
    </w:rPr>
  </w:style>
  <w:style w:type="paragraph" w:customStyle="1" w:styleId="special-query">
    <w:name w:val="special-query"/>
    <w:basedOn w:val="a"/>
    <w:rsid w:val="006E1C4B"/>
    <w:pPr>
      <w:bidi w:val="0"/>
      <w:spacing w:before="100" w:beforeAutospacing="1" w:after="100" w:afterAutospacing="1"/>
    </w:pPr>
    <w:rPr>
      <w:rFonts w:cs="Times New Roman"/>
      <w:noProof w:val="0"/>
      <w:sz w:val="24"/>
      <w:szCs w:val="24"/>
      <w:lang w:eastAsia="en-US"/>
    </w:rPr>
  </w:style>
  <w:style w:type="paragraph" w:customStyle="1" w:styleId="special-hover">
    <w:name w:val="special-hover"/>
    <w:basedOn w:val="a"/>
    <w:rsid w:val="006E1C4B"/>
    <w:pPr>
      <w:bidi w:val="0"/>
      <w:spacing w:before="100" w:beforeAutospacing="1" w:after="100" w:afterAutospacing="1"/>
    </w:pPr>
    <w:rPr>
      <w:rFonts w:cs="Times New Roman"/>
      <w:noProof w:val="0"/>
      <w:sz w:val="24"/>
      <w:szCs w:val="24"/>
      <w:lang w:eastAsia="en-US"/>
    </w:rPr>
  </w:style>
  <w:style w:type="paragraph" w:customStyle="1" w:styleId="toclevel-2">
    <w:name w:val="toclevel-2"/>
    <w:basedOn w:val="a"/>
    <w:rsid w:val="006E1C4B"/>
    <w:pPr>
      <w:bidi w:val="0"/>
      <w:spacing w:before="100" w:beforeAutospacing="1" w:after="100" w:afterAutospacing="1"/>
    </w:pPr>
    <w:rPr>
      <w:rFonts w:cs="Times New Roman"/>
      <w:noProof w:val="0"/>
      <w:sz w:val="24"/>
      <w:szCs w:val="24"/>
      <w:lang w:eastAsia="en-US"/>
    </w:rPr>
  </w:style>
  <w:style w:type="paragraph" w:customStyle="1" w:styleId="toclevel-3">
    <w:name w:val="toclevel-3"/>
    <w:basedOn w:val="a"/>
    <w:rsid w:val="006E1C4B"/>
    <w:pPr>
      <w:bidi w:val="0"/>
      <w:spacing w:before="100" w:beforeAutospacing="1" w:after="100" w:afterAutospacing="1"/>
    </w:pPr>
    <w:rPr>
      <w:rFonts w:cs="Times New Roman"/>
      <w:noProof w:val="0"/>
      <w:sz w:val="24"/>
      <w:szCs w:val="24"/>
      <w:lang w:eastAsia="en-US"/>
    </w:rPr>
  </w:style>
  <w:style w:type="paragraph" w:customStyle="1" w:styleId="toclevel-4">
    <w:name w:val="toclevel-4"/>
    <w:basedOn w:val="a"/>
    <w:rsid w:val="006E1C4B"/>
    <w:pPr>
      <w:bidi w:val="0"/>
      <w:spacing w:before="100" w:beforeAutospacing="1" w:after="100" w:afterAutospacing="1"/>
    </w:pPr>
    <w:rPr>
      <w:rFonts w:cs="Times New Roman"/>
      <w:noProof w:val="0"/>
      <w:sz w:val="24"/>
      <w:szCs w:val="24"/>
      <w:lang w:eastAsia="en-US"/>
    </w:rPr>
  </w:style>
  <w:style w:type="paragraph" w:customStyle="1" w:styleId="toclevel-5">
    <w:name w:val="toclevel-5"/>
    <w:basedOn w:val="a"/>
    <w:rsid w:val="006E1C4B"/>
    <w:pPr>
      <w:bidi w:val="0"/>
      <w:spacing w:before="100" w:beforeAutospacing="1" w:after="100" w:afterAutospacing="1"/>
    </w:pPr>
    <w:rPr>
      <w:rFonts w:cs="Times New Roman"/>
      <w:noProof w:val="0"/>
      <w:sz w:val="24"/>
      <w:szCs w:val="24"/>
      <w:lang w:eastAsia="en-US"/>
    </w:rPr>
  </w:style>
  <w:style w:type="paragraph" w:customStyle="1" w:styleId="toclevel-6">
    <w:name w:val="toclevel-6"/>
    <w:basedOn w:val="a"/>
    <w:rsid w:val="006E1C4B"/>
    <w:pPr>
      <w:bidi w:val="0"/>
      <w:spacing w:before="100" w:beforeAutospacing="1" w:after="100" w:afterAutospacing="1"/>
    </w:pPr>
    <w:rPr>
      <w:rFonts w:cs="Times New Roman"/>
      <w:noProof w:val="0"/>
      <w:sz w:val="24"/>
      <w:szCs w:val="24"/>
      <w:lang w:eastAsia="en-US"/>
    </w:rPr>
  </w:style>
  <w:style w:type="paragraph" w:customStyle="1" w:styleId="toclevel-7">
    <w:name w:val="toclevel-7"/>
    <w:basedOn w:val="a"/>
    <w:rsid w:val="006E1C4B"/>
    <w:pPr>
      <w:bidi w:val="0"/>
      <w:spacing w:before="100" w:beforeAutospacing="1" w:after="100" w:afterAutospacing="1"/>
    </w:pPr>
    <w:rPr>
      <w:rFonts w:cs="Times New Roman"/>
      <w:noProof w:val="0"/>
      <w:sz w:val="24"/>
      <w:szCs w:val="24"/>
      <w:lang w:eastAsia="en-US"/>
    </w:rPr>
  </w:style>
  <w:style w:type="paragraph" w:customStyle="1" w:styleId="option">
    <w:name w:val="option"/>
    <w:basedOn w:val="a"/>
    <w:rsid w:val="006E1C4B"/>
    <w:pPr>
      <w:bidi w:val="0"/>
      <w:spacing w:before="100" w:beforeAutospacing="1" w:after="100" w:afterAutospacing="1"/>
    </w:pPr>
    <w:rPr>
      <w:rFonts w:cs="Times New Roman"/>
      <w:noProof w:val="0"/>
      <w:sz w:val="24"/>
      <w:szCs w:val="24"/>
      <w:lang w:eastAsia="en-US"/>
    </w:rPr>
  </w:style>
  <w:style w:type="paragraph" w:customStyle="1" w:styleId="mw-hierotable">
    <w:name w:val="mw-hierotable"/>
    <w:basedOn w:val="a"/>
    <w:rsid w:val="006E1C4B"/>
    <w:pPr>
      <w:bidi w:val="0"/>
      <w:spacing w:before="100" w:beforeAutospacing="1" w:after="100" w:afterAutospacing="1"/>
    </w:pPr>
    <w:rPr>
      <w:rFonts w:cs="Times New Roman"/>
      <w:noProof w:val="0"/>
      <w:sz w:val="24"/>
      <w:szCs w:val="24"/>
      <w:lang w:eastAsia="en-US"/>
    </w:rPr>
  </w:style>
  <w:style w:type="paragraph" w:customStyle="1" w:styleId="external">
    <w:name w:val="external"/>
    <w:basedOn w:val="a"/>
    <w:rsid w:val="006E1C4B"/>
    <w:pPr>
      <w:bidi w:val="0"/>
      <w:spacing w:before="100" w:beforeAutospacing="1" w:after="100" w:afterAutospacing="1"/>
    </w:pPr>
    <w:rPr>
      <w:rFonts w:cs="Times New Roman"/>
      <w:noProof w:val="0"/>
      <w:sz w:val="24"/>
      <w:szCs w:val="24"/>
      <w:lang w:eastAsia="en-US"/>
    </w:rPr>
  </w:style>
  <w:style w:type="paragraph" w:customStyle="1" w:styleId="licensingvoteandwm09schols">
    <w:name w:val="licensingvote_and_wm09schols"/>
    <w:basedOn w:val="a"/>
    <w:rsid w:val="006E1C4B"/>
    <w:pPr>
      <w:bidi w:val="0"/>
      <w:spacing w:before="100" w:beforeAutospacing="1" w:after="100" w:afterAutospacing="1"/>
      <w:jc w:val="right"/>
    </w:pPr>
    <w:rPr>
      <w:rFonts w:cs="Times New Roman"/>
      <w:noProof w:val="0"/>
      <w:sz w:val="24"/>
      <w:szCs w:val="24"/>
      <w:lang w:eastAsia="en-US"/>
    </w:rPr>
  </w:style>
  <w:style w:type="character" w:customStyle="1" w:styleId="nikud">
    <w:name w:val="nikud"/>
    <w:rsid w:val="006E1C4B"/>
    <w:rPr>
      <w:color w:val="002BB8"/>
      <w:sz w:val="30"/>
      <w:szCs w:val="30"/>
    </w:rPr>
  </w:style>
  <w:style w:type="character" w:customStyle="1" w:styleId="diffchange">
    <w:name w:val="diffchange"/>
    <w:basedOn w:val="a0"/>
    <w:rsid w:val="006E1C4B"/>
  </w:style>
  <w:style w:type="character" w:customStyle="1" w:styleId="mw-revdelundel-link">
    <w:name w:val="mw-revdelundel-link"/>
    <w:basedOn w:val="a0"/>
    <w:rsid w:val="006E1C4B"/>
  </w:style>
  <w:style w:type="paragraph" w:customStyle="1" w:styleId="js-messagebox-group1">
    <w:name w:val="js-messagebox-group1"/>
    <w:basedOn w:val="a"/>
    <w:rsid w:val="006E1C4B"/>
    <w:pPr>
      <w:pBdr>
        <w:bottom w:val="single" w:sz="6" w:space="6" w:color="DDDDDD"/>
      </w:pBdr>
      <w:bidi w:val="0"/>
      <w:spacing w:before="15" w:after="15"/>
      <w:ind w:left="15" w:right="15"/>
    </w:pPr>
    <w:rPr>
      <w:rFonts w:cs="Times New Roman"/>
      <w:noProof w:val="0"/>
      <w:sz w:val="24"/>
      <w:szCs w:val="24"/>
      <w:lang w:eastAsia="en-US"/>
    </w:rPr>
  </w:style>
  <w:style w:type="paragraph" w:customStyle="1" w:styleId="special-label1">
    <w:name w:val="special-label1"/>
    <w:basedOn w:val="a"/>
    <w:rsid w:val="006E1C4B"/>
    <w:pPr>
      <w:bidi w:val="0"/>
      <w:spacing w:before="100" w:beforeAutospacing="1" w:after="100" w:afterAutospacing="1"/>
      <w:jc w:val="right"/>
    </w:pPr>
    <w:rPr>
      <w:rFonts w:cs="Times New Roman"/>
      <w:noProof w:val="0"/>
      <w:color w:val="808080"/>
      <w:sz w:val="19"/>
      <w:szCs w:val="19"/>
      <w:lang w:eastAsia="en-US"/>
    </w:rPr>
  </w:style>
  <w:style w:type="paragraph" w:customStyle="1" w:styleId="special-query1">
    <w:name w:val="special-query1"/>
    <w:basedOn w:val="a"/>
    <w:rsid w:val="006E1C4B"/>
    <w:pPr>
      <w:bidi w:val="0"/>
      <w:spacing w:before="100" w:beforeAutospacing="1" w:after="100" w:afterAutospacing="1"/>
      <w:jc w:val="right"/>
    </w:pPr>
    <w:rPr>
      <w:rFonts w:cs="Times New Roman"/>
      <w:i/>
      <w:iCs/>
      <w:noProof w:val="0"/>
      <w:color w:val="000000"/>
      <w:sz w:val="24"/>
      <w:szCs w:val="24"/>
      <w:lang w:eastAsia="en-US"/>
    </w:rPr>
  </w:style>
  <w:style w:type="paragraph" w:customStyle="1" w:styleId="special-hover1">
    <w:name w:val="special-hover1"/>
    <w:basedOn w:val="a"/>
    <w:rsid w:val="006E1C4B"/>
    <w:pPr>
      <w:shd w:val="clear" w:color="auto" w:fill="C0C0C0"/>
      <w:bidi w:val="0"/>
      <w:spacing w:before="100" w:beforeAutospacing="1" w:after="100" w:afterAutospacing="1"/>
    </w:pPr>
    <w:rPr>
      <w:rFonts w:cs="Times New Roman"/>
      <w:noProof w:val="0"/>
      <w:sz w:val="24"/>
      <w:szCs w:val="24"/>
      <w:lang w:eastAsia="en-US"/>
    </w:rPr>
  </w:style>
  <w:style w:type="paragraph" w:customStyle="1" w:styleId="special-label2">
    <w:name w:val="special-label2"/>
    <w:basedOn w:val="a"/>
    <w:rsid w:val="006E1C4B"/>
    <w:pPr>
      <w:bidi w:val="0"/>
      <w:spacing w:before="100" w:beforeAutospacing="1" w:after="100" w:afterAutospacing="1"/>
    </w:pPr>
    <w:rPr>
      <w:rFonts w:cs="Times New Roman"/>
      <w:noProof w:val="0"/>
      <w:color w:val="FFFFFF"/>
      <w:sz w:val="24"/>
      <w:szCs w:val="24"/>
      <w:lang w:eastAsia="en-US"/>
    </w:rPr>
  </w:style>
  <w:style w:type="paragraph" w:customStyle="1" w:styleId="special-query2">
    <w:name w:val="special-query2"/>
    <w:basedOn w:val="a"/>
    <w:rsid w:val="006E1C4B"/>
    <w:pPr>
      <w:bidi w:val="0"/>
      <w:spacing w:before="100" w:beforeAutospacing="1" w:after="100" w:afterAutospacing="1"/>
    </w:pPr>
    <w:rPr>
      <w:rFonts w:cs="Times New Roman"/>
      <w:noProof w:val="0"/>
      <w:color w:val="FFFFFF"/>
      <w:sz w:val="24"/>
      <w:szCs w:val="24"/>
      <w:lang w:eastAsia="en-US"/>
    </w:rPr>
  </w:style>
  <w:style w:type="character" w:customStyle="1" w:styleId="diffchange1">
    <w:name w:val="diffchange1"/>
    <w:rsid w:val="006E1C4B"/>
    <w:rPr>
      <w:b/>
      <w:bCs/>
      <w:color w:val="001040"/>
      <w:shd w:val="clear" w:color="auto" w:fill="B0C0F0"/>
    </w:rPr>
  </w:style>
  <w:style w:type="character" w:customStyle="1" w:styleId="diffchange2">
    <w:name w:val="diffchange2"/>
    <w:rsid w:val="006E1C4B"/>
    <w:rPr>
      <w:b/>
      <w:bCs/>
      <w:color w:val="104000"/>
      <w:shd w:val="clear" w:color="auto" w:fill="B0E897"/>
    </w:rPr>
  </w:style>
  <w:style w:type="paragraph" w:customStyle="1" w:styleId="toclevel-21">
    <w:name w:val="toclevel-21"/>
    <w:basedOn w:val="a"/>
    <w:rsid w:val="006E1C4B"/>
    <w:pPr>
      <w:bidi w:val="0"/>
      <w:spacing w:before="100" w:beforeAutospacing="1" w:after="100" w:afterAutospacing="1"/>
    </w:pPr>
    <w:rPr>
      <w:rFonts w:cs="Times New Roman"/>
      <w:noProof w:val="0"/>
      <w:vanish/>
      <w:sz w:val="24"/>
      <w:szCs w:val="24"/>
      <w:lang w:eastAsia="en-US"/>
    </w:rPr>
  </w:style>
  <w:style w:type="paragraph" w:customStyle="1" w:styleId="toclevel-31">
    <w:name w:val="toclevel-31"/>
    <w:basedOn w:val="a"/>
    <w:rsid w:val="006E1C4B"/>
    <w:pPr>
      <w:bidi w:val="0"/>
      <w:spacing w:before="100" w:beforeAutospacing="1" w:after="100" w:afterAutospacing="1"/>
    </w:pPr>
    <w:rPr>
      <w:rFonts w:cs="Times New Roman"/>
      <w:noProof w:val="0"/>
      <w:vanish/>
      <w:sz w:val="24"/>
      <w:szCs w:val="24"/>
      <w:lang w:eastAsia="en-US"/>
    </w:rPr>
  </w:style>
  <w:style w:type="paragraph" w:customStyle="1" w:styleId="toclevel-41">
    <w:name w:val="toclevel-41"/>
    <w:basedOn w:val="a"/>
    <w:rsid w:val="006E1C4B"/>
    <w:pPr>
      <w:bidi w:val="0"/>
      <w:spacing w:before="100" w:beforeAutospacing="1" w:after="100" w:afterAutospacing="1"/>
    </w:pPr>
    <w:rPr>
      <w:rFonts w:cs="Times New Roman"/>
      <w:noProof w:val="0"/>
      <w:vanish/>
      <w:sz w:val="24"/>
      <w:szCs w:val="24"/>
      <w:lang w:eastAsia="en-US"/>
    </w:rPr>
  </w:style>
  <w:style w:type="paragraph" w:customStyle="1" w:styleId="toclevel-51">
    <w:name w:val="toclevel-51"/>
    <w:basedOn w:val="a"/>
    <w:rsid w:val="006E1C4B"/>
    <w:pPr>
      <w:bidi w:val="0"/>
      <w:spacing w:before="100" w:beforeAutospacing="1" w:after="100" w:afterAutospacing="1"/>
    </w:pPr>
    <w:rPr>
      <w:rFonts w:cs="Times New Roman"/>
      <w:noProof w:val="0"/>
      <w:vanish/>
      <w:sz w:val="24"/>
      <w:szCs w:val="24"/>
      <w:lang w:eastAsia="en-US"/>
    </w:rPr>
  </w:style>
  <w:style w:type="paragraph" w:customStyle="1" w:styleId="toclevel-61">
    <w:name w:val="toclevel-61"/>
    <w:basedOn w:val="a"/>
    <w:rsid w:val="006E1C4B"/>
    <w:pPr>
      <w:bidi w:val="0"/>
      <w:spacing w:before="100" w:beforeAutospacing="1" w:after="100" w:afterAutospacing="1"/>
    </w:pPr>
    <w:rPr>
      <w:rFonts w:cs="Times New Roman"/>
      <w:noProof w:val="0"/>
      <w:vanish/>
      <w:sz w:val="24"/>
      <w:szCs w:val="24"/>
      <w:lang w:eastAsia="en-US"/>
    </w:rPr>
  </w:style>
  <w:style w:type="paragraph" w:customStyle="1" w:styleId="toclevel-71">
    <w:name w:val="toclevel-71"/>
    <w:basedOn w:val="a"/>
    <w:rsid w:val="006E1C4B"/>
    <w:pPr>
      <w:bidi w:val="0"/>
      <w:spacing w:before="100" w:beforeAutospacing="1" w:after="100" w:afterAutospacing="1"/>
    </w:pPr>
    <w:rPr>
      <w:rFonts w:cs="Times New Roman"/>
      <w:noProof w:val="0"/>
      <w:vanish/>
      <w:sz w:val="24"/>
      <w:szCs w:val="24"/>
      <w:lang w:eastAsia="en-US"/>
    </w:rPr>
  </w:style>
  <w:style w:type="character" w:customStyle="1" w:styleId="mw-revdelundel-link1">
    <w:name w:val="mw-revdelundel-link1"/>
    <w:rsid w:val="006E1C4B"/>
    <w:rPr>
      <w:vanish/>
      <w:webHidden w:val="0"/>
      <w:specVanish w:val="0"/>
    </w:rPr>
  </w:style>
  <w:style w:type="paragraph" w:customStyle="1" w:styleId="option1">
    <w:name w:val="option1"/>
    <w:basedOn w:val="a"/>
    <w:rsid w:val="006E1C4B"/>
    <w:pPr>
      <w:bidi w:val="0"/>
      <w:spacing w:before="100" w:beforeAutospacing="1" w:after="100" w:afterAutospacing="1"/>
    </w:pPr>
    <w:rPr>
      <w:rFonts w:cs="Times New Roman"/>
      <w:noProof w:val="0"/>
      <w:sz w:val="24"/>
      <w:szCs w:val="24"/>
      <w:lang w:eastAsia="en-US"/>
    </w:rPr>
  </w:style>
  <w:style w:type="character" w:customStyle="1" w:styleId="toctoggle">
    <w:name w:val="toctoggle"/>
    <w:basedOn w:val="a0"/>
    <w:rsid w:val="006E1C4B"/>
  </w:style>
  <w:style w:type="character" w:customStyle="1" w:styleId="tocnumber">
    <w:name w:val="tocnumber"/>
    <w:basedOn w:val="a0"/>
    <w:rsid w:val="006E1C4B"/>
  </w:style>
  <w:style w:type="character" w:customStyle="1" w:styleId="toctext">
    <w:name w:val="toctext"/>
    <w:basedOn w:val="a0"/>
    <w:rsid w:val="006E1C4B"/>
  </w:style>
  <w:style w:type="character" w:customStyle="1" w:styleId="editsection">
    <w:name w:val="editsection"/>
    <w:basedOn w:val="a0"/>
    <w:rsid w:val="006E1C4B"/>
  </w:style>
  <w:style w:type="character" w:customStyle="1" w:styleId="mw-headline">
    <w:name w:val="mw-headline"/>
    <w:basedOn w:val="a0"/>
    <w:rsid w:val="006E1C4B"/>
  </w:style>
  <w:style w:type="paragraph" w:customStyle="1" w:styleId="af2">
    <w:name w:val="תו תו"/>
    <w:basedOn w:val="a"/>
    <w:rsid w:val="006E1C4B"/>
    <w:pPr>
      <w:bidi w:val="0"/>
      <w:spacing w:after="160" w:line="240" w:lineRule="exact"/>
    </w:pPr>
    <w:rPr>
      <w:rFonts w:ascii="Verdana" w:hAnsi="Verdana"/>
      <w:noProof w:val="0"/>
      <w:szCs w:val="20"/>
      <w:lang w:eastAsia="en-US" w:bidi="ar-SA"/>
    </w:rPr>
  </w:style>
  <w:style w:type="character" w:customStyle="1" w:styleId="apple-converted-space">
    <w:name w:val="apple-converted-space"/>
    <w:basedOn w:val="a0"/>
    <w:rsid w:val="006E1C4B"/>
  </w:style>
  <w:style w:type="paragraph" w:customStyle="1" w:styleId="af3">
    <w:basedOn w:val="a"/>
    <w:next w:val="NormalWeb"/>
    <w:rsid w:val="006E0C51"/>
    <w:pPr>
      <w:bidi w:val="0"/>
      <w:spacing w:before="100" w:beforeAutospacing="1" w:after="100" w:afterAutospacing="1"/>
    </w:pPr>
    <w:rPr>
      <w:rFonts w:cs="Times New Roman"/>
      <w:noProof w:val="0"/>
      <w:sz w:val="24"/>
      <w:szCs w:val="24"/>
      <w:lang w:eastAsia="en-US"/>
    </w:rPr>
  </w:style>
  <w:style w:type="character" w:customStyle="1" w:styleId="lrg">
    <w:name w:val="lrg"/>
    <w:basedOn w:val="a0"/>
    <w:rsid w:val="006D18FB"/>
  </w:style>
  <w:style w:type="character" w:customStyle="1" w:styleId="sml">
    <w:name w:val="sml"/>
    <w:basedOn w:val="a0"/>
    <w:rsid w:val="006D18FB"/>
  </w:style>
  <w:style w:type="character" w:customStyle="1" w:styleId="a7">
    <w:name w:val="כותרת עליונה תו"/>
    <w:link w:val="a6"/>
    <w:rsid w:val="00D9490E"/>
    <w:rPr>
      <w:rFonts w:cs="David"/>
      <w:noProof/>
      <w:szCs w:val="28"/>
      <w:lang w:eastAsia="he-IL"/>
    </w:rPr>
  </w:style>
  <w:style w:type="character" w:styleId="af4">
    <w:name w:val="annotation reference"/>
    <w:rsid w:val="00AF1770"/>
    <w:rPr>
      <w:sz w:val="16"/>
      <w:szCs w:val="16"/>
    </w:rPr>
  </w:style>
  <w:style w:type="paragraph" w:styleId="af5">
    <w:name w:val="annotation text"/>
    <w:basedOn w:val="a"/>
    <w:link w:val="af6"/>
    <w:rsid w:val="00AF1770"/>
    <w:rPr>
      <w:szCs w:val="20"/>
    </w:rPr>
  </w:style>
  <w:style w:type="character" w:customStyle="1" w:styleId="af6">
    <w:name w:val="טקסט הערה תו"/>
    <w:link w:val="af5"/>
    <w:rsid w:val="00AF1770"/>
    <w:rPr>
      <w:rFonts w:cs="David"/>
      <w:noProof/>
      <w:lang w:eastAsia="he-IL"/>
    </w:rPr>
  </w:style>
  <w:style w:type="paragraph" w:styleId="af7">
    <w:name w:val="annotation subject"/>
    <w:basedOn w:val="af5"/>
    <w:next w:val="af5"/>
    <w:link w:val="af8"/>
    <w:rsid w:val="00AF1770"/>
    <w:rPr>
      <w:b/>
      <w:bCs/>
    </w:rPr>
  </w:style>
  <w:style w:type="character" w:customStyle="1" w:styleId="af8">
    <w:name w:val="נושא הערה תו"/>
    <w:link w:val="af7"/>
    <w:rsid w:val="00AF1770"/>
    <w:rPr>
      <w:rFonts w:cs="David"/>
      <w:b/>
      <w:bCs/>
      <w:noProof/>
      <w:lang w:eastAsia="he-IL"/>
    </w:rPr>
  </w:style>
  <w:style w:type="paragraph" w:styleId="af9">
    <w:name w:val="endnote text"/>
    <w:basedOn w:val="a"/>
    <w:link w:val="afa"/>
    <w:rsid w:val="00AF1770"/>
    <w:rPr>
      <w:szCs w:val="20"/>
    </w:rPr>
  </w:style>
  <w:style w:type="character" w:customStyle="1" w:styleId="afa">
    <w:name w:val="טקסט הערת סיום תו"/>
    <w:link w:val="af9"/>
    <w:rsid w:val="00AF1770"/>
    <w:rPr>
      <w:rFonts w:cs="David"/>
      <w:noProof/>
      <w:lang w:eastAsia="he-IL"/>
    </w:rPr>
  </w:style>
  <w:style w:type="character" w:styleId="afb">
    <w:name w:val="endnote reference"/>
    <w:rsid w:val="00AF1770"/>
    <w:rPr>
      <w:vertAlign w:val="superscript"/>
    </w:rPr>
  </w:style>
  <w:style w:type="paragraph" w:customStyle="1" w:styleId="afc">
    <w:basedOn w:val="a"/>
    <w:next w:val="NormalWeb"/>
    <w:uiPriority w:val="99"/>
    <w:rsid w:val="004403F8"/>
    <w:pPr>
      <w:bidi w:val="0"/>
      <w:spacing w:before="100" w:beforeAutospacing="1" w:after="100" w:afterAutospacing="1"/>
    </w:pPr>
    <w:rPr>
      <w:rFonts w:cs="Times New Roman"/>
      <w:noProof w:val="0"/>
      <w:sz w:val="24"/>
      <w:szCs w:val="24"/>
      <w:lang w:eastAsia="en-US"/>
    </w:rPr>
  </w:style>
  <w:style w:type="character" w:customStyle="1" w:styleId="a4">
    <w:name w:val="כותרת תחתונה תו"/>
    <w:basedOn w:val="a0"/>
    <w:link w:val="a3"/>
    <w:uiPriority w:val="99"/>
    <w:rsid w:val="00E97274"/>
    <w:rPr>
      <w:rFonts w:cs="David"/>
      <w:noProof/>
      <w:szCs w:val="28"/>
      <w:lang w:eastAsia="he-IL"/>
    </w:rPr>
  </w:style>
  <w:style w:type="paragraph" w:customStyle="1" w:styleId="afd">
    <w:basedOn w:val="a"/>
    <w:next w:val="NormalWeb"/>
    <w:uiPriority w:val="99"/>
    <w:rsid w:val="00266805"/>
    <w:pPr>
      <w:bidi w:val="0"/>
      <w:spacing w:before="100" w:beforeAutospacing="1" w:after="100" w:afterAutospacing="1"/>
    </w:pPr>
    <w:rPr>
      <w:rFonts w:cs="Times New Roman"/>
      <w:noProof w:val="0"/>
      <w:sz w:val="24"/>
      <w:szCs w:val="24"/>
      <w:lang w:eastAsia="en-US"/>
    </w:rPr>
  </w:style>
  <w:style w:type="paragraph" w:customStyle="1" w:styleId="afe">
    <w:name w:val="תו תו"/>
    <w:basedOn w:val="a"/>
    <w:rsid w:val="007E5365"/>
    <w:pPr>
      <w:bidi w:val="0"/>
      <w:spacing w:after="160" w:line="240" w:lineRule="exact"/>
    </w:pPr>
    <w:rPr>
      <w:rFonts w:ascii="Verdana" w:hAnsi="Verdana"/>
      <w:noProof w:val="0"/>
      <w:szCs w:val="20"/>
      <w:lang w:eastAsia="en-US" w:bidi="ar-SA"/>
    </w:rPr>
  </w:style>
  <w:style w:type="paragraph" w:customStyle="1" w:styleId="NormalWeb0">
    <w:name w:val="Normal (Web)‎"/>
    <w:basedOn w:val="a"/>
    <w:uiPriority w:val="99"/>
    <w:rsid w:val="00463E44"/>
    <w:pPr>
      <w:bidi w:val="0"/>
      <w:spacing w:before="100" w:beforeAutospacing="1" w:after="100" w:afterAutospacing="1"/>
    </w:pPr>
    <w:rPr>
      <w:rFonts w:cs="Times New Roman"/>
      <w:noProof w:val="0"/>
      <w:sz w:val="24"/>
      <w:szCs w:val="24"/>
      <w:lang w:eastAsia="en-US"/>
    </w:rPr>
  </w:style>
  <w:style w:type="paragraph" w:customStyle="1" w:styleId="10">
    <w:name w:val="סגנון1"/>
    <w:basedOn w:val="a"/>
    <w:autoRedefine/>
    <w:rsid w:val="00EF35A1"/>
    <w:pPr>
      <w:ind w:left="5580"/>
      <w:jc w:val="both"/>
    </w:pPr>
    <w:rPr>
      <w:b/>
      <w:bCs/>
      <w:noProof w:val="0"/>
      <w:lang w:eastAsia="en-US"/>
    </w:rPr>
  </w:style>
  <w:style w:type="character" w:customStyle="1" w:styleId="h4">
    <w:name w:val="h4"/>
    <w:basedOn w:val="a0"/>
    <w:rsid w:val="00D647B8"/>
  </w:style>
  <w:style w:type="character" w:styleId="aff">
    <w:name w:val="Emphasis"/>
    <w:basedOn w:val="a0"/>
    <w:uiPriority w:val="20"/>
    <w:qFormat/>
    <w:rsid w:val="00D647B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29207">
      <w:bodyDiv w:val="1"/>
      <w:marLeft w:val="0"/>
      <w:marRight w:val="0"/>
      <w:marTop w:val="0"/>
      <w:marBottom w:val="0"/>
      <w:divBdr>
        <w:top w:val="none" w:sz="0" w:space="0" w:color="auto"/>
        <w:left w:val="none" w:sz="0" w:space="0" w:color="auto"/>
        <w:bottom w:val="none" w:sz="0" w:space="0" w:color="auto"/>
        <w:right w:val="none" w:sz="0" w:space="0" w:color="auto"/>
      </w:divBdr>
    </w:div>
    <w:div w:id="47846812">
      <w:bodyDiv w:val="1"/>
      <w:marLeft w:val="0"/>
      <w:marRight w:val="0"/>
      <w:marTop w:val="0"/>
      <w:marBottom w:val="0"/>
      <w:divBdr>
        <w:top w:val="none" w:sz="0" w:space="0" w:color="auto"/>
        <w:left w:val="none" w:sz="0" w:space="0" w:color="auto"/>
        <w:bottom w:val="none" w:sz="0" w:space="0" w:color="auto"/>
        <w:right w:val="none" w:sz="0" w:space="0" w:color="auto"/>
      </w:divBdr>
    </w:div>
    <w:div w:id="95567414">
      <w:bodyDiv w:val="1"/>
      <w:marLeft w:val="0"/>
      <w:marRight w:val="0"/>
      <w:marTop w:val="0"/>
      <w:marBottom w:val="0"/>
      <w:divBdr>
        <w:top w:val="none" w:sz="0" w:space="0" w:color="auto"/>
        <w:left w:val="none" w:sz="0" w:space="0" w:color="auto"/>
        <w:bottom w:val="none" w:sz="0" w:space="0" w:color="auto"/>
        <w:right w:val="none" w:sz="0" w:space="0" w:color="auto"/>
      </w:divBdr>
    </w:div>
    <w:div w:id="98990907">
      <w:bodyDiv w:val="1"/>
      <w:marLeft w:val="0"/>
      <w:marRight w:val="0"/>
      <w:marTop w:val="0"/>
      <w:marBottom w:val="0"/>
      <w:divBdr>
        <w:top w:val="none" w:sz="0" w:space="0" w:color="auto"/>
        <w:left w:val="none" w:sz="0" w:space="0" w:color="auto"/>
        <w:bottom w:val="none" w:sz="0" w:space="0" w:color="auto"/>
        <w:right w:val="none" w:sz="0" w:space="0" w:color="auto"/>
      </w:divBdr>
    </w:div>
    <w:div w:id="230040740">
      <w:bodyDiv w:val="1"/>
      <w:marLeft w:val="0"/>
      <w:marRight w:val="0"/>
      <w:marTop w:val="0"/>
      <w:marBottom w:val="0"/>
      <w:divBdr>
        <w:top w:val="none" w:sz="0" w:space="0" w:color="auto"/>
        <w:left w:val="none" w:sz="0" w:space="0" w:color="auto"/>
        <w:bottom w:val="none" w:sz="0" w:space="0" w:color="auto"/>
        <w:right w:val="none" w:sz="0" w:space="0" w:color="auto"/>
      </w:divBdr>
    </w:div>
    <w:div w:id="431630609">
      <w:bodyDiv w:val="1"/>
      <w:marLeft w:val="0"/>
      <w:marRight w:val="0"/>
      <w:marTop w:val="0"/>
      <w:marBottom w:val="0"/>
      <w:divBdr>
        <w:top w:val="none" w:sz="0" w:space="0" w:color="auto"/>
        <w:left w:val="none" w:sz="0" w:space="0" w:color="auto"/>
        <w:bottom w:val="none" w:sz="0" w:space="0" w:color="auto"/>
        <w:right w:val="none" w:sz="0" w:space="0" w:color="auto"/>
      </w:divBdr>
    </w:div>
    <w:div w:id="601034762">
      <w:bodyDiv w:val="1"/>
      <w:marLeft w:val="0"/>
      <w:marRight w:val="0"/>
      <w:marTop w:val="0"/>
      <w:marBottom w:val="0"/>
      <w:divBdr>
        <w:top w:val="none" w:sz="0" w:space="0" w:color="auto"/>
        <w:left w:val="none" w:sz="0" w:space="0" w:color="auto"/>
        <w:bottom w:val="none" w:sz="0" w:space="0" w:color="auto"/>
        <w:right w:val="none" w:sz="0" w:space="0" w:color="auto"/>
      </w:divBdr>
    </w:div>
    <w:div w:id="618486065">
      <w:bodyDiv w:val="1"/>
      <w:marLeft w:val="0"/>
      <w:marRight w:val="0"/>
      <w:marTop w:val="0"/>
      <w:marBottom w:val="0"/>
      <w:divBdr>
        <w:top w:val="none" w:sz="0" w:space="0" w:color="auto"/>
        <w:left w:val="none" w:sz="0" w:space="0" w:color="auto"/>
        <w:bottom w:val="none" w:sz="0" w:space="0" w:color="auto"/>
        <w:right w:val="none" w:sz="0" w:space="0" w:color="auto"/>
      </w:divBdr>
      <w:divsChild>
        <w:div w:id="1972247251">
          <w:marLeft w:val="0"/>
          <w:marRight w:val="0"/>
          <w:marTop w:val="0"/>
          <w:marBottom w:val="450"/>
          <w:divBdr>
            <w:top w:val="none" w:sz="0" w:space="0" w:color="auto"/>
            <w:left w:val="none" w:sz="0" w:space="0" w:color="auto"/>
            <w:bottom w:val="none" w:sz="0" w:space="0" w:color="auto"/>
            <w:right w:val="none" w:sz="0" w:space="0" w:color="auto"/>
          </w:divBdr>
        </w:div>
      </w:divsChild>
    </w:div>
    <w:div w:id="637419867">
      <w:bodyDiv w:val="1"/>
      <w:marLeft w:val="0"/>
      <w:marRight w:val="0"/>
      <w:marTop w:val="0"/>
      <w:marBottom w:val="0"/>
      <w:divBdr>
        <w:top w:val="none" w:sz="0" w:space="0" w:color="auto"/>
        <w:left w:val="none" w:sz="0" w:space="0" w:color="auto"/>
        <w:bottom w:val="none" w:sz="0" w:space="0" w:color="auto"/>
        <w:right w:val="none" w:sz="0" w:space="0" w:color="auto"/>
      </w:divBdr>
    </w:div>
    <w:div w:id="638070248">
      <w:bodyDiv w:val="1"/>
      <w:marLeft w:val="0"/>
      <w:marRight w:val="0"/>
      <w:marTop w:val="0"/>
      <w:marBottom w:val="0"/>
      <w:divBdr>
        <w:top w:val="none" w:sz="0" w:space="0" w:color="auto"/>
        <w:left w:val="none" w:sz="0" w:space="0" w:color="auto"/>
        <w:bottom w:val="none" w:sz="0" w:space="0" w:color="auto"/>
        <w:right w:val="none" w:sz="0" w:space="0" w:color="auto"/>
      </w:divBdr>
    </w:div>
    <w:div w:id="743376142">
      <w:bodyDiv w:val="1"/>
      <w:marLeft w:val="0"/>
      <w:marRight w:val="0"/>
      <w:marTop w:val="0"/>
      <w:marBottom w:val="0"/>
      <w:divBdr>
        <w:top w:val="none" w:sz="0" w:space="0" w:color="auto"/>
        <w:left w:val="none" w:sz="0" w:space="0" w:color="auto"/>
        <w:bottom w:val="none" w:sz="0" w:space="0" w:color="auto"/>
        <w:right w:val="none" w:sz="0" w:space="0" w:color="auto"/>
      </w:divBdr>
    </w:div>
    <w:div w:id="796146160">
      <w:bodyDiv w:val="1"/>
      <w:marLeft w:val="0"/>
      <w:marRight w:val="0"/>
      <w:marTop w:val="0"/>
      <w:marBottom w:val="0"/>
      <w:divBdr>
        <w:top w:val="none" w:sz="0" w:space="0" w:color="auto"/>
        <w:left w:val="none" w:sz="0" w:space="0" w:color="auto"/>
        <w:bottom w:val="none" w:sz="0" w:space="0" w:color="auto"/>
        <w:right w:val="none" w:sz="0" w:space="0" w:color="auto"/>
      </w:divBdr>
      <w:divsChild>
        <w:div w:id="83721479">
          <w:marLeft w:val="0"/>
          <w:marRight w:val="0"/>
          <w:marTop w:val="0"/>
          <w:marBottom w:val="0"/>
          <w:divBdr>
            <w:top w:val="none" w:sz="0" w:space="0" w:color="auto"/>
            <w:left w:val="none" w:sz="0" w:space="0" w:color="auto"/>
            <w:bottom w:val="none" w:sz="0" w:space="0" w:color="auto"/>
            <w:right w:val="none" w:sz="0" w:space="0" w:color="auto"/>
          </w:divBdr>
        </w:div>
      </w:divsChild>
    </w:div>
    <w:div w:id="904410347">
      <w:bodyDiv w:val="1"/>
      <w:marLeft w:val="0"/>
      <w:marRight w:val="0"/>
      <w:marTop w:val="0"/>
      <w:marBottom w:val="0"/>
      <w:divBdr>
        <w:top w:val="none" w:sz="0" w:space="0" w:color="auto"/>
        <w:left w:val="none" w:sz="0" w:space="0" w:color="auto"/>
        <w:bottom w:val="none" w:sz="0" w:space="0" w:color="auto"/>
        <w:right w:val="none" w:sz="0" w:space="0" w:color="auto"/>
      </w:divBdr>
    </w:div>
    <w:div w:id="949623076">
      <w:bodyDiv w:val="1"/>
      <w:marLeft w:val="0"/>
      <w:marRight w:val="0"/>
      <w:marTop w:val="0"/>
      <w:marBottom w:val="0"/>
      <w:divBdr>
        <w:top w:val="none" w:sz="0" w:space="0" w:color="auto"/>
        <w:left w:val="none" w:sz="0" w:space="0" w:color="auto"/>
        <w:bottom w:val="none" w:sz="0" w:space="0" w:color="auto"/>
        <w:right w:val="none" w:sz="0" w:space="0" w:color="auto"/>
      </w:divBdr>
    </w:div>
    <w:div w:id="952055547">
      <w:bodyDiv w:val="1"/>
      <w:marLeft w:val="0"/>
      <w:marRight w:val="0"/>
      <w:marTop w:val="0"/>
      <w:marBottom w:val="0"/>
      <w:divBdr>
        <w:top w:val="none" w:sz="0" w:space="0" w:color="auto"/>
        <w:left w:val="none" w:sz="0" w:space="0" w:color="auto"/>
        <w:bottom w:val="none" w:sz="0" w:space="0" w:color="auto"/>
        <w:right w:val="none" w:sz="0" w:space="0" w:color="auto"/>
      </w:divBdr>
    </w:div>
    <w:div w:id="1103037665">
      <w:bodyDiv w:val="1"/>
      <w:marLeft w:val="0"/>
      <w:marRight w:val="0"/>
      <w:marTop w:val="0"/>
      <w:marBottom w:val="0"/>
      <w:divBdr>
        <w:top w:val="none" w:sz="0" w:space="0" w:color="auto"/>
        <w:left w:val="none" w:sz="0" w:space="0" w:color="auto"/>
        <w:bottom w:val="none" w:sz="0" w:space="0" w:color="auto"/>
        <w:right w:val="none" w:sz="0" w:space="0" w:color="auto"/>
      </w:divBdr>
    </w:div>
    <w:div w:id="1217621857">
      <w:bodyDiv w:val="1"/>
      <w:marLeft w:val="0"/>
      <w:marRight w:val="0"/>
      <w:marTop w:val="0"/>
      <w:marBottom w:val="0"/>
      <w:divBdr>
        <w:top w:val="none" w:sz="0" w:space="0" w:color="auto"/>
        <w:left w:val="none" w:sz="0" w:space="0" w:color="auto"/>
        <w:bottom w:val="none" w:sz="0" w:space="0" w:color="auto"/>
        <w:right w:val="none" w:sz="0" w:space="0" w:color="auto"/>
      </w:divBdr>
    </w:div>
    <w:div w:id="1444962626">
      <w:bodyDiv w:val="1"/>
      <w:marLeft w:val="0"/>
      <w:marRight w:val="0"/>
      <w:marTop w:val="0"/>
      <w:marBottom w:val="0"/>
      <w:divBdr>
        <w:top w:val="none" w:sz="0" w:space="0" w:color="auto"/>
        <w:left w:val="none" w:sz="0" w:space="0" w:color="auto"/>
        <w:bottom w:val="none" w:sz="0" w:space="0" w:color="auto"/>
        <w:right w:val="none" w:sz="0" w:space="0" w:color="auto"/>
      </w:divBdr>
      <w:divsChild>
        <w:div w:id="298732625">
          <w:marLeft w:val="0"/>
          <w:marRight w:val="0"/>
          <w:marTop w:val="90"/>
          <w:marBottom w:val="0"/>
          <w:divBdr>
            <w:top w:val="none" w:sz="0" w:space="0" w:color="auto"/>
            <w:left w:val="none" w:sz="0" w:space="0" w:color="auto"/>
            <w:bottom w:val="none" w:sz="0" w:space="0" w:color="auto"/>
            <w:right w:val="none" w:sz="0" w:space="0" w:color="auto"/>
          </w:divBdr>
          <w:divsChild>
            <w:div w:id="1046759997">
              <w:marLeft w:val="0"/>
              <w:marRight w:val="0"/>
              <w:marTop w:val="30"/>
              <w:marBottom w:val="0"/>
              <w:divBdr>
                <w:top w:val="none" w:sz="0" w:space="0" w:color="auto"/>
                <w:left w:val="none" w:sz="0" w:space="0" w:color="auto"/>
                <w:bottom w:val="none" w:sz="0" w:space="0" w:color="auto"/>
                <w:right w:val="none" w:sz="0" w:space="0" w:color="auto"/>
              </w:divBdr>
            </w:div>
          </w:divsChild>
        </w:div>
        <w:div w:id="1116093937">
          <w:marLeft w:val="0"/>
          <w:marRight w:val="0"/>
          <w:marTop w:val="0"/>
          <w:marBottom w:val="0"/>
          <w:divBdr>
            <w:top w:val="none" w:sz="0" w:space="0" w:color="auto"/>
            <w:left w:val="none" w:sz="0" w:space="0" w:color="auto"/>
            <w:bottom w:val="none" w:sz="0" w:space="0" w:color="auto"/>
            <w:right w:val="none" w:sz="0" w:space="0" w:color="auto"/>
          </w:divBdr>
          <w:divsChild>
            <w:div w:id="471292822">
              <w:marLeft w:val="0"/>
              <w:marRight w:val="0"/>
              <w:marTop w:val="0"/>
              <w:marBottom w:val="0"/>
              <w:divBdr>
                <w:top w:val="none" w:sz="0" w:space="0" w:color="auto"/>
                <w:left w:val="none" w:sz="0" w:space="0" w:color="auto"/>
                <w:bottom w:val="none" w:sz="0" w:space="0" w:color="auto"/>
                <w:right w:val="none" w:sz="0" w:space="0" w:color="auto"/>
              </w:divBdr>
            </w:div>
            <w:div w:id="985940508">
              <w:marLeft w:val="0"/>
              <w:marRight w:val="0"/>
              <w:marTop w:val="0"/>
              <w:marBottom w:val="0"/>
              <w:divBdr>
                <w:top w:val="none" w:sz="0" w:space="0" w:color="auto"/>
                <w:left w:val="none" w:sz="0" w:space="0" w:color="auto"/>
                <w:bottom w:val="none" w:sz="0" w:space="0" w:color="auto"/>
                <w:right w:val="none" w:sz="0" w:space="0" w:color="auto"/>
              </w:divBdr>
            </w:div>
          </w:divsChild>
        </w:div>
        <w:div w:id="1440295543">
          <w:marLeft w:val="0"/>
          <w:marRight w:val="0"/>
          <w:marTop w:val="75"/>
          <w:marBottom w:val="0"/>
          <w:divBdr>
            <w:top w:val="single" w:sz="6" w:space="1" w:color="777777"/>
            <w:left w:val="none" w:sz="0" w:space="0" w:color="auto"/>
            <w:bottom w:val="none" w:sz="0" w:space="0" w:color="auto"/>
            <w:right w:val="none" w:sz="0" w:space="0" w:color="auto"/>
          </w:divBdr>
        </w:div>
      </w:divsChild>
    </w:div>
    <w:div w:id="2058627699">
      <w:bodyDiv w:val="1"/>
      <w:marLeft w:val="0"/>
      <w:marRight w:val="0"/>
      <w:marTop w:val="0"/>
      <w:marBottom w:val="0"/>
      <w:divBdr>
        <w:top w:val="none" w:sz="0" w:space="0" w:color="auto"/>
        <w:left w:val="none" w:sz="0" w:space="0" w:color="auto"/>
        <w:bottom w:val="none" w:sz="0" w:space="0" w:color="auto"/>
        <w:right w:val="none" w:sz="0" w:space="0" w:color="auto"/>
      </w:divBdr>
    </w:div>
    <w:div w:id="2112578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he.wikipedia.org/wiki/%D7%90%D7%94%D7%A8%D7%95%D7%9F_%D7%90%D7%91%D7%95%D7%97%D7%A6%D7%99%D7%A8%D7%90" TargetMode="External"/><Relationship Id="rId117" Type="http://schemas.openxmlformats.org/officeDocument/2006/relationships/theme" Target="theme/theme1.xml"/><Relationship Id="rId21" Type="http://schemas.openxmlformats.org/officeDocument/2006/relationships/hyperlink" Target="http://he.wikipedia.org/wiki/1994" TargetMode="External"/><Relationship Id="rId42" Type="http://schemas.openxmlformats.org/officeDocument/2006/relationships/hyperlink" Target="http://he.wikipedia.org/w/index.php?title=%D7%9E%D7%97%D7%95%D7%96_%D7%A9%22%D7%99&amp;action=edit&amp;redlink=1" TargetMode="External"/><Relationship Id="rId47" Type="http://schemas.openxmlformats.org/officeDocument/2006/relationships/hyperlink" Target="http://he.wikipedia.org/wiki/%D7%91%D7%A2%D7%9C_%D7%98%D7%95%D7%A8" TargetMode="External"/><Relationship Id="rId63" Type="http://schemas.openxmlformats.org/officeDocument/2006/relationships/hyperlink" Target="https://he.wikipedia.org/wiki/%D7%99%D7%A9%D7%A8%D7%90%D7%9C" TargetMode="External"/><Relationship Id="rId68" Type="http://schemas.openxmlformats.org/officeDocument/2006/relationships/hyperlink" Target="https://he.wikipedia.org/wiki/%D7%97%D7%99%D7%9C_%D7%94%D7%99%D7%9D_%D7%94%D7%99%D7%A9%D7%A8%D7%90%D7%9C%D7%99" TargetMode="External"/><Relationship Id="rId84" Type="http://schemas.openxmlformats.org/officeDocument/2006/relationships/hyperlink" Target="https://he.wikipedia.org/wiki/%D7%A9%D7%91%22%D7%9B" TargetMode="External"/><Relationship Id="rId89" Type="http://schemas.openxmlformats.org/officeDocument/2006/relationships/hyperlink" Target="https://he.wikipedia.org/wiki/%D7%92%D7%99%D7%A8%D7%95%D7%A9_%D7%A4%D7%A2%D7%99%D7%9C%D7%99_%D7%94%D7%97%D7%9E%D7%90%D7%A1_%D7%9C%D7%9C%D7%91%D7%A0%D7%95%D7%9F" TargetMode="External"/><Relationship Id="rId112" Type="http://schemas.openxmlformats.org/officeDocument/2006/relationships/hyperlink" Target="https://he.wikipedia.org/wiki/%D7%94%D7%A7%D7%A8%D7%9F_%D7%94%D7%97%D7%93%D7%A9%D7%94_%D7%9C%D7%99%D7%A9%D7%A8%D7%90%D7%9C" TargetMode="External"/><Relationship Id="rId16" Type="http://schemas.openxmlformats.org/officeDocument/2006/relationships/hyperlink" Target="http://he.wikipedia.org/wiki/%D7%94%D7%99%D7%95%D7%A2%D7%A5_%D7%94%D7%9E%D7%A9%D7%A4%D7%98%D7%99_%D7%9C%D7%9E%D7%9E%D7%A9%D7%9C%D7%94" TargetMode="External"/><Relationship Id="rId107" Type="http://schemas.openxmlformats.org/officeDocument/2006/relationships/hyperlink" Target="https://he.wikipedia.org/wiki/%D7%9E%D7%A8%D7%93%D7%9B%D7%99_%D7%A7%D7%A8%D7%9E%D7%A0%D7%99%D7%A6%D7%A8" TargetMode="External"/><Relationship Id="rId11" Type="http://schemas.openxmlformats.org/officeDocument/2006/relationships/endnotes" Target="endnotes.xml"/><Relationship Id="rId24" Type="http://schemas.openxmlformats.org/officeDocument/2006/relationships/hyperlink" Target="http://he.wikipedia.org/wiki/%D7%A2%D7%A8%D7%99%D7%9B%D7%AA_%D7%93%D7%99%D7%9F" TargetMode="External"/><Relationship Id="rId32" Type="http://schemas.openxmlformats.org/officeDocument/2006/relationships/hyperlink" Target="http://he.wikipedia.org/wiki/%D7%94%D7%90%D7%95%D7%A0%D7%99%D7%91%D7%A8%D7%A1%D7%99%D7%98%D7%94_%D7%94%D7%A4%D7%AA%D7%95%D7%97%D7%94" TargetMode="External"/><Relationship Id="rId37" Type="http://schemas.openxmlformats.org/officeDocument/2006/relationships/hyperlink" Target="http://he.wikipedia.org/wiki/%D7%94%D7%9E%D7%9B%D7%9C%D7%9C%D7%94_%D7%9C%D7%91%D7%99%D7%98%D7%97%D7%95%D7%9F_%D7%9C%D7%90%D7%95%D7%9E%D7%99" TargetMode="External"/><Relationship Id="rId40" Type="http://schemas.openxmlformats.org/officeDocument/2006/relationships/hyperlink" Target="http://he.wikipedia.org/wiki/%D7%9E%D7%97%D7%95%D7%96_%D7%93%D7%A8%D7%95%D7%9D_(%D7%9E%D7%A9%D7%98%D7%A8%D7%94)" TargetMode="External"/><Relationship Id="rId45" Type="http://schemas.openxmlformats.org/officeDocument/2006/relationships/hyperlink" Target="http://he.wikipedia.org/wiki/%D7%A2%D7%99%D7%AA%D7%95%D7%A0%D7%90%D7%99" TargetMode="External"/><Relationship Id="rId53" Type="http://schemas.openxmlformats.org/officeDocument/2006/relationships/hyperlink" Target="http://he.wikipedia.org/wiki/1969" TargetMode="External"/><Relationship Id="rId58" Type="http://schemas.openxmlformats.org/officeDocument/2006/relationships/hyperlink" Target="http://he.wikipedia.org/wiki/%D7%90%D7%95%D7%A0%D7%99%D7%91%D7%A8%D7%A1%D7%99%D7%98%D7%AA_%D7%AA%D7%9C_%D7%90%D7%91%D7%99%D7%91" TargetMode="External"/><Relationship Id="rId66" Type="http://schemas.openxmlformats.org/officeDocument/2006/relationships/hyperlink" Target="https://he.wikipedia.org/wiki/%D7%9E%D7%A9%D7%A4%D7%98%D7%99%D7%9D" TargetMode="External"/><Relationship Id="rId74" Type="http://schemas.openxmlformats.org/officeDocument/2006/relationships/hyperlink" Target="https://he.wikipedia.org/wiki/%D7%97%D7%95%D7%A7_%D7%94%D7%A2%D7%95%D7%A0%D7%A9%D7%99%D7%9F" TargetMode="External"/><Relationship Id="rId79" Type="http://schemas.openxmlformats.org/officeDocument/2006/relationships/hyperlink" Target="https://he.wikipedia.org/wiki/%D7%9E%D7%A9%D7%A8%D7%93_%D7%94%D7%9E%D7%A9%D7%98%D7%A8%D7%94" TargetMode="External"/><Relationship Id="rId87" Type="http://schemas.openxmlformats.org/officeDocument/2006/relationships/hyperlink" Target="https://he.wikipedia.org/wiki/%D7%90%D7%A9%22%D7%A3" TargetMode="External"/><Relationship Id="rId102" Type="http://schemas.openxmlformats.org/officeDocument/2006/relationships/hyperlink" Target="https://he.wikipedia.org/wiki/%D7%A8%D7%95%D7%98%D7%A8%D7%99" TargetMode="External"/><Relationship Id="rId110" Type="http://schemas.openxmlformats.org/officeDocument/2006/relationships/hyperlink" Target="https://he.wikipedia.org/wiki/%D7%9E%D7%A8%D7%93%D7%9B%D7%99_%D7%A7%D7%A8%D7%9E%D7%A0%D7%99%D7%A6%D7%A8" TargetMode="External"/><Relationship Id="rId115"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hyperlink" Target="https://he.wikipedia.org/wiki/%D7%A0%D7%99%D7%A6%D7%95%D7%9C%D7%99_%D7%94%D7%A9%D7%95%D7%90%D7%94" TargetMode="External"/><Relationship Id="rId82" Type="http://schemas.openxmlformats.org/officeDocument/2006/relationships/hyperlink" Target="https://he.wikipedia.org/wiki/%D7%94%D7%90%D7%92%D7%95%D7%93%D7%94_%D7%9C%D7%96%D7%9B%D7%95%D7%99%D7%95%D7%AA_%D7%94%D7%90%D7%96%D7%A8%D7%97" TargetMode="External"/><Relationship Id="rId90" Type="http://schemas.openxmlformats.org/officeDocument/2006/relationships/hyperlink" Target="https://he.wikipedia.org/wiki/1992" TargetMode="External"/><Relationship Id="rId95" Type="http://schemas.openxmlformats.org/officeDocument/2006/relationships/hyperlink" Target="https://he.wikipedia.org/wiki/1996" TargetMode="External"/><Relationship Id="rId19" Type="http://schemas.openxmlformats.org/officeDocument/2006/relationships/hyperlink" Target="http://he.wikipedia.org/wiki/%D7%A9%D7%95%D7%A4%D7%98" TargetMode="External"/><Relationship Id="rId14" Type="http://schemas.openxmlformats.org/officeDocument/2006/relationships/hyperlink" Target="http://he.wikipedia.org/wiki/%D7%A4%D7%A8%D7%95%D7%A4%D7%A1%D7%95%D7%A8" TargetMode="External"/><Relationship Id="rId22" Type="http://schemas.openxmlformats.org/officeDocument/2006/relationships/hyperlink" Target="http://he.wikipedia.org/wiki/2001" TargetMode="External"/><Relationship Id="rId27" Type="http://schemas.openxmlformats.org/officeDocument/2006/relationships/hyperlink" Target="http://he.wikipedia.org/wiki/%D7%A9%D7%9C%D7%9E%D7%94_%D7%A2%D7%9E%D7%A8" TargetMode="External"/><Relationship Id="rId30" Type="http://schemas.openxmlformats.org/officeDocument/2006/relationships/hyperlink" Target="http://he.wikipedia.org/wiki/%D7%90%D7%95%D7%AA_%D7%96%D7%9B%D7%95%D7%99%D7%95%D7%AA_%D7%94%D7%90%D7%93%D7%9D_%D7%A2%22%D7%A9_%D7%90%D7%9E%D7%99%D7%9C_%D7%92%D7%A8%D7%99%D7%A0%D7%A6%D7%95%D7%95%D7%99%D7%92" TargetMode="External"/><Relationship Id="rId35" Type="http://schemas.openxmlformats.org/officeDocument/2006/relationships/hyperlink" Target="http://he.wikipedia.org/wiki/%D7%90%D7%92%D7%A3_%D7%94%D7%97%D7%A7%D7%99%D7%A8%D7%95%D7%AA_%D7%95%D7%94%D7%9E%D7%95%D7%93%D7%99%D7%A2%D7%99%D7%9F" TargetMode="External"/><Relationship Id="rId43" Type="http://schemas.openxmlformats.org/officeDocument/2006/relationships/hyperlink" Target="http://he.wikipedia.org/wiki/%D7%9E%D7%97%D7%95%D7%96_%D7%AA%D7%9C_%D7%90%D7%91%D7%99%D7%91_(%D7%9E%D7%A9%D7%98%D7%A8%D7%94)" TargetMode="External"/><Relationship Id="rId48" Type="http://schemas.openxmlformats.org/officeDocument/2006/relationships/hyperlink" Target="http://he.wikipedia.org/wiki/%D7%9E%D7%A8%D7%A6%D7%94" TargetMode="External"/><Relationship Id="rId56" Type="http://schemas.openxmlformats.org/officeDocument/2006/relationships/hyperlink" Target="http://he.wikipedia.org/wiki/%D7%A7%D7%95%D7%9C_%D7%99%D7%A9%D7%A8%D7%90%D7%9C" TargetMode="External"/><Relationship Id="rId64" Type="http://schemas.openxmlformats.org/officeDocument/2006/relationships/hyperlink" Target="https://he.wikipedia.org/wiki/%D7%AA%D7%99%D7%9B%D7%95%D7%9F_%D7%91%D7%9C%D7%99%D7%9A" TargetMode="External"/><Relationship Id="rId69" Type="http://schemas.openxmlformats.org/officeDocument/2006/relationships/hyperlink" Target="https://he.wikipedia.org/wiki/%D7%9E%D7%95%D7%95%D7%AA" TargetMode="External"/><Relationship Id="rId77" Type="http://schemas.openxmlformats.org/officeDocument/2006/relationships/hyperlink" Target="https://he.wikipedia.org/wiki/1993" TargetMode="External"/><Relationship Id="rId100" Type="http://schemas.openxmlformats.org/officeDocument/2006/relationships/hyperlink" Target="https://he.wikipedia.org/wiki/2003" TargetMode="External"/><Relationship Id="rId105" Type="http://schemas.openxmlformats.org/officeDocument/2006/relationships/hyperlink" Target="https://he.wikipedia.org/wiki/%D7%9E%D7%A8%D7%A6" TargetMode="External"/><Relationship Id="rId113" Type="http://schemas.openxmlformats.org/officeDocument/2006/relationships/image" Target="media/image3.emf"/><Relationship Id="rId8" Type="http://schemas.openxmlformats.org/officeDocument/2006/relationships/settings" Target="settings.xml"/><Relationship Id="rId51" Type="http://schemas.openxmlformats.org/officeDocument/2006/relationships/hyperlink" Target="http://he.wikipedia.org/wiki/%D7%A4%D7%A8%D7%A1_%D7%A1%D7%95%D7%A7%D7%95%D7%9C%D7%95%D7%91" TargetMode="External"/><Relationship Id="rId72" Type="http://schemas.openxmlformats.org/officeDocument/2006/relationships/hyperlink" Target="https://he.wikipedia.org/wiki/1980" TargetMode="External"/><Relationship Id="rId80" Type="http://schemas.openxmlformats.org/officeDocument/2006/relationships/hyperlink" Target="https://he.wikipedia.org/wiki/%D7%90%D7%9C%D7%99%D7%9E%D7%95%D7%AA_%D7%9E%D7%A9%D7%98%D7%A8%D7%AA%D7%99%D7%AA" TargetMode="External"/><Relationship Id="rId85" Type="http://schemas.openxmlformats.org/officeDocument/2006/relationships/hyperlink" Target="https://he.wikipedia.org/wiki/%D7%A4%D7%A8%D7%A9%D7%AA_%D7%A7%D7%95_300" TargetMode="External"/><Relationship Id="rId93" Type="http://schemas.openxmlformats.org/officeDocument/2006/relationships/hyperlink" Target="https://he.wikipedia.org/wiki/1997" TargetMode="External"/><Relationship Id="rId98" Type="http://schemas.openxmlformats.org/officeDocument/2006/relationships/hyperlink" Target="https://he.wikipedia.org/wiki/2000"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he.wikipedia.org/wiki/1978" TargetMode="External"/><Relationship Id="rId25" Type="http://schemas.openxmlformats.org/officeDocument/2006/relationships/hyperlink" Target="http://he.wikipedia.org/wiki/%D7%90%D7%95%D7%A0%D7%99%D7%91%D7%A8%D7%A1%D7%99%D7%98%D7%AA_%D7%9C%D7%95%D7%A0%D7%93%D7%95%D7%9F" TargetMode="External"/><Relationship Id="rId33" Type="http://schemas.openxmlformats.org/officeDocument/2006/relationships/hyperlink" Target="https://he.wikipedia.org/wiki/%D7%9E%D7%A2%D7%91%D7%A8%D7%94" TargetMode="External"/><Relationship Id="rId38" Type="http://schemas.openxmlformats.org/officeDocument/2006/relationships/hyperlink" Target="http://he.wikipedia.org/wiki/%D7%90%D7%95%D7%A0%D7%99%D7%91%D7%A8%D7%A1%D7%99%D7%98%D7%AA_%D7%97%D7%99%D7%A4%D7%94" TargetMode="External"/><Relationship Id="rId46" Type="http://schemas.openxmlformats.org/officeDocument/2006/relationships/hyperlink" Target="http://he.wikipedia.org/wiki/%D7%A4%D7%95%D7%91%D7%9C%D7%99%D7%A6%D7%99%D7%A1%D7%98" TargetMode="External"/><Relationship Id="rId59" Type="http://schemas.openxmlformats.org/officeDocument/2006/relationships/hyperlink" Target="http://he.wikipedia.org/w/index.php?title=%D7%9B%D7%95%D7%AA%D7%A8%D7%AA_(%D7%91%D7%99%D7%AA_%D7%A1%D7%A4%D7%A8)&amp;action=edit&amp;redlink=1" TargetMode="External"/><Relationship Id="rId67" Type="http://schemas.openxmlformats.org/officeDocument/2006/relationships/hyperlink" Target="https://he.wikipedia.org/wiki/%D7%94%D7%A4%D7%A8%D7%A7%D7%9C%D7%99%D7%98%D7%95%D7%AA_%D7%94%D7%A6%D7%91%D7%90%D7%99%D7%AA" TargetMode="External"/><Relationship Id="rId103" Type="http://schemas.openxmlformats.org/officeDocument/2006/relationships/hyperlink" Target="https://he.wikipedia.org/wiki/%D7%90%D7%95%D7%A0%D7%99%D7%91%D7%A8%D7%A1%D7%99%D7%98%D7%AA_%D7%AA%D7%9C_%D7%90%D7%91%D7%99%D7%91" TargetMode="External"/><Relationship Id="rId108" Type="http://schemas.openxmlformats.org/officeDocument/2006/relationships/hyperlink" Target="https://he.wikipedia.org/wiki/%D7%90%D7%95%D7%9E%22%D7%A5" TargetMode="External"/><Relationship Id="rId116" Type="http://schemas.openxmlformats.org/officeDocument/2006/relationships/fontTable" Target="fontTable.xml"/><Relationship Id="rId20" Type="http://schemas.openxmlformats.org/officeDocument/2006/relationships/hyperlink" Target="http://he.wikipedia.org/wiki/%D7%91%D7%99%D7%AA_%D7%94%D7%9E%D7%A9%D7%A4%D7%98_%D7%94%D7%A2%D7%9C%D7%99%D7%95%D7%9F" TargetMode="External"/><Relationship Id="rId41" Type="http://schemas.openxmlformats.org/officeDocument/2006/relationships/hyperlink" Target="http://he.wikipedia.org/wiki/%D7%94%D7%99%D7%97%D7%99%D7%93%D7%94_%D7%94%D7%9E%D7%A8%D7%9B%D7%96%D7%99%D7%AA" TargetMode="External"/><Relationship Id="rId54" Type="http://schemas.openxmlformats.org/officeDocument/2006/relationships/hyperlink" Target="http://he.wikipedia.org/wiki/%D7%94%D7%95%D7%A6%D7%90%D7%AA_%D7%9E%D7%A1%D7%93%D7%94" TargetMode="External"/><Relationship Id="rId62" Type="http://schemas.openxmlformats.org/officeDocument/2006/relationships/hyperlink" Target="https://he.wikipedia.org/wiki/%D7%92%D7%A8%D7%9E%D7%A0%D7%99%D7%94" TargetMode="External"/><Relationship Id="rId70" Type="http://schemas.openxmlformats.org/officeDocument/2006/relationships/hyperlink" Target="https://he.wikipedia.org/wiki/%D7%9E%D7%95%D7%A0%D7%99_%D7%97%D7%95%D7%A8%D7%91" TargetMode="External"/><Relationship Id="rId75" Type="http://schemas.openxmlformats.org/officeDocument/2006/relationships/hyperlink" Target="https://he.wikipedia.org/wiki/%D7%9E%D7%A8%D7%93%D7%9B%D7%99_%D7%A7%D7%A8%D7%9E%D7%A0%D7%99%D7%A6%D7%A8" TargetMode="External"/><Relationship Id="rId83" Type="http://schemas.openxmlformats.org/officeDocument/2006/relationships/hyperlink" Target="https://he.wikipedia.org/wiki/%D7%97%D7%A0%D7%99%D7%A0%D7%94" TargetMode="External"/><Relationship Id="rId88" Type="http://schemas.openxmlformats.org/officeDocument/2006/relationships/hyperlink" Target="https://he.wikipedia.org/wiki/%D7%95%D7%A2%D7%93%D7%AA_%D7%9C%D7%A0%D7%93%D7%95%D7%99" TargetMode="External"/><Relationship Id="rId91" Type="http://schemas.openxmlformats.org/officeDocument/2006/relationships/hyperlink" Target="https://he.wikipedia.org/wiki/%D7%A8%D7%95%D7%A0%D7%99_%D7%91%D7%A8-%D7%90%D7%95%D7%9F" TargetMode="External"/><Relationship Id="rId96" Type="http://schemas.openxmlformats.org/officeDocument/2006/relationships/hyperlink" Target="https://he.wikipedia.org/wiki/%D7%90%D7%91%D7%99%D7%A8_%D7%90%D7%99%D7%9B%D7%95%D7%AA_%D7%94%D7%A9%D7%9C%D7%98%D7%95%D7%9F" TargetMode="External"/><Relationship Id="rId111" Type="http://schemas.openxmlformats.org/officeDocument/2006/relationships/hyperlink" Target="https://he.wikipedia.org/wiki/2010"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he.wikipedia.org/wiki/%D7%9E%D7%A9%D7%A4%D7%98%D7%99%D7%9D" TargetMode="External"/><Relationship Id="rId23" Type="http://schemas.openxmlformats.org/officeDocument/2006/relationships/hyperlink" Target="http://he.wikipedia.org/wiki/%D7%99%D7%95%D7%90%D7%9C_%D7%96%D7%95%D7%A1%D7%9E%D7%9F" TargetMode="External"/><Relationship Id="rId28" Type="http://schemas.openxmlformats.org/officeDocument/2006/relationships/hyperlink" Target="http://he.wikipedia.org/wiki/%D7%94%D7%95%D7%95%D7%A2%D7%93%D7%94_%D7%9C%D7%94%D7%9B%D7%A0%D7%AA_%D7%9B%D7%9C%D7%9C%D7%99_%D7%90%D7%AA%D7%99%D7%A7%D7%94_%D7%9C%D7%97%D7%91%D7%A8%D7%99_%D7%94%D7%9B%D7%A0%D7%A1%D7%AA" TargetMode="External"/><Relationship Id="rId36" Type="http://schemas.openxmlformats.org/officeDocument/2006/relationships/hyperlink" Target="http://he.wikipedia.org/wiki/%D7%90%D7%95%D7%A0%D7%99%D7%91%D7%A8%D7%A1%D7%99%D7%98%D7%AA_%D7%91%D7%9F-%D7%92%D7%95%D7%A8%D7%99%D7%95%D7%9F" TargetMode="External"/><Relationship Id="rId49" Type="http://schemas.openxmlformats.org/officeDocument/2006/relationships/hyperlink" Target="http://he.wikipedia.org/wiki/%D7%AA%D7%A7%D7%A9%D7%95%D7%A8%D7%AA" TargetMode="External"/><Relationship Id="rId57" Type="http://schemas.openxmlformats.org/officeDocument/2006/relationships/hyperlink" Target="http://he.wikipedia.org/wiki/%D7%9C%D7%99%D7%9E%D7%95%D7%93%D7%99_%D7%AA%D7%A2%D7%95%D7%93%D7%94" TargetMode="External"/><Relationship Id="rId106" Type="http://schemas.openxmlformats.org/officeDocument/2006/relationships/hyperlink" Target="https://he.wikipedia.org/wiki/%D7%94%D7%91%D7%97%D7%99%D7%A8%D7%95%D7%AA_%D7%9C%D7%9B%D7%A0%D7%A1%D7%AA_%D7%94-18" TargetMode="External"/><Relationship Id="rId114"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hyperlink" Target="http://he.wikipedia.org/wiki/%D7%90%D7%91%D7%99%D7%A8_%D7%90%D7%99%D7%9B%D7%95%D7%AA_%D7%94%D7%A9%D7%9C%D7%98%D7%95%D7%9F" TargetMode="External"/><Relationship Id="rId44" Type="http://schemas.openxmlformats.org/officeDocument/2006/relationships/hyperlink" Target="http://he.wikipedia.org/wiki/%D7%9C%D7%94%D7%91_433" TargetMode="External"/><Relationship Id="rId52" Type="http://schemas.openxmlformats.org/officeDocument/2006/relationships/hyperlink" Target="http://he.wikipedia.org/wiki/%D7%94%D7%A8_%D7%94%D7%A6%D7%95%D7%A4%D7%99%D7%9D" TargetMode="External"/><Relationship Id="rId60" Type="http://schemas.openxmlformats.org/officeDocument/2006/relationships/hyperlink" Target="http://tks.legal/%D7%9E%D7%A9%D7%A4%D7%98-%D7%9E%D7%A0%D7%94%D7%9C%D7%99-%D7%9E%D7%9E%D7%A9%D7%9C%D7%94-%D7%95%D7%A9%D7%9C%D7%98%D7%95%D7%9F-%D7%9E%D7%A7%D7%95%D7%9E%D7%99" TargetMode="External"/><Relationship Id="rId65" Type="http://schemas.openxmlformats.org/officeDocument/2006/relationships/hyperlink" Target="https://he.wikipedia.org/wiki/%D7%A8%D7%9E%D7%AA_%D7%92%D7%9F" TargetMode="External"/><Relationship Id="rId73" Type="http://schemas.openxmlformats.org/officeDocument/2006/relationships/hyperlink" Target="https://he.wikipedia.org/wiki/1982" TargetMode="External"/><Relationship Id="rId78" Type="http://schemas.openxmlformats.org/officeDocument/2006/relationships/hyperlink" Target="https://he.wikipedia.org/wiki/%D7%93%D7%99%D7%A7%D7%9F" TargetMode="External"/><Relationship Id="rId81" Type="http://schemas.openxmlformats.org/officeDocument/2006/relationships/hyperlink" Target="https://he.wikipedia.org/wiki/%D7%94%D7%95%D7%A8%D7%90%D7%AA_%D7%90%D7%96%D7%A8%D7%97%D7%95%D7%AA_%D7%91%D7%99%D7%A9%D7%A8%D7%90%D7%9C" TargetMode="External"/><Relationship Id="rId86" Type="http://schemas.openxmlformats.org/officeDocument/2006/relationships/hyperlink" Target="https://he.wikipedia.org/wiki/%D7%99%D7%A6%D7%97%D7%A7_%D7%A9%D7%9E%D7%99%D7%A8" TargetMode="External"/><Relationship Id="rId94" Type="http://schemas.openxmlformats.org/officeDocument/2006/relationships/hyperlink" Target="https://he.wikipedia.org/wiki/%D7%A2%D7%A6%D7%95%D7%9E%D7%94" TargetMode="External"/><Relationship Id="rId99" Type="http://schemas.openxmlformats.org/officeDocument/2006/relationships/hyperlink" Target="https://he.wikipedia.org/wiki/%D7%9E%D7%95%D7%A2%D7%A6%D7%AA_%D7%94%D7%A2%D7%99%D7%AA%D7%95%D7%A0%D7%95%D7%AA" TargetMode="External"/><Relationship Id="rId101" Type="http://schemas.openxmlformats.org/officeDocument/2006/relationships/hyperlink" Target="https://he.wikipedia.org/wiki/%D7%A4%D7%A8%D7%A1_%D7%A6%D7%9C%D7%98%D7%A0%D7%A8"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he.wikipedia.org/wiki/1986" TargetMode="External"/><Relationship Id="rId39" Type="http://schemas.openxmlformats.org/officeDocument/2006/relationships/hyperlink" Target="http://he.wikipedia.org/wiki/%D7%9E%D7%97%D7%95%D7%96_%D7%99%D7%A8%D7%95%D7%A9%D7%9C%D7%99%D7%9D_(%D7%9E%D7%A9%D7%98%D7%A8%D7%94)" TargetMode="External"/><Relationship Id="rId109" Type="http://schemas.openxmlformats.org/officeDocument/2006/relationships/hyperlink" Target="https://he.wikipedia.org/wiki/%D7%97%D7%95%D7%A4%D7%A9_%D7%94%D7%A2%D7%99%D7%AA%D7%95%D7%A0%D7%95%D7%AA" TargetMode="External"/><Relationship Id="rId34" Type="http://schemas.openxmlformats.org/officeDocument/2006/relationships/hyperlink" Target="https://he.wikipedia.org/wiki/%D7%A0%D7%99%D7%A6%D7%95%D7%9C%D7%99_%D7%94%D7%A9%D7%95%D7%90%D7%94" TargetMode="External"/><Relationship Id="rId50" Type="http://schemas.openxmlformats.org/officeDocument/2006/relationships/hyperlink" Target="http://he.wikipedia.org/wiki/%D7%99%D7%A9%D7%A8%D7%90%D7%9C%D7%99" TargetMode="External"/><Relationship Id="rId55" Type="http://schemas.openxmlformats.org/officeDocument/2006/relationships/hyperlink" Target="http://he.wikipedia.org/wiki/%D7%AA%D7%95%D7%9B%D7%A0%D7%99%D7%AA_%D7%A8%D7%93%D7%99%D7%95" TargetMode="External"/><Relationship Id="rId76" Type="http://schemas.openxmlformats.org/officeDocument/2006/relationships/hyperlink" Target="https://he.wikipedia.org/wiki/1990" TargetMode="External"/><Relationship Id="rId97" Type="http://schemas.openxmlformats.org/officeDocument/2006/relationships/hyperlink" Target="https://he.wikipedia.org/wiki/%D7%94%D7%AA%D7%A0%D7%95%D7%A2%D7%94_%D7%9C%D7%90%D7%99%D7%9B%D7%95%D7%AA_%D7%94%D7%A9%D7%9C%D7%98%D7%95%D7%9F" TargetMode="External"/><Relationship Id="rId104" Type="http://schemas.openxmlformats.org/officeDocument/2006/relationships/hyperlink" Target="https://he.wikipedia.org/wiki/2008" TargetMode="External"/><Relationship Id="rId7" Type="http://schemas.openxmlformats.org/officeDocument/2006/relationships/styles" Target="styles.xml"/><Relationship Id="rId71" Type="http://schemas.openxmlformats.org/officeDocument/2006/relationships/hyperlink" Target="https://he.wikipedia.org/wiki/%D7%91%D7%99%D7%AA_%D7%94%D7%A1%D7%A4%D7%A8_%D7%9C%D7%A7%D7%A6%D7%99%D7%A0%D7%99%D7%9D_%D7%A9%D7%9C_%D7%A6%D7%94%22%D7%9C" TargetMode="External"/><Relationship Id="rId92" Type="http://schemas.openxmlformats.org/officeDocument/2006/relationships/hyperlink" Target="https://he.wikipedia.org/wiki/%D7%94%D7%99%D7%95%D7%A2%D7%A5_%D7%94%D7%9E%D7%A9%D7%A4%D7%98%D7%99_%D7%9C%D7%9E%D7%9E%D7%A9%D7%9C%D7%94" TargetMode="External"/><Relationship Id="rId2" Type="http://schemas.openxmlformats.org/officeDocument/2006/relationships/customXml" Target="../customXml/item2.xml"/><Relationship Id="rId29" Type="http://schemas.openxmlformats.org/officeDocument/2006/relationships/hyperlink" Target="http://he.wikipedia.org/wiki/%D7%A4%D7%A8%D7%A1_%D7%A6%D7%9C%D7%98%D7%A0%D7%A8"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F663DAD8512C8C4B9DA85A0944CE102E" ma:contentTypeVersion="3" ma:contentTypeDescription="צור מסמך חדש." ma:contentTypeScope="" ma:versionID="5c8e6bbc44301a0090c26397369a1a54">
  <xsd:schema xmlns:xsd="http://www.w3.org/2001/XMLSchema" xmlns:p="http://schemas.microsoft.com/office/2006/metadata/properties" xmlns:ns2="570e6c57-47a9-4a06-9cde-9225c8774afb" targetNamespace="http://schemas.microsoft.com/office/2006/metadata/properties" ma:root="true" ma:fieldsID="2c7c99c1f61d886565de39ac31fa2cb6" ns2:_="">
    <xsd:import namespace="570e6c57-47a9-4a06-9cde-9225c8774afb"/>
    <xsd:element name="properties">
      <xsd:complexType>
        <xsd:sequence>
          <xsd:element name="documentManagement">
            <xsd:complexType>
              <xsd:all>
                <xsd:element ref="ns2:Machzor" minOccurs="0"/>
                <xsd:element ref="ns2:CourseChoice"/>
              </xsd:all>
            </xsd:complexType>
          </xsd:element>
        </xsd:sequence>
      </xsd:complexType>
    </xsd:element>
  </xsd:schema>
  <xsd:schema xmlns:xsd="http://www.w3.org/2001/XMLSchema" xmlns:dms="http://schemas.microsoft.com/office/2006/documentManagement/types" targetNamespace="570e6c57-47a9-4a06-9cde-9225c8774afb" elementFormDefault="qualified">
    <xsd:import namespace="http://schemas.microsoft.com/office/2006/documentManagement/types"/>
    <xsd:element name="Machzor" ma:index="8" nillable="true" ma:displayName="מחזור" ma:default="מחזור מ&quot;א" ma:format="Dropdown" ma:internalName="Machzor">
      <xsd:simpleType>
        <xsd:restriction base="dms:Choice">
          <xsd:enumeration value="מחזור מ'"/>
          <xsd:enumeration value="מחזור מ&quot;א"/>
          <xsd:enumeration value="מחזור מ&quot;ב"/>
        </xsd:restriction>
      </xsd:simpleType>
    </xsd:element>
    <xsd:element name="CourseChoice" ma:index="9" ma:displayName="שם קורס" ma:format="Dropdown" ma:internalName="CourseChoice">
      <xsd:simpleType>
        <xsd:union memberTypes="dms:Text">
          <xsd:simpleType>
            <xsd:restriction base="dms:Choice">
              <xsd:enumeration value="הביטחון הלאומי בישראל- תשתית מושגית"/>
              <xsd:enumeration value="סיורי ביטחון לאומי בארץ"/>
              <xsd:enumeration value="כלכלת ישראל בראיית צרכי הביטחון"/>
              <xsd:enumeration value="החברה ישראלית"/>
              <xsd:enumeration value="גיאופוליטיקה ואסטרטגיה של המזרח התיכון"/>
              <xsd:enumeration value="סמינריון- כלכלת ישראל במרחב הגלובאלי"/>
              <xsd:enumeration value="מזרח תיכון ב'"/>
              <xsd:enumeration value="מודיעין לבכירים"/>
              <xsd:enumeration value="סמינריון- יחסי צבא-חברה"/>
              <xsd:enumeration value="סמינריון- שחיתות שלטונית"/>
              <xsd:enumeration value="צבא וביטחון"/>
              <xsd:enumeration value="גישות ואסכולות במדע המדינה"/>
              <xsd:enumeration value="משחק סימולציה מדינית"/>
              <xsd:enumeration value="קורס בחירה- לוחמה כלכלית"/>
              <xsd:enumeration value="סיור בטל&quot;ם ארה&quot;ב"/>
              <xsd:enumeration value="משפט בינלאומי"/>
              <xsd:enumeration value="אוריינות אקדמית"/>
              <xsd:enumeration value="חשיבה אסטרטגית"/>
              <xsd:enumeration value="גישות ואסכולות במדע המדינה/המפעל הציוני"/>
              <xsd:enumeration value="דוקטרינת הביטחון של ישראל"/>
              <xsd:enumeration value="מזרח תיכון"/>
              <xsd:enumeration value="תרגיל מסכם בחשיבה אסטרטגית"/>
              <xsd:enumeration value="מסע אישי בחברה הישראלית"/>
              <xsd:enumeration value="שיטות מחקר א'"/>
              <xsd:enumeration value="שיטות מחקר ב'"/>
              <xsd:enumeration value="תקשורת"/>
              <xsd:enumeration value="סיור מפוצל למזרח"/>
              <xsd:enumeration value="אשכול בכירות"/>
              <xsd:enumeration value="סוגיות במשפט ציבורי"/>
              <xsd:enumeration value="לימודי צבא וביטחון"/>
              <xsd:enumeration value="מדיניות חוץ וסימולציה מדינית"/>
              <xsd:enumeration value="המרחב הקיברנטי כממד אסטרטגי חדש"/>
              <xsd:enumeration value="קורס וסיור בטל&quot;ם ארצות הברית"/>
              <xsd:enumeration value="אורחות חיים וכושר גופני"/>
              <xsd:enumeration value="אכיפת החוק + סיורי משטרה ושב&quot;ס"/>
              <xsd:enumeration value="המפעל הציוני"/>
              <xsd:enumeration value="אתגרי הביטחון הלאומי"/>
              <xsd:enumeration value="יום עיון דור ה - Y"/>
              <xsd:enumeration value="יום עיון דמוקרטיה וביטחון לאומי"/>
              <xsd:enumeration value="יום עיון זרים וחסרי מעמד חוקי"/>
              <xsd:enumeration value="יום עיון מגזר ערביי ישראל"/>
              <xsd:enumeration value="יום עיון שואה"/>
              <xsd:enumeration value="יום עיון דבל&quot;א"/>
              <xsd:enumeration value="יום עיון איראן"/>
              <xsd:enumeration value="יום עיון סוריה"/>
              <xsd:enumeration value="שארוח סופרים ומשוררים"/>
              <xsd:enumeration value="יום ביקור במשרד החוץ"/>
              <xsd:enumeration value="משכי מדיניות חוץ"/>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documentManagement>
    <Machzor xmlns="570e6c57-47a9-4a06-9cde-9225c8774afb">מחזור מ"א</Machzor>
    <CourseChoice xmlns="570e6c57-47a9-4a06-9cde-9225c8774afb">סמינריון- שחיתות שלטונית</CourseChoic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8EC7D-7BBE-4679-B1C2-9CD331501199}">
  <ds:schemaRefs>
    <ds:schemaRef ds:uri="http://schemas.microsoft.com/sharepoint/v3/contenttype/forms"/>
  </ds:schemaRefs>
</ds:datastoreItem>
</file>

<file path=customXml/itemProps2.xml><?xml version="1.0" encoding="utf-8"?>
<ds:datastoreItem xmlns:ds="http://schemas.openxmlformats.org/officeDocument/2006/customXml" ds:itemID="{5C9F8D11-BE43-40FC-92F5-1D7A82DF2B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0e6c57-47a9-4a06-9cde-9225c8774afb"/>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7DA4FF2-3863-459C-8532-E8CCFA985364}">
  <ds:schemaRefs>
    <ds:schemaRef ds:uri="http://schemas.microsoft.com/office/2006/metadata/longProperties"/>
  </ds:schemaRefs>
</ds:datastoreItem>
</file>

<file path=customXml/itemProps4.xml><?xml version="1.0" encoding="utf-8"?>
<ds:datastoreItem xmlns:ds="http://schemas.openxmlformats.org/officeDocument/2006/customXml" ds:itemID="{281FFD71-451F-4C71-92FD-90538910F26F}">
  <ds:schemaRefs>
    <ds:schemaRef ds:uri="http://schemas.microsoft.com/office/2006/metadata/properties"/>
    <ds:schemaRef ds:uri="570e6c57-47a9-4a06-9cde-9225c8774afb"/>
  </ds:schemaRefs>
</ds:datastoreItem>
</file>

<file path=customXml/itemProps5.xml><?xml version="1.0" encoding="utf-8"?>
<ds:datastoreItem xmlns:ds="http://schemas.openxmlformats.org/officeDocument/2006/customXml" ds:itemID="{28DB3320-38E9-434F-A190-F8746E60E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16</Pages>
  <Words>5688</Words>
  <Characters>28445</Characters>
  <Application>Microsoft Office Word</Application>
  <DocSecurity>0</DocSecurity>
  <Lines>237</Lines>
  <Paragraphs>68</Paragraphs>
  <ScaleCrop>false</ScaleCrop>
  <HeadingPairs>
    <vt:vector size="2" baseType="variant">
      <vt:variant>
        <vt:lpstr>שם</vt:lpstr>
      </vt:variant>
      <vt:variant>
        <vt:i4>1</vt:i4>
      </vt:variant>
    </vt:vector>
  </HeadingPairs>
  <TitlesOfParts>
    <vt:vector size="1" baseType="lpstr">
      <vt:lpstr>תיק שחיתות לז סופי</vt:lpstr>
    </vt:vector>
  </TitlesOfParts>
  <Company>IDF</Company>
  <LinksUpToDate>false</LinksUpToDate>
  <CharactersWithSpaces>34065</CharactersWithSpaces>
  <SharedDoc>false</SharedDoc>
  <HLinks>
    <vt:vector size="678" baseType="variant">
      <vt:variant>
        <vt:i4>1048590</vt:i4>
      </vt:variant>
      <vt:variant>
        <vt:i4>336</vt:i4>
      </vt:variant>
      <vt:variant>
        <vt:i4>0</vt:i4>
      </vt:variant>
      <vt:variant>
        <vt:i4>5</vt:i4>
      </vt:variant>
      <vt:variant>
        <vt:lpwstr>http://he.wikipedia.org/wiki/2007</vt:lpwstr>
      </vt:variant>
      <vt:variant>
        <vt:lpwstr/>
      </vt:variant>
      <vt:variant>
        <vt:i4>5505063</vt:i4>
      </vt:variant>
      <vt:variant>
        <vt:i4>333</vt:i4>
      </vt:variant>
      <vt:variant>
        <vt:i4>0</vt:i4>
      </vt:variant>
      <vt:variant>
        <vt:i4>5</vt:i4>
      </vt:variant>
      <vt:variant>
        <vt:lpwstr>http://he.wikipedia.org/wiki/12_%D7%91%D7%A0%D7%95%D7%91%D7%9E%D7%91%D7%A8</vt:lpwstr>
      </vt:variant>
      <vt:variant>
        <vt:lpwstr/>
      </vt:variant>
      <vt:variant>
        <vt:i4>1703943</vt:i4>
      </vt:variant>
      <vt:variant>
        <vt:i4>330</vt:i4>
      </vt:variant>
      <vt:variant>
        <vt:i4>0</vt:i4>
      </vt:variant>
      <vt:variant>
        <vt:i4>5</vt:i4>
      </vt:variant>
      <vt:variant>
        <vt:lpwstr>http://he.wikipedia.org/wiki/1994</vt:lpwstr>
      </vt:variant>
      <vt:variant>
        <vt:lpwstr/>
      </vt:variant>
      <vt:variant>
        <vt:i4>4128836</vt:i4>
      </vt:variant>
      <vt:variant>
        <vt:i4>327</vt:i4>
      </vt:variant>
      <vt:variant>
        <vt:i4>0</vt:i4>
      </vt:variant>
      <vt:variant>
        <vt:i4>5</vt:i4>
      </vt:variant>
      <vt:variant>
        <vt:lpwstr>http://he.wikipedia.org/wiki/%D7%9E%D7%97%D7%95%D7%96_%D7%99%D7%A8%D7%95%D7%A9%D7%9C%D7%99%D7%9D</vt:lpwstr>
      </vt:variant>
      <vt:variant>
        <vt:lpwstr/>
      </vt:variant>
      <vt:variant>
        <vt:i4>1310727</vt:i4>
      </vt:variant>
      <vt:variant>
        <vt:i4>324</vt:i4>
      </vt:variant>
      <vt:variant>
        <vt:i4>0</vt:i4>
      </vt:variant>
      <vt:variant>
        <vt:i4>5</vt:i4>
      </vt:variant>
      <vt:variant>
        <vt:lpwstr>http://he.wikipedia.org/wiki/1978</vt:lpwstr>
      </vt:variant>
      <vt:variant>
        <vt:lpwstr/>
      </vt:variant>
      <vt:variant>
        <vt:i4>3866689</vt:i4>
      </vt:variant>
      <vt:variant>
        <vt:i4>321</vt:i4>
      </vt:variant>
      <vt:variant>
        <vt:i4>0</vt:i4>
      </vt:variant>
      <vt:variant>
        <vt:i4>5</vt:i4>
      </vt:variant>
      <vt:variant>
        <vt:lpwstr>http://he.wikipedia.org/wiki/%D7%90%D7%95%D7%A0%D7%99%D7%91%D7%A8%D7%A1%D7%99%D7%98%D7%AA_%D7%94%D7%A8%D7%95%D7%95%D7%90%D7%A8%D7%93</vt:lpwstr>
      </vt:variant>
      <vt:variant>
        <vt:lpwstr/>
      </vt:variant>
      <vt:variant>
        <vt:i4>3932233</vt:i4>
      </vt:variant>
      <vt:variant>
        <vt:i4>318</vt:i4>
      </vt:variant>
      <vt:variant>
        <vt:i4>0</vt:i4>
      </vt:variant>
      <vt:variant>
        <vt:i4>5</vt:i4>
      </vt:variant>
      <vt:variant>
        <vt:lpwstr>http://he.wikipedia.org/wiki/%D7%AA%D7%95%D7%90%D7%A8_%D7%A9%D7%A0%D7%99</vt:lpwstr>
      </vt:variant>
      <vt:variant>
        <vt:lpwstr/>
      </vt:variant>
      <vt:variant>
        <vt:i4>6881323</vt:i4>
      </vt:variant>
      <vt:variant>
        <vt:i4>315</vt:i4>
      </vt:variant>
      <vt:variant>
        <vt:i4>0</vt:i4>
      </vt:variant>
      <vt:variant>
        <vt:i4>5</vt:i4>
      </vt:variant>
      <vt:variant>
        <vt:lpwstr>http://he.wikipedia.org/wiki/%D7%94%D7%90%D7%95%D7%A0%D7%99%D7%91%D7%A8%D7%A1%D7%99%D7%98%D7%94_%D7%94%D7%A2%D7%91%D7%A8%D7%99%D7%AA_%D7%91%D7%99%D7%A8%D7%95%D7%A9%D7%9C%D7%99%D7%9D</vt:lpwstr>
      </vt:variant>
      <vt:variant>
        <vt:lpwstr/>
      </vt:variant>
      <vt:variant>
        <vt:i4>1179735</vt:i4>
      </vt:variant>
      <vt:variant>
        <vt:i4>312</vt:i4>
      </vt:variant>
      <vt:variant>
        <vt:i4>0</vt:i4>
      </vt:variant>
      <vt:variant>
        <vt:i4>5</vt:i4>
      </vt:variant>
      <vt:variant>
        <vt:lpwstr>http://he.wikipedia.org/wiki/%D7%9E%D7%A9%D7%A4%D7%98%D7%99%D7%9D</vt:lpwstr>
      </vt:variant>
      <vt:variant>
        <vt:lpwstr/>
      </vt:variant>
      <vt:variant>
        <vt:i4>7209033</vt:i4>
      </vt:variant>
      <vt:variant>
        <vt:i4>309</vt:i4>
      </vt:variant>
      <vt:variant>
        <vt:i4>0</vt:i4>
      </vt:variant>
      <vt:variant>
        <vt:i4>5</vt:i4>
      </vt:variant>
      <vt:variant>
        <vt:lpwstr>http://he.wikipedia.org/wiki/%D7%AA%D7%95%D7%90%D7%A8_%D7%A8%D7%90%D7%A9%D7%95%D7%9F</vt:lpwstr>
      </vt:variant>
      <vt:variant>
        <vt:lpwstr/>
      </vt:variant>
      <vt:variant>
        <vt:i4>1048590</vt:i4>
      </vt:variant>
      <vt:variant>
        <vt:i4>306</vt:i4>
      </vt:variant>
      <vt:variant>
        <vt:i4>0</vt:i4>
      </vt:variant>
      <vt:variant>
        <vt:i4>5</vt:i4>
      </vt:variant>
      <vt:variant>
        <vt:lpwstr>http://he.wikipedia.org/wiki/2007</vt:lpwstr>
      </vt:variant>
      <vt:variant>
        <vt:lpwstr/>
      </vt:variant>
      <vt:variant>
        <vt:i4>2359305</vt:i4>
      </vt:variant>
      <vt:variant>
        <vt:i4>303</vt:i4>
      </vt:variant>
      <vt:variant>
        <vt:i4>0</vt:i4>
      </vt:variant>
      <vt:variant>
        <vt:i4>5</vt:i4>
      </vt:variant>
      <vt:variant>
        <vt:lpwstr>http://he.wikipedia.org/wiki/17_%D7%91%D7%93%D7%A6%D7%9E%D7%91%D7%A8</vt:lpwstr>
      </vt:variant>
      <vt:variant>
        <vt:lpwstr/>
      </vt:variant>
      <vt:variant>
        <vt:i4>1179755</vt:i4>
      </vt:variant>
      <vt:variant>
        <vt:i4>300</vt:i4>
      </vt:variant>
      <vt:variant>
        <vt:i4>0</vt:i4>
      </vt:variant>
      <vt:variant>
        <vt:i4>5</vt:i4>
      </vt:variant>
      <vt:variant>
        <vt:lpwstr>http://he.wikipedia.org/wiki/%D7%A4%D7%A8%D7%A7%D7%9C%D7%99%D7%98%D7%95%D7%AA_%D7%94%D7%9E%D7%93%D7%99%D7%A0%D7%94</vt:lpwstr>
      </vt:variant>
      <vt:variant>
        <vt:lpwstr/>
      </vt:variant>
      <vt:variant>
        <vt:i4>4390923</vt:i4>
      </vt:variant>
      <vt:variant>
        <vt:i4>297</vt:i4>
      </vt:variant>
      <vt:variant>
        <vt:i4>0</vt:i4>
      </vt:variant>
      <vt:variant>
        <vt:i4>5</vt:i4>
      </vt:variant>
      <vt:variant>
        <vt:lpwstr>http://he.wikipedia.org/wiki/%D7%91%D7%99%D7%AA_%D7%94%D7%9E%D7%A9%D7%A4%D7%98_%D7%94%D7%A2%D7%9C%D7%99%D7%95%D7%9F</vt:lpwstr>
      </vt:variant>
      <vt:variant>
        <vt:lpwstr/>
      </vt:variant>
      <vt:variant>
        <vt:i4>1048665</vt:i4>
      </vt:variant>
      <vt:variant>
        <vt:i4>294</vt:i4>
      </vt:variant>
      <vt:variant>
        <vt:i4>0</vt:i4>
      </vt:variant>
      <vt:variant>
        <vt:i4>5</vt:i4>
      </vt:variant>
      <vt:variant>
        <vt:lpwstr>http://he.wikipedia.org/wiki/%D7%94%D7%95%D7%95%D7%A2%D7%93%D7%94_%D7%9C%D7%91%D7%97%D7%99%D7%A8%D7%AA_%D7%A9%D7%95%D7%A4%D7%98%D7%99%D7%9D</vt:lpwstr>
      </vt:variant>
      <vt:variant>
        <vt:lpwstr/>
      </vt:variant>
      <vt:variant>
        <vt:i4>5636216</vt:i4>
      </vt:variant>
      <vt:variant>
        <vt:i4>291</vt:i4>
      </vt:variant>
      <vt:variant>
        <vt:i4>0</vt:i4>
      </vt:variant>
      <vt:variant>
        <vt:i4>5</vt:i4>
      </vt:variant>
      <vt:variant>
        <vt:lpwstr>http://he.wikipedia.org/wiki/7_%D7%91%D7%A1%D7%A4%D7%98%D7%9E%D7%91%D7%A8</vt:lpwstr>
      </vt:variant>
      <vt:variant>
        <vt:lpwstr/>
      </vt:variant>
      <vt:variant>
        <vt:i4>1703943</vt:i4>
      </vt:variant>
      <vt:variant>
        <vt:i4>288</vt:i4>
      </vt:variant>
      <vt:variant>
        <vt:i4>0</vt:i4>
      </vt:variant>
      <vt:variant>
        <vt:i4>5</vt:i4>
      </vt:variant>
      <vt:variant>
        <vt:lpwstr>http://he.wikipedia.org/wiki/1995</vt:lpwstr>
      </vt:variant>
      <vt:variant>
        <vt:lpwstr/>
      </vt:variant>
      <vt:variant>
        <vt:i4>2555915</vt:i4>
      </vt:variant>
      <vt:variant>
        <vt:i4>285</vt:i4>
      </vt:variant>
      <vt:variant>
        <vt:i4>0</vt:i4>
      </vt:variant>
      <vt:variant>
        <vt:i4>5</vt:i4>
      </vt:variant>
      <vt:variant>
        <vt:lpwstr>http://he.wikipedia.org/wiki/25_%D7%91%D7%93%D7%A6%D7%9E%D7%91%D7%A8</vt:lpwstr>
      </vt:variant>
      <vt:variant>
        <vt:lpwstr/>
      </vt:variant>
      <vt:variant>
        <vt:i4>6291477</vt:i4>
      </vt:variant>
      <vt:variant>
        <vt:i4>282</vt:i4>
      </vt:variant>
      <vt:variant>
        <vt:i4>0</vt:i4>
      </vt:variant>
      <vt:variant>
        <vt:i4>5</vt:i4>
      </vt:variant>
      <vt:variant>
        <vt:lpwstr>http://he.wikipedia.org/wiki/%D7%A4%D7%94_%D7%90%D7%97%D7%93</vt:lpwstr>
      </vt:variant>
      <vt:variant>
        <vt:lpwstr/>
      </vt:variant>
      <vt:variant>
        <vt:i4>1703943</vt:i4>
      </vt:variant>
      <vt:variant>
        <vt:i4>279</vt:i4>
      </vt:variant>
      <vt:variant>
        <vt:i4>0</vt:i4>
      </vt:variant>
      <vt:variant>
        <vt:i4>5</vt:i4>
      </vt:variant>
      <vt:variant>
        <vt:lpwstr>http://he.wikipedia.org/wiki/1995</vt:lpwstr>
      </vt:variant>
      <vt:variant>
        <vt:lpwstr/>
      </vt:variant>
      <vt:variant>
        <vt:i4>1376315</vt:i4>
      </vt:variant>
      <vt:variant>
        <vt:i4>276</vt:i4>
      </vt:variant>
      <vt:variant>
        <vt:i4>0</vt:i4>
      </vt:variant>
      <vt:variant>
        <vt:i4>5</vt:i4>
      </vt:variant>
      <vt:variant>
        <vt:lpwstr>http://he.wikipedia.org/wiki/%D7%90%D7%A8%D7%99%D7%94_%D7%93%D7%A8%D7%A2%D7%99</vt:lpwstr>
      </vt:variant>
      <vt:variant>
        <vt:lpwstr/>
      </vt:variant>
      <vt:variant>
        <vt:i4>1179755</vt:i4>
      </vt:variant>
      <vt:variant>
        <vt:i4>273</vt:i4>
      </vt:variant>
      <vt:variant>
        <vt:i4>0</vt:i4>
      </vt:variant>
      <vt:variant>
        <vt:i4>5</vt:i4>
      </vt:variant>
      <vt:variant>
        <vt:lpwstr>http://he.wikipedia.org/wiki/%D7%A4%D7%A8%D7%A7%D7%9C%D7%99%D7%98%D7%95%D7%AA_%D7%94%D7%9E%D7%93%D7%99%D7%A0%D7%94</vt:lpwstr>
      </vt:variant>
      <vt:variant>
        <vt:lpwstr/>
      </vt:variant>
      <vt:variant>
        <vt:i4>1769479</vt:i4>
      </vt:variant>
      <vt:variant>
        <vt:i4>270</vt:i4>
      </vt:variant>
      <vt:variant>
        <vt:i4>0</vt:i4>
      </vt:variant>
      <vt:variant>
        <vt:i4>5</vt:i4>
      </vt:variant>
      <vt:variant>
        <vt:lpwstr>http://he.wikipedia.org/wiki/1989</vt:lpwstr>
      </vt:variant>
      <vt:variant>
        <vt:lpwstr/>
      </vt:variant>
      <vt:variant>
        <vt:i4>6881323</vt:i4>
      </vt:variant>
      <vt:variant>
        <vt:i4>267</vt:i4>
      </vt:variant>
      <vt:variant>
        <vt:i4>0</vt:i4>
      </vt:variant>
      <vt:variant>
        <vt:i4>5</vt:i4>
      </vt:variant>
      <vt:variant>
        <vt:lpwstr>http://he.wikipedia.org/wiki/%D7%94%D7%90%D7%95%D7%A0%D7%99%D7%91%D7%A8%D7%A1%D7%99%D7%98%D7%94_%D7%94%D7%A2%D7%91%D7%A8%D7%99%D7%AA_%D7%91%D7%99%D7%A8%D7%95%D7%A9%D7%9C%D7%99%D7%9D</vt:lpwstr>
      </vt:variant>
      <vt:variant>
        <vt:lpwstr/>
      </vt:variant>
      <vt:variant>
        <vt:i4>1179735</vt:i4>
      </vt:variant>
      <vt:variant>
        <vt:i4>264</vt:i4>
      </vt:variant>
      <vt:variant>
        <vt:i4>0</vt:i4>
      </vt:variant>
      <vt:variant>
        <vt:i4>5</vt:i4>
      </vt:variant>
      <vt:variant>
        <vt:lpwstr>http://he.wikipedia.org/wiki/%D7%9E%D7%A9%D7%A4%D7%98%D7%99%D7%9D</vt:lpwstr>
      </vt:variant>
      <vt:variant>
        <vt:lpwstr/>
      </vt:variant>
      <vt:variant>
        <vt:i4>1245264</vt:i4>
      </vt:variant>
      <vt:variant>
        <vt:i4>261</vt:i4>
      </vt:variant>
      <vt:variant>
        <vt:i4>0</vt:i4>
      </vt:variant>
      <vt:variant>
        <vt:i4>5</vt:i4>
      </vt:variant>
      <vt:variant>
        <vt:lpwstr>http://he.wikipedia.org/wiki/CNBC</vt:lpwstr>
      </vt:variant>
      <vt:variant>
        <vt:lpwstr/>
      </vt:variant>
      <vt:variant>
        <vt:i4>2031713</vt:i4>
      </vt:variant>
      <vt:variant>
        <vt:i4>258</vt:i4>
      </vt:variant>
      <vt:variant>
        <vt:i4>0</vt:i4>
      </vt:variant>
      <vt:variant>
        <vt:i4>5</vt:i4>
      </vt:variant>
      <vt:variant>
        <vt:lpwstr>http://he.wikipedia.org/wiki/%D7%A4%D7%95%D7%A7%D7%A1_%D7%A0%D7%99%D7%95%D7%96</vt:lpwstr>
      </vt:variant>
      <vt:variant>
        <vt:lpwstr/>
      </vt:variant>
      <vt:variant>
        <vt:i4>2031696</vt:i4>
      </vt:variant>
      <vt:variant>
        <vt:i4>255</vt:i4>
      </vt:variant>
      <vt:variant>
        <vt:i4>0</vt:i4>
      </vt:variant>
      <vt:variant>
        <vt:i4>5</vt:i4>
      </vt:variant>
      <vt:variant>
        <vt:lpwstr>http://he.wikipedia.org/wiki/CNN</vt:lpwstr>
      </vt:variant>
      <vt:variant>
        <vt:lpwstr/>
      </vt:variant>
      <vt:variant>
        <vt:i4>1179650</vt:i4>
      </vt:variant>
      <vt:variant>
        <vt:i4>252</vt:i4>
      </vt:variant>
      <vt:variant>
        <vt:i4>0</vt:i4>
      </vt:variant>
      <vt:variant>
        <vt:i4>5</vt:i4>
      </vt:variant>
      <vt:variant>
        <vt:lpwstr>http://he.wikipedia.org/wiki/%D7%94%D7%90%D7%A8%D7%A5</vt:lpwstr>
      </vt:variant>
      <vt:variant>
        <vt:lpwstr/>
      </vt:variant>
      <vt:variant>
        <vt:i4>4718701</vt:i4>
      </vt:variant>
      <vt:variant>
        <vt:i4>249</vt:i4>
      </vt:variant>
      <vt:variant>
        <vt:i4>0</vt:i4>
      </vt:variant>
      <vt:variant>
        <vt:i4>5</vt:i4>
      </vt:variant>
      <vt:variant>
        <vt:lpwstr>http://he.wikipedia.org/wiki/%D7%94%D7%9E%D7%9B%D7%9C%D7%9C%D7%94_%D7%94%D7%90%D7%A7%D7%93%D7%9E%D7%99%D7%AA_%D7%92%D7%9C%D7%99%D7%9C_%D7%9E%D7%A2%D7%A8%D7%91%D7%99</vt:lpwstr>
      </vt:variant>
      <vt:variant>
        <vt:lpwstr/>
      </vt:variant>
      <vt:variant>
        <vt:i4>3538975</vt:i4>
      </vt:variant>
      <vt:variant>
        <vt:i4>246</vt:i4>
      </vt:variant>
      <vt:variant>
        <vt:i4>0</vt:i4>
      </vt:variant>
      <vt:variant>
        <vt:i4>5</vt:i4>
      </vt:variant>
      <vt:variant>
        <vt:lpwstr>http://he.wikipedia.org/wiki/%D7%90%D7%95%D7%A0%D7%99%D7%91%D7%A8%D7%A1%D7%99%D7%98%D7%AA_%D7%92%27%D7%95%D7%A8%D7%92%27%D7%98%D7%90%D7%95%D7%9F</vt:lpwstr>
      </vt:variant>
      <vt:variant>
        <vt:lpwstr/>
      </vt:variant>
      <vt:variant>
        <vt:i4>3997717</vt:i4>
      </vt:variant>
      <vt:variant>
        <vt:i4>243</vt:i4>
      </vt:variant>
      <vt:variant>
        <vt:i4>0</vt:i4>
      </vt:variant>
      <vt:variant>
        <vt:i4>5</vt:i4>
      </vt:variant>
      <vt:variant>
        <vt:lpwstr>http://he.wikipedia.org/wiki/%D7%9E%D7%A0%D7%A9%D7%94_%D7%90%D7%A8%D7%91%D7%99%D7%91</vt:lpwstr>
      </vt:variant>
      <vt:variant>
        <vt:lpwstr/>
      </vt:variant>
      <vt:variant>
        <vt:i4>7143539</vt:i4>
      </vt:variant>
      <vt:variant>
        <vt:i4>240</vt:i4>
      </vt:variant>
      <vt:variant>
        <vt:i4>0</vt:i4>
      </vt:variant>
      <vt:variant>
        <vt:i4>5</vt:i4>
      </vt:variant>
      <vt:variant>
        <vt:lpwstr>http://he.wikipedia.org/wiki/%D7%90%D7%92%D7%A3_%D7%94%D7%97%D7%A7%D7%99%D7%A8%D7%95%D7%AA_%D7%95%D7%94%D7%9E%D7%95%D7%93%D7%99%D7%A2%D7%99%D7%9F</vt:lpwstr>
      </vt:variant>
      <vt:variant>
        <vt:lpwstr/>
      </vt:variant>
      <vt:variant>
        <vt:i4>1114126</vt:i4>
      </vt:variant>
      <vt:variant>
        <vt:i4>237</vt:i4>
      </vt:variant>
      <vt:variant>
        <vt:i4>0</vt:i4>
      </vt:variant>
      <vt:variant>
        <vt:i4>5</vt:i4>
      </vt:variant>
      <vt:variant>
        <vt:lpwstr>http://he.wikipedia.org/wiki/2013</vt:lpwstr>
      </vt:variant>
      <vt:variant>
        <vt:lpwstr/>
      </vt:variant>
      <vt:variant>
        <vt:i4>6684736</vt:i4>
      </vt:variant>
      <vt:variant>
        <vt:i4>234</vt:i4>
      </vt:variant>
      <vt:variant>
        <vt:i4>0</vt:i4>
      </vt:variant>
      <vt:variant>
        <vt:i4>5</vt:i4>
      </vt:variant>
      <vt:variant>
        <vt:lpwstr>http://he.wikipedia.org/wiki/%D7%A0%D7%99%D7%A1%D7%95_%D7%A9%D7%97%D7%9D</vt:lpwstr>
      </vt:variant>
      <vt:variant>
        <vt:lpwstr/>
      </vt:variant>
      <vt:variant>
        <vt:i4>5570605</vt:i4>
      </vt:variant>
      <vt:variant>
        <vt:i4>231</vt:i4>
      </vt:variant>
      <vt:variant>
        <vt:i4>0</vt:i4>
      </vt:variant>
      <vt:variant>
        <vt:i4>5</vt:i4>
      </vt:variant>
      <vt:variant>
        <vt:lpwstr>http://he.wikipedia.org/wiki/%D7%9C%D7%94%D7%91_433</vt:lpwstr>
      </vt:variant>
      <vt:variant>
        <vt:lpwstr/>
      </vt:variant>
      <vt:variant>
        <vt:i4>1114126</vt:i4>
      </vt:variant>
      <vt:variant>
        <vt:i4>228</vt:i4>
      </vt:variant>
      <vt:variant>
        <vt:i4>0</vt:i4>
      </vt:variant>
      <vt:variant>
        <vt:i4>5</vt:i4>
      </vt:variant>
      <vt:variant>
        <vt:lpwstr>http://he.wikipedia.org/wiki/2012</vt:lpwstr>
      </vt:variant>
      <vt:variant>
        <vt:lpwstr/>
      </vt:variant>
      <vt:variant>
        <vt:i4>1048590</vt:i4>
      </vt:variant>
      <vt:variant>
        <vt:i4>225</vt:i4>
      </vt:variant>
      <vt:variant>
        <vt:i4>0</vt:i4>
      </vt:variant>
      <vt:variant>
        <vt:i4>5</vt:i4>
      </vt:variant>
      <vt:variant>
        <vt:lpwstr>http://he.wikipedia.org/wiki/2004</vt:lpwstr>
      </vt:variant>
      <vt:variant>
        <vt:lpwstr/>
      </vt:variant>
      <vt:variant>
        <vt:i4>1179744</vt:i4>
      </vt:variant>
      <vt:variant>
        <vt:i4>222</vt:i4>
      </vt:variant>
      <vt:variant>
        <vt:i4>0</vt:i4>
      </vt:variant>
      <vt:variant>
        <vt:i4>5</vt:i4>
      </vt:variant>
      <vt:variant>
        <vt:lpwstr>http://he.wikipedia.org/wiki/%D7%9E%D7%97%D7%95%D7%96_%D7%AA%D7%9C_%D7%90%D7%91%D7%99%D7%91_(%D7%9E%D7%A9%D7%98%D7%A8%D7%94)</vt:lpwstr>
      </vt:variant>
      <vt:variant>
        <vt:lpwstr/>
      </vt:variant>
      <vt:variant>
        <vt:i4>4718694</vt:i4>
      </vt:variant>
      <vt:variant>
        <vt:i4>219</vt:i4>
      </vt:variant>
      <vt:variant>
        <vt:i4>0</vt:i4>
      </vt:variant>
      <vt:variant>
        <vt:i4>5</vt:i4>
      </vt:variant>
      <vt:variant>
        <vt:lpwstr>http://he.wikipedia.org/w/index.php?title=%D7%9E%D7%97%D7%95%D7%96_%D7%A9%22%D7%99&amp;action=edit&amp;redlink=1</vt:lpwstr>
      </vt:variant>
      <vt:variant>
        <vt:lpwstr/>
      </vt:variant>
      <vt:variant>
        <vt:i4>6881297</vt:i4>
      </vt:variant>
      <vt:variant>
        <vt:i4>216</vt:i4>
      </vt:variant>
      <vt:variant>
        <vt:i4>0</vt:i4>
      </vt:variant>
      <vt:variant>
        <vt:i4>5</vt:i4>
      </vt:variant>
      <vt:variant>
        <vt:lpwstr>http://he.wikipedia.org/wiki/%D7%94%D7%99%D7%97%D7%99%D7%93%D7%94_%D7%94%D7%9E%D7%A8%D7%9B%D7%96%D7%99%D7%AA</vt:lpwstr>
      </vt:variant>
      <vt:variant>
        <vt:lpwstr/>
      </vt:variant>
      <vt:variant>
        <vt:i4>1441859</vt:i4>
      </vt:variant>
      <vt:variant>
        <vt:i4>213</vt:i4>
      </vt:variant>
      <vt:variant>
        <vt:i4>0</vt:i4>
      </vt:variant>
      <vt:variant>
        <vt:i4>5</vt:i4>
      </vt:variant>
      <vt:variant>
        <vt:lpwstr>http://he.wikipedia.org/wiki/%D7%9E%D7%97%D7%95%D7%96_%D7%93%D7%A8%D7%95%D7%9D_(%D7%9E%D7%A9%D7%98%D7%A8%D7%94)</vt:lpwstr>
      </vt:variant>
      <vt:variant>
        <vt:lpwstr/>
      </vt:variant>
      <vt:variant>
        <vt:i4>4063280</vt:i4>
      </vt:variant>
      <vt:variant>
        <vt:i4>210</vt:i4>
      </vt:variant>
      <vt:variant>
        <vt:i4>0</vt:i4>
      </vt:variant>
      <vt:variant>
        <vt:i4>5</vt:i4>
      </vt:variant>
      <vt:variant>
        <vt:lpwstr>http://he.wikipedia.org/wiki/%D7%9E%D7%97%D7%95%D7%96_%D7%99%D7%A8%D7%95%D7%A9%D7%9C%D7%99%D7%9D_(%D7%9E%D7%A9%D7%98%D7%A8%D7%94)</vt:lpwstr>
      </vt:variant>
      <vt:variant>
        <vt:lpwstr/>
      </vt:variant>
      <vt:variant>
        <vt:i4>4390962</vt:i4>
      </vt:variant>
      <vt:variant>
        <vt:i4>207</vt:i4>
      </vt:variant>
      <vt:variant>
        <vt:i4>0</vt:i4>
      </vt:variant>
      <vt:variant>
        <vt:i4>5</vt:i4>
      </vt:variant>
      <vt:variant>
        <vt:lpwstr>http://he.wikipedia.org/wiki/%D7%90%D7%95%D7%A0%D7%99%D7%91%D7%A8%D7%A1%D7%99%D7%98%D7%AA_%D7%97%D7%99%D7%A4%D7%94</vt:lpwstr>
      </vt:variant>
      <vt:variant>
        <vt:lpwstr/>
      </vt:variant>
      <vt:variant>
        <vt:i4>1048591</vt:i4>
      </vt:variant>
      <vt:variant>
        <vt:i4>204</vt:i4>
      </vt:variant>
      <vt:variant>
        <vt:i4>0</vt:i4>
      </vt:variant>
      <vt:variant>
        <vt:i4>5</vt:i4>
      </vt:variant>
      <vt:variant>
        <vt:lpwstr>http://he.wikipedia.org/wiki/%D7%94%D7%9E%D7%9B%D7%9C%D7%9C%D7%94_%D7%9C%D7%91%D7%99%D7%98%D7%97%D7%95%D7%9F_%D7%9C%D7%90%D7%95%D7%9E%D7%99</vt:lpwstr>
      </vt:variant>
      <vt:variant>
        <vt:lpwstr/>
      </vt:variant>
      <vt:variant>
        <vt:i4>4325492</vt:i4>
      </vt:variant>
      <vt:variant>
        <vt:i4>201</vt:i4>
      </vt:variant>
      <vt:variant>
        <vt:i4>0</vt:i4>
      </vt:variant>
      <vt:variant>
        <vt:i4>5</vt:i4>
      </vt:variant>
      <vt:variant>
        <vt:lpwstr>http://he.wikipedia.org/wiki/%D7%90%D7%95%D7%A0%D7%99%D7%91%D7%A8%D7%A1%D7%99%D7%98%D7%AA_%D7%91%D7%9F-%D7%92%D7%95%D7%A8%D7%99%D7%95%D7%9F</vt:lpwstr>
      </vt:variant>
      <vt:variant>
        <vt:lpwstr/>
      </vt:variant>
      <vt:variant>
        <vt:i4>7143539</vt:i4>
      </vt:variant>
      <vt:variant>
        <vt:i4>198</vt:i4>
      </vt:variant>
      <vt:variant>
        <vt:i4>0</vt:i4>
      </vt:variant>
      <vt:variant>
        <vt:i4>5</vt:i4>
      </vt:variant>
      <vt:variant>
        <vt:lpwstr>http://he.wikipedia.org/wiki/%D7%90%D7%92%D7%A3_%D7%94%D7%97%D7%A7%D7%99%D7%A8%D7%95%D7%AA_%D7%95%D7%94%D7%9E%D7%95%D7%93%D7%99%D7%A2%D7%99%D7%9F</vt:lpwstr>
      </vt:variant>
      <vt:variant>
        <vt:lpwstr/>
      </vt:variant>
      <vt:variant>
        <vt:i4>5111901</vt:i4>
      </vt:variant>
      <vt:variant>
        <vt:i4>195</vt:i4>
      </vt:variant>
      <vt:variant>
        <vt:i4>0</vt:i4>
      </vt:variant>
      <vt:variant>
        <vt:i4>5</vt:i4>
      </vt:variant>
      <vt:variant>
        <vt:lpwstr>http://he.wikipedia.org/wiki/%D7%9E%D7%A9%D7%A8%D7%93_%D7%9E%D7%91%D7%A7%D7%A8_%D7%94%D7%9E%D7%93%D7%99%D7%A0%D7%94</vt:lpwstr>
      </vt:variant>
      <vt:variant>
        <vt:lpwstr/>
      </vt:variant>
      <vt:variant>
        <vt:i4>1114126</vt:i4>
      </vt:variant>
      <vt:variant>
        <vt:i4>192</vt:i4>
      </vt:variant>
      <vt:variant>
        <vt:i4>0</vt:i4>
      </vt:variant>
      <vt:variant>
        <vt:i4>5</vt:i4>
      </vt:variant>
      <vt:variant>
        <vt:lpwstr>http://he.wikipedia.org/wiki/2012</vt:lpwstr>
      </vt:variant>
      <vt:variant>
        <vt:lpwstr/>
      </vt:variant>
      <vt:variant>
        <vt:i4>1048590</vt:i4>
      </vt:variant>
      <vt:variant>
        <vt:i4>189</vt:i4>
      </vt:variant>
      <vt:variant>
        <vt:i4>0</vt:i4>
      </vt:variant>
      <vt:variant>
        <vt:i4>5</vt:i4>
      </vt:variant>
      <vt:variant>
        <vt:lpwstr>http://he.wikipedia.org/wiki/2007</vt:lpwstr>
      </vt:variant>
      <vt:variant>
        <vt:lpwstr/>
      </vt:variant>
      <vt:variant>
        <vt:i4>1048590</vt:i4>
      </vt:variant>
      <vt:variant>
        <vt:i4>186</vt:i4>
      </vt:variant>
      <vt:variant>
        <vt:i4>0</vt:i4>
      </vt:variant>
      <vt:variant>
        <vt:i4>5</vt:i4>
      </vt:variant>
      <vt:variant>
        <vt:lpwstr>http://he.wikipedia.org/wiki/2004</vt:lpwstr>
      </vt:variant>
      <vt:variant>
        <vt:lpwstr/>
      </vt:variant>
      <vt:variant>
        <vt:i4>3735679</vt:i4>
      </vt:variant>
      <vt:variant>
        <vt:i4>183</vt:i4>
      </vt:variant>
      <vt:variant>
        <vt:i4>0</vt:i4>
      </vt:variant>
      <vt:variant>
        <vt:i4>5</vt:i4>
      </vt:variant>
      <vt:variant>
        <vt:lpwstr>http://he.wikipedia.org/wiki/%D7%94%D7%A9%D7%A8%D7%95%D7%9F</vt:lpwstr>
      </vt:variant>
      <vt:variant>
        <vt:lpwstr/>
      </vt:variant>
      <vt:variant>
        <vt:i4>6750274</vt:i4>
      </vt:variant>
      <vt:variant>
        <vt:i4>180</vt:i4>
      </vt:variant>
      <vt:variant>
        <vt:i4>0</vt:i4>
      </vt:variant>
      <vt:variant>
        <vt:i4>5</vt:i4>
      </vt:variant>
      <vt:variant>
        <vt:lpwstr>http://he.wikipedia.org/wiki/%D7%97%D7%91%D7%9C_%D7%9C%D7%9B%D7%99%D7%A9</vt:lpwstr>
      </vt:variant>
      <vt:variant>
        <vt:lpwstr/>
      </vt:variant>
      <vt:variant>
        <vt:i4>5505109</vt:i4>
      </vt:variant>
      <vt:variant>
        <vt:i4>177</vt:i4>
      </vt:variant>
      <vt:variant>
        <vt:i4>0</vt:i4>
      </vt:variant>
      <vt:variant>
        <vt:i4>5</vt:i4>
      </vt:variant>
      <vt:variant>
        <vt:lpwstr>http://he.wikipedia.org/wiki/%D7%9E%D7%A4%D7%9B%22%D7%9C</vt:lpwstr>
      </vt:variant>
      <vt:variant>
        <vt:lpwstr/>
      </vt:variant>
      <vt:variant>
        <vt:i4>1507426</vt:i4>
      </vt:variant>
      <vt:variant>
        <vt:i4>174</vt:i4>
      </vt:variant>
      <vt:variant>
        <vt:i4>0</vt:i4>
      </vt:variant>
      <vt:variant>
        <vt:i4>5</vt:i4>
      </vt:variant>
      <vt:variant>
        <vt:lpwstr>http://he.wikipedia.org/wiki/%D7%9B%D7%A4%D7%A8_%D7%A1%D7%91%D7%90</vt:lpwstr>
      </vt:variant>
      <vt:variant>
        <vt:lpwstr/>
      </vt:variant>
      <vt:variant>
        <vt:i4>1179648</vt:i4>
      </vt:variant>
      <vt:variant>
        <vt:i4>171</vt:i4>
      </vt:variant>
      <vt:variant>
        <vt:i4>0</vt:i4>
      </vt:variant>
      <vt:variant>
        <vt:i4>5</vt:i4>
      </vt:variant>
      <vt:variant>
        <vt:lpwstr>http://he.wikipedia.org/wiki/%D7%A8%D7%97%D7%95%D7%91%D7%95%D7%AA</vt:lpwstr>
      </vt:variant>
      <vt:variant>
        <vt:lpwstr/>
      </vt:variant>
      <vt:variant>
        <vt:i4>1769479</vt:i4>
      </vt:variant>
      <vt:variant>
        <vt:i4>168</vt:i4>
      </vt:variant>
      <vt:variant>
        <vt:i4>0</vt:i4>
      </vt:variant>
      <vt:variant>
        <vt:i4>5</vt:i4>
      </vt:variant>
      <vt:variant>
        <vt:lpwstr>http://he.wikipedia.org/wiki/1984</vt:lpwstr>
      </vt:variant>
      <vt:variant>
        <vt:lpwstr/>
      </vt:variant>
      <vt:variant>
        <vt:i4>1441850</vt:i4>
      </vt:variant>
      <vt:variant>
        <vt:i4>165</vt:i4>
      </vt:variant>
      <vt:variant>
        <vt:i4>0</vt:i4>
      </vt:variant>
      <vt:variant>
        <vt:i4>5</vt:i4>
      </vt:variant>
      <vt:variant>
        <vt:lpwstr>http://he.wikipedia.org/wiki/%D7%91%D7%A0%D7%A7_%D7%93%D7%99%D7%A1%D7%A7%D7%95%D7%A0%D7%98</vt:lpwstr>
      </vt:variant>
      <vt:variant>
        <vt:lpwstr/>
      </vt:variant>
      <vt:variant>
        <vt:i4>1376309</vt:i4>
      </vt:variant>
      <vt:variant>
        <vt:i4>162</vt:i4>
      </vt:variant>
      <vt:variant>
        <vt:i4>0</vt:i4>
      </vt:variant>
      <vt:variant>
        <vt:i4>5</vt:i4>
      </vt:variant>
      <vt:variant>
        <vt:lpwstr>http://he.wikipedia.org/wiki/%D7%91%D7%99%D7%A7%D7%95%D7%A8%D7%AA_%D7%A4%D7%A0%D7%99%D7%9E%D7%99%D7%AA</vt:lpwstr>
      </vt:variant>
      <vt:variant>
        <vt:lpwstr/>
      </vt:variant>
      <vt:variant>
        <vt:i4>8257583</vt:i4>
      </vt:variant>
      <vt:variant>
        <vt:i4>159</vt:i4>
      </vt:variant>
      <vt:variant>
        <vt:i4>0</vt:i4>
      </vt:variant>
      <vt:variant>
        <vt:i4>5</vt:i4>
      </vt:variant>
      <vt:variant>
        <vt:lpwstr>http://he.wikipedia.org/wiki/%D7%A9%D7%91%22%D7%9B</vt:lpwstr>
      </vt:variant>
      <vt:variant>
        <vt:lpwstr/>
      </vt:variant>
      <vt:variant>
        <vt:i4>3735570</vt:i4>
      </vt:variant>
      <vt:variant>
        <vt:i4>156</vt:i4>
      </vt:variant>
      <vt:variant>
        <vt:i4>0</vt:i4>
      </vt:variant>
      <vt:variant>
        <vt:i4>5</vt:i4>
      </vt:variant>
      <vt:variant>
        <vt:lpwstr>http://he.wikipedia.org/wiki/%D7%97%D7%99%D7%9C_%D7%94%D7%A9%D7%A8%D7%99%D7%95%D7%9F</vt:lpwstr>
      </vt:variant>
      <vt:variant>
        <vt:lpwstr/>
      </vt:variant>
      <vt:variant>
        <vt:i4>8323109</vt:i4>
      </vt:variant>
      <vt:variant>
        <vt:i4>153</vt:i4>
      </vt:variant>
      <vt:variant>
        <vt:i4>0</vt:i4>
      </vt:variant>
      <vt:variant>
        <vt:i4>5</vt:i4>
      </vt:variant>
      <vt:variant>
        <vt:lpwstr>http://he.wikipedia.org/wiki/%D7%A6%D7%94%22%D7%9C</vt:lpwstr>
      </vt:variant>
      <vt:variant>
        <vt:lpwstr/>
      </vt:variant>
      <vt:variant>
        <vt:i4>4390962</vt:i4>
      </vt:variant>
      <vt:variant>
        <vt:i4>150</vt:i4>
      </vt:variant>
      <vt:variant>
        <vt:i4>0</vt:i4>
      </vt:variant>
      <vt:variant>
        <vt:i4>5</vt:i4>
      </vt:variant>
      <vt:variant>
        <vt:lpwstr>http://he.wikipedia.org/wiki/%D7%90%D7%95%D7%A0%D7%99%D7%91%D7%A8%D7%A1%D7%99%D7%98%D7%AA_%D7%97%D7%99%D7%A4%D7%94</vt:lpwstr>
      </vt:variant>
      <vt:variant>
        <vt:lpwstr/>
      </vt:variant>
      <vt:variant>
        <vt:i4>5177429</vt:i4>
      </vt:variant>
      <vt:variant>
        <vt:i4>147</vt:i4>
      </vt:variant>
      <vt:variant>
        <vt:i4>0</vt:i4>
      </vt:variant>
      <vt:variant>
        <vt:i4>5</vt:i4>
      </vt:variant>
      <vt:variant>
        <vt:lpwstr>http://he.wikipedia.org/wiki/%D7%90%D7%95%D7%A0%D7%99%D7%91%D7%A8%D7%A1%D7%99%D7%98%D7%AA_%D7%AA%D7%9C_%D7%90%D7%91%D7%99%D7%91</vt:lpwstr>
      </vt:variant>
      <vt:variant>
        <vt:lpwstr/>
      </vt:variant>
      <vt:variant>
        <vt:i4>4849723</vt:i4>
      </vt:variant>
      <vt:variant>
        <vt:i4>144</vt:i4>
      </vt:variant>
      <vt:variant>
        <vt:i4>0</vt:i4>
      </vt:variant>
      <vt:variant>
        <vt:i4>5</vt:i4>
      </vt:variant>
      <vt:variant>
        <vt:lpwstr>http://he.wikipedia.org/wiki/%D7%9E%D7%93%D7%A2%D7%99_%D7%94%D7%9E%D7%93%D7%99%D7%A0%D7%94</vt:lpwstr>
      </vt:variant>
      <vt:variant>
        <vt:lpwstr/>
      </vt:variant>
      <vt:variant>
        <vt:i4>4587631</vt:i4>
      </vt:variant>
      <vt:variant>
        <vt:i4>141</vt:i4>
      </vt:variant>
      <vt:variant>
        <vt:i4>0</vt:i4>
      </vt:variant>
      <vt:variant>
        <vt:i4>5</vt:i4>
      </vt:variant>
      <vt:variant>
        <vt:lpwstr>http://he.wikipedia.org/wiki/%D7%90%D7%92%D7%A3_%D7%9E%D7%A9%D7%90%D7%91%D7%99_%D7%90%D7%A0%D7%95%D7%A9_(%D7%9E%D7%A9%D7%98%D7%A8%D7%94)</vt:lpwstr>
      </vt:variant>
      <vt:variant>
        <vt:lpwstr/>
      </vt:variant>
      <vt:variant>
        <vt:i4>1310825</vt:i4>
      </vt:variant>
      <vt:variant>
        <vt:i4>138</vt:i4>
      </vt:variant>
      <vt:variant>
        <vt:i4>0</vt:i4>
      </vt:variant>
      <vt:variant>
        <vt:i4>5</vt:i4>
      </vt:variant>
      <vt:variant>
        <vt:lpwstr>http://he.wikipedia.org/wiki/%D7%9E%D7%A9%D7%98%D7%A8%D7%AA_%D7%99%D7%A9%D7%A8%D7%90%D7%9C</vt:lpwstr>
      </vt:variant>
      <vt:variant>
        <vt:lpwstr/>
      </vt:variant>
      <vt:variant>
        <vt:i4>7209007</vt:i4>
      </vt:variant>
      <vt:variant>
        <vt:i4>135</vt:i4>
      </vt:variant>
      <vt:variant>
        <vt:i4>0</vt:i4>
      </vt:variant>
      <vt:variant>
        <vt:i4>5</vt:i4>
      </vt:variant>
      <vt:variant>
        <vt:lpwstr>http://he.wikipedia.org/wiki/%D7%94%D7%AA%D7%A0%D7%95%D7%A2%D7%94_%D7%9C%D7%9E%D7%A2%D7%9F_%D7%90%D7%99%D7%9B%D7%95%D7%AA_%D7%94%D7%A9%D7%9C%D7%98%D7%95%D7%9F_%D7%91%D7%99%D7%A9%D7%A8%D7%90%D7%9C</vt:lpwstr>
      </vt:variant>
      <vt:variant>
        <vt:lpwstr/>
      </vt:variant>
      <vt:variant>
        <vt:i4>7209059</vt:i4>
      </vt:variant>
      <vt:variant>
        <vt:i4>132</vt:i4>
      </vt:variant>
      <vt:variant>
        <vt:i4>0</vt:i4>
      </vt:variant>
      <vt:variant>
        <vt:i4>5</vt:i4>
      </vt:variant>
      <vt:variant>
        <vt:lpwstr>http://he.wikipedia.org/wiki/%D7%9B%D7%95%D7%AA%D7%A8%D7%AA_(%D7%91%D7%99%D7%AA_%D7%A1%D7%A4%D7%A8)</vt:lpwstr>
      </vt:variant>
      <vt:variant>
        <vt:lpwstr/>
      </vt:variant>
      <vt:variant>
        <vt:i4>5177429</vt:i4>
      </vt:variant>
      <vt:variant>
        <vt:i4>129</vt:i4>
      </vt:variant>
      <vt:variant>
        <vt:i4>0</vt:i4>
      </vt:variant>
      <vt:variant>
        <vt:i4>5</vt:i4>
      </vt:variant>
      <vt:variant>
        <vt:lpwstr>http://he.wikipedia.org/wiki/%D7%90%D7%95%D7%A0%D7%99%D7%91%D7%A8%D7%A1%D7%99%D7%98%D7%AA_%D7%AA%D7%9C_%D7%90%D7%91%D7%99%D7%91</vt:lpwstr>
      </vt:variant>
      <vt:variant>
        <vt:lpwstr/>
      </vt:variant>
      <vt:variant>
        <vt:i4>7143445</vt:i4>
      </vt:variant>
      <vt:variant>
        <vt:i4>126</vt:i4>
      </vt:variant>
      <vt:variant>
        <vt:i4>0</vt:i4>
      </vt:variant>
      <vt:variant>
        <vt:i4>5</vt:i4>
      </vt:variant>
      <vt:variant>
        <vt:lpwstr>http://he.wikipedia.org/wiki/%D7%9C%D7%99%D7%9E%D7%95%D7%93%D7%99_%D7%AA%D7%A2%D7%95%D7%93%D7%94</vt:lpwstr>
      </vt:variant>
      <vt:variant>
        <vt:lpwstr/>
      </vt:variant>
      <vt:variant>
        <vt:i4>1310773</vt:i4>
      </vt:variant>
      <vt:variant>
        <vt:i4>123</vt:i4>
      </vt:variant>
      <vt:variant>
        <vt:i4>0</vt:i4>
      </vt:variant>
      <vt:variant>
        <vt:i4>5</vt:i4>
      </vt:variant>
      <vt:variant>
        <vt:lpwstr>http://he.wikipedia.org/wiki/%D7%A7%D7%95%D7%9C_%D7%99%D7%A9%D7%A8%D7%90%D7%9C</vt:lpwstr>
      </vt:variant>
      <vt:variant>
        <vt:lpwstr/>
      </vt:variant>
      <vt:variant>
        <vt:i4>1179704</vt:i4>
      </vt:variant>
      <vt:variant>
        <vt:i4>120</vt:i4>
      </vt:variant>
      <vt:variant>
        <vt:i4>0</vt:i4>
      </vt:variant>
      <vt:variant>
        <vt:i4>5</vt:i4>
      </vt:variant>
      <vt:variant>
        <vt:lpwstr>http://he.wikipedia.org/wiki/%D7%AA%D7%95%D7%9B%D7%A0%D7%99%D7%AA_%D7%A8%D7%93%D7%99%D7%95</vt:lpwstr>
      </vt:variant>
      <vt:variant>
        <vt:lpwstr/>
      </vt:variant>
      <vt:variant>
        <vt:i4>3473473</vt:i4>
      </vt:variant>
      <vt:variant>
        <vt:i4>117</vt:i4>
      </vt:variant>
      <vt:variant>
        <vt:i4>0</vt:i4>
      </vt:variant>
      <vt:variant>
        <vt:i4>5</vt:i4>
      </vt:variant>
      <vt:variant>
        <vt:lpwstr>http://he.wikipedia.org/wiki/%D7%94%D7%95%D7%A6%D7%90%D7%AA_%D7%9E%D7%A1%D7%93%D7%94</vt:lpwstr>
      </vt:variant>
      <vt:variant>
        <vt:lpwstr/>
      </vt:variant>
      <vt:variant>
        <vt:i4>1376263</vt:i4>
      </vt:variant>
      <vt:variant>
        <vt:i4>114</vt:i4>
      </vt:variant>
      <vt:variant>
        <vt:i4>0</vt:i4>
      </vt:variant>
      <vt:variant>
        <vt:i4>5</vt:i4>
      </vt:variant>
      <vt:variant>
        <vt:lpwstr>http://he.wikipedia.org/wiki/1969</vt:lpwstr>
      </vt:variant>
      <vt:variant>
        <vt:lpwstr/>
      </vt:variant>
      <vt:variant>
        <vt:i4>4915250</vt:i4>
      </vt:variant>
      <vt:variant>
        <vt:i4>111</vt:i4>
      </vt:variant>
      <vt:variant>
        <vt:i4>0</vt:i4>
      </vt:variant>
      <vt:variant>
        <vt:i4>5</vt:i4>
      </vt:variant>
      <vt:variant>
        <vt:lpwstr>http://he.wikipedia.org/wiki/%D7%94%D7%A8_%D7%94%D7%A6%D7%95%D7%A4%D7%99%D7%9D</vt:lpwstr>
      </vt:variant>
      <vt:variant>
        <vt:lpwstr/>
      </vt:variant>
      <vt:variant>
        <vt:i4>3801108</vt:i4>
      </vt:variant>
      <vt:variant>
        <vt:i4>108</vt:i4>
      </vt:variant>
      <vt:variant>
        <vt:i4>0</vt:i4>
      </vt:variant>
      <vt:variant>
        <vt:i4>5</vt:i4>
      </vt:variant>
      <vt:variant>
        <vt:lpwstr>http://he.wikipedia.org/wiki/%D7%99%D7%A9%D7%A8%D7%90%D7%9C_%D7%94%D7%99%D7%95%D7%9D</vt:lpwstr>
      </vt:variant>
      <vt:variant>
        <vt:lpwstr/>
      </vt:variant>
      <vt:variant>
        <vt:i4>1048590</vt:i4>
      </vt:variant>
      <vt:variant>
        <vt:i4>105</vt:i4>
      </vt:variant>
      <vt:variant>
        <vt:i4>0</vt:i4>
      </vt:variant>
      <vt:variant>
        <vt:i4>5</vt:i4>
      </vt:variant>
      <vt:variant>
        <vt:lpwstr>http://he.wikipedia.org/wiki/2008</vt:lpwstr>
      </vt:variant>
      <vt:variant>
        <vt:lpwstr/>
      </vt:variant>
      <vt:variant>
        <vt:i4>4849670</vt:i4>
      </vt:variant>
      <vt:variant>
        <vt:i4>102</vt:i4>
      </vt:variant>
      <vt:variant>
        <vt:i4>0</vt:i4>
      </vt:variant>
      <vt:variant>
        <vt:i4>5</vt:i4>
      </vt:variant>
      <vt:variant>
        <vt:lpwstr>http://he.wikipedia.org/wiki/%D7%A4%D7%91%D7%A8%D7%95%D7%90%D7%A8</vt:lpwstr>
      </vt:variant>
      <vt:variant>
        <vt:lpwstr/>
      </vt:variant>
      <vt:variant>
        <vt:i4>1048590</vt:i4>
      </vt:variant>
      <vt:variant>
        <vt:i4>99</vt:i4>
      </vt:variant>
      <vt:variant>
        <vt:i4>0</vt:i4>
      </vt:variant>
      <vt:variant>
        <vt:i4>5</vt:i4>
      </vt:variant>
      <vt:variant>
        <vt:lpwstr>http://he.wikipedia.org/wiki/2000</vt:lpwstr>
      </vt:variant>
      <vt:variant>
        <vt:lpwstr/>
      </vt:variant>
      <vt:variant>
        <vt:i4>3145806</vt:i4>
      </vt:variant>
      <vt:variant>
        <vt:i4>96</vt:i4>
      </vt:variant>
      <vt:variant>
        <vt:i4>0</vt:i4>
      </vt:variant>
      <vt:variant>
        <vt:i4>5</vt:i4>
      </vt:variant>
      <vt:variant>
        <vt:lpwstr>http://he.wikipedia.org/wiki/%D7%90%D7%91%D7%A8%D7%94%D7%9D_%D7%91%D7%95%D7%A8%D7%92</vt:lpwstr>
      </vt:variant>
      <vt:variant>
        <vt:lpwstr/>
      </vt:variant>
      <vt:variant>
        <vt:i4>1441880</vt:i4>
      </vt:variant>
      <vt:variant>
        <vt:i4>93</vt:i4>
      </vt:variant>
      <vt:variant>
        <vt:i4>0</vt:i4>
      </vt:variant>
      <vt:variant>
        <vt:i4>5</vt:i4>
      </vt:variant>
      <vt:variant>
        <vt:lpwstr>http://he.wikipedia.org/wiki/%D7%99%D7%95%D7%A9%D7%91_%D7%A8%D7%90%D7%A9_%D7%94%D7%9B%D7%A0%D7%A1%D7%AA</vt:lpwstr>
      </vt:variant>
      <vt:variant>
        <vt:lpwstr/>
      </vt:variant>
      <vt:variant>
        <vt:i4>3735618</vt:i4>
      </vt:variant>
      <vt:variant>
        <vt:i4>90</vt:i4>
      </vt:variant>
      <vt:variant>
        <vt:i4>0</vt:i4>
      </vt:variant>
      <vt:variant>
        <vt:i4>5</vt:i4>
      </vt:variant>
      <vt:variant>
        <vt:lpwstr>http://he.wikipedia.org/wiki/%D7%99%D7%A6%D7%97%D7%A7_%D7%9E%D7%A8%D7%93%D7%9B%D7%99</vt:lpwstr>
      </vt:variant>
      <vt:variant>
        <vt:lpwstr/>
      </vt:variant>
      <vt:variant>
        <vt:i4>6881315</vt:i4>
      </vt:variant>
      <vt:variant>
        <vt:i4>87</vt:i4>
      </vt:variant>
      <vt:variant>
        <vt:i4>0</vt:i4>
      </vt:variant>
      <vt:variant>
        <vt:i4>5</vt:i4>
      </vt:variant>
      <vt:variant>
        <vt:lpwstr>http://he.wikipedia.org/wiki/%D7%A4%D7%A8%D7%A9%D7%AA_%D7%94%D7%90%D7%99_%D7%94%D7%99%D7%95%D7%95%D7%A0%D7%99</vt:lpwstr>
      </vt:variant>
      <vt:variant>
        <vt:lpwstr/>
      </vt:variant>
      <vt:variant>
        <vt:i4>4849757</vt:i4>
      </vt:variant>
      <vt:variant>
        <vt:i4>84</vt:i4>
      </vt:variant>
      <vt:variant>
        <vt:i4>0</vt:i4>
      </vt:variant>
      <vt:variant>
        <vt:i4>5</vt:i4>
      </vt:variant>
      <vt:variant>
        <vt:lpwstr>http://he.wikipedia.org/wiki/%D7%A9%D7%97%D7%99%D7%AA%D7%95%D7%AA</vt:lpwstr>
      </vt:variant>
      <vt:variant>
        <vt:lpwstr/>
      </vt:variant>
      <vt:variant>
        <vt:i4>1048590</vt:i4>
      </vt:variant>
      <vt:variant>
        <vt:i4>81</vt:i4>
      </vt:variant>
      <vt:variant>
        <vt:i4>0</vt:i4>
      </vt:variant>
      <vt:variant>
        <vt:i4>5</vt:i4>
      </vt:variant>
      <vt:variant>
        <vt:lpwstr>http://he.wikipedia.org/wiki/2008</vt:lpwstr>
      </vt:variant>
      <vt:variant>
        <vt:lpwstr/>
      </vt:variant>
      <vt:variant>
        <vt:i4>6422552</vt:i4>
      </vt:variant>
      <vt:variant>
        <vt:i4>78</vt:i4>
      </vt:variant>
      <vt:variant>
        <vt:i4>0</vt:i4>
      </vt:variant>
      <vt:variant>
        <vt:i4>5</vt:i4>
      </vt:variant>
      <vt:variant>
        <vt:lpwstr>http://he.wikipedia.org/wiki/%D7%99%D7%93%D7%99%D7%A2%D7%95%D7%AA_%D7%90%D7%97%D7%A8%D7%95%D7%A0%D7%95%D7%AA</vt:lpwstr>
      </vt:variant>
      <vt:variant>
        <vt:lpwstr/>
      </vt:variant>
      <vt:variant>
        <vt:i4>1179649</vt:i4>
      </vt:variant>
      <vt:variant>
        <vt:i4>75</vt:i4>
      </vt:variant>
      <vt:variant>
        <vt:i4>0</vt:i4>
      </vt:variant>
      <vt:variant>
        <vt:i4>5</vt:i4>
      </vt:variant>
      <vt:variant>
        <vt:lpwstr>http://he.wikipedia.org/wiki/%D7%A2%D7%95%D7%A8%D7%9A</vt:lpwstr>
      </vt:variant>
      <vt:variant>
        <vt:lpwstr/>
      </vt:variant>
      <vt:variant>
        <vt:i4>1310727</vt:i4>
      </vt:variant>
      <vt:variant>
        <vt:i4>72</vt:i4>
      </vt:variant>
      <vt:variant>
        <vt:i4>0</vt:i4>
      </vt:variant>
      <vt:variant>
        <vt:i4>5</vt:i4>
      </vt:variant>
      <vt:variant>
        <vt:lpwstr>http://he.wikipedia.org/wiki/1976</vt:lpwstr>
      </vt:variant>
      <vt:variant>
        <vt:lpwstr/>
      </vt:variant>
      <vt:variant>
        <vt:i4>1638508</vt:i4>
      </vt:variant>
      <vt:variant>
        <vt:i4>69</vt:i4>
      </vt:variant>
      <vt:variant>
        <vt:i4>0</vt:i4>
      </vt:variant>
      <vt:variant>
        <vt:i4>5</vt:i4>
      </vt:variant>
      <vt:variant>
        <vt:lpwstr>http://he.wikipedia.org/wiki/%D7%AA%D7%97%D7%A7%D7%99%D7%A8_%D7%A2%D7%99%D7%AA%D7%95%D7%A0%D7%90%D7%99</vt:lpwstr>
      </vt:variant>
      <vt:variant>
        <vt:lpwstr/>
      </vt:variant>
      <vt:variant>
        <vt:i4>6357060</vt:i4>
      </vt:variant>
      <vt:variant>
        <vt:i4>66</vt:i4>
      </vt:variant>
      <vt:variant>
        <vt:i4>0</vt:i4>
      </vt:variant>
      <vt:variant>
        <vt:i4>5</vt:i4>
      </vt:variant>
      <vt:variant>
        <vt:lpwstr>http://he.wikipedia.org/wiki/%D7%A2%D7%9C_%D7%94%D7%9E%D7%A9%D7%9E%D7%A8</vt:lpwstr>
      </vt:variant>
      <vt:variant>
        <vt:lpwstr/>
      </vt:variant>
      <vt:variant>
        <vt:i4>4784190</vt:i4>
      </vt:variant>
      <vt:variant>
        <vt:i4>63</vt:i4>
      </vt:variant>
      <vt:variant>
        <vt:i4>0</vt:i4>
      </vt:variant>
      <vt:variant>
        <vt:i4>5</vt:i4>
      </vt:variant>
      <vt:variant>
        <vt:lpwstr>http://he.wikipedia.org/wiki/%D7%9B%D7%AA%D7%91_%D7%A9%D7%98%D7%97</vt:lpwstr>
      </vt:variant>
      <vt:variant>
        <vt:lpwstr/>
      </vt:variant>
      <vt:variant>
        <vt:i4>1376263</vt:i4>
      </vt:variant>
      <vt:variant>
        <vt:i4>60</vt:i4>
      </vt:variant>
      <vt:variant>
        <vt:i4>0</vt:i4>
      </vt:variant>
      <vt:variant>
        <vt:i4>5</vt:i4>
      </vt:variant>
      <vt:variant>
        <vt:lpwstr>http://he.wikipedia.org/wiki/1968</vt:lpwstr>
      </vt:variant>
      <vt:variant>
        <vt:lpwstr/>
      </vt:variant>
      <vt:variant>
        <vt:i4>6881354</vt:i4>
      </vt:variant>
      <vt:variant>
        <vt:i4>57</vt:i4>
      </vt:variant>
      <vt:variant>
        <vt:i4>0</vt:i4>
      </vt:variant>
      <vt:variant>
        <vt:i4>5</vt:i4>
      </vt:variant>
      <vt:variant>
        <vt:lpwstr>http://he.wikipedia.org/wiki/%D7%94%D7%90%D7%95%D7%A0%D7%99%D7%91%D7%A8%D7%A1%D7%99%D7%98%D7%94_%D7%94%D7%A4%D7%AA%D7%95%D7%97%D7%94</vt:lpwstr>
      </vt:variant>
      <vt:variant>
        <vt:lpwstr/>
      </vt:variant>
      <vt:variant>
        <vt:i4>3342449</vt:i4>
      </vt:variant>
      <vt:variant>
        <vt:i4>54</vt:i4>
      </vt:variant>
      <vt:variant>
        <vt:i4>0</vt:i4>
      </vt:variant>
      <vt:variant>
        <vt:i4>5</vt:i4>
      </vt:variant>
      <vt:variant>
        <vt:lpwstr>http://he.wikipedia.org/wiki/%D7%90%D7%91%D7%99%D7%A8_%D7%90%D7%99%D7%9B%D7%95%D7%AA_%D7%94%D7%A9%D7%9C%D7%98%D7%95%D7%9F</vt:lpwstr>
      </vt:variant>
      <vt:variant>
        <vt:lpwstr/>
      </vt:variant>
      <vt:variant>
        <vt:i4>8126529</vt:i4>
      </vt:variant>
      <vt:variant>
        <vt:i4>51</vt:i4>
      </vt:variant>
      <vt:variant>
        <vt:i4>0</vt:i4>
      </vt:variant>
      <vt:variant>
        <vt:i4>5</vt:i4>
      </vt:variant>
      <vt:variant>
        <vt:lpwstr>http://he.wikipedia.org/wiki/%D7%90%D7%95%D7%AA_%D7%96%D7%9B%D7%95%D7%99%D7%95%D7%AA_%D7%94%D7%90%D7%93%D7%9D_%D7%A2%22%D7%A9_%D7%90%D7%9E%D7%99%D7%9C_%D7%92%D7%A8%D7%99%D7%A0%D7%A6%D7%95%D7%95%D7%99%D7%92</vt:lpwstr>
      </vt:variant>
      <vt:variant>
        <vt:lpwstr/>
      </vt:variant>
      <vt:variant>
        <vt:i4>1703985</vt:i4>
      </vt:variant>
      <vt:variant>
        <vt:i4>48</vt:i4>
      </vt:variant>
      <vt:variant>
        <vt:i4>0</vt:i4>
      </vt:variant>
      <vt:variant>
        <vt:i4>5</vt:i4>
      </vt:variant>
      <vt:variant>
        <vt:lpwstr>http://he.wikipedia.org/wiki/%D7%A4%D7%A8%D7%A1_%D7%A6%D7%9C%D7%98%D7%A0%D7%A8</vt:lpwstr>
      </vt:variant>
      <vt:variant>
        <vt:lpwstr/>
      </vt:variant>
      <vt:variant>
        <vt:i4>1966130</vt:i4>
      </vt:variant>
      <vt:variant>
        <vt:i4>45</vt:i4>
      </vt:variant>
      <vt:variant>
        <vt:i4>0</vt:i4>
      </vt:variant>
      <vt:variant>
        <vt:i4>5</vt:i4>
      </vt:variant>
      <vt:variant>
        <vt:lpwstr>http://he.wikipedia.org/wiki/%D7%94%D7%95%D7%95%D7%A2%D7%93%D7%94_%D7%9C%D7%94%D7%9B%D7%A0%D7%AA_%D7%9B%D7%9C%D7%9C%D7%99_%D7%90%D7%AA%D7%99%D7%A7%D7%94_%D7%9C%D7%97%D7%91%D7%A8%D7%99_%D7%94%D7%9B%D7%A0%D7%A1%D7%AA</vt:lpwstr>
      </vt:variant>
      <vt:variant>
        <vt:lpwstr/>
      </vt:variant>
      <vt:variant>
        <vt:i4>3866654</vt:i4>
      </vt:variant>
      <vt:variant>
        <vt:i4>42</vt:i4>
      </vt:variant>
      <vt:variant>
        <vt:i4>0</vt:i4>
      </vt:variant>
      <vt:variant>
        <vt:i4>5</vt:i4>
      </vt:variant>
      <vt:variant>
        <vt:lpwstr>http://he.wikipedia.org/wiki/%D7%A9%D7%9C%D7%9E%D7%94_%D7%A2%D7%9E%D7%A8</vt:lpwstr>
      </vt:variant>
      <vt:variant>
        <vt:lpwstr/>
      </vt:variant>
      <vt:variant>
        <vt:i4>3801104</vt:i4>
      </vt:variant>
      <vt:variant>
        <vt:i4>39</vt:i4>
      </vt:variant>
      <vt:variant>
        <vt:i4>0</vt:i4>
      </vt:variant>
      <vt:variant>
        <vt:i4>5</vt:i4>
      </vt:variant>
      <vt:variant>
        <vt:lpwstr>http://he.wikipedia.org/wiki/%D7%90%D7%94%D7%A8%D7%95%D7%9F_%D7%90%D7%91%D7%95%D7%97%D7%A6%D7%99%D7%A8%D7%90</vt:lpwstr>
      </vt:variant>
      <vt:variant>
        <vt:lpwstr/>
      </vt:variant>
      <vt:variant>
        <vt:i4>4915250</vt:i4>
      </vt:variant>
      <vt:variant>
        <vt:i4>36</vt:i4>
      </vt:variant>
      <vt:variant>
        <vt:i4>0</vt:i4>
      </vt:variant>
      <vt:variant>
        <vt:i4>5</vt:i4>
      </vt:variant>
      <vt:variant>
        <vt:lpwstr>http://he.wikipedia.org/wiki/%D7%90%D7%95%D7%A0%D7%99%D7%91%D7%A8%D7%A1%D7%99%D7%98%D7%AA_%D7%9C%D7%95%D7%A0%D7%93%D7%95%D7%9F</vt:lpwstr>
      </vt:variant>
      <vt:variant>
        <vt:lpwstr/>
      </vt:variant>
      <vt:variant>
        <vt:i4>1245284</vt:i4>
      </vt:variant>
      <vt:variant>
        <vt:i4>33</vt:i4>
      </vt:variant>
      <vt:variant>
        <vt:i4>0</vt:i4>
      </vt:variant>
      <vt:variant>
        <vt:i4>5</vt:i4>
      </vt:variant>
      <vt:variant>
        <vt:lpwstr>http://he.wikipedia.org/wiki/%D7%A2%D7%A8%D7%99%D7%9B%D7%AA_%D7%93%D7%99%D7%9F</vt:lpwstr>
      </vt:variant>
      <vt:variant>
        <vt:lpwstr/>
      </vt:variant>
      <vt:variant>
        <vt:i4>3997714</vt:i4>
      </vt:variant>
      <vt:variant>
        <vt:i4>30</vt:i4>
      </vt:variant>
      <vt:variant>
        <vt:i4>0</vt:i4>
      </vt:variant>
      <vt:variant>
        <vt:i4>5</vt:i4>
      </vt:variant>
      <vt:variant>
        <vt:lpwstr>http://he.wikipedia.org/wiki/%D7%99%D7%95%D7%90%D7%9C_%D7%96%D7%95%D7%A1%D7%9E%D7%9F</vt:lpwstr>
      </vt:variant>
      <vt:variant>
        <vt:lpwstr/>
      </vt:variant>
      <vt:variant>
        <vt:i4>1048590</vt:i4>
      </vt:variant>
      <vt:variant>
        <vt:i4>27</vt:i4>
      </vt:variant>
      <vt:variant>
        <vt:i4>0</vt:i4>
      </vt:variant>
      <vt:variant>
        <vt:i4>5</vt:i4>
      </vt:variant>
      <vt:variant>
        <vt:lpwstr>http://he.wikipedia.org/wiki/2001</vt:lpwstr>
      </vt:variant>
      <vt:variant>
        <vt:lpwstr/>
      </vt:variant>
      <vt:variant>
        <vt:i4>1703943</vt:i4>
      </vt:variant>
      <vt:variant>
        <vt:i4>24</vt:i4>
      </vt:variant>
      <vt:variant>
        <vt:i4>0</vt:i4>
      </vt:variant>
      <vt:variant>
        <vt:i4>5</vt:i4>
      </vt:variant>
      <vt:variant>
        <vt:lpwstr>http://he.wikipedia.org/wiki/1994</vt:lpwstr>
      </vt:variant>
      <vt:variant>
        <vt:lpwstr/>
      </vt:variant>
      <vt:variant>
        <vt:i4>4390923</vt:i4>
      </vt:variant>
      <vt:variant>
        <vt:i4>21</vt:i4>
      </vt:variant>
      <vt:variant>
        <vt:i4>0</vt:i4>
      </vt:variant>
      <vt:variant>
        <vt:i4>5</vt:i4>
      </vt:variant>
      <vt:variant>
        <vt:lpwstr>http://he.wikipedia.org/wiki/%D7%91%D7%99%D7%AA_%D7%94%D7%9E%D7%A9%D7%A4%D7%98_%D7%94%D7%A2%D7%9C%D7%99%D7%95%D7%9F</vt:lpwstr>
      </vt:variant>
      <vt:variant>
        <vt:lpwstr/>
      </vt:variant>
      <vt:variant>
        <vt:i4>1179654</vt:i4>
      </vt:variant>
      <vt:variant>
        <vt:i4>18</vt:i4>
      </vt:variant>
      <vt:variant>
        <vt:i4>0</vt:i4>
      </vt:variant>
      <vt:variant>
        <vt:i4>5</vt:i4>
      </vt:variant>
      <vt:variant>
        <vt:lpwstr>http://he.wikipedia.org/wiki/%D7%A9%D7%95%D7%A4%D7%98</vt:lpwstr>
      </vt:variant>
      <vt:variant>
        <vt:lpwstr/>
      </vt:variant>
      <vt:variant>
        <vt:i4>1769479</vt:i4>
      </vt:variant>
      <vt:variant>
        <vt:i4>15</vt:i4>
      </vt:variant>
      <vt:variant>
        <vt:i4>0</vt:i4>
      </vt:variant>
      <vt:variant>
        <vt:i4>5</vt:i4>
      </vt:variant>
      <vt:variant>
        <vt:lpwstr>http://he.wikipedia.org/wiki/1986</vt:lpwstr>
      </vt:variant>
      <vt:variant>
        <vt:lpwstr/>
      </vt:variant>
      <vt:variant>
        <vt:i4>1310727</vt:i4>
      </vt:variant>
      <vt:variant>
        <vt:i4>12</vt:i4>
      </vt:variant>
      <vt:variant>
        <vt:i4>0</vt:i4>
      </vt:variant>
      <vt:variant>
        <vt:i4>5</vt:i4>
      </vt:variant>
      <vt:variant>
        <vt:lpwstr>http://he.wikipedia.org/wiki/1978</vt:lpwstr>
      </vt:variant>
      <vt:variant>
        <vt:lpwstr/>
      </vt:variant>
      <vt:variant>
        <vt:i4>6488102</vt:i4>
      </vt:variant>
      <vt:variant>
        <vt:i4>9</vt:i4>
      </vt:variant>
      <vt:variant>
        <vt:i4>0</vt:i4>
      </vt:variant>
      <vt:variant>
        <vt:i4>5</vt:i4>
      </vt:variant>
      <vt:variant>
        <vt:lpwstr>http://he.wikipedia.org/wiki/%D7%94%D7%99%D7%95%D7%A2%D7%A5_%D7%94%D7%9E%D7%A9%D7%A4%D7%98%D7%99_%D7%9C%D7%9E%D7%9E%D7%A9%D7%9C%D7%94</vt:lpwstr>
      </vt:variant>
      <vt:variant>
        <vt:lpwstr/>
      </vt:variant>
      <vt:variant>
        <vt:i4>1179735</vt:i4>
      </vt:variant>
      <vt:variant>
        <vt:i4>6</vt:i4>
      </vt:variant>
      <vt:variant>
        <vt:i4>0</vt:i4>
      </vt:variant>
      <vt:variant>
        <vt:i4>5</vt:i4>
      </vt:variant>
      <vt:variant>
        <vt:lpwstr>http://he.wikipedia.org/wiki/%D7%9E%D7%A9%D7%A4%D7%98%D7%99%D7%9D</vt:lpwstr>
      </vt:variant>
      <vt:variant>
        <vt:lpwstr/>
      </vt:variant>
      <vt:variant>
        <vt:i4>6357110</vt:i4>
      </vt:variant>
      <vt:variant>
        <vt:i4>3</vt:i4>
      </vt:variant>
      <vt:variant>
        <vt:i4>0</vt:i4>
      </vt:variant>
      <vt:variant>
        <vt:i4>5</vt:i4>
      </vt:variant>
      <vt:variant>
        <vt:lpwstr>http://he.wikipedia.org/wiki/%D7%A4%D7%A8%D7%95%D7%A4%D7%A1%D7%95%D7%A8</vt:lpwstr>
      </vt:variant>
      <vt:variant>
        <vt:lpwstr/>
      </vt:variant>
      <vt:variant>
        <vt:i4>589889</vt:i4>
      </vt:variant>
      <vt:variant>
        <vt:i4>0</vt:i4>
      </vt:variant>
      <vt:variant>
        <vt:i4>0</vt:i4>
      </vt:variant>
      <vt:variant>
        <vt:i4>5</vt:i4>
      </vt:variant>
      <vt:variant>
        <vt:lpwstr>http://www.avneri-a.co.il/blogInside.asp?id=556</vt:lpwstr>
      </vt:variant>
      <vt:variant>
        <vt:lpwstr>Comment</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תיק שחיתות לז סופי</dc:title>
  <dc:creator>Mamram</dc:creator>
  <cp:lastModifiedBy>u26629</cp:lastModifiedBy>
  <cp:revision>12</cp:revision>
  <cp:lastPrinted>2012-01-04T07:31:00Z</cp:lastPrinted>
  <dcterms:created xsi:type="dcterms:W3CDTF">2018-01-23T14:13:00Z</dcterms:created>
  <dcterms:modified xsi:type="dcterms:W3CDTF">2018-05-01T10:19:00Z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מלות מפתח">
    <vt:lpwstr>תיק פרק</vt:lpwstr>
  </property>
  <property fmtid="{D5CDD505-2E9C-101B-9397-08002B2CF9AE}" pid="3" name="מחבר">
    <vt:lpwstr/>
  </property>
  <property fmtid="{D5CDD505-2E9C-101B-9397-08002B2CF9AE}" pid="4" name="סוג מידע">
    <vt:lpwstr>מסמך</vt:lpwstr>
  </property>
  <property fmtid="{D5CDD505-2E9C-101B-9397-08002B2CF9AE}" pid="5" name="מחזור">
    <vt:lpwstr>ל"ו</vt:lpwstr>
  </property>
  <property fmtid="{D5CDD505-2E9C-101B-9397-08002B2CF9AE}" pid="6" name="סוג הפריט">
    <vt:lpwstr>תיק תוכן</vt:lpwstr>
  </property>
  <property fmtid="{D5CDD505-2E9C-101B-9397-08002B2CF9AE}" pid="7" name="תקציר">
    <vt:lpwstr>א.הסמינריון מהווה אחד מסמינריוני הבחירה במסגרת לימודי התואר השני של מב"ל באוניברסיטת חיפה. _x000d_
ב..מורה הקורס הוא הפרופסור יצחק זמיר, המדריך המלווה גנ"ם מיכל ברק. הסמינריון מקנה שתי נקודות זכות לתואר. (לתלמידי מב"ל).</vt:lpwstr>
  </property>
  <property fmtid="{D5CDD505-2E9C-101B-9397-08002B2CF9AE}" pid="8" name="שם הפריט">
    <vt:lpwstr>תיק פרק - שחיתות ציבורית והשפעתה על הביטחון הלאומי</vt:lpwstr>
  </property>
  <property fmtid="{D5CDD505-2E9C-101B-9397-08002B2CF9AE}" pid="9" name="כותב התוכן">
    <vt:lpwstr>מיכל ברק</vt:lpwstr>
  </property>
  <property fmtid="{D5CDD505-2E9C-101B-9397-08002B2CF9AE}" pid="10" name="מילות חיפוש">
    <vt:lpwstr/>
  </property>
  <property fmtid="{D5CDD505-2E9C-101B-9397-08002B2CF9AE}" pid="11" name="שם הקובץ">
    <vt:lpwstr/>
  </property>
  <property fmtid="{D5CDD505-2E9C-101B-9397-08002B2CF9AE}" pid="12" name="שם המעלה">
    <vt:lpwstr/>
  </property>
  <property fmtid="{D5CDD505-2E9C-101B-9397-08002B2CF9AE}" pid="13" name="ContentType">
    <vt:lpwstr>מסמך</vt:lpwstr>
  </property>
</Properties>
</file>