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A57" w:rsidRDefault="00D45610">
      <w:pPr>
        <w:rPr>
          <w:rtl/>
        </w:rPr>
      </w:pPr>
      <w:r>
        <w:rPr>
          <w:rFonts w:hint="cs"/>
          <w:rtl/>
        </w:rPr>
        <w:t xml:space="preserve">תחילת סוף העידן הגרעיני ? / איתן ברק </w:t>
      </w:r>
    </w:p>
    <w:p w:rsidR="00D45610" w:rsidRDefault="00D45610">
      <w:pPr>
        <w:rPr>
          <w:rtl/>
        </w:rPr>
      </w:pPr>
    </w:p>
    <w:p w:rsidR="00CE2C79" w:rsidRDefault="001E251F">
      <w:r>
        <w:rPr>
          <w:rFonts w:hint="cs"/>
          <w:rtl/>
        </w:rPr>
        <w:t>ב</w:t>
      </w:r>
      <w:r w:rsidR="00806F8D">
        <w:rPr>
          <w:rFonts w:hint="cs"/>
          <w:rtl/>
        </w:rPr>
        <w:t>-24 ב</w:t>
      </w:r>
      <w:r w:rsidR="00D45610">
        <w:rPr>
          <w:rFonts w:hint="cs"/>
          <w:rtl/>
        </w:rPr>
        <w:t xml:space="preserve">אוקטובר </w:t>
      </w:r>
      <w:r>
        <w:rPr>
          <w:rFonts w:hint="cs"/>
          <w:rtl/>
        </w:rPr>
        <w:t xml:space="preserve">אירע מאורע רב חשיבות </w:t>
      </w:r>
      <w:r w:rsidR="00D50871">
        <w:rPr>
          <w:rFonts w:hint="cs"/>
          <w:rtl/>
        </w:rPr>
        <w:t xml:space="preserve">שחותמו </w:t>
      </w:r>
      <w:r w:rsidR="004C39E0">
        <w:rPr>
          <w:rFonts w:hint="cs"/>
          <w:rtl/>
        </w:rPr>
        <w:t>נעדר מה</w:t>
      </w:r>
      <w:r w:rsidR="00D45610">
        <w:rPr>
          <w:rFonts w:hint="cs"/>
          <w:rtl/>
        </w:rPr>
        <w:t xml:space="preserve">תקשורת </w:t>
      </w:r>
      <w:r w:rsidR="004C39E0">
        <w:rPr>
          <w:rFonts w:hint="cs"/>
          <w:rtl/>
        </w:rPr>
        <w:t>המקומית</w:t>
      </w:r>
      <w:r w:rsidR="00D50871">
        <w:rPr>
          <w:rFonts w:hint="cs"/>
          <w:rtl/>
        </w:rPr>
        <w:t xml:space="preserve">: </w:t>
      </w:r>
      <w:r w:rsidR="00D45610">
        <w:rPr>
          <w:rFonts w:hint="cs"/>
          <w:rtl/>
        </w:rPr>
        <w:t xml:space="preserve">למזכ"ל האו"ם, </w:t>
      </w:r>
      <w:r w:rsidR="00D45610" w:rsidRPr="00D45610">
        <w:rPr>
          <w:rFonts w:cs="Arial"/>
          <w:rtl/>
        </w:rPr>
        <w:t xml:space="preserve">אנטוניו </w:t>
      </w:r>
      <w:proofErr w:type="spellStart"/>
      <w:r w:rsidR="00D45610" w:rsidRPr="00D45610">
        <w:rPr>
          <w:rFonts w:cs="Arial"/>
          <w:rtl/>
        </w:rPr>
        <w:t>גוטרש</w:t>
      </w:r>
      <w:proofErr w:type="spellEnd"/>
      <w:r w:rsidR="00D45610">
        <w:rPr>
          <w:rFonts w:cs="Arial" w:hint="cs"/>
          <w:rtl/>
        </w:rPr>
        <w:t>,</w:t>
      </w:r>
      <w:r w:rsidR="00D45610">
        <w:rPr>
          <w:rFonts w:hint="cs"/>
          <w:rtl/>
        </w:rPr>
        <w:t xml:space="preserve"> </w:t>
      </w:r>
      <w:r w:rsidR="00D50871">
        <w:rPr>
          <w:rFonts w:hint="cs"/>
          <w:rtl/>
        </w:rPr>
        <w:t xml:space="preserve">הוגש </w:t>
      </w:r>
      <w:r w:rsidR="00D45610">
        <w:rPr>
          <w:rFonts w:hint="cs"/>
          <w:rtl/>
        </w:rPr>
        <w:t xml:space="preserve">כתב אשרור </w:t>
      </w:r>
      <w:r w:rsidR="00D50871">
        <w:rPr>
          <w:rFonts w:hint="cs"/>
          <w:rtl/>
        </w:rPr>
        <w:t>נוסף</w:t>
      </w:r>
      <w:r w:rsidR="00D45610">
        <w:rPr>
          <w:rFonts w:hint="cs"/>
          <w:rtl/>
        </w:rPr>
        <w:t xml:space="preserve"> </w:t>
      </w:r>
      <w:r w:rsidR="00D50871">
        <w:rPr>
          <w:rFonts w:hint="cs"/>
          <w:rtl/>
        </w:rPr>
        <w:t>ל</w:t>
      </w:r>
      <w:r w:rsidR="00D45610">
        <w:rPr>
          <w:rFonts w:hint="cs"/>
          <w:rtl/>
        </w:rPr>
        <w:t xml:space="preserve">אמנה </w:t>
      </w:r>
      <w:r w:rsidR="00466715">
        <w:rPr>
          <w:rFonts w:hint="cs"/>
          <w:rtl/>
        </w:rPr>
        <w:t xml:space="preserve">לאיסור </w:t>
      </w:r>
      <w:r w:rsidR="00D45610">
        <w:rPr>
          <w:rFonts w:hint="cs"/>
          <w:rtl/>
        </w:rPr>
        <w:t xml:space="preserve">הנשק הגרעיני. </w:t>
      </w:r>
      <w:r w:rsidR="00CE2C79">
        <w:rPr>
          <w:rFonts w:hint="cs"/>
          <w:rtl/>
        </w:rPr>
        <w:t>אמנה</w:t>
      </w:r>
      <w:r w:rsidR="002177CC">
        <w:rPr>
          <w:rFonts w:hint="cs"/>
          <w:rtl/>
        </w:rPr>
        <w:t>,</w:t>
      </w:r>
      <w:r w:rsidR="00CE2C79">
        <w:rPr>
          <w:rFonts w:hint="cs"/>
          <w:rtl/>
        </w:rPr>
        <w:t xml:space="preserve"> </w:t>
      </w:r>
      <w:r w:rsidR="00D65F24">
        <w:rPr>
          <w:rFonts w:hint="cs"/>
          <w:rtl/>
        </w:rPr>
        <w:t xml:space="preserve">אשר לצד </w:t>
      </w:r>
      <w:r w:rsidR="00806F8D">
        <w:rPr>
          <w:rFonts w:hint="cs"/>
          <w:rtl/>
        </w:rPr>
        <w:t>שלל איסורים כ</w:t>
      </w:r>
      <w:r w:rsidR="00D65F24">
        <w:rPr>
          <w:rFonts w:hint="cs"/>
          <w:rtl/>
        </w:rPr>
        <w:t xml:space="preserve">איסור פיתוח, ניסוי, </w:t>
      </w:r>
      <w:r w:rsidR="00806F8D">
        <w:rPr>
          <w:rFonts w:hint="cs"/>
          <w:rtl/>
        </w:rPr>
        <w:t xml:space="preserve">ייצור, רכישה, </w:t>
      </w:r>
      <w:r w:rsidR="00D65F24">
        <w:rPr>
          <w:rFonts w:hint="cs"/>
          <w:rtl/>
        </w:rPr>
        <w:t xml:space="preserve">הפצה </w:t>
      </w:r>
      <w:r w:rsidR="00D65F24" w:rsidRPr="00D65F24">
        <w:rPr>
          <w:rFonts w:cs="Arial"/>
          <w:rtl/>
        </w:rPr>
        <w:t>ואג</w:t>
      </w:r>
      <w:r w:rsidR="00D65F24">
        <w:rPr>
          <w:rFonts w:cs="Arial" w:hint="cs"/>
          <w:rtl/>
        </w:rPr>
        <w:t>י</w:t>
      </w:r>
      <w:r w:rsidR="00D65F24" w:rsidRPr="00D65F24">
        <w:rPr>
          <w:rFonts w:cs="Arial"/>
          <w:rtl/>
        </w:rPr>
        <w:t>ר</w:t>
      </w:r>
      <w:r w:rsidR="00806F8D">
        <w:rPr>
          <w:rFonts w:cs="Arial" w:hint="cs"/>
          <w:rtl/>
        </w:rPr>
        <w:t xml:space="preserve">ת </w:t>
      </w:r>
      <w:r w:rsidR="00D65F24" w:rsidRPr="00D65F24">
        <w:rPr>
          <w:rFonts w:cs="Arial"/>
          <w:rtl/>
        </w:rPr>
        <w:t xml:space="preserve">נשק </w:t>
      </w:r>
      <w:r w:rsidR="00D65F24">
        <w:rPr>
          <w:rFonts w:cs="Arial" w:hint="cs"/>
          <w:rtl/>
        </w:rPr>
        <w:t xml:space="preserve">גרעיני </w:t>
      </w:r>
      <w:r w:rsidR="00CE2C79">
        <w:rPr>
          <w:rFonts w:hint="cs"/>
          <w:rtl/>
        </w:rPr>
        <w:t>מחייבת את המצטרפות אליה בהשמדת</w:t>
      </w:r>
      <w:r w:rsidR="00D65F24">
        <w:rPr>
          <w:rFonts w:hint="cs"/>
          <w:rtl/>
        </w:rPr>
        <w:t>ו</w:t>
      </w:r>
      <w:r>
        <w:rPr>
          <w:rFonts w:hint="cs"/>
          <w:rtl/>
        </w:rPr>
        <w:t xml:space="preserve"> וחותרת לעולם נטול נשק גרעיני</w:t>
      </w:r>
      <w:r w:rsidR="00CE2C79">
        <w:rPr>
          <w:rFonts w:hint="cs"/>
          <w:rtl/>
        </w:rPr>
        <w:t>.</w:t>
      </w:r>
      <w:r>
        <w:rPr>
          <w:rFonts w:hint="cs"/>
          <w:rtl/>
        </w:rPr>
        <w:t xml:space="preserve"> </w:t>
      </w:r>
      <w:r w:rsidR="00605BA5">
        <w:rPr>
          <w:rFonts w:hint="cs"/>
          <w:rtl/>
        </w:rPr>
        <w:t>בנוסף, מחויבים חברי</w:t>
      </w:r>
      <w:r w:rsidR="00422EB5">
        <w:rPr>
          <w:rFonts w:hint="cs"/>
          <w:rtl/>
        </w:rPr>
        <w:t xml:space="preserve"> באמ</w:t>
      </w:r>
      <w:r w:rsidR="00E37E05">
        <w:rPr>
          <w:rFonts w:hint="cs"/>
          <w:rtl/>
        </w:rPr>
        <w:t>נ</w:t>
      </w:r>
      <w:r w:rsidR="00422EB5">
        <w:rPr>
          <w:rFonts w:hint="cs"/>
          <w:rtl/>
        </w:rPr>
        <w:t>ה</w:t>
      </w:r>
      <w:r w:rsidR="00605BA5">
        <w:rPr>
          <w:rFonts w:hint="cs"/>
          <w:rtl/>
        </w:rPr>
        <w:t xml:space="preserve"> לספק עזרה לנפגעים בגין שימוש או ניסוי בנשק גרעיני ולסייע במתן מענה לנזק הסביבתי שיגרם. </w:t>
      </w:r>
    </w:p>
    <w:p w:rsidR="00D45610" w:rsidRDefault="00C178F5">
      <w:pPr>
        <w:rPr>
          <w:rtl/>
        </w:rPr>
      </w:pPr>
      <w:r>
        <w:rPr>
          <w:rFonts w:hint="cs"/>
          <w:rtl/>
        </w:rPr>
        <w:t xml:space="preserve">     </w:t>
      </w:r>
      <w:r w:rsidR="00D45610">
        <w:rPr>
          <w:rFonts w:hint="cs"/>
          <w:rtl/>
        </w:rPr>
        <w:t>מאחר ו</w:t>
      </w:r>
      <w:r w:rsidR="00D50871">
        <w:rPr>
          <w:rFonts w:hint="cs"/>
          <w:rtl/>
        </w:rPr>
        <w:t xml:space="preserve">כתב אשרור זה מטעם הונדורס </w:t>
      </w:r>
      <w:r w:rsidR="00D45610">
        <w:rPr>
          <w:rFonts w:hint="cs"/>
          <w:rtl/>
        </w:rPr>
        <w:t>ה</w:t>
      </w:r>
      <w:r w:rsidR="009A6807">
        <w:rPr>
          <w:rFonts w:hint="cs"/>
          <w:rtl/>
        </w:rPr>
        <w:t>י</w:t>
      </w:r>
      <w:r w:rsidR="00D50871">
        <w:rPr>
          <w:rFonts w:hint="cs"/>
          <w:rtl/>
        </w:rPr>
        <w:t xml:space="preserve">ה ה-50 במספר </w:t>
      </w:r>
      <w:r w:rsidR="00D45610">
        <w:rPr>
          <w:rFonts w:hint="cs"/>
          <w:rtl/>
        </w:rPr>
        <w:t xml:space="preserve">הופעל סעיף </w:t>
      </w:r>
      <w:r w:rsidR="00E95C7D">
        <w:rPr>
          <w:rFonts w:hint="cs"/>
          <w:rtl/>
        </w:rPr>
        <w:t>ב</w:t>
      </w:r>
      <w:r w:rsidR="00D45610">
        <w:rPr>
          <w:rFonts w:hint="cs"/>
          <w:rtl/>
        </w:rPr>
        <w:t xml:space="preserve">אמנה </w:t>
      </w:r>
      <w:r w:rsidR="00E95C7D">
        <w:rPr>
          <w:rFonts w:hint="cs"/>
          <w:rtl/>
        </w:rPr>
        <w:t>בדבר כניסתה לתוקף בתוך 90 יום.</w:t>
      </w:r>
      <w:r w:rsidR="001E251F">
        <w:rPr>
          <w:rFonts w:hint="cs"/>
          <w:rtl/>
        </w:rPr>
        <w:t xml:space="preserve"> </w:t>
      </w:r>
      <w:r w:rsidR="00D45610">
        <w:rPr>
          <w:rFonts w:hint="cs"/>
          <w:rtl/>
        </w:rPr>
        <w:t xml:space="preserve">קרי, </w:t>
      </w:r>
      <w:r w:rsidR="001E251F">
        <w:rPr>
          <w:rFonts w:hint="cs"/>
          <w:rtl/>
        </w:rPr>
        <w:t>מה</w:t>
      </w:r>
      <w:r w:rsidR="00D45610">
        <w:rPr>
          <w:rFonts w:hint="cs"/>
          <w:rtl/>
        </w:rPr>
        <w:t>-22 בינואר</w:t>
      </w:r>
      <w:r w:rsidR="00A41F50">
        <w:rPr>
          <w:rFonts w:hint="cs"/>
          <w:rtl/>
        </w:rPr>
        <w:t xml:space="preserve"> 2021</w:t>
      </w:r>
      <w:r w:rsidR="001E251F">
        <w:rPr>
          <w:rFonts w:hint="cs"/>
          <w:rtl/>
        </w:rPr>
        <w:t xml:space="preserve"> תהיה בהקשר נשק גרעיני אמנה ספציפית החותרת להכחידו בדומה לנשק הכימי והביולוגי שהתכבדו זה מכבר באמנות שתכליתן לבער </w:t>
      </w:r>
      <w:r w:rsidR="00842FA8">
        <w:rPr>
          <w:rFonts w:hint="cs"/>
          <w:rtl/>
        </w:rPr>
        <w:t xml:space="preserve">אותם </w:t>
      </w:r>
      <w:r w:rsidR="001E251F">
        <w:rPr>
          <w:rFonts w:hint="cs"/>
          <w:rtl/>
        </w:rPr>
        <w:t>מן העולם</w:t>
      </w:r>
      <w:r w:rsidR="00D45610">
        <w:rPr>
          <w:rFonts w:hint="cs"/>
          <w:rtl/>
        </w:rPr>
        <w:t xml:space="preserve">. </w:t>
      </w:r>
    </w:p>
    <w:p w:rsidR="00C56713" w:rsidRDefault="00C178F5">
      <w:pPr>
        <w:rPr>
          <w:rtl/>
        </w:rPr>
      </w:pPr>
      <w:r>
        <w:rPr>
          <w:rFonts w:hint="cs"/>
          <w:rtl/>
        </w:rPr>
        <w:t xml:space="preserve">    </w:t>
      </w:r>
      <w:r w:rsidR="00D45610">
        <w:rPr>
          <w:rFonts w:hint="cs"/>
          <w:rtl/>
        </w:rPr>
        <w:t>אמנה זו</w:t>
      </w:r>
      <w:r w:rsidR="00C56713">
        <w:rPr>
          <w:rFonts w:hint="cs"/>
          <w:rtl/>
        </w:rPr>
        <w:t>,</w:t>
      </w:r>
      <w:r w:rsidR="0007174D">
        <w:rPr>
          <w:rFonts w:hint="cs"/>
          <w:rtl/>
        </w:rPr>
        <w:t xml:space="preserve"> </w:t>
      </w:r>
      <w:r w:rsidR="00D45610">
        <w:rPr>
          <w:rFonts w:hint="cs"/>
          <w:rtl/>
        </w:rPr>
        <w:t>יוזמת מאות ארגונים ויחידים ברחבי העולם אשר התאגדו במסגרת "הקמפיין העולמי להכחדת הנשק הגרעיני"</w:t>
      </w:r>
      <w:r w:rsidR="00C56713">
        <w:rPr>
          <w:rFonts w:hint="cs"/>
          <w:rtl/>
        </w:rPr>
        <w:t>, נפתחה לחתימה ב</w:t>
      </w:r>
      <w:r w:rsidR="00185453">
        <w:rPr>
          <w:rFonts w:hint="cs"/>
          <w:rtl/>
        </w:rPr>
        <w:t xml:space="preserve">ספטמבר 2017 </w:t>
      </w:r>
      <w:r w:rsidR="00C56713">
        <w:rPr>
          <w:rFonts w:hint="cs"/>
          <w:rtl/>
        </w:rPr>
        <w:t xml:space="preserve">לאחר מאבק </w:t>
      </w:r>
      <w:r w:rsidR="001E251F">
        <w:rPr>
          <w:rFonts w:hint="cs"/>
          <w:rtl/>
        </w:rPr>
        <w:t xml:space="preserve">קשה </w:t>
      </w:r>
      <w:r w:rsidR="00C56713">
        <w:rPr>
          <w:rFonts w:hint="cs"/>
          <w:rtl/>
        </w:rPr>
        <w:t xml:space="preserve">במעצמות הגרעיניות ותומכיהן שעשו כל </w:t>
      </w:r>
      <w:r w:rsidR="001E251F">
        <w:rPr>
          <w:rFonts w:hint="cs"/>
          <w:rtl/>
        </w:rPr>
        <w:t>ש</w:t>
      </w:r>
      <w:r w:rsidR="00C56713">
        <w:rPr>
          <w:rFonts w:hint="cs"/>
          <w:rtl/>
        </w:rPr>
        <w:t>ביכולתן לסכל</w:t>
      </w:r>
      <w:r w:rsidR="001E251F">
        <w:rPr>
          <w:rFonts w:hint="cs"/>
          <w:rtl/>
        </w:rPr>
        <w:t>ה</w:t>
      </w:r>
      <w:r w:rsidR="00C56713">
        <w:rPr>
          <w:rFonts w:hint="cs"/>
          <w:rtl/>
        </w:rPr>
        <w:t>. אף מדינה גרעינית לא לקח</w:t>
      </w:r>
      <w:r w:rsidR="001E251F">
        <w:rPr>
          <w:rFonts w:hint="cs"/>
          <w:rtl/>
        </w:rPr>
        <w:t>ה</w:t>
      </w:r>
      <w:r w:rsidR="00C56713">
        <w:rPr>
          <w:rFonts w:hint="cs"/>
          <w:rtl/>
        </w:rPr>
        <w:t xml:space="preserve"> חלק בדיונים לגיבוש האמנה אשר נערכו </w:t>
      </w:r>
      <w:r>
        <w:rPr>
          <w:rFonts w:hint="cs"/>
          <w:rtl/>
        </w:rPr>
        <w:t xml:space="preserve">בחסות האו"ם </w:t>
      </w:r>
      <w:r w:rsidR="00185453">
        <w:rPr>
          <w:rFonts w:hint="cs"/>
          <w:rtl/>
        </w:rPr>
        <w:t>במרץ ושוב ביוני-יולי 2017</w:t>
      </w:r>
      <w:r w:rsidR="009A6807">
        <w:rPr>
          <w:rFonts w:hint="cs"/>
          <w:rtl/>
        </w:rPr>
        <w:t xml:space="preserve"> - דיונים שהחלו לאחר כישלון ארה"ב </w:t>
      </w:r>
      <w:r>
        <w:rPr>
          <w:rFonts w:hint="cs"/>
          <w:rtl/>
        </w:rPr>
        <w:t xml:space="preserve">באו"ם </w:t>
      </w:r>
      <w:r w:rsidR="009A6807">
        <w:rPr>
          <w:rFonts w:hint="cs"/>
          <w:rtl/>
        </w:rPr>
        <w:t xml:space="preserve">למנוע עבורם הקצאת תקציב. </w:t>
      </w:r>
      <w:r w:rsidR="00C56713">
        <w:rPr>
          <w:rFonts w:hint="cs"/>
          <w:rtl/>
        </w:rPr>
        <w:t>למעשה</w:t>
      </w:r>
      <w:r w:rsidR="001E251F">
        <w:rPr>
          <w:rFonts w:hint="cs"/>
          <w:rtl/>
        </w:rPr>
        <w:t>,</w:t>
      </w:r>
      <w:r w:rsidR="00C56713">
        <w:rPr>
          <w:rFonts w:hint="cs"/>
          <w:rtl/>
        </w:rPr>
        <w:t xml:space="preserve"> </w:t>
      </w:r>
      <w:r w:rsidR="009A6807">
        <w:rPr>
          <w:rFonts w:hint="cs"/>
          <w:rtl/>
        </w:rPr>
        <w:t xml:space="preserve">מכל </w:t>
      </w:r>
      <w:r w:rsidR="009A6807">
        <w:t>29</w:t>
      </w:r>
      <w:r w:rsidR="00185453">
        <w:rPr>
          <w:rFonts w:hint="cs"/>
          <w:rtl/>
        </w:rPr>
        <w:t xml:space="preserve"> </w:t>
      </w:r>
      <w:r w:rsidR="00C56713">
        <w:rPr>
          <w:rFonts w:hint="cs"/>
          <w:rtl/>
        </w:rPr>
        <w:t>חבר</w:t>
      </w:r>
      <w:r w:rsidR="00185453">
        <w:rPr>
          <w:rFonts w:hint="cs"/>
          <w:rtl/>
        </w:rPr>
        <w:t>ו</w:t>
      </w:r>
      <w:r w:rsidR="00C56713">
        <w:rPr>
          <w:rFonts w:hint="cs"/>
          <w:rtl/>
        </w:rPr>
        <w:t xml:space="preserve">ת נאט"ו </w:t>
      </w:r>
      <w:r w:rsidR="009A6807">
        <w:rPr>
          <w:rFonts w:hint="cs"/>
          <w:rtl/>
        </w:rPr>
        <w:t>דאז הולנד</w:t>
      </w:r>
      <w:r>
        <w:rPr>
          <w:rFonts w:hint="cs"/>
          <w:rtl/>
        </w:rPr>
        <w:t xml:space="preserve"> </w:t>
      </w:r>
      <w:proofErr w:type="spellStart"/>
      <w:r>
        <w:rPr>
          <w:rFonts w:hint="cs"/>
          <w:rtl/>
        </w:rPr>
        <w:t>היתה</w:t>
      </w:r>
      <w:proofErr w:type="spellEnd"/>
      <w:r>
        <w:rPr>
          <w:rFonts w:hint="cs"/>
          <w:rtl/>
        </w:rPr>
        <w:t xml:space="preserve"> </w:t>
      </w:r>
      <w:r w:rsidR="009A6807">
        <w:rPr>
          <w:rFonts w:hint="cs"/>
          <w:rtl/>
        </w:rPr>
        <w:t xml:space="preserve">היחידה </w:t>
      </w:r>
      <w:r>
        <w:rPr>
          <w:rFonts w:hint="cs"/>
          <w:rtl/>
        </w:rPr>
        <w:t xml:space="preserve">להשתתף </w:t>
      </w:r>
      <w:r w:rsidR="000E66BE">
        <w:rPr>
          <w:rFonts w:hint="cs"/>
          <w:rtl/>
        </w:rPr>
        <w:t xml:space="preserve">(האמנה, נציין, אוסרת גם הצבה או פריסת הנשק בשטח החברות) </w:t>
      </w:r>
      <w:r w:rsidR="00C56713">
        <w:rPr>
          <w:rFonts w:hint="cs"/>
          <w:rtl/>
        </w:rPr>
        <w:t>ו</w:t>
      </w:r>
      <w:r w:rsidR="009A6807">
        <w:rPr>
          <w:rFonts w:hint="cs"/>
          <w:rtl/>
        </w:rPr>
        <w:t xml:space="preserve">דאגה </w:t>
      </w:r>
      <w:r w:rsidR="009E35F0">
        <w:rPr>
          <w:rFonts w:hint="cs"/>
          <w:rtl/>
        </w:rPr>
        <w:t>ש</w:t>
      </w:r>
      <w:r w:rsidR="001E251F">
        <w:rPr>
          <w:rFonts w:hint="cs"/>
          <w:rtl/>
        </w:rPr>
        <w:t>בסיומם</w:t>
      </w:r>
      <w:r w:rsidR="009E35F0">
        <w:rPr>
          <w:rFonts w:hint="cs"/>
          <w:rtl/>
        </w:rPr>
        <w:t>,</w:t>
      </w:r>
      <w:r w:rsidR="001E251F">
        <w:rPr>
          <w:rFonts w:hint="cs"/>
          <w:rtl/>
        </w:rPr>
        <w:t xml:space="preserve"> </w:t>
      </w:r>
      <w:r w:rsidR="009E35F0">
        <w:rPr>
          <w:rFonts w:hint="cs"/>
          <w:rtl/>
        </w:rPr>
        <w:t>בהצבעה על</w:t>
      </w:r>
      <w:r w:rsidR="009A6807">
        <w:rPr>
          <w:rFonts w:hint="cs"/>
          <w:rtl/>
        </w:rPr>
        <w:t xml:space="preserve"> </w:t>
      </w:r>
      <w:r w:rsidR="001E251F">
        <w:rPr>
          <w:rFonts w:hint="cs"/>
          <w:rtl/>
        </w:rPr>
        <w:t>אימוץ האמנה</w:t>
      </w:r>
      <w:r w:rsidR="009E35F0">
        <w:rPr>
          <w:rFonts w:hint="cs"/>
          <w:rtl/>
        </w:rPr>
        <w:t>,</w:t>
      </w:r>
      <w:r w:rsidR="001E251F">
        <w:rPr>
          <w:rFonts w:hint="cs"/>
          <w:rtl/>
        </w:rPr>
        <w:t xml:space="preserve"> </w:t>
      </w:r>
      <w:r w:rsidR="009A6807">
        <w:rPr>
          <w:rFonts w:hint="cs"/>
          <w:rtl/>
        </w:rPr>
        <w:t>תירשם כ</w:t>
      </w:r>
      <w:r w:rsidR="00185453">
        <w:rPr>
          <w:rFonts w:hint="cs"/>
          <w:rtl/>
        </w:rPr>
        <w:t xml:space="preserve">מתנגדת </w:t>
      </w:r>
      <w:r w:rsidR="009A6807">
        <w:rPr>
          <w:rFonts w:hint="cs"/>
          <w:rtl/>
        </w:rPr>
        <w:t>(</w:t>
      </w:r>
      <w:r w:rsidR="00185453">
        <w:rPr>
          <w:rFonts w:hint="cs"/>
          <w:rtl/>
        </w:rPr>
        <w:t>היחידה</w:t>
      </w:r>
      <w:r w:rsidR="009A6807">
        <w:rPr>
          <w:rFonts w:hint="cs"/>
          <w:rtl/>
        </w:rPr>
        <w:t>)</w:t>
      </w:r>
      <w:r w:rsidR="00185453">
        <w:rPr>
          <w:rFonts w:hint="cs"/>
          <w:rtl/>
        </w:rPr>
        <w:t xml:space="preserve"> </w:t>
      </w:r>
      <w:r w:rsidR="00CB09DD">
        <w:rPr>
          <w:rFonts w:hint="cs"/>
          <w:rtl/>
        </w:rPr>
        <w:t xml:space="preserve">למול </w:t>
      </w:r>
      <w:r w:rsidR="00185453">
        <w:rPr>
          <w:rFonts w:hint="cs"/>
          <w:rtl/>
        </w:rPr>
        <w:t>122 מדינות תומכות</w:t>
      </w:r>
      <w:r w:rsidR="00CB09DD">
        <w:rPr>
          <w:rFonts w:hint="cs"/>
          <w:rtl/>
        </w:rPr>
        <w:t xml:space="preserve"> ונמנעת יחידה (סינגפור)</w:t>
      </w:r>
      <w:r w:rsidR="00185453">
        <w:rPr>
          <w:rFonts w:hint="cs"/>
          <w:rtl/>
        </w:rPr>
        <w:t>.</w:t>
      </w:r>
      <w:r>
        <w:rPr>
          <w:rFonts w:hint="cs"/>
          <w:rtl/>
        </w:rPr>
        <w:t xml:space="preserve"> </w:t>
      </w:r>
      <w:r w:rsidR="00D000C5">
        <w:rPr>
          <w:rFonts w:hint="cs"/>
          <w:rtl/>
        </w:rPr>
        <w:t xml:space="preserve">בצעד חריג ביותר </w:t>
      </w:r>
      <w:r w:rsidR="00CB09DD">
        <w:rPr>
          <w:rFonts w:hint="cs"/>
          <w:rtl/>
        </w:rPr>
        <w:t xml:space="preserve">התייצבו כמחאה </w:t>
      </w:r>
      <w:r w:rsidR="009A6807">
        <w:rPr>
          <w:rFonts w:hint="cs"/>
          <w:rtl/>
        </w:rPr>
        <w:t xml:space="preserve">בפתח אולם הדיונים בסבב הראשון </w:t>
      </w:r>
      <w:r w:rsidR="00C56713">
        <w:rPr>
          <w:rFonts w:hint="cs"/>
          <w:rtl/>
        </w:rPr>
        <w:t>שגריר</w:t>
      </w:r>
      <w:r w:rsidR="00CB09DD">
        <w:rPr>
          <w:rFonts w:hint="cs"/>
          <w:rtl/>
        </w:rPr>
        <w:t>י</w:t>
      </w:r>
      <w:r w:rsidR="00C56713">
        <w:rPr>
          <w:rFonts w:hint="cs"/>
          <w:rtl/>
        </w:rPr>
        <w:t xml:space="preserve"> ארה"ב </w:t>
      </w:r>
      <w:r w:rsidR="00CB09DD">
        <w:rPr>
          <w:rFonts w:hint="cs"/>
          <w:rtl/>
        </w:rPr>
        <w:t xml:space="preserve">ובריטניה </w:t>
      </w:r>
      <w:r w:rsidR="00C56713">
        <w:rPr>
          <w:rFonts w:hint="cs"/>
          <w:rtl/>
        </w:rPr>
        <w:t>לאו"ם</w:t>
      </w:r>
      <w:r w:rsidR="00CB09DD">
        <w:rPr>
          <w:rFonts w:hint="cs"/>
          <w:rtl/>
        </w:rPr>
        <w:t>,</w:t>
      </w:r>
      <w:r w:rsidR="00D000C5">
        <w:rPr>
          <w:rFonts w:hint="cs"/>
          <w:rtl/>
        </w:rPr>
        <w:t xml:space="preserve"> </w:t>
      </w:r>
      <w:r w:rsidR="00CB09DD">
        <w:rPr>
          <w:rFonts w:hint="cs"/>
          <w:rtl/>
        </w:rPr>
        <w:t>לצד סגן השגריר הצרפתי ונציגי אלבניה ודרום קוריאה</w:t>
      </w:r>
      <w:r w:rsidR="009A6807">
        <w:rPr>
          <w:rFonts w:hint="cs"/>
          <w:rtl/>
        </w:rPr>
        <w:t xml:space="preserve">. </w:t>
      </w:r>
      <w:r w:rsidR="00C56713">
        <w:rPr>
          <w:rFonts w:hint="cs"/>
          <w:rtl/>
        </w:rPr>
        <w:t xml:space="preserve"> </w:t>
      </w:r>
    </w:p>
    <w:p w:rsidR="004C39E0" w:rsidRDefault="00D45610" w:rsidP="004C39E0">
      <w:pPr>
        <w:rPr>
          <w:rtl/>
        </w:rPr>
      </w:pPr>
      <w:r>
        <w:rPr>
          <w:rFonts w:hint="cs"/>
          <w:rtl/>
        </w:rPr>
        <w:t xml:space="preserve"> </w:t>
      </w:r>
      <w:r w:rsidR="00C56713">
        <w:rPr>
          <w:rFonts w:hint="cs"/>
          <w:rtl/>
        </w:rPr>
        <w:t xml:space="preserve">למרות הכל </w:t>
      </w:r>
      <w:r w:rsidR="00C178F5">
        <w:rPr>
          <w:rFonts w:hint="cs"/>
          <w:rtl/>
        </w:rPr>
        <w:t>וב</w:t>
      </w:r>
      <w:r w:rsidR="00C56713">
        <w:rPr>
          <w:rFonts w:hint="cs"/>
          <w:rtl/>
        </w:rPr>
        <w:t>ידיעה ברור</w:t>
      </w:r>
      <w:r w:rsidR="00CB09DD">
        <w:rPr>
          <w:rFonts w:hint="cs"/>
          <w:rtl/>
        </w:rPr>
        <w:t>ה</w:t>
      </w:r>
      <w:r w:rsidR="00C56713">
        <w:rPr>
          <w:rFonts w:hint="cs"/>
          <w:rtl/>
        </w:rPr>
        <w:t xml:space="preserve"> שיש חלון הזדמנות צר, האמנה </w:t>
      </w:r>
      <w:r w:rsidR="00CB09DD">
        <w:rPr>
          <w:rFonts w:hint="cs"/>
          <w:rtl/>
        </w:rPr>
        <w:t>גובשה ונפתחה לחתימה</w:t>
      </w:r>
      <w:r w:rsidR="009A6807">
        <w:rPr>
          <w:rFonts w:hint="cs"/>
          <w:rtl/>
        </w:rPr>
        <w:t xml:space="preserve"> בספטמבר 2017 </w:t>
      </w:r>
      <w:r w:rsidR="00CB09DD">
        <w:rPr>
          <w:rFonts w:hint="cs"/>
          <w:rtl/>
        </w:rPr>
        <w:t>.</w:t>
      </w:r>
      <w:r w:rsidR="00C56713">
        <w:rPr>
          <w:rFonts w:hint="cs"/>
          <w:rtl/>
        </w:rPr>
        <w:t xml:space="preserve"> </w:t>
      </w:r>
      <w:r w:rsidR="009E35F0">
        <w:rPr>
          <w:rFonts w:hint="cs"/>
          <w:rtl/>
        </w:rPr>
        <w:t xml:space="preserve">מקץ חודש </w:t>
      </w:r>
      <w:r w:rsidR="00CB09DD">
        <w:rPr>
          <w:rFonts w:hint="cs"/>
          <w:rtl/>
        </w:rPr>
        <w:t>זכה</w:t>
      </w:r>
      <w:r w:rsidR="00C56713">
        <w:rPr>
          <w:rFonts w:hint="cs"/>
          <w:rtl/>
        </w:rPr>
        <w:t xml:space="preserve"> ה</w:t>
      </w:r>
      <w:r w:rsidR="00CB09DD">
        <w:rPr>
          <w:rFonts w:hint="cs"/>
          <w:rtl/>
        </w:rPr>
        <w:t>קמפיין ב</w:t>
      </w:r>
      <w:r w:rsidR="00C56713">
        <w:rPr>
          <w:rFonts w:hint="cs"/>
          <w:rtl/>
        </w:rPr>
        <w:t xml:space="preserve">פרס נובל לשלום שניתן </w:t>
      </w:r>
      <w:r w:rsidR="00D000C5">
        <w:rPr>
          <w:rFonts w:hint="cs"/>
          <w:rtl/>
        </w:rPr>
        <w:t xml:space="preserve">בדצמבר </w:t>
      </w:r>
      <w:r w:rsidR="00C56713">
        <w:rPr>
          <w:rFonts w:hint="cs"/>
          <w:rtl/>
        </w:rPr>
        <w:t>ל</w:t>
      </w:r>
      <w:r w:rsidR="000863A0">
        <w:rPr>
          <w:rFonts w:hint="cs"/>
          <w:rtl/>
        </w:rPr>
        <w:t>נציגי הארגון</w:t>
      </w:r>
      <w:r w:rsidR="00C56713">
        <w:rPr>
          <w:rFonts w:hint="cs"/>
          <w:rtl/>
        </w:rPr>
        <w:t xml:space="preserve">. </w:t>
      </w:r>
      <w:r w:rsidR="00C178F5">
        <w:rPr>
          <w:rFonts w:hint="cs"/>
          <w:rtl/>
        </w:rPr>
        <w:t>ב</w:t>
      </w:r>
      <w:r w:rsidR="00D000C5">
        <w:rPr>
          <w:rFonts w:hint="cs"/>
          <w:rtl/>
        </w:rPr>
        <w:t xml:space="preserve">מחאה </w:t>
      </w:r>
      <w:r w:rsidR="00D000C5" w:rsidRPr="00D000C5">
        <w:rPr>
          <w:rFonts w:cs="Arial"/>
          <w:rtl/>
        </w:rPr>
        <w:t xml:space="preserve">ארה"ב, בריטניה </w:t>
      </w:r>
      <w:r w:rsidR="00D000C5">
        <w:rPr>
          <w:rFonts w:cs="Arial" w:hint="cs"/>
          <w:rtl/>
        </w:rPr>
        <w:t>ו</w:t>
      </w:r>
      <w:r w:rsidR="00D000C5" w:rsidRPr="00D000C5">
        <w:rPr>
          <w:rFonts w:cs="Arial"/>
          <w:rtl/>
        </w:rPr>
        <w:t xml:space="preserve">צרפת נמנעו משליחת השגריר </w:t>
      </w:r>
      <w:r w:rsidR="0005131A">
        <w:rPr>
          <w:rFonts w:cs="Arial" w:hint="cs"/>
          <w:rtl/>
        </w:rPr>
        <w:t xml:space="preserve">לטקס </w:t>
      </w:r>
      <w:r w:rsidR="00D000C5" w:rsidRPr="00D000C5">
        <w:rPr>
          <w:rFonts w:cs="Arial"/>
          <w:rtl/>
        </w:rPr>
        <w:t>כמקובל ושלחו סגן שגריר</w:t>
      </w:r>
      <w:r w:rsidR="00D000C5">
        <w:rPr>
          <w:rFonts w:cs="Arial" w:hint="cs"/>
          <w:rtl/>
        </w:rPr>
        <w:t>.</w:t>
      </w:r>
      <w:r w:rsidR="00D000C5" w:rsidRPr="00D000C5">
        <w:rPr>
          <w:rFonts w:cs="Arial"/>
          <w:rtl/>
        </w:rPr>
        <w:t xml:space="preserve"> </w:t>
      </w:r>
    </w:p>
    <w:p w:rsidR="003740AE" w:rsidRDefault="003740AE" w:rsidP="00C178F5">
      <w:pPr>
        <w:rPr>
          <w:rtl/>
        </w:rPr>
      </w:pPr>
      <w:r>
        <w:rPr>
          <w:rFonts w:hint="cs"/>
          <w:rtl/>
        </w:rPr>
        <w:t xml:space="preserve">      </w:t>
      </w:r>
      <w:r w:rsidR="00CE2C79">
        <w:rPr>
          <w:rFonts w:hint="cs"/>
          <w:rtl/>
        </w:rPr>
        <w:t xml:space="preserve">ממשל </w:t>
      </w:r>
      <w:proofErr w:type="spellStart"/>
      <w:r w:rsidR="00CE2C79">
        <w:rPr>
          <w:rFonts w:hint="cs"/>
          <w:rtl/>
        </w:rPr>
        <w:t>טראמפ</w:t>
      </w:r>
      <w:proofErr w:type="spellEnd"/>
      <w:r w:rsidR="00CE2C79">
        <w:rPr>
          <w:rFonts w:hint="cs"/>
          <w:rtl/>
        </w:rPr>
        <w:t xml:space="preserve"> אף </w:t>
      </w:r>
      <w:r w:rsidR="0005131A">
        <w:rPr>
          <w:rFonts w:hint="cs"/>
          <w:rtl/>
        </w:rPr>
        <w:t>ב</w:t>
      </w:r>
      <w:r w:rsidR="00842FA8">
        <w:rPr>
          <w:rFonts w:hint="cs"/>
          <w:rtl/>
        </w:rPr>
        <w:t>י</w:t>
      </w:r>
      <w:r w:rsidR="0005131A">
        <w:rPr>
          <w:rFonts w:hint="cs"/>
          <w:rtl/>
        </w:rPr>
        <w:t>קש מ</w:t>
      </w:r>
      <w:r w:rsidR="00CE2C79">
        <w:rPr>
          <w:rFonts w:hint="cs"/>
          <w:rtl/>
        </w:rPr>
        <w:t xml:space="preserve">מדינות </w:t>
      </w:r>
      <w:r w:rsidR="00C178F5">
        <w:rPr>
          <w:rFonts w:hint="cs"/>
          <w:rtl/>
        </w:rPr>
        <w:t>ש</w:t>
      </w:r>
      <w:r w:rsidR="0005131A">
        <w:rPr>
          <w:rFonts w:hint="cs"/>
          <w:rtl/>
        </w:rPr>
        <w:t xml:space="preserve">כבר </w:t>
      </w:r>
      <w:r w:rsidR="00C178F5">
        <w:rPr>
          <w:rFonts w:hint="cs"/>
          <w:rtl/>
        </w:rPr>
        <w:t xml:space="preserve">אשררו את האמנה </w:t>
      </w:r>
      <w:r w:rsidR="00CB09DD">
        <w:rPr>
          <w:rFonts w:hint="cs"/>
          <w:rtl/>
        </w:rPr>
        <w:t>לחזור בה</w:t>
      </w:r>
      <w:r w:rsidR="0005131A">
        <w:rPr>
          <w:rFonts w:hint="cs"/>
          <w:rtl/>
        </w:rPr>
        <w:t>ן</w:t>
      </w:r>
      <w:r w:rsidR="00CB09DD">
        <w:rPr>
          <w:rFonts w:hint="cs"/>
          <w:rtl/>
        </w:rPr>
        <w:t xml:space="preserve"> מצעד</w:t>
      </w:r>
      <w:r w:rsidR="0005131A">
        <w:rPr>
          <w:rFonts w:hint="cs"/>
          <w:rtl/>
        </w:rPr>
        <w:t>ן</w:t>
      </w:r>
      <w:r w:rsidR="00CB09DD">
        <w:rPr>
          <w:rFonts w:hint="cs"/>
          <w:rtl/>
        </w:rPr>
        <w:t xml:space="preserve"> אותו הגדיר כ</w:t>
      </w:r>
      <w:r w:rsidR="00F022DC">
        <w:rPr>
          <w:rFonts w:hint="cs"/>
          <w:rtl/>
        </w:rPr>
        <w:t xml:space="preserve">"טעות </w:t>
      </w:r>
      <w:r w:rsidR="00610568">
        <w:rPr>
          <w:rFonts w:hint="cs"/>
          <w:rtl/>
        </w:rPr>
        <w:t>אסטרטגי</w:t>
      </w:r>
      <w:r w:rsidR="00610568">
        <w:rPr>
          <w:rFonts w:hint="eastAsia"/>
          <w:rtl/>
        </w:rPr>
        <w:t>ת</w:t>
      </w:r>
      <w:r w:rsidR="00F022DC">
        <w:rPr>
          <w:rFonts w:hint="cs"/>
          <w:rtl/>
        </w:rPr>
        <w:t xml:space="preserve">" </w:t>
      </w:r>
      <w:r w:rsidR="0005131A">
        <w:rPr>
          <w:rFonts w:hint="cs"/>
          <w:rtl/>
        </w:rPr>
        <w:t>בהבהירו ש</w:t>
      </w:r>
      <w:r w:rsidR="00F022DC">
        <w:rPr>
          <w:rFonts w:hint="cs"/>
          <w:rtl/>
        </w:rPr>
        <w:t>חמש המעצמות הגרעיניות המוכרות (</w:t>
      </w:r>
      <w:r w:rsidR="00842FA8">
        <w:rPr>
          <w:rFonts w:hint="cs"/>
          <w:rtl/>
        </w:rPr>
        <w:t>ו</w:t>
      </w:r>
      <w:r w:rsidR="00F022DC">
        <w:rPr>
          <w:rFonts w:hint="cs"/>
          <w:rtl/>
        </w:rPr>
        <w:t>החבר</w:t>
      </w:r>
      <w:r w:rsidR="00610568">
        <w:rPr>
          <w:rFonts w:hint="cs"/>
          <w:rtl/>
        </w:rPr>
        <w:t>ו</w:t>
      </w:r>
      <w:r w:rsidR="00F022DC">
        <w:rPr>
          <w:rFonts w:hint="cs"/>
          <w:rtl/>
        </w:rPr>
        <w:t xml:space="preserve">ת הקבועות במועה"ב) </w:t>
      </w:r>
      <w:r w:rsidR="002177CC">
        <w:rPr>
          <w:rFonts w:hint="cs"/>
          <w:rtl/>
        </w:rPr>
        <w:t>מאוחדות ב</w:t>
      </w:r>
      <w:r w:rsidR="00F022DC">
        <w:rPr>
          <w:rFonts w:hint="cs"/>
          <w:rtl/>
        </w:rPr>
        <w:t xml:space="preserve">התנגדותן </w:t>
      </w:r>
      <w:r w:rsidR="00610568">
        <w:rPr>
          <w:rFonts w:hint="cs"/>
          <w:rtl/>
        </w:rPr>
        <w:t>להשלכות</w:t>
      </w:r>
      <w:r w:rsidR="00C178F5">
        <w:rPr>
          <w:rFonts w:hint="cs"/>
          <w:rtl/>
        </w:rPr>
        <w:t>יה</w:t>
      </w:r>
      <w:r w:rsidR="00F022DC">
        <w:rPr>
          <w:rFonts w:hint="cs"/>
          <w:rtl/>
        </w:rPr>
        <w:t xml:space="preserve"> </w:t>
      </w:r>
      <w:r w:rsidR="00610568">
        <w:rPr>
          <w:rFonts w:hint="cs"/>
          <w:rtl/>
        </w:rPr>
        <w:t>הפוטנציאליו</w:t>
      </w:r>
      <w:r w:rsidR="00610568">
        <w:rPr>
          <w:rFonts w:hint="eastAsia"/>
          <w:rtl/>
        </w:rPr>
        <w:t>ת</w:t>
      </w:r>
      <w:r w:rsidR="002177CC">
        <w:rPr>
          <w:rFonts w:hint="cs"/>
          <w:rtl/>
        </w:rPr>
        <w:t>: ה</w:t>
      </w:r>
      <w:r w:rsidR="00466715">
        <w:rPr>
          <w:rFonts w:hint="cs"/>
          <w:rtl/>
        </w:rPr>
        <w:t>חלשת מאמצי</w:t>
      </w:r>
      <w:r w:rsidR="0005131A">
        <w:rPr>
          <w:rFonts w:hint="cs"/>
          <w:rtl/>
        </w:rPr>
        <w:t>הן ל</w:t>
      </w:r>
      <w:r w:rsidR="00466715">
        <w:rPr>
          <w:rFonts w:hint="cs"/>
          <w:rtl/>
        </w:rPr>
        <w:t xml:space="preserve">מניעת </w:t>
      </w:r>
      <w:r w:rsidR="00842FA8">
        <w:rPr>
          <w:rFonts w:hint="cs"/>
          <w:rtl/>
        </w:rPr>
        <w:t xml:space="preserve">הפצת </w:t>
      </w:r>
      <w:r w:rsidR="0005131A">
        <w:rPr>
          <w:rFonts w:hint="cs"/>
          <w:rtl/>
        </w:rPr>
        <w:t>הנשק</w:t>
      </w:r>
      <w:r w:rsidR="00F022DC">
        <w:rPr>
          <w:rFonts w:hint="cs"/>
          <w:rtl/>
        </w:rPr>
        <w:t xml:space="preserve">. </w:t>
      </w:r>
      <w:r w:rsidR="00466715">
        <w:rPr>
          <w:rFonts w:hint="cs"/>
          <w:rtl/>
        </w:rPr>
        <w:t>תומכ</w:t>
      </w:r>
      <w:r w:rsidR="002177CC">
        <w:rPr>
          <w:rFonts w:hint="cs"/>
          <w:rtl/>
        </w:rPr>
        <w:t>י</w:t>
      </w:r>
      <w:r w:rsidR="00466715">
        <w:rPr>
          <w:rFonts w:hint="cs"/>
          <w:rtl/>
        </w:rPr>
        <w:t xml:space="preserve"> </w:t>
      </w:r>
      <w:r w:rsidR="002177CC">
        <w:rPr>
          <w:rFonts w:hint="cs"/>
          <w:rtl/>
        </w:rPr>
        <w:t>האמנה</w:t>
      </w:r>
      <w:r w:rsidR="00466715">
        <w:rPr>
          <w:rFonts w:hint="cs"/>
          <w:rtl/>
        </w:rPr>
        <w:t>, מנגד, ס</w:t>
      </w:r>
      <w:r w:rsidR="002177CC">
        <w:rPr>
          <w:rFonts w:hint="cs"/>
          <w:rtl/>
        </w:rPr>
        <w:t xml:space="preserve">בורים </w:t>
      </w:r>
      <w:r w:rsidR="00466715">
        <w:rPr>
          <w:rFonts w:hint="cs"/>
          <w:rtl/>
        </w:rPr>
        <w:t>שאם יש צעד ש</w:t>
      </w:r>
      <w:r w:rsidR="002177CC">
        <w:rPr>
          <w:rFonts w:hint="cs"/>
          <w:rtl/>
        </w:rPr>
        <w:t>י</w:t>
      </w:r>
      <w:r w:rsidR="00466715">
        <w:rPr>
          <w:rFonts w:hint="cs"/>
          <w:rtl/>
        </w:rPr>
        <w:t xml:space="preserve">חזק את </w:t>
      </w:r>
      <w:r w:rsidR="0007174D">
        <w:rPr>
          <w:rFonts w:hint="cs"/>
          <w:rtl/>
        </w:rPr>
        <w:t xml:space="preserve">המשטר </w:t>
      </w:r>
      <w:r w:rsidR="00610568">
        <w:rPr>
          <w:rFonts w:hint="cs"/>
          <w:rtl/>
        </w:rPr>
        <w:t>הבינלאומי</w:t>
      </w:r>
      <w:r w:rsidR="0007174D">
        <w:rPr>
          <w:rFonts w:hint="cs"/>
          <w:rtl/>
        </w:rPr>
        <w:t xml:space="preserve"> ל</w:t>
      </w:r>
      <w:r w:rsidR="00466715">
        <w:rPr>
          <w:rFonts w:hint="cs"/>
          <w:rtl/>
        </w:rPr>
        <w:t xml:space="preserve">מניעת תפוצה </w:t>
      </w:r>
      <w:r w:rsidR="00C178F5">
        <w:rPr>
          <w:rFonts w:hint="cs"/>
          <w:rtl/>
        </w:rPr>
        <w:t xml:space="preserve">- </w:t>
      </w:r>
      <w:r w:rsidR="00466715">
        <w:rPr>
          <w:rFonts w:hint="cs"/>
          <w:rtl/>
        </w:rPr>
        <w:t>ז</w:t>
      </w:r>
      <w:r w:rsidR="00842FA8">
        <w:rPr>
          <w:rFonts w:hint="cs"/>
          <w:rtl/>
        </w:rPr>
        <w:t>ה</w:t>
      </w:r>
      <w:r w:rsidR="00466715">
        <w:rPr>
          <w:rFonts w:hint="cs"/>
          <w:rtl/>
        </w:rPr>
        <w:t xml:space="preserve"> </w:t>
      </w:r>
      <w:r w:rsidR="00842FA8">
        <w:rPr>
          <w:rFonts w:hint="cs"/>
          <w:rtl/>
        </w:rPr>
        <w:t>ה</w:t>
      </w:r>
      <w:r w:rsidR="00466715">
        <w:rPr>
          <w:rFonts w:hint="cs"/>
          <w:rtl/>
        </w:rPr>
        <w:t>אמנה</w:t>
      </w:r>
      <w:r w:rsidR="0005131A">
        <w:rPr>
          <w:rFonts w:hint="cs"/>
          <w:rtl/>
        </w:rPr>
        <w:t>. מה גם ש</w:t>
      </w:r>
      <w:r w:rsidR="0007174D">
        <w:rPr>
          <w:rFonts w:hint="cs"/>
          <w:rtl/>
        </w:rPr>
        <w:t xml:space="preserve">המעצמות הגרעיניות התחייבו </w:t>
      </w:r>
      <w:r w:rsidR="00842FA8">
        <w:rPr>
          <w:rFonts w:hint="cs"/>
          <w:rtl/>
        </w:rPr>
        <w:t>ב</w:t>
      </w:r>
      <w:r w:rsidR="0007174D">
        <w:rPr>
          <w:rFonts w:hint="cs"/>
          <w:rtl/>
        </w:rPr>
        <w:t xml:space="preserve">אמנה למניעת תפוצה </w:t>
      </w:r>
      <w:r w:rsidR="0005131A">
        <w:rPr>
          <w:rFonts w:hint="cs"/>
          <w:rtl/>
        </w:rPr>
        <w:t xml:space="preserve">מ-1968 </w:t>
      </w:r>
      <w:r w:rsidR="0007174D">
        <w:rPr>
          <w:rtl/>
        </w:rPr>
        <w:t>–</w:t>
      </w:r>
      <w:r w:rsidR="0007174D">
        <w:rPr>
          <w:rFonts w:hint="cs"/>
          <w:rtl/>
        </w:rPr>
        <w:t xml:space="preserve"> </w:t>
      </w:r>
      <w:r w:rsidR="00610568">
        <w:rPr>
          <w:rFonts w:hint="cs"/>
          <w:rtl/>
        </w:rPr>
        <w:t>הנדבך</w:t>
      </w:r>
      <w:r w:rsidR="0007174D">
        <w:rPr>
          <w:rFonts w:hint="cs"/>
          <w:rtl/>
        </w:rPr>
        <w:t xml:space="preserve"> העיקרי במשטר - להתפרק מן הנשק </w:t>
      </w:r>
      <w:r w:rsidR="00842FA8">
        <w:rPr>
          <w:rFonts w:hint="cs"/>
          <w:rtl/>
        </w:rPr>
        <w:t>ולא עמדו בכך</w:t>
      </w:r>
      <w:r w:rsidR="0005131A">
        <w:rPr>
          <w:rFonts w:hint="cs"/>
          <w:rtl/>
        </w:rPr>
        <w:t>. לתפיסתם</w:t>
      </w:r>
      <w:r w:rsidR="00C178F5">
        <w:rPr>
          <w:rFonts w:hint="cs"/>
          <w:rtl/>
        </w:rPr>
        <w:t>,</w:t>
      </w:r>
      <w:r w:rsidR="0005131A">
        <w:rPr>
          <w:rFonts w:hint="cs"/>
          <w:rtl/>
        </w:rPr>
        <w:t xml:space="preserve"> </w:t>
      </w:r>
      <w:r w:rsidR="00466715">
        <w:rPr>
          <w:rFonts w:hint="cs"/>
          <w:rtl/>
        </w:rPr>
        <w:t xml:space="preserve">כלי נשק אלה </w:t>
      </w:r>
      <w:r w:rsidR="00842FA8">
        <w:rPr>
          <w:rFonts w:hint="cs"/>
          <w:rtl/>
        </w:rPr>
        <w:t xml:space="preserve">מסכנים את האנושות, </w:t>
      </w:r>
      <w:r w:rsidR="002177CC">
        <w:rPr>
          <w:rFonts w:hint="cs"/>
          <w:rtl/>
        </w:rPr>
        <w:t>מיותרים ו</w:t>
      </w:r>
      <w:r w:rsidR="0005131A">
        <w:rPr>
          <w:rFonts w:hint="cs"/>
          <w:rtl/>
        </w:rPr>
        <w:t xml:space="preserve">אף </w:t>
      </w:r>
      <w:r w:rsidR="00842FA8">
        <w:rPr>
          <w:rFonts w:hint="cs"/>
          <w:rtl/>
        </w:rPr>
        <w:t xml:space="preserve">בחזקת </w:t>
      </w:r>
      <w:r w:rsidR="00466715">
        <w:rPr>
          <w:rFonts w:hint="cs"/>
          <w:rtl/>
        </w:rPr>
        <w:t>מסיחי</w:t>
      </w:r>
      <w:r w:rsidR="00842FA8">
        <w:rPr>
          <w:rFonts w:hint="cs"/>
          <w:rtl/>
        </w:rPr>
        <w:t xml:space="preserve"> דעת</w:t>
      </w:r>
      <w:r w:rsidR="00466715">
        <w:rPr>
          <w:rFonts w:hint="cs"/>
          <w:rtl/>
        </w:rPr>
        <w:t xml:space="preserve"> מן הבעיות "הביטחוניות" העיקריות כג</w:t>
      </w:r>
      <w:r w:rsidR="0005131A">
        <w:rPr>
          <w:rFonts w:hint="cs"/>
          <w:rtl/>
        </w:rPr>
        <w:t>ו</w:t>
      </w:r>
      <w:r w:rsidR="00466715">
        <w:rPr>
          <w:rFonts w:hint="cs"/>
          <w:rtl/>
        </w:rPr>
        <w:t xml:space="preserve">ן </w:t>
      </w:r>
      <w:r w:rsidR="0005131A">
        <w:rPr>
          <w:rFonts w:hint="cs"/>
          <w:rtl/>
        </w:rPr>
        <w:t xml:space="preserve">משבר האקלים ולאחרונה </w:t>
      </w:r>
      <w:r w:rsidR="00610568">
        <w:rPr>
          <w:rFonts w:hint="cs"/>
          <w:rtl/>
        </w:rPr>
        <w:t>מגפת</w:t>
      </w:r>
      <w:r w:rsidR="00466715">
        <w:rPr>
          <w:rFonts w:hint="cs"/>
          <w:rtl/>
        </w:rPr>
        <w:t xml:space="preserve"> הקורונה.</w:t>
      </w:r>
      <w:r w:rsidR="0005131A">
        <w:rPr>
          <w:rFonts w:hint="cs"/>
          <w:rtl/>
        </w:rPr>
        <w:t xml:space="preserve"> </w:t>
      </w:r>
      <w:r w:rsidR="00E37E05">
        <w:rPr>
          <w:rFonts w:hint="cs"/>
          <w:rtl/>
        </w:rPr>
        <w:t>הם מצביעים שוב ושוב על ההשלכות ההומניטריות הקטסטרופליו</w:t>
      </w:r>
      <w:r w:rsidR="00E37E05">
        <w:rPr>
          <w:rFonts w:hint="eastAsia"/>
          <w:rtl/>
        </w:rPr>
        <w:t>ת</w:t>
      </w:r>
      <w:r w:rsidR="00E37E05">
        <w:rPr>
          <w:rFonts w:hint="cs"/>
          <w:rtl/>
        </w:rPr>
        <w:t xml:space="preserve"> הצפויות משימוש </w:t>
      </w:r>
      <w:r w:rsidR="00A8148B">
        <w:rPr>
          <w:rFonts w:hint="cs"/>
          <w:rtl/>
        </w:rPr>
        <w:t xml:space="preserve">בנשק </w:t>
      </w:r>
      <w:r w:rsidR="00E37E05">
        <w:rPr>
          <w:rFonts w:hint="cs"/>
          <w:rtl/>
        </w:rPr>
        <w:t>ומדגישים</w:t>
      </w:r>
      <w:r w:rsidR="00E37E05" w:rsidRPr="00E37E05">
        <w:rPr>
          <w:rFonts w:hint="cs"/>
          <w:rtl/>
        </w:rPr>
        <w:t xml:space="preserve"> </w:t>
      </w:r>
      <w:r w:rsidR="00A8148B">
        <w:rPr>
          <w:rFonts w:hint="cs"/>
          <w:rtl/>
        </w:rPr>
        <w:t xml:space="preserve">כי </w:t>
      </w:r>
      <w:r w:rsidR="00E37E05">
        <w:rPr>
          <w:rFonts w:hint="cs"/>
          <w:rtl/>
        </w:rPr>
        <w:t xml:space="preserve">העובדה שהקהילה הבינלאומית אינה -וגם לא תהיה - ערוכה לטפל בהשלכות עימות גרעיני - היא מניע רב עוצמה חזק </w:t>
      </w:r>
      <w:r w:rsidR="00A8148B">
        <w:rPr>
          <w:rFonts w:hint="cs"/>
          <w:rtl/>
        </w:rPr>
        <w:t xml:space="preserve">בזכות </w:t>
      </w:r>
      <w:r w:rsidR="00E37E05">
        <w:rPr>
          <w:rFonts w:hint="cs"/>
          <w:rtl/>
        </w:rPr>
        <w:t xml:space="preserve">האמנה. עלינו למנוע -הטעים נשיא </w:t>
      </w:r>
      <w:r w:rsidR="00E37E05" w:rsidRPr="00185453">
        <w:rPr>
          <w:rFonts w:cs="Arial"/>
          <w:rtl/>
        </w:rPr>
        <w:t>הפדרציה הבינלאומית של ארגוני הצלב האדום והסהר האדום</w:t>
      </w:r>
      <w:r w:rsidR="00E37E05">
        <w:rPr>
          <w:rFonts w:hint="cs"/>
          <w:rtl/>
        </w:rPr>
        <w:t xml:space="preserve">, </w:t>
      </w:r>
      <w:proofErr w:type="spellStart"/>
      <w:r w:rsidR="00E37E05">
        <w:rPr>
          <w:rFonts w:hint="cs"/>
          <w:rtl/>
        </w:rPr>
        <w:t>פרנססקו</w:t>
      </w:r>
      <w:proofErr w:type="spellEnd"/>
      <w:r w:rsidR="00E37E05">
        <w:rPr>
          <w:rFonts w:hint="cs"/>
          <w:rtl/>
        </w:rPr>
        <w:t xml:space="preserve"> רוקה - מה שאיננו יכולים להתכונן אליו.</w:t>
      </w:r>
      <w:r w:rsidR="005F5C38">
        <w:t xml:space="preserve"> </w:t>
      </w:r>
      <w:r w:rsidR="005F5C38">
        <w:rPr>
          <w:rFonts w:hint="cs"/>
          <w:rtl/>
        </w:rPr>
        <w:t xml:space="preserve">פירוק מלא ובר אימות הוא לדידם גם המענה הטוב ביותר לאתגר שמציבות מדינות גרעיניות סוררות דוגמת צפון קוריאה. </w:t>
      </w:r>
    </w:p>
    <w:p w:rsidR="00D45610" w:rsidRDefault="003740AE" w:rsidP="000E3CCA">
      <w:pPr>
        <w:rPr>
          <w:rtl/>
        </w:rPr>
      </w:pPr>
      <w:r>
        <w:rPr>
          <w:rFonts w:hint="cs"/>
          <w:rtl/>
        </w:rPr>
        <w:t xml:space="preserve">    </w:t>
      </w:r>
      <w:r w:rsidR="00C56713">
        <w:rPr>
          <w:rFonts w:hint="cs"/>
          <w:rtl/>
        </w:rPr>
        <w:t xml:space="preserve">אכן, </w:t>
      </w:r>
      <w:r w:rsidR="002177CC">
        <w:rPr>
          <w:rFonts w:hint="cs"/>
          <w:rtl/>
        </w:rPr>
        <w:t xml:space="preserve">נהיר </w:t>
      </w:r>
      <w:r w:rsidR="00C56713">
        <w:rPr>
          <w:rFonts w:hint="cs"/>
          <w:rtl/>
        </w:rPr>
        <w:t xml:space="preserve">שאף מדינה המחזיקה בנשק גרעיני לא תצטרף לאמנה </w:t>
      </w:r>
      <w:r w:rsidR="002177CC">
        <w:rPr>
          <w:rFonts w:hint="cs"/>
          <w:rtl/>
        </w:rPr>
        <w:t xml:space="preserve">בעתיד הנראה לעין </w:t>
      </w:r>
      <w:r w:rsidR="00C56713">
        <w:rPr>
          <w:rFonts w:hint="cs"/>
          <w:rtl/>
        </w:rPr>
        <w:t xml:space="preserve">ומאחר ואין עסקינן באמנה </w:t>
      </w:r>
      <w:proofErr w:type="spellStart"/>
      <w:r w:rsidR="00C56713">
        <w:rPr>
          <w:rFonts w:hint="cs"/>
          <w:rtl/>
        </w:rPr>
        <w:t>מנהגית</w:t>
      </w:r>
      <w:proofErr w:type="spellEnd"/>
      <w:r w:rsidR="00C56713">
        <w:rPr>
          <w:rFonts w:hint="cs"/>
          <w:rtl/>
        </w:rPr>
        <w:t xml:space="preserve"> </w:t>
      </w:r>
      <w:r>
        <w:rPr>
          <w:rFonts w:hint="cs"/>
          <w:rtl/>
        </w:rPr>
        <w:t xml:space="preserve">הן </w:t>
      </w:r>
      <w:r w:rsidR="0005131A">
        <w:rPr>
          <w:rFonts w:hint="cs"/>
          <w:rtl/>
        </w:rPr>
        <w:t xml:space="preserve">לא יהיו </w:t>
      </w:r>
      <w:r w:rsidR="00C56713">
        <w:rPr>
          <w:rFonts w:hint="cs"/>
          <w:rtl/>
        </w:rPr>
        <w:t xml:space="preserve">כבולות </w:t>
      </w:r>
      <w:r w:rsidR="002177CC">
        <w:rPr>
          <w:rFonts w:hint="cs"/>
          <w:rtl/>
        </w:rPr>
        <w:t>משפטית</w:t>
      </w:r>
      <w:r w:rsidR="00842FA8">
        <w:rPr>
          <w:rFonts w:hint="cs"/>
          <w:rtl/>
        </w:rPr>
        <w:t xml:space="preserve"> להוראותיה</w:t>
      </w:r>
      <w:r>
        <w:rPr>
          <w:rFonts w:hint="cs"/>
          <w:rtl/>
        </w:rPr>
        <w:t xml:space="preserve">. </w:t>
      </w:r>
      <w:r w:rsidR="00C56713">
        <w:rPr>
          <w:rFonts w:hint="cs"/>
          <w:rtl/>
        </w:rPr>
        <w:t xml:space="preserve">אולם, </w:t>
      </w:r>
      <w:r>
        <w:rPr>
          <w:rFonts w:hint="cs"/>
          <w:rtl/>
        </w:rPr>
        <w:t>ב</w:t>
      </w:r>
      <w:r w:rsidR="00CE2C79">
        <w:rPr>
          <w:rFonts w:hint="cs"/>
          <w:rtl/>
        </w:rPr>
        <w:t xml:space="preserve">צד </w:t>
      </w:r>
      <w:r w:rsidR="00C56713">
        <w:rPr>
          <w:rFonts w:hint="cs"/>
          <w:rtl/>
        </w:rPr>
        <w:t xml:space="preserve">המישור המשפטי </w:t>
      </w:r>
      <w:r w:rsidR="00CE2C79">
        <w:rPr>
          <w:rFonts w:hint="cs"/>
          <w:rtl/>
        </w:rPr>
        <w:t xml:space="preserve">יש את </w:t>
      </w:r>
      <w:r>
        <w:rPr>
          <w:rFonts w:hint="cs"/>
          <w:rtl/>
        </w:rPr>
        <w:t xml:space="preserve">המישור </w:t>
      </w:r>
      <w:r w:rsidR="00C56713">
        <w:rPr>
          <w:rFonts w:hint="cs"/>
          <w:rtl/>
        </w:rPr>
        <w:t xml:space="preserve">הנורמטיבי. בדומה לאמנה לאיסור מוקשי נגד אדם </w:t>
      </w:r>
      <w:r w:rsidR="00CE2C79">
        <w:rPr>
          <w:rFonts w:hint="cs"/>
          <w:rtl/>
        </w:rPr>
        <w:t xml:space="preserve">מ-1997 </w:t>
      </w:r>
      <w:r w:rsidR="00340F6E">
        <w:rPr>
          <w:rFonts w:hint="cs"/>
          <w:rtl/>
        </w:rPr>
        <w:t>וה</w:t>
      </w:r>
      <w:r w:rsidR="00C56713">
        <w:rPr>
          <w:rFonts w:hint="cs"/>
          <w:rtl/>
        </w:rPr>
        <w:t>אמנה לאיסור חימוש מצרר</w:t>
      </w:r>
      <w:r w:rsidR="00CE2C79">
        <w:rPr>
          <w:rFonts w:hint="cs"/>
          <w:rtl/>
        </w:rPr>
        <w:t xml:space="preserve"> מ-2008 </w:t>
      </w:r>
      <w:r w:rsidR="00340F6E">
        <w:rPr>
          <w:rFonts w:hint="cs"/>
          <w:rtl/>
        </w:rPr>
        <w:t>,</w:t>
      </w:r>
      <w:r w:rsidR="00C56713">
        <w:rPr>
          <w:rFonts w:hint="cs"/>
          <w:rtl/>
        </w:rPr>
        <w:t xml:space="preserve"> </w:t>
      </w:r>
      <w:r w:rsidR="00842FA8">
        <w:rPr>
          <w:rFonts w:hint="cs"/>
          <w:rtl/>
        </w:rPr>
        <w:t xml:space="preserve">תרומתה העיקרית תהיה </w:t>
      </w:r>
      <w:r w:rsidR="00C56713">
        <w:rPr>
          <w:rFonts w:hint="cs"/>
          <w:rtl/>
        </w:rPr>
        <w:t xml:space="preserve">בחיזוק הנורמה בדבר איסור השימוש בנשק גרעיני. </w:t>
      </w:r>
      <w:r w:rsidR="00340F6E">
        <w:rPr>
          <w:rFonts w:hint="cs"/>
          <w:rtl/>
        </w:rPr>
        <w:t>ב</w:t>
      </w:r>
      <w:r w:rsidR="007F0F4E">
        <w:rPr>
          <w:rFonts w:hint="cs"/>
          <w:rtl/>
        </w:rPr>
        <w:t>קהילה המחקרית מקובל להניח כ</w:t>
      </w:r>
      <w:r w:rsidR="005269E1">
        <w:rPr>
          <w:rFonts w:hint="cs"/>
          <w:rtl/>
        </w:rPr>
        <w:t>י ג</w:t>
      </w:r>
      <w:r w:rsidR="0005131A">
        <w:rPr>
          <w:rFonts w:hint="cs"/>
          <w:rtl/>
        </w:rPr>
        <w:t xml:space="preserve">יבוש אמנה הוא צעד מרכזי בתהליך הכתמת </w:t>
      </w:r>
      <w:r>
        <w:rPr>
          <w:rFonts w:hint="cs"/>
          <w:rtl/>
        </w:rPr>
        <w:t xml:space="preserve">(הטלת קלון) </w:t>
      </w:r>
      <w:r w:rsidR="0005131A">
        <w:rPr>
          <w:rFonts w:hint="cs"/>
          <w:rtl/>
        </w:rPr>
        <w:t>הנשק שכן הוא מבדל ומבודד</w:t>
      </w:r>
      <w:r w:rsidR="007F0F4E">
        <w:rPr>
          <w:rFonts w:hint="cs"/>
          <w:rtl/>
        </w:rPr>
        <w:t xml:space="preserve"> אותו</w:t>
      </w:r>
      <w:r w:rsidR="0005131A">
        <w:rPr>
          <w:rFonts w:hint="cs"/>
          <w:rtl/>
        </w:rPr>
        <w:t xml:space="preserve"> מנשקים אחרים</w:t>
      </w:r>
      <w:r w:rsidR="005269E1">
        <w:rPr>
          <w:rFonts w:hint="cs"/>
          <w:rtl/>
        </w:rPr>
        <w:t>, לגיטימיים לכאורה</w:t>
      </w:r>
      <w:r w:rsidR="007F0F4E">
        <w:rPr>
          <w:rFonts w:hint="cs"/>
          <w:rtl/>
        </w:rPr>
        <w:t xml:space="preserve">. </w:t>
      </w:r>
      <w:r w:rsidR="0005131A">
        <w:rPr>
          <w:rFonts w:hint="cs"/>
          <w:rtl/>
        </w:rPr>
        <w:t xml:space="preserve">בהקשר הנשק הגרעיני בידוד זה </w:t>
      </w:r>
      <w:r w:rsidR="007F0F4E">
        <w:rPr>
          <w:rFonts w:hint="cs"/>
          <w:rtl/>
        </w:rPr>
        <w:t xml:space="preserve">מועצם </w:t>
      </w:r>
      <w:r w:rsidR="005269E1">
        <w:rPr>
          <w:rFonts w:hint="cs"/>
          <w:rtl/>
        </w:rPr>
        <w:t xml:space="preserve">ממילא בגין </w:t>
      </w:r>
      <w:r w:rsidR="00C56713">
        <w:rPr>
          <w:rFonts w:hint="cs"/>
          <w:rtl/>
        </w:rPr>
        <w:t xml:space="preserve">"מסורת אי השימוש" </w:t>
      </w:r>
      <w:r w:rsidR="00CE2C79">
        <w:rPr>
          <w:rFonts w:hint="cs"/>
          <w:rtl/>
        </w:rPr>
        <w:t xml:space="preserve">שמתקיימת כבר למעלה מ-75 שנה מאז </w:t>
      </w:r>
      <w:r w:rsidR="00340F6E">
        <w:rPr>
          <w:rFonts w:hint="cs"/>
          <w:rtl/>
        </w:rPr>
        <w:t>הפצצת</w:t>
      </w:r>
      <w:r w:rsidR="007F0F4E">
        <w:rPr>
          <w:rFonts w:hint="cs"/>
          <w:rtl/>
        </w:rPr>
        <w:t xml:space="preserve"> הירושימה ונגסקי </w:t>
      </w:r>
      <w:r w:rsidR="00340F6E">
        <w:rPr>
          <w:rFonts w:hint="cs"/>
          <w:rtl/>
        </w:rPr>
        <w:t>ב</w:t>
      </w:r>
      <w:r w:rsidR="00CE2C79">
        <w:rPr>
          <w:rFonts w:hint="cs"/>
          <w:rtl/>
        </w:rPr>
        <w:t>אוגוסט 1945</w:t>
      </w:r>
      <w:r w:rsidR="000E3CCA">
        <w:rPr>
          <w:rFonts w:hint="cs"/>
          <w:rtl/>
        </w:rPr>
        <w:t xml:space="preserve">. מסורת </w:t>
      </w:r>
      <w:r w:rsidR="00E37E05">
        <w:rPr>
          <w:rFonts w:hint="cs"/>
          <w:rtl/>
        </w:rPr>
        <w:t>ש</w:t>
      </w:r>
      <w:r w:rsidR="007F0F4E">
        <w:rPr>
          <w:rFonts w:hint="cs"/>
          <w:rtl/>
        </w:rPr>
        <w:t xml:space="preserve">מחזקת </w:t>
      </w:r>
      <w:r w:rsidR="00E37E05">
        <w:rPr>
          <w:rFonts w:hint="cs"/>
          <w:rtl/>
        </w:rPr>
        <w:t xml:space="preserve">ובה בעת מתחזקת בעצמה ממכשול נוסף ורב עוצמה לאפשרות השימוש בנשק: </w:t>
      </w:r>
      <w:r w:rsidR="007F0F4E">
        <w:rPr>
          <w:rFonts w:hint="cs"/>
          <w:rtl/>
        </w:rPr>
        <w:t xml:space="preserve">"הטאבו הגרעיני" - עכבות מוסריות שהתפתחו </w:t>
      </w:r>
      <w:r w:rsidR="00E37E05">
        <w:rPr>
          <w:rFonts w:hint="cs"/>
          <w:rtl/>
        </w:rPr>
        <w:t xml:space="preserve">בהדרגה </w:t>
      </w:r>
      <w:r w:rsidR="007F0F4E">
        <w:rPr>
          <w:rFonts w:hint="cs"/>
          <w:rtl/>
        </w:rPr>
        <w:t>בפוליטיקה העולמית באשר להפעלת</w:t>
      </w:r>
      <w:r w:rsidR="000E3CCA">
        <w:rPr>
          <w:rFonts w:hint="cs"/>
          <w:rtl/>
        </w:rPr>
        <w:t>ו</w:t>
      </w:r>
      <w:r w:rsidR="00E37E05">
        <w:rPr>
          <w:rFonts w:hint="cs"/>
          <w:rtl/>
        </w:rPr>
        <w:t xml:space="preserve"> מאז אותו שימוש בקיץ 1945</w:t>
      </w:r>
      <w:r w:rsidR="000E3CCA">
        <w:rPr>
          <w:rFonts w:hint="cs"/>
          <w:rtl/>
        </w:rPr>
        <w:t xml:space="preserve">.  </w:t>
      </w:r>
    </w:p>
    <w:p w:rsidR="000E3CCA" w:rsidRDefault="00F022DC" w:rsidP="00314351">
      <w:pPr>
        <w:rPr>
          <w:rtl/>
        </w:rPr>
      </w:pPr>
      <w:r>
        <w:rPr>
          <w:rFonts w:hint="cs"/>
          <w:rtl/>
        </w:rPr>
        <w:t>ישראל</w:t>
      </w:r>
      <w:r w:rsidR="000E3CCA">
        <w:rPr>
          <w:rFonts w:hint="cs"/>
          <w:rtl/>
        </w:rPr>
        <w:t>,</w:t>
      </w:r>
      <w:r>
        <w:rPr>
          <w:rFonts w:hint="cs"/>
          <w:rtl/>
        </w:rPr>
        <w:t xml:space="preserve"> </w:t>
      </w:r>
      <w:r w:rsidR="00314351">
        <w:rPr>
          <w:rFonts w:hint="cs"/>
          <w:rtl/>
        </w:rPr>
        <w:t xml:space="preserve">לצד 35 מדינות ובהן החברות הקבועות במועה"ב </w:t>
      </w:r>
      <w:r w:rsidR="001711EF">
        <w:rPr>
          <w:rFonts w:hint="cs"/>
          <w:rtl/>
        </w:rPr>
        <w:t>(</w:t>
      </w:r>
      <w:r w:rsidR="00314351">
        <w:rPr>
          <w:rFonts w:hint="cs"/>
          <w:rtl/>
        </w:rPr>
        <w:t>בחריג סין</w:t>
      </w:r>
      <w:r w:rsidR="001711EF">
        <w:rPr>
          <w:rFonts w:hint="cs"/>
          <w:rtl/>
        </w:rPr>
        <w:t>)</w:t>
      </w:r>
      <w:r w:rsidR="000E3CCA">
        <w:rPr>
          <w:rFonts w:hint="cs"/>
          <w:rtl/>
        </w:rPr>
        <w:t>,</w:t>
      </w:r>
      <w:r w:rsidR="00314351">
        <w:rPr>
          <w:rFonts w:hint="cs"/>
          <w:rtl/>
        </w:rPr>
        <w:t xml:space="preserve"> </w:t>
      </w:r>
      <w:r w:rsidR="000E3CCA">
        <w:rPr>
          <w:rFonts w:hint="cs"/>
          <w:rtl/>
        </w:rPr>
        <w:t xml:space="preserve">התנגדה </w:t>
      </w:r>
      <w:r w:rsidR="00314351">
        <w:rPr>
          <w:rFonts w:hint="cs"/>
          <w:rtl/>
        </w:rPr>
        <w:t>להחלטת העצרת (</w:t>
      </w:r>
      <w:r w:rsidR="00314351" w:rsidRPr="00314351">
        <w:t>71/258</w:t>
      </w:r>
      <w:r w:rsidR="00314351">
        <w:rPr>
          <w:rFonts w:hint="cs"/>
          <w:rtl/>
        </w:rPr>
        <w:t>) בדצמבר 2016 לפתוח בדיונים</w:t>
      </w:r>
      <w:r w:rsidR="007C3564">
        <w:rPr>
          <w:rFonts w:hint="cs"/>
          <w:rtl/>
        </w:rPr>
        <w:t xml:space="preserve"> ו</w:t>
      </w:r>
      <w:r w:rsidR="00314351">
        <w:rPr>
          <w:rFonts w:hint="cs"/>
          <w:rtl/>
        </w:rPr>
        <w:t xml:space="preserve">נמנעה ליטול חלק </w:t>
      </w:r>
      <w:r w:rsidR="000E3CCA">
        <w:rPr>
          <w:rFonts w:hint="cs"/>
          <w:rtl/>
        </w:rPr>
        <w:t>ב</w:t>
      </w:r>
      <w:r>
        <w:rPr>
          <w:rFonts w:hint="cs"/>
          <w:rtl/>
        </w:rPr>
        <w:t xml:space="preserve">דיונים </w:t>
      </w:r>
      <w:r w:rsidR="00314351">
        <w:rPr>
          <w:rFonts w:hint="cs"/>
          <w:rtl/>
        </w:rPr>
        <w:t>ב-2017</w:t>
      </w:r>
      <w:r w:rsidR="00340F6E">
        <w:rPr>
          <w:rFonts w:hint="cs"/>
          <w:rtl/>
        </w:rPr>
        <w:t>.</w:t>
      </w:r>
      <w:r w:rsidR="000E3CCA">
        <w:rPr>
          <w:rFonts w:hint="cs"/>
          <w:rtl/>
        </w:rPr>
        <w:t xml:space="preserve"> </w:t>
      </w:r>
      <w:r w:rsidR="004A2901">
        <w:rPr>
          <w:rFonts w:hint="cs"/>
          <w:rtl/>
        </w:rPr>
        <w:t xml:space="preserve">היא </w:t>
      </w:r>
      <w:r w:rsidR="001E251F">
        <w:rPr>
          <w:rFonts w:hint="cs"/>
          <w:rtl/>
        </w:rPr>
        <w:t xml:space="preserve">הקפידה </w:t>
      </w:r>
      <w:r w:rsidR="00314351">
        <w:rPr>
          <w:rFonts w:hint="cs"/>
          <w:rtl/>
        </w:rPr>
        <w:t>ל</w:t>
      </w:r>
      <w:r>
        <w:rPr>
          <w:rFonts w:hint="cs"/>
          <w:rtl/>
        </w:rPr>
        <w:t>של</w:t>
      </w:r>
      <w:r w:rsidR="00314351">
        <w:rPr>
          <w:rFonts w:hint="cs"/>
          <w:rtl/>
        </w:rPr>
        <w:t>ו</w:t>
      </w:r>
      <w:r>
        <w:rPr>
          <w:rFonts w:hint="cs"/>
          <w:rtl/>
        </w:rPr>
        <w:t xml:space="preserve">ח </w:t>
      </w:r>
      <w:r w:rsidR="001E251F">
        <w:rPr>
          <w:rFonts w:hint="cs"/>
          <w:rtl/>
        </w:rPr>
        <w:t xml:space="preserve">את השגריר </w:t>
      </w:r>
      <w:r>
        <w:rPr>
          <w:rFonts w:hint="cs"/>
          <w:rtl/>
        </w:rPr>
        <w:t xml:space="preserve">לטקס </w:t>
      </w:r>
      <w:r w:rsidR="00314351">
        <w:rPr>
          <w:rFonts w:hint="cs"/>
          <w:rtl/>
        </w:rPr>
        <w:t xml:space="preserve">פרס </w:t>
      </w:r>
      <w:r>
        <w:rPr>
          <w:rFonts w:hint="cs"/>
          <w:rtl/>
        </w:rPr>
        <w:t>הנובל</w:t>
      </w:r>
      <w:r w:rsidR="001E251F">
        <w:rPr>
          <w:rFonts w:hint="cs"/>
          <w:rtl/>
        </w:rPr>
        <w:t xml:space="preserve"> לאחר ש</w:t>
      </w:r>
      <w:r w:rsidR="001E251F" w:rsidRPr="00D000C5">
        <w:rPr>
          <w:rFonts w:cs="Arial"/>
          <w:rtl/>
        </w:rPr>
        <w:t xml:space="preserve">בתחילה הודיעה </w:t>
      </w:r>
      <w:r w:rsidR="001E251F">
        <w:rPr>
          <w:rFonts w:cs="Arial" w:hint="cs"/>
          <w:rtl/>
        </w:rPr>
        <w:t xml:space="preserve">על הגעת </w:t>
      </w:r>
      <w:r w:rsidR="001E251F" w:rsidRPr="00D000C5">
        <w:rPr>
          <w:rFonts w:cs="Arial"/>
          <w:rtl/>
        </w:rPr>
        <w:t>מזכיר השגרירות - כדי שזה לא יפורש כאקט פוליטי</w:t>
      </w:r>
      <w:r w:rsidR="001E251F">
        <w:rPr>
          <w:rFonts w:cs="Arial" w:hint="cs"/>
          <w:rtl/>
        </w:rPr>
        <w:t>.</w:t>
      </w:r>
      <w:r w:rsidR="001E251F">
        <w:rPr>
          <w:rFonts w:hint="cs"/>
          <w:rtl/>
        </w:rPr>
        <w:t xml:space="preserve"> </w:t>
      </w:r>
    </w:p>
    <w:p w:rsidR="00D45610" w:rsidRDefault="000E3CCA" w:rsidP="00314351">
      <w:r>
        <w:rPr>
          <w:rFonts w:hint="cs"/>
          <w:rtl/>
        </w:rPr>
        <w:t xml:space="preserve">    </w:t>
      </w:r>
      <w:r w:rsidR="007C3564">
        <w:rPr>
          <w:rFonts w:hint="cs"/>
          <w:rtl/>
        </w:rPr>
        <w:t>אכן, ישראל הינה שחקן משנה במאבק איתנים זה בין החברה אזרחית ומדינות תומכות למעצמות הגרעיניות</w:t>
      </w:r>
      <w:r w:rsidR="001711EF">
        <w:rPr>
          <w:rFonts w:hint="cs"/>
          <w:rtl/>
        </w:rPr>
        <w:t xml:space="preserve">. בנוסף, </w:t>
      </w:r>
      <w:r w:rsidR="0007174D">
        <w:rPr>
          <w:rFonts w:hint="cs"/>
          <w:rtl/>
        </w:rPr>
        <w:t>ה</w:t>
      </w:r>
      <w:r w:rsidR="00F022DC">
        <w:rPr>
          <w:rFonts w:hint="cs"/>
          <w:rtl/>
        </w:rPr>
        <w:t>עדויות הרבות ש</w:t>
      </w:r>
      <w:r w:rsidR="00314351">
        <w:rPr>
          <w:rFonts w:hint="cs"/>
          <w:rtl/>
        </w:rPr>
        <w:t xml:space="preserve">כבר </w:t>
      </w:r>
      <w:r w:rsidR="00F022DC">
        <w:rPr>
          <w:rFonts w:hint="cs"/>
          <w:rtl/>
        </w:rPr>
        <w:t xml:space="preserve">הצטברו בהקשר </w:t>
      </w:r>
      <w:r w:rsidR="005F5C38">
        <w:rPr>
          <w:rFonts w:hint="cs"/>
          <w:rtl/>
        </w:rPr>
        <w:t xml:space="preserve">האופציה הגרעינית </w:t>
      </w:r>
      <w:r w:rsidR="00340F6E">
        <w:rPr>
          <w:rFonts w:hint="cs"/>
          <w:rtl/>
        </w:rPr>
        <w:t>ו</w:t>
      </w:r>
      <w:r w:rsidR="00F022DC">
        <w:rPr>
          <w:rFonts w:hint="cs"/>
          <w:rtl/>
        </w:rPr>
        <w:t xml:space="preserve">מלחמת יום כיפור מלמדות על </w:t>
      </w:r>
      <w:r w:rsidR="0007174D">
        <w:rPr>
          <w:rFonts w:hint="cs"/>
          <w:rtl/>
        </w:rPr>
        <w:t>הפנמ</w:t>
      </w:r>
      <w:r w:rsidR="001711EF">
        <w:rPr>
          <w:rFonts w:hint="cs"/>
          <w:rtl/>
        </w:rPr>
        <w:t>ת</w:t>
      </w:r>
      <w:r w:rsidR="0007174D">
        <w:rPr>
          <w:rFonts w:hint="cs"/>
          <w:rtl/>
        </w:rPr>
        <w:t xml:space="preserve"> </w:t>
      </w:r>
      <w:r w:rsidR="001711EF">
        <w:rPr>
          <w:rFonts w:hint="cs"/>
          <w:rtl/>
        </w:rPr>
        <w:t xml:space="preserve">הדרג המדיני </w:t>
      </w:r>
      <w:r w:rsidR="00F022DC">
        <w:rPr>
          <w:rFonts w:hint="cs"/>
          <w:rtl/>
        </w:rPr>
        <w:t xml:space="preserve">שאכן עסקינן בנשק </w:t>
      </w:r>
      <w:r w:rsidR="007C3564">
        <w:rPr>
          <w:rFonts w:hint="cs"/>
          <w:rtl/>
        </w:rPr>
        <w:t>למוצא אחרון</w:t>
      </w:r>
      <w:r w:rsidR="00F022DC">
        <w:rPr>
          <w:rFonts w:hint="cs"/>
          <w:rtl/>
        </w:rPr>
        <w:t xml:space="preserve">. יחד עם זאת, </w:t>
      </w:r>
      <w:r w:rsidR="001711EF">
        <w:rPr>
          <w:rFonts w:hint="cs"/>
          <w:rtl/>
        </w:rPr>
        <w:t xml:space="preserve">רצוי </w:t>
      </w:r>
      <w:r w:rsidR="00610568">
        <w:rPr>
          <w:rFonts w:hint="cs"/>
          <w:rtl/>
        </w:rPr>
        <w:t xml:space="preserve">בהחלט </w:t>
      </w:r>
      <w:r w:rsidR="001711EF">
        <w:rPr>
          <w:rFonts w:hint="cs"/>
          <w:rtl/>
        </w:rPr>
        <w:t xml:space="preserve">שישראל תעקוב </w:t>
      </w:r>
      <w:r w:rsidR="00F022DC">
        <w:rPr>
          <w:rFonts w:hint="cs"/>
          <w:rtl/>
        </w:rPr>
        <w:t xml:space="preserve">אחר </w:t>
      </w:r>
      <w:r w:rsidR="00A41410">
        <w:rPr>
          <w:rFonts w:hint="cs"/>
          <w:rtl/>
        </w:rPr>
        <w:t>ה</w:t>
      </w:r>
      <w:r w:rsidR="00F022DC">
        <w:rPr>
          <w:rFonts w:hint="cs"/>
          <w:rtl/>
        </w:rPr>
        <w:t xml:space="preserve">תפתחויות </w:t>
      </w:r>
      <w:r w:rsidR="00610568">
        <w:rPr>
          <w:rFonts w:hint="cs"/>
          <w:rtl/>
        </w:rPr>
        <w:t xml:space="preserve">אלו אשר </w:t>
      </w:r>
      <w:r w:rsidR="00F022DC">
        <w:rPr>
          <w:rFonts w:hint="cs"/>
          <w:rtl/>
        </w:rPr>
        <w:t xml:space="preserve">מחזקות </w:t>
      </w:r>
      <w:r w:rsidR="00A41410">
        <w:rPr>
          <w:rFonts w:hint="cs"/>
          <w:rtl/>
        </w:rPr>
        <w:t xml:space="preserve">בתורן </w:t>
      </w:r>
      <w:r w:rsidR="00F022DC">
        <w:rPr>
          <w:rFonts w:hint="cs"/>
          <w:rtl/>
        </w:rPr>
        <w:t>את חשיבות השתלבות</w:t>
      </w:r>
      <w:r w:rsidR="001711EF">
        <w:rPr>
          <w:rFonts w:hint="cs"/>
          <w:rtl/>
        </w:rPr>
        <w:t>ה</w:t>
      </w:r>
      <w:r w:rsidR="00F022DC">
        <w:rPr>
          <w:rFonts w:hint="cs"/>
          <w:rtl/>
        </w:rPr>
        <w:t xml:space="preserve"> במרחב </w:t>
      </w:r>
      <w:r w:rsidR="00466715">
        <w:rPr>
          <w:rFonts w:hint="cs"/>
          <w:rtl/>
        </w:rPr>
        <w:t>ו</w:t>
      </w:r>
      <w:r w:rsidR="00610568">
        <w:rPr>
          <w:rFonts w:hint="cs"/>
          <w:rtl/>
        </w:rPr>
        <w:t xml:space="preserve">קידום </w:t>
      </w:r>
      <w:r w:rsidR="00466715">
        <w:rPr>
          <w:rFonts w:hint="cs"/>
          <w:rtl/>
        </w:rPr>
        <w:t xml:space="preserve">הסכמי </w:t>
      </w:r>
      <w:bookmarkStart w:id="0" w:name="_GoBack"/>
      <w:bookmarkEnd w:id="0"/>
      <w:r w:rsidR="00466715" w:rsidRPr="00523A3A">
        <w:rPr>
          <w:rFonts w:hint="cs"/>
          <w:rtl/>
        </w:rPr>
        <w:t>שלום עם שוכניו</w:t>
      </w:r>
      <w:r w:rsidR="007C3564" w:rsidRPr="00523A3A">
        <w:rPr>
          <w:rFonts w:hint="cs"/>
          <w:rtl/>
        </w:rPr>
        <w:t xml:space="preserve">. </w:t>
      </w:r>
      <w:r w:rsidR="00DE411F" w:rsidRPr="00523A3A">
        <w:rPr>
          <w:rtl/>
        </w:rPr>
        <w:t xml:space="preserve">השתלבות במרחב וכינון הסכמי שלום ברי-קיימא עם מדינות האזור לא רק שכמעט ויוציאו מכלל אפשרות את מימוש תרחיש יום הדין שעמד ברקע פיתוח האופציה הגרעינית אלא גם יעמדו בהלימה למדיניות "הפרוזדור הארוך" של ישראל לפיו מוכנותה לדון ברצינות בפירוז </w:t>
      </w:r>
      <w:proofErr w:type="spellStart"/>
      <w:r w:rsidR="00DE411F" w:rsidRPr="00523A3A">
        <w:rPr>
          <w:rtl/>
        </w:rPr>
        <w:t>המזה"ת</w:t>
      </w:r>
      <w:proofErr w:type="spellEnd"/>
      <w:r w:rsidR="00DE411F" w:rsidRPr="00523A3A">
        <w:rPr>
          <w:rtl/>
        </w:rPr>
        <w:t xml:space="preserve"> ולוותר על האופציה הגרעינית מותנית</w:t>
      </w:r>
      <w:r w:rsidR="003566F8" w:rsidRPr="00523A3A">
        <w:rPr>
          <w:rFonts w:hint="cs"/>
          <w:rtl/>
        </w:rPr>
        <w:t xml:space="preserve">, בין השאר, </w:t>
      </w:r>
      <w:r w:rsidR="00DE411F" w:rsidRPr="00523A3A">
        <w:rPr>
          <w:rtl/>
        </w:rPr>
        <w:t xml:space="preserve">בכריתת הסכמי שלום ברי-קיימא עם מדינות האזור. </w:t>
      </w:r>
      <w:r w:rsidR="007C3564" w:rsidRPr="00523A3A">
        <w:rPr>
          <w:rFonts w:hint="cs"/>
          <w:rtl/>
        </w:rPr>
        <w:t xml:space="preserve">ככלות הכל, </w:t>
      </w:r>
      <w:r w:rsidR="00466715" w:rsidRPr="00523A3A">
        <w:rPr>
          <w:rFonts w:hint="cs"/>
          <w:rtl/>
        </w:rPr>
        <w:t xml:space="preserve">יתכן </w:t>
      </w:r>
      <w:r w:rsidR="00A41410" w:rsidRPr="00523A3A">
        <w:rPr>
          <w:rFonts w:hint="cs"/>
          <w:rtl/>
        </w:rPr>
        <w:t xml:space="preserve">וחלום </w:t>
      </w:r>
      <w:r w:rsidR="007C3564" w:rsidRPr="00523A3A">
        <w:rPr>
          <w:rFonts w:hint="cs"/>
          <w:rtl/>
        </w:rPr>
        <w:t>תומכי</w:t>
      </w:r>
      <w:r w:rsidR="00A41410" w:rsidRPr="00523A3A">
        <w:rPr>
          <w:rFonts w:hint="cs"/>
          <w:rtl/>
        </w:rPr>
        <w:t xml:space="preserve"> האמנה </w:t>
      </w:r>
      <w:r w:rsidR="00605BA5" w:rsidRPr="00523A3A">
        <w:rPr>
          <w:rFonts w:hint="cs"/>
          <w:rtl/>
        </w:rPr>
        <w:t xml:space="preserve">אכן </w:t>
      </w:r>
      <w:r w:rsidR="001711EF" w:rsidRPr="00523A3A">
        <w:rPr>
          <w:rFonts w:hint="cs"/>
          <w:rtl/>
        </w:rPr>
        <w:t>יתגש</w:t>
      </w:r>
      <w:r w:rsidR="00A41410" w:rsidRPr="00523A3A">
        <w:rPr>
          <w:rFonts w:hint="cs"/>
          <w:rtl/>
        </w:rPr>
        <w:t>ם</w:t>
      </w:r>
      <w:r w:rsidR="00466715" w:rsidRPr="00523A3A">
        <w:rPr>
          <w:rFonts w:hint="cs"/>
          <w:rtl/>
        </w:rPr>
        <w:t xml:space="preserve"> </w:t>
      </w:r>
      <w:r w:rsidRPr="00523A3A">
        <w:rPr>
          <w:rFonts w:hint="cs"/>
          <w:rtl/>
        </w:rPr>
        <w:t>-</w:t>
      </w:r>
      <w:r w:rsidR="00842FA8" w:rsidRPr="00523A3A">
        <w:rPr>
          <w:rFonts w:hint="cs"/>
          <w:rtl/>
        </w:rPr>
        <w:t xml:space="preserve"> </w:t>
      </w:r>
      <w:r w:rsidRPr="00523A3A">
        <w:rPr>
          <w:rFonts w:hint="cs"/>
          <w:rtl/>
        </w:rPr>
        <w:t xml:space="preserve">אם בכלל - </w:t>
      </w:r>
      <w:r w:rsidR="007C3564" w:rsidRPr="00523A3A">
        <w:rPr>
          <w:rFonts w:hint="cs"/>
          <w:rtl/>
        </w:rPr>
        <w:t xml:space="preserve">רק </w:t>
      </w:r>
      <w:r w:rsidR="00466715" w:rsidRPr="00523A3A">
        <w:rPr>
          <w:rFonts w:hint="cs"/>
          <w:rtl/>
        </w:rPr>
        <w:t xml:space="preserve">בעוד </w:t>
      </w:r>
      <w:r w:rsidR="007C3564" w:rsidRPr="00523A3A">
        <w:rPr>
          <w:rFonts w:hint="cs"/>
          <w:rtl/>
        </w:rPr>
        <w:t>שני עשורים או יותר</w:t>
      </w:r>
      <w:r w:rsidR="001711EF" w:rsidRPr="00523A3A">
        <w:rPr>
          <w:rFonts w:hint="cs"/>
          <w:rtl/>
        </w:rPr>
        <w:t xml:space="preserve">. </w:t>
      </w:r>
      <w:r w:rsidR="00605BA5" w:rsidRPr="00523A3A">
        <w:rPr>
          <w:rFonts w:hint="cs"/>
          <w:rtl/>
        </w:rPr>
        <w:t xml:space="preserve">ברם, </w:t>
      </w:r>
      <w:r w:rsidRPr="00523A3A">
        <w:rPr>
          <w:rFonts w:hint="cs"/>
          <w:rtl/>
        </w:rPr>
        <w:t>עצם גיבוש האמנה וכניסתה לתוקף</w:t>
      </w:r>
      <w:r w:rsidR="00605BA5" w:rsidRPr="00523A3A">
        <w:rPr>
          <w:rFonts w:hint="cs"/>
          <w:rtl/>
        </w:rPr>
        <w:t>,</w:t>
      </w:r>
      <w:r w:rsidRPr="00523A3A">
        <w:rPr>
          <w:rFonts w:hint="cs"/>
          <w:rtl/>
        </w:rPr>
        <w:t xml:space="preserve"> חרף כל מאמצי המעצמות</w:t>
      </w:r>
      <w:r w:rsidR="00605BA5" w:rsidRPr="00523A3A">
        <w:rPr>
          <w:rFonts w:hint="cs"/>
          <w:rtl/>
        </w:rPr>
        <w:t>,</w:t>
      </w:r>
      <w:r w:rsidRPr="00523A3A">
        <w:rPr>
          <w:rFonts w:hint="cs"/>
          <w:rtl/>
        </w:rPr>
        <w:t xml:space="preserve"> </w:t>
      </w:r>
      <w:r w:rsidR="00A8148B" w:rsidRPr="00523A3A">
        <w:rPr>
          <w:rFonts w:hint="cs"/>
          <w:rtl/>
        </w:rPr>
        <w:t xml:space="preserve">כמו גם התייחסות חיובית יותר </w:t>
      </w:r>
      <w:r w:rsidR="005F5C38" w:rsidRPr="00523A3A">
        <w:rPr>
          <w:rFonts w:hint="cs"/>
          <w:rtl/>
        </w:rPr>
        <w:t xml:space="preserve">ויותר </w:t>
      </w:r>
      <w:r w:rsidR="00A8148B" w:rsidRPr="00523A3A">
        <w:rPr>
          <w:rFonts w:hint="cs"/>
          <w:rtl/>
        </w:rPr>
        <w:t xml:space="preserve">לאמנה </w:t>
      </w:r>
      <w:r w:rsidR="00E97EEB" w:rsidRPr="00523A3A">
        <w:rPr>
          <w:rFonts w:hint="cs"/>
          <w:rtl/>
        </w:rPr>
        <w:t>בקהילה הבינלאומית בכלל ו</w:t>
      </w:r>
      <w:r w:rsidR="00A8148B" w:rsidRPr="00523A3A">
        <w:rPr>
          <w:rFonts w:hint="cs"/>
          <w:rtl/>
        </w:rPr>
        <w:t xml:space="preserve">אף בקרב מספר חברות נאט"ו כבלגיה, </w:t>
      </w:r>
      <w:r w:rsidRPr="00523A3A">
        <w:rPr>
          <w:rFonts w:hint="cs"/>
          <w:rtl/>
        </w:rPr>
        <w:t>מלמד</w:t>
      </w:r>
      <w:r w:rsidR="005F5C38" w:rsidRPr="00523A3A">
        <w:rPr>
          <w:rFonts w:hint="cs"/>
          <w:rtl/>
        </w:rPr>
        <w:t>ים</w:t>
      </w:r>
      <w:r w:rsidRPr="00523A3A">
        <w:rPr>
          <w:rFonts w:hint="cs"/>
          <w:rtl/>
        </w:rPr>
        <w:t xml:space="preserve"> שרצוי ל</w:t>
      </w:r>
      <w:r w:rsidR="009370DA" w:rsidRPr="00523A3A">
        <w:rPr>
          <w:rFonts w:hint="cs"/>
          <w:rtl/>
        </w:rPr>
        <w:t>התייחס ברצינות ל</w:t>
      </w:r>
      <w:r w:rsidR="00BA22EE" w:rsidRPr="00523A3A">
        <w:rPr>
          <w:rFonts w:hint="cs"/>
          <w:rtl/>
        </w:rPr>
        <w:t xml:space="preserve">תחזית </w:t>
      </w:r>
      <w:r w:rsidR="00842FA8" w:rsidRPr="00523A3A">
        <w:rPr>
          <w:rFonts w:hint="cs"/>
          <w:rtl/>
        </w:rPr>
        <w:t xml:space="preserve">ניצולת הירושימה </w:t>
      </w:r>
      <w:r w:rsidR="00842FA8" w:rsidRPr="00523A3A">
        <w:rPr>
          <w:rFonts w:cs="Arial" w:hint="cs"/>
          <w:rtl/>
        </w:rPr>
        <w:t>ו</w:t>
      </w:r>
      <w:r w:rsidR="00842FA8" w:rsidRPr="00523A3A">
        <w:rPr>
          <w:rFonts w:hint="cs"/>
          <w:rtl/>
        </w:rPr>
        <w:t xml:space="preserve">פעילה מרכזית בקמפיין, </w:t>
      </w:r>
      <w:proofErr w:type="spellStart"/>
      <w:r w:rsidR="00842FA8" w:rsidRPr="00523A3A">
        <w:rPr>
          <w:rFonts w:hint="cs"/>
          <w:rtl/>
        </w:rPr>
        <w:t>סטסוקו</w:t>
      </w:r>
      <w:proofErr w:type="spellEnd"/>
      <w:r w:rsidR="00842FA8" w:rsidRPr="00523A3A">
        <w:rPr>
          <w:rFonts w:hint="cs"/>
          <w:rtl/>
        </w:rPr>
        <w:t xml:space="preserve"> </w:t>
      </w:r>
      <w:proofErr w:type="spellStart"/>
      <w:r w:rsidR="00842FA8" w:rsidRPr="00523A3A">
        <w:rPr>
          <w:rFonts w:hint="cs"/>
          <w:rtl/>
        </w:rPr>
        <w:t>ת'ורלו</w:t>
      </w:r>
      <w:proofErr w:type="spellEnd"/>
      <w:r w:rsidR="001A42B7" w:rsidRPr="00523A3A">
        <w:rPr>
          <w:rFonts w:hint="cs"/>
          <w:rtl/>
        </w:rPr>
        <w:t xml:space="preserve">, </w:t>
      </w:r>
      <w:r w:rsidR="00842FA8" w:rsidRPr="00523A3A">
        <w:rPr>
          <w:rFonts w:hint="cs"/>
          <w:rtl/>
        </w:rPr>
        <w:t>במעמד</w:t>
      </w:r>
      <w:r w:rsidR="00466715" w:rsidRPr="00523A3A">
        <w:rPr>
          <w:rFonts w:hint="cs"/>
          <w:rtl/>
        </w:rPr>
        <w:t xml:space="preserve"> קבלת פרס הנובל</w:t>
      </w:r>
      <w:r w:rsidR="005F5C38" w:rsidRPr="00523A3A">
        <w:rPr>
          <w:rFonts w:hint="cs"/>
          <w:rtl/>
        </w:rPr>
        <w:t xml:space="preserve"> בדצמבר 2017</w:t>
      </w:r>
      <w:r w:rsidR="007C3564" w:rsidRPr="00523A3A">
        <w:rPr>
          <w:rFonts w:hint="cs"/>
          <w:rtl/>
        </w:rPr>
        <w:t>, כי</w:t>
      </w:r>
      <w:r w:rsidR="00466715" w:rsidRPr="00523A3A">
        <w:rPr>
          <w:rFonts w:hint="cs"/>
          <w:rtl/>
        </w:rPr>
        <w:t xml:space="preserve"> "זהו תחילת הסוף של העידן הגרעיני".</w:t>
      </w:r>
      <w:r w:rsidR="00466715">
        <w:rPr>
          <w:rFonts w:hint="cs"/>
          <w:rtl/>
        </w:rPr>
        <w:t xml:space="preserve"> </w:t>
      </w:r>
    </w:p>
    <w:p w:rsidR="00D45610" w:rsidRPr="00EF5975" w:rsidRDefault="00D45610" w:rsidP="00D45610">
      <w:pPr>
        <w:shd w:val="clear" w:color="auto" w:fill="FFFFFF"/>
        <w:spacing w:line="315" w:lineRule="atLeast"/>
        <w:rPr>
          <w:caps/>
          <w:color w:val="333333"/>
          <w:spacing w:val="7"/>
          <w:rtl/>
        </w:rPr>
      </w:pPr>
      <w:r w:rsidRPr="00EF5975">
        <w:rPr>
          <w:caps/>
          <w:color w:val="333333"/>
          <w:spacing w:val="7"/>
          <w:rtl/>
        </w:rPr>
        <w:lastRenderedPageBreak/>
        <w:t xml:space="preserve">ד"ר ברק הוא חוקר בכיר במחלקה ליחסים בינלאומיים, </w:t>
      </w:r>
      <w:r w:rsidRPr="00EF5975">
        <w:rPr>
          <w:rFonts w:hint="cs"/>
          <w:caps/>
          <w:color w:val="333333"/>
          <w:spacing w:val="7"/>
          <w:rtl/>
        </w:rPr>
        <w:t xml:space="preserve">וחבר עמית במכון המחקר ע"ש טרומן למען קידום השלום, </w:t>
      </w:r>
      <w:r w:rsidRPr="00EF5975">
        <w:rPr>
          <w:caps/>
          <w:color w:val="333333"/>
          <w:spacing w:val="7"/>
          <w:rtl/>
        </w:rPr>
        <w:t xml:space="preserve">האוניברסיטה העברית </w:t>
      </w:r>
      <w:r w:rsidRPr="00EF5975">
        <w:rPr>
          <w:rFonts w:hint="cs"/>
          <w:caps/>
          <w:color w:val="333333"/>
          <w:spacing w:val="7"/>
          <w:rtl/>
        </w:rPr>
        <w:t xml:space="preserve">המתמחה, בין השאר, במדיניות הביטחון של ישראל, פירוק ובקרת נשק, דיני נשק ודיני בקרת נשק </w:t>
      </w:r>
    </w:p>
    <w:p w:rsidR="00CB09DD" w:rsidRDefault="00CB09DD">
      <w:pPr>
        <w:rPr>
          <w:rtl/>
        </w:rPr>
      </w:pPr>
    </w:p>
    <w:sectPr w:rsidR="00CB09DD" w:rsidSect="000E3CCA">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E0"/>
    <w:rsid w:val="00007443"/>
    <w:rsid w:val="00007BF7"/>
    <w:rsid w:val="00011674"/>
    <w:rsid w:val="00026751"/>
    <w:rsid w:val="00031404"/>
    <w:rsid w:val="00045665"/>
    <w:rsid w:val="0005131A"/>
    <w:rsid w:val="00053A84"/>
    <w:rsid w:val="0007174D"/>
    <w:rsid w:val="00073FF5"/>
    <w:rsid w:val="000863A0"/>
    <w:rsid w:val="00093024"/>
    <w:rsid w:val="00093B78"/>
    <w:rsid w:val="000A4BF9"/>
    <w:rsid w:val="000A7599"/>
    <w:rsid w:val="000C0F2D"/>
    <w:rsid w:val="000C5906"/>
    <w:rsid w:val="000E0CCC"/>
    <w:rsid w:val="000E2071"/>
    <w:rsid w:val="000E21B2"/>
    <w:rsid w:val="000E3CCA"/>
    <w:rsid w:val="000E47E0"/>
    <w:rsid w:val="000E66BE"/>
    <w:rsid w:val="000F3F2E"/>
    <w:rsid w:val="00105660"/>
    <w:rsid w:val="00105A42"/>
    <w:rsid w:val="00107929"/>
    <w:rsid w:val="00114E40"/>
    <w:rsid w:val="001229F9"/>
    <w:rsid w:val="00126C87"/>
    <w:rsid w:val="00133F6F"/>
    <w:rsid w:val="001375A5"/>
    <w:rsid w:val="00150D9E"/>
    <w:rsid w:val="001556D1"/>
    <w:rsid w:val="001568CC"/>
    <w:rsid w:val="00160236"/>
    <w:rsid w:val="00161521"/>
    <w:rsid w:val="00164DA4"/>
    <w:rsid w:val="00165898"/>
    <w:rsid w:val="001711EF"/>
    <w:rsid w:val="00174BBF"/>
    <w:rsid w:val="00176FCE"/>
    <w:rsid w:val="00181507"/>
    <w:rsid w:val="00185453"/>
    <w:rsid w:val="00185B3C"/>
    <w:rsid w:val="001873E8"/>
    <w:rsid w:val="0019524C"/>
    <w:rsid w:val="001A42B7"/>
    <w:rsid w:val="001A768F"/>
    <w:rsid w:val="001B1668"/>
    <w:rsid w:val="001C1761"/>
    <w:rsid w:val="001C530E"/>
    <w:rsid w:val="001D356E"/>
    <w:rsid w:val="001D6BA6"/>
    <w:rsid w:val="001E251F"/>
    <w:rsid w:val="001E4C88"/>
    <w:rsid w:val="001F11A2"/>
    <w:rsid w:val="001F5639"/>
    <w:rsid w:val="001F6E7C"/>
    <w:rsid w:val="00203269"/>
    <w:rsid w:val="0021117F"/>
    <w:rsid w:val="002176F5"/>
    <w:rsid w:val="002177CC"/>
    <w:rsid w:val="00223939"/>
    <w:rsid w:val="002306C6"/>
    <w:rsid w:val="00236936"/>
    <w:rsid w:val="00237579"/>
    <w:rsid w:val="002538ED"/>
    <w:rsid w:val="00265A1A"/>
    <w:rsid w:val="002715B0"/>
    <w:rsid w:val="0027370E"/>
    <w:rsid w:val="0028652A"/>
    <w:rsid w:val="00286D65"/>
    <w:rsid w:val="0028776F"/>
    <w:rsid w:val="00287C70"/>
    <w:rsid w:val="002944CC"/>
    <w:rsid w:val="0029543D"/>
    <w:rsid w:val="0029643B"/>
    <w:rsid w:val="00297378"/>
    <w:rsid w:val="002A66F7"/>
    <w:rsid w:val="002B0CE9"/>
    <w:rsid w:val="002B7D47"/>
    <w:rsid w:val="002C0188"/>
    <w:rsid w:val="002C0CC2"/>
    <w:rsid w:val="002C5BBD"/>
    <w:rsid w:val="002D7A62"/>
    <w:rsid w:val="002E088B"/>
    <w:rsid w:val="002E0AC2"/>
    <w:rsid w:val="002E4224"/>
    <w:rsid w:val="002E4586"/>
    <w:rsid w:val="002E5431"/>
    <w:rsid w:val="002F2AE9"/>
    <w:rsid w:val="002F751A"/>
    <w:rsid w:val="00300A1A"/>
    <w:rsid w:val="00304431"/>
    <w:rsid w:val="003076DF"/>
    <w:rsid w:val="0031021D"/>
    <w:rsid w:val="00311E30"/>
    <w:rsid w:val="00314351"/>
    <w:rsid w:val="00315FC8"/>
    <w:rsid w:val="003167FA"/>
    <w:rsid w:val="00330455"/>
    <w:rsid w:val="0033214D"/>
    <w:rsid w:val="00340F6E"/>
    <w:rsid w:val="00346207"/>
    <w:rsid w:val="00347C43"/>
    <w:rsid w:val="003566F8"/>
    <w:rsid w:val="003740AE"/>
    <w:rsid w:val="00375C0B"/>
    <w:rsid w:val="00377A57"/>
    <w:rsid w:val="00382FAC"/>
    <w:rsid w:val="003900DF"/>
    <w:rsid w:val="003A079A"/>
    <w:rsid w:val="003A5686"/>
    <w:rsid w:val="003B5800"/>
    <w:rsid w:val="003B6C72"/>
    <w:rsid w:val="003C5303"/>
    <w:rsid w:val="003F56C0"/>
    <w:rsid w:val="00405059"/>
    <w:rsid w:val="0040534C"/>
    <w:rsid w:val="00405C34"/>
    <w:rsid w:val="00413961"/>
    <w:rsid w:val="00422EB5"/>
    <w:rsid w:val="004232D8"/>
    <w:rsid w:val="00433AB3"/>
    <w:rsid w:val="00433F5A"/>
    <w:rsid w:val="004348E3"/>
    <w:rsid w:val="00441B4C"/>
    <w:rsid w:val="004422A9"/>
    <w:rsid w:val="00442367"/>
    <w:rsid w:val="00444BF0"/>
    <w:rsid w:val="004531CB"/>
    <w:rsid w:val="00454A59"/>
    <w:rsid w:val="004648CA"/>
    <w:rsid w:val="00466715"/>
    <w:rsid w:val="00475E7C"/>
    <w:rsid w:val="004817F5"/>
    <w:rsid w:val="00484B4D"/>
    <w:rsid w:val="0049029A"/>
    <w:rsid w:val="00491A18"/>
    <w:rsid w:val="00494D3A"/>
    <w:rsid w:val="00495D55"/>
    <w:rsid w:val="004A2901"/>
    <w:rsid w:val="004B737F"/>
    <w:rsid w:val="004C39E0"/>
    <w:rsid w:val="004C3A5A"/>
    <w:rsid w:val="004C7ACE"/>
    <w:rsid w:val="004C7E9D"/>
    <w:rsid w:val="004D0286"/>
    <w:rsid w:val="004D4EBD"/>
    <w:rsid w:val="004D7147"/>
    <w:rsid w:val="004E5BF0"/>
    <w:rsid w:val="004F1DBD"/>
    <w:rsid w:val="004F5772"/>
    <w:rsid w:val="00512E5F"/>
    <w:rsid w:val="00523A3A"/>
    <w:rsid w:val="005269E1"/>
    <w:rsid w:val="005323EE"/>
    <w:rsid w:val="00542335"/>
    <w:rsid w:val="005453A0"/>
    <w:rsid w:val="00556146"/>
    <w:rsid w:val="0056443A"/>
    <w:rsid w:val="00580266"/>
    <w:rsid w:val="005857A0"/>
    <w:rsid w:val="00596E56"/>
    <w:rsid w:val="005A5ED4"/>
    <w:rsid w:val="005B01AC"/>
    <w:rsid w:val="005B174B"/>
    <w:rsid w:val="005B2892"/>
    <w:rsid w:val="005C59F2"/>
    <w:rsid w:val="005D0679"/>
    <w:rsid w:val="005D48B4"/>
    <w:rsid w:val="005E13FB"/>
    <w:rsid w:val="005E4F83"/>
    <w:rsid w:val="005E63CD"/>
    <w:rsid w:val="005F0942"/>
    <w:rsid w:val="005F2F2A"/>
    <w:rsid w:val="005F30D6"/>
    <w:rsid w:val="005F31FD"/>
    <w:rsid w:val="005F3FFA"/>
    <w:rsid w:val="005F5C38"/>
    <w:rsid w:val="005F7CD1"/>
    <w:rsid w:val="00600B30"/>
    <w:rsid w:val="00605BA5"/>
    <w:rsid w:val="0060729B"/>
    <w:rsid w:val="00610568"/>
    <w:rsid w:val="00610941"/>
    <w:rsid w:val="00620B24"/>
    <w:rsid w:val="0063200A"/>
    <w:rsid w:val="006429A4"/>
    <w:rsid w:val="00646ACB"/>
    <w:rsid w:val="006517DB"/>
    <w:rsid w:val="006526BD"/>
    <w:rsid w:val="00661FA1"/>
    <w:rsid w:val="0066224E"/>
    <w:rsid w:val="00665D56"/>
    <w:rsid w:val="00665E4A"/>
    <w:rsid w:val="006709D3"/>
    <w:rsid w:val="00674678"/>
    <w:rsid w:val="00677BB2"/>
    <w:rsid w:val="00681806"/>
    <w:rsid w:val="00681E4A"/>
    <w:rsid w:val="00682AA3"/>
    <w:rsid w:val="00687E3F"/>
    <w:rsid w:val="00692344"/>
    <w:rsid w:val="006A0176"/>
    <w:rsid w:val="006A466B"/>
    <w:rsid w:val="006A6A36"/>
    <w:rsid w:val="006B3326"/>
    <w:rsid w:val="006B6C24"/>
    <w:rsid w:val="006D097B"/>
    <w:rsid w:val="006D0F6E"/>
    <w:rsid w:val="006D2FDF"/>
    <w:rsid w:val="006D5179"/>
    <w:rsid w:val="006E2430"/>
    <w:rsid w:val="006F065C"/>
    <w:rsid w:val="006F3880"/>
    <w:rsid w:val="006F5854"/>
    <w:rsid w:val="006F7141"/>
    <w:rsid w:val="00700734"/>
    <w:rsid w:val="007012AD"/>
    <w:rsid w:val="00702B9D"/>
    <w:rsid w:val="007046BA"/>
    <w:rsid w:val="00704807"/>
    <w:rsid w:val="0072498B"/>
    <w:rsid w:val="00735D9D"/>
    <w:rsid w:val="007417D5"/>
    <w:rsid w:val="00746B84"/>
    <w:rsid w:val="00761E46"/>
    <w:rsid w:val="00762934"/>
    <w:rsid w:val="00762C93"/>
    <w:rsid w:val="00763BC8"/>
    <w:rsid w:val="00766973"/>
    <w:rsid w:val="00770273"/>
    <w:rsid w:val="0077248E"/>
    <w:rsid w:val="007768F6"/>
    <w:rsid w:val="007864D7"/>
    <w:rsid w:val="00786F55"/>
    <w:rsid w:val="00794016"/>
    <w:rsid w:val="0079719D"/>
    <w:rsid w:val="007A6213"/>
    <w:rsid w:val="007B61F7"/>
    <w:rsid w:val="007C1E02"/>
    <w:rsid w:val="007C1FD9"/>
    <w:rsid w:val="007C3564"/>
    <w:rsid w:val="007C47E6"/>
    <w:rsid w:val="007D2A47"/>
    <w:rsid w:val="007D5B66"/>
    <w:rsid w:val="007E04A7"/>
    <w:rsid w:val="007E1277"/>
    <w:rsid w:val="007E7716"/>
    <w:rsid w:val="007F0F4E"/>
    <w:rsid w:val="007F2F23"/>
    <w:rsid w:val="007F6A0F"/>
    <w:rsid w:val="00801C08"/>
    <w:rsid w:val="008021CD"/>
    <w:rsid w:val="00803D2E"/>
    <w:rsid w:val="00806F8D"/>
    <w:rsid w:val="0081105C"/>
    <w:rsid w:val="00811CEC"/>
    <w:rsid w:val="00830210"/>
    <w:rsid w:val="0083333F"/>
    <w:rsid w:val="008339BC"/>
    <w:rsid w:val="00835A37"/>
    <w:rsid w:val="008378B4"/>
    <w:rsid w:val="00842FA8"/>
    <w:rsid w:val="008550D7"/>
    <w:rsid w:val="0085715F"/>
    <w:rsid w:val="00861FD2"/>
    <w:rsid w:val="008638AF"/>
    <w:rsid w:val="0086621B"/>
    <w:rsid w:val="0088561E"/>
    <w:rsid w:val="00887DD2"/>
    <w:rsid w:val="00887EED"/>
    <w:rsid w:val="008928B0"/>
    <w:rsid w:val="008A2402"/>
    <w:rsid w:val="008A37F2"/>
    <w:rsid w:val="008A6283"/>
    <w:rsid w:val="008A6630"/>
    <w:rsid w:val="008A708F"/>
    <w:rsid w:val="008B28E2"/>
    <w:rsid w:val="008B423D"/>
    <w:rsid w:val="008E0E28"/>
    <w:rsid w:val="008E3446"/>
    <w:rsid w:val="008E3F06"/>
    <w:rsid w:val="0090353C"/>
    <w:rsid w:val="00905F7A"/>
    <w:rsid w:val="00921524"/>
    <w:rsid w:val="0092332C"/>
    <w:rsid w:val="00933465"/>
    <w:rsid w:val="0093487F"/>
    <w:rsid w:val="00935B1E"/>
    <w:rsid w:val="00935D5C"/>
    <w:rsid w:val="00936035"/>
    <w:rsid w:val="009370DA"/>
    <w:rsid w:val="00946415"/>
    <w:rsid w:val="009464D7"/>
    <w:rsid w:val="009729B2"/>
    <w:rsid w:val="009735A6"/>
    <w:rsid w:val="00975676"/>
    <w:rsid w:val="00980C82"/>
    <w:rsid w:val="009847D0"/>
    <w:rsid w:val="00992F04"/>
    <w:rsid w:val="00995D98"/>
    <w:rsid w:val="009A4919"/>
    <w:rsid w:val="009A6807"/>
    <w:rsid w:val="009B4D88"/>
    <w:rsid w:val="009B725F"/>
    <w:rsid w:val="009C5FC7"/>
    <w:rsid w:val="009D0AC0"/>
    <w:rsid w:val="009D2A3F"/>
    <w:rsid w:val="009D372D"/>
    <w:rsid w:val="009E35F0"/>
    <w:rsid w:val="009E4EF7"/>
    <w:rsid w:val="009F5C72"/>
    <w:rsid w:val="00A016BF"/>
    <w:rsid w:val="00A0570F"/>
    <w:rsid w:val="00A1626D"/>
    <w:rsid w:val="00A16851"/>
    <w:rsid w:val="00A26007"/>
    <w:rsid w:val="00A26497"/>
    <w:rsid w:val="00A315EC"/>
    <w:rsid w:val="00A362F0"/>
    <w:rsid w:val="00A36FC7"/>
    <w:rsid w:val="00A41410"/>
    <w:rsid w:val="00A41F50"/>
    <w:rsid w:val="00A44888"/>
    <w:rsid w:val="00A50029"/>
    <w:rsid w:val="00A53AB8"/>
    <w:rsid w:val="00A60731"/>
    <w:rsid w:val="00A70565"/>
    <w:rsid w:val="00A7138D"/>
    <w:rsid w:val="00A71F8E"/>
    <w:rsid w:val="00A754CC"/>
    <w:rsid w:val="00A75BD1"/>
    <w:rsid w:val="00A8148B"/>
    <w:rsid w:val="00A922BC"/>
    <w:rsid w:val="00AC03DC"/>
    <w:rsid w:val="00AC4828"/>
    <w:rsid w:val="00B01789"/>
    <w:rsid w:val="00B02141"/>
    <w:rsid w:val="00B105A5"/>
    <w:rsid w:val="00B134B5"/>
    <w:rsid w:val="00B14A80"/>
    <w:rsid w:val="00B21EEF"/>
    <w:rsid w:val="00B23574"/>
    <w:rsid w:val="00B46DFD"/>
    <w:rsid w:val="00B47EFF"/>
    <w:rsid w:val="00B51F52"/>
    <w:rsid w:val="00B651CC"/>
    <w:rsid w:val="00B827CF"/>
    <w:rsid w:val="00B857D3"/>
    <w:rsid w:val="00B877C7"/>
    <w:rsid w:val="00B96462"/>
    <w:rsid w:val="00BA22EE"/>
    <w:rsid w:val="00BA68EC"/>
    <w:rsid w:val="00BB6195"/>
    <w:rsid w:val="00BC021F"/>
    <w:rsid w:val="00BC0F0D"/>
    <w:rsid w:val="00BC432C"/>
    <w:rsid w:val="00BC5FC5"/>
    <w:rsid w:val="00BD1320"/>
    <w:rsid w:val="00BD1AA0"/>
    <w:rsid w:val="00BD70A0"/>
    <w:rsid w:val="00BE0C8F"/>
    <w:rsid w:val="00C00835"/>
    <w:rsid w:val="00C025DA"/>
    <w:rsid w:val="00C0430E"/>
    <w:rsid w:val="00C07080"/>
    <w:rsid w:val="00C12881"/>
    <w:rsid w:val="00C1667A"/>
    <w:rsid w:val="00C16736"/>
    <w:rsid w:val="00C178F5"/>
    <w:rsid w:val="00C221C7"/>
    <w:rsid w:val="00C30533"/>
    <w:rsid w:val="00C31E1C"/>
    <w:rsid w:val="00C32A07"/>
    <w:rsid w:val="00C34A66"/>
    <w:rsid w:val="00C3656B"/>
    <w:rsid w:val="00C467FB"/>
    <w:rsid w:val="00C47F01"/>
    <w:rsid w:val="00C524EC"/>
    <w:rsid w:val="00C558ED"/>
    <w:rsid w:val="00C56713"/>
    <w:rsid w:val="00C56A2E"/>
    <w:rsid w:val="00C57310"/>
    <w:rsid w:val="00C67459"/>
    <w:rsid w:val="00C73A8C"/>
    <w:rsid w:val="00C8438F"/>
    <w:rsid w:val="00C86600"/>
    <w:rsid w:val="00C9110B"/>
    <w:rsid w:val="00C9245E"/>
    <w:rsid w:val="00C957DA"/>
    <w:rsid w:val="00CA0F90"/>
    <w:rsid w:val="00CA3DAE"/>
    <w:rsid w:val="00CA55D9"/>
    <w:rsid w:val="00CA7395"/>
    <w:rsid w:val="00CB09DD"/>
    <w:rsid w:val="00CB2915"/>
    <w:rsid w:val="00CC65E0"/>
    <w:rsid w:val="00CC792D"/>
    <w:rsid w:val="00CD5DFE"/>
    <w:rsid w:val="00CE2C79"/>
    <w:rsid w:val="00CE7DB2"/>
    <w:rsid w:val="00D000C5"/>
    <w:rsid w:val="00D011AF"/>
    <w:rsid w:val="00D01349"/>
    <w:rsid w:val="00D07FB0"/>
    <w:rsid w:val="00D14BCF"/>
    <w:rsid w:val="00D2022E"/>
    <w:rsid w:val="00D21347"/>
    <w:rsid w:val="00D27995"/>
    <w:rsid w:val="00D30855"/>
    <w:rsid w:val="00D3414A"/>
    <w:rsid w:val="00D34B5A"/>
    <w:rsid w:val="00D34C44"/>
    <w:rsid w:val="00D37541"/>
    <w:rsid w:val="00D40F21"/>
    <w:rsid w:val="00D45610"/>
    <w:rsid w:val="00D47916"/>
    <w:rsid w:val="00D50871"/>
    <w:rsid w:val="00D530A2"/>
    <w:rsid w:val="00D5427C"/>
    <w:rsid w:val="00D55D76"/>
    <w:rsid w:val="00D55F40"/>
    <w:rsid w:val="00D600B6"/>
    <w:rsid w:val="00D62CEF"/>
    <w:rsid w:val="00D65F24"/>
    <w:rsid w:val="00D73DD5"/>
    <w:rsid w:val="00D73E97"/>
    <w:rsid w:val="00D92743"/>
    <w:rsid w:val="00D9358E"/>
    <w:rsid w:val="00D97CFD"/>
    <w:rsid w:val="00DB6125"/>
    <w:rsid w:val="00DD07CB"/>
    <w:rsid w:val="00DD19D0"/>
    <w:rsid w:val="00DD400C"/>
    <w:rsid w:val="00DD7EDB"/>
    <w:rsid w:val="00DE411F"/>
    <w:rsid w:val="00DE5DD3"/>
    <w:rsid w:val="00DE6E5C"/>
    <w:rsid w:val="00DF1887"/>
    <w:rsid w:val="00DF3C7C"/>
    <w:rsid w:val="00E0263B"/>
    <w:rsid w:val="00E069C6"/>
    <w:rsid w:val="00E211F3"/>
    <w:rsid w:val="00E21A22"/>
    <w:rsid w:val="00E22DBE"/>
    <w:rsid w:val="00E23210"/>
    <w:rsid w:val="00E244D7"/>
    <w:rsid w:val="00E259E6"/>
    <w:rsid w:val="00E37E05"/>
    <w:rsid w:val="00E4388F"/>
    <w:rsid w:val="00E502BD"/>
    <w:rsid w:val="00E51E70"/>
    <w:rsid w:val="00E53DD9"/>
    <w:rsid w:val="00E54D11"/>
    <w:rsid w:val="00E60C5C"/>
    <w:rsid w:val="00E70A59"/>
    <w:rsid w:val="00E71430"/>
    <w:rsid w:val="00E71CCC"/>
    <w:rsid w:val="00E73244"/>
    <w:rsid w:val="00E7661F"/>
    <w:rsid w:val="00E86004"/>
    <w:rsid w:val="00E9084A"/>
    <w:rsid w:val="00E94DF8"/>
    <w:rsid w:val="00E95C7D"/>
    <w:rsid w:val="00E96990"/>
    <w:rsid w:val="00E97EEB"/>
    <w:rsid w:val="00EA0754"/>
    <w:rsid w:val="00EA1156"/>
    <w:rsid w:val="00EA6AA7"/>
    <w:rsid w:val="00EB0463"/>
    <w:rsid w:val="00EB0ECA"/>
    <w:rsid w:val="00EB3DD3"/>
    <w:rsid w:val="00EB7F65"/>
    <w:rsid w:val="00EC1859"/>
    <w:rsid w:val="00EC4851"/>
    <w:rsid w:val="00ED0E34"/>
    <w:rsid w:val="00EE155D"/>
    <w:rsid w:val="00EE4F41"/>
    <w:rsid w:val="00EF1FFE"/>
    <w:rsid w:val="00EF2E3F"/>
    <w:rsid w:val="00EF36AD"/>
    <w:rsid w:val="00F0006E"/>
    <w:rsid w:val="00F00AC8"/>
    <w:rsid w:val="00F022DC"/>
    <w:rsid w:val="00F040E0"/>
    <w:rsid w:val="00F0714D"/>
    <w:rsid w:val="00F07A5B"/>
    <w:rsid w:val="00F25742"/>
    <w:rsid w:val="00F264F0"/>
    <w:rsid w:val="00F31378"/>
    <w:rsid w:val="00F40877"/>
    <w:rsid w:val="00F45584"/>
    <w:rsid w:val="00F46B42"/>
    <w:rsid w:val="00F47828"/>
    <w:rsid w:val="00F63D7D"/>
    <w:rsid w:val="00F64C82"/>
    <w:rsid w:val="00F65167"/>
    <w:rsid w:val="00F70526"/>
    <w:rsid w:val="00F97300"/>
    <w:rsid w:val="00F97656"/>
    <w:rsid w:val="00FA02CE"/>
    <w:rsid w:val="00FB6176"/>
    <w:rsid w:val="00FC45BC"/>
    <w:rsid w:val="00FC78DD"/>
    <w:rsid w:val="00FD39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C35FD-2B24-46D7-88DB-1DA2428C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CCA"/>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0E3CC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9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4250</Characters>
  <Application>Microsoft Office Word</Application>
  <DocSecurity>0</DocSecurity>
  <Lines>35</Lines>
  <Paragraphs>9</Paragraphs>
  <ScaleCrop>false</ScaleCrop>
  <HeadingPairs>
    <vt:vector size="2" baseType="variant">
      <vt:variant>
        <vt:lpstr>שם</vt:lpstr>
      </vt:variant>
      <vt:variant>
        <vt:i4>1</vt:i4>
      </vt:variant>
    </vt:vector>
  </HeadingPairs>
  <TitlesOfParts>
    <vt:vector size="1" baseType="lpstr">
      <vt:lpstr/>
    </vt:vector>
  </TitlesOfParts>
  <Company>HUJI</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Eitan Barak</dc:creator>
  <cp:keywords/>
  <dc:description/>
  <cp:lastModifiedBy>Eitan Barak</cp:lastModifiedBy>
  <cp:revision>3</cp:revision>
  <cp:lastPrinted>2020-11-16T10:29:00Z</cp:lastPrinted>
  <dcterms:created xsi:type="dcterms:W3CDTF">2020-12-08T14:07:00Z</dcterms:created>
  <dcterms:modified xsi:type="dcterms:W3CDTF">2020-12-09T10:47:00Z</dcterms:modified>
</cp:coreProperties>
</file>