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160AA" w14:textId="77777777" w:rsidR="00917E8E" w:rsidRDefault="00917E8E" w:rsidP="00917E8E">
      <w:pPr>
        <w:spacing w:line="360" w:lineRule="auto"/>
        <w:jc w:val="center"/>
        <w:rPr>
          <w:rFonts w:ascii="David" w:hAnsi="David" w:cs="David"/>
          <w:b/>
          <w:bCs/>
          <w:sz w:val="28"/>
          <w:szCs w:val="28"/>
          <w:rtl/>
        </w:rPr>
      </w:pPr>
    </w:p>
    <w:p w14:paraId="421DD0BD" w14:textId="47E48B9B" w:rsidR="007F37C0" w:rsidRPr="00F648F1" w:rsidRDefault="007F37C0" w:rsidP="007F37C0">
      <w:pPr>
        <w:bidi w:val="0"/>
        <w:spacing w:line="360" w:lineRule="auto"/>
        <w:rPr>
          <w:rFonts w:cs="David"/>
          <w:b/>
          <w:bCs/>
          <w:sz w:val="28"/>
          <w:szCs w:val="28"/>
          <w:rtl/>
        </w:rPr>
      </w:pPr>
      <w:r w:rsidRPr="00F648F1">
        <w:rPr>
          <w:rFonts w:cs="David"/>
          <w:b/>
          <w:bCs/>
          <w:sz w:val="28"/>
          <w:szCs w:val="28"/>
        </w:rPr>
        <w:t>INDC, Europe</w:t>
      </w:r>
      <w:r>
        <w:rPr>
          <w:rFonts w:cs="David"/>
          <w:b/>
          <w:bCs/>
          <w:sz w:val="28"/>
          <w:szCs w:val="28"/>
        </w:rPr>
        <w:t>an</w:t>
      </w:r>
      <w:r w:rsidRPr="00F648F1">
        <w:rPr>
          <w:rFonts w:cs="David"/>
          <w:b/>
          <w:bCs/>
          <w:sz w:val="28"/>
          <w:szCs w:val="28"/>
        </w:rPr>
        <w:t xml:space="preserve"> </w:t>
      </w:r>
      <w:r>
        <w:rPr>
          <w:rFonts w:cs="David"/>
          <w:b/>
          <w:bCs/>
          <w:sz w:val="28"/>
          <w:szCs w:val="28"/>
        </w:rPr>
        <w:t>T</w:t>
      </w:r>
      <w:r>
        <w:rPr>
          <w:rFonts w:cs="David"/>
          <w:b/>
          <w:bCs/>
          <w:sz w:val="28"/>
          <w:szCs w:val="28"/>
        </w:rPr>
        <w:t>our</w:t>
      </w:r>
      <w:r w:rsidRPr="00F648F1">
        <w:rPr>
          <w:rFonts w:cs="David"/>
          <w:b/>
          <w:bCs/>
          <w:sz w:val="28"/>
          <w:szCs w:val="28"/>
        </w:rPr>
        <w:t xml:space="preserve"> (Greece) Team 2 / </w:t>
      </w:r>
      <w:proofErr w:type="gramStart"/>
      <w:r w:rsidRPr="00F648F1">
        <w:rPr>
          <w:rFonts w:cs="David"/>
          <w:b/>
          <w:bCs/>
          <w:sz w:val="28"/>
          <w:szCs w:val="28"/>
        </w:rPr>
        <w:t>The</w:t>
      </w:r>
      <w:proofErr w:type="gramEnd"/>
      <w:r w:rsidRPr="00F648F1">
        <w:rPr>
          <w:rFonts w:cs="David"/>
          <w:b/>
          <w:bCs/>
          <w:sz w:val="28"/>
          <w:szCs w:val="28"/>
        </w:rPr>
        <w:t xml:space="preserve"> Interview Stage</w:t>
      </w:r>
    </w:p>
    <w:p w14:paraId="0CDDB10A" w14:textId="77777777" w:rsidR="007F37C0" w:rsidRPr="00F648F1" w:rsidRDefault="007F37C0" w:rsidP="007F37C0">
      <w:pPr>
        <w:bidi w:val="0"/>
        <w:spacing w:line="360" w:lineRule="auto"/>
        <w:rPr>
          <w:rFonts w:cs="David"/>
          <w:b/>
          <w:bCs/>
          <w:sz w:val="28"/>
          <w:szCs w:val="28"/>
        </w:rPr>
      </w:pPr>
    </w:p>
    <w:p w14:paraId="2FDD7FF6" w14:textId="77777777" w:rsidR="007F37C0" w:rsidRPr="00F648F1" w:rsidRDefault="007F37C0" w:rsidP="007F37C0">
      <w:pPr>
        <w:bidi w:val="0"/>
        <w:spacing w:line="360" w:lineRule="auto"/>
        <w:rPr>
          <w:rFonts w:cs="David"/>
          <w:b/>
          <w:bCs/>
          <w:sz w:val="28"/>
          <w:szCs w:val="28"/>
          <w:rtl/>
        </w:rPr>
      </w:pPr>
      <w:r w:rsidRPr="00F648F1">
        <w:rPr>
          <w:rFonts w:cs="David"/>
          <w:b/>
          <w:bCs/>
          <w:sz w:val="28"/>
          <w:szCs w:val="28"/>
        </w:rPr>
        <w:t>The General Question</w:t>
      </w:r>
    </w:p>
    <w:p w14:paraId="5F82C41A" w14:textId="77777777" w:rsidR="007F37C0" w:rsidRPr="00F648F1" w:rsidRDefault="007F37C0" w:rsidP="007F37C0">
      <w:pPr>
        <w:bidi w:val="0"/>
        <w:spacing w:line="360" w:lineRule="auto"/>
        <w:rPr>
          <w:rFonts w:cs="David"/>
          <w:b/>
          <w:bCs/>
          <w:sz w:val="28"/>
          <w:szCs w:val="28"/>
          <w:rtl/>
        </w:rPr>
      </w:pPr>
      <w:r w:rsidRPr="00F648F1">
        <w:rPr>
          <w:rFonts w:cs="David"/>
          <w:b/>
          <w:bCs/>
          <w:sz w:val="28"/>
          <w:szCs w:val="28"/>
        </w:rPr>
        <w:t>The effects of the economic crisis in Greece and its impact on Greek society and the younger generation in particular in the present and future. Causes of the crisis, its implications and ways of action to resolve</w:t>
      </w:r>
      <w:r w:rsidRPr="00F648F1">
        <w:rPr>
          <w:rFonts w:cs="David"/>
          <w:b/>
          <w:bCs/>
          <w:sz w:val="28"/>
          <w:szCs w:val="28"/>
          <w:rtl/>
        </w:rPr>
        <w:t>.</w:t>
      </w:r>
    </w:p>
    <w:p w14:paraId="36A9FB14" w14:textId="77777777" w:rsidR="007F37C0" w:rsidRPr="00F648F1" w:rsidRDefault="007F37C0" w:rsidP="007F37C0">
      <w:pPr>
        <w:bidi w:val="0"/>
        <w:spacing w:line="360" w:lineRule="auto"/>
        <w:rPr>
          <w:rFonts w:cs="David"/>
          <w:b/>
          <w:bCs/>
          <w:sz w:val="28"/>
          <w:szCs w:val="28"/>
        </w:rPr>
      </w:pPr>
    </w:p>
    <w:p w14:paraId="3211FBBE" w14:textId="77777777" w:rsidR="007F37C0" w:rsidRPr="00F648F1" w:rsidRDefault="007F37C0" w:rsidP="007F37C0">
      <w:pPr>
        <w:bidi w:val="0"/>
        <w:spacing w:line="360" w:lineRule="auto"/>
        <w:rPr>
          <w:rFonts w:cs="David"/>
          <w:b/>
          <w:bCs/>
          <w:sz w:val="28"/>
          <w:szCs w:val="28"/>
          <w:rtl/>
        </w:rPr>
      </w:pPr>
      <w:r w:rsidRPr="00F648F1">
        <w:rPr>
          <w:rFonts w:cs="David"/>
          <w:b/>
          <w:bCs/>
          <w:sz w:val="28"/>
          <w:szCs w:val="28"/>
        </w:rPr>
        <w:t>The Political Realm</w:t>
      </w:r>
    </w:p>
    <w:p w14:paraId="76F37AD1" w14:textId="77777777" w:rsidR="007F37C0" w:rsidRPr="00F648F1" w:rsidRDefault="007F37C0" w:rsidP="007F37C0">
      <w:pPr>
        <w:pStyle w:val="ListParagraph"/>
        <w:numPr>
          <w:ilvl w:val="0"/>
          <w:numId w:val="12"/>
        </w:numPr>
        <w:bidi w:val="0"/>
        <w:spacing w:line="360" w:lineRule="auto"/>
        <w:ind w:left="720"/>
        <w:rPr>
          <w:rFonts w:cs="David"/>
          <w:sz w:val="28"/>
          <w:szCs w:val="28"/>
        </w:rPr>
      </w:pPr>
      <w:r w:rsidRPr="00F648F1">
        <w:rPr>
          <w:rFonts w:cs="David"/>
          <w:sz w:val="28"/>
          <w:szCs w:val="28"/>
        </w:rPr>
        <w:t>After four years under the leadership of Tsipras of the Left Party "</w:t>
      </w:r>
      <w:proofErr w:type="spellStart"/>
      <w:r w:rsidRPr="00F648F1">
        <w:rPr>
          <w:rFonts w:cs="David"/>
          <w:sz w:val="28"/>
          <w:szCs w:val="28"/>
        </w:rPr>
        <w:t>Syriza</w:t>
      </w:r>
      <w:proofErr w:type="spellEnd"/>
      <w:r w:rsidRPr="00F648F1">
        <w:rPr>
          <w:rFonts w:cs="David"/>
          <w:sz w:val="28"/>
          <w:szCs w:val="28"/>
        </w:rPr>
        <w:t xml:space="preserve">", the Greeks voted in the last elections held in July this year </w:t>
      </w:r>
      <w:proofErr w:type="spellStart"/>
      <w:r w:rsidRPr="00F648F1">
        <w:rPr>
          <w:rFonts w:cs="David"/>
          <w:sz w:val="28"/>
          <w:szCs w:val="28"/>
        </w:rPr>
        <w:t>Mitsutakis</w:t>
      </w:r>
      <w:proofErr w:type="spellEnd"/>
      <w:r w:rsidRPr="00F648F1">
        <w:rPr>
          <w:rFonts w:cs="David"/>
          <w:sz w:val="28"/>
          <w:szCs w:val="28"/>
        </w:rPr>
        <w:t xml:space="preserve"> as head of the New Democracy Party. What do you think were the key factors that made the last elections, and whether the economic crisis was a significant factor contributing to the government's upheaval?</w:t>
      </w:r>
    </w:p>
    <w:p w14:paraId="75BB991C" w14:textId="77777777" w:rsidR="007F37C0" w:rsidRPr="00F648F1" w:rsidRDefault="007F37C0" w:rsidP="007F37C0">
      <w:pPr>
        <w:pStyle w:val="ListParagraph"/>
        <w:bidi w:val="0"/>
        <w:spacing w:line="360" w:lineRule="auto"/>
        <w:rPr>
          <w:rFonts w:cs="David"/>
          <w:sz w:val="28"/>
          <w:szCs w:val="28"/>
        </w:rPr>
      </w:pPr>
    </w:p>
    <w:p w14:paraId="38EDCAAC" w14:textId="77777777" w:rsidR="007F37C0" w:rsidRPr="00F648F1" w:rsidRDefault="007F37C0" w:rsidP="007F37C0">
      <w:pPr>
        <w:pStyle w:val="ListParagraph"/>
        <w:numPr>
          <w:ilvl w:val="0"/>
          <w:numId w:val="12"/>
        </w:numPr>
        <w:bidi w:val="0"/>
        <w:spacing w:line="360" w:lineRule="auto"/>
        <w:ind w:left="720"/>
        <w:rPr>
          <w:rFonts w:cs="David"/>
          <w:sz w:val="28"/>
          <w:szCs w:val="28"/>
        </w:rPr>
      </w:pPr>
      <w:r w:rsidRPr="00F648F1">
        <w:rPr>
          <w:rFonts w:cs="David"/>
          <w:sz w:val="28"/>
          <w:szCs w:val="28"/>
        </w:rPr>
        <w:t>How does the new government intend to deal with the economic crisis and its implications, what are the issues and priorities for dealing with the crisis and how is the current strategy for action different now from before?</w:t>
      </w:r>
    </w:p>
    <w:p w14:paraId="1584F9EF" w14:textId="77777777" w:rsidR="007F37C0" w:rsidRPr="00F648F1" w:rsidRDefault="007F37C0" w:rsidP="007F37C0">
      <w:pPr>
        <w:pStyle w:val="ListParagraph"/>
        <w:spacing w:line="360" w:lineRule="auto"/>
        <w:jc w:val="right"/>
        <w:rPr>
          <w:rFonts w:cs="David"/>
          <w:sz w:val="28"/>
          <w:szCs w:val="28"/>
          <w:rtl/>
        </w:rPr>
      </w:pPr>
    </w:p>
    <w:p w14:paraId="29750A4F" w14:textId="22597CF1" w:rsidR="007F37C0" w:rsidRPr="00F648F1" w:rsidRDefault="007F37C0" w:rsidP="007F37C0">
      <w:pPr>
        <w:pStyle w:val="ListParagraph"/>
        <w:numPr>
          <w:ilvl w:val="0"/>
          <w:numId w:val="12"/>
        </w:numPr>
        <w:bidi w:val="0"/>
        <w:ind w:left="720"/>
        <w:rPr>
          <w:rFonts w:cs="David"/>
          <w:sz w:val="28"/>
          <w:szCs w:val="28"/>
          <w:rtl/>
        </w:rPr>
      </w:pPr>
      <w:r w:rsidRPr="00F648F1">
        <w:rPr>
          <w:rFonts w:cs="David"/>
          <w:sz w:val="28"/>
          <w:szCs w:val="28"/>
        </w:rPr>
        <w:t xml:space="preserve">In the peak years of the crisis, the Greek company expressed its opposition to the terms of the European Union's extraction agreements in the 2015 referendum, the previous government </w:t>
      </w:r>
      <w:r w:rsidRPr="00F648F1">
        <w:rPr>
          <w:rFonts w:cs="David"/>
          <w:sz w:val="28"/>
          <w:szCs w:val="28"/>
        </w:rPr>
        <w:lastRenderedPageBreak/>
        <w:t>headed by Tsipras opposed the austerity policy and even threatened not to meet its obligations to European countries unless a significant debt relief agreement was reached. What is the current government's policy regarding the terms of the bailouts</w:t>
      </w:r>
      <w:r w:rsidR="00D96ED2">
        <w:rPr>
          <w:rFonts w:cs="David"/>
          <w:sz w:val="28"/>
          <w:szCs w:val="28"/>
        </w:rPr>
        <w:t>?</w:t>
      </w:r>
    </w:p>
    <w:p w14:paraId="0A19534B" w14:textId="77777777" w:rsidR="007F37C0" w:rsidRPr="00F648F1" w:rsidRDefault="007F37C0" w:rsidP="007F37C0">
      <w:pPr>
        <w:pStyle w:val="ListParagraph"/>
        <w:spacing w:line="360" w:lineRule="auto"/>
        <w:jc w:val="right"/>
        <w:rPr>
          <w:rFonts w:cs="David"/>
          <w:b/>
          <w:bCs/>
          <w:sz w:val="28"/>
          <w:szCs w:val="28"/>
          <w:rtl/>
        </w:rPr>
      </w:pPr>
    </w:p>
    <w:p w14:paraId="089D0884" w14:textId="206D3E83" w:rsidR="007F37C0" w:rsidRPr="00F648F1" w:rsidRDefault="007F37C0" w:rsidP="007F37C0">
      <w:pPr>
        <w:pStyle w:val="ListParagraph"/>
        <w:numPr>
          <w:ilvl w:val="0"/>
          <w:numId w:val="12"/>
        </w:numPr>
        <w:bidi w:val="0"/>
        <w:spacing w:line="360" w:lineRule="auto"/>
        <w:ind w:left="720"/>
        <w:rPr>
          <w:rFonts w:cs="David"/>
          <w:b/>
          <w:bCs/>
          <w:sz w:val="28"/>
          <w:szCs w:val="28"/>
          <w:rtl/>
        </w:rPr>
      </w:pPr>
      <w:r w:rsidRPr="00F648F1">
        <w:rPr>
          <w:rFonts w:cs="David"/>
          <w:sz w:val="28"/>
          <w:szCs w:val="28"/>
        </w:rPr>
        <w:t>Do the terms of the agreement restrict the government's freedom of action in formulating policy and the solution strategy on the timeline and to what extent</w:t>
      </w:r>
      <w:r w:rsidR="00D96ED2">
        <w:rPr>
          <w:rFonts w:cs="David"/>
          <w:sz w:val="28"/>
          <w:szCs w:val="28"/>
        </w:rPr>
        <w:t>?</w:t>
      </w:r>
    </w:p>
    <w:p w14:paraId="21CEC44A" w14:textId="71E0CA52" w:rsidR="001513AC" w:rsidRDefault="007F37C0" w:rsidP="007F37C0">
      <w:pPr>
        <w:bidi w:val="0"/>
        <w:rPr>
          <w:rFonts w:ascii="David" w:hAnsi="David" w:cs="David"/>
          <w:b/>
          <w:bCs/>
          <w:sz w:val="28"/>
          <w:szCs w:val="28"/>
          <w:rtl/>
        </w:rPr>
      </w:pPr>
      <w:r w:rsidRPr="00F648F1">
        <w:rPr>
          <w:rFonts w:cs="David"/>
          <w:b/>
          <w:bCs/>
          <w:sz w:val="28"/>
          <w:szCs w:val="28"/>
          <w:rtl/>
        </w:rPr>
        <w:br w:type="page"/>
      </w:r>
    </w:p>
    <w:p w14:paraId="5B353FEF" w14:textId="77777777" w:rsidR="007C6E5E" w:rsidRPr="007F37C0" w:rsidRDefault="007C6E5E" w:rsidP="007F37C0">
      <w:pPr>
        <w:bidi w:val="0"/>
        <w:spacing w:line="360" w:lineRule="auto"/>
        <w:rPr>
          <w:rFonts w:cs="David"/>
          <w:sz w:val="28"/>
          <w:szCs w:val="28"/>
        </w:rPr>
      </w:pPr>
      <w:r w:rsidRPr="007F37C0">
        <w:rPr>
          <w:rFonts w:cs="David"/>
          <w:b/>
          <w:bCs/>
          <w:sz w:val="28"/>
          <w:szCs w:val="28"/>
        </w:rPr>
        <w:lastRenderedPageBreak/>
        <w:t>Economic field</w:t>
      </w:r>
    </w:p>
    <w:p w14:paraId="12867D17" w14:textId="7A7CEBF7" w:rsidR="00E72D1B" w:rsidRPr="007F37C0" w:rsidRDefault="007C6E5E" w:rsidP="007F37C0">
      <w:pPr>
        <w:bidi w:val="0"/>
        <w:spacing w:line="360" w:lineRule="auto"/>
        <w:rPr>
          <w:rFonts w:cs="David"/>
          <w:sz w:val="28"/>
          <w:szCs w:val="28"/>
        </w:rPr>
      </w:pPr>
      <w:r w:rsidRPr="007F37C0">
        <w:rPr>
          <w:rFonts w:cs="David"/>
          <w:sz w:val="28"/>
          <w:szCs w:val="28"/>
        </w:rPr>
        <w:t>5</w:t>
      </w:r>
      <w:r w:rsidRPr="007F37C0">
        <w:rPr>
          <w:rFonts w:cs="David"/>
          <w:sz w:val="28"/>
          <w:szCs w:val="28"/>
          <w:rtl/>
        </w:rPr>
        <w:t xml:space="preserve">. </w:t>
      </w:r>
      <w:r w:rsidRPr="007F37C0">
        <w:rPr>
          <w:rFonts w:cs="David"/>
          <w:sz w:val="28"/>
          <w:szCs w:val="28"/>
        </w:rPr>
        <w:t>The global economic crisis that hit us in 2008 hit hard in almost all economies of developed countries. What are the circumstances and causes that led to Greece being one of the countries that was particularly hard hit by the crisis</w:t>
      </w:r>
      <w:r w:rsidR="00D96ED2">
        <w:rPr>
          <w:rFonts w:cs="David"/>
          <w:sz w:val="28"/>
          <w:szCs w:val="28"/>
        </w:rPr>
        <w:t>?</w:t>
      </w:r>
    </w:p>
    <w:p w14:paraId="324284BF" w14:textId="11AF6477" w:rsidR="007A4F95" w:rsidRPr="007F37C0" w:rsidRDefault="009159F3" w:rsidP="007F37C0">
      <w:pPr>
        <w:bidi w:val="0"/>
        <w:spacing w:line="360" w:lineRule="auto"/>
        <w:rPr>
          <w:rFonts w:cs="David"/>
          <w:sz w:val="28"/>
          <w:szCs w:val="28"/>
          <w:lang w:val="en-GB"/>
        </w:rPr>
      </w:pPr>
      <w:r w:rsidRPr="007F37C0">
        <w:rPr>
          <w:rFonts w:cs="David"/>
          <w:sz w:val="28"/>
          <w:szCs w:val="28"/>
        </w:rPr>
        <w:t>6</w:t>
      </w:r>
      <w:r w:rsidRPr="007F37C0">
        <w:rPr>
          <w:rFonts w:cs="David"/>
          <w:sz w:val="28"/>
          <w:szCs w:val="28"/>
          <w:rtl/>
        </w:rPr>
        <w:t xml:space="preserve">. </w:t>
      </w:r>
      <w:r w:rsidRPr="007F37C0">
        <w:rPr>
          <w:rFonts w:cs="David"/>
          <w:sz w:val="28"/>
          <w:szCs w:val="28"/>
        </w:rPr>
        <w:t>What is the explanation for Greece's recovery from the crisis only at the beginning of a decade after the outbreak of the crisis</w:t>
      </w:r>
      <w:r w:rsidR="00D96ED2">
        <w:rPr>
          <w:rFonts w:cs="David"/>
          <w:sz w:val="28"/>
          <w:szCs w:val="28"/>
        </w:rPr>
        <w:t>?</w:t>
      </w:r>
    </w:p>
    <w:p w14:paraId="2A7A4D68" w14:textId="29306DD7" w:rsidR="001513AC" w:rsidRPr="007F37C0" w:rsidRDefault="009159F3" w:rsidP="007F37C0">
      <w:pPr>
        <w:bidi w:val="0"/>
        <w:spacing w:line="360" w:lineRule="auto"/>
        <w:rPr>
          <w:rFonts w:cs="David"/>
          <w:sz w:val="28"/>
          <w:szCs w:val="28"/>
        </w:rPr>
      </w:pPr>
      <w:r w:rsidRPr="007F37C0">
        <w:rPr>
          <w:rFonts w:cs="David"/>
          <w:sz w:val="28"/>
          <w:szCs w:val="28"/>
        </w:rPr>
        <w:t>7</w:t>
      </w:r>
      <w:r w:rsidRPr="007F37C0">
        <w:rPr>
          <w:rFonts w:cs="David"/>
          <w:sz w:val="28"/>
          <w:szCs w:val="28"/>
          <w:rtl/>
        </w:rPr>
        <w:t xml:space="preserve">. </w:t>
      </w:r>
      <w:r w:rsidRPr="007F37C0">
        <w:rPr>
          <w:rFonts w:cs="David"/>
          <w:sz w:val="28"/>
          <w:szCs w:val="28"/>
        </w:rPr>
        <w:t>In recent years, we are beginning to see signs of the Greek economy's recovery. Raising the credit rating, declining unemployment, jumping the local stock market by more than 40% (ASE Index) from the beginning o</w:t>
      </w:r>
      <w:bookmarkStart w:id="0" w:name="_GoBack"/>
      <w:bookmarkEnd w:id="0"/>
      <w:r w:rsidRPr="007F37C0">
        <w:rPr>
          <w:rFonts w:cs="David"/>
          <w:sz w:val="28"/>
          <w:szCs w:val="28"/>
        </w:rPr>
        <w:t>f</w:t>
      </w:r>
      <w:r w:rsidR="007F37C0">
        <w:rPr>
          <w:rFonts w:cs="David"/>
          <w:sz w:val="28"/>
          <w:szCs w:val="28"/>
        </w:rPr>
        <w:t xml:space="preserve"> the year, which actually indicates an increase in the trust of investors</w:t>
      </w:r>
      <w:r w:rsidRPr="007F37C0">
        <w:rPr>
          <w:rFonts w:cs="David"/>
          <w:sz w:val="28"/>
          <w:szCs w:val="28"/>
        </w:rPr>
        <w:t>. Are there long-term positive expectations and what rooted issues still need to be addressed to strengthen and maintain positive momentum</w:t>
      </w:r>
      <w:r w:rsidR="00D96ED2">
        <w:rPr>
          <w:rFonts w:cs="David"/>
          <w:sz w:val="28"/>
          <w:szCs w:val="28"/>
        </w:rPr>
        <w:t>?</w:t>
      </w:r>
    </w:p>
    <w:p w14:paraId="7F30FA89" w14:textId="293CF012" w:rsidR="00C45268" w:rsidRPr="007F37C0" w:rsidRDefault="009159F3" w:rsidP="007F37C0">
      <w:pPr>
        <w:bidi w:val="0"/>
        <w:rPr>
          <w:rFonts w:cs="David"/>
          <w:sz w:val="28"/>
          <w:szCs w:val="28"/>
          <w:rtl/>
        </w:rPr>
      </w:pPr>
      <w:r w:rsidRPr="007F37C0">
        <w:rPr>
          <w:rFonts w:cs="David"/>
          <w:sz w:val="28"/>
          <w:szCs w:val="28"/>
        </w:rPr>
        <w:t>8</w:t>
      </w:r>
      <w:r w:rsidRPr="007F37C0">
        <w:rPr>
          <w:rFonts w:cs="David"/>
          <w:sz w:val="28"/>
          <w:szCs w:val="28"/>
          <w:rtl/>
        </w:rPr>
        <w:t xml:space="preserve">. </w:t>
      </w:r>
      <w:r w:rsidRPr="007F37C0">
        <w:rPr>
          <w:rFonts w:cs="David"/>
          <w:sz w:val="28"/>
          <w:szCs w:val="28"/>
        </w:rPr>
        <w:t>About half a million Greeks have left the country since the crisis began about a decade ago, one of the largest migrations from EU countries. Young unemployment in Greece is among the highest in the OECD countries and is characterized by longer periods of disconnection from a school or work setting. Today, the proportion of young people aged 25-29 who are unemployed and who do not study is about 25%. Those unable to find employment are forced to leave and emigrate due to livelihood constraints. In your opinion, has the wave of immigration in the last decade changed its characteristics from the waves of immigration that occurred in the past</w:t>
      </w:r>
      <w:r w:rsidR="00D96ED2">
        <w:rPr>
          <w:rFonts w:cs="David"/>
          <w:sz w:val="28"/>
          <w:szCs w:val="28"/>
        </w:rPr>
        <w:t>?</w:t>
      </w:r>
    </w:p>
    <w:p w14:paraId="4EE54108" w14:textId="30164D34" w:rsidR="00A41872" w:rsidRPr="007F37C0" w:rsidRDefault="009159F3" w:rsidP="007F37C0">
      <w:pPr>
        <w:bidi w:val="0"/>
        <w:rPr>
          <w:rFonts w:cs="David"/>
          <w:sz w:val="28"/>
          <w:szCs w:val="28"/>
          <w:rtl/>
        </w:rPr>
      </w:pPr>
      <w:r w:rsidRPr="007F37C0">
        <w:rPr>
          <w:rFonts w:cs="David"/>
          <w:sz w:val="28"/>
          <w:szCs w:val="28"/>
        </w:rPr>
        <w:t xml:space="preserve">9. The current wave of immigration appears to be a considerable proportion of educated people leaving the country with their families, probably without any intention of returning (doctors, engineers, architects and other free professionals so necessary to the Greek economy). On the other hand, the jobs offered in the labor market are </w:t>
      </w:r>
      <w:r w:rsidRPr="007F37C0">
        <w:rPr>
          <w:rFonts w:cs="David"/>
          <w:sz w:val="28"/>
          <w:szCs w:val="28"/>
        </w:rPr>
        <w:lastRenderedPageBreak/>
        <w:t>mainly from the services sector (waiters, hotels, etc.) and are not suitable for the fields of study and profession of university graduates. How does the government intend to deal with this phenomenon of brain drain</w:t>
      </w:r>
      <w:r w:rsidR="00D96ED2">
        <w:rPr>
          <w:rFonts w:cs="David"/>
          <w:sz w:val="28"/>
          <w:szCs w:val="28"/>
        </w:rPr>
        <w:t>?</w:t>
      </w:r>
    </w:p>
    <w:p w14:paraId="40715FDF" w14:textId="625AF8AD" w:rsidR="005A1498" w:rsidRPr="007F37C0" w:rsidRDefault="009159F3" w:rsidP="007F37C0">
      <w:pPr>
        <w:bidi w:val="0"/>
        <w:spacing w:line="360" w:lineRule="auto"/>
        <w:rPr>
          <w:rFonts w:cs="David"/>
          <w:b/>
          <w:bCs/>
          <w:sz w:val="28"/>
          <w:szCs w:val="28"/>
          <w:rtl/>
        </w:rPr>
      </w:pPr>
      <w:r w:rsidRPr="007F37C0">
        <w:rPr>
          <w:rFonts w:cs="David"/>
          <w:sz w:val="28"/>
          <w:szCs w:val="28"/>
        </w:rPr>
        <w:t>10</w:t>
      </w:r>
      <w:r w:rsidRPr="007F37C0">
        <w:rPr>
          <w:rFonts w:cs="David"/>
          <w:sz w:val="28"/>
          <w:szCs w:val="28"/>
          <w:rtl/>
        </w:rPr>
        <w:t xml:space="preserve">. </w:t>
      </w:r>
      <w:r w:rsidRPr="007F37C0">
        <w:rPr>
          <w:rFonts w:cs="David"/>
          <w:sz w:val="28"/>
          <w:szCs w:val="28"/>
        </w:rPr>
        <w:t xml:space="preserve">Are there any plans on the </w:t>
      </w:r>
      <w:r w:rsidR="007F37C0">
        <w:rPr>
          <w:rFonts w:cs="David"/>
          <w:sz w:val="28"/>
          <w:szCs w:val="28"/>
        </w:rPr>
        <w:t>government's part</w:t>
      </w:r>
      <w:r w:rsidRPr="007F37C0">
        <w:rPr>
          <w:rFonts w:cs="David"/>
          <w:sz w:val="28"/>
          <w:szCs w:val="28"/>
        </w:rPr>
        <w:t xml:space="preserve"> not only to prevent the departure of young people, but also to encourage those who have already </w:t>
      </w:r>
      <w:proofErr w:type="gramStart"/>
      <w:r w:rsidRPr="007F37C0">
        <w:rPr>
          <w:rFonts w:cs="David"/>
          <w:sz w:val="28"/>
          <w:szCs w:val="28"/>
        </w:rPr>
        <w:t>immigrated</w:t>
      </w:r>
      <w:proofErr w:type="gramEnd"/>
      <w:r w:rsidRPr="007F37C0">
        <w:rPr>
          <w:rFonts w:cs="David"/>
          <w:sz w:val="28"/>
          <w:szCs w:val="28"/>
        </w:rPr>
        <w:t xml:space="preserve"> from G</w:t>
      </w:r>
      <w:r w:rsidR="007F37C0">
        <w:rPr>
          <w:rFonts w:cs="David"/>
          <w:sz w:val="28"/>
          <w:szCs w:val="28"/>
        </w:rPr>
        <w:t xml:space="preserve">reece to return to their country? </w:t>
      </w:r>
      <w:hyperlink r:id="rId8" w:history="1">
        <w:r w:rsidR="005A1498" w:rsidRPr="007F37C0">
          <w:rPr>
            <w:color w:val="0000FF"/>
            <w:u w:val="single"/>
          </w:rPr>
          <w:t>https://nujournalismingreece2017.wordpress.com/2017/05/20/facing-high-unemployment-greece-suffers-brain-drain-of-its-young-and-educated/</w:t>
        </w:r>
      </w:hyperlink>
    </w:p>
    <w:p w14:paraId="4F71A6B1" w14:textId="2B26D8D4" w:rsidR="00120232" w:rsidRPr="007F37C0" w:rsidRDefault="005A1498" w:rsidP="007F37C0">
      <w:pPr>
        <w:bidi w:val="0"/>
        <w:spacing w:line="360" w:lineRule="auto"/>
        <w:rPr>
          <w:rFonts w:cs="David"/>
          <w:b/>
          <w:bCs/>
          <w:sz w:val="28"/>
          <w:szCs w:val="28"/>
          <w:rtl/>
        </w:rPr>
      </w:pPr>
      <w:r w:rsidRPr="007F37C0">
        <w:rPr>
          <w:rFonts w:cs="David"/>
          <w:b/>
          <w:bCs/>
          <w:sz w:val="28"/>
          <w:szCs w:val="28"/>
          <w:rtl/>
        </w:rPr>
        <w:t xml:space="preserve">     </w:t>
      </w:r>
      <w:r w:rsidR="007C6E5E" w:rsidRPr="007F37C0">
        <w:rPr>
          <w:rFonts w:cs="David"/>
          <w:b/>
          <w:bCs/>
          <w:sz w:val="28"/>
          <w:szCs w:val="28"/>
        </w:rPr>
        <w:t>The Social Field</w:t>
      </w:r>
      <w:r w:rsidR="007F37C0">
        <w:rPr>
          <w:rFonts w:cs="David"/>
          <w:b/>
          <w:bCs/>
          <w:sz w:val="28"/>
          <w:szCs w:val="28"/>
        </w:rPr>
        <w:t xml:space="preserve"> (Society, Welfare and </w:t>
      </w:r>
      <w:proofErr w:type="gramStart"/>
      <w:r w:rsidR="007F37C0">
        <w:rPr>
          <w:rFonts w:cs="David"/>
          <w:b/>
          <w:bCs/>
          <w:sz w:val="28"/>
          <w:szCs w:val="28"/>
        </w:rPr>
        <w:t>D</w:t>
      </w:r>
      <w:r w:rsidR="007C6E5E" w:rsidRPr="007F37C0">
        <w:rPr>
          <w:rFonts w:cs="David"/>
          <w:b/>
          <w:bCs/>
          <w:sz w:val="28"/>
          <w:szCs w:val="28"/>
        </w:rPr>
        <w:t>emographics</w:t>
      </w:r>
      <w:r w:rsidR="007C6E5E" w:rsidRPr="007F37C0">
        <w:rPr>
          <w:rFonts w:cs="David"/>
          <w:b/>
          <w:bCs/>
          <w:sz w:val="28"/>
          <w:szCs w:val="28"/>
          <w:rtl/>
        </w:rPr>
        <w:t>(</w:t>
      </w:r>
      <w:proofErr w:type="gramEnd"/>
    </w:p>
    <w:p w14:paraId="73386370" w14:textId="43E1AED8" w:rsidR="00120232" w:rsidRPr="007F37C0" w:rsidRDefault="007C6E5E" w:rsidP="005C7C95">
      <w:pPr>
        <w:pStyle w:val="ListParagraph"/>
        <w:numPr>
          <w:ilvl w:val="0"/>
          <w:numId w:val="12"/>
        </w:numPr>
        <w:bidi w:val="0"/>
        <w:spacing w:line="360" w:lineRule="auto"/>
        <w:rPr>
          <w:rFonts w:cs="David"/>
          <w:sz w:val="28"/>
          <w:szCs w:val="28"/>
          <w:lang w:val="en-GB"/>
        </w:rPr>
      </w:pPr>
      <w:r w:rsidRPr="007F37C0">
        <w:rPr>
          <w:rFonts w:cs="David"/>
          <w:sz w:val="28"/>
          <w:szCs w:val="28"/>
        </w:rPr>
        <w:t>The economic crisis affecting the country also negatively affected the welfare sector. Damage to health and education systems in parallel with cuts in salaries and</w:t>
      </w:r>
      <w:r w:rsidR="005C7C95">
        <w:rPr>
          <w:rFonts w:cs="David"/>
          <w:sz w:val="28"/>
          <w:szCs w:val="28"/>
        </w:rPr>
        <w:t xml:space="preserve"> pension payments. As a result, we witnessed a sharp increase in mental health and suicides in the prime of the crisis. </w:t>
      </w:r>
      <w:r w:rsidRPr="007F37C0">
        <w:rPr>
          <w:rFonts w:cs="David"/>
          <w:sz w:val="28"/>
          <w:szCs w:val="28"/>
        </w:rPr>
        <w:t xml:space="preserve">What is the current situation and where is the welfare issue </w:t>
      </w:r>
      <w:r w:rsidR="005C7C95">
        <w:rPr>
          <w:rFonts w:cs="David"/>
          <w:sz w:val="28"/>
          <w:szCs w:val="28"/>
        </w:rPr>
        <w:t>placed under the government's priorities today?</w:t>
      </w:r>
    </w:p>
    <w:p w14:paraId="51C350FA" w14:textId="253F58E9" w:rsidR="00EF7452" w:rsidRPr="007F37C0" w:rsidRDefault="007C6E5E" w:rsidP="007F37C0">
      <w:pPr>
        <w:bidi w:val="0"/>
        <w:spacing w:line="360" w:lineRule="auto"/>
        <w:rPr>
          <w:rFonts w:cs="David"/>
          <w:sz w:val="28"/>
          <w:szCs w:val="28"/>
          <w:rtl/>
          <w:lang w:val="en-GB"/>
        </w:rPr>
      </w:pPr>
      <w:r w:rsidRPr="007F37C0">
        <w:rPr>
          <w:rFonts w:cs="David"/>
          <w:sz w:val="28"/>
          <w:szCs w:val="28"/>
          <w:rtl/>
          <w:lang w:val="en-GB"/>
        </w:rPr>
        <w:t xml:space="preserve">12 </w:t>
      </w:r>
      <w:r w:rsidRPr="007F37C0">
        <w:rPr>
          <w:rFonts w:cs="David"/>
          <w:sz w:val="28"/>
          <w:szCs w:val="28"/>
          <w:lang w:val="en-GB"/>
        </w:rPr>
        <w:t>. In light of the encouraging signs that point to the recovery in the economic sphere, are the achievements also seething and felt among the middle-class struggling with the burden of livelihood, what are the current feelings among the public and can it be identified in improving the national mood and hoping to end the crisis</w:t>
      </w:r>
      <w:r w:rsidR="00D96ED2">
        <w:rPr>
          <w:rFonts w:cs="David"/>
          <w:sz w:val="28"/>
          <w:szCs w:val="28"/>
          <w:lang w:val="en-GB"/>
        </w:rPr>
        <w:t>?</w:t>
      </w:r>
    </w:p>
    <w:p w14:paraId="09E4D77E" w14:textId="3B0F6C32" w:rsidR="00C755A4" w:rsidRPr="007F37C0" w:rsidRDefault="007C6E5E" w:rsidP="007F37C0">
      <w:pPr>
        <w:bidi w:val="0"/>
        <w:spacing w:line="360" w:lineRule="auto"/>
        <w:rPr>
          <w:rFonts w:cs="David"/>
          <w:sz w:val="28"/>
          <w:szCs w:val="28"/>
          <w:rtl/>
        </w:rPr>
      </w:pPr>
      <w:r w:rsidRPr="007F37C0">
        <w:rPr>
          <w:rFonts w:cs="David"/>
          <w:sz w:val="28"/>
          <w:szCs w:val="28"/>
        </w:rPr>
        <w:t>13.</w:t>
      </w:r>
      <w:r w:rsidRPr="007F37C0">
        <w:rPr>
          <w:rFonts w:cs="David"/>
          <w:sz w:val="28"/>
          <w:szCs w:val="28"/>
          <w:rtl/>
        </w:rPr>
        <w:t xml:space="preserve"> </w:t>
      </w:r>
      <w:r w:rsidRPr="007F37C0">
        <w:rPr>
          <w:rFonts w:cs="David"/>
          <w:sz w:val="28"/>
          <w:szCs w:val="28"/>
        </w:rPr>
        <w:t>Do you see the importance of preserving Greek identity, culture and tradition, and is it possible in the age of globalization and modernization when Greece is a member state of the European Union and when the younger generation is much more exposed to foreign and Western influences</w:t>
      </w:r>
      <w:r w:rsidR="00D96ED2">
        <w:rPr>
          <w:rFonts w:cs="David"/>
          <w:sz w:val="28"/>
          <w:szCs w:val="28"/>
        </w:rPr>
        <w:t>?</w:t>
      </w:r>
    </w:p>
    <w:p w14:paraId="5AA24D5E" w14:textId="687831C9" w:rsidR="00E72D1B" w:rsidRPr="007F37C0" w:rsidRDefault="007C6E5E" w:rsidP="007F37C0">
      <w:pPr>
        <w:bidi w:val="0"/>
        <w:rPr>
          <w:rFonts w:cs="David"/>
          <w:sz w:val="28"/>
          <w:szCs w:val="28"/>
          <w:rtl/>
        </w:rPr>
      </w:pPr>
      <w:r w:rsidRPr="007F37C0">
        <w:rPr>
          <w:rFonts w:cs="David"/>
          <w:sz w:val="28"/>
          <w:szCs w:val="28"/>
        </w:rPr>
        <w:lastRenderedPageBreak/>
        <w:t xml:space="preserve">14. </w:t>
      </w:r>
      <w:r w:rsidR="00D96ED2">
        <w:rPr>
          <w:rFonts w:cs="David"/>
          <w:sz w:val="28"/>
          <w:szCs w:val="28"/>
        </w:rPr>
        <w:t xml:space="preserve">In your opinion, what are the reasons </w:t>
      </w:r>
      <w:r w:rsidRPr="007F37C0">
        <w:rPr>
          <w:rFonts w:cs="David"/>
          <w:sz w:val="28"/>
          <w:szCs w:val="28"/>
        </w:rPr>
        <w:t>for the low birth rate in Greece</w:t>
      </w:r>
      <w:r w:rsidR="00D96ED2">
        <w:rPr>
          <w:rFonts w:cs="David"/>
          <w:sz w:val="28"/>
          <w:szCs w:val="28"/>
        </w:rPr>
        <w:t>?</w:t>
      </w:r>
    </w:p>
    <w:p w14:paraId="6DC5DC53" w14:textId="77777777" w:rsidR="00E72D1B" w:rsidRPr="007F37C0" w:rsidRDefault="00E72D1B" w:rsidP="007F37C0">
      <w:pPr>
        <w:pStyle w:val="ListParagraph"/>
        <w:bidi w:val="0"/>
        <w:spacing w:line="360" w:lineRule="auto"/>
        <w:rPr>
          <w:rFonts w:cs="David"/>
          <w:sz w:val="28"/>
          <w:szCs w:val="28"/>
        </w:rPr>
      </w:pPr>
    </w:p>
    <w:p w14:paraId="44690C31" w14:textId="4126073C" w:rsidR="00C755A4" w:rsidRPr="007F37C0" w:rsidRDefault="007C6E5E" w:rsidP="007F37C0">
      <w:pPr>
        <w:bidi w:val="0"/>
        <w:spacing w:line="360" w:lineRule="auto"/>
        <w:rPr>
          <w:rFonts w:cs="David"/>
          <w:sz w:val="28"/>
          <w:szCs w:val="28"/>
          <w:rtl/>
        </w:rPr>
      </w:pPr>
      <w:r w:rsidRPr="007F37C0">
        <w:rPr>
          <w:rFonts w:cs="David"/>
          <w:sz w:val="28"/>
          <w:szCs w:val="28"/>
        </w:rPr>
        <w:t>15.</w:t>
      </w:r>
      <w:r w:rsidRPr="007F37C0">
        <w:rPr>
          <w:rFonts w:cs="David"/>
          <w:sz w:val="28"/>
          <w:szCs w:val="28"/>
          <w:rtl/>
        </w:rPr>
        <w:t xml:space="preserve"> </w:t>
      </w:r>
      <w:r w:rsidRPr="007F37C0">
        <w:rPr>
          <w:rFonts w:cs="David"/>
          <w:sz w:val="28"/>
          <w:szCs w:val="28"/>
        </w:rPr>
        <w:t>To what extent does this phenomenon bother the Greek society / government, do they intend to address it and how</w:t>
      </w:r>
      <w:r w:rsidR="00D96ED2">
        <w:rPr>
          <w:rFonts w:cs="David"/>
          <w:sz w:val="28"/>
          <w:szCs w:val="28"/>
        </w:rPr>
        <w:t>?</w:t>
      </w:r>
    </w:p>
    <w:p w14:paraId="0D058D6B" w14:textId="77777777" w:rsidR="000638EA" w:rsidRPr="007F37C0" w:rsidRDefault="000638EA" w:rsidP="007F37C0">
      <w:pPr>
        <w:bidi w:val="0"/>
        <w:rPr>
          <w:rFonts w:cs="David"/>
          <w:sz w:val="28"/>
          <w:szCs w:val="28"/>
          <w:rtl/>
        </w:rPr>
      </w:pPr>
    </w:p>
    <w:p w14:paraId="290EFEA4" w14:textId="77777777" w:rsidR="001E7191" w:rsidRPr="007F37C0" w:rsidRDefault="001E7191" w:rsidP="007F37C0">
      <w:pPr>
        <w:bidi w:val="0"/>
        <w:rPr>
          <w:rFonts w:cs="David"/>
          <w:b/>
          <w:bCs/>
          <w:sz w:val="28"/>
          <w:szCs w:val="28"/>
          <w:rtl/>
        </w:rPr>
      </w:pPr>
      <w:r w:rsidRPr="007F37C0">
        <w:rPr>
          <w:rFonts w:cs="David"/>
          <w:b/>
          <w:bCs/>
          <w:sz w:val="28"/>
          <w:szCs w:val="28"/>
          <w:rtl/>
        </w:rPr>
        <w:br w:type="page"/>
      </w:r>
    </w:p>
    <w:p w14:paraId="52382F32" w14:textId="36BAB3DE" w:rsidR="000638EA" w:rsidRPr="007F37C0" w:rsidRDefault="007C6E5E" w:rsidP="007F37C0">
      <w:pPr>
        <w:bidi w:val="0"/>
        <w:rPr>
          <w:rFonts w:cs="David"/>
          <w:b/>
          <w:bCs/>
          <w:sz w:val="28"/>
          <w:szCs w:val="28"/>
        </w:rPr>
      </w:pPr>
      <w:r w:rsidRPr="007F37C0">
        <w:rPr>
          <w:rFonts w:cs="David"/>
          <w:b/>
          <w:bCs/>
          <w:sz w:val="28"/>
          <w:szCs w:val="28"/>
        </w:rPr>
        <w:lastRenderedPageBreak/>
        <w:t>Reference</w:t>
      </w:r>
      <w:r w:rsidR="000638EA" w:rsidRPr="007F37C0">
        <w:rPr>
          <w:noProof/>
        </w:rPr>
        <w:drawing>
          <wp:inline distT="0" distB="0" distL="0" distR="0" wp14:anchorId="56EB6117" wp14:editId="1EF8872C">
            <wp:extent cx="5274310" cy="1480185"/>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1480185"/>
                    </a:xfrm>
                    <a:prstGeom prst="rect">
                      <a:avLst/>
                    </a:prstGeom>
                  </pic:spPr>
                </pic:pic>
              </a:graphicData>
            </a:graphic>
          </wp:inline>
        </w:drawing>
      </w:r>
    </w:p>
    <w:p w14:paraId="5077677B" w14:textId="77777777" w:rsidR="00595ACB" w:rsidRPr="007F37C0" w:rsidRDefault="00595ACB" w:rsidP="007F37C0">
      <w:pPr>
        <w:bidi w:val="0"/>
        <w:spacing w:line="360" w:lineRule="auto"/>
        <w:rPr>
          <w:rFonts w:cs="David"/>
          <w:b/>
          <w:bCs/>
          <w:sz w:val="24"/>
          <w:szCs w:val="24"/>
          <w:rtl/>
        </w:rPr>
      </w:pPr>
    </w:p>
    <w:p w14:paraId="0FC9BD1E" w14:textId="77777777" w:rsidR="00034AE5" w:rsidRPr="007F37C0" w:rsidRDefault="00034AE5" w:rsidP="007F37C0">
      <w:pPr>
        <w:bidi w:val="0"/>
        <w:spacing w:line="360" w:lineRule="auto"/>
        <w:rPr>
          <w:rFonts w:cs="David"/>
          <w:b/>
          <w:bCs/>
          <w:sz w:val="24"/>
          <w:szCs w:val="24"/>
          <w:rtl/>
        </w:rPr>
      </w:pPr>
      <w:r w:rsidRPr="007F37C0">
        <w:rPr>
          <w:noProof/>
        </w:rPr>
        <w:drawing>
          <wp:inline distT="0" distB="0" distL="0" distR="0" wp14:anchorId="3F667854" wp14:editId="59230415">
            <wp:extent cx="5274310" cy="4814570"/>
            <wp:effectExtent l="0" t="0" r="254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4814570"/>
                    </a:xfrm>
                    <a:prstGeom prst="rect">
                      <a:avLst/>
                    </a:prstGeom>
                  </pic:spPr>
                </pic:pic>
              </a:graphicData>
            </a:graphic>
          </wp:inline>
        </w:drawing>
      </w:r>
    </w:p>
    <w:p w14:paraId="4968DCCC" w14:textId="77777777" w:rsidR="00034AE5" w:rsidRPr="009F0277" w:rsidRDefault="0085477D" w:rsidP="007F37C0">
      <w:pPr>
        <w:bidi w:val="0"/>
        <w:spacing w:line="360" w:lineRule="auto"/>
        <w:rPr>
          <w:rFonts w:ascii="David" w:hAnsi="David" w:cs="David"/>
          <w:b/>
          <w:bCs/>
          <w:sz w:val="24"/>
          <w:szCs w:val="24"/>
        </w:rPr>
      </w:pPr>
      <w:hyperlink r:id="rId11" w:history="1">
        <w:r w:rsidR="00034AE5" w:rsidRPr="007F37C0">
          <w:rPr>
            <w:color w:val="0000FF"/>
            <w:u w:val="single"/>
          </w:rPr>
          <w:t>https://nujournalismingreece2017.wordpress.com/2017/05/20/facing-high-unemployment-greece-suffers-brain-drain-of-its-young-and-educated/</w:t>
        </w:r>
      </w:hyperlink>
    </w:p>
    <w:sectPr w:rsidR="00034AE5" w:rsidRPr="009F0277" w:rsidSect="00661F28">
      <w:head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D8208" w14:textId="77777777" w:rsidR="00866963" w:rsidRDefault="00866963" w:rsidP="004665F5">
      <w:pPr>
        <w:spacing w:after="0" w:line="240" w:lineRule="auto"/>
      </w:pPr>
      <w:r>
        <w:separator/>
      </w:r>
    </w:p>
  </w:endnote>
  <w:endnote w:type="continuationSeparator" w:id="0">
    <w:p w14:paraId="773AFE35" w14:textId="77777777" w:rsidR="00866963" w:rsidRDefault="00866963" w:rsidP="0046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6F576" w14:textId="77777777" w:rsidR="00866963" w:rsidRDefault="00866963" w:rsidP="004665F5">
      <w:pPr>
        <w:spacing w:after="0" w:line="240" w:lineRule="auto"/>
      </w:pPr>
      <w:r>
        <w:separator/>
      </w:r>
    </w:p>
  </w:footnote>
  <w:footnote w:type="continuationSeparator" w:id="0">
    <w:p w14:paraId="2DC9C1CF" w14:textId="77777777" w:rsidR="00866963" w:rsidRDefault="00866963" w:rsidP="0046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7EA02" w14:textId="7B27B3C9" w:rsidR="004665F5" w:rsidRDefault="007C6E5E" w:rsidP="00193CAC">
    <w:pPr>
      <w:pStyle w:val="Header"/>
    </w:pPr>
    <w:r>
      <w:rPr>
        <w:noProof/>
      </w:rPr>
      <w:drawing>
        <wp:anchor distT="0" distB="0" distL="114300" distR="114300" simplePos="0" relativeHeight="251661312" behindDoc="0" locked="0" layoutInCell="1" allowOverlap="1" wp14:anchorId="6C52B002" wp14:editId="3D291D15">
          <wp:simplePos x="0" y="0"/>
          <wp:positionH relativeFrom="leftMargin">
            <wp:align>right</wp:align>
          </wp:positionH>
          <wp:positionV relativeFrom="paragraph">
            <wp:posOffset>-221672</wp:posOffset>
          </wp:positionV>
          <wp:extent cx="610235" cy="926465"/>
          <wp:effectExtent l="0" t="0" r="0" b="6985"/>
          <wp:wrapTopAndBottom/>
          <wp:docPr id="3" name="Picture 3" descr="\\M45218\Users\u45218\Documents\ISMO Backup\Important Information and Files\סמלים\NDC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5218\Users\u45218\Documents\ISMO Backup\Important Information and Files\סמלים\NDC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sidR="00891388">
      <w:rPr>
        <w:noProof/>
      </w:rPr>
      <w:drawing>
        <wp:anchor distT="0" distB="0" distL="114300" distR="114300" simplePos="0" relativeHeight="251660288" behindDoc="1" locked="0" layoutInCell="1" allowOverlap="1" wp14:anchorId="1B59F035" wp14:editId="6460D2DB">
          <wp:simplePos x="0" y="0"/>
          <wp:positionH relativeFrom="margin">
            <wp:align>center</wp:align>
          </wp:positionH>
          <wp:positionV relativeFrom="paragraph">
            <wp:posOffset>-306705</wp:posOffset>
          </wp:positionV>
          <wp:extent cx="747395" cy="497840"/>
          <wp:effectExtent l="0" t="0" r="0" b="0"/>
          <wp:wrapTight wrapText="bothSides">
            <wp:wrapPolygon edited="0">
              <wp:start x="0" y="0"/>
              <wp:lineTo x="0" y="20663"/>
              <wp:lineTo x="20921" y="20663"/>
              <wp:lineTo x="20921" y="0"/>
              <wp:lineTo x="0" y="0"/>
            </wp:wrapPolygon>
          </wp:wrapTight>
          <wp:docPr id="8" name="תמונה 8" descr="Flag of Greec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Greece.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7395"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1388">
      <w:rPr>
        <w:noProof/>
      </w:rPr>
      <w:t xml:space="preserve"> </w:t>
    </w:r>
    <w:r w:rsidR="00193CAC">
      <w:rPr>
        <w:noProof/>
      </w:rPr>
      <w:drawing>
        <wp:anchor distT="0" distB="0" distL="114300" distR="114300" simplePos="0" relativeHeight="251659264" behindDoc="1" locked="0" layoutInCell="1" allowOverlap="1" wp14:anchorId="7185FED6" wp14:editId="3C8E4B6F">
          <wp:simplePos x="0" y="0"/>
          <wp:positionH relativeFrom="column">
            <wp:posOffset>5178066</wp:posOffset>
          </wp:positionH>
          <wp:positionV relativeFrom="paragraph">
            <wp:posOffset>-238787</wp:posOffset>
          </wp:positionV>
          <wp:extent cx="794164" cy="699715"/>
          <wp:effectExtent l="0" t="0" r="6350" b="5715"/>
          <wp:wrapTight wrapText="bothSides">
            <wp:wrapPolygon edited="0">
              <wp:start x="7258" y="0"/>
              <wp:lineTo x="0" y="589"/>
              <wp:lineTo x="0" y="14125"/>
              <wp:lineTo x="8294" y="21188"/>
              <wp:lineTo x="8813" y="21188"/>
              <wp:lineTo x="12442" y="21188"/>
              <wp:lineTo x="12960" y="21188"/>
              <wp:lineTo x="15552" y="18834"/>
              <wp:lineTo x="21254" y="12360"/>
              <wp:lineTo x="21254" y="589"/>
              <wp:lineTo x="13997" y="0"/>
              <wp:lineTo x="7258"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4164" cy="699715"/>
                  </a:xfrm>
                  <a:prstGeom prst="rect">
                    <a:avLst/>
                  </a:prstGeom>
                  <a:noFill/>
                  <a:ln>
                    <a:noFill/>
                  </a:ln>
                </pic:spPr>
              </pic:pic>
            </a:graphicData>
          </a:graphic>
        </wp:anchor>
      </w:drawing>
    </w:r>
    <w:r w:rsidR="004665F5">
      <w:rPr>
        <w:noProof/>
      </w:rPr>
      <w:drawing>
        <wp:anchor distT="0" distB="0" distL="114300" distR="114300" simplePos="0" relativeHeight="251658240" behindDoc="1" locked="0" layoutInCell="1" allowOverlap="1" wp14:anchorId="39F0A62F" wp14:editId="6993FFB7">
          <wp:simplePos x="0" y="0"/>
          <wp:positionH relativeFrom="leftMargin">
            <wp:align>right</wp:align>
          </wp:positionH>
          <wp:positionV relativeFrom="paragraph">
            <wp:posOffset>-192405</wp:posOffset>
          </wp:positionV>
          <wp:extent cx="540385" cy="656126"/>
          <wp:effectExtent l="0" t="0" r="0" b="0"/>
          <wp:wrapTight wrapText="bothSides">
            <wp:wrapPolygon edited="0">
              <wp:start x="0" y="0"/>
              <wp:lineTo x="0" y="20701"/>
              <wp:lineTo x="7615" y="20701"/>
              <wp:lineTo x="12183" y="20701"/>
              <wp:lineTo x="20559" y="20701"/>
              <wp:lineTo x="20559" y="0"/>
              <wp:lineTo x="0" y="0"/>
            </wp:wrapPolygon>
          </wp:wrapTight>
          <wp:docPr id="1" name="תמונה 1" descr="×ª××¦××ª ×ª××× × ×¢×××¨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ª××¦××ª ×ª××× × ×¢×××¨ ××&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656126"/>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E38"/>
    <w:multiLevelType w:val="hybridMultilevel"/>
    <w:tmpl w:val="57EA31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292922"/>
    <w:multiLevelType w:val="hybridMultilevel"/>
    <w:tmpl w:val="846C9A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10110"/>
    <w:multiLevelType w:val="hybridMultilevel"/>
    <w:tmpl w:val="FD683226"/>
    <w:lvl w:ilvl="0" w:tplc="18000234">
      <w:start w:val="3"/>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74F5D"/>
    <w:multiLevelType w:val="hybridMultilevel"/>
    <w:tmpl w:val="7AEE7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D1E1E"/>
    <w:multiLevelType w:val="hybridMultilevel"/>
    <w:tmpl w:val="C1DC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D337A"/>
    <w:multiLevelType w:val="hybridMultilevel"/>
    <w:tmpl w:val="39084D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CC144FD"/>
    <w:multiLevelType w:val="hybridMultilevel"/>
    <w:tmpl w:val="4CDAB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C640AE"/>
    <w:multiLevelType w:val="hybridMultilevel"/>
    <w:tmpl w:val="610448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98A4EE2"/>
    <w:multiLevelType w:val="hybridMultilevel"/>
    <w:tmpl w:val="3F646CC8"/>
    <w:lvl w:ilvl="0" w:tplc="9E0CAA14">
      <w:start w:val="1"/>
      <w:numFmt w:val="decimal"/>
      <w:lvlText w:val="%1."/>
      <w:lvlJc w:val="left"/>
      <w:pPr>
        <w:ind w:left="36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A135734"/>
    <w:multiLevelType w:val="hybridMultilevel"/>
    <w:tmpl w:val="65A6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16A25"/>
    <w:multiLevelType w:val="hybridMultilevel"/>
    <w:tmpl w:val="B0D21BBE"/>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741F6"/>
    <w:multiLevelType w:val="hybridMultilevel"/>
    <w:tmpl w:val="0652F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8E2D11"/>
    <w:multiLevelType w:val="hybridMultilevel"/>
    <w:tmpl w:val="4FFE29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D113C8F"/>
    <w:multiLevelType w:val="hybridMultilevel"/>
    <w:tmpl w:val="7690D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1"/>
  </w:num>
  <w:num w:numId="3">
    <w:abstractNumId w:val="9"/>
  </w:num>
  <w:num w:numId="4">
    <w:abstractNumId w:val="4"/>
  </w:num>
  <w:num w:numId="5">
    <w:abstractNumId w:val="13"/>
  </w:num>
  <w:num w:numId="6">
    <w:abstractNumId w:val="2"/>
  </w:num>
  <w:num w:numId="7">
    <w:abstractNumId w:val="3"/>
  </w:num>
  <w:num w:numId="8">
    <w:abstractNumId w:val="12"/>
  </w:num>
  <w:num w:numId="9">
    <w:abstractNumId w:val="5"/>
  </w:num>
  <w:num w:numId="10">
    <w:abstractNumId w:val="0"/>
  </w:num>
  <w:num w:numId="11">
    <w:abstractNumId w:val="7"/>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4F"/>
    <w:rsid w:val="000111EE"/>
    <w:rsid w:val="00020E79"/>
    <w:rsid w:val="0002483F"/>
    <w:rsid w:val="00034AE5"/>
    <w:rsid w:val="00044BC8"/>
    <w:rsid w:val="00046FC8"/>
    <w:rsid w:val="000638EA"/>
    <w:rsid w:val="000726E2"/>
    <w:rsid w:val="00077E38"/>
    <w:rsid w:val="00080C87"/>
    <w:rsid w:val="0008326B"/>
    <w:rsid w:val="000B792E"/>
    <w:rsid w:val="000D474E"/>
    <w:rsid w:val="00120232"/>
    <w:rsid w:val="001513AC"/>
    <w:rsid w:val="0015717E"/>
    <w:rsid w:val="00166F8D"/>
    <w:rsid w:val="001731BF"/>
    <w:rsid w:val="001769DC"/>
    <w:rsid w:val="00193CAC"/>
    <w:rsid w:val="001E3343"/>
    <w:rsid w:val="001E7191"/>
    <w:rsid w:val="001F749D"/>
    <w:rsid w:val="00215FA4"/>
    <w:rsid w:val="00220413"/>
    <w:rsid w:val="00227B09"/>
    <w:rsid w:val="002431F5"/>
    <w:rsid w:val="00254912"/>
    <w:rsid w:val="00281587"/>
    <w:rsid w:val="002816F2"/>
    <w:rsid w:val="00284859"/>
    <w:rsid w:val="002869DD"/>
    <w:rsid w:val="002A1699"/>
    <w:rsid w:val="002C5271"/>
    <w:rsid w:val="002D1427"/>
    <w:rsid w:val="002D3116"/>
    <w:rsid w:val="002E074A"/>
    <w:rsid w:val="002E503F"/>
    <w:rsid w:val="002F6ED6"/>
    <w:rsid w:val="00317817"/>
    <w:rsid w:val="00325C65"/>
    <w:rsid w:val="00325DA8"/>
    <w:rsid w:val="00336F6C"/>
    <w:rsid w:val="0039779B"/>
    <w:rsid w:val="003A3FAE"/>
    <w:rsid w:val="003D1D50"/>
    <w:rsid w:val="0040255A"/>
    <w:rsid w:val="0042127A"/>
    <w:rsid w:val="00446D0B"/>
    <w:rsid w:val="0045156D"/>
    <w:rsid w:val="00457CD6"/>
    <w:rsid w:val="004665F5"/>
    <w:rsid w:val="00491452"/>
    <w:rsid w:val="0049394A"/>
    <w:rsid w:val="004B71C9"/>
    <w:rsid w:val="004C3357"/>
    <w:rsid w:val="004D4F3C"/>
    <w:rsid w:val="004E4BAA"/>
    <w:rsid w:val="004F0FD2"/>
    <w:rsid w:val="004F1172"/>
    <w:rsid w:val="004F6367"/>
    <w:rsid w:val="00501993"/>
    <w:rsid w:val="0052684F"/>
    <w:rsid w:val="0053751E"/>
    <w:rsid w:val="0054045E"/>
    <w:rsid w:val="00595ACB"/>
    <w:rsid w:val="005A1498"/>
    <w:rsid w:val="005A43DF"/>
    <w:rsid w:val="005B0774"/>
    <w:rsid w:val="005B25AE"/>
    <w:rsid w:val="005B7D1C"/>
    <w:rsid w:val="005C01C9"/>
    <w:rsid w:val="005C7C95"/>
    <w:rsid w:val="005E437D"/>
    <w:rsid w:val="006025E6"/>
    <w:rsid w:val="00661F28"/>
    <w:rsid w:val="00662523"/>
    <w:rsid w:val="006714C7"/>
    <w:rsid w:val="006812B6"/>
    <w:rsid w:val="006907C9"/>
    <w:rsid w:val="006C7D58"/>
    <w:rsid w:val="006D54AE"/>
    <w:rsid w:val="00700859"/>
    <w:rsid w:val="0075721C"/>
    <w:rsid w:val="00766EF1"/>
    <w:rsid w:val="00775CDD"/>
    <w:rsid w:val="0078596E"/>
    <w:rsid w:val="007A4F95"/>
    <w:rsid w:val="007B1E60"/>
    <w:rsid w:val="007B3E77"/>
    <w:rsid w:val="007C6E5E"/>
    <w:rsid w:val="007F37C0"/>
    <w:rsid w:val="007F7AB2"/>
    <w:rsid w:val="008425C6"/>
    <w:rsid w:val="0085216B"/>
    <w:rsid w:val="0085477D"/>
    <w:rsid w:val="0086328C"/>
    <w:rsid w:val="00866963"/>
    <w:rsid w:val="00866A74"/>
    <w:rsid w:val="00891388"/>
    <w:rsid w:val="008A02FF"/>
    <w:rsid w:val="008C51BF"/>
    <w:rsid w:val="008C5581"/>
    <w:rsid w:val="008E4BC0"/>
    <w:rsid w:val="008E552C"/>
    <w:rsid w:val="00900D4F"/>
    <w:rsid w:val="009159F3"/>
    <w:rsid w:val="00917E8E"/>
    <w:rsid w:val="00931D91"/>
    <w:rsid w:val="00955727"/>
    <w:rsid w:val="0098494E"/>
    <w:rsid w:val="00991D8A"/>
    <w:rsid w:val="009C448D"/>
    <w:rsid w:val="009F0277"/>
    <w:rsid w:val="009F1C75"/>
    <w:rsid w:val="009F4C41"/>
    <w:rsid w:val="00A01393"/>
    <w:rsid w:val="00A0434C"/>
    <w:rsid w:val="00A1771D"/>
    <w:rsid w:val="00A31770"/>
    <w:rsid w:val="00A40C51"/>
    <w:rsid w:val="00A41872"/>
    <w:rsid w:val="00A45551"/>
    <w:rsid w:val="00A77379"/>
    <w:rsid w:val="00A90E4F"/>
    <w:rsid w:val="00A97C27"/>
    <w:rsid w:val="00B222B7"/>
    <w:rsid w:val="00B97C5C"/>
    <w:rsid w:val="00BE3975"/>
    <w:rsid w:val="00BF399A"/>
    <w:rsid w:val="00C34CBA"/>
    <w:rsid w:val="00C45268"/>
    <w:rsid w:val="00C52DF2"/>
    <w:rsid w:val="00C5593B"/>
    <w:rsid w:val="00C755A4"/>
    <w:rsid w:val="00C8397E"/>
    <w:rsid w:val="00C93B87"/>
    <w:rsid w:val="00CA452C"/>
    <w:rsid w:val="00CD4F3C"/>
    <w:rsid w:val="00D10CC8"/>
    <w:rsid w:val="00D306A1"/>
    <w:rsid w:val="00D32278"/>
    <w:rsid w:val="00D556A3"/>
    <w:rsid w:val="00D67007"/>
    <w:rsid w:val="00D8476D"/>
    <w:rsid w:val="00D84B2F"/>
    <w:rsid w:val="00D96ED2"/>
    <w:rsid w:val="00DC4C05"/>
    <w:rsid w:val="00DE11C9"/>
    <w:rsid w:val="00DE464A"/>
    <w:rsid w:val="00DE673E"/>
    <w:rsid w:val="00DF39EF"/>
    <w:rsid w:val="00E37F11"/>
    <w:rsid w:val="00E40F25"/>
    <w:rsid w:val="00E416A4"/>
    <w:rsid w:val="00E51E64"/>
    <w:rsid w:val="00E551F9"/>
    <w:rsid w:val="00E72D1B"/>
    <w:rsid w:val="00E767CC"/>
    <w:rsid w:val="00E9045A"/>
    <w:rsid w:val="00EB17DD"/>
    <w:rsid w:val="00EC0440"/>
    <w:rsid w:val="00EC2C16"/>
    <w:rsid w:val="00EC595B"/>
    <w:rsid w:val="00ED798A"/>
    <w:rsid w:val="00EF7452"/>
    <w:rsid w:val="00F10090"/>
    <w:rsid w:val="00F55ABE"/>
    <w:rsid w:val="00FB121A"/>
    <w:rsid w:val="00FB6E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FFAA6"/>
  <w15:chartTrackingRefBased/>
  <w15:docId w15:val="{32EAC9DC-A1EF-473C-A331-82E744D9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F02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665F5"/>
  </w:style>
  <w:style w:type="paragraph" w:styleId="Footer">
    <w:name w:val="footer"/>
    <w:basedOn w:val="Normal"/>
    <w:link w:val="FooterChar"/>
    <w:uiPriority w:val="99"/>
    <w:unhideWhenUsed/>
    <w:rsid w:val="004665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665F5"/>
  </w:style>
  <w:style w:type="paragraph" w:styleId="BalloonText">
    <w:name w:val="Balloon Text"/>
    <w:basedOn w:val="Normal"/>
    <w:link w:val="BalloonTextChar"/>
    <w:uiPriority w:val="99"/>
    <w:semiHidden/>
    <w:unhideWhenUsed/>
    <w:rsid w:val="004665F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65F5"/>
    <w:rPr>
      <w:rFonts w:ascii="Tahoma" w:hAnsi="Tahoma" w:cs="Tahoma"/>
      <w:sz w:val="18"/>
      <w:szCs w:val="18"/>
    </w:rPr>
  </w:style>
  <w:style w:type="paragraph" w:styleId="ListParagraph">
    <w:name w:val="List Paragraph"/>
    <w:basedOn w:val="Normal"/>
    <w:uiPriority w:val="34"/>
    <w:qFormat/>
    <w:rsid w:val="00D67007"/>
    <w:pPr>
      <w:ind w:left="720"/>
      <w:contextualSpacing/>
    </w:pPr>
  </w:style>
  <w:style w:type="character" w:styleId="Hyperlink">
    <w:name w:val="Hyperlink"/>
    <w:basedOn w:val="DefaultParagraphFont"/>
    <w:uiPriority w:val="99"/>
    <w:unhideWhenUsed/>
    <w:rsid w:val="00F55ABE"/>
    <w:rPr>
      <w:color w:val="0563C1" w:themeColor="hyperlink"/>
      <w:u w:val="single"/>
    </w:rPr>
  </w:style>
  <w:style w:type="character" w:customStyle="1" w:styleId="UnresolvedMention">
    <w:name w:val="Unresolved Mention"/>
    <w:basedOn w:val="DefaultParagraphFont"/>
    <w:uiPriority w:val="99"/>
    <w:semiHidden/>
    <w:unhideWhenUsed/>
    <w:rsid w:val="00F55ABE"/>
    <w:rPr>
      <w:color w:val="605E5C"/>
      <w:shd w:val="clear" w:color="auto" w:fill="E1DFDD"/>
    </w:rPr>
  </w:style>
  <w:style w:type="character" w:customStyle="1" w:styleId="Heading1Char">
    <w:name w:val="Heading 1 Char"/>
    <w:basedOn w:val="DefaultParagraphFont"/>
    <w:link w:val="Heading1"/>
    <w:uiPriority w:val="9"/>
    <w:rsid w:val="009F027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45268"/>
    <w:rPr>
      <w:sz w:val="16"/>
      <w:szCs w:val="16"/>
    </w:rPr>
  </w:style>
  <w:style w:type="paragraph" w:styleId="CommentText">
    <w:name w:val="annotation text"/>
    <w:basedOn w:val="Normal"/>
    <w:link w:val="CommentTextChar"/>
    <w:uiPriority w:val="99"/>
    <w:semiHidden/>
    <w:unhideWhenUsed/>
    <w:rsid w:val="00C45268"/>
    <w:pPr>
      <w:spacing w:line="240" w:lineRule="auto"/>
    </w:pPr>
    <w:rPr>
      <w:sz w:val="20"/>
      <w:szCs w:val="20"/>
    </w:rPr>
  </w:style>
  <w:style w:type="character" w:customStyle="1" w:styleId="CommentTextChar">
    <w:name w:val="Comment Text Char"/>
    <w:basedOn w:val="DefaultParagraphFont"/>
    <w:link w:val="CommentText"/>
    <w:uiPriority w:val="99"/>
    <w:semiHidden/>
    <w:rsid w:val="00C45268"/>
    <w:rPr>
      <w:sz w:val="20"/>
      <w:szCs w:val="20"/>
    </w:rPr>
  </w:style>
  <w:style w:type="paragraph" w:styleId="CommentSubject">
    <w:name w:val="annotation subject"/>
    <w:basedOn w:val="CommentText"/>
    <w:next w:val="CommentText"/>
    <w:link w:val="CommentSubjectChar"/>
    <w:uiPriority w:val="99"/>
    <w:semiHidden/>
    <w:unhideWhenUsed/>
    <w:rsid w:val="00C45268"/>
    <w:rPr>
      <w:b/>
      <w:bCs/>
    </w:rPr>
  </w:style>
  <w:style w:type="character" w:customStyle="1" w:styleId="CommentSubjectChar">
    <w:name w:val="Comment Subject Char"/>
    <w:basedOn w:val="CommentTextChar"/>
    <w:link w:val="CommentSubject"/>
    <w:uiPriority w:val="99"/>
    <w:semiHidden/>
    <w:rsid w:val="00C45268"/>
    <w:rPr>
      <w:b/>
      <w:bCs/>
      <w:sz w:val="20"/>
      <w:szCs w:val="20"/>
    </w:rPr>
  </w:style>
  <w:style w:type="paragraph" w:styleId="Revision">
    <w:name w:val="Revision"/>
    <w:hidden/>
    <w:uiPriority w:val="99"/>
    <w:semiHidden/>
    <w:rsid w:val="00C45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44127">
      <w:bodyDiv w:val="1"/>
      <w:marLeft w:val="0"/>
      <w:marRight w:val="0"/>
      <w:marTop w:val="0"/>
      <w:marBottom w:val="0"/>
      <w:divBdr>
        <w:top w:val="none" w:sz="0" w:space="0" w:color="auto"/>
        <w:left w:val="none" w:sz="0" w:space="0" w:color="auto"/>
        <w:bottom w:val="none" w:sz="0" w:space="0" w:color="auto"/>
        <w:right w:val="none" w:sz="0" w:space="0" w:color="auto"/>
      </w:divBdr>
    </w:div>
    <w:div w:id="16986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journalismingreece2017.wordpress.com/2017/05/20/facing-high-unemployment-greece-suffers-brain-drain-of-its-young-and-educat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journalismingreece2017.wordpress.com/2017/05/20/facing-high-unemployment-greece-suffers-brain-drain-of-its-young-and-educated/"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7501-DFC8-4ECA-87FB-6C9289D0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830</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levin</dc:creator>
  <cp:keywords/>
  <dc:description/>
  <cp:lastModifiedBy>GOI</cp:lastModifiedBy>
  <cp:revision>2</cp:revision>
  <dcterms:created xsi:type="dcterms:W3CDTF">2019-11-04T07:51:00Z</dcterms:created>
  <dcterms:modified xsi:type="dcterms:W3CDTF">2019-11-04T07:51:00Z</dcterms:modified>
</cp:coreProperties>
</file>