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2F" w:rsidRDefault="004B1A2F" w:rsidP="004B1A2F">
      <w:pPr>
        <w:bidi w:val="0"/>
        <w:rPr>
          <w:sz w:val="28"/>
          <w:szCs w:val="28"/>
        </w:rPr>
      </w:pPr>
      <w:r w:rsidRPr="004B1A2F">
        <w:rPr>
          <w:sz w:val="28"/>
          <w:szCs w:val="28"/>
        </w:rPr>
        <w:t xml:space="preserve">To: Mr. Rafi </w:t>
      </w:r>
      <w:proofErr w:type="spellStart"/>
      <w:r w:rsidRPr="004B1A2F">
        <w:rPr>
          <w:sz w:val="28"/>
          <w:szCs w:val="28"/>
        </w:rPr>
        <w:t>Aharoni</w:t>
      </w:r>
      <w:proofErr w:type="spellEnd"/>
    </w:p>
    <w:p w:rsidR="008926AB" w:rsidRPr="004B1A2F" w:rsidRDefault="004B1A2F" w:rsidP="004B1A2F">
      <w:pPr>
        <w:bidi w:val="0"/>
        <w:rPr>
          <w:sz w:val="28"/>
          <w:szCs w:val="28"/>
          <w:u w:val="single"/>
        </w:rPr>
      </w:pPr>
      <w:r w:rsidRPr="004B1A2F">
        <w:rPr>
          <w:sz w:val="28"/>
          <w:szCs w:val="28"/>
          <w:u w:val="single"/>
        </w:rPr>
        <w:t>Re: Visit of the National Security College Group in Hong Kong - May 16</w:t>
      </w:r>
    </w:p>
    <w:p w:rsidR="004B1A2F" w:rsidRDefault="004B1A2F" w:rsidP="004B1A2F">
      <w:pPr>
        <w:pStyle w:val="ListParagraph"/>
        <w:numPr>
          <w:ilvl w:val="0"/>
          <w:numId w:val="1"/>
        </w:numPr>
        <w:bidi w:val="0"/>
        <w:rPr>
          <w:sz w:val="28"/>
          <w:szCs w:val="28"/>
        </w:rPr>
      </w:pPr>
      <w:r w:rsidRPr="004B1A2F">
        <w:rPr>
          <w:sz w:val="28"/>
          <w:szCs w:val="28"/>
        </w:rPr>
        <w:t>Background: The National Security College (NSC) is the highest framework within the framework of the IDF for the training of senior officers. Most of the IDF officers participating in the IDF are Colonel and some are already marked for promotion to Brigadier General (Brig. Gen.) The uniqueness of the college is that although it is not only for military officers, And government agencies, and for a year they study and study a variety of topics related to Israel's national security, at the end of which they receive a college degree as well as a master's degree in national security studies from the University of Haifa</w:t>
      </w:r>
      <w:r w:rsidRPr="004B1A2F">
        <w:rPr>
          <w:rFonts w:cs="Arial"/>
          <w:sz w:val="28"/>
          <w:szCs w:val="28"/>
          <w:rtl/>
        </w:rPr>
        <w:t>.</w:t>
      </w:r>
    </w:p>
    <w:p w:rsidR="004B1A2F" w:rsidRDefault="004B1A2F" w:rsidP="004B1A2F">
      <w:pPr>
        <w:pStyle w:val="ListParagraph"/>
        <w:numPr>
          <w:ilvl w:val="0"/>
          <w:numId w:val="1"/>
        </w:numPr>
        <w:bidi w:val="0"/>
        <w:rPr>
          <w:sz w:val="28"/>
          <w:szCs w:val="28"/>
        </w:rPr>
      </w:pPr>
      <w:r w:rsidRPr="004B1A2F">
        <w:rPr>
          <w:sz w:val="28"/>
          <w:szCs w:val="28"/>
        </w:rPr>
        <w:t xml:space="preserve">International tours: The year of the </w:t>
      </w:r>
      <w:r>
        <w:rPr>
          <w:sz w:val="28"/>
          <w:szCs w:val="28"/>
        </w:rPr>
        <w:t>NSC</w:t>
      </w:r>
      <w:r w:rsidRPr="004B1A2F">
        <w:rPr>
          <w:sz w:val="28"/>
          <w:szCs w:val="28"/>
        </w:rPr>
        <w:t xml:space="preserve"> includes three tours abroad, two of which are for European participants (Brussels - the headquarters of NATO and the European Union) and the United States (Washington / New York). Shared by all participants. In the third, they are divided into three groups and three destinations - China, Russia and India.</w:t>
      </w:r>
    </w:p>
    <w:p w:rsidR="00CB1255" w:rsidRDefault="004B1A2F" w:rsidP="004B1A2F">
      <w:pPr>
        <w:pStyle w:val="ListParagraph"/>
        <w:numPr>
          <w:ilvl w:val="0"/>
          <w:numId w:val="1"/>
        </w:numPr>
        <w:bidi w:val="0"/>
        <w:rPr>
          <w:sz w:val="28"/>
          <w:szCs w:val="28"/>
        </w:rPr>
      </w:pPr>
      <w:r w:rsidRPr="004B1A2F">
        <w:rPr>
          <w:sz w:val="28"/>
          <w:szCs w:val="28"/>
        </w:rPr>
        <w:t>The group that will visit China will have 18 participants. Some of them are from the IDF and others from the Israel Police, Rafael</w:t>
      </w:r>
      <w:r>
        <w:rPr>
          <w:sz w:val="28"/>
          <w:szCs w:val="28"/>
        </w:rPr>
        <w:t xml:space="preserve"> Company</w:t>
      </w:r>
      <w:r w:rsidRPr="004B1A2F">
        <w:rPr>
          <w:sz w:val="28"/>
          <w:szCs w:val="28"/>
        </w:rPr>
        <w:t xml:space="preserve">, the Atomic Energy Commission, the Israel Prison Service, and others. Among the participants is the commander of the international organization, General Itai </w:t>
      </w:r>
      <w:proofErr w:type="spellStart"/>
      <w:r w:rsidRPr="004B1A2F">
        <w:rPr>
          <w:sz w:val="28"/>
          <w:szCs w:val="28"/>
        </w:rPr>
        <w:t>Virov</w:t>
      </w:r>
      <w:proofErr w:type="spellEnd"/>
      <w:r w:rsidRPr="004B1A2F">
        <w:rPr>
          <w:rFonts w:cs="Arial"/>
          <w:sz w:val="28"/>
          <w:szCs w:val="28"/>
          <w:rtl/>
        </w:rPr>
        <w:t>.</w:t>
      </w:r>
    </w:p>
    <w:p w:rsidR="00825DED" w:rsidRPr="004B1A2F" w:rsidRDefault="004B1A2F" w:rsidP="004B1A2F">
      <w:pPr>
        <w:pStyle w:val="ListParagraph"/>
        <w:numPr>
          <w:ilvl w:val="0"/>
          <w:numId w:val="1"/>
        </w:numPr>
        <w:bidi w:val="0"/>
        <w:rPr>
          <w:rFonts w:hint="cs"/>
          <w:sz w:val="28"/>
          <w:szCs w:val="28"/>
          <w:rtl/>
        </w:rPr>
      </w:pPr>
      <w:r w:rsidRPr="004B1A2F">
        <w:rPr>
          <w:sz w:val="28"/>
          <w:szCs w:val="28"/>
        </w:rPr>
        <w:t xml:space="preserve">The visit to Hong Kong: As stated, the date of the visit to the HK was set for May 16. The intention is to reconstruct as much as possible the outline of the tour last year, which was forwarded by Consul General </w:t>
      </w:r>
      <w:proofErr w:type="spellStart"/>
      <w:r w:rsidRPr="004B1A2F">
        <w:rPr>
          <w:sz w:val="28"/>
          <w:szCs w:val="28"/>
        </w:rPr>
        <w:t>Ahuva</w:t>
      </w:r>
      <w:proofErr w:type="spellEnd"/>
      <w:r w:rsidRPr="004B1A2F">
        <w:rPr>
          <w:sz w:val="28"/>
          <w:szCs w:val="28"/>
        </w:rPr>
        <w:t xml:space="preserve"> </w:t>
      </w:r>
      <w:proofErr w:type="spellStart"/>
      <w:r w:rsidRPr="004B1A2F">
        <w:rPr>
          <w:sz w:val="28"/>
          <w:szCs w:val="28"/>
        </w:rPr>
        <w:t>Spieler</w:t>
      </w:r>
      <w:proofErr w:type="spellEnd"/>
      <w:r w:rsidRPr="004B1A2F">
        <w:rPr>
          <w:sz w:val="28"/>
          <w:szCs w:val="28"/>
        </w:rPr>
        <w:t xml:space="preserve"> to your attention</w:t>
      </w:r>
      <w:r w:rsidRPr="004B1A2F">
        <w:t xml:space="preserve">. </w:t>
      </w:r>
      <w:r>
        <w:t xml:space="preserve"> </w:t>
      </w:r>
      <w:r w:rsidRPr="004B1A2F">
        <w:rPr>
          <w:sz w:val="28"/>
          <w:szCs w:val="28"/>
        </w:rPr>
        <w:t xml:space="preserve">As she wrote in the mail to start the day with a briefing for visitors. We will be grateful for any assistance you can provide to the group to realize this intention. I will mention here some key items in order of priority: a meeting at the Ministry of Transport and Infrastructure / an overview of the infrastructure, a meeting on the stock exchange / a review of its operation, a review of "one country (China) - two economic methods" The visit to the Jewish Community Center / </w:t>
      </w:r>
      <w:proofErr w:type="spellStart"/>
      <w:r w:rsidRPr="004B1A2F">
        <w:rPr>
          <w:sz w:val="28"/>
          <w:szCs w:val="28"/>
        </w:rPr>
        <w:t>Ohel</w:t>
      </w:r>
      <w:proofErr w:type="spellEnd"/>
      <w:r w:rsidRPr="004B1A2F">
        <w:rPr>
          <w:sz w:val="28"/>
          <w:szCs w:val="28"/>
        </w:rPr>
        <w:t xml:space="preserve"> Leah synagogue, an overview of the world of venture capital funds, etc. Of course, if you can accompany the meetings, it will be a very big plus for the group, </w:t>
      </w:r>
      <w:r w:rsidRPr="004B1A2F">
        <w:rPr>
          <w:sz w:val="28"/>
          <w:szCs w:val="28"/>
        </w:rPr>
        <w:lastRenderedPageBreak/>
        <w:t xml:space="preserve">but it is very important for me to emphasize the obvious. And we thank you in </w:t>
      </w:r>
      <w:r w:rsidR="00377713" w:rsidRPr="004B1A2F">
        <w:rPr>
          <w:sz w:val="28"/>
          <w:szCs w:val="28"/>
        </w:rPr>
        <w:t>advance. Of</w:t>
      </w:r>
      <w:r w:rsidRPr="004B1A2F">
        <w:rPr>
          <w:sz w:val="28"/>
          <w:szCs w:val="28"/>
        </w:rPr>
        <w:t xml:space="preserve"> your assistance are entirely up to your decision and we thank you in advance</w:t>
      </w:r>
      <w:r w:rsidRPr="004B1A2F">
        <w:rPr>
          <w:rFonts w:cs="Arial"/>
          <w:sz w:val="28"/>
          <w:szCs w:val="28"/>
          <w:rtl/>
        </w:rPr>
        <w:t>.</w:t>
      </w:r>
    </w:p>
    <w:p w:rsidR="00377713" w:rsidRDefault="00377713" w:rsidP="00377713">
      <w:pPr>
        <w:pStyle w:val="ListParagraph"/>
        <w:bidi w:val="0"/>
        <w:rPr>
          <w:sz w:val="28"/>
          <w:szCs w:val="28"/>
          <w:rtl/>
        </w:rPr>
      </w:pPr>
      <w:r w:rsidRPr="00377713">
        <w:rPr>
          <w:sz w:val="28"/>
          <w:szCs w:val="28"/>
        </w:rPr>
        <w:t>I would be happy to continue to be in touch by e-mail or telephone / WhatsApp. My phone number is 972506203374</w:t>
      </w:r>
      <w:r w:rsidRPr="00377713">
        <w:rPr>
          <w:rFonts w:cs="Arial"/>
          <w:sz w:val="28"/>
          <w:szCs w:val="28"/>
          <w:rtl/>
        </w:rPr>
        <w:t>.</w:t>
      </w:r>
    </w:p>
    <w:p w:rsidR="00377713" w:rsidRDefault="00377713" w:rsidP="00377713">
      <w:pPr>
        <w:pStyle w:val="ListParagraph"/>
        <w:bidi w:val="0"/>
        <w:rPr>
          <w:sz w:val="28"/>
          <w:szCs w:val="28"/>
        </w:rPr>
      </w:pPr>
    </w:p>
    <w:p w:rsidR="00377713" w:rsidRDefault="00377713" w:rsidP="00377713">
      <w:pPr>
        <w:pStyle w:val="ListParagraph"/>
        <w:bidi w:val="0"/>
        <w:rPr>
          <w:sz w:val="28"/>
          <w:szCs w:val="28"/>
        </w:rPr>
      </w:pPr>
    </w:p>
    <w:p w:rsidR="00377713" w:rsidRPr="00377713" w:rsidRDefault="00377713" w:rsidP="00377713">
      <w:pPr>
        <w:pStyle w:val="ListParagraph"/>
        <w:bidi w:val="0"/>
        <w:rPr>
          <w:sz w:val="28"/>
          <w:szCs w:val="28"/>
        </w:rPr>
      </w:pPr>
      <w:bookmarkStart w:id="0" w:name="_GoBack"/>
      <w:bookmarkEnd w:id="0"/>
      <w:r w:rsidRPr="00377713">
        <w:rPr>
          <w:sz w:val="28"/>
          <w:szCs w:val="28"/>
        </w:rPr>
        <w:t>All the best</w:t>
      </w:r>
    </w:p>
    <w:p w:rsidR="00825DED" w:rsidRPr="00825DED" w:rsidRDefault="00377713" w:rsidP="00377713">
      <w:pPr>
        <w:pStyle w:val="ListParagraph"/>
        <w:bidi w:val="0"/>
        <w:rPr>
          <w:sz w:val="28"/>
          <w:szCs w:val="28"/>
        </w:rPr>
      </w:pPr>
      <w:r w:rsidRPr="00377713">
        <w:rPr>
          <w:sz w:val="28"/>
          <w:szCs w:val="28"/>
        </w:rPr>
        <w:t xml:space="preserve">Rafi </w:t>
      </w:r>
      <w:proofErr w:type="spellStart"/>
      <w:r w:rsidRPr="00377713">
        <w:rPr>
          <w:sz w:val="28"/>
          <w:szCs w:val="28"/>
        </w:rPr>
        <w:t>Shutz</w:t>
      </w:r>
      <w:proofErr w:type="spellEnd"/>
    </w:p>
    <w:sectPr w:rsidR="00825DED" w:rsidRPr="00825DED" w:rsidSect="00157F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1A00"/>
    <w:multiLevelType w:val="hybridMultilevel"/>
    <w:tmpl w:val="1708F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A3"/>
    <w:rsid w:val="00157F59"/>
    <w:rsid w:val="00377713"/>
    <w:rsid w:val="004B1A2F"/>
    <w:rsid w:val="00825DED"/>
    <w:rsid w:val="008926AB"/>
    <w:rsid w:val="00AC2C68"/>
    <w:rsid w:val="00CB1255"/>
    <w:rsid w:val="00D35719"/>
    <w:rsid w:val="00EE5CA3"/>
    <w:rsid w:val="00FC4D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29796-CB0E-43DE-A023-9AC5CFA8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2137</Characters>
  <Application>Microsoft Office Word</Application>
  <DocSecurity>0</DocSecurity>
  <Lines>17</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u26629</dc:creator>
  <cp:keywords/>
  <dc:description/>
  <cp:lastModifiedBy>Mamram</cp:lastModifiedBy>
  <cp:revision>2</cp:revision>
  <dcterms:created xsi:type="dcterms:W3CDTF">2019-03-27T06:42:00Z</dcterms:created>
  <dcterms:modified xsi:type="dcterms:W3CDTF">2019-03-27T06:42:00Z</dcterms:modified>
</cp:coreProperties>
</file>