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5B" w:rsidRPr="00B07903" w:rsidRDefault="00805B5B" w:rsidP="00B07903">
      <w:pPr>
        <w:rPr>
          <w:rFonts w:ascii="Arial" w:hAnsi="Arial" w:cs="David"/>
          <w:b/>
          <w:bCs/>
          <w:i/>
          <w:iCs/>
          <w:sz w:val="36"/>
          <w:szCs w:val="36"/>
          <w:u w:val="single"/>
        </w:rPr>
      </w:pPr>
      <w:r w:rsidRPr="00B07903">
        <w:rPr>
          <w:rFonts w:ascii="Arial" w:hAnsi="Arial" w:cs="David"/>
          <w:b/>
          <w:bCs/>
          <w:i/>
          <w:iCs/>
          <w:sz w:val="32"/>
          <w:szCs w:val="32"/>
          <w:u w:val="single"/>
        </w:rPr>
        <w:t xml:space="preserve">Brigadier General Doron </w:t>
      </w:r>
      <w:proofErr w:type="spellStart"/>
      <w:r w:rsidRPr="00B07903">
        <w:rPr>
          <w:rFonts w:ascii="Arial" w:hAnsi="Arial" w:cs="David"/>
          <w:b/>
          <w:bCs/>
          <w:i/>
          <w:iCs/>
          <w:sz w:val="32"/>
          <w:szCs w:val="32"/>
          <w:u w:val="single"/>
        </w:rPr>
        <w:t>Turgeman</w:t>
      </w:r>
      <w:proofErr w:type="spellEnd"/>
      <w:r w:rsidRPr="00B07903">
        <w:rPr>
          <w:rFonts w:ascii="Arial" w:hAnsi="Arial" w:cs="David"/>
          <w:b/>
          <w:bCs/>
          <w:i/>
          <w:iCs/>
          <w:sz w:val="32"/>
          <w:szCs w:val="32"/>
          <w:u w:val="single"/>
        </w:rPr>
        <w:t xml:space="preserve"> </w:t>
      </w:r>
      <w:r w:rsidR="00B07903">
        <w:rPr>
          <w:rFonts w:ascii="Arial" w:hAnsi="Arial" w:cs="David"/>
          <w:b/>
          <w:bCs/>
          <w:i/>
          <w:iCs/>
          <w:sz w:val="32"/>
          <w:szCs w:val="32"/>
          <w:u w:val="single"/>
        </w:rPr>
        <w:t>–</w:t>
      </w:r>
      <w:r w:rsidRPr="00B07903">
        <w:rPr>
          <w:rFonts w:ascii="Arial" w:hAnsi="Arial" w:cs="David"/>
          <w:b/>
          <w:bCs/>
          <w:i/>
          <w:iCs/>
          <w:sz w:val="32"/>
          <w:szCs w:val="32"/>
          <w:u w:val="single"/>
        </w:rPr>
        <w:t xml:space="preserve"> </w:t>
      </w:r>
      <w:r w:rsidRPr="00B07903">
        <w:rPr>
          <w:rFonts w:ascii="Arial" w:hAnsi="Arial" w:cs="David"/>
          <w:sz w:val="28"/>
          <w:szCs w:val="28"/>
          <w:u w:val="single"/>
        </w:rPr>
        <w:t xml:space="preserve">Visiting at the </w:t>
      </w:r>
      <w:proofErr w:type="spellStart"/>
      <w:r w:rsidRPr="00B07903">
        <w:rPr>
          <w:rFonts w:ascii="Arial" w:hAnsi="Arial" w:cs="David"/>
          <w:sz w:val="28"/>
          <w:szCs w:val="28"/>
          <w:u w:val="single"/>
        </w:rPr>
        <w:t>Shu'fat</w:t>
      </w:r>
      <w:proofErr w:type="spellEnd"/>
      <w:r w:rsidRPr="00B07903">
        <w:rPr>
          <w:rFonts w:ascii="Arial" w:hAnsi="Arial" w:cs="David"/>
          <w:sz w:val="28"/>
          <w:szCs w:val="28"/>
          <w:u w:val="single"/>
        </w:rPr>
        <w:t xml:space="preserve"> refugee camp</w:t>
      </w:r>
    </w:p>
    <w:p w:rsidR="00805B5B" w:rsidRPr="00442A02" w:rsidRDefault="00842853" w:rsidP="00805B5B">
      <w:pPr>
        <w:spacing w:after="0" w:line="360" w:lineRule="auto"/>
        <w:rPr>
          <w:rFonts w:ascii="Arial" w:hAnsi="Arial" w:cs="David"/>
          <w:sz w:val="24"/>
          <w:szCs w:val="24"/>
        </w:rPr>
      </w:pPr>
      <w:r w:rsidRPr="00842853">
        <w:rPr>
          <w:rFonts w:ascii="Arial" w:hAnsi="Arial" w:cs="David"/>
          <w:b/>
          <w:bCs/>
          <w:sz w:val="24"/>
          <w:szCs w:val="24"/>
          <w:rtl/>
        </w:rPr>
        <w:t xml:space="preserve"> </w:t>
      </w:r>
      <w:r w:rsidR="00805B5B" w:rsidRPr="00442A02">
        <w:rPr>
          <w:rFonts w:ascii="Arial" w:hAnsi="Arial" w:cs="David"/>
          <w:sz w:val="24"/>
          <w:szCs w:val="24"/>
        </w:rPr>
        <w:t xml:space="preserve">Commander of </w:t>
      </w:r>
      <w:proofErr w:type="spellStart"/>
      <w:r w:rsidR="00805B5B" w:rsidRPr="00442A02">
        <w:rPr>
          <w:rFonts w:ascii="Arial" w:hAnsi="Arial" w:cs="David"/>
          <w:sz w:val="24"/>
          <w:szCs w:val="24"/>
        </w:rPr>
        <w:t>Kedam</w:t>
      </w:r>
      <w:proofErr w:type="spellEnd"/>
      <w:r w:rsidR="00060759">
        <w:rPr>
          <w:rFonts w:ascii="Arial" w:hAnsi="Arial" w:cs="David"/>
          <w:sz w:val="24"/>
          <w:szCs w:val="24"/>
        </w:rPr>
        <w:t xml:space="preserve"> Area</w:t>
      </w:r>
      <w:r w:rsidR="00805B5B" w:rsidRPr="00442A02">
        <w:rPr>
          <w:rFonts w:ascii="Arial" w:hAnsi="Arial" w:cs="David"/>
          <w:sz w:val="24"/>
          <w:szCs w:val="24"/>
        </w:rPr>
        <w:t>, Jerusalem District</w:t>
      </w:r>
    </w:p>
    <w:p w:rsidR="00805B5B" w:rsidRPr="00442A02" w:rsidRDefault="00805B5B" w:rsidP="00805B5B">
      <w:pPr>
        <w:spacing w:after="0" w:line="360" w:lineRule="auto"/>
        <w:rPr>
          <w:rFonts w:ascii="Arial" w:hAnsi="Arial" w:cs="David"/>
          <w:sz w:val="24"/>
          <w:szCs w:val="24"/>
        </w:rPr>
      </w:pPr>
      <w:proofErr w:type="gramStart"/>
      <w:r w:rsidRPr="00442A02">
        <w:rPr>
          <w:rFonts w:ascii="Arial" w:hAnsi="Arial" w:cs="David"/>
          <w:sz w:val="24"/>
          <w:szCs w:val="24"/>
        </w:rPr>
        <w:t xml:space="preserve">Served in the IDF at the </w:t>
      </w:r>
      <w:proofErr w:type="spellStart"/>
      <w:r w:rsidRPr="00442A02">
        <w:rPr>
          <w:rFonts w:ascii="Arial" w:hAnsi="Arial" w:cs="David"/>
          <w:sz w:val="24"/>
          <w:szCs w:val="24"/>
        </w:rPr>
        <w:t>Golani</w:t>
      </w:r>
      <w:proofErr w:type="spellEnd"/>
      <w:r w:rsidRPr="00442A02">
        <w:rPr>
          <w:rFonts w:ascii="Arial" w:hAnsi="Arial" w:cs="David"/>
          <w:sz w:val="24"/>
          <w:szCs w:val="24"/>
        </w:rPr>
        <w:t xml:space="preserve"> Brigade</w:t>
      </w:r>
      <w:r w:rsidRPr="00442A02">
        <w:rPr>
          <w:rFonts w:ascii="Arial" w:hAnsi="Arial" w:cs="David"/>
          <w:sz w:val="24"/>
          <w:szCs w:val="24"/>
          <w:rtl/>
        </w:rPr>
        <w:t>.</w:t>
      </w:r>
      <w:proofErr w:type="gramEnd"/>
    </w:p>
    <w:p w:rsidR="00842853" w:rsidRPr="00442A02" w:rsidRDefault="00A15325" w:rsidP="00060759">
      <w:pPr>
        <w:spacing w:after="0" w:line="360" w:lineRule="auto"/>
        <w:rPr>
          <w:rFonts w:ascii="Arial" w:hAnsi="Arial" w:cs="David"/>
          <w:sz w:val="24"/>
          <w:szCs w:val="24"/>
          <w:rtl/>
        </w:rPr>
      </w:pPr>
      <w:r w:rsidRPr="00A15325">
        <w:rPr>
          <w:rFonts w:ascii="Arial" w:hAnsi="Arial" w:cs="David"/>
          <w:sz w:val="24"/>
          <w:szCs w:val="24"/>
        </w:rPr>
        <w:t xml:space="preserve">After his military service, he joined the </w:t>
      </w:r>
      <w:r w:rsidR="00060759">
        <w:rPr>
          <w:rFonts w:ascii="Arial" w:hAnsi="Arial" w:cs="David"/>
          <w:sz w:val="24"/>
          <w:szCs w:val="24"/>
        </w:rPr>
        <w:t>Israel Police</w:t>
      </w:r>
      <w:r w:rsidRPr="00A15325">
        <w:rPr>
          <w:rFonts w:ascii="Arial" w:hAnsi="Arial" w:cs="David"/>
          <w:sz w:val="24"/>
          <w:szCs w:val="24"/>
        </w:rPr>
        <w:t>. During his service</w:t>
      </w:r>
      <w:r w:rsidR="00060759">
        <w:rPr>
          <w:rFonts w:ascii="Arial" w:hAnsi="Arial" w:cs="David"/>
          <w:sz w:val="24"/>
          <w:szCs w:val="24"/>
        </w:rPr>
        <w:t xml:space="preserve"> he</w:t>
      </w:r>
      <w:r w:rsidRPr="00442A02">
        <w:rPr>
          <w:rFonts w:ascii="Arial" w:hAnsi="Arial" w:cs="David"/>
          <w:sz w:val="24"/>
          <w:szCs w:val="24"/>
        </w:rPr>
        <w:t xml:space="preserve"> held a number of senior positions at the core of the organization's operational activities:</w:t>
      </w:r>
    </w:p>
    <w:p w:rsidR="00A15325" w:rsidRPr="00A15325" w:rsidRDefault="00DB556B" w:rsidP="00060759">
      <w:pPr>
        <w:numPr>
          <w:ilvl w:val="0"/>
          <w:numId w:val="26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842853">
        <w:rPr>
          <w:rFonts w:ascii="Arial" w:hAnsi="Arial" w:cs="David"/>
          <w:sz w:val="24"/>
          <w:szCs w:val="24"/>
          <w:rtl/>
        </w:rPr>
        <w:t xml:space="preserve"> </w:t>
      </w:r>
      <w:r w:rsidR="00A15325" w:rsidRPr="00A15325">
        <w:rPr>
          <w:rFonts w:ascii="Arial" w:hAnsi="Arial" w:cs="David"/>
          <w:sz w:val="24"/>
          <w:szCs w:val="24"/>
        </w:rPr>
        <w:t xml:space="preserve">Intelligence officer and detective </w:t>
      </w:r>
      <w:r w:rsidR="00060759">
        <w:rPr>
          <w:rFonts w:ascii="Arial" w:hAnsi="Arial" w:cs="David"/>
          <w:sz w:val="24"/>
          <w:szCs w:val="24"/>
        </w:rPr>
        <w:t>at the</w:t>
      </w:r>
      <w:r w:rsidR="00A15325" w:rsidRPr="00A15325">
        <w:rPr>
          <w:rFonts w:ascii="Arial" w:hAnsi="Arial" w:cs="David"/>
          <w:sz w:val="24"/>
          <w:szCs w:val="24"/>
        </w:rPr>
        <w:t xml:space="preserve"> Zion </w:t>
      </w:r>
      <w:r w:rsidR="00060759">
        <w:rPr>
          <w:rFonts w:ascii="Arial" w:hAnsi="Arial" w:cs="David"/>
          <w:sz w:val="24"/>
          <w:szCs w:val="24"/>
        </w:rPr>
        <w:t>area.</w:t>
      </w:r>
    </w:p>
    <w:p w:rsidR="00A15325" w:rsidRPr="00A15325" w:rsidRDefault="00060759" w:rsidP="00060759">
      <w:pPr>
        <w:numPr>
          <w:ilvl w:val="0"/>
          <w:numId w:val="26"/>
        </w:numPr>
        <w:spacing w:after="0" w:line="360" w:lineRule="auto"/>
        <w:rPr>
          <w:rFonts w:ascii="Arial" w:hAnsi="Arial" w:cs="David"/>
          <w:sz w:val="24"/>
          <w:szCs w:val="24"/>
        </w:rPr>
      </w:pPr>
      <w:r>
        <w:rPr>
          <w:rFonts w:ascii="Arial" w:hAnsi="Arial" w:cs="David"/>
          <w:sz w:val="24"/>
          <w:szCs w:val="24"/>
        </w:rPr>
        <w:t>Operations Officer in the Jerusalem District</w:t>
      </w:r>
      <w:r w:rsidR="00A15325" w:rsidRPr="00A15325">
        <w:rPr>
          <w:rFonts w:ascii="Arial" w:hAnsi="Arial" w:cs="David"/>
          <w:sz w:val="24"/>
          <w:szCs w:val="24"/>
          <w:rtl/>
        </w:rPr>
        <w:t>.</w:t>
      </w:r>
    </w:p>
    <w:p w:rsidR="00A15325" w:rsidRPr="00A15325" w:rsidRDefault="00060759" w:rsidP="00060759">
      <w:pPr>
        <w:numPr>
          <w:ilvl w:val="0"/>
          <w:numId w:val="26"/>
        </w:numPr>
        <w:spacing w:after="0" w:line="360" w:lineRule="auto"/>
        <w:rPr>
          <w:rFonts w:ascii="Arial" w:hAnsi="Arial" w:cs="David"/>
          <w:sz w:val="24"/>
          <w:szCs w:val="24"/>
        </w:rPr>
      </w:pPr>
      <w:r>
        <w:rPr>
          <w:rFonts w:ascii="Arial" w:hAnsi="Arial" w:cs="David"/>
          <w:sz w:val="24"/>
          <w:szCs w:val="24"/>
        </w:rPr>
        <w:t>Head of Operations in the</w:t>
      </w:r>
      <w:r w:rsidR="00A15325" w:rsidRPr="00A15325">
        <w:rPr>
          <w:rFonts w:ascii="Arial" w:hAnsi="Arial" w:cs="David"/>
          <w:sz w:val="24"/>
          <w:szCs w:val="24"/>
        </w:rPr>
        <w:t xml:space="preserve"> Jerusalem </w:t>
      </w:r>
      <w:proofErr w:type="gramStart"/>
      <w:r w:rsidRPr="00A15325">
        <w:rPr>
          <w:rFonts w:ascii="Arial" w:hAnsi="Arial" w:cs="David"/>
          <w:sz w:val="24"/>
          <w:szCs w:val="24"/>
        </w:rPr>
        <w:t>District</w:t>
      </w:r>
      <w:r>
        <w:rPr>
          <w:rFonts w:ascii="Arial" w:hAnsi="Arial" w:cs="David"/>
          <w:sz w:val="24"/>
          <w:szCs w:val="24"/>
        </w:rPr>
        <w:t>,</w:t>
      </w:r>
      <w:proofErr w:type="gramEnd"/>
      <w:r w:rsidR="00A15325" w:rsidRPr="00A15325">
        <w:rPr>
          <w:rFonts w:ascii="Arial" w:hAnsi="Arial" w:cs="David"/>
          <w:sz w:val="24"/>
          <w:szCs w:val="24"/>
        </w:rPr>
        <w:t xml:space="preserve"> </w:t>
      </w:r>
      <w:r>
        <w:rPr>
          <w:rFonts w:ascii="Arial" w:hAnsi="Arial" w:cs="David"/>
          <w:sz w:val="24"/>
          <w:szCs w:val="24"/>
        </w:rPr>
        <w:t>ranked Chief Superintendent</w:t>
      </w:r>
      <w:r w:rsidR="00A15325" w:rsidRPr="00A15325">
        <w:rPr>
          <w:rFonts w:ascii="Arial" w:hAnsi="Arial" w:cs="David"/>
          <w:sz w:val="24"/>
          <w:szCs w:val="24"/>
          <w:rtl/>
        </w:rPr>
        <w:t>.</w:t>
      </w:r>
    </w:p>
    <w:p w:rsidR="00A15325" w:rsidRPr="00A15325" w:rsidRDefault="00A15325" w:rsidP="00A15325">
      <w:pPr>
        <w:numPr>
          <w:ilvl w:val="0"/>
          <w:numId w:val="26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A15325">
        <w:rPr>
          <w:rFonts w:ascii="Arial" w:hAnsi="Arial" w:cs="David"/>
          <w:sz w:val="24"/>
          <w:szCs w:val="24"/>
        </w:rPr>
        <w:t xml:space="preserve">From 2010-2013 he commanded </w:t>
      </w:r>
      <w:proofErr w:type="spellStart"/>
      <w:r w:rsidRPr="00A15325">
        <w:rPr>
          <w:rFonts w:ascii="Arial" w:hAnsi="Arial" w:cs="David"/>
          <w:sz w:val="24"/>
          <w:szCs w:val="24"/>
        </w:rPr>
        <w:t>Lod</w:t>
      </w:r>
      <w:proofErr w:type="spellEnd"/>
      <w:r w:rsidRPr="00A15325">
        <w:rPr>
          <w:rFonts w:ascii="Arial" w:hAnsi="Arial" w:cs="David"/>
          <w:sz w:val="24"/>
          <w:szCs w:val="24"/>
        </w:rPr>
        <w:t xml:space="preserve"> Station</w:t>
      </w:r>
      <w:r w:rsidRPr="00A15325">
        <w:rPr>
          <w:rFonts w:ascii="Arial" w:hAnsi="Arial" w:cs="David"/>
          <w:sz w:val="24"/>
          <w:szCs w:val="24"/>
          <w:rtl/>
        </w:rPr>
        <w:t>.</w:t>
      </w:r>
    </w:p>
    <w:p w:rsidR="00A15325" w:rsidRPr="00A15325" w:rsidRDefault="00A15325" w:rsidP="00A15325">
      <w:pPr>
        <w:numPr>
          <w:ilvl w:val="0"/>
          <w:numId w:val="26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A15325">
        <w:rPr>
          <w:rFonts w:ascii="Arial" w:hAnsi="Arial" w:cs="David"/>
          <w:sz w:val="24"/>
          <w:szCs w:val="24"/>
        </w:rPr>
        <w:t xml:space="preserve">And then served as commander of the </w:t>
      </w:r>
      <w:proofErr w:type="spellStart"/>
      <w:r w:rsidRPr="00A15325">
        <w:rPr>
          <w:rFonts w:ascii="Arial" w:hAnsi="Arial" w:cs="David"/>
          <w:sz w:val="24"/>
          <w:szCs w:val="24"/>
        </w:rPr>
        <w:t>Netanya</w:t>
      </w:r>
      <w:proofErr w:type="spellEnd"/>
      <w:r w:rsidRPr="00A15325">
        <w:rPr>
          <w:rFonts w:ascii="Arial" w:hAnsi="Arial" w:cs="David"/>
          <w:sz w:val="24"/>
          <w:szCs w:val="24"/>
        </w:rPr>
        <w:t xml:space="preserve"> station</w:t>
      </w:r>
      <w:r w:rsidRPr="00A15325">
        <w:rPr>
          <w:rFonts w:ascii="Arial" w:hAnsi="Arial" w:cs="David"/>
          <w:sz w:val="24"/>
          <w:szCs w:val="24"/>
          <w:rtl/>
        </w:rPr>
        <w:t>.</w:t>
      </w:r>
    </w:p>
    <w:p w:rsidR="00A15325" w:rsidRDefault="00A15325" w:rsidP="00060759">
      <w:pPr>
        <w:numPr>
          <w:ilvl w:val="0"/>
          <w:numId w:val="26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A15325">
        <w:rPr>
          <w:rFonts w:ascii="Arial" w:hAnsi="Arial" w:cs="David"/>
          <w:sz w:val="24"/>
          <w:szCs w:val="24"/>
        </w:rPr>
        <w:t xml:space="preserve">In 2015, he was appointed commander of </w:t>
      </w:r>
      <w:r w:rsidR="00060759">
        <w:rPr>
          <w:rFonts w:ascii="Arial" w:hAnsi="Arial" w:cs="David"/>
          <w:sz w:val="24"/>
          <w:szCs w:val="24"/>
        </w:rPr>
        <w:t xml:space="preserve">the David area in the </w:t>
      </w:r>
      <w:r w:rsidRPr="00A15325">
        <w:rPr>
          <w:rFonts w:ascii="Arial" w:hAnsi="Arial" w:cs="David"/>
          <w:sz w:val="24"/>
          <w:szCs w:val="24"/>
        </w:rPr>
        <w:t>Jerusalem District</w:t>
      </w:r>
      <w:r w:rsidRPr="00A15325">
        <w:rPr>
          <w:rFonts w:ascii="Arial" w:hAnsi="Arial" w:cs="David"/>
          <w:sz w:val="24"/>
          <w:szCs w:val="24"/>
          <w:rtl/>
        </w:rPr>
        <w:t>.</w:t>
      </w:r>
    </w:p>
    <w:p w:rsidR="00842853" w:rsidRPr="00442A02" w:rsidRDefault="00060759" w:rsidP="00060759">
      <w:pPr>
        <w:spacing w:after="0" w:line="360" w:lineRule="auto"/>
        <w:ind w:left="720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/>
          <w:sz w:val="24"/>
          <w:szCs w:val="24"/>
        </w:rPr>
        <w:t>I</w:t>
      </w:r>
      <w:r w:rsidR="00A15325" w:rsidRPr="00442A02">
        <w:rPr>
          <w:rFonts w:ascii="Arial" w:hAnsi="Arial" w:cs="David"/>
          <w:sz w:val="24"/>
          <w:szCs w:val="24"/>
        </w:rPr>
        <w:t xml:space="preserve">n July 2017 </w:t>
      </w:r>
      <w:proofErr w:type="spellStart"/>
      <w:r>
        <w:rPr>
          <w:rFonts w:ascii="Arial" w:hAnsi="Arial" w:cs="David"/>
          <w:sz w:val="24"/>
          <w:szCs w:val="24"/>
        </w:rPr>
        <w:t>Turgeman</w:t>
      </w:r>
      <w:proofErr w:type="spellEnd"/>
      <w:r w:rsidR="00A15325" w:rsidRPr="00442A02">
        <w:rPr>
          <w:rFonts w:ascii="Arial" w:hAnsi="Arial" w:cs="David"/>
          <w:sz w:val="24"/>
          <w:szCs w:val="24"/>
        </w:rPr>
        <w:t xml:space="preserve"> got </w:t>
      </w:r>
      <w:r w:rsidR="00442A02" w:rsidRPr="00442A02">
        <w:rPr>
          <w:rFonts w:ascii="Arial" w:hAnsi="Arial" w:cs="David"/>
          <w:sz w:val="24"/>
          <w:szCs w:val="24"/>
        </w:rPr>
        <w:t>promoted</w:t>
      </w:r>
      <w:r w:rsidR="00A15325" w:rsidRPr="00442A02">
        <w:rPr>
          <w:rFonts w:ascii="Arial" w:hAnsi="Arial" w:cs="David"/>
          <w:sz w:val="24"/>
          <w:szCs w:val="24"/>
        </w:rPr>
        <w:t xml:space="preserve"> to the rank of Brigadier General and appointed to be the Commander of </w:t>
      </w:r>
      <w:proofErr w:type="spellStart"/>
      <w:r w:rsidR="00A15325" w:rsidRPr="00442A02">
        <w:rPr>
          <w:rFonts w:ascii="Arial" w:hAnsi="Arial" w:cs="David"/>
          <w:sz w:val="24"/>
          <w:szCs w:val="24"/>
        </w:rPr>
        <w:t>Kedam</w:t>
      </w:r>
      <w:proofErr w:type="spellEnd"/>
      <w:r>
        <w:rPr>
          <w:rFonts w:ascii="Arial" w:hAnsi="Arial" w:cs="David"/>
          <w:sz w:val="24"/>
          <w:szCs w:val="24"/>
        </w:rPr>
        <w:t xml:space="preserve"> area. </w:t>
      </w:r>
    </w:p>
    <w:p w:rsidR="00842853" w:rsidRPr="00442A02" w:rsidRDefault="00A15325" w:rsidP="00060759">
      <w:pPr>
        <w:spacing w:after="0" w:line="360" w:lineRule="auto"/>
        <w:rPr>
          <w:rFonts w:ascii="Arial" w:hAnsi="Arial" w:cs="David"/>
          <w:sz w:val="24"/>
          <w:szCs w:val="24"/>
          <w:rtl/>
        </w:rPr>
      </w:pPr>
      <w:r w:rsidRPr="00442A02">
        <w:rPr>
          <w:rFonts w:ascii="Arial" w:hAnsi="Arial" w:cs="David"/>
          <w:sz w:val="24"/>
          <w:szCs w:val="24"/>
        </w:rPr>
        <w:t xml:space="preserve">During his service, he received the </w:t>
      </w:r>
      <w:r w:rsidR="00060759">
        <w:rPr>
          <w:rFonts w:ascii="Arial" w:hAnsi="Arial" w:cs="David"/>
          <w:sz w:val="24"/>
          <w:szCs w:val="24"/>
        </w:rPr>
        <w:t>Israel Police Exemplary Ribbon.</w:t>
      </w:r>
    </w:p>
    <w:p w:rsidR="00842853" w:rsidRPr="00442A02" w:rsidRDefault="00442A02" w:rsidP="00A15325">
      <w:pPr>
        <w:spacing w:after="0" w:line="360" w:lineRule="auto"/>
        <w:rPr>
          <w:rFonts w:ascii="Arial" w:hAnsi="Arial" w:cs="David"/>
          <w:sz w:val="24"/>
          <w:szCs w:val="24"/>
          <w:rtl/>
        </w:rPr>
      </w:pPr>
      <w:proofErr w:type="spellStart"/>
      <w:r>
        <w:rPr>
          <w:rFonts w:ascii="Arial" w:hAnsi="Arial" w:cs="David"/>
          <w:sz w:val="24"/>
          <w:szCs w:val="24"/>
        </w:rPr>
        <w:t>Turgeman</w:t>
      </w:r>
      <w:proofErr w:type="spellEnd"/>
      <w:r>
        <w:rPr>
          <w:rFonts w:ascii="Arial" w:hAnsi="Arial" w:cs="David"/>
          <w:sz w:val="24"/>
          <w:szCs w:val="24"/>
        </w:rPr>
        <w:t xml:space="preserve"> is m</w:t>
      </w:r>
      <w:r w:rsidR="00A15325" w:rsidRPr="00442A02">
        <w:rPr>
          <w:rFonts w:ascii="Arial" w:hAnsi="Arial" w:cs="David"/>
          <w:sz w:val="24"/>
          <w:szCs w:val="24"/>
        </w:rPr>
        <w:t xml:space="preserve">arried and </w:t>
      </w:r>
      <w:r>
        <w:rPr>
          <w:rFonts w:ascii="Arial" w:hAnsi="Arial" w:cs="David"/>
          <w:sz w:val="24"/>
          <w:szCs w:val="24"/>
        </w:rPr>
        <w:t xml:space="preserve">a </w:t>
      </w:r>
      <w:r w:rsidR="00A15325" w:rsidRPr="00442A02">
        <w:rPr>
          <w:rFonts w:ascii="Arial" w:hAnsi="Arial" w:cs="David"/>
          <w:sz w:val="24"/>
          <w:szCs w:val="24"/>
        </w:rPr>
        <w:t>father of five</w:t>
      </w:r>
      <w:r w:rsidR="00FA67E5" w:rsidRPr="00442A02">
        <w:rPr>
          <w:rFonts w:ascii="Arial" w:hAnsi="Arial" w:cs="David" w:hint="cs"/>
          <w:sz w:val="24"/>
          <w:szCs w:val="24"/>
          <w:rtl/>
        </w:rPr>
        <w:t>.</w:t>
      </w:r>
    </w:p>
    <w:p w:rsidR="008E5FEE" w:rsidRDefault="008E5FEE" w:rsidP="008E5FEE">
      <w:pPr>
        <w:bidi/>
        <w:spacing w:after="0" w:line="360" w:lineRule="auto"/>
        <w:rPr>
          <w:noProof/>
        </w:rPr>
      </w:pPr>
    </w:p>
    <w:p w:rsidR="001061CB" w:rsidRPr="001061CB" w:rsidRDefault="001061CB" w:rsidP="001061CB">
      <w:pPr>
        <w:bidi/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:rsidR="00805B5B" w:rsidRDefault="00805B5B" w:rsidP="00196418">
      <w:pPr>
        <w:bidi/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  <w:rtl/>
        </w:rPr>
      </w:pPr>
    </w:p>
    <w:p w:rsidR="00805B5B" w:rsidRDefault="00805B5B" w:rsidP="00805B5B">
      <w:pPr>
        <w:bidi/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  <w:rtl/>
        </w:rPr>
      </w:pPr>
    </w:p>
    <w:p w:rsidR="00805B5B" w:rsidRDefault="00805B5B" w:rsidP="00805B5B">
      <w:pPr>
        <w:bidi/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  <w:rtl/>
        </w:rPr>
      </w:pPr>
    </w:p>
    <w:p w:rsidR="00805B5B" w:rsidRDefault="00805B5B" w:rsidP="00805B5B">
      <w:pPr>
        <w:bidi/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</w:rPr>
      </w:pPr>
    </w:p>
    <w:p w:rsidR="00805B5B" w:rsidRDefault="00805B5B" w:rsidP="00805B5B">
      <w:pPr>
        <w:bidi/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</w:rPr>
      </w:pPr>
    </w:p>
    <w:p w:rsidR="00805B5B" w:rsidRDefault="00805B5B" w:rsidP="00805B5B">
      <w:pPr>
        <w:bidi/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</w:rPr>
      </w:pPr>
    </w:p>
    <w:p w:rsidR="00805B5B" w:rsidRDefault="00805B5B" w:rsidP="00805B5B">
      <w:pPr>
        <w:bidi/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</w:rPr>
      </w:pPr>
    </w:p>
    <w:p w:rsidR="00805B5B" w:rsidRDefault="00805B5B" w:rsidP="00805B5B">
      <w:pPr>
        <w:bidi/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</w:rPr>
      </w:pPr>
    </w:p>
    <w:p w:rsidR="00805B5B" w:rsidRDefault="00805B5B" w:rsidP="00805B5B">
      <w:pPr>
        <w:bidi/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</w:rPr>
      </w:pPr>
    </w:p>
    <w:p w:rsidR="00060759" w:rsidRDefault="00060759" w:rsidP="00060759">
      <w:pPr>
        <w:bidi/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</w:rPr>
      </w:pPr>
    </w:p>
    <w:p w:rsidR="00060759" w:rsidRDefault="00060759" w:rsidP="00060759">
      <w:pPr>
        <w:bidi/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</w:rPr>
      </w:pPr>
    </w:p>
    <w:p w:rsidR="00805B5B" w:rsidRDefault="00805B5B" w:rsidP="00805B5B">
      <w:pPr>
        <w:bidi/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</w:rPr>
      </w:pPr>
    </w:p>
    <w:p w:rsidR="00A15325" w:rsidRDefault="00442A02" w:rsidP="00A15325">
      <w:pPr>
        <w:spacing w:after="0" w:line="360" w:lineRule="auto"/>
        <w:rPr>
          <w:rFonts w:ascii="Arial" w:hAnsi="Arial" w:cs="David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David"/>
          <w:b/>
          <w:bCs/>
          <w:i/>
          <w:iCs/>
          <w:noProof/>
          <w:sz w:val="32"/>
          <w:szCs w:val="32"/>
          <w:u w:val="singl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4403725</wp:posOffset>
            </wp:positionH>
            <wp:positionV relativeFrom="paragraph">
              <wp:posOffset>116840</wp:posOffset>
            </wp:positionV>
            <wp:extent cx="1144270" cy="1589405"/>
            <wp:effectExtent l="19050" t="0" r="0" b="0"/>
            <wp:wrapSquare wrapText="bothSides"/>
            <wp:docPr id="11268" name="Picture 5" descr="https://upload.wikimedia.org/wikipedia/commons/9/93/Yizhar_hes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5" descr="https://upload.wikimedia.org/wikipedia/commons/9/93/Yizhar_hes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5325">
        <w:rPr>
          <w:rFonts w:ascii="Arial" w:hAnsi="Arial" w:cs="David"/>
          <w:b/>
          <w:bCs/>
          <w:i/>
          <w:iCs/>
          <w:sz w:val="32"/>
          <w:szCs w:val="32"/>
          <w:u w:val="single"/>
        </w:rPr>
        <w:t xml:space="preserve">Dr. </w:t>
      </w:r>
      <w:r w:rsidR="00A15325" w:rsidRPr="00A15325">
        <w:rPr>
          <w:rFonts w:ascii="Arial" w:hAnsi="Arial" w:cs="David"/>
          <w:b/>
          <w:bCs/>
          <w:i/>
          <w:iCs/>
          <w:sz w:val="32"/>
          <w:szCs w:val="32"/>
          <w:u w:val="single"/>
        </w:rPr>
        <w:t xml:space="preserve">Adv. </w:t>
      </w:r>
      <w:proofErr w:type="spellStart"/>
      <w:r w:rsidR="00A15325" w:rsidRPr="00A15325">
        <w:rPr>
          <w:rFonts w:ascii="Arial" w:hAnsi="Arial" w:cs="David"/>
          <w:b/>
          <w:bCs/>
          <w:i/>
          <w:iCs/>
          <w:sz w:val="32"/>
          <w:szCs w:val="32"/>
          <w:u w:val="single"/>
        </w:rPr>
        <w:t>Yizhar</w:t>
      </w:r>
      <w:proofErr w:type="spellEnd"/>
      <w:r w:rsidR="00A15325" w:rsidRPr="00A15325">
        <w:rPr>
          <w:rFonts w:ascii="Arial" w:hAnsi="Arial" w:cs="David"/>
          <w:b/>
          <w:bCs/>
          <w:i/>
          <w:iCs/>
          <w:sz w:val="32"/>
          <w:szCs w:val="32"/>
          <w:u w:val="single"/>
        </w:rPr>
        <w:t xml:space="preserve"> Hess</w:t>
      </w:r>
    </w:p>
    <w:p w:rsidR="00664864" w:rsidRPr="00060759" w:rsidRDefault="00664864" w:rsidP="00664864">
      <w:pPr>
        <w:spacing w:after="0" w:line="360" w:lineRule="auto"/>
        <w:rPr>
          <w:rFonts w:ascii="Arial" w:hAnsi="Arial" w:cs="David"/>
          <w:sz w:val="24"/>
          <w:szCs w:val="24"/>
        </w:rPr>
      </w:pPr>
      <w:r w:rsidRPr="00060759">
        <w:rPr>
          <w:rFonts w:ascii="Arial" w:hAnsi="Arial" w:cs="David"/>
          <w:sz w:val="24"/>
          <w:szCs w:val="24"/>
        </w:rPr>
        <w:t xml:space="preserve">Born and raised in Jerusalem, he studied at the Hebrew Gymnasium in </w:t>
      </w:r>
      <w:proofErr w:type="spellStart"/>
      <w:r w:rsidRPr="00060759">
        <w:rPr>
          <w:rFonts w:ascii="Arial" w:hAnsi="Arial" w:cs="David"/>
          <w:sz w:val="24"/>
          <w:szCs w:val="24"/>
        </w:rPr>
        <w:t>Rehavia</w:t>
      </w:r>
      <w:proofErr w:type="spellEnd"/>
      <w:r w:rsidRPr="00060759">
        <w:rPr>
          <w:rFonts w:ascii="Arial" w:hAnsi="Arial" w:cs="David"/>
          <w:sz w:val="24"/>
          <w:szCs w:val="24"/>
          <w:rtl/>
        </w:rPr>
        <w:t>.</w:t>
      </w:r>
    </w:p>
    <w:p w:rsidR="00060759" w:rsidRDefault="00664864" w:rsidP="00060759">
      <w:pPr>
        <w:spacing w:after="0" w:line="360" w:lineRule="auto"/>
        <w:rPr>
          <w:rFonts w:ascii="Arial" w:hAnsi="Arial" w:cs="David"/>
          <w:sz w:val="24"/>
          <w:szCs w:val="24"/>
        </w:rPr>
      </w:pPr>
      <w:r w:rsidRPr="00060759">
        <w:rPr>
          <w:rFonts w:ascii="Arial" w:hAnsi="Arial" w:cs="David"/>
          <w:sz w:val="24"/>
          <w:szCs w:val="24"/>
        </w:rPr>
        <w:t>Served as a combatant in the Armored Corps and as an Information Officer in the Education Corps</w:t>
      </w:r>
      <w:bookmarkStart w:id="0" w:name="_GoBack"/>
      <w:bookmarkEnd w:id="0"/>
      <w:r w:rsidR="00060759">
        <w:rPr>
          <w:rFonts w:ascii="Arial" w:hAnsi="Arial" w:cs="David"/>
          <w:sz w:val="24"/>
          <w:szCs w:val="24"/>
        </w:rPr>
        <w:t>.</w:t>
      </w:r>
    </w:p>
    <w:p w:rsidR="00664864" w:rsidRPr="00060759" w:rsidRDefault="00664864" w:rsidP="00060759">
      <w:pPr>
        <w:spacing w:after="0" w:line="360" w:lineRule="auto"/>
        <w:rPr>
          <w:rFonts w:ascii="Arial" w:hAnsi="Arial" w:cs="David"/>
          <w:sz w:val="24"/>
          <w:szCs w:val="24"/>
        </w:rPr>
      </w:pPr>
      <w:r w:rsidRPr="00060759">
        <w:rPr>
          <w:rFonts w:ascii="Arial" w:hAnsi="Arial" w:cs="David"/>
          <w:sz w:val="24"/>
          <w:szCs w:val="24"/>
        </w:rPr>
        <w:t xml:space="preserve">He commanded the information command unit for commanders on </w:t>
      </w:r>
      <w:r w:rsidR="00060759">
        <w:rPr>
          <w:rFonts w:ascii="Arial" w:hAnsi="Arial" w:cs="David"/>
          <w:sz w:val="24"/>
          <w:szCs w:val="24"/>
        </w:rPr>
        <w:t xml:space="preserve">Mt. </w:t>
      </w:r>
      <w:proofErr w:type="spellStart"/>
      <w:r w:rsidRPr="00060759">
        <w:rPr>
          <w:rFonts w:ascii="Arial" w:hAnsi="Arial" w:cs="David"/>
          <w:sz w:val="24"/>
          <w:szCs w:val="24"/>
        </w:rPr>
        <w:t>Gilo</w:t>
      </w:r>
      <w:proofErr w:type="spellEnd"/>
      <w:r w:rsidRPr="00060759">
        <w:rPr>
          <w:rFonts w:ascii="Arial" w:hAnsi="Arial" w:cs="David"/>
          <w:sz w:val="24"/>
          <w:szCs w:val="24"/>
        </w:rPr>
        <w:t xml:space="preserve"> and was released from the IDF in 1990</w:t>
      </w:r>
      <w:r w:rsidRPr="00060759">
        <w:rPr>
          <w:rFonts w:ascii="Arial" w:hAnsi="Arial" w:cs="David"/>
          <w:sz w:val="24"/>
          <w:szCs w:val="24"/>
          <w:rtl/>
        </w:rPr>
        <w:t>.</w:t>
      </w:r>
    </w:p>
    <w:p w:rsidR="00664864" w:rsidRPr="00060759" w:rsidRDefault="00664864" w:rsidP="00664864">
      <w:pPr>
        <w:spacing w:after="0" w:line="360" w:lineRule="auto"/>
        <w:rPr>
          <w:rFonts w:ascii="Arial" w:hAnsi="Arial" w:cs="David"/>
          <w:sz w:val="24"/>
          <w:szCs w:val="24"/>
        </w:rPr>
      </w:pPr>
      <w:proofErr w:type="gramStart"/>
      <w:r w:rsidRPr="00060759">
        <w:rPr>
          <w:rFonts w:ascii="Arial" w:hAnsi="Arial" w:cs="David"/>
          <w:sz w:val="24"/>
          <w:szCs w:val="24"/>
        </w:rPr>
        <w:t>Worked as a copywriter in an advertising office and later as a journalist in the 'Friday' newspaper</w:t>
      </w:r>
      <w:r w:rsidRPr="00060759">
        <w:rPr>
          <w:rFonts w:ascii="Arial" w:hAnsi="Arial" w:cs="David"/>
          <w:sz w:val="24"/>
          <w:szCs w:val="24"/>
          <w:rtl/>
        </w:rPr>
        <w:t>.</w:t>
      </w:r>
      <w:proofErr w:type="gramEnd"/>
    </w:p>
    <w:p w:rsidR="00664864" w:rsidRPr="00060759" w:rsidRDefault="00664864" w:rsidP="00664864">
      <w:pPr>
        <w:spacing w:after="0" w:line="360" w:lineRule="auto"/>
        <w:rPr>
          <w:rFonts w:ascii="Arial" w:hAnsi="Arial" w:cs="David"/>
          <w:sz w:val="24"/>
          <w:szCs w:val="24"/>
        </w:rPr>
      </w:pPr>
      <w:r w:rsidRPr="00060759">
        <w:rPr>
          <w:rFonts w:ascii="Arial" w:hAnsi="Arial" w:cs="David"/>
          <w:sz w:val="24"/>
          <w:szCs w:val="24"/>
        </w:rPr>
        <w:t>During his studies at the Hebrew University, he joined the "</w:t>
      </w:r>
      <w:proofErr w:type="spellStart"/>
      <w:r w:rsidRPr="00060759">
        <w:rPr>
          <w:rFonts w:ascii="Arial" w:hAnsi="Arial" w:cs="David"/>
          <w:sz w:val="24"/>
          <w:szCs w:val="24"/>
        </w:rPr>
        <w:t>Shorashim</w:t>
      </w:r>
      <w:proofErr w:type="spellEnd"/>
      <w:r w:rsidRPr="00060759">
        <w:rPr>
          <w:rFonts w:ascii="Arial" w:hAnsi="Arial" w:cs="David"/>
          <w:sz w:val="24"/>
          <w:szCs w:val="24"/>
        </w:rPr>
        <w:t xml:space="preserve"> Institute"- </w:t>
      </w:r>
    </w:p>
    <w:p w:rsidR="00664864" w:rsidRPr="00060759" w:rsidRDefault="00060759" w:rsidP="00060759">
      <w:pPr>
        <w:spacing w:after="0" w:line="360" w:lineRule="auto"/>
        <w:rPr>
          <w:rFonts w:ascii="Arial" w:hAnsi="Arial" w:cs="David"/>
          <w:sz w:val="24"/>
          <w:szCs w:val="24"/>
        </w:rPr>
      </w:pPr>
      <w:r>
        <w:rPr>
          <w:rFonts w:ascii="Arial" w:hAnsi="Arial" w:cs="David"/>
          <w:sz w:val="24"/>
          <w:szCs w:val="24"/>
        </w:rPr>
        <w:t xml:space="preserve">A </w:t>
      </w:r>
      <w:r w:rsidR="00664864" w:rsidRPr="00060759">
        <w:rPr>
          <w:rFonts w:ascii="Arial" w:hAnsi="Arial" w:cs="David"/>
          <w:sz w:val="24"/>
          <w:szCs w:val="24"/>
        </w:rPr>
        <w:t xml:space="preserve">Jewish Studies Center, which specialized in pluralistic Jewish occupation in various fields of </w:t>
      </w:r>
      <w:r>
        <w:rPr>
          <w:rFonts w:ascii="Arial" w:hAnsi="Arial" w:cs="David"/>
          <w:sz w:val="24"/>
          <w:szCs w:val="24"/>
        </w:rPr>
        <w:t>study</w:t>
      </w:r>
      <w:r w:rsidR="00664864" w:rsidRPr="00060759">
        <w:rPr>
          <w:rFonts w:ascii="Arial" w:hAnsi="Arial" w:cs="David"/>
          <w:sz w:val="24"/>
          <w:szCs w:val="24"/>
          <w:rtl/>
        </w:rPr>
        <w:t>.</w:t>
      </w:r>
    </w:p>
    <w:p w:rsidR="00B07903" w:rsidRDefault="00664864" w:rsidP="00664864">
      <w:pPr>
        <w:spacing w:after="0" w:line="360" w:lineRule="auto"/>
        <w:rPr>
          <w:rFonts w:ascii="Arial" w:hAnsi="Arial" w:cs="David"/>
          <w:sz w:val="24"/>
          <w:szCs w:val="24"/>
        </w:rPr>
      </w:pPr>
      <w:r w:rsidRPr="00060759">
        <w:rPr>
          <w:rFonts w:ascii="Arial" w:hAnsi="Arial" w:cs="David"/>
          <w:sz w:val="24"/>
          <w:szCs w:val="24"/>
        </w:rPr>
        <w:t xml:space="preserve">From 1996-1999, he served as VP of the Institute. </w:t>
      </w:r>
      <w:proofErr w:type="gramStart"/>
      <w:r w:rsidRPr="00060759">
        <w:rPr>
          <w:rFonts w:ascii="Arial" w:hAnsi="Arial" w:cs="David"/>
          <w:sz w:val="24"/>
          <w:szCs w:val="24"/>
        </w:rPr>
        <w:t xml:space="preserve">One of the initiators of the </w:t>
      </w:r>
      <w:r w:rsidR="00B07903">
        <w:rPr>
          <w:rFonts w:ascii="Arial" w:hAnsi="Arial" w:cs="David"/>
          <w:sz w:val="24"/>
          <w:szCs w:val="24"/>
        </w:rPr>
        <w:t>“</w:t>
      </w:r>
      <w:r w:rsidRPr="00060759">
        <w:rPr>
          <w:rFonts w:ascii="Arial" w:hAnsi="Arial" w:cs="David"/>
          <w:sz w:val="24"/>
          <w:szCs w:val="24"/>
        </w:rPr>
        <w:t>Jewish Studies Festival</w:t>
      </w:r>
      <w:r w:rsidR="00B07903">
        <w:rPr>
          <w:rFonts w:ascii="Arial" w:hAnsi="Arial" w:cs="David"/>
          <w:sz w:val="24"/>
          <w:szCs w:val="24"/>
        </w:rPr>
        <w:t>”</w:t>
      </w:r>
      <w:r w:rsidRPr="00060759">
        <w:rPr>
          <w:rFonts w:ascii="Arial" w:hAnsi="Arial" w:cs="David"/>
          <w:sz w:val="24"/>
          <w:szCs w:val="24"/>
        </w:rPr>
        <w:t xml:space="preserve"> in </w:t>
      </w:r>
      <w:proofErr w:type="spellStart"/>
      <w:r w:rsidRPr="00060759">
        <w:rPr>
          <w:rFonts w:ascii="Arial" w:hAnsi="Arial" w:cs="David"/>
          <w:sz w:val="24"/>
          <w:szCs w:val="24"/>
        </w:rPr>
        <w:t>Kfar</w:t>
      </w:r>
      <w:proofErr w:type="spellEnd"/>
      <w:r w:rsidRPr="00060759">
        <w:rPr>
          <w:rFonts w:ascii="Arial" w:hAnsi="Arial" w:cs="David"/>
          <w:sz w:val="24"/>
          <w:szCs w:val="24"/>
        </w:rPr>
        <w:t xml:space="preserve"> B</w:t>
      </w:r>
      <w:r w:rsidR="00B07903">
        <w:rPr>
          <w:rFonts w:ascii="Arial" w:hAnsi="Arial" w:cs="David"/>
          <w:sz w:val="24"/>
          <w:szCs w:val="24"/>
        </w:rPr>
        <w:t>lum.</w:t>
      </w:r>
      <w:proofErr w:type="gramEnd"/>
    </w:p>
    <w:p w:rsidR="00664864" w:rsidRPr="00060759" w:rsidRDefault="00B07903" w:rsidP="00B07903">
      <w:pPr>
        <w:spacing w:after="0" w:line="360" w:lineRule="auto"/>
        <w:rPr>
          <w:rFonts w:ascii="Arial" w:hAnsi="Arial" w:cs="David"/>
          <w:sz w:val="24"/>
          <w:szCs w:val="24"/>
        </w:rPr>
      </w:pPr>
      <w:r>
        <w:rPr>
          <w:rFonts w:ascii="Arial" w:hAnsi="Arial" w:cs="David"/>
          <w:sz w:val="24"/>
          <w:szCs w:val="24"/>
        </w:rPr>
        <w:t xml:space="preserve">Together with </w:t>
      </w:r>
      <w:proofErr w:type="spellStart"/>
      <w:r>
        <w:rPr>
          <w:rFonts w:ascii="Arial" w:hAnsi="Arial" w:cs="David"/>
          <w:sz w:val="24"/>
          <w:szCs w:val="24"/>
        </w:rPr>
        <w:t>Elazar</w:t>
      </w:r>
      <w:proofErr w:type="spellEnd"/>
      <w:r>
        <w:rPr>
          <w:rFonts w:ascii="Arial" w:hAnsi="Arial" w:cs="David"/>
          <w:sz w:val="24"/>
          <w:szCs w:val="24"/>
        </w:rPr>
        <w:t xml:space="preserve"> Sturm, he </w:t>
      </w:r>
      <w:r w:rsidR="00664864" w:rsidRPr="00060759">
        <w:rPr>
          <w:rFonts w:ascii="Arial" w:hAnsi="Arial" w:cs="David"/>
          <w:sz w:val="24"/>
          <w:szCs w:val="24"/>
        </w:rPr>
        <w:t xml:space="preserve">edited the book </w:t>
      </w:r>
      <w:r>
        <w:rPr>
          <w:rFonts w:ascii="Arial" w:hAnsi="Arial" w:cs="David"/>
          <w:sz w:val="24"/>
          <w:szCs w:val="24"/>
        </w:rPr>
        <w:t>‘</w:t>
      </w:r>
      <w:r w:rsidR="00664864" w:rsidRPr="00060759">
        <w:rPr>
          <w:rFonts w:ascii="Arial" w:hAnsi="Arial" w:cs="David"/>
          <w:sz w:val="24"/>
          <w:szCs w:val="24"/>
        </w:rPr>
        <w:t>Questions about God</w:t>
      </w:r>
      <w:r>
        <w:rPr>
          <w:rFonts w:ascii="Arial" w:hAnsi="Arial" w:cs="David"/>
          <w:sz w:val="24"/>
          <w:szCs w:val="24"/>
        </w:rPr>
        <w:t>’</w:t>
      </w:r>
      <w:r w:rsidR="00664864" w:rsidRPr="00060759">
        <w:rPr>
          <w:rFonts w:ascii="Arial" w:hAnsi="Arial" w:cs="David"/>
          <w:sz w:val="24"/>
          <w:szCs w:val="24"/>
          <w:rtl/>
        </w:rPr>
        <w:t>.</w:t>
      </w:r>
    </w:p>
    <w:p w:rsidR="00571F5A" w:rsidRPr="00060759" w:rsidRDefault="00571F5A" w:rsidP="00B07903">
      <w:pPr>
        <w:spacing w:after="0" w:line="360" w:lineRule="auto"/>
        <w:rPr>
          <w:rFonts w:ascii="Arial" w:hAnsi="Arial" w:cs="David"/>
          <w:sz w:val="24"/>
          <w:szCs w:val="24"/>
        </w:rPr>
      </w:pPr>
      <w:r w:rsidRPr="00060759">
        <w:rPr>
          <w:rFonts w:ascii="Arial" w:hAnsi="Arial" w:cs="David"/>
          <w:sz w:val="24"/>
          <w:szCs w:val="24"/>
        </w:rPr>
        <w:t xml:space="preserve">In 2000 he went on a mission on behalf of the Jewish Agency in the United States. </w:t>
      </w:r>
      <w:proofErr w:type="gramStart"/>
      <w:r w:rsidRPr="00060759">
        <w:rPr>
          <w:rFonts w:ascii="Arial" w:hAnsi="Arial" w:cs="David"/>
          <w:sz w:val="24"/>
          <w:szCs w:val="24"/>
        </w:rPr>
        <w:t xml:space="preserve">Served as a </w:t>
      </w:r>
      <w:r w:rsidR="00B07903">
        <w:rPr>
          <w:rFonts w:ascii="Arial" w:hAnsi="Arial" w:cs="David"/>
          <w:sz w:val="24"/>
          <w:szCs w:val="24"/>
        </w:rPr>
        <w:t>c</w:t>
      </w:r>
      <w:r w:rsidRPr="00060759">
        <w:rPr>
          <w:rFonts w:ascii="Arial" w:hAnsi="Arial" w:cs="David"/>
          <w:sz w:val="24"/>
          <w:szCs w:val="24"/>
        </w:rPr>
        <w:t xml:space="preserve">ommunity </w:t>
      </w:r>
      <w:r w:rsidR="00B07903">
        <w:rPr>
          <w:rFonts w:ascii="Arial" w:hAnsi="Arial" w:cs="David"/>
          <w:sz w:val="24"/>
          <w:szCs w:val="24"/>
        </w:rPr>
        <w:t>representative</w:t>
      </w:r>
      <w:r w:rsidRPr="00060759">
        <w:rPr>
          <w:rFonts w:ascii="Arial" w:hAnsi="Arial" w:cs="David"/>
          <w:sz w:val="24"/>
          <w:szCs w:val="24"/>
        </w:rPr>
        <w:t xml:space="preserve"> and as the "Central Israel" Director of the Jewish Federation in Tucson, Arizona</w:t>
      </w:r>
      <w:r w:rsidRPr="00060759">
        <w:rPr>
          <w:rFonts w:ascii="Arial" w:hAnsi="Arial" w:cs="David"/>
          <w:sz w:val="24"/>
          <w:szCs w:val="24"/>
          <w:rtl/>
        </w:rPr>
        <w:t>.</w:t>
      </w:r>
      <w:proofErr w:type="gramEnd"/>
    </w:p>
    <w:p w:rsidR="00571F5A" w:rsidRPr="00060759" w:rsidRDefault="00571F5A" w:rsidP="00571F5A">
      <w:pPr>
        <w:spacing w:after="0" w:line="360" w:lineRule="auto"/>
        <w:rPr>
          <w:rFonts w:ascii="Arial" w:hAnsi="Arial" w:cs="David"/>
          <w:sz w:val="24"/>
          <w:szCs w:val="24"/>
        </w:rPr>
      </w:pPr>
      <w:r w:rsidRPr="00060759">
        <w:rPr>
          <w:rFonts w:ascii="Arial" w:hAnsi="Arial" w:cs="David"/>
          <w:sz w:val="24"/>
          <w:szCs w:val="24"/>
        </w:rPr>
        <w:t xml:space="preserve">From 2001-2003, he wrote a bi-weekly personal column in the Arizona Jewish Post. </w:t>
      </w:r>
      <w:proofErr w:type="gramStart"/>
      <w:r w:rsidRPr="00060759">
        <w:rPr>
          <w:rFonts w:ascii="Arial" w:hAnsi="Arial" w:cs="David"/>
          <w:sz w:val="24"/>
          <w:szCs w:val="24"/>
        </w:rPr>
        <w:t>Won the North American Jewish Center Excellence Award and the Jewish Federation Excellence Award</w:t>
      </w:r>
      <w:r w:rsidRPr="00060759">
        <w:rPr>
          <w:rFonts w:ascii="Arial" w:hAnsi="Arial" w:cs="David"/>
          <w:sz w:val="24"/>
          <w:szCs w:val="24"/>
          <w:rtl/>
        </w:rPr>
        <w:t>.</w:t>
      </w:r>
      <w:proofErr w:type="gramEnd"/>
    </w:p>
    <w:p w:rsidR="00DB556B" w:rsidRPr="00060759" w:rsidRDefault="00571F5A" w:rsidP="00B07903">
      <w:pPr>
        <w:spacing w:after="0" w:line="360" w:lineRule="auto"/>
        <w:rPr>
          <w:rFonts w:ascii="Arial" w:hAnsi="Arial" w:cs="David"/>
          <w:sz w:val="24"/>
          <w:szCs w:val="24"/>
          <w:rtl/>
        </w:rPr>
      </w:pPr>
      <w:r w:rsidRPr="00060759">
        <w:rPr>
          <w:rFonts w:ascii="Arial" w:hAnsi="Arial" w:cs="David"/>
          <w:sz w:val="24"/>
          <w:szCs w:val="24"/>
        </w:rPr>
        <w:t xml:space="preserve">Upon returning to Israel, he continued </w:t>
      </w:r>
      <w:r w:rsidR="00B07903">
        <w:rPr>
          <w:rFonts w:ascii="Arial" w:hAnsi="Arial" w:cs="David"/>
          <w:sz w:val="24"/>
          <w:szCs w:val="24"/>
        </w:rPr>
        <w:t xml:space="preserve">working </w:t>
      </w:r>
      <w:r w:rsidRPr="00060759">
        <w:rPr>
          <w:rFonts w:ascii="Arial" w:hAnsi="Arial" w:cs="David"/>
          <w:sz w:val="24"/>
          <w:szCs w:val="24"/>
        </w:rPr>
        <w:t>with the Jewish Agency and served as director of partnerships between Jewish communities abroad and Israel.</w:t>
      </w:r>
      <w:r w:rsidR="00DB556B" w:rsidRPr="00060759">
        <w:rPr>
          <w:rFonts w:ascii="Arial" w:hAnsi="Arial" w:cs="David"/>
          <w:sz w:val="24"/>
          <w:szCs w:val="24"/>
          <w:rtl/>
        </w:rPr>
        <w:t xml:space="preserve"> </w:t>
      </w:r>
    </w:p>
    <w:p w:rsidR="00571F5A" w:rsidRPr="00060759" w:rsidRDefault="00571F5A" w:rsidP="00B07903">
      <w:pPr>
        <w:spacing w:after="0" w:line="360" w:lineRule="auto"/>
        <w:rPr>
          <w:rFonts w:ascii="Arial" w:hAnsi="Arial" w:cs="David"/>
          <w:sz w:val="24"/>
          <w:szCs w:val="24"/>
        </w:rPr>
      </w:pPr>
      <w:r w:rsidRPr="00060759">
        <w:rPr>
          <w:rFonts w:ascii="Arial" w:hAnsi="Arial" w:cs="David"/>
          <w:sz w:val="24"/>
          <w:szCs w:val="24"/>
        </w:rPr>
        <w:t>Since 2007, h</w:t>
      </w:r>
      <w:r w:rsidR="00B07903">
        <w:rPr>
          <w:rFonts w:ascii="Arial" w:hAnsi="Arial" w:cs="David"/>
          <w:sz w:val="24"/>
          <w:szCs w:val="24"/>
        </w:rPr>
        <w:t>e has served as the CEO of the ‘Traditional M</w:t>
      </w:r>
      <w:r w:rsidRPr="00060759">
        <w:rPr>
          <w:rFonts w:ascii="Arial" w:hAnsi="Arial" w:cs="David"/>
          <w:sz w:val="24"/>
          <w:szCs w:val="24"/>
        </w:rPr>
        <w:t>ovement</w:t>
      </w:r>
      <w:r w:rsidR="00B07903">
        <w:rPr>
          <w:rFonts w:ascii="Arial" w:hAnsi="Arial" w:cs="David"/>
          <w:sz w:val="24"/>
          <w:szCs w:val="24"/>
        </w:rPr>
        <w:t>’</w:t>
      </w:r>
      <w:r w:rsidRPr="00060759">
        <w:rPr>
          <w:rFonts w:ascii="Arial" w:hAnsi="Arial" w:cs="David"/>
          <w:sz w:val="24"/>
          <w:szCs w:val="24"/>
        </w:rPr>
        <w:t xml:space="preserve">, taking part in promoting the </w:t>
      </w:r>
      <w:r w:rsidR="00B07903">
        <w:rPr>
          <w:rFonts w:ascii="Arial" w:hAnsi="Arial" w:cs="David"/>
          <w:sz w:val="24"/>
          <w:szCs w:val="24"/>
        </w:rPr>
        <w:t>prayer book “</w:t>
      </w:r>
      <w:r w:rsidRPr="00060759">
        <w:rPr>
          <w:rFonts w:ascii="Arial" w:hAnsi="Arial" w:cs="David"/>
          <w:sz w:val="24"/>
          <w:szCs w:val="24"/>
        </w:rPr>
        <w:t>and I pray</w:t>
      </w:r>
      <w:r w:rsidR="00B07903">
        <w:rPr>
          <w:rFonts w:ascii="Arial" w:hAnsi="Arial" w:cs="David"/>
          <w:sz w:val="24"/>
          <w:szCs w:val="24"/>
        </w:rPr>
        <w:t>”</w:t>
      </w:r>
      <w:r w:rsidRPr="00060759">
        <w:rPr>
          <w:rFonts w:ascii="Arial" w:hAnsi="Arial" w:cs="David"/>
          <w:sz w:val="24"/>
          <w:szCs w:val="24"/>
        </w:rPr>
        <w:t xml:space="preserve">: an Israeli </w:t>
      </w:r>
      <w:r w:rsidR="00B07903">
        <w:rPr>
          <w:rFonts w:ascii="Arial" w:hAnsi="Arial" w:cs="David"/>
          <w:sz w:val="24"/>
          <w:szCs w:val="24"/>
        </w:rPr>
        <w:t>prayer book</w:t>
      </w:r>
      <w:r w:rsidRPr="00060759">
        <w:rPr>
          <w:rFonts w:ascii="Arial" w:hAnsi="Arial" w:cs="David"/>
          <w:sz w:val="24"/>
          <w:szCs w:val="24"/>
        </w:rPr>
        <w:t xml:space="preserve">, the </w:t>
      </w:r>
      <w:r w:rsidR="00B07903">
        <w:rPr>
          <w:rFonts w:ascii="Arial" w:hAnsi="Arial" w:cs="David"/>
          <w:sz w:val="24"/>
          <w:szCs w:val="24"/>
        </w:rPr>
        <w:t>renewed prayer book of the T</w:t>
      </w:r>
      <w:r w:rsidRPr="00060759">
        <w:rPr>
          <w:rFonts w:ascii="Arial" w:hAnsi="Arial" w:cs="David"/>
          <w:sz w:val="24"/>
          <w:szCs w:val="24"/>
        </w:rPr>
        <w:t xml:space="preserve">raditional </w:t>
      </w:r>
      <w:r w:rsidR="00B07903">
        <w:rPr>
          <w:rFonts w:ascii="Arial" w:hAnsi="Arial" w:cs="David"/>
          <w:sz w:val="24"/>
          <w:szCs w:val="24"/>
        </w:rPr>
        <w:t>M</w:t>
      </w:r>
      <w:r w:rsidRPr="00060759">
        <w:rPr>
          <w:rFonts w:ascii="Arial" w:hAnsi="Arial" w:cs="David"/>
          <w:sz w:val="24"/>
          <w:szCs w:val="24"/>
        </w:rPr>
        <w:t>ovement</w:t>
      </w:r>
      <w:r w:rsidR="00B07903">
        <w:rPr>
          <w:rFonts w:ascii="Arial" w:hAnsi="Arial" w:cs="David"/>
          <w:sz w:val="24"/>
          <w:szCs w:val="24"/>
        </w:rPr>
        <w:t>, a</w:t>
      </w:r>
      <w:r w:rsidRPr="00060759">
        <w:rPr>
          <w:rFonts w:ascii="Arial" w:hAnsi="Arial" w:cs="David"/>
          <w:sz w:val="24"/>
          <w:szCs w:val="24"/>
        </w:rPr>
        <w:t xml:space="preserve">s well as leading the fight </w:t>
      </w:r>
      <w:r w:rsidR="00B07903">
        <w:rPr>
          <w:rFonts w:ascii="Arial" w:hAnsi="Arial" w:cs="David"/>
          <w:sz w:val="24"/>
          <w:szCs w:val="24"/>
        </w:rPr>
        <w:t>over</w:t>
      </w:r>
      <w:r w:rsidRPr="00060759">
        <w:rPr>
          <w:rFonts w:ascii="Arial" w:hAnsi="Arial" w:cs="David"/>
          <w:sz w:val="24"/>
          <w:szCs w:val="24"/>
        </w:rPr>
        <w:t xml:space="preserve"> </w:t>
      </w:r>
      <w:r w:rsidR="00B07903">
        <w:rPr>
          <w:rFonts w:ascii="Arial" w:hAnsi="Arial" w:cs="David"/>
          <w:sz w:val="24"/>
          <w:szCs w:val="24"/>
        </w:rPr>
        <w:t>the Western Wall Plan</w:t>
      </w:r>
      <w:r w:rsidRPr="00060759">
        <w:rPr>
          <w:rFonts w:ascii="Arial" w:hAnsi="Arial" w:cs="David"/>
          <w:sz w:val="24"/>
          <w:szCs w:val="24"/>
        </w:rPr>
        <w:t>.</w:t>
      </w:r>
    </w:p>
    <w:p w:rsidR="00571F5A" w:rsidRPr="00060759" w:rsidRDefault="00571F5A" w:rsidP="00571F5A">
      <w:pPr>
        <w:spacing w:after="0" w:line="360" w:lineRule="auto"/>
        <w:rPr>
          <w:rFonts w:ascii="Arial" w:hAnsi="Arial" w:cs="David"/>
          <w:sz w:val="24"/>
          <w:szCs w:val="24"/>
        </w:rPr>
      </w:pPr>
      <w:proofErr w:type="gramStart"/>
      <w:r w:rsidRPr="00060759">
        <w:rPr>
          <w:rFonts w:ascii="Arial" w:hAnsi="Arial" w:cs="David"/>
          <w:sz w:val="24"/>
          <w:szCs w:val="24"/>
        </w:rPr>
        <w:t>Serves as director of the Jewish Settlement Treasury</w:t>
      </w:r>
      <w:r w:rsidR="00B07903">
        <w:rPr>
          <w:rFonts w:ascii="Arial" w:hAnsi="Arial" w:cs="David"/>
          <w:sz w:val="24"/>
          <w:szCs w:val="24"/>
        </w:rPr>
        <w:t xml:space="preserve"> Company</w:t>
      </w:r>
      <w:r w:rsidRPr="00060759">
        <w:rPr>
          <w:rFonts w:ascii="Arial" w:hAnsi="Arial" w:cs="David"/>
          <w:sz w:val="24"/>
          <w:szCs w:val="24"/>
          <w:rtl/>
        </w:rPr>
        <w:t>.</w:t>
      </w:r>
      <w:proofErr w:type="gramEnd"/>
    </w:p>
    <w:p w:rsidR="00571F5A" w:rsidRPr="00060759" w:rsidRDefault="00571F5A" w:rsidP="00571F5A">
      <w:pPr>
        <w:spacing w:after="0" w:line="360" w:lineRule="auto"/>
        <w:rPr>
          <w:rFonts w:ascii="Arial" w:hAnsi="Arial" w:cs="David"/>
          <w:sz w:val="24"/>
          <w:szCs w:val="24"/>
        </w:rPr>
      </w:pPr>
      <w:proofErr w:type="gramStart"/>
      <w:r w:rsidRPr="00060759">
        <w:rPr>
          <w:rFonts w:ascii="Arial" w:hAnsi="Arial" w:cs="David"/>
          <w:sz w:val="24"/>
          <w:szCs w:val="24"/>
        </w:rPr>
        <w:t>Frequently published opinion articles in the press in Israel and abroad</w:t>
      </w:r>
      <w:r w:rsidRPr="00060759">
        <w:rPr>
          <w:rFonts w:ascii="Arial" w:hAnsi="Arial" w:cs="David"/>
          <w:sz w:val="24"/>
          <w:szCs w:val="24"/>
          <w:rtl/>
        </w:rPr>
        <w:t>.</w:t>
      </w:r>
      <w:proofErr w:type="gramEnd"/>
    </w:p>
    <w:p w:rsidR="00571F5A" w:rsidRPr="00060759" w:rsidRDefault="00571F5A" w:rsidP="00B07903">
      <w:pPr>
        <w:spacing w:after="0" w:line="360" w:lineRule="auto"/>
        <w:rPr>
          <w:rFonts w:ascii="Arial" w:hAnsi="Arial" w:cs="David"/>
          <w:sz w:val="24"/>
          <w:szCs w:val="24"/>
        </w:rPr>
      </w:pPr>
      <w:r w:rsidRPr="00060759">
        <w:rPr>
          <w:rFonts w:ascii="Arial" w:hAnsi="Arial" w:cs="David"/>
          <w:sz w:val="24"/>
          <w:szCs w:val="24"/>
        </w:rPr>
        <w:t xml:space="preserve">He holds a BA in Hebrew Literature and Political Science from the Hebrew University of Jerusalem. Has a law degree from IDC </w:t>
      </w:r>
      <w:proofErr w:type="spellStart"/>
      <w:r w:rsidRPr="00060759">
        <w:rPr>
          <w:rFonts w:ascii="Arial" w:hAnsi="Arial" w:cs="David"/>
          <w:sz w:val="24"/>
          <w:szCs w:val="24"/>
        </w:rPr>
        <w:t>Herzliya</w:t>
      </w:r>
      <w:proofErr w:type="spellEnd"/>
      <w:r w:rsidRPr="00060759">
        <w:rPr>
          <w:rFonts w:ascii="Arial" w:hAnsi="Arial" w:cs="David"/>
          <w:sz w:val="24"/>
          <w:szCs w:val="24"/>
          <w:rtl/>
        </w:rPr>
        <w:t>.</w:t>
      </w:r>
    </w:p>
    <w:p w:rsidR="00571F5A" w:rsidRPr="00060759" w:rsidRDefault="00571F5A" w:rsidP="00571F5A">
      <w:pPr>
        <w:spacing w:after="0" w:line="360" w:lineRule="auto"/>
        <w:rPr>
          <w:rFonts w:ascii="Arial" w:hAnsi="Arial" w:cs="David"/>
          <w:sz w:val="24"/>
          <w:szCs w:val="24"/>
        </w:rPr>
      </w:pPr>
      <w:r w:rsidRPr="00060759">
        <w:rPr>
          <w:rFonts w:ascii="Arial" w:hAnsi="Arial" w:cs="David"/>
          <w:sz w:val="24"/>
          <w:szCs w:val="24"/>
        </w:rPr>
        <w:lastRenderedPageBreak/>
        <w:t>He holds a</w:t>
      </w:r>
      <w:r w:rsidR="00B07903">
        <w:rPr>
          <w:rFonts w:ascii="Arial" w:hAnsi="Arial" w:cs="David"/>
          <w:sz w:val="24"/>
          <w:szCs w:val="24"/>
        </w:rPr>
        <w:t>n</w:t>
      </w:r>
      <w:r w:rsidRPr="00060759">
        <w:rPr>
          <w:rFonts w:ascii="Arial" w:hAnsi="Arial" w:cs="David"/>
          <w:sz w:val="24"/>
          <w:szCs w:val="24"/>
        </w:rPr>
        <w:t xml:space="preserve"> MA in Jewish Studies from the Schechter Institute in Jerusalem and a </w:t>
      </w:r>
      <w:proofErr w:type="spellStart"/>
      <w:r w:rsidRPr="00060759">
        <w:rPr>
          <w:rFonts w:ascii="Arial" w:hAnsi="Arial" w:cs="David"/>
          <w:sz w:val="24"/>
          <w:szCs w:val="24"/>
        </w:rPr>
        <w:t>Ph.D</w:t>
      </w:r>
      <w:proofErr w:type="spellEnd"/>
      <w:r w:rsidRPr="00060759">
        <w:rPr>
          <w:rFonts w:ascii="Arial" w:hAnsi="Arial" w:cs="David"/>
          <w:sz w:val="24"/>
          <w:szCs w:val="24"/>
        </w:rPr>
        <w:t xml:space="preserve"> from the Department of Education Philosophy at Sussex University in Brighton, England</w:t>
      </w:r>
      <w:r w:rsidRPr="00060759">
        <w:rPr>
          <w:rFonts w:ascii="Arial" w:hAnsi="Arial" w:cs="David"/>
          <w:sz w:val="24"/>
          <w:szCs w:val="24"/>
          <w:rtl/>
        </w:rPr>
        <w:t>.</w:t>
      </w:r>
    </w:p>
    <w:p w:rsidR="00C52C59" w:rsidRPr="00060759" w:rsidRDefault="00571F5A" w:rsidP="00B07903">
      <w:pPr>
        <w:spacing w:after="0" w:line="360" w:lineRule="auto"/>
        <w:rPr>
          <w:rFonts w:ascii="Arial" w:hAnsi="Arial" w:cs="David"/>
          <w:sz w:val="24"/>
          <w:szCs w:val="24"/>
          <w:rtl/>
        </w:rPr>
      </w:pPr>
      <w:proofErr w:type="gramStart"/>
      <w:r w:rsidRPr="00060759">
        <w:rPr>
          <w:rFonts w:ascii="Arial" w:hAnsi="Arial" w:cs="David"/>
          <w:sz w:val="24"/>
          <w:szCs w:val="24"/>
        </w:rPr>
        <w:t xml:space="preserve">Married to Col. </w:t>
      </w:r>
      <w:r w:rsidR="000D3353" w:rsidRPr="00060759">
        <w:rPr>
          <w:rFonts w:ascii="Arial" w:hAnsi="Arial" w:cs="David"/>
          <w:sz w:val="24"/>
          <w:szCs w:val="24"/>
        </w:rPr>
        <w:t xml:space="preserve">(Res.) </w:t>
      </w:r>
      <w:r w:rsidRPr="00060759">
        <w:rPr>
          <w:rFonts w:ascii="Arial" w:hAnsi="Arial" w:cs="David"/>
          <w:sz w:val="24"/>
          <w:szCs w:val="24"/>
        </w:rPr>
        <w:t xml:space="preserve">Yael Hess, former </w:t>
      </w:r>
      <w:r w:rsidR="00B07903">
        <w:rPr>
          <w:rFonts w:ascii="Arial" w:hAnsi="Arial" w:cs="David"/>
          <w:sz w:val="24"/>
          <w:szCs w:val="24"/>
        </w:rPr>
        <w:t>C</w:t>
      </w:r>
      <w:r w:rsidRPr="00060759">
        <w:rPr>
          <w:rFonts w:ascii="Arial" w:hAnsi="Arial" w:cs="David"/>
          <w:sz w:val="24"/>
          <w:szCs w:val="24"/>
        </w:rPr>
        <w:t xml:space="preserve">hief of </w:t>
      </w:r>
      <w:r w:rsidR="00B07903">
        <w:rPr>
          <w:rFonts w:ascii="Arial" w:hAnsi="Arial" w:cs="David"/>
          <w:sz w:val="24"/>
          <w:szCs w:val="24"/>
        </w:rPr>
        <w:t>E</w:t>
      </w:r>
      <w:r w:rsidRPr="00060759">
        <w:rPr>
          <w:rFonts w:ascii="Arial" w:hAnsi="Arial" w:cs="David"/>
          <w:sz w:val="24"/>
          <w:szCs w:val="24"/>
        </w:rPr>
        <w:t xml:space="preserve">ducation at the </w:t>
      </w:r>
      <w:r w:rsidR="00B07903">
        <w:rPr>
          <w:rFonts w:ascii="Arial" w:hAnsi="Arial" w:cs="David"/>
          <w:sz w:val="24"/>
          <w:szCs w:val="24"/>
        </w:rPr>
        <w:t>Central Education Officer’s HQ.</w:t>
      </w:r>
      <w:proofErr w:type="gramEnd"/>
      <w:r w:rsidR="00B07903">
        <w:rPr>
          <w:rFonts w:ascii="Arial" w:hAnsi="Arial" w:cs="David"/>
          <w:sz w:val="24"/>
          <w:szCs w:val="24"/>
        </w:rPr>
        <w:t xml:space="preserve"> </w:t>
      </w:r>
    </w:p>
    <w:p w:rsidR="000D3353" w:rsidRDefault="00F12ED5" w:rsidP="000D3353">
      <w:pPr>
        <w:spacing w:after="0" w:line="240" w:lineRule="auto"/>
        <w:rPr>
          <w:rFonts w:ascii="Arial" w:hAnsi="Arial" w:cs="David"/>
          <w:b/>
          <w:bCs/>
          <w:i/>
          <w:iCs/>
          <w:sz w:val="32"/>
          <w:szCs w:val="32"/>
          <w:u w:val="single"/>
        </w:rPr>
      </w:pPr>
      <w:r w:rsidRPr="00060759">
        <w:rPr>
          <w:rFonts w:ascii="Arial" w:hAnsi="Arial" w:cs="David"/>
          <w:i/>
          <w:iCs/>
          <w:rtl/>
        </w:rPr>
        <w:br w:type="page"/>
      </w:r>
      <w:r w:rsidR="005E1859" w:rsidRPr="00D65134">
        <w:rPr>
          <w:rFonts w:ascii="Arial" w:hAnsi="Arial" w:cs="David"/>
          <w:b/>
          <w:bCs/>
          <w:i/>
          <w:iCs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4821555</wp:posOffset>
            </wp:positionH>
            <wp:positionV relativeFrom="margin">
              <wp:posOffset>-335371</wp:posOffset>
            </wp:positionV>
            <wp:extent cx="1235710" cy="1577975"/>
            <wp:effectExtent l="0" t="0" r="2540" b="3175"/>
            <wp:wrapThrough wrapText="bothSides">
              <wp:wrapPolygon edited="0">
                <wp:start x="0" y="0"/>
                <wp:lineTo x="0" y="21383"/>
                <wp:lineTo x="21311" y="21383"/>
                <wp:lineTo x="21311" y="0"/>
                <wp:lineTo x="0" y="0"/>
              </wp:wrapPolygon>
            </wp:wrapThrough>
            <wp:docPr id="7172" name="Picture 5" descr="××¨× ×©×××× ×¨××× ××××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5" descr="××¨× ×©×××× ×¨××× ××××¥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3353" w:rsidRPr="000D3353">
        <w:rPr>
          <w:rFonts w:ascii="Arial" w:hAnsi="Arial" w:cs="David"/>
          <w:b/>
          <w:bCs/>
          <w:i/>
          <w:iCs/>
          <w:sz w:val="32"/>
          <w:szCs w:val="32"/>
          <w:u w:val="single"/>
        </w:rPr>
        <w:t xml:space="preserve">Rabbi </w:t>
      </w:r>
      <w:proofErr w:type="spellStart"/>
      <w:r w:rsidR="000D3353" w:rsidRPr="000D3353">
        <w:rPr>
          <w:rFonts w:ascii="Arial" w:hAnsi="Arial" w:cs="David"/>
          <w:b/>
          <w:bCs/>
          <w:i/>
          <w:iCs/>
          <w:sz w:val="32"/>
          <w:szCs w:val="32"/>
          <w:u w:val="single"/>
        </w:rPr>
        <w:t>Shmuel</w:t>
      </w:r>
      <w:proofErr w:type="spellEnd"/>
      <w:r w:rsidR="000D3353" w:rsidRPr="000D3353">
        <w:rPr>
          <w:rFonts w:ascii="Arial" w:hAnsi="Arial" w:cs="David"/>
          <w:b/>
          <w:bCs/>
          <w:i/>
          <w:iCs/>
          <w:sz w:val="32"/>
          <w:szCs w:val="32"/>
          <w:u w:val="single"/>
        </w:rPr>
        <w:t xml:space="preserve"> Ben Zion </w:t>
      </w:r>
      <w:proofErr w:type="spellStart"/>
      <w:r w:rsidR="000D3353" w:rsidRPr="000D3353">
        <w:rPr>
          <w:rFonts w:ascii="Arial" w:hAnsi="Arial" w:cs="David"/>
          <w:b/>
          <w:bCs/>
          <w:i/>
          <w:iCs/>
          <w:sz w:val="32"/>
          <w:szCs w:val="32"/>
          <w:u w:val="single"/>
        </w:rPr>
        <w:t>Rabinowitz</w:t>
      </w:r>
      <w:proofErr w:type="spellEnd"/>
    </w:p>
    <w:p w:rsidR="000D3353" w:rsidRPr="00A92CB8" w:rsidRDefault="000D3353" w:rsidP="00DB556B">
      <w:pPr>
        <w:bidi/>
        <w:spacing w:line="276" w:lineRule="auto"/>
        <w:rPr>
          <w:rFonts w:ascii="Arial" w:hAnsi="Arial" w:cs="David"/>
          <w:i/>
          <w:iCs/>
          <w:sz w:val="32"/>
          <w:szCs w:val="32"/>
          <w:u w:val="single"/>
        </w:rPr>
      </w:pPr>
    </w:p>
    <w:p w:rsidR="000D3353" w:rsidRPr="00A92CB8" w:rsidRDefault="000D3353" w:rsidP="00A92CB8">
      <w:pPr>
        <w:spacing w:line="276" w:lineRule="auto"/>
        <w:rPr>
          <w:rFonts w:ascii="Arial" w:hAnsi="Arial" w:cs="David"/>
          <w:sz w:val="24"/>
          <w:szCs w:val="24"/>
        </w:rPr>
      </w:pPr>
      <w:r w:rsidRPr="00A92CB8">
        <w:rPr>
          <w:rFonts w:ascii="Arial" w:hAnsi="Arial" w:cs="David"/>
          <w:sz w:val="24"/>
          <w:szCs w:val="24"/>
        </w:rPr>
        <w:t>Rabbi</w:t>
      </w:r>
      <w:r w:rsidR="00B07903" w:rsidRPr="00A92CB8">
        <w:rPr>
          <w:rFonts w:ascii="Arial" w:hAnsi="Arial" w:cs="David"/>
          <w:sz w:val="24"/>
          <w:szCs w:val="24"/>
        </w:rPr>
        <w:t xml:space="preserve"> of the Western Wall</w:t>
      </w:r>
      <w:r w:rsidRPr="00A92CB8">
        <w:rPr>
          <w:rFonts w:ascii="Arial" w:hAnsi="Arial" w:cs="David"/>
          <w:sz w:val="24"/>
          <w:szCs w:val="24"/>
        </w:rPr>
        <w:t xml:space="preserve"> and Holy </w:t>
      </w:r>
      <w:r w:rsidR="00A92CB8" w:rsidRPr="00A92CB8">
        <w:rPr>
          <w:rFonts w:ascii="Arial" w:hAnsi="Arial" w:cs="David"/>
          <w:sz w:val="24"/>
          <w:szCs w:val="24"/>
        </w:rPr>
        <w:t>Sites</w:t>
      </w:r>
    </w:p>
    <w:p w:rsidR="000D3353" w:rsidRPr="00A92CB8" w:rsidRDefault="000D3353" w:rsidP="00B07903">
      <w:pPr>
        <w:spacing w:line="276" w:lineRule="auto"/>
        <w:rPr>
          <w:rFonts w:ascii="Arial" w:hAnsi="Arial" w:cs="David"/>
          <w:sz w:val="24"/>
          <w:szCs w:val="24"/>
        </w:rPr>
      </w:pPr>
      <w:r w:rsidRPr="00A92CB8">
        <w:rPr>
          <w:rFonts w:ascii="Arial" w:hAnsi="Arial" w:cs="David"/>
          <w:sz w:val="24"/>
          <w:szCs w:val="24"/>
        </w:rPr>
        <w:t xml:space="preserve">Born and raised in Jerusalem. </w:t>
      </w:r>
      <w:proofErr w:type="gramStart"/>
      <w:r w:rsidRPr="00A92CB8">
        <w:rPr>
          <w:rFonts w:ascii="Arial" w:hAnsi="Arial" w:cs="David"/>
          <w:sz w:val="24"/>
          <w:szCs w:val="24"/>
        </w:rPr>
        <w:t>Attend</w:t>
      </w:r>
      <w:r w:rsidR="00B07903" w:rsidRPr="00A92CB8">
        <w:rPr>
          <w:rFonts w:ascii="Arial" w:hAnsi="Arial" w:cs="David"/>
          <w:sz w:val="24"/>
          <w:szCs w:val="24"/>
        </w:rPr>
        <w:t>ed</w:t>
      </w:r>
      <w:r w:rsidRPr="00A92CB8">
        <w:rPr>
          <w:rFonts w:ascii="Arial" w:hAnsi="Arial" w:cs="David"/>
          <w:sz w:val="24"/>
          <w:szCs w:val="24"/>
        </w:rPr>
        <w:t xml:space="preserve"> </w:t>
      </w:r>
      <w:r w:rsidR="00B07903" w:rsidRPr="00A92CB8">
        <w:rPr>
          <w:rFonts w:ascii="Arial" w:hAnsi="Arial" w:cs="David"/>
          <w:sz w:val="24"/>
          <w:szCs w:val="24"/>
        </w:rPr>
        <w:t>the</w:t>
      </w:r>
      <w:r w:rsidRPr="00A92CB8">
        <w:rPr>
          <w:rFonts w:ascii="Arial" w:hAnsi="Arial" w:cs="David"/>
          <w:sz w:val="24"/>
          <w:szCs w:val="24"/>
        </w:rPr>
        <w:t xml:space="preserve"> </w:t>
      </w:r>
      <w:r w:rsidR="00B07903" w:rsidRPr="00A92CB8">
        <w:rPr>
          <w:rFonts w:ascii="Arial" w:hAnsi="Arial" w:cs="David"/>
          <w:sz w:val="24"/>
          <w:szCs w:val="24"/>
        </w:rPr>
        <w:t>‘</w:t>
      </w:r>
      <w:proofErr w:type="spellStart"/>
      <w:r w:rsidRPr="00A92CB8">
        <w:rPr>
          <w:rFonts w:ascii="Arial" w:hAnsi="Arial" w:cs="David"/>
          <w:sz w:val="24"/>
          <w:szCs w:val="24"/>
        </w:rPr>
        <w:t>Kol</w:t>
      </w:r>
      <w:proofErr w:type="spellEnd"/>
      <w:r w:rsidRPr="00A92CB8">
        <w:rPr>
          <w:rFonts w:ascii="Arial" w:hAnsi="Arial" w:cs="David"/>
          <w:sz w:val="24"/>
          <w:szCs w:val="24"/>
        </w:rPr>
        <w:t xml:space="preserve"> Torah</w:t>
      </w:r>
      <w:r w:rsidR="00B07903" w:rsidRPr="00A92CB8">
        <w:rPr>
          <w:rFonts w:ascii="Arial" w:hAnsi="Arial" w:cs="David"/>
          <w:sz w:val="24"/>
          <w:szCs w:val="24"/>
        </w:rPr>
        <w:t>’</w:t>
      </w:r>
      <w:r w:rsidRPr="00A92CB8">
        <w:rPr>
          <w:rFonts w:ascii="Arial" w:hAnsi="Arial" w:cs="David"/>
          <w:sz w:val="24"/>
          <w:szCs w:val="24"/>
        </w:rPr>
        <w:t xml:space="preserve"> Yeshiva</w:t>
      </w:r>
      <w:r w:rsidRPr="00A92CB8">
        <w:rPr>
          <w:rFonts w:ascii="Arial" w:hAnsi="Arial" w:cs="David"/>
          <w:sz w:val="24"/>
          <w:szCs w:val="24"/>
          <w:rtl/>
        </w:rPr>
        <w:t>.</w:t>
      </w:r>
      <w:proofErr w:type="gramEnd"/>
    </w:p>
    <w:p w:rsidR="000D3353" w:rsidRPr="00A92CB8" w:rsidRDefault="000D3353" w:rsidP="00B07903">
      <w:pPr>
        <w:spacing w:line="276" w:lineRule="auto"/>
        <w:rPr>
          <w:rFonts w:ascii="Arial" w:hAnsi="Arial" w:cs="David"/>
          <w:sz w:val="24"/>
          <w:szCs w:val="24"/>
        </w:rPr>
      </w:pPr>
      <w:proofErr w:type="gramStart"/>
      <w:r w:rsidRPr="00A92CB8">
        <w:rPr>
          <w:rFonts w:ascii="Arial" w:hAnsi="Arial" w:cs="David"/>
          <w:sz w:val="24"/>
          <w:szCs w:val="24"/>
        </w:rPr>
        <w:t xml:space="preserve">Served in the IDF as part of the </w:t>
      </w:r>
      <w:r w:rsidR="00B07903" w:rsidRPr="00A92CB8">
        <w:rPr>
          <w:rFonts w:ascii="Arial" w:hAnsi="Arial" w:cs="David"/>
          <w:sz w:val="24"/>
          <w:szCs w:val="24"/>
        </w:rPr>
        <w:t>M</w:t>
      </w:r>
      <w:r w:rsidRPr="00A92CB8">
        <w:rPr>
          <w:rFonts w:ascii="Arial" w:hAnsi="Arial" w:cs="David"/>
          <w:sz w:val="24"/>
          <w:szCs w:val="24"/>
        </w:rPr>
        <w:t xml:space="preserve">ilitary </w:t>
      </w:r>
      <w:r w:rsidR="00B07903" w:rsidRPr="00A92CB8">
        <w:rPr>
          <w:rFonts w:ascii="Arial" w:hAnsi="Arial" w:cs="David"/>
          <w:sz w:val="24"/>
          <w:szCs w:val="24"/>
        </w:rPr>
        <w:t>R</w:t>
      </w:r>
      <w:r w:rsidRPr="00A92CB8">
        <w:rPr>
          <w:rFonts w:ascii="Arial" w:hAnsi="Arial" w:cs="David"/>
          <w:sz w:val="24"/>
          <w:szCs w:val="24"/>
        </w:rPr>
        <w:t>abbinate</w:t>
      </w:r>
      <w:r w:rsidRPr="00A92CB8">
        <w:rPr>
          <w:rFonts w:ascii="Arial" w:hAnsi="Arial" w:cs="David"/>
          <w:sz w:val="24"/>
          <w:szCs w:val="24"/>
          <w:rtl/>
        </w:rPr>
        <w:t>.</w:t>
      </w:r>
      <w:proofErr w:type="gramEnd"/>
    </w:p>
    <w:p w:rsidR="000D3353" w:rsidRPr="00A92CB8" w:rsidRDefault="000D3353" w:rsidP="000D3353">
      <w:pPr>
        <w:spacing w:line="276" w:lineRule="auto"/>
        <w:rPr>
          <w:rFonts w:ascii="Arial" w:hAnsi="Arial" w:cs="David"/>
          <w:sz w:val="24"/>
          <w:szCs w:val="24"/>
        </w:rPr>
      </w:pPr>
      <w:r w:rsidRPr="00A92CB8">
        <w:rPr>
          <w:rFonts w:ascii="Arial" w:hAnsi="Arial" w:cs="David"/>
          <w:sz w:val="24"/>
          <w:szCs w:val="24"/>
        </w:rPr>
        <w:t>After his military service, he was appointed regional rabbi in southwest Jerusalem</w:t>
      </w:r>
      <w:r w:rsidRPr="00A92CB8">
        <w:rPr>
          <w:rFonts w:ascii="Arial" w:hAnsi="Arial" w:cs="David"/>
          <w:sz w:val="24"/>
          <w:szCs w:val="24"/>
          <w:rtl/>
        </w:rPr>
        <w:t>.</w:t>
      </w:r>
    </w:p>
    <w:p w:rsidR="000D3353" w:rsidRPr="00A92CB8" w:rsidRDefault="000D3353" w:rsidP="00A92CB8">
      <w:pPr>
        <w:spacing w:line="276" w:lineRule="auto"/>
        <w:rPr>
          <w:rFonts w:ascii="Arial" w:hAnsi="Arial" w:cs="David"/>
          <w:sz w:val="24"/>
          <w:szCs w:val="24"/>
        </w:rPr>
      </w:pPr>
      <w:r w:rsidRPr="00A92CB8">
        <w:rPr>
          <w:rFonts w:ascii="Arial" w:hAnsi="Arial" w:cs="David"/>
          <w:sz w:val="24"/>
          <w:szCs w:val="24"/>
        </w:rPr>
        <w:t xml:space="preserve">In 1994, </w:t>
      </w:r>
      <w:r w:rsidR="00A92CB8" w:rsidRPr="00A92CB8">
        <w:rPr>
          <w:rFonts w:ascii="Arial" w:hAnsi="Arial" w:cs="David"/>
          <w:sz w:val="24"/>
          <w:szCs w:val="24"/>
        </w:rPr>
        <w:t xml:space="preserve">was appointed by Minister of Religious Affairs </w:t>
      </w:r>
      <w:r w:rsidRPr="00A92CB8">
        <w:rPr>
          <w:rFonts w:ascii="Arial" w:hAnsi="Arial" w:cs="David"/>
          <w:sz w:val="24"/>
          <w:szCs w:val="24"/>
        </w:rPr>
        <w:t xml:space="preserve">Shimon </w:t>
      </w:r>
      <w:proofErr w:type="spellStart"/>
      <w:r w:rsidRPr="00A92CB8">
        <w:rPr>
          <w:rFonts w:ascii="Arial" w:hAnsi="Arial" w:cs="David"/>
          <w:sz w:val="24"/>
          <w:szCs w:val="24"/>
        </w:rPr>
        <w:t>Shitrit</w:t>
      </w:r>
      <w:proofErr w:type="spellEnd"/>
      <w:r w:rsidRPr="00A92CB8">
        <w:rPr>
          <w:rFonts w:ascii="Arial" w:hAnsi="Arial" w:cs="David"/>
          <w:sz w:val="24"/>
          <w:szCs w:val="24"/>
        </w:rPr>
        <w:t xml:space="preserve"> </w:t>
      </w:r>
      <w:r w:rsidR="00A92CB8" w:rsidRPr="00A92CB8">
        <w:rPr>
          <w:rFonts w:ascii="Arial" w:hAnsi="Arial" w:cs="David"/>
          <w:sz w:val="24"/>
          <w:szCs w:val="24"/>
        </w:rPr>
        <w:t xml:space="preserve">as Rabbi of the Holy Sites </w:t>
      </w:r>
      <w:r w:rsidRPr="00A92CB8">
        <w:rPr>
          <w:rFonts w:ascii="Arial" w:hAnsi="Arial" w:cs="David"/>
          <w:sz w:val="24"/>
          <w:szCs w:val="24"/>
        </w:rPr>
        <w:t xml:space="preserve">and in 2000 was appointed by Minister of </w:t>
      </w:r>
      <w:r w:rsidR="00A92CB8" w:rsidRPr="00A92CB8">
        <w:rPr>
          <w:rFonts w:ascii="Arial" w:hAnsi="Arial" w:cs="David"/>
          <w:sz w:val="24"/>
          <w:szCs w:val="24"/>
        </w:rPr>
        <w:t xml:space="preserve">Religious Affairs </w:t>
      </w:r>
      <w:r w:rsidRPr="00A92CB8">
        <w:rPr>
          <w:rFonts w:ascii="Arial" w:hAnsi="Arial" w:cs="David"/>
          <w:sz w:val="24"/>
          <w:szCs w:val="24"/>
        </w:rPr>
        <w:t xml:space="preserve">Yossi </w:t>
      </w:r>
      <w:proofErr w:type="spellStart"/>
      <w:r w:rsidRPr="00A92CB8">
        <w:rPr>
          <w:rFonts w:ascii="Arial" w:hAnsi="Arial" w:cs="David"/>
          <w:sz w:val="24"/>
          <w:szCs w:val="24"/>
        </w:rPr>
        <w:t>Beilin</w:t>
      </w:r>
      <w:proofErr w:type="spellEnd"/>
      <w:r w:rsidRPr="00A92CB8">
        <w:rPr>
          <w:rFonts w:ascii="Arial" w:hAnsi="Arial" w:cs="David"/>
          <w:sz w:val="24"/>
          <w:szCs w:val="24"/>
        </w:rPr>
        <w:t xml:space="preserve"> to serve as Rabbi of the Western Wall</w:t>
      </w:r>
      <w:r w:rsidR="00A92CB8" w:rsidRPr="00A92CB8">
        <w:rPr>
          <w:rFonts w:ascii="Arial" w:hAnsi="Arial" w:cs="David"/>
          <w:sz w:val="24"/>
          <w:szCs w:val="24"/>
        </w:rPr>
        <w:t>.</w:t>
      </w:r>
    </w:p>
    <w:p w:rsidR="000D3353" w:rsidRPr="00A92CB8" w:rsidRDefault="000D3353" w:rsidP="000D3353">
      <w:pPr>
        <w:spacing w:line="276" w:lineRule="auto"/>
        <w:rPr>
          <w:rFonts w:ascii="Arial" w:hAnsi="Arial" w:cs="David"/>
          <w:sz w:val="24"/>
          <w:szCs w:val="24"/>
        </w:rPr>
      </w:pPr>
      <w:r w:rsidRPr="00A92CB8">
        <w:rPr>
          <w:rFonts w:ascii="Arial" w:hAnsi="Arial" w:cs="David"/>
          <w:sz w:val="24"/>
          <w:szCs w:val="24"/>
        </w:rPr>
        <w:t xml:space="preserve">Rabbi </w:t>
      </w:r>
      <w:proofErr w:type="spellStart"/>
      <w:r w:rsidRPr="00A92CB8">
        <w:rPr>
          <w:rFonts w:ascii="Arial" w:hAnsi="Arial" w:cs="David"/>
          <w:sz w:val="24"/>
          <w:szCs w:val="24"/>
        </w:rPr>
        <w:t>Rabinowitz</w:t>
      </w:r>
      <w:proofErr w:type="spellEnd"/>
      <w:r w:rsidRPr="00A92CB8">
        <w:rPr>
          <w:rFonts w:ascii="Arial" w:hAnsi="Arial" w:cs="David"/>
          <w:sz w:val="24"/>
          <w:szCs w:val="24"/>
        </w:rPr>
        <w:t xml:space="preserve"> serves as chairman of the Western Wall Heritage Foundation</w:t>
      </w:r>
      <w:r w:rsidR="00A92CB8" w:rsidRPr="00A92CB8">
        <w:rPr>
          <w:rFonts w:ascii="Arial" w:hAnsi="Arial" w:cs="David"/>
          <w:sz w:val="24"/>
          <w:szCs w:val="24"/>
        </w:rPr>
        <w:t>.</w:t>
      </w:r>
    </w:p>
    <w:p w:rsidR="00DB556B" w:rsidRPr="00A92CB8" w:rsidRDefault="000D3353" w:rsidP="000D3353">
      <w:pPr>
        <w:spacing w:line="276" w:lineRule="auto"/>
        <w:rPr>
          <w:rFonts w:ascii="Arial" w:hAnsi="Arial" w:cs="David"/>
          <w:sz w:val="24"/>
          <w:szCs w:val="24"/>
          <w:rtl/>
        </w:rPr>
      </w:pPr>
      <w:r w:rsidRPr="00A92CB8">
        <w:rPr>
          <w:rFonts w:ascii="Arial" w:hAnsi="Arial" w:cs="David"/>
          <w:sz w:val="24"/>
          <w:szCs w:val="24"/>
        </w:rPr>
        <w:t>In addition, he holds public and representative positions, in various bodies and organizations:</w:t>
      </w:r>
      <w:r w:rsidR="00DB556B" w:rsidRPr="00A92CB8">
        <w:rPr>
          <w:rFonts w:ascii="Arial" w:hAnsi="Arial" w:cs="David"/>
          <w:sz w:val="24"/>
          <w:szCs w:val="24"/>
          <w:rtl/>
        </w:rPr>
        <w:t xml:space="preserve"> </w:t>
      </w:r>
    </w:p>
    <w:p w:rsidR="00870D79" w:rsidRPr="00A92CB8" w:rsidRDefault="00870D79" w:rsidP="00A92CB8">
      <w:pPr>
        <w:numPr>
          <w:ilvl w:val="0"/>
          <w:numId w:val="27"/>
        </w:numPr>
        <w:spacing w:line="276" w:lineRule="auto"/>
        <w:rPr>
          <w:rFonts w:ascii="Arial" w:hAnsi="Arial" w:cs="David"/>
          <w:sz w:val="24"/>
          <w:szCs w:val="24"/>
        </w:rPr>
      </w:pPr>
      <w:r w:rsidRPr="00A92CB8">
        <w:rPr>
          <w:rFonts w:ascii="Arial" w:hAnsi="Arial" w:cs="David"/>
          <w:sz w:val="24"/>
          <w:szCs w:val="24"/>
        </w:rPr>
        <w:t xml:space="preserve">Was a member of the Committee For </w:t>
      </w:r>
      <w:r w:rsidR="00A92CB8" w:rsidRPr="00A92CB8">
        <w:rPr>
          <w:rFonts w:ascii="Arial" w:hAnsi="Arial" w:cs="David"/>
          <w:sz w:val="24"/>
          <w:szCs w:val="24"/>
        </w:rPr>
        <w:t>A</w:t>
      </w:r>
      <w:r w:rsidRPr="00A92CB8">
        <w:rPr>
          <w:rFonts w:ascii="Arial" w:hAnsi="Arial" w:cs="David"/>
          <w:sz w:val="24"/>
          <w:szCs w:val="24"/>
        </w:rPr>
        <w:t xml:space="preserve">pproval of </w:t>
      </w:r>
      <w:r w:rsidR="00A92CB8" w:rsidRPr="00A92CB8">
        <w:rPr>
          <w:rFonts w:ascii="Arial" w:hAnsi="Arial" w:cs="David"/>
          <w:sz w:val="24"/>
          <w:szCs w:val="24"/>
        </w:rPr>
        <w:t>Surrogacy</w:t>
      </w:r>
    </w:p>
    <w:p w:rsidR="00870D79" w:rsidRPr="00A92CB8" w:rsidRDefault="00870D79" w:rsidP="00870D79">
      <w:pPr>
        <w:numPr>
          <w:ilvl w:val="0"/>
          <w:numId w:val="27"/>
        </w:numPr>
        <w:spacing w:line="276" w:lineRule="auto"/>
        <w:rPr>
          <w:rFonts w:ascii="Arial" w:hAnsi="Arial" w:cs="David"/>
          <w:sz w:val="24"/>
          <w:szCs w:val="24"/>
        </w:rPr>
      </w:pPr>
      <w:r w:rsidRPr="00A92CB8">
        <w:rPr>
          <w:rFonts w:ascii="Arial" w:hAnsi="Arial" w:cs="David"/>
          <w:sz w:val="24"/>
          <w:szCs w:val="24"/>
        </w:rPr>
        <w:t>Member of the Egg Donation Review Committee</w:t>
      </w:r>
      <w:r w:rsidRPr="00A92CB8">
        <w:rPr>
          <w:rFonts w:ascii="Arial" w:hAnsi="Arial" w:cs="David"/>
          <w:sz w:val="24"/>
          <w:szCs w:val="24"/>
          <w:rtl/>
        </w:rPr>
        <w:t>.</w:t>
      </w:r>
    </w:p>
    <w:p w:rsidR="00870D79" w:rsidRPr="00A92CB8" w:rsidRDefault="00870D79" w:rsidP="00870D79">
      <w:pPr>
        <w:numPr>
          <w:ilvl w:val="0"/>
          <w:numId w:val="27"/>
        </w:numPr>
        <w:spacing w:line="276" w:lineRule="auto"/>
        <w:rPr>
          <w:rFonts w:ascii="Arial" w:hAnsi="Arial" w:cs="David"/>
          <w:sz w:val="24"/>
          <w:szCs w:val="24"/>
        </w:rPr>
      </w:pPr>
      <w:r w:rsidRPr="00A92CB8">
        <w:rPr>
          <w:rFonts w:ascii="Arial" w:hAnsi="Arial" w:cs="David"/>
          <w:sz w:val="24"/>
          <w:szCs w:val="24"/>
        </w:rPr>
        <w:t>Member of the Public Environment Council</w:t>
      </w:r>
      <w:r w:rsidRPr="00A92CB8">
        <w:rPr>
          <w:rFonts w:ascii="Arial" w:hAnsi="Arial" w:cs="David"/>
          <w:sz w:val="24"/>
          <w:szCs w:val="24"/>
          <w:rtl/>
        </w:rPr>
        <w:t>.</w:t>
      </w:r>
    </w:p>
    <w:p w:rsidR="00870D79" w:rsidRPr="00A92CB8" w:rsidRDefault="00870D79" w:rsidP="00870D79">
      <w:pPr>
        <w:numPr>
          <w:ilvl w:val="0"/>
          <w:numId w:val="27"/>
        </w:numPr>
        <w:spacing w:line="276" w:lineRule="auto"/>
        <w:rPr>
          <w:rFonts w:ascii="Arial" w:hAnsi="Arial" w:cs="David"/>
          <w:sz w:val="24"/>
          <w:szCs w:val="24"/>
        </w:rPr>
      </w:pPr>
      <w:r w:rsidRPr="00A92CB8">
        <w:rPr>
          <w:rFonts w:ascii="Arial" w:hAnsi="Arial" w:cs="David"/>
          <w:sz w:val="24"/>
          <w:szCs w:val="24"/>
        </w:rPr>
        <w:t>Member of the Israel Monitoring and Burial Committee</w:t>
      </w:r>
      <w:r w:rsidRPr="00A92CB8">
        <w:rPr>
          <w:rFonts w:ascii="Arial" w:hAnsi="Arial" w:cs="David"/>
          <w:sz w:val="24"/>
          <w:szCs w:val="24"/>
          <w:rtl/>
        </w:rPr>
        <w:t>.</w:t>
      </w:r>
    </w:p>
    <w:p w:rsidR="00870D79" w:rsidRPr="00A92CB8" w:rsidRDefault="00870D79" w:rsidP="00A92CB8">
      <w:pPr>
        <w:numPr>
          <w:ilvl w:val="0"/>
          <w:numId w:val="27"/>
        </w:numPr>
        <w:spacing w:line="276" w:lineRule="auto"/>
        <w:rPr>
          <w:rFonts w:ascii="Arial" w:hAnsi="Arial" w:cs="David"/>
          <w:sz w:val="24"/>
          <w:szCs w:val="24"/>
        </w:rPr>
      </w:pPr>
      <w:r w:rsidRPr="00A92CB8">
        <w:rPr>
          <w:rFonts w:ascii="Arial" w:hAnsi="Arial" w:cs="David"/>
          <w:sz w:val="24"/>
          <w:szCs w:val="24"/>
        </w:rPr>
        <w:t>Vice President of the "</w:t>
      </w:r>
      <w:proofErr w:type="spellStart"/>
      <w:r w:rsidRPr="00A92CB8">
        <w:rPr>
          <w:rFonts w:ascii="Arial" w:hAnsi="Arial" w:cs="David"/>
          <w:sz w:val="24"/>
          <w:szCs w:val="24"/>
        </w:rPr>
        <w:t>Aleh</w:t>
      </w:r>
      <w:proofErr w:type="spellEnd"/>
      <w:r w:rsidRPr="00A92CB8">
        <w:rPr>
          <w:rFonts w:ascii="Arial" w:hAnsi="Arial" w:cs="David"/>
          <w:sz w:val="24"/>
          <w:szCs w:val="24"/>
        </w:rPr>
        <w:t xml:space="preserve">" </w:t>
      </w:r>
      <w:r w:rsidR="00A92CB8" w:rsidRPr="00A92CB8">
        <w:rPr>
          <w:rFonts w:ascii="Arial" w:hAnsi="Arial" w:cs="David"/>
          <w:sz w:val="24"/>
          <w:szCs w:val="24"/>
        </w:rPr>
        <w:t>a</w:t>
      </w:r>
      <w:r w:rsidRPr="00A92CB8">
        <w:rPr>
          <w:rFonts w:ascii="Arial" w:hAnsi="Arial" w:cs="David"/>
          <w:sz w:val="24"/>
          <w:szCs w:val="24"/>
        </w:rPr>
        <w:t xml:space="preserve">ssociation </w:t>
      </w:r>
      <w:r w:rsidR="00A92CB8" w:rsidRPr="00A92CB8">
        <w:rPr>
          <w:rFonts w:ascii="Arial" w:hAnsi="Arial" w:cs="David"/>
          <w:sz w:val="24"/>
          <w:szCs w:val="24"/>
        </w:rPr>
        <w:t>f</w:t>
      </w:r>
      <w:r w:rsidRPr="00A92CB8">
        <w:rPr>
          <w:rFonts w:ascii="Arial" w:hAnsi="Arial" w:cs="David"/>
          <w:sz w:val="24"/>
          <w:szCs w:val="24"/>
        </w:rPr>
        <w:t>or cerebral-damaged children.</w:t>
      </w:r>
    </w:p>
    <w:p w:rsidR="00DB556B" w:rsidRDefault="00870D79" w:rsidP="00A92CB8">
      <w:pPr>
        <w:numPr>
          <w:ilvl w:val="0"/>
          <w:numId w:val="27"/>
        </w:numPr>
        <w:spacing w:line="276" w:lineRule="auto"/>
        <w:rPr>
          <w:rFonts w:ascii="Arial" w:hAnsi="Arial" w:cs="David"/>
          <w:sz w:val="24"/>
          <w:szCs w:val="24"/>
        </w:rPr>
      </w:pPr>
      <w:r w:rsidRPr="00A92CB8">
        <w:rPr>
          <w:rFonts w:ascii="Arial" w:hAnsi="Arial" w:cs="David"/>
          <w:sz w:val="24"/>
          <w:szCs w:val="24"/>
        </w:rPr>
        <w:t xml:space="preserve">Appointed by the Supreme Court as chair of the </w:t>
      </w:r>
      <w:r w:rsidR="00A92CB8" w:rsidRPr="00A92CB8">
        <w:rPr>
          <w:rFonts w:ascii="Arial" w:hAnsi="Arial" w:cs="David"/>
          <w:sz w:val="24"/>
          <w:szCs w:val="24"/>
        </w:rPr>
        <w:t xml:space="preserve">Committee for Managing the </w:t>
      </w:r>
      <w:r w:rsidRPr="00A92CB8">
        <w:rPr>
          <w:rFonts w:ascii="Arial" w:hAnsi="Arial" w:cs="David"/>
          <w:sz w:val="24"/>
          <w:szCs w:val="24"/>
        </w:rPr>
        <w:t xml:space="preserve">Tomb </w:t>
      </w:r>
      <w:r w:rsidR="00A92CB8" w:rsidRPr="00A92CB8">
        <w:rPr>
          <w:rFonts w:ascii="Arial" w:hAnsi="Arial" w:cs="David"/>
          <w:sz w:val="24"/>
          <w:szCs w:val="24"/>
        </w:rPr>
        <w:t xml:space="preserve">of Rabbi Shimon Bar </w:t>
      </w:r>
      <w:proofErr w:type="spellStart"/>
      <w:r w:rsidR="00A92CB8" w:rsidRPr="00A92CB8">
        <w:rPr>
          <w:rFonts w:ascii="Arial" w:hAnsi="Arial" w:cs="David"/>
          <w:sz w:val="24"/>
          <w:szCs w:val="24"/>
        </w:rPr>
        <w:t>Yochai</w:t>
      </w:r>
      <w:proofErr w:type="spellEnd"/>
      <w:r w:rsidR="00A92CB8" w:rsidRPr="00A92CB8">
        <w:rPr>
          <w:rFonts w:ascii="Arial" w:hAnsi="Arial" w:cs="David"/>
          <w:sz w:val="24"/>
          <w:szCs w:val="24"/>
        </w:rPr>
        <w:t xml:space="preserve"> </w:t>
      </w:r>
      <w:r w:rsidRPr="00A92CB8">
        <w:rPr>
          <w:rFonts w:ascii="Arial" w:hAnsi="Arial" w:cs="David"/>
          <w:sz w:val="24"/>
          <w:szCs w:val="24"/>
        </w:rPr>
        <w:t xml:space="preserve">in </w:t>
      </w:r>
      <w:proofErr w:type="spellStart"/>
      <w:r w:rsidRPr="00A92CB8">
        <w:rPr>
          <w:rFonts w:ascii="Arial" w:hAnsi="Arial" w:cs="David"/>
          <w:sz w:val="24"/>
          <w:szCs w:val="24"/>
        </w:rPr>
        <w:t>Meron</w:t>
      </w:r>
      <w:proofErr w:type="spellEnd"/>
      <w:r w:rsidRPr="00A92CB8">
        <w:rPr>
          <w:rFonts w:ascii="Arial" w:hAnsi="Arial" w:cs="David"/>
          <w:sz w:val="24"/>
          <w:szCs w:val="24"/>
          <w:rtl/>
        </w:rPr>
        <w:t>.</w:t>
      </w:r>
    </w:p>
    <w:p w:rsidR="00A92CB8" w:rsidRPr="00A92CB8" w:rsidRDefault="00A92CB8" w:rsidP="00A92CB8">
      <w:pPr>
        <w:spacing w:line="276" w:lineRule="auto"/>
        <w:ind w:left="720"/>
        <w:rPr>
          <w:rFonts w:ascii="Arial" w:hAnsi="Arial" w:cs="David"/>
          <w:sz w:val="24"/>
          <w:szCs w:val="24"/>
          <w:rtl/>
        </w:rPr>
      </w:pPr>
    </w:p>
    <w:p w:rsidR="00870D79" w:rsidRPr="00A92CB8" w:rsidRDefault="00870D79" w:rsidP="00870D79">
      <w:pPr>
        <w:spacing w:after="0" w:line="360" w:lineRule="auto"/>
        <w:rPr>
          <w:rFonts w:ascii="Arial" w:hAnsi="Arial" w:cs="David"/>
          <w:sz w:val="24"/>
          <w:szCs w:val="24"/>
        </w:rPr>
      </w:pPr>
      <w:r w:rsidRPr="00A92CB8">
        <w:rPr>
          <w:rFonts w:ascii="Arial" w:hAnsi="Arial" w:cs="David"/>
          <w:sz w:val="24"/>
          <w:szCs w:val="24"/>
        </w:rPr>
        <w:t>He has written several articles and two books</w:t>
      </w:r>
      <w:r w:rsidRPr="00A92CB8">
        <w:rPr>
          <w:rFonts w:ascii="Arial" w:hAnsi="Arial" w:cs="David"/>
          <w:sz w:val="24"/>
          <w:szCs w:val="24"/>
          <w:rtl/>
        </w:rPr>
        <w:t>:</w:t>
      </w:r>
    </w:p>
    <w:p w:rsidR="00870D79" w:rsidRPr="00A92CB8" w:rsidRDefault="00870D79" w:rsidP="00A92CB8">
      <w:pPr>
        <w:pStyle w:val="a3"/>
        <w:numPr>
          <w:ilvl w:val="0"/>
          <w:numId w:val="29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A92CB8">
        <w:rPr>
          <w:rFonts w:ascii="Arial" w:hAnsi="Arial" w:cs="David"/>
          <w:sz w:val="24"/>
          <w:szCs w:val="24"/>
        </w:rPr>
        <w:t xml:space="preserve">Questions and Answers </w:t>
      </w:r>
      <w:proofErr w:type="spellStart"/>
      <w:r w:rsidRPr="00A92CB8">
        <w:rPr>
          <w:rFonts w:ascii="Arial" w:hAnsi="Arial" w:cs="David"/>
          <w:sz w:val="24"/>
          <w:szCs w:val="24"/>
        </w:rPr>
        <w:t>Sha'arei</w:t>
      </w:r>
      <w:proofErr w:type="spellEnd"/>
      <w:r w:rsidRPr="00A92CB8">
        <w:rPr>
          <w:rFonts w:ascii="Arial" w:hAnsi="Arial" w:cs="David"/>
          <w:sz w:val="24"/>
          <w:szCs w:val="24"/>
        </w:rPr>
        <w:t xml:space="preserve"> Zion </w:t>
      </w:r>
      <w:r w:rsidR="00A92CB8">
        <w:rPr>
          <w:rFonts w:ascii="Arial" w:hAnsi="Arial" w:cs="David"/>
          <w:sz w:val="24"/>
          <w:szCs w:val="24"/>
        </w:rPr>
        <w:t>–</w:t>
      </w:r>
      <w:r w:rsidRPr="00A92CB8">
        <w:rPr>
          <w:rFonts w:ascii="Arial" w:hAnsi="Arial" w:cs="David"/>
          <w:sz w:val="24"/>
          <w:szCs w:val="24"/>
        </w:rPr>
        <w:t xml:space="preserve"> </w:t>
      </w:r>
      <w:r w:rsidR="00A92CB8">
        <w:rPr>
          <w:rFonts w:ascii="Arial" w:hAnsi="Arial" w:cs="David"/>
          <w:sz w:val="24"/>
          <w:szCs w:val="24"/>
        </w:rPr>
        <w:t>Matters of</w:t>
      </w:r>
      <w:r w:rsidRPr="00A92CB8">
        <w:rPr>
          <w:rFonts w:ascii="Arial" w:hAnsi="Arial" w:cs="David"/>
          <w:sz w:val="24"/>
          <w:szCs w:val="24"/>
        </w:rPr>
        <w:t xml:space="preserve"> the Western Wall and the Holy </w:t>
      </w:r>
      <w:r w:rsidR="00A92CB8">
        <w:rPr>
          <w:rFonts w:ascii="Arial" w:hAnsi="Arial" w:cs="David"/>
          <w:sz w:val="24"/>
          <w:szCs w:val="24"/>
        </w:rPr>
        <w:t>Sites</w:t>
      </w:r>
    </w:p>
    <w:p w:rsidR="00870D79" w:rsidRDefault="00870D79" w:rsidP="00A92CB8">
      <w:pPr>
        <w:pStyle w:val="a3"/>
        <w:numPr>
          <w:ilvl w:val="0"/>
          <w:numId w:val="29"/>
        </w:numPr>
        <w:spacing w:after="0" w:line="360" w:lineRule="auto"/>
        <w:rPr>
          <w:rFonts w:ascii="Arial" w:hAnsi="Arial" w:cs="David"/>
          <w:sz w:val="24"/>
          <w:szCs w:val="24"/>
        </w:rPr>
      </w:pPr>
      <w:r w:rsidRPr="00A92CB8">
        <w:rPr>
          <w:rFonts w:ascii="Arial" w:hAnsi="Arial" w:cs="David"/>
          <w:sz w:val="24"/>
          <w:szCs w:val="24"/>
        </w:rPr>
        <w:t xml:space="preserve">Western Wall - </w:t>
      </w:r>
      <w:proofErr w:type="spellStart"/>
      <w:r w:rsidRPr="00A92CB8">
        <w:rPr>
          <w:rFonts w:ascii="Arial" w:hAnsi="Arial" w:cs="David"/>
          <w:sz w:val="24"/>
          <w:szCs w:val="24"/>
        </w:rPr>
        <w:t>Halacha</w:t>
      </w:r>
      <w:proofErr w:type="spellEnd"/>
      <w:r w:rsidRPr="00A92CB8">
        <w:rPr>
          <w:rFonts w:ascii="Arial" w:hAnsi="Arial" w:cs="David"/>
          <w:sz w:val="24"/>
          <w:szCs w:val="24"/>
        </w:rPr>
        <w:t xml:space="preserve"> (Jewish law) and </w:t>
      </w:r>
      <w:r w:rsidR="00A92CB8">
        <w:rPr>
          <w:rFonts w:ascii="Arial" w:hAnsi="Arial" w:cs="David"/>
          <w:sz w:val="24"/>
          <w:szCs w:val="24"/>
        </w:rPr>
        <w:t>C</w:t>
      </w:r>
      <w:r w:rsidRPr="00A92CB8">
        <w:rPr>
          <w:rFonts w:ascii="Arial" w:hAnsi="Arial" w:cs="David"/>
          <w:sz w:val="24"/>
          <w:szCs w:val="24"/>
        </w:rPr>
        <w:t>ustoms at the Western Wall</w:t>
      </w:r>
      <w:r w:rsidRPr="00A92CB8">
        <w:rPr>
          <w:rFonts w:ascii="Arial" w:hAnsi="Arial" w:cs="David"/>
          <w:sz w:val="24"/>
          <w:szCs w:val="24"/>
          <w:rtl/>
        </w:rPr>
        <w:t>.</w:t>
      </w:r>
    </w:p>
    <w:p w:rsidR="00A92CB8" w:rsidRPr="00A92CB8" w:rsidRDefault="00A92CB8" w:rsidP="00A92CB8">
      <w:pPr>
        <w:pStyle w:val="a3"/>
        <w:spacing w:after="0" w:line="360" w:lineRule="auto"/>
        <w:rPr>
          <w:rFonts w:ascii="Arial" w:hAnsi="Arial" w:cs="David"/>
          <w:sz w:val="24"/>
          <w:szCs w:val="24"/>
        </w:rPr>
      </w:pPr>
    </w:p>
    <w:p w:rsidR="00870D79" w:rsidRPr="00A92CB8" w:rsidRDefault="00870D79" w:rsidP="00A92CB8">
      <w:pPr>
        <w:spacing w:after="0" w:line="360" w:lineRule="auto"/>
        <w:rPr>
          <w:rFonts w:ascii="Arial" w:hAnsi="Arial" w:cs="David"/>
          <w:sz w:val="24"/>
          <w:szCs w:val="24"/>
        </w:rPr>
      </w:pPr>
      <w:r w:rsidRPr="00A92CB8">
        <w:rPr>
          <w:rFonts w:ascii="Arial" w:hAnsi="Arial" w:cs="David"/>
          <w:sz w:val="24"/>
          <w:szCs w:val="24"/>
        </w:rPr>
        <w:t xml:space="preserve">As part of his role as </w:t>
      </w:r>
      <w:r w:rsidR="00A92CB8">
        <w:rPr>
          <w:rFonts w:ascii="Arial" w:hAnsi="Arial" w:cs="David"/>
          <w:sz w:val="24"/>
          <w:szCs w:val="24"/>
        </w:rPr>
        <w:t>Rabbi of the</w:t>
      </w:r>
      <w:r w:rsidRPr="00A92CB8">
        <w:rPr>
          <w:rFonts w:ascii="Arial" w:hAnsi="Arial" w:cs="David"/>
          <w:sz w:val="24"/>
          <w:szCs w:val="24"/>
        </w:rPr>
        <w:t xml:space="preserve"> Western Wall and Holy </w:t>
      </w:r>
      <w:r w:rsidR="00A92CB8">
        <w:rPr>
          <w:rFonts w:ascii="Arial" w:hAnsi="Arial" w:cs="David"/>
          <w:sz w:val="24"/>
          <w:szCs w:val="24"/>
        </w:rPr>
        <w:t>Sites</w:t>
      </w:r>
      <w:r w:rsidRPr="00A92CB8">
        <w:rPr>
          <w:rFonts w:ascii="Arial" w:hAnsi="Arial" w:cs="David"/>
          <w:sz w:val="24"/>
          <w:szCs w:val="24"/>
        </w:rPr>
        <w:t xml:space="preserve">, he maintains </w:t>
      </w:r>
      <w:proofErr w:type="gramStart"/>
      <w:r w:rsidRPr="00A92CB8">
        <w:rPr>
          <w:rFonts w:ascii="Arial" w:hAnsi="Arial" w:cs="David"/>
          <w:sz w:val="24"/>
          <w:szCs w:val="24"/>
        </w:rPr>
        <w:t>a</w:t>
      </w:r>
      <w:r w:rsidR="00A92CB8">
        <w:rPr>
          <w:rFonts w:ascii="Arial" w:hAnsi="Arial" w:cs="David"/>
          <w:sz w:val="24"/>
          <w:szCs w:val="24"/>
        </w:rPr>
        <w:t>n a</w:t>
      </w:r>
      <w:proofErr w:type="gramEnd"/>
      <w:r w:rsidR="00A92CB8">
        <w:rPr>
          <w:rFonts w:ascii="Arial" w:hAnsi="Arial" w:cs="David"/>
          <w:sz w:val="24"/>
          <w:szCs w:val="24"/>
        </w:rPr>
        <w:t xml:space="preserve">-political position of statehood. </w:t>
      </w:r>
    </w:p>
    <w:p w:rsidR="00870D79" w:rsidRPr="00A92CB8" w:rsidRDefault="00870D79" w:rsidP="00870D79">
      <w:pPr>
        <w:spacing w:after="0" w:line="360" w:lineRule="auto"/>
        <w:rPr>
          <w:rFonts w:ascii="Arial" w:hAnsi="Arial" w:cs="David"/>
          <w:sz w:val="24"/>
          <w:szCs w:val="24"/>
        </w:rPr>
      </w:pPr>
      <w:proofErr w:type="gramStart"/>
      <w:r w:rsidRPr="00A92CB8">
        <w:rPr>
          <w:rFonts w:ascii="Arial" w:hAnsi="Arial" w:cs="David"/>
          <w:sz w:val="24"/>
          <w:szCs w:val="24"/>
        </w:rPr>
        <w:t>Also working to increase the advertising of the Western Wall through interactive online sites</w:t>
      </w:r>
      <w:r w:rsidRPr="00A92CB8">
        <w:rPr>
          <w:rFonts w:ascii="Arial" w:hAnsi="Arial" w:cs="David"/>
          <w:sz w:val="24"/>
          <w:szCs w:val="24"/>
          <w:rtl/>
        </w:rPr>
        <w:t>.</w:t>
      </w:r>
      <w:proofErr w:type="gramEnd"/>
    </w:p>
    <w:p w:rsidR="00DB556B" w:rsidRPr="00A92CB8" w:rsidRDefault="00870D79" w:rsidP="00A92CB8">
      <w:pPr>
        <w:spacing w:after="0" w:line="360" w:lineRule="auto"/>
        <w:rPr>
          <w:rFonts w:ascii="Arial" w:hAnsi="Arial" w:cs="David"/>
          <w:i/>
          <w:iCs/>
          <w:sz w:val="32"/>
          <w:szCs w:val="32"/>
          <w:u w:val="single"/>
        </w:rPr>
      </w:pPr>
      <w:r w:rsidRPr="00A92CB8">
        <w:rPr>
          <w:rFonts w:ascii="Arial" w:hAnsi="Arial" w:cs="David"/>
          <w:sz w:val="24"/>
          <w:szCs w:val="24"/>
        </w:rPr>
        <w:t xml:space="preserve">Rabbi </w:t>
      </w:r>
      <w:proofErr w:type="spellStart"/>
      <w:r w:rsidRPr="00A92CB8">
        <w:rPr>
          <w:rFonts w:ascii="Arial" w:hAnsi="Arial" w:cs="David"/>
          <w:sz w:val="24"/>
          <w:szCs w:val="24"/>
        </w:rPr>
        <w:t>Rabinowitz</w:t>
      </w:r>
      <w:proofErr w:type="spellEnd"/>
      <w:r w:rsidRPr="00A92CB8">
        <w:rPr>
          <w:rFonts w:ascii="Arial" w:hAnsi="Arial" w:cs="David"/>
          <w:sz w:val="24"/>
          <w:szCs w:val="24"/>
        </w:rPr>
        <w:t xml:space="preserve"> is married to Yael and </w:t>
      </w:r>
      <w:r w:rsidR="005E1859" w:rsidRPr="00A92CB8">
        <w:rPr>
          <w:rFonts w:ascii="Arial" w:hAnsi="Arial" w:cs="David"/>
          <w:sz w:val="24"/>
          <w:szCs w:val="24"/>
        </w:rPr>
        <w:t xml:space="preserve">a </w:t>
      </w:r>
      <w:r w:rsidRPr="00A92CB8">
        <w:rPr>
          <w:rFonts w:ascii="Arial" w:hAnsi="Arial" w:cs="David"/>
          <w:sz w:val="24"/>
          <w:szCs w:val="24"/>
        </w:rPr>
        <w:t>father of eight</w:t>
      </w:r>
      <w:r w:rsidRPr="00A92CB8">
        <w:rPr>
          <w:rFonts w:ascii="Arial" w:hAnsi="Arial" w:cs="David"/>
          <w:sz w:val="24"/>
          <w:szCs w:val="24"/>
          <w:rtl/>
        </w:rPr>
        <w:t>.</w:t>
      </w:r>
    </w:p>
    <w:p w:rsidR="00C52C59" w:rsidRDefault="00C52C59" w:rsidP="006D4024">
      <w:pPr>
        <w:bidi/>
        <w:spacing w:after="0" w:line="360" w:lineRule="auto"/>
        <w:rPr>
          <w:rFonts w:ascii="Arial" w:hAnsi="Arial" w:cs="David"/>
          <w:sz w:val="24"/>
          <w:szCs w:val="24"/>
          <w:rtl/>
        </w:rPr>
      </w:pPr>
    </w:p>
    <w:p w:rsidR="00FC37BC" w:rsidRPr="00D91465" w:rsidRDefault="00FC37BC" w:rsidP="008A25EC">
      <w:pPr>
        <w:bidi/>
        <w:spacing w:after="0" w:line="360" w:lineRule="auto"/>
        <w:rPr>
          <w:rFonts w:ascii="Arial" w:hAnsi="Arial" w:cs="David"/>
          <w:sz w:val="24"/>
          <w:szCs w:val="24"/>
        </w:rPr>
      </w:pPr>
    </w:p>
    <w:sectPr w:rsidR="00FC37BC" w:rsidRPr="00D91465" w:rsidSect="00DB5232">
      <w:footerReference w:type="default" r:id="rId10"/>
      <w:pgSz w:w="11906" w:h="16838" w:code="9"/>
      <w:pgMar w:top="1440" w:right="1440" w:bottom="1440" w:left="1440" w:header="706" w:footer="706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903" w:rsidRDefault="00B07903" w:rsidP="00DB5232">
      <w:pPr>
        <w:spacing w:after="0" w:line="240" w:lineRule="auto"/>
      </w:pPr>
      <w:r>
        <w:separator/>
      </w:r>
    </w:p>
  </w:endnote>
  <w:endnote w:type="continuationSeparator" w:id="0">
    <w:p w:rsidR="00B07903" w:rsidRDefault="00B07903" w:rsidP="00DB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05754"/>
      <w:docPartObj>
        <w:docPartGallery w:val="Page Numbers (Bottom of Page)"/>
        <w:docPartUnique/>
      </w:docPartObj>
    </w:sdtPr>
    <w:sdtEndPr>
      <w:rPr>
        <w:cs/>
      </w:rPr>
    </w:sdtEndPr>
    <w:sdtContent>
      <w:p w:rsidR="00B07903" w:rsidRDefault="00B07903">
        <w:pPr>
          <w:pStyle w:val="a6"/>
          <w:rPr>
            <w:rtl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A92CB8" w:rsidRPr="00A92CB8">
          <w:rPr>
            <w:rFonts w:cs="Calibri"/>
            <w:noProof/>
            <w:lang w:val="he-IL"/>
          </w:rPr>
          <w:t>2</w:t>
        </w:r>
        <w:r>
          <w:fldChar w:fldCharType="end"/>
        </w:r>
      </w:p>
    </w:sdtContent>
  </w:sdt>
  <w:p w:rsidR="00B07903" w:rsidRDefault="00B079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903" w:rsidRDefault="00B07903" w:rsidP="00DB5232">
      <w:pPr>
        <w:spacing w:after="0" w:line="240" w:lineRule="auto"/>
      </w:pPr>
      <w:r>
        <w:separator/>
      </w:r>
    </w:p>
  </w:footnote>
  <w:footnote w:type="continuationSeparator" w:id="0">
    <w:p w:rsidR="00B07903" w:rsidRDefault="00B07903" w:rsidP="00DB5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680B"/>
    <w:multiLevelType w:val="hybridMultilevel"/>
    <w:tmpl w:val="6AB8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15D7"/>
    <w:multiLevelType w:val="hybridMultilevel"/>
    <w:tmpl w:val="FBEE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4126D"/>
    <w:multiLevelType w:val="hybridMultilevel"/>
    <w:tmpl w:val="1AD25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711239"/>
    <w:multiLevelType w:val="hybridMultilevel"/>
    <w:tmpl w:val="087A7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368DF"/>
    <w:multiLevelType w:val="hybridMultilevel"/>
    <w:tmpl w:val="FA82CE98"/>
    <w:lvl w:ilvl="0" w:tplc="19ECB5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48B8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E803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04C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CCA9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8BD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E9E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FC83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E065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5A6C4D"/>
    <w:multiLevelType w:val="hybridMultilevel"/>
    <w:tmpl w:val="13AC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27F41"/>
    <w:multiLevelType w:val="hybridMultilevel"/>
    <w:tmpl w:val="8F7AC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03052"/>
    <w:multiLevelType w:val="hybridMultilevel"/>
    <w:tmpl w:val="D4E6175A"/>
    <w:lvl w:ilvl="0" w:tplc="2086F7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88D9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AA4E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4804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B00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7856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E044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B43F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7E0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D72F5"/>
    <w:multiLevelType w:val="hybridMultilevel"/>
    <w:tmpl w:val="C116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47E06"/>
    <w:multiLevelType w:val="hybridMultilevel"/>
    <w:tmpl w:val="88F0D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02CE35E">
      <w:start w:val="2"/>
      <w:numFmt w:val="bullet"/>
      <w:lvlText w:val="–"/>
      <w:lvlJc w:val="left"/>
      <w:pPr>
        <w:ind w:left="2340" w:hanging="360"/>
      </w:pPr>
      <w:rPr>
        <w:rFonts w:ascii="Calibri" w:eastAsia="Calibri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B4C24"/>
    <w:multiLevelType w:val="hybridMultilevel"/>
    <w:tmpl w:val="72D000FA"/>
    <w:lvl w:ilvl="0" w:tplc="BC8A95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D6A7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8A8D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682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3E79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624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AB7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FC5C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2A1B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9C7CF5"/>
    <w:multiLevelType w:val="hybridMultilevel"/>
    <w:tmpl w:val="F9862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20EEC"/>
    <w:multiLevelType w:val="hybridMultilevel"/>
    <w:tmpl w:val="63089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687AE2"/>
    <w:multiLevelType w:val="hybridMultilevel"/>
    <w:tmpl w:val="13A6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224E7"/>
    <w:multiLevelType w:val="hybridMultilevel"/>
    <w:tmpl w:val="EA3A6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05070"/>
    <w:multiLevelType w:val="hybridMultilevel"/>
    <w:tmpl w:val="1CDA2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459E1"/>
    <w:multiLevelType w:val="hybridMultilevel"/>
    <w:tmpl w:val="85E63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E0BD8"/>
    <w:multiLevelType w:val="hybridMultilevel"/>
    <w:tmpl w:val="35E29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E1B11"/>
    <w:multiLevelType w:val="hybridMultilevel"/>
    <w:tmpl w:val="D0B2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F8CE5C">
      <w:numFmt w:val="bullet"/>
      <w:lvlText w:val="-"/>
      <w:lvlJc w:val="left"/>
      <w:pPr>
        <w:ind w:left="1500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457AD"/>
    <w:multiLevelType w:val="hybridMultilevel"/>
    <w:tmpl w:val="9BB6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A2926"/>
    <w:multiLevelType w:val="hybridMultilevel"/>
    <w:tmpl w:val="8D4C0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DD2A9F"/>
    <w:multiLevelType w:val="hybridMultilevel"/>
    <w:tmpl w:val="7B64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BB46CF"/>
    <w:multiLevelType w:val="hybridMultilevel"/>
    <w:tmpl w:val="8B2E0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007E1"/>
    <w:multiLevelType w:val="hybridMultilevel"/>
    <w:tmpl w:val="83FAB15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4">
    <w:nsid w:val="70C048ED"/>
    <w:multiLevelType w:val="hybridMultilevel"/>
    <w:tmpl w:val="FF10A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2D10A0"/>
    <w:multiLevelType w:val="hybridMultilevel"/>
    <w:tmpl w:val="F26CD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E7060B"/>
    <w:multiLevelType w:val="hybridMultilevel"/>
    <w:tmpl w:val="1FD80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7466C7"/>
    <w:multiLevelType w:val="hybridMultilevel"/>
    <w:tmpl w:val="9FAE4582"/>
    <w:lvl w:ilvl="0" w:tplc="806C228A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dstrike w:val="0"/>
        <w:u w:val="none"/>
        <w:effect w:val="none"/>
      </w:rPr>
    </w:lvl>
    <w:lvl w:ilvl="1" w:tplc="0BB806B8">
      <w:start w:val="1"/>
      <w:numFmt w:val="hebrew1"/>
      <w:lvlText w:val="%2."/>
      <w:lvlJc w:val="left"/>
      <w:pPr>
        <w:ind w:left="108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9C1337C"/>
    <w:multiLevelType w:val="hybridMultilevel"/>
    <w:tmpl w:val="A8124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21"/>
  </w:num>
  <w:num w:numId="5">
    <w:abstractNumId w:val="2"/>
  </w:num>
  <w:num w:numId="6">
    <w:abstractNumId w:val="26"/>
  </w:num>
  <w:num w:numId="7">
    <w:abstractNumId w:val="3"/>
  </w:num>
  <w:num w:numId="8">
    <w:abstractNumId w:val="23"/>
  </w:num>
  <w:num w:numId="9">
    <w:abstractNumId w:val="15"/>
  </w:num>
  <w:num w:numId="10">
    <w:abstractNumId w:val="20"/>
  </w:num>
  <w:num w:numId="11">
    <w:abstractNumId w:val="27"/>
  </w:num>
  <w:num w:numId="12">
    <w:abstractNumId w:val="19"/>
  </w:num>
  <w:num w:numId="13">
    <w:abstractNumId w:val="22"/>
  </w:num>
  <w:num w:numId="14">
    <w:abstractNumId w:val="8"/>
  </w:num>
  <w:num w:numId="15">
    <w:abstractNumId w:val="16"/>
  </w:num>
  <w:num w:numId="16">
    <w:abstractNumId w:val="6"/>
  </w:num>
  <w:num w:numId="17">
    <w:abstractNumId w:val="28"/>
  </w:num>
  <w:num w:numId="18">
    <w:abstractNumId w:val="24"/>
  </w:num>
  <w:num w:numId="19">
    <w:abstractNumId w:val="1"/>
  </w:num>
  <w:num w:numId="20">
    <w:abstractNumId w:val="13"/>
  </w:num>
  <w:num w:numId="21">
    <w:abstractNumId w:val="12"/>
  </w:num>
  <w:num w:numId="22">
    <w:abstractNumId w:val="14"/>
  </w:num>
  <w:num w:numId="23">
    <w:abstractNumId w:val="18"/>
  </w:num>
  <w:num w:numId="24">
    <w:abstractNumId w:val="25"/>
  </w:num>
  <w:num w:numId="25">
    <w:abstractNumId w:val="4"/>
  </w:num>
  <w:num w:numId="26">
    <w:abstractNumId w:val="10"/>
  </w:num>
  <w:num w:numId="27">
    <w:abstractNumId w:val="7"/>
  </w:num>
  <w:num w:numId="28">
    <w:abstractNumId w:val="0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activeWritingStyle w:appName="MSWord" w:lang="en-US" w:vendorID="64" w:dllVersion="6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501AD"/>
    <w:rsid w:val="00003DCB"/>
    <w:rsid w:val="000109B5"/>
    <w:rsid w:val="00010D62"/>
    <w:rsid w:val="00013C84"/>
    <w:rsid w:val="000303ED"/>
    <w:rsid w:val="000311A0"/>
    <w:rsid w:val="00031E8B"/>
    <w:rsid w:val="0004547C"/>
    <w:rsid w:val="0005122F"/>
    <w:rsid w:val="00051357"/>
    <w:rsid w:val="000542F2"/>
    <w:rsid w:val="00060759"/>
    <w:rsid w:val="00073A4E"/>
    <w:rsid w:val="00082ADA"/>
    <w:rsid w:val="00085D72"/>
    <w:rsid w:val="000A38A1"/>
    <w:rsid w:val="000B2A55"/>
    <w:rsid w:val="000C580E"/>
    <w:rsid w:val="000C7834"/>
    <w:rsid w:val="000D3353"/>
    <w:rsid w:val="000D7782"/>
    <w:rsid w:val="000E257A"/>
    <w:rsid w:val="000E5949"/>
    <w:rsid w:val="000F67E6"/>
    <w:rsid w:val="000F6B0D"/>
    <w:rsid w:val="001061CB"/>
    <w:rsid w:val="00110385"/>
    <w:rsid w:val="00111970"/>
    <w:rsid w:val="00112C9D"/>
    <w:rsid w:val="00113201"/>
    <w:rsid w:val="001153D0"/>
    <w:rsid w:val="00123328"/>
    <w:rsid w:val="00124ED0"/>
    <w:rsid w:val="00132113"/>
    <w:rsid w:val="00146E12"/>
    <w:rsid w:val="00152454"/>
    <w:rsid w:val="001567BC"/>
    <w:rsid w:val="00166E9E"/>
    <w:rsid w:val="00192A36"/>
    <w:rsid w:val="00193C59"/>
    <w:rsid w:val="00196418"/>
    <w:rsid w:val="001A3B9C"/>
    <w:rsid w:val="001B0309"/>
    <w:rsid w:val="001B1C8A"/>
    <w:rsid w:val="001B562D"/>
    <w:rsid w:val="001B6BAE"/>
    <w:rsid w:val="001D0171"/>
    <w:rsid w:val="001D1C18"/>
    <w:rsid w:val="001D5897"/>
    <w:rsid w:val="0020742E"/>
    <w:rsid w:val="0021679D"/>
    <w:rsid w:val="00243B24"/>
    <w:rsid w:val="002547B2"/>
    <w:rsid w:val="00260929"/>
    <w:rsid w:val="00265CB4"/>
    <w:rsid w:val="00281752"/>
    <w:rsid w:val="00286A6E"/>
    <w:rsid w:val="002B0827"/>
    <w:rsid w:val="002B5FCD"/>
    <w:rsid w:val="002D4D37"/>
    <w:rsid w:val="002D58D4"/>
    <w:rsid w:val="002D6E38"/>
    <w:rsid w:val="002F5595"/>
    <w:rsid w:val="00304B67"/>
    <w:rsid w:val="00310A43"/>
    <w:rsid w:val="00320B04"/>
    <w:rsid w:val="003300D8"/>
    <w:rsid w:val="00333803"/>
    <w:rsid w:val="00340218"/>
    <w:rsid w:val="00346E1B"/>
    <w:rsid w:val="0035460A"/>
    <w:rsid w:val="00366B60"/>
    <w:rsid w:val="00367E2B"/>
    <w:rsid w:val="003837BC"/>
    <w:rsid w:val="003A43D2"/>
    <w:rsid w:val="003D1CBD"/>
    <w:rsid w:val="003D46EB"/>
    <w:rsid w:val="003D796B"/>
    <w:rsid w:val="003E6BAA"/>
    <w:rsid w:val="003F4A78"/>
    <w:rsid w:val="00407F2D"/>
    <w:rsid w:val="00420A02"/>
    <w:rsid w:val="00422870"/>
    <w:rsid w:val="0043375B"/>
    <w:rsid w:val="004362F2"/>
    <w:rsid w:val="004421CB"/>
    <w:rsid w:val="00442A02"/>
    <w:rsid w:val="004814BA"/>
    <w:rsid w:val="004835BB"/>
    <w:rsid w:val="004C467B"/>
    <w:rsid w:val="004D07C3"/>
    <w:rsid w:val="004E27C7"/>
    <w:rsid w:val="004F3FD8"/>
    <w:rsid w:val="005029AD"/>
    <w:rsid w:val="005161A6"/>
    <w:rsid w:val="005417C5"/>
    <w:rsid w:val="005454E7"/>
    <w:rsid w:val="005501AD"/>
    <w:rsid w:val="00566773"/>
    <w:rsid w:val="00571F5A"/>
    <w:rsid w:val="005767AE"/>
    <w:rsid w:val="005A39A0"/>
    <w:rsid w:val="005C68C6"/>
    <w:rsid w:val="005E1859"/>
    <w:rsid w:val="0060486A"/>
    <w:rsid w:val="00616D9C"/>
    <w:rsid w:val="00622442"/>
    <w:rsid w:val="006513CA"/>
    <w:rsid w:val="00653DDA"/>
    <w:rsid w:val="00664864"/>
    <w:rsid w:val="00664AC3"/>
    <w:rsid w:val="006665D4"/>
    <w:rsid w:val="006855B0"/>
    <w:rsid w:val="006918AC"/>
    <w:rsid w:val="00694F9E"/>
    <w:rsid w:val="006A1615"/>
    <w:rsid w:val="006A63DB"/>
    <w:rsid w:val="006C7D0E"/>
    <w:rsid w:val="006D4024"/>
    <w:rsid w:val="006D52B6"/>
    <w:rsid w:val="0070196F"/>
    <w:rsid w:val="00710109"/>
    <w:rsid w:val="007119B0"/>
    <w:rsid w:val="0071205E"/>
    <w:rsid w:val="007135FE"/>
    <w:rsid w:val="007147D9"/>
    <w:rsid w:val="007553C4"/>
    <w:rsid w:val="0075679C"/>
    <w:rsid w:val="007672AA"/>
    <w:rsid w:val="00780435"/>
    <w:rsid w:val="00785944"/>
    <w:rsid w:val="00786035"/>
    <w:rsid w:val="007931A7"/>
    <w:rsid w:val="007C50FF"/>
    <w:rsid w:val="007D08E8"/>
    <w:rsid w:val="007E5CA7"/>
    <w:rsid w:val="00803E3C"/>
    <w:rsid w:val="00804B75"/>
    <w:rsid w:val="00805B5B"/>
    <w:rsid w:val="00827DE1"/>
    <w:rsid w:val="00842853"/>
    <w:rsid w:val="00870D79"/>
    <w:rsid w:val="00871304"/>
    <w:rsid w:val="00872A11"/>
    <w:rsid w:val="0087525E"/>
    <w:rsid w:val="00884B75"/>
    <w:rsid w:val="00895221"/>
    <w:rsid w:val="008A25EC"/>
    <w:rsid w:val="008B41E3"/>
    <w:rsid w:val="008B4833"/>
    <w:rsid w:val="008C1C4C"/>
    <w:rsid w:val="008E2DE8"/>
    <w:rsid w:val="008E5FEE"/>
    <w:rsid w:val="008E7793"/>
    <w:rsid w:val="008F2C9C"/>
    <w:rsid w:val="00900D1B"/>
    <w:rsid w:val="009042F5"/>
    <w:rsid w:val="00931198"/>
    <w:rsid w:val="00945D3F"/>
    <w:rsid w:val="00946DB0"/>
    <w:rsid w:val="009523CF"/>
    <w:rsid w:val="00952B94"/>
    <w:rsid w:val="0097201D"/>
    <w:rsid w:val="00972AF1"/>
    <w:rsid w:val="00973CB3"/>
    <w:rsid w:val="00996EC7"/>
    <w:rsid w:val="009A3E5F"/>
    <w:rsid w:val="009C54FC"/>
    <w:rsid w:val="009F3CCD"/>
    <w:rsid w:val="00A05DF3"/>
    <w:rsid w:val="00A15325"/>
    <w:rsid w:val="00A15B94"/>
    <w:rsid w:val="00A32852"/>
    <w:rsid w:val="00A43575"/>
    <w:rsid w:val="00A4574A"/>
    <w:rsid w:val="00A51199"/>
    <w:rsid w:val="00A6517B"/>
    <w:rsid w:val="00A752A4"/>
    <w:rsid w:val="00A75918"/>
    <w:rsid w:val="00A92CB8"/>
    <w:rsid w:val="00A92D1B"/>
    <w:rsid w:val="00A972B9"/>
    <w:rsid w:val="00AB207B"/>
    <w:rsid w:val="00AD0449"/>
    <w:rsid w:val="00AE6A7B"/>
    <w:rsid w:val="00AF2006"/>
    <w:rsid w:val="00AF4FE1"/>
    <w:rsid w:val="00B07903"/>
    <w:rsid w:val="00B13112"/>
    <w:rsid w:val="00B20018"/>
    <w:rsid w:val="00B21246"/>
    <w:rsid w:val="00B32FFD"/>
    <w:rsid w:val="00B3616B"/>
    <w:rsid w:val="00B37324"/>
    <w:rsid w:val="00B42026"/>
    <w:rsid w:val="00B5261A"/>
    <w:rsid w:val="00B56332"/>
    <w:rsid w:val="00B61DF4"/>
    <w:rsid w:val="00B72071"/>
    <w:rsid w:val="00B72996"/>
    <w:rsid w:val="00B76FB9"/>
    <w:rsid w:val="00B778E4"/>
    <w:rsid w:val="00BB6C19"/>
    <w:rsid w:val="00BC4AD6"/>
    <w:rsid w:val="00BC60D2"/>
    <w:rsid w:val="00BE2D7A"/>
    <w:rsid w:val="00BE60F5"/>
    <w:rsid w:val="00BF20C2"/>
    <w:rsid w:val="00BF31D5"/>
    <w:rsid w:val="00BF6683"/>
    <w:rsid w:val="00C02DBD"/>
    <w:rsid w:val="00C079B8"/>
    <w:rsid w:val="00C131E4"/>
    <w:rsid w:val="00C137A0"/>
    <w:rsid w:val="00C23AD8"/>
    <w:rsid w:val="00C27B88"/>
    <w:rsid w:val="00C332D7"/>
    <w:rsid w:val="00C354CB"/>
    <w:rsid w:val="00C4361C"/>
    <w:rsid w:val="00C43878"/>
    <w:rsid w:val="00C50C70"/>
    <w:rsid w:val="00C511ED"/>
    <w:rsid w:val="00C52C59"/>
    <w:rsid w:val="00C64D58"/>
    <w:rsid w:val="00C676BC"/>
    <w:rsid w:val="00C71DB7"/>
    <w:rsid w:val="00C76CD5"/>
    <w:rsid w:val="00C77C0C"/>
    <w:rsid w:val="00C94091"/>
    <w:rsid w:val="00CA03AB"/>
    <w:rsid w:val="00CA03D2"/>
    <w:rsid w:val="00CA4291"/>
    <w:rsid w:val="00CB6EB6"/>
    <w:rsid w:val="00CF442B"/>
    <w:rsid w:val="00D117AA"/>
    <w:rsid w:val="00D14D4F"/>
    <w:rsid w:val="00D271A4"/>
    <w:rsid w:val="00D272AC"/>
    <w:rsid w:val="00D45A04"/>
    <w:rsid w:val="00D54417"/>
    <w:rsid w:val="00D55CD8"/>
    <w:rsid w:val="00D577F6"/>
    <w:rsid w:val="00D65134"/>
    <w:rsid w:val="00D74809"/>
    <w:rsid w:val="00D91465"/>
    <w:rsid w:val="00D97DDF"/>
    <w:rsid w:val="00DB5232"/>
    <w:rsid w:val="00DB556B"/>
    <w:rsid w:val="00DD0E52"/>
    <w:rsid w:val="00DD2A22"/>
    <w:rsid w:val="00DD4624"/>
    <w:rsid w:val="00DF7919"/>
    <w:rsid w:val="00E25B46"/>
    <w:rsid w:val="00E26AC1"/>
    <w:rsid w:val="00E42E72"/>
    <w:rsid w:val="00E62859"/>
    <w:rsid w:val="00E91AF2"/>
    <w:rsid w:val="00E957E4"/>
    <w:rsid w:val="00E9730F"/>
    <w:rsid w:val="00EA3489"/>
    <w:rsid w:val="00ED3BA5"/>
    <w:rsid w:val="00ED4F8A"/>
    <w:rsid w:val="00EE441D"/>
    <w:rsid w:val="00EF3982"/>
    <w:rsid w:val="00F020FA"/>
    <w:rsid w:val="00F12ED5"/>
    <w:rsid w:val="00F559CE"/>
    <w:rsid w:val="00F71459"/>
    <w:rsid w:val="00F71557"/>
    <w:rsid w:val="00F73726"/>
    <w:rsid w:val="00F77A10"/>
    <w:rsid w:val="00FA67E5"/>
    <w:rsid w:val="00FB1DA7"/>
    <w:rsid w:val="00FC37BC"/>
    <w:rsid w:val="00FE021F"/>
    <w:rsid w:val="00FF1572"/>
    <w:rsid w:val="00FF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55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501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1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C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E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52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B5232"/>
  </w:style>
  <w:style w:type="paragraph" w:styleId="a6">
    <w:name w:val="footer"/>
    <w:basedOn w:val="a"/>
    <w:link w:val="a7"/>
    <w:uiPriority w:val="99"/>
    <w:unhideWhenUsed/>
    <w:rsid w:val="00DB52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B5232"/>
  </w:style>
  <w:style w:type="paragraph" w:styleId="a8">
    <w:name w:val="Balloon Text"/>
    <w:basedOn w:val="a"/>
    <w:link w:val="a9"/>
    <w:uiPriority w:val="99"/>
    <w:semiHidden/>
    <w:unhideWhenUsed/>
    <w:rsid w:val="003D796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link w:val="a8"/>
    <w:uiPriority w:val="99"/>
    <w:semiHidden/>
    <w:rsid w:val="003D796B"/>
    <w:rPr>
      <w:rFonts w:ascii="Tahoma" w:hAnsi="Tahoma" w:cs="Tahoma"/>
      <w:sz w:val="18"/>
      <w:szCs w:val="18"/>
    </w:rPr>
  </w:style>
  <w:style w:type="table" w:customStyle="1" w:styleId="11">
    <w:name w:val="טבלת רשת1"/>
    <w:basedOn w:val="a1"/>
    <w:uiPriority w:val="59"/>
    <w:rsid w:val="007C5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כותרת 1 תו"/>
    <w:basedOn w:val="a0"/>
    <w:link w:val="1"/>
    <w:uiPriority w:val="9"/>
    <w:rsid w:val="005501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5501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ormalWeb">
    <w:name w:val="Normal (Web)"/>
    <w:basedOn w:val="a"/>
    <w:uiPriority w:val="99"/>
    <w:semiHidden/>
    <w:unhideWhenUsed/>
    <w:rsid w:val="00442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4421CB"/>
    <w:rPr>
      <w:b/>
      <w:bCs/>
    </w:rPr>
  </w:style>
  <w:style w:type="character" w:styleId="Hyperlink">
    <w:name w:val="Hyperlink"/>
    <w:basedOn w:val="a0"/>
    <w:uiPriority w:val="99"/>
    <w:unhideWhenUsed/>
    <w:rsid w:val="004421CB"/>
    <w:rPr>
      <w:color w:val="0000FF"/>
      <w:u w:val="single"/>
    </w:rPr>
  </w:style>
  <w:style w:type="character" w:customStyle="1" w:styleId="30">
    <w:name w:val="כותרת 3 תו"/>
    <w:basedOn w:val="a0"/>
    <w:link w:val="3"/>
    <w:uiPriority w:val="9"/>
    <w:semiHidden/>
    <w:rsid w:val="00112C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BE2D7A"/>
    <w:pPr>
      <w:keepLines/>
      <w:bidi/>
      <w:spacing w:after="0"/>
      <w:outlineLvl w:val="9"/>
    </w:pPr>
    <w:rPr>
      <w:b w:val="0"/>
      <w:bCs w:val="0"/>
      <w:color w:val="2E74B5" w:themeColor="accent1" w:themeShade="BF"/>
      <w:kern w:val="0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E957E4"/>
    <w:pPr>
      <w:tabs>
        <w:tab w:val="right" w:leader="dot" w:pos="9016"/>
      </w:tabs>
      <w:bidi/>
      <w:spacing w:after="100"/>
      <w:jc w:val="both"/>
    </w:pPr>
    <w:rPr>
      <w:rFonts w:ascii="Arial" w:hAnsi="Arial" w:cs="David"/>
      <w:b/>
      <w:bCs/>
      <w:noProof/>
    </w:rPr>
  </w:style>
  <w:style w:type="paragraph" w:styleId="TOC2">
    <w:name w:val="toc 2"/>
    <w:basedOn w:val="a"/>
    <w:next w:val="a"/>
    <w:autoRedefine/>
    <w:uiPriority w:val="39"/>
    <w:unhideWhenUsed/>
    <w:rsid w:val="00E957E4"/>
    <w:pPr>
      <w:tabs>
        <w:tab w:val="right" w:leader="dot" w:pos="9016"/>
      </w:tabs>
      <w:bidi/>
      <w:spacing w:after="100"/>
      <w:ind w:left="220"/>
    </w:pPr>
  </w:style>
  <w:style w:type="paragraph" w:styleId="TOC3">
    <w:name w:val="toc 3"/>
    <w:basedOn w:val="a"/>
    <w:next w:val="a"/>
    <w:autoRedefine/>
    <w:uiPriority w:val="39"/>
    <w:unhideWhenUsed/>
    <w:rsid w:val="00E957E4"/>
    <w:pPr>
      <w:tabs>
        <w:tab w:val="right" w:leader="dot" w:pos="9016"/>
      </w:tabs>
      <w:bidi/>
      <w:spacing w:after="100"/>
      <w:ind w:left="440"/>
    </w:pPr>
  </w:style>
  <w:style w:type="paragraph" w:customStyle="1" w:styleId="xmsolistparagraph">
    <w:name w:val="x_msolistparagraph"/>
    <w:basedOn w:val="a"/>
    <w:rsid w:val="00F1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a"/>
    <w:rsid w:val="00F1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3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05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2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8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6631">
          <w:marLeft w:val="0"/>
          <w:marRight w:val="274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619">
          <w:marLeft w:val="0"/>
          <w:marRight w:val="274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947">
          <w:marLeft w:val="0"/>
          <w:marRight w:val="274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405">
          <w:marLeft w:val="0"/>
          <w:marRight w:val="274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330">
          <w:marLeft w:val="0"/>
          <w:marRight w:val="274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42">
          <w:marLeft w:val="0"/>
          <w:marRight w:val="274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8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3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514;&#1489;&#1504;&#1497;&#1493;&#1514;%20&#1502;&#1493;&#1514;&#1488;&#1502;&#1493;&#1514;%20&#1488;&#1497;&#1513;&#1497;&#1514;%20&#1513;&#1500;%20Office\&#1514;&#1489;&#1504;&#1497;&#1514;%20&#1500;&#1506;&#1489;&#1493;&#1491;&#1492;%20&#1489;&#1502;&#1489;&#1500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E60A1-153B-4311-A837-1F24339D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תבנית לעבודה במבל</Template>
  <TotalTime>40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u45414</cp:lastModifiedBy>
  <cp:revision>3</cp:revision>
  <cp:lastPrinted>2019-01-13T19:28:00Z</cp:lastPrinted>
  <dcterms:created xsi:type="dcterms:W3CDTF">2020-01-15T11:00:00Z</dcterms:created>
  <dcterms:modified xsi:type="dcterms:W3CDTF">2020-01-19T13:26:00Z</dcterms:modified>
</cp:coreProperties>
</file>