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5F" w:rsidRPr="00AC2BB6" w:rsidRDefault="006D2ACF" w:rsidP="00AC2BB6">
      <w:pPr>
        <w:bidi/>
        <w:spacing w:after="0" w:line="259" w:lineRule="auto"/>
        <w:ind w:right="44" w:firstLine="0"/>
        <w:jc w:val="left"/>
        <w:rPr>
          <w:rFonts w:cs="David"/>
        </w:rPr>
      </w:pPr>
      <w:r w:rsidRPr="00AC2BB6">
        <w:rPr>
          <w:rFonts w:ascii="Calibri" w:eastAsia="Calibri" w:hAnsi="Calibri" w:cs="David"/>
          <w:sz w:val="16"/>
        </w:rPr>
        <w:t>Bus. Polit. 2015; 17(3): 391–409</w:t>
      </w:r>
    </w:p>
    <w:p w:rsidR="0025585F" w:rsidRPr="00AC2BB6" w:rsidRDefault="00516B11" w:rsidP="00AC2BB6">
      <w:pPr>
        <w:bidi/>
        <w:spacing w:after="305" w:line="259" w:lineRule="auto"/>
        <w:ind w:right="0" w:firstLine="0"/>
        <w:jc w:val="left"/>
        <w:rPr>
          <w:rFonts w:cs="David"/>
        </w:rPr>
      </w:pPr>
      <w:r w:rsidRPr="00516B11">
        <w:rPr>
          <w:rFonts w:ascii="Calibri" w:eastAsia="Calibri" w:hAnsi="Calibri" w:cs="David"/>
          <w:noProof/>
          <w:color w:val="000000"/>
          <w:sz w:val="22"/>
        </w:rPr>
      </w:r>
      <w:r w:rsidRPr="00516B11">
        <w:rPr>
          <w:rFonts w:ascii="Calibri" w:eastAsia="Calibri" w:hAnsi="Calibri" w:cs="David"/>
          <w:noProof/>
          <w:color w:val="000000"/>
          <w:sz w:val="22"/>
        </w:rPr>
        <w:pict>
          <v:group id="Group 9417" o:spid="_x0000_s1026" style="width:328.8pt;height:1.5pt;mso-position-horizontal-relative:char;mso-position-vertical-relative:line" coordsize="41760,190">
            <v:shape id="Shape 19" o:spid="_x0000_s1027" style="position:absolute;width:41760;height:0;visibility:visible" coordsize="417600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ik8MA&#10;AADbAAAADwAAAGRycy9kb3ducmV2LnhtbERPTWvCQBC9C/0PyxR6EbNpRWljNtIWBBGUNvbgcciO&#10;STA7m2a3Jv57VxB6m8f7nHQ5mEacqXO1ZQXPUQyCuLC65lLBz341eQXhPLLGxjIpuJCDZfYwSjHR&#10;tudvOue+FCGEXYIKKu/bREpXVGTQRbYlDtzRdgZ9gF0pdYd9CDeNfInjuTRYc2iosKXPiopT/mcU&#10;fE1501s968fbZp7/1h+H3aZcK/X0OLwvQHga/L/47l7rMP8Nbr+E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3ik8MAAADbAAAADwAAAAAAAAAAAAAAAACYAgAAZHJzL2Rv&#10;d25yZXYueG1sUEsFBgAAAAAEAAQA9QAAAIgDAAAAAA==&#10;" adj="0,,0" path="m,l4176001,e" filled="f" strokecolor="#181717" strokeweight="1.5pt">
              <v:stroke miterlimit="1" joinstyle="miter"/>
              <v:formulas/>
              <v:path arrowok="t" o:connecttype="segments" textboxrect="0,0,4176001,0"/>
            </v:shape>
            <w10:wrap type="none" anchorx="page"/>
            <w10:anchorlock/>
          </v:group>
        </w:pict>
      </w:r>
    </w:p>
    <w:p w:rsidR="00FB2988" w:rsidRPr="00AC2BB6" w:rsidRDefault="00FB2988" w:rsidP="00AC2BB6">
      <w:pPr>
        <w:bidi/>
        <w:spacing w:after="90" w:line="226" w:lineRule="auto"/>
        <w:ind w:right="0" w:firstLine="0"/>
        <w:jc w:val="left"/>
        <w:rPr>
          <w:rFonts w:ascii="Calibri" w:eastAsia="Calibri" w:hAnsi="Calibri" w:cs="David"/>
          <w:b/>
          <w:sz w:val="34"/>
          <w:rtl/>
        </w:rPr>
      </w:pPr>
      <w:r w:rsidRPr="00AC2BB6">
        <w:rPr>
          <w:rFonts w:ascii="Calibri" w:eastAsia="Calibri" w:hAnsi="Calibri" w:cs="David"/>
          <w:sz w:val="24"/>
          <w:rtl/>
        </w:rPr>
        <w:t xml:space="preserve">פפר ד. </w:t>
      </w:r>
      <w:proofErr w:type="spellStart"/>
      <w:r w:rsidRPr="00AC2BB6">
        <w:rPr>
          <w:rFonts w:ascii="Calibri" w:eastAsia="Calibri" w:hAnsi="Calibri" w:cs="David"/>
          <w:sz w:val="24"/>
          <w:rtl/>
        </w:rPr>
        <w:t>קולפפר</w:t>
      </w:r>
      <w:proofErr w:type="spellEnd"/>
      <w:r w:rsidRPr="00AC2BB6">
        <w:rPr>
          <w:rFonts w:ascii="Calibri" w:eastAsia="Calibri" w:hAnsi="Calibri" w:cs="David"/>
          <w:sz w:val="24"/>
          <w:rtl/>
        </w:rPr>
        <w:t xml:space="preserve"> *</w:t>
      </w:r>
    </w:p>
    <w:p w:rsidR="00FB2988" w:rsidRPr="0035735E" w:rsidRDefault="0035735E" w:rsidP="00AC2BB6">
      <w:pPr>
        <w:bidi/>
        <w:spacing w:after="90" w:line="226" w:lineRule="auto"/>
        <w:ind w:right="0" w:firstLine="0"/>
        <w:jc w:val="left"/>
        <w:rPr>
          <w:rFonts w:cs="David"/>
          <w:bCs/>
          <w:sz w:val="22"/>
          <w:szCs w:val="28"/>
        </w:rPr>
      </w:pPr>
      <w:r w:rsidRPr="0035735E">
        <w:rPr>
          <w:rFonts w:ascii="Calibri" w:eastAsia="Calibri" w:hAnsi="Calibri" w:cs="David"/>
          <w:bCs/>
          <w:sz w:val="40"/>
          <w:szCs w:val="28"/>
          <w:rtl/>
        </w:rPr>
        <w:t>כוח מבני</w:t>
      </w:r>
      <w:r w:rsidR="00FB2988" w:rsidRPr="0035735E">
        <w:rPr>
          <w:rFonts w:ascii="Calibri" w:eastAsia="Calibri" w:hAnsi="Calibri" w:cs="David"/>
          <w:bCs/>
          <w:sz w:val="40"/>
          <w:szCs w:val="28"/>
          <w:rtl/>
        </w:rPr>
        <w:t xml:space="preserve"> ומדעי המדינה בעידן שלאחר המשבר</w:t>
      </w:r>
    </w:p>
    <w:p w:rsidR="0035735E" w:rsidRDefault="00FB2988" w:rsidP="0035735E">
      <w:pPr>
        <w:bidi/>
        <w:spacing w:after="0" w:line="274" w:lineRule="auto"/>
        <w:ind w:left="-17" w:right="28" w:firstLine="0"/>
        <w:jc w:val="left"/>
        <w:rPr>
          <w:rFonts w:ascii="Calibri" w:eastAsia="Calibri" w:hAnsi="Calibri" w:cs="David" w:hint="cs"/>
          <w:sz w:val="16"/>
          <w:rtl/>
        </w:rPr>
      </w:pPr>
      <w:r w:rsidRPr="00AC2BB6">
        <w:rPr>
          <w:rFonts w:ascii="Calibri" w:eastAsia="Calibri" w:hAnsi="Calibri" w:cs="David"/>
          <w:sz w:val="16"/>
        </w:rPr>
        <w:t>DOI 10.1515 / bap-2015-0031</w:t>
      </w:r>
    </w:p>
    <w:p w:rsidR="00FB2988" w:rsidRPr="0035735E" w:rsidRDefault="00FB2988" w:rsidP="0035735E">
      <w:pPr>
        <w:bidi/>
        <w:spacing w:after="0" w:line="274" w:lineRule="auto"/>
        <w:ind w:left="-17" w:right="28" w:firstLine="0"/>
        <w:jc w:val="left"/>
        <w:rPr>
          <w:rFonts w:ascii="Calibri" w:eastAsia="Calibri" w:hAnsi="Calibri" w:cs="David" w:hint="cs"/>
          <w:sz w:val="14"/>
          <w:szCs w:val="20"/>
          <w:rtl/>
        </w:rPr>
      </w:pPr>
      <w:r w:rsidRPr="0035735E">
        <w:rPr>
          <w:rFonts w:ascii="Calibri" w:eastAsia="Calibri" w:hAnsi="Calibri" w:cs="David"/>
          <w:sz w:val="14"/>
          <w:szCs w:val="20"/>
          <w:rtl/>
        </w:rPr>
        <w:t>פורסם בעבר באינטרנט</w:t>
      </w:r>
      <w:r w:rsidR="0035735E">
        <w:rPr>
          <w:rFonts w:ascii="Calibri" w:eastAsia="Calibri" w:hAnsi="Calibri" w:cs="David" w:hint="cs"/>
          <w:sz w:val="14"/>
          <w:szCs w:val="20"/>
          <w:rtl/>
        </w:rPr>
        <w:t xml:space="preserve"> ב-</w:t>
      </w:r>
      <w:r w:rsidRPr="0035735E">
        <w:rPr>
          <w:rFonts w:ascii="Calibri" w:eastAsia="Calibri" w:hAnsi="Calibri" w:cs="David"/>
          <w:sz w:val="14"/>
          <w:szCs w:val="20"/>
          <w:rtl/>
        </w:rPr>
        <w:t xml:space="preserve">22 </w:t>
      </w:r>
      <w:r w:rsidR="0035735E">
        <w:rPr>
          <w:rFonts w:ascii="Calibri" w:eastAsia="Calibri" w:hAnsi="Calibri" w:cs="David" w:hint="cs"/>
          <w:sz w:val="14"/>
          <w:szCs w:val="20"/>
          <w:rtl/>
        </w:rPr>
        <w:t>ב</w:t>
      </w:r>
      <w:r w:rsidRPr="0035735E">
        <w:rPr>
          <w:rFonts w:ascii="Calibri" w:eastAsia="Calibri" w:hAnsi="Calibri" w:cs="David"/>
          <w:sz w:val="14"/>
          <w:szCs w:val="20"/>
          <w:rtl/>
        </w:rPr>
        <w:t>אוגוסט</w:t>
      </w:r>
      <w:r w:rsidR="0035735E">
        <w:rPr>
          <w:rFonts w:ascii="Calibri" w:eastAsia="Calibri" w:hAnsi="Calibri" w:cs="David" w:hint="cs"/>
          <w:sz w:val="14"/>
          <w:szCs w:val="20"/>
          <w:rtl/>
        </w:rPr>
        <w:t>,</w:t>
      </w:r>
      <w:r w:rsidRPr="0035735E">
        <w:rPr>
          <w:rFonts w:ascii="Calibri" w:eastAsia="Calibri" w:hAnsi="Calibri" w:cs="David"/>
          <w:sz w:val="14"/>
          <w:szCs w:val="20"/>
          <w:rtl/>
        </w:rPr>
        <w:t xml:space="preserve"> 2015</w:t>
      </w:r>
    </w:p>
    <w:p w:rsidR="0035735E" w:rsidRPr="00AC2BB6" w:rsidRDefault="0035735E" w:rsidP="0035735E">
      <w:pPr>
        <w:bidi/>
        <w:spacing w:after="0" w:line="274" w:lineRule="auto"/>
        <w:ind w:left="-17" w:right="28" w:firstLine="0"/>
        <w:jc w:val="left"/>
        <w:rPr>
          <w:rFonts w:ascii="Calibri" w:eastAsia="Calibri" w:hAnsi="Calibri" w:cs="David" w:hint="cs"/>
          <w:sz w:val="16"/>
          <w:rtl/>
        </w:rPr>
      </w:pPr>
    </w:p>
    <w:p w:rsidR="00FB2988" w:rsidRDefault="00FB2988" w:rsidP="0035735E">
      <w:pPr>
        <w:bidi/>
        <w:spacing w:after="127" w:line="257" w:lineRule="auto"/>
        <w:ind w:left="-5" w:right="0" w:hanging="10"/>
        <w:rPr>
          <w:rFonts w:ascii="Calibri" w:eastAsia="Calibri" w:hAnsi="Calibri" w:cs="David" w:hint="cs"/>
          <w:b/>
          <w:sz w:val="30"/>
          <w:rtl/>
        </w:rPr>
      </w:pPr>
      <w:r w:rsidRPr="00AC2BB6">
        <w:rPr>
          <w:rFonts w:ascii="Calibri" w:eastAsia="Calibri" w:hAnsi="Calibri" w:cs="David"/>
          <w:b/>
          <w:rtl/>
        </w:rPr>
        <w:t xml:space="preserve">תקציר: מאמר זה מדגיש דרכים פרודוקטיביות שבהן חוקרים חידשו מחדש את מושג הכוח המבני כדי להסביר פאזלים בפוליטיקה בינלאומית והשוואתית. </w:t>
      </w:r>
      <w:r w:rsidR="0035735E">
        <w:rPr>
          <w:rFonts w:ascii="Calibri" w:eastAsia="Calibri" w:hAnsi="Calibri" w:cs="David" w:hint="cs"/>
          <w:b/>
          <w:rtl/>
        </w:rPr>
        <w:t>בעבר, המחקר ההשוואתי</w:t>
      </w:r>
      <w:r w:rsidRPr="00AC2BB6">
        <w:rPr>
          <w:rFonts w:ascii="Calibri" w:eastAsia="Calibri" w:hAnsi="Calibri" w:cs="David"/>
          <w:b/>
          <w:rtl/>
        </w:rPr>
        <w:t xml:space="preserve"> הדגיש את תלותה של המדינה בבעלי ההון, אך היא נאבקה ליישב את התלות כביכול עם ההפסדים התכופים של עסקים במאבקים פוליטיים. אנשי הקשר הבין-לאומי התייחסו לכוחן של מדינות גדולות, אך הזרם המרכזי של הזרמים הזניח את הדרכים שבהן מבנה הקפיטליזם העולמי הופך את החברות הגדולות לשחקנים פוליטיים בינלאומיים בזכות עצמם. כדי לק</w:t>
      </w:r>
      <w:r w:rsidR="0035735E">
        <w:rPr>
          <w:rFonts w:ascii="Calibri" w:eastAsia="Calibri" w:hAnsi="Calibri" w:cs="David"/>
          <w:b/>
          <w:rtl/>
        </w:rPr>
        <w:t xml:space="preserve">דם שיחה מאוחדת בין כלכלה </w:t>
      </w:r>
      <w:r w:rsidR="0035735E">
        <w:rPr>
          <w:rFonts w:ascii="Calibri" w:eastAsia="Calibri" w:hAnsi="Calibri" w:cs="David" w:hint="cs"/>
          <w:b/>
          <w:rtl/>
        </w:rPr>
        <w:t>בינלאומית לבין כלכה</w:t>
      </w:r>
      <w:r w:rsidRPr="00AC2BB6">
        <w:rPr>
          <w:rFonts w:ascii="Calibri" w:eastAsia="Calibri" w:hAnsi="Calibri" w:cs="David"/>
          <w:b/>
          <w:rtl/>
        </w:rPr>
        <w:t xml:space="preserve"> </w:t>
      </w:r>
      <w:r w:rsidR="0035735E">
        <w:rPr>
          <w:rFonts w:ascii="Calibri" w:eastAsia="Calibri" w:hAnsi="Calibri" w:cs="David" w:hint="cs"/>
          <w:b/>
          <w:rtl/>
        </w:rPr>
        <w:t>פוליטית-השוואתית</w:t>
      </w:r>
      <w:r w:rsidRPr="00AC2BB6">
        <w:rPr>
          <w:rFonts w:ascii="Calibri" w:eastAsia="Calibri" w:hAnsi="Calibri" w:cs="David"/>
          <w:b/>
          <w:rtl/>
        </w:rPr>
        <w:t xml:space="preserve">, </w:t>
      </w:r>
      <w:r w:rsidR="0035735E">
        <w:rPr>
          <w:rFonts w:ascii="Calibri" w:eastAsia="Calibri" w:hAnsi="Calibri" w:cs="David" w:hint="cs"/>
          <w:b/>
          <w:rtl/>
        </w:rPr>
        <w:t xml:space="preserve">מושג </w:t>
      </w:r>
      <w:r w:rsidRPr="00AC2BB6">
        <w:rPr>
          <w:rFonts w:ascii="Calibri" w:eastAsia="Calibri" w:hAnsi="Calibri" w:cs="David"/>
          <w:b/>
          <w:rtl/>
        </w:rPr>
        <w:t xml:space="preserve">הכוח המבני </w:t>
      </w:r>
      <w:r w:rsidR="0035735E">
        <w:rPr>
          <w:rFonts w:ascii="Calibri" w:eastAsia="Calibri" w:hAnsi="Calibri" w:cs="David" w:hint="cs"/>
          <w:b/>
          <w:rtl/>
        </w:rPr>
        <w:t>מומשג</w:t>
      </w:r>
      <w:r w:rsidRPr="00AC2BB6">
        <w:rPr>
          <w:rFonts w:ascii="Calibri" w:eastAsia="Calibri" w:hAnsi="Calibri" w:cs="David"/>
          <w:b/>
          <w:rtl/>
        </w:rPr>
        <w:t xml:space="preserve"> בצורה הטובה ביותר כמערכת של תלות הדדית בין עסקים למדינה. דור חדש של מחקר </w:t>
      </w:r>
      <w:r w:rsidR="0035735E">
        <w:rPr>
          <w:rFonts w:ascii="Calibri" w:eastAsia="Calibri" w:hAnsi="Calibri" w:cs="David" w:hint="cs"/>
          <w:b/>
          <w:rtl/>
        </w:rPr>
        <w:t>אודות כוח מבני</w:t>
      </w:r>
      <w:r w:rsidRPr="00AC2BB6">
        <w:rPr>
          <w:rFonts w:ascii="Calibri" w:eastAsia="Calibri" w:hAnsi="Calibri" w:cs="David"/>
          <w:b/>
          <w:rtl/>
        </w:rPr>
        <w:t xml:space="preserve"> קשוב יותר לאופן שבו מבנה הקפיטליזם יוצר הזדמנויות עבור חלק מהחברות (אך לא אחרות) מול המדינה, והאופן שבו מבנה זה יוצר מינוף למדינות מסוימות (אך לא </w:t>
      </w:r>
      <w:r w:rsidR="0035735E">
        <w:rPr>
          <w:rFonts w:ascii="Calibri" w:eastAsia="Calibri" w:hAnsi="Calibri" w:cs="David" w:hint="cs"/>
          <w:b/>
          <w:rtl/>
        </w:rPr>
        <w:t>לאחרות</w:t>
      </w:r>
      <w:r w:rsidRPr="00AC2BB6">
        <w:rPr>
          <w:rFonts w:ascii="Calibri" w:eastAsia="Calibri" w:hAnsi="Calibri" w:cs="David"/>
          <w:b/>
          <w:rtl/>
        </w:rPr>
        <w:t xml:space="preserve">) כדי </w:t>
      </w:r>
      <w:r w:rsidR="0035735E">
        <w:rPr>
          <w:rFonts w:ascii="Calibri" w:eastAsia="Calibri" w:hAnsi="Calibri" w:cs="David" w:hint="cs"/>
          <w:b/>
          <w:rtl/>
        </w:rPr>
        <w:t>לדחוף את החברות לפעול זו נגד זו</w:t>
      </w:r>
      <w:r w:rsidRPr="00AC2BB6">
        <w:rPr>
          <w:rFonts w:ascii="Calibri" w:eastAsia="Calibri" w:hAnsi="Calibri" w:cs="David"/>
          <w:b/>
          <w:rtl/>
        </w:rPr>
        <w:t xml:space="preserve">. מחקר עתידי עשוי להציב סוכנים - הן </w:t>
      </w:r>
      <w:r w:rsidR="0035735E">
        <w:rPr>
          <w:rFonts w:ascii="Calibri" w:eastAsia="Calibri" w:hAnsi="Calibri" w:cs="David" w:hint="cs"/>
          <w:b/>
          <w:rtl/>
        </w:rPr>
        <w:t>כ</w:t>
      </w:r>
      <w:r w:rsidRPr="00AC2BB6">
        <w:rPr>
          <w:rFonts w:ascii="Calibri" w:eastAsia="Calibri" w:hAnsi="Calibri" w:cs="David"/>
          <w:b/>
          <w:rtl/>
        </w:rPr>
        <w:t xml:space="preserve">מדינות והן </w:t>
      </w:r>
      <w:r w:rsidR="0035735E">
        <w:rPr>
          <w:rFonts w:ascii="Calibri" w:eastAsia="Calibri" w:hAnsi="Calibri" w:cs="David" w:hint="cs"/>
          <w:b/>
          <w:rtl/>
        </w:rPr>
        <w:t>כ</w:t>
      </w:r>
      <w:r w:rsidRPr="00AC2BB6">
        <w:rPr>
          <w:rFonts w:ascii="Calibri" w:eastAsia="Calibri" w:hAnsi="Calibri" w:cs="David"/>
          <w:b/>
          <w:rtl/>
        </w:rPr>
        <w:t xml:space="preserve">חברות גדולות - בחזית כשחקנים פוליטיים, ולא </w:t>
      </w:r>
      <w:r w:rsidR="0035735E">
        <w:rPr>
          <w:rFonts w:ascii="Calibri" w:eastAsia="Calibri" w:hAnsi="Calibri" w:cs="David" w:hint="cs"/>
          <w:b/>
          <w:rtl/>
        </w:rPr>
        <w:t>להראות</w:t>
      </w:r>
      <w:r w:rsidRPr="00AC2BB6">
        <w:rPr>
          <w:rFonts w:ascii="Calibri" w:eastAsia="Calibri" w:hAnsi="Calibri" w:cs="David"/>
          <w:b/>
          <w:rtl/>
        </w:rPr>
        <w:t xml:space="preserve"> כיצד מבנה הקפיטליזם מעניק יתרון לכל השחקנים העסקיים באותה הדרך </w:t>
      </w:r>
      <w:r w:rsidR="0035735E">
        <w:rPr>
          <w:rFonts w:ascii="Calibri" w:eastAsia="Calibri" w:hAnsi="Calibri" w:cs="David" w:hint="cs"/>
          <w:b/>
          <w:rtl/>
        </w:rPr>
        <w:t xml:space="preserve">אל </w:t>
      </w:r>
      <w:r w:rsidRPr="00AC2BB6">
        <w:rPr>
          <w:rFonts w:ascii="Calibri" w:eastAsia="Calibri" w:hAnsi="Calibri" w:cs="David"/>
          <w:b/>
          <w:rtl/>
        </w:rPr>
        <w:t>מול שחקנים לא-עסקיים</w:t>
      </w:r>
      <w:r w:rsidRPr="00AC2BB6">
        <w:rPr>
          <w:rFonts w:ascii="Calibri" w:eastAsia="Calibri" w:hAnsi="Calibri" w:cs="David"/>
          <w:b/>
        </w:rPr>
        <w:t>.</w:t>
      </w:r>
    </w:p>
    <w:p w:rsidR="00330D93" w:rsidRDefault="00330D93" w:rsidP="00330D93">
      <w:pPr>
        <w:bidi/>
        <w:spacing w:after="127" w:line="257" w:lineRule="auto"/>
        <w:ind w:left="-5" w:right="0" w:hanging="10"/>
        <w:rPr>
          <w:rFonts w:ascii="Calibri" w:eastAsia="Calibri" w:hAnsi="Calibri" w:cs="David" w:hint="cs"/>
          <w:b/>
          <w:sz w:val="30"/>
          <w:rtl/>
        </w:rPr>
      </w:pPr>
    </w:p>
    <w:p w:rsidR="00330D93" w:rsidRPr="00AC2BB6" w:rsidRDefault="00330D93" w:rsidP="00330D93">
      <w:pPr>
        <w:bidi/>
        <w:spacing w:after="127" w:line="257" w:lineRule="auto"/>
        <w:ind w:left="-5" w:right="0" w:hanging="10"/>
        <w:rPr>
          <w:rFonts w:ascii="Calibri" w:eastAsia="Calibri" w:hAnsi="Calibri" w:cs="David"/>
          <w:b/>
          <w:sz w:val="30"/>
        </w:rPr>
      </w:pPr>
    </w:p>
    <w:p w:rsidR="00A24CFF" w:rsidRPr="00744073" w:rsidRDefault="00330D93" w:rsidP="00744073">
      <w:pPr>
        <w:pStyle w:val="a3"/>
        <w:numPr>
          <w:ilvl w:val="0"/>
          <w:numId w:val="3"/>
        </w:numPr>
        <w:bidi/>
        <w:ind w:right="29"/>
        <w:rPr>
          <w:rFonts w:ascii="Calibri" w:eastAsia="Calibri" w:hAnsi="Calibri" w:cs="David"/>
          <w:bCs/>
          <w:sz w:val="30"/>
        </w:rPr>
      </w:pPr>
      <w:r w:rsidRPr="00744073">
        <w:rPr>
          <w:rFonts w:ascii="Calibri" w:eastAsia="Calibri" w:hAnsi="Calibri" w:cs="David" w:hint="cs"/>
          <w:bCs/>
          <w:sz w:val="30"/>
          <w:rtl/>
        </w:rPr>
        <w:t>מדוע הכוח המבני רלוונטי עכשיו?</w:t>
      </w:r>
    </w:p>
    <w:p w:rsidR="00A24CFF" w:rsidRPr="00AC2BB6" w:rsidRDefault="00A24CFF" w:rsidP="00330D93">
      <w:pPr>
        <w:bidi/>
        <w:spacing w:after="38" w:line="259" w:lineRule="auto"/>
        <w:ind w:right="0" w:firstLine="0"/>
        <w:rPr>
          <w:rFonts w:cs="David"/>
        </w:rPr>
      </w:pPr>
      <w:r w:rsidRPr="00AC2BB6">
        <w:rPr>
          <w:rFonts w:cs="David"/>
          <w:rtl/>
        </w:rPr>
        <w:t xml:space="preserve">בשנות השבעים, הכוח המבני </w:t>
      </w:r>
      <w:r w:rsidR="00330D93">
        <w:rPr>
          <w:rFonts w:cs="David" w:hint="cs"/>
          <w:rtl/>
        </w:rPr>
        <w:t>של עסקים</w:t>
      </w:r>
      <w:r w:rsidRPr="00AC2BB6">
        <w:rPr>
          <w:rFonts w:cs="David"/>
          <w:rtl/>
        </w:rPr>
        <w:t xml:space="preserve"> היה נושא לדיון תוסס במדעי החברה. הדיון הזה השתרך בקרב חוגים מרקסיסטיים, בין תיאורטיקנים כמו </w:t>
      </w:r>
      <w:proofErr w:type="spellStart"/>
      <w:r w:rsidRPr="00AC2BB6">
        <w:rPr>
          <w:rFonts w:cs="David"/>
          <w:rtl/>
        </w:rPr>
        <w:t>ניקוס</w:t>
      </w:r>
      <w:proofErr w:type="spellEnd"/>
      <w:r w:rsidRPr="00AC2BB6">
        <w:rPr>
          <w:rFonts w:cs="David"/>
          <w:rtl/>
        </w:rPr>
        <w:t xml:space="preserve"> </w:t>
      </w:r>
      <w:proofErr w:type="spellStart"/>
      <w:r w:rsidRPr="00AC2BB6">
        <w:rPr>
          <w:rFonts w:cs="David"/>
          <w:rtl/>
        </w:rPr>
        <w:t>פולנטזס</w:t>
      </w:r>
      <w:proofErr w:type="spellEnd"/>
      <w:r w:rsidRPr="00AC2BB6">
        <w:rPr>
          <w:rFonts w:cs="David"/>
          <w:rtl/>
        </w:rPr>
        <w:t xml:space="preserve">, פרד בלוק </w:t>
      </w:r>
      <w:proofErr w:type="spellStart"/>
      <w:r w:rsidRPr="00AC2BB6">
        <w:rPr>
          <w:rFonts w:cs="David"/>
          <w:rtl/>
        </w:rPr>
        <w:t>וראלף</w:t>
      </w:r>
      <w:proofErr w:type="spellEnd"/>
      <w:r w:rsidRPr="00AC2BB6">
        <w:rPr>
          <w:rFonts w:cs="David"/>
          <w:rtl/>
        </w:rPr>
        <w:t xml:space="preserve"> </w:t>
      </w:r>
      <w:proofErr w:type="spellStart"/>
      <w:r w:rsidRPr="00AC2BB6">
        <w:rPr>
          <w:rFonts w:cs="David"/>
          <w:rtl/>
        </w:rPr>
        <w:t>מיליבנד</w:t>
      </w:r>
      <w:proofErr w:type="spellEnd"/>
      <w:r w:rsidRPr="00AC2BB6">
        <w:rPr>
          <w:rFonts w:cs="David"/>
          <w:rtl/>
        </w:rPr>
        <w:t>, אך הוא גם קיבל דחיפה מ</w:t>
      </w:r>
      <w:r w:rsidR="00330D93">
        <w:rPr>
          <w:rFonts w:cs="David" w:hint="cs"/>
          <w:rtl/>
        </w:rPr>
        <w:t>המרתו</w:t>
      </w:r>
      <w:r w:rsidRPr="00AC2BB6">
        <w:rPr>
          <w:rFonts w:cs="David"/>
          <w:rtl/>
        </w:rPr>
        <w:t xml:space="preserve"> של פלורליסט לשעבר, צ'רלס </w:t>
      </w:r>
      <w:proofErr w:type="spellStart"/>
      <w:r w:rsidRPr="00AC2BB6">
        <w:rPr>
          <w:rFonts w:cs="David"/>
          <w:rtl/>
        </w:rPr>
        <w:t>לינדבלום</w:t>
      </w:r>
      <w:proofErr w:type="spellEnd"/>
      <w:r w:rsidRPr="00AC2BB6">
        <w:rPr>
          <w:rFonts w:cs="David"/>
          <w:rtl/>
        </w:rPr>
        <w:t>, ש</w:t>
      </w:r>
      <w:r w:rsidRPr="00330D93">
        <w:rPr>
          <w:rFonts w:cs="David"/>
          <w:i/>
          <w:iCs/>
          <w:rtl/>
        </w:rPr>
        <w:t xml:space="preserve">הפוליטיקה </w:t>
      </w:r>
      <w:r w:rsidR="00330D93">
        <w:rPr>
          <w:rFonts w:cs="David" w:hint="cs"/>
          <w:i/>
          <w:iCs/>
          <w:rtl/>
        </w:rPr>
        <w:t xml:space="preserve">והשוק </w:t>
      </w:r>
      <w:r w:rsidR="00330D93">
        <w:rPr>
          <w:rFonts w:cs="David" w:hint="cs"/>
          <w:rtl/>
        </w:rPr>
        <w:t>שכתב</w:t>
      </w:r>
      <w:r w:rsidRPr="00330D93">
        <w:rPr>
          <w:rFonts w:cs="David"/>
          <w:i/>
          <w:iCs/>
          <w:rtl/>
        </w:rPr>
        <w:t xml:space="preserve"> </w:t>
      </w:r>
      <w:r w:rsidR="00330D93">
        <w:rPr>
          <w:rFonts w:cs="David"/>
          <w:rtl/>
        </w:rPr>
        <w:t>אימ</w:t>
      </w:r>
      <w:r w:rsidR="00330D93">
        <w:rPr>
          <w:rFonts w:cs="David" w:hint="cs"/>
          <w:rtl/>
        </w:rPr>
        <w:t>ץ</w:t>
      </w:r>
      <w:r w:rsidR="00330D93">
        <w:rPr>
          <w:rFonts w:cs="David"/>
          <w:rtl/>
        </w:rPr>
        <w:t xml:space="preserve"> צורה של כוח מבני</w:t>
      </w:r>
      <w:r w:rsidRPr="00AC2BB6">
        <w:rPr>
          <w:rFonts w:cs="David"/>
          <w:rtl/>
        </w:rPr>
        <w:t xml:space="preserve"> המתואר </w:t>
      </w:r>
      <w:r w:rsidR="00330D93">
        <w:rPr>
          <w:rFonts w:cs="David" w:hint="cs"/>
          <w:rtl/>
        </w:rPr>
        <w:t>כעמדת זכויות היתר של עסקים בקפיטליזם</w:t>
      </w:r>
      <w:r w:rsidRPr="00AC2BB6">
        <w:rPr>
          <w:rFonts w:cs="David"/>
          <w:rtl/>
        </w:rPr>
        <w:t xml:space="preserve">. הפוליטיקאים היו צריכים </w:t>
      </w:r>
      <w:r w:rsidR="00330D93">
        <w:rPr>
          <w:rFonts w:cs="David" w:hint="cs"/>
          <w:rtl/>
        </w:rPr>
        <w:t>להבטיח השקעה</w:t>
      </w:r>
      <w:r w:rsidRPr="00AC2BB6">
        <w:rPr>
          <w:rFonts w:cs="David"/>
          <w:rtl/>
        </w:rPr>
        <w:t xml:space="preserve">, וההשקעה </w:t>
      </w:r>
      <w:r w:rsidR="00330D93" w:rsidRPr="00AC2BB6">
        <w:rPr>
          <w:rFonts w:cs="David" w:hint="cs"/>
          <w:rtl/>
        </w:rPr>
        <w:t>היית</w:t>
      </w:r>
      <w:r w:rsidR="00330D93" w:rsidRPr="00AC2BB6">
        <w:rPr>
          <w:rFonts w:cs="David" w:hint="eastAsia"/>
          <w:rtl/>
        </w:rPr>
        <w:t>ה</w:t>
      </w:r>
      <w:r w:rsidRPr="00AC2BB6">
        <w:rPr>
          <w:rFonts w:cs="David"/>
          <w:rtl/>
        </w:rPr>
        <w:t xml:space="preserve"> במידה רבה בשיקול דעתם של בעלי הון פרטיים</w:t>
      </w:r>
      <w:r w:rsidRPr="00AC2BB6">
        <w:rPr>
          <w:rFonts w:cs="David"/>
        </w:rPr>
        <w:t>.</w:t>
      </w:r>
    </w:p>
    <w:p w:rsidR="0025585F" w:rsidRPr="00AC2BB6" w:rsidRDefault="0025585F" w:rsidP="00330D93">
      <w:pPr>
        <w:bidi/>
        <w:spacing w:after="38" w:line="259" w:lineRule="auto"/>
        <w:ind w:right="0" w:firstLine="0"/>
        <w:rPr>
          <w:rFonts w:cs="David" w:hint="cs"/>
          <w:rtl/>
        </w:rPr>
      </w:pPr>
    </w:p>
    <w:p w:rsidR="00330D93" w:rsidRDefault="00330D93" w:rsidP="00330D93">
      <w:pPr>
        <w:bidi/>
        <w:spacing w:after="6" w:line="266" w:lineRule="auto"/>
        <w:ind w:left="-15" w:right="0" w:firstLine="0"/>
        <w:rPr>
          <w:rFonts w:ascii="Calibri" w:eastAsia="Calibri" w:hAnsi="Calibri" w:cs="David"/>
          <w:b/>
          <w:sz w:val="16"/>
        </w:rPr>
      </w:pPr>
    </w:p>
    <w:p w:rsidR="00330D93" w:rsidRDefault="00330D93" w:rsidP="00330D93">
      <w:pPr>
        <w:bidi/>
        <w:spacing w:after="6" w:line="266" w:lineRule="auto"/>
        <w:ind w:left="-15" w:right="0" w:firstLine="0"/>
        <w:rPr>
          <w:rFonts w:ascii="Calibri" w:eastAsia="Calibri" w:hAnsi="Calibri" w:cs="David"/>
          <w:b/>
          <w:sz w:val="16"/>
        </w:rPr>
      </w:pPr>
    </w:p>
    <w:p w:rsidR="00330D93" w:rsidRDefault="00330D93" w:rsidP="00330D93">
      <w:pPr>
        <w:bidi/>
        <w:spacing w:after="6" w:line="266" w:lineRule="auto"/>
        <w:ind w:left="-15" w:right="0" w:firstLine="0"/>
        <w:rPr>
          <w:rFonts w:ascii="Calibri" w:eastAsia="Calibri" w:hAnsi="Calibri" w:cs="David"/>
          <w:b/>
          <w:sz w:val="16"/>
        </w:rPr>
      </w:pPr>
    </w:p>
    <w:p w:rsidR="00330D93" w:rsidRDefault="00330D93" w:rsidP="00330D93">
      <w:pPr>
        <w:bidi/>
        <w:spacing w:after="6" w:line="266" w:lineRule="auto"/>
        <w:ind w:left="-15" w:right="0" w:firstLine="0"/>
        <w:rPr>
          <w:rFonts w:ascii="Calibri" w:eastAsia="Calibri" w:hAnsi="Calibri" w:cs="David"/>
          <w:b/>
          <w:sz w:val="16"/>
        </w:rPr>
      </w:pPr>
      <w:r w:rsidRPr="00516B11">
        <w:rPr>
          <w:rFonts w:ascii="Calibri" w:eastAsia="Calibri" w:hAnsi="Calibri" w:cs="David"/>
          <w:noProof/>
          <w:color w:val="000000"/>
          <w:sz w:val="22"/>
        </w:rPr>
      </w:r>
      <w:r w:rsidRPr="00516B11">
        <w:rPr>
          <w:rFonts w:ascii="Calibri" w:eastAsia="Calibri" w:hAnsi="Calibri" w:cs="David"/>
          <w:noProof/>
          <w:color w:val="000000"/>
          <w:sz w:val="22"/>
        </w:rPr>
        <w:pict>
          <v:group id="Group 9418" o:spid="_x0000_s1032" style="width:30pt;height:1.5pt;mso-position-horizontal-relative:char;mso-position-vertical-relative:line" coordsize="380987,19050">
            <v:shape id="Shape 67" o:spid="_x0000_s1033" style="position:absolute;width:380987;height:0;visibility:visible" coordsize="3809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aAcsQA&#10;AADbAAAADwAAAGRycy9kb3ducmV2LnhtbESPT2vCQBTE7wW/w/IK3uomCmlIXaX4Bzz0YNWDx0f2&#10;NRvMvg3ZNYnfvlsoeBxm5jfMcj3aRvTU+dqxgnSWgCAuna65UnA5799yED4ga2wck4IHeVivJi9L&#10;LLQb+Jv6U6hEhLAvUIEJoS2k9KUhi37mWuLo/bjOYoiyq6TucIhw28h5kmTSYs1xwWBLG0Pl7XS3&#10;CvKv427xOGwrc0vL/JrZfjGkvVLT1/HzA0SgMTzD/+2DVpC9w9+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gHLEAAAA2wAAAA8AAAAAAAAAAAAAAAAAmAIAAGRycy9k&#10;b3ducmV2LnhtbFBLBQYAAAAABAAEAPUAAACJAwAAAAA=&#10;" adj="0,,0" path="m,l380987,e" filled="f" strokecolor="#181717" strokeweight="1.5pt">
              <v:stroke miterlimit="83231f" joinstyle="miter"/>
              <v:formulas/>
              <v:path arrowok="t" o:connecttype="segments" textboxrect="0,0,380987,0"/>
            </v:shape>
            <w10:wrap type="none" anchorx="page"/>
            <w10:anchorlock/>
          </v:group>
        </w:pict>
      </w:r>
    </w:p>
    <w:p w:rsidR="00330D93" w:rsidRDefault="00330D93" w:rsidP="00330D93">
      <w:pPr>
        <w:bidi/>
        <w:spacing w:after="6" w:line="266" w:lineRule="auto"/>
        <w:ind w:left="-15" w:right="0" w:firstLine="0"/>
        <w:rPr>
          <w:rFonts w:ascii="Calibri" w:eastAsia="Calibri" w:hAnsi="Calibri" w:cs="David"/>
          <w:b/>
          <w:sz w:val="16"/>
        </w:rPr>
      </w:pPr>
    </w:p>
    <w:p w:rsidR="0025585F" w:rsidRPr="00AC2BB6" w:rsidRDefault="006D2ACF" w:rsidP="00330D93">
      <w:pPr>
        <w:bidi/>
        <w:spacing w:after="6" w:line="266" w:lineRule="auto"/>
        <w:ind w:left="-15" w:right="0" w:firstLine="0"/>
        <w:rPr>
          <w:rFonts w:cs="David"/>
        </w:rPr>
      </w:pPr>
      <w:r w:rsidRPr="00AC2BB6">
        <w:rPr>
          <w:rFonts w:ascii="Calibri" w:eastAsia="Calibri" w:hAnsi="Calibri" w:cs="David"/>
          <w:b/>
          <w:sz w:val="16"/>
        </w:rPr>
        <w:t xml:space="preserve">*Corresponding author: Pepper D. Culpepper, </w:t>
      </w:r>
      <w:r w:rsidRPr="00AC2BB6">
        <w:rPr>
          <w:rFonts w:ascii="Calibri" w:eastAsia="Calibri" w:hAnsi="Calibri" w:cs="David"/>
          <w:sz w:val="16"/>
        </w:rPr>
        <w:t xml:space="preserve">European University Institute, San </w:t>
      </w:r>
      <w:proofErr w:type="spellStart"/>
      <w:r w:rsidRPr="00AC2BB6">
        <w:rPr>
          <w:rFonts w:ascii="Calibri" w:eastAsia="Calibri" w:hAnsi="Calibri" w:cs="David"/>
          <w:sz w:val="16"/>
        </w:rPr>
        <w:t>Domenico</w:t>
      </w:r>
      <w:proofErr w:type="spellEnd"/>
      <w:r w:rsidRPr="00AC2BB6">
        <w:rPr>
          <w:rFonts w:ascii="Calibri" w:eastAsia="Calibri" w:hAnsi="Calibri" w:cs="David"/>
          <w:sz w:val="16"/>
        </w:rPr>
        <w:t>, Italy, e-mail: pepper.culpepper@eui.eu</w:t>
      </w:r>
    </w:p>
    <w:p w:rsidR="00330D93" w:rsidRDefault="00330D93" w:rsidP="00330D93">
      <w:pPr>
        <w:bidi/>
        <w:spacing w:after="41"/>
        <w:ind w:left="-15" w:right="29"/>
        <w:rPr>
          <w:rFonts w:cs="David" w:hint="cs"/>
          <w:rtl/>
        </w:rPr>
      </w:pPr>
    </w:p>
    <w:p w:rsidR="00330D93" w:rsidRDefault="00330D93" w:rsidP="00330D93">
      <w:pPr>
        <w:bidi/>
        <w:spacing w:after="41"/>
        <w:ind w:right="29" w:firstLine="0"/>
        <w:rPr>
          <w:rFonts w:cs="David" w:hint="cs"/>
          <w:rtl/>
        </w:rPr>
      </w:pPr>
    </w:p>
    <w:p w:rsidR="00A24CFF" w:rsidRPr="00AC2BB6" w:rsidRDefault="00A24CFF" w:rsidP="00330D93">
      <w:pPr>
        <w:bidi/>
        <w:spacing w:after="41"/>
        <w:ind w:left="-15" w:right="29" w:firstLine="0"/>
        <w:rPr>
          <w:rFonts w:cs="David"/>
        </w:rPr>
      </w:pPr>
      <w:r w:rsidRPr="00AC2BB6">
        <w:rPr>
          <w:rFonts w:cs="David"/>
          <w:rtl/>
        </w:rPr>
        <w:t xml:space="preserve">לא משנה מי זכה בבחירות בדמוקרטיות הקפיטליסטיות, בעלי ההון </w:t>
      </w:r>
      <w:r w:rsidR="00330D93">
        <w:rPr>
          <w:rFonts w:cs="David" w:hint="cs"/>
          <w:rtl/>
        </w:rPr>
        <w:t>יכלו לחבל</w:t>
      </w:r>
      <w:r w:rsidRPr="00AC2BB6">
        <w:rPr>
          <w:rFonts w:cs="David"/>
          <w:rtl/>
        </w:rPr>
        <w:t xml:space="preserve"> במדיניות הממשלה פשוט על ידי </w:t>
      </w:r>
      <w:r w:rsidR="00330D93">
        <w:rPr>
          <w:rFonts w:cs="David" w:hint="cs"/>
          <w:rtl/>
        </w:rPr>
        <w:t>כך שהחזיקו בכסף שלהם</w:t>
      </w:r>
      <w:r w:rsidRPr="00AC2BB6">
        <w:rPr>
          <w:rFonts w:cs="David"/>
          <w:rtl/>
        </w:rPr>
        <w:t>, במקום להשקיע אותו</w:t>
      </w:r>
      <w:r w:rsidRPr="00AC2BB6">
        <w:rPr>
          <w:rFonts w:cs="David"/>
        </w:rPr>
        <w:t>.</w:t>
      </w:r>
    </w:p>
    <w:p w:rsidR="00A24CFF" w:rsidRPr="00AC2BB6" w:rsidRDefault="00A24CFF" w:rsidP="00330D93">
      <w:pPr>
        <w:bidi/>
        <w:ind w:left="-15" w:right="29"/>
        <w:rPr>
          <w:rFonts w:cs="David"/>
        </w:rPr>
      </w:pPr>
      <w:r w:rsidRPr="00AC2BB6">
        <w:rPr>
          <w:rFonts w:cs="David"/>
          <w:rtl/>
        </w:rPr>
        <w:t xml:space="preserve">עם זאת, </w:t>
      </w:r>
      <w:r w:rsidR="00330D93">
        <w:rPr>
          <w:rFonts w:cs="David" w:hint="cs"/>
          <w:rtl/>
        </w:rPr>
        <w:t xml:space="preserve">הדיון סביב </w:t>
      </w:r>
      <w:r w:rsidRPr="00AC2BB6">
        <w:rPr>
          <w:rFonts w:cs="David"/>
          <w:rtl/>
        </w:rPr>
        <w:t xml:space="preserve">הכוח המבני נפל מהאופנה האינטלקטואלית בשנות ה-80, אפילו שרבים מהכלים שהממשלה השתמשה בהם בעבר כדי להגביל את כוחו של ההון, נמחקו תחת גלי הדה-רגולציה. חוקרים שבחנו </w:t>
      </w:r>
      <w:r w:rsidR="00330D93">
        <w:rPr>
          <w:rFonts w:cs="David" w:hint="cs"/>
          <w:rtl/>
        </w:rPr>
        <w:t>בדקדוק</w:t>
      </w:r>
      <w:r w:rsidRPr="00AC2BB6">
        <w:rPr>
          <w:rFonts w:cs="David"/>
          <w:rtl/>
        </w:rPr>
        <w:t xml:space="preserve"> לא מצאו שום מעמד מיוחס של עסקים: העסקים התאפיינו כקבוצת אינטרסים כמו כל קבוצה אחרת, שזכתה בכמה עימותים ו</w:t>
      </w:r>
      <w:r w:rsidR="00330D93">
        <w:rPr>
          <w:rFonts w:cs="David" w:hint="cs"/>
          <w:rtl/>
        </w:rPr>
        <w:t>הפסידה</w:t>
      </w:r>
      <w:r w:rsidRPr="00AC2BB6">
        <w:rPr>
          <w:rFonts w:cs="David"/>
          <w:rtl/>
        </w:rPr>
        <w:t xml:space="preserve"> </w:t>
      </w:r>
      <w:r w:rsidR="00330D93">
        <w:rPr>
          <w:rFonts w:cs="David" w:hint="cs"/>
          <w:rtl/>
        </w:rPr>
        <w:t>ב</w:t>
      </w:r>
      <w:r w:rsidRPr="00AC2BB6">
        <w:rPr>
          <w:rFonts w:cs="David"/>
          <w:rtl/>
        </w:rPr>
        <w:t xml:space="preserve">אחרים. גם כאשר העסק היה מאוחד, כך גם היו מתנגדיו, ובעימותים אלה קבוצות עסקיות </w:t>
      </w:r>
      <w:r w:rsidR="00330D93">
        <w:rPr>
          <w:rFonts w:cs="David" w:hint="cs"/>
          <w:rtl/>
        </w:rPr>
        <w:t xml:space="preserve">הפסידו </w:t>
      </w:r>
      <w:r w:rsidRPr="00AC2BB6">
        <w:rPr>
          <w:rFonts w:cs="David"/>
          <w:rtl/>
        </w:rPr>
        <w:t xml:space="preserve">לעתים קרובות </w:t>
      </w:r>
      <w:r w:rsidR="00330D93">
        <w:rPr>
          <w:rFonts w:cs="David" w:hint="cs"/>
          <w:rtl/>
        </w:rPr>
        <w:t>ב</w:t>
      </w:r>
      <w:r w:rsidRPr="00AC2BB6">
        <w:rPr>
          <w:rFonts w:cs="David"/>
          <w:rtl/>
        </w:rPr>
        <w:t>דיון הפוליטי</w:t>
      </w:r>
      <w:r w:rsidRPr="00AC2BB6">
        <w:rPr>
          <w:rFonts w:cs="David"/>
        </w:rPr>
        <w:t>.</w:t>
      </w:r>
    </w:p>
    <w:p w:rsidR="00A24CFF" w:rsidRPr="00AC2BB6" w:rsidRDefault="00A24CFF" w:rsidP="00B948E2">
      <w:pPr>
        <w:bidi/>
        <w:ind w:left="-15" w:right="29"/>
        <w:rPr>
          <w:rFonts w:cs="David" w:hint="cs"/>
          <w:rtl/>
        </w:rPr>
      </w:pPr>
      <w:r w:rsidRPr="00AC2BB6">
        <w:rPr>
          <w:rFonts w:cs="David"/>
          <w:rtl/>
        </w:rPr>
        <w:t xml:space="preserve">מעבר לבעיה אמפירית זו - כיצד יכול העסק להיות חזק מבחינה </w:t>
      </w:r>
      <w:r w:rsidR="008736FE">
        <w:rPr>
          <w:rFonts w:cs="David"/>
          <w:rtl/>
        </w:rPr>
        <w:t>מבני</w:t>
      </w:r>
      <w:r w:rsidRPr="00AC2BB6">
        <w:rPr>
          <w:rFonts w:cs="David"/>
          <w:rtl/>
        </w:rPr>
        <w:t xml:space="preserve"> אם </w:t>
      </w:r>
      <w:r w:rsidR="00B948E2">
        <w:rPr>
          <w:rFonts w:cs="David" w:hint="cs"/>
          <w:rtl/>
        </w:rPr>
        <w:t>הפסיד</w:t>
      </w:r>
      <w:r w:rsidRPr="00AC2BB6">
        <w:rPr>
          <w:rFonts w:cs="David"/>
          <w:rtl/>
        </w:rPr>
        <w:t xml:space="preserve"> בפוליטיקה לעתים כה תכופות? - </w:t>
      </w:r>
      <w:r w:rsidR="00B948E2" w:rsidRPr="00AC2BB6">
        <w:rPr>
          <w:rFonts w:cs="David" w:hint="cs"/>
          <w:rtl/>
        </w:rPr>
        <w:t>היית</w:t>
      </w:r>
      <w:r w:rsidR="00B948E2" w:rsidRPr="00AC2BB6">
        <w:rPr>
          <w:rFonts w:cs="David" w:hint="eastAsia"/>
          <w:rtl/>
        </w:rPr>
        <w:t>ה</w:t>
      </w:r>
      <w:r w:rsidRPr="00AC2BB6">
        <w:rPr>
          <w:rFonts w:cs="David"/>
          <w:rtl/>
        </w:rPr>
        <w:t xml:space="preserve"> גם השפעה של סוציולוגיה של ידע. מאחר שמדענים פוליטיים התעניינו יותר ויותר בגיוון המוסדי ובהשפעתו על הכלכלה הפוליטית, נראה כי</w:t>
      </w:r>
      <w:r w:rsidR="00B948E2">
        <w:rPr>
          <w:rFonts w:cs="David"/>
          <w:rtl/>
        </w:rPr>
        <w:t xml:space="preserve"> משתנה חסר משמעות כמו כוח מבנ</w:t>
      </w:r>
      <w:r w:rsidR="00B948E2">
        <w:rPr>
          <w:rFonts w:cs="David" w:hint="cs"/>
          <w:rtl/>
        </w:rPr>
        <w:t>י</w:t>
      </w:r>
      <w:r w:rsidRPr="00AC2BB6">
        <w:rPr>
          <w:rFonts w:cs="David"/>
          <w:rtl/>
        </w:rPr>
        <w:t xml:space="preserve"> חסר </w:t>
      </w:r>
      <w:r w:rsidR="00B948E2">
        <w:rPr>
          <w:rFonts w:cs="David" w:hint="cs"/>
          <w:rtl/>
        </w:rPr>
        <w:t>כל וריאציה</w:t>
      </w:r>
      <w:r w:rsidRPr="00AC2BB6">
        <w:rPr>
          <w:rFonts w:cs="David"/>
          <w:rtl/>
        </w:rPr>
        <w:t xml:space="preserve">, שכן הוא </w:t>
      </w:r>
      <w:r w:rsidR="00B948E2">
        <w:rPr>
          <w:rFonts w:cs="David" w:hint="cs"/>
          <w:rtl/>
        </w:rPr>
        <w:t>חוקק</w:t>
      </w:r>
      <w:r w:rsidRPr="00AC2BB6">
        <w:rPr>
          <w:rFonts w:cs="David"/>
          <w:rtl/>
        </w:rPr>
        <w:t xml:space="preserve"> במבנה של כל המדינות הקפיטליסטיות. הכוח המבני הפך במדע</w:t>
      </w:r>
      <w:r w:rsidR="00B948E2">
        <w:rPr>
          <w:rFonts w:cs="David" w:hint="cs"/>
          <w:rtl/>
        </w:rPr>
        <w:t>י</w:t>
      </w:r>
      <w:r w:rsidRPr="00AC2BB6">
        <w:rPr>
          <w:rFonts w:cs="David"/>
          <w:rtl/>
        </w:rPr>
        <w:t xml:space="preserve"> המדינה </w:t>
      </w:r>
      <w:r w:rsidR="00B948E2">
        <w:rPr>
          <w:rFonts w:cs="David" w:hint="cs"/>
          <w:rtl/>
        </w:rPr>
        <w:t>כחשוד בת</w:t>
      </w:r>
      <w:r w:rsidRPr="00AC2BB6">
        <w:rPr>
          <w:rFonts w:cs="David"/>
          <w:rtl/>
        </w:rPr>
        <w:t xml:space="preserve">יאוריות קונספירציה, </w:t>
      </w:r>
      <w:r w:rsidR="00B948E2">
        <w:rPr>
          <w:rFonts w:cs="David" w:hint="cs"/>
          <w:rtl/>
        </w:rPr>
        <w:t xml:space="preserve">שאיתן חלק, כך נראה, בעיות של זיוף. </w:t>
      </w:r>
    </w:p>
    <w:p w:rsidR="001C6A2E" w:rsidRPr="00AC2BB6" w:rsidRDefault="001C6A2E" w:rsidP="00B948E2">
      <w:pPr>
        <w:bidi/>
        <w:spacing w:after="51"/>
        <w:ind w:left="-15" w:right="29"/>
        <w:rPr>
          <w:rFonts w:cs="David"/>
        </w:rPr>
      </w:pPr>
      <w:r w:rsidRPr="00AC2BB6">
        <w:rPr>
          <w:rFonts w:cs="David"/>
          <w:rtl/>
        </w:rPr>
        <w:t xml:space="preserve">עם חריגים מזדמנים, הכוח המבני התמוטט במשך שני עשורים במעגלים פחות אופנתיים במדע המדינה. ואז בא המשבר הפיננסי של 2008, אשר בו זמנית </w:t>
      </w:r>
      <w:r w:rsidR="00B948E2">
        <w:rPr>
          <w:rFonts w:cs="David" w:hint="cs"/>
          <w:rtl/>
        </w:rPr>
        <w:t>זעזע</w:t>
      </w:r>
      <w:r w:rsidRPr="00AC2BB6">
        <w:rPr>
          <w:rFonts w:cs="David"/>
          <w:rtl/>
        </w:rPr>
        <w:t xml:space="preserve"> את </w:t>
      </w:r>
      <w:r w:rsidR="00B948E2">
        <w:rPr>
          <w:rFonts w:cs="David" w:hint="cs"/>
          <w:rtl/>
        </w:rPr>
        <w:t>יסודות המימון הבינלאומי</w:t>
      </w:r>
      <w:r w:rsidRPr="00AC2BB6">
        <w:rPr>
          <w:rFonts w:cs="David"/>
          <w:rtl/>
        </w:rPr>
        <w:t xml:space="preserve"> </w:t>
      </w:r>
      <w:r w:rsidR="00B948E2">
        <w:rPr>
          <w:rFonts w:cs="David" w:hint="cs"/>
          <w:rtl/>
        </w:rPr>
        <w:t>ואתגר</w:t>
      </w:r>
      <w:r w:rsidRPr="00AC2BB6">
        <w:rPr>
          <w:rFonts w:cs="David"/>
          <w:rtl/>
        </w:rPr>
        <w:t xml:space="preserve"> מודלים כלכליים ופוליטיים </w:t>
      </w:r>
      <w:r w:rsidR="00B948E2">
        <w:rPr>
          <w:rFonts w:cs="David" w:hint="cs"/>
          <w:rtl/>
        </w:rPr>
        <w:t xml:space="preserve">שבהם </w:t>
      </w:r>
      <w:r w:rsidRPr="00AC2BB6">
        <w:rPr>
          <w:rFonts w:cs="David"/>
          <w:rtl/>
        </w:rPr>
        <w:t>השתמשו</w:t>
      </w:r>
      <w:r w:rsidR="00B948E2">
        <w:rPr>
          <w:rFonts w:cs="David" w:hint="cs"/>
          <w:rtl/>
        </w:rPr>
        <w:t xml:space="preserve"> במדעי המדינה</w:t>
      </w:r>
      <w:r w:rsidRPr="00AC2BB6">
        <w:rPr>
          <w:rFonts w:cs="David"/>
          <w:rtl/>
        </w:rPr>
        <w:t xml:space="preserve"> כדי להבין </w:t>
      </w:r>
      <w:r w:rsidR="00B948E2">
        <w:rPr>
          <w:rFonts w:cs="David" w:hint="cs"/>
          <w:rtl/>
        </w:rPr>
        <w:t>תהליכים כמו מדיניות וכוח</w:t>
      </w:r>
      <w:r w:rsidRPr="00AC2BB6">
        <w:rPr>
          <w:rFonts w:cs="David"/>
          <w:rtl/>
        </w:rPr>
        <w:t xml:space="preserve">. מאז המשבר, הכוח המבני כמושא של חקירה מדעית </w:t>
      </w:r>
      <w:r w:rsidR="00B948E2">
        <w:rPr>
          <w:rFonts w:cs="David" w:hint="cs"/>
          <w:rtl/>
        </w:rPr>
        <w:t>התחדש כמו הרנסאנס</w:t>
      </w:r>
      <w:r w:rsidRPr="00AC2BB6">
        <w:rPr>
          <w:rFonts w:cs="David"/>
          <w:rtl/>
        </w:rPr>
        <w:t xml:space="preserve">. ישנן סיבות רבות להתחדשות זו של עניין, אך </w:t>
      </w:r>
      <w:r w:rsidR="00B948E2">
        <w:rPr>
          <w:rFonts w:cs="David" w:hint="cs"/>
          <w:rtl/>
        </w:rPr>
        <w:t>שתיים</w:t>
      </w:r>
      <w:r w:rsidRPr="00AC2BB6">
        <w:rPr>
          <w:rFonts w:cs="David"/>
          <w:rtl/>
        </w:rPr>
        <w:t xml:space="preserve"> מהן בולטות: בעיית "</w:t>
      </w:r>
      <w:r w:rsidR="00005B7D">
        <w:rPr>
          <w:rFonts w:cs="David" w:hint="cs"/>
          <w:rtl/>
        </w:rPr>
        <w:t>ה</w:t>
      </w:r>
      <w:r w:rsidRPr="00AC2BB6">
        <w:rPr>
          <w:rFonts w:cs="David"/>
          <w:rtl/>
        </w:rPr>
        <w:t xml:space="preserve">גדול מכדי להיכשל" והכוח </w:t>
      </w:r>
      <w:r w:rsidR="00B948E2">
        <w:rPr>
          <w:rFonts w:cs="David" w:hint="cs"/>
          <w:rtl/>
        </w:rPr>
        <w:t xml:space="preserve">המסקרן </w:t>
      </w:r>
      <w:r w:rsidRPr="00AC2BB6">
        <w:rPr>
          <w:rFonts w:cs="David"/>
          <w:rtl/>
        </w:rPr>
        <w:t>שלאחר המשבר של המדינה האמריקנית הנתפסת כביכול ביחסים עם מוסדות פיננסיים גדולים, הן ברמה המקומית והן ברמה הבינלאומית</w:t>
      </w:r>
      <w:r w:rsidRPr="00AC2BB6">
        <w:rPr>
          <w:rFonts w:cs="David"/>
        </w:rPr>
        <w:t>.</w:t>
      </w:r>
    </w:p>
    <w:p w:rsidR="001C6A2E" w:rsidRPr="00AC2BB6" w:rsidRDefault="001C6A2E" w:rsidP="00CD6ACB">
      <w:pPr>
        <w:bidi/>
        <w:ind w:left="-15" w:right="29"/>
        <w:rPr>
          <w:rFonts w:cs="David"/>
        </w:rPr>
      </w:pPr>
      <w:r w:rsidRPr="00AC2BB6">
        <w:rPr>
          <w:rFonts w:cs="David"/>
          <w:rtl/>
        </w:rPr>
        <w:t xml:space="preserve">הרעיון שחלק מהבנקים היו גדולים מכדי להיכשל מבלי לגרור את יתרת הכלכלה יחד איתם - ובכך </w:t>
      </w:r>
      <w:r w:rsidR="00005B7D">
        <w:rPr>
          <w:rFonts w:cs="David" w:hint="cs"/>
          <w:rtl/>
        </w:rPr>
        <w:t>נוצר</w:t>
      </w:r>
      <w:r w:rsidRPr="00AC2BB6">
        <w:rPr>
          <w:rFonts w:cs="David"/>
          <w:rtl/>
        </w:rPr>
        <w:t xml:space="preserve"> ביטוח מסופק על ידי משלמי המסים עבור אותם בנקים - מהווה אבן בוחן של מאמצי הרפורמה </w:t>
      </w:r>
      <w:proofErr w:type="spellStart"/>
      <w:r w:rsidRPr="00AC2BB6">
        <w:rPr>
          <w:rFonts w:cs="David"/>
          <w:rtl/>
        </w:rPr>
        <w:t>הרגולטורית</w:t>
      </w:r>
      <w:proofErr w:type="spellEnd"/>
      <w:r w:rsidRPr="00AC2BB6">
        <w:rPr>
          <w:rFonts w:cs="David"/>
          <w:rtl/>
        </w:rPr>
        <w:t xml:space="preserve"> המקומית והבינלאומית מאז המשבר. העובדה שהבנקים היו גדולים מכדי </w:t>
      </w:r>
      <w:r w:rsidR="00005B7D">
        <w:rPr>
          <w:rFonts w:cs="David" w:hint="cs"/>
          <w:rtl/>
        </w:rPr>
        <w:t>לפספס את גולות הכותרת</w:t>
      </w:r>
      <w:r w:rsidRPr="00AC2BB6">
        <w:rPr>
          <w:rFonts w:cs="David"/>
          <w:rtl/>
        </w:rPr>
        <w:t>,</w:t>
      </w:r>
      <w:r w:rsidR="00005B7D">
        <w:rPr>
          <w:rFonts w:cs="David" w:hint="cs"/>
          <w:rtl/>
        </w:rPr>
        <w:t xml:space="preserve"> כשם שרק אירועים עולמיים אמיתיים והרסניים יכולים לעשות,</w:t>
      </w:r>
      <w:r w:rsidRPr="00AC2BB6">
        <w:rPr>
          <w:rFonts w:cs="David"/>
          <w:rtl/>
        </w:rPr>
        <w:t xml:space="preserve"> </w:t>
      </w:r>
      <w:r w:rsidR="00005B7D">
        <w:rPr>
          <w:rFonts w:cs="David" w:hint="cs"/>
          <w:rtl/>
        </w:rPr>
        <w:t>הביאה לכך ששני המודלים</w:t>
      </w:r>
      <w:r w:rsidRPr="00AC2BB6">
        <w:rPr>
          <w:rFonts w:cs="David"/>
          <w:rtl/>
        </w:rPr>
        <w:t xml:space="preserve"> </w:t>
      </w:r>
      <w:r w:rsidR="00005B7D">
        <w:rPr>
          <w:rFonts w:cs="David" w:hint="cs"/>
          <w:rtl/>
        </w:rPr>
        <w:t>ה</w:t>
      </w:r>
      <w:r w:rsidR="00005B7D">
        <w:rPr>
          <w:rFonts w:cs="David"/>
          <w:rtl/>
        </w:rPr>
        <w:t>מדעיים</w:t>
      </w:r>
      <w:r w:rsidR="00005B7D">
        <w:rPr>
          <w:rFonts w:cs="David" w:hint="cs"/>
          <w:rtl/>
        </w:rPr>
        <w:t>-</w:t>
      </w:r>
      <w:r w:rsidRPr="00AC2BB6">
        <w:rPr>
          <w:rFonts w:cs="David"/>
          <w:rtl/>
        </w:rPr>
        <w:t xml:space="preserve">פוליטיים </w:t>
      </w:r>
      <w:r w:rsidR="00005B7D">
        <w:rPr>
          <w:rFonts w:cs="David" w:hint="cs"/>
          <w:rtl/>
        </w:rPr>
        <w:t>התבססו</w:t>
      </w:r>
      <w:r w:rsidRPr="00AC2BB6">
        <w:rPr>
          <w:rFonts w:cs="David"/>
          <w:rtl/>
        </w:rPr>
        <w:t xml:space="preserve"> על השפע</w:t>
      </w:r>
      <w:r w:rsidR="00005B7D">
        <w:rPr>
          <w:rFonts w:cs="David" w:hint="cs"/>
          <w:rtl/>
        </w:rPr>
        <w:t xml:space="preserve">ה </w:t>
      </w:r>
      <w:r w:rsidR="00CD6ACB">
        <w:rPr>
          <w:rFonts w:cs="David" w:hint="cs"/>
          <w:rtl/>
        </w:rPr>
        <w:t>שדלנית</w:t>
      </w:r>
      <w:r w:rsidRPr="00AC2BB6">
        <w:rPr>
          <w:rFonts w:cs="David"/>
          <w:rtl/>
        </w:rPr>
        <w:t xml:space="preserve"> בלבד ועל עושרם של יתרונות אחרים שהבנקים נהנים</w:t>
      </w:r>
      <w:r w:rsidR="00CD6ACB">
        <w:rPr>
          <w:rFonts w:cs="David" w:hint="cs"/>
          <w:rtl/>
        </w:rPr>
        <w:t xml:space="preserve"> מהם</w:t>
      </w:r>
      <w:r w:rsidRPr="00AC2BB6">
        <w:rPr>
          <w:rFonts w:cs="David"/>
          <w:rtl/>
        </w:rPr>
        <w:t xml:space="preserve"> </w:t>
      </w:r>
      <w:r w:rsidR="00CD6ACB">
        <w:rPr>
          <w:rFonts w:cs="David" w:hint="cs"/>
          <w:rtl/>
        </w:rPr>
        <w:t>ב</w:t>
      </w:r>
      <w:r w:rsidRPr="00AC2BB6">
        <w:rPr>
          <w:rFonts w:cs="David"/>
          <w:rtl/>
        </w:rPr>
        <w:t xml:space="preserve">מערכות פוליטיות פנימיות. חוקרי הכלכלה הפוליטית האמריקאית, תוך עיון במאגרי השדולה של המוסדות הפיננסיים בארה"ב ובכסף שהושקע </w:t>
      </w:r>
      <w:r w:rsidR="00CD6ACB">
        <w:rPr>
          <w:rFonts w:cs="David" w:hint="cs"/>
          <w:rtl/>
        </w:rPr>
        <w:t>ב</w:t>
      </w:r>
      <w:r w:rsidRPr="00AC2BB6">
        <w:rPr>
          <w:rFonts w:cs="David"/>
          <w:rtl/>
        </w:rPr>
        <w:t xml:space="preserve">קמפיינים </w:t>
      </w:r>
      <w:r w:rsidR="00CD6ACB">
        <w:rPr>
          <w:rFonts w:cs="David" w:hint="cs"/>
          <w:rtl/>
        </w:rPr>
        <w:t>של בחירות</w:t>
      </w:r>
      <w:r w:rsidRPr="00AC2BB6">
        <w:rPr>
          <w:rFonts w:cs="David"/>
          <w:rtl/>
        </w:rPr>
        <w:t xml:space="preserve">, הסיקו כי הכסף שהושקע להשפעה פוליטית הוא למעשה מקור ההשפעה הפוליטית, גם כאשר מחקרים </w:t>
      </w:r>
      <w:r w:rsidR="00CD6ACB">
        <w:rPr>
          <w:rFonts w:cs="David" w:hint="cs"/>
          <w:rtl/>
        </w:rPr>
        <w:t>הנוגעים לשדלנות</w:t>
      </w:r>
      <w:r w:rsidRPr="00AC2BB6">
        <w:rPr>
          <w:rFonts w:cs="David"/>
          <w:rtl/>
        </w:rPr>
        <w:t xml:space="preserve"> לא הראו מתאם ברור בין הכסף </w:t>
      </w:r>
      <w:r w:rsidR="00CD6ACB">
        <w:rPr>
          <w:rFonts w:cs="David" w:hint="cs"/>
          <w:rtl/>
        </w:rPr>
        <w:t>שהושקע</w:t>
      </w:r>
      <w:r w:rsidRPr="00AC2BB6">
        <w:rPr>
          <w:rFonts w:cs="David"/>
          <w:rtl/>
        </w:rPr>
        <w:t xml:space="preserve"> ו</w:t>
      </w:r>
      <w:r w:rsidR="00CD6ACB">
        <w:rPr>
          <w:rFonts w:cs="David" w:hint="cs"/>
          <w:rtl/>
        </w:rPr>
        <w:t>ה</w:t>
      </w:r>
      <w:r w:rsidRPr="00AC2BB6">
        <w:rPr>
          <w:rFonts w:cs="David"/>
          <w:rtl/>
        </w:rPr>
        <w:t>תוצאות שהושגו</w:t>
      </w:r>
      <w:r w:rsidRPr="00AC2BB6">
        <w:rPr>
          <w:rFonts w:cs="David"/>
        </w:rPr>
        <w:t>.</w:t>
      </w:r>
    </w:p>
    <w:p w:rsidR="001C6A2E" w:rsidRPr="00AC2BB6" w:rsidRDefault="001C6A2E" w:rsidP="00CD6ACB">
      <w:pPr>
        <w:bidi/>
        <w:ind w:left="-15" w:right="29"/>
        <w:rPr>
          <w:rFonts w:cs="David"/>
        </w:rPr>
      </w:pPr>
      <w:r w:rsidRPr="00AC2BB6">
        <w:rPr>
          <w:rFonts w:cs="David"/>
          <w:rtl/>
        </w:rPr>
        <w:t xml:space="preserve">יתר על כן, להיות גדול מכדי להיכשל הוא מאפיין מבני, וזה היה </w:t>
      </w:r>
      <w:r w:rsidR="00CD6ACB">
        <w:rPr>
          <w:rFonts w:cs="David" w:hint="cs"/>
          <w:rtl/>
        </w:rPr>
        <w:t>מאפיין</w:t>
      </w:r>
      <w:r w:rsidRPr="00AC2BB6">
        <w:rPr>
          <w:rFonts w:cs="David"/>
          <w:rtl/>
        </w:rPr>
        <w:t xml:space="preserve"> משותף של מדינות אחרות </w:t>
      </w:r>
      <w:r w:rsidR="00CD6ACB">
        <w:rPr>
          <w:rFonts w:cs="David" w:hint="cs"/>
          <w:rtl/>
        </w:rPr>
        <w:t>מלבד ארה</w:t>
      </w:r>
      <w:r w:rsidRPr="00AC2BB6">
        <w:rPr>
          <w:rFonts w:cs="David"/>
          <w:rtl/>
        </w:rPr>
        <w:t xml:space="preserve">"ב; ברבות ממדינות אלה, הכסף </w:t>
      </w:r>
      <w:r w:rsidR="00CD6ACB">
        <w:rPr>
          <w:rFonts w:cs="David" w:hint="cs"/>
          <w:rtl/>
        </w:rPr>
        <w:t>זרם</w:t>
      </w:r>
      <w:r w:rsidRPr="00AC2BB6">
        <w:rPr>
          <w:rFonts w:cs="David"/>
          <w:rtl/>
        </w:rPr>
        <w:t xml:space="preserve"> </w:t>
      </w:r>
      <w:r w:rsidR="00CD6ACB">
        <w:rPr>
          <w:rFonts w:cs="David" w:hint="cs"/>
          <w:rtl/>
        </w:rPr>
        <w:t>ל</w:t>
      </w:r>
      <w:r w:rsidRPr="00AC2BB6">
        <w:rPr>
          <w:rFonts w:cs="David"/>
          <w:rtl/>
        </w:rPr>
        <w:t>פוליטיקה</w:t>
      </w:r>
      <w:r w:rsidR="00CD6ACB">
        <w:rPr>
          <w:rFonts w:cs="David" w:hint="cs"/>
          <w:rtl/>
        </w:rPr>
        <w:t xml:space="preserve"> מעט פחות בחופשיות</w:t>
      </w:r>
      <w:r w:rsidRPr="00AC2BB6">
        <w:rPr>
          <w:rFonts w:cs="David"/>
          <w:rtl/>
        </w:rPr>
        <w:t xml:space="preserve"> מאשר בארה"ב. עם זאת, כאשר </w:t>
      </w:r>
      <w:r w:rsidR="00CD6ACB">
        <w:rPr>
          <w:rFonts w:cs="David" w:hint="cs"/>
          <w:rtl/>
        </w:rPr>
        <w:t>בוחנים זאת בהשוואה בינלאומית</w:t>
      </w:r>
      <w:r w:rsidRPr="00AC2BB6">
        <w:rPr>
          <w:rFonts w:cs="David"/>
          <w:rtl/>
        </w:rPr>
        <w:t>, הבנקים האמריקנים הגדולים החזקים ביותר, על כל שרירי ה</w:t>
      </w:r>
      <w:r w:rsidR="00CD6ACB">
        <w:rPr>
          <w:rFonts w:cs="David" w:hint="cs"/>
          <w:rtl/>
        </w:rPr>
        <w:t>שדלנות</w:t>
      </w:r>
      <w:r w:rsidRPr="00AC2BB6">
        <w:rPr>
          <w:rFonts w:cs="David"/>
          <w:rtl/>
        </w:rPr>
        <w:t xml:space="preserve"> שלהם, </w:t>
      </w:r>
      <w:r w:rsidR="00CD6ACB">
        <w:rPr>
          <w:rFonts w:cs="David" w:hint="cs"/>
          <w:rtl/>
        </w:rPr>
        <w:t>נחסמו אל מול מבנה החילוץ (מניעת הקריסה)</w:t>
      </w:r>
      <w:r w:rsidRPr="00AC2BB6">
        <w:rPr>
          <w:rFonts w:cs="David"/>
          <w:rtl/>
        </w:rPr>
        <w:t xml:space="preserve"> שלהם באופן שבו הבנקים בגרמניה ובבריטניה לא. ברור כי תפקיד הכסף בפוליטיקה האמריקאית אינו מסביר כראוי </w:t>
      </w:r>
      <w:r w:rsidRPr="00AC2BB6">
        <w:rPr>
          <w:rFonts w:cs="David"/>
          <w:rtl/>
        </w:rPr>
        <w:lastRenderedPageBreak/>
        <w:t>את ההצלחות של הבנקים, ולא א</w:t>
      </w:r>
      <w:r w:rsidR="00CD6ACB">
        <w:rPr>
          <w:rFonts w:cs="David"/>
          <w:rtl/>
        </w:rPr>
        <w:t>ת הכישלונות שלהם. האם כוח מבני</w:t>
      </w:r>
      <w:r w:rsidRPr="00AC2BB6">
        <w:rPr>
          <w:rFonts w:cs="David"/>
          <w:rtl/>
        </w:rPr>
        <w:t xml:space="preserve"> </w:t>
      </w:r>
      <w:r w:rsidR="00CD6ACB">
        <w:rPr>
          <w:rFonts w:cs="David" w:hint="cs"/>
          <w:rtl/>
        </w:rPr>
        <w:t>יכול</w:t>
      </w:r>
      <w:r w:rsidRPr="00AC2BB6">
        <w:rPr>
          <w:rFonts w:cs="David"/>
          <w:rtl/>
        </w:rPr>
        <w:t xml:space="preserve"> לספק </w:t>
      </w:r>
      <w:r w:rsidR="00CD6ACB">
        <w:rPr>
          <w:rFonts w:cs="David" w:hint="cs"/>
          <w:rtl/>
        </w:rPr>
        <w:t>תובנות חשובות כאן?</w:t>
      </w:r>
    </w:p>
    <w:p w:rsidR="001C6A2E" w:rsidRPr="00AC2BB6" w:rsidRDefault="001C6A2E" w:rsidP="00744073">
      <w:pPr>
        <w:bidi/>
        <w:ind w:left="-15" w:right="29"/>
        <w:rPr>
          <w:rFonts w:cs="David"/>
        </w:rPr>
      </w:pPr>
      <w:r w:rsidRPr="00AC2BB6">
        <w:rPr>
          <w:rFonts w:cs="David"/>
          <w:rtl/>
        </w:rPr>
        <w:t>תוצאה שנייה, צורמת מבחינה אמפירית, של המשבר היא שהמדינה האמריקאית הוכיחה</w:t>
      </w:r>
      <w:r w:rsidR="00744073">
        <w:rPr>
          <w:rFonts w:cs="David" w:hint="cs"/>
          <w:rtl/>
        </w:rPr>
        <w:t xml:space="preserve"> עצמה</w:t>
      </w:r>
      <w:r w:rsidRPr="00AC2BB6">
        <w:rPr>
          <w:rFonts w:cs="David"/>
          <w:rtl/>
        </w:rPr>
        <w:t xml:space="preserve"> </w:t>
      </w:r>
      <w:r w:rsidR="00744073">
        <w:rPr>
          <w:rFonts w:cs="David" w:hint="cs"/>
          <w:rtl/>
        </w:rPr>
        <w:t>כ</w:t>
      </w:r>
      <w:r w:rsidRPr="00AC2BB6">
        <w:rPr>
          <w:rFonts w:cs="David"/>
          <w:rtl/>
        </w:rPr>
        <w:t>כוח רב</w:t>
      </w:r>
      <w:r w:rsidR="00744073">
        <w:rPr>
          <w:rFonts w:cs="David" w:hint="cs"/>
          <w:rtl/>
        </w:rPr>
        <w:t xml:space="preserve"> עוצמה</w:t>
      </w:r>
      <w:r w:rsidRPr="00AC2BB6">
        <w:rPr>
          <w:rFonts w:cs="David"/>
          <w:rtl/>
        </w:rPr>
        <w:t xml:space="preserve"> הן לשינוי הפוליטי הפנימי והן לניסיונות הבינלאומיים לרסן בנקים חזקים. על ידי הגדלת חקירות פליליות</w:t>
      </w:r>
      <w:r w:rsidR="00744073">
        <w:rPr>
          <w:rFonts w:cs="David" w:hint="cs"/>
          <w:rtl/>
        </w:rPr>
        <w:t>,</w:t>
      </w:r>
      <w:r w:rsidRPr="00AC2BB6">
        <w:rPr>
          <w:rFonts w:cs="David"/>
          <w:rtl/>
        </w:rPr>
        <w:t xml:space="preserve"> פיקוח על הרגולציה נגד בנקים מקומיים גדולים, כמו גם </w:t>
      </w:r>
      <w:r w:rsidR="00744073">
        <w:rPr>
          <w:rFonts w:cs="David" w:hint="cs"/>
          <w:rtl/>
        </w:rPr>
        <w:t xml:space="preserve">דרישת </w:t>
      </w:r>
      <w:r w:rsidRPr="00AC2BB6">
        <w:rPr>
          <w:rFonts w:cs="David"/>
          <w:rtl/>
        </w:rPr>
        <w:t xml:space="preserve">שינוי מדיניות מבנקים שאינם אמריקאים שרוצים לעשות עסקים בשוק האמריקאי, פעולות של הרגולטורים האמריקאים הוכיחו כי השווקים הגלובליים הם לא </w:t>
      </w:r>
      <w:r w:rsidR="00744073">
        <w:rPr>
          <w:rFonts w:cs="David" w:hint="cs"/>
          <w:rtl/>
        </w:rPr>
        <w:t>כל ה</w:t>
      </w:r>
      <w:r w:rsidRPr="00AC2BB6">
        <w:rPr>
          <w:rFonts w:cs="David"/>
          <w:rtl/>
        </w:rPr>
        <w:t xml:space="preserve">סיפור </w:t>
      </w:r>
      <w:r w:rsidR="00744073">
        <w:rPr>
          <w:rFonts w:cs="David" w:hint="cs"/>
          <w:rtl/>
        </w:rPr>
        <w:t>של ה</w:t>
      </w:r>
      <w:r w:rsidRPr="00AC2BB6">
        <w:rPr>
          <w:rFonts w:cs="David"/>
          <w:rtl/>
        </w:rPr>
        <w:t xml:space="preserve">כלכלה הפוליטית האמריקאית העכשווית. אין ספק, פעילותה של המדיניות האמריקאית בתחום השיפוט הזר לא תמיד </w:t>
      </w:r>
      <w:r w:rsidR="00744073">
        <w:rPr>
          <w:rFonts w:cs="David" w:hint="cs"/>
          <w:rtl/>
        </w:rPr>
        <w:t>שימחה</w:t>
      </w:r>
      <w:r w:rsidRPr="00AC2BB6">
        <w:rPr>
          <w:rFonts w:cs="David"/>
          <w:rtl/>
        </w:rPr>
        <w:t xml:space="preserve"> מדינות אחרות, כמו במקרה של פסק דין אמריקני שפגע ביכולת של ארגנטינה להיצמד לארגון מחדש מוקדם יותר של החוב. עם זאת, פעילויות אלה קוראות לחוקרים לחשוב על הכוח המבני של מדינות במערכת הבינלאומית, גם כאשר הם חושבים על </w:t>
      </w:r>
      <w:r w:rsidR="00744073">
        <w:rPr>
          <w:rFonts w:cs="David" w:hint="cs"/>
          <w:rtl/>
        </w:rPr>
        <w:t>אלו</w:t>
      </w:r>
      <w:r w:rsidRPr="00AC2BB6">
        <w:rPr>
          <w:rFonts w:cs="David"/>
          <w:rtl/>
        </w:rPr>
        <w:t xml:space="preserve"> של מוסדות פיננסיים בהקשרים מקומיים</w:t>
      </w:r>
      <w:r w:rsidRPr="00AC2BB6">
        <w:rPr>
          <w:rFonts w:cs="David"/>
        </w:rPr>
        <w:t>.</w:t>
      </w:r>
    </w:p>
    <w:p w:rsidR="001C6A2E" w:rsidRDefault="001C6A2E" w:rsidP="00744073">
      <w:pPr>
        <w:pStyle w:val="1"/>
        <w:numPr>
          <w:ilvl w:val="0"/>
          <w:numId w:val="0"/>
        </w:numPr>
        <w:bidi/>
        <w:spacing w:after="0"/>
        <w:jc w:val="both"/>
        <w:rPr>
          <w:rFonts w:cs="David" w:hint="cs"/>
          <w:rtl/>
        </w:rPr>
      </w:pPr>
      <w:r w:rsidRPr="00AC2BB6">
        <w:rPr>
          <w:rFonts w:ascii="Arial" w:hAnsi="Arial" w:cs="David" w:hint="cs"/>
          <w:rtl/>
        </w:rPr>
        <w:t>מאמר</w:t>
      </w:r>
      <w:r w:rsidRPr="00AC2BB6">
        <w:rPr>
          <w:rFonts w:cs="David"/>
          <w:rtl/>
        </w:rPr>
        <w:t xml:space="preserve"> </w:t>
      </w:r>
      <w:r w:rsidRPr="00AC2BB6">
        <w:rPr>
          <w:rFonts w:ascii="Arial" w:hAnsi="Arial" w:cs="David" w:hint="cs"/>
          <w:rtl/>
        </w:rPr>
        <w:t>זה</w:t>
      </w:r>
      <w:r w:rsidRPr="00AC2BB6">
        <w:rPr>
          <w:rFonts w:cs="David"/>
          <w:rtl/>
        </w:rPr>
        <w:t xml:space="preserve"> </w:t>
      </w:r>
      <w:r w:rsidRPr="00AC2BB6">
        <w:rPr>
          <w:rFonts w:ascii="Arial" w:hAnsi="Arial" w:cs="David" w:hint="cs"/>
          <w:rtl/>
        </w:rPr>
        <w:t>מדגיש</w:t>
      </w:r>
      <w:r w:rsidRPr="00AC2BB6">
        <w:rPr>
          <w:rFonts w:cs="David"/>
          <w:rtl/>
        </w:rPr>
        <w:t xml:space="preserve"> </w:t>
      </w:r>
      <w:r w:rsidRPr="00AC2BB6">
        <w:rPr>
          <w:rFonts w:ascii="Arial" w:hAnsi="Arial" w:cs="David" w:hint="cs"/>
          <w:rtl/>
        </w:rPr>
        <w:t>חלק</w:t>
      </w:r>
      <w:r w:rsidRPr="00AC2BB6">
        <w:rPr>
          <w:rFonts w:cs="David"/>
          <w:rtl/>
        </w:rPr>
        <w:t xml:space="preserve"> </w:t>
      </w:r>
      <w:r w:rsidRPr="00AC2BB6">
        <w:rPr>
          <w:rFonts w:ascii="Arial" w:hAnsi="Arial" w:cs="David" w:hint="cs"/>
          <w:rtl/>
        </w:rPr>
        <w:t>מן</w:t>
      </w:r>
      <w:r w:rsidRPr="00AC2BB6">
        <w:rPr>
          <w:rFonts w:cs="David"/>
          <w:rtl/>
        </w:rPr>
        <w:t xml:space="preserve"> </w:t>
      </w:r>
      <w:r w:rsidRPr="00AC2BB6">
        <w:rPr>
          <w:rFonts w:ascii="Arial" w:hAnsi="Arial" w:cs="David" w:hint="cs"/>
          <w:rtl/>
        </w:rPr>
        <w:t>הדרכים</w:t>
      </w:r>
      <w:r w:rsidRPr="00AC2BB6">
        <w:rPr>
          <w:rFonts w:cs="David"/>
          <w:rtl/>
        </w:rPr>
        <w:t xml:space="preserve"> </w:t>
      </w:r>
      <w:r w:rsidR="00744073">
        <w:rPr>
          <w:rFonts w:ascii="Arial" w:hAnsi="Arial" w:cs="David" w:hint="cs"/>
          <w:rtl/>
        </w:rPr>
        <w:t>היעילות</w:t>
      </w:r>
      <w:r w:rsidRPr="00AC2BB6">
        <w:rPr>
          <w:rFonts w:cs="David"/>
          <w:rtl/>
        </w:rPr>
        <w:t xml:space="preserve"> </w:t>
      </w:r>
      <w:r w:rsidRPr="00AC2BB6">
        <w:rPr>
          <w:rFonts w:ascii="Arial" w:hAnsi="Arial" w:cs="David" w:hint="cs"/>
          <w:rtl/>
        </w:rPr>
        <w:t>שבהן</w:t>
      </w:r>
      <w:r w:rsidRPr="00AC2BB6">
        <w:rPr>
          <w:rFonts w:cs="David"/>
          <w:rtl/>
        </w:rPr>
        <w:t xml:space="preserve"> </w:t>
      </w:r>
      <w:r w:rsidRPr="00AC2BB6">
        <w:rPr>
          <w:rFonts w:ascii="Arial" w:hAnsi="Arial" w:cs="David" w:hint="cs"/>
          <w:rtl/>
        </w:rPr>
        <w:t>חוקרים</w:t>
      </w:r>
      <w:r w:rsidRPr="00AC2BB6">
        <w:rPr>
          <w:rFonts w:cs="David"/>
          <w:rtl/>
        </w:rPr>
        <w:t xml:space="preserve"> </w:t>
      </w:r>
      <w:r w:rsidRPr="00AC2BB6">
        <w:rPr>
          <w:rFonts w:ascii="Arial" w:hAnsi="Arial" w:cs="David" w:hint="cs"/>
          <w:rtl/>
        </w:rPr>
        <w:t>משתמשים</w:t>
      </w:r>
      <w:r w:rsidRPr="00AC2BB6">
        <w:rPr>
          <w:rFonts w:cs="David"/>
          <w:rtl/>
        </w:rPr>
        <w:t xml:space="preserve"> </w:t>
      </w:r>
      <w:r w:rsidRPr="00AC2BB6">
        <w:rPr>
          <w:rFonts w:ascii="Arial" w:hAnsi="Arial" w:cs="David" w:hint="cs"/>
          <w:rtl/>
        </w:rPr>
        <w:t>בכוח</w:t>
      </w:r>
      <w:r w:rsidRPr="00AC2BB6">
        <w:rPr>
          <w:rFonts w:cs="David"/>
          <w:rtl/>
        </w:rPr>
        <w:t xml:space="preserve"> </w:t>
      </w:r>
      <w:r w:rsidRPr="00AC2BB6">
        <w:rPr>
          <w:rFonts w:ascii="Arial" w:hAnsi="Arial" w:cs="David" w:hint="cs"/>
          <w:rtl/>
        </w:rPr>
        <w:t>מבני</w:t>
      </w:r>
      <w:r w:rsidRPr="00AC2BB6">
        <w:rPr>
          <w:rFonts w:cs="David"/>
          <w:rtl/>
        </w:rPr>
        <w:t xml:space="preserve"> </w:t>
      </w:r>
      <w:r w:rsidRPr="00AC2BB6">
        <w:rPr>
          <w:rFonts w:ascii="Arial" w:hAnsi="Arial" w:cs="David" w:hint="cs"/>
          <w:rtl/>
        </w:rPr>
        <w:t>כדי</w:t>
      </w:r>
      <w:r w:rsidRPr="00AC2BB6">
        <w:rPr>
          <w:rFonts w:cs="David"/>
          <w:rtl/>
        </w:rPr>
        <w:t xml:space="preserve"> </w:t>
      </w:r>
      <w:r w:rsidRPr="00AC2BB6">
        <w:rPr>
          <w:rFonts w:ascii="Arial" w:hAnsi="Arial" w:cs="David" w:hint="cs"/>
          <w:rtl/>
        </w:rPr>
        <w:t>להסביר</w:t>
      </w:r>
      <w:r w:rsidRPr="00AC2BB6">
        <w:rPr>
          <w:rFonts w:cs="David"/>
          <w:rtl/>
        </w:rPr>
        <w:t xml:space="preserve"> </w:t>
      </w:r>
      <w:r w:rsidRPr="00AC2BB6">
        <w:rPr>
          <w:rFonts w:ascii="Arial" w:hAnsi="Arial" w:cs="David" w:hint="cs"/>
          <w:rtl/>
        </w:rPr>
        <w:t>פאזלים</w:t>
      </w:r>
      <w:r w:rsidRPr="00AC2BB6">
        <w:rPr>
          <w:rFonts w:cs="David"/>
          <w:rtl/>
        </w:rPr>
        <w:t xml:space="preserve"> </w:t>
      </w:r>
      <w:r w:rsidRPr="00AC2BB6">
        <w:rPr>
          <w:rFonts w:ascii="Arial" w:hAnsi="Arial" w:cs="David" w:hint="cs"/>
          <w:rtl/>
        </w:rPr>
        <w:t>חשובים</w:t>
      </w:r>
      <w:r w:rsidRPr="00AC2BB6">
        <w:rPr>
          <w:rFonts w:cs="David"/>
          <w:rtl/>
        </w:rPr>
        <w:t xml:space="preserve"> </w:t>
      </w:r>
      <w:r w:rsidRPr="00AC2BB6">
        <w:rPr>
          <w:rFonts w:ascii="Arial" w:hAnsi="Arial" w:cs="David" w:hint="cs"/>
          <w:rtl/>
        </w:rPr>
        <w:t>במדעי</w:t>
      </w:r>
      <w:r w:rsidRPr="00AC2BB6">
        <w:rPr>
          <w:rFonts w:cs="David"/>
          <w:rtl/>
        </w:rPr>
        <w:t xml:space="preserve"> </w:t>
      </w:r>
      <w:r w:rsidRPr="00AC2BB6">
        <w:rPr>
          <w:rFonts w:ascii="Arial" w:hAnsi="Arial" w:cs="David" w:hint="cs"/>
          <w:rtl/>
        </w:rPr>
        <w:t>החברה</w:t>
      </w:r>
      <w:r w:rsidRPr="00AC2BB6">
        <w:rPr>
          <w:rFonts w:cs="David"/>
          <w:rtl/>
        </w:rPr>
        <w:t xml:space="preserve"> </w:t>
      </w:r>
      <w:r w:rsidRPr="00AC2BB6">
        <w:rPr>
          <w:rFonts w:ascii="Arial" w:hAnsi="Arial" w:cs="David" w:hint="cs"/>
          <w:rtl/>
        </w:rPr>
        <w:t>העכשווית</w:t>
      </w:r>
      <w:r w:rsidRPr="00AC2BB6">
        <w:rPr>
          <w:rFonts w:cs="David"/>
          <w:rtl/>
        </w:rPr>
        <w:t xml:space="preserve">. </w:t>
      </w:r>
      <w:r w:rsidRPr="00AC2BB6">
        <w:rPr>
          <w:rFonts w:ascii="Arial" w:hAnsi="Arial" w:cs="David" w:hint="cs"/>
          <w:rtl/>
        </w:rPr>
        <w:t>החלק</w:t>
      </w:r>
      <w:r w:rsidRPr="00AC2BB6">
        <w:rPr>
          <w:rFonts w:cs="David"/>
          <w:rtl/>
        </w:rPr>
        <w:t xml:space="preserve"> </w:t>
      </w:r>
      <w:r w:rsidRPr="00AC2BB6">
        <w:rPr>
          <w:rFonts w:ascii="Arial" w:hAnsi="Arial" w:cs="David" w:hint="cs"/>
          <w:rtl/>
        </w:rPr>
        <w:t>הראשון</w:t>
      </w:r>
      <w:r w:rsidRPr="00AC2BB6">
        <w:rPr>
          <w:rFonts w:cs="David"/>
          <w:rtl/>
        </w:rPr>
        <w:t xml:space="preserve"> </w:t>
      </w:r>
      <w:r w:rsidRPr="00AC2BB6">
        <w:rPr>
          <w:rFonts w:ascii="Arial" w:hAnsi="Arial" w:cs="David" w:hint="cs"/>
          <w:rtl/>
        </w:rPr>
        <w:t>מטיל</w:t>
      </w:r>
      <w:r w:rsidRPr="00AC2BB6">
        <w:rPr>
          <w:rFonts w:cs="David"/>
          <w:rtl/>
        </w:rPr>
        <w:t xml:space="preserve"> </w:t>
      </w:r>
      <w:r w:rsidRPr="00AC2BB6">
        <w:rPr>
          <w:rFonts w:ascii="Arial" w:hAnsi="Arial" w:cs="David" w:hint="cs"/>
          <w:rtl/>
        </w:rPr>
        <w:t>אתגרים</w:t>
      </w:r>
      <w:r w:rsidRPr="00AC2BB6">
        <w:rPr>
          <w:rFonts w:cs="David"/>
          <w:rtl/>
        </w:rPr>
        <w:t xml:space="preserve"> </w:t>
      </w:r>
      <w:r w:rsidRPr="00AC2BB6">
        <w:rPr>
          <w:rFonts w:ascii="Arial" w:hAnsi="Arial" w:cs="David" w:hint="cs"/>
          <w:rtl/>
        </w:rPr>
        <w:t>העומדים</w:t>
      </w:r>
      <w:r w:rsidRPr="00AC2BB6">
        <w:rPr>
          <w:rFonts w:cs="David"/>
          <w:rtl/>
        </w:rPr>
        <w:t xml:space="preserve"> </w:t>
      </w:r>
      <w:r w:rsidRPr="00AC2BB6">
        <w:rPr>
          <w:rFonts w:ascii="Arial" w:hAnsi="Arial" w:cs="David" w:hint="cs"/>
          <w:rtl/>
        </w:rPr>
        <w:t>בפני</w:t>
      </w:r>
      <w:r w:rsidRPr="00AC2BB6">
        <w:rPr>
          <w:rFonts w:cs="David"/>
          <w:rtl/>
        </w:rPr>
        <w:t xml:space="preserve"> </w:t>
      </w:r>
      <w:r w:rsidRPr="00AC2BB6">
        <w:rPr>
          <w:rFonts w:ascii="Arial" w:hAnsi="Arial" w:cs="David" w:hint="cs"/>
          <w:rtl/>
        </w:rPr>
        <w:t>מחקר</w:t>
      </w:r>
      <w:r w:rsidRPr="00AC2BB6">
        <w:rPr>
          <w:rFonts w:cs="David"/>
          <w:rtl/>
        </w:rPr>
        <w:t xml:space="preserve"> </w:t>
      </w:r>
      <w:r w:rsidRPr="00AC2BB6">
        <w:rPr>
          <w:rFonts w:ascii="Arial" w:hAnsi="Arial" w:cs="David" w:hint="cs"/>
          <w:rtl/>
        </w:rPr>
        <w:t>כוח</w:t>
      </w:r>
      <w:r w:rsidRPr="00AC2BB6">
        <w:rPr>
          <w:rFonts w:cs="David"/>
          <w:rtl/>
        </w:rPr>
        <w:t xml:space="preserve"> </w:t>
      </w:r>
      <w:r w:rsidRPr="00AC2BB6">
        <w:rPr>
          <w:rFonts w:ascii="Arial" w:hAnsi="Arial" w:cs="David" w:hint="cs"/>
          <w:rtl/>
        </w:rPr>
        <w:t>מבני</w:t>
      </w:r>
      <w:r w:rsidRPr="00AC2BB6">
        <w:rPr>
          <w:rFonts w:cs="David"/>
          <w:rtl/>
        </w:rPr>
        <w:t xml:space="preserve">, </w:t>
      </w:r>
      <w:r w:rsidRPr="00AC2BB6">
        <w:rPr>
          <w:rFonts w:ascii="Arial" w:hAnsi="Arial" w:cs="David" w:hint="cs"/>
          <w:rtl/>
        </w:rPr>
        <w:t>אתגרים</w:t>
      </w:r>
      <w:r w:rsidRPr="00AC2BB6">
        <w:rPr>
          <w:rFonts w:cs="David"/>
          <w:rtl/>
        </w:rPr>
        <w:t xml:space="preserve"> </w:t>
      </w:r>
      <w:r w:rsidR="00744073">
        <w:rPr>
          <w:rFonts w:ascii="Arial" w:hAnsi="Arial" w:cs="David" w:hint="cs"/>
          <w:rtl/>
        </w:rPr>
        <w:t>שהכשילו</w:t>
      </w:r>
      <w:r w:rsidRPr="00AC2BB6">
        <w:rPr>
          <w:rFonts w:cs="David"/>
          <w:rtl/>
        </w:rPr>
        <w:t xml:space="preserve"> </w:t>
      </w:r>
      <w:r w:rsidRPr="00AC2BB6">
        <w:rPr>
          <w:rFonts w:ascii="Arial" w:hAnsi="Arial" w:cs="David" w:hint="cs"/>
          <w:rtl/>
        </w:rPr>
        <w:t>למעשה</w:t>
      </w:r>
      <w:r w:rsidRPr="00AC2BB6">
        <w:rPr>
          <w:rFonts w:cs="David"/>
          <w:rtl/>
        </w:rPr>
        <w:t xml:space="preserve"> </w:t>
      </w:r>
      <w:r w:rsidRPr="00AC2BB6">
        <w:rPr>
          <w:rFonts w:ascii="Arial" w:hAnsi="Arial" w:cs="David" w:hint="cs"/>
          <w:rtl/>
        </w:rPr>
        <w:t>את</w:t>
      </w:r>
      <w:r w:rsidRPr="00AC2BB6">
        <w:rPr>
          <w:rFonts w:cs="David"/>
          <w:rtl/>
        </w:rPr>
        <w:t xml:space="preserve"> </w:t>
      </w:r>
      <w:r w:rsidRPr="00AC2BB6">
        <w:rPr>
          <w:rFonts w:ascii="Arial" w:hAnsi="Arial" w:cs="David" w:hint="cs"/>
          <w:rtl/>
        </w:rPr>
        <w:t>ניסיונות</w:t>
      </w:r>
      <w:r w:rsidRPr="00AC2BB6">
        <w:rPr>
          <w:rFonts w:cs="David"/>
          <w:rtl/>
        </w:rPr>
        <w:t xml:space="preserve"> </w:t>
      </w:r>
      <w:r w:rsidRPr="00AC2BB6">
        <w:rPr>
          <w:rFonts w:ascii="Arial" w:hAnsi="Arial" w:cs="David" w:hint="cs"/>
          <w:rtl/>
        </w:rPr>
        <w:t>העבר</w:t>
      </w:r>
      <w:r w:rsidRPr="00AC2BB6">
        <w:rPr>
          <w:rFonts w:cs="David"/>
          <w:rtl/>
        </w:rPr>
        <w:t xml:space="preserve"> </w:t>
      </w:r>
      <w:r w:rsidRPr="00AC2BB6">
        <w:rPr>
          <w:rFonts w:ascii="Arial" w:hAnsi="Arial" w:cs="David" w:hint="cs"/>
          <w:rtl/>
        </w:rPr>
        <w:t>להציב</w:t>
      </w:r>
      <w:r w:rsidRPr="00AC2BB6">
        <w:rPr>
          <w:rFonts w:cs="David"/>
          <w:rtl/>
        </w:rPr>
        <w:t xml:space="preserve"> </w:t>
      </w:r>
      <w:r w:rsidRPr="00AC2BB6">
        <w:rPr>
          <w:rFonts w:ascii="Arial" w:hAnsi="Arial" w:cs="David" w:hint="cs"/>
          <w:rtl/>
        </w:rPr>
        <w:t>את</w:t>
      </w:r>
      <w:r w:rsidRPr="00AC2BB6">
        <w:rPr>
          <w:rFonts w:cs="David"/>
          <w:rtl/>
        </w:rPr>
        <w:t xml:space="preserve"> </w:t>
      </w:r>
      <w:r w:rsidRPr="00AC2BB6">
        <w:rPr>
          <w:rFonts w:ascii="Arial" w:hAnsi="Arial" w:cs="David" w:hint="cs"/>
          <w:rtl/>
        </w:rPr>
        <w:t>הכוח</w:t>
      </w:r>
      <w:r w:rsidRPr="00AC2BB6">
        <w:rPr>
          <w:rFonts w:cs="David"/>
          <w:rtl/>
        </w:rPr>
        <w:t xml:space="preserve"> </w:t>
      </w:r>
      <w:r w:rsidRPr="00AC2BB6">
        <w:rPr>
          <w:rFonts w:ascii="Arial" w:hAnsi="Arial" w:cs="David" w:hint="cs"/>
          <w:rtl/>
        </w:rPr>
        <w:t>המבני</w:t>
      </w:r>
      <w:r w:rsidRPr="00AC2BB6">
        <w:rPr>
          <w:rFonts w:cs="David"/>
          <w:rtl/>
        </w:rPr>
        <w:t xml:space="preserve"> </w:t>
      </w:r>
      <w:r w:rsidRPr="00AC2BB6">
        <w:rPr>
          <w:rFonts w:ascii="Arial" w:hAnsi="Arial" w:cs="David" w:hint="cs"/>
          <w:rtl/>
        </w:rPr>
        <w:t>במרכז</w:t>
      </w:r>
      <w:r w:rsidRPr="00AC2BB6">
        <w:rPr>
          <w:rFonts w:cs="David"/>
          <w:rtl/>
        </w:rPr>
        <w:t xml:space="preserve"> </w:t>
      </w:r>
      <w:r w:rsidRPr="00AC2BB6">
        <w:rPr>
          <w:rFonts w:ascii="Arial" w:hAnsi="Arial" w:cs="David" w:hint="cs"/>
          <w:rtl/>
        </w:rPr>
        <w:t>הניתוח</w:t>
      </w:r>
      <w:r w:rsidRPr="00AC2BB6">
        <w:rPr>
          <w:rFonts w:cs="David"/>
          <w:rtl/>
        </w:rPr>
        <w:t xml:space="preserve"> </w:t>
      </w:r>
      <w:r w:rsidRPr="00AC2BB6">
        <w:rPr>
          <w:rFonts w:ascii="Arial" w:hAnsi="Arial" w:cs="David" w:hint="cs"/>
          <w:rtl/>
        </w:rPr>
        <w:t>בכלכלה</w:t>
      </w:r>
      <w:r w:rsidRPr="00AC2BB6">
        <w:rPr>
          <w:rFonts w:cs="David"/>
          <w:rtl/>
        </w:rPr>
        <w:t xml:space="preserve"> </w:t>
      </w:r>
      <w:r w:rsidRPr="00AC2BB6">
        <w:rPr>
          <w:rFonts w:ascii="Arial" w:hAnsi="Arial" w:cs="David" w:hint="cs"/>
          <w:rtl/>
        </w:rPr>
        <w:t>הפוליטית</w:t>
      </w:r>
      <w:r w:rsidRPr="00AC2BB6">
        <w:rPr>
          <w:rFonts w:cs="David"/>
          <w:rtl/>
        </w:rPr>
        <w:t xml:space="preserve">. </w:t>
      </w:r>
      <w:r w:rsidRPr="00AC2BB6">
        <w:rPr>
          <w:rFonts w:ascii="Arial" w:hAnsi="Arial" w:cs="David" w:hint="cs"/>
          <w:rtl/>
        </w:rPr>
        <w:t>החלק</w:t>
      </w:r>
      <w:r w:rsidRPr="00AC2BB6">
        <w:rPr>
          <w:rFonts w:cs="David"/>
          <w:rtl/>
        </w:rPr>
        <w:t xml:space="preserve"> </w:t>
      </w:r>
      <w:r w:rsidRPr="00AC2BB6">
        <w:rPr>
          <w:rFonts w:ascii="Arial" w:hAnsi="Arial" w:cs="David" w:hint="cs"/>
          <w:rtl/>
        </w:rPr>
        <w:t>השני</w:t>
      </w:r>
      <w:r w:rsidRPr="00AC2BB6">
        <w:rPr>
          <w:rFonts w:cs="David"/>
          <w:rtl/>
        </w:rPr>
        <w:t xml:space="preserve"> </w:t>
      </w:r>
      <w:r w:rsidRPr="00AC2BB6">
        <w:rPr>
          <w:rFonts w:ascii="Arial" w:hAnsi="Arial" w:cs="David" w:hint="cs"/>
          <w:rtl/>
        </w:rPr>
        <w:t>מפתח</w:t>
      </w:r>
      <w:r w:rsidRPr="00AC2BB6">
        <w:rPr>
          <w:rFonts w:cs="David"/>
          <w:rtl/>
        </w:rPr>
        <w:t xml:space="preserve"> </w:t>
      </w:r>
      <w:r w:rsidRPr="00AC2BB6">
        <w:rPr>
          <w:rFonts w:ascii="Arial" w:hAnsi="Arial" w:cs="David" w:hint="cs"/>
          <w:rtl/>
        </w:rPr>
        <w:t>הגדרה</w:t>
      </w:r>
      <w:r w:rsidRPr="00AC2BB6">
        <w:rPr>
          <w:rFonts w:cs="David"/>
          <w:rtl/>
        </w:rPr>
        <w:t xml:space="preserve"> </w:t>
      </w:r>
      <w:r w:rsidRPr="00AC2BB6">
        <w:rPr>
          <w:rFonts w:ascii="Arial" w:hAnsi="Arial" w:cs="David" w:hint="cs"/>
          <w:rtl/>
        </w:rPr>
        <w:t>עובדתית</w:t>
      </w:r>
      <w:r w:rsidRPr="00AC2BB6">
        <w:rPr>
          <w:rFonts w:cs="David"/>
          <w:rtl/>
        </w:rPr>
        <w:t xml:space="preserve"> </w:t>
      </w:r>
      <w:r w:rsidRPr="00AC2BB6">
        <w:rPr>
          <w:rFonts w:ascii="Arial" w:hAnsi="Arial" w:cs="David" w:hint="cs"/>
          <w:rtl/>
        </w:rPr>
        <w:t>של</w:t>
      </w:r>
      <w:r w:rsidRPr="00AC2BB6">
        <w:rPr>
          <w:rFonts w:cs="David"/>
          <w:rtl/>
        </w:rPr>
        <w:t xml:space="preserve"> </w:t>
      </w:r>
      <w:r w:rsidRPr="00AC2BB6">
        <w:rPr>
          <w:rFonts w:ascii="Arial" w:hAnsi="Arial" w:cs="David" w:hint="cs"/>
          <w:rtl/>
        </w:rPr>
        <w:t>כוח</w:t>
      </w:r>
      <w:r w:rsidRPr="00AC2BB6">
        <w:rPr>
          <w:rFonts w:cs="David"/>
          <w:rtl/>
        </w:rPr>
        <w:t xml:space="preserve"> </w:t>
      </w:r>
      <w:r w:rsidRPr="00AC2BB6">
        <w:rPr>
          <w:rFonts w:ascii="Arial" w:hAnsi="Arial" w:cs="David" w:hint="cs"/>
          <w:rtl/>
        </w:rPr>
        <w:t>מבני</w:t>
      </w:r>
      <w:r w:rsidRPr="00AC2BB6">
        <w:rPr>
          <w:rFonts w:cs="David"/>
          <w:rtl/>
        </w:rPr>
        <w:t xml:space="preserve"> </w:t>
      </w:r>
      <w:r w:rsidRPr="00AC2BB6">
        <w:rPr>
          <w:rFonts w:ascii="Arial" w:hAnsi="Arial" w:cs="David" w:hint="cs"/>
          <w:rtl/>
        </w:rPr>
        <w:t>המדגישה</w:t>
      </w:r>
      <w:r w:rsidRPr="00AC2BB6">
        <w:rPr>
          <w:rFonts w:cs="David"/>
          <w:rtl/>
        </w:rPr>
        <w:t xml:space="preserve"> </w:t>
      </w:r>
      <w:r w:rsidRPr="00AC2BB6">
        <w:rPr>
          <w:rFonts w:ascii="Arial" w:hAnsi="Arial" w:cs="David" w:hint="cs"/>
          <w:rtl/>
        </w:rPr>
        <w:t>את</w:t>
      </w:r>
      <w:r w:rsidRPr="00AC2BB6">
        <w:rPr>
          <w:rFonts w:cs="David"/>
          <w:rtl/>
        </w:rPr>
        <w:t xml:space="preserve"> </w:t>
      </w:r>
      <w:r w:rsidRPr="00AC2BB6">
        <w:rPr>
          <w:rFonts w:ascii="Arial" w:hAnsi="Arial" w:cs="David" w:hint="cs"/>
          <w:rtl/>
        </w:rPr>
        <w:t>מושג</w:t>
      </w:r>
      <w:r w:rsidRPr="00AC2BB6">
        <w:rPr>
          <w:rFonts w:cs="David"/>
          <w:rtl/>
        </w:rPr>
        <w:t xml:space="preserve"> </w:t>
      </w:r>
      <w:r w:rsidRPr="00AC2BB6">
        <w:rPr>
          <w:rFonts w:ascii="Arial" w:hAnsi="Arial" w:cs="David" w:hint="cs"/>
          <w:rtl/>
        </w:rPr>
        <w:t>התלות</w:t>
      </w:r>
      <w:r w:rsidRPr="00AC2BB6">
        <w:rPr>
          <w:rFonts w:cs="David"/>
          <w:rtl/>
        </w:rPr>
        <w:t xml:space="preserve"> </w:t>
      </w:r>
      <w:r w:rsidRPr="00AC2BB6">
        <w:rPr>
          <w:rFonts w:ascii="Arial" w:hAnsi="Arial" w:cs="David" w:hint="cs"/>
          <w:rtl/>
        </w:rPr>
        <w:t>ההדדית</w:t>
      </w:r>
      <w:r w:rsidRPr="00AC2BB6">
        <w:rPr>
          <w:rFonts w:cs="David"/>
          <w:rtl/>
        </w:rPr>
        <w:t xml:space="preserve"> </w:t>
      </w:r>
      <w:r w:rsidRPr="00AC2BB6">
        <w:rPr>
          <w:rFonts w:ascii="Arial" w:hAnsi="Arial" w:cs="David" w:hint="cs"/>
          <w:rtl/>
        </w:rPr>
        <w:t>בין</w:t>
      </w:r>
      <w:r w:rsidRPr="00AC2BB6">
        <w:rPr>
          <w:rFonts w:cs="David"/>
          <w:rtl/>
        </w:rPr>
        <w:t xml:space="preserve"> </w:t>
      </w:r>
      <w:r w:rsidRPr="00AC2BB6">
        <w:rPr>
          <w:rFonts w:ascii="Arial" w:hAnsi="Arial" w:cs="David" w:hint="cs"/>
          <w:rtl/>
        </w:rPr>
        <w:t>המדינה</w:t>
      </w:r>
      <w:r w:rsidRPr="00AC2BB6">
        <w:rPr>
          <w:rFonts w:cs="David"/>
          <w:rtl/>
        </w:rPr>
        <w:t xml:space="preserve"> </w:t>
      </w:r>
      <w:r w:rsidRPr="00AC2BB6">
        <w:rPr>
          <w:rFonts w:ascii="Arial" w:hAnsi="Arial" w:cs="David" w:hint="cs"/>
          <w:rtl/>
        </w:rPr>
        <w:t>לעסקים</w:t>
      </w:r>
      <w:r w:rsidRPr="00AC2BB6">
        <w:rPr>
          <w:rFonts w:cs="David"/>
          <w:rtl/>
        </w:rPr>
        <w:t xml:space="preserve">. </w:t>
      </w:r>
      <w:r w:rsidRPr="00AC2BB6">
        <w:rPr>
          <w:rFonts w:ascii="Arial" w:hAnsi="Arial" w:cs="David" w:hint="cs"/>
          <w:rtl/>
        </w:rPr>
        <w:t>הסעיפים</w:t>
      </w:r>
      <w:r w:rsidRPr="00AC2BB6">
        <w:rPr>
          <w:rFonts w:cs="David"/>
          <w:rtl/>
        </w:rPr>
        <w:t xml:space="preserve"> </w:t>
      </w:r>
      <w:r w:rsidRPr="00AC2BB6">
        <w:rPr>
          <w:rFonts w:ascii="Arial" w:hAnsi="Arial" w:cs="David" w:hint="cs"/>
          <w:rtl/>
        </w:rPr>
        <w:t>הבאים</w:t>
      </w:r>
      <w:r w:rsidRPr="00AC2BB6">
        <w:rPr>
          <w:rFonts w:cs="David"/>
          <w:rtl/>
        </w:rPr>
        <w:t xml:space="preserve"> </w:t>
      </w:r>
      <w:r w:rsidRPr="00AC2BB6">
        <w:rPr>
          <w:rFonts w:ascii="Arial" w:hAnsi="Arial" w:cs="David" w:hint="cs"/>
          <w:rtl/>
        </w:rPr>
        <w:t>מראים</w:t>
      </w:r>
      <w:r w:rsidRPr="00AC2BB6">
        <w:rPr>
          <w:rFonts w:cs="David"/>
          <w:rtl/>
        </w:rPr>
        <w:t xml:space="preserve"> </w:t>
      </w:r>
      <w:r w:rsidRPr="00AC2BB6">
        <w:rPr>
          <w:rFonts w:ascii="Arial" w:hAnsi="Arial" w:cs="David" w:hint="cs"/>
          <w:rtl/>
        </w:rPr>
        <w:t>את</w:t>
      </w:r>
      <w:r w:rsidRPr="00AC2BB6">
        <w:rPr>
          <w:rFonts w:cs="David"/>
          <w:rtl/>
        </w:rPr>
        <w:t xml:space="preserve"> </w:t>
      </w:r>
      <w:r w:rsidRPr="00AC2BB6">
        <w:rPr>
          <w:rFonts w:ascii="Arial" w:hAnsi="Arial" w:cs="David" w:hint="cs"/>
          <w:rtl/>
        </w:rPr>
        <w:t>האופן</w:t>
      </w:r>
      <w:r w:rsidRPr="00AC2BB6">
        <w:rPr>
          <w:rFonts w:cs="David"/>
          <w:rtl/>
        </w:rPr>
        <w:t xml:space="preserve"> </w:t>
      </w:r>
      <w:r w:rsidRPr="00AC2BB6">
        <w:rPr>
          <w:rFonts w:ascii="Arial" w:hAnsi="Arial" w:cs="David" w:hint="cs"/>
          <w:rtl/>
        </w:rPr>
        <w:t>שבו</w:t>
      </w:r>
      <w:r w:rsidRPr="00AC2BB6">
        <w:rPr>
          <w:rFonts w:cs="David"/>
          <w:rtl/>
        </w:rPr>
        <w:t xml:space="preserve"> </w:t>
      </w:r>
      <w:r w:rsidRPr="00AC2BB6">
        <w:rPr>
          <w:rFonts w:ascii="Arial" w:hAnsi="Arial" w:cs="David" w:hint="cs"/>
          <w:rtl/>
        </w:rPr>
        <w:t>מחקר</w:t>
      </w:r>
      <w:r w:rsidRPr="00AC2BB6">
        <w:rPr>
          <w:rFonts w:cs="David"/>
          <w:rtl/>
        </w:rPr>
        <w:t xml:space="preserve"> </w:t>
      </w:r>
      <w:r w:rsidRPr="00AC2BB6">
        <w:rPr>
          <w:rFonts w:ascii="Arial" w:hAnsi="Arial" w:cs="David" w:hint="cs"/>
          <w:rtl/>
        </w:rPr>
        <w:t>אמפירי</w:t>
      </w:r>
      <w:r w:rsidRPr="00AC2BB6">
        <w:rPr>
          <w:rFonts w:cs="David"/>
          <w:rtl/>
        </w:rPr>
        <w:t xml:space="preserve"> </w:t>
      </w:r>
      <w:r w:rsidRPr="00AC2BB6">
        <w:rPr>
          <w:rFonts w:ascii="Arial" w:hAnsi="Arial" w:cs="David" w:hint="cs"/>
          <w:rtl/>
        </w:rPr>
        <w:t>עכשווי</w:t>
      </w:r>
      <w:r w:rsidRPr="00AC2BB6">
        <w:rPr>
          <w:rFonts w:cs="David"/>
          <w:rtl/>
        </w:rPr>
        <w:t xml:space="preserve">, </w:t>
      </w:r>
      <w:r w:rsidRPr="00AC2BB6">
        <w:rPr>
          <w:rFonts w:ascii="Arial" w:hAnsi="Arial" w:cs="David" w:hint="cs"/>
          <w:rtl/>
        </w:rPr>
        <w:t>שהופיע</w:t>
      </w:r>
      <w:r w:rsidRPr="00AC2BB6">
        <w:rPr>
          <w:rFonts w:cs="David"/>
          <w:rtl/>
        </w:rPr>
        <w:t xml:space="preserve"> </w:t>
      </w:r>
      <w:r w:rsidRPr="00AC2BB6">
        <w:rPr>
          <w:rFonts w:ascii="Arial" w:hAnsi="Arial" w:cs="David" w:hint="cs"/>
          <w:rtl/>
        </w:rPr>
        <w:t>בגיליון</w:t>
      </w:r>
      <w:r w:rsidR="00744073">
        <w:rPr>
          <w:rFonts w:cs="David" w:hint="cs"/>
          <w:rtl/>
        </w:rPr>
        <w:t xml:space="preserve"> </w:t>
      </w:r>
      <w:r w:rsidR="00744073">
        <w:rPr>
          <w:rFonts w:ascii="Arial" w:hAnsi="Arial" w:cs="David" w:hint="cs"/>
          <w:rtl/>
        </w:rPr>
        <w:t xml:space="preserve">מיוחד </w:t>
      </w:r>
      <w:r w:rsidRPr="00AC2BB6">
        <w:rPr>
          <w:rFonts w:ascii="Arial" w:hAnsi="Arial" w:cs="David" w:hint="cs"/>
          <w:rtl/>
        </w:rPr>
        <w:t>זה</w:t>
      </w:r>
      <w:r w:rsidRPr="00AC2BB6">
        <w:rPr>
          <w:rFonts w:cs="David"/>
          <w:rtl/>
        </w:rPr>
        <w:t xml:space="preserve">, </w:t>
      </w:r>
      <w:r w:rsidRPr="00AC2BB6">
        <w:rPr>
          <w:rFonts w:ascii="Arial" w:hAnsi="Arial" w:cs="David" w:hint="cs"/>
          <w:rtl/>
        </w:rPr>
        <w:t>ניסה</w:t>
      </w:r>
      <w:r w:rsidRPr="00AC2BB6">
        <w:rPr>
          <w:rFonts w:cs="David"/>
          <w:rtl/>
        </w:rPr>
        <w:t xml:space="preserve"> </w:t>
      </w:r>
      <w:r w:rsidRPr="00AC2BB6">
        <w:rPr>
          <w:rFonts w:ascii="Arial" w:hAnsi="Arial" w:cs="David" w:hint="cs"/>
          <w:rtl/>
        </w:rPr>
        <w:t>להתמודד</w:t>
      </w:r>
      <w:r w:rsidRPr="00AC2BB6">
        <w:rPr>
          <w:rFonts w:cs="David"/>
          <w:rtl/>
        </w:rPr>
        <w:t xml:space="preserve"> </w:t>
      </w:r>
      <w:r w:rsidRPr="00AC2BB6">
        <w:rPr>
          <w:rFonts w:ascii="Arial" w:hAnsi="Arial" w:cs="David" w:hint="cs"/>
          <w:rtl/>
        </w:rPr>
        <w:t>עם</w:t>
      </w:r>
      <w:r w:rsidRPr="00AC2BB6">
        <w:rPr>
          <w:rFonts w:cs="David"/>
          <w:rtl/>
        </w:rPr>
        <w:t xml:space="preserve"> </w:t>
      </w:r>
      <w:r w:rsidRPr="00AC2BB6">
        <w:rPr>
          <w:rFonts w:ascii="Arial" w:hAnsi="Arial" w:cs="David" w:hint="cs"/>
          <w:rtl/>
        </w:rPr>
        <w:t>האתגרים</w:t>
      </w:r>
      <w:r w:rsidRPr="00AC2BB6">
        <w:rPr>
          <w:rFonts w:cs="David"/>
          <w:rtl/>
        </w:rPr>
        <w:t xml:space="preserve"> </w:t>
      </w:r>
      <w:r w:rsidRPr="00AC2BB6">
        <w:rPr>
          <w:rFonts w:ascii="Arial" w:hAnsi="Arial" w:cs="David" w:hint="cs"/>
          <w:rtl/>
        </w:rPr>
        <w:t>המתמשכים</w:t>
      </w:r>
      <w:r w:rsidRPr="00AC2BB6">
        <w:rPr>
          <w:rFonts w:cs="David"/>
          <w:rtl/>
        </w:rPr>
        <w:t xml:space="preserve"> </w:t>
      </w:r>
      <w:r w:rsidRPr="00AC2BB6">
        <w:rPr>
          <w:rFonts w:ascii="Arial" w:hAnsi="Arial" w:cs="David" w:hint="cs"/>
          <w:rtl/>
        </w:rPr>
        <w:t>הללו</w:t>
      </w:r>
      <w:r w:rsidRPr="00AC2BB6">
        <w:rPr>
          <w:rFonts w:cs="David"/>
          <w:rtl/>
        </w:rPr>
        <w:t xml:space="preserve">. </w:t>
      </w:r>
      <w:r w:rsidR="00744073">
        <w:rPr>
          <w:rFonts w:ascii="Arial" w:hAnsi="Arial" w:cs="David" w:hint="cs"/>
          <w:rtl/>
        </w:rPr>
        <w:t>הקטע האחרון במאמר מסכם.</w:t>
      </w:r>
    </w:p>
    <w:p w:rsidR="00744073" w:rsidRPr="00744073" w:rsidRDefault="00744073" w:rsidP="00744073">
      <w:pPr>
        <w:bidi/>
      </w:pPr>
    </w:p>
    <w:p w:rsidR="00AC2BB6" w:rsidRPr="00744073" w:rsidRDefault="00744073" w:rsidP="00744073">
      <w:pPr>
        <w:pStyle w:val="a3"/>
        <w:numPr>
          <w:ilvl w:val="0"/>
          <w:numId w:val="3"/>
        </w:numPr>
        <w:bidi/>
        <w:ind w:right="29"/>
        <w:jc w:val="left"/>
        <w:rPr>
          <w:rFonts w:cs="David"/>
          <w:bCs/>
          <w:rtl/>
        </w:rPr>
      </w:pPr>
      <w:r>
        <w:rPr>
          <w:rFonts w:ascii="Calibri" w:eastAsia="Calibri" w:hAnsi="Calibri" w:cs="David" w:hint="cs"/>
          <w:bCs/>
          <w:sz w:val="30"/>
          <w:rtl/>
        </w:rPr>
        <w:t>אתגרים לניתוח כוח מבני</w:t>
      </w:r>
    </w:p>
    <w:p w:rsidR="001C6A2E" w:rsidRPr="00AC2BB6" w:rsidRDefault="001C6A2E" w:rsidP="003C07A6">
      <w:pPr>
        <w:bidi/>
        <w:ind w:left="-15" w:right="29" w:firstLine="0"/>
        <w:rPr>
          <w:rFonts w:cs="David"/>
        </w:rPr>
      </w:pPr>
      <w:r w:rsidRPr="00AC2BB6">
        <w:rPr>
          <w:rFonts w:cs="David"/>
          <w:rtl/>
        </w:rPr>
        <w:t xml:space="preserve">לפני </w:t>
      </w:r>
      <w:r w:rsidR="003C07A6">
        <w:rPr>
          <w:rFonts w:cs="David" w:hint="cs"/>
          <w:rtl/>
        </w:rPr>
        <w:t>שנמנה את</w:t>
      </w:r>
      <w:r w:rsidRPr="00AC2BB6">
        <w:rPr>
          <w:rFonts w:cs="David"/>
          <w:rtl/>
        </w:rPr>
        <w:t xml:space="preserve"> היתרונות של הכוח המבני, כדאי לחזור על כמה מן ההאשמות שהמבקרים </w:t>
      </w:r>
      <w:r w:rsidR="003C07A6">
        <w:rPr>
          <w:rFonts w:cs="David" w:hint="cs"/>
          <w:rtl/>
        </w:rPr>
        <w:t>הציבו כנגדו</w:t>
      </w:r>
      <w:r w:rsidRPr="00AC2BB6">
        <w:rPr>
          <w:rFonts w:cs="David"/>
          <w:rtl/>
        </w:rPr>
        <w:t xml:space="preserve">. שתי התנגדויות ראויות לשיקול דעת מפורש. הראשון סובב סביב השאלה איך </w:t>
      </w:r>
      <w:r w:rsidR="003C07A6">
        <w:rPr>
          <w:rFonts w:cs="David" w:hint="cs"/>
          <w:rtl/>
        </w:rPr>
        <w:t>ייתכן</w:t>
      </w:r>
      <w:r w:rsidRPr="00AC2BB6">
        <w:rPr>
          <w:rFonts w:cs="David"/>
          <w:rtl/>
        </w:rPr>
        <w:t xml:space="preserve"> כי ארגונים עסקיים מבניים חזקים </w:t>
      </w:r>
      <w:r w:rsidR="003C07A6">
        <w:rPr>
          <w:rFonts w:cs="David" w:hint="cs"/>
          <w:rtl/>
        </w:rPr>
        <w:t>נוטים להפסיד בהרבה</w:t>
      </w:r>
      <w:r w:rsidRPr="00AC2BB6">
        <w:rPr>
          <w:rFonts w:cs="David"/>
          <w:rtl/>
        </w:rPr>
        <w:t xml:space="preserve"> קרבות פוליטיים. השני בוחן אם ניתן, או אפילו רצוי מבחינה מושגית, להבחין בין האלמנטים המבניים של כוח העסקים לבין היכולות האינסטרומנטליות של </w:t>
      </w:r>
      <w:r w:rsidR="003C07A6">
        <w:rPr>
          <w:rFonts w:cs="David" w:hint="cs"/>
          <w:rtl/>
        </w:rPr>
        <w:t>שדלנות</w:t>
      </w:r>
      <w:r w:rsidR="003C07A6">
        <w:rPr>
          <w:rFonts w:cs="David"/>
          <w:rtl/>
        </w:rPr>
        <w:t xml:space="preserve"> וסנגור, שבאמצעות</w:t>
      </w:r>
      <w:r w:rsidR="003C07A6">
        <w:rPr>
          <w:rFonts w:cs="David" w:hint="cs"/>
          <w:rtl/>
        </w:rPr>
        <w:t>ם</w:t>
      </w:r>
      <w:r w:rsidRPr="00AC2BB6">
        <w:rPr>
          <w:rFonts w:cs="David"/>
          <w:rtl/>
        </w:rPr>
        <w:t xml:space="preserve"> חברות מקיימות את האינטרסים שלהן בזירה הפוליטית</w:t>
      </w:r>
      <w:r w:rsidRPr="00AC2BB6">
        <w:rPr>
          <w:rFonts w:cs="David"/>
        </w:rPr>
        <w:t>.</w:t>
      </w:r>
    </w:p>
    <w:p w:rsidR="001C6A2E" w:rsidRPr="00AC2BB6" w:rsidRDefault="001C6A2E" w:rsidP="006D1E52">
      <w:pPr>
        <w:bidi/>
        <w:ind w:left="-15" w:right="29"/>
        <w:rPr>
          <w:rFonts w:cs="David"/>
        </w:rPr>
      </w:pPr>
      <w:r w:rsidRPr="00AC2BB6">
        <w:rPr>
          <w:rFonts w:cs="David"/>
          <w:rtl/>
        </w:rPr>
        <w:t xml:space="preserve">דוד פוגל הצהיר בחריפות את ההתנגדות הראשונה במאמר משפיע מ -1987, שבו תיאר את העסק כקבוצת אינטרסים כמו כל קבוצה אחרת. היו שני מרכיבים חיוניים בביקורתו של פוגל: ראשית, העסק לא מצליח במיוחד </w:t>
      </w:r>
      <w:r w:rsidR="00595D4C">
        <w:rPr>
          <w:rFonts w:cs="David" w:hint="cs"/>
          <w:rtl/>
        </w:rPr>
        <w:t>לשמור על פריטים מחוץ ל</w:t>
      </w:r>
      <w:r w:rsidRPr="00AC2BB6">
        <w:rPr>
          <w:rFonts w:cs="David"/>
          <w:rtl/>
        </w:rPr>
        <w:t xml:space="preserve">סדר היום הפוליטי, גם כאשר הוא מתנגד </w:t>
      </w:r>
      <w:r w:rsidR="00595D4C">
        <w:rPr>
          <w:rFonts w:cs="David" w:hint="cs"/>
          <w:rtl/>
        </w:rPr>
        <w:t>להם</w:t>
      </w:r>
      <w:r w:rsidRPr="00AC2BB6">
        <w:rPr>
          <w:rFonts w:cs="David"/>
          <w:rtl/>
        </w:rPr>
        <w:t xml:space="preserve"> בתוקף; ושנית, כי כוח העסקים</w:t>
      </w:r>
      <w:r w:rsidRPr="00AC2BB6">
        <w:rPr>
          <w:rFonts w:cs="David"/>
        </w:rPr>
        <w:t xml:space="preserve"> </w:t>
      </w:r>
      <w:r w:rsidR="00595D4C">
        <w:rPr>
          <w:rFonts w:cs="David" w:hint="cs"/>
          <w:rtl/>
        </w:rPr>
        <w:t xml:space="preserve">פוחת ומצטמצם </w:t>
      </w:r>
      <w:r w:rsidRPr="00AC2BB6">
        <w:rPr>
          <w:rFonts w:cs="David"/>
          <w:rtl/>
        </w:rPr>
        <w:t xml:space="preserve">עם הזמן </w:t>
      </w:r>
      <w:r w:rsidR="00595D4C">
        <w:rPr>
          <w:rFonts w:cs="David" w:hint="cs"/>
          <w:rtl/>
        </w:rPr>
        <w:t>ועם שינוי ההעדפות</w:t>
      </w:r>
      <w:r w:rsidRPr="00AC2BB6">
        <w:rPr>
          <w:rFonts w:cs="David"/>
          <w:rtl/>
        </w:rPr>
        <w:t xml:space="preserve"> הפוליטיות של הרוב. שליטה על סדר היום היא </w:t>
      </w:r>
      <w:r w:rsidR="00595D4C">
        <w:rPr>
          <w:rFonts w:cs="David" w:hint="cs"/>
          <w:rtl/>
        </w:rPr>
        <w:t>הכרחית</w:t>
      </w:r>
      <w:r w:rsidRPr="00AC2BB6">
        <w:rPr>
          <w:rFonts w:cs="David"/>
          <w:rtl/>
        </w:rPr>
        <w:t xml:space="preserve"> לדיונים על כוח. הבעיה של פוגל היא שכל הקבוצות עוסקות בקביעת סדר יום, במידות שונות של הצלחה. רק משום שחלופות לקפיטליזם לא היו חלק בולט מהשיח הפוליטי האמריקאי, אין פירושו של דבר שהעסק מדכא בצורה שטנית </w:t>
      </w:r>
      <w:r w:rsidR="006D1E52">
        <w:rPr>
          <w:rFonts w:cs="David" w:hint="cs"/>
          <w:rtl/>
        </w:rPr>
        <w:t>משהו</w:t>
      </w:r>
      <w:r w:rsidRPr="00AC2BB6">
        <w:rPr>
          <w:rFonts w:cs="David"/>
          <w:rtl/>
        </w:rPr>
        <w:t xml:space="preserve"> </w:t>
      </w:r>
      <w:r w:rsidR="006D1E52">
        <w:rPr>
          <w:rFonts w:cs="David" w:hint="cs"/>
          <w:rtl/>
        </w:rPr>
        <w:t>מ</w:t>
      </w:r>
      <w:r w:rsidRPr="00AC2BB6">
        <w:rPr>
          <w:rFonts w:cs="David"/>
          <w:rtl/>
        </w:rPr>
        <w:t xml:space="preserve">סדר היום שאחרת </w:t>
      </w:r>
      <w:r w:rsidR="006D1E52">
        <w:rPr>
          <w:rFonts w:cs="David" w:hint="cs"/>
          <w:rtl/>
        </w:rPr>
        <w:t>היה נפתח לדיון והצבעה.</w:t>
      </w:r>
    </w:p>
    <w:p w:rsidR="001C6A2E" w:rsidRPr="00AC2BB6" w:rsidRDefault="001C6A2E" w:rsidP="000F515C">
      <w:pPr>
        <w:bidi/>
        <w:ind w:left="-15" w:right="29"/>
        <w:rPr>
          <w:rFonts w:cs="David"/>
        </w:rPr>
      </w:pPr>
      <w:r w:rsidRPr="00AC2BB6">
        <w:rPr>
          <w:rFonts w:cs="David"/>
          <w:rtl/>
        </w:rPr>
        <w:t xml:space="preserve">זה מהווה בעיה עבור תיאורטיקנים </w:t>
      </w:r>
      <w:r w:rsidR="006D1E52">
        <w:rPr>
          <w:rFonts w:cs="David" w:hint="cs"/>
          <w:rtl/>
        </w:rPr>
        <w:t>של כוח מבני</w:t>
      </w:r>
      <w:r w:rsidRPr="00AC2BB6">
        <w:rPr>
          <w:rFonts w:cs="David"/>
          <w:rtl/>
        </w:rPr>
        <w:t xml:space="preserve">, כי רבות </w:t>
      </w:r>
      <w:r w:rsidR="006D1E52">
        <w:rPr>
          <w:rFonts w:cs="David" w:hint="cs"/>
          <w:rtl/>
        </w:rPr>
        <w:t>מ</w:t>
      </w:r>
      <w:r w:rsidRPr="00AC2BB6">
        <w:rPr>
          <w:rFonts w:cs="David"/>
          <w:rtl/>
        </w:rPr>
        <w:t xml:space="preserve">הטענות </w:t>
      </w:r>
      <w:r w:rsidR="006D1E52">
        <w:rPr>
          <w:rFonts w:cs="David" w:hint="cs"/>
          <w:rtl/>
        </w:rPr>
        <w:t>שאמרו כי יש לכוח המבני הרבה לומר</w:t>
      </w:r>
      <w:r w:rsidRPr="00AC2BB6">
        <w:rPr>
          <w:rFonts w:cs="David"/>
          <w:rtl/>
        </w:rPr>
        <w:t xml:space="preserve"> - כגון אלה על האיום של חברות לצאת </w:t>
      </w:r>
      <w:r w:rsidR="006D1E52">
        <w:rPr>
          <w:rFonts w:cs="David" w:hint="cs"/>
          <w:rtl/>
        </w:rPr>
        <w:t>מה</w:t>
      </w:r>
      <w:r w:rsidRPr="00AC2BB6">
        <w:rPr>
          <w:rFonts w:cs="David"/>
          <w:rtl/>
        </w:rPr>
        <w:t xml:space="preserve">מדינה אם </w:t>
      </w:r>
      <w:r w:rsidRPr="00AC2BB6">
        <w:rPr>
          <w:rFonts w:cs="David"/>
          <w:rtl/>
        </w:rPr>
        <w:lastRenderedPageBreak/>
        <w:t xml:space="preserve">שיעורי המס </w:t>
      </w:r>
      <w:r w:rsidR="006D1E52">
        <w:rPr>
          <w:rFonts w:cs="David" w:hint="cs"/>
          <w:rtl/>
        </w:rPr>
        <w:t>יעלו בצורה דרסטית</w:t>
      </w:r>
      <w:r w:rsidRPr="00AC2BB6">
        <w:rPr>
          <w:rFonts w:cs="David"/>
          <w:rtl/>
        </w:rPr>
        <w:t xml:space="preserve"> - הם לעתים קרובות על הנושא של </w:t>
      </w:r>
      <w:r w:rsidR="006D1E52">
        <w:rPr>
          <w:rFonts w:cs="David" w:hint="cs"/>
          <w:rtl/>
        </w:rPr>
        <w:t>האם</w:t>
      </w:r>
      <w:r w:rsidRPr="00AC2BB6">
        <w:rPr>
          <w:rFonts w:cs="David"/>
          <w:rtl/>
        </w:rPr>
        <w:t xml:space="preserve"> האיום ה</w:t>
      </w:r>
      <w:r w:rsidR="006D1E52">
        <w:rPr>
          <w:rFonts w:cs="David" w:hint="cs"/>
          <w:rtl/>
        </w:rPr>
        <w:t>מפורש</w:t>
      </w:r>
      <w:r w:rsidRPr="00AC2BB6">
        <w:rPr>
          <w:rFonts w:cs="David"/>
          <w:rtl/>
        </w:rPr>
        <w:t xml:space="preserve"> לעזוב מהווה הגבלה </w:t>
      </w:r>
      <w:r w:rsidR="006D1E52">
        <w:rPr>
          <w:rFonts w:cs="David" w:hint="cs"/>
          <w:rtl/>
        </w:rPr>
        <w:t>סמויה</w:t>
      </w:r>
      <w:r w:rsidRPr="00AC2BB6">
        <w:rPr>
          <w:rFonts w:cs="David"/>
          <w:rtl/>
        </w:rPr>
        <w:t xml:space="preserve"> על אפשרויות המדיניות. זה אולי נכון, אבל קשה לזייף</w:t>
      </w:r>
      <w:r w:rsidR="000F515C">
        <w:rPr>
          <w:rFonts w:cs="David" w:hint="cs"/>
          <w:rtl/>
        </w:rPr>
        <w:t xml:space="preserve"> זאת</w:t>
      </w:r>
      <w:r w:rsidRPr="00AC2BB6">
        <w:rPr>
          <w:rFonts w:cs="David"/>
          <w:rtl/>
        </w:rPr>
        <w:t xml:space="preserve"> עם הטכניקות הקיימות כיום </w:t>
      </w:r>
      <w:r w:rsidR="000F515C">
        <w:rPr>
          <w:rFonts w:cs="David" w:hint="cs"/>
          <w:rtl/>
        </w:rPr>
        <w:t>למדענים פוליטיים</w:t>
      </w:r>
      <w:r w:rsidRPr="00AC2BB6">
        <w:rPr>
          <w:rFonts w:cs="David"/>
          <w:rtl/>
        </w:rPr>
        <w:t xml:space="preserve">. </w:t>
      </w:r>
      <w:r w:rsidR="000F515C">
        <w:rPr>
          <w:rFonts w:cs="David" w:hint="cs"/>
          <w:rtl/>
        </w:rPr>
        <w:t>תיאוריות של</w:t>
      </w:r>
      <w:r w:rsidR="000F515C">
        <w:rPr>
          <w:rFonts w:cs="David"/>
          <w:rtl/>
        </w:rPr>
        <w:t xml:space="preserve"> כוח מבני לא צריכ</w:t>
      </w:r>
      <w:r w:rsidR="000F515C">
        <w:rPr>
          <w:rFonts w:cs="David" w:hint="cs"/>
          <w:rtl/>
        </w:rPr>
        <w:t>ות</w:t>
      </w:r>
      <w:r w:rsidRPr="00AC2BB6">
        <w:rPr>
          <w:rFonts w:cs="David"/>
          <w:rtl/>
        </w:rPr>
        <w:t xml:space="preserve"> להתעלם מ</w:t>
      </w:r>
      <w:r w:rsidR="000F515C">
        <w:rPr>
          <w:rFonts w:cs="David" w:hint="cs"/>
          <w:rtl/>
        </w:rPr>
        <w:t xml:space="preserve">קביעת </w:t>
      </w:r>
      <w:r w:rsidRPr="00AC2BB6">
        <w:rPr>
          <w:rFonts w:cs="David"/>
          <w:rtl/>
        </w:rPr>
        <w:t xml:space="preserve">סדר היום. אבל </w:t>
      </w:r>
      <w:r w:rsidR="000F515C">
        <w:rPr>
          <w:rFonts w:cs="David" w:hint="cs"/>
          <w:rtl/>
        </w:rPr>
        <w:t>ככל שמתרחקים</w:t>
      </w:r>
      <w:r w:rsidRPr="00AC2BB6">
        <w:rPr>
          <w:rFonts w:cs="David"/>
          <w:rtl/>
        </w:rPr>
        <w:t xml:space="preserve"> מהשלכות פוליטיות ישירות של </w:t>
      </w:r>
      <w:r w:rsidR="000F515C">
        <w:rPr>
          <w:rFonts w:cs="David" w:hint="cs"/>
          <w:rtl/>
        </w:rPr>
        <w:t>הפגנת השפעה על ידי חברות</w:t>
      </w:r>
      <w:r w:rsidRPr="00AC2BB6">
        <w:rPr>
          <w:rFonts w:cs="David"/>
          <w:rtl/>
        </w:rPr>
        <w:t>, כך קשה יותר לזהות בבירו</w:t>
      </w:r>
      <w:r w:rsidR="000F515C">
        <w:rPr>
          <w:rFonts w:cs="David"/>
          <w:rtl/>
        </w:rPr>
        <w:t>ר את ההשפעה הסיבתית של כוח מבני</w:t>
      </w:r>
      <w:r w:rsidRPr="00AC2BB6">
        <w:rPr>
          <w:rFonts w:cs="David"/>
          <w:rtl/>
        </w:rPr>
        <w:t xml:space="preserve">. </w:t>
      </w:r>
      <w:r w:rsidR="000F515C">
        <w:rPr>
          <w:rFonts w:cs="David" w:hint="cs"/>
          <w:rtl/>
        </w:rPr>
        <w:t>בהינתן סטנדרטים ברורים של ראיות</w:t>
      </w:r>
      <w:r w:rsidRPr="00AC2BB6">
        <w:rPr>
          <w:rFonts w:cs="David"/>
          <w:rtl/>
        </w:rPr>
        <w:t xml:space="preserve"> בדיסציפלינה, סביר להניח כי</w:t>
      </w:r>
      <w:r w:rsidR="000F515C">
        <w:rPr>
          <w:rFonts w:cs="David"/>
          <w:rtl/>
        </w:rPr>
        <w:t xml:space="preserve"> הגדרת סדר היום תוצג על ידי הצג</w:t>
      </w:r>
      <w:r w:rsidR="000F515C">
        <w:rPr>
          <w:rFonts w:cs="David" w:hint="cs"/>
          <w:rtl/>
        </w:rPr>
        <w:t>ה</w:t>
      </w:r>
      <w:r w:rsidR="000F515C">
        <w:rPr>
          <w:rFonts w:cs="David"/>
          <w:rtl/>
        </w:rPr>
        <w:t xml:space="preserve"> </w:t>
      </w:r>
      <w:r w:rsidRPr="00AC2BB6">
        <w:rPr>
          <w:rFonts w:cs="David"/>
          <w:rtl/>
        </w:rPr>
        <w:t xml:space="preserve">אמפירית כיצד הפוטנציאל לפעולה עסקית </w:t>
      </w:r>
      <w:r w:rsidR="000F515C">
        <w:rPr>
          <w:rFonts w:cs="David" w:hint="cs"/>
          <w:rtl/>
        </w:rPr>
        <w:t>סגר באופן מפורש אפשרויות מגובשות למדיניות</w:t>
      </w:r>
      <w:r w:rsidRPr="00AC2BB6">
        <w:rPr>
          <w:rFonts w:cs="David"/>
          <w:rtl/>
        </w:rPr>
        <w:t xml:space="preserve">, </w:t>
      </w:r>
      <w:r w:rsidR="000F515C">
        <w:rPr>
          <w:rFonts w:cs="David" w:hint="cs"/>
          <w:rtl/>
        </w:rPr>
        <w:t>שלגביהן</w:t>
      </w:r>
      <w:r w:rsidRPr="00AC2BB6">
        <w:rPr>
          <w:rFonts w:cs="David"/>
          <w:rtl/>
        </w:rPr>
        <w:t xml:space="preserve"> יש תיעוד נצפה. רק בתפקיד צנוע יותר זה של הגדרת סדר יום</w:t>
      </w:r>
      <w:r w:rsidR="000F515C">
        <w:rPr>
          <w:rFonts w:cs="David" w:hint="cs"/>
          <w:rtl/>
        </w:rPr>
        <w:t xml:space="preserve"> נצפה</w:t>
      </w:r>
      <w:r w:rsidRPr="00AC2BB6">
        <w:rPr>
          <w:rFonts w:cs="David"/>
          <w:rtl/>
        </w:rPr>
        <w:t xml:space="preserve"> ניתן לבחון את הביקורת הראשונה של פוגל</w:t>
      </w:r>
      <w:r w:rsidRPr="00AC2BB6">
        <w:rPr>
          <w:rFonts w:cs="David"/>
        </w:rPr>
        <w:t>.</w:t>
      </w:r>
    </w:p>
    <w:p w:rsidR="000C4E8F" w:rsidRPr="00AC2BB6" w:rsidRDefault="000C4E8F" w:rsidP="004E6116">
      <w:pPr>
        <w:bidi/>
        <w:ind w:left="-15" w:right="29"/>
        <w:rPr>
          <w:rFonts w:cs="David"/>
        </w:rPr>
      </w:pPr>
      <w:r w:rsidRPr="00AC2BB6">
        <w:rPr>
          <w:rFonts w:cs="David"/>
          <w:rtl/>
        </w:rPr>
        <w:t xml:space="preserve">בעיה קשורה היא כי המבנה של הקפיטליזם בדמוקרטיה לא נראה </w:t>
      </w:r>
      <w:r w:rsidR="000F515C">
        <w:rPr>
          <w:rFonts w:cs="David" w:hint="cs"/>
          <w:rtl/>
        </w:rPr>
        <w:t>כמשתלב</w:t>
      </w:r>
      <w:r w:rsidRPr="00AC2BB6">
        <w:rPr>
          <w:rFonts w:cs="David"/>
          <w:rtl/>
        </w:rPr>
        <w:t xml:space="preserve"> ב</w:t>
      </w:r>
      <w:r w:rsidR="000F515C">
        <w:rPr>
          <w:rFonts w:cs="David" w:hint="cs"/>
          <w:rtl/>
        </w:rPr>
        <w:t>אף</w:t>
      </w:r>
      <w:r w:rsidRPr="00AC2BB6">
        <w:rPr>
          <w:rFonts w:cs="David"/>
          <w:rtl/>
        </w:rPr>
        <w:t xml:space="preserve"> דרך ברורה עם ההצלחה של קבוצות אינטרסים עסקיים בפוליטיקה. העובדה שהעסקים </w:t>
      </w:r>
      <w:r w:rsidR="000F515C">
        <w:rPr>
          <w:rFonts w:cs="David" w:hint="cs"/>
          <w:rtl/>
        </w:rPr>
        <w:t>מנצחים חלק ומפסידים אחרים,</w:t>
      </w:r>
      <w:r w:rsidRPr="00AC2BB6">
        <w:rPr>
          <w:rFonts w:cs="David"/>
          <w:rtl/>
        </w:rPr>
        <w:t xml:space="preserve"> </w:t>
      </w:r>
      <w:r w:rsidR="000F515C" w:rsidRPr="00AC2BB6">
        <w:rPr>
          <w:rFonts w:cs="David" w:hint="cs"/>
          <w:rtl/>
        </w:rPr>
        <w:t>היית</w:t>
      </w:r>
      <w:r w:rsidR="000F515C" w:rsidRPr="00AC2BB6">
        <w:rPr>
          <w:rFonts w:cs="David" w:hint="eastAsia"/>
          <w:rtl/>
        </w:rPr>
        <w:t>ה</w:t>
      </w:r>
      <w:r w:rsidRPr="00AC2BB6">
        <w:rPr>
          <w:rFonts w:cs="David"/>
          <w:rtl/>
        </w:rPr>
        <w:t xml:space="preserve"> מרכיב מרכזי בטיעוניו של פוגל, שהעסקים היו פשוט קבוצת אינטרסים כמו כל האחרים. עבודתו של מארק סמית סיפקה תמיכה אמ</w:t>
      </w:r>
      <w:r w:rsidR="000F515C">
        <w:rPr>
          <w:rFonts w:cs="David"/>
          <w:rtl/>
        </w:rPr>
        <w:t>פירית חזקה לטענתו של פוגל, והרא</w:t>
      </w:r>
      <w:r w:rsidR="000F515C">
        <w:rPr>
          <w:rFonts w:cs="David" w:hint="cs"/>
          <w:rtl/>
        </w:rPr>
        <w:t>תה</w:t>
      </w:r>
      <w:r w:rsidRPr="00AC2BB6">
        <w:rPr>
          <w:rFonts w:cs="David"/>
          <w:rtl/>
        </w:rPr>
        <w:t xml:space="preserve"> כי גם כאשר חברי לשכת המסחר</w:t>
      </w:r>
      <w:r w:rsidR="000F515C">
        <w:rPr>
          <w:rFonts w:cs="David" w:hint="cs"/>
          <w:rtl/>
        </w:rPr>
        <w:t xml:space="preserve"> האמריקאית</w:t>
      </w:r>
      <w:r w:rsidRPr="00AC2BB6">
        <w:rPr>
          <w:rFonts w:cs="David"/>
          <w:rtl/>
        </w:rPr>
        <w:t xml:space="preserve"> היו מאוחדים באופן כללי בסוגיה</w:t>
      </w:r>
      <w:r w:rsidR="00B946F0">
        <w:rPr>
          <w:rFonts w:cs="David" w:hint="cs"/>
          <w:rtl/>
        </w:rPr>
        <w:t xml:space="preserve"> מסוימת, </w:t>
      </w:r>
      <w:r w:rsidRPr="00AC2BB6">
        <w:rPr>
          <w:rFonts w:cs="David"/>
          <w:rtl/>
        </w:rPr>
        <w:t xml:space="preserve"> </w:t>
      </w:r>
      <w:r w:rsidR="00B946F0">
        <w:rPr>
          <w:rFonts w:cs="David" w:hint="cs"/>
          <w:rtl/>
        </w:rPr>
        <w:t xml:space="preserve">עמדה מאוחדת זו של העסקים, </w:t>
      </w:r>
      <w:r w:rsidRPr="00AC2BB6">
        <w:rPr>
          <w:rFonts w:cs="David"/>
          <w:rtl/>
        </w:rPr>
        <w:t xml:space="preserve"> לא תמיד </w:t>
      </w:r>
      <w:r w:rsidR="00B946F0">
        <w:rPr>
          <w:rFonts w:cs="David"/>
          <w:rtl/>
        </w:rPr>
        <w:t>גברה. הבעיה כאן היא כי כוח מבני</w:t>
      </w:r>
      <w:r w:rsidRPr="00AC2BB6">
        <w:rPr>
          <w:rFonts w:cs="David"/>
          <w:rtl/>
        </w:rPr>
        <w:t xml:space="preserve"> מרמז על מנגנון של סיבתיות אשר פועל דרך המיקום המיוחס של העסק בחברות קפיטליסטיות. אבל גם אם יש יתרונות עסקיים הזורמים מעמדה </w:t>
      </w:r>
      <w:r w:rsidR="008736FE">
        <w:rPr>
          <w:rFonts w:cs="David"/>
          <w:rtl/>
        </w:rPr>
        <w:t>מבני</w:t>
      </w:r>
      <w:r w:rsidRPr="00AC2BB6">
        <w:rPr>
          <w:rFonts w:cs="David"/>
          <w:rtl/>
        </w:rPr>
        <w:t xml:space="preserve"> זו, זה לא א</w:t>
      </w:r>
      <w:r w:rsidR="00B946F0">
        <w:rPr>
          <w:rFonts w:cs="David"/>
          <w:rtl/>
        </w:rPr>
        <w:t xml:space="preserve">ומר כי העסק מנצח כל הזמן או כי </w:t>
      </w:r>
      <w:r w:rsidR="00B946F0">
        <w:rPr>
          <w:rFonts w:cs="David" w:hint="cs"/>
          <w:rtl/>
        </w:rPr>
        <w:t>ל</w:t>
      </w:r>
      <w:r w:rsidRPr="00AC2BB6">
        <w:rPr>
          <w:rFonts w:cs="David"/>
          <w:rtl/>
        </w:rPr>
        <w:t>עסק יש בדיוק את אותם יתרונות מבניים ב</w:t>
      </w:r>
      <w:r w:rsidR="00B946F0">
        <w:rPr>
          <w:rFonts w:cs="David"/>
          <w:rtl/>
        </w:rPr>
        <w:t>כל מערכות קפיטליסטיות. כוח מבני</w:t>
      </w:r>
      <w:r w:rsidRPr="00AC2BB6">
        <w:rPr>
          <w:rFonts w:cs="David"/>
          <w:rtl/>
        </w:rPr>
        <w:t xml:space="preserve"> מתיי</w:t>
      </w:r>
      <w:r w:rsidR="00B946F0">
        <w:rPr>
          <w:rFonts w:cs="David"/>
          <w:rtl/>
        </w:rPr>
        <w:t xml:space="preserve">חס לקבוצה של יתרונות, לא </w:t>
      </w:r>
      <w:r w:rsidR="00B946F0">
        <w:rPr>
          <w:rFonts w:cs="David" w:hint="cs"/>
          <w:rtl/>
        </w:rPr>
        <w:t xml:space="preserve">לזוג קוביות </w:t>
      </w:r>
      <w:r w:rsidR="004E6116">
        <w:rPr>
          <w:rFonts w:cs="David" w:hint="cs"/>
          <w:rtl/>
        </w:rPr>
        <w:t xml:space="preserve">משחק שתמיד יוצרות את התוצאה הרצויה. </w:t>
      </w:r>
    </w:p>
    <w:p w:rsidR="000C4E8F" w:rsidRPr="00AC2BB6" w:rsidRDefault="000C4E8F" w:rsidP="004E6116">
      <w:pPr>
        <w:bidi/>
        <w:ind w:left="-15" w:right="29"/>
        <w:rPr>
          <w:rFonts w:cs="David"/>
        </w:rPr>
      </w:pPr>
      <w:r w:rsidRPr="00AC2BB6">
        <w:rPr>
          <w:rFonts w:cs="David"/>
          <w:rtl/>
        </w:rPr>
        <w:t xml:space="preserve">כדי למנוע את הבלבול ששפת הכוח המבני יצרה, תיאוריות המבוססות על כוח מבני צריכות להראות כיצד השתנות הכוח המבני </w:t>
      </w:r>
      <w:r w:rsidR="004E6116">
        <w:rPr>
          <w:rFonts w:cs="David" w:hint="cs"/>
          <w:rtl/>
        </w:rPr>
        <w:t xml:space="preserve">מובילה </w:t>
      </w:r>
      <w:r w:rsidRPr="00AC2BB6">
        <w:rPr>
          <w:rFonts w:cs="David"/>
          <w:rtl/>
        </w:rPr>
        <w:t>משמעותית, אם כי לא דטרמיניסטי</w:t>
      </w:r>
      <w:r w:rsidR="004E6116">
        <w:rPr>
          <w:rFonts w:cs="David" w:hint="cs"/>
          <w:rtl/>
        </w:rPr>
        <w:t>ת</w:t>
      </w:r>
      <w:r w:rsidR="004E6116">
        <w:rPr>
          <w:rFonts w:cs="David"/>
          <w:rtl/>
        </w:rPr>
        <w:t>,</w:t>
      </w:r>
      <w:r w:rsidR="004E6116">
        <w:rPr>
          <w:rFonts w:cs="David" w:hint="cs"/>
          <w:rtl/>
        </w:rPr>
        <w:t xml:space="preserve"> </w:t>
      </w:r>
      <w:r w:rsidRPr="00AC2BB6">
        <w:rPr>
          <w:rFonts w:cs="David"/>
          <w:rtl/>
        </w:rPr>
        <w:t>לשינויים בתוצאות המדיניות. סיבה אחת להצלחת תרומתם של יעקב האקר ופול פירסון להתפתחות המדיניות החברתית האמריקאית טמונה באופן שבו היא מקשרת בין השונות באפשרויות היציא</w:t>
      </w:r>
      <w:r w:rsidR="004E6116">
        <w:rPr>
          <w:rFonts w:cs="David"/>
          <w:rtl/>
        </w:rPr>
        <w:t>ה של עסקים אמריקאיים לבין יכולת</w:t>
      </w:r>
      <w:r w:rsidR="004E6116">
        <w:rPr>
          <w:rFonts w:cs="David" w:hint="cs"/>
          <w:rtl/>
        </w:rPr>
        <w:t>ה</w:t>
      </w:r>
      <w:r w:rsidRPr="00AC2BB6">
        <w:rPr>
          <w:rFonts w:cs="David"/>
          <w:rtl/>
        </w:rPr>
        <w:t xml:space="preserve"> למנוע ממשקי ארצות הברית לספק שירותים חברתיים. כל עוד עסקים יכלו לעבור בקלות מניו </w:t>
      </w:r>
      <w:proofErr w:type="spellStart"/>
      <w:r w:rsidRPr="00AC2BB6">
        <w:rPr>
          <w:rFonts w:cs="David"/>
          <w:rtl/>
        </w:rPr>
        <w:t>ג'רסי</w:t>
      </w:r>
      <w:proofErr w:type="spellEnd"/>
      <w:r w:rsidRPr="00AC2BB6">
        <w:rPr>
          <w:rFonts w:cs="David"/>
          <w:rtl/>
        </w:rPr>
        <w:t xml:space="preserve"> </w:t>
      </w:r>
      <w:proofErr w:type="spellStart"/>
      <w:r w:rsidRPr="00AC2BB6">
        <w:rPr>
          <w:rFonts w:cs="David"/>
          <w:rtl/>
        </w:rPr>
        <w:t>לדלאוור</w:t>
      </w:r>
      <w:proofErr w:type="spellEnd"/>
      <w:r w:rsidRPr="00AC2BB6">
        <w:rPr>
          <w:rFonts w:cs="David"/>
          <w:rtl/>
        </w:rPr>
        <w:t xml:space="preserve">, הם יכלו לאיים בצורה מהימנה על היציאה. השינוי המוסדי של </w:t>
      </w:r>
      <w:r w:rsidR="004E6116">
        <w:rPr>
          <w:rFonts w:cs="David" w:hint="cs"/>
          <w:rtl/>
        </w:rPr>
        <w:t xml:space="preserve">הפיכת </w:t>
      </w:r>
      <w:r w:rsidRPr="00AC2BB6">
        <w:rPr>
          <w:rFonts w:cs="David"/>
          <w:rtl/>
        </w:rPr>
        <w:t>המדיניות החברתית</w:t>
      </w:r>
      <w:r w:rsidR="004E6116">
        <w:rPr>
          <w:rFonts w:cs="David" w:hint="cs"/>
          <w:rtl/>
        </w:rPr>
        <w:t xml:space="preserve"> ללאומית</w:t>
      </w:r>
      <w:r w:rsidRPr="00AC2BB6">
        <w:rPr>
          <w:rFonts w:cs="David"/>
          <w:rtl/>
        </w:rPr>
        <w:t xml:space="preserve"> במהלך השפל הגדול </w:t>
      </w:r>
      <w:r w:rsidR="004E6116">
        <w:rPr>
          <w:rFonts w:cs="David" w:hint="cs"/>
          <w:rtl/>
        </w:rPr>
        <w:t>ערערה</w:t>
      </w:r>
      <w:r w:rsidR="004E6116">
        <w:rPr>
          <w:rFonts w:cs="David"/>
          <w:rtl/>
        </w:rPr>
        <w:t xml:space="preserve"> את היבט זה של </w:t>
      </w:r>
      <w:r w:rsidR="004E6116">
        <w:rPr>
          <w:rFonts w:cs="David" w:hint="cs"/>
          <w:rtl/>
        </w:rPr>
        <w:t>כוח מבני עסקי</w:t>
      </w:r>
      <w:r w:rsidRPr="00AC2BB6">
        <w:rPr>
          <w:rFonts w:cs="David"/>
          <w:rtl/>
        </w:rPr>
        <w:t xml:space="preserve">, </w:t>
      </w:r>
      <w:r w:rsidR="004E6116">
        <w:rPr>
          <w:rFonts w:cs="David" w:hint="cs"/>
          <w:rtl/>
        </w:rPr>
        <w:t>וסללה את הדרך</w:t>
      </w:r>
      <w:r w:rsidRPr="00AC2BB6">
        <w:rPr>
          <w:rFonts w:cs="David"/>
          <w:rtl/>
        </w:rPr>
        <w:t xml:space="preserve"> לפיתוח מדיניות </w:t>
      </w:r>
      <w:r w:rsidR="004E6116">
        <w:rPr>
          <w:rFonts w:cs="David" w:hint="cs"/>
          <w:rtl/>
        </w:rPr>
        <w:t>ה-'</w:t>
      </w:r>
      <w:r w:rsidRPr="00AC2BB6">
        <w:rPr>
          <w:rFonts w:cs="David"/>
          <w:rtl/>
        </w:rPr>
        <w:t>ניו דיל</w:t>
      </w:r>
      <w:r w:rsidR="004E6116">
        <w:rPr>
          <w:rFonts w:cs="David" w:hint="cs"/>
          <w:rtl/>
        </w:rPr>
        <w:t>'</w:t>
      </w:r>
      <w:r w:rsidRPr="00AC2BB6">
        <w:rPr>
          <w:rFonts w:cs="David"/>
          <w:rtl/>
        </w:rPr>
        <w:t xml:space="preserve">. בין </w:t>
      </w:r>
      <w:r w:rsidR="004E6116">
        <w:rPr>
          <w:rFonts w:cs="David"/>
          <w:rtl/>
        </w:rPr>
        <w:t>אם השינוי הוא זמני בתוך מקרה לאומי</w:t>
      </w:r>
      <w:r w:rsidR="004E6116">
        <w:rPr>
          <w:rFonts w:cs="David" w:hint="cs"/>
          <w:rtl/>
        </w:rPr>
        <w:t xml:space="preserve"> אחד,</w:t>
      </w:r>
      <w:r w:rsidR="004E6116">
        <w:rPr>
          <w:rFonts w:cs="David"/>
          <w:rtl/>
        </w:rPr>
        <w:t xml:space="preserve"> או אם הוא סקטוריאלי או </w:t>
      </w:r>
      <w:r w:rsidR="004E6116">
        <w:rPr>
          <w:rFonts w:cs="David" w:hint="cs"/>
          <w:rtl/>
        </w:rPr>
        <w:t>חוצה-ללאום</w:t>
      </w:r>
      <w:r w:rsidRPr="00AC2BB6">
        <w:rPr>
          <w:rFonts w:cs="David"/>
          <w:rtl/>
        </w:rPr>
        <w:t xml:space="preserve">, מחקר </w:t>
      </w:r>
      <w:r w:rsidR="004E6116">
        <w:rPr>
          <w:rFonts w:cs="David" w:hint="cs"/>
          <w:rtl/>
        </w:rPr>
        <w:t>ה</w:t>
      </w:r>
      <w:r w:rsidRPr="00AC2BB6">
        <w:rPr>
          <w:rFonts w:cs="David"/>
          <w:rtl/>
        </w:rPr>
        <w:t>כוח המבני הוא היעיל ביותר כאשר הוא בודק את טענותיו באמצעות מפרטים ברורים של כוח מבני המשתנים בין מקרים אמפיריים</w:t>
      </w:r>
      <w:r w:rsidRPr="00AC2BB6">
        <w:rPr>
          <w:rFonts w:cs="David"/>
        </w:rPr>
        <w:t>.</w:t>
      </w:r>
    </w:p>
    <w:p w:rsidR="000C4E8F" w:rsidRPr="00AC2BB6" w:rsidRDefault="004E6116" w:rsidP="00E63C64">
      <w:pPr>
        <w:bidi/>
        <w:ind w:left="-15" w:right="29"/>
        <w:rPr>
          <w:rFonts w:cs="David" w:hint="cs"/>
          <w:rtl/>
        </w:rPr>
      </w:pPr>
      <w:r>
        <w:rPr>
          <w:rFonts w:cs="David"/>
          <w:rtl/>
        </w:rPr>
        <w:t xml:space="preserve">אתגר </w:t>
      </w:r>
      <w:r w:rsidR="000C4E8F" w:rsidRPr="00AC2BB6">
        <w:rPr>
          <w:rFonts w:cs="David"/>
          <w:rtl/>
        </w:rPr>
        <w:t>נוסף בהתייחסות לתוצאות הכוח המבני הוא להראות כי הכוח המבני שונה מהעדפות הבוחרים. ממשלות עשויות לנסות ולהעביר מדיניות שתואמת את האינטרסים של העסק, לא משום שממשלות אלה נ</w:t>
      </w:r>
      <w:r w:rsidR="00655387">
        <w:rPr>
          <w:rFonts w:cs="David" w:hint="cs"/>
          <w:rtl/>
        </w:rPr>
        <w:t>ענות</w:t>
      </w:r>
      <w:r w:rsidR="000C4E8F" w:rsidRPr="00AC2BB6">
        <w:rPr>
          <w:rFonts w:cs="David"/>
          <w:rtl/>
        </w:rPr>
        <w:t xml:space="preserve"> לכוח מבני, אלא משום </w:t>
      </w:r>
      <w:r w:rsidR="00655387">
        <w:rPr>
          <w:rFonts w:cs="David" w:hint="cs"/>
          <w:rtl/>
        </w:rPr>
        <w:t xml:space="preserve">ששינוי המדיניות משרת את </w:t>
      </w:r>
      <w:r w:rsidR="000C4E8F" w:rsidRPr="00AC2BB6">
        <w:rPr>
          <w:rFonts w:cs="David"/>
          <w:rtl/>
        </w:rPr>
        <w:t xml:space="preserve">העדפותיהם של </w:t>
      </w:r>
      <w:r w:rsidR="00655387">
        <w:rPr>
          <w:rFonts w:cs="David" w:hint="cs"/>
          <w:rtl/>
        </w:rPr>
        <w:t>האלמנטים המרכיבים אותם</w:t>
      </w:r>
      <w:r w:rsidR="00655387">
        <w:rPr>
          <w:rFonts w:cs="David"/>
          <w:rtl/>
        </w:rPr>
        <w:t>. כוח מבני</w:t>
      </w:r>
      <w:r w:rsidR="000C4E8F" w:rsidRPr="00AC2BB6">
        <w:rPr>
          <w:rFonts w:cs="David"/>
          <w:rtl/>
        </w:rPr>
        <w:t xml:space="preserve"> יכול להיות פעיל תחת נסיבות פוליטיות חיוביות כאלה, אבל באופן אמפירי קשה לנתק את ההשפעות של כוח עסקי מדעת</w:t>
      </w:r>
      <w:r w:rsidR="00486312">
        <w:rPr>
          <w:rFonts w:cs="David"/>
          <w:rtl/>
        </w:rPr>
        <w:t xml:space="preserve"> הקהל בסביבה כזו. זה יותר משכנע כדי להדגיש כיצד כוח מבני</w:t>
      </w:r>
      <w:r w:rsidR="000C4E8F" w:rsidRPr="00AC2BB6">
        <w:rPr>
          <w:rFonts w:cs="David"/>
          <w:rtl/>
        </w:rPr>
        <w:t xml:space="preserve"> מאפשר לאינטרסים עסקיים להשיג תוצאות מדיניות כי הם יקרים מבחינה אלקטרונית לממשלה או לא פופולר</w:t>
      </w:r>
      <w:r w:rsidR="00486312">
        <w:rPr>
          <w:rFonts w:cs="David" w:hint="cs"/>
          <w:rtl/>
        </w:rPr>
        <w:t>י</w:t>
      </w:r>
      <w:r w:rsidR="000C4E8F" w:rsidRPr="00AC2BB6">
        <w:rPr>
          <w:rFonts w:cs="David"/>
          <w:rtl/>
        </w:rPr>
        <w:t>י</w:t>
      </w:r>
      <w:r w:rsidR="00486312">
        <w:rPr>
          <w:rFonts w:cs="David" w:hint="cs"/>
          <w:rtl/>
        </w:rPr>
        <w:t>ם</w:t>
      </w:r>
      <w:r w:rsidR="000C4E8F" w:rsidRPr="00AC2BB6">
        <w:rPr>
          <w:rFonts w:cs="David"/>
          <w:rtl/>
        </w:rPr>
        <w:t xml:space="preserve"> עם דעת הקהל. במילים </w:t>
      </w:r>
      <w:r w:rsidR="000C4E8F" w:rsidRPr="00AC2BB6">
        <w:rPr>
          <w:rFonts w:cs="David"/>
          <w:rtl/>
        </w:rPr>
        <w:lastRenderedPageBreak/>
        <w:t xml:space="preserve">אחרות, </w:t>
      </w:r>
      <w:r w:rsidR="00E63C64">
        <w:rPr>
          <w:rFonts w:cs="David" w:hint="cs"/>
          <w:rtl/>
        </w:rPr>
        <w:t>המערכים</w:t>
      </w:r>
      <w:r w:rsidR="000C4E8F" w:rsidRPr="00AC2BB6">
        <w:rPr>
          <w:rFonts w:cs="David"/>
          <w:rtl/>
        </w:rPr>
        <w:t xml:space="preserve"> האמפיריים</w:t>
      </w:r>
      <w:r w:rsidR="00E63C64">
        <w:rPr>
          <w:rFonts w:cs="David" w:hint="cs"/>
          <w:rtl/>
        </w:rPr>
        <w:t xml:space="preserve"> הללו</w:t>
      </w:r>
      <w:r w:rsidR="000C4E8F" w:rsidRPr="00AC2BB6">
        <w:rPr>
          <w:rFonts w:cs="David"/>
          <w:rtl/>
        </w:rPr>
        <w:t xml:space="preserve"> מהווים בדיקות קשות יותר להשערות המבוססות על כוח מבני. כנושא </w:t>
      </w:r>
      <w:r w:rsidR="00E63C64" w:rsidRPr="00AC2BB6">
        <w:rPr>
          <w:rFonts w:cs="David" w:hint="cs"/>
          <w:rtl/>
        </w:rPr>
        <w:t>פרגמאט</w:t>
      </w:r>
      <w:r w:rsidR="00E63C64" w:rsidRPr="00AC2BB6">
        <w:rPr>
          <w:rFonts w:cs="David" w:hint="eastAsia"/>
          <w:rtl/>
        </w:rPr>
        <w:t>י</w:t>
      </w:r>
      <w:r w:rsidR="000C4E8F" w:rsidRPr="00AC2BB6">
        <w:rPr>
          <w:rFonts w:cs="David"/>
          <w:rtl/>
        </w:rPr>
        <w:t xml:space="preserve"> של תכנון מחקר</w:t>
      </w:r>
      <w:r w:rsidR="00E63C64">
        <w:rPr>
          <w:rFonts w:cs="David"/>
          <w:rtl/>
        </w:rPr>
        <w:t xml:space="preserve">, </w:t>
      </w:r>
      <w:r w:rsidR="00E63C64">
        <w:rPr>
          <w:rFonts w:cs="David" w:hint="cs"/>
          <w:rtl/>
        </w:rPr>
        <w:t>תיאורים</w:t>
      </w:r>
      <w:r w:rsidR="00E63C64">
        <w:rPr>
          <w:rFonts w:cs="David"/>
          <w:rtl/>
        </w:rPr>
        <w:t xml:space="preserve"> של כוח מבנ</w:t>
      </w:r>
      <w:r w:rsidR="00E63C64">
        <w:rPr>
          <w:rFonts w:cs="David" w:hint="cs"/>
          <w:rtl/>
        </w:rPr>
        <w:t>י</w:t>
      </w:r>
      <w:r w:rsidR="000C4E8F" w:rsidRPr="00AC2BB6">
        <w:rPr>
          <w:rFonts w:cs="David"/>
          <w:rtl/>
        </w:rPr>
        <w:t xml:space="preserve"> </w:t>
      </w:r>
      <w:r w:rsidR="00E63C64">
        <w:rPr>
          <w:rFonts w:cs="David" w:hint="cs"/>
          <w:rtl/>
        </w:rPr>
        <w:t>מצליחים ביותר</w:t>
      </w:r>
      <w:r w:rsidR="000C4E8F" w:rsidRPr="00AC2BB6">
        <w:rPr>
          <w:rFonts w:cs="David"/>
          <w:rtl/>
        </w:rPr>
        <w:t xml:space="preserve"> כאשר הם מראים את הדרכים שבהן הכוח המבני של העסק מוביל לתוצאות המנוגדות </w:t>
      </w:r>
      <w:r w:rsidR="00E63C64">
        <w:rPr>
          <w:rFonts w:cs="David" w:hint="cs"/>
          <w:rtl/>
        </w:rPr>
        <w:t>ל</w:t>
      </w:r>
      <w:r w:rsidR="000C4E8F" w:rsidRPr="00AC2BB6">
        <w:rPr>
          <w:rFonts w:cs="David"/>
          <w:rtl/>
        </w:rPr>
        <w:t xml:space="preserve">דעת הקהל או </w:t>
      </w:r>
      <w:r w:rsidR="00E63C64">
        <w:rPr>
          <w:rFonts w:cs="David" w:hint="cs"/>
          <w:rtl/>
        </w:rPr>
        <w:t>ל</w:t>
      </w:r>
      <w:r w:rsidR="000C4E8F" w:rsidRPr="00AC2BB6">
        <w:rPr>
          <w:rFonts w:cs="David"/>
          <w:rtl/>
        </w:rPr>
        <w:t>העדפה ממשלתית</w:t>
      </w:r>
      <w:r w:rsidR="000C4E8F" w:rsidRPr="00AC2BB6">
        <w:rPr>
          <w:rFonts w:cs="David"/>
        </w:rPr>
        <w:t>.</w:t>
      </w:r>
    </w:p>
    <w:p w:rsidR="00DC4662" w:rsidRPr="00AC2BB6" w:rsidRDefault="00DC4662" w:rsidP="00102ECA">
      <w:pPr>
        <w:bidi/>
        <w:ind w:left="-15" w:right="29"/>
        <w:rPr>
          <w:rFonts w:cs="David"/>
        </w:rPr>
      </w:pPr>
      <w:r w:rsidRPr="00AC2BB6">
        <w:rPr>
          <w:rFonts w:cs="David"/>
          <w:rtl/>
        </w:rPr>
        <w:t xml:space="preserve">בספרות </w:t>
      </w:r>
      <w:r w:rsidR="00E63C64">
        <w:rPr>
          <w:rFonts w:cs="David" w:hint="cs"/>
          <w:rtl/>
        </w:rPr>
        <w:t xml:space="preserve">המקצועית של </w:t>
      </w:r>
      <w:r w:rsidR="00E63C64">
        <w:rPr>
          <w:rFonts w:cs="David"/>
          <w:rtl/>
        </w:rPr>
        <w:t>כוח העסקים</w:t>
      </w:r>
      <w:r w:rsidRPr="00AC2BB6">
        <w:rPr>
          <w:rFonts w:cs="David"/>
          <w:rtl/>
        </w:rPr>
        <w:t xml:space="preserve">, הכוח המבני </w:t>
      </w:r>
      <w:r w:rsidR="00EA3E34">
        <w:rPr>
          <w:rFonts w:cs="David" w:hint="cs"/>
          <w:rtl/>
        </w:rPr>
        <w:t>נוטה להתפרש כמנוגד</w:t>
      </w:r>
      <w:r w:rsidRPr="00AC2BB6">
        <w:rPr>
          <w:rFonts w:cs="David"/>
          <w:rtl/>
        </w:rPr>
        <w:t xml:space="preserve"> למה שקרוי כוח אינסטרומנטלי: </w:t>
      </w:r>
      <w:r w:rsidR="00EA3E34">
        <w:rPr>
          <w:rFonts w:cs="David" w:hint="cs"/>
          <w:rtl/>
        </w:rPr>
        <w:t>אותן ה</w:t>
      </w:r>
      <w:r w:rsidRPr="00AC2BB6">
        <w:rPr>
          <w:rFonts w:cs="David"/>
          <w:rtl/>
        </w:rPr>
        <w:t xml:space="preserve">פונקציות שאינן הליבה של החברה שעליהן מסתמך העסק על השגת יתרון פוליטי, כגון תרומות של קמפיין ושימוש </w:t>
      </w:r>
      <w:r w:rsidR="00EA3E34">
        <w:rPr>
          <w:rFonts w:cs="David" w:hint="cs"/>
          <w:rtl/>
        </w:rPr>
        <w:t>בשדלנות</w:t>
      </w:r>
      <w:r w:rsidRPr="00AC2BB6">
        <w:rPr>
          <w:rFonts w:cs="David"/>
          <w:rtl/>
        </w:rPr>
        <w:t xml:space="preserve">, בין אם באופן ישיר </w:t>
      </w:r>
      <w:r w:rsidR="00EA3E34">
        <w:rPr>
          <w:rFonts w:cs="David" w:hint="cs"/>
          <w:rtl/>
        </w:rPr>
        <w:t>כחברה או כקולקטיב</w:t>
      </w:r>
      <w:r w:rsidRPr="00AC2BB6">
        <w:rPr>
          <w:rFonts w:cs="David"/>
          <w:rtl/>
        </w:rPr>
        <w:t xml:space="preserve">, </w:t>
      </w:r>
      <w:r w:rsidR="00EA3E34">
        <w:rPr>
          <w:rFonts w:cs="David"/>
          <w:rtl/>
        </w:rPr>
        <w:t>באמצעות עמותות עסקיות. כוח מבני</w:t>
      </w:r>
      <w:r w:rsidRPr="00AC2BB6">
        <w:rPr>
          <w:rFonts w:cs="David"/>
          <w:rtl/>
        </w:rPr>
        <w:t xml:space="preserve"> נובע מהעובדה כי חברות ובעלי הון </w:t>
      </w:r>
      <w:r w:rsidR="00EA3E34">
        <w:rPr>
          <w:rFonts w:cs="David" w:hint="cs"/>
          <w:rtl/>
        </w:rPr>
        <w:t>שולטים על</w:t>
      </w:r>
      <w:r w:rsidRPr="00AC2BB6">
        <w:rPr>
          <w:rFonts w:cs="David"/>
          <w:rtl/>
        </w:rPr>
        <w:t xml:space="preserve"> החלטות ההשקעה </w:t>
      </w:r>
      <w:r w:rsidR="00EA3E34">
        <w:rPr>
          <w:rFonts w:cs="David" w:hint="cs"/>
          <w:rtl/>
        </w:rPr>
        <w:t xml:space="preserve">שעליהן צמיחת הכלכלה תלויה. </w:t>
      </w:r>
      <w:r w:rsidR="00102ECA">
        <w:rPr>
          <w:rFonts w:cs="David" w:hint="cs"/>
          <w:rtl/>
        </w:rPr>
        <w:t>גם</w:t>
      </w:r>
      <w:r w:rsidRPr="00AC2BB6">
        <w:rPr>
          <w:rFonts w:cs="David"/>
          <w:rtl/>
        </w:rPr>
        <w:t xml:space="preserve"> אם שני המימדים הללו של כוח עסקי הם ברורים </w:t>
      </w:r>
      <w:r w:rsidR="00102ECA">
        <w:rPr>
          <w:rFonts w:cs="David" w:hint="cs"/>
          <w:rtl/>
        </w:rPr>
        <w:t>מבחינה מושגית</w:t>
      </w:r>
      <w:r w:rsidRPr="00AC2BB6">
        <w:rPr>
          <w:rFonts w:cs="David"/>
          <w:rtl/>
        </w:rPr>
        <w:t xml:space="preserve">, </w:t>
      </w:r>
      <w:r w:rsidR="00102ECA">
        <w:rPr>
          <w:rFonts w:cs="David" w:hint="cs"/>
          <w:rtl/>
        </w:rPr>
        <w:t>עדיין קשה להתיר אותן זה מזה בפועל</w:t>
      </w:r>
      <w:r w:rsidRPr="00AC2BB6">
        <w:rPr>
          <w:rFonts w:cs="David"/>
          <w:rtl/>
        </w:rPr>
        <w:t xml:space="preserve">: אם החלטה </w:t>
      </w:r>
      <w:r w:rsidR="00102ECA">
        <w:rPr>
          <w:rFonts w:cs="David" w:hint="cs"/>
          <w:rtl/>
        </w:rPr>
        <w:t>פוליטית קובעת לא להעלות את שיעור המסים</w:t>
      </w:r>
      <w:r w:rsidRPr="00AC2BB6">
        <w:rPr>
          <w:rFonts w:cs="David"/>
          <w:rtl/>
        </w:rPr>
        <w:t xml:space="preserve">, </w:t>
      </w:r>
      <w:r w:rsidR="00102ECA">
        <w:rPr>
          <w:rFonts w:cs="David" w:hint="cs"/>
          <w:rtl/>
        </w:rPr>
        <w:t xml:space="preserve">האם </w:t>
      </w:r>
      <w:r w:rsidRPr="00AC2BB6">
        <w:rPr>
          <w:rFonts w:cs="David"/>
          <w:rtl/>
        </w:rPr>
        <w:t xml:space="preserve">זה בגלל </w:t>
      </w:r>
      <w:r w:rsidR="00102ECA">
        <w:rPr>
          <w:rFonts w:cs="David" w:hint="cs"/>
          <w:rtl/>
        </w:rPr>
        <w:t xml:space="preserve">אפקט </w:t>
      </w:r>
      <w:r w:rsidRPr="00AC2BB6">
        <w:rPr>
          <w:rFonts w:cs="David"/>
          <w:rtl/>
        </w:rPr>
        <w:t xml:space="preserve">פוטנציאל </w:t>
      </w:r>
      <w:r w:rsidR="00102ECA">
        <w:rPr>
          <w:rFonts w:cs="David"/>
        </w:rPr>
        <w:t xml:space="preserve"> </w:t>
      </w:r>
      <w:r w:rsidR="00102ECA">
        <w:rPr>
          <w:rFonts w:cs="David" w:hint="cs"/>
          <w:rtl/>
        </w:rPr>
        <w:t>חוסר ההשקעה</w:t>
      </w:r>
      <w:r w:rsidRPr="00AC2BB6">
        <w:rPr>
          <w:rFonts w:cs="David"/>
        </w:rPr>
        <w:t xml:space="preserve"> </w:t>
      </w:r>
      <w:r w:rsidR="00102ECA">
        <w:rPr>
          <w:rFonts w:cs="David"/>
          <w:rtl/>
        </w:rPr>
        <w:t>(כוח מבנ</w:t>
      </w:r>
      <w:r w:rsidR="00102ECA">
        <w:rPr>
          <w:rFonts w:cs="David" w:hint="cs"/>
          <w:rtl/>
        </w:rPr>
        <w:t>י</w:t>
      </w:r>
      <w:r w:rsidRPr="00AC2BB6">
        <w:rPr>
          <w:rFonts w:cs="David"/>
          <w:rtl/>
        </w:rPr>
        <w:t xml:space="preserve">) או </w:t>
      </w:r>
      <w:r w:rsidR="00102ECA">
        <w:rPr>
          <w:rFonts w:cs="David" w:hint="cs"/>
          <w:rtl/>
        </w:rPr>
        <w:t>להבדיל</w:t>
      </w:r>
      <w:r w:rsidR="00102ECA">
        <w:rPr>
          <w:rFonts w:cs="David"/>
          <w:rtl/>
        </w:rPr>
        <w:t xml:space="preserve">, כי </w:t>
      </w:r>
      <w:r w:rsidR="00102ECA">
        <w:rPr>
          <w:rFonts w:cs="David" w:hint="cs"/>
          <w:rtl/>
        </w:rPr>
        <w:t>שדלן (לוביסט)</w:t>
      </w:r>
      <w:r w:rsidR="00102ECA">
        <w:rPr>
          <w:rFonts w:cs="David"/>
          <w:rtl/>
        </w:rPr>
        <w:t xml:space="preserve"> עסקי</w:t>
      </w:r>
      <w:r w:rsidRPr="00AC2BB6">
        <w:rPr>
          <w:rFonts w:cs="David"/>
          <w:rtl/>
        </w:rPr>
        <w:t xml:space="preserve"> </w:t>
      </w:r>
      <w:r w:rsidR="00102ECA">
        <w:rPr>
          <w:rFonts w:cs="David" w:hint="cs"/>
          <w:rtl/>
        </w:rPr>
        <w:t>טען באופן משכנע</w:t>
      </w:r>
      <w:r w:rsidR="00102ECA">
        <w:rPr>
          <w:rFonts w:cs="David"/>
          <w:rtl/>
        </w:rPr>
        <w:t xml:space="preserve"> </w:t>
      </w:r>
      <w:r w:rsidR="00102ECA">
        <w:rPr>
          <w:rFonts w:cs="David" w:hint="cs"/>
          <w:rtl/>
        </w:rPr>
        <w:t>לגבי</w:t>
      </w:r>
      <w:r w:rsidRPr="00AC2BB6">
        <w:rPr>
          <w:rFonts w:cs="David"/>
          <w:rtl/>
        </w:rPr>
        <w:t xml:space="preserve"> ההשפעה הסבירה על ההשקעה (כוח אינסטרומנטלי)? כל ניסיון </w:t>
      </w:r>
      <w:r w:rsidR="00102ECA">
        <w:rPr>
          <w:rFonts w:cs="David" w:hint="cs"/>
          <w:rtl/>
        </w:rPr>
        <w:t>לבסס ולבנות משהו על גבי</w:t>
      </w:r>
      <w:r w:rsidRPr="00AC2BB6">
        <w:rPr>
          <w:rFonts w:cs="David"/>
          <w:rtl/>
        </w:rPr>
        <w:t xml:space="preserve"> התיאוריה של הכוח המבני</w:t>
      </w:r>
      <w:r w:rsidR="00102ECA">
        <w:rPr>
          <w:rFonts w:cs="David" w:hint="cs"/>
          <w:rtl/>
        </w:rPr>
        <w:t>,</w:t>
      </w:r>
      <w:r w:rsidR="00102ECA">
        <w:rPr>
          <w:rFonts w:cs="David"/>
          <w:rtl/>
        </w:rPr>
        <w:t xml:space="preserve"> </w:t>
      </w:r>
      <w:r w:rsidR="00102ECA">
        <w:rPr>
          <w:rFonts w:cs="David" w:hint="cs"/>
          <w:rtl/>
        </w:rPr>
        <w:t>מוכרח</w:t>
      </w:r>
      <w:r w:rsidRPr="00AC2BB6">
        <w:rPr>
          <w:rFonts w:cs="David"/>
          <w:rtl/>
        </w:rPr>
        <w:t xml:space="preserve"> להתמודד עם הבעיה של ההשפעות השכיחות </w:t>
      </w:r>
      <w:r w:rsidR="00102ECA">
        <w:rPr>
          <w:rFonts w:cs="David" w:hint="cs"/>
          <w:rtl/>
        </w:rPr>
        <w:t xml:space="preserve">המשותפות העולות </w:t>
      </w:r>
      <w:r w:rsidR="00102ECA">
        <w:rPr>
          <w:rFonts w:cs="David"/>
          <w:rtl/>
        </w:rPr>
        <w:t>בתצפי</w:t>
      </w:r>
      <w:r w:rsidR="00102ECA">
        <w:rPr>
          <w:rFonts w:cs="David" w:hint="cs"/>
          <w:rtl/>
        </w:rPr>
        <w:t>ות</w:t>
      </w:r>
      <w:r w:rsidRPr="00AC2BB6">
        <w:rPr>
          <w:rFonts w:cs="David"/>
          <w:rtl/>
        </w:rPr>
        <w:t xml:space="preserve"> של כוח אינסטרומנטלי ו</w:t>
      </w:r>
      <w:r w:rsidR="00102ECA">
        <w:rPr>
          <w:rFonts w:cs="David" w:hint="cs"/>
          <w:rtl/>
        </w:rPr>
        <w:t xml:space="preserve">כוח </w:t>
      </w:r>
      <w:r w:rsidRPr="00AC2BB6">
        <w:rPr>
          <w:rFonts w:cs="David"/>
          <w:rtl/>
        </w:rPr>
        <w:t>מבני</w:t>
      </w:r>
      <w:r w:rsidRPr="00AC2BB6">
        <w:rPr>
          <w:rFonts w:cs="David"/>
        </w:rPr>
        <w:t>.</w:t>
      </w:r>
    </w:p>
    <w:p w:rsidR="00DC4662" w:rsidRPr="00AC2BB6" w:rsidRDefault="00DC4662" w:rsidP="009657DD">
      <w:pPr>
        <w:bidi/>
        <w:spacing w:after="53"/>
        <w:ind w:left="-15" w:right="29"/>
        <w:rPr>
          <w:rFonts w:cs="David"/>
        </w:rPr>
      </w:pPr>
      <w:r w:rsidRPr="00AC2BB6">
        <w:rPr>
          <w:rFonts w:cs="David"/>
          <w:rtl/>
        </w:rPr>
        <w:t>מבחינה קונספטואלית, חוקרים אחדים קראו תיגר על עצם התועלת של ההבחנה בין הכוח המב</w:t>
      </w:r>
      <w:r w:rsidR="00E63C64">
        <w:rPr>
          <w:rFonts w:cs="David"/>
          <w:rtl/>
        </w:rPr>
        <w:t xml:space="preserve">ני לכוח האינסטרומנטלי. </w:t>
      </w:r>
      <w:proofErr w:type="spellStart"/>
      <w:r w:rsidR="00E63C64">
        <w:rPr>
          <w:rFonts w:cs="David"/>
          <w:rtl/>
        </w:rPr>
        <w:t>הינדמור</w:t>
      </w:r>
      <w:proofErr w:type="spellEnd"/>
      <w:r w:rsidR="00E63C64">
        <w:rPr>
          <w:rFonts w:cs="David"/>
          <w:rtl/>
        </w:rPr>
        <w:t xml:space="preserve"> </w:t>
      </w:r>
      <w:proofErr w:type="spellStart"/>
      <w:r w:rsidR="00E63C64">
        <w:rPr>
          <w:rFonts w:cs="David" w:hint="cs"/>
          <w:rtl/>
        </w:rPr>
        <w:t>ומק'גיכאן</w:t>
      </w:r>
      <w:proofErr w:type="spellEnd"/>
      <w:r w:rsidR="00E63C64">
        <w:rPr>
          <w:rFonts w:cs="David" w:hint="cs"/>
          <w:rtl/>
        </w:rPr>
        <w:t xml:space="preserve"> </w:t>
      </w:r>
      <w:r w:rsidR="00102ECA">
        <w:rPr>
          <w:rFonts w:cs="David"/>
          <w:rtl/>
        </w:rPr>
        <w:t>ציי</w:t>
      </w:r>
      <w:r w:rsidR="00102ECA">
        <w:rPr>
          <w:rFonts w:cs="David" w:hint="cs"/>
          <w:rtl/>
        </w:rPr>
        <w:t>נו</w:t>
      </w:r>
      <w:r w:rsidRPr="00AC2BB6">
        <w:rPr>
          <w:rFonts w:cs="David"/>
          <w:rtl/>
        </w:rPr>
        <w:t xml:space="preserve"> כי </w:t>
      </w:r>
      <w:r w:rsidR="009657DD">
        <w:rPr>
          <w:rFonts w:cs="David" w:hint="cs"/>
          <w:rtl/>
        </w:rPr>
        <w:t>חילוץ הבנקים ש</w:t>
      </w:r>
      <w:r w:rsidR="009657DD">
        <w:rPr>
          <w:rFonts w:cs="David"/>
          <w:rtl/>
        </w:rPr>
        <w:t>נבע</w:t>
      </w:r>
      <w:r w:rsidRPr="00AC2BB6">
        <w:rPr>
          <w:rFonts w:cs="David"/>
          <w:rtl/>
        </w:rPr>
        <w:t xml:space="preserve"> </w:t>
      </w:r>
      <w:r w:rsidR="009657DD">
        <w:rPr>
          <w:rFonts w:cs="David" w:hint="cs"/>
          <w:rtl/>
        </w:rPr>
        <w:t>מ</w:t>
      </w:r>
      <w:r w:rsidR="009657DD">
        <w:rPr>
          <w:rFonts w:cs="David"/>
          <w:rtl/>
        </w:rPr>
        <w:t>המשבר של 2008 הי</w:t>
      </w:r>
      <w:r w:rsidR="009657DD">
        <w:rPr>
          <w:rFonts w:cs="David" w:hint="cs"/>
          <w:rtl/>
        </w:rPr>
        <w:t>ה</w:t>
      </w:r>
      <w:r w:rsidRPr="00AC2BB6">
        <w:rPr>
          <w:rFonts w:cs="David"/>
          <w:rtl/>
        </w:rPr>
        <w:t xml:space="preserve"> בהחלט בשל המיקום המבני של הבנקים </w:t>
      </w:r>
      <w:r w:rsidR="009657DD">
        <w:rPr>
          <w:rFonts w:cs="David"/>
          <w:rtl/>
        </w:rPr>
        <w:t>–</w:t>
      </w:r>
      <w:r w:rsidR="009657DD">
        <w:rPr>
          <w:rFonts w:cs="David" w:hint="cs"/>
          <w:rtl/>
        </w:rPr>
        <w:t xml:space="preserve"> "גדולים בכדי להיכשל"</w:t>
      </w:r>
      <w:r w:rsidRPr="00AC2BB6">
        <w:rPr>
          <w:rFonts w:cs="David"/>
          <w:rtl/>
        </w:rPr>
        <w:t>. עם זאת, הם טענו, כי העמדה ה</w:t>
      </w:r>
      <w:r w:rsidR="008736FE">
        <w:rPr>
          <w:rFonts w:cs="David"/>
          <w:rtl/>
        </w:rPr>
        <w:t>מבני</w:t>
      </w:r>
      <w:r w:rsidRPr="00AC2BB6">
        <w:rPr>
          <w:rFonts w:cs="David"/>
          <w:rtl/>
        </w:rPr>
        <w:t xml:space="preserve"> היא כשלעצמה תוצר של </w:t>
      </w:r>
      <w:r w:rsidR="009657DD">
        <w:rPr>
          <w:rFonts w:cs="David" w:hint="cs"/>
          <w:rtl/>
        </w:rPr>
        <w:t>פעילויות שדלנות</w:t>
      </w:r>
      <w:r w:rsidR="009657DD">
        <w:rPr>
          <w:rFonts w:cs="David"/>
          <w:rtl/>
        </w:rPr>
        <w:t xml:space="preserve"> קודמ</w:t>
      </w:r>
      <w:r w:rsidR="009657DD">
        <w:rPr>
          <w:rFonts w:cs="David" w:hint="cs"/>
          <w:rtl/>
        </w:rPr>
        <w:t>ות</w:t>
      </w:r>
      <w:r w:rsidRPr="00AC2BB6">
        <w:rPr>
          <w:rFonts w:cs="David"/>
          <w:rtl/>
        </w:rPr>
        <w:t xml:space="preserve"> של הבנקים - כוח אינסטרומנטלי - בה</w:t>
      </w:r>
      <w:r w:rsidR="009657DD">
        <w:rPr>
          <w:rFonts w:cs="David" w:hint="cs"/>
          <w:rtl/>
        </w:rPr>
        <w:t>פחתת</w:t>
      </w:r>
      <w:r w:rsidRPr="00AC2BB6">
        <w:rPr>
          <w:rFonts w:cs="David"/>
          <w:rtl/>
        </w:rPr>
        <w:t xml:space="preserve"> הפיקוח על המגזר. כוח מבני הוא עבורם, אם כן, תוצר של כוח אינסטרומנטאלי, שאינו תלוי בו. סטיבן בל טען, באופן </w:t>
      </w:r>
      <w:r w:rsidR="009657DD">
        <w:rPr>
          <w:rFonts w:cs="David" w:hint="cs"/>
          <w:rtl/>
        </w:rPr>
        <w:t>שונה</w:t>
      </w:r>
      <w:r w:rsidRPr="00AC2BB6">
        <w:rPr>
          <w:rFonts w:cs="David"/>
          <w:rtl/>
        </w:rPr>
        <w:t xml:space="preserve">, כי הכוח המבני תלוי בתפיסות של קובעי המדיניות ושל הציבור, שעשויים להיות תלויים בפעולה המדינית האינסטרומנטלית של העסקים. בעוד חוקרים אלה מדגישים את הקושי האמפירי של מחקר על הכוח המבני, הם אינם </w:t>
      </w:r>
      <w:r w:rsidR="009657DD">
        <w:rPr>
          <w:rFonts w:cs="David" w:hint="cs"/>
          <w:rtl/>
        </w:rPr>
        <w:t>מציעים</w:t>
      </w:r>
      <w:r w:rsidRPr="00AC2BB6">
        <w:rPr>
          <w:rFonts w:cs="David"/>
          <w:rtl/>
        </w:rPr>
        <w:t xml:space="preserve"> דרך לעקוף את האתגר, </w:t>
      </w:r>
      <w:r w:rsidR="009657DD">
        <w:rPr>
          <w:rFonts w:cs="David" w:hint="cs"/>
          <w:rtl/>
        </w:rPr>
        <w:t>ו</w:t>
      </w:r>
      <w:r w:rsidRPr="00AC2BB6">
        <w:rPr>
          <w:rFonts w:cs="David"/>
          <w:rtl/>
        </w:rPr>
        <w:t xml:space="preserve">אינם </w:t>
      </w:r>
      <w:r w:rsidR="009657DD">
        <w:rPr>
          <w:rFonts w:cs="David" w:hint="cs"/>
          <w:rtl/>
        </w:rPr>
        <w:t xml:space="preserve">מצליחים לטעון בהצלחה כי יש לנטוש את ההבחנה לגמרי.  </w:t>
      </w:r>
    </w:p>
    <w:p w:rsidR="008736FE" w:rsidRDefault="008736FE" w:rsidP="008736FE">
      <w:pPr>
        <w:bidi/>
        <w:spacing w:after="120" w:line="274" w:lineRule="auto"/>
        <w:ind w:left="-17" w:right="28" w:firstLine="329"/>
        <w:rPr>
          <w:rFonts w:cs="David" w:hint="cs"/>
          <w:rtl/>
        </w:rPr>
      </w:pPr>
      <w:r>
        <w:rPr>
          <w:rFonts w:cs="David" w:hint="cs"/>
          <w:rtl/>
        </w:rPr>
        <w:t>ל</w:t>
      </w:r>
      <w:r w:rsidR="00DC4662" w:rsidRPr="00AC2BB6">
        <w:rPr>
          <w:rFonts w:cs="David"/>
          <w:rtl/>
        </w:rPr>
        <w:t xml:space="preserve">הבדל בין הכוח המבני והאינסטרומנטלי יש השלכות חשובות על האופן שבו הפוליטיקה פועלת. אם הכוח האינסטרומנטלי ותפקיד הכסף בפוליטיקה מהווים מקור עיקרי להשפעה עסקית בלתי מידתית על חקיקה, המדיניות שתוקנה לתקן את חוסר הפרופורציה הזו תנקוט בתפקיד של הוצאת כספים עבור שתדלנות וגישה לקובעי המדיניות. אבל אם הבדל זה יש שורשים לא כוח אינסטרומנטלי, אלא במקום המבני של מפעלים או בעלי הון במשק, אז מדיניות שמטרתה להפחית כל השפעה </w:t>
      </w:r>
      <w:proofErr w:type="spellStart"/>
      <w:r w:rsidR="00DC4662" w:rsidRPr="00AC2BB6">
        <w:rPr>
          <w:rFonts w:cs="David"/>
          <w:rtl/>
        </w:rPr>
        <w:t>פרופורציונלית</w:t>
      </w:r>
      <w:proofErr w:type="spellEnd"/>
      <w:r w:rsidR="00DC4662" w:rsidRPr="00AC2BB6">
        <w:rPr>
          <w:rFonts w:cs="David"/>
          <w:rtl/>
        </w:rPr>
        <w:t xml:space="preserve"> היה היעד במקום כללים לאומיים עבור גודל של חברות בתחום ודרכים עבור שיפוט משפטי להגביל את אפשרויות היציאה, כמו </w:t>
      </w:r>
      <w:proofErr w:type="spellStart"/>
      <w:r w:rsidR="00DC4662" w:rsidRPr="00AC2BB6">
        <w:rPr>
          <w:rFonts w:cs="David"/>
          <w:rtl/>
        </w:rPr>
        <w:t>פארל</w:t>
      </w:r>
      <w:proofErr w:type="spellEnd"/>
      <w:r w:rsidR="00DC4662" w:rsidRPr="00AC2BB6">
        <w:rPr>
          <w:rFonts w:cs="David"/>
          <w:rtl/>
        </w:rPr>
        <w:t xml:space="preserve"> ו ניומן לדון בתרומתם לנושא זה</w:t>
      </w:r>
      <w:r w:rsidR="00DC4662" w:rsidRPr="00AC2BB6">
        <w:rPr>
          <w:rFonts w:cs="David"/>
        </w:rPr>
        <w:t>.</w:t>
      </w:r>
    </w:p>
    <w:p w:rsidR="008736FE" w:rsidRPr="008736FE" w:rsidRDefault="00DC4662" w:rsidP="008736FE">
      <w:pPr>
        <w:bidi/>
        <w:spacing w:after="120" w:line="274" w:lineRule="auto"/>
        <w:ind w:left="-17" w:right="28" w:firstLine="329"/>
        <w:rPr>
          <w:rFonts w:cs="David" w:hint="cs"/>
          <w:rtl/>
        </w:rPr>
      </w:pPr>
      <w:r w:rsidRPr="00AC2BB6">
        <w:rPr>
          <w:rFonts w:cs="David"/>
          <w:rtl/>
        </w:rPr>
        <w:t xml:space="preserve">כל ניסיון לזהות את תפקיד הכוח המבני בפעולה חייב להתמודד עם הבעיות הנסקרות כאן. ראשית, </w:t>
      </w:r>
      <w:r w:rsidR="008736FE">
        <w:rPr>
          <w:rFonts w:cs="David" w:hint="cs"/>
          <w:rtl/>
        </w:rPr>
        <w:t>קשה להדגים השפעה מבני</w:t>
      </w:r>
      <w:r w:rsidRPr="00AC2BB6">
        <w:rPr>
          <w:rFonts w:cs="David"/>
          <w:rtl/>
        </w:rPr>
        <w:t xml:space="preserve"> כאשר ההעדפות של העסק תואמים את ההעדפות של ממשלות ו / או דעת קהל, אלא אם כן הוא מנוסח כתיאורית קונספירציה. סביר להניח, כי ההתפתחות האמפירית של הכוח המבני תימצא, </w:t>
      </w:r>
      <w:r w:rsidR="008736FE">
        <w:rPr>
          <w:rFonts w:cs="David" w:hint="cs"/>
          <w:rtl/>
        </w:rPr>
        <w:t>כאשר היא דוחפת</w:t>
      </w:r>
      <w:r w:rsidRPr="00AC2BB6">
        <w:rPr>
          <w:rFonts w:cs="David"/>
          <w:rtl/>
        </w:rPr>
        <w:t xml:space="preserve"> נגד </w:t>
      </w:r>
      <w:r w:rsidR="008736FE">
        <w:rPr>
          <w:rFonts w:cs="David" w:hint="cs"/>
          <w:rtl/>
        </w:rPr>
        <w:t>אופוזיציה ניכרת</w:t>
      </w:r>
      <w:r w:rsidRPr="00AC2BB6">
        <w:rPr>
          <w:rFonts w:cs="David"/>
          <w:rtl/>
        </w:rPr>
        <w:t xml:space="preserve"> בממשלה או בדעת הק</w:t>
      </w:r>
      <w:r w:rsidR="008736FE">
        <w:rPr>
          <w:rFonts w:cs="David"/>
          <w:rtl/>
        </w:rPr>
        <w:t xml:space="preserve">הל. שנית, </w:t>
      </w:r>
      <w:r w:rsidR="008736FE">
        <w:rPr>
          <w:rFonts w:cs="David"/>
          <w:rtl/>
        </w:rPr>
        <w:lastRenderedPageBreak/>
        <w:t>תיאוריות של כוח מבני</w:t>
      </w:r>
      <w:r w:rsidRPr="00AC2BB6">
        <w:rPr>
          <w:rFonts w:cs="David"/>
          <w:rtl/>
        </w:rPr>
        <w:t xml:space="preserve"> צריכות לציין את מקורות </w:t>
      </w:r>
      <w:r w:rsidR="008736FE">
        <w:rPr>
          <w:rFonts w:cs="David" w:hint="cs"/>
          <w:rtl/>
        </w:rPr>
        <w:t>הווריאצי</w:t>
      </w:r>
      <w:r w:rsidR="008736FE">
        <w:rPr>
          <w:rFonts w:cs="David" w:hint="eastAsia"/>
          <w:rtl/>
        </w:rPr>
        <w:t>ה</w:t>
      </w:r>
      <w:r w:rsidRPr="00AC2BB6">
        <w:rPr>
          <w:rFonts w:cs="David"/>
          <w:rtl/>
        </w:rPr>
        <w:t xml:space="preserve"> בגורמים המבניים ולהראות כיצד </w:t>
      </w:r>
      <w:r w:rsidR="008736FE">
        <w:rPr>
          <w:rFonts w:cs="David" w:hint="cs"/>
          <w:rtl/>
        </w:rPr>
        <w:t>הוריאציות</w:t>
      </w:r>
      <w:r w:rsidRPr="00AC2BB6">
        <w:rPr>
          <w:rFonts w:cs="David"/>
          <w:rtl/>
        </w:rPr>
        <w:t xml:space="preserve"> </w:t>
      </w:r>
      <w:r w:rsidR="008736FE">
        <w:rPr>
          <w:rFonts w:cs="David" w:hint="cs"/>
          <w:rtl/>
        </w:rPr>
        <w:t>מסייעות</w:t>
      </w:r>
      <w:r w:rsidRPr="00AC2BB6">
        <w:rPr>
          <w:rFonts w:cs="David"/>
          <w:rtl/>
        </w:rPr>
        <w:t xml:space="preserve"> </w:t>
      </w:r>
      <w:r w:rsidR="008736FE">
        <w:rPr>
          <w:rFonts w:cs="David" w:hint="cs"/>
          <w:rtl/>
        </w:rPr>
        <w:t>ליישב בין</w:t>
      </w:r>
      <w:r w:rsidRPr="00AC2BB6">
        <w:rPr>
          <w:rFonts w:cs="David"/>
          <w:rtl/>
        </w:rPr>
        <w:t xml:space="preserve"> </w:t>
      </w:r>
      <w:r w:rsidR="008736FE">
        <w:rPr>
          <w:rFonts w:cs="David" w:hint="cs"/>
          <w:rtl/>
        </w:rPr>
        <w:t>הבדלים בתוצרים</w:t>
      </w:r>
      <w:r w:rsidRPr="00AC2BB6">
        <w:rPr>
          <w:rFonts w:cs="David"/>
          <w:rtl/>
        </w:rPr>
        <w:t xml:space="preserve">. ולבסוף, הוכחת השפעת הכוח המבני כמשתנה סיבתי כוללת בדרך כלל הבחנה </w:t>
      </w:r>
      <w:r w:rsidR="008736FE">
        <w:rPr>
          <w:rFonts w:cs="David" w:hint="cs"/>
          <w:rtl/>
        </w:rPr>
        <w:t>מושגית</w:t>
      </w:r>
      <w:r w:rsidRPr="00AC2BB6">
        <w:rPr>
          <w:rFonts w:cs="David"/>
          <w:rtl/>
        </w:rPr>
        <w:t xml:space="preserve"> </w:t>
      </w:r>
      <w:r w:rsidR="008736FE">
        <w:rPr>
          <w:rFonts w:cs="David" w:hint="cs"/>
          <w:rtl/>
        </w:rPr>
        <w:t>בינה ו</w:t>
      </w:r>
      <w:r w:rsidRPr="00AC2BB6">
        <w:rPr>
          <w:rFonts w:cs="David"/>
          <w:rtl/>
        </w:rPr>
        <w:t>בין כוח אינסטרומנטלי ופיתוח אסטרטגיה למימוש הבחנה מושגית זו במחקר האמפירי</w:t>
      </w:r>
      <w:r w:rsidRPr="00AC2BB6">
        <w:rPr>
          <w:rFonts w:cs="David"/>
        </w:rPr>
        <w:t>.</w:t>
      </w:r>
    </w:p>
    <w:p w:rsidR="0025585F" w:rsidRPr="00AC2BB6" w:rsidRDefault="008736FE" w:rsidP="008736FE">
      <w:pPr>
        <w:pStyle w:val="1"/>
        <w:numPr>
          <w:ilvl w:val="0"/>
          <w:numId w:val="3"/>
        </w:numPr>
        <w:bidi/>
        <w:spacing w:after="40"/>
        <w:jc w:val="both"/>
        <w:rPr>
          <w:rFonts w:cs="David"/>
        </w:rPr>
      </w:pPr>
      <w:r>
        <w:rPr>
          <w:rFonts w:cs="David"/>
          <w:b w:val="0"/>
          <w:bCs/>
          <w:rtl/>
        </w:rPr>
        <w:t>כוח מבני</w:t>
      </w:r>
      <w:r w:rsidR="00AC2BB6" w:rsidRPr="00AC2BB6">
        <w:rPr>
          <w:rFonts w:cs="David"/>
          <w:b w:val="0"/>
          <w:bCs/>
          <w:rtl/>
        </w:rPr>
        <w:t xml:space="preserve"> כתלות הדדית</w:t>
      </w:r>
    </w:p>
    <w:p w:rsidR="00DC4662" w:rsidRPr="00AC2BB6" w:rsidRDefault="00DC4662" w:rsidP="00FA7F0B">
      <w:pPr>
        <w:bidi/>
        <w:spacing w:after="40"/>
        <w:ind w:left="-15" w:right="29" w:firstLine="0"/>
        <w:rPr>
          <w:rFonts w:cs="David"/>
        </w:rPr>
      </w:pPr>
      <w:r w:rsidRPr="00AC2BB6">
        <w:rPr>
          <w:rFonts w:cs="David"/>
          <w:rtl/>
        </w:rPr>
        <w:t>ה</w:t>
      </w:r>
      <w:r w:rsidR="008736FE">
        <w:rPr>
          <w:rFonts w:cs="David"/>
          <w:rtl/>
        </w:rPr>
        <w:t>גדרות קונבנציונליות של כוח מבני</w:t>
      </w:r>
      <w:r w:rsidRPr="00AC2BB6">
        <w:rPr>
          <w:rFonts w:cs="David"/>
          <w:rtl/>
        </w:rPr>
        <w:t xml:space="preserve"> במדע המדינה מדגישות את העובדה שהקפיטליזם דורש השקעה פרטית, וכי ממשלות בדמוקרטיות קפיטליסטיות תלויות אפוא ביצירת התנאים שבהם יהיו בעלי ההון מוכנים להשקיע. </w:t>
      </w:r>
      <w:r w:rsidR="008736FE">
        <w:rPr>
          <w:rFonts w:cs="David"/>
          <w:rtl/>
        </w:rPr>
        <w:t xml:space="preserve">לפיכך, הכוח המבני של ההון כרוך </w:t>
      </w:r>
      <w:r w:rsidR="008736FE">
        <w:rPr>
          <w:rFonts w:cs="David" w:hint="cs"/>
          <w:rtl/>
        </w:rPr>
        <w:t>ב</w:t>
      </w:r>
      <w:r w:rsidR="008736FE">
        <w:rPr>
          <w:rFonts w:cs="David"/>
          <w:rtl/>
        </w:rPr>
        <w:t xml:space="preserve">תלות המדינה </w:t>
      </w:r>
      <w:r w:rsidR="008736FE">
        <w:rPr>
          <w:rFonts w:cs="David" w:hint="cs"/>
          <w:rtl/>
        </w:rPr>
        <w:t>ב</w:t>
      </w:r>
      <w:r w:rsidR="008736FE">
        <w:rPr>
          <w:rFonts w:cs="David"/>
          <w:rtl/>
        </w:rPr>
        <w:t xml:space="preserve">משקיעים </w:t>
      </w:r>
      <w:r w:rsidRPr="00AC2BB6">
        <w:rPr>
          <w:rFonts w:cs="David"/>
          <w:rtl/>
        </w:rPr>
        <w:t>פרטיים. בכל</w:t>
      </w:r>
      <w:r w:rsidR="008736FE">
        <w:rPr>
          <w:rFonts w:cs="David"/>
          <w:rtl/>
        </w:rPr>
        <w:t xml:space="preserve">כלה הפתוחה, מושג זה של כוח </w:t>
      </w:r>
      <w:r w:rsidR="00FA7F0B">
        <w:rPr>
          <w:rFonts w:cs="David" w:hint="cs"/>
          <w:rtl/>
        </w:rPr>
        <w:t xml:space="preserve">מבני מנוסח לעתים קרובות באופן שונה, עם חוסר השקעה שלוקחת את צורתה של יציאה מהמשק המקומי, לכאורה כדי להשקיע במדינות </w:t>
      </w:r>
      <w:r w:rsidRPr="00AC2BB6">
        <w:rPr>
          <w:rFonts w:cs="David"/>
          <w:rtl/>
        </w:rPr>
        <w:t xml:space="preserve">בעלות סביבה </w:t>
      </w:r>
      <w:proofErr w:type="spellStart"/>
      <w:r w:rsidRPr="00AC2BB6">
        <w:rPr>
          <w:rFonts w:cs="David"/>
          <w:rtl/>
        </w:rPr>
        <w:t>רגולטורית</w:t>
      </w:r>
      <w:proofErr w:type="spellEnd"/>
      <w:r w:rsidRPr="00AC2BB6">
        <w:rPr>
          <w:rFonts w:cs="David"/>
          <w:rtl/>
        </w:rPr>
        <w:t xml:space="preserve"> או פיסק</w:t>
      </w:r>
      <w:r w:rsidR="00FA7F0B">
        <w:rPr>
          <w:rFonts w:cs="David" w:hint="cs"/>
          <w:rtl/>
        </w:rPr>
        <w:t>א</w:t>
      </w:r>
      <w:r w:rsidRPr="00AC2BB6">
        <w:rPr>
          <w:rFonts w:cs="David"/>
          <w:rtl/>
        </w:rPr>
        <w:t>לית מתוחכמת יותר. בין אם בניסוחים הכלכליים הסגורים או הפתו</w:t>
      </w:r>
      <w:r w:rsidR="00FA7F0B">
        <w:rPr>
          <w:rFonts w:cs="David"/>
          <w:rtl/>
        </w:rPr>
        <w:t>חים, הקבוע של הכוח המבני הוא שה</w:t>
      </w:r>
      <w:r w:rsidR="00FA7F0B">
        <w:rPr>
          <w:rFonts w:cs="David" w:hint="cs"/>
          <w:rtl/>
        </w:rPr>
        <w:t>ו</w:t>
      </w:r>
      <w:r w:rsidR="00FA7F0B">
        <w:rPr>
          <w:rFonts w:cs="David"/>
          <w:rtl/>
        </w:rPr>
        <w:t>א נתפס</w:t>
      </w:r>
      <w:r w:rsidRPr="00AC2BB6">
        <w:rPr>
          <w:rFonts w:cs="David"/>
          <w:rtl/>
        </w:rPr>
        <w:t xml:space="preserve"> ככביש חד-סטרי: בעלי ההון מפעילים כוח על פוליטיקאים שמנהלים את המדינה מכוח העובדה שהאחרונים תלויים בהצלחתם </w:t>
      </w:r>
      <w:r w:rsidR="00FA7F0B">
        <w:rPr>
          <w:rFonts w:cs="David" w:hint="cs"/>
          <w:rtl/>
        </w:rPr>
        <w:t xml:space="preserve">של הקודמים. </w:t>
      </w:r>
    </w:p>
    <w:p w:rsidR="00DC4662" w:rsidRPr="00AC2BB6" w:rsidRDefault="00DC4662" w:rsidP="00915728">
      <w:pPr>
        <w:bidi/>
        <w:ind w:left="-15" w:right="29"/>
        <w:rPr>
          <w:rFonts w:cs="David"/>
        </w:rPr>
      </w:pPr>
      <w:r w:rsidRPr="00AC2BB6">
        <w:rPr>
          <w:rFonts w:cs="David"/>
          <w:rtl/>
        </w:rPr>
        <w:t xml:space="preserve">תפיסה חד-כיוונית זו של כוח </w:t>
      </w:r>
      <w:r w:rsidR="008736FE">
        <w:rPr>
          <w:rFonts w:cs="David"/>
          <w:rtl/>
        </w:rPr>
        <w:t>מבני</w:t>
      </w:r>
      <w:r w:rsidRPr="00AC2BB6">
        <w:rPr>
          <w:rFonts w:cs="David"/>
          <w:rtl/>
        </w:rPr>
        <w:t xml:space="preserve"> היא אחת הסיבות לכך שהוויכוחים בכלכלה הפוליטית הבינלאומית</w:t>
      </w:r>
      <w:r w:rsidRPr="00AC2BB6">
        <w:rPr>
          <w:rFonts w:cs="David"/>
        </w:rPr>
        <w:t xml:space="preserve"> (IPE) </w:t>
      </w:r>
      <w:r w:rsidRPr="00AC2BB6">
        <w:rPr>
          <w:rFonts w:cs="David"/>
          <w:rtl/>
        </w:rPr>
        <w:t xml:space="preserve">היו </w:t>
      </w:r>
      <w:r w:rsidR="00915728">
        <w:rPr>
          <w:rFonts w:cs="David" w:hint="cs"/>
          <w:rtl/>
        </w:rPr>
        <w:t>מנותקים</w:t>
      </w:r>
      <w:r w:rsidRPr="00AC2BB6">
        <w:rPr>
          <w:rFonts w:cs="David"/>
          <w:rtl/>
        </w:rPr>
        <w:t xml:space="preserve"> כל כך מאלו שבכלכלה הפוליטית </w:t>
      </w:r>
      <w:r w:rsidR="00915728">
        <w:rPr>
          <w:rFonts w:cs="David" w:hint="cs"/>
          <w:rtl/>
        </w:rPr>
        <w:t>ה</w:t>
      </w:r>
      <w:r w:rsidRPr="00AC2BB6">
        <w:rPr>
          <w:rFonts w:cs="David"/>
          <w:rtl/>
        </w:rPr>
        <w:t>השוואתית</w:t>
      </w:r>
      <w:r w:rsidRPr="00AC2BB6">
        <w:rPr>
          <w:rFonts w:cs="David"/>
        </w:rPr>
        <w:t xml:space="preserve"> </w:t>
      </w:r>
      <w:r w:rsidR="00915728">
        <w:rPr>
          <w:rFonts w:cs="David"/>
        </w:rPr>
        <w:t>.</w:t>
      </w:r>
      <w:r w:rsidRPr="00AC2BB6">
        <w:rPr>
          <w:rFonts w:cs="David"/>
        </w:rPr>
        <w:t>(</w:t>
      </w:r>
      <w:proofErr w:type="gramStart"/>
      <w:r w:rsidRPr="00AC2BB6">
        <w:rPr>
          <w:rFonts w:cs="David"/>
        </w:rPr>
        <w:t xml:space="preserve">CPE) </w:t>
      </w:r>
      <w:r w:rsidRPr="00AC2BB6">
        <w:rPr>
          <w:rFonts w:cs="David"/>
          <w:rtl/>
        </w:rPr>
        <w:t>ב</w:t>
      </w:r>
      <w:r w:rsidRPr="00AC2BB6">
        <w:rPr>
          <w:rFonts w:cs="David"/>
        </w:rPr>
        <w:t xml:space="preserve"> IPE</w:t>
      </w:r>
      <w:r w:rsidR="00915728">
        <w:rPr>
          <w:rFonts w:cs="David"/>
        </w:rPr>
        <w:t>-</w:t>
      </w:r>
      <w:r w:rsidRPr="00AC2BB6">
        <w:rPr>
          <w:rFonts w:cs="David"/>
        </w:rPr>
        <w:t xml:space="preserve"> </w:t>
      </w:r>
      <w:r w:rsidRPr="00AC2BB6">
        <w:rPr>
          <w:rFonts w:cs="David"/>
          <w:rtl/>
        </w:rPr>
        <w:t xml:space="preserve">כוח </w:t>
      </w:r>
      <w:r w:rsidR="008736FE">
        <w:rPr>
          <w:rFonts w:cs="David"/>
          <w:rtl/>
        </w:rPr>
        <w:t>מבני</w:t>
      </w:r>
      <w:r w:rsidR="00915728">
        <w:rPr>
          <w:rFonts w:cs="David"/>
          <w:rtl/>
        </w:rPr>
        <w:t xml:space="preserve"> היא תכונה של מדינות אשר תופס</w:t>
      </w:r>
      <w:r w:rsidR="00915728">
        <w:rPr>
          <w:rFonts w:cs="David" w:hint="cs"/>
          <w:rtl/>
        </w:rPr>
        <w:t>ות</w:t>
      </w:r>
      <w:r w:rsidRPr="00AC2BB6">
        <w:rPr>
          <w:rFonts w:cs="David"/>
          <w:rtl/>
        </w:rPr>
        <w:t xml:space="preserve"> עמדה </w:t>
      </w:r>
      <w:r w:rsidR="008736FE">
        <w:rPr>
          <w:rFonts w:cs="David"/>
          <w:rtl/>
        </w:rPr>
        <w:t>מבני</w:t>
      </w:r>
      <w:r w:rsidR="00915728">
        <w:rPr>
          <w:rFonts w:cs="David" w:hint="cs"/>
          <w:rtl/>
        </w:rPr>
        <w:t>ת</w:t>
      </w:r>
      <w:r w:rsidRPr="00AC2BB6">
        <w:rPr>
          <w:rFonts w:cs="David"/>
          <w:rtl/>
        </w:rPr>
        <w:t xml:space="preserve"> חזקה במערכת הבינלאומית.</w:t>
      </w:r>
      <w:proofErr w:type="gramEnd"/>
      <w:r w:rsidRPr="00AC2BB6">
        <w:rPr>
          <w:rFonts w:cs="David"/>
          <w:rtl/>
        </w:rPr>
        <w:t xml:space="preserve"> כך, </w:t>
      </w:r>
      <w:r w:rsidR="00915728">
        <w:rPr>
          <w:rFonts w:cs="David" w:hint="cs"/>
          <w:rtl/>
        </w:rPr>
        <w:t>על פי</w:t>
      </w:r>
      <w:r w:rsidRPr="00AC2BB6">
        <w:rPr>
          <w:rFonts w:cs="David"/>
          <w:rtl/>
        </w:rPr>
        <w:t xml:space="preserve"> </w:t>
      </w:r>
      <w:proofErr w:type="spellStart"/>
      <w:r w:rsidRPr="00AC2BB6">
        <w:rPr>
          <w:rFonts w:cs="David"/>
          <w:rtl/>
        </w:rPr>
        <w:t>סוזאן</w:t>
      </w:r>
      <w:proofErr w:type="spellEnd"/>
      <w:r w:rsidRPr="00AC2BB6">
        <w:rPr>
          <w:rFonts w:cs="David"/>
          <w:rtl/>
        </w:rPr>
        <w:t xml:space="preserve"> </w:t>
      </w:r>
      <w:proofErr w:type="spellStart"/>
      <w:r w:rsidRPr="00AC2BB6">
        <w:rPr>
          <w:rFonts w:cs="David"/>
          <w:rtl/>
        </w:rPr>
        <w:t>סטריינג</w:t>
      </w:r>
      <w:proofErr w:type="spellEnd"/>
      <w:r w:rsidRPr="00AC2BB6">
        <w:rPr>
          <w:rFonts w:cs="David"/>
          <w:rtl/>
        </w:rPr>
        <w:t xml:space="preserve">', הכוח המבני היה בעל יכולת בעיקר בכמה מדינות גדולות - מעל לכל </w:t>
      </w:r>
      <w:r w:rsidR="00915728">
        <w:rPr>
          <w:rFonts w:cs="David" w:hint="cs"/>
          <w:rtl/>
        </w:rPr>
        <w:t>ב</w:t>
      </w:r>
      <w:r w:rsidRPr="00AC2BB6">
        <w:rPr>
          <w:rFonts w:cs="David"/>
          <w:rtl/>
        </w:rPr>
        <w:t xml:space="preserve">ארה"ב - להשפיע על שחקנים </w:t>
      </w:r>
      <w:r w:rsidR="00915728">
        <w:rPr>
          <w:rFonts w:cs="David" w:hint="cs"/>
          <w:rtl/>
        </w:rPr>
        <w:t xml:space="preserve">אחרים </w:t>
      </w:r>
      <w:r w:rsidR="00915728">
        <w:rPr>
          <w:rFonts w:cs="David"/>
          <w:rtl/>
        </w:rPr>
        <w:t>–</w:t>
      </w:r>
      <w:r w:rsidR="00915728">
        <w:rPr>
          <w:rFonts w:cs="David" w:hint="cs"/>
          <w:rtl/>
        </w:rPr>
        <w:t xml:space="preserve"> מדינות וגם כאלו שאינם מדינות</w:t>
      </w:r>
      <w:r w:rsidRPr="00AC2BB6">
        <w:rPr>
          <w:rFonts w:cs="David"/>
          <w:rtl/>
        </w:rPr>
        <w:t xml:space="preserve">, מכוח תפקידן במרכז המערכת הבינלאומית. בעוד תפיסתו של </w:t>
      </w:r>
      <w:proofErr w:type="spellStart"/>
      <w:r w:rsidRPr="00AC2BB6">
        <w:rPr>
          <w:rFonts w:cs="David"/>
          <w:rtl/>
        </w:rPr>
        <w:t>סטריינג</w:t>
      </w:r>
      <w:proofErr w:type="spellEnd"/>
      <w:r w:rsidRPr="00AC2BB6">
        <w:rPr>
          <w:rFonts w:cs="David"/>
          <w:rtl/>
        </w:rPr>
        <w:t>' מאפשרת כוח מבני שיתקיים על ידי שחקנים לא-מדינתיים, הרי שהכוח המרכזי של הכוח המבני במחקרי ה</w:t>
      </w:r>
      <w:r w:rsidRPr="00AC2BB6">
        <w:rPr>
          <w:rFonts w:cs="David"/>
        </w:rPr>
        <w:t xml:space="preserve">- IPE </w:t>
      </w:r>
      <w:r w:rsidRPr="00AC2BB6">
        <w:rPr>
          <w:rFonts w:cs="David"/>
          <w:rtl/>
        </w:rPr>
        <w:t>הוא להתמקד בתפקידה של</w:t>
      </w:r>
      <w:r w:rsidR="00915728">
        <w:rPr>
          <w:rFonts w:cs="David"/>
          <w:rtl/>
        </w:rPr>
        <w:t xml:space="preserve"> ארה"ב, משום שהיא ממוקמת במרכז </w:t>
      </w:r>
      <w:r w:rsidR="00915728">
        <w:rPr>
          <w:rFonts w:cs="David" w:hint="cs"/>
          <w:rtl/>
        </w:rPr>
        <w:t>רשת</w:t>
      </w:r>
      <w:r w:rsidR="00915728">
        <w:rPr>
          <w:rFonts w:cs="David"/>
          <w:rtl/>
        </w:rPr>
        <w:t xml:space="preserve"> </w:t>
      </w:r>
      <w:r w:rsidR="00915728">
        <w:rPr>
          <w:rFonts w:cs="David" w:hint="cs"/>
          <w:rtl/>
        </w:rPr>
        <w:t>ה</w:t>
      </w:r>
      <w:r w:rsidRPr="00AC2BB6">
        <w:rPr>
          <w:rFonts w:cs="David"/>
          <w:rtl/>
        </w:rPr>
        <w:t xml:space="preserve">מסחר </w:t>
      </w:r>
      <w:r w:rsidR="00915728">
        <w:rPr>
          <w:rFonts w:cs="David" w:hint="cs"/>
          <w:rtl/>
        </w:rPr>
        <w:t>ה</w:t>
      </w:r>
      <w:r w:rsidRPr="00AC2BB6">
        <w:rPr>
          <w:rFonts w:cs="David"/>
          <w:rtl/>
        </w:rPr>
        <w:t xml:space="preserve">בינלאומי </w:t>
      </w:r>
      <w:r w:rsidR="00915728">
        <w:rPr>
          <w:rFonts w:cs="David" w:hint="cs"/>
          <w:rtl/>
        </w:rPr>
        <w:t>והקשרים הפיננסיים</w:t>
      </w:r>
      <w:r w:rsidRPr="00AC2BB6">
        <w:rPr>
          <w:rFonts w:cs="David"/>
          <w:rtl/>
        </w:rPr>
        <w:t xml:space="preserve"> ו</w:t>
      </w:r>
      <w:r w:rsidR="00915728">
        <w:rPr>
          <w:rFonts w:cs="David" w:hint="cs"/>
          <w:rtl/>
        </w:rPr>
        <w:t>ה</w:t>
      </w:r>
      <w:r w:rsidRPr="00AC2BB6">
        <w:rPr>
          <w:rFonts w:cs="David"/>
          <w:rtl/>
        </w:rPr>
        <w:t>מוסדות. עבור המיינסטרים</w:t>
      </w:r>
      <w:r w:rsidR="00915728">
        <w:rPr>
          <w:rFonts w:cs="David" w:hint="cs"/>
          <w:rtl/>
        </w:rPr>
        <w:t xml:space="preserve"> ב-</w:t>
      </w:r>
      <w:r w:rsidRPr="00AC2BB6">
        <w:rPr>
          <w:rFonts w:cs="David"/>
        </w:rPr>
        <w:t xml:space="preserve"> IPE </w:t>
      </w:r>
      <w:r w:rsidRPr="00AC2BB6">
        <w:rPr>
          <w:rFonts w:cs="David"/>
          <w:rtl/>
        </w:rPr>
        <w:t xml:space="preserve">הכוח המבני הוא משהו </w:t>
      </w:r>
      <w:r w:rsidR="00915728">
        <w:rPr>
          <w:rFonts w:cs="David" w:hint="cs"/>
          <w:rtl/>
        </w:rPr>
        <w:t>שכמה מדינות ברות</w:t>
      </w:r>
      <w:r w:rsidR="00915728">
        <w:rPr>
          <w:rFonts w:cs="David"/>
          <w:rtl/>
        </w:rPr>
        <w:t xml:space="preserve"> מזל </w:t>
      </w:r>
      <w:r w:rsidR="00915728">
        <w:rPr>
          <w:rFonts w:cs="David" w:hint="cs"/>
          <w:rtl/>
        </w:rPr>
        <w:t>ממשות</w:t>
      </w:r>
      <w:r w:rsidR="00915728">
        <w:rPr>
          <w:rFonts w:cs="David"/>
          <w:rtl/>
        </w:rPr>
        <w:t xml:space="preserve"> על אחר</w:t>
      </w:r>
      <w:r w:rsidR="00915728">
        <w:rPr>
          <w:rFonts w:cs="David" w:hint="cs"/>
          <w:rtl/>
        </w:rPr>
        <w:t>ות</w:t>
      </w:r>
      <w:r w:rsidRPr="00AC2BB6">
        <w:rPr>
          <w:rFonts w:cs="David"/>
          <w:rtl/>
        </w:rPr>
        <w:t xml:space="preserve">, לא משהו </w:t>
      </w:r>
      <w:r w:rsidR="00915728">
        <w:rPr>
          <w:rFonts w:cs="David" w:hint="cs"/>
          <w:rtl/>
        </w:rPr>
        <w:t xml:space="preserve">שלגביו הן עצמן מושא המחקר. </w:t>
      </w:r>
    </w:p>
    <w:p w:rsidR="00DC4662" w:rsidRPr="00AC2BB6" w:rsidRDefault="00DC4662" w:rsidP="00990521">
      <w:pPr>
        <w:bidi/>
        <w:spacing w:after="60" w:line="274" w:lineRule="auto"/>
        <w:ind w:left="-17" w:right="28" w:firstLine="329"/>
        <w:rPr>
          <w:rFonts w:cs="David"/>
        </w:rPr>
      </w:pPr>
      <w:r w:rsidRPr="00AC2BB6">
        <w:rPr>
          <w:rFonts w:cs="David"/>
          <w:rtl/>
        </w:rPr>
        <w:t xml:space="preserve">קשה לפרט הגדרה של כוח מבני המקיף את </w:t>
      </w:r>
      <w:r w:rsidR="00990521">
        <w:rPr>
          <w:rFonts w:cs="David" w:hint="cs"/>
          <w:rtl/>
        </w:rPr>
        <w:t>הדגשים</w:t>
      </w:r>
      <w:r w:rsidRPr="00AC2BB6">
        <w:rPr>
          <w:rFonts w:cs="David"/>
          <w:rtl/>
        </w:rPr>
        <w:t xml:space="preserve"> שחוקרי</w:t>
      </w:r>
      <w:r w:rsidRPr="00AC2BB6">
        <w:rPr>
          <w:rFonts w:cs="David"/>
        </w:rPr>
        <w:t xml:space="preserve"> CPE </w:t>
      </w:r>
      <w:r w:rsidRPr="00AC2BB6">
        <w:rPr>
          <w:rFonts w:cs="David"/>
          <w:rtl/>
        </w:rPr>
        <w:t>ו</w:t>
      </w:r>
      <w:r w:rsidRPr="00AC2BB6">
        <w:rPr>
          <w:rFonts w:cs="David"/>
        </w:rPr>
        <w:t xml:space="preserve">- IPE </w:t>
      </w:r>
      <w:r w:rsidRPr="00AC2BB6">
        <w:rPr>
          <w:rFonts w:cs="David"/>
          <w:rtl/>
        </w:rPr>
        <w:t>מדברים עליהם, בגלל ההבדלים במבנים עליהם הם כותבים. עבור חוקרי</w:t>
      </w:r>
      <w:r w:rsidRPr="00AC2BB6">
        <w:rPr>
          <w:rFonts w:cs="David"/>
        </w:rPr>
        <w:t xml:space="preserve"> CPE, </w:t>
      </w:r>
      <w:r w:rsidRPr="00AC2BB6">
        <w:rPr>
          <w:rFonts w:cs="David"/>
          <w:rtl/>
        </w:rPr>
        <w:t>המבנה המדובר הוא של המשק הקפיטליסטי; עבור חוקרי ה</w:t>
      </w:r>
      <w:r w:rsidRPr="00AC2BB6">
        <w:rPr>
          <w:rFonts w:cs="David"/>
        </w:rPr>
        <w:t xml:space="preserve">- IR, </w:t>
      </w:r>
      <w:r w:rsidRPr="00AC2BB6">
        <w:rPr>
          <w:rFonts w:cs="David"/>
          <w:rtl/>
        </w:rPr>
        <w:t xml:space="preserve">זוהי המערכת הבינלאומית האנרכית, עם </w:t>
      </w:r>
      <w:r w:rsidR="00990521">
        <w:rPr>
          <w:rFonts w:cs="David" w:hint="cs"/>
          <w:rtl/>
        </w:rPr>
        <w:t>מאזני כוח</w:t>
      </w:r>
      <w:r w:rsidRPr="00AC2BB6">
        <w:rPr>
          <w:rFonts w:cs="David"/>
          <w:rtl/>
        </w:rPr>
        <w:t xml:space="preserve">, הן בכלכלה והן במקורות כוח לא-כלכליים. עם זאת, חברות ומדינות </w:t>
      </w:r>
      <w:r w:rsidR="00990521">
        <w:rPr>
          <w:rFonts w:cs="David" w:hint="cs"/>
          <w:rtl/>
        </w:rPr>
        <w:t>משחקות שתיהן</w:t>
      </w:r>
      <w:r w:rsidRPr="00AC2BB6">
        <w:rPr>
          <w:rFonts w:cs="David"/>
          <w:rtl/>
        </w:rPr>
        <w:t xml:space="preserve"> בכלכלה הבינלאומית. </w:t>
      </w:r>
      <w:r w:rsidR="00990521">
        <w:rPr>
          <w:rFonts w:cs="David" w:hint="cs"/>
          <w:rtl/>
        </w:rPr>
        <w:t xml:space="preserve">אם נשאיר בצד את </w:t>
      </w:r>
      <w:r w:rsidRPr="00AC2BB6">
        <w:rPr>
          <w:rFonts w:cs="David"/>
          <w:rtl/>
        </w:rPr>
        <w:t xml:space="preserve">המאפיינים הביטחוניים של המערכת הבין-לאומית, קיים </w:t>
      </w:r>
      <w:r w:rsidR="00990521">
        <w:rPr>
          <w:rFonts w:cs="David" w:hint="cs"/>
          <w:rtl/>
        </w:rPr>
        <w:t>מרחב בין ה-</w:t>
      </w:r>
      <w:r w:rsidR="00990521">
        <w:rPr>
          <w:rFonts w:cs="David" w:hint="cs"/>
        </w:rPr>
        <w:t>IPE</w:t>
      </w:r>
      <w:r w:rsidR="00990521">
        <w:rPr>
          <w:rFonts w:cs="David" w:hint="cs"/>
          <w:rtl/>
        </w:rPr>
        <w:t xml:space="preserve"> </w:t>
      </w:r>
      <w:proofErr w:type="spellStart"/>
      <w:r w:rsidR="00990521">
        <w:rPr>
          <w:rFonts w:cs="David" w:hint="cs"/>
          <w:rtl/>
        </w:rPr>
        <w:t>וה</w:t>
      </w:r>
      <w:proofErr w:type="spellEnd"/>
      <w:r w:rsidR="00990521">
        <w:rPr>
          <w:rFonts w:cs="David" w:hint="cs"/>
          <w:rtl/>
        </w:rPr>
        <w:t>-</w:t>
      </w:r>
      <w:r w:rsidRPr="00AC2BB6">
        <w:rPr>
          <w:rFonts w:cs="David"/>
        </w:rPr>
        <w:t xml:space="preserve"> CPE </w:t>
      </w:r>
      <w:r w:rsidR="00990521">
        <w:rPr>
          <w:rFonts w:cs="David" w:hint="cs"/>
          <w:rtl/>
        </w:rPr>
        <w:t>לקיום שיח</w:t>
      </w:r>
      <w:r w:rsidR="00990521">
        <w:rPr>
          <w:rFonts w:cs="David"/>
          <w:rtl/>
        </w:rPr>
        <w:t xml:space="preserve"> פרודוקטיבי</w:t>
      </w:r>
      <w:r w:rsidRPr="00AC2BB6">
        <w:rPr>
          <w:rFonts w:cs="David"/>
          <w:rtl/>
        </w:rPr>
        <w:t xml:space="preserve"> על האופן שבו השחקנים המקומיים והמדינות בשוק המקומי והבינלאומי פועלים זה לצד זה</w:t>
      </w:r>
      <w:r w:rsidRPr="00AC2BB6">
        <w:rPr>
          <w:rFonts w:cs="David"/>
        </w:rPr>
        <w:t>.</w:t>
      </w:r>
    </w:p>
    <w:p w:rsidR="00DC4662" w:rsidRPr="00AC2BB6" w:rsidRDefault="00DC4662" w:rsidP="00990521">
      <w:pPr>
        <w:bidi/>
        <w:spacing w:after="60" w:line="274" w:lineRule="auto"/>
        <w:ind w:left="-17" w:right="28" w:firstLine="329"/>
        <w:rPr>
          <w:rFonts w:cs="David"/>
        </w:rPr>
      </w:pPr>
      <w:r w:rsidRPr="00AC2BB6">
        <w:rPr>
          <w:rFonts w:cs="David"/>
          <w:rtl/>
        </w:rPr>
        <w:t>במקום להתמקד באופן בלעדי בכוח המבני כמשאב המוחזק על ידי בעלי הון פרטיים על פני המדינה, כמו בעבודת</w:t>
      </w:r>
      <w:r w:rsidRPr="00AC2BB6">
        <w:rPr>
          <w:rFonts w:cs="David"/>
        </w:rPr>
        <w:t xml:space="preserve"> CPE </w:t>
      </w:r>
      <w:r w:rsidRPr="00AC2BB6">
        <w:rPr>
          <w:rFonts w:cs="David"/>
          <w:rtl/>
        </w:rPr>
        <w:t>בעבר, יהיה זה יותר פרודוקטיבי עבור חוקרים של</w:t>
      </w:r>
      <w:r w:rsidRPr="00AC2BB6">
        <w:rPr>
          <w:rFonts w:cs="David"/>
        </w:rPr>
        <w:t xml:space="preserve"> CPE </w:t>
      </w:r>
      <w:r w:rsidRPr="00AC2BB6">
        <w:rPr>
          <w:rFonts w:cs="David"/>
          <w:rtl/>
        </w:rPr>
        <w:t>ו</w:t>
      </w:r>
      <w:r w:rsidRPr="00AC2BB6">
        <w:rPr>
          <w:rFonts w:cs="David"/>
        </w:rPr>
        <w:t xml:space="preserve">- IPE </w:t>
      </w:r>
      <w:r w:rsidRPr="00AC2BB6">
        <w:rPr>
          <w:rFonts w:cs="David"/>
          <w:rtl/>
        </w:rPr>
        <w:t>ל</w:t>
      </w:r>
      <w:r w:rsidR="00990521">
        <w:rPr>
          <w:rFonts w:cs="David" w:hint="cs"/>
          <w:rtl/>
        </w:rPr>
        <w:t>המשיג את</w:t>
      </w:r>
      <w:r w:rsidRPr="00AC2BB6">
        <w:rPr>
          <w:rFonts w:cs="David"/>
          <w:rtl/>
        </w:rPr>
        <w:t xml:space="preserve"> הכוח המבני כמערכת של תלות הדדית בין מחזיקי הון </w:t>
      </w:r>
      <w:r w:rsidR="00990521">
        <w:rPr>
          <w:rFonts w:cs="David" w:hint="cs"/>
          <w:rtl/>
        </w:rPr>
        <w:t xml:space="preserve">ובין הסמכות </w:t>
      </w:r>
      <w:r w:rsidR="00990521" w:rsidRPr="00990521">
        <w:rPr>
          <w:rFonts w:cs="David"/>
          <w:rtl/>
        </w:rPr>
        <w:t>האדמיניסטרטיבית</w:t>
      </w:r>
      <w:r w:rsidR="00990521" w:rsidRPr="00990521">
        <w:rPr>
          <w:rFonts w:cs="David"/>
          <w:szCs w:val="19"/>
          <w:rtl/>
        </w:rPr>
        <w:t xml:space="preserve"> </w:t>
      </w:r>
      <w:r w:rsidR="00990521">
        <w:rPr>
          <w:rFonts w:cs="David"/>
          <w:rtl/>
        </w:rPr>
        <w:t>–</w:t>
      </w:r>
      <w:r w:rsidR="00990521">
        <w:rPr>
          <w:rFonts w:cs="David" w:hint="cs"/>
          <w:rtl/>
        </w:rPr>
        <w:t xml:space="preserve"> ברוב המקרים, אך לא בכולם </w:t>
      </w:r>
      <w:r w:rsidR="00990521">
        <w:rPr>
          <w:rFonts w:cs="David"/>
          <w:rtl/>
        </w:rPr>
        <w:t>–</w:t>
      </w:r>
      <w:r w:rsidR="00990521">
        <w:rPr>
          <w:rFonts w:cs="David" w:hint="cs"/>
          <w:rtl/>
        </w:rPr>
        <w:t xml:space="preserve"> המדינה.</w:t>
      </w:r>
      <w:r w:rsidRPr="00AC2BB6">
        <w:rPr>
          <w:rFonts w:cs="David"/>
          <w:rtl/>
        </w:rPr>
        <w:t xml:space="preserve"> בעוד שתיאורטיקנים של כוח </w:t>
      </w:r>
      <w:r w:rsidR="008736FE">
        <w:rPr>
          <w:rFonts w:cs="David"/>
          <w:rtl/>
        </w:rPr>
        <w:t>מבני</w:t>
      </w:r>
      <w:r w:rsidRPr="00AC2BB6">
        <w:rPr>
          <w:rFonts w:cs="David"/>
          <w:rtl/>
        </w:rPr>
        <w:t xml:space="preserve"> כתבו באריכות על הדרכים שבהן </w:t>
      </w:r>
      <w:r w:rsidRPr="00AC2BB6">
        <w:rPr>
          <w:rFonts w:cs="David"/>
          <w:rtl/>
        </w:rPr>
        <w:lastRenderedPageBreak/>
        <w:t xml:space="preserve">המדינה תלויה בבעלי הון, הם התמקדו הרבה פחות בדרכים שבהן מחזיקי הון גדולים תלויים במציאת סביבה </w:t>
      </w:r>
      <w:proofErr w:type="spellStart"/>
      <w:r w:rsidRPr="00AC2BB6">
        <w:rPr>
          <w:rFonts w:cs="David"/>
          <w:rtl/>
        </w:rPr>
        <w:t>רגולטורית</w:t>
      </w:r>
      <w:proofErr w:type="spellEnd"/>
      <w:r w:rsidRPr="00AC2BB6">
        <w:rPr>
          <w:rFonts w:cs="David"/>
          <w:rtl/>
        </w:rPr>
        <w:t xml:space="preserve"> שבה הם יכולים לייצר תשואה מן ההון שלהם</w:t>
      </w:r>
      <w:r w:rsidRPr="00AC2BB6">
        <w:rPr>
          <w:rFonts w:cs="David"/>
        </w:rPr>
        <w:t>.</w:t>
      </w:r>
    </w:p>
    <w:p w:rsidR="00DC4662" w:rsidRPr="00AC2BB6" w:rsidRDefault="00DC4662" w:rsidP="007B185C">
      <w:pPr>
        <w:bidi/>
        <w:spacing w:after="43"/>
        <w:ind w:left="-15" w:right="29"/>
        <w:rPr>
          <w:rFonts w:cs="David"/>
        </w:rPr>
      </w:pPr>
      <w:r w:rsidRPr="00AC2BB6">
        <w:rPr>
          <w:rFonts w:cs="David"/>
          <w:rtl/>
        </w:rPr>
        <w:t xml:space="preserve">אחת הדוגמאות החשובות האחרונות של התלות של כלכלות לאומיות על גודל הסקטור הפיננסי היא בגודל של חבילות </w:t>
      </w:r>
      <w:r w:rsidR="00990521">
        <w:rPr>
          <w:rFonts w:cs="David" w:hint="cs"/>
          <w:rtl/>
        </w:rPr>
        <w:t>חילוץ הבנקים</w:t>
      </w:r>
      <w:r w:rsidR="00990521">
        <w:rPr>
          <w:rFonts w:cs="David"/>
        </w:rPr>
        <w:t>:</w:t>
      </w:r>
      <w:r w:rsidR="00990521">
        <w:rPr>
          <w:rFonts w:cs="David" w:hint="cs"/>
          <w:rtl/>
        </w:rPr>
        <w:t xml:space="preserve"> </w:t>
      </w:r>
      <w:r w:rsidR="00990521" w:rsidRPr="00990521">
        <w:rPr>
          <w:rFonts w:cs="David"/>
          <w:i/>
          <w:iCs/>
        </w:rPr>
        <w:t>ceteris paribus</w:t>
      </w:r>
      <w:r w:rsidR="00990521">
        <w:rPr>
          <w:rFonts w:cs="David" w:hint="cs"/>
          <w:rtl/>
        </w:rPr>
        <w:t>, ככל שהמגזר הפיננסי של מדינה גדול יותר כך</w:t>
      </w:r>
      <w:r w:rsidRPr="00AC2BB6">
        <w:rPr>
          <w:rFonts w:cs="David"/>
          <w:rtl/>
        </w:rPr>
        <w:t>,</w:t>
      </w:r>
      <w:r w:rsidR="00990521">
        <w:rPr>
          <w:rFonts w:cs="David" w:hint="cs"/>
          <w:rtl/>
        </w:rPr>
        <w:t xml:space="preserve"> כך גם חבילות החילוץ שלו גדולות יותר</w:t>
      </w:r>
      <w:r w:rsidR="007B185C">
        <w:rPr>
          <w:rFonts w:cs="David" w:hint="cs"/>
          <w:rtl/>
        </w:rPr>
        <w:t xml:space="preserve"> ביחס</w:t>
      </w:r>
      <w:r w:rsidRPr="00AC2BB6">
        <w:rPr>
          <w:rFonts w:cs="David"/>
          <w:rtl/>
        </w:rPr>
        <w:t xml:space="preserve"> </w:t>
      </w:r>
      <w:r w:rsidR="007B185C">
        <w:rPr>
          <w:rFonts w:cs="David" w:hint="cs"/>
          <w:rtl/>
        </w:rPr>
        <w:t>לתמ</w:t>
      </w:r>
      <w:r w:rsidRPr="00AC2BB6">
        <w:rPr>
          <w:rFonts w:cs="David"/>
          <w:rtl/>
        </w:rPr>
        <w:t>"ג</w:t>
      </w:r>
      <w:r w:rsidRPr="00AC2BB6">
        <w:rPr>
          <w:rFonts w:cs="David"/>
        </w:rPr>
        <w:t xml:space="preserve"> (</w:t>
      </w:r>
      <w:proofErr w:type="spellStart"/>
      <w:r w:rsidRPr="00AC2BB6">
        <w:rPr>
          <w:rFonts w:cs="David"/>
        </w:rPr>
        <w:t>Reinke</w:t>
      </w:r>
      <w:proofErr w:type="spellEnd"/>
      <w:r w:rsidRPr="00AC2BB6">
        <w:rPr>
          <w:rFonts w:cs="David"/>
        </w:rPr>
        <w:t xml:space="preserve"> 2014). </w:t>
      </w:r>
      <w:r w:rsidRPr="00AC2BB6">
        <w:rPr>
          <w:rFonts w:cs="David"/>
          <w:rtl/>
        </w:rPr>
        <w:t xml:space="preserve">בנקים אלה היו לעתים קרובות גדולים מכדי להיכשל, לפחות ללא תוצאות קטסטרופאליות עבור </w:t>
      </w:r>
      <w:r w:rsidR="007B185C">
        <w:rPr>
          <w:rFonts w:cs="David" w:hint="cs"/>
          <w:rtl/>
        </w:rPr>
        <w:t>הכלכלה</w:t>
      </w:r>
      <w:r w:rsidRPr="00AC2BB6">
        <w:rPr>
          <w:rFonts w:cs="David"/>
          <w:rtl/>
        </w:rPr>
        <w:t xml:space="preserve">. עם זאת, נכון גם כי השוק האמריקאי </w:t>
      </w:r>
      <w:r w:rsidR="007B185C">
        <w:rPr>
          <w:rFonts w:cs="David" w:hint="cs"/>
          <w:rtl/>
        </w:rPr>
        <w:t>נחשב לגדול ולמשתלם עבור הבנקים</w:t>
      </w:r>
      <w:r w:rsidRPr="00AC2BB6">
        <w:rPr>
          <w:rFonts w:cs="David"/>
          <w:rtl/>
        </w:rPr>
        <w:t xml:space="preserve">. העובדה כי השחקנים הגדולים בשוק הבנקאות האמריקאי </w:t>
      </w:r>
      <w:r w:rsidR="007B185C">
        <w:rPr>
          <w:rFonts w:cs="David" w:hint="cs"/>
          <w:rtl/>
        </w:rPr>
        <w:t>עושים את מרבית</w:t>
      </w:r>
      <w:r w:rsidRPr="00AC2BB6">
        <w:rPr>
          <w:rFonts w:cs="David"/>
          <w:rtl/>
        </w:rPr>
        <w:t xml:space="preserve"> הרווח שלהם בארה"ב אומר כי בנקים אלה תלויים </w:t>
      </w:r>
      <w:r w:rsidR="007B185C">
        <w:rPr>
          <w:rFonts w:cs="David" w:hint="cs"/>
          <w:rtl/>
        </w:rPr>
        <w:t>ב</w:t>
      </w:r>
      <w:r w:rsidR="007B185C">
        <w:rPr>
          <w:rFonts w:cs="David"/>
          <w:rtl/>
        </w:rPr>
        <w:t xml:space="preserve">מוניטין </w:t>
      </w:r>
      <w:proofErr w:type="spellStart"/>
      <w:r w:rsidR="007B185C">
        <w:rPr>
          <w:rFonts w:cs="David"/>
          <w:rtl/>
        </w:rPr>
        <w:t>רגולטור</w:t>
      </w:r>
      <w:r w:rsidR="007B185C">
        <w:rPr>
          <w:rFonts w:cs="David" w:hint="cs"/>
          <w:rtl/>
        </w:rPr>
        <w:t>י</w:t>
      </w:r>
      <w:proofErr w:type="spellEnd"/>
      <w:r w:rsidRPr="00AC2BB6">
        <w:rPr>
          <w:rFonts w:cs="David"/>
          <w:rtl/>
        </w:rPr>
        <w:t xml:space="preserve"> של הרשויות האמריקאיות. הם, במלים אחרות, תלויים במדינה האמריקנית, כשם שהמדינה האמריקאית תלויה בהם. מבנה המערכת הקפיטליסטית הו</w:t>
      </w:r>
      <w:r w:rsidR="007B185C">
        <w:rPr>
          <w:rFonts w:cs="David"/>
          <w:rtl/>
        </w:rPr>
        <w:t>א מבנה שבו כל אחד מהם תלוי באחר</w:t>
      </w:r>
      <w:r w:rsidRPr="00AC2BB6">
        <w:rPr>
          <w:rFonts w:cs="David"/>
          <w:rtl/>
        </w:rPr>
        <w:t>. לימוד הכוח המבני פירושו להיות קשוב למשמעויות הפוליטיות של שני מרכיבי התלות ההדדית</w:t>
      </w:r>
      <w:r w:rsidRPr="00AC2BB6">
        <w:rPr>
          <w:rFonts w:cs="David"/>
        </w:rPr>
        <w:t>.</w:t>
      </w:r>
    </w:p>
    <w:p w:rsidR="007B185C" w:rsidRPr="007B185C" w:rsidRDefault="00DC4662" w:rsidP="007B185C">
      <w:pPr>
        <w:bidi/>
        <w:spacing w:after="60" w:line="274" w:lineRule="auto"/>
        <w:ind w:left="-17" w:right="28" w:firstLine="329"/>
        <w:rPr>
          <w:rFonts w:cs="David" w:hint="cs"/>
          <w:rtl/>
        </w:rPr>
      </w:pPr>
      <w:r w:rsidRPr="00AC2BB6">
        <w:rPr>
          <w:rFonts w:cs="David"/>
          <w:rtl/>
        </w:rPr>
        <w:t>פירוש הדבר בפ</w:t>
      </w:r>
      <w:r w:rsidR="007B185C">
        <w:rPr>
          <w:rFonts w:cs="David"/>
          <w:rtl/>
        </w:rPr>
        <w:t xml:space="preserve">ועל הוא כי </w:t>
      </w:r>
      <w:r w:rsidR="007B185C">
        <w:rPr>
          <w:rFonts w:cs="David" w:hint="cs"/>
          <w:rtl/>
        </w:rPr>
        <w:t>מקרים</w:t>
      </w:r>
      <w:r w:rsidR="007B185C">
        <w:rPr>
          <w:rFonts w:cs="David"/>
          <w:rtl/>
        </w:rPr>
        <w:t xml:space="preserve"> של כוח מבני</w:t>
      </w:r>
      <w:r w:rsidRPr="00AC2BB6">
        <w:rPr>
          <w:rFonts w:cs="David"/>
          <w:rtl/>
        </w:rPr>
        <w:t xml:space="preserve"> יכול</w:t>
      </w:r>
      <w:r w:rsidR="007B185C">
        <w:rPr>
          <w:rFonts w:cs="David" w:hint="cs"/>
          <w:rtl/>
        </w:rPr>
        <w:t>ים</w:t>
      </w:r>
      <w:r w:rsidRPr="00AC2BB6">
        <w:rPr>
          <w:rFonts w:cs="David"/>
          <w:rtl/>
        </w:rPr>
        <w:t xml:space="preserve"> להיות חודר</w:t>
      </w:r>
      <w:r w:rsidR="007B185C">
        <w:rPr>
          <w:rFonts w:cs="David" w:hint="cs"/>
          <w:rtl/>
        </w:rPr>
        <w:t>ים</w:t>
      </w:r>
      <w:r w:rsidRPr="00AC2BB6">
        <w:rPr>
          <w:rFonts w:cs="David"/>
          <w:rtl/>
        </w:rPr>
        <w:t xml:space="preserve"> במיוחד כאשר הם מדגישים את האופן שבו תכונות של יחסי גומלין מבניים </w:t>
      </w:r>
      <w:r w:rsidR="007B185C">
        <w:rPr>
          <w:rFonts w:cs="David" w:hint="cs"/>
          <w:rtl/>
        </w:rPr>
        <w:t>משפיעים</w:t>
      </w:r>
      <w:r w:rsidRPr="00AC2BB6">
        <w:rPr>
          <w:rFonts w:cs="David"/>
          <w:rtl/>
        </w:rPr>
        <w:t xml:space="preserve"> על הפעולה של מדינות ועסקים</w:t>
      </w:r>
      <w:r w:rsidR="007B185C">
        <w:rPr>
          <w:rFonts w:cs="David" w:hint="cs"/>
          <w:rtl/>
        </w:rPr>
        <w:t xml:space="preserve"> כאחד</w:t>
      </w:r>
      <w:r w:rsidRPr="00AC2BB6">
        <w:rPr>
          <w:rFonts w:cs="David"/>
          <w:rtl/>
        </w:rPr>
        <w:t>. בשנים האחרו</w:t>
      </w:r>
      <w:r w:rsidR="007B185C">
        <w:rPr>
          <w:rFonts w:cs="David"/>
          <w:rtl/>
        </w:rPr>
        <w:t>נות ראינו שהפגיעות ההדדית משפיע</w:t>
      </w:r>
      <w:r w:rsidR="007B185C">
        <w:rPr>
          <w:rFonts w:cs="David" w:hint="cs"/>
          <w:rtl/>
        </w:rPr>
        <w:t>ות</w:t>
      </w:r>
      <w:r w:rsidRPr="00AC2BB6">
        <w:rPr>
          <w:rFonts w:cs="David"/>
          <w:rtl/>
        </w:rPr>
        <w:t xml:space="preserve"> על המדיניות בדרכים חשובות. מעבר למקרה של חילוץ הבנק, אנו יכולים גם לצפות </w:t>
      </w:r>
      <w:r w:rsidR="007B185C" w:rsidRPr="00AC2BB6">
        <w:rPr>
          <w:rFonts w:cs="David" w:hint="cs"/>
          <w:rtl/>
        </w:rPr>
        <w:t>בדינאמיק</w:t>
      </w:r>
      <w:r w:rsidR="007B185C" w:rsidRPr="00AC2BB6">
        <w:rPr>
          <w:rFonts w:cs="David" w:hint="eastAsia"/>
          <w:rtl/>
        </w:rPr>
        <w:t>ה</w:t>
      </w:r>
      <w:r w:rsidRPr="00AC2BB6">
        <w:rPr>
          <w:rFonts w:cs="David"/>
          <w:rtl/>
        </w:rPr>
        <w:t xml:space="preserve"> זו בעבודה במקרה של חוקי סודיות </w:t>
      </w:r>
      <w:r w:rsidR="007B185C">
        <w:rPr>
          <w:rFonts w:cs="David" w:hint="cs"/>
          <w:rtl/>
        </w:rPr>
        <w:t>בבנק שוויצרי</w:t>
      </w:r>
      <w:r w:rsidRPr="00AC2BB6">
        <w:rPr>
          <w:rFonts w:cs="David"/>
          <w:rtl/>
        </w:rPr>
        <w:t xml:space="preserve">, אשר </w:t>
      </w:r>
      <w:r w:rsidR="007B185C">
        <w:rPr>
          <w:rFonts w:cs="David" w:hint="cs"/>
          <w:rtl/>
        </w:rPr>
        <w:t>נותחו</w:t>
      </w:r>
      <w:r w:rsidRPr="00AC2BB6">
        <w:rPr>
          <w:rFonts w:cs="David"/>
          <w:rtl/>
        </w:rPr>
        <w:t xml:space="preserve"> על ידי פטריק </w:t>
      </w:r>
      <w:proofErr w:type="spellStart"/>
      <w:r w:rsidRPr="00AC2BB6">
        <w:rPr>
          <w:rFonts w:cs="David"/>
          <w:rtl/>
        </w:rPr>
        <w:t>אמנגר</w:t>
      </w:r>
      <w:proofErr w:type="spellEnd"/>
      <w:r w:rsidRPr="00AC2BB6">
        <w:rPr>
          <w:rFonts w:cs="David"/>
          <w:rtl/>
        </w:rPr>
        <w:t xml:space="preserve"> בנושא זה, שבו השתמשה הממשלה האמריקאית ביכולתה לאיים על הגשת כתב אישום נגד הבנקים </w:t>
      </w:r>
      <w:r w:rsidR="007B185C" w:rsidRPr="00AC2BB6">
        <w:rPr>
          <w:rFonts w:cs="David" w:hint="cs"/>
          <w:rtl/>
        </w:rPr>
        <w:t>השוויצריים</w:t>
      </w:r>
      <w:r w:rsidR="007B185C">
        <w:rPr>
          <w:rFonts w:cs="David" w:hint="cs"/>
          <w:rtl/>
        </w:rPr>
        <w:t xml:space="preserve"> על מנת שיפסיקו עם</w:t>
      </w:r>
      <w:r w:rsidRPr="00AC2BB6">
        <w:rPr>
          <w:rFonts w:cs="David"/>
          <w:rtl/>
        </w:rPr>
        <w:t xml:space="preserve"> פרקטיקה מתמשכת זו, שהוכיחה עצמה</w:t>
      </w:r>
      <w:r w:rsidR="007B185C">
        <w:rPr>
          <w:rFonts w:cs="David" w:hint="cs"/>
          <w:rtl/>
        </w:rPr>
        <w:t xml:space="preserve"> עמידה</w:t>
      </w:r>
      <w:r w:rsidRPr="00AC2BB6">
        <w:rPr>
          <w:rFonts w:cs="David"/>
          <w:rtl/>
        </w:rPr>
        <w:t xml:space="preserve"> בפני לחצים בינלאומיים קודמים</w:t>
      </w:r>
      <w:r w:rsidRPr="00AC2BB6">
        <w:rPr>
          <w:rFonts w:cs="David"/>
        </w:rPr>
        <w:t>.</w:t>
      </w:r>
    </w:p>
    <w:p w:rsidR="00DC4662" w:rsidRPr="00AC2BB6" w:rsidRDefault="007B185C" w:rsidP="00E5665D">
      <w:pPr>
        <w:bidi/>
        <w:spacing w:after="60" w:line="274" w:lineRule="auto"/>
        <w:ind w:left="-17" w:right="28" w:firstLine="329"/>
        <w:rPr>
          <w:rFonts w:cs="David"/>
        </w:rPr>
      </w:pPr>
      <w:r>
        <w:rPr>
          <w:rFonts w:cs="David" w:hint="cs"/>
          <w:b/>
          <w:rtl/>
        </w:rPr>
        <w:t xml:space="preserve">ולמרות זאת, </w:t>
      </w:r>
      <w:r w:rsidR="00DC4662" w:rsidRPr="00AC2BB6">
        <w:rPr>
          <w:rFonts w:cs="David"/>
          <w:b/>
          <w:rtl/>
        </w:rPr>
        <w:t xml:space="preserve">הסיפור שסיפר </w:t>
      </w:r>
      <w:proofErr w:type="spellStart"/>
      <w:r w:rsidR="00DC4662" w:rsidRPr="00AC2BB6">
        <w:rPr>
          <w:rFonts w:cs="David"/>
          <w:b/>
          <w:rtl/>
        </w:rPr>
        <w:t>אמנגר</w:t>
      </w:r>
      <w:proofErr w:type="spellEnd"/>
      <w:r w:rsidR="00DC4662" w:rsidRPr="00AC2BB6">
        <w:rPr>
          <w:rFonts w:cs="David"/>
          <w:b/>
          <w:rtl/>
        </w:rPr>
        <w:t xml:space="preserve"> הוא לא רק סי</w:t>
      </w:r>
      <w:r>
        <w:rPr>
          <w:rFonts w:cs="David"/>
          <w:b/>
          <w:rtl/>
        </w:rPr>
        <w:t>פור של כוח כלכלי אמריקאי</w:t>
      </w:r>
      <w:r>
        <w:rPr>
          <w:rFonts w:cs="David" w:hint="cs"/>
          <w:b/>
          <w:rtl/>
        </w:rPr>
        <w:t>.</w:t>
      </w:r>
      <w:r w:rsidR="00DC4662" w:rsidRPr="00AC2BB6">
        <w:rPr>
          <w:rFonts w:cs="David"/>
          <w:b/>
          <w:rtl/>
        </w:rPr>
        <w:t xml:space="preserve"> ארצות הברית רצתה לאיים </w:t>
      </w:r>
      <w:r>
        <w:rPr>
          <w:rFonts w:cs="David"/>
          <w:b/>
          <w:rtl/>
        </w:rPr>
        <w:t xml:space="preserve">על הבנקים הללו מבלי לגרום לנזק </w:t>
      </w:r>
      <w:r w:rsidR="00DC4662" w:rsidRPr="00AC2BB6">
        <w:rPr>
          <w:rFonts w:cs="David"/>
          <w:b/>
          <w:rtl/>
        </w:rPr>
        <w:t xml:space="preserve">משמעותי למשק, אשר כתב אישום פלילי רשמי היה יוצר. ממשלת ארה"ב עומדת במרכז </w:t>
      </w:r>
      <w:r>
        <w:rPr>
          <w:rFonts w:cs="David" w:hint="cs"/>
          <w:b/>
          <w:rtl/>
        </w:rPr>
        <w:t>הרשת</w:t>
      </w:r>
      <w:r w:rsidR="00DC4662" w:rsidRPr="00AC2BB6">
        <w:rPr>
          <w:rFonts w:cs="David"/>
          <w:b/>
          <w:rtl/>
        </w:rPr>
        <w:t xml:space="preserve"> של </w:t>
      </w:r>
      <w:r>
        <w:rPr>
          <w:rFonts w:cs="David" w:hint="cs"/>
          <w:b/>
          <w:rtl/>
        </w:rPr>
        <w:t>הכלכלה העולמית</w:t>
      </w:r>
      <w:r w:rsidR="00DC4662" w:rsidRPr="00AC2BB6">
        <w:rPr>
          <w:rFonts w:cs="David"/>
          <w:b/>
          <w:rtl/>
        </w:rPr>
        <w:t xml:space="preserve">, אבל </w:t>
      </w:r>
      <w:r>
        <w:rPr>
          <w:rFonts w:cs="David" w:hint="cs"/>
          <w:b/>
          <w:rtl/>
        </w:rPr>
        <w:t>אם היא מפילה כמה</w:t>
      </w:r>
      <w:r w:rsidR="00DC4662" w:rsidRPr="00AC2BB6">
        <w:rPr>
          <w:rFonts w:cs="David"/>
          <w:b/>
          <w:rtl/>
        </w:rPr>
        <w:t xml:space="preserve"> שחקנים גדולים, </w:t>
      </w:r>
      <w:r>
        <w:rPr>
          <w:rFonts w:cs="David" w:hint="cs"/>
          <w:b/>
          <w:rtl/>
        </w:rPr>
        <w:t>היא מסתכנת בהכשלת עצמה</w:t>
      </w:r>
      <w:r>
        <w:rPr>
          <w:rFonts w:cs="David"/>
          <w:b/>
          <w:rtl/>
        </w:rPr>
        <w:t>. כפי ש</w:t>
      </w:r>
      <w:r>
        <w:rPr>
          <w:rFonts w:cs="David" w:hint="cs"/>
          <w:b/>
          <w:rtl/>
        </w:rPr>
        <w:t>טוען</w:t>
      </w:r>
      <w:r>
        <w:rPr>
          <w:rFonts w:cs="David"/>
          <w:b/>
          <w:rtl/>
        </w:rPr>
        <w:t xml:space="preserve"> </w:t>
      </w:r>
      <w:proofErr w:type="spellStart"/>
      <w:r>
        <w:rPr>
          <w:rFonts w:cs="David"/>
          <w:b/>
          <w:rtl/>
        </w:rPr>
        <w:t>אמ</w:t>
      </w:r>
      <w:r w:rsidR="00DC4662" w:rsidRPr="00AC2BB6">
        <w:rPr>
          <w:rFonts w:cs="David"/>
          <w:b/>
          <w:rtl/>
        </w:rPr>
        <w:t>נגר</w:t>
      </w:r>
      <w:proofErr w:type="spellEnd"/>
      <w:r w:rsidR="00DC4662" w:rsidRPr="00AC2BB6">
        <w:rPr>
          <w:rFonts w:cs="David"/>
          <w:b/>
          <w:rtl/>
        </w:rPr>
        <w:t xml:space="preserve">, משחק הכוח המבני אינו דבר של קונספירציות או של קריצות והנהונים בלתי נצפים, אלא כיול </w:t>
      </w:r>
      <w:r>
        <w:rPr>
          <w:rFonts w:cs="David" w:hint="cs"/>
          <w:b/>
          <w:rtl/>
        </w:rPr>
        <w:t>ותצפיות מדויקות של ביטויי</w:t>
      </w:r>
      <w:r>
        <w:rPr>
          <w:rFonts w:cs="David"/>
          <w:b/>
          <w:rtl/>
        </w:rPr>
        <w:t xml:space="preserve"> כוח, שבאמצעות</w:t>
      </w:r>
      <w:r>
        <w:rPr>
          <w:rFonts w:cs="David" w:hint="cs"/>
          <w:b/>
          <w:rtl/>
        </w:rPr>
        <w:t>ם</w:t>
      </w:r>
      <w:r w:rsidR="00DC4662" w:rsidRPr="00AC2BB6">
        <w:rPr>
          <w:rFonts w:cs="David"/>
          <w:b/>
          <w:rtl/>
        </w:rPr>
        <w:t xml:space="preserve"> </w:t>
      </w:r>
      <w:r w:rsidR="00E5665D">
        <w:rPr>
          <w:rFonts w:cs="David" w:hint="cs"/>
          <w:b/>
          <w:rtl/>
        </w:rPr>
        <w:t>כופה המדינה</w:t>
      </w:r>
      <w:r w:rsidR="00DC4662" w:rsidRPr="00AC2BB6">
        <w:rPr>
          <w:rFonts w:cs="David"/>
          <w:b/>
          <w:rtl/>
        </w:rPr>
        <w:t xml:space="preserve"> </w:t>
      </w:r>
      <w:r w:rsidR="00E5665D">
        <w:rPr>
          <w:rFonts w:cs="David" w:hint="cs"/>
          <w:b/>
          <w:rtl/>
        </w:rPr>
        <w:t>את כוחה על מוסדות</w:t>
      </w:r>
      <w:r w:rsidR="00DC4662" w:rsidRPr="00AC2BB6">
        <w:rPr>
          <w:rFonts w:cs="David"/>
          <w:b/>
          <w:rtl/>
        </w:rPr>
        <w:t xml:space="preserve"> פיננסיים גדולים, תוך ניסיון </w:t>
      </w:r>
      <w:r w:rsidR="00E5665D">
        <w:rPr>
          <w:rFonts w:cs="David" w:hint="cs"/>
          <w:b/>
          <w:rtl/>
        </w:rPr>
        <w:t>ש</w:t>
      </w:r>
      <w:r w:rsidR="00DC4662" w:rsidRPr="00AC2BB6">
        <w:rPr>
          <w:rFonts w:cs="David"/>
          <w:b/>
          <w:rtl/>
        </w:rPr>
        <w:t xml:space="preserve">לא לירות בעצמה ברגל. התיאור שלו מראה כיצד מדינה אחת יכולה להשפיע על חברות, והאופן שבו הוא מעסיק כוח </w:t>
      </w:r>
      <w:r w:rsidR="008736FE">
        <w:rPr>
          <w:rFonts w:cs="David"/>
          <w:b/>
          <w:rtl/>
        </w:rPr>
        <w:t>מבני</w:t>
      </w:r>
      <w:r w:rsidR="00DC4662" w:rsidRPr="00AC2BB6">
        <w:rPr>
          <w:rFonts w:cs="David"/>
          <w:b/>
          <w:rtl/>
        </w:rPr>
        <w:t xml:space="preserve"> הוא אמין במיוחד משום שהסיפור מוטבע הן בכוח והן בפגיעות של מדינות המעוניינות ללחוץ על מוסדות פיננסיים גדולים. אחת הדרכים </w:t>
      </w:r>
      <w:r w:rsidR="00E5665D">
        <w:rPr>
          <w:rFonts w:cs="David" w:hint="cs"/>
          <w:b/>
          <w:rtl/>
        </w:rPr>
        <w:t>שבהן יוכל דור החוקרים העתידי</w:t>
      </w:r>
      <w:r w:rsidR="00E5665D">
        <w:rPr>
          <w:rFonts w:cs="David"/>
          <w:b/>
          <w:rtl/>
        </w:rPr>
        <w:t xml:space="preserve"> להיות ברור</w:t>
      </w:r>
      <w:r w:rsidR="00DC4662" w:rsidRPr="00AC2BB6">
        <w:rPr>
          <w:rFonts w:cs="David"/>
          <w:b/>
          <w:rtl/>
        </w:rPr>
        <w:t xml:space="preserve"> יותר לגבי גבולות הכוח המבני היא </w:t>
      </w:r>
      <w:r w:rsidR="00E5665D">
        <w:rPr>
          <w:rFonts w:cs="David" w:hint="cs"/>
          <w:b/>
          <w:rtl/>
        </w:rPr>
        <w:t xml:space="preserve">להמשיך לבחון את התלות ההדדית הזו שמונחת ביסוד הכוח המבני. </w:t>
      </w:r>
    </w:p>
    <w:p w:rsidR="00AC2BB6" w:rsidRPr="00AC2BB6" w:rsidRDefault="00E5665D" w:rsidP="00E5665D">
      <w:pPr>
        <w:pStyle w:val="1"/>
        <w:numPr>
          <w:ilvl w:val="0"/>
          <w:numId w:val="3"/>
        </w:numPr>
        <w:bidi/>
        <w:jc w:val="both"/>
        <w:rPr>
          <w:rFonts w:cs="David"/>
          <w:rtl/>
        </w:rPr>
      </w:pPr>
      <w:r>
        <w:rPr>
          <w:rFonts w:cs="David"/>
          <w:b w:val="0"/>
          <w:bCs/>
          <w:rtl/>
        </w:rPr>
        <w:lastRenderedPageBreak/>
        <w:t>הבחנה בין כוח מבני</w:t>
      </w:r>
      <w:r w:rsidR="00AC2BB6" w:rsidRPr="00AC2BB6">
        <w:rPr>
          <w:rFonts w:cs="David"/>
          <w:b w:val="0"/>
          <w:bCs/>
          <w:rtl/>
        </w:rPr>
        <w:t xml:space="preserve"> ואינסטרומנטלי</w:t>
      </w:r>
    </w:p>
    <w:p w:rsidR="00DC4662" w:rsidRPr="00C525C0" w:rsidRDefault="00E5665D" w:rsidP="00C525C0">
      <w:pPr>
        <w:pStyle w:val="1"/>
        <w:numPr>
          <w:ilvl w:val="0"/>
          <w:numId w:val="0"/>
        </w:numPr>
        <w:bidi/>
        <w:jc w:val="both"/>
        <w:rPr>
          <w:rFonts w:cs="David"/>
          <w:sz w:val="22"/>
          <w:szCs w:val="16"/>
        </w:rPr>
      </w:pPr>
      <w:r>
        <w:rPr>
          <w:rFonts w:cs="David"/>
          <w:rtl/>
        </w:rPr>
        <w:t xml:space="preserve">אם </w:t>
      </w:r>
      <w:r w:rsidR="00DC4662" w:rsidRPr="00AC2BB6">
        <w:rPr>
          <w:rFonts w:cs="David"/>
          <w:rtl/>
        </w:rPr>
        <w:t xml:space="preserve">עסק הוא רק קבוצה עם ארגוני </w:t>
      </w:r>
      <w:r>
        <w:rPr>
          <w:rFonts w:cs="David" w:hint="cs"/>
          <w:rtl/>
        </w:rPr>
        <w:t>סנגוריה</w:t>
      </w:r>
      <w:r w:rsidR="00DC4662" w:rsidRPr="00AC2BB6">
        <w:rPr>
          <w:rFonts w:cs="David"/>
          <w:rtl/>
        </w:rPr>
        <w:t xml:space="preserve"> </w:t>
      </w:r>
      <w:r>
        <w:rPr>
          <w:rFonts w:cs="David" w:hint="cs"/>
          <w:rtl/>
        </w:rPr>
        <w:t>מתוקצבים היטב</w:t>
      </w:r>
      <w:r w:rsidR="00DC4662" w:rsidRPr="00AC2BB6">
        <w:rPr>
          <w:rFonts w:cs="David"/>
          <w:rtl/>
        </w:rPr>
        <w:t xml:space="preserve">, או אפילו קבוצה של אנשים עשירים במיוחד כמו האחים </w:t>
      </w:r>
      <w:proofErr w:type="spellStart"/>
      <w:r w:rsidR="00DC4662" w:rsidRPr="00AC2BB6">
        <w:rPr>
          <w:rFonts w:cs="David"/>
          <w:rtl/>
        </w:rPr>
        <w:t>קוך</w:t>
      </w:r>
      <w:proofErr w:type="spellEnd"/>
      <w:r w:rsidR="00DC4662" w:rsidRPr="00AC2BB6">
        <w:rPr>
          <w:rFonts w:cs="David"/>
          <w:rtl/>
        </w:rPr>
        <w:t xml:space="preserve"> בארה"ב, אז הכוח המבני </w:t>
      </w:r>
      <w:r>
        <w:rPr>
          <w:rFonts w:cs="David" w:hint="cs"/>
          <w:rtl/>
        </w:rPr>
        <w:t>אינו דרוש כדי</w:t>
      </w:r>
      <w:r w:rsidR="00DC4662" w:rsidRPr="00AC2BB6">
        <w:rPr>
          <w:rFonts w:cs="David"/>
          <w:rtl/>
        </w:rPr>
        <w:t xml:space="preserve"> להבין את השפעתם בפוליטיקה. </w:t>
      </w:r>
      <w:r>
        <w:rPr>
          <w:rFonts w:cs="David" w:hint="cs"/>
          <w:rtl/>
        </w:rPr>
        <w:t>הגורם המשתנה באינטרסים</w:t>
      </w:r>
      <w:r w:rsidR="00DC4662" w:rsidRPr="00AC2BB6">
        <w:rPr>
          <w:rFonts w:cs="David"/>
          <w:rtl/>
        </w:rPr>
        <w:t xml:space="preserve"> הוא משאבים, ו</w:t>
      </w:r>
      <w:r>
        <w:rPr>
          <w:rFonts w:cs="David" w:hint="cs"/>
          <w:rtl/>
        </w:rPr>
        <w:t>ל</w:t>
      </w:r>
      <w:r w:rsidR="00DC4662" w:rsidRPr="00AC2BB6">
        <w:rPr>
          <w:rFonts w:cs="David"/>
          <w:rtl/>
        </w:rPr>
        <w:t>אנשים וארגונים</w:t>
      </w:r>
      <w:r>
        <w:rPr>
          <w:rFonts w:cs="David"/>
          <w:rtl/>
        </w:rPr>
        <w:t xml:space="preserve"> אלה יש גישה למשאבים בשפע</w:t>
      </w:r>
      <w:r w:rsidR="00DC4662" w:rsidRPr="00AC2BB6">
        <w:rPr>
          <w:rFonts w:cs="David"/>
          <w:rtl/>
        </w:rPr>
        <w:t xml:space="preserve">. בעוד שאגודות עסקיות </w:t>
      </w:r>
      <w:r w:rsidR="00C525C0">
        <w:rPr>
          <w:rFonts w:cs="David" w:hint="cs"/>
          <w:rtl/>
        </w:rPr>
        <w:t>מסוגלות</w:t>
      </w:r>
      <w:r w:rsidR="00DC4662" w:rsidRPr="00AC2BB6">
        <w:rPr>
          <w:rFonts w:cs="David"/>
          <w:rtl/>
        </w:rPr>
        <w:t xml:space="preserve"> לקרוא </w:t>
      </w:r>
      <w:r>
        <w:rPr>
          <w:rFonts w:cs="David" w:hint="cs"/>
          <w:rtl/>
        </w:rPr>
        <w:t>לפחות חברים</w:t>
      </w:r>
      <w:r>
        <w:rPr>
          <w:rFonts w:cs="David"/>
          <w:rtl/>
        </w:rPr>
        <w:t xml:space="preserve"> </w:t>
      </w:r>
      <w:r>
        <w:rPr>
          <w:rFonts w:cs="David" w:hint="cs"/>
          <w:rtl/>
        </w:rPr>
        <w:t>ב</w:t>
      </w:r>
      <w:r w:rsidR="00DC4662" w:rsidRPr="00AC2BB6">
        <w:rPr>
          <w:rFonts w:cs="David"/>
          <w:rtl/>
        </w:rPr>
        <w:t>ארגוני תמיכה המוניים כגון ה</w:t>
      </w:r>
      <w:r>
        <w:rPr>
          <w:rFonts w:cs="David" w:hint="cs"/>
          <w:rtl/>
        </w:rPr>
        <w:t>-</w:t>
      </w:r>
      <w:r>
        <w:rPr>
          <w:rFonts w:cs="David" w:hint="cs"/>
        </w:rPr>
        <w:t xml:space="preserve"> </w:t>
      </w:r>
      <w:r w:rsidRPr="00E5665D">
        <w:rPr>
          <w:rFonts w:cs="David"/>
          <w:b w:val="0"/>
          <w:bCs/>
          <w:sz w:val="22"/>
          <w:szCs w:val="16"/>
        </w:rPr>
        <w:t>AARP</w:t>
      </w:r>
      <w:r w:rsidRPr="00E5665D">
        <w:rPr>
          <w:rFonts w:cs="David"/>
          <w:sz w:val="22"/>
          <w:szCs w:val="16"/>
        </w:rPr>
        <w:t xml:space="preserve"> </w:t>
      </w:r>
      <w:r>
        <w:rPr>
          <w:rFonts w:cs="David" w:hint="cs"/>
          <w:rtl/>
        </w:rPr>
        <w:t>או ה-</w:t>
      </w:r>
      <w:r w:rsidRPr="00E5665D">
        <w:rPr>
          <w:rFonts w:cs="David" w:hint="cs"/>
          <w:b w:val="0"/>
          <w:bCs/>
          <w:sz w:val="22"/>
          <w:szCs w:val="16"/>
        </w:rPr>
        <w:t>NRA</w:t>
      </w:r>
      <w:r>
        <w:rPr>
          <w:rFonts w:cs="David" w:hint="cs"/>
          <w:rtl/>
        </w:rPr>
        <w:t xml:space="preserve">, </w:t>
      </w:r>
      <w:r w:rsidR="00DC4662" w:rsidRPr="00AC2BB6">
        <w:rPr>
          <w:rFonts w:cs="David"/>
          <w:rtl/>
        </w:rPr>
        <w:t xml:space="preserve">הרי </w:t>
      </w:r>
      <w:r w:rsidR="00C525C0">
        <w:rPr>
          <w:rFonts w:cs="David" w:hint="cs"/>
          <w:rtl/>
        </w:rPr>
        <w:t xml:space="preserve">שבדיקת כיסיהם העמוקים של חבריהם, מגלה כי </w:t>
      </w:r>
      <w:r w:rsidR="00DC4662" w:rsidRPr="00AC2BB6">
        <w:rPr>
          <w:rFonts w:cs="David"/>
          <w:rtl/>
        </w:rPr>
        <w:t xml:space="preserve">הם עדיין עומדים בפני ארגונים המוניים אלה ללא חסרון משאבים, ולעתים קרובות </w:t>
      </w:r>
      <w:r w:rsidR="00C525C0">
        <w:rPr>
          <w:rFonts w:cs="David" w:hint="cs"/>
          <w:rtl/>
        </w:rPr>
        <w:t xml:space="preserve">ניתן אפילו למצוא </w:t>
      </w:r>
      <w:r w:rsidR="00DC4662" w:rsidRPr="00AC2BB6">
        <w:rPr>
          <w:rFonts w:cs="David"/>
          <w:rtl/>
        </w:rPr>
        <w:t xml:space="preserve">פער ניכר של אמצעים כלכליים לטובתם. </w:t>
      </w:r>
      <w:r w:rsidR="00C525C0">
        <w:rPr>
          <w:rFonts w:cs="David" w:hint="cs"/>
          <w:rtl/>
        </w:rPr>
        <w:t>זו עשויה להיות בעיה</w:t>
      </w:r>
      <w:r w:rsidR="00DC4662" w:rsidRPr="00AC2BB6">
        <w:rPr>
          <w:rFonts w:cs="David"/>
          <w:rtl/>
        </w:rPr>
        <w:t xml:space="preserve"> עבור הדמוקרטיה האמריקאית, </w:t>
      </w:r>
      <w:r w:rsidR="00C525C0">
        <w:rPr>
          <w:rFonts w:cs="David" w:hint="cs"/>
          <w:rtl/>
        </w:rPr>
        <w:t>תלוי בדרך שבה תופסים את השוויון הפוליטי של אזרחים</w:t>
      </w:r>
      <w:r w:rsidR="00DC4662" w:rsidRPr="00AC2BB6">
        <w:rPr>
          <w:rFonts w:cs="David"/>
          <w:rtl/>
        </w:rPr>
        <w:t xml:space="preserve">. אבל זו בהחלט בעיה עבור אלה שעובדים על חשיבותה של עוצמה </w:t>
      </w:r>
      <w:r w:rsidR="008736FE">
        <w:rPr>
          <w:rFonts w:cs="David"/>
          <w:rtl/>
        </w:rPr>
        <w:t>מבני</w:t>
      </w:r>
      <w:r w:rsidR="00C525C0">
        <w:rPr>
          <w:rFonts w:cs="David" w:hint="cs"/>
          <w:rtl/>
        </w:rPr>
        <w:t>ת</w:t>
      </w:r>
      <w:r w:rsidR="00DC4662" w:rsidRPr="00AC2BB6">
        <w:rPr>
          <w:rFonts w:cs="David"/>
          <w:rtl/>
        </w:rPr>
        <w:t xml:space="preserve">, שהדאגה התיאורטית שלה נובעת מהמשקל הכלכלי של </w:t>
      </w:r>
      <w:r w:rsidR="00C525C0">
        <w:rPr>
          <w:rFonts w:cs="David" w:hint="cs"/>
          <w:rtl/>
        </w:rPr>
        <w:t>'</w:t>
      </w:r>
      <w:proofErr w:type="spellStart"/>
      <w:r w:rsidR="00DC4662" w:rsidRPr="00AC2BB6">
        <w:rPr>
          <w:rFonts w:cs="David"/>
          <w:rtl/>
        </w:rPr>
        <w:t>קוך</w:t>
      </w:r>
      <w:proofErr w:type="spellEnd"/>
      <w:r w:rsidR="00DC4662" w:rsidRPr="00AC2BB6">
        <w:rPr>
          <w:rFonts w:cs="David"/>
          <w:rtl/>
        </w:rPr>
        <w:t xml:space="preserve"> תעשיות</w:t>
      </w:r>
      <w:r w:rsidR="00C525C0">
        <w:rPr>
          <w:rFonts w:cs="David" w:hint="cs"/>
          <w:rtl/>
        </w:rPr>
        <w:t>'</w:t>
      </w:r>
      <w:r w:rsidR="00DC4662" w:rsidRPr="00AC2BB6">
        <w:rPr>
          <w:rFonts w:cs="David"/>
          <w:rtl/>
        </w:rPr>
        <w:t xml:space="preserve"> בכלכלה האמריקנית וכיצד השפעה זו משפיעה על המדיניות הסביבתית האמריקנית, ולא על ההוצאות של האחים </w:t>
      </w:r>
      <w:proofErr w:type="spellStart"/>
      <w:r w:rsidR="00DC4662" w:rsidRPr="00AC2BB6">
        <w:rPr>
          <w:rFonts w:cs="David"/>
          <w:rtl/>
        </w:rPr>
        <w:t>קוך</w:t>
      </w:r>
      <w:proofErr w:type="spellEnd"/>
      <w:r w:rsidR="00DC4662" w:rsidRPr="00AC2BB6">
        <w:rPr>
          <w:rFonts w:cs="David"/>
          <w:rtl/>
        </w:rPr>
        <w:t xml:space="preserve"> עצמם, אשר פשוט כוח אינסטרומנטלי שלהם</w:t>
      </w:r>
      <w:r w:rsidR="00C525C0">
        <w:rPr>
          <w:rFonts w:cs="David"/>
          <w:sz w:val="22"/>
          <w:szCs w:val="16"/>
        </w:rPr>
        <w:t>.</w:t>
      </w:r>
    </w:p>
    <w:p w:rsidR="00DC4662" w:rsidRPr="00AC2BB6" w:rsidRDefault="00DC4662" w:rsidP="00F41D85">
      <w:pPr>
        <w:bidi/>
        <w:spacing w:after="48"/>
        <w:ind w:left="-15" w:right="29"/>
        <w:rPr>
          <w:rFonts w:cs="David" w:hint="cs"/>
        </w:rPr>
      </w:pPr>
      <w:r w:rsidRPr="00AC2BB6">
        <w:rPr>
          <w:rFonts w:cs="David"/>
          <w:rtl/>
        </w:rPr>
        <w:t xml:space="preserve">חוקרים שעובדים כעת על הבעיה של איך כוח מבני משפיע על הפוליטיקה </w:t>
      </w:r>
      <w:r w:rsidR="00C525C0">
        <w:rPr>
          <w:rFonts w:cs="David" w:hint="cs"/>
          <w:rtl/>
        </w:rPr>
        <w:t>ניגשים לבעיה</w:t>
      </w:r>
      <w:r w:rsidR="00C525C0">
        <w:rPr>
          <w:rFonts w:cs="David"/>
          <w:rtl/>
        </w:rPr>
        <w:t xml:space="preserve"> זו בדרכים שונות. הראשו</w:t>
      </w:r>
      <w:r w:rsidR="00C525C0">
        <w:rPr>
          <w:rFonts w:cs="David" w:hint="cs"/>
          <w:rtl/>
        </w:rPr>
        <w:t>נה</w:t>
      </w:r>
      <w:r w:rsidR="00C525C0">
        <w:rPr>
          <w:rFonts w:cs="David"/>
          <w:rtl/>
        </w:rPr>
        <w:t xml:space="preserve"> ה</w:t>
      </w:r>
      <w:r w:rsidR="00C525C0">
        <w:rPr>
          <w:rFonts w:cs="David" w:hint="cs"/>
          <w:rtl/>
        </w:rPr>
        <w:t>י</w:t>
      </w:r>
      <w:r w:rsidRPr="00AC2BB6">
        <w:rPr>
          <w:rFonts w:cs="David"/>
          <w:rtl/>
        </w:rPr>
        <w:t xml:space="preserve">א להגדיר עיצוב מחקר שבו </w:t>
      </w:r>
      <w:r w:rsidR="00C525C0">
        <w:rPr>
          <w:rFonts w:cs="David" w:hint="cs"/>
          <w:rtl/>
        </w:rPr>
        <w:t xml:space="preserve">בחירת מקרה </w:t>
      </w:r>
      <w:r w:rsidRPr="00AC2BB6">
        <w:rPr>
          <w:rFonts w:cs="David"/>
          <w:rtl/>
        </w:rPr>
        <w:t>יוצרת ורי</w:t>
      </w:r>
      <w:r w:rsidR="00C525C0">
        <w:rPr>
          <w:rFonts w:cs="David"/>
          <w:rtl/>
        </w:rPr>
        <w:t>אציה בתוצאות הצפויות, תלוי אם</w:t>
      </w:r>
      <w:r w:rsidR="00C525C0">
        <w:rPr>
          <w:rFonts w:cs="David" w:hint="cs"/>
          <w:rtl/>
        </w:rPr>
        <w:t xml:space="preserve"> כוח</w:t>
      </w:r>
      <w:r w:rsidR="00C525C0">
        <w:rPr>
          <w:rFonts w:cs="David"/>
          <w:rtl/>
        </w:rPr>
        <w:t xml:space="preserve"> אינסטרומנטלי או כוח מבני</w:t>
      </w:r>
      <w:r w:rsidRPr="00AC2BB6">
        <w:rPr>
          <w:rFonts w:cs="David"/>
          <w:rtl/>
        </w:rPr>
        <w:t xml:space="preserve"> </w:t>
      </w:r>
      <w:r w:rsidR="00C525C0">
        <w:rPr>
          <w:rFonts w:cs="David" w:hint="cs"/>
          <w:rtl/>
        </w:rPr>
        <w:t>הם</w:t>
      </w:r>
      <w:r w:rsidRPr="00AC2BB6">
        <w:rPr>
          <w:rFonts w:cs="David"/>
          <w:rtl/>
        </w:rPr>
        <w:t xml:space="preserve"> מכריע</w:t>
      </w:r>
      <w:r w:rsidR="00C525C0">
        <w:rPr>
          <w:rFonts w:cs="David" w:hint="cs"/>
          <w:rtl/>
        </w:rPr>
        <w:t>ים</w:t>
      </w:r>
      <w:r w:rsidRPr="00AC2BB6">
        <w:rPr>
          <w:rFonts w:cs="David"/>
          <w:rtl/>
        </w:rPr>
        <w:t xml:space="preserve"> יותר עבור </w:t>
      </w:r>
      <w:r w:rsidR="00C525C0">
        <w:rPr>
          <w:rFonts w:cs="David" w:hint="cs"/>
          <w:rtl/>
        </w:rPr>
        <w:t>הסבר התוצאה</w:t>
      </w:r>
      <w:r w:rsidRPr="00AC2BB6">
        <w:rPr>
          <w:rFonts w:cs="David"/>
          <w:rtl/>
        </w:rPr>
        <w:t>. זוהי האסטרטגיה שננקטה ב</w:t>
      </w:r>
      <w:r w:rsidRPr="00AC2BB6">
        <w:rPr>
          <w:rFonts w:cs="David"/>
        </w:rPr>
        <w:t xml:space="preserve"> Culpepper </w:t>
      </w:r>
      <w:r w:rsidRPr="00AC2BB6">
        <w:rPr>
          <w:rFonts w:cs="David"/>
          <w:rtl/>
        </w:rPr>
        <w:t>ו</w:t>
      </w:r>
      <w:r w:rsidRPr="00AC2BB6">
        <w:rPr>
          <w:rFonts w:cs="David"/>
        </w:rPr>
        <w:t xml:space="preserve"> </w:t>
      </w:r>
      <w:proofErr w:type="spellStart"/>
      <w:r w:rsidRPr="00AC2BB6">
        <w:rPr>
          <w:rFonts w:cs="David"/>
        </w:rPr>
        <w:t>Reinke</w:t>
      </w:r>
      <w:proofErr w:type="spellEnd"/>
      <w:r w:rsidRPr="00AC2BB6">
        <w:rPr>
          <w:rFonts w:cs="David"/>
        </w:rPr>
        <w:t xml:space="preserve"> </w:t>
      </w:r>
      <w:r w:rsidR="00C525C0">
        <w:rPr>
          <w:rFonts w:cs="David" w:hint="cs"/>
          <w:rtl/>
        </w:rPr>
        <w:t xml:space="preserve"> </w:t>
      </w:r>
      <w:r w:rsidRPr="00AC2BB6">
        <w:rPr>
          <w:rFonts w:cs="David"/>
          <w:rtl/>
        </w:rPr>
        <w:t xml:space="preserve">של השוואה של </w:t>
      </w:r>
      <w:r w:rsidR="00C525C0">
        <w:rPr>
          <w:rFonts w:cs="David" w:hint="cs"/>
          <w:rtl/>
        </w:rPr>
        <w:t>אסטרטגיות חילוץ הבנקים</w:t>
      </w:r>
      <w:r w:rsidRPr="00AC2BB6">
        <w:rPr>
          <w:rFonts w:cs="David"/>
          <w:rtl/>
        </w:rPr>
        <w:t xml:space="preserve"> ברחבי ארה"ב, בריטניה, צרפת וגרמניה. בכל המקרים, כוחם האינסטרומנטלי של הבנקים הגדולים היה משמעותי, אבל במקום שבו הכוח היה הגבוה ביותר - בארה"ב ובצרפת - גם שם היו לבנקים הגדולים עוצמה </w:t>
      </w:r>
      <w:r w:rsidR="008736FE">
        <w:rPr>
          <w:rFonts w:cs="David"/>
          <w:rtl/>
        </w:rPr>
        <w:t>מבני</w:t>
      </w:r>
      <w:r w:rsidR="00C525C0">
        <w:rPr>
          <w:rFonts w:cs="David" w:hint="cs"/>
          <w:rtl/>
        </w:rPr>
        <w:t>ת</w:t>
      </w:r>
      <w:r w:rsidRPr="00AC2BB6">
        <w:rPr>
          <w:rFonts w:cs="David"/>
          <w:rtl/>
        </w:rPr>
        <w:t xml:space="preserve"> נמוכה יחסית</w:t>
      </w:r>
      <w:r w:rsidRPr="00AC2BB6">
        <w:rPr>
          <w:rFonts w:cs="David"/>
        </w:rPr>
        <w:t xml:space="preserve">. </w:t>
      </w:r>
      <w:proofErr w:type="gramStart"/>
      <w:r w:rsidRPr="00AC2BB6">
        <w:rPr>
          <w:rFonts w:cs="David"/>
        </w:rPr>
        <w:t xml:space="preserve">Culpepper </w:t>
      </w:r>
      <w:r w:rsidRPr="00AC2BB6">
        <w:rPr>
          <w:rFonts w:cs="David"/>
          <w:rtl/>
        </w:rPr>
        <w:t>ו</w:t>
      </w:r>
      <w:r w:rsidRPr="00AC2BB6">
        <w:rPr>
          <w:rFonts w:cs="David"/>
        </w:rPr>
        <w:t xml:space="preserve"> </w:t>
      </w:r>
      <w:proofErr w:type="spellStart"/>
      <w:r w:rsidRPr="00AC2BB6">
        <w:rPr>
          <w:rFonts w:cs="David"/>
        </w:rPr>
        <w:t>Reinke</w:t>
      </w:r>
      <w:proofErr w:type="spellEnd"/>
      <w:r w:rsidRPr="00AC2BB6">
        <w:rPr>
          <w:rFonts w:cs="David"/>
        </w:rPr>
        <w:t xml:space="preserve"> </w:t>
      </w:r>
      <w:r w:rsidRPr="00AC2BB6">
        <w:rPr>
          <w:rFonts w:cs="David"/>
          <w:rtl/>
        </w:rPr>
        <w:t xml:space="preserve">הצליחו להראות כי התוצאה של </w:t>
      </w:r>
      <w:r w:rsidR="00F41D85">
        <w:rPr>
          <w:rFonts w:cs="David" w:hint="cs"/>
          <w:rtl/>
        </w:rPr>
        <w:t>אינטרס</w:t>
      </w:r>
      <w:r w:rsidRPr="00AC2BB6">
        <w:rPr>
          <w:rFonts w:cs="David"/>
          <w:rtl/>
        </w:rPr>
        <w:t xml:space="preserve">, פתרון בנקאות </w:t>
      </w:r>
      <w:r w:rsidR="00F41D85">
        <w:rPr>
          <w:rFonts w:cs="David" w:hint="cs"/>
          <w:rtl/>
        </w:rPr>
        <w:t>קולקטיבי שאילץ</w:t>
      </w:r>
      <w:r w:rsidRPr="00AC2BB6">
        <w:rPr>
          <w:rFonts w:cs="David"/>
          <w:rtl/>
        </w:rPr>
        <w:t xml:space="preserve"> בנקים חזקים לחלוק את הסיכונים של חילוץ עם משלמי המסי</w:t>
      </w:r>
      <w:r w:rsidR="00F41D85">
        <w:rPr>
          <w:rFonts w:cs="David"/>
          <w:rtl/>
        </w:rPr>
        <w:t>ם, נצפ</w:t>
      </w:r>
      <w:r w:rsidR="00F41D85">
        <w:rPr>
          <w:rFonts w:cs="David" w:hint="cs"/>
          <w:rtl/>
        </w:rPr>
        <w:t>ה</w:t>
      </w:r>
      <w:r w:rsidR="00F41D85">
        <w:rPr>
          <w:rFonts w:cs="David"/>
          <w:rtl/>
        </w:rPr>
        <w:t xml:space="preserve"> רק במקרים </w:t>
      </w:r>
      <w:r w:rsidR="00F41D85">
        <w:rPr>
          <w:rFonts w:cs="David" w:hint="cs"/>
          <w:rtl/>
        </w:rPr>
        <w:t>בהם היה</w:t>
      </w:r>
      <w:r w:rsidR="00F41D85">
        <w:rPr>
          <w:rFonts w:cs="David"/>
          <w:rtl/>
        </w:rPr>
        <w:t xml:space="preserve"> כוח מבני</w:t>
      </w:r>
      <w:r w:rsidRPr="00AC2BB6">
        <w:rPr>
          <w:rFonts w:cs="David"/>
          <w:rtl/>
        </w:rPr>
        <w:t xml:space="preserve"> נמוך יותר של המוסדות הפיננסיים.</w:t>
      </w:r>
      <w:proofErr w:type="gramEnd"/>
      <w:r w:rsidRPr="00AC2BB6">
        <w:rPr>
          <w:rFonts w:cs="David"/>
          <w:rtl/>
        </w:rPr>
        <w:t xml:space="preserve"> עדויות התחקור שלה</w:t>
      </w:r>
      <w:r w:rsidR="00F41D85">
        <w:rPr>
          <w:rFonts w:cs="David"/>
          <w:rtl/>
        </w:rPr>
        <w:t xml:space="preserve">ם הראו עד כמה הכוח המבני ניכר, </w:t>
      </w:r>
      <w:r w:rsidR="00F41D85">
        <w:rPr>
          <w:rFonts w:cs="David" w:hint="cs"/>
          <w:rtl/>
        </w:rPr>
        <w:t>בעוד שזה</w:t>
      </w:r>
      <w:r w:rsidR="00F41D85">
        <w:rPr>
          <w:rFonts w:cs="David"/>
          <w:rtl/>
        </w:rPr>
        <w:t xml:space="preserve"> האינסטרומנטלי</w:t>
      </w:r>
      <w:r w:rsidR="00F41D85">
        <w:rPr>
          <w:rFonts w:cs="David" w:hint="cs"/>
          <w:rtl/>
        </w:rPr>
        <w:t xml:space="preserve"> אינו.</w:t>
      </w:r>
    </w:p>
    <w:p w:rsidR="00FA7AB4" w:rsidRPr="00AC2BB6" w:rsidRDefault="00FA7AB4" w:rsidP="00F41D85">
      <w:pPr>
        <w:bidi/>
        <w:spacing w:after="47"/>
        <w:ind w:left="-15" w:right="29"/>
        <w:rPr>
          <w:rFonts w:cs="David"/>
        </w:rPr>
      </w:pPr>
      <w:r w:rsidRPr="00AC2BB6">
        <w:rPr>
          <w:rFonts w:cs="David"/>
          <w:rtl/>
        </w:rPr>
        <w:t>זוהי אסטרטגיה יעילה, אבל היא אחת שהתאפשרה על ידי היכולת להסתכל על וריאציה בין-לאומית במהלך אירוע חריג יחסית, המשבר הפיננסי</w:t>
      </w:r>
      <w:r w:rsidR="00C525C0">
        <w:rPr>
          <w:rFonts w:cs="David" w:hint="cs"/>
          <w:rtl/>
        </w:rPr>
        <w:t xml:space="preserve"> של</w:t>
      </w:r>
      <w:r w:rsidRPr="00AC2BB6">
        <w:rPr>
          <w:rFonts w:cs="David"/>
          <w:rtl/>
        </w:rPr>
        <w:t xml:space="preserve"> 2008. בהרבה מקרים אמפיריים אחרים, במיוחד כאשר חוקרים בוחנים מקרה של מדינה אחת, האסטרטגיה של לקיחת תחזיות ניגוד של עוצמה אינסטרומנטלית ו</w:t>
      </w:r>
      <w:r w:rsidR="008736FE">
        <w:rPr>
          <w:rFonts w:cs="David"/>
          <w:rtl/>
        </w:rPr>
        <w:t>מבני</w:t>
      </w:r>
      <w:r w:rsidR="00F41D85">
        <w:rPr>
          <w:rFonts w:cs="David" w:hint="cs"/>
          <w:rtl/>
        </w:rPr>
        <w:t>ת</w:t>
      </w:r>
      <w:r w:rsidRPr="00AC2BB6">
        <w:rPr>
          <w:rFonts w:cs="David"/>
          <w:rtl/>
        </w:rPr>
        <w:t xml:space="preserve"> אינה אפשרית. במקרה זה, אפשר לעקוב אחר האסטרטגיה של הול של ניתוח התהליך השיטתי על ידי ציון בפירוט כיצד ההשלכות הנצפות של התהליך ישתנו בהתאם לכוח האינסטרומנטלי או המבני. זוהי האסטרטגיה שאומצה על ידי </w:t>
      </w:r>
      <w:proofErr w:type="spellStart"/>
      <w:r w:rsidRPr="00AC2BB6">
        <w:rPr>
          <w:rFonts w:cs="David"/>
          <w:rtl/>
        </w:rPr>
        <w:t>טאשה</w:t>
      </w:r>
      <w:proofErr w:type="spellEnd"/>
      <w:r w:rsidRPr="00AC2BB6">
        <w:rPr>
          <w:rFonts w:cs="David"/>
          <w:rtl/>
        </w:rPr>
        <w:t xml:space="preserve"> </w:t>
      </w:r>
      <w:proofErr w:type="spellStart"/>
      <w:r w:rsidRPr="00AC2BB6">
        <w:rPr>
          <w:rFonts w:cs="David"/>
          <w:rtl/>
        </w:rPr>
        <w:t>פיירפילד</w:t>
      </w:r>
      <w:proofErr w:type="spellEnd"/>
      <w:r w:rsidRPr="00AC2BB6">
        <w:rPr>
          <w:rFonts w:cs="David"/>
          <w:rtl/>
        </w:rPr>
        <w:t xml:space="preserve"> בספרה על מדיניות המס באמריקה הלטינית. היא קובעת קריטריונים ברורים של תפיסות של מדיניות לגבי הסיכון של ה</w:t>
      </w:r>
      <w:r w:rsidR="00F41D85">
        <w:rPr>
          <w:rFonts w:cs="David" w:hint="cs"/>
          <w:rtl/>
        </w:rPr>
        <w:t>סרת</w:t>
      </w:r>
      <w:r w:rsidR="00F41D85">
        <w:rPr>
          <w:rFonts w:cs="David"/>
          <w:rtl/>
        </w:rPr>
        <w:t xml:space="preserve"> </w:t>
      </w:r>
      <w:r w:rsidRPr="00AC2BB6">
        <w:rPr>
          <w:rFonts w:cs="David"/>
          <w:rtl/>
        </w:rPr>
        <w:t xml:space="preserve">השקעות, כדי להעריך באופן אמפירי את התפקיד </w:t>
      </w:r>
      <w:r w:rsidR="00F41D85">
        <w:rPr>
          <w:rFonts w:cs="David" w:hint="cs"/>
          <w:rtl/>
        </w:rPr>
        <w:t>שמילא</w:t>
      </w:r>
      <w:r w:rsidRPr="00AC2BB6">
        <w:rPr>
          <w:rFonts w:cs="David"/>
          <w:rtl/>
        </w:rPr>
        <w:t xml:space="preserve"> הכוח המבני בשלב קביעת סדר היום בשנים 1991 עד 2010; היא מוצאת </w:t>
      </w:r>
      <w:r w:rsidR="00F41D85">
        <w:rPr>
          <w:rFonts w:cs="David" w:hint="cs"/>
          <w:rtl/>
        </w:rPr>
        <w:t>שחשיבותו הייתה מוגבלת</w:t>
      </w:r>
      <w:r w:rsidRPr="00AC2BB6">
        <w:rPr>
          <w:rFonts w:cs="David"/>
          <w:rtl/>
        </w:rPr>
        <w:t xml:space="preserve"> בהשוואה לכוח אינסטרומנטלי. </w:t>
      </w:r>
      <w:r w:rsidR="00F41D85">
        <w:rPr>
          <w:rFonts w:cs="David" w:hint="cs"/>
          <w:rtl/>
        </w:rPr>
        <w:t xml:space="preserve">עם זאת, </w:t>
      </w:r>
      <w:r w:rsidRPr="00AC2BB6">
        <w:rPr>
          <w:rFonts w:cs="David"/>
          <w:rtl/>
        </w:rPr>
        <w:t xml:space="preserve">המחקר שלה על הרפורמה של צ'ילה בשנת 2014 </w:t>
      </w:r>
      <w:r w:rsidR="00F41D85">
        <w:rPr>
          <w:rFonts w:cs="David" w:hint="cs"/>
          <w:rtl/>
        </w:rPr>
        <w:t>המתייחסת לבעיה זו</w:t>
      </w:r>
      <w:r w:rsidRPr="00AC2BB6">
        <w:rPr>
          <w:rFonts w:cs="David"/>
          <w:rtl/>
        </w:rPr>
        <w:t>, מראה כיצד כוח</w:t>
      </w:r>
      <w:r w:rsidR="00F41D85">
        <w:rPr>
          <w:rFonts w:cs="David" w:hint="cs"/>
          <w:rtl/>
        </w:rPr>
        <w:t>ות</w:t>
      </w:r>
      <w:r w:rsidRPr="00AC2BB6">
        <w:rPr>
          <w:rFonts w:cs="David"/>
          <w:rtl/>
        </w:rPr>
        <w:t xml:space="preserve"> מבניים </w:t>
      </w:r>
      <w:r w:rsidR="00F41D85">
        <w:rPr>
          <w:rFonts w:cs="David" w:hint="cs"/>
          <w:rtl/>
        </w:rPr>
        <w:t>ו</w:t>
      </w:r>
      <w:r w:rsidRPr="00AC2BB6">
        <w:rPr>
          <w:rFonts w:cs="David"/>
          <w:rtl/>
        </w:rPr>
        <w:t>אינסטרומנטלי</w:t>
      </w:r>
      <w:r w:rsidR="00F41D85">
        <w:rPr>
          <w:rFonts w:cs="David" w:hint="cs"/>
          <w:rtl/>
        </w:rPr>
        <w:t>ים</w:t>
      </w:r>
      <w:r w:rsidRPr="00AC2BB6">
        <w:rPr>
          <w:rFonts w:cs="David"/>
          <w:rtl/>
        </w:rPr>
        <w:t xml:space="preserve"> חיזק</w:t>
      </w:r>
      <w:r w:rsidR="00F41D85">
        <w:rPr>
          <w:rFonts w:cs="David" w:hint="cs"/>
          <w:rtl/>
        </w:rPr>
        <w:t>ו באופן</w:t>
      </w:r>
      <w:r w:rsidR="00F41D85">
        <w:rPr>
          <w:rFonts w:cs="David"/>
          <w:rtl/>
        </w:rPr>
        <w:t xml:space="preserve"> הדדי</w:t>
      </w:r>
      <w:r w:rsidRPr="00AC2BB6">
        <w:rPr>
          <w:rFonts w:cs="David"/>
          <w:rtl/>
        </w:rPr>
        <w:t xml:space="preserve"> את המאמצים של המעסיקים כדי לזכות </w:t>
      </w:r>
      <w:r w:rsidR="00F41D85">
        <w:rPr>
          <w:rFonts w:cs="David" w:hint="cs"/>
          <w:rtl/>
        </w:rPr>
        <w:t>בהקלות</w:t>
      </w:r>
      <w:r w:rsidRPr="00AC2BB6">
        <w:rPr>
          <w:rFonts w:cs="David"/>
          <w:rtl/>
        </w:rPr>
        <w:t xml:space="preserve"> בקונגרס</w:t>
      </w:r>
      <w:r w:rsidRPr="00AC2BB6">
        <w:rPr>
          <w:rFonts w:cs="David"/>
        </w:rPr>
        <w:t>.</w:t>
      </w:r>
    </w:p>
    <w:p w:rsidR="00493FF8" w:rsidRPr="00493FF8" w:rsidRDefault="00FA7AB4" w:rsidP="00493FF8">
      <w:pPr>
        <w:bidi/>
        <w:spacing w:after="60" w:line="274" w:lineRule="auto"/>
        <w:ind w:left="-17" w:right="28" w:firstLine="329"/>
        <w:rPr>
          <w:rFonts w:cs="David" w:hint="cs"/>
          <w:rtl/>
        </w:rPr>
      </w:pPr>
      <w:r w:rsidRPr="00AC2BB6">
        <w:rPr>
          <w:rFonts w:cs="David"/>
          <w:rtl/>
        </w:rPr>
        <w:lastRenderedPageBreak/>
        <w:t>עם זאת, כפי ש</w:t>
      </w:r>
      <w:r w:rsidR="00F41D85">
        <w:rPr>
          <w:rFonts w:cs="David" w:hint="cs"/>
          <w:rtl/>
        </w:rPr>
        <w:t>מציג</w:t>
      </w:r>
      <w:r w:rsidRPr="00AC2BB6">
        <w:rPr>
          <w:rFonts w:cs="David"/>
          <w:rtl/>
        </w:rPr>
        <w:t xml:space="preserve"> </w:t>
      </w:r>
      <w:proofErr w:type="spellStart"/>
      <w:r w:rsidRPr="00AC2BB6">
        <w:rPr>
          <w:rFonts w:cs="David"/>
          <w:rtl/>
        </w:rPr>
        <w:t>פיירפילד</w:t>
      </w:r>
      <w:proofErr w:type="spellEnd"/>
      <w:r w:rsidRPr="00AC2BB6">
        <w:rPr>
          <w:rFonts w:cs="David"/>
          <w:rtl/>
        </w:rPr>
        <w:t>, העסק היעיל ביותר</w:t>
      </w:r>
      <w:r w:rsidR="00493FF8">
        <w:rPr>
          <w:rFonts w:cs="David" w:hint="cs"/>
          <w:rtl/>
        </w:rPr>
        <w:t xml:space="preserve"> הוא לעתים קרובות זה</w:t>
      </w:r>
      <w:r w:rsidRPr="00AC2BB6">
        <w:rPr>
          <w:rFonts w:cs="David"/>
          <w:rtl/>
        </w:rPr>
        <w:t xml:space="preserve"> שבו כוח</w:t>
      </w:r>
      <w:r w:rsidR="00493FF8">
        <w:rPr>
          <w:rFonts w:cs="David" w:hint="cs"/>
          <w:rtl/>
        </w:rPr>
        <w:t>ות</w:t>
      </w:r>
      <w:r w:rsidRPr="00AC2BB6">
        <w:rPr>
          <w:rFonts w:cs="David"/>
          <w:rtl/>
        </w:rPr>
        <w:t xml:space="preserve"> מבניים </w:t>
      </w:r>
      <w:r w:rsidR="00493FF8">
        <w:rPr>
          <w:rFonts w:cs="David" w:hint="cs"/>
          <w:rtl/>
        </w:rPr>
        <w:t>ו</w:t>
      </w:r>
      <w:r w:rsidRPr="00AC2BB6">
        <w:rPr>
          <w:rFonts w:cs="David"/>
          <w:rtl/>
        </w:rPr>
        <w:t>אינסטרומנטלי</w:t>
      </w:r>
      <w:r w:rsidR="00493FF8">
        <w:rPr>
          <w:rFonts w:cs="David" w:hint="cs"/>
          <w:rtl/>
        </w:rPr>
        <w:t>ים</w:t>
      </w:r>
      <w:r w:rsidRPr="00AC2BB6">
        <w:rPr>
          <w:rFonts w:cs="David"/>
          <w:rtl/>
        </w:rPr>
        <w:t xml:space="preserve"> </w:t>
      </w:r>
      <w:r w:rsidR="00493FF8">
        <w:rPr>
          <w:rFonts w:cs="David" w:hint="cs"/>
          <w:rtl/>
        </w:rPr>
        <w:t>הם חזקים כאחד</w:t>
      </w:r>
      <w:r w:rsidRPr="00AC2BB6">
        <w:rPr>
          <w:rFonts w:cs="David"/>
          <w:rtl/>
        </w:rPr>
        <w:t xml:space="preserve">. ממצא כזה יכול לבסס את הפעלת הכוח העסקי בפוליטיקה, אך יש קושי בקביעת משקל סיבתי בין היבטים אינסטרומנטליים ומבניים של כוח. דילמה זו הובילה כמה </w:t>
      </w:r>
      <w:r w:rsidR="00493FF8">
        <w:rPr>
          <w:rFonts w:cs="David" w:hint="cs"/>
          <w:rtl/>
        </w:rPr>
        <w:t>להתייחס בביטול</w:t>
      </w:r>
      <w:r w:rsidRPr="00AC2BB6">
        <w:rPr>
          <w:rFonts w:cs="David"/>
          <w:rtl/>
        </w:rPr>
        <w:t xml:space="preserve"> </w:t>
      </w:r>
      <w:r w:rsidR="00493FF8">
        <w:rPr>
          <w:rFonts w:cs="David" w:hint="cs"/>
          <w:rtl/>
        </w:rPr>
        <w:t>לתפקידו של הכוח המבני כאל סימן בלבד</w:t>
      </w:r>
      <w:r w:rsidR="00493FF8">
        <w:rPr>
          <w:rFonts w:cs="David"/>
          <w:rtl/>
        </w:rPr>
        <w:t>, אשר בעלי הכוח המבני צרי</w:t>
      </w:r>
      <w:r w:rsidR="00493FF8">
        <w:rPr>
          <w:rFonts w:cs="David" w:hint="cs"/>
          <w:rtl/>
        </w:rPr>
        <w:t>כים</w:t>
      </w:r>
      <w:r w:rsidRPr="00AC2BB6">
        <w:rPr>
          <w:rFonts w:cs="David"/>
          <w:rtl/>
        </w:rPr>
        <w:t xml:space="preserve"> להגביר באמצעות מעורבותם בפעולה פוליטית אינסטרומנטלי</w:t>
      </w:r>
      <w:r w:rsidR="00493FF8">
        <w:rPr>
          <w:rFonts w:cs="David" w:hint="cs"/>
          <w:rtl/>
        </w:rPr>
        <w:t>ת</w:t>
      </w:r>
      <w:r w:rsidRPr="00AC2BB6">
        <w:rPr>
          <w:rFonts w:cs="David"/>
          <w:rtl/>
        </w:rPr>
        <w:t xml:space="preserve"> יקר</w:t>
      </w:r>
      <w:r w:rsidR="00493FF8">
        <w:rPr>
          <w:rFonts w:cs="David" w:hint="cs"/>
          <w:rtl/>
        </w:rPr>
        <w:t>ה</w:t>
      </w:r>
      <w:r w:rsidRPr="00AC2BB6">
        <w:rPr>
          <w:rFonts w:cs="David"/>
        </w:rPr>
        <w:t>.</w:t>
      </w:r>
    </w:p>
    <w:p w:rsidR="00FA7AB4" w:rsidRDefault="00FA7AB4" w:rsidP="003E5CA3">
      <w:pPr>
        <w:bidi/>
        <w:spacing w:after="60" w:line="274" w:lineRule="auto"/>
        <w:ind w:left="-17" w:right="28" w:firstLine="329"/>
        <w:rPr>
          <w:rFonts w:cs="David" w:hint="cs"/>
          <w:rtl/>
        </w:rPr>
      </w:pPr>
      <w:r w:rsidRPr="00AC2BB6">
        <w:rPr>
          <w:rFonts w:cs="David"/>
          <w:b/>
          <w:rtl/>
        </w:rPr>
        <w:t xml:space="preserve">במקום לנסות להבדיל בין השפעתו של המבנה לבין כוחו האינסטרומנטלי, </w:t>
      </w:r>
      <w:r w:rsidR="00493FF8">
        <w:rPr>
          <w:rFonts w:cs="David" w:hint="cs"/>
          <w:b/>
          <w:rtl/>
        </w:rPr>
        <w:t>כמה חוקרים מצאו</w:t>
      </w:r>
      <w:r w:rsidRPr="00AC2BB6">
        <w:rPr>
          <w:rFonts w:cs="David"/>
          <w:b/>
          <w:rtl/>
        </w:rPr>
        <w:t xml:space="preserve"> כי </w:t>
      </w:r>
      <w:r w:rsidR="00493FF8">
        <w:rPr>
          <w:rFonts w:cs="David" w:hint="cs"/>
          <w:b/>
          <w:rtl/>
        </w:rPr>
        <w:t>יעיל</w:t>
      </w:r>
      <w:r w:rsidRPr="00AC2BB6">
        <w:rPr>
          <w:rFonts w:cs="David"/>
          <w:b/>
          <w:rtl/>
        </w:rPr>
        <w:t xml:space="preserve"> יותר לראות כיצד השניים פועלים יחד, גם תוך שמירה על ההבחנה הרעיונית ביניהם. קווין יאנג, בתרומתו לגיליון זה, משתמש במקרה של הרגולציה הפיננסית האמריקאית </w:t>
      </w:r>
      <w:r w:rsidR="00493FF8">
        <w:rPr>
          <w:rFonts w:cs="David" w:hint="cs"/>
          <w:b/>
          <w:rtl/>
        </w:rPr>
        <w:t xml:space="preserve">כדי </w:t>
      </w:r>
      <w:r w:rsidRPr="00AC2BB6">
        <w:rPr>
          <w:rFonts w:cs="David"/>
          <w:b/>
          <w:rtl/>
        </w:rPr>
        <w:t>ל</w:t>
      </w:r>
      <w:r w:rsidR="00D5668A">
        <w:rPr>
          <w:rFonts w:cs="David"/>
          <w:b/>
          <w:rtl/>
        </w:rPr>
        <w:t>שקול את האתגרים של הערכת טיעוני</w:t>
      </w:r>
      <w:r w:rsidRPr="00AC2BB6">
        <w:rPr>
          <w:rFonts w:cs="David"/>
          <w:b/>
          <w:rtl/>
        </w:rPr>
        <w:t xml:space="preserve"> כוח מבניים </w:t>
      </w:r>
      <w:r w:rsidR="00D5668A">
        <w:rPr>
          <w:rFonts w:cs="David" w:hint="cs"/>
          <w:b/>
          <w:rtl/>
        </w:rPr>
        <w:t>המתמקדים בתעשיות או חברות ספציפיות</w:t>
      </w:r>
      <w:r w:rsidRPr="00AC2BB6">
        <w:rPr>
          <w:rFonts w:cs="David"/>
          <w:b/>
          <w:rtl/>
        </w:rPr>
        <w:t>. המהלך האנליטי הראשון שלו הוא לדחוף לבהירות מושגית על ידי הבחנה בין הבולטות ה</w:t>
      </w:r>
      <w:r w:rsidR="008736FE">
        <w:rPr>
          <w:rFonts w:cs="David"/>
          <w:b/>
          <w:rtl/>
        </w:rPr>
        <w:t>מבני</w:t>
      </w:r>
      <w:r w:rsidR="00D5668A">
        <w:rPr>
          <w:rFonts w:cs="David" w:hint="cs"/>
          <w:b/>
          <w:rtl/>
        </w:rPr>
        <w:t>ת</w:t>
      </w:r>
      <w:r w:rsidRPr="00AC2BB6">
        <w:rPr>
          <w:rFonts w:cs="David"/>
          <w:b/>
          <w:rtl/>
        </w:rPr>
        <w:t xml:space="preserve"> - המתייחסת באופן תיאורטי לתכונות מיקומיות או לגודל של חברה או של מגזר המעניקים לה מקום בולט בתוך כלכלה - והפוטנציאל לשנות את התנהגותם של שחקנים אחרים </w:t>
      </w:r>
      <w:r w:rsidR="00D5668A">
        <w:rPr>
          <w:rFonts w:cs="David" w:hint="cs"/>
          <w:b/>
          <w:rtl/>
        </w:rPr>
        <w:t>במערכת</w:t>
      </w:r>
      <w:r w:rsidRPr="00AC2BB6">
        <w:rPr>
          <w:rFonts w:cs="David"/>
          <w:b/>
          <w:rtl/>
        </w:rPr>
        <w:t xml:space="preserve">. </w:t>
      </w:r>
      <w:r w:rsidR="003E5CA3">
        <w:rPr>
          <w:rFonts w:cs="David" w:hint="cs"/>
          <w:b/>
          <w:rtl/>
        </w:rPr>
        <w:t xml:space="preserve">תוך </w:t>
      </w:r>
      <w:r w:rsidRPr="00AC2BB6">
        <w:rPr>
          <w:rFonts w:cs="David"/>
          <w:b/>
          <w:rtl/>
        </w:rPr>
        <w:t xml:space="preserve">שימוש בנתונים </w:t>
      </w:r>
      <w:r w:rsidR="003E5CA3">
        <w:rPr>
          <w:rFonts w:cs="David" w:hint="cs"/>
          <w:b/>
          <w:rtl/>
        </w:rPr>
        <w:t>מ</w:t>
      </w:r>
      <w:r w:rsidRPr="00AC2BB6">
        <w:rPr>
          <w:rFonts w:cs="David"/>
          <w:b/>
          <w:rtl/>
        </w:rPr>
        <w:t xml:space="preserve">הגדרת סדר היום </w:t>
      </w:r>
      <w:r w:rsidR="003E5CA3">
        <w:rPr>
          <w:rFonts w:cs="David" w:hint="cs"/>
          <w:b/>
          <w:rtl/>
        </w:rPr>
        <w:t>של הועדה האמריקאית לביטחון וסחר</w:t>
      </w:r>
      <w:r w:rsidRPr="00AC2BB6">
        <w:rPr>
          <w:rFonts w:cs="David"/>
          <w:b/>
        </w:rPr>
        <w:t xml:space="preserve"> (SEC), </w:t>
      </w:r>
      <w:r w:rsidRPr="00AC2BB6">
        <w:rPr>
          <w:rFonts w:cs="David"/>
          <w:b/>
          <w:rtl/>
        </w:rPr>
        <w:t xml:space="preserve">תוצאותיו של יאנג מצביעות על סיפור חד-משמעי: נראה שהחברות הבולטות יותר </w:t>
      </w:r>
      <w:r w:rsidR="003E5CA3">
        <w:rPr>
          <w:rFonts w:cs="David" w:hint="cs"/>
          <w:b/>
          <w:rtl/>
        </w:rPr>
        <w:t>כן מקבלות עדיפות</w:t>
      </w:r>
      <w:r w:rsidRPr="00AC2BB6">
        <w:rPr>
          <w:rFonts w:cs="David"/>
          <w:b/>
          <w:rtl/>
        </w:rPr>
        <w:t xml:space="preserve"> בשלב קביעת סדר היום, שעולה בקנה אחד עם טיעון </w:t>
      </w:r>
      <w:r w:rsidR="003E5CA3">
        <w:rPr>
          <w:rFonts w:cs="David" w:hint="cs"/>
          <w:b/>
          <w:rtl/>
        </w:rPr>
        <w:t>ה</w:t>
      </w:r>
      <w:r w:rsidRPr="00AC2BB6">
        <w:rPr>
          <w:rFonts w:cs="David"/>
          <w:b/>
          <w:rtl/>
        </w:rPr>
        <w:t xml:space="preserve">כוח </w:t>
      </w:r>
      <w:r w:rsidR="003E5CA3">
        <w:rPr>
          <w:rFonts w:cs="David" w:hint="cs"/>
          <w:b/>
          <w:rtl/>
        </w:rPr>
        <w:t>ה</w:t>
      </w:r>
      <w:r w:rsidRPr="00AC2BB6">
        <w:rPr>
          <w:rFonts w:cs="David"/>
          <w:b/>
          <w:rtl/>
        </w:rPr>
        <w:t xml:space="preserve">מבני. עם זאת, במונחים של השגת העדפה, יש מעט ראיות לכך </w:t>
      </w:r>
      <w:r w:rsidR="003E5CA3">
        <w:rPr>
          <w:rFonts w:cs="David" w:hint="cs"/>
          <w:b/>
          <w:rtl/>
        </w:rPr>
        <w:t>ש</w:t>
      </w:r>
      <w:r w:rsidRPr="00AC2BB6">
        <w:rPr>
          <w:rFonts w:cs="David"/>
          <w:b/>
          <w:rtl/>
        </w:rPr>
        <w:t xml:space="preserve">חברות חזקות </w:t>
      </w:r>
      <w:r w:rsidR="008736FE">
        <w:rPr>
          <w:rFonts w:cs="David"/>
          <w:b/>
          <w:rtl/>
        </w:rPr>
        <w:t>מבני</w:t>
      </w:r>
      <w:r w:rsidR="003E5CA3">
        <w:rPr>
          <w:rFonts w:cs="David" w:hint="cs"/>
          <w:b/>
          <w:rtl/>
        </w:rPr>
        <w:t>ת</w:t>
      </w:r>
      <w:r w:rsidRPr="00AC2BB6">
        <w:rPr>
          <w:rFonts w:cs="David"/>
          <w:b/>
          <w:rtl/>
        </w:rPr>
        <w:t xml:space="preserve"> </w:t>
      </w:r>
      <w:r w:rsidR="003E5CA3">
        <w:rPr>
          <w:rFonts w:cs="David" w:hint="cs"/>
          <w:b/>
          <w:rtl/>
        </w:rPr>
        <w:t>מקבלות יותר ממש שהן רוצות</w:t>
      </w:r>
      <w:r w:rsidR="003E5CA3">
        <w:rPr>
          <w:rFonts w:cs="David"/>
          <w:b/>
          <w:rtl/>
        </w:rPr>
        <w:t>, במיוחד כאשר ה</w:t>
      </w:r>
      <w:r w:rsidR="003E5CA3">
        <w:rPr>
          <w:rFonts w:cs="David" w:hint="cs"/>
          <w:b/>
          <w:rtl/>
        </w:rPr>
        <w:t>ן</w:t>
      </w:r>
      <w:r w:rsidRPr="00AC2BB6">
        <w:rPr>
          <w:rFonts w:cs="David"/>
          <w:b/>
          <w:rtl/>
        </w:rPr>
        <w:t xml:space="preserve"> </w:t>
      </w:r>
      <w:r w:rsidR="003E5CA3">
        <w:rPr>
          <w:rFonts w:cs="David" w:hint="cs"/>
          <w:b/>
          <w:rtl/>
        </w:rPr>
        <w:t xml:space="preserve">ביקורתיות יותר כלפי </w:t>
      </w:r>
      <w:proofErr w:type="spellStart"/>
      <w:r w:rsidR="003E5CA3">
        <w:rPr>
          <w:rFonts w:cs="David" w:hint="cs"/>
          <w:b/>
          <w:rtl/>
        </w:rPr>
        <w:t>הססטוס</w:t>
      </w:r>
      <w:proofErr w:type="spellEnd"/>
      <w:r w:rsidR="003E5CA3">
        <w:rPr>
          <w:rFonts w:cs="David" w:hint="cs"/>
          <w:b/>
          <w:rtl/>
        </w:rPr>
        <w:t>-קוו</w:t>
      </w:r>
      <w:r w:rsidRPr="00AC2BB6">
        <w:rPr>
          <w:rFonts w:cs="David"/>
          <w:b/>
          <w:rtl/>
        </w:rPr>
        <w:t xml:space="preserve">. נראה כי אותן חברות שעושות את הטוב ביותר מבחינת השגת העדפה הן בולטות מבחינה </w:t>
      </w:r>
      <w:r w:rsidR="008736FE">
        <w:rPr>
          <w:rFonts w:cs="David"/>
          <w:b/>
          <w:rtl/>
        </w:rPr>
        <w:t>מבני</w:t>
      </w:r>
      <w:r w:rsidR="003E5CA3">
        <w:rPr>
          <w:rFonts w:cs="David" w:hint="cs"/>
          <w:b/>
          <w:rtl/>
        </w:rPr>
        <w:t>ת</w:t>
      </w:r>
      <w:r w:rsidRPr="00AC2BB6">
        <w:rPr>
          <w:rFonts w:cs="David"/>
          <w:b/>
          <w:rtl/>
        </w:rPr>
        <w:t xml:space="preserve"> והן עוסקות באופן פעיל בתרגול של כוח אינסטרומנטלי, מה </w:t>
      </w:r>
      <w:r w:rsidR="003E5CA3">
        <w:rPr>
          <w:rFonts w:cs="David" w:hint="cs"/>
          <w:b/>
          <w:rtl/>
        </w:rPr>
        <w:t>שמעלה את אפשרות</w:t>
      </w:r>
      <w:r w:rsidRPr="00AC2BB6">
        <w:rPr>
          <w:rFonts w:cs="David"/>
          <w:b/>
          <w:rtl/>
        </w:rPr>
        <w:t xml:space="preserve"> ההבטחה לחקירה נוספת של האופן שבו הכוח המבני והאינסטרומנטלי מחזקים זה את זה</w:t>
      </w:r>
      <w:r w:rsidRPr="00AC2BB6">
        <w:rPr>
          <w:rFonts w:cs="David"/>
          <w:b/>
        </w:rPr>
        <w:t>.</w:t>
      </w:r>
    </w:p>
    <w:p w:rsidR="003E5CA3" w:rsidRPr="00AC2BB6" w:rsidRDefault="003E5CA3" w:rsidP="003E5CA3">
      <w:pPr>
        <w:bidi/>
        <w:spacing w:after="60" w:line="274" w:lineRule="auto"/>
        <w:ind w:left="-17" w:right="28" w:firstLine="329"/>
        <w:rPr>
          <w:rFonts w:cs="David"/>
        </w:rPr>
      </w:pPr>
    </w:p>
    <w:p w:rsidR="00AC2BB6" w:rsidRPr="003E5CA3" w:rsidRDefault="00AC2BB6" w:rsidP="003E5CA3">
      <w:pPr>
        <w:pStyle w:val="1"/>
        <w:numPr>
          <w:ilvl w:val="0"/>
          <w:numId w:val="3"/>
        </w:numPr>
        <w:bidi/>
        <w:jc w:val="both"/>
        <w:rPr>
          <w:rFonts w:cs="David"/>
          <w:b w:val="0"/>
          <w:bCs/>
          <w:rtl/>
        </w:rPr>
      </w:pPr>
      <w:r w:rsidRPr="003E5CA3">
        <w:rPr>
          <w:rFonts w:ascii="Arial" w:hAnsi="Arial" w:cs="David" w:hint="cs"/>
          <w:b w:val="0"/>
          <w:bCs/>
          <w:rtl/>
        </w:rPr>
        <w:t>מדינות</w:t>
      </w:r>
      <w:r w:rsidRPr="003E5CA3">
        <w:rPr>
          <w:rFonts w:cs="David"/>
          <w:b w:val="0"/>
          <w:bCs/>
          <w:rtl/>
        </w:rPr>
        <w:t xml:space="preserve">, </w:t>
      </w:r>
      <w:r w:rsidRPr="003E5CA3">
        <w:rPr>
          <w:rFonts w:ascii="Arial" w:hAnsi="Arial" w:cs="David" w:hint="cs"/>
          <w:b w:val="0"/>
          <w:bCs/>
          <w:rtl/>
        </w:rPr>
        <w:t>מימון</w:t>
      </w:r>
      <w:r w:rsidRPr="003E5CA3">
        <w:rPr>
          <w:rFonts w:cs="David"/>
          <w:b w:val="0"/>
          <w:bCs/>
          <w:rtl/>
        </w:rPr>
        <w:t xml:space="preserve"> </w:t>
      </w:r>
      <w:r w:rsidRPr="003E5CA3">
        <w:rPr>
          <w:rFonts w:ascii="Arial" w:hAnsi="Arial" w:cs="David" w:hint="cs"/>
          <w:b w:val="0"/>
          <w:bCs/>
          <w:rtl/>
        </w:rPr>
        <w:t>וכוח</w:t>
      </w:r>
      <w:r w:rsidRPr="003E5CA3">
        <w:rPr>
          <w:rFonts w:cs="David"/>
          <w:b w:val="0"/>
          <w:bCs/>
          <w:rtl/>
        </w:rPr>
        <w:t xml:space="preserve"> </w:t>
      </w:r>
      <w:r w:rsidRPr="003E5CA3">
        <w:rPr>
          <w:rFonts w:ascii="Arial" w:hAnsi="Arial" w:cs="David" w:hint="cs"/>
          <w:b w:val="0"/>
          <w:bCs/>
          <w:rtl/>
        </w:rPr>
        <w:t>מבניים</w:t>
      </w:r>
    </w:p>
    <w:p w:rsidR="00FA7AB4" w:rsidRPr="00AC2BB6" w:rsidRDefault="00FA7AB4" w:rsidP="0036693A">
      <w:pPr>
        <w:bidi/>
        <w:spacing w:after="60" w:line="274" w:lineRule="auto"/>
        <w:ind w:left="-17" w:right="28" w:firstLine="0"/>
        <w:rPr>
          <w:rFonts w:cs="David"/>
        </w:rPr>
      </w:pPr>
      <w:r w:rsidRPr="00AC2BB6">
        <w:rPr>
          <w:rFonts w:cs="David"/>
          <w:rtl/>
        </w:rPr>
        <w:t xml:space="preserve">התלות ההדדית בין מדינות ופירמות הכרוכות בכוח מבני, מחייבת דיאלוג הדוק יותר בין אלה הפועלים בכלכלה פוליטית השוואתית ובינלאומית. </w:t>
      </w:r>
      <w:r w:rsidR="003E5CA3">
        <w:rPr>
          <w:rFonts w:cs="David" w:hint="cs"/>
          <w:rtl/>
        </w:rPr>
        <w:t xml:space="preserve">חוקרי </w:t>
      </w:r>
      <w:r w:rsidR="003E5CA3">
        <w:rPr>
          <w:rFonts w:cs="David" w:hint="cs"/>
        </w:rPr>
        <w:t>IPE</w:t>
      </w:r>
      <w:r w:rsidRPr="00AC2BB6">
        <w:rPr>
          <w:rFonts w:cs="David"/>
          <w:rtl/>
        </w:rPr>
        <w:t xml:space="preserve"> כתבו </w:t>
      </w:r>
      <w:r w:rsidR="003E5CA3">
        <w:rPr>
          <w:rFonts w:cs="David" w:hint="cs"/>
          <w:rtl/>
        </w:rPr>
        <w:t>רבות</w:t>
      </w:r>
      <w:r w:rsidRPr="00AC2BB6">
        <w:rPr>
          <w:rFonts w:cs="David"/>
          <w:rtl/>
        </w:rPr>
        <w:t xml:space="preserve"> על האופן שבו המעמד הבינלאומי של הדולר כמטבע </w:t>
      </w:r>
      <w:r w:rsidR="003E5CA3">
        <w:rPr>
          <w:rFonts w:cs="David" w:hint="cs"/>
          <w:rtl/>
        </w:rPr>
        <w:t>עתודה</w:t>
      </w:r>
      <w:r w:rsidRPr="00AC2BB6">
        <w:rPr>
          <w:rFonts w:cs="David"/>
          <w:rtl/>
        </w:rPr>
        <w:t xml:space="preserve"> חיזק את כוחה של ארה"ב במערכת הבינלאומית. עבור חוקרים אלו, האינטרס העיקרי של הכוח המבני המופיע בעמדה האמריקאית כמרכז מערכת הדולר הוא היכולת של ארה"ב להשיג את מה שהיא רוצה ממדינות אחרות. אבל, </w:t>
      </w:r>
      <w:r w:rsidR="0036693A">
        <w:rPr>
          <w:rFonts w:cs="David" w:hint="cs"/>
          <w:rtl/>
        </w:rPr>
        <w:t>כפי</w:t>
      </w:r>
      <w:r w:rsidRPr="00AC2BB6">
        <w:rPr>
          <w:rFonts w:cs="David"/>
          <w:rtl/>
        </w:rPr>
        <w:t xml:space="preserve"> </w:t>
      </w:r>
      <w:r w:rsidR="0036693A">
        <w:rPr>
          <w:rFonts w:cs="David" w:hint="cs"/>
          <w:rtl/>
        </w:rPr>
        <w:t>ש</w:t>
      </w:r>
      <w:r w:rsidRPr="00AC2BB6">
        <w:rPr>
          <w:rFonts w:cs="David"/>
          <w:rtl/>
        </w:rPr>
        <w:t xml:space="preserve">סוזן </w:t>
      </w:r>
      <w:proofErr w:type="spellStart"/>
      <w:r w:rsidRPr="00AC2BB6">
        <w:rPr>
          <w:rFonts w:cs="David"/>
          <w:rtl/>
        </w:rPr>
        <w:t>סטריינג</w:t>
      </w:r>
      <w:proofErr w:type="spellEnd"/>
      <w:r w:rsidRPr="00AC2BB6">
        <w:rPr>
          <w:rFonts w:cs="David"/>
          <w:rtl/>
        </w:rPr>
        <w:t xml:space="preserve"> </w:t>
      </w:r>
      <w:r w:rsidR="0036693A">
        <w:rPr>
          <w:rFonts w:cs="David" w:hint="cs"/>
          <w:rtl/>
        </w:rPr>
        <w:t>ציינה בבהירות יתרה, משאבי הכוח המבני גם מאפשרים לארה"ב, בתנאים מסוימים, לדחוף חזרה כנגד איבוד השליטה על ארגונים כלכליים גדולים בעידן הגלובליזציה הכלכלית.</w:t>
      </w:r>
    </w:p>
    <w:p w:rsidR="00FA7AB4" w:rsidRPr="00AC2BB6" w:rsidRDefault="00FA7AB4" w:rsidP="0036693A">
      <w:pPr>
        <w:bidi/>
        <w:spacing w:after="60" w:line="274" w:lineRule="auto"/>
        <w:ind w:left="-17" w:right="28"/>
        <w:rPr>
          <w:rFonts w:cs="David"/>
        </w:rPr>
      </w:pPr>
      <w:r w:rsidRPr="00AC2BB6">
        <w:rPr>
          <w:rFonts w:cs="David"/>
          <w:rtl/>
        </w:rPr>
        <w:t xml:space="preserve">נספח א 'של תלות הדדית זו מופיע במחקר של פטריק </w:t>
      </w:r>
      <w:proofErr w:type="spellStart"/>
      <w:r w:rsidRPr="00AC2BB6">
        <w:rPr>
          <w:rFonts w:cs="David"/>
          <w:rtl/>
        </w:rPr>
        <w:t>אמנגר</w:t>
      </w:r>
      <w:proofErr w:type="spellEnd"/>
      <w:r w:rsidRPr="00AC2BB6">
        <w:rPr>
          <w:rFonts w:cs="David"/>
          <w:rtl/>
        </w:rPr>
        <w:t xml:space="preserve"> בנושא זה של </w:t>
      </w:r>
      <w:r w:rsidR="0036693A">
        <w:rPr>
          <w:rFonts w:cs="David" w:hint="cs"/>
          <w:rtl/>
        </w:rPr>
        <w:t>נפילת</w:t>
      </w:r>
      <w:r w:rsidRPr="00AC2BB6">
        <w:rPr>
          <w:rFonts w:cs="David"/>
          <w:rtl/>
        </w:rPr>
        <w:t xml:space="preserve"> </w:t>
      </w:r>
      <w:r w:rsidR="0036693A">
        <w:rPr>
          <w:rFonts w:cs="David" w:hint="cs"/>
          <w:rtl/>
        </w:rPr>
        <w:t>ה</w:t>
      </w:r>
      <w:r w:rsidRPr="00AC2BB6">
        <w:rPr>
          <w:rFonts w:cs="David"/>
          <w:rtl/>
        </w:rPr>
        <w:t xml:space="preserve">סודיות </w:t>
      </w:r>
      <w:r w:rsidR="0036693A">
        <w:rPr>
          <w:rFonts w:cs="David" w:hint="cs"/>
          <w:rtl/>
        </w:rPr>
        <w:t>ה</w:t>
      </w:r>
      <w:r w:rsidRPr="00AC2BB6">
        <w:rPr>
          <w:rFonts w:cs="David"/>
          <w:rtl/>
        </w:rPr>
        <w:t xml:space="preserve">בנקאית </w:t>
      </w:r>
      <w:r w:rsidR="0036693A">
        <w:rPr>
          <w:rFonts w:cs="David" w:hint="cs"/>
          <w:rtl/>
        </w:rPr>
        <w:t>ה</w:t>
      </w:r>
      <w:r w:rsidRPr="00AC2BB6">
        <w:rPr>
          <w:rFonts w:cs="David"/>
          <w:rtl/>
        </w:rPr>
        <w:t xml:space="preserve">שוויצרית. המדינה השוויצרית, בתמיכת המגזר הבנקאי הגדול שלה, </w:t>
      </w:r>
      <w:r w:rsidR="0036693A">
        <w:rPr>
          <w:rFonts w:cs="David" w:hint="cs"/>
          <w:rtl/>
        </w:rPr>
        <w:t>התפארה</w:t>
      </w:r>
      <w:r w:rsidRPr="00AC2BB6">
        <w:rPr>
          <w:rFonts w:cs="David"/>
          <w:rtl/>
        </w:rPr>
        <w:t xml:space="preserve"> זה מכבר בזכות הסודיות של הבנקים הגדולים שלה, לתדהמתם של קובעי המדיניות הבינלאומיים שניסו לשתף פעולה במאבק נגד </w:t>
      </w:r>
      <w:r w:rsidR="0036693A">
        <w:rPr>
          <w:rFonts w:cs="David" w:hint="cs"/>
          <w:rtl/>
        </w:rPr>
        <w:t>העלמות מס</w:t>
      </w:r>
      <w:r w:rsidRPr="00AC2BB6">
        <w:rPr>
          <w:rFonts w:cs="David"/>
          <w:rtl/>
        </w:rPr>
        <w:t xml:space="preserve">. כפי שמראה </w:t>
      </w:r>
      <w:proofErr w:type="spellStart"/>
      <w:r w:rsidRPr="00AC2BB6">
        <w:rPr>
          <w:rFonts w:cs="David"/>
          <w:rtl/>
        </w:rPr>
        <w:t>אמנגגר</w:t>
      </w:r>
      <w:proofErr w:type="spellEnd"/>
      <w:r w:rsidRPr="00AC2BB6">
        <w:rPr>
          <w:rFonts w:cs="David"/>
          <w:rtl/>
        </w:rPr>
        <w:t xml:space="preserve">, הבנקים </w:t>
      </w:r>
      <w:r w:rsidR="0036693A" w:rsidRPr="00AC2BB6">
        <w:rPr>
          <w:rFonts w:cs="David" w:hint="cs"/>
          <w:rtl/>
        </w:rPr>
        <w:t>השוויצריים</w:t>
      </w:r>
      <w:r w:rsidRPr="00AC2BB6">
        <w:rPr>
          <w:rFonts w:cs="David"/>
          <w:rtl/>
        </w:rPr>
        <w:t xml:space="preserve"> הללו היו תלויים בעצמם בהמשך הגישה למערכת הפיננסית הדולארית. התלות הזאת אפשרה לממשלת ארצות הברית להפעיל לחץ על הבנקים </w:t>
      </w:r>
      <w:r w:rsidR="0036693A" w:rsidRPr="00AC2BB6">
        <w:rPr>
          <w:rFonts w:cs="David" w:hint="cs"/>
          <w:rtl/>
        </w:rPr>
        <w:t>השוויצריים</w:t>
      </w:r>
      <w:r w:rsidRPr="00AC2BB6">
        <w:rPr>
          <w:rFonts w:cs="David"/>
          <w:rtl/>
        </w:rPr>
        <w:t xml:space="preserve"> - ובכך על ממשלת שווייץ - </w:t>
      </w:r>
      <w:r w:rsidRPr="00AC2BB6">
        <w:rPr>
          <w:rFonts w:cs="David"/>
          <w:rtl/>
        </w:rPr>
        <w:lastRenderedPageBreak/>
        <w:t>באמצעות איום של כתבי אישום פליליים על הבנקים, אשר הביאו בסופו של דבר לצמצום חד של הנוהג השוויצרי הנודע של סודיות בנקאית</w:t>
      </w:r>
      <w:r w:rsidRPr="00AC2BB6">
        <w:rPr>
          <w:rFonts w:cs="David"/>
        </w:rPr>
        <w:t>.</w:t>
      </w:r>
    </w:p>
    <w:p w:rsidR="00FA7AB4" w:rsidRPr="00AC2BB6" w:rsidRDefault="0036693A" w:rsidP="00636923">
      <w:pPr>
        <w:bidi/>
        <w:ind w:left="-15" w:right="29"/>
        <w:rPr>
          <w:rFonts w:cs="David"/>
        </w:rPr>
      </w:pPr>
      <w:proofErr w:type="spellStart"/>
      <w:r>
        <w:rPr>
          <w:rFonts w:cs="David" w:hint="cs"/>
          <w:rtl/>
        </w:rPr>
        <w:t>הנתוח</w:t>
      </w:r>
      <w:proofErr w:type="spellEnd"/>
      <w:r w:rsidR="00FA7AB4" w:rsidRPr="00AC2BB6">
        <w:rPr>
          <w:rFonts w:cs="David"/>
          <w:rtl/>
        </w:rPr>
        <w:t xml:space="preserve"> של </w:t>
      </w:r>
      <w:proofErr w:type="spellStart"/>
      <w:r w:rsidR="00FA7AB4" w:rsidRPr="00AC2BB6">
        <w:rPr>
          <w:rFonts w:cs="David"/>
          <w:rtl/>
        </w:rPr>
        <w:t>אמנגר</w:t>
      </w:r>
      <w:proofErr w:type="spellEnd"/>
      <w:r w:rsidR="00FA7AB4" w:rsidRPr="00AC2BB6">
        <w:rPr>
          <w:rFonts w:cs="David"/>
          <w:rtl/>
        </w:rPr>
        <w:t xml:space="preserve"> מראה כי הזרוע הארוכה של החוק האמריקאי, המתמשכת בין היתר על ידי התלות של בנקים גדולים בינלאומיים בסילוק דולר אמריקאי, יכולה לשמש גם להרחבת טווח ההגבלות של ארה"ב אפילו לבנקים קטנים שאין להם נוכחות עסקית אמיתית </w:t>
      </w:r>
      <w:r>
        <w:rPr>
          <w:rFonts w:cs="David" w:hint="cs"/>
          <w:rtl/>
        </w:rPr>
        <w:t>ב</w:t>
      </w:r>
      <w:r w:rsidR="00FA7AB4" w:rsidRPr="00AC2BB6">
        <w:rPr>
          <w:rFonts w:cs="David"/>
          <w:rtl/>
        </w:rPr>
        <w:t xml:space="preserve">ארה"ב. כך הצליחה ארצות-הברית להגיש כתב אישום ולהכריח את קריסתו של הבנק השוויצרי הקטן </w:t>
      </w:r>
      <w:r>
        <w:rPr>
          <w:rFonts w:cs="David" w:hint="cs"/>
          <w:rtl/>
        </w:rPr>
        <w:t>'</w:t>
      </w:r>
      <w:proofErr w:type="spellStart"/>
      <w:r w:rsidR="00FA7AB4" w:rsidRPr="00AC2BB6">
        <w:rPr>
          <w:rFonts w:cs="David"/>
          <w:rtl/>
        </w:rPr>
        <w:t>ווגלין</w:t>
      </w:r>
      <w:proofErr w:type="spellEnd"/>
      <w:r>
        <w:rPr>
          <w:rFonts w:cs="David" w:hint="cs"/>
          <w:rtl/>
        </w:rPr>
        <w:t>'</w:t>
      </w:r>
      <w:r w:rsidR="00FA7AB4" w:rsidRPr="00AC2BB6">
        <w:rPr>
          <w:rFonts w:cs="David"/>
          <w:rtl/>
        </w:rPr>
        <w:t xml:space="preserve">, שבעליו היה עורך דין בולט בשמירה על סודיות בנקאית שוויצרית. </w:t>
      </w:r>
      <w:r>
        <w:rPr>
          <w:rFonts w:cs="David" w:hint="cs"/>
          <w:rtl/>
        </w:rPr>
        <w:t>הפעלה חדה זו של הכוח המבני</w:t>
      </w:r>
      <w:r w:rsidR="00FA7AB4" w:rsidRPr="00AC2BB6">
        <w:rPr>
          <w:rFonts w:cs="David"/>
          <w:rtl/>
        </w:rPr>
        <w:t xml:space="preserve"> מאפשר</w:t>
      </w:r>
      <w:r w:rsidR="00636923">
        <w:rPr>
          <w:rFonts w:cs="David" w:hint="cs"/>
          <w:rtl/>
        </w:rPr>
        <w:t>ת</w:t>
      </w:r>
      <w:r w:rsidR="00FA7AB4" w:rsidRPr="00AC2BB6">
        <w:rPr>
          <w:rFonts w:cs="David"/>
        </w:rPr>
        <w:t xml:space="preserve"> </w:t>
      </w:r>
      <w:proofErr w:type="spellStart"/>
      <w:r w:rsidR="00636923">
        <w:rPr>
          <w:rFonts w:cs="David" w:hint="cs"/>
          <w:rtl/>
        </w:rPr>
        <w:t>לאמנגר</w:t>
      </w:r>
      <w:proofErr w:type="spellEnd"/>
      <w:r w:rsidR="00FA7AB4" w:rsidRPr="00AC2BB6">
        <w:rPr>
          <w:rFonts w:cs="David"/>
        </w:rPr>
        <w:t xml:space="preserve"> </w:t>
      </w:r>
      <w:r w:rsidR="00FA7AB4" w:rsidRPr="00AC2BB6">
        <w:rPr>
          <w:rFonts w:cs="David"/>
          <w:rtl/>
        </w:rPr>
        <w:t>לה</w:t>
      </w:r>
      <w:r w:rsidR="00636923">
        <w:rPr>
          <w:rFonts w:cs="David" w:hint="cs"/>
          <w:rtl/>
        </w:rPr>
        <w:t>דגים</w:t>
      </w:r>
      <w:r w:rsidR="00FA7AB4" w:rsidRPr="00AC2BB6">
        <w:rPr>
          <w:rFonts w:cs="David"/>
          <w:rtl/>
        </w:rPr>
        <w:t xml:space="preserve"> את </w:t>
      </w:r>
      <w:r w:rsidR="00636923" w:rsidRPr="00AC2BB6">
        <w:rPr>
          <w:rFonts w:cs="David" w:hint="cs"/>
          <w:rtl/>
        </w:rPr>
        <w:t>הדינאמיק</w:t>
      </w:r>
      <w:r w:rsidR="00636923" w:rsidRPr="00AC2BB6">
        <w:rPr>
          <w:rFonts w:cs="David" w:hint="eastAsia"/>
          <w:rtl/>
        </w:rPr>
        <w:t>ה</w:t>
      </w:r>
      <w:r w:rsidR="00FA7AB4" w:rsidRPr="00AC2BB6">
        <w:rPr>
          <w:rFonts w:cs="David"/>
          <w:rtl/>
        </w:rPr>
        <w:t xml:space="preserve"> של שינוי רדיקלי בפוליטיקה המקומית על ידי מעקב אחר הדרכים שבהן התלות ההדדית מתירה את ארה"ב ללחוץ על מוסדות פיננסיים כדי לשנות את דרכיהם</w:t>
      </w:r>
      <w:r w:rsidR="00FA7AB4" w:rsidRPr="00AC2BB6">
        <w:rPr>
          <w:rFonts w:cs="David"/>
        </w:rPr>
        <w:t>.</w:t>
      </w:r>
    </w:p>
    <w:p w:rsidR="00636923" w:rsidRDefault="00FA7AB4" w:rsidP="00636923">
      <w:pPr>
        <w:bidi/>
        <w:spacing w:afterLines="60"/>
        <w:ind w:left="-15" w:right="29"/>
        <w:rPr>
          <w:rFonts w:cs="David" w:hint="cs"/>
          <w:rtl/>
        </w:rPr>
      </w:pPr>
      <w:r w:rsidRPr="00AC2BB6">
        <w:rPr>
          <w:rFonts w:cs="David"/>
          <w:rtl/>
        </w:rPr>
        <w:t xml:space="preserve">וויליאם וינקוף מאמץ מרכזיות רשתית שונה - כדי להעריך כיצד המשבר הפיננסי השפיע על הכוח המבני של ארה"ב. וינקוף מתאר את המבנה של רשת הבנקאות העולמית, תוך </w:t>
      </w:r>
      <w:r w:rsidR="00636923">
        <w:rPr>
          <w:rFonts w:cs="David" w:hint="cs"/>
          <w:rtl/>
        </w:rPr>
        <w:t>הבחנה</w:t>
      </w:r>
      <w:r w:rsidRPr="00AC2BB6">
        <w:rPr>
          <w:rFonts w:cs="David"/>
          <w:rtl/>
        </w:rPr>
        <w:t xml:space="preserve"> בקשרים </w:t>
      </w:r>
      <w:r w:rsidR="00636923">
        <w:rPr>
          <w:rFonts w:cs="David" w:hint="cs"/>
          <w:rtl/>
        </w:rPr>
        <w:t>שנכסי בנקאות לאומיים מחזיקים זה בזה.</w:t>
      </w:r>
      <w:r w:rsidRPr="00AC2BB6">
        <w:rPr>
          <w:rFonts w:cs="David"/>
          <w:rtl/>
        </w:rPr>
        <w:t xml:space="preserve"> ההגדרה המדויקת של המבנה של וינקוף אינה מתמקדת בשימוש בכוח מבני, אך היא מעידה על המשך מרכזיותה של ארצות הברית לרשת הפיננסית הבינלאומית, שעשויה לסייע בשמירה על האקטיביזם </w:t>
      </w:r>
      <w:proofErr w:type="spellStart"/>
      <w:r w:rsidRPr="00AC2BB6">
        <w:rPr>
          <w:rFonts w:cs="David"/>
          <w:rtl/>
        </w:rPr>
        <w:t>הרגולטורי</w:t>
      </w:r>
      <w:proofErr w:type="spellEnd"/>
      <w:r w:rsidRPr="00AC2BB6">
        <w:rPr>
          <w:rFonts w:cs="David"/>
          <w:rtl/>
        </w:rPr>
        <w:t xml:space="preserve"> הבינלאומי </w:t>
      </w:r>
      <w:r w:rsidR="00636923">
        <w:rPr>
          <w:rFonts w:cs="David" w:hint="cs"/>
          <w:rtl/>
        </w:rPr>
        <w:t xml:space="preserve">של </w:t>
      </w:r>
      <w:r w:rsidRPr="00AC2BB6">
        <w:rPr>
          <w:rFonts w:cs="David"/>
          <w:rtl/>
        </w:rPr>
        <w:t>הממשל האמריקאי</w:t>
      </w:r>
      <w:r w:rsidR="00636923">
        <w:rPr>
          <w:rFonts w:cs="David" w:hint="cs"/>
          <w:rtl/>
        </w:rPr>
        <w:t xml:space="preserve"> לאחר המשבר</w:t>
      </w:r>
      <w:r w:rsidRPr="00AC2BB6">
        <w:rPr>
          <w:rFonts w:cs="David"/>
          <w:rtl/>
        </w:rPr>
        <w:t>. ניתוח הרשת של</w:t>
      </w:r>
      <w:r w:rsidRPr="00AC2BB6">
        <w:rPr>
          <w:rFonts w:cs="David"/>
        </w:rPr>
        <w:t xml:space="preserve"> </w:t>
      </w:r>
      <w:r w:rsidR="00636923">
        <w:rPr>
          <w:rFonts w:cs="David" w:hint="cs"/>
          <w:rtl/>
        </w:rPr>
        <w:t xml:space="preserve"> וינקוף </w:t>
      </w:r>
      <w:r w:rsidRPr="00AC2BB6">
        <w:rPr>
          <w:rFonts w:cs="David"/>
          <w:rtl/>
        </w:rPr>
        <w:t>מראה כי המשבר חיזק למעשה את מעמדה המרכזי של ארה"ב, ובמידה פחותה את עמדתה של בריטניה, ברשת הפיננסית הבינלאומית</w:t>
      </w:r>
      <w:r w:rsidRPr="00AC2BB6">
        <w:rPr>
          <w:rFonts w:cs="David"/>
        </w:rPr>
        <w:t>.</w:t>
      </w:r>
    </w:p>
    <w:p w:rsidR="00FA7AB4" w:rsidRPr="00AC2BB6" w:rsidRDefault="00636923" w:rsidP="00636923">
      <w:pPr>
        <w:bidi/>
        <w:spacing w:afterLines="60"/>
        <w:ind w:left="-15" w:right="29"/>
        <w:rPr>
          <w:rFonts w:cs="David"/>
        </w:rPr>
      </w:pPr>
      <w:r>
        <w:rPr>
          <w:rFonts w:cs="David" w:hint="cs"/>
          <w:b/>
          <w:rtl/>
        </w:rPr>
        <w:t>חשיבות ניתוח</w:t>
      </w:r>
      <w:r w:rsidR="00FA7AB4" w:rsidRPr="00AC2BB6">
        <w:rPr>
          <w:rFonts w:cs="David"/>
          <w:b/>
          <w:rtl/>
        </w:rPr>
        <w:t xml:space="preserve"> הרשת של וינקוף, ולמעשה ניתוח הרשת באופן כללי לחקר הכוח המבני, </w:t>
      </w:r>
      <w:r>
        <w:rPr>
          <w:rFonts w:cs="David" w:hint="cs"/>
          <w:b/>
          <w:rtl/>
        </w:rPr>
        <w:t>היא הצעת</w:t>
      </w:r>
      <w:r w:rsidR="00FA7AB4" w:rsidRPr="00AC2BB6">
        <w:rPr>
          <w:rFonts w:cs="David"/>
          <w:b/>
          <w:rtl/>
        </w:rPr>
        <w:t xml:space="preserve"> מושגים מדויקים ומדידים של מבנה ומרכזיות. עד כמה צעדים אלה</w:t>
      </w:r>
      <w:r>
        <w:rPr>
          <w:rFonts w:cs="David" w:hint="cs"/>
          <w:b/>
          <w:rtl/>
        </w:rPr>
        <w:t xml:space="preserve"> עומדים</w:t>
      </w:r>
      <w:r w:rsidR="00FA7AB4" w:rsidRPr="00AC2BB6">
        <w:rPr>
          <w:rFonts w:cs="David"/>
          <w:b/>
          <w:rtl/>
        </w:rPr>
        <w:t xml:space="preserve"> בקנה אחד עם מה שאנחנו מתכוונים כאשר אנו מדברים על הכוח המבני של העסק, או של מדינות נגד עסקים</w:t>
      </w:r>
      <w:r>
        <w:rPr>
          <w:rFonts w:cs="David" w:hint="cs"/>
          <w:b/>
          <w:rtl/>
        </w:rPr>
        <w:t>.</w:t>
      </w:r>
      <w:r w:rsidR="00FA7AB4" w:rsidRPr="00AC2BB6">
        <w:rPr>
          <w:rFonts w:cs="David"/>
          <w:b/>
          <w:rtl/>
        </w:rPr>
        <w:t xml:space="preserve">. עדיין קיים אתגר אנליטי משמעותי, שכן קווי הכוח המבניים אינם מיוצגים במלואם על ידי עמדת הרשת בלבד. תיאורטיקנים ברשת פיתחו אמצעים של מרכזיות ויוקרה </w:t>
      </w:r>
      <w:proofErr w:type="spellStart"/>
      <w:r w:rsidR="00FA7AB4" w:rsidRPr="00AC2BB6">
        <w:rPr>
          <w:rFonts w:cs="David"/>
          <w:b/>
          <w:rtl/>
        </w:rPr>
        <w:t>ש</w:t>
      </w:r>
      <w:r>
        <w:rPr>
          <w:rFonts w:cs="David" w:hint="cs"/>
          <w:b/>
          <w:rtl/>
        </w:rPr>
        <w:t>וינקוף</w:t>
      </w:r>
      <w:proofErr w:type="spellEnd"/>
      <w:r w:rsidR="00FA7AB4" w:rsidRPr="00AC2BB6">
        <w:rPr>
          <w:rFonts w:cs="David"/>
          <w:b/>
          <w:rtl/>
        </w:rPr>
        <w:t xml:space="preserve"> </w:t>
      </w:r>
      <w:r>
        <w:rPr>
          <w:rFonts w:cs="David" w:hint="cs"/>
          <w:b/>
          <w:rtl/>
        </w:rPr>
        <w:t>מיישמת</w:t>
      </w:r>
      <w:r w:rsidR="00FA7AB4" w:rsidRPr="00AC2BB6">
        <w:rPr>
          <w:rFonts w:cs="David"/>
          <w:b/>
          <w:rtl/>
        </w:rPr>
        <w:t xml:space="preserve"> באופן מבטיח. צעד חשוב נוסף בתכנית המחקר הוא לחבר שינויים בכוח המבני עם תוצאות פוליטיות לאורך זמן ומדינות שונות, כך שנוכל להתחיל להעריך את המתאם של השינויים בכוח המבני עם מגוון של השפעות אפשריות</w:t>
      </w:r>
      <w:r w:rsidR="00FA7AB4" w:rsidRPr="00AC2BB6">
        <w:rPr>
          <w:rFonts w:cs="David"/>
          <w:b/>
        </w:rPr>
        <w:t>.</w:t>
      </w:r>
    </w:p>
    <w:p w:rsidR="00AC2BB6" w:rsidRPr="00AC2BB6" w:rsidRDefault="00AC2BB6" w:rsidP="00636923">
      <w:pPr>
        <w:pStyle w:val="1"/>
        <w:numPr>
          <w:ilvl w:val="0"/>
          <w:numId w:val="3"/>
        </w:numPr>
        <w:bidi/>
        <w:jc w:val="both"/>
        <w:rPr>
          <w:rFonts w:cs="David"/>
          <w:b w:val="0"/>
          <w:bCs/>
          <w:rtl/>
        </w:rPr>
      </w:pPr>
      <w:r w:rsidRPr="00AC2BB6">
        <w:rPr>
          <w:rFonts w:ascii="Arial" w:hAnsi="Arial" w:cs="David" w:hint="cs"/>
          <w:b w:val="0"/>
          <w:bCs/>
          <w:rtl/>
        </w:rPr>
        <w:t>כוח</w:t>
      </w:r>
      <w:r w:rsidRPr="00AC2BB6">
        <w:rPr>
          <w:rFonts w:cs="David"/>
          <w:b w:val="0"/>
          <w:bCs/>
          <w:rtl/>
        </w:rPr>
        <w:t xml:space="preserve"> </w:t>
      </w:r>
      <w:r w:rsidR="008736FE">
        <w:rPr>
          <w:rFonts w:ascii="Arial" w:hAnsi="Arial" w:cs="David" w:hint="cs"/>
          <w:b w:val="0"/>
          <w:bCs/>
          <w:rtl/>
        </w:rPr>
        <w:t>מבני</w:t>
      </w:r>
      <w:r w:rsidRPr="00AC2BB6">
        <w:rPr>
          <w:rFonts w:cs="David"/>
          <w:b w:val="0"/>
          <w:bCs/>
          <w:rtl/>
        </w:rPr>
        <w:t xml:space="preserve"> </w:t>
      </w:r>
      <w:r w:rsidRPr="00AC2BB6">
        <w:rPr>
          <w:rFonts w:ascii="Arial" w:hAnsi="Arial" w:cs="David" w:hint="cs"/>
          <w:b w:val="0"/>
          <w:bCs/>
          <w:rtl/>
        </w:rPr>
        <w:t>ופורומים</w:t>
      </w:r>
      <w:r w:rsidRPr="00AC2BB6">
        <w:rPr>
          <w:rFonts w:cs="David"/>
          <w:b w:val="0"/>
          <w:bCs/>
          <w:rtl/>
        </w:rPr>
        <w:t xml:space="preserve"> </w:t>
      </w:r>
      <w:r w:rsidRPr="00AC2BB6">
        <w:rPr>
          <w:rFonts w:ascii="Arial" w:hAnsi="Arial" w:cs="David" w:hint="cs"/>
          <w:b w:val="0"/>
          <w:bCs/>
          <w:rtl/>
        </w:rPr>
        <w:t>של</w:t>
      </w:r>
      <w:r w:rsidRPr="00AC2BB6">
        <w:rPr>
          <w:rFonts w:cs="David"/>
          <w:b w:val="0"/>
          <w:bCs/>
          <w:rtl/>
        </w:rPr>
        <w:t xml:space="preserve"> </w:t>
      </w:r>
      <w:r w:rsidRPr="00AC2BB6">
        <w:rPr>
          <w:rFonts w:ascii="Arial" w:hAnsi="Arial" w:cs="David" w:hint="cs"/>
          <w:b w:val="0"/>
          <w:bCs/>
          <w:rtl/>
        </w:rPr>
        <w:t>פוליטיקה</w:t>
      </w:r>
    </w:p>
    <w:p w:rsidR="00FE188A" w:rsidRPr="00AC2BB6" w:rsidRDefault="00FE188A" w:rsidP="00636923">
      <w:pPr>
        <w:bidi/>
        <w:spacing w:after="60" w:line="274" w:lineRule="auto"/>
        <w:ind w:right="0" w:firstLine="0"/>
        <w:rPr>
          <w:rFonts w:cs="David"/>
        </w:rPr>
      </w:pPr>
      <w:r w:rsidRPr="00AC2BB6">
        <w:rPr>
          <w:rFonts w:cs="David"/>
          <w:rtl/>
        </w:rPr>
        <w:t xml:space="preserve">כוח </w:t>
      </w:r>
      <w:r w:rsidR="008736FE">
        <w:rPr>
          <w:rFonts w:cs="David"/>
          <w:rtl/>
        </w:rPr>
        <w:t>מבני</w:t>
      </w:r>
      <w:r w:rsidRPr="00AC2BB6">
        <w:rPr>
          <w:rFonts w:cs="David"/>
          <w:rtl/>
        </w:rPr>
        <w:t xml:space="preserve"> </w:t>
      </w:r>
      <w:r w:rsidR="00636923">
        <w:rPr>
          <w:rFonts w:cs="David" w:hint="cs"/>
          <w:rtl/>
        </w:rPr>
        <w:t>קושר</w:t>
      </w:r>
      <w:r w:rsidRPr="00AC2BB6">
        <w:rPr>
          <w:rFonts w:cs="David"/>
          <w:rtl/>
        </w:rPr>
        <w:t xml:space="preserve"> מדינות ועסקים ביחסים של תלות הדדית. עבור שני הצדדים, תלות זו יוצרת נקודות תורפה. </w:t>
      </w:r>
      <w:r w:rsidR="00636923">
        <w:rPr>
          <w:rFonts w:cs="David" w:hint="cs"/>
          <w:rtl/>
        </w:rPr>
        <w:t>נקודות תורפה אלו, הן שהיו</w:t>
      </w:r>
      <w:r w:rsidRPr="00AC2BB6">
        <w:rPr>
          <w:rFonts w:cs="David"/>
          <w:rtl/>
        </w:rPr>
        <w:t xml:space="preserve"> הנושא של רוב העבודה על כוח </w:t>
      </w:r>
      <w:r w:rsidR="008736FE">
        <w:rPr>
          <w:rFonts w:cs="David"/>
          <w:rtl/>
        </w:rPr>
        <w:t>מבני</w:t>
      </w:r>
      <w:r w:rsidRPr="00AC2BB6">
        <w:rPr>
          <w:rFonts w:cs="David"/>
          <w:rtl/>
        </w:rPr>
        <w:t xml:space="preserve">. אולם המערכת הקפיטליסטית הבינלאומית אינה רשת סקלרוטית שבה המיקום המבני של החברות וקשרי המדינות לחברות אלה נקבעות אך ורק על ידי </w:t>
      </w:r>
      <w:r w:rsidR="00636923">
        <w:rPr>
          <w:rFonts w:cs="David" w:hint="cs"/>
          <w:rtl/>
        </w:rPr>
        <w:t>הענקת</w:t>
      </w:r>
      <w:r w:rsidRPr="00AC2BB6">
        <w:rPr>
          <w:rFonts w:cs="David"/>
          <w:rtl/>
        </w:rPr>
        <w:t xml:space="preserve"> משאבים, שהם איטיים לשינוי. הכללים שמגדירים את המערכת הם </w:t>
      </w:r>
      <w:r w:rsidR="00636923">
        <w:rPr>
          <w:rFonts w:cs="David" w:hint="cs"/>
          <w:rtl/>
        </w:rPr>
        <w:t>המושא עצמו של</w:t>
      </w:r>
      <w:r w:rsidR="00636923">
        <w:rPr>
          <w:rFonts w:cs="David"/>
          <w:rtl/>
        </w:rPr>
        <w:t xml:space="preserve"> </w:t>
      </w:r>
      <w:r w:rsidRPr="00AC2BB6">
        <w:rPr>
          <w:rFonts w:cs="David"/>
          <w:rtl/>
        </w:rPr>
        <w:t>מאבק פוליטי מתמשך</w:t>
      </w:r>
      <w:r w:rsidRPr="00AC2BB6">
        <w:rPr>
          <w:rFonts w:cs="David"/>
        </w:rPr>
        <w:t>.</w:t>
      </w:r>
    </w:p>
    <w:p w:rsidR="00FE188A" w:rsidRPr="00AC2BB6" w:rsidRDefault="00FE188A" w:rsidP="00EA7A2F">
      <w:pPr>
        <w:bidi/>
        <w:spacing w:after="60" w:line="274" w:lineRule="auto"/>
        <w:ind w:left="-15" w:right="29"/>
        <w:rPr>
          <w:rFonts w:cs="David" w:hint="cs"/>
          <w:rtl/>
        </w:rPr>
      </w:pPr>
      <w:r w:rsidRPr="00AC2BB6">
        <w:rPr>
          <w:rFonts w:cs="David"/>
          <w:rtl/>
        </w:rPr>
        <w:t xml:space="preserve">בספרות על </w:t>
      </w:r>
      <w:r w:rsidR="00EA7A2F">
        <w:rPr>
          <w:rFonts w:cs="David" w:hint="cs"/>
          <w:rtl/>
        </w:rPr>
        <w:t>תהליך ה</w:t>
      </w:r>
      <w:r w:rsidR="00EA7A2F">
        <w:rPr>
          <w:rFonts w:cs="David"/>
          <w:rtl/>
        </w:rPr>
        <w:t>גלובליזציה של ה</w:t>
      </w:r>
      <w:r w:rsidR="00EA7A2F">
        <w:rPr>
          <w:rFonts w:cs="David" w:hint="cs"/>
          <w:rtl/>
        </w:rPr>
        <w:t>כלכלה</w:t>
      </w:r>
      <w:r w:rsidRPr="00AC2BB6">
        <w:rPr>
          <w:rFonts w:cs="David"/>
          <w:rtl/>
        </w:rPr>
        <w:t xml:space="preserve">, הדעה הרווחת היא כי הניידות של </w:t>
      </w:r>
      <w:r w:rsidR="00EA7A2F">
        <w:rPr>
          <w:rFonts w:cs="David" w:hint="cs"/>
          <w:rtl/>
        </w:rPr>
        <w:t>ההון היא שמונעת</w:t>
      </w:r>
      <w:r w:rsidR="00EA7A2F">
        <w:rPr>
          <w:rFonts w:cs="David"/>
          <w:rtl/>
        </w:rPr>
        <w:t xml:space="preserve"> </w:t>
      </w:r>
      <w:r w:rsidR="00EA7A2F">
        <w:rPr>
          <w:rFonts w:cs="David" w:hint="cs"/>
          <w:rtl/>
        </w:rPr>
        <w:t>מ</w:t>
      </w:r>
      <w:r w:rsidR="00EA7A2F">
        <w:rPr>
          <w:rFonts w:cs="David"/>
          <w:rtl/>
        </w:rPr>
        <w:t xml:space="preserve">מדיניות </w:t>
      </w:r>
      <w:r w:rsidR="00EA7A2F">
        <w:rPr>
          <w:rFonts w:cs="David" w:hint="cs"/>
          <w:rtl/>
        </w:rPr>
        <w:t>ליישם מדיניות</w:t>
      </w:r>
      <w:r w:rsidRPr="00AC2BB6">
        <w:rPr>
          <w:rFonts w:cs="David"/>
          <w:rtl/>
        </w:rPr>
        <w:t xml:space="preserve"> </w:t>
      </w:r>
      <w:r w:rsidR="00EA7A2F">
        <w:rPr>
          <w:rFonts w:cs="David" w:hint="cs"/>
          <w:rtl/>
        </w:rPr>
        <w:t>שהן מעדיפות</w:t>
      </w:r>
      <w:r w:rsidRPr="00AC2BB6">
        <w:rPr>
          <w:rFonts w:cs="David"/>
          <w:rtl/>
        </w:rPr>
        <w:t xml:space="preserve">. </w:t>
      </w:r>
      <w:r w:rsidR="00EA7A2F">
        <w:rPr>
          <w:rFonts w:cs="David" w:hint="cs"/>
          <w:rtl/>
        </w:rPr>
        <w:t>ספרות זו אולי לא העריכה מספיק את</w:t>
      </w:r>
      <w:r w:rsidRPr="00AC2BB6">
        <w:rPr>
          <w:rFonts w:cs="David"/>
          <w:rtl/>
        </w:rPr>
        <w:t xml:space="preserve"> המשאבים של כוח המדינה, כפי שצוין במחקר של</w:t>
      </w:r>
      <w:r w:rsidR="00EA7A2F">
        <w:rPr>
          <w:rFonts w:cs="David" w:hint="cs"/>
          <w:rtl/>
        </w:rPr>
        <w:t xml:space="preserve"> </w:t>
      </w:r>
      <w:proofErr w:type="spellStart"/>
      <w:r w:rsidR="00EA7A2F">
        <w:rPr>
          <w:rFonts w:cs="David" w:hint="cs"/>
          <w:rtl/>
        </w:rPr>
        <w:t>אמנגר</w:t>
      </w:r>
      <w:proofErr w:type="spellEnd"/>
      <w:r w:rsidR="00EA7A2F">
        <w:rPr>
          <w:rFonts w:cs="David" w:hint="cs"/>
          <w:rtl/>
        </w:rPr>
        <w:t>,</w:t>
      </w:r>
      <w:r w:rsidRPr="00AC2BB6">
        <w:rPr>
          <w:rFonts w:cs="David"/>
        </w:rPr>
        <w:t xml:space="preserve"> </w:t>
      </w:r>
      <w:proofErr w:type="spellStart"/>
      <w:r w:rsidR="00EA7A2F">
        <w:rPr>
          <w:rFonts w:cs="David" w:hint="cs"/>
          <w:rtl/>
        </w:rPr>
        <w:t>קולפפר</w:t>
      </w:r>
      <w:proofErr w:type="spellEnd"/>
      <w:r w:rsidR="00EA7A2F">
        <w:rPr>
          <w:rFonts w:cs="David" w:hint="cs"/>
          <w:rtl/>
        </w:rPr>
        <w:t xml:space="preserve"> </w:t>
      </w:r>
      <w:proofErr w:type="spellStart"/>
      <w:r w:rsidR="00EA7A2F">
        <w:rPr>
          <w:rFonts w:cs="David" w:hint="cs"/>
          <w:rtl/>
        </w:rPr>
        <w:t>וריינקה</w:t>
      </w:r>
      <w:proofErr w:type="spellEnd"/>
      <w:r w:rsidR="00EA7A2F">
        <w:rPr>
          <w:rFonts w:cs="David"/>
        </w:rPr>
        <w:t xml:space="preserve"> </w:t>
      </w:r>
      <w:r w:rsidRPr="00AC2BB6">
        <w:rPr>
          <w:rFonts w:cs="David"/>
          <w:rtl/>
        </w:rPr>
        <w:t xml:space="preserve"> </w:t>
      </w:r>
      <w:r w:rsidR="00EA7A2F">
        <w:rPr>
          <w:rFonts w:cs="David" w:hint="cs"/>
          <w:rtl/>
        </w:rPr>
        <w:t>ו</w:t>
      </w:r>
      <w:r w:rsidRPr="00AC2BB6">
        <w:rPr>
          <w:rFonts w:cs="David"/>
          <w:rtl/>
        </w:rPr>
        <w:t xml:space="preserve">יאנג. </w:t>
      </w:r>
      <w:r w:rsidR="00EA7A2F">
        <w:rPr>
          <w:rFonts w:cs="David" w:hint="cs"/>
          <w:rtl/>
        </w:rPr>
        <w:t>ייתכן וזה גם העלה</w:t>
      </w:r>
      <w:r w:rsidRPr="00AC2BB6">
        <w:rPr>
          <w:rFonts w:cs="David"/>
          <w:rtl/>
        </w:rPr>
        <w:t xml:space="preserve"> לחברות בינלאומיות את החששות של </w:t>
      </w:r>
      <w:r w:rsidRPr="00AC2BB6">
        <w:rPr>
          <w:rFonts w:cs="David"/>
          <w:rtl/>
        </w:rPr>
        <w:lastRenderedPageBreak/>
        <w:t xml:space="preserve">כלכלנים פוליטיים, אשר מבלים את ימיהם </w:t>
      </w:r>
      <w:r w:rsidR="00EA7A2F">
        <w:rPr>
          <w:rFonts w:cs="David" w:hint="cs"/>
          <w:rtl/>
        </w:rPr>
        <w:t>ב</w:t>
      </w:r>
      <w:r w:rsidRPr="00AC2BB6">
        <w:rPr>
          <w:rFonts w:cs="David"/>
          <w:rtl/>
        </w:rPr>
        <w:t xml:space="preserve">לחשוב על כוח ומי יכול לשלוט על מי. מנהלי </w:t>
      </w:r>
      <w:r w:rsidR="00EA7A2F">
        <w:rPr>
          <w:rFonts w:cs="David" w:hint="cs"/>
          <w:rtl/>
        </w:rPr>
        <w:t>חברות</w:t>
      </w:r>
      <w:r w:rsidRPr="00AC2BB6">
        <w:rPr>
          <w:rFonts w:cs="David"/>
          <w:rtl/>
        </w:rPr>
        <w:t xml:space="preserve"> עוסקים בבעיה זו הרבה פחות </w:t>
      </w:r>
      <w:r w:rsidR="00EA7A2F">
        <w:rPr>
          <w:rFonts w:cs="David" w:hint="cs"/>
          <w:rtl/>
        </w:rPr>
        <w:t>מאשר בעשיית כסף</w:t>
      </w:r>
      <w:r w:rsidRPr="00AC2BB6">
        <w:rPr>
          <w:rFonts w:cs="David"/>
          <w:rtl/>
        </w:rPr>
        <w:t xml:space="preserve">. הם מודאגים כמובן מפגיעותם האפשרית לרגולטורים במדינה, אך רק במידה שהיא משפיעה על רווחיותם העתידית. </w:t>
      </w:r>
      <w:r w:rsidR="00EA7A2F">
        <w:rPr>
          <w:rFonts w:cs="David" w:hint="cs"/>
          <w:rtl/>
        </w:rPr>
        <w:t>לא קשה לדמיין כי</w:t>
      </w:r>
      <w:r w:rsidR="00EA7A2F">
        <w:rPr>
          <w:rFonts w:cs="David"/>
          <w:rtl/>
        </w:rPr>
        <w:t xml:space="preserve"> חברות מוכנ</w:t>
      </w:r>
      <w:r w:rsidR="00EA7A2F">
        <w:rPr>
          <w:rFonts w:cs="David" w:hint="cs"/>
          <w:rtl/>
        </w:rPr>
        <w:t>ות</w:t>
      </w:r>
      <w:r w:rsidR="00EA7A2F">
        <w:rPr>
          <w:rFonts w:cs="David"/>
          <w:rtl/>
        </w:rPr>
        <w:t xml:space="preserve"> לקבל אובדן שליטה </w:t>
      </w:r>
      <w:proofErr w:type="spellStart"/>
      <w:r w:rsidR="00EA7A2F">
        <w:rPr>
          <w:rFonts w:cs="David"/>
          <w:rtl/>
        </w:rPr>
        <w:t>רגולטורי</w:t>
      </w:r>
      <w:proofErr w:type="spellEnd"/>
      <w:r w:rsidR="00EA7A2F">
        <w:rPr>
          <w:rFonts w:cs="David" w:hint="cs"/>
          <w:rtl/>
        </w:rPr>
        <w:t xml:space="preserve"> בתמורה </w:t>
      </w:r>
      <w:r w:rsidRPr="00AC2BB6">
        <w:rPr>
          <w:rFonts w:cs="David"/>
          <w:rtl/>
        </w:rPr>
        <w:t xml:space="preserve"> </w:t>
      </w:r>
      <w:r w:rsidR="00EA7A2F">
        <w:rPr>
          <w:rFonts w:cs="David" w:hint="cs"/>
          <w:rtl/>
        </w:rPr>
        <w:t>ל</w:t>
      </w:r>
      <w:r w:rsidRPr="00AC2BB6">
        <w:rPr>
          <w:rFonts w:cs="David"/>
          <w:rtl/>
        </w:rPr>
        <w:t xml:space="preserve">גישה לשווקים הרווחיים. כאשר כללי המשחק עומדים למשא </w:t>
      </w:r>
      <w:r w:rsidR="00EA7A2F">
        <w:rPr>
          <w:rFonts w:cs="David"/>
          <w:rtl/>
        </w:rPr>
        <w:t>ומתן, הרגולטורים והפירמות נלחמ</w:t>
      </w:r>
      <w:r w:rsidR="00EA7A2F">
        <w:rPr>
          <w:rFonts w:cs="David" w:hint="cs"/>
          <w:rtl/>
        </w:rPr>
        <w:t>ות</w:t>
      </w:r>
      <w:r w:rsidRPr="00AC2BB6">
        <w:rPr>
          <w:rFonts w:cs="David"/>
          <w:rtl/>
        </w:rPr>
        <w:t xml:space="preserve"> כדי לממש שליטה. אבל בעוד הרגולטורים כמעט תמיד מודאג לגבי היכולת לממש</w:t>
      </w:r>
      <w:r w:rsidR="00EA7A2F">
        <w:rPr>
          <w:rFonts w:cs="David" w:hint="cs"/>
          <w:rtl/>
        </w:rPr>
        <w:t xml:space="preserve"> את</w:t>
      </w:r>
      <w:r w:rsidRPr="00AC2BB6">
        <w:rPr>
          <w:rFonts w:cs="David"/>
          <w:rtl/>
        </w:rPr>
        <w:t xml:space="preserve"> כוח המדינה, זה עשוי להיות שיקול חשוב פחות עבור מנהלי המשרד ובעלי</w:t>
      </w:r>
      <w:r w:rsidR="00EA7A2F">
        <w:rPr>
          <w:rFonts w:cs="David" w:hint="cs"/>
          <w:rtl/>
        </w:rPr>
        <w:t xml:space="preserve">ו. </w:t>
      </w:r>
    </w:p>
    <w:p w:rsidR="00FE188A" w:rsidRPr="00AC2BB6" w:rsidRDefault="00FE188A" w:rsidP="00330D93">
      <w:pPr>
        <w:bidi/>
        <w:ind w:left="-15" w:right="29"/>
        <w:rPr>
          <w:rFonts w:cs="David"/>
        </w:rPr>
      </w:pPr>
      <w:r w:rsidRPr="00AC2BB6">
        <w:rPr>
          <w:rFonts w:cs="David"/>
          <w:rtl/>
        </w:rPr>
        <w:t>א-סימטריה זו מעניינת משום שחברות ורגולטורים עוסקים במשחק זה במגוון תחומים של מדיניות בכלכלה הבינלאומית העכשווית. היכולת להשאיר סמכות שיפוטית פוליטית - אפשרות היציאה -</w:t>
      </w:r>
      <w:r w:rsidR="00EA7A2F">
        <w:rPr>
          <w:rFonts w:cs="David"/>
          <w:rtl/>
        </w:rPr>
        <w:t xml:space="preserve"> היא בבסיס הפוטנציאל הגלובלי</w:t>
      </w:r>
      <w:r w:rsidRPr="00AC2BB6">
        <w:rPr>
          <w:rFonts w:cs="David"/>
          <w:rtl/>
        </w:rPr>
        <w:t xml:space="preserve"> להגביר את כוחו המבני של העסק מול מדינות. עם זאת, כפי שהנרי </w:t>
      </w:r>
      <w:proofErr w:type="spellStart"/>
      <w:r w:rsidRPr="00AC2BB6">
        <w:rPr>
          <w:rFonts w:cs="David"/>
          <w:rtl/>
        </w:rPr>
        <w:t>פארל</w:t>
      </w:r>
      <w:proofErr w:type="spellEnd"/>
      <w:r w:rsidRPr="00AC2BB6">
        <w:rPr>
          <w:rFonts w:cs="David"/>
          <w:rtl/>
        </w:rPr>
        <w:t xml:space="preserve"> ואברהם ניומן מציגים בתרומתם לנושא זה, מדינות וארגונים בין-לאומיים יכולים לדחוף לאחור על ידי כך שהפסקת היציאה מסמכות מסוימת תהיה קשה יותר, ובכך תקטין את הכוח המבני של העסקים. </w:t>
      </w:r>
      <w:proofErr w:type="spellStart"/>
      <w:r w:rsidRPr="00AC2BB6">
        <w:rPr>
          <w:rFonts w:cs="David"/>
          <w:rtl/>
        </w:rPr>
        <w:t>פארל</w:t>
      </w:r>
      <w:proofErr w:type="spellEnd"/>
      <w:r w:rsidRPr="00AC2BB6">
        <w:rPr>
          <w:rFonts w:cs="David"/>
          <w:rtl/>
        </w:rPr>
        <w:t xml:space="preserve"> וניומן מכנים את הכוח הזה כדי לעצב את אפשרויות היציאה "כוח </w:t>
      </w:r>
      <w:r w:rsidR="008736FE">
        <w:rPr>
          <w:rFonts w:cs="David"/>
          <w:rtl/>
        </w:rPr>
        <w:t>מבני</w:t>
      </w:r>
      <w:r w:rsidRPr="00AC2BB6">
        <w:rPr>
          <w:rFonts w:cs="David"/>
          <w:rtl/>
        </w:rPr>
        <w:t>", והם בוחנים את המחזה של בניית כוח בדיונים על תקנה הפרטיות ועל תקני חשבונאות בארה"ב והן באיחוד האירופי</w:t>
      </w:r>
      <w:r w:rsidRPr="00AC2BB6">
        <w:rPr>
          <w:rFonts w:cs="David"/>
        </w:rPr>
        <w:t>.</w:t>
      </w:r>
    </w:p>
    <w:p w:rsidR="00EA7A2F" w:rsidRDefault="00FE188A" w:rsidP="00FA02E9">
      <w:pPr>
        <w:bidi/>
        <w:spacing w:after="60" w:line="274" w:lineRule="auto"/>
        <w:ind w:left="-17" w:right="28" w:firstLine="329"/>
        <w:rPr>
          <w:rFonts w:cs="David" w:hint="cs"/>
          <w:rtl/>
        </w:rPr>
      </w:pPr>
      <w:r w:rsidRPr="00AC2BB6">
        <w:rPr>
          <w:rFonts w:cs="David"/>
          <w:rtl/>
        </w:rPr>
        <w:t xml:space="preserve">ההתמקדות של </w:t>
      </w:r>
      <w:proofErr w:type="spellStart"/>
      <w:r w:rsidRPr="00AC2BB6">
        <w:rPr>
          <w:rFonts w:cs="David"/>
          <w:rtl/>
        </w:rPr>
        <w:t>פארל</w:t>
      </w:r>
      <w:proofErr w:type="spellEnd"/>
      <w:r w:rsidRPr="00AC2BB6">
        <w:rPr>
          <w:rFonts w:cs="David"/>
          <w:rtl/>
        </w:rPr>
        <w:t xml:space="preserve"> וניומן בבניית הכוח מדגישה כי הקונפליקט של מערכות </w:t>
      </w:r>
      <w:proofErr w:type="spellStart"/>
      <w:r w:rsidRPr="00AC2BB6">
        <w:rPr>
          <w:rFonts w:cs="David"/>
          <w:rtl/>
        </w:rPr>
        <w:t>רגולטוריות</w:t>
      </w:r>
      <w:proofErr w:type="spellEnd"/>
      <w:r w:rsidRPr="00AC2BB6">
        <w:rPr>
          <w:rFonts w:cs="David"/>
          <w:rtl/>
        </w:rPr>
        <w:t xml:space="preserve"> לאומיות יוצר את האפשרות למאבקים חלופיים בין חברות שיש להן פחות או יותר להרוויח משליטה על ידי </w:t>
      </w:r>
      <w:r w:rsidR="00EA7A2F">
        <w:rPr>
          <w:rFonts w:cs="David" w:hint="cs"/>
          <w:rtl/>
        </w:rPr>
        <w:t>סטים שונים</w:t>
      </w:r>
      <w:r w:rsidRPr="00AC2BB6">
        <w:rPr>
          <w:rFonts w:cs="David"/>
          <w:rtl/>
        </w:rPr>
        <w:t xml:space="preserve"> של כללים, כפי שהיא עושה בין הרגולטורים שרוצים למנוע יציאה </w:t>
      </w:r>
      <w:r w:rsidR="00FA02E9">
        <w:rPr>
          <w:rFonts w:cs="David" w:hint="cs"/>
          <w:rtl/>
        </w:rPr>
        <w:t>ו</w:t>
      </w:r>
      <w:r w:rsidRPr="00AC2BB6">
        <w:rPr>
          <w:rFonts w:cs="David"/>
          <w:rtl/>
        </w:rPr>
        <w:t xml:space="preserve">חברות שרוצות להתחמק </w:t>
      </w:r>
      <w:r w:rsidR="00FA02E9">
        <w:rPr>
          <w:rFonts w:cs="David" w:hint="cs"/>
          <w:rtl/>
        </w:rPr>
        <w:t>מ</w:t>
      </w:r>
      <w:r w:rsidRPr="00AC2BB6">
        <w:rPr>
          <w:rFonts w:cs="David"/>
          <w:rtl/>
        </w:rPr>
        <w:t xml:space="preserve">פיקוח </w:t>
      </w:r>
      <w:r w:rsidR="00FA02E9">
        <w:rPr>
          <w:rFonts w:cs="David" w:hint="cs"/>
          <w:rtl/>
        </w:rPr>
        <w:t>ו</w:t>
      </w:r>
      <w:r w:rsidRPr="00AC2BB6">
        <w:rPr>
          <w:rFonts w:cs="David"/>
          <w:rtl/>
        </w:rPr>
        <w:t xml:space="preserve">רגולציה. לכן התחרות על הכוח המבני היא בין </w:t>
      </w:r>
      <w:r w:rsidR="00FA02E9">
        <w:rPr>
          <w:rFonts w:cs="David" w:hint="cs"/>
          <w:rtl/>
        </w:rPr>
        <w:t>ה</w:t>
      </w:r>
      <w:r w:rsidRPr="00AC2BB6">
        <w:rPr>
          <w:rFonts w:cs="David"/>
          <w:rtl/>
        </w:rPr>
        <w:t>חברות עצמן, אשר נלחמות על מי הן מעדיפות ל</w:t>
      </w:r>
      <w:r w:rsidR="00FA02E9">
        <w:rPr>
          <w:rFonts w:cs="David" w:hint="cs"/>
          <w:rtl/>
        </w:rPr>
        <w:t>התחרות</w:t>
      </w:r>
      <w:r w:rsidRPr="00AC2BB6">
        <w:rPr>
          <w:rFonts w:cs="David"/>
          <w:rtl/>
        </w:rPr>
        <w:t xml:space="preserve">, וכן בין חברות ומדינות מסוימות המנסות להרחיב את תחום שיפוטן על הפעילות הכלכלית של אותן חברות. אחת התובנות המרגשות של מאמר זה עבור </w:t>
      </w:r>
      <w:r w:rsidR="00FA02E9">
        <w:rPr>
          <w:rFonts w:cs="David" w:hint="cs"/>
          <w:rtl/>
        </w:rPr>
        <w:t>חוד החנית של המחקר</w:t>
      </w:r>
      <w:r w:rsidR="00FA02E9">
        <w:rPr>
          <w:rFonts w:cs="David"/>
          <w:rtl/>
        </w:rPr>
        <w:t xml:space="preserve"> </w:t>
      </w:r>
      <w:r w:rsidR="00FA02E9">
        <w:rPr>
          <w:rFonts w:cs="David" w:hint="cs"/>
          <w:rtl/>
        </w:rPr>
        <w:t>אודות</w:t>
      </w:r>
      <w:r w:rsidRPr="00AC2BB6">
        <w:rPr>
          <w:rFonts w:cs="David"/>
          <w:rtl/>
        </w:rPr>
        <w:t xml:space="preserve"> הכוח המבני </w:t>
      </w:r>
      <w:r w:rsidR="00FA02E9">
        <w:rPr>
          <w:rFonts w:cs="David" w:hint="cs"/>
          <w:rtl/>
        </w:rPr>
        <w:t>היא חשיבה</w:t>
      </w:r>
      <w:r w:rsidRPr="00AC2BB6">
        <w:rPr>
          <w:rFonts w:cs="David"/>
          <w:rtl/>
        </w:rPr>
        <w:t xml:space="preserve"> בצור</w:t>
      </w:r>
      <w:r w:rsidR="00FA02E9">
        <w:rPr>
          <w:rFonts w:cs="David"/>
          <w:rtl/>
        </w:rPr>
        <w:t xml:space="preserve">ה יצירתית על </w:t>
      </w:r>
      <w:r w:rsidR="00FA02E9">
        <w:rPr>
          <w:rFonts w:cs="David" w:hint="cs"/>
          <w:rtl/>
        </w:rPr>
        <w:t xml:space="preserve">סוגי הוריאציות באפשרויות היציאה המשפיעות על חברות גדולות בעלות נוכחות בינלאומית. </w:t>
      </w:r>
    </w:p>
    <w:p w:rsidR="00FE188A" w:rsidRPr="00AC2BB6" w:rsidRDefault="00FA02E9" w:rsidP="00FA02E9">
      <w:pPr>
        <w:bidi/>
        <w:spacing w:after="60" w:line="274" w:lineRule="auto"/>
        <w:ind w:left="-17" w:right="28" w:firstLine="329"/>
        <w:rPr>
          <w:rFonts w:cs="David"/>
        </w:rPr>
      </w:pPr>
      <w:r>
        <w:rPr>
          <w:rFonts w:cs="David"/>
          <w:b/>
          <w:rtl/>
        </w:rPr>
        <w:t xml:space="preserve">השאלה של מה החברות רוצות וכיצד העדפות </w:t>
      </w:r>
      <w:r w:rsidR="00FE188A" w:rsidRPr="00AC2BB6">
        <w:rPr>
          <w:rFonts w:cs="David"/>
          <w:b/>
          <w:rtl/>
        </w:rPr>
        <w:t xml:space="preserve">אלה משפיעות על הפוליטיקה הבינלאומית נמצאת בלב המאמר של </w:t>
      </w:r>
      <w:proofErr w:type="spellStart"/>
      <w:r w:rsidR="00FE188A" w:rsidRPr="00AC2BB6">
        <w:rPr>
          <w:rFonts w:cs="David"/>
          <w:b/>
          <w:rtl/>
        </w:rPr>
        <w:t>ראו</w:t>
      </w:r>
      <w:r>
        <w:rPr>
          <w:rFonts w:cs="David" w:hint="cs"/>
          <w:b/>
          <w:rtl/>
        </w:rPr>
        <w:t>ו</w:t>
      </w:r>
      <w:r>
        <w:rPr>
          <w:rFonts w:cs="David"/>
          <w:b/>
          <w:rtl/>
        </w:rPr>
        <w:t>י</w:t>
      </w:r>
      <w:proofErr w:type="spellEnd"/>
      <w:r>
        <w:rPr>
          <w:rFonts w:cs="David"/>
          <w:b/>
          <w:rtl/>
        </w:rPr>
        <w:t xml:space="preserve"> </w:t>
      </w:r>
      <w:proofErr w:type="spellStart"/>
      <w:r>
        <w:rPr>
          <w:rFonts w:cs="David"/>
          <w:b/>
          <w:rtl/>
        </w:rPr>
        <w:t>עבדל</w:t>
      </w:r>
      <w:r w:rsidR="00FE188A" w:rsidRPr="00AC2BB6">
        <w:rPr>
          <w:rFonts w:cs="David"/>
          <w:b/>
          <w:rtl/>
        </w:rPr>
        <w:t>אל</w:t>
      </w:r>
      <w:proofErr w:type="spellEnd"/>
      <w:r w:rsidR="00FE188A" w:rsidRPr="00AC2BB6">
        <w:rPr>
          <w:rFonts w:cs="David"/>
          <w:b/>
          <w:rtl/>
        </w:rPr>
        <w:t xml:space="preserve">. המחקר האמפירי של </w:t>
      </w:r>
      <w:proofErr w:type="spellStart"/>
      <w:r w:rsidR="00FE188A" w:rsidRPr="00AC2BB6">
        <w:rPr>
          <w:rFonts w:cs="David"/>
          <w:b/>
          <w:rtl/>
        </w:rPr>
        <w:t>עבדלאל</w:t>
      </w:r>
      <w:proofErr w:type="spellEnd"/>
      <w:r w:rsidR="00FE188A" w:rsidRPr="00AC2BB6">
        <w:rPr>
          <w:rFonts w:cs="David"/>
          <w:b/>
          <w:rtl/>
        </w:rPr>
        <w:t xml:space="preserve"> על שווקי הגז שקושרים את מדינות אירופה ורוסיה מלמד שהגבול בין המדיניות המסחרית של חברות לבין מאבקים גיאופוליטיים הוא הרבה יותר </w:t>
      </w:r>
      <w:r>
        <w:rPr>
          <w:rFonts w:cs="David" w:hint="cs"/>
          <w:b/>
          <w:rtl/>
        </w:rPr>
        <w:t>שקוף</w:t>
      </w:r>
      <w:r w:rsidR="00FE188A" w:rsidRPr="00AC2BB6">
        <w:rPr>
          <w:rFonts w:cs="David"/>
          <w:b/>
          <w:rtl/>
        </w:rPr>
        <w:t xml:space="preserve"> ממה שהספרות העכשווית על היחסים הבינלאומיים </w:t>
      </w:r>
      <w:r>
        <w:rPr>
          <w:rFonts w:cs="David" w:hint="cs"/>
          <w:b/>
          <w:rtl/>
        </w:rPr>
        <w:t>מספרת</w:t>
      </w:r>
      <w:r w:rsidR="00FE188A" w:rsidRPr="00AC2BB6">
        <w:rPr>
          <w:rFonts w:cs="David"/>
          <w:b/>
          <w:rtl/>
        </w:rPr>
        <w:t xml:space="preserve"> לנו. </w:t>
      </w:r>
      <w:proofErr w:type="spellStart"/>
      <w:r w:rsidR="00FE188A" w:rsidRPr="00AC2BB6">
        <w:rPr>
          <w:rFonts w:cs="David"/>
          <w:b/>
          <w:rtl/>
        </w:rPr>
        <w:t>עבדלאל</w:t>
      </w:r>
      <w:proofErr w:type="spellEnd"/>
      <w:r w:rsidR="00FE188A" w:rsidRPr="00AC2BB6">
        <w:rPr>
          <w:rFonts w:cs="David"/>
          <w:b/>
          <w:rtl/>
        </w:rPr>
        <w:t xml:space="preserve"> טוען כי רבות מהבחירות החשובות ביותר בנוגע להקמת צינורות גז - צינורות גז </w:t>
      </w:r>
      <w:r>
        <w:rPr>
          <w:rFonts w:cs="David" w:hint="cs"/>
          <w:b/>
          <w:rtl/>
        </w:rPr>
        <w:t xml:space="preserve">בעלי </w:t>
      </w:r>
      <w:r w:rsidR="00FE188A" w:rsidRPr="00AC2BB6">
        <w:rPr>
          <w:rFonts w:cs="David"/>
          <w:b/>
          <w:rtl/>
        </w:rPr>
        <w:t xml:space="preserve">השלכות גיאופוליטיות על מדינות אירופה הגדולות - היו תוצאה של מערכת היחסים של עשרות שנים בין </w:t>
      </w:r>
      <w:r>
        <w:rPr>
          <w:rFonts w:cs="David" w:hint="cs"/>
          <w:b/>
          <w:rtl/>
        </w:rPr>
        <w:t>'</w:t>
      </w:r>
      <w:proofErr w:type="spellStart"/>
      <w:r w:rsidR="00FE188A" w:rsidRPr="00AC2BB6">
        <w:rPr>
          <w:rFonts w:cs="David"/>
          <w:b/>
          <w:rtl/>
        </w:rPr>
        <w:t>גזפרום</w:t>
      </w:r>
      <w:proofErr w:type="spellEnd"/>
      <w:r>
        <w:rPr>
          <w:rFonts w:cs="David" w:hint="cs"/>
          <w:b/>
          <w:rtl/>
        </w:rPr>
        <w:t>'</w:t>
      </w:r>
      <w:r w:rsidR="00FE188A" w:rsidRPr="00AC2BB6">
        <w:rPr>
          <w:rFonts w:cs="David"/>
          <w:b/>
          <w:rtl/>
        </w:rPr>
        <w:t xml:space="preserve"> לבין קומץ של חברות אנרגיה אירופאיות</w:t>
      </w:r>
      <w:r>
        <w:rPr>
          <w:rFonts w:cs="David"/>
          <w:b/>
          <w:rtl/>
        </w:rPr>
        <w:t xml:space="preserve">. </w:t>
      </w:r>
      <w:r>
        <w:rPr>
          <w:rFonts w:cs="David" w:hint="cs"/>
          <w:b/>
          <w:rtl/>
        </w:rPr>
        <w:t>הדרך שבה</w:t>
      </w:r>
      <w:r w:rsidR="00FE188A" w:rsidRPr="00AC2BB6">
        <w:rPr>
          <w:rFonts w:cs="David"/>
          <w:b/>
          <w:rtl/>
        </w:rPr>
        <w:t xml:space="preserve"> חברות אלה פירשו את הסכסוך בין אוקראינה ורוסיה על אספקת הגז, ולא איך </w:t>
      </w:r>
      <w:r>
        <w:rPr>
          <w:rFonts w:cs="David" w:hint="cs"/>
          <w:b/>
          <w:rtl/>
        </w:rPr>
        <w:t>שציבור ההמונים או ממשלות פירשו אותו</w:t>
      </w:r>
      <w:r w:rsidR="00FE188A" w:rsidRPr="00AC2BB6">
        <w:rPr>
          <w:rFonts w:cs="David"/>
          <w:b/>
          <w:rtl/>
        </w:rPr>
        <w:t xml:space="preserve">, </w:t>
      </w:r>
      <w:r>
        <w:rPr>
          <w:rFonts w:cs="David" w:hint="cs"/>
          <w:b/>
          <w:rtl/>
        </w:rPr>
        <w:t>היא הגורם המניע</w:t>
      </w:r>
      <w:r w:rsidR="00FE188A" w:rsidRPr="00AC2BB6">
        <w:rPr>
          <w:rFonts w:cs="David"/>
          <w:b/>
          <w:rtl/>
        </w:rPr>
        <w:t xml:space="preserve"> מאחורי המהלכים הפוליטיים באירופה על אספקת הגז, גם אם </w:t>
      </w:r>
      <w:r>
        <w:rPr>
          <w:rFonts w:cs="David" w:hint="cs"/>
          <w:b/>
          <w:rtl/>
        </w:rPr>
        <w:t>מהלכים אלו החלטות השקעה שנעשו על ידי חברות פרטיות, ולא מקבלי החלטות בפרלמנט</w:t>
      </w:r>
      <w:r w:rsidR="00FE188A" w:rsidRPr="00AC2BB6">
        <w:rPr>
          <w:rFonts w:cs="David"/>
          <w:b/>
          <w:rtl/>
        </w:rPr>
        <w:t>. השקפתו של אל-</w:t>
      </w:r>
      <w:proofErr w:type="spellStart"/>
      <w:r w:rsidR="00FE188A" w:rsidRPr="00AC2BB6">
        <w:rPr>
          <w:rFonts w:cs="David"/>
          <w:b/>
          <w:rtl/>
        </w:rPr>
        <w:t>עאלד</w:t>
      </w:r>
      <w:proofErr w:type="spellEnd"/>
      <w:r w:rsidR="00FE188A" w:rsidRPr="00AC2BB6">
        <w:rPr>
          <w:rFonts w:cs="David"/>
          <w:b/>
          <w:rtl/>
        </w:rPr>
        <w:t xml:space="preserve"> על המבנה ועל כוחן של החברות מזכירה לנו שהתמריצים וההיסטוריות ההדדיות של פירמות ומנהליהן הן בסיסיות לאופן שבו חברות גדולות משפיעות על התוצאות הפוליטיות</w:t>
      </w:r>
      <w:r w:rsidR="00FE188A" w:rsidRPr="00AC2BB6">
        <w:rPr>
          <w:rFonts w:cs="David"/>
          <w:b/>
        </w:rPr>
        <w:t>.</w:t>
      </w:r>
    </w:p>
    <w:p w:rsidR="00EA7A2F" w:rsidRPr="00AC2BB6" w:rsidRDefault="00EA7A2F" w:rsidP="00EA7A2F">
      <w:pPr>
        <w:pStyle w:val="1"/>
        <w:numPr>
          <w:ilvl w:val="0"/>
          <w:numId w:val="3"/>
        </w:numPr>
        <w:bidi/>
        <w:jc w:val="both"/>
        <w:rPr>
          <w:rFonts w:cs="David"/>
          <w:b w:val="0"/>
          <w:bCs/>
          <w:rtl/>
        </w:rPr>
      </w:pPr>
      <w:r>
        <w:rPr>
          <w:rFonts w:ascii="Arial" w:hAnsi="Arial" w:cs="David" w:hint="cs"/>
          <w:b w:val="0"/>
          <w:bCs/>
          <w:rtl/>
        </w:rPr>
        <w:lastRenderedPageBreak/>
        <w:t>סיכום</w:t>
      </w:r>
    </w:p>
    <w:p w:rsidR="00FE188A" w:rsidRPr="00AC2BB6" w:rsidRDefault="00FE188A" w:rsidP="002F515C">
      <w:pPr>
        <w:bidi/>
        <w:ind w:left="-15" w:right="29" w:firstLine="0"/>
        <w:rPr>
          <w:rFonts w:cs="David"/>
        </w:rPr>
      </w:pPr>
      <w:r w:rsidRPr="00AC2BB6">
        <w:rPr>
          <w:rFonts w:cs="David"/>
          <w:rtl/>
        </w:rPr>
        <w:t>משברים ותוצאותיהם מספקים</w:t>
      </w:r>
      <w:r w:rsidR="002F515C">
        <w:rPr>
          <w:rFonts w:cs="David" w:hint="cs"/>
          <w:rtl/>
        </w:rPr>
        <w:t xml:space="preserve"> למדענים פוליטיים</w:t>
      </w:r>
      <w:r w:rsidRPr="00AC2BB6">
        <w:rPr>
          <w:rFonts w:cs="David"/>
          <w:rtl/>
        </w:rPr>
        <w:t xml:space="preserve"> קרקע פורייה </w:t>
      </w:r>
      <w:r w:rsidR="002F515C">
        <w:rPr>
          <w:rFonts w:cs="David" w:hint="cs"/>
          <w:rtl/>
        </w:rPr>
        <w:t>להערכת</w:t>
      </w:r>
      <w:r w:rsidRPr="00AC2BB6">
        <w:rPr>
          <w:rFonts w:cs="David"/>
          <w:rtl/>
        </w:rPr>
        <w:t xml:space="preserve"> הכלים שלהם לאור השינויים בעולם האמיתי שהם מנסים להסביר. המשבר הפיננסי העולמי האחרון </w:t>
      </w:r>
      <w:r w:rsidR="002F515C">
        <w:rPr>
          <w:rFonts w:cs="David" w:hint="cs"/>
          <w:rtl/>
        </w:rPr>
        <w:t>ו</w:t>
      </w:r>
      <w:r w:rsidRPr="00AC2BB6">
        <w:rPr>
          <w:rFonts w:cs="David"/>
          <w:rtl/>
        </w:rPr>
        <w:t xml:space="preserve">המתמשך ומשבר החוב הריבוני המשויך אליו בגוש האירו הובילו חוקרים רבים להגיע אל ארגז הכלים של הכוח המבני כדי לעזור להבין כמה </w:t>
      </w:r>
      <w:r w:rsidR="002F515C">
        <w:rPr>
          <w:rFonts w:cs="David" w:hint="cs"/>
          <w:rtl/>
        </w:rPr>
        <w:t>מן ה</w:t>
      </w:r>
      <w:r w:rsidRPr="00AC2BB6">
        <w:rPr>
          <w:rFonts w:cs="David"/>
          <w:rtl/>
        </w:rPr>
        <w:t xml:space="preserve">התפתחויות </w:t>
      </w:r>
      <w:r w:rsidR="002F515C">
        <w:rPr>
          <w:rFonts w:cs="David" w:hint="cs"/>
          <w:rtl/>
        </w:rPr>
        <w:t>ה</w:t>
      </w:r>
      <w:r w:rsidRPr="00AC2BB6">
        <w:rPr>
          <w:rFonts w:cs="David"/>
          <w:rtl/>
        </w:rPr>
        <w:t xml:space="preserve">תמוהות. המאמרים בגיליון מיוחד זה ממחישים כי מדובר בגבול מחקר רחב. מבט סינתטי עליהם מעלה כמה שאלות של עניין כללי, </w:t>
      </w:r>
      <w:r w:rsidR="002F515C">
        <w:rPr>
          <w:rFonts w:cs="David" w:hint="cs"/>
          <w:rtl/>
        </w:rPr>
        <w:t xml:space="preserve">הן </w:t>
      </w:r>
      <w:r w:rsidRPr="00AC2BB6">
        <w:rPr>
          <w:rFonts w:cs="David"/>
          <w:rtl/>
        </w:rPr>
        <w:t xml:space="preserve">עבור חוקרים המעוניינים להשתמש בניתוח של כוח </w:t>
      </w:r>
      <w:r w:rsidR="008736FE">
        <w:rPr>
          <w:rFonts w:cs="David"/>
          <w:rtl/>
        </w:rPr>
        <w:t>מבני</w:t>
      </w:r>
      <w:r w:rsidRPr="00AC2BB6">
        <w:rPr>
          <w:rFonts w:cs="David"/>
          <w:rtl/>
        </w:rPr>
        <w:t xml:space="preserve"> </w:t>
      </w:r>
      <w:r w:rsidR="002F515C">
        <w:rPr>
          <w:rFonts w:cs="David" w:hint="cs"/>
          <w:rtl/>
        </w:rPr>
        <w:t>והן עבור</w:t>
      </w:r>
      <w:r w:rsidRPr="00AC2BB6">
        <w:rPr>
          <w:rFonts w:cs="David"/>
          <w:rtl/>
        </w:rPr>
        <w:t xml:space="preserve"> ספקנים </w:t>
      </w:r>
      <w:r w:rsidR="002F515C">
        <w:rPr>
          <w:rFonts w:cs="David" w:hint="cs"/>
          <w:rtl/>
        </w:rPr>
        <w:t xml:space="preserve">התוהים אם לא מוטב להשאיר בצד שריד זה מדיוני עבר בין מרקסיסטים ופלורליסטים. </w:t>
      </w:r>
    </w:p>
    <w:p w:rsidR="00FE188A" w:rsidRPr="00AC2BB6" w:rsidRDefault="002F515C" w:rsidP="00CA2A8F">
      <w:pPr>
        <w:bidi/>
        <w:ind w:left="-15" w:right="29"/>
        <w:rPr>
          <w:rFonts w:cs="David"/>
        </w:rPr>
      </w:pPr>
      <w:r>
        <w:rPr>
          <w:rFonts w:cs="David" w:hint="cs"/>
          <w:rtl/>
        </w:rPr>
        <w:t>מה שעולה בצורה ברורה</w:t>
      </w:r>
      <w:r>
        <w:rPr>
          <w:rFonts w:cs="David"/>
          <w:rtl/>
        </w:rPr>
        <w:t xml:space="preserve"> מסקירה זו ה</w:t>
      </w:r>
      <w:r>
        <w:rPr>
          <w:rFonts w:cs="David" w:hint="cs"/>
          <w:rtl/>
        </w:rPr>
        <w:t>וא</w:t>
      </w:r>
      <w:r w:rsidR="00FE188A" w:rsidRPr="00AC2BB6">
        <w:rPr>
          <w:rFonts w:cs="David"/>
          <w:rtl/>
        </w:rPr>
        <w:t xml:space="preserve"> כי </w:t>
      </w:r>
      <w:r>
        <w:rPr>
          <w:rFonts w:cs="David" w:hint="cs"/>
          <w:rtl/>
        </w:rPr>
        <w:t>לכוח מבני יש בעיה יש תיוג (הגדרה)</w:t>
      </w:r>
      <w:r w:rsidR="00FE188A" w:rsidRPr="00AC2BB6">
        <w:rPr>
          <w:rFonts w:cs="David"/>
          <w:rtl/>
        </w:rPr>
        <w:t xml:space="preserve">, </w:t>
      </w:r>
      <w:r>
        <w:rPr>
          <w:rFonts w:cs="David" w:hint="cs"/>
          <w:rtl/>
        </w:rPr>
        <w:t>אם לא תיוג הרסני</w:t>
      </w:r>
      <w:r w:rsidR="00FE188A" w:rsidRPr="00AC2BB6">
        <w:rPr>
          <w:rFonts w:cs="David"/>
          <w:rtl/>
        </w:rPr>
        <w:t xml:space="preserve">. הכוח המבני של העסק מתייחס לאופן שבו חברות גדולות ובעלי הון - בפועל לעתים קרובות מאוד </w:t>
      </w:r>
      <w:r>
        <w:rPr>
          <w:rFonts w:cs="David" w:hint="cs"/>
          <w:rtl/>
        </w:rPr>
        <w:t>זהים</w:t>
      </w:r>
      <w:r w:rsidR="00FE188A" w:rsidRPr="00AC2BB6">
        <w:rPr>
          <w:rFonts w:cs="David"/>
          <w:rtl/>
        </w:rPr>
        <w:t xml:space="preserve"> </w:t>
      </w:r>
      <w:r>
        <w:rPr>
          <w:rFonts w:cs="David"/>
          <w:rtl/>
        </w:rPr>
        <w:t>–</w:t>
      </w:r>
      <w:r w:rsidR="00FE188A" w:rsidRPr="00AC2BB6">
        <w:rPr>
          <w:rFonts w:cs="David"/>
          <w:rtl/>
        </w:rPr>
        <w:t xml:space="preserve"> </w:t>
      </w:r>
      <w:r>
        <w:rPr>
          <w:rFonts w:cs="David" w:hint="cs"/>
          <w:rtl/>
        </w:rPr>
        <w:t>משיגים השפעה על הפוליטיקה, לא תמיד בגלל שהם מנסים</w:t>
      </w:r>
      <w:r w:rsidR="00FE188A" w:rsidRPr="00AC2BB6">
        <w:rPr>
          <w:rFonts w:cs="David"/>
          <w:rtl/>
        </w:rPr>
        <w:t>,</w:t>
      </w:r>
      <w:r>
        <w:rPr>
          <w:rFonts w:cs="David" w:hint="cs"/>
          <w:rtl/>
        </w:rPr>
        <w:t xml:space="preserve"> אלא</w:t>
      </w:r>
      <w:r w:rsidR="00FE188A" w:rsidRPr="00AC2BB6">
        <w:rPr>
          <w:rFonts w:cs="David"/>
          <w:rtl/>
        </w:rPr>
        <w:t xml:space="preserve"> בגלל האופן שבו הם מובנים בתהליך של צמיחה כלכלית. </w:t>
      </w:r>
      <w:r>
        <w:rPr>
          <w:rFonts w:cs="David" w:hint="cs"/>
          <w:rtl/>
        </w:rPr>
        <w:t>מבחינה זו, יש לה יתרונות מבניים</w:t>
      </w:r>
      <w:r w:rsidR="00FE188A" w:rsidRPr="00AC2BB6">
        <w:rPr>
          <w:rFonts w:cs="David"/>
          <w:rtl/>
        </w:rPr>
        <w:t>. אבל את שם התואר "</w:t>
      </w:r>
      <w:r>
        <w:rPr>
          <w:rFonts w:cs="David" w:hint="cs"/>
          <w:rtl/>
        </w:rPr>
        <w:t>מבניים</w:t>
      </w:r>
      <w:r w:rsidR="00FE188A" w:rsidRPr="00AC2BB6">
        <w:rPr>
          <w:rFonts w:cs="David"/>
          <w:rtl/>
        </w:rPr>
        <w:t xml:space="preserve">" </w:t>
      </w:r>
      <w:r>
        <w:rPr>
          <w:rFonts w:cs="David" w:hint="cs"/>
          <w:rtl/>
        </w:rPr>
        <w:t>ניתן למצוא דיונים מוטים על כוח מבני, עד כדי כך שהמיקוד בסוכן בהסברים על כוח מבני כמעט ולא קיים.</w:t>
      </w:r>
      <w:r w:rsidR="00FE188A" w:rsidRPr="00AC2BB6">
        <w:rPr>
          <w:rFonts w:cs="David"/>
          <w:rtl/>
        </w:rPr>
        <w:t xml:space="preserve"> הטענה כי כוח </w:t>
      </w:r>
      <w:r w:rsidR="008736FE">
        <w:rPr>
          <w:rFonts w:cs="David"/>
          <w:rtl/>
        </w:rPr>
        <w:t>מבני</w:t>
      </w:r>
      <w:r w:rsidR="00FE188A" w:rsidRPr="00AC2BB6">
        <w:rPr>
          <w:rFonts w:cs="David"/>
          <w:rtl/>
        </w:rPr>
        <w:t xml:space="preserve"> בעבודה אינה מרמזת על תוצאה דטרמיניסטית, ולא על כך שתרגול הכוח המבני חייב להתרחש באופן אוטומטי ובאופן לא נינוח. אם הכוח המבני </w:t>
      </w:r>
      <w:r>
        <w:rPr>
          <w:rFonts w:cs="David" w:hint="cs"/>
          <w:rtl/>
        </w:rPr>
        <w:t>משמעותו</w:t>
      </w:r>
      <w:r w:rsidR="00FE188A" w:rsidRPr="00AC2BB6">
        <w:rPr>
          <w:rFonts w:cs="David"/>
          <w:rtl/>
        </w:rPr>
        <w:t xml:space="preserve"> להוכיח תוספת שימושית לתיאוריות בנות זמננו של פוליטיקה, מי שישתמש בו צריך להיות קשוב לבעיה זו של תיוג ולנושאים </w:t>
      </w:r>
      <w:r w:rsidR="00CA2A8F">
        <w:rPr>
          <w:rFonts w:cs="David" w:hint="cs"/>
          <w:rtl/>
        </w:rPr>
        <w:t>שמובחרים פנימה יחד איתו</w:t>
      </w:r>
      <w:r w:rsidR="00CA2A8F">
        <w:rPr>
          <w:rFonts w:cs="David"/>
          <w:rtl/>
        </w:rPr>
        <w:t xml:space="preserve"> באמצעות ה</w:t>
      </w:r>
      <w:r w:rsidR="00CA2A8F">
        <w:rPr>
          <w:rFonts w:cs="David" w:hint="cs"/>
          <w:rtl/>
        </w:rPr>
        <w:t>מלה</w:t>
      </w:r>
      <w:r w:rsidR="00FE188A" w:rsidRPr="00AC2BB6">
        <w:rPr>
          <w:rFonts w:cs="David"/>
          <w:rtl/>
        </w:rPr>
        <w:t xml:space="preserve"> "</w:t>
      </w:r>
      <w:r w:rsidR="008736FE">
        <w:rPr>
          <w:rFonts w:cs="David"/>
          <w:rtl/>
        </w:rPr>
        <w:t>מבני</w:t>
      </w:r>
      <w:r w:rsidR="00FE188A" w:rsidRPr="00AC2BB6">
        <w:rPr>
          <w:rFonts w:cs="David"/>
        </w:rPr>
        <w:t>".</w:t>
      </w:r>
    </w:p>
    <w:p w:rsidR="00FE188A" w:rsidRPr="00AC2BB6" w:rsidRDefault="00FE188A" w:rsidP="0026742F">
      <w:pPr>
        <w:bidi/>
        <w:ind w:left="-15" w:right="29"/>
        <w:rPr>
          <w:rFonts w:cs="David"/>
        </w:rPr>
      </w:pPr>
      <w:r w:rsidRPr="00AC2BB6">
        <w:rPr>
          <w:rFonts w:cs="David"/>
          <w:rtl/>
        </w:rPr>
        <w:t>המאמרים שהובאו ב</w:t>
      </w:r>
      <w:r w:rsidR="00CA2A8F">
        <w:rPr>
          <w:rFonts w:cs="David" w:hint="cs"/>
          <w:rtl/>
        </w:rPr>
        <w:t>מהדורה</w:t>
      </w:r>
      <w:r w:rsidRPr="00AC2BB6">
        <w:rPr>
          <w:rFonts w:cs="David"/>
          <w:rtl/>
        </w:rPr>
        <w:t xml:space="preserve"> זו מציעים לפחות שלושה קווי חקירה שיכולים </w:t>
      </w:r>
      <w:r w:rsidR="00CA2A8F">
        <w:rPr>
          <w:rFonts w:cs="David"/>
          <w:rtl/>
        </w:rPr>
        <w:t>לעזור להבהיר את המשמעות של "מבנ</w:t>
      </w:r>
      <w:r w:rsidR="00CA2A8F">
        <w:rPr>
          <w:rFonts w:cs="David" w:hint="cs"/>
          <w:rtl/>
        </w:rPr>
        <w:t>י</w:t>
      </w:r>
      <w:r w:rsidRPr="00AC2BB6">
        <w:rPr>
          <w:rFonts w:cs="David"/>
          <w:rtl/>
        </w:rPr>
        <w:t>" בניתוח כוח מבני. ראשית, כמה מן המאמרים בגיליון זה שוברים את ההבנה הדומיננטית של דור קודם של ספרות, שיש בה מיקוד מעמדי-תיאורטי - כלומר, כוח מבני היה חלק מהיתרונות של המעמד כולו של הקפיטליסטים. התרומות של</w:t>
      </w:r>
      <w:r w:rsidRPr="00AC2BB6">
        <w:rPr>
          <w:rFonts w:cs="David"/>
        </w:rPr>
        <w:t xml:space="preserve"> </w:t>
      </w:r>
      <w:proofErr w:type="spellStart"/>
      <w:r w:rsidR="00CA2A8F">
        <w:rPr>
          <w:rFonts w:cs="David" w:hint="cs"/>
          <w:rtl/>
        </w:rPr>
        <w:t>אמנגר</w:t>
      </w:r>
      <w:proofErr w:type="spellEnd"/>
      <w:r w:rsidR="00CA2A8F">
        <w:rPr>
          <w:rFonts w:cs="David" w:hint="cs"/>
          <w:rtl/>
        </w:rPr>
        <w:t xml:space="preserve">, </w:t>
      </w:r>
      <w:proofErr w:type="spellStart"/>
      <w:r w:rsidRPr="00AC2BB6">
        <w:rPr>
          <w:rFonts w:cs="David"/>
          <w:rtl/>
        </w:rPr>
        <w:t>פ</w:t>
      </w:r>
      <w:r w:rsidR="00CA2A8F">
        <w:rPr>
          <w:rFonts w:cs="David"/>
          <w:rtl/>
        </w:rPr>
        <w:t>ארל</w:t>
      </w:r>
      <w:proofErr w:type="spellEnd"/>
      <w:r w:rsidR="00CA2A8F">
        <w:rPr>
          <w:rFonts w:cs="David"/>
          <w:rtl/>
        </w:rPr>
        <w:t xml:space="preserve"> וניומן, ו</w:t>
      </w:r>
      <w:r w:rsidRPr="00AC2BB6">
        <w:rPr>
          <w:rFonts w:cs="David"/>
          <w:rtl/>
        </w:rPr>
        <w:t xml:space="preserve">יאנג </w:t>
      </w:r>
      <w:r w:rsidR="0026742F">
        <w:rPr>
          <w:rFonts w:cs="David" w:hint="cs"/>
          <w:rtl/>
        </w:rPr>
        <w:t>עוסקות כולן</w:t>
      </w:r>
      <w:r w:rsidR="00CA2A8F">
        <w:rPr>
          <w:rFonts w:cs="David" w:hint="cs"/>
          <w:rtl/>
        </w:rPr>
        <w:t xml:space="preserve"> באופן מעניין </w:t>
      </w:r>
      <w:r w:rsidR="0026742F">
        <w:rPr>
          <w:rFonts w:cs="David" w:hint="cs"/>
          <w:rtl/>
        </w:rPr>
        <w:t>ב</w:t>
      </w:r>
      <w:r w:rsidRPr="00AC2BB6">
        <w:rPr>
          <w:rFonts w:cs="David"/>
          <w:rtl/>
        </w:rPr>
        <w:t>מחשופים פוטנציאליים או אמיתי</w:t>
      </w:r>
      <w:r w:rsidR="0026742F">
        <w:rPr>
          <w:rFonts w:cs="David" w:hint="cs"/>
          <w:rtl/>
        </w:rPr>
        <w:t>ים</w:t>
      </w:r>
      <w:r w:rsidRPr="00AC2BB6">
        <w:rPr>
          <w:rFonts w:cs="David"/>
          <w:rtl/>
        </w:rPr>
        <w:t xml:space="preserve"> בקהילה העסקית. הכוח המבני נוגע ליחסים בין מדינות ופירמות, אבל זה משהו שיכול לשמש חברה אחת או קבוצה של חברות נגד האינטרסים של אחרים, לעומת המדינה. במילים אחרות, דור חדש של מחקר בתחום האנרגיה ה</w:t>
      </w:r>
      <w:r w:rsidR="008736FE">
        <w:rPr>
          <w:rFonts w:cs="David"/>
          <w:rtl/>
        </w:rPr>
        <w:t>מבני</w:t>
      </w:r>
      <w:r w:rsidRPr="00AC2BB6">
        <w:rPr>
          <w:rFonts w:cs="David"/>
          <w:rtl/>
        </w:rPr>
        <w:t xml:space="preserve"> עשוי להיות קשוב הרבה יותר לאופן שבו מבנה הקפיטליזם יוצר הזדמנויות עבור חלק מהחברות (אך לא </w:t>
      </w:r>
      <w:r w:rsidR="0026742F">
        <w:rPr>
          <w:rFonts w:cs="David" w:hint="cs"/>
          <w:rtl/>
        </w:rPr>
        <w:t>עבור כולן</w:t>
      </w:r>
      <w:r w:rsidRPr="00AC2BB6">
        <w:rPr>
          <w:rFonts w:cs="David"/>
          <w:rtl/>
        </w:rPr>
        <w:t xml:space="preserve">) מול המדינה, ובמקביל יוצר מינוף עבור מדינות מסוימות (אך לא אחרות) להשתמש בהן כדי </w:t>
      </w:r>
      <w:r w:rsidR="0026742F">
        <w:rPr>
          <w:rFonts w:cs="David" w:hint="cs"/>
          <w:rtl/>
        </w:rPr>
        <w:t>לשלוח חברות זו כנגד זו</w:t>
      </w:r>
      <w:r w:rsidR="0026742F">
        <w:rPr>
          <w:rFonts w:cs="David"/>
          <w:rtl/>
        </w:rPr>
        <w:t>. מחקר כוח מבני</w:t>
      </w:r>
      <w:r w:rsidRPr="00AC2BB6">
        <w:rPr>
          <w:rFonts w:cs="David"/>
          <w:rtl/>
        </w:rPr>
        <w:t xml:space="preserve"> עתידי עשוי להעמיד את הסוכנים בחזית כשחקנים פו</w:t>
      </w:r>
      <w:r w:rsidR="0026742F">
        <w:rPr>
          <w:rFonts w:cs="David"/>
          <w:rtl/>
        </w:rPr>
        <w:t>ליטיים המנצלים את המשאבים שמספק</w:t>
      </w:r>
      <w:r w:rsidRPr="00AC2BB6">
        <w:rPr>
          <w:rFonts w:cs="David"/>
          <w:rtl/>
        </w:rPr>
        <w:t xml:space="preserve"> הכוח המבני, ולא להראות כיצד מבנה הקפיטליזם מעניק יתרון לכל הש</w:t>
      </w:r>
      <w:r w:rsidR="0026742F">
        <w:rPr>
          <w:rFonts w:cs="David"/>
          <w:rtl/>
        </w:rPr>
        <w:t>חקנים העסקיים באותה דרך מכ</w:t>
      </w:r>
      <w:r w:rsidR="0026742F">
        <w:rPr>
          <w:rFonts w:cs="David" w:hint="cs"/>
          <w:rtl/>
        </w:rPr>
        <w:t>אנית</w:t>
      </w:r>
      <w:r w:rsidRPr="00AC2BB6">
        <w:rPr>
          <w:rFonts w:cs="David"/>
          <w:rtl/>
        </w:rPr>
        <w:t xml:space="preserve"> כנגד שחקנים לא-עסקיים</w:t>
      </w:r>
      <w:r w:rsidRPr="00AC2BB6">
        <w:rPr>
          <w:rFonts w:cs="David"/>
        </w:rPr>
        <w:t>.</w:t>
      </w:r>
    </w:p>
    <w:p w:rsidR="005A1CE2" w:rsidRPr="00AC2BB6" w:rsidRDefault="005A1CE2" w:rsidP="0026742F">
      <w:pPr>
        <w:bidi/>
        <w:ind w:left="-15" w:right="29"/>
        <w:rPr>
          <w:rFonts w:cs="David"/>
        </w:rPr>
      </w:pPr>
      <w:r w:rsidRPr="00AC2BB6">
        <w:rPr>
          <w:rFonts w:cs="David"/>
          <w:rtl/>
        </w:rPr>
        <w:t xml:space="preserve">סוגיה נוספת למחקר עתידי נוגעת לשאלה הקובעת כיצד ניתן להבין את האופן שבו כוח מבני מבצעי פועל יחד עם אותו כוח שאינו כוח מבני-אינסטרומנטאלי, בשפה המושגית, המורשת, שירשה מהוויכוחים הקודמים. הפרידה בין השניים נותרה קשה. נושא אחד הוא לראות אם את רוב </w:t>
      </w:r>
      <w:proofErr w:type="spellStart"/>
      <w:r w:rsidR="0026742F">
        <w:rPr>
          <w:rFonts w:cs="David" w:hint="cs"/>
          <w:rtl/>
        </w:rPr>
        <w:t>ה</w:t>
      </w:r>
      <w:r w:rsidR="0026742F" w:rsidRPr="00AC2BB6">
        <w:rPr>
          <w:rFonts w:cs="David" w:hint="cs"/>
          <w:rtl/>
        </w:rPr>
        <w:t>קילומטראז</w:t>
      </w:r>
      <w:proofErr w:type="spellEnd"/>
      <w:r w:rsidR="0026742F" w:rsidRPr="00AC2BB6">
        <w:rPr>
          <w:rFonts w:cs="David"/>
          <w:rtl/>
        </w:rPr>
        <w:t>'</w:t>
      </w:r>
      <w:r w:rsidRPr="00AC2BB6">
        <w:rPr>
          <w:rFonts w:cs="David"/>
          <w:rtl/>
        </w:rPr>
        <w:t xml:space="preserve"> ניתן להשיג על ידי </w:t>
      </w:r>
      <w:r w:rsidR="0026742F">
        <w:rPr>
          <w:rFonts w:cs="David" w:hint="cs"/>
          <w:rtl/>
        </w:rPr>
        <w:t>הבחנה</w:t>
      </w:r>
      <w:r w:rsidRPr="00AC2BB6">
        <w:rPr>
          <w:rFonts w:cs="David"/>
          <w:rtl/>
        </w:rPr>
        <w:t xml:space="preserve"> בין השפעות נפרדות של כוח אינסטרומנטלי </w:t>
      </w:r>
      <w:r w:rsidR="0026742F">
        <w:rPr>
          <w:rFonts w:cs="David" w:hint="cs"/>
          <w:rtl/>
        </w:rPr>
        <w:t>ומבני</w:t>
      </w:r>
      <w:r w:rsidRPr="00AC2BB6">
        <w:rPr>
          <w:rFonts w:cs="David"/>
          <w:rtl/>
        </w:rPr>
        <w:t>, כמו בעבודה של</w:t>
      </w:r>
      <w:r w:rsidRPr="00AC2BB6">
        <w:rPr>
          <w:rFonts w:cs="David"/>
        </w:rPr>
        <w:t xml:space="preserve"> </w:t>
      </w:r>
      <w:proofErr w:type="spellStart"/>
      <w:r w:rsidR="0026742F">
        <w:rPr>
          <w:rFonts w:cs="David" w:hint="cs"/>
          <w:rtl/>
        </w:rPr>
        <w:t>קולפפר</w:t>
      </w:r>
      <w:proofErr w:type="spellEnd"/>
      <w:r w:rsidRPr="00AC2BB6">
        <w:rPr>
          <w:rFonts w:cs="David"/>
        </w:rPr>
        <w:t xml:space="preserve"> </w:t>
      </w:r>
      <w:proofErr w:type="spellStart"/>
      <w:r w:rsidR="0026742F">
        <w:rPr>
          <w:rFonts w:cs="David" w:hint="cs"/>
          <w:rtl/>
        </w:rPr>
        <w:t>וריינקה</w:t>
      </w:r>
      <w:proofErr w:type="spellEnd"/>
      <w:r w:rsidRPr="00AC2BB6">
        <w:rPr>
          <w:rFonts w:cs="David"/>
        </w:rPr>
        <w:t xml:space="preserve"> </w:t>
      </w:r>
      <w:r w:rsidRPr="00AC2BB6">
        <w:rPr>
          <w:rFonts w:cs="David"/>
          <w:rtl/>
        </w:rPr>
        <w:t>או במקום</w:t>
      </w:r>
      <w:r w:rsidR="0026742F">
        <w:rPr>
          <w:rFonts w:cs="David" w:hint="cs"/>
          <w:rtl/>
        </w:rPr>
        <w:t>,</w:t>
      </w:r>
      <w:r w:rsidRPr="00AC2BB6">
        <w:rPr>
          <w:rFonts w:cs="David"/>
          <w:rtl/>
        </w:rPr>
        <w:t xml:space="preserve"> לחקור אותם כפי שהם עובדים יחד, כמו בניתוחים על ידי </w:t>
      </w:r>
      <w:proofErr w:type="spellStart"/>
      <w:r w:rsidRPr="00AC2BB6">
        <w:rPr>
          <w:rFonts w:cs="David"/>
          <w:rtl/>
        </w:rPr>
        <w:lastRenderedPageBreak/>
        <w:t>פיירפילד</w:t>
      </w:r>
      <w:proofErr w:type="spellEnd"/>
      <w:r w:rsidRPr="00AC2BB6">
        <w:rPr>
          <w:rFonts w:cs="David"/>
          <w:rtl/>
        </w:rPr>
        <w:t xml:space="preserve"> ויאנג בגיליון מיוחד זה. איזה סוג של ניתוח </w:t>
      </w:r>
      <w:r w:rsidR="0026742F">
        <w:rPr>
          <w:rFonts w:cs="David" w:hint="cs"/>
          <w:rtl/>
        </w:rPr>
        <w:t>יוכח כפורה והיעיל ביותר? שאלה זו נותרת פתוחה.</w:t>
      </w:r>
    </w:p>
    <w:p w:rsidR="005A1CE2" w:rsidRPr="00AC2BB6" w:rsidRDefault="005A1CE2" w:rsidP="0026742F">
      <w:pPr>
        <w:bidi/>
        <w:spacing w:after="60" w:line="274" w:lineRule="auto"/>
        <w:ind w:left="-17" w:right="28" w:firstLine="329"/>
        <w:rPr>
          <w:rFonts w:cs="David"/>
        </w:rPr>
      </w:pPr>
      <w:r w:rsidRPr="00AC2BB6">
        <w:rPr>
          <w:rFonts w:cs="David"/>
          <w:rtl/>
        </w:rPr>
        <w:t xml:space="preserve">סוגיה שלישית וסופית העולה ממאמרים אלה, בייחוד על ידי </w:t>
      </w:r>
      <w:proofErr w:type="spellStart"/>
      <w:r w:rsidRPr="00AC2BB6">
        <w:rPr>
          <w:rFonts w:cs="David"/>
          <w:rtl/>
        </w:rPr>
        <w:t>וינצוף</w:t>
      </w:r>
      <w:proofErr w:type="spellEnd"/>
      <w:r w:rsidRPr="00AC2BB6">
        <w:rPr>
          <w:rFonts w:cs="David"/>
          <w:rtl/>
        </w:rPr>
        <w:t>, אך גם על ידי יאנג, היא התפקיד העתידי האפשרי של ניתוח הרשת בחקר טענות הכוח המבני באופן אמפירי. ניתוח רשת</w:t>
      </w:r>
      <w:r w:rsidR="0026742F">
        <w:rPr>
          <w:rFonts w:cs="David" w:hint="cs"/>
          <w:rtl/>
        </w:rPr>
        <w:t>י</w:t>
      </w:r>
      <w:r w:rsidRPr="00AC2BB6">
        <w:rPr>
          <w:rFonts w:cs="David"/>
          <w:rtl/>
        </w:rPr>
        <w:t xml:space="preserve"> עשוי להציע יתרונות בקביעה מדויקת ושקופה של מבנה הכוח המבני, וכיצד סוגים שונים של מיקום במבנה זה עשויים להעניק יתרונות נפרדים על שחקנים מסוימי</w:t>
      </w:r>
      <w:r w:rsidR="0026742F">
        <w:rPr>
          <w:rFonts w:cs="David"/>
          <w:rtl/>
        </w:rPr>
        <w:t>ם. מה שנותר לראות הוא עד כמה</w:t>
      </w:r>
      <w:r w:rsidRPr="00AC2BB6">
        <w:rPr>
          <w:rFonts w:cs="David"/>
          <w:rtl/>
        </w:rPr>
        <w:t xml:space="preserve"> הקשרים השונים שהוקמו בין צמתים בניתוח הרשת תואמים</w:t>
      </w:r>
      <w:r w:rsidR="0026742F">
        <w:rPr>
          <w:rFonts w:cs="David" w:hint="cs"/>
          <w:rtl/>
        </w:rPr>
        <w:t xml:space="preserve"> היטב</w:t>
      </w:r>
      <w:r w:rsidRPr="00AC2BB6">
        <w:rPr>
          <w:rFonts w:cs="David"/>
          <w:rtl/>
        </w:rPr>
        <w:t xml:space="preserve"> את הקשרים התיאורטיים שבאמצעותם חברות ובעלי הון תופסים את המיקום המיוחס שפירט </w:t>
      </w:r>
      <w:proofErr w:type="spellStart"/>
      <w:r w:rsidRPr="00AC2BB6">
        <w:rPr>
          <w:rFonts w:cs="David"/>
          <w:rtl/>
        </w:rPr>
        <w:t>לינדבלום</w:t>
      </w:r>
      <w:proofErr w:type="spellEnd"/>
      <w:r w:rsidRPr="00AC2BB6">
        <w:rPr>
          <w:rFonts w:cs="David"/>
          <w:rtl/>
        </w:rPr>
        <w:t xml:space="preserve">. אם אכן ניתן לראות </w:t>
      </w:r>
      <w:r w:rsidR="0026742F">
        <w:rPr>
          <w:rFonts w:cs="David" w:hint="cs"/>
          <w:rtl/>
        </w:rPr>
        <w:t>כי</w:t>
      </w:r>
      <w:r w:rsidRPr="00AC2BB6">
        <w:rPr>
          <w:rFonts w:cs="David"/>
          <w:rtl/>
        </w:rPr>
        <w:t xml:space="preserve"> הקשרים והמבנים הללו תואמים מקרוב את אופיו של המבנה הקפיטליסטי </w:t>
      </w:r>
      <w:r w:rsidR="0026742F">
        <w:rPr>
          <w:rFonts w:cs="David"/>
          <w:rtl/>
        </w:rPr>
        <w:t>–</w:t>
      </w:r>
      <w:r w:rsidRPr="00AC2BB6">
        <w:rPr>
          <w:rFonts w:cs="David"/>
          <w:rtl/>
        </w:rPr>
        <w:t xml:space="preserve"> </w:t>
      </w:r>
      <w:r w:rsidR="0026742F">
        <w:rPr>
          <w:rFonts w:cs="David" w:hint="cs"/>
          <w:rtl/>
        </w:rPr>
        <w:t>ומדובר ב"אם" גדול</w:t>
      </w:r>
      <w:r w:rsidRPr="00AC2BB6">
        <w:rPr>
          <w:rFonts w:cs="David"/>
          <w:rtl/>
        </w:rPr>
        <w:t xml:space="preserve"> </w:t>
      </w:r>
      <w:r w:rsidR="0026742F">
        <w:rPr>
          <w:rFonts w:cs="David"/>
          <w:rtl/>
        </w:rPr>
        <w:t>–</w:t>
      </w:r>
      <w:r w:rsidRPr="00AC2BB6">
        <w:rPr>
          <w:rFonts w:cs="David"/>
          <w:rtl/>
        </w:rPr>
        <w:t xml:space="preserve"> </w:t>
      </w:r>
      <w:r w:rsidR="0026742F">
        <w:rPr>
          <w:rFonts w:cs="David" w:hint="cs"/>
          <w:rtl/>
        </w:rPr>
        <w:t xml:space="preserve">אזי שניתוח רשתי מייצג מרחב חשוב לסדר היום של הכוח  המבני להתקדם בצורה אמפירית. </w:t>
      </w:r>
    </w:p>
    <w:p w:rsidR="00E828AE" w:rsidRPr="00AC2BB6" w:rsidRDefault="00E828AE" w:rsidP="008E2FBC">
      <w:pPr>
        <w:bidi/>
        <w:spacing w:after="60" w:line="274" w:lineRule="auto"/>
        <w:ind w:left="-17" w:right="28" w:firstLine="329"/>
        <w:rPr>
          <w:rFonts w:cs="David"/>
        </w:rPr>
      </w:pPr>
      <w:r w:rsidRPr="00AC2BB6">
        <w:rPr>
          <w:rFonts w:cs="David"/>
          <w:rtl/>
        </w:rPr>
        <w:t xml:space="preserve">ניתוח הכוח המבני סובל גם מחוסר דיאלוג בין </w:t>
      </w:r>
      <w:r w:rsidR="0026742F">
        <w:rPr>
          <w:rFonts w:cs="David" w:hint="cs"/>
          <w:rtl/>
        </w:rPr>
        <w:t>שדות</w:t>
      </w:r>
      <w:r w:rsidRPr="00AC2BB6">
        <w:rPr>
          <w:rFonts w:cs="David"/>
          <w:rtl/>
        </w:rPr>
        <w:t xml:space="preserve"> הכלכלה הפוליטית הבינלאומית ו</w:t>
      </w:r>
      <w:r w:rsidR="0026742F">
        <w:rPr>
          <w:rFonts w:cs="David" w:hint="cs"/>
          <w:rtl/>
        </w:rPr>
        <w:t>ה</w:t>
      </w:r>
      <w:r w:rsidRPr="00AC2BB6">
        <w:rPr>
          <w:rFonts w:cs="David"/>
          <w:rtl/>
        </w:rPr>
        <w:t>השוואתית. בעוד שתת-שדות הם לעתים קרובות עמיד</w:t>
      </w:r>
      <w:r w:rsidR="0026742F">
        <w:rPr>
          <w:rFonts w:cs="David" w:hint="cs"/>
          <w:rtl/>
        </w:rPr>
        <w:t>ים</w:t>
      </w:r>
      <w:r w:rsidRPr="00AC2BB6">
        <w:rPr>
          <w:rFonts w:cs="David"/>
          <w:rtl/>
        </w:rPr>
        <w:t xml:space="preserve"> לדיאלוג מתמשך, </w:t>
      </w:r>
      <w:r w:rsidR="008E2FBC">
        <w:rPr>
          <w:rFonts w:cs="David" w:hint="cs"/>
          <w:rtl/>
        </w:rPr>
        <w:t>להפרדה זו היה מחיר כבד</w:t>
      </w:r>
      <w:r w:rsidRPr="00AC2BB6">
        <w:rPr>
          <w:rFonts w:cs="David"/>
          <w:rtl/>
        </w:rPr>
        <w:t xml:space="preserve">, שכן חוקרים בשני התחומים נטו להתמקד רק בצד אחד של המטבע. עבור </w:t>
      </w:r>
      <w:r w:rsidR="008E2FBC">
        <w:rPr>
          <w:rFonts w:cs="David" w:hint="cs"/>
          <w:rtl/>
        </w:rPr>
        <w:t>חוקרי</w:t>
      </w:r>
      <w:r w:rsidRPr="00AC2BB6">
        <w:rPr>
          <w:rFonts w:cs="David"/>
        </w:rPr>
        <w:t xml:space="preserve"> CPE </w:t>
      </w:r>
      <w:r w:rsidR="008E2FBC">
        <w:rPr>
          <w:rFonts w:cs="David" w:hint="cs"/>
          <w:rtl/>
        </w:rPr>
        <w:t>צדו האחד של המטבע</w:t>
      </w:r>
      <w:r w:rsidRPr="00AC2BB6">
        <w:rPr>
          <w:rFonts w:cs="David"/>
          <w:rtl/>
        </w:rPr>
        <w:t xml:space="preserve"> הדגיש את האופן שבו העמדה המיוחסת של העסק </w:t>
      </w:r>
      <w:r w:rsidR="008E2FBC">
        <w:rPr>
          <w:rFonts w:cs="David" w:hint="cs"/>
          <w:rtl/>
        </w:rPr>
        <w:t>מובילה</w:t>
      </w:r>
      <w:r w:rsidRPr="00AC2BB6">
        <w:rPr>
          <w:rFonts w:cs="David"/>
          <w:rtl/>
        </w:rPr>
        <w:t xml:space="preserve"> </w:t>
      </w:r>
      <w:r w:rsidR="008E2FBC">
        <w:rPr>
          <w:rFonts w:cs="David" w:hint="cs"/>
          <w:rtl/>
        </w:rPr>
        <w:t>ל</w:t>
      </w:r>
      <w:r w:rsidRPr="00AC2BB6">
        <w:rPr>
          <w:rFonts w:cs="David"/>
          <w:rtl/>
        </w:rPr>
        <w:t xml:space="preserve">תוצאות </w:t>
      </w:r>
      <w:r w:rsidR="008E2FBC">
        <w:rPr>
          <w:rFonts w:cs="David" w:hint="cs"/>
          <w:rtl/>
        </w:rPr>
        <w:t>המיטיבות עם העסקים</w:t>
      </w:r>
      <w:r w:rsidRPr="00AC2BB6">
        <w:rPr>
          <w:rFonts w:cs="David"/>
          <w:rtl/>
        </w:rPr>
        <w:t xml:space="preserve">, </w:t>
      </w:r>
      <w:r w:rsidR="008E2FBC">
        <w:rPr>
          <w:rFonts w:cs="David" w:hint="cs"/>
          <w:rtl/>
        </w:rPr>
        <w:t>תוך אי-הדגשת הכוח המקביל והקשור של הרגולטורים ללחוץ על חברות משום שחברות אלו תלויות מבחינת ההכנסה העתידית שלהן, על גישה לשווקים מסוימים.</w:t>
      </w:r>
      <w:r w:rsidRPr="00AC2BB6">
        <w:rPr>
          <w:rFonts w:cs="David"/>
          <w:rtl/>
        </w:rPr>
        <w:t xml:space="preserve"> עבור </w:t>
      </w:r>
      <w:r w:rsidR="008E2FBC">
        <w:rPr>
          <w:rFonts w:cs="David" w:hint="cs"/>
          <w:rtl/>
        </w:rPr>
        <w:t>חוקרי</w:t>
      </w:r>
      <w:r w:rsidRPr="00AC2BB6">
        <w:rPr>
          <w:rFonts w:cs="David"/>
        </w:rPr>
        <w:t xml:space="preserve"> IPE </w:t>
      </w:r>
      <w:r w:rsidRPr="00AC2BB6">
        <w:rPr>
          <w:rFonts w:cs="David"/>
          <w:rtl/>
        </w:rPr>
        <w:t xml:space="preserve">הפיתוי החד-צדדי הוא להדגיש את מעמדה הדומיננטי של ארה"ב ביחס למדינות אחרות </w:t>
      </w:r>
      <w:r w:rsidR="008E2FBC">
        <w:rPr>
          <w:rFonts w:cs="David" w:hint="cs"/>
          <w:rtl/>
        </w:rPr>
        <w:t>ולבנקים שלהן</w:t>
      </w:r>
      <w:r w:rsidRPr="00AC2BB6">
        <w:rPr>
          <w:rFonts w:cs="David"/>
          <w:rtl/>
        </w:rPr>
        <w:t>, מבלי לשים לב לאופן שבו על הממשל האמריקאי להיות רגיש מאוד להשפעות מדיניותו על מחזיקי המניות הבינלאומיים של הון, כולל בנקים ענקיים שלו. תפיסת הכוח המבני כמערכת של יחסי גומלין בין המדינות והחברות הגדולות הפועלות בתחומי השיפוט שלהן, מהווה דרך אחת לפתח מושג</w:t>
      </w:r>
      <w:r w:rsidR="008E2FBC">
        <w:rPr>
          <w:rFonts w:cs="David"/>
          <w:rtl/>
        </w:rPr>
        <w:t xml:space="preserve"> מאוזן יותר לגבי האופן שבו פועל</w:t>
      </w:r>
      <w:r w:rsidRPr="00AC2BB6">
        <w:rPr>
          <w:rFonts w:cs="David"/>
          <w:rtl/>
        </w:rPr>
        <w:t xml:space="preserve"> הכוח המבני בכלכלה הקפיטליסטית העולמית</w:t>
      </w:r>
      <w:r w:rsidRPr="00AC2BB6">
        <w:rPr>
          <w:rFonts w:cs="David"/>
        </w:rPr>
        <w:t>.</w:t>
      </w:r>
    </w:p>
    <w:p w:rsidR="00E828AE" w:rsidRDefault="00E828AE" w:rsidP="008E2FBC">
      <w:pPr>
        <w:pStyle w:val="1"/>
        <w:numPr>
          <w:ilvl w:val="0"/>
          <w:numId w:val="0"/>
        </w:numPr>
        <w:bidi/>
        <w:spacing w:after="87"/>
        <w:ind w:left="-5" w:firstLine="317"/>
        <w:jc w:val="both"/>
        <w:rPr>
          <w:rFonts w:cs="David"/>
          <w:rtl/>
        </w:rPr>
      </w:pPr>
      <w:r w:rsidRPr="00AC2BB6">
        <w:rPr>
          <w:rFonts w:ascii="Times New Roman" w:eastAsia="Times New Roman" w:hAnsi="Times New Roman" w:cs="David"/>
          <w:b w:val="0"/>
          <w:sz w:val="19"/>
          <w:rtl/>
        </w:rPr>
        <w:t>שיקולים אלה על האופי ההדדי של התלות ה</w:t>
      </w:r>
      <w:r w:rsidR="008736FE">
        <w:rPr>
          <w:rFonts w:ascii="Times New Roman" w:eastAsia="Times New Roman" w:hAnsi="Times New Roman" w:cs="David"/>
          <w:b w:val="0"/>
          <w:sz w:val="19"/>
          <w:rtl/>
        </w:rPr>
        <w:t>מבני</w:t>
      </w:r>
      <w:r w:rsidR="008E2FBC">
        <w:rPr>
          <w:rFonts w:ascii="Times New Roman" w:eastAsia="Times New Roman" w:hAnsi="Times New Roman" w:cs="David" w:hint="cs"/>
          <w:b w:val="0"/>
          <w:sz w:val="19"/>
          <w:rtl/>
        </w:rPr>
        <w:t>ת</w:t>
      </w:r>
      <w:r w:rsidRPr="00AC2BB6">
        <w:rPr>
          <w:rFonts w:ascii="Times New Roman" w:eastAsia="Times New Roman" w:hAnsi="Times New Roman" w:cs="David"/>
          <w:b w:val="0"/>
          <w:sz w:val="19"/>
          <w:rtl/>
        </w:rPr>
        <w:t xml:space="preserve"> הם בעלי אופי כללי, אך יש להם תהודה מיוחדת לדיונים </w:t>
      </w:r>
      <w:r w:rsidR="008E2FBC">
        <w:rPr>
          <w:rFonts w:ascii="Times New Roman" w:eastAsia="Times New Roman" w:hAnsi="Times New Roman" w:cs="David" w:hint="cs"/>
          <w:b w:val="0"/>
          <w:sz w:val="19"/>
          <w:rtl/>
        </w:rPr>
        <w:t>במדינות</w:t>
      </w:r>
      <w:r w:rsidRPr="00AC2BB6">
        <w:rPr>
          <w:rFonts w:ascii="Times New Roman" w:eastAsia="Times New Roman" w:hAnsi="Times New Roman" w:cs="David"/>
          <w:b w:val="0"/>
          <w:sz w:val="19"/>
          <w:rtl/>
        </w:rPr>
        <w:t xml:space="preserve"> החשובות ביותר במערכת הבינלאומית, ומעל לכל </w:t>
      </w:r>
      <w:r w:rsidR="008E2FBC">
        <w:rPr>
          <w:rFonts w:ascii="Times New Roman" w:eastAsia="Times New Roman" w:hAnsi="Times New Roman" w:cs="David" w:hint="cs"/>
          <w:b w:val="0"/>
          <w:sz w:val="19"/>
          <w:rtl/>
        </w:rPr>
        <w:t>ב</w:t>
      </w:r>
      <w:r w:rsidRPr="00AC2BB6">
        <w:rPr>
          <w:rFonts w:ascii="Times New Roman" w:eastAsia="Times New Roman" w:hAnsi="Times New Roman" w:cs="David"/>
          <w:b w:val="0"/>
          <w:sz w:val="19"/>
          <w:rtl/>
        </w:rPr>
        <w:t>ארה"ב. בשום מקום אין ההבחנה</w:t>
      </w:r>
      <w:r w:rsidR="008E2FBC">
        <w:rPr>
          <w:rFonts w:ascii="Times New Roman" w:eastAsia="Times New Roman" w:hAnsi="Times New Roman" w:cs="David" w:hint="cs"/>
          <w:b w:val="0"/>
          <w:sz w:val="19"/>
          <w:rtl/>
        </w:rPr>
        <w:t xml:space="preserve"> בולטת יותר</w:t>
      </w:r>
      <w:r w:rsidRPr="00AC2BB6">
        <w:rPr>
          <w:rFonts w:ascii="Times New Roman" w:eastAsia="Times New Roman" w:hAnsi="Times New Roman" w:cs="David"/>
          <w:b w:val="0"/>
          <w:sz w:val="19"/>
          <w:rtl/>
        </w:rPr>
        <w:t xml:space="preserve"> בין</w:t>
      </w:r>
      <w:r w:rsidRPr="00AC2BB6">
        <w:rPr>
          <w:rFonts w:ascii="Times New Roman" w:eastAsia="Times New Roman" w:hAnsi="Times New Roman" w:cs="David"/>
          <w:b w:val="0"/>
          <w:sz w:val="19"/>
        </w:rPr>
        <w:t xml:space="preserve"> CPE </w:t>
      </w:r>
      <w:r w:rsidRPr="00AC2BB6">
        <w:rPr>
          <w:rFonts w:ascii="Times New Roman" w:eastAsia="Times New Roman" w:hAnsi="Times New Roman" w:cs="David"/>
          <w:b w:val="0"/>
          <w:sz w:val="19"/>
          <w:rtl/>
        </w:rPr>
        <w:t>ו</w:t>
      </w:r>
      <w:r w:rsidRPr="00AC2BB6">
        <w:rPr>
          <w:rFonts w:ascii="Times New Roman" w:eastAsia="Times New Roman" w:hAnsi="Times New Roman" w:cs="David"/>
          <w:b w:val="0"/>
          <w:sz w:val="19"/>
        </w:rPr>
        <w:t xml:space="preserve">- IPE </w:t>
      </w:r>
      <w:r w:rsidR="008E2FBC">
        <w:rPr>
          <w:rFonts w:ascii="Times New Roman" w:eastAsia="Times New Roman" w:hAnsi="Times New Roman" w:cs="David" w:hint="cs"/>
          <w:b w:val="0"/>
          <w:sz w:val="19"/>
          <w:rtl/>
        </w:rPr>
        <w:t>כפי שניתן לראות</w:t>
      </w:r>
      <w:r w:rsidRPr="00AC2BB6">
        <w:rPr>
          <w:rFonts w:ascii="Times New Roman" w:eastAsia="Times New Roman" w:hAnsi="Times New Roman" w:cs="David"/>
          <w:b w:val="0"/>
          <w:sz w:val="19"/>
          <w:rtl/>
        </w:rPr>
        <w:t xml:space="preserve"> </w:t>
      </w:r>
      <w:r w:rsidR="008E2FBC">
        <w:rPr>
          <w:rFonts w:ascii="Times New Roman" w:eastAsia="Times New Roman" w:hAnsi="Times New Roman" w:cs="David" w:hint="cs"/>
          <w:b w:val="0"/>
          <w:sz w:val="19"/>
          <w:rtl/>
        </w:rPr>
        <w:t>בדיוקנים המנוגדים</w:t>
      </w:r>
      <w:r w:rsidRPr="00AC2BB6">
        <w:rPr>
          <w:rFonts w:ascii="Times New Roman" w:eastAsia="Times New Roman" w:hAnsi="Times New Roman" w:cs="David"/>
          <w:b w:val="0"/>
          <w:sz w:val="19"/>
          <w:rtl/>
        </w:rPr>
        <w:t xml:space="preserve"> </w:t>
      </w:r>
      <w:r w:rsidR="008E2FBC">
        <w:rPr>
          <w:rFonts w:ascii="Times New Roman" w:eastAsia="Times New Roman" w:hAnsi="Times New Roman" w:cs="David" w:hint="cs"/>
          <w:b w:val="0"/>
          <w:sz w:val="19"/>
          <w:rtl/>
        </w:rPr>
        <w:t>של הכלכלה</w:t>
      </w:r>
      <w:r w:rsidRPr="00AC2BB6">
        <w:rPr>
          <w:rFonts w:ascii="Times New Roman" w:eastAsia="Times New Roman" w:hAnsi="Times New Roman" w:cs="David"/>
          <w:b w:val="0"/>
          <w:sz w:val="19"/>
          <w:rtl/>
        </w:rPr>
        <w:t xml:space="preserve"> הפוליטית האמריקאית: הראשונה מציגה את </w:t>
      </w:r>
      <w:r w:rsidR="008E2FBC">
        <w:rPr>
          <w:rFonts w:ascii="Times New Roman" w:eastAsia="Times New Roman" w:hAnsi="Times New Roman" w:cs="David" w:hint="cs"/>
          <w:b w:val="0"/>
          <w:sz w:val="19"/>
          <w:rtl/>
        </w:rPr>
        <w:t>מערכת זו ככבולה בצורה חסרת אונים</w:t>
      </w:r>
      <w:r w:rsidRPr="00AC2BB6">
        <w:rPr>
          <w:rFonts w:ascii="Times New Roman" w:eastAsia="Times New Roman" w:hAnsi="Times New Roman" w:cs="David"/>
          <w:b w:val="0"/>
          <w:sz w:val="19"/>
          <w:rtl/>
        </w:rPr>
        <w:t xml:space="preserve"> על ידי </w:t>
      </w:r>
      <w:r w:rsidR="008E2FBC">
        <w:rPr>
          <w:rFonts w:ascii="Times New Roman" w:eastAsia="Times New Roman" w:hAnsi="Times New Roman" w:cs="David" w:hint="cs"/>
          <w:b w:val="0"/>
          <w:sz w:val="19"/>
          <w:rtl/>
        </w:rPr>
        <w:t>הלוביסטים</w:t>
      </w:r>
      <w:r w:rsidRPr="00AC2BB6">
        <w:rPr>
          <w:rFonts w:ascii="Times New Roman" w:eastAsia="Times New Roman" w:hAnsi="Times New Roman" w:cs="David"/>
          <w:b w:val="0"/>
          <w:sz w:val="19"/>
          <w:rtl/>
        </w:rPr>
        <w:t xml:space="preserve"> של עסקים גדולים ואנשים עילאיים שמובילים אותם, בעוד שהאחרון רואה את המדינה האמריקאית כ</w:t>
      </w:r>
      <w:r w:rsidR="008E2FBC">
        <w:rPr>
          <w:rFonts w:ascii="Times New Roman" w:eastAsia="Times New Roman" w:hAnsi="Times New Roman" w:cs="David" w:hint="cs"/>
          <w:b w:val="0"/>
          <w:sz w:val="19"/>
          <w:rtl/>
        </w:rPr>
        <w:t>מרכז</w:t>
      </w:r>
      <w:r w:rsidRPr="00AC2BB6">
        <w:rPr>
          <w:rFonts w:ascii="Times New Roman" w:eastAsia="Times New Roman" w:hAnsi="Times New Roman" w:cs="David"/>
          <w:b w:val="0"/>
          <w:sz w:val="19"/>
          <w:rtl/>
        </w:rPr>
        <w:t xml:space="preserve"> כוח מתמשך במערכת הבין-לאומית, המסוגל לרדוף אחרי בנקים סוררים מעבר לגבולות בינלאומיים, מבלי להתחשב בנקודות עדינות יותר של המשפט הבינלאומי. יש מידה רבה של אמת בשתי </w:t>
      </w:r>
      <w:r w:rsidR="008E2FBC">
        <w:rPr>
          <w:rFonts w:ascii="Times New Roman" w:eastAsia="Times New Roman" w:hAnsi="Times New Roman" w:cs="David" w:hint="cs"/>
          <w:b w:val="0"/>
          <w:sz w:val="19"/>
          <w:rtl/>
        </w:rPr>
        <w:t>התיאורים</w:t>
      </w:r>
      <w:r w:rsidRPr="00AC2BB6">
        <w:rPr>
          <w:rFonts w:ascii="Times New Roman" w:eastAsia="Times New Roman" w:hAnsi="Times New Roman" w:cs="David"/>
          <w:b w:val="0"/>
          <w:sz w:val="19"/>
          <w:rtl/>
        </w:rPr>
        <w:t>. ההבנה כיצד הם יכולים להתקיים בו זמנית היא משימה שצריכה להיות על סדר היום של כל מי שמעוניין להבין את אופיו ומגבלותיו של הכוח המבני בכלכלה הפוליטית העכשווית</w:t>
      </w:r>
      <w:r w:rsidRPr="00AC2BB6">
        <w:rPr>
          <w:rFonts w:ascii="Times New Roman" w:eastAsia="Times New Roman" w:hAnsi="Times New Roman" w:cs="David"/>
          <w:b w:val="0"/>
          <w:sz w:val="19"/>
        </w:rPr>
        <w:t>.</w:t>
      </w:r>
    </w:p>
    <w:p w:rsidR="00AC2BB6" w:rsidRDefault="00AC2BB6" w:rsidP="00330D93">
      <w:pPr>
        <w:bidi/>
        <w:rPr>
          <w:rFonts w:hint="cs"/>
          <w:rtl/>
        </w:rPr>
      </w:pPr>
    </w:p>
    <w:p w:rsidR="00FA02E9" w:rsidRDefault="00FA02E9" w:rsidP="00FA02E9">
      <w:pPr>
        <w:bidi/>
        <w:rPr>
          <w:rFonts w:hint="cs"/>
          <w:rtl/>
        </w:rPr>
      </w:pPr>
    </w:p>
    <w:p w:rsidR="00FA02E9" w:rsidRDefault="00FA02E9" w:rsidP="00FA02E9">
      <w:pPr>
        <w:bidi/>
        <w:rPr>
          <w:rFonts w:hint="cs"/>
          <w:rtl/>
        </w:rPr>
      </w:pPr>
    </w:p>
    <w:p w:rsidR="00FA02E9" w:rsidRDefault="00FA02E9" w:rsidP="00FA02E9">
      <w:pPr>
        <w:bidi/>
        <w:rPr>
          <w:rFonts w:hint="cs"/>
          <w:rtl/>
        </w:rPr>
      </w:pPr>
    </w:p>
    <w:p w:rsidR="00FA02E9" w:rsidRPr="00AC2BB6" w:rsidRDefault="00FA02E9" w:rsidP="00FA02E9">
      <w:pPr>
        <w:bidi/>
      </w:pPr>
    </w:p>
    <w:p w:rsidR="00CC2AFD" w:rsidRPr="00AC2BB6" w:rsidRDefault="00CC2AFD" w:rsidP="00330D93">
      <w:pPr>
        <w:bidi/>
        <w:spacing w:after="6" w:line="266" w:lineRule="auto"/>
        <w:ind w:left="335" w:right="0" w:hanging="350"/>
        <w:rPr>
          <w:rFonts w:ascii="Calibri" w:eastAsia="Calibri" w:hAnsi="Calibri" w:cs="David"/>
          <w:bCs/>
          <w:sz w:val="16"/>
        </w:rPr>
      </w:pPr>
      <w:bookmarkStart w:id="0" w:name="_GoBack"/>
      <w:r w:rsidRPr="00AC2BB6">
        <w:rPr>
          <w:rFonts w:ascii="Calibri" w:eastAsia="Calibri" w:hAnsi="Calibri" w:cs="David"/>
          <w:bCs/>
          <w:sz w:val="32"/>
          <w:szCs w:val="24"/>
          <w:rtl/>
        </w:rPr>
        <w:lastRenderedPageBreak/>
        <w:t>הפניות</w:t>
      </w:r>
      <w:bookmarkEnd w:id="0"/>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עבדלאל</w:t>
      </w:r>
      <w:proofErr w:type="spellEnd"/>
      <w:r w:rsidRPr="00AC2BB6">
        <w:rPr>
          <w:rFonts w:ascii="Calibri" w:eastAsia="Calibri" w:hAnsi="Calibri" w:cs="David"/>
          <w:sz w:val="16"/>
          <w:rtl/>
        </w:rPr>
        <w:t>, ראוי. 2015. "המשרד הרב-לאומי והגיאופוליטיקה: אירופה, אנרגיה רוסית וכוח". עסקים ופוליטיקה 17 (3): 553-576</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אלפארו</w:t>
      </w:r>
      <w:proofErr w:type="spellEnd"/>
      <w:r w:rsidRPr="00AC2BB6">
        <w:rPr>
          <w:rFonts w:ascii="Calibri" w:eastAsia="Calibri" w:hAnsi="Calibri" w:cs="David"/>
          <w:sz w:val="16"/>
          <w:rtl/>
        </w:rPr>
        <w:t xml:space="preserve">, לורה. 2015. "ריבונות החוב מחדש: הערכת ההשפעה של פסק הדין בארגנטינה." </w:t>
      </w:r>
      <w:proofErr w:type="spellStart"/>
      <w:r w:rsidRPr="00AC2BB6">
        <w:rPr>
          <w:rFonts w:ascii="Calibri" w:eastAsia="Calibri" w:hAnsi="Calibri" w:cs="David"/>
          <w:sz w:val="16"/>
          <w:rtl/>
        </w:rPr>
        <w:t>הרווארד</w:t>
      </w:r>
      <w:proofErr w:type="spellEnd"/>
      <w:r w:rsidRPr="00AC2BB6">
        <w:rPr>
          <w:rFonts w:ascii="Calibri" w:eastAsia="Calibri" w:hAnsi="Calibri" w:cs="David"/>
          <w:sz w:val="16"/>
        </w:rPr>
        <w:t xml:space="preserve"> Business Law Review 5 (1): 47-71.</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אנדרוז</w:t>
      </w:r>
      <w:proofErr w:type="spellEnd"/>
      <w:r w:rsidRPr="00AC2BB6">
        <w:rPr>
          <w:rFonts w:ascii="Calibri" w:eastAsia="Calibri" w:hAnsi="Calibri" w:cs="David"/>
          <w:sz w:val="16"/>
          <w:rtl/>
        </w:rPr>
        <w:t xml:space="preserve">, דוד. 1994. "ניידות הון ואוטונומיה ממלכתית: לקראת תיאוריה </w:t>
      </w:r>
      <w:r w:rsidR="008736FE">
        <w:rPr>
          <w:rFonts w:ascii="Calibri" w:eastAsia="Calibri" w:hAnsi="Calibri" w:cs="David"/>
          <w:sz w:val="16"/>
          <w:rtl/>
        </w:rPr>
        <w:t>מבני</w:t>
      </w:r>
      <w:r w:rsidRPr="00AC2BB6">
        <w:rPr>
          <w:rFonts w:ascii="Calibri" w:eastAsia="Calibri" w:hAnsi="Calibri" w:cs="David"/>
          <w:sz w:val="16"/>
          <w:rtl/>
        </w:rPr>
        <w:t xml:space="preserve"> של אוטונומיה </w:t>
      </w:r>
      <w:proofErr w:type="spellStart"/>
      <w:r w:rsidRPr="00AC2BB6">
        <w:rPr>
          <w:rFonts w:ascii="Calibri" w:eastAsia="Calibri" w:hAnsi="Calibri" w:cs="David"/>
          <w:sz w:val="16"/>
          <w:rtl/>
        </w:rPr>
        <w:t>מוניטרית</w:t>
      </w:r>
      <w:proofErr w:type="spellEnd"/>
      <w:r w:rsidRPr="00AC2BB6">
        <w:rPr>
          <w:rFonts w:ascii="Calibri" w:eastAsia="Calibri" w:hAnsi="Calibri" w:cs="David"/>
          <w:sz w:val="16"/>
          <w:rtl/>
        </w:rPr>
        <w:t xml:space="preserve"> בינלאומית". מחקרים בינלאומיים רבעון 38: 193-218</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בכרך, פיטר </w:t>
      </w:r>
      <w:proofErr w:type="spellStart"/>
      <w:r w:rsidRPr="00AC2BB6">
        <w:rPr>
          <w:rFonts w:ascii="Calibri" w:eastAsia="Calibri" w:hAnsi="Calibri" w:cs="David"/>
          <w:sz w:val="16"/>
          <w:rtl/>
        </w:rPr>
        <w:t>ומורטון</w:t>
      </w:r>
      <w:proofErr w:type="spellEnd"/>
      <w:r w:rsidRPr="00AC2BB6">
        <w:rPr>
          <w:rFonts w:ascii="Calibri" w:eastAsia="Calibri" w:hAnsi="Calibri" w:cs="David"/>
          <w:sz w:val="16"/>
          <w:rtl/>
        </w:rPr>
        <w:t xml:space="preserve"> ס. 1962. "שני פרצופים של כוח." מדע המדינה האמריקאית סקירה 56 (4): 947-952</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באומגרטנר</w:t>
      </w:r>
      <w:proofErr w:type="spellEnd"/>
      <w:r w:rsidRPr="00AC2BB6">
        <w:rPr>
          <w:rFonts w:ascii="Calibri" w:eastAsia="Calibri" w:hAnsi="Calibri" w:cs="David"/>
          <w:sz w:val="16"/>
          <w:rtl/>
        </w:rPr>
        <w:t xml:space="preserve">, פרנק ר', ג'פרי ברי, מארי </w:t>
      </w:r>
      <w:proofErr w:type="spellStart"/>
      <w:r w:rsidRPr="00AC2BB6">
        <w:rPr>
          <w:rFonts w:ascii="Calibri" w:eastAsia="Calibri" w:hAnsi="Calibri" w:cs="David"/>
          <w:sz w:val="16"/>
          <w:rtl/>
        </w:rPr>
        <w:t>הוג'נקי</w:t>
      </w:r>
      <w:proofErr w:type="spellEnd"/>
      <w:r w:rsidRPr="00AC2BB6">
        <w:rPr>
          <w:rFonts w:ascii="Calibri" w:eastAsia="Calibri" w:hAnsi="Calibri" w:cs="David"/>
          <w:sz w:val="16"/>
          <w:rtl/>
        </w:rPr>
        <w:t xml:space="preserve">, דוד </w:t>
      </w:r>
      <w:proofErr w:type="spellStart"/>
      <w:r w:rsidRPr="00AC2BB6">
        <w:rPr>
          <w:rFonts w:ascii="Calibri" w:eastAsia="Calibri" w:hAnsi="Calibri" w:cs="David"/>
          <w:sz w:val="16"/>
          <w:rtl/>
        </w:rPr>
        <w:t>קימבל</w:t>
      </w:r>
      <w:proofErr w:type="spellEnd"/>
      <w:r w:rsidRPr="00AC2BB6">
        <w:rPr>
          <w:rFonts w:ascii="Calibri" w:eastAsia="Calibri" w:hAnsi="Calibri" w:cs="David"/>
          <w:sz w:val="16"/>
          <w:rtl/>
        </w:rPr>
        <w:t xml:space="preserve">, ובת' </w:t>
      </w:r>
      <w:proofErr w:type="spellStart"/>
      <w:r w:rsidRPr="00AC2BB6">
        <w:rPr>
          <w:rFonts w:ascii="Calibri" w:eastAsia="Calibri" w:hAnsi="Calibri" w:cs="David"/>
          <w:sz w:val="16"/>
          <w:rtl/>
        </w:rPr>
        <w:t>ל'ליץ</w:t>
      </w:r>
      <w:proofErr w:type="spellEnd"/>
      <w:r w:rsidRPr="00AC2BB6">
        <w:rPr>
          <w:rFonts w:ascii="Calibri" w:eastAsia="Calibri" w:hAnsi="Calibri" w:cs="David"/>
          <w:sz w:val="16"/>
          <w:rtl/>
        </w:rPr>
        <w:t>'. 2009. לובי ושינוי מדיניות: מי ינצח, מי יפסיד, ולמה. שיקגו: הוצאת אוניברסיטת שיקגו</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בל, סטיבן. 2012. "כוח הרעיונות: הצורה </w:t>
      </w:r>
      <w:proofErr w:type="spellStart"/>
      <w:r w:rsidRPr="00AC2BB6">
        <w:rPr>
          <w:rFonts w:ascii="Calibri" w:eastAsia="Calibri" w:hAnsi="Calibri" w:cs="David"/>
          <w:sz w:val="16"/>
          <w:rtl/>
        </w:rPr>
        <w:t>האידיאטיבית</w:t>
      </w:r>
      <w:proofErr w:type="spellEnd"/>
      <w:r w:rsidRPr="00AC2BB6">
        <w:rPr>
          <w:rFonts w:ascii="Calibri" w:eastAsia="Calibri" w:hAnsi="Calibri" w:cs="David"/>
          <w:sz w:val="16"/>
          <w:rtl/>
        </w:rPr>
        <w:t xml:space="preserve"> של הכוח המבני של עסקים". מחקרים בינלאומיים רבעון 56: 661-673</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בנט</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אנדרו</w:t>
      </w:r>
      <w:proofErr w:type="spellEnd"/>
      <w:r w:rsidRPr="00AC2BB6">
        <w:rPr>
          <w:rFonts w:ascii="Calibri" w:eastAsia="Calibri" w:hAnsi="Calibri" w:cs="David"/>
          <w:sz w:val="16"/>
          <w:rtl/>
        </w:rPr>
        <w:t xml:space="preserve"> וג'פרי ט. תהליך מעקב: מ מטאפורה כדי כלי אנליטי. ניו יורק: הוצאת אוניברסיטת </w:t>
      </w:r>
      <w:proofErr w:type="spellStart"/>
      <w:r w:rsidRPr="00AC2BB6">
        <w:rPr>
          <w:rFonts w:ascii="Calibri" w:eastAsia="Calibri" w:hAnsi="Calibri" w:cs="David"/>
          <w:sz w:val="16"/>
          <w:rtl/>
        </w:rPr>
        <w:t>קיימברידג</w:t>
      </w:r>
      <w:proofErr w:type="spellEnd"/>
      <w:r w:rsidRPr="00AC2BB6">
        <w:rPr>
          <w:rFonts w:ascii="Calibri" w:eastAsia="Calibri" w:hAnsi="Calibri" w:cs="David"/>
          <w:sz w:val="16"/>
        </w:rPr>
        <w:t xml:space="preserve"> '.</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בלוק, פרד. 1980. "מעבר לאוטונומיה יחסית: מנהלי המדינה כמקורות היסטוריים". הרשם הסוציאליסטי 17: 227-241</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gramStart"/>
      <w:r w:rsidRPr="00AC2BB6">
        <w:rPr>
          <w:rFonts w:ascii="Calibri" w:eastAsia="Calibri" w:hAnsi="Calibri" w:cs="David"/>
          <w:sz w:val="16"/>
        </w:rPr>
        <w:t xml:space="preserve">Culpepper, </w:t>
      </w:r>
      <w:r w:rsidRPr="00AC2BB6">
        <w:rPr>
          <w:rFonts w:ascii="Calibri" w:eastAsia="Calibri" w:hAnsi="Calibri" w:cs="David"/>
          <w:sz w:val="16"/>
          <w:rtl/>
        </w:rPr>
        <w:t>פפר ד. 2011 פוליטיקה שקטה וכוח עסקי.</w:t>
      </w:r>
      <w:proofErr w:type="gramEnd"/>
      <w:r w:rsidRPr="00AC2BB6">
        <w:rPr>
          <w:rFonts w:ascii="Calibri" w:eastAsia="Calibri" w:hAnsi="Calibri" w:cs="David"/>
          <w:sz w:val="16"/>
          <w:rtl/>
        </w:rPr>
        <w:t xml:space="preserve"> ניו יורק: הוצאת אוניברסיטת </w:t>
      </w:r>
      <w:proofErr w:type="spellStart"/>
      <w:r w:rsidRPr="00AC2BB6">
        <w:rPr>
          <w:rFonts w:ascii="Calibri" w:eastAsia="Calibri" w:hAnsi="Calibri" w:cs="David"/>
          <w:sz w:val="16"/>
          <w:rtl/>
        </w:rPr>
        <w:t>קיימברידג</w:t>
      </w:r>
      <w:proofErr w:type="spellEnd"/>
      <w:r w:rsidRPr="00AC2BB6">
        <w:rPr>
          <w:rFonts w:ascii="Calibri" w:eastAsia="Calibri" w:hAnsi="Calibri" w:cs="David"/>
          <w:sz w:val="16"/>
        </w:rPr>
        <w:t xml:space="preserve"> '.</w:t>
      </w:r>
    </w:p>
    <w:p w:rsidR="00592B4A" w:rsidRPr="00AC2BB6" w:rsidRDefault="00592B4A" w:rsidP="00330D93">
      <w:pPr>
        <w:bidi/>
        <w:spacing w:after="40" w:line="259" w:lineRule="auto"/>
        <w:ind w:right="0" w:firstLine="0"/>
        <w:rPr>
          <w:rFonts w:ascii="Calibri" w:eastAsia="Calibri" w:hAnsi="Calibri" w:cs="David"/>
          <w:sz w:val="16"/>
        </w:rPr>
      </w:pPr>
      <w:proofErr w:type="gramStart"/>
      <w:r w:rsidRPr="00AC2BB6">
        <w:rPr>
          <w:rFonts w:ascii="Calibri" w:eastAsia="Calibri" w:hAnsi="Calibri" w:cs="David"/>
          <w:sz w:val="16"/>
        </w:rPr>
        <w:t xml:space="preserve">Culpepper, </w:t>
      </w:r>
      <w:r w:rsidRPr="00AC2BB6">
        <w:rPr>
          <w:rFonts w:ascii="Calibri" w:eastAsia="Calibri" w:hAnsi="Calibri" w:cs="David"/>
          <w:sz w:val="16"/>
          <w:rtl/>
        </w:rPr>
        <w:t xml:space="preserve">פפר ד 'ורפאל </w:t>
      </w:r>
      <w:proofErr w:type="spellStart"/>
      <w:r w:rsidRPr="00AC2BB6">
        <w:rPr>
          <w:rFonts w:ascii="Calibri" w:eastAsia="Calibri" w:hAnsi="Calibri" w:cs="David"/>
          <w:sz w:val="16"/>
          <w:rtl/>
        </w:rPr>
        <w:t>ריינקה</w:t>
      </w:r>
      <w:proofErr w:type="spellEnd"/>
      <w:r w:rsidRPr="00AC2BB6">
        <w:rPr>
          <w:rFonts w:ascii="Calibri" w:eastAsia="Calibri" w:hAnsi="Calibri" w:cs="David"/>
          <w:sz w:val="16"/>
          <w:rtl/>
        </w:rPr>
        <w:t>.</w:t>
      </w:r>
      <w:proofErr w:type="gramEnd"/>
      <w:r w:rsidRPr="00AC2BB6">
        <w:rPr>
          <w:rFonts w:ascii="Calibri" w:eastAsia="Calibri" w:hAnsi="Calibri" w:cs="David"/>
          <w:sz w:val="16"/>
          <w:rtl/>
        </w:rPr>
        <w:t xml:space="preserve"> "כוח מבניים וחילוץ בנק בבריטניה ובארצות הברית". פוליטיקה וחברה 42 (4): 427-454</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אמנגר</w:t>
      </w:r>
      <w:proofErr w:type="spellEnd"/>
      <w:r w:rsidRPr="00AC2BB6">
        <w:rPr>
          <w:rFonts w:ascii="Calibri" w:eastAsia="Calibri" w:hAnsi="Calibri" w:cs="David"/>
          <w:sz w:val="16"/>
          <w:rtl/>
        </w:rPr>
        <w:t xml:space="preserve">, פטריק. 2015. "זרוע ארוכה של צדק: ארה"ב </w:t>
      </w:r>
      <w:r w:rsidR="008736FE">
        <w:rPr>
          <w:rFonts w:ascii="Calibri" w:eastAsia="Calibri" w:hAnsi="Calibri" w:cs="David"/>
          <w:sz w:val="16"/>
          <w:rtl/>
        </w:rPr>
        <w:t>מבני</w:t>
      </w:r>
      <w:r w:rsidRPr="00AC2BB6">
        <w:rPr>
          <w:rFonts w:ascii="Calibri" w:eastAsia="Calibri" w:hAnsi="Calibri" w:cs="David"/>
          <w:sz w:val="16"/>
          <w:rtl/>
        </w:rPr>
        <w:t xml:space="preserve"> כוח הבנקאות הבינלאומית. "עסקים ופוליטיקה 17 (3): 473-493</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פיירפילד</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טאשה</w:t>
      </w:r>
      <w:proofErr w:type="spellEnd"/>
      <w:r w:rsidRPr="00AC2BB6">
        <w:rPr>
          <w:rFonts w:ascii="Calibri" w:eastAsia="Calibri" w:hAnsi="Calibri" w:cs="David"/>
          <w:sz w:val="16"/>
          <w:rtl/>
        </w:rPr>
        <w:t>. 2015</w:t>
      </w:r>
      <w:r w:rsidRPr="00AC2BB6">
        <w:rPr>
          <w:rFonts w:ascii="Calibri" w:eastAsia="Calibri" w:hAnsi="Calibri" w:cs="David"/>
          <w:sz w:val="16"/>
        </w:rPr>
        <w:t xml:space="preserve">a. </w:t>
      </w:r>
      <w:r w:rsidRPr="00AC2BB6">
        <w:rPr>
          <w:rFonts w:ascii="Calibri" w:eastAsia="Calibri" w:hAnsi="Calibri" w:cs="David"/>
          <w:sz w:val="16"/>
          <w:rtl/>
        </w:rPr>
        <w:t xml:space="preserve">פרטי עושר ופדיון ציבורי באמריקה הלטינית: עסקים כוח מס פוליטיקה. ניו יורק: הוצאת אוניברסיטת </w:t>
      </w:r>
      <w:proofErr w:type="spellStart"/>
      <w:r w:rsidRPr="00AC2BB6">
        <w:rPr>
          <w:rFonts w:ascii="Calibri" w:eastAsia="Calibri" w:hAnsi="Calibri" w:cs="David"/>
          <w:sz w:val="16"/>
          <w:rtl/>
        </w:rPr>
        <w:t>קיימברידג</w:t>
      </w:r>
      <w:proofErr w:type="spellEnd"/>
      <w:r w:rsidRPr="00AC2BB6">
        <w:rPr>
          <w:rFonts w:ascii="Calibri" w:eastAsia="Calibri" w:hAnsi="Calibri" w:cs="David"/>
          <w:sz w:val="16"/>
        </w:rPr>
        <w:t xml:space="preserve"> '.</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פיירפילד</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טאשה</w:t>
      </w:r>
      <w:proofErr w:type="spellEnd"/>
      <w:r w:rsidRPr="00AC2BB6">
        <w:rPr>
          <w:rFonts w:ascii="Calibri" w:eastAsia="Calibri" w:hAnsi="Calibri" w:cs="David"/>
          <w:sz w:val="16"/>
          <w:rtl/>
        </w:rPr>
        <w:t>. 2015</w:t>
      </w:r>
      <w:r w:rsidRPr="00AC2BB6">
        <w:rPr>
          <w:rFonts w:ascii="Calibri" w:eastAsia="Calibri" w:hAnsi="Calibri" w:cs="David"/>
          <w:sz w:val="16"/>
        </w:rPr>
        <w:t>b "</w:t>
      </w:r>
      <w:r w:rsidRPr="00AC2BB6">
        <w:rPr>
          <w:rFonts w:ascii="Calibri" w:eastAsia="Calibri" w:hAnsi="Calibri" w:cs="David"/>
          <w:sz w:val="16"/>
          <w:rtl/>
        </w:rPr>
        <w:t xml:space="preserve">כוח </w:t>
      </w:r>
      <w:r w:rsidR="008736FE">
        <w:rPr>
          <w:rFonts w:ascii="Calibri" w:eastAsia="Calibri" w:hAnsi="Calibri" w:cs="David"/>
          <w:sz w:val="16"/>
          <w:rtl/>
        </w:rPr>
        <w:t>מבני</w:t>
      </w:r>
      <w:r w:rsidRPr="00AC2BB6">
        <w:rPr>
          <w:rFonts w:ascii="Calibri" w:eastAsia="Calibri" w:hAnsi="Calibri" w:cs="David"/>
          <w:sz w:val="16"/>
          <w:rtl/>
        </w:rPr>
        <w:t xml:space="preserve"> בכלכלה פוליטית השוואתית: פרספקטיבות מגיבוש מדיניות באמריקה הלטינית. "עסקים ופוליטיקה 17 (3): 411-441</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פארל</w:t>
      </w:r>
      <w:proofErr w:type="spellEnd"/>
      <w:r w:rsidRPr="00AC2BB6">
        <w:rPr>
          <w:rFonts w:ascii="Calibri" w:eastAsia="Calibri" w:hAnsi="Calibri" w:cs="David"/>
          <w:sz w:val="16"/>
          <w:rtl/>
        </w:rPr>
        <w:t xml:space="preserve">, הנרי ואברהם ל. ניומן. 2015. "כוח </w:t>
      </w:r>
      <w:r w:rsidR="008736FE">
        <w:rPr>
          <w:rFonts w:ascii="Calibri" w:eastAsia="Calibri" w:hAnsi="Calibri" w:cs="David"/>
          <w:sz w:val="16"/>
          <w:rtl/>
        </w:rPr>
        <w:t>מבני</w:t>
      </w:r>
      <w:r w:rsidRPr="00AC2BB6">
        <w:rPr>
          <w:rFonts w:ascii="Calibri" w:eastAsia="Calibri" w:hAnsi="Calibri" w:cs="David"/>
          <w:sz w:val="16"/>
          <w:rtl/>
        </w:rPr>
        <w:t>: עסקים וסמכות מעבר המדינה הלאומית. "עסקים ופוליטיקה 17 (3): 527-552</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tl/>
        </w:rPr>
      </w:pPr>
      <w:proofErr w:type="spellStart"/>
      <w:r w:rsidRPr="00AC2BB6">
        <w:rPr>
          <w:rFonts w:ascii="Calibri" w:eastAsia="Calibri" w:hAnsi="Calibri" w:cs="David"/>
          <w:sz w:val="16"/>
          <w:rtl/>
        </w:rPr>
        <w:t>גארט</w:t>
      </w:r>
      <w:proofErr w:type="spellEnd"/>
      <w:r w:rsidRPr="00AC2BB6">
        <w:rPr>
          <w:rFonts w:ascii="Calibri" w:eastAsia="Calibri" w:hAnsi="Calibri" w:cs="David"/>
          <w:sz w:val="16"/>
          <w:rtl/>
        </w:rPr>
        <w:t>, ג'פרי. 1998. "שווקים גלובליים ופוליטיקה לאומית". הארגון הבינלאומי 52 (4): 787-824.</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גיל, סטיבן ודוד. 1989. "ההגמוניה הגלובלית ואת הכוח המבני של ההון. "רבעון ללימודים בינלאומיים 33 (4): 475-499</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האקר, ג'ייקוב ס 'ופול פירסון. 2002. "הכוח העסקי והמדיניות החברתית: מעסיקים והקמת מדינת הרווחה האמריקנית". פוליטיקה וחברה 30 (2): 277-325</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האקר, ג'ייקוב ס 'ופול פירסון. 2010</w:t>
      </w:r>
      <w:r w:rsidRPr="00AC2BB6">
        <w:rPr>
          <w:rFonts w:ascii="Calibri" w:eastAsia="Calibri" w:hAnsi="Calibri" w:cs="David"/>
          <w:sz w:val="16"/>
        </w:rPr>
        <w:t xml:space="preserve">. </w:t>
      </w:r>
      <w:proofErr w:type="gramStart"/>
      <w:r w:rsidRPr="00AC2BB6">
        <w:rPr>
          <w:rFonts w:ascii="Calibri" w:eastAsia="Calibri" w:hAnsi="Calibri" w:cs="David"/>
          <w:sz w:val="16"/>
        </w:rPr>
        <w:t xml:space="preserve">Winner-Take-All </w:t>
      </w:r>
      <w:r w:rsidRPr="00AC2BB6">
        <w:rPr>
          <w:rFonts w:ascii="Calibri" w:eastAsia="Calibri" w:hAnsi="Calibri" w:cs="David"/>
          <w:sz w:val="16"/>
          <w:rtl/>
        </w:rPr>
        <w:t>פוליטיקה.</w:t>
      </w:r>
      <w:proofErr w:type="gramEnd"/>
      <w:r w:rsidRPr="00AC2BB6">
        <w:rPr>
          <w:rFonts w:ascii="Calibri" w:eastAsia="Calibri" w:hAnsi="Calibri" w:cs="David"/>
          <w:sz w:val="16"/>
          <w:rtl/>
        </w:rPr>
        <w:t xml:space="preserve"> ניו יורק, לונדון: סיימון ושוסטר</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Pr>
        <w:t xml:space="preserve">Hall, Peter A. 2003. </w:t>
      </w:r>
      <w:proofErr w:type="gramStart"/>
      <w:r w:rsidRPr="00AC2BB6">
        <w:rPr>
          <w:rFonts w:ascii="Calibri" w:eastAsia="Calibri" w:hAnsi="Calibri" w:cs="David"/>
          <w:sz w:val="16"/>
        </w:rPr>
        <w:t>"</w:t>
      </w:r>
      <w:r w:rsidRPr="00AC2BB6">
        <w:rPr>
          <w:rFonts w:ascii="Calibri" w:eastAsia="Calibri" w:hAnsi="Calibri" w:cs="David"/>
          <w:sz w:val="16"/>
          <w:rtl/>
        </w:rPr>
        <w:t>יישור אונטולוגיה ומתודולוגיה בפוליטיקה השוואתית".</w:t>
      </w:r>
      <w:proofErr w:type="gramEnd"/>
      <w:r w:rsidRPr="00AC2BB6">
        <w:rPr>
          <w:rFonts w:ascii="Calibri" w:eastAsia="Calibri" w:hAnsi="Calibri" w:cs="David"/>
          <w:sz w:val="16"/>
          <w:rtl/>
        </w:rPr>
        <w:t xml:space="preserve"> בניתוח היסטורי השוואתי במדעי החברה, בעריכת ג'יימס מהוני </w:t>
      </w:r>
      <w:proofErr w:type="spellStart"/>
      <w:r w:rsidRPr="00AC2BB6">
        <w:rPr>
          <w:rFonts w:ascii="Calibri" w:eastAsia="Calibri" w:hAnsi="Calibri" w:cs="David"/>
          <w:sz w:val="16"/>
          <w:rtl/>
        </w:rPr>
        <w:t>ודיטריך</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רושמאייר</w:t>
      </w:r>
      <w:proofErr w:type="spellEnd"/>
      <w:r w:rsidRPr="00AC2BB6">
        <w:rPr>
          <w:rFonts w:ascii="Calibri" w:eastAsia="Calibri" w:hAnsi="Calibri" w:cs="David"/>
          <w:sz w:val="16"/>
          <w:rtl/>
        </w:rPr>
        <w:t xml:space="preserve">, 373-406. ניו יורק: הוצאת אוניברסיטת </w:t>
      </w:r>
      <w:proofErr w:type="spellStart"/>
      <w:r w:rsidRPr="00AC2BB6">
        <w:rPr>
          <w:rFonts w:ascii="Calibri" w:eastAsia="Calibri" w:hAnsi="Calibri" w:cs="David"/>
          <w:sz w:val="16"/>
          <w:rtl/>
        </w:rPr>
        <w:t>קיימברידג</w:t>
      </w:r>
      <w:proofErr w:type="spellEnd"/>
      <w:r w:rsidRPr="00AC2BB6">
        <w:rPr>
          <w:rFonts w:ascii="Calibri" w:eastAsia="Calibri" w:hAnsi="Calibri" w:cs="David"/>
          <w:sz w:val="16"/>
        </w:rPr>
        <w:t xml:space="preserve"> '.</w:t>
      </w:r>
    </w:p>
    <w:p w:rsidR="00592B4A" w:rsidRPr="00AC2BB6" w:rsidRDefault="00592B4A"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lastRenderedPageBreak/>
        <w:t>הללינר</w:t>
      </w:r>
      <w:proofErr w:type="spellEnd"/>
      <w:r w:rsidRPr="00AC2BB6">
        <w:rPr>
          <w:rFonts w:ascii="Calibri" w:eastAsia="Calibri" w:hAnsi="Calibri" w:cs="David"/>
          <w:sz w:val="16"/>
          <w:rtl/>
        </w:rPr>
        <w:t>, אריק. משבר המצב הקיים: ממשל פיננסי גלובלי לאחר שנת 2008. ניו יורק: הוצאת אוניברסיטת אוקספורד</w:t>
      </w:r>
      <w:r w:rsidRPr="00AC2BB6">
        <w:rPr>
          <w:rFonts w:ascii="Calibri" w:eastAsia="Calibri" w:hAnsi="Calibri" w:cs="David"/>
          <w:sz w:val="16"/>
        </w:rPr>
        <w:t>.</w:t>
      </w:r>
    </w:p>
    <w:p w:rsidR="00592B4A" w:rsidRPr="00AC2BB6" w:rsidRDefault="00592B4A" w:rsidP="00330D93">
      <w:pPr>
        <w:bidi/>
        <w:spacing w:after="40" w:line="259" w:lineRule="auto"/>
        <w:ind w:right="0" w:firstLine="0"/>
        <w:rPr>
          <w:rFonts w:ascii="Calibri" w:eastAsia="Calibri" w:hAnsi="Calibri" w:cs="David"/>
          <w:sz w:val="16"/>
          <w:rtl/>
        </w:rPr>
      </w:pPr>
      <w:proofErr w:type="spellStart"/>
      <w:r w:rsidRPr="00AC2BB6">
        <w:rPr>
          <w:rFonts w:ascii="Calibri" w:eastAsia="Calibri" w:hAnsi="Calibri" w:cs="David"/>
          <w:sz w:val="16"/>
          <w:rtl/>
        </w:rPr>
        <w:t>הינדמור</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אנדרו</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וג'וש</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מק'גיאן</w:t>
      </w:r>
      <w:proofErr w:type="spellEnd"/>
      <w:r w:rsidRPr="00AC2BB6">
        <w:rPr>
          <w:rFonts w:ascii="Calibri" w:eastAsia="Calibri" w:hAnsi="Calibri" w:cs="David"/>
          <w:sz w:val="16"/>
          <w:rtl/>
        </w:rPr>
        <w:t>. "מזל", מזל שיטתי ועוצמה עסקית: מזל כל הדרך למטה או מנסה להשיג את מה שהוא רוצה מבלי לנסות? "מחקרים פוליטיים 61 (4): 834-849.</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קירשנר, ג'ונתן. כוח אמריקאי לאחר המשבר הפיננסי. </w:t>
      </w:r>
      <w:proofErr w:type="spellStart"/>
      <w:r w:rsidRPr="00AC2BB6">
        <w:rPr>
          <w:rFonts w:ascii="Calibri" w:eastAsia="Calibri" w:hAnsi="Calibri" w:cs="David"/>
          <w:sz w:val="16"/>
          <w:rtl/>
        </w:rPr>
        <w:t>איתקה</w:t>
      </w:r>
      <w:proofErr w:type="spellEnd"/>
      <w:r w:rsidRPr="00AC2BB6">
        <w:rPr>
          <w:rFonts w:ascii="Calibri" w:eastAsia="Calibri" w:hAnsi="Calibri" w:cs="David"/>
          <w:sz w:val="16"/>
          <w:rtl/>
        </w:rPr>
        <w:t xml:space="preserve">, ניו יורק: הוצאת אוניברסיטת </w:t>
      </w:r>
      <w:proofErr w:type="spellStart"/>
      <w:r w:rsidRPr="00AC2BB6">
        <w:rPr>
          <w:rFonts w:ascii="Calibri" w:eastAsia="Calibri" w:hAnsi="Calibri" w:cs="David"/>
          <w:sz w:val="16"/>
          <w:rtl/>
        </w:rPr>
        <w:t>קורנל</w:t>
      </w:r>
      <w:proofErr w:type="spellEnd"/>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לינדבום</w:t>
      </w:r>
      <w:proofErr w:type="spellEnd"/>
      <w:r w:rsidRPr="00AC2BB6">
        <w:rPr>
          <w:rFonts w:ascii="Calibri" w:eastAsia="Calibri" w:hAnsi="Calibri" w:cs="David"/>
          <w:sz w:val="16"/>
          <w:rtl/>
        </w:rPr>
        <w:t>, צ'רלס א. 1977. פוליטיקה ושווקים. ניו יורק: ספרים בסיסיים</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מארש, דוד. 1983. "פעילות קבוצתית ועוצמה </w:t>
      </w:r>
      <w:r w:rsidR="008736FE">
        <w:rPr>
          <w:rFonts w:ascii="Calibri" w:eastAsia="Calibri" w:hAnsi="Calibri" w:cs="David"/>
          <w:sz w:val="16"/>
          <w:rtl/>
        </w:rPr>
        <w:t>מבני</w:t>
      </w:r>
      <w:r w:rsidRPr="00AC2BB6">
        <w:rPr>
          <w:rFonts w:ascii="Calibri" w:eastAsia="Calibri" w:hAnsi="Calibri" w:cs="David"/>
          <w:sz w:val="16"/>
          <w:rtl/>
        </w:rPr>
        <w:t xml:space="preserve">: הפוליטיקה והשווקים של </w:t>
      </w:r>
      <w:proofErr w:type="spellStart"/>
      <w:r w:rsidRPr="00AC2BB6">
        <w:rPr>
          <w:rFonts w:ascii="Calibri" w:eastAsia="Calibri" w:hAnsi="Calibri" w:cs="David"/>
          <w:sz w:val="16"/>
          <w:rtl/>
        </w:rPr>
        <w:t>לינדבלום</w:t>
      </w:r>
      <w:proofErr w:type="spellEnd"/>
      <w:r w:rsidRPr="00AC2BB6">
        <w:rPr>
          <w:rFonts w:ascii="Calibri" w:eastAsia="Calibri" w:hAnsi="Calibri" w:cs="David"/>
          <w:sz w:val="16"/>
          <w:rtl/>
        </w:rPr>
        <w:t>". פוליטיקה במערב אירופה 6 (2): 3-13</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מקארטי</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נולאן</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קית</w:t>
      </w:r>
      <w:proofErr w:type="spellEnd"/>
      <w:r w:rsidRPr="00AC2BB6">
        <w:rPr>
          <w:rFonts w:ascii="Calibri" w:eastAsia="Calibri" w:hAnsi="Calibri" w:cs="David"/>
          <w:sz w:val="16"/>
          <w:rtl/>
        </w:rPr>
        <w:t xml:space="preserve"> 'פול, </w:t>
      </w:r>
      <w:proofErr w:type="spellStart"/>
      <w:r w:rsidRPr="00AC2BB6">
        <w:rPr>
          <w:rFonts w:ascii="Calibri" w:eastAsia="Calibri" w:hAnsi="Calibri" w:cs="David"/>
          <w:sz w:val="16"/>
          <w:rtl/>
        </w:rPr>
        <w:t>והווארד</w:t>
      </w:r>
      <w:proofErr w:type="spellEnd"/>
      <w:r w:rsidRPr="00AC2BB6">
        <w:rPr>
          <w:rFonts w:ascii="Calibri" w:eastAsia="Calibri" w:hAnsi="Calibri" w:cs="David"/>
          <w:sz w:val="16"/>
          <w:rtl/>
        </w:rPr>
        <w:t xml:space="preserve"> רוזנטל. בועות פוליטיות: משבר כלכלי וכישלון הדמוקרטיה האמריקנית. </w:t>
      </w:r>
      <w:proofErr w:type="spellStart"/>
      <w:r w:rsidRPr="00AC2BB6">
        <w:rPr>
          <w:rFonts w:ascii="Calibri" w:eastAsia="Calibri" w:hAnsi="Calibri" w:cs="David"/>
          <w:sz w:val="16"/>
          <w:rtl/>
        </w:rPr>
        <w:t>פרינסטון</w:t>
      </w:r>
      <w:proofErr w:type="spellEnd"/>
      <w:r w:rsidRPr="00AC2BB6">
        <w:rPr>
          <w:rFonts w:ascii="Calibri" w:eastAsia="Calibri" w:hAnsi="Calibri" w:cs="David"/>
          <w:sz w:val="16"/>
          <w:rtl/>
        </w:rPr>
        <w:t xml:space="preserve">, ניו ג'רזי: הוצאת אוניברסיטת </w:t>
      </w:r>
      <w:proofErr w:type="spellStart"/>
      <w:r w:rsidRPr="00AC2BB6">
        <w:rPr>
          <w:rFonts w:ascii="Calibri" w:eastAsia="Calibri" w:hAnsi="Calibri" w:cs="David"/>
          <w:sz w:val="16"/>
          <w:rtl/>
        </w:rPr>
        <w:t>פרינסטון</w:t>
      </w:r>
      <w:proofErr w:type="spellEnd"/>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מיליבנד</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ראלף</w:t>
      </w:r>
      <w:proofErr w:type="spellEnd"/>
      <w:r w:rsidRPr="00AC2BB6">
        <w:rPr>
          <w:rFonts w:ascii="Calibri" w:eastAsia="Calibri" w:hAnsi="Calibri" w:cs="David"/>
          <w:sz w:val="16"/>
          <w:rtl/>
        </w:rPr>
        <w:t>. 1969. המדינה בחברה קפיטליסטית. לונדון, אנגליה: רביעייה</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מוסלי</w:t>
      </w:r>
      <w:proofErr w:type="spellEnd"/>
      <w:r w:rsidRPr="00AC2BB6">
        <w:rPr>
          <w:rFonts w:ascii="Calibri" w:eastAsia="Calibri" w:hAnsi="Calibri" w:cs="David"/>
          <w:sz w:val="16"/>
          <w:rtl/>
        </w:rPr>
        <w:t>, ליינה. 2000. "חדר לנוע: שווקים פיננסיים בינלאומיים ומדינות רווחה". הארגון הבינלאומי 54 (4): 737-773</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פסטר, תומאס. 2015. "להביא בחזרה כוח ב: סקירה של ספרות על תפקידה של עסקים במדיניות הרווחה המדינה. נייר דיון</w:t>
      </w:r>
      <w:r w:rsidRPr="00AC2BB6">
        <w:rPr>
          <w:rFonts w:ascii="Calibri" w:eastAsia="Calibri" w:hAnsi="Calibri" w:cs="David"/>
          <w:sz w:val="16"/>
        </w:rPr>
        <w:t xml:space="preserve"> </w:t>
      </w:r>
      <w:proofErr w:type="spellStart"/>
      <w:r w:rsidRPr="00AC2BB6">
        <w:rPr>
          <w:rFonts w:ascii="Calibri" w:eastAsia="Calibri" w:hAnsi="Calibri" w:cs="David"/>
          <w:sz w:val="16"/>
        </w:rPr>
        <w:t>MPIfG</w:t>
      </w:r>
      <w:proofErr w:type="spellEnd"/>
      <w:r w:rsidRPr="00AC2BB6">
        <w:rPr>
          <w:rFonts w:ascii="Calibri" w:eastAsia="Calibri" w:hAnsi="Calibri" w:cs="David"/>
          <w:sz w:val="16"/>
        </w:rPr>
        <w:t xml:space="preserve"> 15/3.</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פזוורסקי</w:t>
      </w:r>
      <w:proofErr w:type="spellEnd"/>
      <w:r w:rsidRPr="00AC2BB6">
        <w:rPr>
          <w:rFonts w:ascii="Calibri" w:eastAsia="Calibri" w:hAnsi="Calibri" w:cs="David"/>
          <w:sz w:val="16"/>
          <w:rtl/>
        </w:rPr>
        <w:t xml:space="preserve">, אדם ומיכאל ולרשטיין. 1988. "תלות </w:t>
      </w:r>
      <w:r w:rsidR="008736FE">
        <w:rPr>
          <w:rFonts w:ascii="Calibri" w:eastAsia="Calibri" w:hAnsi="Calibri" w:cs="David"/>
          <w:sz w:val="16"/>
          <w:rtl/>
        </w:rPr>
        <w:t>מבני</w:t>
      </w:r>
      <w:r w:rsidRPr="00AC2BB6">
        <w:rPr>
          <w:rFonts w:ascii="Calibri" w:eastAsia="Calibri" w:hAnsi="Calibri" w:cs="David"/>
          <w:sz w:val="16"/>
          <w:rtl/>
        </w:rPr>
        <w:t xml:space="preserve"> של המדינה על ההון". סקירה מדע המדינה האמריקאית 82 (1): 11-29</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tl/>
        </w:rPr>
      </w:pPr>
      <w:proofErr w:type="spellStart"/>
      <w:r w:rsidRPr="00AC2BB6">
        <w:rPr>
          <w:rFonts w:ascii="Calibri" w:eastAsia="Calibri" w:hAnsi="Calibri" w:cs="David"/>
          <w:sz w:val="16"/>
          <w:rtl/>
        </w:rPr>
        <w:t>ריינקה</w:t>
      </w:r>
      <w:proofErr w:type="spellEnd"/>
      <w:r w:rsidRPr="00AC2BB6">
        <w:rPr>
          <w:rFonts w:ascii="Calibri" w:eastAsia="Calibri" w:hAnsi="Calibri" w:cs="David"/>
          <w:sz w:val="16"/>
          <w:rtl/>
        </w:rPr>
        <w:t>, רפאל. 2014. "הפוליטיקה של חילוץ הבנק". עבודת הדוקטורט, המכון האוניברסיטאי האירופי.</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סמית ', מארק א 2000. אמריקן עסקים וכוח פוליטי. שיקגו</w:t>
      </w:r>
      <w:r w:rsidRPr="00AC2BB6">
        <w:rPr>
          <w:rFonts w:ascii="Calibri" w:eastAsia="Calibri" w:hAnsi="Calibri" w:cs="David"/>
          <w:sz w:val="16"/>
        </w:rPr>
        <w:t xml:space="preserve">, IL: </w:t>
      </w:r>
      <w:r w:rsidRPr="00AC2BB6">
        <w:rPr>
          <w:rFonts w:ascii="Calibri" w:eastAsia="Calibri" w:hAnsi="Calibri" w:cs="David"/>
          <w:sz w:val="16"/>
          <w:rtl/>
        </w:rPr>
        <w:t>אוניברסיטת שיקגו</w:t>
      </w:r>
      <w:r w:rsidRPr="00AC2BB6">
        <w:rPr>
          <w:rFonts w:ascii="Calibri" w:eastAsia="Calibri" w:hAnsi="Calibri" w:cs="David"/>
          <w:sz w:val="16"/>
        </w:rPr>
        <w:t xml:space="preserve"> </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מוזר, סוזן. 1996. נסיגה של המדינה: דיפוזיה של כוח בכלכלה העולמית. ניו יורק: הוצאת אוניברסיטת </w:t>
      </w:r>
      <w:proofErr w:type="spellStart"/>
      <w:r w:rsidRPr="00AC2BB6">
        <w:rPr>
          <w:rFonts w:ascii="Calibri" w:eastAsia="Calibri" w:hAnsi="Calibri" w:cs="David"/>
          <w:sz w:val="16"/>
          <w:rtl/>
        </w:rPr>
        <w:t>קיימברידג</w:t>
      </w:r>
      <w:proofErr w:type="spellEnd"/>
      <w:r w:rsidRPr="00AC2BB6">
        <w:rPr>
          <w:rFonts w:ascii="Calibri" w:eastAsia="Calibri" w:hAnsi="Calibri" w:cs="David"/>
          <w:sz w:val="16"/>
        </w:rPr>
        <w:t xml:space="preserve"> '.</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סוואנק</w:t>
      </w:r>
      <w:proofErr w:type="spellEnd"/>
      <w:r w:rsidRPr="00AC2BB6">
        <w:rPr>
          <w:rFonts w:ascii="Calibri" w:eastAsia="Calibri" w:hAnsi="Calibri" w:cs="David"/>
          <w:sz w:val="16"/>
          <w:rtl/>
        </w:rPr>
        <w:t xml:space="preserve">, </w:t>
      </w:r>
      <w:proofErr w:type="spellStart"/>
      <w:r w:rsidRPr="00AC2BB6">
        <w:rPr>
          <w:rFonts w:ascii="Calibri" w:eastAsia="Calibri" w:hAnsi="Calibri" w:cs="David"/>
          <w:sz w:val="16"/>
          <w:rtl/>
        </w:rPr>
        <w:t>דוויין</w:t>
      </w:r>
      <w:proofErr w:type="spellEnd"/>
      <w:r w:rsidRPr="00AC2BB6">
        <w:rPr>
          <w:rFonts w:ascii="Calibri" w:eastAsia="Calibri" w:hAnsi="Calibri" w:cs="David"/>
          <w:sz w:val="16"/>
          <w:rtl/>
        </w:rPr>
        <w:t xml:space="preserve">. 1992 "פוליטיקה ותלות </w:t>
      </w:r>
      <w:r w:rsidR="008736FE">
        <w:rPr>
          <w:rFonts w:ascii="Calibri" w:eastAsia="Calibri" w:hAnsi="Calibri" w:cs="David"/>
          <w:sz w:val="16"/>
          <w:rtl/>
        </w:rPr>
        <w:t>מבני</w:t>
      </w:r>
      <w:r w:rsidRPr="00AC2BB6">
        <w:rPr>
          <w:rFonts w:ascii="Calibri" w:eastAsia="Calibri" w:hAnsi="Calibri" w:cs="David"/>
          <w:sz w:val="16"/>
          <w:rtl/>
        </w:rPr>
        <w:t xml:space="preserve"> של המדינה באומות הקפיטליסטיות הדמוקרטיות</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פוגל, דוד. 1987. "מדע המדינה וחקר הכוח הארגוני: התכחשות לחוכמה הקונבנציונלית החדשה". כתב העת הבריטי למדע המדינה 17 (4): 385-408</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 xml:space="preserve">וינקוף, ויליאם </w:t>
      </w:r>
      <w:proofErr w:type="spellStart"/>
      <w:r w:rsidRPr="00AC2BB6">
        <w:rPr>
          <w:rFonts w:ascii="Calibri" w:eastAsia="Calibri" w:hAnsi="Calibri" w:cs="David"/>
          <w:sz w:val="16"/>
          <w:rtl/>
        </w:rPr>
        <w:t>קינרד</w:t>
      </w:r>
      <w:proofErr w:type="spellEnd"/>
      <w:r w:rsidRPr="00AC2BB6">
        <w:rPr>
          <w:rFonts w:ascii="Calibri" w:eastAsia="Calibri" w:hAnsi="Calibri" w:cs="David"/>
          <w:sz w:val="16"/>
          <w:rtl/>
        </w:rPr>
        <w:t>. 2015. "כוח מבניים ואת המשבר הפיננסי העולמי: גישה אנליטית רשת. "עסקים ופוליטיקה 17 (3): 495-525</w:t>
      </w:r>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proofErr w:type="spellStart"/>
      <w:r w:rsidRPr="00AC2BB6">
        <w:rPr>
          <w:rFonts w:ascii="Calibri" w:eastAsia="Calibri" w:hAnsi="Calibri" w:cs="David"/>
          <w:sz w:val="16"/>
          <w:rtl/>
        </w:rPr>
        <w:t>וינטרס</w:t>
      </w:r>
      <w:proofErr w:type="spellEnd"/>
      <w:r w:rsidRPr="00AC2BB6">
        <w:rPr>
          <w:rFonts w:ascii="Calibri" w:eastAsia="Calibri" w:hAnsi="Calibri" w:cs="David"/>
          <w:sz w:val="16"/>
          <w:rtl/>
        </w:rPr>
        <w:t xml:space="preserve">, ג'פרי א. 1996. כוח בתנועה. </w:t>
      </w:r>
      <w:proofErr w:type="spellStart"/>
      <w:r w:rsidRPr="00AC2BB6">
        <w:rPr>
          <w:rFonts w:ascii="Calibri" w:eastAsia="Calibri" w:hAnsi="Calibri" w:cs="David"/>
          <w:sz w:val="16"/>
          <w:rtl/>
        </w:rPr>
        <w:t>איתקה</w:t>
      </w:r>
      <w:proofErr w:type="spellEnd"/>
      <w:r w:rsidRPr="00AC2BB6">
        <w:rPr>
          <w:rFonts w:ascii="Calibri" w:eastAsia="Calibri" w:hAnsi="Calibri" w:cs="David"/>
          <w:sz w:val="16"/>
          <w:rtl/>
        </w:rPr>
        <w:t xml:space="preserve">, ניו יורק: הוצאת אוניברסיטת </w:t>
      </w:r>
      <w:proofErr w:type="spellStart"/>
      <w:r w:rsidRPr="00AC2BB6">
        <w:rPr>
          <w:rFonts w:ascii="Calibri" w:eastAsia="Calibri" w:hAnsi="Calibri" w:cs="David"/>
          <w:sz w:val="16"/>
          <w:rtl/>
        </w:rPr>
        <w:t>קורנל</w:t>
      </w:r>
      <w:proofErr w:type="spellEnd"/>
      <w:r w:rsidRPr="00AC2BB6">
        <w:rPr>
          <w:rFonts w:ascii="Calibri" w:eastAsia="Calibri" w:hAnsi="Calibri" w:cs="David"/>
          <w:sz w:val="16"/>
        </w:rPr>
        <w:t>.</w:t>
      </w:r>
    </w:p>
    <w:p w:rsidR="00CC2AFD" w:rsidRP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יאנג, קווין. "בחינה אמפירית של הלובי הבין-לאומי של ועדת באזל לפיקוח על הבנקים". סקירת כלכלה פוליטית בינלאומית 19 (4): 663-688</w:t>
      </w:r>
      <w:r w:rsidRPr="00AC2BB6">
        <w:rPr>
          <w:rFonts w:ascii="Calibri" w:eastAsia="Calibri" w:hAnsi="Calibri" w:cs="David"/>
          <w:sz w:val="16"/>
        </w:rPr>
        <w:t>.</w:t>
      </w:r>
    </w:p>
    <w:p w:rsidR="00AC2BB6" w:rsidRDefault="00CC2AFD" w:rsidP="00330D93">
      <w:pPr>
        <w:bidi/>
        <w:spacing w:after="40" w:line="259" w:lineRule="auto"/>
        <w:ind w:right="0" w:firstLine="0"/>
        <w:rPr>
          <w:rFonts w:ascii="Calibri" w:eastAsia="Calibri" w:hAnsi="Calibri" w:cs="David"/>
          <w:sz w:val="16"/>
        </w:rPr>
      </w:pPr>
      <w:r w:rsidRPr="00AC2BB6">
        <w:rPr>
          <w:rFonts w:ascii="Calibri" w:eastAsia="Calibri" w:hAnsi="Calibri" w:cs="David"/>
          <w:sz w:val="16"/>
          <w:rtl/>
        </w:rPr>
        <w:t>יאנג, קווין. 2015. "לא על ידי מבנה לבד: כוח, הבולטות והסוכנות במימון אמריקאי". עסקים ופוליטיקה 17 (3): 443-472</w:t>
      </w:r>
      <w:r w:rsidRPr="00AC2BB6">
        <w:rPr>
          <w:rFonts w:ascii="Calibri" w:eastAsia="Calibri" w:hAnsi="Calibri" w:cs="David"/>
          <w:sz w:val="16"/>
        </w:rPr>
        <w:t>.</w:t>
      </w:r>
    </w:p>
    <w:p w:rsidR="0025585F" w:rsidRDefault="00516B11" w:rsidP="00330D93">
      <w:pPr>
        <w:bidi/>
        <w:spacing w:after="40" w:line="259" w:lineRule="auto"/>
        <w:ind w:right="0" w:firstLine="0"/>
        <w:rPr>
          <w:rFonts w:cs="David"/>
          <w:rtl/>
        </w:rPr>
      </w:pPr>
      <w:r w:rsidRPr="00516B11">
        <w:rPr>
          <w:rFonts w:ascii="Calibri" w:eastAsia="Calibri" w:hAnsi="Calibri" w:cs="David"/>
          <w:noProof/>
          <w:color w:val="000000"/>
          <w:sz w:val="22"/>
          <w:rtl/>
        </w:rPr>
      </w:r>
      <w:r w:rsidRPr="00516B11">
        <w:rPr>
          <w:rFonts w:ascii="Calibri" w:eastAsia="Calibri" w:hAnsi="Calibri" w:cs="David"/>
          <w:noProof/>
          <w:color w:val="000000"/>
          <w:sz w:val="22"/>
        </w:rPr>
        <w:pict>
          <v:group id="Group 11973" o:spid="_x0000_s1028" style="width:30pt;height:1.5pt;mso-position-horizontal-relative:char;mso-position-vertical-relative:line" coordsize="380987,19050">
            <v:shape id="Shape 1627" o:spid="_x0000_s1029" style="position:absolute;width:380987;height:0;visibility:visible" coordsize="38098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6ksMA&#10;AADdAAAADwAAAGRycy9kb3ducmV2LnhtbERPTWvCQBC9F/wPywje6iYKaYiuIlrBg4fW9uBxyI7Z&#10;YHY2ZLdJ/PduodDbPN7nrLejbURPna8dK0jnCQji0umaKwXfX8fXHIQPyBobx6TgQR62m8nLGgvt&#10;Bv6k/hIqEUPYF6jAhNAWUvrSkEU/dy1x5G6usxgi7CqpOxxiuG3kIkkyabHm2GCwpb2h8n75sQry&#10;88f78nE6VOaelvk1s/1ySHulZtNxtwIRaAz/4j/3Scf52eINfr+JJ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Q6ksMAAADdAAAADwAAAAAAAAAAAAAAAACYAgAAZHJzL2Rv&#10;d25yZXYueG1sUEsFBgAAAAAEAAQA9QAAAIgDAAAAAA==&#10;" adj="0,,0" path="m,l380987,e" filled="f" strokecolor="#181717" strokeweight="1.5pt">
              <v:stroke miterlimit="83231f" joinstyle="miter"/>
              <v:formulas/>
              <v:path arrowok="t" o:connecttype="segments" textboxrect="0,0,380987,0"/>
            </v:shape>
            <w10:wrap type="none" anchorx="page"/>
            <w10:anchorlock/>
          </v:group>
        </w:pict>
      </w:r>
    </w:p>
    <w:p w:rsidR="00AC2BB6" w:rsidRDefault="00AC2BB6" w:rsidP="00330D93">
      <w:pPr>
        <w:bidi/>
        <w:spacing w:after="40" w:line="259" w:lineRule="auto"/>
        <w:ind w:right="0" w:firstLine="0"/>
        <w:rPr>
          <w:rFonts w:cs="David" w:hint="cs"/>
          <w:rtl/>
        </w:rPr>
      </w:pPr>
    </w:p>
    <w:p w:rsidR="00CC2AFD" w:rsidRPr="00AC2BB6" w:rsidRDefault="00CC2AFD" w:rsidP="008E2FBC">
      <w:pPr>
        <w:bidi/>
        <w:spacing w:after="6" w:line="266" w:lineRule="auto"/>
        <w:ind w:right="0" w:firstLine="0"/>
        <w:rPr>
          <w:rFonts w:cs="David"/>
        </w:rPr>
      </w:pPr>
    </w:p>
    <w:sectPr w:rsidR="00CC2AFD" w:rsidRPr="00AC2BB6" w:rsidSect="00516B11">
      <w:headerReference w:type="even" r:id="rId7"/>
      <w:headerReference w:type="default" r:id="rId8"/>
      <w:footerReference w:type="even" r:id="rId9"/>
      <w:footerReference w:type="default" r:id="rId10"/>
      <w:headerReference w:type="first" r:id="rId11"/>
      <w:footerReference w:type="first" r:id="rId12"/>
      <w:pgSz w:w="8787" w:h="13039"/>
      <w:pgMar w:top="506" w:right="1189" w:bottom="1412" w:left="1020" w:header="467" w:footer="366" w:gutter="0"/>
      <w:pgNumType w:start="39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0C5" w:rsidRDefault="005210C5">
      <w:pPr>
        <w:spacing w:after="0" w:line="240" w:lineRule="auto"/>
      </w:pPr>
      <w:r>
        <w:separator/>
      </w:r>
    </w:p>
  </w:endnote>
  <w:endnote w:type="continuationSeparator" w:id="0">
    <w:p w:rsidR="005210C5" w:rsidRDefault="00521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pPr>
      <w:spacing w:after="0" w:line="261" w:lineRule="auto"/>
      <w:ind w:left="2603" w:right="-323" w:firstLine="0"/>
      <w:jc w:val="center"/>
    </w:pPr>
    <w:r>
      <w:rPr>
        <w:rFonts w:ascii="Arial" w:eastAsia="Arial" w:hAnsi="Arial" w:cs="Arial"/>
        <w:color w:val="808080"/>
        <w:sz w:val="16"/>
      </w:rPr>
      <w:t>Authenticated | pepper.culpepper@eui.eu author's copy Download Date | 10/22/15 4:42 PM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pPr>
      <w:spacing w:after="0" w:line="261" w:lineRule="auto"/>
      <w:ind w:left="2603" w:right="-323" w:firstLine="0"/>
      <w:jc w:val="center"/>
    </w:pPr>
    <w:r>
      <w:rPr>
        <w:rFonts w:ascii="Arial" w:eastAsia="Arial" w:hAnsi="Arial" w:cs="Arial"/>
        <w:color w:val="808080"/>
        <w:sz w:val="16"/>
      </w:rPr>
      <w:t>Authenticated | pepper.culpepper@eui.eu author's copy Download Date | 10/22/15 4:42 PM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pPr>
      <w:spacing w:after="0" w:line="261" w:lineRule="auto"/>
      <w:ind w:left="2603" w:right="-323" w:firstLine="0"/>
      <w:jc w:val="center"/>
    </w:pPr>
    <w:r>
      <w:rPr>
        <w:rFonts w:ascii="Arial" w:eastAsia="Arial" w:hAnsi="Arial" w:cs="Arial"/>
        <w:color w:val="808080"/>
        <w:sz w:val="16"/>
      </w:rPr>
      <w:t>Authenticated | pepper.culpepper@eui.eu author's copy Download Date | 10/22/15 4:42 PM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0C5" w:rsidRDefault="005210C5">
      <w:pPr>
        <w:spacing w:after="30" w:line="259" w:lineRule="auto"/>
        <w:ind w:right="0" w:firstLine="0"/>
        <w:jc w:val="left"/>
      </w:pPr>
      <w:r>
        <w:separator/>
      </w:r>
    </w:p>
  </w:footnote>
  <w:footnote w:type="continuationSeparator" w:id="0">
    <w:p w:rsidR="005210C5" w:rsidRDefault="005210C5">
      <w:pPr>
        <w:spacing w:after="3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pPr>
      <w:spacing w:after="0" w:line="259" w:lineRule="auto"/>
      <w:ind w:left="170" w:right="0" w:firstLine="0"/>
      <w:jc w:val="left"/>
      <w:rPr>
        <w:rFonts w:ascii="Calibri" w:eastAsia="Calibri" w:hAnsi="Calibri" w:cs="Calibri"/>
        <w:sz w:val="16"/>
      </w:rPr>
    </w:pPr>
    <w:r w:rsidRPr="00516B11">
      <w:rPr>
        <w:rFonts w:ascii="Calibri" w:eastAsia="Calibri" w:hAnsi="Calibri" w:cs="Calibri"/>
        <w:noProof/>
        <w:color w:val="000000"/>
        <w:sz w:val="22"/>
      </w:rPr>
      <w:pict>
        <v:group id="Group 12231" o:spid="_x0000_s2099" style="position:absolute;left:0;text-align:left;margin-left:333.5pt;margin-top:28.35pt;width:54.85pt;height:6pt;z-index:251658240;mso-position-horizontal-relative:page;mso-position-vertical-relative:page" coordsize="696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">
          <v:shape id="Shape 12232" o:spid="_x0000_s2123" style="position:absolute;top:12;width:334;height:735;visibility:visible" coordsize="3348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NIsMA&#10;AADeAAAADwAAAGRycy9kb3ducmV2LnhtbERPS4vCMBC+C/sfwix409QKi3aNIoLiwYOvg3sbmtm2&#10;azMpSaz1328Ewdt8fM+ZLTpTi5acrywrGA0TEMS51RUXCs6n9WACwgdkjbVlUvAgD4v5R2+GmbZ3&#10;PlB7DIWIIewzVFCG0GRS+rwkg35oG+LI/VpnMEToCqkd3mO4qWWaJF/SYMWxocSGViXl1+PNKPjx&#10;t1W7n2w2bWem0+uf2192WCjV/+yW3yACdeEtfrm3Os5P03EKz3fiD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NIsMAAADeAAAADwAAAAAAAAAAAAAAAACYAgAAZHJzL2Rv&#10;d25yZXYueG1sUEsFBgAAAAAEAAQA9QAAAIgDAAAAAA==&#10;" adj="0,,0" path="m,l28651,r4833,853l33484,16458,28651,14592r-12484,l16167,58877r12484,l33484,57042r,15551l28651,73457,,73457,,xe" fillcolor="#181717" stroked="f" strokeweight="0">
            <v:stroke miterlimit="83231f" joinstyle="miter"/>
            <v:formulas/>
            <v:path arrowok="t" o:connecttype="segments" textboxrect="0,0,33484,73457"/>
          </v:shape>
          <v:shape id="Shape 12233" o:spid="_x0000_s2122" style="position:absolute;left:334;top:21;width:342;height:717;visibility:visible" coordsize="34208,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G48QA&#10;AADeAAAADwAAAGRycy9kb3ducmV2LnhtbERPTWvCQBC9F/oflil4002jtRJdpVREczJVweuQHZPQ&#10;7GzIrjH+e7cg9DaP9zmLVW9q0VHrKssK3kcRCOLc6ooLBafjZjgD4TyyxtoyKbiTg9Xy9WWBibY3&#10;/qHu4AsRQtglqKD0vkmkdHlJBt3INsSBu9jWoA+wLaRu8RbCTS3jKJpKgxWHhhIb+i4p/z1cjYLP&#10;LHXbtTWnLL1Mui5bp/tz8aHU4K3/moPw1Pt/8dO902F+HI/H8PdOuEE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bhuPEAAAA3gAAAA8AAAAAAAAAAAAAAAAAmAIAAGRycy9k&#10;b3ducmV2LnhtbFBLBQYAAAAABAAEAPUAAACJAwAAAAA=&#10;" adj="0,,0" path="m,l11008,1944c25235,7368,34208,20156,34208,35671r,204c34208,51382,25235,64288,11008,69772l,71740,,56188,11200,51934v3884,-3858,6116,-9341,6116,-15843l17316,35875v,-6502,-2232,-12037,-6116,-15945l,15605,,xe" fillcolor="#181717" stroked="f" strokeweight="0">
            <v:stroke miterlimit="83231f" joinstyle="miter"/>
            <v:formulas/>
            <v:path arrowok="t" o:connecttype="segments" textboxrect="0,0,34208,71740"/>
          </v:shape>
          <v:shape id="Shape 12234" o:spid="_x0000_s2121"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NOcQA&#10;AADeAAAADwAAAGRycy9kb3ducmV2LnhtbERPTWvCQBC9F/oflhF6azamGkLqKkUo9VhjD+1tyI5J&#10;SHZ2zW41/fddQfA2j/c5q81kBnGm0XeWFcyTFARxbXXHjYKvw/tzAcIHZI2DZVLwRx4268eHFZba&#10;XnhP5yo0IoawL1FBG4IrpfR1SwZ9Yh1x5I52NBgiHBupR7zEcDPILE1zabDj2NCio21LdV/9GgU/&#10;H/PvrDstd5+ur3JdbPPeFSelnmbT2yuIQFO4i2/unY7zs+xlAdd34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jTnEAAAA3gAAAA8AAAAAAAAAAAAAAAAAmAIAAGRycy9k&#10;b3ducmV2LnhtbFBLBQYAAAAABAAEAPUAAACJAwAAAAA=&#10;" adj="0,,0" path="m,l30518,r,14592l16142,14592r,21083l30518,35675r,16758l28854,49949r-12712,l16142,73457,,73457,,xe" fillcolor="#181717" stroked="f" strokeweight="0">
            <v:stroke miterlimit="83231f" joinstyle="miter"/>
            <v:formulas/>
            <v:path arrowok="t" o:connecttype="segments" textboxrect="0,0,30518,73457"/>
          </v:shape>
          <v:shape id="Shape 12235" o:spid="_x0000_s2120"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YccA&#10;AADeAAAADwAAAGRycy9kb3ducmV2LnhtbERPTWvCQBC9C/0PyxR6kbpJikVSVymKUkQPpvXgbchO&#10;k7TZ2ZjdavTXu4LQ2zze54ynnanFkVpXWVYQDyIQxLnVFRcKvj4XzyMQziNrrC2TgjM5mE4eemNM&#10;tT3xlo6ZL0QIYZeigtL7JpXS5SUZdAPbEAfu27YGfYBtIXWLpxBuaplE0as0WHFoKLGhWUn5b/Zn&#10;FLh4uf/Z9w/zS7QcVWuKd6tNtlPq6bF7fwPhqfP/4rv7Q4f5SfIyhNs74QY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LYmHHAAAA3gAAAA8AAAAAAAAAAAAAAAAAmAIAAGRy&#10;cy9kb3ducmV2LnhtbFBLBQYAAAAABAAEAPUAAACMAwAAAAA=&#10;" adj="0,,0" path="m,l55410,r,14389l16065,14389r,14910l50698,29299r,14363l16065,43662r,15418l55943,59080r,14377l,73457,,xe" fillcolor="#181717" stroked="f" strokeweight="0">
            <v:stroke miterlimit="83231f" joinstyle="miter"/>
            <v:formulas/>
            <v:path arrowok="t" o:connecttype="segments" textboxrect="0,0,55943,73457"/>
          </v:shape>
          <v:shape id="Shape 12236" o:spid="_x0000_s2119" style="position:absolute;left:1806;width:700;height:759;visibility:visible" coordsize="69977,75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NX8UA&#10;AADeAAAADwAAAGRycy9kb3ducmV2LnhtbERPTWvCQBC9F/oflin0UnRjLBKim1BaKt5EWxRvQ3ZM&#10;gtnZmN0m6b/vCgVv83ifs8pH04ieOldbVjCbRiCIC6trLhV8f31OEhDOI2tsLJOCX3KQZ48PK0y1&#10;HXhH/d6XIoSwS1FB5X2bSumKigy6qW2JA3e2nUEfYFdK3eEQwk0j4yhaSIM1h4YKW3qvqLjsf4yC&#10;0+7jyuv54Ri/bgf3coiSok+cUs9P49sShKfR38X/7o0O8+N4voDb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A1fxQAAAN4AAAAPAAAAAAAAAAAAAAAAAJgCAABkcnMv&#10;ZG93bnJldi54bWxQSwUGAAAAAAQABAD1AAAAigMAAAAA&#10;" adj="0,,0" path="m38507,c51714,,59703,3581,67373,10084l57188,22365c51498,17628,46482,14910,37998,14910v-11772,,-21107,10376,-21107,22872l16891,37986v,13436,9233,23292,22238,23292c45022,61278,50254,59817,54356,56883r,-10490l38087,46393r,-13970l69977,32423r,31903c66205,67532,61722,70444,56504,72554l38633,75969r-25,l22926,73122c8844,67586,,54480,,38202r,-216c,17094,16269,,38507,xe" fillcolor="#181717" stroked="f" strokeweight="0">
            <v:stroke miterlimit="83231f" joinstyle="miter"/>
            <v:formulas/>
            <v:path arrowok="t" o:connecttype="segments" textboxrect="0,0,69977,75969"/>
          </v:shape>
          <v:shape id="Shape 12237" o:spid="_x0000_s2118"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A9cMA&#10;AADeAAAADwAAAGRycy9kb3ducmV2LnhtbERPTYvCMBC9C/6HMII3Ta2gUo0ioijsIljF89CMbbWZ&#10;lCZq999vFha8zeN9zmLVmkq8qHGlZQWjYQSCOLO65FzB5bwbzEA4j6yxskwKfsjBatntLDDR9s0n&#10;eqU+FyGEXYIKCu/rREqXFWTQDW1NHLibbQz6AJtc6gbfIdxUMo6iiTRYcmgosKZNQdkjfRoFx/xw&#10;vV4mM9ye76fv6DlK9+nXRql+r13PQXhq/Uf87z7oMD+Ox1P4eyf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XA9cMAAADeAAAADwAAAAAAAAAAAAAAAACYAgAAZHJzL2Rv&#10;d25yZXYueG1sUEsFBgAAAAAEAAQA9QAAAIgDAAAAAA==&#10;" adj="0,,0" path="m,l30512,r,14592l16129,14592r,21083l30512,35675r,16765l28842,49949r-12713,l16129,73457,,73457,,xe" fillcolor="#181717" stroked="f" strokeweight="0">
            <v:stroke miterlimit="83231f" joinstyle="miter"/>
            <v:formulas/>
            <v:path arrowok="t" o:connecttype="segments" textboxrect="0,0,30512,73457"/>
          </v:shape>
          <v:shape id="Shape 12238" o:spid="_x0000_s2117"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N/8oA&#10;AADeAAAADwAAAGRycy9kb3ducmV2LnhtbESPQWvCQBCF74X+h2UKXopukkKR6CrSooi0h6b14G3I&#10;TpPU7GzMrpr213cOhd5meG/e+2a+HFyrLtSHxrOBdJKAIi69bbgy8PG+Hk9BhYhssfVMBr4pwHJx&#10;ezPH3Porv9GliJWSEA45Gqhj7HKtQ1mTwzDxHbFon753GGXtK217vEq4a3WWJI/aYcPSUGNHTzWV&#10;x+LsDIR0c/g63J+ef5LNtHmhdL97LfbGjO6G1QxUpCH+m/+ut1bws+xBeOUdmUE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Kzf/KAAAA3gAAAA8AAAAAAAAAAAAAAAAAmAIA&#10;AGRycy9kb3ducmV2LnhtbFBLBQYAAAAABAAEAPUAAACPAwAAAAA=&#10;" adj="0,,0" path="m,l55397,r,14389l16065,14389r,14910l50711,29299r,14363l16065,43662r,15418l55943,59080r,14377l,73457,,xe" fillcolor="#181717" stroked="f" strokeweight="0">
            <v:stroke miterlimit="83231f" joinstyle="miter"/>
            <v:formulas/>
            <v:path arrowok="t" o:connecttype="segments" textboxrect="0,0,55943,73457"/>
          </v:shape>
          <v:shape id="Shape 12239" o:spid="_x0000_s2116"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7b8QA&#10;AADeAAAADwAAAGRycy9kb3ducmV2LnhtbERP3WrCMBS+H+wdwhF2NxM7kNkZRSYbE4Rh9QEOyVlT&#10;bE5qk9Xu7RdhsLvz8f2e5Xr0rRioj01gDbOpAkFsgm241nA6vj0+g4gJ2WIbmDT8UIT16v5uiaUN&#10;Vz7QUKVa5BCOJWpwKXWllNE48hinoSPO3FfoPaYM+1raHq853LeyUGouPTacGxx29OrInKtvr2FR&#10;u/222R2MmpuLOu2qT3xvB60fJuPmBUSiMf2L/9wfNs8viqcF3N7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e2/EAAAA3gAAAA8AAAAAAAAAAAAAAAAAmAIAAGRycy9k&#10;b3ducmV2LnhtbFBLBQYAAAAABAAEAPUAAACJAwAAAAA=&#10;" adj="0,,0" path="m,l60858,r,14910l38494,14910r,58547l22327,73457r,-58547l,14910,,xe" fillcolor="#181717" stroked="f" strokeweight="0">
            <v:stroke miterlimit="83231f" joinstyle="miter"/>
            <v:formulas/>
            <v:path arrowok="t" o:connecttype="segments" textboxrect="0,0,60858,73457"/>
          </v:shape>
          <v:shape id="Shape 12240" o:spid="_x0000_s2115"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EBsYA&#10;AADeAAAADwAAAGRycy9kb3ducmV2LnhtbESPQU/DMAyF70j7D5EncWNpK4RQWTahTZs4jnUHuFmN&#10;SSoap2pCV/j1+IDEzZaf33vfejuHXk00pi6ygXJVgCJuo+3YGbg0h7tHUCkjW+wjk4FvSrDdLG7W&#10;WNt45VeaztkpMeFUowGf81BrnVpPAdMqDsRy+4hjwCzr6LQd8SrmoddVUTzogB1LgseBdp7az/NX&#10;MJDfT6XbFdM+9se3sjn6U/OjnTG3y/n5CVSmOf+L/75frNSvqnsBEBy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sEBsYAAADeAAAADwAAAAAAAAAAAAAAAACYAgAAZHJz&#10;L2Rvd25yZXYueG1sUEsFBgAAAAAEAAQA9QAAAIsDAAAAAA==&#10;" adj="0,,0" path="m,l18898,,36424,29490,54254,,72644,,44412,44183r,29274l28220,73457r,-28956l,xe" fillcolor="#181717" stroked="f" strokeweight="0">
            <v:stroke miterlimit="83231f" joinstyle="miter"/>
            <v:formulas/>
            <v:path arrowok="t" o:connecttype="segments" textboxrect="0,0,72644,73457"/>
          </v:shape>
          <v:shape id="Shape 12241" o:spid="_x0000_s2114"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NlMMA&#10;AADeAAAADwAAAGRycy9kb3ducmV2LnhtbERPS2vCQBC+C/0PyxS86cYgYlJXKUVBL1IfvU+z0yRt&#10;djZkV7P++64geJuP7zmLVTCNuFLnassKJuMEBHFhdc2lgvNpM5qDcB5ZY2OZFNzIwWr5Mlhgrm3P&#10;B7oefSliCLscFVTet7mUrqjIoBvbljhyP7Yz6CPsSqk77GO4aWSaJDNpsObYUGFLHxUVf8eLUcDf&#10;B5ynWViH7KsI599Nv9vtP5Uavob3NxCegn+KH+6tjvPTdDqB+zvxB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LNlMMAAADeAAAADwAAAAAAAAAAAAAAAACYAgAAZHJzL2Rv&#10;d25yZXYueG1sUEsFBgAAAAAEAAQA9QAAAIgDAAAAAA==&#10;" adj="0,,0" path="m,l16167,r,41555c16167,53518,22149,59703,32017,59703v9855,,15836,-5969,15836,-17628l47853,,64033,r,41466c64033,63691,51536,74613,31813,74613,12078,74613,,63589,,41987l,xe" fillcolor="#181717" stroked="f" strokeweight="0">
            <v:stroke miterlimit="83231f" joinstyle="miter"/>
            <v:formulas/>
            <v:path arrowok="t" o:connecttype="segments" textboxrect="0,0,64033,74613"/>
          </v:shape>
          <v:shape id="Shape 12242" o:spid="_x0000_s2113"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Ju8QA&#10;AADeAAAADwAAAGRycy9kb3ducmV2LnhtbERPTWsCMRC9F/wPYQRvNetqpV2NIi2KUBDU0vOwGXej&#10;m8mSRN3++6ZQ8DaP9znzZWcbcSMfjGMFo2EGgrh02nCl4Ou4fn4FESKyxsYxKfihAMtF72mOhXZ3&#10;3tPtECuRQjgUqKCOsS2kDGVNFsPQtcSJOzlvMSboK6k93lO4bWSeZVNp0XBqqLGl95rKy+FqFXxM&#10;zuP17mX7Vn5++2s0G7vbm41Sg363moGI1MWH+N+91Wl+nk9y+Hs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ZCbvEAAAA3gAAAA8AAAAAAAAAAAAAAAAAmAIAAGRycy9k&#10;b3ducmV2LnhtbFBLBQYAAAAABAAEAPUAAACJAwAAAAA=&#10;" adj="0,,0" path="m,l3048,c20371,,30759,9131,30759,24257r,190c30759,36309,24371,43752,15011,47219l32944,73457r-18860,l,52433,,35675r2006,c9880,35675,14376,31483,14376,25298r,-216c14376,18161,9563,14592,1676,14592l,14592,,xe" fillcolor="#181717" stroked="f" strokeweight="0">
            <v:stroke miterlimit="83231f" joinstyle="miter"/>
            <v:formulas/>
            <v:path arrowok="t" o:connecttype="segments" textboxrect="0,0,32944,73457"/>
          </v:shape>
          <v:shape id="Shape 12243" o:spid="_x0000_s2112" style="position:absolute;left:6638;top:12;width:330;height:735;visibility:visible" coordsize="32945,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jZcMA&#10;AADeAAAADwAAAGRycy9kb3ducmV2LnhtbERPS2sCMRC+F/wPYYTeatZt62M1igiFXkrR6n3YjLuL&#10;m0lM4u723zeFQm/z8T1nvR1MKzryobGsYDrJQBCXVjdcKTh9vT0tQISIrLG1TAq+KcB2M3pYY6Ft&#10;zwfqjrESKYRDgQrqGF0hZShrMhgm1hEn7mK9wZigr6T22Kdw08o8y2bSYMOpoUZH+5rK6/FuFMw/&#10;ljP36fLb0h26is7eee5flXocD7sViEhD/Bf/ud91mp/nL8/w+066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BjZcMAAADeAAAADwAAAAAAAAAAAAAAAACYAgAAZHJzL2Rv&#10;d25yZXYueG1sUEsFBgAAAAAEAAQA9QAAAIgDAAAAAA==&#10;" adj="0,,0" path="m,l3042,c20365,,30766,9131,30766,24257r,190c30766,36309,24352,43752,15018,47219l32945,73449r,8l14091,73457,,52440,,35675r1987,c9874,35675,14383,31483,14383,25298r,-216c14383,18161,9570,14592,1683,14592l,14592,,xe" fillcolor="#181717" stroked="f" strokeweight="0">
            <v:stroke miterlimit="83231f" joinstyle="miter"/>
            <v:formulas/>
            <v:path arrowok="t" o:connecttype="segments" textboxrect="0,0,32945,73457"/>
          </v:shape>
          <v:shape id="Shape 12244" o:spid="_x0000_s2111" style="position:absolute;top:12;width:334;height:735;visibility:visible" coordsize="3348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DsMUA&#10;AADeAAAADwAAAGRycy9kb3ducmV2LnhtbERPTWvCQBC9C/0PyxS86aZBRNNsQhEqHnqwtof2NmSn&#10;SZrsbNhdY/rv3YLgbR7vc/JyMr0YyfnWsoKnZQKCuLK65VrB58frYgPCB2SNvWVS8EceyuJhlmOm&#10;7YXfaTyFWsQQ9hkqaEIYMil91ZBBv7QDceR+rDMYInS11A4vMdz0Mk2StTTYcmxocKBdQ1V3OhsF&#10;3/68G4+b/X6czHbb/brj1xvWSs0fp5dnEIGmcBff3Acd56fpagX/78QbZH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0OwxQAAAN4AAAAPAAAAAAAAAAAAAAAAAJgCAABkcnMv&#10;ZG93bnJldi54bWxQSwUGAAAAAAQABAD1AAAAigMAAAAA&#10;" adj="0,,0" path="m,l28651,r4833,853l33484,16458,28651,14592r-12484,l16167,58877r12484,l33484,57042r,15551l28651,73457,,73457,,xe" fillcolor="#181717" stroked="f" strokeweight="0">
            <v:stroke miterlimit="83231f" joinstyle="miter"/>
            <v:formulas/>
            <v:path arrowok="t" o:connecttype="segments" textboxrect="0,0,33484,73457"/>
          </v:shape>
          <v:shape id="Shape 12245" o:spid="_x0000_s2110" style="position:absolute;left:334;top:21;width:342;height:717;visibility:visible" coordsize="34208,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IccQA&#10;AADeAAAADwAAAGRycy9kb3ducmV2LnhtbERPS2vCQBC+C/0PyxR6002DWolZpVRKm5MxFbwO2ckD&#10;s7Mhu43pv+8WCt7m43tOup9MJ0YaXGtZwfMiAkFcWt1yreD89T7fgHAeWWNnmRT8kIP97mGWYqLt&#10;jU80Fr4WIYRdggoa7/tESlc2ZNAtbE8cuMoOBn2AQy31gLcQbjoZR9FaGmw5NDTY01tD5bX4Ngpe&#10;8sx9HKw551m1HMf8kB0v9Uqpp8fpdQvC0+Tv4n/3pw7z43i5gr93wg1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4yHHEAAAA3gAAAA8AAAAAAAAAAAAAAAAAmAIAAGRycy9k&#10;b3ducmV2LnhtbFBLBQYAAAAABAAEAPUAAACJAwAAAAA=&#10;" adj="0,,0" path="m,l11008,1944c25235,7368,34208,20156,34208,35671r,204c34208,51382,25235,64288,11008,69772l,71740,,56188,11200,51934v3884,-3858,6116,-9341,6116,-15843l17316,35875v,-6502,-2232,-12037,-6116,-15945l,15605,,xe" fillcolor="#181717" stroked="f" strokeweight="0">
            <v:stroke miterlimit="83231f" joinstyle="miter"/>
            <v:formulas/>
            <v:path arrowok="t" o:connecttype="segments" textboxrect="0,0,34208,71740"/>
          </v:shape>
          <v:shape id="Shape 12246" o:spid="_x0000_s2109"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jFqMMA&#10;AADeAAAADwAAAGRycy9kb3ducmV2LnhtbERPTWvCQBC9C/0PyxR6042hhpC6ShGkHjX20N6G7DQJ&#10;yc6u2VXTf+8Kgrd5vM9ZrkfTiwsNvrWsYD5LQBBXVrdcK/g+bqc5CB+QNfaWScE/eVivXiZLLLS9&#10;8oEuZahFDGFfoIImBFdI6auGDPqZdcSR+7ODwRDhUEs94DWGm16mSZJJgy3HhgYdbRqquvJsFPx+&#10;zX/S9rTY7V1XZjrfZJ3LT0q9vY6fHyACjeEpfrh3Os5P0/cM7u/EG+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jFqMMAAADeAAAADwAAAAAAAAAAAAAAAACYAgAAZHJzL2Rv&#10;d25yZXYueG1sUEsFBgAAAAAEAAQA9QAAAIgDAAAAAA==&#10;" adj="0,,0" path="m,l30518,r,14592l16142,14592r,21083l30518,35675r,16758l28854,49949r-12712,l16142,73457,,73457,,xe" fillcolor="#181717" stroked="f" strokeweight="0">
            <v:stroke miterlimit="83231f" joinstyle="miter"/>
            <v:formulas/>
            <v:path arrowok="t" o:connecttype="segments" textboxrect="0,0,30518,73457"/>
          </v:shape>
          <v:shape id="Shape 12247" o:spid="_x0000_s2108"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q8McA&#10;AADeAAAADwAAAGRycy9kb3ducmV2LnhtbERPTWvCQBC9C/0PyxR6kbpJKFZSVymKUkQPpvXgbchO&#10;k7TZ2ZjdavTXu4LQ2zze54ynnanFkVpXWVYQDyIQxLnVFRcKvj4XzyMQziNrrC2TgjM5mE4eemNM&#10;tT3xlo6ZL0QIYZeigtL7JpXS5SUZdAPbEAfu27YGfYBtIXWLpxBuaplE0VAarDg0lNjQrKT8N/sz&#10;Cly83P/s+4f5JVqOqjXFu9Um2yn19Ni9v4Hw1Pl/8d39ocP8JHl5hds74QY5u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TKvDHAAAA3gAAAA8AAAAAAAAAAAAAAAAAmAIAAGRy&#10;cy9kb3ducmV2LnhtbFBLBQYAAAAABAAEAPUAAACMAwAAAAA=&#10;" adj="0,,0" path="m,l55410,r,14389l16065,14389r,14910l50698,29299r,14363l16065,43662r,15418l55943,59080r,14377l,73457,,xe" fillcolor="#181717" stroked="f" strokeweight="0">
            <v:stroke miterlimit="83231f" joinstyle="miter"/>
            <v:formulas/>
            <v:path arrowok="t" o:connecttype="segments" textboxrect="0,0,55943,73457"/>
          </v:shape>
          <v:shape id="Shape 12248" o:spid="_x0000_s2107" style="position:absolute;left:1806;width:700;height:759;visibility:visible" coordsize="69977,75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Fg8cA&#10;AADeAAAADwAAAGRycy9kb3ducmV2LnhtbESPQWvCQBCF74X+h2UKvZS6aZAiqauIYFu8qaXnITsm&#10;wexssrs10V/vHITeZnhv3vtmvhxdq84UYuPZwNskA0VcettwZeDnsHmdgYoJ2WLrmQxcKMJy8fgw&#10;x8L6gXd03qdKSQjHAg3UKXWF1rGsyWGc+I5YtKMPDpOsodI24CDhrtV5lr1rhw1LQ40drWsqT/s/&#10;ZyD0m+2sar7W/W879MfrJT+8jJ/GPD+Nqw9Qicb0b75ff1vBz/Op8Mo7MoN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OhYPHAAAA3gAAAA8AAAAAAAAAAAAAAAAAmAIAAGRy&#10;cy9kb3ducmV2LnhtbFBLBQYAAAAABAAEAPUAAACMAwAAAAA=&#10;" adj="0,,0" path="m38451,r125,l55016,2593v4607,1708,8522,4229,12357,7480l57188,22354c51498,17617,46482,14899,37998,14899v-11772,,-21107,10376,-21107,22872l16891,37975v,13437,9233,23292,22238,23292c45022,61267,50254,59806,54356,56872r,-10490l38087,46382r,-13970l69977,32412r,31903c62433,70728,52044,75960,38621,75960,15723,75960,,59895,,38191r,-216c,22306,9151,8774,23108,2987l38451,xe" fillcolor="#181717" stroked="f" strokeweight="0">
            <v:stroke miterlimit="83231f" joinstyle="miter"/>
            <v:formulas/>
            <v:path arrowok="t" o:connecttype="segments" textboxrect="0,0,69977,75960"/>
          </v:shape>
          <v:shape id="Shape 12249" o:spid="_x0000_s2106"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CYcMA&#10;AADeAAAADwAAAGRycy9kb3ducmV2LnhtbERPTYvCMBC9C/6HMMLebGpZxO0aZRFlBUWwiuehGdu6&#10;zaQ0Ubv/3giCt3m8z5nOO1OLG7WusqxgFMUgiHOrKy4UHA+r4QSE88gaa8uk4J8czGf93hRTbe+8&#10;p1vmCxFC2KWooPS+SaV0eUkGXWQb4sCdbWvQB9gWUrd4D+Gmlkkcj6XBikNDiQ0tSsr/sqtRsCvW&#10;p9NxPMHl4bLfxtdR9pttFkp9DLqfbxCeOv8Wv9xrHeYnyecXPN8JN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CCYcMAAADeAAAADwAAAAAAAAAAAAAAAACYAgAAZHJzL2Rv&#10;d25yZXYueG1sUEsFBgAAAAAEAAQA9QAAAIgDAAAAAA==&#10;" adj="0,,0" path="m,l30512,r,14592l16129,14592r,21083l30512,35675r,16765l28842,49949r-12713,l16129,73457,,73457,,xe" fillcolor="#181717" stroked="f" strokeweight="0">
            <v:stroke miterlimit="83231f" joinstyle="miter"/>
            <v:formulas/>
            <v:path arrowok="t" o:connecttype="segments" textboxrect="0,0,30512,73457"/>
          </v:shape>
          <v:shape id="Shape 12250" o:spid="_x0000_s2105"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kWcoA&#10;AADeAAAADwAAAGRycy9kb3ducmV2LnhtbESPQWvCQBCF74X+h2UKXopuEmiR6CrSooi0h6b14G3I&#10;TpPU7GzMrpr213cOhd5mmDfvvW++HFyrLtSHxrOBdJKAIi69bbgy8PG+Hk9BhYhssfVMBr4pwHJx&#10;ezPH3Porv9GliJUSEw45Gqhj7HKtQ1mTwzDxHbHcPn3vMMraV9r2eBVz1+osSR61w4YlocaOnmoq&#10;j8XZGQjp5vB1uD89/ySbafNC6X73WuyNGd0NqxmoSEP8F/99b63Uz7IHARAcmUE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QjJFnKAAAA3gAAAA8AAAAAAAAAAAAAAAAAmAIA&#10;AGRycy9kb3ducmV2LnhtbFBLBQYAAAAABAAEAPUAAACPAwAAAAA=&#10;" adj="0,,0" path="m,l55397,r,14389l16065,14389r,14910l50711,29299r,14363l16065,43662r,15418l55943,59080r,14377l,73457,,xe" fillcolor="#181717" stroked="f" strokeweight="0">
            <v:stroke miterlimit="83231f" joinstyle="miter"/>
            <v:formulas/>
            <v:path arrowok="t" o:connecttype="segments" textboxrect="0,0,55943,73457"/>
          </v:shape>
          <v:shape id="Shape 12251" o:spid="_x0000_s2104"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SycQA&#10;AADeAAAADwAAAGRycy9kb3ducmV2LnhtbERP3WrCMBS+H+wdwhF2NxMLk9kZRSYbE4Rh5wMckmNT&#10;bE5qk9Xu7RdhsLvz8f2e5Xr0rRioj01gDbOpAkFsgm241nD8ent8BhETssU2MGn4oQjr1f3dEksb&#10;rnygoUq1yCEcS9TgUupKKaNx5DFOQ0ecuVPoPaYM+1raHq853LeyUGouPTacGxx29OrInKtvr2FR&#10;u/222R2MmpuLOu6qT3xvB60fJuPmBUSiMf2L/9wfNs8viqcZ3N7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ksnEAAAA3gAAAA8AAAAAAAAAAAAAAAAAmAIAAGRycy9k&#10;b3ducmV2LnhtbFBLBQYAAAAABAAEAPUAAACJAwAAAAA=&#10;" adj="0,,0" path="m,l60858,r,14910l38494,14910r,58547l22327,73457r,-58547l,14910,,xe" fillcolor="#181717" stroked="f" strokeweight="0">
            <v:stroke miterlimit="83231f" joinstyle="miter"/>
            <v:formulas/>
            <v:path arrowok="t" o:connecttype="segments" textboxrect="0,0,60858,73457"/>
          </v:shape>
          <v:shape id="Shape 12252" o:spid="_x0000_s2103"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ypN8QA&#10;AADeAAAADwAAAGRycy9kb3ducmV2LnhtbERPTWvCQBC9F/oflhF6azYJtJTUVcRS6dEaD/Y2ZMfd&#10;YHY2ZLcx9de7gtDbPN7nzJeT68RIQ2g9KyiyHARx43XLRsG+/nx+AxEissbOMyn4owDLxePDHCvt&#10;z/xN4y4akUI4VKjAxthXUobGksOQ+Z44cUc/OIwJDkbqAc8p3HWyzPNX6bDl1GCxp7Wl5rT7dQri&#10;z7Yw63z88N3mUNQbu60v0ij1NJtW7yAiTfFffHd/6TS/LF9KuL2Tb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cqTfEAAAA3gAAAA8AAAAAAAAAAAAAAAAAmAIAAGRycy9k&#10;b3ducmV2LnhtbFBLBQYAAAAABAAEAPUAAACJAwAAAAA=&#10;" adj="0,,0" path="m,l18898,,36424,29490,54254,,72644,,44412,44183r,29274l28220,73457r,-28956l,xe" fillcolor="#181717" stroked="f" strokeweight="0">
            <v:stroke miterlimit="83231f" joinstyle="miter"/>
            <v:formulas/>
            <v:path arrowok="t" o:connecttype="segments" textboxrect="0,0,72644,73457"/>
          </v:shape>
          <v:shape id="Shape 12253" o:spid="_x0000_s2102"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gpcQA&#10;AADeAAAADwAAAGRycy9kb3ducmV2LnhtbERPTWvCQBC9F/oflin0VjemKJpmIyIV9CJq7X2aHZNo&#10;djZkt2b777tCobd5vM/JF8G04ka9aywrGI8SEMSl1Q1XCk4f65cZCOeRNbaWScEPOVgUjw85ZtoO&#10;fKDb0VcihrDLUEHtfZdJ6cqaDLqR7Ygjd7a9QR9hX0nd4xDDTSvTJJlKgw3Hhho7WtVUXo/fRgF/&#10;HXCWzsN7mH+W4XRZD9vtbq/U81NYvoHwFPy/+M+90XF+mk5e4f5Ov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VYKXEAAAA3gAAAA8AAAAAAAAAAAAAAAAAmAIAAGRycy9k&#10;b3ducmV2LnhtbFBLBQYAAAAABAAEAPUAAACJAwAAAAA=&#10;" adj="0,,0" path="m,l16167,r,41555c16167,53518,22149,59703,32017,59703v9855,,15836,-5969,15836,-17628l47853,,64033,r,41466c64033,63691,51536,74613,31813,74613,12078,74613,,63589,,41987l,xe" fillcolor="#181717" stroked="f" strokeweight="0">
            <v:stroke miterlimit="83231f" joinstyle="miter"/>
            <v:formulas/>
            <v:path arrowok="t" o:connecttype="segments" textboxrect="0,0,64033,74613"/>
          </v:shape>
          <v:shape id="Shape 12254" o:spid="_x0000_s2101"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iicQA&#10;AADeAAAADwAAAGRycy9kb3ducmV2LnhtbERP32vCMBB+H+x/CDfY20ztVGY1ijgUYSDUic9Hc2sz&#10;m0tJonb//TIY+HYf38+bL3vbiiv5YBwrGA4yEMSV04ZrBcfPzcsbiBCRNbaOScEPBVguHh/mWGh3&#10;45Kuh1iLFMKhQAVNjF0hZagashgGriNO3JfzFmOCvpba4y2F21bmWTaRFg2nhgY7WjdUnQ8Xq+B9&#10;9P262Y930+rj5C/RbO2+NFulnp/61QxEpD7exf/unU7z83w8gr930g1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oonEAAAA3gAAAA8AAAAAAAAAAAAAAAAAmAIAAGRycy9k&#10;b3ducmV2LnhtbFBLBQYAAAAABAAEAPUAAACJAwAAAAA=&#10;" adj="0,,0" path="m,l3048,c20371,,30759,9131,30759,24257r,190c30759,36309,24371,43752,15011,47219l32944,73457r-18860,l,52433,,35675r2006,c9880,35675,14376,31483,14376,25298r,-216c14376,18161,9563,14592,1676,14592l,14592,,xe" fillcolor="#181717" stroked="f" strokeweight="0">
            <v:stroke miterlimit="83231f" joinstyle="miter"/>
            <v:formulas/>
            <v:path arrowok="t" o:connecttype="segments" textboxrect="0,0,32944,73457"/>
          </v:shape>
          <v:shape id="Shape 12255" o:spid="_x0000_s2100" style="position:absolute;left:6638;top:12;width:330;height:735;visibility:visible" coordsize="32945,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IV8IA&#10;AADeAAAADwAAAGRycy9kb3ducmV2LnhtbERPS2vCQBC+C/0PyxS86aaBWE1dpRQELyI+eh+y0yQ0&#10;O7vdXZP4791Cobf5+J6z3o6mEz350FpW8DLPQBBXVrdcK7hedrMliBCRNXaWScGdAmw3T5M1ltoO&#10;fKL+HGuRQjiUqKCJ0ZVShqohg2FuHXHivqw3GBP0tdQehxRuOpln2UIabDk1NOjoo6Hq+3wzCl4P&#10;q4U7uvxn5U59TZ/eeR4KpabP4/sbiEhj/Bf/ufc6zc/zooDfd9IN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MhXwgAAAN4AAAAPAAAAAAAAAAAAAAAAAJgCAABkcnMvZG93&#10;bnJldi54bWxQSwUGAAAAAAQABAD1AAAAhwMAAAAA&#10;" adj="0,,0" path="m,l3042,c20365,,30766,9131,30766,24257r,190c30766,36309,24352,43752,15018,47219l32945,73449r,8l14091,73457,,52440,,35675r1987,c9874,35675,14383,31483,14383,25298r,-216c14383,18161,9570,14592,1683,14592l,14592,,xe" fillcolor="#181717" stroked="f" strokeweight="0">
            <v:stroke miterlimit="83231f" joinstyle="miter"/>
            <v:formulas/>
            <v:path arrowok="t" o:connecttype="segments" textboxrect="0,0,32945,73457"/>
          </v:shape>
          <w10:wrap type="square" anchorx="page" anchory="page"/>
        </v:group>
      </w:pict>
    </w:r>
    <w:r w:rsidRPr="00516B11">
      <w:fldChar w:fldCharType="begin"/>
    </w:r>
    <w:r>
      <w:instrText xml:space="preserve"> PAGE   \* MERGEFORMAT </w:instrText>
    </w:r>
    <w:r w:rsidRPr="00516B11">
      <w:fldChar w:fldCharType="separate"/>
    </w:r>
    <w:r w:rsidR="00442315" w:rsidRPr="00442315">
      <w:rPr>
        <w:rFonts w:ascii="Calibri" w:eastAsia="Calibri" w:hAnsi="Calibri" w:cs="Calibri"/>
        <w:b/>
        <w:noProof/>
      </w:rPr>
      <w:t>404</w:t>
    </w:r>
    <w:r>
      <w:rPr>
        <w:rFonts w:ascii="Calibri" w:eastAsia="Calibri" w:hAnsi="Calibri" w:cs="Calibri"/>
        <w:b/>
      </w:rPr>
      <w:fldChar w:fldCharType="end"/>
    </w:r>
    <w:r>
      <w:rPr>
        <w:rFonts w:ascii="Calibri" w:eastAsia="Calibri" w:hAnsi="Calibri" w:cs="Calibri"/>
        <w:b/>
      </w:rPr>
      <w:t> </w:t>
    </w:r>
    <w:r>
      <w:rPr>
        <w:rFonts w:ascii="Calibri" w:eastAsia="Calibri" w:hAnsi="Calibri" w:cs="Calibri"/>
        <w:sz w:val="16"/>
        <w:u w:val="single" w:color="181717"/>
      </w:rPr>
      <w:t>    </w:t>
    </w:r>
    <w:r>
      <w:rPr>
        <w:rFonts w:ascii="Calibri" w:eastAsia="Calibri" w:hAnsi="Calibri" w:cs="Calibri"/>
        <w:b/>
      </w:rPr>
      <w:t> </w:t>
    </w:r>
    <w:r>
      <w:rPr>
        <w:rFonts w:ascii="Calibri" w:eastAsia="Calibri" w:hAnsi="Calibri" w:cs="Calibri"/>
        <w:sz w:val="16"/>
      </w:rPr>
      <w:t>Pepper D. Culpepper</w:t>
    </w:r>
  </w:p>
  <w:p w:rsidR="00990521" w:rsidRDefault="00990521">
    <w:pPr>
      <w:spacing w:after="0" w:line="259" w:lineRule="auto"/>
      <w:ind w:left="170" w:right="0" w:firstLine="0"/>
      <w:jc w:val="left"/>
    </w:pPr>
    <w:r>
      <w:rPr>
        <w:rFonts w:ascii="Calibri" w:eastAsia="Calibri" w:hAnsi="Calibri" w:cs="Calibri"/>
        <w:sz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rsidP="00493FF8">
    <w:pPr>
      <w:tabs>
        <w:tab w:val="right" w:pos="6578"/>
      </w:tabs>
      <w:spacing w:after="0" w:line="259" w:lineRule="auto"/>
      <w:ind w:right="0" w:firstLine="0"/>
      <w:jc w:val="left"/>
      <w:rPr>
        <w:rFonts w:ascii="Calibri" w:eastAsia="Calibri" w:hAnsi="Calibri" w:cs="Calibri"/>
        <w:sz w:val="16"/>
      </w:rPr>
    </w:pPr>
    <w:r w:rsidRPr="00516B11">
      <w:rPr>
        <w:rFonts w:ascii="Calibri" w:eastAsia="Calibri" w:hAnsi="Calibri" w:cs="Calibri"/>
        <w:noProof/>
        <w:color w:val="000000"/>
        <w:sz w:val="22"/>
      </w:rPr>
      <w:pict>
        <v:group id="Group 12187" o:spid="_x0000_s2074" style="position:absolute;margin-left:51pt;margin-top:28.35pt;width:54.85pt;height:6pt;z-index:251659264;mso-position-horizontal-relative:page;mso-position-vertical-relative:page" coordsize="696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">
          <v:shape id="Shape 12188" o:spid="_x0000_s2098" style="position:absolute;top:12;width:334;height:735;visibility:visible" coordsize="33481,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np8QA&#10;AADeAAAADwAAAGRycy9kb3ducmV2LnhtbESPTWsCMRCG7wX/Qxiht5pVSpHVKCK2tN6q4nncjJvF&#10;zWSbRF3/fedQ6G2GeT+emS9736obxdQENjAeFaCIq2Abrg0c9u8vU1ApI1tsA5OBByVYLgZPcyxt&#10;uPM33Xa5VhLCqUQDLueu1DpVjjymUeiI5XYO0WOWNdbaRrxLuG/1pCjetMeGpcFhR2tH1WV39VKy&#10;dZvD6yn9XLfH+FV9rC/xsd8Y8zzsVzNQmfr8L/5zf1rBn4ynwivvyAx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J6fEAAAA3gAAAA8AAAAAAAAAAAAAAAAAmAIAAGRycy9k&#10;b3ducmV2LnhtbFBLBQYAAAAABAAEAPUAAACJAwAAAAA=&#10;" adj="0,,0" path="m,l28649,r4832,854l33481,16458,28649,14592r-12484,l16165,58877r12484,l33481,57042r,15551l28649,73457,,73457,,xe" fillcolor="#181717" stroked="f" strokeweight="0">
            <v:stroke miterlimit="83231f" joinstyle="miter"/>
            <v:formulas/>
            <v:path arrowok="t" o:connecttype="segments" textboxrect="0,0,33481,73457"/>
          </v:shape>
          <v:shape id="Shape 12189" o:spid="_x0000_s2097" style="position:absolute;left:334;top:21;width:342;height:717;visibility:visible" coordsize="34207,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DMUA&#10;AADeAAAADwAAAGRycy9kb3ducmV2LnhtbERPTWvCQBC9F/wPywheim6iUDS6ShuoeBK0FT0O2TFZ&#10;zM6G7FZjf31XKHibx/ucxaqztbhS641jBekoAUFcOG24VPD99TmcgvABWWPtmBTcycNq2XtZYKbd&#10;jXd03YdSxBD2GSqoQmgyKX1RkUU/cg1x5M6utRgibEupW7zFcFvLcZK8SYuGY0OFDeUVFZf9j1Vw&#10;POV5+rptyl9jeHu6n9eHyYdVatDv3ucgAnXhKf53b3ScP06nM3i8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74kMxQAAAN4AAAAPAAAAAAAAAAAAAAAAAJgCAABkcnMv&#10;ZG93bnJldi54bWxQSwUGAAAAAAQABAD1AAAAigMAAAAA&#10;" adj="0,,0" path="m,l11008,1944c25235,7368,34207,20155,34207,35671r,204c34207,51382,25235,64288,11008,69772l,71740,,56188,11200,51934v3884,-3858,6116,-9341,6116,-15843l17316,35875v,-6502,-2232,-12037,-6116,-15945l,15605,,xe" fillcolor="#181717" stroked="f" strokeweight="0">
            <v:stroke miterlimit="83231f" joinstyle="miter"/>
            <v:formulas/>
            <v:path arrowok="t" o:connecttype="segments" textboxrect="0,0,34207,71740"/>
          </v:shape>
          <v:shape id="Shape 12190" o:spid="_x0000_s2096"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1fMYA&#10;AADeAAAADwAAAGRycy9kb3ducmV2LnhtbESPQU/DMAyF70j8h8hI3FjaSlSlLJumSYgdoewAN6vx&#10;2qqNkzVhK/8eH5C42fLze+9bbxc3qQvNcfBsIF9loIhbbwfuDBw/Xh4qUDEhW5w8k4EfirDd3N6s&#10;sbb+yu90aVKnxIRjjQb6lEKtdWx7chhXPhDL7eRnh0nWudN2xquYu0kXWVZqhwNLQo+B9j21Y/Pt&#10;DHy95p/FcH48vIWxKW21L8dQnY25v1t2z6ASLelf/Pd9sFK/yJ8EQHBkB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i1fMYAAADeAAAADwAAAAAAAAAAAAAAAACYAgAAZHJz&#10;L2Rvd25yZXYueG1sUEsFBgAAAAAEAAQA9QAAAIsDAAAAAA==&#10;" adj="0,,0" path="m,l30518,r,14592l16142,14592r,21083l30518,35675r,16757l28854,49949r-12712,l16142,73457,,73457,,xe" fillcolor="#181717" stroked="f" strokeweight="0">
            <v:stroke miterlimit="83231f" joinstyle="miter"/>
            <v:formulas/>
            <v:path arrowok="t" o:connecttype="segments" textboxrect="0,0,30518,73457"/>
          </v:shape>
          <v:shape id="Shape 12191" o:spid="_x0000_s2095"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JMcA&#10;AADeAAAADwAAAGRycy9kb3ducmV2LnhtbERPTWvCQBC9F/wPywi9FN2sB7HRVYpSKcUejHrwNmTH&#10;JDY7m2a3Gv313UKht3m8z5ktOluLC7W+cqxBDRMQxLkzFRca9rvXwQSED8gGa8ek4UYeFvPewwxT&#10;4668pUsWChFD2KeooQyhSaX0eUkW/dA1xJE7udZiiLAtpGnxGsNtLUdJMpYWK44NJTa0LCn/zL6t&#10;Bq/Wx/Px6Wt1T9aTakPq8P6RHbR+7HcvUxCBuvAv/nO/mTh/pJ4V/L4Tb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zWiTHAAAA3gAAAA8AAAAAAAAAAAAAAAAAmAIAAGRy&#10;cy9kb3ducmV2LnhtbFBLBQYAAAAABAAEAPUAAACMAwAAAAA=&#10;" adj="0,,0" path="m,l55410,r,14389l16065,14389r,14910l50698,29299r,14363l16065,43662r,15418l55943,59080r,14377l,73457,,xe" fillcolor="#181717" stroked="f" strokeweight="0">
            <v:stroke miterlimit="83231f" joinstyle="miter"/>
            <v:formulas/>
            <v:path arrowok="t" o:connecttype="segments" textboxrect="0,0,55943,73457"/>
          </v:shape>
          <v:shape id="Shape 12192" o:spid="_x0000_s2094" style="position:absolute;left:1806;width:700;height:759;visibility:visible" coordsize="69977,75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A1GsUA&#10;AADeAAAADwAAAGRycy9kb3ducmV2LnhtbERPS2vCQBC+C/6HZQq9SN0YRdLoKtKi9CY+sPQ2ZMck&#10;NDubZtck/ffdguBtPr7nLNe9qURLjSstK5iMIxDEmdUl5wrOp+1LAsJ5ZI2VZVLwSw7Wq+Fgiam2&#10;HR+oPfpchBB2KSoovK9TKV1WkEE3tjVx4K62MegDbHKpG+xCuKlkHEVzabDk0FBgTW8FZd/Hm1Hw&#10;dXj/4d308hnP9p0bXaIkaxOn1PNTv1mA8NT7h/ju/tBhfjx5jeH/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DUaxQAAAN4AAAAPAAAAAAAAAAAAAAAAAJgCAABkcnMv&#10;ZG93bnJldi54bWxQSwUGAAAAAAQABAD1AAAAigMAAAAA&#10;" adj="0,,0" path="m38506,c51714,,59703,3581,67374,10084l57188,22365c51499,17628,46482,14910,37998,14910v-11772,,-21107,10376,-21107,22872l16891,37986v,13436,9233,23292,22238,23292c45021,61278,50254,59817,54356,56883r,-10490l38087,46393r,-13970l69977,32423r,31903c66205,67532,61722,70444,56504,72554l38633,75969r-25,l22926,73122c8844,67586,,54480,,38202r,-216c,17094,16269,,38506,xe" fillcolor="#181717" stroked="f" strokeweight="0">
            <v:stroke miterlimit="83231f" joinstyle="miter"/>
            <v:formulas/>
            <v:path arrowok="t" o:connecttype="segments" textboxrect="0,0,69977,75969"/>
          </v:shape>
          <v:shape id="Shape 12193" o:spid="_x0000_s2093"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34sMUA&#10;AADeAAAADwAAAGRycy9kb3ducmV2LnhtbERPTWvCQBC9F/wPywje6iYKIU2zikiLQkvBKDkP2WmS&#10;mp0N2VXjv+8WCt7m8T4nX4+mE1caXGtZQTyPQBBXVrdcKzgd359TEM4ja+wsk4I7OVivJk85Ztre&#10;+EDXwtcihLDLUEHjfZ9J6aqGDLq57YkD920Hgz7AoZZ6wFsIN51cRFEiDbYcGhrsadtQdS4uRsFX&#10;vS/LU5Li2/Hn8Bld4mJXfGyVmk3HzSsIT6N/iP/dex3mL+KXJ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3fiwxQAAAN4AAAAPAAAAAAAAAAAAAAAAAJgCAABkcnMv&#10;ZG93bnJldi54bWxQSwUGAAAAAAQABAD1AAAAigMAAAAA&#10;" adj="0,,0" path="m,l30512,r,14592l16129,14592r,21083l30512,35675r,16765l28842,49949r-12713,l16129,73457,,73457,,xe" fillcolor="#181717" stroked="f" strokeweight="0">
            <v:stroke miterlimit="83231f" joinstyle="miter"/>
            <v:formulas/>
            <v:path arrowok="t" o:connecttype="segments" textboxrect="0,0,30512,73457"/>
          </v:shape>
          <v:shape id="Shape 12194" o:spid="_x0000_s2092"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T5vMcA&#10;AADeAAAADwAAAGRycy9kb3ducmV2LnhtbERPTWvCQBC9C/6HZYReRDcRKTZ1FbFUSmkPpubgbchO&#10;k2h2Ns1uNfXXu0LB2zze58yXnanFiVpXWVYQjyMQxLnVFRcKdl+voxkI55E11pZJwR85WC76vTkm&#10;2p55S6fUFyKEsEtQQel9k0jp8pIMurFtiAP3bVuDPsC2kLrFcwg3tZxE0aM0WHFoKLGhdUn5Mf01&#10;Cly82R/2w5+XS7SZVR8UZ++faabUw6BbPYPw1Pm7+N/9psP8Sfw0hds74Qa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E+bzHAAAA3gAAAA8AAAAAAAAAAAAAAAAAmAIAAGRy&#10;cy9kb3ducmV2LnhtbFBLBQYAAAAABAAEAPUAAACMAwAAAAA=&#10;" adj="0,,0" path="m,l55397,r,14389l16065,14389r,14910l50711,29299r,14363l16065,43662r,15418l55943,59080r,14377l,73457,,xe" fillcolor="#181717" stroked="f" strokeweight="0">
            <v:stroke miterlimit="83231f" joinstyle="miter"/>
            <v:formulas/>
            <v:path arrowok="t" o:connecttype="segments" textboxrect="0,0,55943,73457"/>
          </v:shape>
          <v:shape id="Shape 12195" o:spid="_x0000_s2091"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LMMA&#10;AADeAAAADwAAAGRycy9kb3ducmV2LnhtbERP22oCMRB9L/gPYYS+1URBqVujiEWpUChu/YAhGTeL&#10;m8l2E9ft3zeFQt/mcK6z2gy+ET11sQ6sYTpRIIhNsDVXGs6f+6dnEDEhW2wCk4ZvirBZjx5WWNhw&#10;5xP1ZapEDuFYoAaXUltIGY0jj3ESWuLMXULnMWXYVdJ2eM/hvpEzpRbSY825wWFLO0fmWt68hmXl&#10;3l/r48mohflS52P5gYem1/pxPGxfQCQa0r/4z/1m8/zZdDmH33fyD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1PLMMAAADeAAAADwAAAAAAAAAAAAAAAACYAgAAZHJzL2Rv&#10;d25yZXYueG1sUEsFBgAAAAAEAAQA9QAAAIgDAAAAAA==&#10;" adj="0,,0" path="m,l60858,r,14910l38494,14910r,58547l22327,73457r,-58547l,14910,,xe" fillcolor="#181717" stroked="f" strokeweight="0">
            <v:stroke miterlimit="83231f" joinstyle="miter"/>
            <v:formulas/>
            <v:path arrowok="t" o:connecttype="segments" textboxrect="0,0,60858,73457"/>
          </v:shape>
          <v:shape id="Shape 12196" o:spid="_x0000_s2090"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00sMA&#10;AADeAAAADwAAAGRycy9kb3ducmV2LnhtbERPPW/CMBDdkfgP1iF1AycMCFIMqkAgRiAM7XaKr3bU&#10;+BzFJqT99XWlSmz39D5vvR1cI3rqQu1ZQT7LQBBXXtdsFNzKw3QJIkRkjY1nUvBNAbab8WiNhfYP&#10;vlB/jUakEA4FKrAxtoWUobLkMMx8S5y4T985jAl2RuoOHyncNXKeZQvpsObUYLGlnaXq63p3CuLH&#10;OTe7rN/75viel0d7Ln+kUeplMry9gog0xKf4333Saf48Xy3g7510g9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t00sMAAADeAAAADwAAAAAAAAAAAAAAAACYAgAAZHJzL2Rv&#10;d25yZXYueG1sUEsFBgAAAAAEAAQA9QAAAIgDAAAAAA==&#10;" adj="0,,0" path="m,l18898,,36424,29490,54254,,72644,,44412,44183r,29274l28219,73457r,-28956l,xe" fillcolor="#181717" stroked="f" strokeweight="0">
            <v:stroke miterlimit="83231f" joinstyle="miter"/>
            <v:formulas/>
            <v:path arrowok="t" o:connecttype="segments" textboxrect="0,0,72644,73457"/>
          </v:shape>
          <v:shape id="Shape 12197" o:spid="_x0000_s2089"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9QMMA&#10;AADeAAAADwAAAGRycy9kb3ducmV2LnhtbERPTWvCQBC9F/wPywi91Y05WBNdRaSCXopavY/ZMYlm&#10;Z0N2a7b/3i0UepvH+5z5MphGPKhztWUF41ECgriwuuZSwelr8zYF4TyyxsYyKfghB8vF4GWOubY9&#10;H+hx9KWIIexyVFB53+ZSuqIig25kW+LIXW1n0EfYlVJ32Mdw08g0SSbSYM2xocKW1hUV9+O3UcCX&#10;A07TLHyE7FyE023T73afe6Veh2E1A+Ep+H/xn3ur4/x0nL3D7zvxB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K9QMMAAADeAAAADwAAAAAAAAAAAAAAAACYAgAAZHJzL2Rv&#10;d25yZXYueG1sUEsFBgAAAAAEAAQA9QAAAIgDAAAAAA==&#10;" adj="0,,0" path="m,l16167,r,41555c16167,53518,22149,59703,32017,59703v9855,,15837,-5969,15837,-17628l47854,,64033,r,41466c64033,63691,51537,74613,31813,74613,12078,74613,,63589,,41987l,xe" fillcolor="#181717" stroked="f" strokeweight="0">
            <v:stroke miterlimit="83231f" joinstyle="miter"/>
            <v:formulas/>
            <v:path arrowok="t" o:connecttype="segments" textboxrect="0,0,64033,74613"/>
          </v:shape>
          <v:shape id="Shape 12198" o:spid="_x0000_s2088"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zascA&#10;AADeAAAADwAAAGRycy9kb3ducmV2LnhtbESPT2sCMRDF7wW/Qxiht5rV/qGuRpEWRSgI2uJ52Ex3&#10;UzeTJYm6/fadQ8HbDO/Ne7+ZL3vfqgvF5AIbGI8KUMRVsI5rA1+f64dXUCkjW2wDk4FfSrBcDO7m&#10;WNpw5T1dDrlWEsKpRANNzl2pdaoa8phGoSMW7TtEj1nWWGsb8SrhvtWTonjRHh1LQ4MdvTVUnQ5n&#10;b+D96edxvXveTquPYzxnt/G7vdsYcz/sVzNQmfp8M/9fb63gT8ZT4ZV3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0c2rHAAAA3gAAAA8AAAAAAAAAAAAAAAAAmAIAAGRy&#10;cy9kb3ducmV2LnhtbFBLBQYAAAAABAAEAPUAAACMAwAAAAA=&#10;" adj="0,,0" path="m,l3048,c20371,,30759,9131,30759,24257r,190c30759,36309,24371,43752,15011,47219l32944,73457r-18860,l,52432,,35675r2007,c9881,35675,14376,31483,14376,25298r,-216c14376,18161,9563,14592,1676,14592l,14592,,xe" fillcolor="#181717" stroked="f" strokeweight="0">
            <v:stroke miterlimit="83231f" joinstyle="miter"/>
            <v:formulas/>
            <v:path arrowok="t" o:connecttype="segments" textboxrect="0,0,32944,73457"/>
          </v:shape>
          <v:shape id="Shape 12199" o:spid="_x0000_s2087" style="position:absolute;left:6638;top:12;width:330;height:735;visibility:visible" coordsize="32950,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1KmcUA&#10;AADeAAAADwAAAGRycy9kb3ducmV2LnhtbERPTWvCQBC9F/wPywjemo0SpEldRcSAoBe1pfQ2ZMck&#10;NTsbs6um/74rFLzN433ObNGbRtyoc7VlBeMoBkFcWF1zqeDjmL++gXAeWWNjmRT8koPFfPAyw0zb&#10;O+/pdvClCCHsMlRQed9mUrqiIoMusi1x4E62M+gD7EqpO7yHcNPISRxPpcGaQ0OFLa0qKs6Hq1GQ&#10;b8vd9zretiv3mXydjn3xc0l2So2G/fIdhKfeP8X/7o0O8yfjNIXHO+EG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UqZxQAAAN4AAAAPAAAAAAAAAAAAAAAAAJgCAABkcnMv&#10;ZG93bnJldi54bWxQSwUGAAAAAAQABAD1AAAAigMAAAAA&#10;" adj="0,,0" path="m,l3042,c20364,,30766,9131,30766,24257r,190c30766,36309,24352,43752,15018,47219l32950,73457r-18859,l,52440,,35675r1988,c9874,35675,14383,31483,14383,25298r,-216c14383,18161,9569,14592,1683,14592l,14592,,xe" fillcolor="#181717" stroked="f" strokeweight="0">
            <v:stroke miterlimit="83231f" joinstyle="miter"/>
            <v:formulas/>
            <v:path arrowok="t" o:connecttype="segments" textboxrect="0,0,32950,73457"/>
          </v:shape>
          <v:shape id="Shape 12200" o:spid="_x0000_s2086" style="position:absolute;top:12;width:334;height:735;visibility:visible" coordsize="33481,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Jh8UA&#10;AADeAAAADwAAAGRycy9kb3ducmV2LnhtbESPT2sCMRDF70K/Q5hCb5qtFJGtUYrY0nrzDz1PN9PN&#10;4mayTaKu374jCN7eMG9+b95s0ftWnSimJrCB51EBirgKtuHawH73PpyCShnZYhuYDFwowWL+MJhh&#10;acOZN3Ta5loJhFOJBlzOXal1qhx5TKPQEcvuN0SPWcZYaxvxLHDf6nFRTLTHhiXBYUdLR9Vhe/QS&#10;snar/ctP+juuv+NX9bE8xMtuZczTY//2CipTn+/m2/WnlffHwoRrHdG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EmHxQAAAN4AAAAPAAAAAAAAAAAAAAAAAJgCAABkcnMv&#10;ZG93bnJldi54bWxQSwUGAAAAAAQABAD1AAAAigMAAAAA&#10;" adj="0,,0" path="m,l28649,r4832,854l33481,16458,28649,14592r-12484,l16165,58877r12484,l33481,57042r,15551l28649,73457,,73457,,xe" fillcolor="#181717" stroked="f" strokeweight="0">
            <v:stroke miterlimit="83231f" joinstyle="miter"/>
            <v:formulas/>
            <v:path arrowok="t" o:connecttype="segments" textboxrect="0,0,33481,73457"/>
          </v:shape>
          <v:shape id="Shape 12201" o:spid="_x0000_s2085" style="position:absolute;left:334;top:21;width:342;height:717;visibility:visible" coordsize="34207,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nLMQA&#10;AADeAAAADwAAAGRycy9kb3ducmV2LnhtbERPTWvCQBC9F/wPywheim4SoZToKhpQPAnVlnocsmOy&#10;mJ0N2VWjv75bKPQ2j/c582VvG3GjzhvHCtJJAoK4dNpwpeDzuBm/g/ABWWPjmBQ8yMNyMXiZY67d&#10;nT/odgiViCHsc1RQh9DmUvqyJot+4lriyJ1dZzFE2FVSd3iP4baRWZK8SYuGY0ONLRU1lZfD1Sr4&#10;PhVF+rpvq6cxvD89ztuv6doqNRr2qxmIQH34F/+5dzrOz7Ikhd934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v5yzEAAAA3gAAAA8AAAAAAAAAAAAAAAAAmAIAAGRycy9k&#10;b3ducmV2LnhtbFBLBQYAAAAABAAEAPUAAACJAwAAAAA=&#10;" adj="0,,0" path="m,l11008,1944c25235,7368,34207,20155,34207,35671r,204c34207,51382,25235,64288,11008,69772l,71740,,56188,11200,51934v3884,-3858,6116,-9341,6116,-15843l17316,35875v,-6502,-2232,-12037,-6116,-15945l,15605,,xe" fillcolor="#181717" stroked="f" strokeweight="0">
            <v:stroke miterlimit="83231f" joinstyle="miter"/>
            <v:formulas/>
            <v:path arrowok="t" o:connecttype="segments" textboxrect="0,0,34207,71740"/>
          </v:shape>
          <v:shape id="Shape 12202" o:spid="_x0000_s2084"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6a8MA&#10;AADeAAAADwAAAGRycy9kb3ducmV2LnhtbERPTWvCQBC9F/wPywi91Y0LDSF1lSKUerTRg70N2WkS&#10;kp1ds6vGf+8WCr3N433OajPZQVxpDJ1jDctFBoK4dqbjRsPx8PFSgAgR2eDgmDTcKcBmPXtaYWnc&#10;jb/oWsVGpBAOJWpoY/SllKFuyWJYOE+cuB83WowJjo00I95SuB2kyrJcWuw4NbToadtS3VcXq+H7&#10;c3lS3fl1t/d9lZtim/e+OGv9PJ/e30BEmuK/+M+9M2m+UpmC33fSD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l6a8MAAADeAAAADwAAAAAAAAAAAAAAAACYAgAAZHJzL2Rv&#10;d25yZXYueG1sUEsFBgAAAAAEAAQA9QAAAIgDAAAAAA==&#10;" adj="0,,0" path="m,l30518,r,14592l16142,14592r,21083l30518,35675r,16757l28854,49949r-12712,l16142,73457,,73457,,xe" fillcolor="#181717" stroked="f" strokeweight="0">
            <v:stroke miterlimit="83231f" joinstyle="miter"/>
            <v:formulas/>
            <v:path arrowok="t" o:connecttype="segments" textboxrect="0,0,30518,73457"/>
          </v:shape>
          <v:shape id="Shape 12203" o:spid="_x0000_s2083"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KVM8cA&#10;AADeAAAADwAAAGRycy9kb3ducmV2LnhtbERPTWvCQBC9F/wPywi9lLqbCEVSVymKUoo9mNaDtyE7&#10;TdJmZ2N2q9Ff7wqF3ubxPmc6720jjtT52rGGZKRAEBfO1Fxq+PxYPU5A+IBssHFMGs7kYT4b3E0x&#10;M+7EWzrmoRQxhH2GGqoQ2kxKX1Rk0Y9cSxy5L9dZDBF2pTQdnmK4bWSq1JO0WHNsqLClRUXFT/5r&#10;Nfhkvf/ePxyWF7We1BtKdm/v+U7r+2H/8gwiUB/+xX/uVxPnp6kaw+2deIO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ClTPHAAAA3gAAAA8AAAAAAAAAAAAAAAAAmAIAAGRy&#10;cy9kb3ducmV2LnhtbFBLBQYAAAAABAAEAPUAAACMAwAAAAA=&#10;" adj="0,,0" path="m,l55410,r,14389l16065,14389r,14910l50698,29299r,14363l16065,43662r,15418l55943,59080r,14377l,73457,,xe" fillcolor="#181717" stroked="f" strokeweight="0">
            <v:stroke miterlimit="83231f" joinstyle="miter"/>
            <v:formulas/>
            <v:path arrowok="t" o:connecttype="segments" textboxrect="0,0,55943,73457"/>
          </v:shape>
          <v:shape id="Shape 12204" o:spid="_x0000_s2082" style="position:absolute;left:1806;width:700;height:759;visibility:visible" coordsize="69977,75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2RsQA&#10;AADeAAAADwAAAGRycy9kb3ducmV2LnhtbERPS2vCQBC+C/0PyxS8iG4aikjMKkWwlt6q4nnITh6Y&#10;nU12tyb213cLBW/z8T0n346mFTdyvrGs4GWRgCAurG64UnA+7ecrED4ga2wtk4I7edhuniY5ZtoO&#10;/EW3Y6hEDGGfoYI6hC6T0hc1GfQL2xFHrrTOYIjQVVI7HGK4aWWaJEtpsOHYUGNHu5qK6/HbKHD9&#10;/nNVNYddf2mHvvy5p6fZ+K7U9Hl8W4MINIaH+N/9oeP8NE1e4e+deIP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NkbEAAAA3gAAAA8AAAAAAAAAAAAAAAAAmAIAAGRycy9k&#10;b3ducmV2LnhtbFBLBQYAAAAABAAEAPUAAACJAwAAAAA=&#10;" adj="0,,0" path="m38451,r124,l55016,2593v4607,1708,8522,4229,12358,7480l57188,22354c51499,17617,46482,14899,37998,14899v-11772,,-21107,10376,-21107,22872l16891,37975v,13437,9233,23292,22238,23292c45021,61267,50254,59806,54356,56872r,-10490l38087,46382r,-13970l69977,32412r,31903c62433,70728,52045,75960,38621,75960,15723,75960,,59895,,38191r,-216c,22306,9151,8774,23108,2987l38451,xe" fillcolor="#181717" stroked="f" strokeweight="0">
            <v:stroke miterlimit="83231f" joinstyle="miter"/>
            <v:formulas/>
            <v:path arrowok="t" o:connecttype="segments" textboxrect="0,0,69977,75960"/>
          </v:shape>
          <v:shape id="Shape 12205" o:spid="_x0000_s2081"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xpMMA&#10;AADeAAAADwAAAGRycy9kb3ducmV2LnhtbERPTYvCMBC9L/gfwgje1sSCItUoIi4ruAhW8Tw0Y1tt&#10;JqWJWv/9RljY2zze58yXna3Fg1pfOdYwGioQxLkzFRcaTsevzykIH5AN1o5Jw4s8LBe9jzmmxj35&#10;QI8sFCKGsE9RQxlCk0rp85Is+qFriCN3ca3FEGFbSNPiM4bbWiZKTaTFimNDiQ2tS8pv2d1q2Bfb&#10;8/k0meLmeD38qPso+852a60H/W41AxGoC//iP/fWxPlJosbwfif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xpMMAAADeAAAADwAAAAAAAAAAAAAAAACYAgAAZHJzL2Rv&#10;d25yZXYueG1sUEsFBgAAAAAEAAQA9QAAAIgDAAAAAA==&#10;" adj="0,,0" path="m,l30512,r,14592l16129,14592r,21083l30512,35675r,16765l28842,49949r-12713,l16129,73457,,73457,,xe" fillcolor="#181717" stroked="f" strokeweight="0">
            <v:stroke miterlimit="83231f" joinstyle="miter"/>
            <v:formulas/>
            <v:path arrowok="t" o:connecttype="segments" textboxrect="0,0,30512,73457"/>
          </v:shape>
          <v:shape id="Shape 12206" o:spid="_x0000_s2080"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2q8cA&#10;AADeAAAADwAAAGRycy9kb3ducmV2LnhtbERPTWvCQBC9F/oflil4KXU3OYikrlIsFRF7aKwHb0N2&#10;mqRmZ2N21eiv7xYEb/N4nzOZ9bYRJ+p87VhDMlQgiAtnai41fG8+XsYgfEA22DgmDRfyMJs+Pkww&#10;M+7MX3TKQyliCPsMNVQhtJmUvqjIoh+6ljhyP66zGCLsSmk6PMdw28hUqZG0WHNsqLCleUXFPj9a&#10;DT5Z7H53z4f3q1qM6zUl29VnvtV68NS/vYII1Ie7+OZemjg/TdUI/t+JN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1NqvHAAAA3gAAAA8AAAAAAAAAAAAAAAAAmAIAAGRy&#10;cy9kb3ducmV2LnhtbFBLBQYAAAAABAAEAPUAAACMAwAAAAA=&#10;" adj="0,,0" path="m,l55397,r,14389l16065,14389r,14910l50711,29299r,14363l16065,43662r,15418l55943,59080r,14377l,73457,,xe" fillcolor="#181717" stroked="f" strokeweight="0">
            <v:stroke miterlimit="83231f" joinstyle="miter"/>
            <v:formulas/>
            <v:path arrowok="t" o:connecttype="segments" textboxrect="0,0,55943,73457"/>
          </v:shape>
          <v:shape id="Shape 12207" o:spid="_x0000_s2079"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AO8QA&#10;AADeAAAADwAAAGRycy9kb3ducmV2LnhtbERPzWoCMRC+F/oOYQq91aR70HZrFKm0KBSKWx9gSKab&#10;xc1k3aTr+vamIHibj+935svRt2KgPjaBNTxPFAhiE2zDtYb9z8fTC4iYkC22gUnDmSIsF/d3cyxt&#10;OPGOhirVIodwLFGDS6krpYzGkcc4CR1x5n5D7zFl2NfS9njK4b6VhVJT6bHh3OCwo3dH5lD9eQ2v&#10;tftaN9udUVNzVPtt9Y2f7aD148O4egORaEw38dW9sXl+UagZ/L+Tb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gDvEAAAA3gAAAA8AAAAAAAAAAAAAAAAAmAIAAGRycy9k&#10;b3ducmV2LnhtbFBLBQYAAAAABAAEAPUAAACJAwAAAAA=&#10;" adj="0,,0" path="m,l60858,r,14910l38494,14910r,58547l22327,73457r,-58547l,14910,,xe" fillcolor="#181717" stroked="f" strokeweight="0">
            <v:stroke miterlimit="83231f" joinstyle="miter"/>
            <v:formulas/>
            <v:path arrowok="t" o:connecttype="segments" textboxrect="0,0,60858,73457"/>
          </v:shape>
          <v:shape id="Shape 12208" o:spid="_x0000_s2078"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xwMUA&#10;AADeAAAADwAAAGRycy9kb3ducmV2LnhtbESPQU/DMAyF70j8h8hI3FjSHhAqy6ZpiInjWDnAzWpM&#10;Uq1xqiZ0hV+PD0jcbL3n9z6vt0sc1ExT7hNbqFYGFHGXXM/ewlv7fPcAKhdkh0NisvBNGbab66s1&#10;Ni5d+JXmU/FKQjg3aCGUMjZa5y5QxLxKI7Fon2mKWGSdvHYTXiQ8Dro25l5H7FkaAo60D9SdT1/R&#10;Qvk4Vn5v5qc0HN6r9hCO7Y/21t7eLLtHUIWW8m/+u35xgl/XRnjlHZ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7HAxQAAAN4AAAAPAAAAAAAAAAAAAAAAAJgCAABkcnMv&#10;ZG93bnJldi54bWxQSwUGAAAAAAQABAD1AAAAigMAAAAA&#10;" adj="0,,0" path="m,l18898,,36424,29490,54254,,72644,,44412,44183r,29274l28219,73457r,-28956l,xe" fillcolor="#181717" stroked="f" strokeweight="0">
            <v:stroke miterlimit="83231f" joinstyle="miter"/>
            <v:formulas/>
            <v:path arrowok="t" o:connecttype="segments" textboxrect="0,0,72644,73457"/>
          </v:shape>
          <v:shape id="Shape 12209" o:spid="_x0000_s2077"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54UsMA&#10;AADeAAAADwAAAGRycy9kb3ducmV2LnhtbERPTWvCQBC9C/0PyxS86cYcikndBBEFvUi16X2anSap&#10;2dmQ3Zrtv+8WCr3N433OpgymF3caXWdZwWqZgCCure64UVC9HhZrEM4ja+wtk4JvclAWD7MN5tpO&#10;fKH71TcihrDLUUHr/ZBL6eqWDLqlHYgj92FHgz7CsZF6xCmGm16mSfIkDXYcG1ocaNdSfbt+GQX8&#10;fsF1moV9yN7qUH0eptPp/KLU/DFsn0F4Cv5f/Oc+6jg/TZMMft+JN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54UsMAAADeAAAADwAAAAAAAAAAAAAAAACYAgAAZHJzL2Rv&#10;d25yZXYueG1sUEsFBgAAAAAEAAQA9QAAAIgDAAAAAA==&#10;" adj="0,,0" path="m,l16167,r,41555c16167,53518,22149,59703,32017,59703v9855,,15837,-5969,15837,-17628l47854,,64033,r,41466c64033,63691,51537,74613,31813,74613,12078,74613,,63589,,41987l,xe" fillcolor="#181717" stroked="f" strokeweight="0">
            <v:stroke miterlimit="83231f" joinstyle="miter"/>
            <v:formulas/>
            <v:path arrowok="t" o:connecttype="segments" textboxrect="0,0,64033,74613"/>
          </v:shape>
          <v:shape id="Shape 12210" o:spid="_x0000_s2076"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dSsgA&#10;AADeAAAADwAAAGRycy9kb3ducmV2LnhtbESPT2sCMRDF74V+hzBCbzXr9g/t1iilRREKglY8D5tx&#10;N7qZLEnU7bfvHAq9zTBv3nu/6XzwnbpQTC6wgcm4AEVcB+u4MbD7Xty/gEoZ2WIXmAz8UIL57PZm&#10;ipUNV97QZZsbJSacKjTQ5txXWqe6JY9pHHpiuR1C9JhljY22Ea9i7jtdFsWz9uhYElrs6aOl+rQ9&#10;ewOfj8eHxfpp9Vp/7eM5u6Vfb9zSmLvR8P4GKtOQ/8V/3ysr9ctyIgCCIzPo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9B1KyAAAAN4AAAAPAAAAAAAAAAAAAAAAAJgCAABk&#10;cnMvZG93bnJldi54bWxQSwUGAAAAAAQABAD1AAAAjQMAAAAA&#10;" adj="0,,0" path="m,l3048,c20371,,30759,9131,30759,24257r,190c30759,36309,24371,43752,15011,47219l32944,73457r-18860,l,52432,,35675r2007,c9881,35675,14376,31483,14376,25298r,-216c14376,18161,9563,14592,1676,14592l,14592,,xe" fillcolor="#181717" stroked="f" strokeweight="0">
            <v:stroke miterlimit="83231f" joinstyle="miter"/>
            <v:formulas/>
            <v:path arrowok="t" o:connecttype="segments" textboxrect="0,0,32944,73457"/>
          </v:shape>
          <v:shape id="Shape 12211" o:spid="_x0000_s2075" style="position:absolute;left:6638;top:12;width:330;height:735;visibility:visible" coordsize="32950,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0kucQA&#10;AADeAAAADwAAAGRycy9kb3ducmV2LnhtbERPS4vCMBC+L/gfwizszaYtIlKNsoiCoBcfy+JtaMa2&#10;2kxqk9X6740g7G0+vudMZp2pxY1aV1lWkEQxCOLc6ooLBYf9sj8C4TyyxtoyKXiQg9m09zHBTNs7&#10;b+m284UIIewyVFB632RSurwkgy6yDXHgTrY16ANsC6lbvIdwU8s0jofSYMWhocSG5iXll92fUbBc&#10;F5vjIl43c/cz+D3tu/x8HWyU+vrsvscgPHX+X/x2r3SYn6ZJAq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JLnEAAAA3gAAAA8AAAAAAAAAAAAAAAAAmAIAAGRycy9k&#10;b3ducmV2LnhtbFBLBQYAAAAABAAEAPUAAACJAwAAAAA=&#10;" adj="0,,0" path="m,l3042,c20364,,30766,9131,30766,24257r,190c30766,36309,24352,43752,15018,47219l32950,73457r-18859,l,52440,,35675r1988,c9874,35675,14383,31483,14383,25298r,-216c14383,18161,9569,14592,1683,14592l,14592,,xe" fillcolor="#181717" stroked="f" strokeweight="0">
            <v:stroke miterlimit="83231f" joinstyle="miter"/>
            <v:formulas/>
            <v:path arrowok="t" o:connecttype="segments" textboxrect="0,0,32950,73457"/>
          </v:shape>
          <w10:wrap type="square" anchorx="page" anchory="page"/>
        </v:group>
      </w:pict>
    </w:r>
    <w:r>
      <w:rPr>
        <w:rFonts w:ascii="Calibri" w:eastAsia="Calibri" w:hAnsi="Calibri" w:cs="Calibri"/>
        <w:sz w:val="16"/>
      </w:rPr>
      <w:tab/>
      <w:t>Structural power and political science in the post-crisis era </w:t>
    </w:r>
    <w:r>
      <w:rPr>
        <w:rFonts w:ascii="Calibri" w:eastAsia="Calibri" w:hAnsi="Calibri" w:cs="Calibri"/>
        <w:sz w:val="16"/>
        <w:u w:val="single" w:color="181717"/>
      </w:rPr>
      <w:t>    </w:t>
    </w:r>
    <w:r>
      <w:rPr>
        <w:rFonts w:ascii="Calibri" w:eastAsia="Calibri" w:hAnsi="Calibri" w:cs="Calibri"/>
        <w:sz w:val="16"/>
      </w:rPr>
      <w:t> </w:t>
    </w:r>
    <w:r w:rsidRPr="00516B11">
      <w:fldChar w:fldCharType="begin"/>
    </w:r>
    <w:r>
      <w:instrText xml:space="preserve"> PAGE   \* MERGEFORMAT </w:instrText>
    </w:r>
    <w:r w:rsidRPr="00516B11">
      <w:fldChar w:fldCharType="separate"/>
    </w:r>
    <w:r w:rsidR="00442315" w:rsidRPr="00442315">
      <w:rPr>
        <w:rFonts w:ascii="Calibri" w:eastAsia="Calibri" w:hAnsi="Calibri" w:cs="Calibri"/>
        <w:b/>
        <w:noProof/>
      </w:rPr>
      <w:t>405</w:t>
    </w:r>
    <w:r>
      <w:rPr>
        <w:rFonts w:ascii="Calibri" w:eastAsia="Calibri" w:hAnsi="Calibri" w:cs="Calibri"/>
        <w:b/>
      </w:rPr>
      <w:fldChar w:fldCharType="end"/>
    </w:r>
  </w:p>
  <w:p w:rsidR="00493FF8" w:rsidRPr="00493FF8" w:rsidRDefault="00493FF8" w:rsidP="00493FF8">
    <w:pPr>
      <w:tabs>
        <w:tab w:val="right" w:pos="6578"/>
      </w:tabs>
      <w:spacing w:after="0" w:line="259" w:lineRule="auto"/>
      <w:ind w:right="0" w:firstLine="0"/>
      <w:jc w:val="left"/>
      <w:rPr>
        <w:rFonts w:ascii="Calibri" w:eastAsia="Calibri" w:hAnsi="Calibri" w:cs="Calibri"/>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21" w:rsidRDefault="00990521">
    <w:pPr>
      <w:spacing w:after="0" w:line="259" w:lineRule="auto"/>
      <w:ind w:left="-1020" w:right="5480" w:firstLine="0"/>
      <w:jc w:val="left"/>
    </w:pPr>
    <w:r w:rsidRPr="00516B11">
      <w:rPr>
        <w:rFonts w:ascii="Calibri" w:eastAsia="Calibri" w:hAnsi="Calibri" w:cs="Calibri"/>
        <w:noProof/>
        <w:color w:val="000000"/>
        <w:sz w:val="22"/>
      </w:rPr>
      <w:pict>
        <v:group id="Group 12144" o:spid="_x0000_s2049" style="position:absolute;left:0;text-align:left;margin-left:51pt;margin-top:28.35pt;width:54.85pt;height:6pt;z-index:251660288;mso-position-horizontal-relative:page;mso-position-vertical-relative:page" coordsize="696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">
          <v:shape id="Shape 12145" o:spid="_x0000_s2073" style="position:absolute;top:12;width:334;height:735;visibility:visible" coordsize="33481,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yo8UA&#10;AADeAAAADwAAAGRycy9kb3ducmV2LnhtbESPQWsCMRCF74L/IYzQm2YVLbIapYgtrbeqeB43083i&#10;ZrJNoq7/3giCtxnem/e9mS9bW4sL+VA5VjAcZCCIC6crLhXsd5/9KYgQkTXWjknBjQIsF93OHHPt&#10;rvxLl20sRQrhkKMCE2OTSxkKQxbDwDXESftz3mJMqy+l9nhN4baWoyx7lxYrTgSDDa0MFaft2SbI&#10;xqz342P4P28O/qf4Wp38bbdW6q3XfsxARGrjy/y8/tap/mg4nsDjnTS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DKjxQAAAN4AAAAPAAAAAAAAAAAAAAAAAJgCAABkcnMv&#10;ZG93bnJldi54bWxQSwUGAAAAAAQABAD1AAAAigMAAAAA&#10;" adj="0,,0" path="m,l28649,r4832,854l33481,16458,28649,14592r-12484,l16165,58877r12484,l33481,57042r,15551l28649,73457,,73457,,xe" fillcolor="#181717" stroked="f" strokeweight="0">
            <v:stroke miterlimit="83231f" joinstyle="miter"/>
            <v:formulas/>
            <v:path arrowok="t" o:connecttype="segments" textboxrect="0,0,33481,73457"/>
          </v:shape>
          <v:shape id="Shape 12146" o:spid="_x0000_s2072" style="position:absolute;left:334;top:21;width:342;height:717;visibility:visible" coordsize="34207,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mn5MUA&#10;AADeAAAADwAAAGRycy9kb3ducmV2LnhtbERPTWvCQBC9F/wPywheim6iRSS6ShuoeBK0FT0O2TFZ&#10;zM6G7FZjf31XKHibx/ucxaqztbhS641jBekoAUFcOG24VPD99TmcgfABWWPtmBTcycNq2XtZYKbd&#10;jXd03YdSxBD2GSqoQmgyKX1RkUU/cg1x5M6utRgibEupW7zFcFvLcZJMpUXDsaHChvKKisv+xyo4&#10;nvI8fd025a8xvD3dz+vD5MMqNeh373MQgbrwFP+7NzrOH6dvU3i8E2+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yafkxQAAAN4AAAAPAAAAAAAAAAAAAAAAAJgCAABkcnMv&#10;ZG93bnJldi54bWxQSwUGAAAAAAQABAD1AAAAigMAAAAA&#10;" adj="0,,0" path="m,l11008,1944c25235,7368,34207,20155,34207,35671r,204c34207,51382,25235,64288,11008,69772l,71740,,56188,11200,51934v3884,-3858,6116,-9341,6116,-15843l17316,35875v,-6502,-2232,-12037,-6116,-15945l,15605,,xe" fillcolor="#181717" stroked="f" strokeweight="0">
            <v:stroke miterlimit="83231f" joinstyle="miter"/>
            <v:formulas/>
            <v:path arrowok="t" o:connecttype="segments" textboxrect="0,0,34207,71740"/>
          </v:shape>
          <v:shape id="Shape 12147" o:spid="_x0000_s2071"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BT8QA&#10;AADeAAAADwAAAGRycy9kb3ducmV2LnhtbERPTWvCQBC9C/0PyxS86SbBxpC6ShFKPdboob0N2WkS&#10;kp1ds1tN/31XKPQ2j/c5m91kBnGl0XeWFaTLBARxbXXHjYLz6XVRgPABWeNgmRT8kIfd9mG2wVLb&#10;Gx/pWoVGxBD2JSpoQ3CllL5uyaBfWkccuS87GgwRjo3UI95iuBlkliS5NNhxbGjR0b6luq++jYLP&#10;t/Qj6y5Ph3fXV7ku9nnviotS88fp5RlEoCn8i//cBx3nZ+lqDfd34g1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hAU/EAAAA3gAAAA8AAAAAAAAAAAAAAAAAmAIAAGRycy9k&#10;b3ducmV2LnhtbFBLBQYAAAAABAAEAPUAAACJAwAAAAA=&#10;" adj="0,,0" path="m,l30518,r,14592l16142,14592r,21083l30518,35675r,16757l28854,49949r-12712,l16142,73457,,73457,,xe" fillcolor="#181717" stroked="f" strokeweight="0">
            <v:stroke miterlimit="83231f" joinstyle="miter"/>
            <v:formulas/>
            <v:path arrowok="t" o:connecttype="segments" textboxrect="0,0,30518,73457"/>
          </v:shape>
          <v:shape id="Shape 12148" o:spid="_x0000_s2070"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nf/soA&#10;AADeAAAADwAAAGRycy9kb3ducmV2LnhtbESPQWvCQBCF7wX/wzJCL6VuIiKSukpRlFLsoWk9eBuy&#10;0yRtdjZmtxr99Z2D0NsM781738yXvWvUibpQezaQjhJQxIW3NZcGPj82jzNQISJbbDyTgQsFWC4G&#10;d3PMrD/zO53yWCoJ4ZChgSrGNtM6FBU5DCPfEov25TuHUdau1LbDs4S7Ro+TZKod1iwNFba0qqj4&#10;yX+dgZBuD9+Hh+P6mmxn9Y7S/etbvjfmftg/P4GK1Md/8+36xQr+OJ0Ir7wjM+jF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Sp3/7KAAAA3gAAAA8AAAAAAAAAAAAAAAAAmAIA&#10;AGRycy9kb3ducmV2LnhtbFBLBQYAAAAABAAEAPUAAACPAwAAAAA=&#10;" adj="0,,0" path="m,l55410,r,14389l16065,14389r,14910l50698,29299r,14363l16065,43662r,15418l55943,59080r,14377l,73457,,xe" fillcolor="#181717" stroked="f" strokeweight="0">
            <v:stroke miterlimit="83231f" joinstyle="miter"/>
            <v:formulas/>
            <v:path arrowok="t" o:connecttype="segments" textboxrect="0,0,55943,73457"/>
          </v:shape>
          <v:shape id="Shape 12149" o:spid="_x0000_s2069" style="position:absolute;left:1806;width:700;height:759;visibility:visible" coordsize="69977,759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SLLMUA&#10;AADeAAAADwAAAGRycy9kb3ducmV2LnhtbERPTWvCQBC9F/wPywheSt2YSkmjq0iL4q1oS4q3ITtN&#10;QrOzMbsm6b/vCoK3ebzPWa4HU4uOWldZVjCbRiCIc6srLhR8fW6fEhDOI2usLZOCP3KwXo0elphq&#10;2/OBuqMvRAhhl6KC0vsmldLlJRl0U9sQB+7HtgZ9gG0hdYt9CDe1jKPoRRqsODSU2NBbSfnv8WIU&#10;nA7vZ949Z9/x/KN3j1mU5F3ilJqMh80ChKfB38U3916H+fFs/grXd8IN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IssxQAAAN4AAAAPAAAAAAAAAAAAAAAAAJgCAABkcnMv&#10;ZG93bnJldi54bWxQSwUGAAAAAAQABAD1AAAAigMAAAAA&#10;" adj="0,,0" path="m38506,c51714,,59703,3581,67374,10084l57188,22365c51499,17628,46482,14910,37998,14910v-11772,,-21107,10376,-21107,22872l16891,37986v,13436,9233,23292,22238,23292c45021,61278,50254,59817,54356,56883r,-10490l38087,46393r,-13970l69977,32423r,31903c66205,67532,61722,70444,56504,72554l38633,75969r-25,l22926,73122c8844,67586,,54480,,38202r,-216c,17094,16269,,38506,xe" fillcolor="#181717" stroked="f" strokeweight="0">
            <v:stroke miterlimit="83231f" joinstyle="miter"/>
            <v:formulas/>
            <v:path arrowok="t" o:connecttype="segments" textboxrect="0,0,69977,75969"/>
          </v:shape>
          <v:shape id="Shape 12150" o:spid="_x0000_s2068"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cXcYA&#10;AADeAAAADwAAAGRycy9kb3ducmV2LnhtbESPQWvCQBCF74X+h2UK3uomQkWiqxRpqaAIRvE8ZMck&#10;NjsbsqvGf+8cBG8zzJv33jdb9K5RV+pC7dlAOkxAERfe1lwaOOx/PyegQkS22HgmA3cKsJi/v80w&#10;s/7GO7rmsVRiwiFDA1WMbaZ1KCpyGIa+JZbbyXcOo6xdqW2HNzF3jR4lyVg7rFkSKmxpWVHxn1+c&#10;gW25Oh4P4wn+7M+7TXJJ8798vTRm8NF/T0FF6uNL/PxeWak/Sr8EQHBkBj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bcXcYAAADeAAAADwAAAAAAAAAAAAAAAACYAgAAZHJz&#10;L2Rvd25yZXYueG1sUEsFBgAAAAAEAAQA9QAAAIsDAAAAAA==&#10;" adj="0,,0" path="m,l30512,r,14592l16129,14592r,21083l30512,35675r,16765l28842,49949r-12713,l16129,73457,,73457,,xe" fillcolor="#181717" stroked="f" strokeweight="0">
            <v:stroke miterlimit="83231f" joinstyle="miter"/>
            <v:formulas/>
            <v:path arrowok="t" o:connecttype="segments" textboxrect="0,0,30512,73457"/>
          </v:shape>
          <v:shape id="Shape 12151" o:spid="_x0000_s2067"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rgvscA&#10;AADeAAAADwAAAGRycy9kb3ducmV2LnhtbERPTWvCQBC9F/wPywi9FN2sYJHoKkWplGIPRj14G7Jj&#10;EpudTbNbjf76bqHQ2zze58wWna3FhVpfOdaghgkI4tyZigsN+93rYALCB2SDtWPScCMPi3nvYYap&#10;cVfe0iULhYgh7FPUUIbQpFL6vCSLfuga4sidXGsxRNgW0rR4jeG2lqMkeZYWK44NJTa0LCn/zL6t&#10;Bq/Wx/Px6Wt1T9aTakPq8P6RHbR+7HcvUxCBuvAv/nO/mTh/pMYKft+JN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K4L7HAAAA3gAAAA8AAAAAAAAAAAAAAAAAmAIAAGRy&#10;cy9kb3ducmV2LnhtbFBLBQYAAAAABAAEAPUAAACMAwAAAAA=&#10;" adj="0,,0" path="m,l55397,r,14389l16065,14389r,14910l50711,29299r,14363l16065,43662r,15418l55943,59080r,14377l,73457,,xe" fillcolor="#181717" stroked="f" strokeweight="0">
            <v:stroke miterlimit="83231f" joinstyle="miter"/>
            <v:formulas/>
            <v:path arrowok="t" o:connecttype="segments" textboxrect="0,0,55943,73457"/>
          </v:shape>
          <v:shape id="Shape 12152" o:spid="_x0000_s2066"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1twsQA&#10;AADeAAAADwAAAGRycy9kb3ducmV2LnhtbERP3WrCMBS+H+wdwhF2NxMLk9kZRSYbE4Rh5wMckmNT&#10;bE5qk9Xu7RdhsLvz8f2e5Xr0rRioj01gDbOpAkFsgm241nD8ent8BhETssU2MGn4oQjr1f3dEksb&#10;rnygoUq1yCEcS9TgUupKKaNx5DFOQ0ecuVPoPaYM+1raHq853LeyUGouPTacGxx29OrInKtvr2FR&#10;u/222R2MmpuLOu6qT3xvB60fJuPmBUSiMf2L/9wfNs8vZk8F3N7JN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dbcLEAAAA3gAAAA8AAAAAAAAAAAAAAAAAmAIAAGRycy9k&#10;b3ducmV2LnhtbFBLBQYAAAAABAAEAPUAAACJAwAAAAA=&#10;" adj="0,,0" path="m,l60858,r,14910l38494,14910r,58547l22327,73457r,-58547l,14910,,xe" fillcolor="#181717" stroked="f" strokeweight="0">
            <v:stroke miterlimit="83231f" joinstyle="miter"/>
            <v:formulas/>
            <v:path arrowok="t" o:connecttype="segments" textboxrect="0,0,60858,73457"/>
          </v:shape>
          <v:shape id="Shape 12153" o:spid="_x0000_s2065"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t0MMA&#10;AADeAAAADwAAAGRycy9kb3ducmV2LnhtbERPTWsCMRC9C/6HMIXeNLsWRbZGKUrFo3U92NuwmSZL&#10;N5Nlk65rf30jFLzN433OajO4RvTUhdqzgnyagSCuvK7ZKDiX75MliBCRNTaeScGNAmzW49EKC+2v&#10;/EH9KRqRQjgUqMDG2BZShsqSwzD1LXHivnznMCbYGak7vKZw18hZli2kw5pTg8WWtpaq79OPUxA/&#10;j7nZZv3ON/tLXu7tsfyVRqnnp+HtFUSkIT7E/+6DTvNn+fwF7u+kG+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Vt0MMAAADeAAAADwAAAAAAAAAAAAAAAACYAgAAZHJzL2Rv&#10;d25yZXYueG1sUEsFBgAAAAAEAAQA9QAAAIgDAAAAAA==&#10;" adj="0,,0" path="m,l18898,,36424,29490,54254,,72644,,44412,44183r,29274l28219,73457r,-28956l,xe" fillcolor="#181717" stroked="f" strokeweight="0">
            <v:stroke miterlimit="83231f" joinstyle="miter"/>
            <v:formulas/>
            <v:path arrowok="t" o:connecttype="segments" textboxrect="0,0,72644,73457"/>
          </v:shape>
          <v:shape id="Shape 12154" o:spid="_x0000_s2064"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mZrcMA&#10;AADeAAAADwAAAGRycy9kb3ducmV2LnhtbERPS2vCQBC+F/wPywi91Y3BikZXEVGoF/HV+zQ7Jmmz&#10;syG7Ndt/3xUEb/PxPWe+DKYWN2pdZVnBcJCAIM6trrhQcDlv3yYgnEfWWFsmBX/kYLnovcwx07bj&#10;I91OvhAxhF2GCkrvm0xKl5dk0A1sQxy5q20N+gjbQuoWuxhuapkmyVgarDg2lNjQuqT85/RrFPDX&#10;ESfpNGzC9DMPl+9tt9vtD0q99sNqBsJT8E/xw/2h4/x0+D6C+zvxB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mZrcMAAADeAAAADwAAAAAAAAAAAAAAAACYAgAAZHJzL2Rv&#10;d25yZXYueG1sUEsFBgAAAAAEAAQA9QAAAIgDAAAAAA==&#10;" adj="0,,0" path="m,l16167,r,41555c16167,53518,22149,59703,32017,59703v9855,,15837,-5969,15837,-17628l47854,,64033,r,41466c64033,63691,51537,74613,31813,74613,12078,74613,,63589,,41987l,xe" fillcolor="#181717" stroked="f" strokeweight="0">
            <v:stroke miterlimit="83231f" joinstyle="miter"/>
            <v:formulas/>
            <v:path arrowok="t" o:connecttype="segments" textboxrect="0,0,64033,74613"/>
          </v:shape>
          <v:shape id="Shape 12155" o:spid="_x0000_s2063"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mbsQA&#10;AADeAAAADwAAAGRycy9kb3ducmV2LnhtbERPTWsCMRC9C/6HMEJvmtW60m6NIi2KUBC0pedhM91N&#10;3UyWJOr6741Q8DaP9znzZWcbcSYfjGMF41EGgrh02nCl4PtrPXwBESKyxsYxKbhSgOWi35tjod2F&#10;93Q+xEqkEA4FKqhjbAspQ1mTxTByLXHifp23GBP0ldQeLyncNnKSZTNp0XBqqLGl95rK4+FkFXxM&#10;/57Xu3z7Wn7++FM0G7vbm41ST4Nu9QYiUhcf4n/3Vqf5k3Gew/2dd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Zm7EAAAA3gAAAA8AAAAAAAAAAAAAAAAAmAIAAGRycy9k&#10;b3ducmV2LnhtbFBLBQYAAAAABAAEAPUAAACJAwAAAAA=&#10;" adj="0,,0" path="m,l3048,c20371,,30759,9131,30759,24257r,190c30759,36309,24371,43752,15011,47219l32944,73457r-18860,l,52432,,35675r2007,c9881,35675,14376,31483,14376,25298r,-216c14376,18161,9563,14592,1676,14592l,14592,,xe" fillcolor="#181717" stroked="f" strokeweight="0">
            <v:stroke miterlimit="83231f" joinstyle="miter"/>
            <v:formulas/>
            <v:path arrowok="t" o:connecttype="segments" textboxrect="0,0,32944,73457"/>
          </v:shape>
          <v:shape id="Shape 12156" o:spid="_x0000_s2062" style="position:absolute;left:6638;top:12;width:330;height:735;visibility:visible" coordsize="32950,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kccYA&#10;AADeAAAADwAAAGRycy9kb3ducmV2LnhtbERPTWvCQBC9F/oflhF6q5uIlRLdBAkVCuaithRvQ3ZM&#10;otnZNLs16b93CwVv83ifs8pG04or9a6xrCCeRiCIS6sbrhR8HDbPryCcR9bYWiYFv+QgSx8fVpho&#10;O/COrntfiRDCLkEFtfddIqUrazLoprYjDtzJ9gZ9gH0ldY9DCDetnEXRQhpsODTU2FFeU3nZ/xgF&#10;m21VHN+ibZe7z/nX6TCW5+95odTTZFwvQXga/V38737XYf4sflnA3zvhBp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tkccYAAADeAAAADwAAAAAAAAAAAAAAAACYAgAAZHJz&#10;L2Rvd25yZXYueG1sUEsFBgAAAAAEAAQA9QAAAIsDAAAAAA==&#10;" adj="0,,0" path="m,l3042,c20364,,30766,9131,30766,24257r,190c30766,36309,24352,43752,15018,47219l32950,73457r-18859,l,52440,,35675r1988,c9874,35675,14383,31483,14383,25298r,-216c14383,18161,9569,14592,1683,14592l,14592,,xe" fillcolor="#181717" stroked="f" strokeweight="0">
            <v:stroke miterlimit="83231f" joinstyle="miter"/>
            <v:formulas/>
            <v:path arrowok="t" o:connecttype="segments" textboxrect="0,0,32950,73457"/>
          </v:shape>
          <v:shape id="Shape 12157" o:spid="_x0000_s2061" style="position:absolute;top:12;width:334;height:735;visibility:visible" coordsize="33481,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WLj8IA&#10;AADeAAAADwAAAGRycy9kb3ducmV2LnhtbERP32vCMBB+H/g/hBN8m2kFV+mMMgqCr9Yx8O1ozrYs&#10;uXRJ1OpfbwaDvd3H9/PW29EacSUfescK8nkGgrhxuudWwedx97oCESKyRuOYFNwpwHYzeVljqd2N&#10;D3StYytSCIcSFXQxDqWUoenIYpi7gThxZ+ctxgR9K7XHWwq3Ri6y7E1a7Dk1dDhQ1VHzXV+sgoep&#10;Y96ci1NeVXcz+oDF8etHqdl0/HgHEWmM/+I/916n+Yt8WcDvO+kG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YuPwgAAAN4AAAAPAAAAAAAAAAAAAAAAAJgCAABkcnMvZG93&#10;bnJldi54bWxQSwUGAAAAAAQABAD1AAAAhwMAAAAA&#10;" adj="0,,0" path="m,l28649,r4832,854l33481,16458,28649,14592r-12484,l16165,58877r12484,l33481,57042r,15551l28649,73457,,73457,,xe" fillcolor="#181717" stroked="f" strokeweight="0">
            <v:stroke miterlimit="1" joinstyle="miter"/>
            <v:formulas/>
            <v:path arrowok="t" o:connecttype="segments" textboxrect="0,0,33481,73457"/>
          </v:shape>
          <v:shape id="Shape 12158" o:spid="_x0000_s2060" style="position:absolute;left:334;top:21;width:342;height:717;visibility:visible" coordsize="34207,7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JcMcA&#10;AADeAAAADwAAAGRycy9kb3ducmV2LnhtbESPQWvCQBCF7wX/wzJCL6VuTKmU6CpFiOTSQ62X3obs&#10;mIRkZ9PsGuO/7xwEbzO8N+99s9lNrlMjDaHxbGC5SEARl942XBk4/eSvH6BCRLbYeSYDNwqw286e&#10;NphZf+VvGo+xUhLCIUMDdYx9pnUoa3IYFr4nFu3sB4dR1qHSdsCrhLtOp0my0g4bloYae9rXVLbH&#10;izMwpu2pOdxeWv4qVn/j797nb3lhzPN8+lyDijTFh/l+XVjBT5fvwivvyAx6+w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wiXDHAAAA3gAAAA8AAAAAAAAAAAAAAAAAmAIAAGRy&#10;cy9kb3ducmV2LnhtbFBLBQYAAAAABAAEAPUAAACMAwAAAAA=&#10;" adj="0,,0" path="m,l11008,1944c25235,7368,34207,20155,34207,35671r,204c34207,51382,25235,64288,11008,69772l,71740,,56188,11200,51934v3884,-3858,6116,-9341,6116,-15843l17316,35875v,-6502,-2232,-12037,-6116,-15945l,15605,,xe" fillcolor="#181717" stroked="f" strokeweight="0">
            <v:stroke miterlimit="1" joinstyle="miter"/>
            <v:formulas/>
            <v:path arrowok="t" o:connecttype="segments" textboxrect="0,0,34207,71740"/>
          </v:shape>
          <v:shape id="Shape 12159" o:spid="_x0000_s2059" style="position:absolute;left:2661;top:12;width:305;height:735;visibility:visible" coordsize="3051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fxQ8YA&#10;AADeAAAADwAAAGRycy9kb3ducmV2LnhtbERPQW7CMBC8V+IP1iJxKw4gCgQMAtpKvfRAAojjKl6S&#10;iHgdxYaE39eVKvU2u7Mzs7PadKYSD2pcaVnBaBiBIM6sLjlXcEw/X+cgnEfWWFkmBU9ysFn3XlYY&#10;a9vygR6Jz0UwYRejgsL7OpbSZQUZdENbEwfuahuDPoxNLnWDbTA3lRxH0Zs0WHJIKLCmfUHZLbkb&#10;BR+Z6U7p/btqz5ckbCaz3ftxptSg322XIDx1/v/4T/2lw/vj0XQBv3UCBr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fxQ8YAAADeAAAADwAAAAAAAAAAAAAAAACYAgAAZHJz&#10;L2Rvd25yZXYueG1sUEsFBgAAAAAEAAQA9QAAAIsDAAAAAA==&#10;" adj="0,,0" path="m,l30518,r,14592l16142,14592r,21083l30518,35675r,16757l28854,49949r-12712,l16142,73457,,73457,,xe" fillcolor="#181717" stroked="f" strokeweight="0">
            <v:stroke miterlimit="1" joinstyle="miter"/>
            <v:formulas/>
            <v:path arrowok="t" o:connecttype="segments" textboxrect="0,0,30518,73457"/>
          </v:shape>
          <v:shape id="Shape 12160" o:spid="_x0000_s2058" style="position:absolute;left:799;top:12;width:560;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GMcMYA&#10;AADeAAAADwAAAGRycy9kb3ducmV2LnhtbESPT2sCMRDF7wW/QxjBS6lZPYhsjdIKQoUeNP1Dj8Nm&#10;uruYTJZNqttv7xwEbzPMe+83b7UZgldn6lMb2cBsWoAirqJruTbw+bF7WoJKGdmhj0wG/inBZj16&#10;WGHp4oWPdLa5VhLCqUQDTc5dqXWqGgqYprEjlttv7ANmWftaux4vEh68nhfFQgdsWQgNdrRtqDrZ&#10;vyBcd/D29fRjH8l9+/i1t/F9sMZMxsPLM6hMQ76Lb+43J+/PZwspIHVkBr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GMcMYAAADeAAAADwAAAAAAAAAAAAAAAACYAgAAZHJz&#10;L2Rvd25yZXYueG1sUEsFBgAAAAAEAAQA9QAAAIsDAAAAAA==&#10;" adj="0,,0" path="m,l55410,r,14389l16065,14389r,14910l50698,29299r,14363l16065,43662r,15418l55943,59080r,14377l,73457,,xe" fillcolor="#181717" stroked="f" strokeweight="0">
            <v:stroke miterlimit="1" joinstyle="miter"/>
            <v:formulas/>
            <v:path arrowok="t" o:connecttype="segments" textboxrect="0,0,55943,73457"/>
          </v:shape>
          <v:shape id="Shape 12161" o:spid="_x0000_s2057" style="position:absolute;left:1806;width:700;height:759;visibility:visible" coordsize="69977,75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H8cA&#10;AADeAAAADwAAAGRycy9kb3ducmV2LnhtbESPQWvCQBCF7wX/wzKCl6KbBKoSXUULQsFTowe9jdkx&#10;iWZnQ3abpP++Wyj0NsN775s36+1gatFR6yrLCuJZBII4t7riQsH5dJguQTiPrLG2TAq+ycF2M3pZ&#10;Y6ptz5/UZb4QAcIuRQWl900qpctLMuhmtiEO2t22Bn1Y20LqFvsAN7VMomguDVYcLpTY0HtJ+TP7&#10;MoFyKa4LTo6vdOsfy+6yG7K3416pyXjYrUB4Gvy/+S/9oUP9JJ7H8PtOmEF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P+x/HAAAA3gAAAA8AAAAAAAAAAAAAAAAAmAIAAGRy&#10;cy9kb3ducmV2LnhtbFBLBQYAAAAABAAEAPUAAACMAwAAAAA=&#10;" adj="0,,0" path="m38451,r124,l55016,2593v4607,1708,8522,4229,12358,7480l57188,22354c51499,17617,46482,14899,37998,14899v-11772,,-21107,10376,-21107,22872l16891,37975v,13437,9233,23292,22238,23292c45021,61267,50254,59806,54356,56872r,-10490l38087,46382r,-13970l69977,32412r,31903c62433,70728,52045,75960,38621,75960,15723,75960,,59895,,38191r,-216c,22306,9151,8774,23108,2987l38451,xe" fillcolor="#181717" stroked="f" strokeweight="0">
            <v:stroke miterlimit="1" joinstyle="miter"/>
            <v:formulas/>
            <v:path arrowok="t" o:connecttype="segments" textboxrect="0,0,69977,75960"/>
          </v:shape>
          <v:shape id="Shape 12162" o:spid="_x0000_s2056" style="position:absolute;left:6333;top:12;width:305;height:735;visibility:visible" coordsize="30512,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GTEMUA&#10;AADeAAAADwAAAGRycy9kb3ducmV2LnhtbERPTWvCQBC9C/0PyxS86cZg05q6ii2kCKK0KngdstMk&#10;mJ0N2W2M/74rCN7m8T5nvuxNLTpqXWVZwWQcgSDOra64UHA8ZKM3EM4ja6wtk4IrOVgungZzTLW9&#10;8A91e1+IEMIuRQWl900qpctLMujGtiEO3K9tDfoA20LqFi8h3NQyjqJEGqw4NJTY0GdJ+Xn/ZxSc&#10;vrrji7Hr63c2TV5PH7vtJtMzpYbP/eodhKfeP8R391qH+fEkieH2TrhB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ZMQxQAAAN4AAAAPAAAAAAAAAAAAAAAAAJgCAABkcnMv&#10;ZG93bnJldi54bWxQSwUGAAAAAAQABAD1AAAAigMAAAAA&#10;" adj="0,,0" path="m,l30512,r,14592l16129,14592r,21083l30512,35675r,16765l28842,49949r-12713,l16129,73457,,73457,,xe" fillcolor="#181717" stroked="f" strokeweight="0">
            <v:stroke miterlimit="1" joinstyle="miter"/>
            <v:formulas/>
            <v:path arrowok="t" o:connecttype="segments" textboxrect="0,0,30512,73457"/>
          </v:shape>
          <v:shape id="Shape 12163" o:spid="_x0000_s2055" style="position:absolute;left:5630;top:12;width:559;height:735;visibility:visible" coordsize="55943,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SB8cA&#10;AADeAAAADwAAAGRycy9kb3ducmV2LnhtbESPQWsCMRCF74L/IYzQi9SsCiJbs4sWCi30UFMrHofN&#10;dHcxmSybVLf/3hSE3mZ4b973ZlMOzooL9aH1rGA+y0AQV960XCs4fL48rkGEiGzQeiYFvxSgLMaj&#10;DebGX3lPFx1rkUI45KigibHLpQxVQw7DzHfESfv2vcOY1r6WpsdrCndWLrJsJR22nAgNdvTcUHXW&#10;Py5xzYfVu/NJT8kcrf960/590Eo9TIbtE4hIQ/w3369fTaq/mK+W8PdOmkE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TEgfHAAAA3gAAAA8AAAAAAAAAAAAAAAAAmAIAAGRy&#10;cy9kb3ducmV2LnhtbFBLBQYAAAAABAAEAPUAAACMAwAAAAA=&#10;" adj="0,,0" path="m,l55397,r,14389l16065,14389r,14910l50711,29299r,14363l16065,43662r,15418l55943,59080r,14377l,73457,,xe" fillcolor="#181717" stroked="f" strokeweight="0">
            <v:stroke miterlimit="1" joinstyle="miter"/>
            <v:formulas/>
            <v:path arrowok="t" o:connecttype="segments" textboxrect="0,0,55943,73457"/>
          </v:shape>
          <v:shape id="Shape 12164" o:spid="_x0000_s2054" style="position:absolute;left:4919;top:12;width:608;height:735;visibility:visible" coordsize="60858,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y+fsUA&#10;AADeAAAADwAAAGRycy9kb3ducmV2LnhtbESPQYvCMBCF78L+hzCCN00rIlKNIsKC3lxXhN6mzdh2&#10;t5mUJrb1328EYW8zvPe9ebPZDaYWHbWusqwgnkUgiHOrKy4UXL8/pysQziNrrC2Tgic52G0/RhtM&#10;tO35i7qLL0QIYZeggtL7JpHS5SUZdDPbEAftbluDPqxtIXWLfQg3tZxH0VIarDhcKLGhQ0n57+Vh&#10;Qg2ZZdnxtE/j00On9yrub93PWanJeNivQXga/L/5TR914ObxcgGvd8IM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L5+xQAAAN4AAAAPAAAAAAAAAAAAAAAAAJgCAABkcnMv&#10;ZG93bnJldi54bWxQSwUGAAAAAAQABAD1AAAAigMAAAAA&#10;" adj="0,,0" path="m,l60858,r,14910l38494,14910r,58547l22327,73457r,-58547l,14910,,xe" fillcolor="#181717" stroked="f" strokeweight="0">
            <v:stroke miterlimit="1" joinstyle="miter"/>
            <v:formulas/>
            <v:path arrowok="t" o:connecttype="segments" textboxrect="0,0,60858,73457"/>
          </v:shape>
          <v:shape id="Shape 12165" o:spid="_x0000_s2053" style="position:absolute;left:4123;top:12;width:727;height:735;visibility:visible" coordsize="726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sZsIA&#10;AADeAAAADwAAAGRycy9kb3ducmV2LnhtbERPTUvDQBC9F/wPywheit202CCxm1AEQU/SVO9jdkwW&#10;s7Nhd2yjv94VBG/zeJ+za2Y/qhPF5AIbWK8KUMRdsI57Ay/Hh+tbUEmQLY6BycAXJWjqi8UOKxvO&#10;fKBTK73KIZwqNDCITJXWqRvIY1qFiThz7yF6lAxjr23Ecw73o94URak9Os4NA050P1D30X56A+55&#10;f6BvJ+1Np1+X8hTTm2yTMVeX8/4OlNAs/+I/96PN8zfrcgu/7+Qbd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uxmwgAAAN4AAAAPAAAAAAAAAAAAAAAAAJgCAABkcnMvZG93&#10;bnJldi54bWxQSwUGAAAAAAQABAD1AAAAhwMAAAAA&#10;" adj="0,,0" path="m,l18898,,36424,29490,54254,,72644,,44412,44183r,29274l28219,73457r,-28956l,xe" fillcolor="#181717" stroked="f" strokeweight="0">
            <v:stroke miterlimit="1" joinstyle="miter"/>
            <v:formulas/>
            <v:path arrowok="t" o:connecttype="segments" textboxrect="0,0,72644,73457"/>
          </v:shape>
          <v:shape id="Shape 12166" o:spid="_x0000_s2052" style="position:absolute;left:3408;top:12;width:640;height:746;visibility:visible" coordsize="64033,74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y0MQA&#10;AADeAAAADwAAAGRycy9kb3ducmV2LnhtbERPS4vCMBC+C/6HMII3Te2hutUoIgp7ER+7rB6HZrYt&#10;20xKk9XqrzeC4G0+vufMFq2pxIUaV1pWMBpGIIgzq0vOFXx/bQYTEM4ja6wsk4IbOVjMu50Zptpe&#10;+UCXo89FCGGXooLC+zqV0mUFGXRDWxMH7tc2Bn2ATS51g9cQbioZR1EiDZYcGgqsaVVQ9nf8Nwom&#10;Ot7tz/ed255PH348rtd3/omU6vfa5RSEp9a/xS/3pw7z41GSwP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stDEAAAA3gAAAA8AAAAAAAAAAAAAAAAAmAIAAGRycy9k&#10;b3ducmV2LnhtbFBLBQYAAAAABAAEAPUAAACJAwAAAAA=&#10;" adj="0,,0" path="m,l16167,r,41555c16167,53518,22149,59703,32017,59703v9855,,15837,-5969,15837,-17628l47854,,64033,r,41466c64033,63691,51537,74613,31813,74613,12078,74613,,63589,,41987l,xe" fillcolor="#181717" stroked="f" strokeweight="0">
            <v:stroke miterlimit="1" joinstyle="miter"/>
            <v:formulas/>
            <v:path arrowok="t" o:connecttype="segments" textboxrect="0,0,64033,74613"/>
          </v:shape>
          <v:shape id="Shape 12167" o:spid="_x0000_s2051" style="position:absolute;left:2966;top:12;width:329;height:735;visibility:visible" coordsize="32944,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ozcMA&#10;AADeAAAADwAAAGRycy9kb3ducmV2LnhtbERPS2vCQBC+C/6HZQq96UYLiaSuIoq0J6vxcR6y0yQ0&#10;Oxt2t5r+e7cgeJuP7znzZW9acSXnG8sKJuMEBHFpdcOVgtNxO5qB8AFZY2uZFPyRh+ViOJhjru2N&#10;D3QtQiViCPscFdQhdLmUvqzJoB/bjjhy39YZDBG6SmqHtxhuWjlNklQabDg21NjRuqbyp/g1CprN&#10;22W7/9i5qtikh+yL+JytWKnXl371DiJQH57ih/tTx/nTSZrB/zvxB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LozcMAAADeAAAADwAAAAAAAAAAAAAAAACYAgAAZHJzL2Rv&#10;d25yZXYueG1sUEsFBgAAAAAEAAQA9QAAAIgDAAAAAA==&#10;" adj="0,,0" path="m,l3048,c20371,,30759,9131,30759,24257r,190c30759,36309,24371,43752,15011,47219l32944,73457r-18860,l,52432,,35675r2007,c9881,35675,14376,31483,14376,25298r,-216c14376,18161,9563,14592,1676,14592l,14592,,xe" fillcolor="#181717" stroked="f" strokeweight="0">
            <v:stroke miterlimit="1" joinstyle="miter"/>
            <v:formulas/>
            <v:path arrowok="t" o:connecttype="segments" textboxrect="0,0,32944,73457"/>
          </v:shape>
          <v:shape id="Shape 12168" o:spid="_x0000_s2050" style="position:absolute;left:6638;top:12;width:330;height:735;visibility:visible" coordsize="32950,734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ysgA&#10;AADeAAAADwAAAGRycy9kb3ducmV2LnhtbESPQUsDMRCF70L/QxjBm822hyhr0yItQlGh2FbocdhM&#10;d5duJmsS29Vf7xyE3mZ4b977ZrYYfKfOFFMb2MJkXIAiroJrubaw373cP4JKGdlhF5gs/FCCxXx0&#10;M8PShQt/0HmbayUhnEq00OTcl1qnqiGPaRx6YtGOIXrMssZau4gXCfednhaF0R5bloYGe1o2VJ22&#10;395Cf+jqh2g2683n7+uy/Xozq9O7sfbudnh+ApVpyFfz//XaCf50YoRX3pEZ9Pw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P97KyAAAAN4AAAAPAAAAAAAAAAAAAAAAAJgCAABk&#10;cnMvZG93bnJldi54bWxQSwUGAAAAAAQABAD1AAAAjQMAAAAA&#10;" adj="0,,0" path="m,l3042,c20364,,30766,9131,30766,24257r,190c30766,36309,24352,43752,15018,47219l32950,73457r-18859,l,52440,,35675r1988,c9874,35675,14383,31483,14383,25298r,-216c14383,18161,9569,14592,1683,14592l,14592,,xe" fillcolor="#181717" stroked="f" strokeweight="0">
            <v:stroke miterlimit="1" joinstyle="miter"/>
            <v:formulas/>
            <v:path arrowok="t" o:connecttype="segments" textboxrect="0,0,32950,73457"/>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6A0"/>
    <w:multiLevelType w:val="hybridMultilevel"/>
    <w:tmpl w:val="7758D7E8"/>
    <w:lvl w:ilvl="0" w:tplc="25708A98">
      <w:start w:val="1"/>
      <w:numFmt w:val="decimal"/>
      <w:lvlText w:val="%1."/>
      <w:lvlJc w:val="left"/>
      <w:pPr>
        <w:ind w:left="345" w:hanging="360"/>
      </w:pPr>
      <w:rPr>
        <w:rFonts w:hint="default"/>
        <w:b w:val="0"/>
        <w:bCs/>
        <w:sz w:val="22"/>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2C086DFA"/>
    <w:multiLevelType w:val="hybridMultilevel"/>
    <w:tmpl w:val="4808CBA6"/>
    <w:lvl w:ilvl="0" w:tplc="9508E85E">
      <w:start w:val="2"/>
      <w:numFmt w:val="decimal"/>
      <w:pStyle w:val="1"/>
      <w:lvlText w:val="%1"/>
      <w:lvlJc w:val="left"/>
      <w:pPr>
        <w:ind w:left="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1" w:tplc="1C8201DC">
      <w:start w:val="1"/>
      <w:numFmt w:val="lowerLetter"/>
      <w:lvlText w:val="%2"/>
      <w:lvlJc w:val="left"/>
      <w:pPr>
        <w:ind w:left="108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2" w:tplc="CADE49E0">
      <w:start w:val="1"/>
      <w:numFmt w:val="lowerRoman"/>
      <w:lvlText w:val="%3"/>
      <w:lvlJc w:val="left"/>
      <w:pPr>
        <w:ind w:left="180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3" w:tplc="954C0C8E">
      <w:start w:val="1"/>
      <w:numFmt w:val="decimal"/>
      <w:lvlText w:val="%4"/>
      <w:lvlJc w:val="left"/>
      <w:pPr>
        <w:ind w:left="252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4" w:tplc="27E49B66">
      <w:start w:val="1"/>
      <w:numFmt w:val="lowerLetter"/>
      <w:lvlText w:val="%5"/>
      <w:lvlJc w:val="left"/>
      <w:pPr>
        <w:ind w:left="324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5" w:tplc="1ED676E2">
      <w:start w:val="1"/>
      <w:numFmt w:val="lowerRoman"/>
      <w:lvlText w:val="%6"/>
      <w:lvlJc w:val="left"/>
      <w:pPr>
        <w:ind w:left="396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6" w:tplc="5B00A8D6">
      <w:start w:val="1"/>
      <w:numFmt w:val="decimal"/>
      <w:lvlText w:val="%7"/>
      <w:lvlJc w:val="left"/>
      <w:pPr>
        <w:ind w:left="468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7" w:tplc="B8CAB8CE">
      <w:start w:val="1"/>
      <w:numFmt w:val="lowerLetter"/>
      <w:lvlText w:val="%8"/>
      <w:lvlJc w:val="left"/>
      <w:pPr>
        <w:ind w:left="540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lvl w:ilvl="8" w:tplc="4FC82182">
      <w:start w:val="1"/>
      <w:numFmt w:val="lowerRoman"/>
      <w:lvlText w:val="%9"/>
      <w:lvlJc w:val="left"/>
      <w:pPr>
        <w:ind w:left="6120"/>
      </w:pPr>
      <w:rPr>
        <w:rFonts w:ascii="Calibri" w:eastAsia="Calibri" w:hAnsi="Calibri" w:cs="Calibri"/>
        <w:b/>
        <w:bCs/>
        <w:i w:val="0"/>
        <w:strike w:val="0"/>
        <w:dstrike w:val="0"/>
        <w:color w:val="181717"/>
        <w:sz w:val="30"/>
        <w:szCs w:val="30"/>
        <w:u w:val="none" w:color="000000"/>
        <w:bdr w:val="none" w:sz="0" w:space="0" w:color="auto"/>
        <w:shd w:val="clear" w:color="auto" w:fill="auto"/>
        <w:vertAlign w:val="baseline"/>
      </w:rPr>
    </w:lvl>
  </w:abstractNum>
  <w:abstractNum w:abstractNumId="2">
    <w:nsid w:val="55BA0480"/>
    <w:multiLevelType w:val="hybridMultilevel"/>
    <w:tmpl w:val="DC7E7418"/>
    <w:lvl w:ilvl="0" w:tplc="85161166">
      <w:start w:val="7"/>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proofState w:spelling="clean" w:grammar="clean"/>
  <w:defaultTabStop w:val="72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25585F"/>
    <w:rsid w:val="00005B7D"/>
    <w:rsid w:val="000C4E8F"/>
    <w:rsid w:val="000F515C"/>
    <w:rsid w:val="00102ECA"/>
    <w:rsid w:val="001C6A2E"/>
    <w:rsid w:val="0025585F"/>
    <w:rsid w:val="0026742F"/>
    <w:rsid w:val="00272A23"/>
    <w:rsid w:val="002F515C"/>
    <w:rsid w:val="00330D93"/>
    <w:rsid w:val="0035735E"/>
    <w:rsid w:val="0036693A"/>
    <w:rsid w:val="003C07A6"/>
    <w:rsid w:val="003E5CA3"/>
    <w:rsid w:val="00442315"/>
    <w:rsid w:val="00486312"/>
    <w:rsid w:val="00493FF8"/>
    <w:rsid w:val="004E6116"/>
    <w:rsid w:val="00516B11"/>
    <w:rsid w:val="005210C5"/>
    <w:rsid w:val="00592B4A"/>
    <w:rsid w:val="00595D4C"/>
    <w:rsid w:val="005A1CE2"/>
    <w:rsid w:val="00636923"/>
    <w:rsid w:val="00655387"/>
    <w:rsid w:val="006D1E52"/>
    <w:rsid w:val="006D2ACF"/>
    <w:rsid w:val="00744073"/>
    <w:rsid w:val="007B185C"/>
    <w:rsid w:val="008736FE"/>
    <w:rsid w:val="008E2FBC"/>
    <w:rsid w:val="00915728"/>
    <w:rsid w:val="009657DD"/>
    <w:rsid w:val="00990521"/>
    <w:rsid w:val="00A24CFF"/>
    <w:rsid w:val="00AC2BB6"/>
    <w:rsid w:val="00B946F0"/>
    <w:rsid w:val="00B948E2"/>
    <w:rsid w:val="00C01566"/>
    <w:rsid w:val="00C525C0"/>
    <w:rsid w:val="00CA2A8F"/>
    <w:rsid w:val="00CC2AFD"/>
    <w:rsid w:val="00CD6ACB"/>
    <w:rsid w:val="00D5668A"/>
    <w:rsid w:val="00DA415C"/>
    <w:rsid w:val="00DC4662"/>
    <w:rsid w:val="00E203E1"/>
    <w:rsid w:val="00E5665D"/>
    <w:rsid w:val="00E63C64"/>
    <w:rsid w:val="00E828AE"/>
    <w:rsid w:val="00EA3E34"/>
    <w:rsid w:val="00EA7A2F"/>
    <w:rsid w:val="00F41D85"/>
    <w:rsid w:val="00FA02E9"/>
    <w:rsid w:val="00FA7AB4"/>
    <w:rsid w:val="00FA7F0B"/>
    <w:rsid w:val="00FB2988"/>
    <w:rsid w:val="00FE188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B11"/>
    <w:pPr>
      <w:spacing w:after="10" w:line="273" w:lineRule="auto"/>
      <w:ind w:right="43" w:firstLine="330"/>
      <w:jc w:val="both"/>
    </w:pPr>
    <w:rPr>
      <w:rFonts w:ascii="Times New Roman" w:eastAsia="Times New Roman" w:hAnsi="Times New Roman" w:cs="Times New Roman"/>
      <w:color w:val="181717"/>
      <w:sz w:val="19"/>
    </w:rPr>
  </w:style>
  <w:style w:type="paragraph" w:styleId="1">
    <w:name w:val="heading 1"/>
    <w:next w:val="a"/>
    <w:link w:val="10"/>
    <w:uiPriority w:val="9"/>
    <w:unhideWhenUsed/>
    <w:qFormat/>
    <w:rsid w:val="00516B11"/>
    <w:pPr>
      <w:keepNext/>
      <w:keepLines/>
      <w:numPr>
        <w:numId w:val="1"/>
      </w:numPr>
      <w:spacing w:after="127" w:line="257" w:lineRule="auto"/>
      <w:outlineLvl w:val="0"/>
    </w:pPr>
    <w:rPr>
      <w:rFonts w:ascii="Calibri" w:eastAsia="Calibri" w:hAnsi="Calibri" w:cs="Calibri"/>
      <w:b/>
      <w:color w:val="181717"/>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16B11"/>
    <w:pPr>
      <w:spacing w:after="30"/>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516B11"/>
    <w:rPr>
      <w:rFonts w:ascii="Times New Roman" w:eastAsia="Times New Roman" w:hAnsi="Times New Roman" w:cs="Times New Roman"/>
      <w:color w:val="181717"/>
      <w:sz w:val="16"/>
    </w:rPr>
  </w:style>
  <w:style w:type="character" w:customStyle="1" w:styleId="10">
    <w:name w:val="כותרת 1 תו"/>
    <w:link w:val="1"/>
    <w:rsid w:val="00516B11"/>
    <w:rPr>
      <w:rFonts w:ascii="Calibri" w:eastAsia="Calibri" w:hAnsi="Calibri" w:cs="Calibri"/>
      <w:b/>
      <w:color w:val="181717"/>
      <w:sz w:val="30"/>
    </w:rPr>
  </w:style>
  <w:style w:type="character" w:customStyle="1" w:styleId="footnotemark">
    <w:name w:val="footnote mark"/>
    <w:hidden/>
    <w:rsid w:val="00516B11"/>
    <w:rPr>
      <w:rFonts w:ascii="Times New Roman" w:eastAsia="Times New Roman" w:hAnsi="Times New Roman" w:cs="Times New Roman"/>
      <w:b/>
      <w:color w:val="181717"/>
      <w:sz w:val="16"/>
      <w:vertAlign w:val="superscript"/>
    </w:rPr>
  </w:style>
  <w:style w:type="paragraph" w:styleId="a3">
    <w:name w:val="List Paragraph"/>
    <w:basedOn w:val="a"/>
    <w:uiPriority w:val="34"/>
    <w:qFormat/>
    <w:rsid w:val="0074407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6178</Words>
  <Characters>30895</Characters>
  <Application>Microsoft Office Word</Application>
  <DocSecurity>0</DocSecurity>
  <Lines>257</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37000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Mamram</dc:creator>
  <cp:lastModifiedBy>u45414</cp:lastModifiedBy>
  <cp:revision>2</cp:revision>
  <dcterms:created xsi:type="dcterms:W3CDTF">2019-01-08T15:54:00Z</dcterms:created>
  <dcterms:modified xsi:type="dcterms:W3CDTF">2019-01-08T15:54:00Z</dcterms:modified>
</cp:coreProperties>
</file>