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573E8" w14:textId="77777777" w:rsidR="0086237B" w:rsidRPr="00315942" w:rsidRDefault="000377F9" w:rsidP="000B3C83">
      <w:pPr>
        <w:jc w:val="center"/>
        <w:rPr>
          <w:b/>
          <w:bCs/>
          <w:sz w:val="26"/>
          <w:szCs w:val="26"/>
          <w:u w:val="single"/>
          <w:rtl/>
        </w:rPr>
      </w:pPr>
      <w:r w:rsidRPr="00315942">
        <w:rPr>
          <w:rFonts w:hint="cs"/>
          <w:b/>
          <w:bCs/>
          <w:sz w:val="26"/>
          <w:szCs w:val="26"/>
          <w:u w:val="single"/>
          <w:rtl/>
        </w:rPr>
        <w:t xml:space="preserve">קבוצות </w:t>
      </w:r>
      <w:proofErr w:type="spellStart"/>
      <w:r w:rsidRPr="00315942">
        <w:rPr>
          <w:rFonts w:hint="cs"/>
          <w:b/>
          <w:bCs/>
          <w:sz w:val="26"/>
          <w:szCs w:val="26"/>
          <w:u w:val="single"/>
          <w:rtl/>
        </w:rPr>
        <w:t>הפג"מ</w:t>
      </w:r>
      <w:proofErr w:type="spellEnd"/>
    </w:p>
    <w:p w14:paraId="672A6659" w14:textId="77777777" w:rsidR="000377F9" w:rsidRPr="000B3C83" w:rsidRDefault="000377F9">
      <w:pPr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377F9" w:rsidRPr="000B3C83" w14:paraId="27C703CC" w14:textId="77777777" w:rsidTr="717FAEB6">
        <w:tc>
          <w:tcPr>
            <w:tcW w:w="2765" w:type="dxa"/>
          </w:tcPr>
          <w:p w14:paraId="11F7B1EF" w14:textId="77777777"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765" w:type="dxa"/>
          </w:tcPr>
          <w:p w14:paraId="0FD5DBE5" w14:textId="77777777"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2766" w:type="dxa"/>
          </w:tcPr>
          <w:p w14:paraId="2CEA58BC" w14:textId="77777777"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0377F9" w:rsidRPr="000B3C83" w14:paraId="0B1199BF" w14:textId="77777777" w:rsidTr="717FAEB6">
        <w:tc>
          <w:tcPr>
            <w:tcW w:w="2765" w:type="dxa"/>
          </w:tcPr>
          <w:p w14:paraId="3DF6E127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14:paraId="7FA67CB3" w14:textId="23758891" w:rsidR="000B3C83" w:rsidRDefault="000B3C83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</w:t>
            </w:r>
            <w:r w:rsidR="00A8658A">
              <w:rPr>
                <w:rFonts w:hint="cs"/>
                <w:sz w:val="26"/>
                <w:szCs w:val="26"/>
                <w:rtl/>
              </w:rPr>
              <w:t>א</w:t>
            </w:r>
            <w:r>
              <w:rPr>
                <w:rFonts w:hint="cs"/>
                <w:sz w:val="26"/>
                <w:szCs w:val="26"/>
                <w:rtl/>
              </w:rPr>
              <w:t xml:space="preserve"> דוידסון</w:t>
            </w:r>
          </w:p>
          <w:p w14:paraId="76DE56DF" w14:textId="549764F0" w:rsidR="000B3C83" w:rsidRPr="000B3C83" w:rsidRDefault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</w:tc>
        <w:tc>
          <w:tcPr>
            <w:tcW w:w="2765" w:type="dxa"/>
          </w:tcPr>
          <w:p w14:paraId="0A37501D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5DAB6C7B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111B0AA1" w14:textId="77777777" w:rsidTr="717FAEB6">
        <w:tc>
          <w:tcPr>
            <w:tcW w:w="2765" w:type="dxa"/>
          </w:tcPr>
          <w:p w14:paraId="35978C4D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14:paraId="4E628E7E" w14:textId="77777777" w:rsidR="000B3C83" w:rsidRDefault="000B3C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14:paraId="42528620" w14:textId="77777777" w:rsidR="000B3C83" w:rsidRP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</w:tc>
        <w:tc>
          <w:tcPr>
            <w:tcW w:w="2765" w:type="dxa"/>
          </w:tcPr>
          <w:p w14:paraId="02EB378F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1E9342DA" w14:textId="0413BA53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6B688783" w14:textId="77777777" w:rsidTr="717FAEB6">
        <w:tc>
          <w:tcPr>
            <w:tcW w:w="2765" w:type="dxa"/>
          </w:tcPr>
          <w:p w14:paraId="744D5B66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14:paraId="08987F32" w14:textId="77777777"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14:paraId="255E2FBB" w14:textId="77777777" w:rsidR="000B3C83" w:rsidRP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</w:tc>
        <w:tc>
          <w:tcPr>
            <w:tcW w:w="2765" w:type="dxa"/>
          </w:tcPr>
          <w:p w14:paraId="6A05A809" w14:textId="09695175" w:rsidR="000377F9" w:rsidRPr="000B3C83" w:rsidRDefault="0077222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סייבר הגנתי</w:t>
            </w:r>
          </w:p>
        </w:tc>
        <w:tc>
          <w:tcPr>
            <w:tcW w:w="2766" w:type="dxa"/>
          </w:tcPr>
          <w:p w14:paraId="5A39BBE3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0682C232" w14:textId="77777777" w:rsidTr="717FAEB6">
        <w:tc>
          <w:tcPr>
            <w:tcW w:w="2765" w:type="dxa"/>
          </w:tcPr>
          <w:p w14:paraId="40AC556F" w14:textId="77777777"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14:paraId="4537B053" w14:textId="77777777"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14:paraId="6E947812" w14:textId="77777777" w:rsidR="000B3C83" w:rsidRP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</w:tc>
        <w:tc>
          <w:tcPr>
            <w:tcW w:w="2765" w:type="dxa"/>
          </w:tcPr>
          <w:p w14:paraId="41C8F396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72A3D3EC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358EF99E" w14:textId="77777777" w:rsidTr="717FAEB6">
        <w:tc>
          <w:tcPr>
            <w:tcW w:w="2765" w:type="dxa"/>
          </w:tcPr>
          <w:p w14:paraId="7B66C983" w14:textId="77777777" w:rsidR="000377F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14:paraId="67AFD6BF" w14:textId="77777777"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14:paraId="6C4BD0C0" w14:textId="77777777"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</w:tc>
        <w:tc>
          <w:tcPr>
            <w:tcW w:w="2765" w:type="dxa"/>
          </w:tcPr>
          <w:p w14:paraId="0D0B940D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0E27B00A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69893C0D" w14:textId="77777777" w:rsidTr="717FAEB6">
        <w:tc>
          <w:tcPr>
            <w:tcW w:w="2765" w:type="dxa"/>
          </w:tcPr>
          <w:p w14:paraId="50D2212E" w14:textId="77777777" w:rsidR="000377F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14:paraId="15A541B0" w14:textId="77777777"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14:paraId="14FAF41D" w14:textId="77777777"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765" w:type="dxa"/>
          </w:tcPr>
          <w:p w14:paraId="60061E4C" w14:textId="51D3A202" w:rsidR="000377F9" w:rsidRPr="000B3C83" w:rsidRDefault="00B44B5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2766" w:type="dxa"/>
          </w:tcPr>
          <w:p w14:paraId="44EAFD9C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61D54698" w14:textId="77777777" w:rsidTr="717FAEB6">
        <w:tc>
          <w:tcPr>
            <w:tcW w:w="2765" w:type="dxa"/>
          </w:tcPr>
          <w:p w14:paraId="137D0B4C" w14:textId="63FF059C" w:rsidR="000377F9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14:paraId="711FB52B" w14:textId="77777777"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14:paraId="57984666" w14:textId="77777777"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</w:tc>
        <w:tc>
          <w:tcPr>
            <w:tcW w:w="2765" w:type="dxa"/>
          </w:tcPr>
          <w:p w14:paraId="4B94D5A5" w14:textId="20E04A5C" w:rsidR="000377F9" w:rsidRPr="000B3C83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תשתיות</w:t>
            </w:r>
          </w:p>
        </w:tc>
        <w:tc>
          <w:tcPr>
            <w:tcW w:w="2766" w:type="dxa"/>
          </w:tcPr>
          <w:p w14:paraId="3DEEC669" w14:textId="77777777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14:paraId="26AB2429" w14:textId="77777777" w:rsidTr="717FAEB6">
        <w:tc>
          <w:tcPr>
            <w:tcW w:w="2765" w:type="dxa"/>
          </w:tcPr>
          <w:p w14:paraId="0FD96328" w14:textId="794657CA" w:rsidR="00772221" w:rsidRDefault="00772221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45F81">
              <w:rPr>
                <w:rFonts w:hint="cs"/>
                <w:sz w:val="26"/>
                <w:szCs w:val="26"/>
                <w:rtl/>
              </w:rPr>
              <w:t>אמיר אופק</w:t>
            </w:r>
          </w:p>
          <w:p w14:paraId="3373B728" w14:textId="77777777" w:rsidR="00945F81" w:rsidRDefault="00945F81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14:paraId="3656B9AB" w14:textId="7627054F" w:rsidR="00945F81" w:rsidRPr="000B3C83" w:rsidRDefault="00945F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</w:tc>
        <w:tc>
          <w:tcPr>
            <w:tcW w:w="2765" w:type="dxa"/>
          </w:tcPr>
          <w:p w14:paraId="45FB0818" w14:textId="52038CDA" w:rsidR="000377F9" w:rsidRPr="000B3C83" w:rsidRDefault="00945F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קורונה</w:t>
            </w:r>
          </w:p>
        </w:tc>
        <w:tc>
          <w:tcPr>
            <w:tcW w:w="2766" w:type="dxa"/>
          </w:tcPr>
          <w:p w14:paraId="156F8ECA" w14:textId="1726E9C6"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717FAEB6" w14:paraId="346DF5A3" w14:textId="77777777" w:rsidTr="717FAEB6">
        <w:tc>
          <w:tcPr>
            <w:tcW w:w="2765" w:type="dxa"/>
          </w:tcPr>
          <w:p w14:paraId="42EE06B4" w14:textId="00D6E83E"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14:paraId="425F6216" w14:textId="1D41E7CC"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14:paraId="6904730A" w14:textId="7C65E069"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</w:tc>
        <w:tc>
          <w:tcPr>
            <w:tcW w:w="2765" w:type="dxa"/>
          </w:tcPr>
          <w:p w14:paraId="680E1AEB" w14:textId="3C5D84D9" w:rsidR="717FAEB6" w:rsidRDefault="717FAEB6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597E1238" w14:textId="3C3D176C" w:rsidR="717FAEB6" w:rsidRDefault="00A87CBE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שרגא?</w:t>
            </w:r>
          </w:p>
        </w:tc>
      </w:tr>
      <w:tr w:rsidR="0034501A" w14:paraId="5A91AFAA" w14:textId="77777777" w:rsidTr="717FAEB6">
        <w:tc>
          <w:tcPr>
            <w:tcW w:w="2765" w:type="dxa"/>
          </w:tcPr>
          <w:p w14:paraId="345CED40" w14:textId="77777777" w:rsidR="0034501A" w:rsidRDefault="0034501A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14:paraId="30B4951B" w14:textId="77777777"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14:paraId="4B0C922A" w14:textId="1E692518" w:rsidR="0034501A" w:rsidRP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</w:tc>
        <w:tc>
          <w:tcPr>
            <w:tcW w:w="2765" w:type="dxa"/>
          </w:tcPr>
          <w:p w14:paraId="3C503AA3" w14:textId="49E942FB"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צבא-חברה (נושא הרמטכ"ל)</w:t>
            </w:r>
          </w:p>
        </w:tc>
        <w:tc>
          <w:tcPr>
            <w:tcW w:w="2766" w:type="dxa"/>
          </w:tcPr>
          <w:p w14:paraId="6CE64FD6" w14:textId="77777777" w:rsidR="0034501A" w:rsidRDefault="0034501A" w:rsidP="717FAEB6">
            <w:pPr>
              <w:rPr>
                <w:sz w:val="26"/>
                <w:szCs w:val="26"/>
                <w:rtl/>
              </w:rPr>
            </w:pPr>
          </w:p>
        </w:tc>
      </w:tr>
      <w:tr w:rsidR="0034501A" w14:paraId="33BF6CAA" w14:textId="77777777" w:rsidTr="717FAEB6">
        <w:tc>
          <w:tcPr>
            <w:tcW w:w="2765" w:type="dxa"/>
          </w:tcPr>
          <w:p w14:paraId="466BDE4B" w14:textId="4860804E" w:rsidR="0034501A" w:rsidRDefault="00945F81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14:paraId="64D94459" w14:textId="77777777" w:rsidR="0034501A" w:rsidRDefault="00945F81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14:paraId="2C5B98C2" w14:textId="2B4FDD54" w:rsidR="00945F81" w:rsidRDefault="00945F81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</w:tc>
        <w:tc>
          <w:tcPr>
            <w:tcW w:w="2765" w:type="dxa"/>
          </w:tcPr>
          <w:p w14:paraId="5100104F" w14:textId="3C0E39CA"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האמירויות</w:t>
            </w:r>
          </w:p>
        </w:tc>
        <w:tc>
          <w:tcPr>
            <w:tcW w:w="2766" w:type="dxa"/>
          </w:tcPr>
          <w:p w14:paraId="0A7E8BA2" w14:textId="77777777" w:rsidR="0034501A" w:rsidRDefault="0034501A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14:paraId="1E8C454A" w14:textId="77777777" w:rsidTr="717FAEB6">
        <w:tc>
          <w:tcPr>
            <w:tcW w:w="2765" w:type="dxa"/>
          </w:tcPr>
          <w:p w14:paraId="2F7E90CC" w14:textId="77777777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14:paraId="2FF9F8DB" w14:textId="77777777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14:paraId="256C133B" w14:textId="0FFD57EF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</w:tc>
        <w:tc>
          <w:tcPr>
            <w:tcW w:w="2765" w:type="dxa"/>
          </w:tcPr>
          <w:p w14:paraId="3E2A77C1" w14:textId="138B4F9C" w:rsidR="00B44B54" w:rsidRDefault="00B44B54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שירות אזרחי כפלטפורמה לצמצום פערים ולחיזוק החוסן החברתי</w:t>
            </w:r>
          </w:p>
        </w:tc>
        <w:tc>
          <w:tcPr>
            <w:tcW w:w="2766" w:type="dxa"/>
          </w:tcPr>
          <w:p w14:paraId="7E40FF3A" w14:textId="77777777" w:rsidR="00B44B54" w:rsidRDefault="00B44B54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14:paraId="38EE95AC" w14:textId="77777777" w:rsidTr="717FAEB6">
        <w:tc>
          <w:tcPr>
            <w:tcW w:w="2765" w:type="dxa"/>
          </w:tcPr>
          <w:p w14:paraId="2F297A22" w14:textId="77777777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14:paraId="5E40647A" w14:textId="45CA746A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</w:tc>
        <w:tc>
          <w:tcPr>
            <w:tcW w:w="2765" w:type="dxa"/>
          </w:tcPr>
          <w:p w14:paraId="675B8AFD" w14:textId="632486DD" w:rsidR="00B44B54" w:rsidRDefault="00B44B54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פייק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ניוז</w:t>
            </w:r>
          </w:p>
        </w:tc>
        <w:tc>
          <w:tcPr>
            <w:tcW w:w="2766" w:type="dxa"/>
          </w:tcPr>
          <w:p w14:paraId="3DEFF09D" w14:textId="77777777" w:rsidR="00B44B54" w:rsidRDefault="00B44B54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14:paraId="4CE636B8" w14:textId="77777777" w:rsidTr="717FAEB6">
        <w:tc>
          <w:tcPr>
            <w:tcW w:w="2765" w:type="dxa"/>
          </w:tcPr>
          <w:p w14:paraId="72240615" w14:textId="77777777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14:paraId="3FBDDD52" w14:textId="77777777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14:paraId="5C8B9719" w14:textId="3624B2A9"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</w:tc>
        <w:tc>
          <w:tcPr>
            <w:tcW w:w="2765" w:type="dxa"/>
          </w:tcPr>
          <w:p w14:paraId="72306F63" w14:textId="243D844C" w:rsidR="00B44B54" w:rsidRDefault="00B44B54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תורכיה</w:t>
            </w:r>
          </w:p>
        </w:tc>
        <w:tc>
          <w:tcPr>
            <w:tcW w:w="2766" w:type="dxa"/>
          </w:tcPr>
          <w:p w14:paraId="472E0E45" w14:textId="77777777" w:rsidR="00B44B54" w:rsidRDefault="00B44B54" w:rsidP="717FAEB6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A87CBE" w14:paraId="12A44DC2" w14:textId="77777777" w:rsidTr="717FAEB6">
        <w:tc>
          <w:tcPr>
            <w:tcW w:w="2765" w:type="dxa"/>
          </w:tcPr>
          <w:p w14:paraId="4447D308" w14:textId="1277C5A8" w:rsidR="00A87CBE" w:rsidRDefault="00A87CBE" w:rsidP="0034501A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lastRenderedPageBreak/>
              <w:t>ניקולה</w:t>
            </w:r>
            <w:proofErr w:type="spellEnd"/>
          </w:p>
          <w:p w14:paraId="0550F882" w14:textId="17E67927" w:rsidR="00A87CBE" w:rsidRDefault="00A87CBE" w:rsidP="0034501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  <w:bookmarkStart w:id="0" w:name="_GoBack"/>
            <w:bookmarkEnd w:id="0"/>
          </w:p>
        </w:tc>
        <w:tc>
          <w:tcPr>
            <w:tcW w:w="2765" w:type="dxa"/>
          </w:tcPr>
          <w:p w14:paraId="0E5A54B8" w14:textId="77777777" w:rsidR="00A87CBE" w:rsidRDefault="00A87CBE" w:rsidP="717FAEB6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14:paraId="3A70C0E1" w14:textId="77777777" w:rsidR="00A87CBE" w:rsidRDefault="00A87CBE" w:rsidP="717FAEB6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14:paraId="049F31CB" w14:textId="4AE3024F"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F9"/>
    <w:rsid w:val="000377F9"/>
    <w:rsid w:val="000B3C83"/>
    <w:rsid w:val="001C7F46"/>
    <w:rsid w:val="0023260B"/>
    <w:rsid w:val="00315942"/>
    <w:rsid w:val="0034501A"/>
    <w:rsid w:val="003E5119"/>
    <w:rsid w:val="004B6F50"/>
    <w:rsid w:val="00772221"/>
    <w:rsid w:val="007D6BFA"/>
    <w:rsid w:val="00945F81"/>
    <w:rsid w:val="00A8658A"/>
    <w:rsid w:val="00A87CBE"/>
    <w:rsid w:val="00B44B54"/>
    <w:rsid w:val="00E3045A"/>
    <w:rsid w:val="00E7352B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Int</cp:lastModifiedBy>
  <cp:revision>4</cp:revision>
  <dcterms:created xsi:type="dcterms:W3CDTF">2020-10-02T10:52:00Z</dcterms:created>
  <dcterms:modified xsi:type="dcterms:W3CDTF">2020-10-02T10:54:00Z</dcterms:modified>
</cp:coreProperties>
</file>